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6337F" w14:textId="77777777" w:rsidR="00832163" w:rsidRPr="00E805D7" w:rsidRDefault="00832163" w:rsidP="00E805D7">
      <w:pPr>
        <w:rPr>
          <w:lang w:val="ru-RU"/>
        </w:rPr>
      </w:pPr>
    </w:p>
    <w:p w14:paraId="06025161" w14:textId="77777777" w:rsidR="00832163" w:rsidRPr="00E805D7" w:rsidRDefault="00832163" w:rsidP="00E805D7">
      <w:pPr>
        <w:rPr>
          <w:lang w:val="ru-RU"/>
        </w:rPr>
      </w:pPr>
    </w:p>
    <w:p w14:paraId="21F8993C" w14:textId="77777777" w:rsidR="00832163" w:rsidRPr="00E805D7" w:rsidRDefault="00832163" w:rsidP="00E805D7">
      <w:pPr>
        <w:rPr>
          <w:lang w:val="ru-RU"/>
        </w:rPr>
      </w:pPr>
    </w:p>
    <w:p w14:paraId="591B4DFA" w14:textId="77777777" w:rsidR="00832163" w:rsidRPr="00E805D7" w:rsidRDefault="00832163" w:rsidP="00E805D7">
      <w:pPr>
        <w:rPr>
          <w:lang w:val="ru-RU"/>
        </w:rPr>
      </w:pPr>
    </w:p>
    <w:p w14:paraId="078B45CE" w14:textId="77777777" w:rsidR="00832163" w:rsidRPr="00E805D7" w:rsidRDefault="00832163" w:rsidP="00E805D7">
      <w:pPr>
        <w:rPr>
          <w:lang w:val="ru-RU"/>
        </w:rPr>
      </w:pPr>
    </w:p>
    <w:p w14:paraId="0501A0B1" w14:textId="77777777" w:rsidR="00832163" w:rsidRPr="00E805D7" w:rsidRDefault="00832163" w:rsidP="00E805D7">
      <w:pPr>
        <w:rPr>
          <w:lang w:val="ru-RU"/>
        </w:rPr>
      </w:pPr>
    </w:p>
    <w:p w14:paraId="2A7E6A43" w14:textId="77777777" w:rsidR="00832163" w:rsidRPr="00E805D7" w:rsidRDefault="00832163" w:rsidP="00E805D7">
      <w:pPr>
        <w:rPr>
          <w:lang w:val="ru-RU"/>
        </w:rPr>
      </w:pPr>
    </w:p>
    <w:p w14:paraId="4EBF5C83" w14:textId="77777777" w:rsidR="00832163" w:rsidRPr="00E805D7" w:rsidRDefault="00832163" w:rsidP="00E805D7">
      <w:pPr>
        <w:rPr>
          <w:lang w:val="ru-RU"/>
        </w:rPr>
      </w:pPr>
    </w:p>
    <w:p w14:paraId="1E4CF511" w14:textId="77777777" w:rsidR="001C38DA" w:rsidRPr="00E805D7" w:rsidRDefault="001C38DA" w:rsidP="00E805D7">
      <w:pPr>
        <w:rPr>
          <w:lang w:val="ru-RU"/>
        </w:rPr>
      </w:pPr>
    </w:p>
    <w:p w14:paraId="09626119" w14:textId="77777777" w:rsidR="001C38DA" w:rsidRPr="00E805D7" w:rsidRDefault="001C38DA" w:rsidP="00E805D7">
      <w:pPr>
        <w:rPr>
          <w:lang w:val="ru-RU"/>
        </w:rPr>
      </w:pPr>
    </w:p>
    <w:p w14:paraId="1E33C058" w14:textId="77777777" w:rsidR="00832163" w:rsidRPr="00E805D7" w:rsidRDefault="00832163" w:rsidP="00E805D7">
      <w:pPr>
        <w:rPr>
          <w:lang w:val="ru-RU"/>
        </w:rPr>
      </w:pPr>
    </w:p>
    <w:p w14:paraId="4266B5A7" w14:textId="77777777" w:rsidR="00832163" w:rsidRPr="00E805D7" w:rsidRDefault="00832163" w:rsidP="00E805D7">
      <w:pPr>
        <w:rPr>
          <w:lang w:val="ru-RU"/>
        </w:rPr>
      </w:pPr>
    </w:p>
    <w:p w14:paraId="79539EA8" w14:textId="77777777" w:rsidR="00832163" w:rsidRPr="00E805D7" w:rsidRDefault="00832163" w:rsidP="00E805D7">
      <w:pPr>
        <w:rPr>
          <w:lang w:val="ru-RU"/>
        </w:rPr>
      </w:pPr>
    </w:p>
    <w:tbl>
      <w:tblPr>
        <w:tblW w:w="10089" w:type="dxa"/>
        <w:tblLook w:val="01E0" w:firstRow="1" w:lastRow="1" w:firstColumn="1" w:lastColumn="1" w:noHBand="0" w:noVBand="0"/>
      </w:tblPr>
      <w:tblGrid>
        <w:gridCol w:w="10089"/>
      </w:tblGrid>
      <w:tr w:rsidR="00832163" w:rsidRPr="00384D61" w14:paraId="78F67FCF" w14:textId="77777777" w:rsidTr="00832163">
        <w:tc>
          <w:tcPr>
            <w:tcW w:w="10089" w:type="dxa"/>
          </w:tcPr>
          <w:p w14:paraId="17FA8ED1" w14:textId="77777777" w:rsidR="00832163" w:rsidRPr="000852DA" w:rsidRDefault="00832163" w:rsidP="00832163">
            <w:pPr>
              <w:spacing w:before="380" w:line="280" w:lineRule="exact"/>
              <w:jc w:val="right"/>
              <w:rPr>
                <w:rFonts w:ascii="Tahoma" w:hAnsi="Tahoma" w:cs="Tahoma"/>
                <w:b/>
                <w:bCs/>
                <w:iCs/>
                <w:color w:val="509141"/>
                <w:sz w:val="32"/>
                <w:szCs w:val="32"/>
                <w:lang w:val="ru-RU"/>
              </w:rPr>
            </w:pPr>
            <w:r w:rsidRPr="000852DA">
              <w:rPr>
                <w:rFonts w:ascii="Tahoma" w:hAnsi="Tahoma" w:cs="Tahoma"/>
                <w:b/>
                <w:bCs/>
                <w:iCs/>
                <w:color w:val="509141"/>
                <w:position w:val="-10"/>
                <w:sz w:val="32"/>
                <w:szCs w:val="32"/>
                <w:lang w:val="ru-RU"/>
              </w:rPr>
              <w:object w:dxaOrig="180" w:dyaOrig="340" w14:anchorId="3663A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6.1pt" o:ole="">
                  <v:imagedata r:id="rId8" o:title=""/>
                </v:shape>
                <o:OLEObject Type="Embed" ProgID="Equation.3" ShapeID="_x0000_i1025" DrawAspect="Content" ObjectID="_1656143817" r:id="rId9"/>
              </w:object>
            </w:r>
          </w:p>
          <w:p w14:paraId="02459E1A" w14:textId="77777777" w:rsidR="00832163" w:rsidRPr="000852DA" w:rsidRDefault="00B01BC9" w:rsidP="00B97C9E">
            <w:pPr>
              <w:spacing w:before="380" w:line="280" w:lineRule="exact"/>
              <w:jc w:val="right"/>
              <w:rPr>
                <w:rFonts w:ascii="Tahoma" w:hAnsi="Tahoma" w:cs="Tahoma"/>
                <w:b/>
                <w:bCs/>
                <w:iCs/>
                <w:color w:val="509141"/>
                <w:sz w:val="36"/>
                <w:szCs w:val="36"/>
                <w:lang w:val="ru-RU"/>
              </w:rPr>
            </w:pPr>
            <w:r w:rsidRPr="000852DA">
              <w:rPr>
                <w:rFonts w:ascii="Tahoma" w:hAnsi="Tahoma" w:cs="Tahoma"/>
                <w:b/>
                <w:bCs/>
                <w:iCs/>
                <w:color w:val="509141"/>
                <w:sz w:val="36"/>
                <w:szCs w:val="36"/>
                <w:lang w:val="ru-RU"/>
              </w:rPr>
              <w:t>Отчет</w:t>
            </w:r>
            <w:r w:rsidR="00832163" w:rsidRPr="000852DA">
              <w:rPr>
                <w:rFonts w:ascii="Tahoma" w:hAnsi="Tahoma" w:cs="Tahoma"/>
                <w:b/>
                <w:bCs/>
                <w:iCs/>
                <w:color w:val="509141"/>
                <w:sz w:val="36"/>
                <w:szCs w:val="36"/>
                <w:lang w:val="ru-RU"/>
              </w:rPr>
              <w:t xml:space="preserve">  </w:t>
            </w:r>
            <w:r w:rsidRPr="000852DA">
              <w:rPr>
                <w:rFonts w:ascii="Tahoma" w:hAnsi="Tahoma" w:cs="Tahoma"/>
                <w:b/>
                <w:bCs/>
                <w:iCs/>
                <w:color w:val="509141"/>
                <w:sz w:val="36"/>
                <w:szCs w:val="36"/>
                <w:lang w:val="ru-RU"/>
              </w:rPr>
              <w:t>МСЭ</w:t>
            </w:r>
            <w:r w:rsidR="00832163" w:rsidRPr="000852DA">
              <w:rPr>
                <w:rFonts w:ascii="Tahoma" w:hAnsi="Tahoma" w:cs="Tahoma"/>
                <w:b/>
                <w:bCs/>
                <w:iCs/>
                <w:color w:val="509141"/>
                <w:sz w:val="36"/>
                <w:szCs w:val="36"/>
                <w:lang w:val="ru-RU"/>
              </w:rPr>
              <w:t xml:space="preserve">-R  </w:t>
            </w:r>
            <w:r w:rsidR="00224A5D">
              <w:rPr>
                <w:rFonts w:ascii="Tahoma" w:hAnsi="Tahoma" w:cs="Tahoma"/>
                <w:b/>
                <w:bCs/>
                <w:iCs/>
                <w:color w:val="509141"/>
                <w:sz w:val="36"/>
                <w:szCs w:val="36"/>
              </w:rPr>
              <w:t>S</w:t>
            </w:r>
            <w:r w:rsidR="00B97C9E">
              <w:rPr>
                <w:rFonts w:ascii="Tahoma" w:hAnsi="Tahoma" w:cs="Tahoma"/>
                <w:b/>
                <w:bCs/>
                <w:iCs/>
                <w:color w:val="509141"/>
                <w:sz w:val="36"/>
                <w:szCs w:val="36"/>
              </w:rPr>
              <w:t>M</w:t>
            </w:r>
            <w:r w:rsidR="00832163" w:rsidRPr="000852DA">
              <w:rPr>
                <w:rFonts w:ascii="Tahoma" w:hAnsi="Tahoma" w:cs="Tahoma"/>
                <w:b/>
                <w:bCs/>
                <w:iCs/>
                <w:color w:val="509141"/>
                <w:sz w:val="36"/>
                <w:szCs w:val="36"/>
                <w:lang w:val="ru-RU"/>
              </w:rPr>
              <w:t>.</w:t>
            </w:r>
            <w:r w:rsidR="004A4282" w:rsidRPr="004A4282">
              <w:rPr>
                <w:rFonts w:ascii="Tahoma" w:hAnsi="Tahoma" w:cs="Tahoma"/>
                <w:b/>
                <w:bCs/>
                <w:iCs/>
                <w:color w:val="509141"/>
                <w:sz w:val="36"/>
                <w:szCs w:val="36"/>
                <w:lang w:val="ru-RU"/>
              </w:rPr>
              <w:t>2153-7</w:t>
            </w:r>
          </w:p>
          <w:p w14:paraId="43CF0B6F" w14:textId="77777777" w:rsidR="00832163" w:rsidRPr="003F177E" w:rsidRDefault="00832163" w:rsidP="00782824">
            <w:pPr>
              <w:spacing w:before="80" w:line="280" w:lineRule="exact"/>
              <w:jc w:val="right"/>
              <w:rPr>
                <w:rFonts w:ascii="Tahoma" w:hAnsi="Tahoma" w:cs="Tahoma"/>
                <w:iCs/>
                <w:color w:val="509141"/>
                <w:sz w:val="24"/>
                <w:szCs w:val="24"/>
                <w:lang w:val="ru-RU"/>
              </w:rPr>
            </w:pPr>
            <w:r w:rsidRPr="003F177E">
              <w:rPr>
                <w:rFonts w:ascii="Tahoma" w:hAnsi="Tahoma" w:cs="Tahoma"/>
                <w:b/>
                <w:bCs/>
                <w:iCs/>
                <w:color w:val="509141"/>
                <w:sz w:val="24"/>
                <w:szCs w:val="24"/>
                <w:lang w:val="ru-RU"/>
              </w:rPr>
              <w:t>(</w:t>
            </w:r>
            <w:r w:rsidR="00B47560" w:rsidRPr="003F177E">
              <w:rPr>
                <w:rFonts w:ascii="Tahoma" w:hAnsi="Tahoma" w:cs="Tahoma"/>
                <w:b/>
                <w:bCs/>
                <w:iCs/>
                <w:color w:val="509141"/>
                <w:sz w:val="24"/>
                <w:szCs w:val="24"/>
                <w:lang w:val="ru-RU"/>
              </w:rPr>
              <w:t>0</w:t>
            </w:r>
            <w:r w:rsidR="004A4282">
              <w:rPr>
                <w:rFonts w:ascii="Tahoma" w:hAnsi="Tahoma" w:cs="Tahoma"/>
                <w:b/>
                <w:bCs/>
                <w:iCs/>
                <w:color w:val="509141"/>
                <w:sz w:val="24"/>
                <w:szCs w:val="24"/>
                <w:lang w:val="en-GB"/>
              </w:rPr>
              <w:t>6</w:t>
            </w:r>
            <w:r w:rsidRPr="003F177E">
              <w:rPr>
                <w:rFonts w:ascii="Tahoma" w:hAnsi="Tahoma" w:cs="Tahoma"/>
                <w:b/>
                <w:bCs/>
                <w:iCs/>
                <w:color w:val="509141"/>
                <w:sz w:val="24"/>
                <w:szCs w:val="24"/>
                <w:lang w:val="ru-RU"/>
              </w:rPr>
              <w:t>/</w:t>
            </w:r>
            <w:r w:rsidR="00B47560" w:rsidRPr="003F177E">
              <w:rPr>
                <w:rFonts w:ascii="Tahoma" w:hAnsi="Tahoma" w:cs="Tahoma"/>
                <w:b/>
                <w:bCs/>
                <w:iCs/>
                <w:color w:val="509141"/>
                <w:sz w:val="24"/>
                <w:szCs w:val="24"/>
                <w:lang w:val="ru-RU"/>
              </w:rPr>
              <w:t>20</w:t>
            </w:r>
            <w:r w:rsidR="00782824" w:rsidRPr="003F177E">
              <w:rPr>
                <w:rFonts w:ascii="Tahoma" w:hAnsi="Tahoma" w:cs="Tahoma"/>
                <w:b/>
                <w:bCs/>
                <w:iCs/>
                <w:color w:val="509141"/>
                <w:sz w:val="24"/>
                <w:szCs w:val="24"/>
                <w:lang w:val="ru-RU"/>
              </w:rPr>
              <w:t>1</w:t>
            </w:r>
            <w:r w:rsidR="004A4282">
              <w:rPr>
                <w:rFonts w:ascii="Tahoma" w:hAnsi="Tahoma" w:cs="Tahoma"/>
                <w:b/>
                <w:bCs/>
                <w:iCs/>
                <w:color w:val="509141"/>
                <w:sz w:val="24"/>
                <w:szCs w:val="24"/>
                <w:lang w:val="en-GB"/>
              </w:rPr>
              <w:t>9</w:t>
            </w:r>
            <w:r w:rsidRPr="003F177E">
              <w:rPr>
                <w:rFonts w:ascii="Tahoma" w:hAnsi="Tahoma" w:cs="Tahoma"/>
                <w:b/>
                <w:bCs/>
                <w:iCs/>
                <w:color w:val="509141"/>
                <w:sz w:val="24"/>
                <w:szCs w:val="24"/>
                <w:lang w:val="ru-RU"/>
              </w:rPr>
              <w:t>)</w:t>
            </w:r>
          </w:p>
        </w:tc>
      </w:tr>
      <w:tr w:rsidR="00832163" w:rsidRPr="000852DA" w14:paraId="49C3BC4C" w14:textId="77777777" w:rsidTr="00832163">
        <w:tc>
          <w:tcPr>
            <w:tcW w:w="10089" w:type="dxa"/>
          </w:tcPr>
          <w:p w14:paraId="23921AEB" w14:textId="77777777" w:rsidR="00832163" w:rsidRPr="000852DA" w:rsidRDefault="00832163" w:rsidP="00832163">
            <w:pPr>
              <w:spacing w:before="80" w:line="500" w:lineRule="exact"/>
              <w:jc w:val="right"/>
              <w:rPr>
                <w:rFonts w:ascii="Tahoma" w:hAnsi="Tahoma" w:cs="Tahoma"/>
                <w:b/>
                <w:bCs/>
                <w:iCs/>
                <w:color w:val="509141"/>
                <w:sz w:val="44"/>
                <w:szCs w:val="44"/>
                <w:lang w:val="ru-RU"/>
              </w:rPr>
            </w:pPr>
          </w:p>
          <w:p w14:paraId="371F6072" w14:textId="77777777" w:rsidR="00832163" w:rsidRPr="000852DA" w:rsidRDefault="004A4282" w:rsidP="00782824">
            <w:pPr>
              <w:spacing w:before="80" w:after="180"/>
              <w:jc w:val="right"/>
              <w:rPr>
                <w:rFonts w:ascii="Tahoma" w:hAnsi="Tahoma" w:cs="Tahoma"/>
                <w:b/>
                <w:bCs/>
                <w:iCs/>
                <w:smallCaps/>
                <w:color w:val="509141"/>
                <w:sz w:val="44"/>
                <w:szCs w:val="44"/>
                <w:lang w:val="ru-RU"/>
              </w:rPr>
            </w:pPr>
            <w:r w:rsidRPr="004A4282">
              <w:rPr>
                <w:rFonts w:ascii="Tahoma" w:hAnsi="Tahoma" w:cs="Tahoma"/>
                <w:b/>
                <w:bCs/>
                <w:iCs/>
                <w:color w:val="509141"/>
                <w:sz w:val="44"/>
                <w:szCs w:val="44"/>
                <w:lang w:val="ru-RU"/>
              </w:rPr>
              <w:t xml:space="preserve">Технические и эксплуатационные параметры и использование спектра </w:t>
            </w:r>
            <w:r w:rsidRPr="004A4282">
              <w:rPr>
                <w:rFonts w:ascii="Tahoma" w:hAnsi="Tahoma" w:cs="Tahoma"/>
                <w:b/>
                <w:bCs/>
                <w:iCs/>
                <w:color w:val="509141"/>
                <w:sz w:val="44"/>
                <w:szCs w:val="44"/>
                <w:lang w:val="ru-RU"/>
              </w:rPr>
              <w:br/>
              <w:t xml:space="preserve">для устройств радиосвязи </w:t>
            </w:r>
            <w:r w:rsidRPr="004A4282">
              <w:rPr>
                <w:rFonts w:ascii="Tahoma" w:hAnsi="Tahoma" w:cs="Tahoma"/>
                <w:b/>
                <w:bCs/>
                <w:iCs/>
                <w:color w:val="509141"/>
                <w:sz w:val="44"/>
                <w:szCs w:val="44"/>
                <w:lang w:val="ru-RU"/>
              </w:rPr>
              <w:br/>
              <w:t>малого радиуса действия</w:t>
            </w:r>
            <w:r w:rsidR="00832163" w:rsidRPr="000852DA">
              <w:rPr>
                <w:rFonts w:ascii="Tahoma" w:hAnsi="Tahoma" w:cs="Tahoma"/>
                <w:b/>
                <w:bCs/>
                <w:iCs/>
                <w:smallCaps/>
                <w:color w:val="509141"/>
                <w:sz w:val="44"/>
                <w:szCs w:val="44"/>
                <w:lang w:val="ru-RU"/>
              </w:rPr>
              <w:t xml:space="preserve">  </w:t>
            </w:r>
          </w:p>
        </w:tc>
      </w:tr>
      <w:tr w:rsidR="00832163" w:rsidRPr="00384D61" w14:paraId="2EF75732" w14:textId="77777777" w:rsidTr="00832163">
        <w:tc>
          <w:tcPr>
            <w:tcW w:w="10089" w:type="dxa"/>
          </w:tcPr>
          <w:p w14:paraId="751B8300" w14:textId="77777777" w:rsidR="002E3383" w:rsidRPr="00815445" w:rsidRDefault="002E3383" w:rsidP="00832163">
            <w:pPr>
              <w:spacing w:before="80" w:line="280" w:lineRule="exact"/>
              <w:ind w:right="640"/>
              <w:rPr>
                <w:rFonts w:ascii="Tahoma" w:hAnsi="Tahoma" w:cs="Tahoma"/>
                <w:b/>
                <w:bCs/>
                <w:iCs/>
                <w:color w:val="243285"/>
                <w:sz w:val="32"/>
                <w:szCs w:val="32"/>
                <w:lang w:val="ru-RU"/>
              </w:rPr>
            </w:pPr>
          </w:p>
          <w:p w14:paraId="3B7D9D92" w14:textId="77777777" w:rsidR="00B97C9E" w:rsidRPr="00815445" w:rsidRDefault="00B97C9E" w:rsidP="00832163">
            <w:pPr>
              <w:spacing w:before="80" w:line="280" w:lineRule="exact"/>
              <w:ind w:right="640"/>
              <w:rPr>
                <w:rFonts w:ascii="Tahoma" w:hAnsi="Tahoma" w:cs="Tahoma"/>
                <w:b/>
                <w:bCs/>
                <w:iCs/>
                <w:color w:val="243285"/>
                <w:sz w:val="32"/>
                <w:szCs w:val="32"/>
                <w:lang w:val="ru-RU"/>
              </w:rPr>
            </w:pPr>
          </w:p>
          <w:p w14:paraId="5D12CC91" w14:textId="77777777" w:rsidR="00B97C9E" w:rsidRPr="00815445" w:rsidRDefault="00B97C9E" w:rsidP="00832163">
            <w:pPr>
              <w:spacing w:before="80" w:line="280" w:lineRule="exact"/>
              <w:ind w:right="640"/>
              <w:rPr>
                <w:rFonts w:ascii="Tahoma" w:hAnsi="Tahoma" w:cs="Tahoma"/>
                <w:b/>
                <w:bCs/>
                <w:iCs/>
                <w:color w:val="243285"/>
                <w:sz w:val="32"/>
                <w:szCs w:val="32"/>
                <w:lang w:val="ru-RU"/>
              </w:rPr>
            </w:pPr>
          </w:p>
          <w:p w14:paraId="353ED169" w14:textId="77777777" w:rsidR="00832163" w:rsidRPr="000852DA" w:rsidRDefault="00832163" w:rsidP="00832163">
            <w:pPr>
              <w:spacing w:before="80" w:after="180" w:line="360" w:lineRule="exact"/>
              <w:jc w:val="right"/>
              <w:rPr>
                <w:rFonts w:ascii="Tahoma" w:hAnsi="Tahoma" w:cs="Tahoma"/>
                <w:b/>
                <w:bCs/>
                <w:iCs/>
                <w:color w:val="243285"/>
                <w:sz w:val="36"/>
                <w:szCs w:val="36"/>
                <w:lang w:val="ru-RU"/>
              </w:rPr>
            </w:pPr>
          </w:p>
          <w:p w14:paraId="45F470DA" w14:textId="77777777" w:rsidR="00832163" w:rsidRPr="00C5566C" w:rsidRDefault="00B01BC9" w:rsidP="00B97C9E">
            <w:pPr>
              <w:spacing w:before="80" w:after="180" w:line="360" w:lineRule="exact"/>
              <w:jc w:val="right"/>
              <w:rPr>
                <w:rFonts w:ascii="Tahoma" w:hAnsi="Tahoma" w:cs="Tahoma"/>
                <w:b/>
                <w:bCs/>
                <w:iCs/>
                <w:color w:val="509141"/>
                <w:sz w:val="36"/>
                <w:szCs w:val="36"/>
                <w:lang w:val="ru-RU"/>
              </w:rPr>
            </w:pPr>
            <w:r w:rsidRPr="000852DA">
              <w:rPr>
                <w:rFonts w:ascii="Tahoma" w:hAnsi="Tahoma" w:cs="Tahoma"/>
                <w:b/>
                <w:bCs/>
                <w:iCs/>
                <w:color w:val="509141"/>
                <w:sz w:val="36"/>
                <w:szCs w:val="36"/>
                <w:lang w:val="ru-RU"/>
              </w:rPr>
              <w:t xml:space="preserve">Серия </w:t>
            </w:r>
            <w:r w:rsidR="00224A5D">
              <w:rPr>
                <w:rFonts w:ascii="Tahoma" w:hAnsi="Tahoma" w:cs="Tahoma"/>
                <w:b/>
                <w:bCs/>
                <w:iCs/>
                <w:color w:val="509141"/>
                <w:sz w:val="36"/>
                <w:szCs w:val="36"/>
              </w:rPr>
              <w:t>S</w:t>
            </w:r>
            <w:r w:rsidR="00B97C9E">
              <w:rPr>
                <w:rFonts w:ascii="Tahoma" w:hAnsi="Tahoma" w:cs="Tahoma"/>
                <w:b/>
                <w:bCs/>
                <w:iCs/>
                <w:color w:val="509141"/>
                <w:sz w:val="36"/>
                <w:szCs w:val="36"/>
              </w:rPr>
              <w:t>M</w:t>
            </w:r>
          </w:p>
          <w:p w14:paraId="4D9A2E84" w14:textId="77777777" w:rsidR="00832163" w:rsidRPr="00815445" w:rsidRDefault="00B97C9E" w:rsidP="00B97C9E">
            <w:pPr>
              <w:spacing w:before="80" w:after="180" w:line="360" w:lineRule="exact"/>
              <w:jc w:val="right"/>
              <w:rPr>
                <w:rFonts w:ascii="Tahoma" w:hAnsi="Tahoma" w:cs="Tahoma"/>
                <w:b/>
                <w:bCs/>
                <w:iCs/>
                <w:color w:val="509141"/>
                <w:sz w:val="36"/>
                <w:szCs w:val="36"/>
                <w:lang w:val="ru-RU"/>
              </w:rPr>
            </w:pPr>
            <w:r w:rsidRPr="00B97C9E">
              <w:rPr>
                <w:rFonts w:ascii="Tahoma" w:hAnsi="Tahoma" w:cs="Tahoma"/>
                <w:b/>
                <w:bCs/>
                <w:iCs/>
                <w:color w:val="509141"/>
                <w:sz w:val="36"/>
                <w:szCs w:val="36"/>
                <w:lang w:val="ru-RU"/>
              </w:rPr>
              <w:t>Управление использованием спектра</w:t>
            </w:r>
          </w:p>
        </w:tc>
      </w:tr>
    </w:tbl>
    <w:p w14:paraId="61D8D973" w14:textId="77777777" w:rsidR="00832163" w:rsidRPr="000852DA" w:rsidRDefault="00832163" w:rsidP="00832163">
      <w:pPr>
        <w:spacing w:before="80"/>
        <w:rPr>
          <w:i/>
          <w:lang w:val="ru-RU"/>
        </w:rPr>
      </w:pPr>
    </w:p>
    <w:p w14:paraId="571B0B22" w14:textId="77777777" w:rsidR="00832163" w:rsidRPr="000852DA" w:rsidRDefault="00832163" w:rsidP="00832163">
      <w:pPr>
        <w:spacing w:before="80"/>
        <w:rPr>
          <w:i/>
          <w:lang w:val="ru-RU"/>
        </w:rPr>
      </w:pPr>
    </w:p>
    <w:p w14:paraId="438708F1" w14:textId="77777777" w:rsidR="00832163" w:rsidRPr="000852DA" w:rsidRDefault="00832163" w:rsidP="00832163">
      <w:pPr>
        <w:spacing w:before="80"/>
        <w:rPr>
          <w:i/>
          <w:lang w:val="ru-RU"/>
        </w:rPr>
      </w:pPr>
    </w:p>
    <w:p w14:paraId="2E6EED7A" w14:textId="77777777" w:rsidR="00832163" w:rsidRPr="000852DA" w:rsidRDefault="00832163" w:rsidP="00832163">
      <w:pPr>
        <w:spacing w:before="80"/>
        <w:rPr>
          <w:i/>
          <w:lang w:val="ru-RU"/>
        </w:rPr>
      </w:pPr>
    </w:p>
    <w:p w14:paraId="709938AF" w14:textId="77777777" w:rsidR="00832163" w:rsidRPr="000852DA" w:rsidRDefault="00832163" w:rsidP="00832163">
      <w:pPr>
        <w:spacing w:before="80"/>
        <w:rPr>
          <w:i/>
          <w:lang w:val="ru-RU"/>
        </w:rPr>
      </w:pPr>
    </w:p>
    <w:p w14:paraId="412089D6" w14:textId="77777777" w:rsidR="000073E7" w:rsidRDefault="000073E7" w:rsidP="00832163">
      <w:pPr>
        <w:spacing w:before="240"/>
        <w:jc w:val="center"/>
        <w:rPr>
          <w:rFonts w:ascii="Palatino Linotype" w:hAnsi="Palatino Linotype"/>
          <w:lang w:val="ru-RU"/>
        </w:rPr>
        <w:sectPr w:rsidR="000073E7" w:rsidSect="004A4282">
          <w:headerReference w:type="even" r:id="rId10"/>
          <w:headerReference w:type="default" r:id="rId11"/>
          <w:headerReference w:type="first" r:id="rId12"/>
          <w:pgSz w:w="11907" w:h="16834" w:code="9"/>
          <w:pgMar w:top="1089" w:right="1089" w:bottom="284" w:left="1089" w:header="567" w:footer="284" w:gutter="0"/>
          <w:pgNumType w:start="1"/>
          <w:cols w:space="720"/>
          <w:titlePg/>
        </w:sectPr>
      </w:pPr>
    </w:p>
    <w:p w14:paraId="18549EC0" w14:textId="77777777" w:rsidR="008843F9" w:rsidRPr="00872D0D" w:rsidRDefault="009C412F" w:rsidP="005C5EAB">
      <w:pPr>
        <w:jc w:val="center"/>
        <w:rPr>
          <w:b/>
          <w:bCs/>
          <w:lang w:val="ru-RU"/>
        </w:rPr>
      </w:pPr>
      <w:r w:rsidRPr="00872D0D">
        <w:rPr>
          <w:b/>
          <w:bCs/>
          <w:lang w:val="ru-RU"/>
        </w:rPr>
        <w:lastRenderedPageBreak/>
        <w:t>Предисловие</w:t>
      </w:r>
    </w:p>
    <w:p w14:paraId="015AF496" w14:textId="77777777" w:rsidR="00263A2F" w:rsidRPr="000852DA" w:rsidRDefault="00263A2F" w:rsidP="00791418">
      <w:pPr>
        <w:rPr>
          <w:sz w:val="20"/>
          <w:lang w:val="ru-RU"/>
        </w:rPr>
      </w:pPr>
      <w:r w:rsidRPr="000852DA">
        <w:rPr>
          <w:sz w:val="20"/>
          <w:lang w:val="ru-RU"/>
        </w:rPr>
        <w:t>Роль Сектора радиосвязи заключается в обеспечении</w:t>
      </w:r>
      <w:r w:rsidR="00F8737E" w:rsidRPr="000852DA">
        <w:rPr>
          <w:sz w:val="20"/>
          <w:lang w:val="ru-RU"/>
        </w:rPr>
        <w:t xml:space="preserve">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965C0E3" w14:textId="77777777" w:rsidR="00F8737E" w:rsidRPr="000852DA" w:rsidRDefault="00291D90" w:rsidP="00791418">
      <w:pPr>
        <w:rPr>
          <w:sz w:val="20"/>
          <w:lang w:val="ru-RU"/>
        </w:rPr>
      </w:pPr>
      <w:r w:rsidRPr="000852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6FA58640" w14:textId="77777777" w:rsidR="0079678F" w:rsidRPr="00872D0D" w:rsidRDefault="0079678F" w:rsidP="00872D0D">
      <w:pPr>
        <w:spacing w:before="480"/>
        <w:jc w:val="center"/>
        <w:rPr>
          <w:b/>
          <w:bCs/>
          <w:lang w:val="ru-RU"/>
        </w:rPr>
      </w:pPr>
      <w:r w:rsidRPr="00872D0D">
        <w:rPr>
          <w:b/>
          <w:bCs/>
          <w:lang w:val="ru-RU"/>
        </w:rPr>
        <w:t>Политика в области прав интеллектуальной собственности (ПИС)</w:t>
      </w:r>
    </w:p>
    <w:p w14:paraId="3C1C3D06" w14:textId="77777777" w:rsidR="0079678F" w:rsidRDefault="0079678F" w:rsidP="007920EC">
      <w:pPr>
        <w:rPr>
          <w:sz w:val="20"/>
          <w:lang w:val="ru-RU"/>
        </w:rPr>
      </w:pPr>
      <w:r w:rsidRPr="000852DA">
        <w:rPr>
          <w:sz w:val="20"/>
          <w:lang w:val="ru-RU"/>
        </w:rPr>
        <w:t>Политика МСЭ-R в области ПИС излагается в общей патентной политике</w:t>
      </w:r>
      <w:r w:rsidR="003A6C2E" w:rsidRPr="000852DA">
        <w:rPr>
          <w:sz w:val="20"/>
          <w:lang w:val="ru-RU"/>
        </w:rPr>
        <w:t xml:space="preserve"> МСЭ-Т/МСЭ-</w:t>
      </w:r>
      <w:r w:rsidRPr="000852DA">
        <w:rPr>
          <w:sz w:val="20"/>
          <w:lang w:val="ru-RU"/>
        </w:rPr>
        <w:t>R/ИСО/МЭК, упомина</w:t>
      </w:r>
      <w:r w:rsidR="00E805D7">
        <w:rPr>
          <w:sz w:val="20"/>
          <w:lang w:val="ru-RU"/>
        </w:rPr>
        <w:t>емой в Резолюции</w:t>
      </w:r>
      <w:r w:rsidR="009C412F" w:rsidRPr="000852DA">
        <w:rPr>
          <w:sz w:val="20"/>
          <w:lang w:val="ru-RU"/>
        </w:rPr>
        <w:t xml:space="preserve"> </w:t>
      </w:r>
      <w:r w:rsidRPr="000852DA">
        <w:rPr>
          <w:sz w:val="20"/>
          <w:lang w:val="ru-RU"/>
        </w:rPr>
        <w:t>МСЭ-R</w:t>
      </w:r>
      <w:r w:rsidR="00E805D7">
        <w:rPr>
          <w:sz w:val="20"/>
          <w:lang w:val="ru-RU"/>
        </w:rPr>
        <w:t xml:space="preserve"> </w:t>
      </w:r>
      <w:r w:rsidR="00E805D7" w:rsidRPr="000852DA">
        <w:rPr>
          <w:sz w:val="20"/>
          <w:lang w:val="ru-RU"/>
        </w:rPr>
        <w:t>1</w:t>
      </w:r>
      <w:r w:rsidRPr="000852DA">
        <w:rPr>
          <w:sz w:val="20"/>
          <w:lang w:val="ru-RU"/>
        </w:rPr>
        <w:t xml:space="preserve">. </w:t>
      </w:r>
      <w:r w:rsidR="004A1ABF" w:rsidRPr="000852DA">
        <w:rPr>
          <w:sz w:val="20"/>
          <w:lang w:val="ru-RU"/>
        </w:rPr>
        <w:t>Формы</w:t>
      </w:r>
      <w:r w:rsidR="005A4156" w:rsidRPr="000852DA">
        <w:rPr>
          <w:sz w:val="20"/>
          <w:lang w:val="ru-RU"/>
        </w:rPr>
        <w:t>, которые владельцам патентов следует использовать для представления патентных заяв</w:t>
      </w:r>
      <w:r w:rsidR="004A1ABF" w:rsidRPr="000852DA">
        <w:rPr>
          <w:sz w:val="20"/>
          <w:lang w:val="ru-RU"/>
        </w:rPr>
        <w:t>лений и деклараций</w:t>
      </w:r>
      <w:r w:rsidR="009C412F" w:rsidRPr="000852DA">
        <w:rPr>
          <w:sz w:val="20"/>
          <w:lang w:val="ru-RU"/>
        </w:rPr>
        <w:t xml:space="preserve"> о лицензировании</w:t>
      </w:r>
      <w:r w:rsidR="00387104" w:rsidRPr="000852DA">
        <w:rPr>
          <w:sz w:val="20"/>
          <w:lang w:val="ru-RU"/>
        </w:rPr>
        <w:t>,</w:t>
      </w:r>
      <w:r w:rsidR="004A1ABF" w:rsidRPr="000852DA">
        <w:rPr>
          <w:sz w:val="20"/>
          <w:lang w:val="ru-RU"/>
        </w:rPr>
        <w:t xml:space="preserve"> представлены по адресу</w:t>
      </w:r>
      <w:r w:rsidR="009C412F" w:rsidRPr="000852DA">
        <w:rPr>
          <w:sz w:val="20"/>
          <w:lang w:val="ru-RU"/>
        </w:rPr>
        <w:t>:</w:t>
      </w:r>
      <w:r w:rsidR="004A1ABF" w:rsidRPr="000852DA">
        <w:rPr>
          <w:sz w:val="20"/>
          <w:lang w:val="ru-RU"/>
        </w:rPr>
        <w:t xml:space="preserve"> </w:t>
      </w:r>
      <w:hyperlink r:id="rId13" w:history="1">
        <w:r w:rsidR="004A1ABF" w:rsidRPr="000852DA">
          <w:rPr>
            <w:rStyle w:val="Hyperlink"/>
            <w:sz w:val="20"/>
            <w:lang w:val="ru-RU"/>
          </w:rPr>
          <w:t>http://www.itu.int/ITU-R/go/patents/en</w:t>
        </w:r>
      </w:hyperlink>
      <w:r w:rsidR="004A1ABF" w:rsidRPr="000852DA">
        <w:rPr>
          <w:sz w:val="20"/>
          <w:lang w:val="ru-RU"/>
        </w:rPr>
        <w:t xml:space="preserve">, где также содержатся Руководящие </w:t>
      </w:r>
      <w:r w:rsidR="009C412F" w:rsidRPr="000852DA">
        <w:rPr>
          <w:sz w:val="20"/>
          <w:lang w:val="ru-RU"/>
        </w:rPr>
        <w:t>принципы</w:t>
      </w:r>
      <w:r w:rsidR="004A1ABF" w:rsidRPr="000852DA">
        <w:rPr>
          <w:sz w:val="20"/>
          <w:lang w:val="ru-RU"/>
        </w:rPr>
        <w:t xml:space="preserve"> по выполнению общей патентной политики</w:t>
      </w:r>
      <w:r w:rsidR="003A6C2E" w:rsidRPr="000852DA">
        <w:rPr>
          <w:sz w:val="20"/>
          <w:lang w:val="ru-RU"/>
        </w:rPr>
        <w:t xml:space="preserve"> МСЭ-Т/МСЭ-</w:t>
      </w:r>
      <w:r w:rsidR="004A1ABF" w:rsidRPr="000852DA">
        <w:rPr>
          <w:sz w:val="20"/>
          <w:lang w:val="ru-RU"/>
        </w:rPr>
        <w:t>R/ИСО/МЭК и база данных патентной информации МСЭ-R.</w:t>
      </w:r>
    </w:p>
    <w:p w14:paraId="225DE37A" w14:textId="77777777" w:rsidR="00E805D7" w:rsidRDefault="00E805D7" w:rsidP="00E805D7">
      <w:pPr>
        <w:rPr>
          <w:sz w:val="20"/>
          <w:lang w:val="ru-RU"/>
        </w:rPr>
      </w:pPr>
    </w:p>
    <w:p w14:paraId="06EC8010" w14:textId="77777777" w:rsidR="00E805D7" w:rsidRPr="000852DA"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805D7" w:rsidRPr="00384D61" w14:paraId="28624D7A" w14:textId="77777777" w:rsidTr="00E805D7">
        <w:trPr>
          <w:jc w:val="center"/>
        </w:trPr>
        <w:tc>
          <w:tcPr>
            <w:tcW w:w="9372" w:type="dxa"/>
            <w:gridSpan w:val="2"/>
          </w:tcPr>
          <w:p w14:paraId="39F996E4" w14:textId="77777777" w:rsidR="00E805D7" w:rsidRPr="00872D0D" w:rsidRDefault="00E805D7" w:rsidP="00E805D7">
            <w:pPr>
              <w:spacing w:before="180"/>
              <w:jc w:val="center"/>
              <w:rPr>
                <w:b/>
                <w:bCs/>
                <w:lang w:val="ru-RU"/>
              </w:rPr>
            </w:pPr>
            <w:r w:rsidRPr="00872D0D">
              <w:rPr>
                <w:b/>
                <w:bCs/>
                <w:lang w:val="ru-RU"/>
              </w:rPr>
              <w:t>Серии Отчетов МСЭ-R</w:t>
            </w:r>
          </w:p>
          <w:p w14:paraId="371E81B2" w14:textId="77777777" w:rsidR="00E805D7" w:rsidRPr="000852DA" w:rsidRDefault="00E805D7" w:rsidP="00E805D7">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4" w:history="1">
              <w:r w:rsidRPr="008E5E34">
                <w:rPr>
                  <w:rStyle w:val="Hyperlink"/>
                  <w:sz w:val="18"/>
                  <w:szCs w:val="18"/>
                  <w:lang w:val="ru-RU"/>
                </w:rPr>
                <w:t>http://www.itu.int/publ/R-REP/en</w:t>
              </w:r>
            </w:hyperlink>
            <w:r w:rsidRPr="000852DA">
              <w:rPr>
                <w:sz w:val="18"/>
                <w:szCs w:val="18"/>
                <w:lang w:val="ru-RU"/>
              </w:rPr>
              <w:t>.)</w:t>
            </w:r>
          </w:p>
        </w:tc>
      </w:tr>
      <w:tr w:rsidR="00E805D7" w:rsidRPr="000852DA" w14:paraId="4384D982" w14:textId="77777777" w:rsidTr="00E805D7">
        <w:trPr>
          <w:jc w:val="center"/>
        </w:trPr>
        <w:tc>
          <w:tcPr>
            <w:tcW w:w="1188" w:type="dxa"/>
          </w:tcPr>
          <w:p w14:paraId="5E43038E" w14:textId="77777777" w:rsidR="00E805D7" w:rsidRPr="000852DA" w:rsidRDefault="00E805D7" w:rsidP="00E805D7">
            <w:pPr>
              <w:spacing w:before="40" w:after="40" w:line="220" w:lineRule="exact"/>
              <w:rPr>
                <w:b/>
                <w:bCs/>
                <w:sz w:val="20"/>
                <w:lang w:val="ru-RU"/>
              </w:rPr>
            </w:pPr>
            <w:r w:rsidRPr="000852DA">
              <w:rPr>
                <w:b/>
                <w:bCs/>
                <w:sz w:val="20"/>
                <w:lang w:val="ru-RU"/>
              </w:rPr>
              <w:t>Серия</w:t>
            </w:r>
          </w:p>
        </w:tc>
        <w:tc>
          <w:tcPr>
            <w:tcW w:w="8184" w:type="dxa"/>
          </w:tcPr>
          <w:p w14:paraId="4BEC4E4E" w14:textId="77777777" w:rsidR="00E805D7" w:rsidRPr="000852DA" w:rsidRDefault="00E805D7" w:rsidP="00E805D7">
            <w:pPr>
              <w:spacing w:before="40" w:after="40" w:line="220" w:lineRule="exact"/>
              <w:jc w:val="center"/>
              <w:rPr>
                <w:b/>
                <w:bCs/>
                <w:sz w:val="20"/>
                <w:lang w:val="ru-RU"/>
              </w:rPr>
            </w:pPr>
            <w:r w:rsidRPr="000852DA">
              <w:rPr>
                <w:b/>
                <w:bCs/>
                <w:sz w:val="20"/>
                <w:lang w:val="ru-RU"/>
              </w:rPr>
              <w:t>Название</w:t>
            </w:r>
          </w:p>
        </w:tc>
      </w:tr>
      <w:tr w:rsidR="00E805D7" w:rsidRPr="000852DA" w14:paraId="3277E26F" w14:textId="77777777" w:rsidTr="00E805D7">
        <w:trPr>
          <w:jc w:val="center"/>
        </w:trPr>
        <w:tc>
          <w:tcPr>
            <w:tcW w:w="1188" w:type="dxa"/>
            <w:shd w:val="clear" w:color="auto" w:fill="FFFFFF" w:themeFill="background1"/>
          </w:tcPr>
          <w:p w14:paraId="5A991B87" w14:textId="77777777" w:rsidR="00E805D7" w:rsidRPr="00E805D7" w:rsidRDefault="00E805D7" w:rsidP="00E805D7">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14:paraId="3EC1F8F0" w14:textId="77777777" w:rsidR="00E805D7" w:rsidRPr="00D71BEF" w:rsidRDefault="00E805D7" w:rsidP="00EB2209">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E805D7" w:rsidRPr="00384D61" w14:paraId="431BAEE5" w14:textId="77777777" w:rsidTr="00335B91">
        <w:trPr>
          <w:jc w:val="center"/>
        </w:trPr>
        <w:tc>
          <w:tcPr>
            <w:tcW w:w="1188" w:type="dxa"/>
            <w:shd w:val="clear" w:color="auto" w:fill="FFFFFF" w:themeFill="background1"/>
          </w:tcPr>
          <w:p w14:paraId="3C368E99" w14:textId="77777777" w:rsidR="00E805D7" w:rsidRPr="00335B91" w:rsidRDefault="00E805D7" w:rsidP="00E805D7">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14:paraId="140947FF" w14:textId="77777777" w:rsidR="00E805D7" w:rsidRPr="00E805D7" w:rsidRDefault="00E805D7" w:rsidP="00EB2209">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E805D7" w:rsidRPr="000852DA" w14:paraId="5C5F6C56" w14:textId="77777777" w:rsidTr="00E805D7">
        <w:trPr>
          <w:jc w:val="center"/>
        </w:trPr>
        <w:tc>
          <w:tcPr>
            <w:tcW w:w="1188" w:type="dxa"/>
            <w:shd w:val="clear" w:color="auto" w:fill="FFFFFF"/>
          </w:tcPr>
          <w:p w14:paraId="181155F2" w14:textId="77777777" w:rsidR="00E805D7" w:rsidRPr="000852DA" w:rsidRDefault="00E805D7" w:rsidP="00E805D7">
            <w:pPr>
              <w:spacing w:before="40" w:after="40" w:line="220" w:lineRule="exact"/>
              <w:rPr>
                <w:b/>
                <w:bCs/>
                <w:sz w:val="20"/>
                <w:lang w:val="ru-RU"/>
              </w:rPr>
            </w:pPr>
            <w:r w:rsidRPr="000852DA">
              <w:rPr>
                <w:b/>
                <w:bCs/>
                <w:sz w:val="20"/>
                <w:lang w:val="ru-RU"/>
              </w:rPr>
              <w:t>BS</w:t>
            </w:r>
          </w:p>
        </w:tc>
        <w:tc>
          <w:tcPr>
            <w:tcW w:w="8184" w:type="dxa"/>
            <w:shd w:val="clear" w:color="auto" w:fill="FFFFFF"/>
          </w:tcPr>
          <w:p w14:paraId="6C1AD4B7" w14:textId="77777777" w:rsidR="00E805D7" w:rsidRPr="000852DA" w:rsidRDefault="00E805D7" w:rsidP="00EB2209">
            <w:pPr>
              <w:spacing w:before="40" w:after="40" w:line="220" w:lineRule="exact"/>
              <w:jc w:val="left"/>
              <w:rPr>
                <w:sz w:val="20"/>
                <w:lang w:val="ru-RU"/>
              </w:rPr>
            </w:pPr>
            <w:r w:rsidRPr="000852DA">
              <w:rPr>
                <w:sz w:val="20"/>
                <w:lang w:val="ru-RU"/>
              </w:rPr>
              <w:t>Радиовещательная служба (звуковая)</w:t>
            </w:r>
          </w:p>
        </w:tc>
      </w:tr>
      <w:tr w:rsidR="00E805D7" w:rsidRPr="000852DA" w14:paraId="774C6525" w14:textId="77777777" w:rsidTr="008E36B8">
        <w:trPr>
          <w:jc w:val="center"/>
        </w:trPr>
        <w:tc>
          <w:tcPr>
            <w:tcW w:w="1188" w:type="dxa"/>
            <w:shd w:val="clear" w:color="auto" w:fill="FFFFFF" w:themeFill="background1"/>
          </w:tcPr>
          <w:p w14:paraId="53CC02D2" w14:textId="77777777" w:rsidR="00E805D7" w:rsidRPr="00335B91" w:rsidRDefault="00E805D7" w:rsidP="00E805D7">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14:paraId="54951B7D" w14:textId="77777777" w:rsidR="00E805D7" w:rsidRPr="00335B91" w:rsidRDefault="00E805D7" w:rsidP="00EB2209">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E805D7" w:rsidRPr="000852DA" w14:paraId="2156B307" w14:textId="77777777" w:rsidTr="00EB2209">
        <w:trPr>
          <w:jc w:val="center"/>
        </w:trPr>
        <w:tc>
          <w:tcPr>
            <w:tcW w:w="1188" w:type="dxa"/>
            <w:shd w:val="clear" w:color="auto" w:fill="FFFFFF" w:themeFill="background1"/>
          </w:tcPr>
          <w:p w14:paraId="48D13B5F" w14:textId="77777777" w:rsidR="00E805D7" w:rsidRPr="008E36B8" w:rsidRDefault="00E805D7" w:rsidP="00E805D7">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14:paraId="1DDF79F7" w14:textId="77777777" w:rsidR="00E805D7" w:rsidRPr="008E36B8" w:rsidRDefault="00E805D7" w:rsidP="00EB2209">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E805D7" w:rsidRPr="00384D61" w14:paraId="4B378316" w14:textId="77777777" w:rsidTr="002E3383">
        <w:trPr>
          <w:jc w:val="center"/>
        </w:trPr>
        <w:tc>
          <w:tcPr>
            <w:tcW w:w="1188" w:type="dxa"/>
            <w:shd w:val="clear" w:color="auto" w:fill="FFFFFF" w:themeFill="background1"/>
          </w:tcPr>
          <w:p w14:paraId="161ED329" w14:textId="77777777" w:rsidR="00E805D7" w:rsidRPr="002E3383" w:rsidRDefault="00E805D7" w:rsidP="002E3383">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14:paraId="3797878A" w14:textId="77777777" w:rsidR="00E805D7" w:rsidRPr="002E3383" w:rsidRDefault="00651792" w:rsidP="00EB2209">
            <w:pPr>
              <w:spacing w:before="40" w:after="40" w:line="220" w:lineRule="exact"/>
              <w:jc w:val="left"/>
              <w:rPr>
                <w:sz w:val="20"/>
                <w:lang w:val="ru-RU"/>
              </w:rPr>
            </w:pPr>
            <w:r w:rsidRPr="008C3042">
              <w:rPr>
                <w:sz w:val="20"/>
                <w:lang w:val="ru-RU"/>
              </w:rPr>
              <w:t>Подвижные службы, служба радиоопределения, любительская служба и относящиеся к ним спутниковые службы</w:t>
            </w:r>
          </w:p>
        </w:tc>
      </w:tr>
      <w:tr w:rsidR="00E805D7" w:rsidRPr="000852DA" w14:paraId="4D1E377A" w14:textId="77777777" w:rsidTr="001D358F">
        <w:trPr>
          <w:jc w:val="center"/>
        </w:trPr>
        <w:tc>
          <w:tcPr>
            <w:tcW w:w="1188" w:type="dxa"/>
            <w:shd w:val="clear" w:color="auto" w:fill="FFFFFF" w:themeFill="background1"/>
          </w:tcPr>
          <w:p w14:paraId="2BACC78C" w14:textId="77777777" w:rsidR="00E805D7" w:rsidRPr="002E3383" w:rsidRDefault="00E805D7" w:rsidP="001D358F">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14:paraId="1E70168F" w14:textId="77777777" w:rsidR="00E805D7" w:rsidRPr="002E3383" w:rsidRDefault="00E805D7" w:rsidP="00EB2209">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E805D7" w:rsidRPr="000852DA" w14:paraId="05D891D2" w14:textId="77777777" w:rsidTr="00224A5D">
        <w:trPr>
          <w:jc w:val="center"/>
        </w:trPr>
        <w:tc>
          <w:tcPr>
            <w:tcW w:w="1188" w:type="dxa"/>
            <w:shd w:val="clear" w:color="auto" w:fill="FFFFFF" w:themeFill="background1"/>
          </w:tcPr>
          <w:p w14:paraId="1B4320C2" w14:textId="77777777" w:rsidR="00E805D7" w:rsidRPr="001D358F" w:rsidRDefault="00E805D7" w:rsidP="00224A5D">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14:paraId="794C795B" w14:textId="77777777" w:rsidR="00E805D7" w:rsidRPr="00224A5D" w:rsidRDefault="00E805D7" w:rsidP="001D358F">
            <w:pPr>
              <w:spacing w:before="40" w:after="40" w:line="220" w:lineRule="exact"/>
              <w:jc w:val="left"/>
              <w:rPr>
                <w:sz w:val="20"/>
                <w:lang w:val="ru-RU"/>
              </w:rPr>
            </w:pPr>
            <w:r w:rsidRPr="00224A5D">
              <w:rPr>
                <w:sz w:val="20"/>
                <w:lang w:val="ru-RU"/>
              </w:rPr>
              <w:t>Радиоастрономия</w:t>
            </w:r>
          </w:p>
        </w:tc>
      </w:tr>
      <w:tr w:rsidR="00E805D7" w:rsidRPr="000852DA" w14:paraId="2039055D" w14:textId="77777777" w:rsidTr="00C63C48">
        <w:trPr>
          <w:jc w:val="center"/>
        </w:trPr>
        <w:tc>
          <w:tcPr>
            <w:tcW w:w="1188" w:type="dxa"/>
            <w:shd w:val="clear" w:color="auto" w:fill="FFFFFF" w:themeFill="background1"/>
          </w:tcPr>
          <w:p w14:paraId="605EDF35" w14:textId="77777777" w:rsidR="00E805D7" w:rsidRPr="00224A5D" w:rsidRDefault="00E805D7" w:rsidP="00C63C48">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14:paraId="32A5DDC1" w14:textId="77777777" w:rsidR="00E805D7" w:rsidRPr="00224A5D" w:rsidRDefault="00E805D7" w:rsidP="00224A5D">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E805D7" w:rsidRPr="000852DA" w14:paraId="27ED0C6A" w14:textId="77777777" w:rsidTr="004C47BB">
        <w:trPr>
          <w:jc w:val="center"/>
        </w:trPr>
        <w:tc>
          <w:tcPr>
            <w:tcW w:w="1188" w:type="dxa"/>
            <w:shd w:val="clear" w:color="auto" w:fill="FFFFFF" w:themeFill="background1"/>
          </w:tcPr>
          <w:p w14:paraId="468F88DE" w14:textId="77777777" w:rsidR="00E805D7" w:rsidRPr="00C63C48" w:rsidRDefault="00E805D7" w:rsidP="004C47BB">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14:paraId="0B827C73" w14:textId="77777777" w:rsidR="00E805D7" w:rsidRPr="00C63C48" w:rsidRDefault="00E805D7" w:rsidP="00C63C48">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E805D7" w:rsidRPr="000852DA" w14:paraId="57EFAA4D" w14:textId="77777777" w:rsidTr="009B74A8">
        <w:trPr>
          <w:jc w:val="center"/>
        </w:trPr>
        <w:tc>
          <w:tcPr>
            <w:tcW w:w="1188" w:type="dxa"/>
            <w:shd w:val="clear" w:color="auto" w:fill="FFFFFF" w:themeFill="background1"/>
          </w:tcPr>
          <w:p w14:paraId="4C0200AB" w14:textId="77777777" w:rsidR="00E805D7" w:rsidRPr="004C47BB" w:rsidRDefault="00E805D7" w:rsidP="009B74A8">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14:paraId="03E088E0" w14:textId="77777777" w:rsidR="00E805D7" w:rsidRPr="004C47BB" w:rsidRDefault="00E805D7" w:rsidP="004C47BB">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E805D7" w:rsidRPr="00384D61" w14:paraId="0C7144F8" w14:textId="77777777" w:rsidTr="00B97C9E">
        <w:trPr>
          <w:jc w:val="center"/>
        </w:trPr>
        <w:tc>
          <w:tcPr>
            <w:tcW w:w="1188" w:type="dxa"/>
            <w:shd w:val="clear" w:color="auto" w:fill="FFFFFF" w:themeFill="background1"/>
          </w:tcPr>
          <w:p w14:paraId="20653D44" w14:textId="77777777" w:rsidR="00E805D7" w:rsidRPr="009B74A8" w:rsidRDefault="00E805D7" w:rsidP="00B97C9E">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14:paraId="66EC25C1" w14:textId="77777777" w:rsidR="00E805D7" w:rsidRPr="009B74A8" w:rsidRDefault="00E805D7" w:rsidP="009B74A8">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805D7" w:rsidRPr="000852DA" w14:paraId="2B2C8449" w14:textId="77777777" w:rsidTr="00B97C9E">
        <w:trPr>
          <w:trHeight w:val="247"/>
          <w:jc w:val="center"/>
        </w:trPr>
        <w:tc>
          <w:tcPr>
            <w:tcW w:w="1188" w:type="dxa"/>
            <w:shd w:val="clear" w:color="auto" w:fill="F2F2F2" w:themeFill="background1" w:themeFillShade="F2"/>
          </w:tcPr>
          <w:p w14:paraId="706F8820" w14:textId="77777777" w:rsidR="00E805D7" w:rsidRPr="00B97C9E" w:rsidRDefault="00E805D7" w:rsidP="00B97C9E">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01C63003" w14:textId="77777777" w:rsidR="00E805D7" w:rsidRPr="00B97C9E" w:rsidRDefault="00E805D7" w:rsidP="00B97C9E">
            <w:pPr>
              <w:spacing w:before="40" w:after="18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bl>
    <w:p w14:paraId="65DBA9E7" w14:textId="77777777" w:rsidR="00E805D7" w:rsidRPr="00E805D7" w:rsidRDefault="00E805D7" w:rsidP="00E805D7">
      <w:pPr>
        <w:rPr>
          <w:sz w:val="20"/>
          <w:lang w:val="ru-RU"/>
        </w:rPr>
      </w:pPr>
    </w:p>
    <w:p w14:paraId="3711FB67" w14:textId="77777777" w:rsidR="00E805D7" w:rsidRPr="00E805D7"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805D7" w:rsidRPr="00384D61" w14:paraId="70134879" w14:textId="77777777" w:rsidTr="00E805D7">
        <w:trPr>
          <w:jc w:val="center"/>
        </w:trPr>
        <w:tc>
          <w:tcPr>
            <w:tcW w:w="9355" w:type="dxa"/>
          </w:tcPr>
          <w:p w14:paraId="47E67B41" w14:textId="77777777" w:rsidR="00E805D7" w:rsidRPr="000852DA" w:rsidRDefault="00E805D7" w:rsidP="00EB2209">
            <w:pPr>
              <w:spacing w:after="120"/>
              <w:jc w:val="left"/>
              <w:rPr>
                <w:sz w:val="20"/>
                <w:lang w:val="ru-RU"/>
              </w:rPr>
            </w:pPr>
            <w:r w:rsidRPr="000852DA">
              <w:rPr>
                <w:b/>
                <w:bCs/>
                <w:i/>
                <w:iCs/>
                <w:sz w:val="20"/>
                <w:lang w:val="ru-RU"/>
              </w:rPr>
              <w:t>Примечание</w:t>
            </w:r>
            <w:r w:rsidRPr="000852DA">
              <w:rPr>
                <w:sz w:val="20"/>
                <w:lang w:val="ru-RU"/>
              </w:rPr>
              <w:t xml:space="preserve">. </w:t>
            </w:r>
            <w:r w:rsidRPr="000852DA">
              <w:rPr>
                <w:sz w:val="20"/>
                <w:lang w:val="ru-RU"/>
              </w:rPr>
              <w:sym w:font="Symbol" w:char="F02D"/>
            </w:r>
            <w:r w:rsidRPr="000852DA">
              <w:rPr>
                <w:i/>
                <w:iCs/>
                <w:sz w:val="20"/>
                <w:lang w:val="ru-RU"/>
              </w:rPr>
              <w:t xml:space="preserve"> Настоящий Отчет МСЭ</w:t>
            </w:r>
            <w:r>
              <w:rPr>
                <w:i/>
                <w:iCs/>
                <w:sz w:val="20"/>
                <w:lang w:val="ru-RU"/>
              </w:rPr>
              <w:t>-</w:t>
            </w:r>
            <w:r w:rsidRPr="000852DA">
              <w:rPr>
                <w:i/>
                <w:iCs/>
                <w:sz w:val="20"/>
                <w:lang w:val="ru-RU"/>
              </w:rPr>
              <w:t xml:space="preserve">R утвержден на английском языке </w:t>
            </w:r>
            <w:r w:rsidR="007920EC" w:rsidRPr="000852DA">
              <w:rPr>
                <w:i/>
                <w:iCs/>
                <w:sz w:val="20"/>
                <w:lang w:val="ru-RU"/>
              </w:rPr>
              <w:t xml:space="preserve">Исследовательской </w:t>
            </w:r>
            <w:r w:rsidRPr="000852DA">
              <w:rPr>
                <w:i/>
                <w:iCs/>
                <w:sz w:val="20"/>
                <w:lang w:val="ru-RU"/>
              </w:rPr>
              <w:t>комиссией в соответствии с процедурой, изложенной в Резолюции МСЭ</w:t>
            </w:r>
            <w:r w:rsidRPr="000852DA">
              <w:rPr>
                <w:i/>
                <w:iCs/>
                <w:sz w:val="20"/>
                <w:lang w:val="ru-RU"/>
              </w:rPr>
              <w:noBreakHyphen/>
              <w:t>R</w:t>
            </w:r>
            <w:r>
              <w:rPr>
                <w:i/>
                <w:iCs/>
                <w:sz w:val="20"/>
                <w:lang w:val="ru-RU"/>
              </w:rPr>
              <w:t xml:space="preserve"> </w:t>
            </w:r>
            <w:r w:rsidRPr="000852DA">
              <w:rPr>
                <w:i/>
                <w:iCs/>
                <w:sz w:val="20"/>
                <w:lang w:val="ru-RU"/>
              </w:rPr>
              <w:t>1.</w:t>
            </w:r>
          </w:p>
        </w:tc>
      </w:tr>
    </w:tbl>
    <w:p w14:paraId="2ED03E52" w14:textId="77777777" w:rsidR="00E805D7" w:rsidRPr="000852DA" w:rsidRDefault="00E805D7" w:rsidP="007920EC">
      <w:pPr>
        <w:spacing w:before="480"/>
        <w:jc w:val="right"/>
        <w:rPr>
          <w:sz w:val="20"/>
          <w:lang w:val="ru-RU"/>
        </w:rPr>
      </w:pPr>
      <w:r w:rsidRPr="000852DA">
        <w:rPr>
          <w:i/>
          <w:iCs/>
          <w:sz w:val="20"/>
          <w:lang w:val="ru-RU"/>
        </w:rPr>
        <w:t>Электронная публикация</w:t>
      </w:r>
      <w:r w:rsidRPr="000852DA">
        <w:rPr>
          <w:i/>
          <w:iCs/>
          <w:sz w:val="20"/>
          <w:lang w:val="ru-RU"/>
        </w:rPr>
        <w:br/>
      </w:r>
      <w:r w:rsidRPr="000852DA">
        <w:rPr>
          <w:sz w:val="20"/>
          <w:lang w:val="ru-RU"/>
        </w:rPr>
        <w:t>Женева, 20</w:t>
      </w:r>
      <w:r w:rsidR="004A4282">
        <w:rPr>
          <w:sz w:val="20"/>
          <w:lang w:val="en-GB"/>
        </w:rPr>
        <w:t>20</w:t>
      </w:r>
      <w:r w:rsidRPr="000852DA">
        <w:rPr>
          <w:sz w:val="20"/>
          <w:lang w:val="ru-RU"/>
        </w:rPr>
        <w:t xml:space="preserve"> г.</w:t>
      </w:r>
    </w:p>
    <w:p w14:paraId="05F3AD14" w14:textId="149F65D5" w:rsidR="00E805D7" w:rsidRPr="004A4282" w:rsidRDefault="00E805D7" w:rsidP="007920EC">
      <w:pPr>
        <w:jc w:val="center"/>
        <w:rPr>
          <w:sz w:val="20"/>
          <w:lang w:val="en-GB"/>
        </w:rPr>
      </w:pPr>
      <w:r>
        <w:rPr>
          <w:sz w:val="20"/>
        </w:rPr>
        <w:sym w:font="Symbol" w:char="00E3"/>
      </w:r>
      <w:r w:rsidRPr="00A17BCF">
        <w:rPr>
          <w:sz w:val="20"/>
          <w:lang w:val="ru-RU"/>
        </w:rPr>
        <w:t xml:space="preserve"> </w:t>
      </w:r>
      <w:r>
        <w:rPr>
          <w:sz w:val="20"/>
        </w:rPr>
        <w:t>ITU</w:t>
      </w:r>
      <w:r w:rsidRPr="00A17BCF">
        <w:rPr>
          <w:sz w:val="20"/>
          <w:lang w:val="ru-RU"/>
        </w:rPr>
        <w:t xml:space="preserve"> </w:t>
      </w:r>
      <w:bookmarkStart w:id="0" w:name="iiannee"/>
      <w:bookmarkEnd w:id="0"/>
      <w:r w:rsidRPr="00A17BCF">
        <w:rPr>
          <w:sz w:val="20"/>
          <w:lang w:val="ru-RU"/>
        </w:rPr>
        <w:t>20</w:t>
      </w:r>
      <w:r w:rsidR="004A4282">
        <w:rPr>
          <w:sz w:val="20"/>
          <w:lang w:val="en-GB"/>
        </w:rPr>
        <w:t>20</w:t>
      </w:r>
    </w:p>
    <w:p w14:paraId="70439135" w14:textId="77777777" w:rsidR="00E805D7" w:rsidRPr="00A17BCF" w:rsidRDefault="00E805D7" w:rsidP="00E805D7">
      <w:pPr>
        <w:spacing w:before="240"/>
        <w:rPr>
          <w:sz w:val="20"/>
          <w:lang w:val="ru-RU"/>
        </w:rPr>
      </w:pPr>
      <w:r w:rsidRPr="000852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17BCF">
        <w:rPr>
          <w:sz w:val="18"/>
          <w:szCs w:val="18"/>
          <w:lang w:val="ru-RU"/>
        </w:rPr>
        <w:t>.</w:t>
      </w:r>
    </w:p>
    <w:p w14:paraId="6B26A041" w14:textId="77777777" w:rsidR="00E805D7" w:rsidRPr="00A17BCF" w:rsidRDefault="00E805D7" w:rsidP="00E805D7">
      <w:pPr>
        <w:rPr>
          <w:i/>
          <w:sz w:val="20"/>
          <w:lang w:val="ru-RU"/>
        </w:rPr>
        <w:sectPr w:rsidR="00E805D7" w:rsidRPr="00A17BCF" w:rsidSect="004A4282">
          <w:pgSz w:w="11907" w:h="16834" w:code="9"/>
          <w:pgMar w:top="1418" w:right="1134" w:bottom="1134" w:left="1134" w:header="720" w:footer="482" w:gutter="0"/>
          <w:pgNumType w:fmt="lowerRoman" w:start="2"/>
          <w:cols w:space="720"/>
        </w:sectPr>
      </w:pPr>
    </w:p>
    <w:p w14:paraId="43DEBD26" w14:textId="166DC788" w:rsidR="00E805D7" w:rsidRPr="003F177E" w:rsidRDefault="00E805D7" w:rsidP="00B97C9E">
      <w:pPr>
        <w:pStyle w:val="RepNo"/>
        <w:spacing w:before="0"/>
        <w:rPr>
          <w:lang w:val="ru-RU"/>
        </w:rPr>
      </w:pPr>
      <w:bookmarkStart w:id="1" w:name="irecnoe"/>
      <w:bookmarkEnd w:id="1"/>
      <w:r w:rsidRPr="003F177E">
        <w:rPr>
          <w:lang w:val="ru-RU"/>
        </w:rPr>
        <w:lastRenderedPageBreak/>
        <w:t>ОТЧЕТ</w:t>
      </w:r>
      <w:r>
        <w:rPr>
          <w:lang w:val="ru-RU"/>
        </w:rPr>
        <w:t xml:space="preserve">  </w:t>
      </w:r>
      <w:r w:rsidRPr="003F177E">
        <w:rPr>
          <w:rStyle w:val="href"/>
          <w:lang w:val="ru-RU"/>
        </w:rPr>
        <w:t>МСЭ</w:t>
      </w:r>
      <w:r w:rsidRPr="00CB08B9">
        <w:rPr>
          <w:rStyle w:val="href"/>
          <w:lang w:val="ru-RU"/>
        </w:rPr>
        <w:t>-</w:t>
      </w:r>
      <w:r w:rsidRPr="00CB08B9">
        <w:rPr>
          <w:rStyle w:val="href"/>
        </w:rPr>
        <w:t>R</w:t>
      </w:r>
      <w:r w:rsidRPr="00CB08B9">
        <w:rPr>
          <w:rStyle w:val="href"/>
          <w:lang w:val="ru-RU"/>
        </w:rPr>
        <w:t xml:space="preserve">  </w:t>
      </w:r>
      <w:r w:rsidR="00224A5D">
        <w:rPr>
          <w:rStyle w:val="href"/>
        </w:rPr>
        <w:t>S</w:t>
      </w:r>
      <w:r w:rsidR="00B97C9E">
        <w:rPr>
          <w:rStyle w:val="href"/>
        </w:rPr>
        <w:t>M</w:t>
      </w:r>
      <w:r w:rsidRPr="00CB08B9">
        <w:rPr>
          <w:rStyle w:val="href"/>
          <w:lang w:val="ru-RU"/>
        </w:rPr>
        <w:t>.</w:t>
      </w:r>
      <w:r w:rsidR="004A4282" w:rsidRPr="004A4282">
        <w:rPr>
          <w:szCs w:val="26"/>
          <w:lang w:val="ru-RU"/>
        </w:rPr>
        <w:t xml:space="preserve"> </w:t>
      </w:r>
      <w:r w:rsidR="004A4282" w:rsidRPr="004A4282">
        <w:rPr>
          <w:lang w:val="ru-RU"/>
        </w:rPr>
        <w:t>SM.</w:t>
      </w:r>
      <w:r w:rsidR="004A4282" w:rsidRPr="004A4282">
        <w:rPr>
          <w:rStyle w:val="href"/>
        </w:rPr>
        <w:t>2153-7</w:t>
      </w:r>
      <w:r w:rsidR="004A4282" w:rsidRPr="004A4282">
        <w:rPr>
          <w:szCs w:val="26"/>
          <w:vertAlign w:val="superscript"/>
          <w:lang w:val="ru-RU" w:eastAsia="ja-JP"/>
        </w:rPr>
        <w:footnoteReference w:customMarkFollows="1" w:id="1"/>
        <w:t>*</w:t>
      </w:r>
    </w:p>
    <w:p w14:paraId="691F553B" w14:textId="77777777" w:rsidR="004A4282" w:rsidRPr="000A255E" w:rsidRDefault="004A4282" w:rsidP="004A4282">
      <w:pPr>
        <w:pStyle w:val="Reptitle"/>
        <w:rPr>
          <w:szCs w:val="26"/>
          <w:lang w:val="ru-RU"/>
        </w:rPr>
      </w:pPr>
      <w:r w:rsidRPr="000A255E">
        <w:rPr>
          <w:szCs w:val="26"/>
          <w:lang w:val="ru-RU"/>
        </w:rPr>
        <w:t xml:space="preserve">Технические и эксплуатационные параметры и использование спектра </w:t>
      </w:r>
      <w:r w:rsidRPr="000A255E">
        <w:rPr>
          <w:szCs w:val="26"/>
          <w:lang w:val="ru-RU"/>
        </w:rPr>
        <w:br/>
        <w:t>для устройств радиосвязи малого радиуса действия</w:t>
      </w:r>
      <w:r w:rsidRPr="000E0641">
        <w:rPr>
          <w:b w:val="0"/>
          <w:szCs w:val="26"/>
          <w:vertAlign w:val="superscript"/>
          <w:lang w:val="ru-RU" w:eastAsia="ja-JP"/>
        </w:rPr>
        <w:t>*</w:t>
      </w:r>
      <w:r w:rsidRPr="000E0641">
        <w:rPr>
          <w:b w:val="0"/>
          <w:szCs w:val="26"/>
          <w:vertAlign w:val="superscript"/>
          <w:lang w:val="ru-RU" w:eastAsia="ja-JP"/>
        </w:rPr>
        <w:footnoteReference w:customMarkFollows="1" w:id="2"/>
        <w:t>*</w:t>
      </w:r>
    </w:p>
    <w:p w14:paraId="7215BA95" w14:textId="77777777" w:rsidR="004A4282" w:rsidRPr="000A255E" w:rsidRDefault="004A4282" w:rsidP="004A4282">
      <w:pPr>
        <w:pStyle w:val="Recdate"/>
        <w:rPr>
          <w:lang w:val="ru-RU" w:eastAsia="ja-JP"/>
        </w:rPr>
      </w:pPr>
      <w:r w:rsidRPr="000A255E">
        <w:rPr>
          <w:lang w:val="ru-RU" w:eastAsia="ja-JP"/>
        </w:rPr>
        <w:t>(2009-2010-2011-2012-2013-2015-2017-2019)</w:t>
      </w:r>
    </w:p>
    <w:p w14:paraId="46A3D386" w14:textId="77777777" w:rsidR="004A4282" w:rsidRPr="000A255E" w:rsidRDefault="004A4282" w:rsidP="004A4282">
      <w:pPr>
        <w:rPr>
          <w:lang w:val="ru-RU"/>
        </w:rPr>
      </w:pPr>
    </w:p>
    <w:p w14:paraId="15F69D04" w14:textId="77777777" w:rsidR="004A4282" w:rsidRPr="000A255E" w:rsidRDefault="004A4282" w:rsidP="004A4282">
      <w:pPr>
        <w:jc w:val="center"/>
        <w:rPr>
          <w:lang w:val="ru-RU"/>
        </w:rPr>
      </w:pPr>
      <w:r w:rsidRPr="000A255E">
        <w:rPr>
          <w:lang w:val="ru-RU"/>
        </w:rPr>
        <w:t>СОДЕРЖАНИЕ</w:t>
      </w:r>
    </w:p>
    <w:p w14:paraId="30F2540F" w14:textId="77777777" w:rsidR="004A4282" w:rsidRPr="000A255E" w:rsidRDefault="004A4282" w:rsidP="004A4282">
      <w:pPr>
        <w:pStyle w:val="toc0"/>
        <w:ind w:right="992"/>
        <w:rPr>
          <w:lang w:val="ru-RU"/>
        </w:rPr>
      </w:pPr>
      <w:bookmarkStart w:id="2" w:name="_Toc277324531"/>
      <w:bookmarkStart w:id="3" w:name="_Toc297296539"/>
      <w:bookmarkStart w:id="4" w:name="_Toc297297164"/>
      <w:bookmarkStart w:id="5" w:name="_Toc340570548"/>
      <w:bookmarkStart w:id="6" w:name="_Toc360539079"/>
      <w:r w:rsidRPr="000A255E">
        <w:rPr>
          <w:lang w:val="ru-RU"/>
        </w:rPr>
        <w:tab/>
        <w:t>Стр.</w:t>
      </w:r>
    </w:p>
    <w:p w14:paraId="5B8F805D" w14:textId="4D2A7530" w:rsidR="004A4282" w:rsidRDefault="004A4282" w:rsidP="004A4282">
      <w:pPr>
        <w:pStyle w:val="TOC1"/>
        <w:jc w:val="left"/>
        <w:rPr>
          <w:rFonts w:asciiTheme="minorHAnsi" w:eastAsiaTheme="minorEastAsia" w:hAnsiTheme="minorHAnsi" w:cstheme="minorBidi"/>
          <w:noProof/>
          <w:szCs w:val="22"/>
          <w:lang w:val="ru-RU" w:eastAsia="ru-RU"/>
        </w:rPr>
      </w:pPr>
      <w:r w:rsidRPr="000A255E">
        <w:rPr>
          <w:lang w:val="ru-RU"/>
        </w:rPr>
        <w:fldChar w:fldCharType="begin"/>
      </w:r>
      <w:r w:rsidRPr="000A255E">
        <w:rPr>
          <w:lang w:val="ru-RU"/>
        </w:rPr>
        <w:instrText xml:space="preserve"> TOC \o "1-2" \h \z \u </w:instrText>
      </w:r>
      <w:r w:rsidRPr="000A255E">
        <w:rPr>
          <w:lang w:val="ru-RU"/>
        </w:rPr>
        <w:fldChar w:fldCharType="separate"/>
      </w:r>
      <w:hyperlink w:anchor="_Toc37625358" w:history="1">
        <w:r w:rsidRPr="00312030">
          <w:rPr>
            <w:rStyle w:val="Hyperlink"/>
            <w:noProof/>
            <w:lang w:val="ru-RU"/>
          </w:rPr>
          <w:t>1</w:t>
        </w:r>
        <w:r>
          <w:rPr>
            <w:rFonts w:asciiTheme="minorHAnsi" w:eastAsiaTheme="minorEastAsia" w:hAnsiTheme="minorHAnsi" w:cstheme="minorBidi"/>
            <w:noProof/>
            <w:szCs w:val="22"/>
            <w:lang w:val="ru-RU" w:eastAsia="ru-RU"/>
          </w:rPr>
          <w:tab/>
        </w:r>
        <w:r w:rsidRPr="00312030">
          <w:rPr>
            <w:rStyle w:val="Hyperlink"/>
            <w:noProof/>
            <w:lang w:val="ru-RU"/>
          </w:rPr>
          <w:t>Введение</w:t>
        </w:r>
        <w:r>
          <w:rPr>
            <w:noProof/>
            <w:webHidden/>
          </w:rPr>
          <w:tab/>
        </w:r>
        <w:r>
          <w:rPr>
            <w:noProof/>
            <w:webHidden/>
            <w:lang w:val="ru-RU"/>
          </w:rPr>
          <w:tab/>
        </w:r>
        <w:r>
          <w:rPr>
            <w:noProof/>
            <w:webHidden/>
          </w:rPr>
          <w:fldChar w:fldCharType="begin"/>
        </w:r>
        <w:r>
          <w:rPr>
            <w:noProof/>
            <w:webHidden/>
          </w:rPr>
          <w:instrText xml:space="preserve"> PAGEREF _Toc37625358 \h </w:instrText>
        </w:r>
        <w:r>
          <w:rPr>
            <w:noProof/>
            <w:webHidden/>
          </w:rPr>
        </w:r>
        <w:r>
          <w:rPr>
            <w:noProof/>
            <w:webHidden/>
          </w:rPr>
          <w:fldChar w:fldCharType="separate"/>
        </w:r>
        <w:r w:rsidR="000D63E3">
          <w:rPr>
            <w:noProof/>
            <w:webHidden/>
          </w:rPr>
          <w:t>6</w:t>
        </w:r>
        <w:r>
          <w:rPr>
            <w:noProof/>
            <w:webHidden/>
          </w:rPr>
          <w:fldChar w:fldCharType="end"/>
        </w:r>
      </w:hyperlink>
    </w:p>
    <w:p w14:paraId="2B3C637A" w14:textId="1BB5A0DD"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59" w:history="1">
        <w:r w:rsidR="004A4282" w:rsidRPr="00312030">
          <w:rPr>
            <w:rStyle w:val="Hyperlink"/>
            <w:noProof/>
            <w:lang w:val="ru-RU"/>
          </w:rPr>
          <w:t>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Определение устройств связи малого радиуса действия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_Toc37625359 \h </w:instrText>
        </w:r>
        <w:r w:rsidR="004A4282">
          <w:rPr>
            <w:noProof/>
            <w:webHidden/>
          </w:rPr>
        </w:r>
        <w:r w:rsidR="004A4282">
          <w:rPr>
            <w:noProof/>
            <w:webHidden/>
          </w:rPr>
          <w:fldChar w:fldCharType="separate"/>
        </w:r>
        <w:r>
          <w:rPr>
            <w:noProof/>
            <w:webHidden/>
          </w:rPr>
          <w:t>6</w:t>
        </w:r>
        <w:r w:rsidR="004A4282">
          <w:rPr>
            <w:noProof/>
            <w:webHidden/>
          </w:rPr>
          <w:fldChar w:fldCharType="end"/>
        </w:r>
      </w:hyperlink>
    </w:p>
    <w:p w14:paraId="46C1042E" w14:textId="055260AE"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60" w:history="1">
        <w:r w:rsidR="004A4282" w:rsidRPr="00312030">
          <w:rPr>
            <w:rStyle w:val="Hyperlink"/>
            <w:noProof/>
            <w:lang w:val="ru-RU"/>
          </w:rPr>
          <w:t>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Применения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_Toc37625360 \h </w:instrText>
        </w:r>
        <w:r w:rsidR="004A4282">
          <w:rPr>
            <w:noProof/>
            <w:webHidden/>
          </w:rPr>
        </w:r>
        <w:r w:rsidR="004A4282">
          <w:rPr>
            <w:noProof/>
            <w:webHidden/>
          </w:rPr>
          <w:fldChar w:fldCharType="separate"/>
        </w:r>
        <w:r>
          <w:rPr>
            <w:noProof/>
            <w:webHidden/>
          </w:rPr>
          <w:t>7</w:t>
        </w:r>
        <w:r w:rsidR="004A4282">
          <w:rPr>
            <w:noProof/>
            <w:webHidden/>
          </w:rPr>
          <w:fldChar w:fldCharType="end"/>
        </w:r>
      </w:hyperlink>
    </w:p>
    <w:p w14:paraId="75CA2FC6" w14:textId="5AB82261"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61" w:history="1">
        <w:r w:rsidR="004A4282" w:rsidRPr="00312030">
          <w:rPr>
            <w:rStyle w:val="Hyperlink"/>
            <w:noProof/>
            <w:lang w:val="ru-RU"/>
          </w:rPr>
          <w:t>3.1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Телеуправление</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_Toc37625361 \h </w:instrText>
        </w:r>
        <w:r w:rsidR="004A4282">
          <w:rPr>
            <w:noProof/>
            <w:webHidden/>
          </w:rPr>
        </w:r>
        <w:r w:rsidR="004A4282">
          <w:rPr>
            <w:noProof/>
            <w:webHidden/>
          </w:rPr>
          <w:fldChar w:fldCharType="separate"/>
        </w:r>
        <w:r>
          <w:rPr>
            <w:noProof/>
            <w:webHidden/>
          </w:rPr>
          <w:t>7</w:t>
        </w:r>
        <w:r w:rsidR="004A4282">
          <w:rPr>
            <w:noProof/>
            <w:webHidden/>
          </w:rPr>
          <w:fldChar w:fldCharType="end"/>
        </w:r>
      </w:hyperlink>
    </w:p>
    <w:p w14:paraId="6897C1AD" w14:textId="1277CADE"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62" w:history="1">
        <w:r w:rsidR="004A4282" w:rsidRPr="00312030">
          <w:rPr>
            <w:rStyle w:val="Hyperlink"/>
            <w:noProof/>
            <w:lang w:val="ru-RU"/>
          </w:rPr>
          <w:t>3.2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Телеметрия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_Toc37625362 \h </w:instrText>
        </w:r>
        <w:r w:rsidR="004A4282">
          <w:rPr>
            <w:noProof/>
            <w:webHidden/>
          </w:rPr>
        </w:r>
        <w:r w:rsidR="004A4282">
          <w:rPr>
            <w:noProof/>
            <w:webHidden/>
          </w:rPr>
          <w:fldChar w:fldCharType="separate"/>
        </w:r>
        <w:r>
          <w:rPr>
            <w:noProof/>
            <w:webHidden/>
          </w:rPr>
          <w:t>7</w:t>
        </w:r>
        <w:r w:rsidR="004A4282">
          <w:rPr>
            <w:noProof/>
            <w:webHidden/>
          </w:rPr>
          <w:fldChar w:fldCharType="end"/>
        </w:r>
      </w:hyperlink>
    </w:p>
    <w:p w14:paraId="20EE08B4" w14:textId="731D96CC"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63" w:history="1">
        <w:r w:rsidR="004A4282" w:rsidRPr="00312030">
          <w:rPr>
            <w:rStyle w:val="Hyperlink"/>
            <w:noProof/>
            <w:lang w:val="ru-RU"/>
          </w:rPr>
          <w:t>3.3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Передача голосового сигнала и видеосигнала</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_Toc37625363 \h </w:instrText>
        </w:r>
        <w:r w:rsidR="004A4282">
          <w:rPr>
            <w:noProof/>
            <w:webHidden/>
          </w:rPr>
        </w:r>
        <w:r w:rsidR="004A4282">
          <w:rPr>
            <w:noProof/>
            <w:webHidden/>
          </w:rPr>
          <w:fldChar w:fldCharType="separate"/>
        </w:r>
        <w:r>
          <w:rPr>
            <w:noProof/>
            <w:webHidden/>
          </w:rPr>
          <w:t>7</w:t>
        </w:r>
        <w:r w:rsidR="004A4282">
          <w:rPr>
            <w:noProof/>
            <w:webHidden/>
          </w:rPr>
          <w:fldChar w:fldCharType="end"/>
        </w:r>
      </w:hyperlink>
    </w:p>
    <w:p w14:paraId="66D0A8B8" w14:textId="1113D28B"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64" w:history="1">
        <w:r w:rsidR="004A4282" w:rsidRPr="00312030">
          <w:rPr>
            <w:rStyle w:val="Hyperlink"/>
            <w:noProof/>
            <w:lang w:val="ru-RU"/>
          </w:rPr>
          <w:t>3.4</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Оборудование для обнаружения людей под лавинами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_Toc37625364 \h </w:instrText>
        </w:r>
        <w:r w:rsidR="004A4282">
          <w:rPr>
            <w:noProof/>
            <w:webHidden/>
          </w:rPr>
        </w:r>
        <w:r w:rsidR="004A4282">
          <w:rPr>
            <w:noProof/>
            <w:webHidden/>
          </w:rPr>
          <w:fldChar w:fldCharType="separate"/>
        </w:r>
        <w:r>
          <w:rPr>
            <w:noProof/>
            <w:webHidden/>
          </w:rPr>
          <w:t>7</w:t>
        </w:r>
        <w:r w:rsidR="004A4282">
          <w:rPr>
            <w:noProof/>
            <w:webHidden/>
          </w:rPr>
          <w:fldChar w:fldCharType="end"/>
        </w:r>
      </w:hyperlink>
    </w:p>
    <w:p w14:paraId="6DE5980C" w14:textId="29D025F3"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65" w:history="1">
        <w:r w:rsidR="004A4282" w:rsidRPr="00312030">
          <w:rPr>
            <w:rStyle w:val="Hyperlink"/>
            <w:noProof/>
            <w:lang w:val="ru-RU"/>
          </w:rPr>
          <w:t>3.5</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Широкополосные локальные радиосети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_Toc37625365 \h </w:instrText>
        </w:r>
        <w:r w:rsidR="004A4282">
          <w:rPr>
            <w:noProof/>
            <w:webHidden/>
          </w:rPr>
        </w:r>
        <w:r w:rsidR="004A4282">
          <w:rPr>
            <w:noProof/>
            <w:webHidden/>
          </w:rPr>
          <w:fldChar w:fldCharType="separate"/>
        </w:r>
        <w:r>
          <w:rPr>
            <w:noProof/>
            <w:webHidden/>
          </w:rPr>
          <w:t>7</w:t>
        </w:r>
        <w:r w:rsidR="004A4282">
          <w:rPr>
            <w:noProof/>
            <w:webHidden/>
          </w:rPr>
          <w:fldChar w:fldCharType="end"/>
        </w:r>
      </w:hyperlink>
    </w:p>
    <w:p w14:paraId="1C06F235" w14:textId="63211BDC"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66" w:history="1">
        <w:r w:rsidR="004A4282" w:rsidRPr="00312030">
          <w:rPr>
            <w:rStyle w:val="Hyperlink"/>
            <w:noProof/>
            <w:lang w:val="ru-RU"/>
          </w:rPr>
          <w:t>3.6</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Железнодорожные применения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_Toc37625366 \h </w:instrText>
        </w:r>
        <w:r w:rsidR="004A4282">
          <w:rPr>
            <w:noProof/>
            <w:webHidden/>
          </w:rPr>
        </w:r>
        <w:r w:rsidR="004A4282">
          <w:rPr>
            <w:noProof/>
            <w:webHidden/>
          </w:rPr>
          <w:fldChar w:fldCharType="separate"/>
        </w:r>
        <w:r>
          <w:rPr>
            <w:noProof/>
            <w:webHidden/>
          </w:rPr>
          <w:t>8</w:t>
        </w:r>
        <w:r w:rsidR="004A4282">
          <w:rPr>
            <w:noProof/>
            <w:webHidden/>
          </w:rPr>
          <w:fldChar w:fldCharType="end"/>
        </w:r>
      </w:hyperlink>
    </w:p>
    <w:p w14:paraId="518699D1" w14:textId="336BC2E2"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67" w:history="1">
        <w:r w:rsidR="004A4282" w:rsidRPr="00312030">
          <w:rPr>
            <w:rStyle w:val="Hyperlink"/>
            <w:noProof/>
            <w:lang w:val="ru-RU"/>
          </w:rPr>
          <w:t>3.7</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Интегрированные средства передачи и обработки информации для</w:t>
        </w:r>
        <w:r w:rsidR="004A4282">
          <w:rPr>
            <w:rStyle w:val="Hyperlink"/>
            <w:noProof/>
            <w:lang w:val="ru-RU"/>
          </w:rPr>
          <w:t> </w:t>
        </w:r>
        <w:r w:rsidR="004A4282" w:rsidRPr="00312030">
          <w:rPr>
            <w:rStyle w:val="Hyperlink"/>
            <w:noProof/>
            <w:lang w:val="ru-RU"/>
          </w:rPr>
          <w:t>автомобильного транспорта и управления дорожным движением</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_Toc37625367 \h </w:instrText>
        </w:r>
        <w:r w:rsidR="004A4282">
          <w:rPr>
            <w:noProof/>
            <w:webHidden/>
          </w:rPr>
        </w:r>
        <w:r w:rsidR="004A4282">
          <w:rPr>
            <w:noProof/>
            <w:webHidden/>
          </w:rPr>
          <w:fldChar w:fldCharType="separate"/>
        </w:r>
        <w:r>
          <w:rPr>
            <w:noProof/>
            <w:webHidden/>
          </w:rPr>
          <w:t>8</w:t>
        </w:r>
        <w:r w:rsidR="004A4282">
          <w:rPr>
            <w:noProof/>
            <w:webHidden/>
          </w:rPr>
          <w:fldChar w:fldCharType="end"/>
        </w:r>
      </w:hyperlink>
    </w:p>
    <w:p w14:paraId="33C7DA77" w14:textId="14263360"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68" w:history="1">
        <w:r w:rsidR="004A4282" w:rsidRPr="00312030">
          <w:rPr>
            <w:rStyle w:val="Hyperlink"/>
            <w:noProof/>
            <w:lang w:val="ru-RU"/>
          </w:rPr>
          <w:t>3.8</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Оборудование для обнаружения движения и оборудование</w:t>
        </w:r>
        <w:r w:rsidR="004A4282">
          <w:rPr>
            <w:rStyle w:val="Hyperlink"/>
            <w:noProof/>
            <w:lang w:val="ru-RU"/>
          </w:rPr>
          <w:br/>
        </w:r>
        <w:r w:rsidR="004A4282" w:rsidRPr="00312030">
          <w:rPr>
            <w:rStyle w:val="Hyperlink"/>
            <w:noProof/>
            <w:lang w:val="ru-RU"/>
          </w:rPr>
          <w:t>для сигнализации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_Toc37625368 \h </w:instrText>
        </w:r>
        <w:r w:rsidR="004A4282">
          <w:rPr>
            <w:noProof/>
            <w:webHidden/>
          </w:rPr>
        </w:r>
        <w:r w:rsidR="004A4282">
          <w:rPr>
            <w:noProof/>
            <w:webHidden/>
          </w:rPr>
          <w:fldChar w:fldCharType="separate"/>
        </w:r>
        <w:r>
          <w:rPr>
            <w:noProof/>
            <w:webHidden/>
          </w:rPr>
          <w:t>8</w:t>
        </w:r>
        <w:r w:rsidR="004A4282">
          <w:rPr>
            <w:noProof/>
            <w:webHidden/>
          </w:rPr>
          <w:fldChar w:fldCharType="end"/>
        </w:r>
      </w:hyperlink>
    </w:p>
    <w:p w14:paraId="1514E485" w14:textId="0D196904"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69" w:history="1">
        <w:r w:rsidR="004A4282" w:rsidRPr="00312030">
          <w:rPr>
            <w:rStyle w:val="Hyperlink"/>
            <w:noProof/>
            <w:lang w:val="ru-RU"/>
          </w:rPr>
          <w:t>3.9</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Устройства тревожной сигнализации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_Toc37625369 \h </w:instrText>
        </w:r>
        <w:r w:rsidR="004A4282">
          <w:rPr>
            <w:noProof/>
            <w:webHidden/>
          </w:rPr>
        </w:r>
        <w:r w:rsidR="004A4282">
          <w:rPr>
            <w:noProof/>
            <w:webHidden/>
          </w:rPr>
          <w:fldChar w:fldCharType="separate"/>
        </w:r>
        <w:r>
          <w:rPr>
            <w:noProof/>
            <w:webHidden/>
          </w:rPr>
          <w:t>8</w:t>
        </w:r>
        <w:r w:rsidR="004A4282">
          <w:rPr>
            <w:noProof/>
            <w:webHidden/>
          </w:rPr>
          <w:fldChar w:fldCharType="end"/>
        </w:r>
      </w:hyperlink>
    </w:p>
    <w:p w14:paraId="5D8F7B43" w14:textId="4B2464DD"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70" w:history="1">
        <w:r w:rsidR="004A4282" w:rsidRPr="00312030">
          <w:rPr>
            <w:rStyle w:val="Hyperlink"/>
            <w:noProof/>
            <w:lang w:val="ru-RU"/>
          </w:rPr>
          <w:t>3.10</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Управление моделями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_Toc37625370 \h </w:instrText>
        </w:r>
        <w:r w:rsidR="004A4282">
          <w:rPr>
            <w:noProof/>
            <w:webHidden/>
          </w:rPr>
        </w:r>
        <w:r w:rsidR="004A4282">
          <w:rPr>
            <w:noProof/>
            <w:webHidden/>
          </w:rPr>
          <w:fldChar w:fldCharType="separate"/>
        </w:r>
        <w:r>
          <w:rPr>
            <w:noProof/>
            <w:webHidden/>
          </w:rPr>
          <w:t>9</w:t>
        </w:r>
        <w:r w:rsidR="004A4282">
          <w:rPr>
            <w:noProof/>
            <w:webHidden/>
          </w:rPr>
          <w:fldChar w:fldCharType="end"/>
        </w:r>
      </w:hyperlink>
    </w:p>
    <w:p w14:paraId="647894FA" w14:textId="4987BBF1"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71" w:history="1">
        <w:r w:rsidR="004A4282" w:rsidRPr="00312030">
          <w:rPr>
            <w:rStyle w:val="Hyperlink"/>
            <w:noProof/>
            <w:lang w:val="ru-RU"/>
          </w:rPr>
          <w:t>3.11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Индукционные применения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_Toc37625371 \h </w:instrText>
        </w:r>
        <w:r w:rsidR="004A4282">
          <w:rPr>
            <w:noProof/>
            <w:webHidden/>
          </w:rPr>
        </w:r>
        <w:r w:rsidR="004A4282">
          <w:rPr>
            <w:noProof/>
            <w:webHidden/>
          </w:rPr>
          <w:fldChar w:fldCharType="separate"/>
        </w:r>
        <w:r>
          <w:rPr>
            <w:noProof/>
            <w:webHidden/>
          </w:rPr>
          <w:t>9</w:t>
        </w:r>
        <w:r w:rsidR="004A4282">
          <w:rPr>
            <w:noProof/>
            <w:webHidden/>
          </w:rPr>
          <w:fldChar w:fldCharType="end"/>
        </w:r>
      </w:hyperlink>
    </w:p>
    <w:p w14:paraId="00F81A48" w14:textId="33E8D641"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72" w:history="1">
        <w:r w:rsidR="004A4282" w:rsidRPr="00312030">
          <w:rPr>
            <w:rStyle w:val="Hyperlink"/>
            <w:noProof/>
            <w:lang w:val="ru-RU"/>
          </w:rPr>
          <w:t>3.12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Радиомикрофоны</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_Toc37625372 \h </w:instrText>
        </w:r>
        <w:r w:rsidR="004A4282">
          <w:rPr>
            <w:noProof/>
            <w:webHidden/>
          </w:rPr>
        </w:r>
        <w:r w:rsidR="004A4282">
          <w:rPr>
            <w:noProof/>
            <w:webHidden/>
          </w:rPr>
          <w:fldChar w:fldCharType="separate"/>
        </w:r>
        <w:r>
          <w:rPr>
            <w:noProof/>
            <w:webHidden/>
          </w:rPr>
          <w:t>9</w:t>
        </w:r>
        <w:r w:rsidR="004A4282">
          <w:rPr>
            <w:noProof/>
            <w:webHidden/>
          </w:rPr>
          <w:fldChar w:fldCharType="end"/>
        </w:r>
      </w:hyperlink>
    </w:p>
    <w:p w14:paraId="4914FF5E" w14:textId="1D602244"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73" w:history="1">
        <w:r w:rsidR="004A4282" w:rsidRPr="00312030">
          <w:rPr>
            <w:rStyle w:val="Hyperlink"/>
            <w:noProof/>
            <w:lang w:val="ru-RU"/>
          </w:rPr>
          <w:t>3.13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Системы радиочастотной идентификации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_Toc37625373 \h </w:instrText>
        </w:r>
        <w:r w:rsidR="004A4282">
          <w:rPr>
            <w:noProof/>
            <w:webHidden/>
          </w:rPr>
        </w:r>
        <w:r w:rsidR="004A4282">
          <w:rPr>
            <w:noProof/>
            <w:webHidden/>
          </w:rPr>
          <w:fldChar w:fldCharType="separate"/>
        </w:r>
        <w:r>
          <w:rPr>
            <w:noProof/>
            <w:webHidden/>
          </w:rPr>
          <w:t>9</w:t>
        </w:r>
        <w:r w:rsidR="004A4282">
          <w:rPr>
            <w:noProof/>
            <w:webHidden/>
          </w:rPr>
          <w:fldChar w:fldCharType="end"/>
        </w:r>
      </w:hyperlink>
    </w:p>
    <w:p w14:paraId="4595905E" w14:textId="40BCF1C7"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74" w:history="1">
        <w:r w:rsidR="004A4282" w:rsidRPr="00312030">
          <w:rPr>
            <w:rStyle w:val="Hyperlink"/>
            <w:noProof/>
            <w:lang w:val="ru-RU"/>
          </w:rPr>
          <w:t>3.14</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Очень маломощные активные медицинские имплантаты</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_Toc37625374 \h </w:instrText>
        </w:r>
        <w:r w:rsidR="004A4282">
          <w:rPr>
            <w:noProof/>
            <w:webHidden/>
          </w:rPr>
        </w:r>
        <w:r w:rsidR="004A4282">
          <w:rPr>
            <w:noProof/>
            <w:webHidden/>
          </w:rPr>
          <w:fldChar w:fldCharType="separate"/>
        </w:r>
        <w:r>
          <w:rPr>
            <w:noProof/>
            <w:webHidden/>
          </w:rPr>
          <w:t>10</w:t>
        </w:r>
        <w:r w:rsidR="004A4282">
          <w:rPr>
            <w:noProof/>
            <w:webHidden/>
          </w:rPr>
          <w:fldChar w:fldCharType="end"/>
        </w:r>
      </w:hyperlink>
    </w:p>
    <w:p w14:paraId="15D03593" w14:textId="7169131F"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75" w:history="1">
        <w:r w:rsidR="004A4282" w:rsidRPr="00312030">
          <w:rPr>
            <w:rStyle w:val="Hyperlink"/>
            <w:noProof/>
            <w:lang w:val="ru-RU"/>
          </w:rPr>
          <w:t>3.15</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Беспроводные аудиоприменения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_Toc37625375 \h </w:instrText>
        </w:r>
        <w:r w:rsidR="004A4282">
          <w:rPr>
            <w:noProof/>
            <w:webHidden/>
          </w:rPr>
        </w:r>
        <w:r w:rsidR="004A4282">
          <w:rPr>
            <w:noProof/>
            <w:webHidden/>
          </w:rPr>
          <w:fldChar w:fldCharType="separate"/>
        </w:r>
        <w:r>
          <w:rPr>
            <w:noProof/>
            <w:webHidden/>
          </w:rPr>
          <w:t>10</w:t>
        </w:r>
        <w:r w:rsidR="004A4282">
          <w:rPr>
            <w:noProof/>
            <w:webHidden/>
          </w:rPr>
          <w:fldChar w:fldCharType="end"/>
        </w:r>
      </w:hyperlink>
    </w:p>
    <w:p w14:paraId="6FA4108E" w14:textId="5B27BBFE"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76" w:history="1">
        <w:r w:rsidR="004A4282" w:rsidRPr="00312030">
          <w:rPr>
            <w:rStyle w:val="Hyperlink"/>
            <w:noProof/>
            <w:lang w:val="ru-RU"/>
          </w:rPr>
          <w:t>3.16</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Радиочастотные (радиолокационные) датчики уровня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_Toc37625376 \h </w:instrText>
        </w:r>
        <w:r w:rsidR="004A4282">
          <w:rPr>
            <w:noProof/>
            <w:webHidden/>
          </w:rPr>
        </w:r>
        <w:r w:rsidR="004A4282">
          <w:rPr>
            <w:noProof/>
            <w:webHidden/>
          </w:rPr>
          <w:fldChar w:fldCharType="separate"/>
        </w:r>
        <w:r>
          <w:rPr>
            <w:noProof/>
            <w:webHidden/>
          </w:rPr>
          <w:t>10</w:t>
        </w:r>
        <w:r w:rsidR="004A4282">
          <w:rPr>
            <w:noProof/>
            <w:webHidden/>
          </w:rPr>
          <w:fldChar w:fldCharType="end"/>
        </w:r>
      </w:hyperlink>
    </w:p>
    <w:p w14:paraId="041C14B8" w14:textId="79AC46C3"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77" w:history="1">
        <w:r w:rsidR="004A4282" w:rsidRPr="00312030">
          <w:rPr>
            <w:rStyle w:val="Hyperlink"/>
            <w:noProof/>
            <w:lang w:val="ru-RU"/>
          </w:rPr>
          <w:t>4</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Технические стандарты/регламенты</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_Toc37625377 \h </w:instrText>
        </w:r>
        <w:r w:rsidR="004A4282">
          <w:rPr>
            <w:noProof/>
            <w:webHidden/>
          </w:rPr>
        </w:r>
        <w:r w:rsidR="004A4282">
          <w:rPr>
            <w:noProof/>
            <w:webHidden/>
          </w:rPr>
          <w:fldChar w:fldCharType="separate"/>
        </w:r>
        <w:r>
          <w:rPr>
            <w:noProof/>
            <w:webHidden/>
          </w:rPr>
          <w:t>11</w:t>
        </w:r>
        <w:r w:rsidR="004A4282">
          <w:rPr>
            <w:noProof/>
            <w:webHidden/>
          </w:rPr>
          <w:fldChar w:fldCharType="end"/>
        </w:r>
      </w:hyperlink>
    </w:p>
    <w:p w14:paraId="44539782" w14:textId="2DFD57A4"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78" w:history="1">
        <w:r w:rsidR="004A4282" w:rsidRPr="00312030">
          <w:rPr>
            <w:rStyle w:val="Hyperlink"/>
            <w:noProof/>
            <w:lang w:val="ru-RU"/>
          </w:rPr>
          <w:t>5</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Общие диапазоны частот</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_Toc37625378 \h </w:instrText>
        </w:r>
        <w:r w:rsidR="004A4282">
          <w:rPr>
            <w:noProof/>
            <w:webHidden/>
          </w:rPr>
        </w:r>
        <w:r w:rsidR="004A4282">
          <w:rPr>
            <w:noProof/>
            <w:webHidden/>
          </w:rPr>
          <w:fldChar w:fldCharType="separate"/>
        </w:r>
        <w:r>
          <w:rPr>
            <w:noProof/>
            <w:webHidden/>
          </w:rPr>
          <w:t>11</w:t>
        </w:r>
        <w:r w:rsidR="004A4282">
          <w:rPr>
            <w:noProof/>
            <w:webHidden/>
          </w:rPr>
          <w:fldChar w:fldCharType="end"/>
        </w:r>
      </w:hyperlink>
    </w:p>
    <w:p w14:paraId="55E826B3" w14:textId="11FF79F4"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79" w:history="1">
        <w:r w:rsidR="004A4282" w:rsidRPr="00312030">
          <w:rPr>
            <w:rStyle w:val="Hyperlink"/>
            <w:noProof/>
            <w:lang w:val="ru-RU"/>
          </w:rPr>
          <w:t>6</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Излучаемая мощность или напряженность магнитного или электрического поля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_Toc37625379 \h </w:instrText>
        </w:r>
        <w:r w:rsidR="004A4282">
          <w:rPr>
            <w:noProof/>
            <w:webHidden/>
          </w:rPr>
        </w:r>
        <w:r w:rsidR="004A4282">
          <w:rPr>
            <w:noProof/>
            <w:webHidden/>
          </w:rPr>
          <w:fldChar w:fldCharType="separate"/>
        </w:r>
        <w:r>
          <w:rPr>
            <w:noProof/>
            <w:webHidden/>
          </w:rPr>
          <w:t>12</w:t>
        </w:r>
        <w:r w:rsidR="004A4282">
          <w:rPr>
            <w:noProof/>
            <w:webHidden/>
          </w:rPr>
          <w:fldChar w:fldCharType="end"/>
        </w:r>
      </w:hyperlink>
    </w:p>
    <w:p w14:paraId="46217E03" w14:textId="537828DC"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80" w:history="1">
        <w:r w:rsidR="004A4282" w:rsidRPr="00312030">
          <w:rPr>
            <w:rStyle w:val="Hyperlink"/>
            <w:noProof/>
            <w:lang w:val="ru-RU"/>
          </w:rPr>
          <w:t>6.1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Администрации стран – членов Европейской конференции администраций почт и электросвязи (СЕПТ)</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_Toc37625380 \h </w:instrText>
        </w:r>
        <w:r w:rsidR="004A4282">
          <w:rPr>
            <w:noProof/>
            <w:webHidden/>
          </w:rPr>
        </w:r>
        <w:r w:rsidR="004A4282">
          <w:rPr>
            <w:noProof/>
            <w:webHidden/>
          </w:rPr>
          <w:fldChar w:fldCharType="separate"/>
        </w:r>
        <w:r>
          <w:rPr>
            <w:noProof/>
            <w:webHidden/>
          </w:rPr>
          <w:t>12</w:t>
        </w:r>
        <w:r w:rsidR="004A4282">
          <w:rPr>
            <w:noProof/>
            <w:webHidden/>
          </w:rPr>
          <w:fldChar w:fldCharType="end"/>
        </w:r>
      </w:hyperlink>
    </w:p>
    <w:p w14:paraId="0DEC22E4" w14:textId="5F835633"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81" w:history="1">
        <w:r w:rsidR="004A4282" w:rsidRPr="00312030">
          <w:rPr>
            <w:rStyle w:val="Hyperlink"/>
            <w:noProof/>
            <w:lang w:val="ru-RU"/>
          </w:rPr>
          <w:t>6.2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Общие пределы Федеральной комиссии по связи Соединенных Штатов Америки (ФКС), Бразилии и Канады</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_Toc37625381 \h </w:instrText>
        </w:r>
        <w:r w:rsidR="004A4282">
          <w:rPr>
            <w:noProof/>
            <w:webHidden/>
          </w:rPr>
        </w:r>
        <w:r w:rsidR="004A4282">
          <w:rPr>
            <w:noProof/>
            <w:webHidden/>
          </w:rPr>
          <w:fldChar w:fldCharType="separate"/>
        </w:r>
        <w:r>
          <w:rPr>
            <w:noProof/>
            <w:webHidden/>
          </w:rPr>
          <w:t>13</w:t>
        </w:r>
        <w:r w:rsidR="004A4282">
          <w:rPr>
            <w:noProof/>
            <w:webHidden/>
          </w:rPr>
          <w:fldChar w:fldCharType="end"/>
        </w:r>
      </w:hyperlink>
    </w:p>
    <w:p w14:paraId="37034A96" w14:textId="1C52E303"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82" w:history="1">
        <w:r w:rsidR="004A4282" w:rsidRPr="00312030">
          <w:rPr>
            <w:rStyle w:val="Hyperlink"/>
            <w:noProof/>
            <w:lang w:val="ru-RU"/>
          </w:rPr>
          <w:t>6.3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Япония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_Toc37625382 \h </w:instrText>
        </w:r>
        <w:r w:rsidR="004A4282">
          <w:rPr>
            <w:noProof/>
            <w:webHidden/>
          </w:rPr>
        </w:r>
        <w:r w:rsidR="004A4282">
          <w:rPr>
            <w:noProof/>
            <w:webHidden/>
          </w:rPr>
          <w:fldChar w:fldCharType="separate"/>
        </w:r>
        <w:r>
          <w:rPr>
            <w:noProof/>
            <w:webHidden/>
          </w:rPr>
          <w:t>13</w:t>
        </w:r>
        <w:r w:rsidR="004A4282">
          <w:rPr>
            <w:noProof/>
            <w:webHidden/>
          </w:rPr>
          <w:fldChar w:fldCharType="end"/>
        </w:r>
      </w:hyperlink>
    </w:p>
    <w:p w14:paraId="14513A75" w14:textId="2E5B13CC"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83" w:history="1">
        <w:r w:rsidR="004A4282" w:rsidRPr="00312030">
          <w:rPr>
            <w:rStyle w:val="Hyperlink"/>
            <w:noProof/>
            <w:lang w:val="ru-RU" w:eastAsia="de-DE"/>
          </w:rPr>
          <w:t>6.4</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Республика Корея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_Toc37625383 \h </w:instrText>
        </w:r>
        <w:r w:rsidR="004A4282">
          <w:rPr>
            <w:noProof/>
            <w:webHidden/>
          </w:rPr>
        </w:r>
        <w:r w:rsidR="004A4282">
          <w:rPr>
            <w:noProof/>
            <w:webHidden/>
          </w:rPr>
          <w:fldChar w:fldCharType="separate"/>
        </w:r>
        <w:r>
          <w:rPr>
            <w:noProof/>
            <w:webHidden/>
          </w:rPr>
          <w:t>14</w:t>
        </w:r>
        <w:r w:rsidR="004A4282">
          <w:rPr>
            <w:noProof/>
            <w:webHidden/>
          </w:rPr>
          <w:fldChar w:fldCharType="end"/>
        </w:r>
      </w:hyperlink>
    </w:p>
    <w:p w14:paraId="0B3C4571" w14:textId="39A759DE"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84" w:history="1">
        <w:r w:rsidR="004A4282" w:rsidRPr="00312030">
          <w:rPr>
            <w:rStyle w:val="Hyperlink"/>
            <w:noProof/>
            <w:lang w:val="ru-RU"/>
          </w:rPr>
          <w:t>7</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Требования к антенне</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_Toc37625384 \h </w:instrText>
        </w:r>
        <w:r w:rsidR="004A4282">
          <w:rPr>
            <w:noProof/>
            <w:webHidden/>
          </w:rPr>
        </w:r>
        <w:r w:rsidR="004A4282">
          <w:rPr>
            <w:noProof/>
            <w:webHidden/>
          </w:rPr>
          <w:fldChar w:fldCharType="separate"/>
        </w:r>
        <w:r>
          <w:rPr>
            <w:noProof/>
            <w:webHidden/>
          </w:rPr>
          <w:t>14</w:t>
        </w:r>
        <w:r w:rsidR="004A4282">
          <w:rPr>
            <w:noProof/>
            <w:webHidden/>
          </w:rPr>
          <w:fldChar w:fldCharType="end"/>
        </w:r>
      </w:hyperlink>
    </w:p>
    <w:p w14:paraId="2240B69A" w14:textId="08BC7320"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85" w:history="1">
        <w:r w:rsidR="004A4282" w:rsidRPr="00312030">
          <w:rPr>
            <w:rStyle w:val="Hyperlink"/>
            <w:noProof/>
            <w:lang w:val="ru-RU"/>
          </w:rPr>
          <w:t>8</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Административные требования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_Toc37625385 \h </w:instrText>
        </w:r>
        <w:r w:rsidR="004A4282">
          <w:rPr>
            <w:noProof/>
            <w:webHidden/>
          </w:rPr>
        </w:r>
        <w:r w:rsidR="004A4282">
          <w:rPr>
            <w:noProof/>
            <w:webHidden/>
          </w:rPr>
          <w:fldChar w:fldCharType="separate"/>
        </w:r>
        <w:r>
          <w:rPr>
            <w:noProof/>
            <w:webHidden/>
          </w:rPr>
          <w:t>15</w:t>
        </w:r>
        <w:r w:rsidR="004A4282">
          <w:rPr>
            <w:noProof/>
            <w:webHidden/>
          </w:rPr>
          <w:fldChar w:fldCharType="end"/>
        </w:r>
      </w:hyperlink>
    </w:p>
    <w:p w14:paraId="27A9EE6A" w14:textId="51CFF460"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86" w:history="1">
        <w:r w:rsidR="004A4282" w:rsidRPr="00312030">
          <w:rPr>
            <w:rStyle w:val="Hyperlink"/>
            <w:noProof/>
            <w:lang w:val="ru-RU"/>
          </w:rPr>
          <w:t>8.1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Сертификация и проверка</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_Toc37625386 \h </w:instrText>
        </w:r>
        <w:r w:rsidR="004A4282">
          <w:rPr>
            <w:noProof/>
            <w:webHidden/>
          </w:rPr>
        </w:r>
        <w:r w:rsidR="004A4282">
          <w:rPr>
            <w:noProof/>
            <w:webHidden/>
          </w:rPr>
          <w:fldChar w:fldCharType="separate"/>
        </w:r>
        <w:r>
          <w:rPr>
            <w:noProof/>
            <w:webHidden/>
          </w:rPr>
          <w:t>15</w:t>
        </w:r>
        <w:r w:rsidR="004A4282">
          <w:rPr>
            <w:noProof/>
            <w:webHidden/>
          </w:rPr>
          <w:fldChar w:fldCharType="end"/>
        </w:r>
      </w:hyperlink>
    </w:p>
    <w:p w14:paraId="3D2C2263" w14:textId="5230F22E"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87" w:history="1">
        <w:r w:rsidR="004A4282" w:rsidRPr="00312030">
          <w:rPr>
            <w:rStyle w:val="Hyperlink"/>
            <w:noProof/>
            <w:lang w:val="ru-RU"/>
          </w:rPr>
          <w:t>8.2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Требования по лицензированию</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_Toc37625387 \h </w:instrText>
        </w:r>
        <w:r w:rsidR="004A4282">
          <w:rPr>
            <w:noProof/>
            <w:webHidden/>
          </w:rPr>
        </w:r>
        <w:r w:rsidR="004A4282">
          <w:rPr>
            <w:noProof/>
            <w:webHidden/>
          </w:rPr>
          <w:fldChar w:fldCharType="separate"/>
        </w:r>
        <w:r>
          <w:rPr>
            <w:noProof/>
            <w:webHidden/>
          </w:rPr>
          <w:t>17</w:t>
        </w:r>
        <w:r w:rsidR="004A4282">
          <w:rPr>
            <w:noProof/>
            <w:webHidden/>
          </w:rPr>
          <w:fldChar w:fldCharType="end"/>
        </w:r>
      </w:hyperlink>
    </w:p>
    <w:p w14:paraId="61300D8C" w14:textId="1B461C1E"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88" w:history="1">
        <w:r w:rsidR="004A4282" w:rsidRPr="00312030">
          <w:rPr>
            <w:rStyle w:val="Hyperlink"/>
            <w:noProof/>
            <w:lang w:val="ru-RU"/>
          </w:rPr>
          <w:t>8.3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Взаимные соглашения между странами/регионами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_Toc37625388 \h </w:instrText>
        </w:r>
        <w:r w:rsidR="004A4282">
          <w:rPr>
            <w:noProof/>
            <w:webHidden/>
          </w:rPr>
        </w:r>
        <w:r w:rsidR="004A4282">
          <w:rPr>
            <w:noProof/>
            <w:webHidden/>
          </w:rPr>
          <w:fldChar w:fldCharType="separate"/>
        </w:r>
        <w:r>
          <w:rPr>
            <w:noProof/>
            <w:webHidden/>
          </w:rPr>
          <w:t>17</w:t>
        </w:r>
        <w:r w:rsidR="004A4282">
          <w:rPr>
            <w:noProof/>
            <w:webHidden/>
          </w:rPr>
          <w:fldChar w:fldCharType="end"/>
        </w:r>
      </w:hyperlink>
    </w:p>
    <w:p w14:paraId="0B84AF0C" w14:textId="10EB3E9E"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89" w:history="1">
        <w:r w:rsidR="004A4282" w:rsidRPr="00312030">
          <w:rPr>
            <w:rStyle w:val="Hyperlink"/>
            <w:noProof/>
            <w:lang w:val="ru-RU"/>
          </w:rPr>
          <w:t>9</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Дополнительные применения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_Toc37625389 \h </w:instrText>
        </w:r>
        <w:r w:rsidR="004A4282">
          <w:rPr>
            <w:noProof/>
            <w:webHidden/>
          </w:rPr>
        </w:r>
        <w:r w:rsidR="004A4282">
          <w:rPr>
            <w:noProof/>
            <w:webHidden/>
          </w:rPr>
          <w:fldChar w:fldCharType="separate"/>
        </w:r>
        <w:r>
          <w:rPr>
            <w:noProof/>
            <w:webHidden/>
          </w:rPr>
          <w:t>18</w:t>
        </w:r>
        <w:r w:rsidR="004A4282">
          <w:rPr>
            <w:noProof/>
            <w:webHidden/>
          </w:rPr>
          <w:fldChar w:fldCharType="end"/>
        </w:r>
      </w:hyperlink>
    </w:p>
    <w:p w14:paraId="7C3C0425" w14:textId="13E87F04"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90" w:history="1">
        <w:r w:rsidR="004A4282" w:rsidRPr="00312030">
          <w:rPr>
            <w:rStyle w:val="Hyperlink"/>
            <w:noProof/>
            <w:lang w:val="ru-RU"/>
          </w:rPr>
          <w:t>Приложение 1</w:t>
        </w:r>
        <w:r w:rsidR="004C4BD2">
          <w:rPr>
            <w:rStyle w:val="Hyperlink"/>
            <w:noProof/>
            <w:lang w:val="en-GB"/>
          </w:rPr>
          <w:t xml:space="preserve"> –</w:t>
        </w:r>
        <w:r w:rsidR="004A4282" w:rsidRPr="00312030">
          <w:rPr>
            <w:rStyle w:val="Hyperlink"/>
            <w:noProof/>
            <w:lang w:val="ru-RU"/>
          </w:rPr>
          <w:t xml:space="preserve"> Дополнительные применения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_Toc37625390 \h </w:instrText>
        </w:r>
        <w:r w:rsidR="004A4282">
          <w:rPr>
            <w:noProof/>
            <w:webHidden/>
          </w:rPr>
        </w:r>
        <w:r w:rsidR="004A4282">
          <w:rPr>
            <w:noProof/>
            <w:webHidden/>
          </w:rPr>
          <w:fldChar w:fldCharType="separate"/>
        </w:r>
        <w:r>
          <w:rPr>
            <w:noProof/>
            <w:webHidden/>
          </w:rPr>
          <w:t>18</w:t>
        </w:r>
        <w:r w:rsidR="004A4282">
          <w:rPr>
            <w:noProof/>
            <w:webHidden/>
          </w:rPr>
          <w:fldChar w:fldCharType="end"/>
        </w:r>
      </w:hyperlink>
    </w:p>
    <w:p w14:paraId="257806C4" w14:textId="73FFE813"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91" w:history="1">
        <w:r w:rsidR="004A4282" w:rsidRPr="00312030">
          <w:rPr>
            <w:rStyle w:val="Hyperlink"/>
            <w:noProof/>
            <w:lang w:val="ru-RU"/>
          </w:rPr>
          <w:t>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Устройства SRD, работающие в полосе частот 57–64 ГГц</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_Toc37625391 \h </w:instrText>
        </w:r>
        <w:r w:rsidR="004A4282">
          <w:rPr>
            <w:noProof/>
            <w:webHidden/>
          </w:rPr>
        </w:r>
        <w:r w:rsidR="004A4282">
          <w:rPr>
            <w:noProof/>
            <w:webHidden/>
          </w:rPr>
          <w:fldChar w:fldCharType="separate"/>
        </w:r>
        <w:r>
          <w:rPr>
            <w:noProof/>
            <w:webHidden/>
          </w:rPr>
          <w:t>18</w:t>
        </w:r>
        <w:r w:rsidR="004A4282">
          <w:rPr>
            <w:noProof/>
            <w:webHidden/>
          </w:rPr>
          <w:fldChar w:fldCharType="end"/>
        </w:r>
      </w:hyperlink>
    </w:p>
    <w:p w14:paraId="08A8427B" w14:textId="61A2F88F"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92" w:history="1">
        <w:r w:rsidR="004A4282" w:rsidRPr="00312030">
          <w:rPr>
            <w:rStyle w:val="Hyperlink"/>
            <w:noProof/>
            <w:lang w:val="ru-RU"/>
          </w:rPr>
          <w:t>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Радиочастотные датчики уровня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_Toc37625392 \h </w:instrText>
        </w:r>
        <w:r w:rsidR="004A4282">
          <w:rPr>
            <w:noProof/>
            <w:webHidden/>
          </w:rPr>
        </w:r>
        <w:r w:rsidR="004A4282">
          <w:rPr>
            <w:noProof/>
            <w:webHidden/>
          </w:rPr>
          <w:fldChar w:fldCharType="separate"/>
        </w:r>
        <w:r>
          <w:rPr>
            <w:noProof/>
            <w:webHidden/>
          </w:rPr>
          <w:t>19</w:t>
        </w:r>
        <w:r w:rsidR="004A4282">
          <w:rPr>
            <w:noProof/>
            <w:webHidden/>
          </w:rPr>
          <w:fldChar w:fldCharType="end"/>
        </w:r>
      </w:hyperlink>
    </w:p>
    <w:p w14:paraId="3A0B21C8" w14:textId="0FBCB3FB"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93" w:history="1">
        <w:r w:rsidR="004A4282" w:rsidRPr="00312030">
          <w:rPr>
            <w:rStyle w:val="Hyperlink"/>
            <w:noProof/>
            <w:lang w:val="ru-RU"/>
          </w:rPr>
          <w:t>2.1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Импульсные системы</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_Toc37625393 \h </w:instrText>
        </w:r>
        <w:r w:rsidR="004A4282">
          <w:rPr>
            <w:noProof/>
            <w:webHidden/>
          </w:rPr>
        </w:r>
        <w:r w:rsidR="004A4282">
          <w:rPr>
            <w:noProof/>
            <w:webHidden/>
          </w:rPr>
          <w:fldChar w:fldCharType="separate"/>
        </w:r>
        <w:r>
          <w:rPr>
            <w:noProof/>
            <w:webHidden/>
          </w:rPr>
          <w:t>19</w:t>
        </w:r>
        <w:r w:rsidR="004A4282">
          <w:rPr>
            <w:noProof/>
            <w:webHidden/>
          </w:rPr>
          <w:fldChar w:fldCharType="end"/>
        </w:r>
      </w:hyperlink>
    </w:p>
    <w:p w14:paraId="581BB8DE" w14:textId="2C43A414"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94" w:history="1">
        <w:r w:rsidR="004A4282" w:rsidRPr="00312030">
          <w:rPr>
            <w:rStyle w:val="Hyperlink"/>
            <w:noProof/>
            <w:lang w:val="ru-RU"/>
          </w:rPr>
          <w:t>2.2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Системы с частотно-модулированным непрерывным гармоническим сигналом (FMCW)</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_Toc37625394 \h </w:instrText>
        </w:r>
        <w:r w:rsidR="004A4282">
          <w:rPr>
            <w:noProof/>
            <w:webHidden/>
          </w:rPr>
        </w:r>
        <w:r w:rsidR="004A4282">
          <w:rPr>
            <w:noProof/>
            <w:webHidden/>
          </w:rPr>
          <w:fldChar w:fldCharType="separate"/>
        </w:r>
        <w:r>
          <w:rPr>
            <w:noProof/>
            <w:webHidden/>
          </w:rPr>
          <w:t>19</w:t>
        </w:r>
        <w:r w:rsidR="004A4282">
          <w:rPr>
            <w:noProof/>
            <w:webHidden/>
          </w:rPr>
          <w:fldChar w:fldCharType="end"/>
        </w:r>
      </w:hyperlink>
    </w:p>
    <w:p w14:paraId="3A8FF3DE" w14:textId="534D439D" w:rsidR="004A4282" w:rsidRDefault="000D63E3" w:rsidP="004A4282">
      <w:pPr>
        <w:pStyle w:val="TOC2"/>
        <w:jc w:val="left"/>
        <w:rPr>
          <w:rFonts w:asciiTheme="minorHAnsi" w:eastAsiaTheme="minorEastAsia" w:hAnsiTheme="minorHAnsi" w:cstheme="minorBidi"/>
          <w:noProof/>
          <w:szCs w:val="22"/>
          <w:lang w:val="ru-RU" w:eastAsia="ru-RU"/>
        </w:rPr>
      </w:pPr>
      <w:hyperlink w:anchor="_Toc37625395" w:history="1">
        <w:r w:rsidR="004A4282" w:rsidRPr="00312030">
          <w:rPr>
            <w:rStyle w:val="Hyperlink"/>
            <w:noProof/>
            <w:lang w:val="ru-RU"/>
          </w:rPr>
          <w:t>2.3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Эксплуатационные параметры и использование спектра для радиочастотных датчиков уровня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_Toc37625395 \h </w:instrText>
        </w:r>
        <w:r w:rsidR="004A4282">
          <w:rPr>
            <w:noProof/>
            <w:webHidden/>
          </w:rPr>
        </w:r>
        <w:r w:rsidR="004A4282">
          <w:rPr>
            <w:noProof/>
            <w:webHidden/>
          </w:rPr>
          <w:fldChar w:fldCharType="separate"/>
        </w:r>
        <w:r>
          <w:rPr>
            <w:noProof/>
            <w:webHidden/>
          </w:rPr>
          <w:t>20</w:t>
        </w:r>
        <w:r w:rsidR="004A4282">
          <w:rPr>
            <w:noProof/>
            <w:webHidden/>
          </w:rPr>
          <w:fldChar w:fldCharType="end"/>
        </w:r>
      </w:hyperlink>
    </w:p>
    <w:p w14:paraId="3F8B4F9C" w14:textId="4F861E5D"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96" w:history="1">
        <w:r w:rsidR="004A4282" w:rsidRPr="00312030">
          <w:rPr>
            <w:rStyle w:val="Hyperlink"/>
            <w:noProof/>
            <w:lang w:val="ru-RU"/>
          </w:rPr>
          <w:t>Приложение 2</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_Toc37625396 \h </w:instrText>
        </w:r>
        <w:r w:rsidR="004A4282">
          <w:rPr>
            <w:noProof/>
            <w:webHidden/>
          </w:rPr>
        </w:r>
        <w:r w:rsidR="004A4282">
          <w:rPr>
            <w:noProof/>
            <w:webHidden/>
          </w:rPr>
          <w:fldChar w:fldCharType="separate"/>
        </w:r>
        <w:r>
          <w:rPr>
            <w:noProof/>
            <w:webHidden/>
          </w:rPr>
          <w:t>20</w:t>
        </w:r>
        <w:r w:rsidR="004A4282">
          <w:rPr>
            <w:noProof/>
            <w:webHidden/>
          </w:rPr>
          <w:fldChar w:fldCharType="end"/>
        </w:r>
      </w:hyperlink>
    </w:p>
    <w:p w14:paraId="0526BCF3" w14:textId="424394A7"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97" w:history="1">
        <w:r w:rsidR="004A4282" w:rsidRPr="00312030">
          <w:rPr>
            <w:rStyle w:val="Hyperlink"/>
            <w:noProof/>
            <w:lang w:val="ru-RU"/>
          </w:rPr>
          <w:t>Прилагаемый документ 1 к Приложению 2</w:t>
        </w:r>
        <w:r w:rsidR="004C4BD2">
          <w:rPr>
            <w:rStyle w:val="Hyperlink"/>
            <w:noProof/>
            <w:lang w:val="en-GB"/>
          </w:rPr>
          <w:t xml:space="preserve"> –</w:t>
        </w:r>
      </w:hyperlink>
      <w:r w:rsidR="000E0641">
        <w:rPr>
          <w:noProof/>
          <w:lang w:val="ru-RU"/>
        </w:rPr>
        <w:t xml:space="preserve"> </w:t>
      </w:r>
      <w:hyperlink w:anchor="_Toc37625398" w:history="1">
        <w:r w:rsidR="004A4282" w:rsidRPr="00312030">
          <w:rPr>
            <w:rStyle w:val="Hyperlink"/>
            <w:noProof/>
            <w:lang w:val="ru-RU"/>
          </w:rPr>
          <w:t xml:space="preserve">(Район 1; страны СЕПТ) </w:t>
        </w:r>
        <w:r w:rsidR="004C4BD2">
          <w:rPr>
            <w:rStyle w:val="Hyperlink"/>
            <w:noProof/>
            <w:lang w:val="en-GB"/>
          </w:rPr>
          <w:t>–</w:t>
        </w:r>
        <w:r w:rsidR="004A4282" w:rsidRPr="00312030">
          <w:rPr>
            <w:rStyle w:val="Hyperlink"/>
            <w:noProof/>
            <w:lang w:val="ru-RU"/>
          </w:rPr>
          <w:t xml:space="preserve"> Технические и эксплуатационные параметры и использование  спектра для устройств малого радиуса действия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_Toc37625398 \h </w:instrText>
        </w:r>
        <w:r w:rsidR="004A4282">
          <w:rPr>
            <w:noProof/>
            <w:webHidden/>
          </w:rPr>
        </w:r>
        <w:r w:rsidR="004A4282">
          <w:rPr>
            <w:noProof/>
            <w:webHidden/>
          </w:rPr>
          <w:fldChar w:fldCharType="separate"/>
        </w:r>
        <w:r>
          <w:rPr>
            <w:noProof/>
            <w:webHidden/>
          </w:rPr>
          <w:t>20</w:t>
        </w:r>
        <w:r w:rsidR="004A4282">
          <w:rPr>
            <w:noProof/>
            <w:webHidden/>
          </w:rPr>
          <w:fldChar w:fldCharType="end"/>
        </w:r>
      </w:hyperlink>
    </w:p>
    <w:p w14:paraId="3A2B63D6" w14:textId="6F47B774" w:rsidR="004A4282" w:rsidRDefault="000D63E3" w:rsidP="004A4282">
      <w:pPr>
        <w:pStyle w:val="TOC1"/>
        <w:jc w:val="left"/>
        <w:rPr>
          <w:rFonts w:asciiTheme="minorHAnsi" w:eastAsiaTheme="minorEastAsia" w:hAnsiTheme="minorHAnsi" w:cstheme="minorBidi"/>
          <w:noProof/>
          <w:szCs w:val="22"/>
          <w:lang w:val="ru-RU" w:eastAsia="ru-RU"/>
        </w:rPr>
      </w:pPr>
      <w:hyperlink w:anchor="_Toc37625399" w:history="1">
        <w:r w:rsidR="004A4282" w:rsidRPr="00312030">
          <w:rPr>
            <w:rStyle w:val="Hyperlink"/>
            <w:noProof/>
            <w:lang w:val="ru-RU"/>
          </w:rPr>
          <w:t>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Рекомендация CEPT/ERC/REC 70-03</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_Toc37625399 \h </w:instrText>
        </w:r>
        <w:r w:rsidR="004A4282">
          <w:rPr>
            <w:noProof/>
            <w:webHidden/>
          </w:rPr>
        </w:r>
        <w:r w:rsidR="004A4282">
          <w:rPr>
            <w:noProof/>
            <w:webHidden/>
          </w:rPr>
          <w:fldChar w:fldCharType="separate"/>
        </w:r>
        <w:r>
          <w:rPr>
            <w:noProof/>
            <w:webHidden/>
          </w:rPr>
          <w:t>20</w:t>
        </w:r>
        <w:r w:rsidR="004A4282">
          <w:rPr>
            <w:noProof/>
            <w:webHidden/>
          </w:rPr>
          <w:fldChar w:fldCharType="end"/>
        </w:r>
      </w:hyperlink>
    </w:p>
    <w:p w14:paraId="2DA1CD01" w14:textId="52F0E117"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00" w:history="1">
        <w:r w:rsidR="004A4282" w:rsidRPr="00312030">
          <w:rPr>
            <w:rStyle w:val="Hyperlink"/>
            <w:noProof/>
            <w:lang w:val="ru-RU"/>
          </w:rPr>
          <w:t>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Полосы частот и соответствующие параметры</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_Toc37625400 \h </w:instrText>
        </w:r>
        <w:r w:rsidR="004A4282">
          <w:rPr>
            <w:noProof/>
            <w:webHidden/>
          </w:rPr>
        </w:r>
        <w:r w:rsidR="004A4282">
          <w:rPr>
            <w:noProof/>
            <w:webHidden/>
          </w:rPr>
          <w:fldChar w:fldCharType="separate"/>
        </w:r>
        <w:r>
          <w:rPr>
            <w:noProof/>
            <w:webHidden/>
          </w:rPr>
          <w:t>21</w:t>
        </w:r>
        <w:r w:rsidR="004A4282">
          <w:rPr>
            <w:noProof/>
            <w:webHidden/>
          </w:rPr>
          <w:fldChar w:fldCharType="end"/>
        </w:r>
      </w:hyperlink>
    </w:p>
    <w:p w14:paraId="3342650C" w14:textId="3137A14F"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01" w:history="1">
        <w:r w:rsidR="004A4282" w:rsidRPr="00312030">
          <w:rPr>
            <w:rStyle w:val="Hyperlink"/>
            <w:noProof/>
            <w:lang w:val="ru-RU"/>
          </w:rPr>
          <w:t>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Технические требования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_Toc37625401 \h </w:instrText>
        </w:r>
        <w:r w:rsidR="004A4282">
          <w:rPr>
            <w:noProof/>
            <w:webHidden/>
          </w:rPr>
        </w:r>
        <w:r w:rsidR="004A4282">
          <w:rPr>
            <w:noProof/>
            <w:webHidden/>
          </w:rPr>
          <w:fldChar w:fldCharType="separate"/>
        </w:r>
        <w:r>
          <w:rPr>
            <w:noProof/>
            <w:webHidden/>
          </w:rPr>
          <w:t>21</w:t>
        </w:r>
        <w:r w:rsidR="004A4282">
          <w:rPr>
            <w:noProof/>
            <w:webHidden/>
          </w:rPr>
          <w:fldChar w:fldCharType="end"/>
        </w:r>
      </w:hyperlink>
    </w:p>
    <w:p w14:paraId="152B545B" w14:textId="7170A810"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02" w:history="1">
        <w:r w:rsidR="004A4282" w:rsidRPr="00312030">
          <w:rPr>
            <w:rStyle w:val="Hyperlink"/>
            <w:noProof/>
            <w:lang w:val="ru-RU"/>
          </w:rPr>
          <w:t>3.1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Стандарты ЕТСИ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_Toc37625402 \h </w:instrText>
        </w:r>
        <w:r w:rsidR="004A4282">
          <w:rPr>
            <w:noProof/>
            <w:webHidden/>
          </w:rPr>
        </w:r>
        <w:r w:rsidR="004A4282">
          <w:rPr>
            <w:noProof/>
            <w:webHidden/>
          </w:rPr>
          <w:fldChar w:fldCharType="separate"/>
        </w:r>
        <w:r>
          <w:rPr>
            <w:noProof/>
            <w:webHidden/>
          </w:rPr>
          <w:t>21</w:t>
        </w:r>
        <w:r w:rsidR="004A4282">
          <w:rPr>
            <w:noProof/>
            <w:webHidden/>
          </w:rPr>
          <w:fldChar w:fldCharType="end"/>
        </w:r>
      </w:hyperlink>
    </w:p>
    <w:p w14:paraId="3A4FD61D" w14:textId="4C56F772"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03" w:history="1">
        <w:r w:rsidR="004A4282" w:rsidRPr="00312030">
          <w:rPr>
            <w:rStyle w:val="Hyperlink"/>
            <w:noProof/>
            <w:lang w:val="ru-RU"/>
          </w:rPr>
          <w:t>3.2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ЭМС и безопасность</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_Toc37625403 \h </w:instrText>
        </w:r>
        <w:r w:rsidR="004A4282">
          <w:rPr>
            <w:noProof/>
            <w:webHidden/>
          </w:rPr>
        </w:r>
        <w:r w:rsidR="004A4282">
          <w:rPr>
            <w:noProof/>
            <w:webHidden/>
          </w:rPr>
          <w:fldChar w:fldCharType="separate"/>
        </w:r>
        <w:r>
          <w:rPr>
            <w:noProof/>
            <w:webHidden/>
          </w:rPr>
          <w:t>22</w:t>
        </w:r>
        <w:r w:rsidR="004A4282">
          <w:rPr>
            <w:noProof/>
            <w:webHidden/>
          </w:rPr>
          <w:fldChar w:fldCharType="end"/>
        </w:r>
      </w:hyperlink>
    </w:p>
    <w:p w14:paraId="23D5F313" w14:textId="520B08B1"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04" w:history="1">
        <w:r w:rsidR="004A4282" w:rsidRPr="00312030">
          <w:rPr>
            <w:rStyle w:val="Hyperlink"/>
            <w:noProof/>
            <w:lang w:val="ru-RU"/>
          </w:rPr>
          <w:t>3.3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Национальные спецификации по выдаче сертификатов одобрения типа</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_Toc37625404 \h </w:instrText>
        </w:r>
        <w:r w:rsidR="004A4282">
          <w:rPr>
            <w:noProof/>
            <w:webHidden/>
          </w:rPr>
        </w:r>
        <w:r w:rsidR="004A4282">
          <w:rPr>
            <w:noProof/>
            <w:webHidden/>
          </w:rPr>
          <w:fldChar w:fldCharType="separate"/>
        </w:r>
        <w:r>
          <w:rPr>
            <w:noProof/>
            <w:webHidden/>
          </w:rPr>
          <w:t>22</w:t>
        </w:r>
        <w:r w:rsidR="004A4282">
          <w:rPr>
            <w:noProof/>
            <w:webHidden/>
          </w:rPr>
          <w:fldChar w:fldCharType="end"/>
        </w:r>
      </w:hyperlink>
    </w:p>
    <w:p w14:paraId="61DADFE4" w14:textId="5AACA22B"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05" w:history="1">
        <w:r w:rsidR="004A4282" w:rsidRPr="00312030">
          <w:rPr>
            <w:rStyle w:val="Hyperlink"/>
            <w:noProof/>
            <w:lang w:val="ru-RU"/>
          </w:rPr>
          <w:t>4</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Дополнительное использование спектра</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_Toc37625405 \h </w:instrText>
        </w:r>
        <w:r w:rsidR="004A4282">
          <w:rPr>
            <w:noProof/>
            <w:webHidden/>
          </w:rPr>
        </w:r>
        <w:r w:rsidR="004A4282">
          <w:rPr>
            <w:noProof/>
            <w:webHidden/>
          </w:rPr>
          <w:fldChar w:fldCharType="separate"/>
        </w:r>
        <w:r>
          <w:rPr>
            <w:noProof/>
            <w:webHidden/>
          </w:rPr>
          <w:t>23</w:t>
        </w:r>
        <w:r w:rsidR="004A4282">
          <w:rPr>
            <w:noProof/>
            <w:webHidden/>
          </w:rPr>
          <w:fldChar w:fldCharType="end"/>
        </w:r>
      </w:hyperlink>
    </w:p>
    <w:p w14:paraId="24CC0C51" w14:textId="52D5011D"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06" w:history="1">
        <w:r w:rsidR="004A4282" w:rsidRPr="00312030">
          <w:rPr>
            <w:rStyle w:val="Hyperlink"/>
            <w:noProof/>
            <w:lang w:val="ru-RU"/>
          </w:rPr>
          <w:t>4.1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Излучаемая мощность или напряженность магнитного поля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_Toc37625406 \h </w:instrText>
        </w:r>
        <w:r w:rsidR="004A4282">
          <w:rPr>
            <w:noProof/>
            <w:webHidden/>
          </w:rPr>
        </w:r>
        <w:r w:rsidR="004A4282">
          <w:rPr>
            <w:noProof/>
            <w:webHidden/>
          </w:rPr>
          <w:fldChar w:fldCharType="separate"/>
        </w:r>
        <w:r>
          <w:rPr>
            <w:noProof/>
            <w:webHidden/>
          </w:rPr>
          <w:t>23</w:t>
        </w:r>
        <w:r w:rsidR="004A4282">
          <w:rPr>
            <w:noProof/>
            <w:webHidden/>
          </w:rPr>
          <w:fldChar w:fldCharType="end"/>
        </w:r>
      </w:hyperlink>
    </w:p>
    <w:p w14:paraId="430134C6" w14:textId="09BDF0A9"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07" w:history="1">
        <w:r w:rsidR="004A4282" w:rsidRPr="00312030">
          <w:rPr>
            <w:rStyle w:val="Hyperlink"/>
            <w:noProof/>
            <w:lang w:val="ru-RU"/>
          </w:rPr>
          <w:t>4.2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Варианты передающих антенн</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_Toc37625407 \h </w:instrText>
        </w:r>
        <w:r w:rsidR="004A4282">
          <w:rPr>
            <w:noProof/>
            <w:webHidden/>
          </w:rPr>
        </w:r>
        <w:r w:rsidR="004A4282">
          <w:rPr>
            <w:noProof/>
            <w:webHidden/>
          </w:rPr>
          <w:fldChar w:fldCharType="separate"/>
        </w:r>
        <w:r>
          <w:rPr>
            <w:noProof/>
            <w:webHidden/>
          </w:rPr>
          <w:t>23</w:t>
        </w:r>
        <w:r w:rsidR="004A4282">
          <w:rPr>
            <w:noProof/>
            <w:webHidden/>
          </w:rPr>
          <w:fldChar w:fldCharType="end"/>
        </w:r>
      </w:hyperlink>
    </w:p>
    <w:p w14:paraId="2052765C" w14:textId="0D0E7C5E"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08" w:history="1">
        <w:r w:rsidR="004A4282" w:rsidRPr="00312030">
          <w:rPr>
            <w:rStyle w:val="Hyperlink"/>
            <w:noProof/>
            <w:lang w:val="ru-RU"/>
          </w:rPr>
          <w:t>4.3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Разнос каналов</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_Toc37625408 \h </w:instrText>
        </w:r>
        <w:r w:rsidR="004A4282">
          <w:rPr>
            <w:noProof/>
            <w:webHidden/>
          </w:rPr>
        </w:r>
        <w:r w:rsidR="004A4282">
          <w:rPr>
            <w:noProof/>
            <w:webHidden/>
          </w:rPr>
          <w:fldChar w:fldCharType="separate"/>
        </w:r>
        <w:r>
          <w:rPr>
            <w:noProof/>
            <w:webHidden/>
          </w:rPr>
          <w:t>23</w:t>
        </w:r>
        <w:r w:rsidR="004A4282">
          <w:rPr>
            <w:noProof/>
            <w:webHidden/>
          </w:rPr>
          <w:fldChar w:fldCharType="end"/>
        </w:r>
      </w:hyperlink>
    </w:p>
    <w:p w14:paraId="16936684" w14:textId="65D77351"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09" w:history="1">
        <w:r w:rsidR="004A4282" w:rsidRPr="00312030">
          <w:rPr>
            <w:rStyle w:val="Hyperlink"/>
            <w:noProof/>
            <w:lang w:val="ru-RU"/>
          </w:rPr>
          <w:t>4.4</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Категории рабочего цикла</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_Toc37625409 \h </w:instrText>
        </w:r>
        <w:r w:rsidR="004A4282">
          <w:rPr>
            <w:noProof/>
            <w:webHidden/>
          </w:rPr>
        </w:r>
        <w:r w:rsidR="004A4282">
          <w:rPr>
            <w:noProof/>
            <w:webHidden/>
          </w:rPr>
          <w:fldChar w:fldCharType="separate"/>
        </w:r>
        <w:r>
          <w:rPr>
            <w:noProof/>
            <w:webHidden/>
          </w:rPr>
          <w:t>23</w:t>
        </w:r>
        <w:r w:rsidR="004A4282">
          <w:rPr>
            <w:noProof/>
            <w:webHidden/>
          </w:rPr>
          <w:fldChar w:fldCharType="end"/>
        </w:r>
      </w:hyperlink>
    </w:p>
    <w:p w14:paraId="2FD0872F" w14:textId="008BFF8C"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10" w:history="1">
        <w:r w:rsidR="004A4282" w:rsidRPr="00312030">
          <w:rPr>
            <w:rStyle w:val="Hyperlink"/>
            <w:noProof/>
            <w:lang w:val="ru-RU"/>
          </w:rPr>
          <w:t>5</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Административные требования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_Toc37625410 \h </w:instrText>
        </w:r>
        <w:r w:rsidR="004A4282">
          <w:rPr>
            <w:noProof/>
            <w:webHidden/>
          </w:rPr>
        </w:r>
        <w:r w:rsidR="004A4282">
          <w:rPr>
            <w:noProof/>
            <w:webHidden/>
          </w:rPr>
          <w:fldChar w:fldCharType="separate"/>
        </w:r>
        <w:r>
          <w:rPr>
            <w:noProof/>
            <w:webHidden/>
          </w:rPr>
          <w:t>24</w:t>
        </w:r>
        <w:r w:rsidR="004A4282">
          <w:rPr>
            <w:noProof/>
            <w:webHidden/>
          </w:rPr>
          <w:fldChar w:fldCharType="end"/>
        </w:r>
      </w:hyperlink>
    </w:p>
    <w:p w14:paraId="6DDED683" w14:textId="7D2206E6"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11" w:history="1">
        <w:r w:rsidR="004A4282" w:rsidRPr="00312030">
          <w:rPr>
            <w:rStyle w:val="Hyperlink"/>
            <w:noProof/>
            <w:lang w:val="ru-RU"/>
          </w:rPr>
          <w:t>5.1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Требования по лицензированию</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_Toc37625411 \h </w:instrText>
        </w:r>
        <w:r w:rsidR="004A4282">
          <w:rPr>
            <w:noProof/>
            <w:webHidden/>
          </w:rPr>
        </w:r>
        <w:r w:rsidR="004A4282">
          <w:rPr>
            <w:noProof/>
            <w:webHidden/>
          </w:rPr>
          <w:fldChar w:fldCharType="separate"/>
        </w:r>
        <w:r>
          <w:rPr>
            <w:noProof/>
            <w:webHidden/>
          </w:rPr>
          <w:t>24</w:t>
        </w:r>
        <w:r w:rsidR="004A4282">
          <w:rPr>
            <w:noProof/>
            <w:webHidden/>
          </w:rPr>
          <w:fldChar w:fldCharType="end"/>
        </w:r>
      </w:hyperlink>
    </w:p>
    <w:p w14:paraId="18D84186" w14:textId="5F46A48C"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12" w:history="1">
        <w:r w:rsidR="004A4282" w:rsidRPr="00312030">
          <w:rPr>
            <w:rStyle w:val="Hyperlink"/>
            <w:noProof/>
            <w:lang w:val="ru-RU"/>
          </w:rPr>
          <w:t>5.2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Оценка соответствия, требования по маркировке и свободное перемещение</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_Toc37625412 \h </w:instrText>
        </w:r>
        <w:r w:rsidR="004A4282">
          <w:rPr>
            <w:noProof/>
            <w:webHidden/>
          </w:rPr>
        </w:r>
        <w:r w:rsidR="004A4282">
          <w:rPr>
            <w:noProof/>
            <w:webHidden/>
          </w:rPr>
          <w:fldChar w:fldCharType="separate"/>
        </w:r>
        <w:r>
          <w:rPr>
            <w:noProof/>
            <w:webHidden/>
          </w:rPr>
          <w:t>24</w:t>
        </w:r>
        <w:r w:rsidR="004A4282">
          <w:rPr>
            <w:noProof/>
            <w:webHidden/>
          </w:rPr>
          <w:fldChar w:fldCharType="end"/>
        </w:r>
      </w:hyperlink>
    </w:p>
    <w:p w14:paraId="3B5674BE" w14:textId="514E6057"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13" w:history="1">
        <w:r w:rsidR="004A4282" w:rsidRPr="00312030">
          <w:rPr>
            <w:rStyle w:val="Hyperlink"/>
            <w:noProof/>
            <w:lang w:val="ru-RU"/>
          </w:rPr>
          <w:t>6</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Эксплуатационные параметры</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_Toc37625413 \h </w:instrText>
        </w:r>
        <w:r w:rsidR="004A4282">
          <w:rPr>
            <w:noProof/>
            <w:webHidden/>
          </w:rPr>
        </w:r>
        <w:r w:rsidR="004A4282">
          <w:rPr>
            <w:noProof/>
            <w:webHidden/>
          </w:rPr>
          <w:fldChar w:fldCharType="separate"/>
        </w:r>
        <w:r>
          <w:rPr>
            <w:noProof/>
            <w:webHidden/>
          </w:rPr>
          <w:t>25</w:t>
        </w:r>
        <w:r w:rsidR="004A4282">
          <w:rPr>
            <w:noProof/>
            <w:webHidden/>
          </w:rPr>
          <w:fldChar w:fldCharType="end"/>
        </w:r>
      </w:hyperlink>
    </w:p>
    <w:p w14:paraId="7EC9664D" w14:textId="1F7294A6"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14" w:history="1">
        <w:r w:rsidR="004A4282" w:rsidRPr="00312030">
          <w:rPr>
            <w:rStyle w:val="Hyperlink"/>
            <w:noProof/>
            <w:lang w:val="ru-RU"/>
          </w:rPr>
          <w:t>7</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Директива о радиооборудовании (RED)</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_Toc37625414 \h </w:instrText>
        </w:r>
        <w:r w:rsidR="004A4282">
          <w:rPr>
            <w:noProof/>
            <w:webHidden/>
          </w:rPr>
        </w:r>
        <w:r w:rsidR="004A4282">
          <w:rPr>
            <w:noProof/>
            <w:webHidden/>
          </w:rPr>
          <w:fldChar w:fldCharType="separate"/>
        </w:r>
        <w:r>
          <w:rPr>
            <w:noProof/>
            <w:webHidden/>
          </w:rPr>
          <w:t>25</w:t>
        </w:r>
        <w:r w:rsidR="004A4282">
          <w:rPr>
            <w:noProof/>
            <w:webHidden/>
          </w:rPr>
          <w:fldChar w:fldCharType="end"/>
        </w:r>
      </w:hyperlink>
    </w:p>
    <w:p w14:paraId="0F668A8B" w14:textId="40B4FBA1"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15" w:history="1">
        <w:r w:rsidR="004A4282" w:rsidRPr="00312030">
          <w:rPr>
            <w:rStyle w:val="Hyperlink"/>
            <w:noProof/>
            <w:lang w:val="ru-RU"/>
          </w:rPr>
          <w:t>Прилагаемый документ 2 к Приложению 2</w:t>
        </w:r>
        <w:r w:rsidR="004C4BD2">
          <w:rPr>
            <w:rStyle w:val="Hyperlink"/>
            <w:noProof/>
            <w:lang w:val="en-GB"/>
          </w:rPr>
          <w:t xml:space="preserve"> – </w:t>
        </w:r>
        <w:r w:rsidR="004A4282" w:rsidRPr="00312030">
          <w:rPr>
            <w:rStyle w:val="Hyperlink"/>
            <w:noProof/>
            <w:lang w:val="ru-RU"/>
          </w:rPr>
          <w:t>(Соединенные Штаты Америки)</w:t>
        </w:r>
        <w:r w:rsidR="004C4BD2">
          <w:rPr>
            <w:rStyle w:val="Hyperlink"/>
            <w:noProof/>
            <w:lang w:val="en-GB"/>
          </w:rPr>
          <w:t xml:space="preserve"> –</w:t>
        </w:r>
        <w:r w:rsidR="000E0641">
          <w:rPr>
            <w:rStyle w:val="Hyperlink"/>
            <w:noProof/>
            <w:lang w:val="ru-RU"/>
          </w:rPr>
          <w:t xml:space="preserve"> </w:t>
        </w:r>
        <w:r w:rsidR="004A4282">
          <w:rPr>
            <w:rStyle w:val="Hyperlink"/>
            <w:noProof/>
            <w:lang w:val="ru-RU"/>
          </w:rPr>
          <w:br/>
        </w:r>
        <w:r w:rsidR="004A4282" w:rsidRPr="00312030">
          <w:rPr>
            <w:rStyle w:val="Hyperlink"/>
            <w:noProof/>
            <w:lang w:val="ru-RU"/>
          </w:rPr>
          <w:t>Основные сведения о Правилах ФКС по легальному использованию</w:t>
        </w:r>
        <w:r w:rsidR="004A4282">
          <w:rPr>
            <w:rStyle w:val="Hyperlink"/>
            <w:noProof/>
            <w:lang w:val="ru-RU"/>
          </w:rPr>
          <w:t xml:space="preserve"> </w:t>
        </w:r>
        <w:r w:rsidR="004A4282" w:rsidRPr="00312030">
          <w:rPr>
            <w:rStyle w:val="Hyperlink"/>
            <w:noProof/>
            <w:lang w:val="ru-RU"/>
          </w:rPr>
          <w:t>маломощных нелицензируемых передатчиков</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_Toc37625415 \h </w:instrText>
        </w:r>
        <w:r w:rsidR="004A4282">
          <w:rPr>
            <w:noProof/>
            <w:webHidden/>
          </w:rPr>
        </w:r>
        <w:r w:rsidR="004A4282">
          <w:rPr>
            <w:noProof/>
            <w:webHidden/>
          </w:rPr>
          <w:fldChar w:fldCharType="separate"/>
        </w:r>
        <w:r>
          <w:rPr>
            <w:noProof/>
            <w:webHidden/>
          </w:rPr>
          <w:t>25</w:t>
        </w:r>
        <w:r w:rsidR="004A4282">
          <w:rPr>
            <w:noProof/>
            <w:webHidden/>
          </w:rPr>
          <w:fldChar w:fldCharType="end"/>
        </w:r>
      </w:hyperlink>
    </w:p>
    <w:p w14:paraId="6BDD9FA1" w14:textId="24A7B1B7"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16" w:history="1">
        <w:r w:rsidR="004A4282" w:rsidRPr="00312030">
          <w:rPr>
            <w:rStyle w:val="Hyperlink"/>
            <w:noProof/>
            <w:lang w:val="ru-RU"/>
          </w:rPr>
          <w:t>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Введение</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_Toc37625416 \h </w:instrText>
        </w:r>
        <w:r w:rsidR="004A4282">
          <w:rPr>
            <w:noProof/>
            <w:webHidden/>
          </w:rPr>
        </w:r>
        <w:r w:rsidR="004A4282">
          <w:rPr>
            <w:noProof/>
            <w:webHidden/>
          </w:rPr>
          <w:fldChar w:fldCharType="separate"/>
        </w:r>
        <w:r>
          <w:rPr>
            <w:noProof/>
            <w:webHidden/>
          </w:rPr>
          <w:t>25</w:t>
        </w:r>
        <w:r w:rsidR="004A4282">
          <w:rPr>
            <w:noProof/>
            <w:webHidden/>
          </w:rPr>
          <w:fldChar w:fldCharType="end"/>
        </w:r>
      </w:hyperlink>
    </w:p>
    <w:p w14:paraId="3041D8FA" w14:textId="16059304"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17" w:history="1">
        <w:r w:rsidR="004A4282" w:rsidRPr="00312030">
          <w:rPr>
            <w:rStyle w:val="Hyperlink"/>
            <w:noProof/>
            <w:lang w:val="ru-RU"/>
          </w:rPr>
          <w:t>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Маломощные нелицензируемые передатчики – общий подход</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_Toc37625417 \h </w:instrText>
        </w:r>
        <w:r w:rsidR="004A4282">
          <w:rPr>
            <w:noProof/>
            <w:webHidden/>
          </w:rPr>
        </w:r>
        <w:r w:rsidR="004A4282">
          <w:rPr>
            <w:noProof/>
            <w:webHidden/>
          </w:rPr>
          <w:fldChar w:fldCharType="separate"/>
        </w:r>
        <w:r>
          <w:rPr>
            <w:noProof/>
            <w:webHidden/>
          </w:rPr>
          <w:t>26</w:t>
        </w:r>
        <w:r w:rsidR="004A4282">
          <w:rPr>
            <w:noProof/>
            <w:webHidden/>
          </w:rPr>
          <w:fldChar w:fldCharType="end"/>
        </w:r>
      </w:hyperlink>
    </w:p>
    <w:p w14:paraId="692DC177" w14:textId="01731240"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18" w:history="1">
        <w:r w:rsidR="004A4282" w:rsidRPr="00312030">
          <w:rPr>
            <w:rStyle w:val="Hyperlink"/>
            <w:noProof/>
            <w:lang w:val="ru-RU"/>
          </w:rPr>
          <w:t>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Список определений</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_Toc37625418 \h </w:instrText>
        </w:r>
        <w:r w:rsidR="004A4282">
          <w:rPr>
            <w:noProof/>
            <w:webHidden/>
          </w:rPr>
        </w:r>
        <w:r w:rsidR="004A4282">
          <w:rPr>
            <w:noProof/>
            <w:webHidden/>
          </w:rPr>
          <w:fldChar w:fldCharType="separate"/>
        </w:r>
        <w:r>
          <w:rPr>
            <w:noProof/>
            <w:webHidden/>
          </w:rPr>
          <w:t>26</w:t>
        </w:r>
        <w:r w:rsidR="004A4282">
          <w:rPr>
            <w:noProof/>
            <w:webHidden/>
          </w:rPr>
          <w:fldChar w:fldCharType="end"/>
        </w:r>
      </w:hyperlink>
    </w:p>
    <w:p w14:paraId="1B63D97C" w14:textId="49141BE5"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19" w:history="1">
        <w:r w:rsidR="004A4282" w:rsidRPr="00312030">
          <w:rPr>
            <w:rStyle w:val="Hyperlink"/>
            <w:noProof/>
            <w:lang w:val="ru-RU"/>
          </w:rPr>
          <w:t>4</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Технические стандарты</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_Toc37625419 \h </w:instrText>
        </w:r>
        <w:r w:rsidR="004A4282">
          <w:rPr>
            <w:noProof/>
            <w:webHidden/>
          </w:rPr>
        </w:r>
        <w:r w:rsidR="004A4282">
          <w:rPr>
            <w:noProof/>
            <w:webHidden/>
          </w:rPr>
          <w:fldChar w:fldCharType="separate"/>
        </w:r>
        <w:r>
          <w:rPr>
            <w:noProof/>
            <w:webHidden/>
          </w:rPr>
          <w:t>28</w:t>
        </w:r>
        <w:r w:rsidR="004A4282">
          <w:rPr>
            <w:noProof/>
            <w:webHidden/>
          </w:rPr>
          <w:fldChar w:fldCharType="end"/>
        </w:r>
      </w:hyperlink>
    </w:p>
    <w:p w14:paraId="609B290F" w14:textId="5AA0E730"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20" w:history="1">
        <w:r w:rsidR="004A4282" w:rsidRPr="00312030">
          <w:rPr>
            <w:rStyle w:val="Hyperlink"/>
            <w:noProof/>
            <w:lang w:val="ru-RU"/>
          </w:rPr>
          <w:t>4.1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Пределы кондуктивной эмиссии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_Toc37625420 \h </w:instrText>
        </w:r>
        <w:r w:rsidR="004A4282">
          <w:rPr>
            <w:noProof/>
            <w:webHidden/>
          </w:rPr>
        </w:r>
        <w:r w:rsidR="004A4282">
          <w:rPr>
            <w:noProof/>
            <w:webHidden/>
          </w:rPr>
          <w:fldChar w:fldCharType="separate"/>
        </w:r>
        <w:r>
          <w:rPr>
            <w:noProof/>
            <w:webHidden/>
          </w:rPr>
          <w:t>28</w:t>
        </w:r>
        <w:r w:rsidR="004A4282">
          <w:rPr>
            <w:noProof/>
            <w:webHidden/>
          </w:rPr>
          <w:fldChar w:fldCharType="end"/>
        </w:r>
      </w:hyperlink>
    </w:p>
    <w:p w14:paraId="3B831B70" w14:textId="380FA5E3"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21" w:history="1">
        <w:r w:rsidR="004A4282" w:rsidRPr="00312030">
          <w:rPr>
            <w:rStyle w:val="Hyperlink"/>
            <w:noProof/>
            <w:lang w:val="ru-RU"/>
          </w:rPr>
          <w:t>4.2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Пределы на излучения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_Toc37625421 \h </w:instrText>
        </w:r>
        <w:r w:rsidR="004A4282">
          <w:rPr>
            <w:noProof/>
            <w:webHidden/>
          </w:rPr>
        </w:r>
        <w:r w:rsidR="004A4282">
          <w:rPr>
            <w:noProof/>
            <w:webHidden/>
          </w:rPr>
          <w:fldChar w:fldCharType="separate"/>
        </w:r>
        <w:r>
          <w:rPr>
            <w:noProof/>
            <w:webHidden/>
          </w:rPr>
          <w:t>28</w:t>
        </w:r>
        <w:r w:rsidR="004A4282">
          <w:rPr>
            <w:noProof/>
            <w:webHidden/>
          </w:rPr>
          <w:fldChar w:fldCharType="end"/>
        </w:r>
      </w:hyperlink>
    </w:p>
    <w:p w14:paraId="2FC05C40" w14:textId="1A806848"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22" w:history="1">
        <w:r w:rsidR="004A4282" w:rsidRPr="00312030">
          <w:rPr>
            <w:rStyle w:val="Hyperlink"/>
            <w:noProof/>
            <w:lang w:val="ru-RU"/>
          </w:rPr>
          <w:t>5</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Требования к антенне</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_Toc37625422 \h </w:instrText>
        </w:r>
        <w:r w:rsidR="004A4282">
          <w:rPr>
            <w:noProof/>
            <w:webHidden/>
          </w:rPr>
        </w:r>
        <w:r w:rsidR="004A4282">
          <w:rPr>
            <w:noProof/>
            <w:webHidden/>
          </w:rPr>
          <w:fldChar w:fldCharType="separate"/>
        </w:r>
        <w:r>
          <w:rPr>
            <w:noProof/>
            <w:webHidden/>
          </w:rPr>
          <w:t>33</w:t>
        </w:r>
        <w:r w:rsidR="004A4282">
          <w:rPr>
            <w:noProof/>
            <w:webHidden/>
          </w:rPr>
          <w:fldChar w:fldCharType="end"/>
        </w:r>
      </w:hyperlink>
    </w:p>
    <w:p w14:paraId="019FBE73" w14:textId="22CC89EA"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23" w:history="1">
        <w:r w:rsidR="004A4282" w:rsidRPr="00312030">
          <w:rPr>
            <w:rStyle w:val="Hyperlink"/>
            <w:noProof/>
            <w:lang w:val="ru-RU"/>
          </w:rPr>
          <w:t>6</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Полосы ограниченного использования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_Toc37625423 \h </w:instrText>
        </w:r>
        <w:r w:rsidR="004A4282">
          <w:rPr>
            <w:noProof/>
            <w:webHidden/>
          </w:rPr>
        </w:r>
        <w:r w:rsidR="004A4282">
          <w:rPr>
            <w:noProof/>
            <w:webHidden/>
          </w:rPr>
          <w:fldChar w:fldCharType="separate"/>
        </w:r>
        <w:r>
          <w:rPr>
            <w:noProof/>
            <w:webHidden/>
          </w:rPr>
          <w:t>34</w:t>
        </w:r>
        <w:r w:rsidR="004A4282">
          <w:rPr>
            <w:noProof/>
            <w:webHidden/>
          </w:rPr>
          <w:fldChar w:fldCharType="end"/>
        </w:r>
      </w:hyperlink>
    </w:p>
    <w:p w14:paraId="6859E1EB" w14:textId="1F173729"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24" w:history="1">
        <w:r w:rsidR="004A4282" w:rsidRPr="00312030">
          <w:rPr>
            <w:rStyle w:val="Hyperlink"/>
            <w:noProof/>
            <w:lang w:val="ru-RU"/>
          </w:rPr>
          <w:t>7</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Разрешение на использование оборудования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_Toc37625424 \h </w:instrText>
        </w:r>
        <w:r w:rsidR="004A4282">
          <w:rPr>
            <w:noProof/>
            <w:webHidden/>
          </w:rPr>
        </w:r>
        <w:r w:rsidR="004A4282">
          <w:rPr>
            <w:noProof/>
            <w:webHidden/>
          </w:rPr>
          <w:fldChar w:fldCharType="separate"/>
        </w:r>
        <w:r>
          <w:rPr>
            <w:noProof/>
            <w:webHidden/>
          </w:rPr>
          <w:t>34</w:t>
        </w:r>
        <w:r w:rsidR="004A4282">
          <w:rPr>
            <w:noProof/>
            <w:webHidden/>
          </w:rPr>
          <w:fldChar w:fldCharType="end"/>
        </w:r>
      </w:hyperlink>
    </w:p>
    <w:p w14:paraId="5B3CF1A7" w14:textId="52519B43"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25" w:history="1">
        <w:r w:rsidR="004A4282" w:rsidRPr="00312030">
          <w:rPr>
            <w:rStyle w:val="Hyperlink"/>
            <w:noProof/>
            <w:lang w:val="ru-RU"/>
          </w:rPr>
          <w:t>7.1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Сертификация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_Toc37625425 \h </w:instrText>
        </w:r>
        <w:r w:rsidR="004A4282">
          <w:rPr>
            <w:noProof/>
            <w:webHidden/>
          </w:rPr>
        </w:r>
        <w:r w:rsidR="004A4282">
          <w:rPr>
            <w:noProof/>
            <w:webHidden/>
          </w:rPr>
          <w:fldChar w:fldCharType="separate"/>
        </w:r>
        <w:r>
          <w:rPr>
            <w:noProof/>
            <w:webHidden/>
          </w:rPr>
          <w:t>35</w:t>
        </w:r>
        <w:r w:rsidR="004A4282">
          <w:rPr>
            <w:noProof/>
            <w:webHidden/>
          </w:rPr>
          <w:fldChar w:fldCharType="end"/>
        </w:r>
      </w:hyperlink>
    </w:p>
    <w:p w14:paraId="4C0F6D95" w14:textId="5EF4DAED"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26" w:history="1">
        <w:r w:rsidR="004A4282" w:rsidRPr="00312030">
          <w:rPr>
            <w:rStyle w:val="Hyperlink"/>
            <w:noProof/>
            <w:lang w:val="ru-RU"/>
          </w:rPr>
          <w:t>7.2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Проверка</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_Toc37625426 \h </w:instrText>
        </w:r>
        <w:r w:rsidR="004A4282">
          <w:rPr>
            <w:noProof/>
            <w:webHidden/>
          </w:rPr>
        </w:r>
        <w:r w:rsidR="004A4282">
          <w:rPr>
            <w:noProof/>
            <w:webHidden/>
          </w:rPr>
          <w:fldChar w:fldCharType="separate"/>
        </w:r>
        <w:r>
          <w:rPr>
            <w:noProof/>
            <w:webHidden/>
          </w:rPr>
          <w:t>36</w:t>
        </w:r>
        <w:r w:rsidR="004A4282">
          <w:rPr>
            <w:noProof/>
            <w:webHidden/>
          </w:rPr>
          <w:fldChar w:fldCharType="end"/>
        </w:r>
      </w:hyperlink>
    </w:p>
    <w:p w14:paraId="06EBC5C6" w14:textId="22741F5A"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27" w:history="1">
        <w:r w:rsidR="004A4282" w:rsidRPr="00312030">
          <w:rPr>
            <w:rStyle w:val="Hyperlink"/>
            <w:noProof/>
            <w:lang w:val="ru-RU"/>
          </w:rPr>
          <w:t>8</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Особые случаи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_Toc37625427 \h </w:instrText>
        </w:r>
        <w:r w:rsidR="004A4282">
          <w:rPr>
            <w:noProof/>
            <w:webHidden/>
          </w:rPr>
        </w:r>
        <w:r w:rsidR="004A4282">
          <w:rPr>
            <w:noProof/>
            <w:webHidden/>
          </w:rPr>
          <w:fldChar w:fldCharType="separate"/>
        </w:r>
        <w:r>
          <w:rPr>
            <w:noProof/>
            <w:webHidden/>
          </w:rPr>
          <w:t>36</w:t>
        </w:r>
        <w:r w:rsidR="004A4282">
          <w:rPr>
            <w:noProof/>
            <w:webHidden/>
          </w:rPr>
          <w:fldChar w:fldCharType="end"/>
        </w:r>
      </w:hyperlink>
    </w:p>
    <w:p w14:paraId="1E0EEBD6" w14:textId="44E4F5AF"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28" w:history="1">
        <w:r w:rsidR="004A4282" w:rsidRPr="00312030">
          <w:rPr>
            <w:rStyle w:val="Hyperlink"/>
            <w:noProof/>
            <w:lang w:val="ru-RU"/>
          </w:rPr>
          <w:t>8.1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Бесшнуровые телефоны</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_Toc37625428 \h </w:instrText>
        </w:r>
        <w:r w:rsidR="004A4282">
          <w:rPr>
            <w:noProof/>
            <w:webHidden/>
          </w:rPr>
        </w:r>
        <w:r w:rsidR="004A4282">
          <w:rPr>
            <w:noProof/>
            <w:webHidden/>
          </w:rPr>
          <w:fldChar w:fldCharType="separate"/>
        </w:r>
        <w:r>
          <w:rPr>
            <w:noProof/>
            <w:webHidden/>
          </w:rPr>
          <w:t>36</w:t>
        </w:r>
        <w:r w:rsidR="004A4282">
          <w:rPr>
            <w:noProof/>
            <w:webHidden/>
          </w:rPr>
          <w:fldChar w:fldCharType="end"/>
        </w:r>
      </w:hyperlink>
    </w:p>
    <w:p w14:paraId="3D7A3F58" w14:textId="30CBB7EC"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29" w:history="1">
        <w:r w:rsidR="004A4282" w:rsidRPr="00312030">
          <w:rPr>
            <w:rStyle w:val="Hyperlink"/>
            <w:noProof/>
            <w:lang w:val="ru-RU"/>
          </w:rPr>
          <w:t>8.2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Системы радиосвязи в туннелях</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_Toc37625429 \h </w:instrText>
        </w:r>
        <w:r w:rsidR="004A4282">
          <w:rPr>
            <w:noProof/>
            <w:webHidden/>
          </w:rPr>
        </w:r>
        <w:r w:rsidR="004A4282">
          <w:rPr>
            <w:noProof/>
            <w:webHidden/>
          </w:rPr>
          <w:fldChar w:fldCharType="separate"/>
        </w:r>
        <w:r>
          <w:rPr>
            <w:noProof/>
            <w:webHidden/>
          </w:rPr>
          <w:t>37</w:t>
        </w:r>
        <w:r w:rsidR="004A4282">
          <w:rPr>
            <w:noProof/>
            <w:webHidden/>
          </w:rPr>
          <w:fldChar w:fldCharType="end"/>
        </w:r>
      </w:hyperlink>
    </w:p>
    <w:p w14:paraId="15DCDB34" w14:textId="61911213"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30" w:history="1">
        <w:r w:rsidR="004A4282" w:rsidRPr="00312030">
          <w:rPr>
            <w:rStyle w:val="Hyperlink"/>
            <w:noProof/>
            <w:lang w:val="ru-RU"/>
          </w:rPr>
          <w:t>8.3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Самодельные передатчики, не предназначенные для продажи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_Toc37625430 \h </w:instrText>
        </w:r>
        <w:r w:rsidR="004A4282">
          <w:rPr>
            <w:noProof/>
            <w:webHidden/>
          </w:rPr>
        </w:r>
        <w:r w:rsidR="004A4282">
          <w:rPr>
            <w:noProof/>
            <w:webHidden/>
          </w:rPr>
          <w:fldChar w:fldCharType="separate"/>
        </w:r>
        <w:r>
          <w:rPr>
            <w:noProof/>
            <w:webHidden/>
          </w:rPr>
          <w:t>37</w:t>
        </w:r>
        <w:r w:rsidR="004A4282">
          <w:rPr>
            <w:noProof/>
            <w:webHidden/>
          </w:rPr>
          <w:fldChar w:fldCharType="end"/>
        </w:r>
      </w:hyperlink>
    </w:p>
    <w:p w14:paraId="54D21143" w14:textId="6A0F38F3"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31" w:history="1">
        <w:r w:rsidR="004A4282" w:rsidRPr="00312030">
          <w:rPr>
            <w:rStyle w:val="Hyperlink"/>
            <w:noProof/>
            <w:lang w:val="ru-RU"/>
          </w:rPr>
          <w:t>8.4</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Кабелеискатели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_Toc37625431 \h </w:instrText>
        </w:r>
        <w:r w:rsidR="004A4282">
          <w:rPr>
            <w:noProof/>
            <w:webHidden/>
          </w:rPr>
        </w:r>
        <w:r w:rsidR="004A4282">
          <w:rPr>
            <w:noProof/>
            <w:webHidden/>
          </w:rPr>
          <w:fldChar w:fldCharType="separate"/>
        </w:r>
        <w:r>
          <w:rPr>
            <w:noProof/>
            <w:webHidden/>
          </w:rPr>
          <w:t>37</w:t>
        </w:r>
        <w:r w:rsidR="004A4282">
          <w:rPr>
            <w:noProof/>
            <w:webHidden/>
          </w:rPr>
          <w:fldChar w:fldCharType="end"/>
        </w:r>
      </w:hyperlink>
    </w:p>
    <w:p w14:paraId="19ED1A19" w14:textId="17F7E9F3"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32" w:history="1">
        <w:r w:rsidR="004A4282" w:rsidRPr="00312030">
          <w:rPr>
            <w:rStyle w:val="Hyperlink"/>
            <w:noProof/>
            <w:lang w:val="ru-RU"/>
          </w:rPr>
          <w:t>9</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Часто задаваемые вопросы</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_Toc37625432 \h </w:instrText>
        </w:r>
        <w:r w:rsidR="004A4282">
          <w:rPr>
            <w:noProof/>
            <w:webHidden/>
          </w:rPr>
        </w:r>
        <w:r w:rsidR="004A4282">
          <w:rPr>
            <w:noProof/>
            <w:webHidden/>
          </w:rPr>
          <w:fldChar w:fldCharType="separate"/>
        </w:r>
        <w:r>
          <w:rPr>
            <w:noProof/>
            <w:webHidden/>
          </w:rPr>
          <w:t>37</w:t>
        </w:r>
        <w:r w:rsidR="004A4282">
          <w:rPr>
            <w:noProof/>
            <w:webHidden/>
          </w:rPr>
          <w:fldChar w:fldCharType="end"/>
        </w:r>
      </w:hyperlink>
    </w:p>
    <w:p w14:paraId="380EF3FE" w14:textId="78F6D562"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33" w:history="1">
        <w:r w:rsidR="004A4282" w:rsidRPr="00312030">
          <w:rPr>
            <w:rStyle w:val="Hyperlink"/>
            <w:noProof/>
            <w:lang w:val="ru-RU"/>
          </w:rPr>
          <w:t>9.1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Что произойдет, если кто-либо продает, ввозит или применяет</w:t>
        </w:r>
        <w:r w:rsidR="004A4282">
          <w:rPr>
            <w:rStyle w:val="Hyperlink"/>
            <w:noProof/>
            <w:lang w:val="ru-RU"/>
          </w:rPr>
          <w:br/>
        </w:r>
        <w:r w:rsidR="004A4282" w:rsidRPr="00312030">
          <w:rPr>
            <w:rStyle w:val="Hyperlink"/>
            <w:noProof/>
            <w:lang w:val="ru-RU"/>
          </w:rPr>
          <w:t>маломощные передатчики, не отвечающие установленным требованиям?</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_Toc37625433 \h </w:instrText>
        </w:r>
        <w:r w:rsidR="004A4282">
          <w:rPr>
            <w:noProof/>
            <w:webHidden/>
          </w:rPr>
        </w:r>
        <w:r w:rsidR="004A4282">
          <w:rPr>
            <w:noProof/>
            <w:webHidden/>
          </w:rPr>
          <w:fldChar w:fldCharType="separate"/>
        </w:r>
        <w:r>
          <w:rPr>
            <w:noProof/>
            <w:webHidden/>
          </w:rPr>
          <w:t>37</w:t>
        </w:r>
        <w:r w:rsidR="004A4282">
          <w:rPr>
            <w:noProof/>
            <w:webHidden/>
          </w:rPr>
          <w:fldChar w:fldCharType="end"/>
        </w:r>
      </w:hyperlink>
    </w:p>
    <w:p w14:paraId="30B338FB" w14:textId="2CE42762"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34" w:history="1">
        <w:r w:rsidR="004A4282" w:rsidRPr="00312030">
          <w:rPr>
            <w:rStyle w:val="Hyperlink"/>
            <w:noProof/>
            <w:lang w:val="ru-RU"/>
          </w:rPr>
          <w:t>9.2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Какие изменения могут быть внесены в устройство,</w:t>
        </w:r>
        <w:r w:rsidR="004A4282">
          <w:rPr>
            <w:rStyle w:val="Hyperlink"/>
            <w:noProof/>
            <w:lang w:val="ru-RU"/>
          </w:rPr>
          <w:br/>
        </w:r>
        <w:r w:rsidR="004A4282" w:rsidRPr="00312030">
          <w:rPr>
            <w:rStyle w:val="Hyperlink"/>
            <w:noProof/>
            <w:lang w:val="ru-RU"/>
          </w:rPr>
          <w:t>использование которого разрешено ФКС, без запроса нового разрешения?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_Toc37625434 \h </w:instrText>
        </w:r>
        <w:r w:rsidR="004A4282">
          <w:rPr>
            <w:noProof/>
            <w:webHidden/>
          </w:rPr>
        </w:r>
        <w:r w:rsidR="004A4282">
          <w:rPr>
            <w:noProof/>
            <w:webHidden/>
          </w:rPr>
          <w:fldChar w:fldCharType="separate"/>
        </w:r>
        <w:r>
          <w:rPr>
            <w:noProof/>
            <w:webHidden/>
          </w:rPr>
          <w:t>38</w:t>
        </w:r>
        <w:r w:rsidR="004A4282">
          <w:rPr>
            <w:noProof/>
            <w:webHidden/>
          </w:rPr>
          <w:fldChar w:fldCharType="end"/>
        </w:r>
      </w:hyperlink>
    </w:p>
    <w:p w14:paraId="669DC9A0" w14:textId="4FE9ECAF"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35" w:history="1">
        <w:r w:rsidR="004A4282" w:rsidRPr="00312030">
          <w:rPr>
            <w:rStyle w:val="Hyperlink"/>
            <w:noProof/>
            <w:lang w:val="ru-RU"/>
          </w:rPr>
          <w:t>9.3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Как связаны мкВ/м и Вт?</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_Toc37625435 \h </w:instrText>
        </w:r>
        <w:r w:rsidR="004A4282">
          <w:rPr>
            <w:noProof/>
            <w:webHidden/>
          </w:rPr>
        </w:r>
        <w:r w:rsidR="004A4282">
          <w:rPr>
            <w:noProof/>
            <w:webHidden/>
          </w:rPr>
          <w:fldChar w:fldCharType="separate"/>
        </w:r>
        <w:r>
          <w:rPr>
            <w:noProof/>
            <w:webHidden/>
          </w:rPr>
          <w:t>39</w:t>
        </w:r>
        <w:r w:rsidR="004A4282">
          <w:rPr>
            <w:noProof/>
            <w:webHidden/>
          </w:rPr>
          <w:fldChar w:fldCharType="end"/>
        </w:r>
      </w:hyperlink>
    </w:p>
    <w:p w14:paraId="4E4CF42A" w14:textId="4C123B27"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36" w:history="1">
        <w:r w:rsidR="004A4282" w:rsidRPr="00312030">
          <w:rPr>
            <w:rStyle w:val="Hyperlink"/>
            <w:noProof/>
            <w:lang w:val="ru-RU"/>
          </w:rPr>
          <w:t xml:space="preserve">Прилагаемый документ 3 к Приложению 2 </w:t>
        </w:r>
        <w:r w:rsidR="004C4BD2">
          <w:rPr>
            <w:rStyle w:val="Hyperlink"/>
            <w:noProof/>
            <w:lang w:val="en-GB"/>
          </w:rPr>
          <w:t>–</w:t>
        </w:r>
        <w:r w:rsidR="004A4282" w:rsidRPr="00312030">
          <w:rPr>
            <w:rStyle w:val="Hyperlink"/>
            <w:noProof/>
            <w:lang w:val="ru-RU"/>
          </w:rPr>
          <w:t xml:space="preserve"> (Китайская Народная Республика)</w:t>
        </w:r>
        <w:r w:rsidR="004C4BD2">
          <w:rPr>
            <w:rStyle w:val="Hyperlink"/>
            <w:noProof/>
            <w:lang w:val="en-GB"/>
          </w:rPr>
          <w:t xml:space="preserve"> – </w:t>
        </w:r>
        <w:r w:rsidR="004A4282">
          <w:rPr>
            <w:rStyle w:val="Hyperlink"/>
            <w:noProof/>
            <w:lang w:val="ru-RU"/>
          </w:rPr>
          <w:br/>
        </w:r>
        <w:r w:rsidR="004A4282" w:rsidRPr="00F4116F">
          <w:rPr>
            <w:rStyle w:val="Hyperlink"/>
            <w:noProof/>
            <w:lang w:val="ru-RU"/>
          </w:rPr>
          <w:t xml:space="preserve">Действующие в Китае </w:t>
        </w:r>
        <w:r w:rsidR="004A4282">
          <w:rPr>
            <w:rStyle w:val="Hyperlink"/>
            <w:noProof/>
            <w:lang w:val="ru-RU"/>
          </w:rPr>
          <w:t>п</w:t>
        </w:r>
        <w:r w:rsidR="004A4282" w:rsidRPr="00F4116F">
          <w:rPr>
            <w:rStyle w:val="Hyperlink"/>
            <w:noProof/>
            <w:lang w:val="ru-RU"/>
          </w:rPr>
          <w:t>оложения и требования, применимые к техническим параметрам SRD</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_Toc37625436 \h </w:instrText>
        </w:r>
        <w:r w:rsidR="004A4282">
          <w:rPr>
            <w:noProof/>
            <w:webHidden/>
          </w:rPr>
        </w:r>
        <w:r w:rsidR="004A4282">
          <w:rPr>
            <w:noProof/>
            <w:webHidden/>
          </w:rPr>
          <w:fldChar w:fldCharType="separate"/>
        </w:r>
        <w:r>
          <w:rPr>
            <w:noProof/>
            <w:webHidden/>
          </w:rPr>
          <w:t>40</w:t>
        </w:r>
        <w:r w:rsidR="004A4282">
          <w:rPr>
            <w:noProof/>
            <w:webHidden/>
          </w:rPr>
          <w:fldChar w:fldCharType="end"/>
        </w:r>
      </w:hyperlink>
    </w:p>
    <w:p w14:paraId="793FBE74" w14:textId="6C203B86"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37" w:history="1">
        <w:r w:rsidR="004A4282" w:rsidRPr="00312030">
          <w:rPr>
            <w:rStyle w:val="Hyperlink"/>
            <w:noProof/>
            <w:lang w:val="ru-RU" w:eastAsia="zh-CN"/>
          </w:rPr>
          <w:t>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Требования к техническим параметрам</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_Toc37625437 \h </w:instrText>
        </w:r>
        <w:r w:rsidR="004A4282">
          <w:rPr>
            <w:noProof/>
            <w:webHidden/>
          </w:rPr>
        </w:r>
        <w:r w:rsidR="004A4282">
          <w:rPr>
            <w:noProof/>
            <w:webHidden/>
          </w:rPr>
          <w:fldChar w:fldCharType="separate"/>
        </w:r>
        <w:r>
          <w:rPr>
            <w:noProof/>
            <w:webHidden/>
          </w:rPr>
          <w:t>40</w:t>
        </w:r>
        <w:r w:rsidR="004A4282">
          <w:rPr>
            <w:noProof/>
            <w:webHidden/>
          </w:rPr>
          <w:fldChar w:fldCharType="end"/>
        </w:r>
      </w:hyperlink>
    </w:p>
    <w:p w14:paraId="1D7A681F" w14:textId="15980063"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38" w:history="1">
        <w:r w:rsidR="004A4282" w:rsidRPr="00312030">
          <w:rPr>
            <w:rStyle w:val="Hyperlink"/>
            <w:noProof/>
            <w:lang w:val="ru-RU"/>
          </w:rPr>
          <w:t>1.1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Аналоговый бесшнуровой телефон</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_Toc37625438 \h </w:instrText>
        </w:r>
        <w:r w:rsidR="004A4282">
          <w:rPr>
            <w:noProof/>
            <w:webHidden/>
          </w:rPr>
        </w:r>
        <w:r w:rsidR="004A4282">
          <w:rPr>
            <w:noProof/>
            <w:webHidden/>
          </w:rPr>
          <w:fldChar w:fldCharType="separate"/>
        </w:r>
        <w:r>
          <w:rPr>
            <w:noProof/>
            <w:webHidden/>
          </w:rPr>
          <w:t>40</w:t>
        </w:r>
        <w:r w:rsidR="004A4282">
          <w:rPr>
            <w:noProof/>
            <w:webHidden/>
          </w:rPr>
          <w:fldChar w:fldCharType="end"/>
        </w:r>
      </w:hyperlink>
    </w:p>
    <w:p w14:paraId="7BF92A06" w14:textId="35A4730B"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39" w:history="1">
        <w:r w:rsidR="004A4282" w:rsidRPr="00312030">
          <w:rPr>
            <w:rStyle w:val="Hyperlink"/>
            <w:noProof/>
            <w:lang w:val="ru-RU"/>
          </w:rPr>
          <w:t>1.2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Беспроводные аудиопередатчики и измерительные устройства для</w:t>
        </w:r>
        <w:r w:rsidR="004A4282">
          <w:rPr>
            <w:rStyle w:val="Hyperlink"/>
            <w:noProof/>
            <w:lang w:val="ru-RU"/>
          </w:rPr>
          <w:t> </w:t>
        </w:r>
        <w:r w:rsidR="004A4282" w:rsidRPr="00312030">
          <w:rPr>
            <w:rStyle w:val="Hyperlink"/>
            <w:noProof/>
            <w:lang w:val="ru-RU"/>
          </w:rPr>
          <w:t>гражданского применения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_Toc37625439 \h </w:instrText>
        </w:r>
        <w:r w:rsidR="004A4282">
          <w:rPr>
            <w:noProof/>
            <w:webHidden/>
          </w:rPr>
        </w:r>
        <w:r w:rsidR="004A4282">
          <w:rPr>
            <w:noProof/>
            <w:webHidden/>
          </w:rPr>
          <w:fldChar w:fldCharType="separate"/>
        </w:r>
        <w:r>
          <w:rPr>
            <w:noProof/>
            <w:webHidden/>
          </w:rPr>
          <w:t>40</w:t>
        </w:r>
        <w:r w:rsidR="004A4282">
          <w:rPr>
            <w:noProof/>
            <w:webHidden/>
          </w:rPr>
          <w:fldChar w:fldCharType="end"/>
        </w:r>
      </w:hyperlink>
    </w:p>
    <w:p w14:paraId="20CE344C" w14:textId="6A9E04EC"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40" w:history="1">
        <w:r w:rsidR="004A4282" w:rsidRPr="00312030">
          <w:rPr>
            <w:rStyle w:val="Hyperlink"/>
            <w:noProof/>
            <w:lang w:val="ru-RU"/>
          </w:rPr>
          <w:t>1.3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Устройства дистанционного управления моделями и игрушками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_Toc37625440 \h </w:instrText>
        </w:r>
        <w:r w:rsidR="004A4282">
          <w:rPr>
            <w:noProof/>
            <w:webHidden/>
          </w:rPr>
        </w:r>
        <w:r w:rsidR="004A4282">
          <w:rPr>
            <w:noProof/>
            <w:webHidden/>
          </w:rPr>
          <w:fldChar w:fldCharType="separate"/>
        </w:r>
        <w:r>
          <w:rPr>
            <w:noProof/>
            <w:webHidden/>
          </w:rPr>
          <w:t>40</w:t>
        </w:r>
        <w:r w:rsidR="004A4282">
          <w:rPr>
            <w:noProof/>
            <w:webHidden/>
          </w:rPr>
          <w:fldChar w:fldCharType="end"/>
        </w:r>
      </w:hyperlink>
    </w:p>
    <w:p w14:paraId="21B914DD" w14:textId="03BB4B28"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41" w:history="1">
        <w:r w:rsidR="004A4282" w:rsidRPr="00312030">
          <w:rPr>
            <w:rStyle w:val="Hyperlink"/>
            <w:noProof/>
            <w:lang w:val="ru-RU"/>
          </w:rPr>
          <w:t>1.4</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Частное подвижное радиооборудование, работающее в полосах частот для</w:t>
        </w:r>
        <w:r w:rsidR="004A4282">
          <w:rPr>
            <w:rStyle w:val="Hyperlink"/>
            <w:noProof/>
            <w:lang w:val="ru-RU"/>
          </w:rPr>
          <w:t> </w:t>
        </w:r>
        <w:r w:rsidR="004A4282" w:rsidRPr="00312030">
          <w:rPr>
            <w:rStyle w:val="Hyperlink"/>
            <w:noProof/>
            <w:lang w:val="ru-RU"/>
          </w:rPr>
          <w:t>личной связи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_Toc37625441 \h </w:instrText>
        </w:r>
        <w:r w:rsidR="004A4282">
          <w:rPr>
            <w:noProof/>
            <w:webHidden/>
          </w:rPr>
        </w:r>
        <w:r w:rsidR="004A4282">
          <w:rPr>
            <w:noProof/>
            <w:webHidden/>
          </w:rPr>
          <w:fldChar w:fldCharType="separate"/>
        </w:r>
        <w:r>
          <w:rPr>
            <w:noProof/>
            <w:webHidden/>
          </w:rPr>
          <w:t>41</w:t>
        </w:r>
        <w:r w:rsidR="004A4282">
          <w:rPr>
            <w:noProof/>
            <w:webHidden/>
          </w:rPr>
          <w:fldChar w:fldCharType="end"/>
        </w:r>
      </w:hyperlink>
    </w:p>
    <w:p w14:paraId="5462202D" w14:textId="605D4F26"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42" w:history="1">
        <w:r w:rsidR="004A4282" w:rsidRPr="00312030">
          <w:rPr>
            <w:rStyle w:val="Hyperlink"/>
            <w:noProof/>
            <w:lang w:val="ru-RU"/>
          </w:rPr>
          <w:t>1.5</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Радиооборудование дистанционного управления общего применения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_Toc37625442 \h </w:instrText>
        </w:r>
        <w:r w:rsidR="004A4282">
          <w:rPr>
            <w:noProof/>
            <w:webHidden/>
          </w:rPr>
        </w:r>
        <w:r w:rsidR="004A4282">
          <w:rPr>
            <w:noProof/>
            <w:webHidden/>
          </w:rPr>
          <w:fldChar w:fldCharType="separate"/>
        </w:r>
        <w:r>
          <w:rPr>
            <w:noProof/>
            <w:webHidden/>
          </w:rPr>
          <w:t>41</w:t>
        </w:r>
        <w:r w:rsidR="004A4282">
          <w:rPr>
            <w:noProof/>
            <w:webHidden/>
          </w:rPr>
          <w:fldChar w:fldCharType="end"/>
        </w:r>
      </w:hyperlink>
    </w:p>
    <w:p w14:paraId="53793989" w14:textId="2FB26AC3"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43" w:history="1">
        <w:r w:rsidR="004A4282" w:rsidRPr="00312030">
          <w:rPr>
            <w:rStyle w:val="Hyperlink"/>
            <w:noProof/>
            <w:lang w:val="ru-RU"/>
          </w:rPr>
          <w:t>1.6</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Передатчики биомедицинской телеметрии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_Toc37625443 \h </w:instrText>
        </w:r>
        <w:r w:rsidR="004A4282">
          <w:rPr>
            <w:noProof/>
            <w:webHidden/>
          </w:rPr>
        </w:r>
        <w:r w:rsidR="004A4282">
          <w:rPr>
            <w:noProof/>
            <w:webHidden/>
          </w:rPr>
          <w:fldChar w:fldCharType="separate"/>
        </w:r>
        <w:r>
          <w:rPr>
            <w:noProof/>
            <w:webHidden/>
          </w:rPr>
          <w:t>41</w:t>
        </w:r>
        <w:r w:rsidR="004A4282">
          <w:rPr>
            <w:noProof/>
            <w:webHidden/>
          </w:rPr>
          <w:fldChar w:fldCharType="end"/>
        </w:r>
      </w:hyperlink>
    </w:p>
    <w:p w14:paraId="6CA118C7" w14:textId="7567D770"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44" w:history="1">
        <w:r w:rsidR="004A4282" w:rsidRPr="00312030">
          <w:rPr>
            <w:rStyle w:val="Hyperlink"/>
            <w:noProof/>
            <w:lang w:val="ru-RU"/>
          </w:rPr>
          <w:t>1.7</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Оборудование для подъема грузов</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_Toc37625444 \h </w:instrText>
        </w:r>
        <w:r w:rsidR="004A4282">
          <w:rPr>
            <w:noProof/>
            <w:webHidden/>
          </w:rPr>
        </w:r>
        <w:r w:rsidR="004A4282">
          <w:rPr>
            <w:noProof/>
            <w:webHidden/>
          </w:rPr>
          <w:fldChar w:fldCharType="separate"/>
        </w:r>
        <w:r>
          <w:rPr>
            <w:noProof/>
            <w:webHidden/>
          </w:rPr>
          <w:t>41</w:t>
        </w:r>
        <w:r w:rsidR="004A4282">
          <w:rPr>
            <w:noProof/>
            <w:webHidden/>
          </w:rPr>
          <w:fldChar w:fldCharType="end"/>
        </w:r>
      </w:hyperlink>
    </w:p>
    <w:p w14:paraId="7B408C97" w14:textId="1FFF4A14"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45" w:history="1">
        <w:r w:rsidR="004A4282" w:rsidRPr="00312030">
          <w:rPr>
            <w:rStyle w:val="Hyperlink"/>
            <w:noProof/>
            <w:lang w:val="ru-RU"/>
          </w:rPr>
          <w:t>1.8</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Оборудование для взвешивания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_Toc37625445 \h </w:instrText>
        </w:r>
        <w:r w:rsidR="004A4282">
          <w:rPr>
            <w:noProof/>
            <w:webHidden/>
          </w:rPr>
        </w:r>
        <w:r w:rsidR="004A4282">
          <w:rPr>
            <w:noProof/>
            <w:webHidden/>
          </w:rPr>
          <w:fldChar w:fldCharType="separate"/>
        </w:r>
        <w:r>
          <w:rPr>
            <w:noProof/>
            <w:webHidden/>
          </w:rPr>
          <w:t>41</w:t>
        </w:r>
        <w:r w:rsidR="004A4282">
          <w:rPr>
            <w:noProof/>
            <w:webHidden/>
          </w:rPr>
          <w:fldChar w:fldCharType="end"/>
        </w:r>
      </w:hyperlink>
    </w:p>
    <w:p w14:paraId="765E7842" w14:textId="184FB5AA"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46" w:history="1">
        <w:r w:rsidR="004A4282" w:rsidRPr="00312030">
          <w:rPr>
            <w:rStyle w:val="Hyperlink"/>
            <w:noProof/>
            <w:lang w:val="ru-RU"/>
          </w:rPr>
          <w:t>1.9</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Радиоустройства дистанционного управления промышленного применения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_Toc37625446 \h </w:instrText>
        </w:r>
        <w:r w:rsidR="004A4282">
          <w:rPr>
            <w:noProof/>
            <w:webHidden/>
          </w:rPr>
        </w:r>
        <w:r w:rsidR="004A4282">
          <w:rPr>
            <w:noProof/>
            <w:webHidden/>
          </w:rPr>
          <w:fldChar w:fldCharType="separate"/>
        </w:r>
        <w:r>
          <w:rPr>
            <w:noProof/>
            <w:webHidden/>
          </w:rPr>
          <w:t>42</w:t>
        </w:r>
        <w:r w:rsidR="004A4282">
          <w:rPr>
            <w:noProof/>
            <w:webHidden/>
          </w:rPr>
          <w:fldChar w:fldCharType="end"/>
        </w:r>
      </w:hyperlink>
    </w:p>
    <w:p w14:paraId="2138827A" w14:textId="2061BCBC"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47" w:history="1">
        <w:r w:rsidR="004A4282" w:rsidRPr="00312030">
          <w:rPr>
            <w:rStyle w:val="Hyperlink"/>
            <w:noProof/>
            <w:lang w:val="ru-RU"/>
          </w:rPr>
          <w:t>1.10</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Оборудование для передачи данных</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_Toc37625447 \h </w:instrText>
        </w:r>
        <w:r w:rsidR="004A4282">
          <w:rPr>
            <w:noProof/>
            <w:webHidden/>
          </w:rPr>
        </w:r>
        <w:r w:rsidR="004A4282">
          <w:rPr>
            <w:noProof/>
            <w:webHidden/>
          </w:rPr>
          <w:fldChar w:fldCharType="separate"/>
        </w:r>
        <w:r>
          <w:rPr>
            <w:noProof/>
            <w:webHidden/>
          </w:rPr>
          <w:t>42</w:t>
        </w:r>
        <w:r w:rsidR="004A4282">
          <w:rPr>
            <w:noProof/>
            <w:webHidden/>
          </w:rPr>
          <w:fldChar w:fldCharType="end"/>
        </w:r>
      </w:hyperlink>
    </w:p>
    <w:p w14:paraId="0FF23799" w14:textId="638372A4"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48" w:history="1">
        <w:r w:rsidR="004A4282" w:rsidRPr="00312030">
          <w:rPr>
            <w:rStyle w:val="Hyperlink"/>
            <w:noProof/>
            <w:lang w:val="ru-RU"/>
          </w:rPr>
          <w:t>1.11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Устройства радиоуправления для гражданского применения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_Toc37625448 \h </w:instrText>
        </w:r>
        <w:r w:rsidR="004A4282">
          <w:rPr>
            <w:noProof/>
            <w:webHidden/>
          </w:rPr>
        </w:r>
        <w:r w:rsidR="004A4282">
          <w:rPr>
            <w:noProof/>
            <w:webHidden/>
          </w:rPr>
          <w:fldChar w:fldCharType="separate"/>
        </w:r>
        <w:r>
          <w:rPr>
            <w:noProof/>
            <w:webHidden/>
          </w:rPr>
          <w:t>42</w:t>
        </w:r>
        <w:r w:rsidR="004A4282">
          <w:rPr>
            <w:noProof/>
            <w:webHidden/>
          </w:rPr>
          <w:fldChar w:fldCharType="end"/>
        </w:r>
      </w:hyperlink>
    </w:p>
    <w:p w14:paraId="5A4BA1AD" w14:textId="4560E615"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49" w:history="1">
        <w:r w:rsidR="004A4282" w:rsidRPr="00312030">
          <w:rPr>
            <w:rStyle w:val="Hyperlink"/>
            <w:noProof/>
            <w:lang w:val="ru-RU"/>
          </w:rPr>
          <w:t>1.12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Другие SRD</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_Toc37625449 \h </w:instrText>
        </w:r>
        <w:r w:rsidR="004A4282">
          <w:rPr>
            <w:noProof/>
            <w:webHidden/>
          </w:rPr>
        </w:r>
        <w:r w:rsidR="004A4282">
          <w:rPr>
            <w:noProof/>
            <w:webHidden/>
          </w:rPr>
          <w:fldChar w:fldCharType="separate"/>
        </w:r>
        <w:r>
          <w:rPr>
            <w:noProof/>
            <w:webHidden/>
          </w:rPr>
          <w:t>42</w:t>
        </w:r>
        <w:r w:rsidR="004A4282">
          <w:rPr>
            <w:noProof/>
            <w:webHidden/>
          </w:rPr>
          <w:fldChar w:fldCharType="end"/>
        </w:r>
      </w:hyperlink>
    </w:p>
    <w:p w14:paraId="2286536C" w14:textId="6A2A031A"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50" w:history="1">
        <w:r w:rsidR="004A4282" w:rsidRPr="00312030">
          <w:rPr>
            <w:rStyle w:val="Hyperlink"/>
            <w:noProof/>
            <w:lang w:val="ru-RU"/>
          </w:rPr>
          <w:t>1.13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Цифровые бесшнуровые телефоны</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_Toc37625450 \h </w:instrText>
        </w:r>
        <w:r w:rsidR="004A4282">
          <w:rPr>
            <w:noProof/>
            <w:webHidden/>
          </w:rPr>
        </w:r>
        <w:r w:rsidR="004A4282">
          <w:rPr>
            <w:noProof/>
            <w:webHidden/>
          </w:rPr>
          <w:fldChar w:fldCharType="separate"/>
        </w:r>
        <w:r>
          <w:rPr>
            <w:noProof/>
            <w:webHidden/>
          </w:rPr>
          <w:t>43</w:t>
        </w:r>
        <w:r w:rsidR="004A4282">
          <w:rPr>
            <w:noProof/>
            <w:webHidden/>
          </w:rPr>
          <w:fldChar w:fldCharType="end"/>
        </w:r>
      </w:hyperlink>
    </w:p>
    <w:p w14:paraId="163B2D74" w14:textId="0E26E1BB"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51" w:history="1">
        <w:r w:rsidR="004A4282" w:rsidRPr="00312030">
          <w:rPr>
            <w:rStyle w:val="Hyperlink"/>
            <w:noProof/>
            <w:lang w:val="ru-RU"/>
          </w:rPr>
          <w:t>1.14</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Автомобильные радиолокаторы (радиолокационные станции предотвращения столкновений)</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_Toc37625451 \h </w:instrText>
        </w:r>
        <w:r w:rsidR="004A4282">
          <w:rPr>
            <w:noProof/>
            <w:webHidden/>
          </w:rPr>
        </w:r>
        <w:r w:rsidR="004A4282">
          <w:rPr>
            <w:noProof/>
            <w:webHidden/>
          </w:rPr>
          <w:fldChar w:fldCharType="separate"/>
        </w:r>
        <w:r>
          <w:rPr>
            <w:noProof/>
            <w:webHidden/>
          </w:rPr>
          <w:t>43</w:t>
        </w:r>
        <w:r w:rsidR="004A4282">
          <w:rPr>
            <w:noProof/>
            <w:webHidden/>
          </w:rPr>
          <w:fldChar w:fldCharType="end"/>
        </w:r>
      </w:hyperlink>
    </w:p>
    <w:p w14:paraId="774B7F19" w14:textId="3499C4F7"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52" w:history="1">
        <w:r w:rsidR="004A4282" w:rsidRPr="00312030">
          <w:rPr>
            <w:rStyle w:val="Hyperlink"/>
            <w:noProof/>
            <w:lang w:val="ru-RU"/>
          </w:rPr>
          <w:t>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Требования к эксплуатационным параметрам</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_Toc37625452 \h </w:instrText>
        </w:r>
        <w:r w:rsidR="004A4282">
          <w:rPr>
            <w:noProof/>
            <w:webHidden/>
          </w:rPr>
        </w:r>
        <w:r w:rsidR="004A4282">
          <w:rPr>
            <w:noProof/>
            <w:webHidden/>
          </w:rPr>
          <w:fldChar w:fldCharType="separate"/>
        </w:r>
        <w:r>
          <w:rPr>
            <w:noProof/>
            <w:webHidden/>
          </w:rPr>
          <w:t>43</w:t>
        </w:r>
        <w:r w:rsidR="004A4282">
          <w:rPr>
            <w:noProof/>
            <w:webHidden/>
          </w:rPr>
          <w:fldChar w:fldCharType="end"/>
        </w:r>
      </w:hyperlink>
    </w:p>
    <w:p w14:paraId="2657D89F" w14:textId="6D6F2E65"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53" w:history="1">
        <w:r w:rsidR="004A4282" w:rsidRPr="00312030">
          <w:rPr>
            <w:rStyle w:val="Hyperlink"/>
            <w:noProof/>
            <w:lang w:val="ru-RU"/>
          </w:rPr>
          <w:t>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Общие требования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_Toc37625453 \h </w:instrText>
        </w:r>
        <w:r w:rsidR="004A4282">
          <w:rPr>
            <w:noProof/>
            <w:webHidden/>
          </w:rPr>
        </w:r>
        <w:r w:rsidR="004A4282">
          <w:rPr>
            <w:noProof/>
            <w:webHidden/>
          </w:rPr>
          <w:fldChar w:fldCharType="separate"/>
        </w:r>
        <w:r>
          <w:rPr>
            <w:noProof/>
            <w:webHidden/>
          </w:rPr>
          <w:t>46</w:t>
        </w:r>
        <w:r w:rsidR="004A4282">
          <w:rPr>
            <w:noProof/>
            <w:webHidden/>
          </w:rPr>
          <w:fldChar w:fldCharType="end"/>
        </w:r>
      </w:hyperlink>
    </w:p>
    <w:p w14:paraId="131E0D07" w14:textId="735E8A40"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54" w:history="1">
        <w:r w:rsidR="004A4282" w:rsidRPr="00312030">
          <w:rPr>
            <w:rStyle w:val="Hyperlink"/>
            <w:noProof/>
            <w:lang w:val="ru-RU" w:eastAsia="zh-CN"/>
          </w:rPr>
          <w:t>3</w:t>
        </w:r>
        <w:r w:rsidR="004A4282" w:rsidRPr="00312030">
          <w:rPr>
            <w:rStyle w:val="Hyperlink"/>
            <w:noProof/>
            <w:lang w:val="ru-RU"/>
          </w:rPr>
          <w:t>.</w:t>
        </w:r>
        <w:r w:rsidR="004A4282" w:rsidRPr="00312030">
          <w:rPr>
            <w:rStyle w:val="Hyperlink"/>
            <w:noProof/>
            <w:lang w:val="ru-RU" w:eastAsia="zh-CN"/>
          </w:rPr>
          <w:t>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Диапазоны частот измерения для излучаемых побочных излучений</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_Toc37625454 \h </w:instrText>
        </w:r>
        <w:r w:rsidR="004A4282">
          <w:rPr>
            <w:noProof/>
            <w:webHidden/>
          </w:rPr>
        </w:r>
        <w:r w:rsidR="004A4282">
          <w:rPr>
            <w:noProof/>
            <w:webHidden/>
          </w:rPr>
          <w:fldChar w:fldCharType="separate"/>
        </w:r>
        <w:r>
          <w:rPr>
            <w:noProof/>
            <w:webHidden/>
          </w:rPr>
          <w:t>46</w:t>
        </w:r>
        <w:r w:rsidR="004A4282">
          <w:rPr>
            <w:noProof/>
            <w:webHidden/>
          </w:rPr>
          <w:fldChar w:fldCharType="end"/>
        </w:r>
      </w:hyperlink>
    </w:p>
    <w:p w14:paraId="02E6810A" w14:textId="22891818"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55" w:history="1">
        <w:r w:rsidR="004A4282" w:rsidRPr="00312030">
          <w:rPr>
            <w:rStyle w:val="Hyperlink"/>
            <w:noProof/>
            <w:lang w:val="ru-RU" w:eastAsia="zh-CN"/>
          </w:rPr>
          <w:t>3</w:t>
        </w:r>
        <w:r w:rsidR="004A4282" w:rsidRPr="00312030">
          <w:rPr>
            <w:rStyle w:val="Hyperlink"/>
            <w:noProof/>
            <w:lang w:val="ru-RU"/>
          </w:rPr>
          <w:t>.</w:t>
        </w:r>
        <w:r w:rsidR="004A4282" w:rsidRPr="00312030">
          <w:rPr>
            <w:rStyle w:val="Hyperlink"/>
            <w:noProof/>
            <w:lang w:val="ru-RU" w:eastAsia="zh-CN"/>
          </w:rPr>
          <w:t>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Пределы излучаемых частотных излучений</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_Toc37625455 \h </w:instrText>
        </w:r>
        <w:r w:rsidR="004A4282">
          <w:rPr>
            <w:noProof/>
            <w:webHidden/>
          </w:rPr>
        </w:r>
        <w:r w:rsidR="004A4282">
          <w:rPr>
            <w:noProof/>
            <w:webHidden/>
          </w:rPr>
          <w:fldChar w:fldCharType="separate"/>
        </w:r>
        <w:r>
          <w:rPr>
            <w:noProof/>
            <w:webHidden/>
          </w:rPr>
          <w:t>46</w:t>
        </w:r>
        <w:r w:rsidR="004A4282">
          <w:rPr>
            <w:noProof/>
            <w:webHidden/>
          </w:rPr>
          <w:fldChar w:fldCharType="end"/>
        </w:r>
      </w:hyperlink>
    </w:p>
    <w:p w14:paraId="5FF118A6" w14:textId="1CEDA6ED"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56" w:history="1">
        <w:r w:rsidR="004A4282" w:rsidRPr="00312030">
          <w:rPr>
            <w:rStyle w:val="Hyperlink"/>
            <w:noProof/>
            <w:lang w:val="ru-RU"/>
          </w:rPr>
          <w:t xml:space="preserve">Прилагаемый документ 4 к Приложению 2 </w:t>
        </w:r>
        <w:r w:rsidR="004C4BD2">
          <w:rPr>
            <w:rStyle w:val="Hyperlink"/>
            <w:noProof/>
            <w:lang w:val="en-GB"/>
          </w:rPr>
          <w:t>–</w:t>
        </w:r>
        <w:r w:rsidR="004A4282" w:rsidRPr="00312030">
          <w:rPr>
            <w:rStyle w:val="Hyperlink"/>
            <w:noProof/>
            <w:lang w:val="ru-RU"/>
          </w:rPr>
          <w:t xml:space="preserve"> </w:t>
        </w:r>
        <w:r w:rsidR="004A4282" w:rsidRPr="00312030">
          <w:rPr>
            <w:rStyle w:val="Hyperlink"/>
            <w:bCs/>
            <w:noProof/>
            <w:lang w:val="ru-RU"/>
          </w:rPr>
          <w:t>(Япония)</w:t>
        </w:r>
        <w:r w:rsidR="004C4BD2">
          <w:rPr>
            <w:rStyle w:val="Hyperlink"/>
            <w:bCs/>
            <w:noProof/>
            <w:lang w:val="en-GB"/>
          </w:rPr>
          <w:t xml:space="preserve"> – </w:t>
        </w:r>
        <w:r w:rsidR="004A4282">
          <w:rPr>
            <w:rStyle w:val="Hyperlink"/>
            <w:noProof/>
            <w:lang w:val="ru-RU"/>
          </w:rPr>
          <w:br/>
          <w:t>Действующие</w:t>
        </w:r>
        <w:r w:rsidR="004A4282" w:rsidRPr="00312030">
          <w:rPr>
            <w:rStyle w:val="Hyperlink"/>
            <w:noProof/>
            <w:lang w:val="ru-RU"/>
          </w:rPr>
          <w:t xml:space="preserve"> в Японии требования </w:t>
        </w:r>
        <w:r w:rsidR="004A4282">
          <w:rPr>
            <w:rStyle w:val="Hyperlink"/>
            <w:noProof/>
            <w:lang w:val="ru-RU"/>
          </w:rPr>
          <w:t xml:space="preserve">к </w:t>
        </w:r>
        <w:r w:rsidR="004A4282" w:rsidRPr="00312030">
          <w:rPr>
            <w:rStyle w:val="Hyperlink"/>
            <w:noProof/>
            <w:lang w:val="ru-RU"/>
          </w:rPr>
          <w:t>устройств</w:t>
        </w:r>
        <w:r w:rsidR="004A4282">
          <w:rPr>
            <w:rStyle w:val="Hyperlink"/>
            <w:noProof/>
            <w:lang w:val="ru-RU"/>
          </w:rPr>
          <w:t>ам</w:t>
        </w:r>
        <w:r w:rsidR="004A4282" w:rsidRPr="00312030">
          <w:rPr>
            <w:rStyle w:val="Hyperlink"/>
            <w:noProof/>
            <w:lang w:val="ru-RU"/>
          </w:rPr>
          <w:t xml:space="preserve"> малого радиуса действия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_Toc37625456 \h </w:instrText>
        </w:r>
        <w:r w:rsidR="004A4282">
          <w:rPr>
            <w:noProof/>
            <w:webHidden/>
          </w:rPr>
        </w:r>
        <w:r w:rsidR="004A4282">
          <w:rPr>
            <w:noProof/>
            <w:webHidden/>
          </w:rPr>
          <w:fldChar w:fldCharType="separate"/>
        </w:r>
        <w:r>
          <w:rPr>
            <w:noProof/>
            <w:webHidden/>
          </w:rPr>
          <w:t>48</w:t>
        </w:r>
        <w:r w:rsidR="004A4282">
          <w:rPr>
            <w:noProof/>
            <w:webHidden/>
          </w:rPr>
          <w:fldChar w:fldCharType="end"/>
        </w:r>
      </w:hyperlink>
    </w:p>
    <w:p w14:paraId="3F4B851A" w14:textId="2A37FB95"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57" w:history="1">
        <w:r w:rsidR="004A4282" w:rsidRPr="00312030">
          <w:rPr>
            <w:rStyle w:val="Hyperlink"/>
            <w:noProof/>
            <w:lang w:val="ru-RU"/>
          </w:rPr>
          <w:t>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Радиостанции с очень малой мощностью излучения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_Toc37625457 \h </w:instrText>
        </w:r>
        <w:r w:rsidR="004A4282">
          <w:rPr>
            <w:noProof/>
            <w:webHidden/>
          </w:rPr>
        </w:r>
        <w:r w:rsidR="004A4282">
          <w:rPr>
            <w:noProof/>
            <w:webHidden/>
          </w:rPr>
          <w:fldChar w:fldCharType="separate"/>
        </w:r>
        <w:r>
          <w:rPr>
            <w:noProof/>
            <w:webHidden/>
          </w:rPr>
          <w:t>48</w:t>
        </w:r>
        <w:r w:rsidR="004A4282">
          <w:rPr>
            <w:noProof/>
            <w:webHidden/>
          </w:rPr>
          <w:fldChar w:fldCharType="end"/>
        </w:r>
      </w:hyperlink>
    </w:p>
    <w:p w14:paraId="4F3E1D65" w14:textId="6DA59660"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58" w:history="1">
        <w:r w:rsidR="004A4282" w:rsidRPr="00312030">
          <w:rPr>
            <w:rStyle w:val="Hyperlink"/>
            <w:noProof/>
            <w:lang w:val="ru-RU"/>
          </w:rPr>
          <w:t>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Маломощные радиостанции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_Toc37625458 \h </w:instrText>
        </w:r>
        <w:r w:rsidR="004A4282">
          <w:rPr>
            <w:noProof/>
            <w:webHidden/>
          </w:rPr>
        </w:r>
        <w:r w:rsidR="004A4282">
          <w:rPr>
            <w:noProof/>
            <w:webHidden/>
          </w:rPr>
          <w:fldChar w:fldCharType="separate"/>
        </w:r>
        <w:r>
          <w:rPr>
            <w:noProof/>
            <w:webHidden/>
          </w:rPr>
          <w:t>49</w:t>
        </w:r>
        <w:r w:rsidR="004A4282">
          <w:rPr>
            <w:noProof/>
            <w:webHidden/>
          </w:rPr>
          <w:fldChar w:fldCharType="end"/>
        </w:r>
      </w:hyperlink>
    </w:p>
    <w:p w14:paraId="1CFA9B90" w14:textId="46306588"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59" w:history="1">
        <w:r w:rsidR="004A4282" w:rsidRPr="00312030">
          <w:rPr>
            <w:rStyle w:val="Hyperlink"/>
            <w:noProof/>
            <w:lang w:val="ru-RU"/>
          </w:rPr>
          <w:t>Прилагаемый документ 5 к Приложению 2</w:t>
        </w:r>
        <w:r w:rsidR="004C4BD2">
          <w:rPr>
            <w:rStyle w:val="Hyperlink"/>
            <w:noProof/>
            <w:lang w:val="en-GB"/>
          </w:rPr>
          <w:t xml:space="preserve"> –</w:t>
        </w:r>
        <w:r w:rsidR="004A4282" w:rsidRPr="00312030">
          <w:rPr>
            <w:rStyle w:val="Hyperlink"/>
            <w:noProof/>
            <w:lang w:val="ru-RU" w:eastAsia="ko-KR"/>
          </w:rPr>
          <w:t xml:space="preserve"> </w:t>
        </w:r>
        <w:r w:rsidR="004A4282" w:rsidRPr="00312030">
          <w:rPr>
            <w:rStyle w:val="Hyperlink"/>
            <w:bCs/>
            <w:noProof/>
            <w:lang w:val="ru-RU" w:eastAsia="ko-KR"/>
          </w:rPr>
          <w:t>(Республика Корея)</w:t>
        </w:r>
        <w:r w:rsidR="004C4BD2">
          <w:rPr>
            <w:rStyle w:val="Hyperlink"/>
            <w:bCs/>
            <w:noProof/>
            <w:lang w:val="en-GB" w:eastAsia="ko-KR"/>
          </w:rPr>
          <w:t xml:space="preserve"> –</w:t>
        </w:r>
        <w:r w:rsidR="004A4282">
          <w:rPr>
            <w:rStyle w:val="Hyperlink"/>
            <w:noProof/>
            <w:lang w:val="ru-RU" w:eastAsia="ko-KR"/>
          </w:rPr>
          <w:br/>
        </w:r>
        <w:r w:rsidR="004A4282" w:rsidRPr="00312030">
          <w:rPr>
            <w:rStyle w:val="Hyperlink"/>
            <w:noProof/>
            <w:lang w:val="ru-RU"/>
          </w:rPr>
          <w:t>Технические параметры и</w:t>
        </w:r>
        <w:r w:rsidR="004A4282">
          <w:rPr>
            <w:rStyle w:val="Hyperlink"/>
            <w:noProof/>
            <w:lang w:val="ru-RU"/>
          </w:rPr>
          <w:t> </w:t>
        </w:r>
        <w:r w:rsidR="004A4282" w:rsidRPr="00312030">
          <w:rPr>
            <w:rStyle w:val="Hyperlink"/>
            <w:noProof/>
            <w:lang w:val="ru-RU"/>
          </w:rPr>
          <w:t>использование спектра для SRD в Корее</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_Toc37625459 \h </w:instrText>
        </w:r>
        <w:r w:rsidR="004A4282">
          <w:rPr>
            <w:noProof/>
            <w:webHidden/>
          </w:rPr>
        </w:r>
        <w:r w:rsidR="004A4282">
          <w:rPr>
            <w:noProof/>
            <w:webHidden/>
          </w:rPr>
          <w:fldChar w:fldCharType="separate"/>
        </w:r>
        <w:r>
          <w:rPr>
            <w:noProof/>
            <w:webHidden/>
          </w:rPr>
          <w:t>57</w:t>
        </w:r>
        <w:r w:rsidR="004A4282">
          <w:rPr>
            <w:noProof/>
            <w:webHidden/>
          </w:rPr>
          <w:fldChar w:fldCharType="end"/>
        </w:r>
      </w:hyperlink>
    </w:p>
    <w:p w14:paraId="552E9E0E" w14:textId="16839E2C"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60" w:history="1">
        <w:r w:rsidR="004A4282" w:rsidRPr="00312030">
          <w:rPr>
            <w:rStyle w:val="Hyperlink"/>
            <w:noProof/>
            <w:lang w:val="ru-RU"/>
          </w:rPr>
          <w:t>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Введение</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_Toc37625460 \h </w:instrText>
        </w:r>
        <w:r w:rsidR="004A4282">
          <w:rPr>
            <w:noProof/>
            <w:webHidden/>
          </w:rPr>
        </w:r>
        <w:r w:rsidR="004A4282">
          <w:rPr>
            <w:noProof/>
            <w:webHidden/>
          </w:rPr>
          <w:fldChar w:fldCharType="separate"/>
        </w:r>
        <w:r>
          <w:rPr>
            <w:noProof/>
            <w:webHidden/>
          </w:rPr>
          <w:t>57</w:t>
        </w:r>
        <w:r w:rsidR="004A4282">
          <w:rPr>
            <w:noProof/>
            <w:webHidden/>
          </w:rPr>
          <w:fldChar w:fldCharType="end"/>
        </w:r>
      </w:hyperlink>
    </w:p>
    <w:p w14:paraId="78726882" w14:textId="0D140171"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61" w:history="1">
        <w:r w:rsidR="004A4282" w:rsidRPr="00312030">
          <w:rPr>
            <w:rStyle w:val="Hyperlink"/>
            <w:noProof/>
            <w:lang w:val="ru-RU"/>
          </w:rPr>
          <w:t>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Технические параметры и использование спектра для SRD</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_Toc37625461 \h </w:instrText>
        </w:r>
        <w:r w:rsidR="004A4282">
          <w:rPr>
            <w:noProof/>
            <w:webHidden/>
          </w:rPr>
        </w:r>
        <w:r w:rsidR="004A4282">
          <w:rPr>
            <w:noProof/>
            <w:webHidden/>
          </w:rPr>
          <w:fldChar w:fldCharType="separate"/>
        </w:r>
        <w:r>
          <w:rPr>
            <w:noProof/>
            <w:webHidden/>
          </w:rPr>
          <w:t>57</w:t>
        </w:r>
        <w:r w:rsidR="004A4282">
          <w:rPr>
            <w:noProof/>
            <w:webHidden/>
          </w:rPr>
          <w:fldChar w:fldCharType="end"/>
        </w:r>
      </w:hyperlink>
    </w:p>
    <w:p w14:paraId="582032DE" w14:textId="2570B80D"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62" w:history="1">
        <w:r w:rsidR="004A4282" w:rsidRPr="00312030">
          <w:rPr>
            <w:rStyle w:val="Hyperlink"/>
            <w:noProof/>
            <w:lang w:val="ru-RU"/>
          </w:rPr>
          <w:t>2.1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Маломощные устройства, передатчики, работающие в полосах для личной связи, и специальные устройства SRD</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_Toc37625462 \h </w:instrText>
        </w:r>
        <w:r w:rsidR="004A4282">
          <w:rPr>
            <w:noProof/>
            <w:webHidden/>
          </w:rPr>
        </w:r>
        <w:r w:rsidR="004A4282">
          <w:rPr>
            <w:noProof/>
            <w:webHidden/>
          </w:rPr>
          <w:fldChar w:fldCharType="separate"/>
        </w:r>
        <w:r>
          <w:rPr>
            <w:noProof/>
            <w:webHidden/>
          </w:rPr>
          <w:t>57</w:t>
        </w:r>
        <w:r w:rsidR="004A4282">
          <w:rPr>
            <w:noProof/>
            <w:webHidden/>
          </w:rPr>
          <w:fldChar w:fldCharType="end"/>
        </w:r>
      </w:hyperlink>
    </w:p>
    <w:p w14:paraId="664C615D" w14:textId="03490659"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63" w:history="1">
        <w:r w:rsidR="004A4282" w:rsidRPr="00312030">
          <w:rPr>
            <w:rStyle w:val="Hyperlink"/>
            <w:noProof/>
            <w:lang w:val="ru-RU"/>
          </w:rPr>
          <w:t>2.</w:t>
        </w:r>
        <w:r w:rsidR="004A4282" w:rsidRPr="00312030">
          <w:rPr>
            <w:rStyle w:val="Hyperlink"/>
            <w:noProof/>
            <w:lang w:val="ru-RU" w:eastAsia="ko-KR"/>
          </w:rPr>
          <w:t>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Измерительные приборы</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_Toc37625463 \h </w:instrText>
        </w:r>
        <w:r w:rsidR="004A4282">
          <w:rPr>
            <w:noProof/>
            <w:webHidden/>
          </w:rPr>
        </w:r>
        <w:r w:rsidR="004A4282">
          <w:rPr>
            <w:noProof/>
            <w:webHidden/>
          </w:rPr>
          <w:fldChar w:fldCharType="separate"/>
        </w:r>
        <w:r>
          <w:rPr>
            <w:noProof/>
            <w:webHidden/>
          </w:rPr>
          <w:t>64</w:t>
        </w:r>
        <w:r w:rsidR="004A4282">
          <w:rPr>
            <w:noProof/>
            <w:webHidden/>
          </w:rPr>
          <w:fldChar w:fldCharType="end"/>
        </w:r>
      </w:hyperlink>
    </w:p>
    <w:p w14:paraId="1B400A26" w14:textId="47C95CBD"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64" w:history="1">
        <w:r w:rsidR="004A4282" w:rsidRPr="00312030">
          <w:rPr>
            <w:rStyle w:val="Hyperlink"/>
            <w:noProof/>
            <w:lang w:val="ru-RU"/>
          </w:rPr>
          <w:t>2.</w:t>
        </w:r>
        <w:r w:rsidR="004A4282" w:rsidRPr="00312030">
          <w:rPr>
            <w:rStyle w:val="Hyperlink"/>
            <w:noProof/>
            <w:lang w:val="ru-RU" w:eastAsia="ko-KR"/>
          </w:rPr>
          <w:t>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Только приемник</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_Toc37625464 \h </w:instrText>
        </w:r>
        <w:r w:rsidR="004A4282">
          <w:rPr>
            <w:noProof/>
            <w:webHidden/>
          </w:rPr>
        </w:r>
        <w:r w:rsidR="004A4282">
          <w:rPr>
            <w:noProof/>
            <w:webHidden/>
          </w:rPr>
          <w:fldChar w:fldCharType="separate"/>
        </w:r>
        <w:r>
          <w:rPr>
            <w:noProof/>
            <w:webHidden/>
          </w:rPr>
          <w:t>64</w:t>
        </w:r>
        <w:r w:rsidR="004A4282">
          <w:rPr>
            <w:noProof/>
            <w:webHidden/>
          </w:rPr>
          <w:fldChar w:fldCharType="end"/>
        </w:r>
      </w:hyperlink>
    </w:p>
    <w:p w14:paraId="02D213B9" w14:textId="3D6631E8"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65" w:history="1">
        <w:r w:rsidR="004A4282" w:rsidRPr="00312030">
          <w:rPr>
            <w:rStyle w:val="Hyperlink"/>
            <w:noProof/>
            <w:lang w:val="ru-RU" w:eastAsia="ko-KR"/>
          </w:rPr>
          <w:t>2.4</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Радиооборудование, используемое для ретрансляции сигналов службы радиосвязи общего пользования или радиовещательной службы внутри</w:t>
        </w:r>
        <w:r w:rsidR="004A4282">
          <w:rPr>
            <w:rStyle w:val="Hyperlink"/>
            <w:noProof/>
            <w:lang w:val="ru-RU"/>
          </w:rPr>
          <w:t> </w:t>
        </w:r>
        <w:r w:rsidR="004A4282" w:rsidRPr="00312030">
          <w:rPr>
            <w:rStyle w:val="Hyperlink"/>
            <w:noProof/>
            <w:lang w:val="ru-RU"/>
          </w:rPr>
          <w:t>помещений в затененной области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_Toc37625465 \h </w:instrText>
        </w:r>
        <w:r w:rsidR="004A4282">
          <w:rPr>
            <w:noProof/>
            <w:webHidden/>
          </w:rPr>
        </w:r>
        <w:r w:rsidR="004A4282">
          <w:rPr>
            <w:noProof/>
            <w:webHidden/>
          </w:rPr>
          <w:fldChar w:fldCharType="separate"/>
        </w:r>
        <w:r>
          <w:rPr>
            <w:noProof/>
            <w:webHidden/>
          </w:rPr>
          <w:t>65</w:t>
        </w:r>
        <w:r w:rsidR="004A4282">
          <w:rPr>
            <w:noProof/>
            <w:webHidden/>
          </w:rPr>
          <w:fldChar w:fldCharType="end"/>
        </w:r>
      </w:hyperlink>
    </w:p>
    <w:p w14:paraId="504B515C" w14:textId="4554DDC0"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66" w:history="1">
        <w:r w:rsidR="004A4282" w:rsidRPr="00312030">
          <w:rPr>
            <w:rStyle w:val="Hyperlink"/>
            <w:noProof/>
            <w:lang w:val="ru-RU"/>
          </w:rPr>
          <w:t xml:space="preserve">Прилагаемый документ 6 к Приложению 2 </w:t>
        </w:r>
        <w:r w:rsidR="004C4BD2">
          <w:rPr>
            <w:rStyle w:val="Hyperlink"/>
            <w:noProof/>
            <w:lang w:val="en-GB"/>
          </w:rPr>
          <w:t>–</w:t>
        </w:r>
        <w:r w:rsidR="004A4282" w:rsidRPr="00312030">
          <w:rPr>
            <w:rStyle w:val="Hyperlink"/>
            <w:noProof/>
            <w:lang w:val="ru-RU"/>
          </w:rPr>
          <w:t xml:space="preserve"> (Федеративная Республика Бразилия)</w:t>
        </w:r>
        <w:r w:rsidR="004C4BD2">
          <w:rPr>
            <w:rStyle w:val="Hyperlink"/>
            <w:noProof/>
            <w:lang w:val="en-GB"/>
          </w:rPr>
          <w:t xml:space="preserve"> –</w:t>
        </w:r>
        <w:r w:rsidR="004A4282" w:rsidRPr="00312030">
          <w:rPr>
            <w:rStyle w:val="Hyperlink"/>
            <w:noProof/>
            <w:lang w:val="ru-RU"/>
          </w:rPr>
          <w:t xml:space="preserve">  </w:t>
        </w:r>
        <w:r w:rsidR="004A4282">
          <w:rPr>
            <w:rStyle w:val="Hyperlink"/>
            <w:noProof/>
            <w:lang w:val="ru-RU"/>
          </w:rPr>
          <w:t>Д</w:t>
        </w:r>
        <w:r w:rsidR="004A4282" w:rsidRPr="002D54F1">
          <w:rPr>
            <w:rStyle w:val="Hyperlink"/>
            <w:noProof/>
            <w:lang w:val="ru-RU"/>
          </w:rPr>
          <w:t xml:space="preserve">ествующее в Бразилии </w:t>
        </w:r>
        <w:r w:rsidR="004A4282">
          <w:rPr>
            <w:rStyle w:val="Hyperlink"/>
            <w:noProof/>
            <w:lang w:val="ru-RU"/>
          </w:rPr>
          <w:t>Нормативное положение об</w:t>
        </w:r>
        <w:r w:rsidR="004A4282" w:rsidRPr="00312030">
          <w:rPr>
            <w:rStyle w:val="Hyperlink"/>
            <w:noProof/>
            <w:lang w:val="ru-RU"/>
          </w:rPr>
          <w:t xml:space="preserve"> оборудовани</w:t>
        </w:r>
        <w:r w:rsidR="004A4282">
          <w:rPr>
            <w:rStyle w:val="Hyperlink"/>
            <w:noProof/>
            <w:lang w:val="ru-RU"/>
          </w:rPr>
          <w:t>и</w:t>
        </w:r>
        <w:r w:rsidR="004A4282" w:rsidRPr="00312030">
          <w:rPr>
            <w:rStyle w:val="Hyperlink"/>
            <w:noProof/>
            <w:lang w:val="ru-RU"/>
          </w:rPr>
          <w:t xml:space="preserve"> радиосвязи с</w:t>
        </w:r>
        <w:r w:rsidR="004A4282">
          <w:rPr>
            <w:rStyle w:val="Hyperlink"/>
            <w:noProof/>
            <w:lang w:val="ru-RU"/>
          </w:rPr>
          <w:t> </w:t>
        </w:r>
        <w:r w:rsidR="004A4282" w:rsidRPr="00312030">
          <w:rPr>
            <w:rStyle w:val="Hyperlink"/>
            <w:noProof/>
            <w:lang w:val="ru-RU"/>
          </w:rPr>
          <w:t>ограниченным излучением</w:t>
        </w:r>
        <w:r w:rsidR="004A4282">
          <w:rPr>
            <w:rStyle w:val="Hyperlink"/>
            <w:noProof/>
            <w:lang w:val="ru-RU"/>
          </w:rPr>
          <w:t>,</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_Toc37625466 \h </w:instrText>
        </w:r>
        <w:r w:rsidR="004A4282">
          <w:rPr>
            <w:noProof/>
            <w:webHidden/>
          </w:rPr>
        </w:r>
        <w:r w:rsidR="004A4282">
          <w:rPr>
            <w:noProof/>
            <w:webHidden/>
          </w:rPr>
          <w:fldChar w:fldCharType="separate"/>
        </w:r>
        <w:r>
          <w:rPr>
            <w:noProof/>
            <w:webHidden/>
          </w:rPr>
          <w:t>66</w:t>
        </w:r>
        <w:r w:rsidR="004A4282">
          <w:rPr>
            <w:noProof/>
            <w:webHidden/>
          </w:rPr>
          <w:fldChar w:fldCharType="end"/>
        </w:r>
      </w:hyperlink>
    </w:p>
    <w:p w14:paraId="747D1641" w14:textId="20142120"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67" w:history="1">
        <w:r w:rsidR="004A4282" w:rsidRPr="00312030">
          <w:rPr>
            <w:rStyle w:val="Hyperlink"/>
            <w:noProof/>
            <w:lang w:val="ru-RU"/>
          </w:rPr>
          <w:t>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Введение</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_Toc37625467 \h </w:instrText>
        </w:r>
        <w:r w:rsidR="004A4282">
          <w:rPr>
            <w:noProof/>
            <w:webHidden/>
          </w:rPr>
        </w:r>
        <w:r w:rsidR="004A4282">
          <w:rPr>
            <w:noProof/>
            <w:webHidden/>
          </w:rPr>
          <w:fldChar w:fldCharType="separate"/>
        </w:r>
        <w:r>
          <w:rPr>
            <w:noProof/>
            <w:webHidden/>
          </w:rPr>
          <w:t>66</w:t>
        </w:r>
        <w:r w:rsidR="004A4282">
          <w:rPr>
            <w:noProof/>
            <w:webHidden/>
          </w:rPr>
          <w:fldChar w:fldCharType="end"/>
        </w:r>
      </w:hyperlink>
    </w:p>
    <w:p w14:paraId="7DCBB8AA" w14:textId="371FC436"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68" w:history="1">
        <w:r w:rsidR="004A4282" w:rsidRPr="00312030">
          <w:rPr>
            <w:rStyle w:val="Hyperlink"/>
            <w:noProof/>
            <w:lang w:val="ru-RU"/>
          </w:rPr>
          <w:t>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Определения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_Toc37625468 \h </w:instrText>
        </w:r>
        <w:r w:rsidR="004A4282">
          <w:rPr>
            <w:noProof/>
            <w:webHidden/>
          </w:rPr>
        </w:r>
        <w:r w:rsidR="004A4282">
          <w:rPr>
            <w:noProof/>
            <w:webHidden/>
          </w:rPr>
          <w:fldChar w:fldCharType="separate"/>
        </w:r>
        <w:r>
          <w:rPr>
            <w:noProof/>
            <w:webHidden/>
          </w:rPr>
          <w:t>66</w:t>
        </w:r>
        <w:r w:rsidR="004A4282">
          <w:rPr>
            <w:noProof/>
            <w:webHidden/>
          </w:rPr>
          <w:fldChar w:fldCharType="end"/>
        </w:r>
      </w:hyperlink>
    </w:p>
    <w:p w14:paraId="0B78581C" w14:textId="0133D893"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69" w:history="1">
        <w:r w:rsidR="004A4282" w:rsidRPr="00312030">
          <w:rPr>
            <w:rStyle w:val="Hyperlink"/>
            <w:noProof/>
            <w:lang w:val="ru-RU"/>
          </w:rPr>
          <w:t>3</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Общие положения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_Toc37625469 \h </w:instrText>
        </w:r>
        <w:r w:rsidR="004A4282">
          <w:rPr>
            <w:noProof/>
            <w:webHidden/>
          </w:rPr>
        </w:r>
        <w:r w:rsidR="004A4282">
          <w:rPr>
            <w:noProof/>
            <w:webHidden/>
          </w:rPr>
          <w:fldChar w:fldCharType="separate"/>
        </w:r>
        <w:r>
          <w:rPr>
            <w:noProof/>
            <w:webHidden/>
          </w:rPr>
          <w:t>66</w:t>
        </w:r>
        <w:r w:rsidR="004A4282">
          <w:rPr>
            <w:noProof/>
            <w:webHidden/>
          </w:rPr>
          <w:fldChar w:fldCharType="end"/>
        </w:r>
      </w:hyperlink>
    </w:p>
    <w:p w14:paraId="22D8D183" w14:textId="7CD167B6"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70" w:history="1">
        <w:r w:rsidR="004A4282" w:rsidRPr="00312030">
          <w:rPr>
            <w:rStyle w:val="Hyperlink"/>
            <w:noProof/>
            <w:lang w:val="ru-RU"/>
          </w:rPr>
          <w:t>4</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Частотные диапазоны ограниченного использования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_Toc37625470 \h </w:instrText>
        </w:r>
        <w:r w:rsidR="004A4282">
          <w:rPr>
            <w:noProof/>
            <w:webHidden/>
          </w:rPr>
        </w:r>
        <w:r w:rsidR="004A4282">
          <w:rPr>
            <w:noProof/>
            <w:webHidden/>
          </w:rPr>
          <w:fldChar w:fldCharType="separate"/>
        </w:r>
        <w:r>
          <w:rPr>
            <w:noProof/>
            <w:webHidden/>
          </w:rPr>
          <w:t>67</w:t>
        </w:r>
        <w:r w:rsidR="004A4282">
          <w:rPr>
            <w:noProof/>
            <w:webHidden/>
          </w:rPr>
          <w:fldChar w:fldCharType="end"/>
        </w:r>
      </w:hyperlink>
    </w:p>
    <w:p w14:paraId="72EA4FED" w14:textId="66739E72"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71" w:history="1">
        <w:r w:rsidR="004A4282" w:rsidRPr="00312030">
          <w:rPr>
            <w:rStyle w:val="Hyperlink"/>
            <w:noProof/>
            <w:lang w:val="ru-RU"/>
          </w:rPr>
          <w:t>5</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Общие пределы на излучения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_Toc37625471 \h </w:instrText>
        </w:r>
        <w:r w:rsidR="004A4282">
          <w:rPr>
            <w:noProof/>
            <w:webHidden/>
          </w:rPr>
        </w:r>
        <w:r w:rsidR="004A4282">
          <w:rPr>
            <w:noProof/>
            <w:webHidden/>
          </w:rPr>
          <w:fldChar w:fldCharType="separate"/>
        </w:r>
        <w:r>
          <w:rPr>
            <w:noProof/>
            <w:webHidden/>
          </w:rPr>
          <w:t>68</w:t>
        </w:r>
        <w:r w:rsidR="004A4282">
          <w:rPr>
            <w:noProof/>
            <w:webHidden/>
          </w:rPr>
          <w:fldChar w:fldCharType="end"/>
        </w:r>
      </w:hyperlink>
    </w:p>
    <w:p w14:paraId="22091FED" w14:textId="19699BE9"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72" w:history="1">
        <w:r w:rsidR="004A4282" w:rsidRPr="00312030">
          <w:rPr>
            <w:rStyle w:val="Hyperlink"/>
            <w:noProof/>
            <w:lang w:val="ru-RU"/>
          </w:rPr>
          <w:t>6</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Конкретные условия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_Toc37625472 \h </w:instrText>
        </w:r>
        <w:r w:rsidR="004A4282">
          <w:rPr>
            <w:noProof/>
            <w:webHidden/>
          </w:rPr>
        </w:r>
        <w:r w:rsidR="004A4282">
          <w:rPr>
            <w:noProof/>
            <w:webHidden/>
          </w:rPr>
          <w:fldChar w:fldCharType="separate"/>
        </w:r>
        <w:r>
          <w:rPr>
            <w:noProof/>
            <w:webHidden/>
          </w:rPr>
          <w:t>68</w:t>
        </w:r>
        <w:r w:rsidR="004A4282">
          <w:rPr>
            <w:noProof/>
            <w:webHidden/>
          </w:rPr>
          <w:fldChar w:fldCharType="end"/>
        </w:r>
      </w:hyperlink>
    </w:p>
    <w:p w14:paraId="531A7F11" w14:textId="1FF46FDD"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73" w:history="1">
        <w:r w:rsidR="004A4282" w:rsidRPr="00312030">
          <w:rPr>
            <w:rStyle w:val="Hyperlink"/>
            <w:noProof/>
            <w:lang w:val="ru-RU"/>
          </w:rPr>
          <w:t>7</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Технические требования к сертификации изделий электросвязи</w:t>
        </w:r>
        <w:r w:rsidR="004A4282">
          <w:rPr>
            <w:rStyle w:val="Hyperlink"/>
            <w:noProof/>
            <w:lang w:val="ru-RU"/>
          </w:rPr>
          <w:br/>
        </w:r>
        <w:r w:rsidR="004A4282" w:rsidRPr="00312030">
          <w:rPr>
            <w:rStyle w:val="Hyperlink"/>
            <w:noProof/>
            <w:lang w:val="ru-RU"/>
          </w:rPr>
          <w:t>и порядок проведения сертификации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_Toc37625473 \h </w:instrText>
        </w:r>
        <w:r w:rsidR="004A4282">
          <w:rPr>
            <w:noProof/>
            <w:webHidden/>
          </w:rPr>
        </w:r>
        <w:r w:rsidR="004A4282">
          <w:rPr>
            <w:noProof/>
            <w:webHidden/>
          </w:rPr>
          <w:fldChar w:fldCharType="separate"/>
        </w:r>
        <w:r>
          <w:rPr>
            <w:noProof/>
            <w:webHidden/>
          </w:rPr>
          <w:t>69</w:t>
        </w:r>
        <w:r w:rsidR="004A4282">
          <w:rPr>
            <w:noProof/>
            <w:webHidden/>
          </w:rPr>
          <w:fldChar w:fldCharType="end"/>
        </w:r>
      </w:hyperlink>
    </w:p>
    <w:p w14:paraId="3A89A351" w14:textId="27B2C77E"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74" w:history="1">
        <w:r w:rsidR="004A4282" w:rsidRPr="00312030">
          <w:rPr>
            <w:rStyle w:val="Hyperlink"/>
            <w:noProof/>
            <w:lang w:val="ru-RU"/>
          </w:rPr>
          <w:t>8</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Процедуры сертификации и выдачи разрешения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_Toc37625474 \h </w:instrText>
        </w:r>
        <w:r w:rsidR="004A4282">
          <w:rPr>
            <w:noProof/>
            <w:webHidden/>
          </w:rPr>
        </w:r>
        <w:r w:rsidR="004A4282">
          <w:rPr>
            <w:noProof/>
            <w:webHidden/>
          </w:rPr>
          <w:fldChar w:fldCharType="separate"/>
        </w:r>
        <w:r>
          <w:rPr>
            <w:noProof/>
            <w:webHidden/>
          </w:rPr>
          <w:t>80</w:t>
        </w:r>
        <w:r w:rsidR="004A4282">
          <w:rPr>
            <w:noProof/>
            <w:webHidden/>
          </w:rPr>
          <w:fldChar w:fldCharType="end"/>
        </w:r>
      </w:hyperlink>
    </w:p>
    <w:p w14:paraId="4D4B22BB" w14:textId="4BF30F80"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75" w:history="1">
        <w:r w:rsidR="004A4282" w:rsidRPr="00312030">
          <w:rPr>
            <w:rStyle w:val="Hyperlink"/>
            <w:noProof/>
            <w:lang w:val="ru-RU"/>
          </w:rPr>
          <w:t>8.1</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Срок действия и процедура выдачи разрешения</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_Toc37625475 \h </w:instrText>
        </w:r>
        <w:r w:rsidR="004A4282">
          <w:rPr>
            <w:noProof/>
            <w:webHidden/>
          </w:rPr>
        </w:r>
        <w:r w:rsidR="004A4282">
          <w:rPr>
            <w:noProof/>
            <w:webHidden/>
          </w:rPr>
          <w:fldChar w:fldCharType="separate"/>
        </w:r>
        <w:r>
          <w:rPr>
            <w:noProof/>
            <w:webHidden/>
          </w:rPr>
          <w:t>80</w:t>
        </w:r>
        <w:r w:rsidR="004A4282">
          <w:rPr>
            <w:noProof/>
            <w:webHidden/>
          </w:rPr>
          <w:fldChar w:fldCharType="end"/>
        </w:r>
      </w:hyperlink>
    </w:p>
    <w:p w14:paraId="568044A3" w14:textId="7D85B6E0" w:rsidR="004A4282" w:rsidRDefault="000D63E3" w:rsidP="004A4282">
      <w:pPr>
        <w:pStyle w:val="TOC2"/>
        <w:jc w:val="left"/>
        <w:rPr>
          <w:rFonts w:asciiTheme="minorHAnsi" w:eastAsiaTheme="minorEastAsia" w:hAnsiTheme="minorHAnsi" w:cstheme="minorBidi"/>
          <w:noProof/>
          <w:szCs w:val="22"/>
          <w:lang w:val="ru-RU" w:eastAsia="ru-RU"/>
        </w:rPr>
      </w:pPr>
      <w:hyperlink w:anchor="_Toc37625476" w:history="1">
        <w:r w:rsidR="004A4282" w:rsidRPr="00312030">
          <w:rPr>
            <w:rStyle w:val="Hyperlink"/>
            <w:noProof/>
            <w:lang w:val="ru-RU"/>
          </w:rPr>
          <w:t>8.2</w:t>
        </w:r>
        <w:r w:rsidR="004A4282">
          <w:rPr>
            <w:rFonts w:asciiTheme="minorHAnsi" w:eastAsiaTheme="minorEastAsia" w:hAnsiTheme="minorHAnsi" w:cstheme="minorBidi"/>
            <w:noProof/>
            <w:szCs w:val="22"/>
            <w:lang w:val="ru-RU" w:eastAsia="ru-RU"/>
          </w:rPr>
          <w:tab/>
        </w:r>
        <w:r w:rsidR="004A4282" w:rsidRPr="00312030">
          <w:rPr>
            <w:rStyle w:val="Hyperlink"/>
            <w:noProof/>
            <w:lang w:val="ru-RU"/>
          </w:rPr>
          <w:t>Разрешение</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_Toc37625476 \h </w:instrText>
        </w:r>
        <w:r w:rsidR="004A4282">
          <w:rPr>
            <w:noProof/>
            <w:webHidden/>
          </w:rPr>
        </w:r>
        <w:r w:rsidR="004A4282">
          <w:rPr>
            <w:noProof/>
            <w:webHidden/>
          </w:rPr>
          <w:fldChar w:fldCharType="separate"/>
        </w:r>
        <w:r>
          <w:rPr>
            <w:noProof/>
            <w:webHidden/>
          </w:rPr>
          <w:t>81</w:t>
        </w:r>
        <w:r w:rsidR="004A4282">
          <w:rPr>
            <w:noProof/>
            <w:webHidden/>
          </w:rPr>
          <w:fldChar w:fldCharType="end"/>
        </w:r>
      </w:hyperlink>
    </w:p>
    <w:p w14:paraId="11D5FFDA" w14:textId="73359AC9"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77" w:history="1">
        <w:r w:rsidR="004A4282" w:rsidRPr="00312030">
          <w:rPr>
            <w:rStyle w:val="Hyperlink"/>
            <w:noProof/>
            <w:lang w:val="ru-RU"/>
          </w:rPr>
          <w:t>Прилагаемый документ 7 к Приложению 2</w:t>
        </w:r>
        <w:r w:rsidR="004C4BD2">
          <w:rPr>
            <w:rStyle w:val="Hyperlink"/>
            <w:noProof/>
            <w:lang w:val="en-GB"/>
          </w:rPr>
          <w:t xml:space="preserve"> –</w:t>
        </w:r>
        <w:r w:rsidR="004A4282">
          <w:rPr>
            <w:rStyle w:val="Hyperlink"/>
            <w:noProof/>
            <w:lang w:val="ru-RU"/>
          </w:rPr>
          <w:t xml:space="preserve"> Д</w:t>
        </w:r>
        <w:r w:rsidR="004A4282" w:rsidRPr="002D54F1">
          <w:rPr>
            <w:rStyle w:val="Hyperlink"/>
            <w:noProof/>
            <w:lang w:val="ru-RU"/>
          </w:rPr>
          <w:t xml:space="preserve">ействующее в ОАЭ </w:t>
        </w:r>
        <w:r w:rsidR="004A4282">
          <w:rPr>
            <w:rStyle w:val="Hyperlink"/>
            <w:noProof/>
            <w:lang w:val="ru-RU"/>
          </w:rPr>
          <w:t>Н</w:t>
        </w:r>
        <w:r w:rsidR="004A4282" w:rsidRPr="00312030">
          <w:rPr>
            <w:rStyle w:val="Hyperlink"/>
            <w:noProof/>
            <w:lang w:val="ru-RU"/>
          </w:rPr>
          <w:t>ормативн</w:t>
        </w:r>
        <w:r w:rsidR="004A4282">
          <w:rPr>
            <w:rStyle w:val="Hyperlink"/>
            <w:noProof/>
            <w:lang w:val="ru-RU"/>
          </w:rPr>
          <w:t>о</w:t>
        </w:r>
        <w:r w:rsidR="004A4282" w:rsidRPr="00312030">
          <w:rPr>
            <w:rStyle w:val="Hyperlink"/>
            <w:noProof/>
            <w:lang w:val="ru-RU"/>
          </w:rPr>
          <w:t>е положени</w:t>
        </w:r>
        <w:r w:rsidR="004A4282">
          <w:rPr>
            <w:rStyle w:val="Hyperlink"/>
            <w:noProof/>
            <w:lang w:val="ru-RU"/>
          </w:rPr>
          <w:t>е</w:t>
        </w:r>
        <w:r w:rsidR="004A4282" w:rsidRPr="00312030">
          <w:rPr>
            <w:rStyle w:val="Hyperlink"/>
            <w:noProof/>
            <w:lang w:val="ru-RU"/>
          </w:rPr>
          <w:t xml:space="preserve"> </w:t>
        </w:r>
        <w:r w:rsidR="004A4282">
          <w:rPr>
            <w:rStyle w:val="Hyperlink"/>
            <w:noProof/>
            <w:lang w:val="ru-RU"/>
          </w:rPr>
          <w:t xml:space="preserve">об </w:t>
        </w:r>
        <w:r w:rsidR="004A4282" w:rsidRPr="00312030">
          <w:rPr>
            <w:rStyle w:val="Hyperlink"/>
            <w:noProof/>
            <w:lang w:val="ru-RU"/>
          </w:rPr>
          <w:t>использовани</w:t>
        </w:r>
        <w:r w:rsidR="004A4282">
          <w:rPr>
            <w:rStyle w:val="Hyperlink"/>
            <w:noProof/>
            <w:lang w:val="ru-RU"/>
          </w:rPr>
          <w:t>и</w:t>
        </w:r>
        <w:r w:rsidR="004A4282" w:rsidRPr="00312030">
          <w:rPr>
            <w:rStyle w:val="Hyperlink"/>
            <w:noProof/>
            <w:lang w:val="ru-RU"/>
          </w:rPr>
          <w:t xml:space="preserve"> SRD и оборудования малой мощности, разрешенного к</w:t>
        </w:r>
        <w:r w:rsidR="004A4282">
          <w:rPr>
            <w:rStyle w:val="Hyperlink"/>
            <w:noProof/>
            <w:lang w:val="ru-RU"/>
          </w:rPr>
          <w:t> </w:t>
        </w:r>
        <w:r w:rsidR="004A4282" w:rsidRPr="00312030">
          <w:rPr>
            <w:rStyle w:val="Hyperlink"/>
            <w:noProof/>
            <w:lang w:val="ru-RU"/>
          </w:rPr>
          <w:t>использованию</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_Toc37625477 \h </w:instrText>
        </w:r>
        <w:r w:rsidR="004A4282">
          <w:rPr>
            <w:noProof/>
            <w:webHidden/>
          </w:rPr>
        </w:r>
        <w:r w:rsidR="004A4282">
          <w:rPr>
            <w:noProof/>
            <w:webHidden/>
          </w:rPr>
          <w:fldChar w:fldCharType="separate"/>
        </w:r>
        <w:r>
          <w:rPr>
            <w:noProof/>
            <w:webHidden/>
          </w:rPr>
          <w:t>82</w:t>
        </w:r>
        <w:r w:rsidR="004A4282">
          <w:rPr>
            <w:noProof/>
            <w:webHidden/>
          </w:rPr>
          <w:fldChar w:fldCharType="end"/>
        </w:r>
      </w:hyperlink>
    </w:p>
    <w:p w14:paraId="59C5117B" w14:textId="4E63A68E"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78" w:history="1">
        <w:r w:rsidR="004A4282" w:rsidRPr="00312030">
          <w:rPr>
            <w:rStyle w:val="Hyperlink"/>
            <w:noProof/>
            <w:lang w:val="ru-RU"/>
          </w:rPr>
          <w:t>Прилагаемый документ 8 к Приложению</w:t>
        </w:r>
        <w:r w:rsidR="004A4282">
          <w:rPr>
            <w:rStyle w:val="Hyperlink"/>
            <w:noProof/>
            <w:lang w:val="ru-RU"/>
          </w:rPr>
          <w:t> </w:t>
        </w:r>
        <w:r w:rsidR="004A4282" w:rsidRPr="00312030">
          <w:rPr>
            <w:rStyle w:val="Hyperlink"/>
            <w:noProof/>
            <w:lang w:val="ru-RU"/>
          </w:rPr>
          <w:t>2</w:t>
        </w:r>
        <w:r w:rsidR="004C4BD2">
          <w:rPr>
            <w:rStyle w:val="Hyperlink"/>
            <w:noProof/>
            <w:lang w:val="en-GB"/>
          </w:rPr>
          <w:t xml:space="preserve"> –</w:t>
        </w:r>
        <w:r w:rsidR="004A4282" w:rsidRPr="00312030">
          <w:rPr>
            <w:rStyle w:val="Hyperlink"/>
            <w:noProof/>
            <w:lang w:val="ru-RU"/>
          </w:rPr>
          <w:t xml:space="preserve"> Технические параметры и использование спектра для SRD в странах </w:t>
        </w:r>
        <w:r w:rsidR="004A4282">
          <w:rPr>
            <w:rStyle w:val="Hyperlink"/>
            <w:noProof/>
            <w:lang w:val="ru-RU"/>
          </w:rPr>
          <w:t>Р</w:t>
        </w:r>
        <w:r w:rsidR="004A4282" w:rsidRPr="00312030">
          <w:rPr>
            <w:rStyle w:val="Hyperlink"/>
            <w:noProof/>
            <w:lang w:val="ru-RU"/>
          </w:rPr>
          <w:t>егионального содружества в области связи</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_Toc37625478 \h </w:instrText>
        </w:r>
        <w:r w:rsidR="004A4282">
          <w:rPr>
            <w:noProof/>
            <w:webHidden/>
          </w:rPr>
        </w:r>
        <w:r w:rsidR="004A4282">
          <w:rPr>
            <w:noProof/>
            <w:webHidden/>
          </w:rPr>
          <w:fldChar w:fldCharType="separate"/>
        </w:r>
        <w:r>
          <w:rPr>
            <w:noProof/>
            <w:webHidden/>
          </w:rPr>
          <w:t>84</w:t>
        </w:r>
        <w:r w:rsidR="004A4282">
          <w:rPr>
            <w:noProof/>
            <w:webHidden/>
          </w:rPr>
          <w:fldChar w:fldCharType="end"/>
        </w:r>
      </w:hyperlink>
    </w:p>
    <w:p w14:paraId="783C79DE" w14:textId="7E852228" w:rsidR="004A4282" w:rsidRDefault="000D63E3" w:rsidP="004A4282">
      <w:pPr>
        <w:pStyle w:val="TOC1"/>
        <w:jc w:val="left"/>
        <w:rPr>
          <w:rFonts w:asciiTheme="minorHAnsi" w:eastAsiaTheme="minorEastAsia" w:hAnsiTheme="minorHAnsi" w:cstheme="minorBidi"/>
          <w:noProof/>
          <w:szCs w:val="22"/>
          <w:lang w:val="ru-RU" w:eastAsia="ru-RU"/>
        </w:rPr>
      </w:pPr>
      <w:hyperlink w:anchor="_Toc37625479" w:history="1">
        <w:r w:rsidR="004A4282" w:rsidRPr="00312030">
          <w:rPr>
            <w:rStyle w:val="Hyperlink"/>
            <w:noProof/>
            <w:lang w:val="ru-RU"/>
          </w:rPr>
          <w:t>Прилагаемый документ 9 к Приложению</w:t>
        </w:r>
        <w:r w:rsidR="004A4282">
          <w:rPr>
            <w:rStyle w:val="Hyperlink"/>
            <w:noProof/>
            <w:lang w:val="ru-RU"/>
          </w:rPr>
          <w:t> </w:t>
        </w:r>
        <w:r w:rsidR="004A4282" w:rsidRPr="00312030">
          <w:rPr>
            <w:rStyle w:val="Hyperlink"/>
            <w:noProof/>
            <w:lang w:val="ru-RU"/>
          </w:rPr>
          <w:t>2</w:t>
        </w:r>
        <w:r w:rsidR="004C4BD2">
          <w:rPr>
            <w:rStyle w:val="Hyperlink"/>
            <w:noProof/>
            <w:lang w:val="en-GB"/>
          </w:rPr>
          <w:t xml:space="preserve"> –</w:t>
        </w:r>
        <w:r w:rsidR="004A4282">
          <w:rPr>
            <w:rStyle w:val="Hyperlink"/>
            <w:noProof/>
            <w:lang w:val="ru-RU"/>
          </w:rPr>
          <w:t xml:space="preserve"> </w:t>
        </w:r>
        <w:r w:rsidR="004A4282" w:rsidRPr="00312030">
          <w:rPr>
            <w:rStyle w:val="Hyperlink"/>
            <w:noProof/>
            <w:lang w:val="ru-RU"/>
          </w:rPr>
          <w:t>Технические параметры и использование спектра для SRD в некоторых странах/территориях – членах АТСЭ (Бруней-Даруссалам, Китай (Гонконг), Малайзия, Филиппины, Новая Зеландия, Сингапур и</w:t>
        </w:r>
        <w:r w:rsidR="004A4282">
          <w:rPr>
            <w:rStyle w:val="Hyperlink"/>
            <w:noProof/>
            <w:lang w:val="ru-RU"/>
          </w:rPr>
          <w:t> </w:t>
        </w:r>
        <w:r w:rsidR="004A4282" w:rsidRPr="00312030">
          <w:rPr>
            <w:rStyle w:val="Hyperlink"/>
            <w:noProof/>
            <w:lang w:val="ru-RU"/>
          </w:rPr>
          <w:t>Вьетнам)</w:t>
        </w:r>
        <w:r w:rsidR="004A4282">
          <w:rPr>
            <w:noProof/>
            <w:webHidden/>
          </w:rPr>
          <w:tab/>
        </w:r>
        <w:r w:rsidR="004A4282">
          <w:rPr>
            <w:noProof/>
            <w:webHidden/>
            <w:lang w:val="ru-RU"/>
          </w:rPr>
          <w:tab/>
        </w:r>
        <w:r w:rsidR="004A4282">
          <w:rPr>
            <w:noProof/>
            <w:webHidden/>
          </w:rPr>
          <w:fldChar w:fldCharType="begin"/>
        </w:r>
        <w:r w:rsidR="004A4282">
          <w:rPr>
            <w:noProof/>
            <w:webHidden/>
          </w:rPr>
          <w:instrText xml:space="preserve"> PAGEREF _Toc37625479 \h </w:instrText>
        </w:r>
        <w:r w:rsidR="004A4282">
          <w:rPr>
            <w:noProof/>
            <w:webHidden/>
          </w:rPr>
        </w:r>
        <w:r w:rsidR="004A4282">
          <w:rPr>
            <w:noProof/>
            <w:webHidden/>
          </w:rPr>
          <w:fldChar w:fldCharType="separate"/>
        </w:r>
        <w:r>
          <w:rPr>
            <w:noProof/>
            <w:webHidden/>
          </w:rPr>
          <w:t>104</w:t>
        </w:r>
        <w:r w:rsidR="004A4282">
          <w:rPr>
            <w:noProof/>
            <w:webHidden/>
          </w:rPr>
          <w:fldChar w:fldCharType="end"/>
        </w:r>
      </w:hyperlink>
    </w:p>
    <w:p w14:paraId="431C1FDA" w14:textId="77777777" w:rsidR="004A4282" w:rsidRPr="000A255E" w:rsidRDefault="004A4282" w:rsidP="004A4282">
      <w:pPr>
        <w:jc w:val="left"/>
        <w:rPr>
          <w:lang w:val="ru-RU"/>
        </w:rPr>
      </w:pPr>
      <w:r w:rsidRPr="000A255E">
        <w:rPr>
          <w:lang w:val="ru-RU"/>
        </w:rPr>
        <w:fldChar w:fldCharType="end"/>
      </w:r>
    </w:p>
    <w:p w14:paraId="28FEBEBF" w14:textId="77777777" w:rsidR="004A4282" w:rsidRPr="000A255E" w:rsidRDefault="004A4282" w:rsidP="004A4282">
      <w:pPr>
        <w:pStyle w:val="Heading1"/>
        <w:rPr>
          <w:lang w:val="ru-RU"/>
        </w:rPr>
      </w:pPr>
      <w:r w:rsidRPr="000A255E">
        <w:rPr>
          <w:lang w:val="ru-RU"/>
        </w:rPr>
        <w:br w:type="page"/>
      </w:r>
    </w:p>
    <w:p w14:paraId="4FE862FA" w14:textId="77777777" w:rsidR="004A4282" w:rsidRPr="000A255E" w:rsidRDefault="004A4282" w:rsidP="004A4282">
      <w:pPr>
        <w:pStyle w:val="Heading1"/>
        <w:rPr>
          <w:lang w:val="ru-RU"/>
        </w:rPr>
      </w:pPr>
      <w:bookmarkStart w:id="7" w:name="_Toc422907378"/>
      <w:bookmarkStart w:id="8" w:name="_Toc423007983"/>
      <w:bookmarkStart w:id="9" w:name="_Toc494118486"/>
      <w:bookmarkStart w:id="10" w:name="_Toc37625358"/>
      <w:r w:rsidRPr="000A255E">
        <w:rPr>
          <w:lang w:val="ru-RU"/>
        </w:rPr>
        <w:lastRenderedPageBreak/>
        <w:t>1</w:t>
      </w:r>
      <w:r w:rsidRPr="000A255E">
        <w:rPr>
          <w:lang w:val="ru-RU"/>
        </w:rPr>
        <w:tab/>
      </w:r>
      <w:bookmarkEnd w:id="2"/>
      <w:bookmarkEnd w:id="3"/>
      <w:bookmarkEnd w:id="4"/>
      <w:bookmarkEnd w:id="5"/>
      <w:bookmarkEnd w:id="6"/>
      <w:bookmarkEnd w:id="7"/>
      <w:bookmarkEnd w:id="8"/>
      <w:bookmarkEnd w:id="9"/>
      <w:r w:rsidRPr="000A255E">
        <w:rPr>
          <w:lang w:val="ru-RU"/>
        </w:rPr>
        <w:t>Введение</w:t>
      </w:r>
      <w:bookmarkEnd w:id="10"/>
    </w:p>
    <w:p w14:paraId="2129F680" w14:textId="77777777" w:rsidR="004A4282" w:rsidRPr="000A255E" w:rsidRDefault="004A4282" w:rsidP="004A4282">
      <w:pPr>
        <w:rPr>
          <w:lang w:val="ru-RU"/>
        </w:rPr>
      </w:pPr>
      <w:r w:rsidRPr="000A255E">
        <w:rPr>
          <w:lang w:val="ru-RU"/>
        </w:rPr>
        <w:t>В настоящем Отчете определ</w:t>
      </w:r>
      <w:r>
        <w:rPr>
          <w:lang w:val="ru-RU"/>
        </w:rPr>
        <w:t>ены</w:t>
      </w:r>
      <w:r w:rsidRPr="000A255E">
        <w:rPr>
          <w:lang w:val="ru-RU"/>
        </w:rPr>
        <w:t xml:space="preserve"> технические и нетехнические параметры устройств радиосвязи малого радиуса действия (SRD) и широко признанные подходы по управлению их использованием на национальном уровне. При применении настоящего Отчета необходимо помнить, что он содержит наиболее общепринятые взгляды, но не следует полагать, что во всех странах приняты все приведенные здесь параметры.</w:t>
      </w:r>
    </w:p>
    <w:p w14:paraId="61E252A2" w14:textId="77777777" w:rsidR="004A4282" w:rsidRPr="000A255E" w:rsidRDefault="004A4282" w:rsidP="004A4282">
      <w:pPr>
        <w:rPr>
          <w:lang w:val="ru-RU"/>
        </w:rPr>
      </w:pPr>
      <w:r w:rsidRPr="000A255E">
        <w:rPr>
          <w:lang w:val="ru-RU"/>
        </w:rPr>
        <w:t>Следует также помнить, что модель использования радиосвязи не остается неизменной. Она постоянно развивается, отражая множество изменений, происходящих в области радиосвязи, в частности, в технологиях. Параметры радиоизлучения должны учитывать эти изменения, и, следовательно, взгляды, изложенные в настоящем Отчете, должны периодически пересматриваться.</w:t>
      </w:r>
    </w:p>
    <w:p w14:paraId="4288EB4A" w14:textId="77777777" w:rsidR="004A4282" w:rsidRPr="000A255E" w:rsidRDefault="004A4282" w:rsidP="004A4282">
      <w:pPr>
        <w:rPr>
          <w:lang w:val="ru-RU"/>
        </w:rPr>
      </w:pPr>
      <w:r w:rsidRPr="000A255E">
        <w:rPr>
          <w:lang w:val="ru-RU"/>
        </w:rPr>
        <w:t>Более того, почти у всех администраций продолжают действовать национальные регламенты. По этим причинам всем, кто собирается разрабатывать или продавать SRD, созданные на основе настоящего Отчета, следует связаться с соответствующей национальной администрацией, для того чтобы убедиться в том, что положения, приведенные в данном документе, применимы.</w:t>
      </w:r>
    </w:p>
    <w:p w14:paraId="19B758F1" w14:textId="77777777" w:rsidR="004A4282" w:rsidRPr="000A255E" w:rsidRDefault="004A4282" w:rsidP="004A4282">
      <w:pPr>
        <w:rPr>
          <w:lang w:val="ru-RU"/>
        </w:rPr>
      </w:pPr>
      <w:r w:rsidRPr="000A255E">
        <w:rPr>
          <w:lang w:val="ru-RU"/>
        </w:rPr>
        <w:t>SRD используются практически повсюду. Например, для сбора данных при помощи систем идентификации автомобилей или контроля за товарами, хранящимися на складе, в системах, использующихся в розничной торговле и логистике, системах типа "радионяня", устройствах открывания гаражных ворот, беспроводных домашних системах телеметрии и/или системах безопасности, системах отпирания дверей автомобиля без ключей и в сотнях других типов обычного электронного оборудования, использующих для работы такие передатчики. В любое время суток большинство людей находятся на расстоянии нескольких метров от товаров, в которых используются SRD.</w:t>
      </w:r>
    </w:p>
    <w:p w14:paraId="29DBCDF9" w14:textId="77777777" w:rsidR="004A4282" w:rsidRPr="000A255E" w:rsidRDefault="004A4282" w:rsidP="004A4282">
      <w:pPr>
        <w:rPr>
          <w:lang w:val="ru-RU"/>
        </w:rPr>
      </w:pPr>
      <w:r w:rsidRPr="000A255E">
        <w:rPr>
          <w:lang w:val="ru-RU"/>
        </w:rPr>
        <w:t>SRD работают на самых разных частотах. Они должны использовать эти частоты совместно с другими применениями и, как правило, им запрещено создавать этим применениям вредные помехи или требовать защиты от этих радиоприменений. Если устройство SRD все-таки создает помехи разрешенным службам радиосвязи, даже если это устройство соответствует всем техническим стандартам и национальным нормативным требованиям, касающимся разрешения на использование оборудования, его оператору будет предписано прекратить использование как минимум до тех пор, пока проблема с помехами не будет решена.</w:t>
      </w:r>
    </w:p>
    <w:p w14:paraId="70799AAD" w14:textId="77777777" w:rsidR="004A4282" w:rsidRPr="000A255E" w:rsidRDefault="004A4282" w:rsidP="004A4282">
      <w:pPr>
        <w:rPr>
          <w:lang w:val="ru-RU"/>
        </w:rPr>
      </w:pPr>
      <w:r w:rsidRPr="000A255E">
        <w:rPr>
          <w:lang w:val="ru-RU"/>
        </w:rPr>
        <w:t>Однако некоторые национальные администрации могут создать службы радиосвязи, использующие устройства SRD, значимость которых для населения потребует защиты до некоторой степени этих устройств от вредных помех без отрицательного влияния на другие администрации. Одним из примеров решения такого типа являются, как определено далее, очень маломощные активные медицинские имплантируемые устройства связи, использование которых регулируется национальными регламентами.</w:t>
      </w:r>
    </w:p>
    <w:p w14:paraId="042FDB28" w14:textId="77777777" w:rsidR="004A4282" w:rsidRPr="000A255E" w:rsidRDefault="004A4282" w:rsidP="004A4282">
      <w:pPr>
        <w:rPr>
          <w:lang w:val="ru-RU" w:eastAsia="ja-JP"/>
        </w:rPr>
      </w:pPr>
      <w:r w:rsidRPr="000A255E">
        <w:rPr>
          <w:lang w:val="ru-RU"/>
        </w:rPr>
        <w:t>В данном Отчете имеются два Приложения. В Приложении 1 содержатся технические и эксплуатационные параметры нескольких типов дополнительных применений. В Приложении 2 представлена информация о национальных/региональных правилах, которые содержат технические и эксплуатационные параметры и использование спектра: правила, которые приведены в Прилагаемых документах к Приложению 2.</w:t>
      </w:r>
    </w:p>
    <w:p w14:paraId="3AF74E32" w14:textId="77777777" w:rsidR="004A4282" w:rsidRPr="000A255E" w:rsidRDefault="004A4282" w:rsidP="004A4282">
      <w:pPr>
        <w:pStyle w:val="Heading1"/>
        <w:rPr>
          <w:lang w:val="ru-RU"/>
        </w:rPr>
      </w:pPr>
      <w:bookmarkStart w:id="11" w:name="_Toc277324532"/>
      <w:bookmarkStart w:id="12" w:name="_Toc297296540"/>
      <w:bookmarkStart w:id="13" w:name="_Toc297297165"/>
      <w:bookmarkStart w:id="14" w:name="_Toc340570549"/>
      <w:bookmarkStart w:id="15" w:name="_Toc360539080"/>
      <w:bookmarkStart w:id="16" w:name="_Toc422907379"/>
      <w:bookmarkStart w:id="17" w:name="_Toc423007984"/>
      <w:bookmarkStart w:id="18" w:name="_Toc494118487"/>
      <w:bookmarkStart w:id="19" w:name="_Toc37625359"/>
      <w:r w:rsidRPr="000A255E">
        <w:rPr>
          <w:lang w:val="ru-RU"/>
        </w:rPr>
        <w:t>2</w:t>
      </w:r>
      <w:r w:rsidRPr="000A255E">
        <w:rPr>
          <w:lang w:val="ru-RU"/>
        </w:rPr>
        <w:tab/>
      </w:r>
      <w:bookmarkEnd w:id="11"/>
      <w:bookmarkEnd w:id="12"/>
      <w:bookmarkEnd w:id="13"/>
      <w:bookmarkEnd w:id="14"/>
      <w:bookmarkEnd w:id="15"/>
      <w:bookmarkEnd w:id="16"/>
      <w:bookmarkEnd w:id="17"/>
      <w:bookmarkEnd w:id="18"/>
      <w:r w:rsidRPr="000A255E">
        <w:rPr>
          <w:lang w:val="ru-RU"/>
        </w:rPr>
        <w:t>Определение устройств связи малого радиуса действия</w:t>
      </w:r>
      <w:bookmarkEnd w:id="19"/>
    </w:p>
    <w:p w14:paraId="3C7FA4A3" w14:textId="77777777" w:rsidR="004A4282" w:rsidRPr="000A255E" w:rsidRDefault="004A4282" w:rsidP="004A4282">
      <w:pPr>
        <w:rPr>
          <w:b/>
          <w:bCs/>
          <w:lang w:val="ru-RU"/>
        </w:rPr>
      </w:pPr>
      <w:r w:rsidRPr="000A255E">
        <w:rPr>
          <w:lang w:val="ru-RU"/>
        </w:rPr>
        <w:t>Для целей настоящего Отчета термин "радиоустройство малого радиуса действия" предназначен для обозначения радиопередатчиков, которые обеспечивают либо одностороннюю, либо двустороннюю связь и способность которых создавать помехи другому радиооборудованию очень мала.</w:t>
      </w:r>
    </w:p>
    <w:p w14:paraId="07DBDE34" w14:textId="77777777" w:rsidR="004A4282" w:rsidRPr="000A255E" w:rsidRDefault="004A4282" w:rsidP="004A4282">
      <w:pPr>
        <w:rPr>
          <w:lang w:val="ru-RU"/>
        </w:rPr>
      </w:pPr>
      <w:r w:rsidRPr="000A255E">
        <w:rPr>
          <w:lang w:val="ru-RU"/>
        </w:rPr>
        <w:t>Таким устройствам разрешается работать при условии, что они не создают помех сами и не требуют защиты от помех.</w:t>
      </w:r>
    </w:p>
    <w:p w14:paraId="18E83454" w14:textId="77777777" w:rsidR="004A4282" w:rsidRPr="000A255E" w:rsidRDefault="004A4282" w:rsidP="004A4282">
      <w:pPr>
        <w:rPr>
          <w:lang w:val="ru-RU"/>
        </w:rPr>
      </w:pPr>
      <w:r w:rsidRPr="000A255E">
        <w:rPr>
          <w:lang w:val="ru-RU"/>
        </w:rPr>
        <w:t>В SRD применяются встроенные, специализированные или внешние антенны, а также могут быть разрешены все типы модуляции и типы каналов, отвечающие соответствующим стандартам или национальным регламентарным требованиям.</w:t>
      </w:r>
    </w:p>
    <w:p w14:paraId="1F2C4047" w14:textId="77777777" w:rsidR="004A4282" w:rsidRPr="000A255E" w:rsidRDefault="004A4282" w:rsidP="004A4282">
      <w:pPr>
        <w:rPr>
          <w:lang w:val="ru-RU"/>
        </w:rPr>
      </w:pPr>
      <w:r w:rsidRPr="000A255E">
        <w:rPr>
          <w:lang w:val="ru-RU"/>
        </w:rPr>
        <w:lastRenderedPageBreak/>
        <w:t>Могут применяться простые правила лицензирования, например выдача общей лицензии или общее присвоение частоты или даже безлицензионное использование, однако информация о регламентарных требованиях по размещению оборудования радиосвязи малого радиуса действия на рынке и по его использованию должна быть получена от конкретной национальной администрации.</w:t>
      </w:r>
    </w:p>
    <w:p w14:paraId="7FAA9B63" w14:textId="77777777" w:rsidR="004A4282" w:rsidRPr="000A255E" w:rsidRDefault="004A4282" w:rsidP="004A4282">
      <w:pPr>
        <w:pStyle w:val="Heading1"/>
        <w:rPr>
          <w:lang w:val="ru-RU"/>
        </w:rPr>
      </w:pPr>
      <w:bookmarkStart w:id="20" w:name="_Toc277324533"/>
      <w:bookmarkStart w:id="21" w:name="_Toc297296541"/>
      <w:bookmarkStart w:id="22" w:name="_Toc297297166"/>
      <w:bookmarkStart w:id="23" w:name="_Toc340570550"/>
      <w:bookmarkStart w:id="24" w:name="_Toc360539081"/>
      <w:bookmarkStart w:id="25" w:name="_Toc422907380"/>
      <w:bookmarkStart w:id="26" w:name="_Toc423007985"/>
      <w:bookmarkStart w:id="27" w:name="_Toc494118488"/>
      <w:bookmarkStart w:id="28" w:name="_Toc37625360"/>
      <w:r w:rsidRPr="000A255E">
        <w:rPr>
          <w:lang w:val="ru-RU"/>
        </w:rPr>
        <w:t>3</w:t>
      </w:r>
      <w:r w:rsidRPr="000A255E">
        <w:rPr>
          <w:lang w:val="ru-RU"/>
        </w:rPr>
        <w:tab/>
      </w:r>
      <w:bookmarkEnd w:id="20"/>
      <w:bookmarkEnd w:id="21"/>
      <w:bookmarkEnd w:id="22"/>
      <w:bookmarkEnd w:id="23"/>
      <w:bookmarkEnd w:id="24"/>
      <w:bookmarkEnd w:id="25"/>
      <w:bookmarkEnd w:id="26"/>
      <w:bookmarkEnd w:id="27"/>
      <w:r w:rsidRPr="000A255E">
        <w:rPr>
          <w:lang w:val="ru-RU"/>
        </w:rPr>
        <w:t>Применения</w:t>
      </w:r>
      <w:bookmarkEnd w:id="28"/>
    </w:p>
    <w:p w14:paraId="4F181CA0" w14:textId="77777777" w:rsidR="004A4282" w:rsidRPr="000A255E" w:rsidRDefault="004A4282" w:rsidP="004A4282">
      <w:pPr>
        <w:rPr>
          <w:lang w:val="ru-RU"/>
        </w:rPr>
      </w:pPr>
      <w:r>
        <w:rPr>
          <w:lang w:val="ru-RU"/>
        </w:rPr>
        <w:t>В чилу того, что</w:t>
      </w:r>
      <w:r w:rsidRPr="000A255E">
        <w:rPr>
          <w:lang w:val="ru-RU"/>
        </w:rPr>
        <w:t xml:space="preserve"> эти устройства могут использоваться во многих разнообразных применениях, ни одно описание не может быть исчерпывающим, однако в число категорий применения устройств SRD входят следующие:</w:t>
      </w:r>
    </w:p>
    <w:p w14:paraId="6B0F031C" w14:textId="77777777" w:rsidR="004A4282" w:rsidRPr="000A255E" w:rsidRDefault="004A4282" w:rsidP="004A4282">
      <w:pPr>
        <w:pStyle w:val="Heading2"/>
        <w:rPr>
          <w:lang w:val="ru-RU"/>
        </w:rPr>
      </w:pPr>
      <w:bookmarkStart w:id="29" w:name="_Toc277324534"/>
      <w:bookmarkStart w:id="30" w:name="_Toc297296542"/>
      <w:bookmarkStart w:id="31" w:name="_Toc297297167"/>
      <w:bookmarkStart w:id="32" w:name="_Toc340570551"/>
      <w:bookmarkStart w:id="33" w:name="_Toc360539082"/>
      <w:bookmarkStart w:id="34" w:name="_Toc422907381"/>
      <w:bookmarkStart w:id="35" w:name="_Toc423007986"/>
      <w:bookmarkStart w:id="36" w:name="_Toc494118489"/>
      <w:bookmarkStart w:id="37" w:name="_Toc37625361"/>
      <w:r w:rsidRPr="000A255E">
        <w:rPr>
          <w:lang w:val="ru-RU"/>
        </w:rPr>
        <w:t>3.1</w:t>
      </w:r>
      <w:r w:rsidRPr="000A255E">
        <w:rPr>
          <w:lang w:val="ru-RU"/>
        </w:rPr>
        <w:tab/>
      </w:r>
      <w:bookmarkEnd w:id="29"/>
      <w:bookmarkEnd w:id="30"/>
      <w:bookmarkEnd w:id="31"/>
      <w:bookmarkEnd w:id="32"/>
      <w:bookmarkEnd w:id="33"/>
      <w:bookmarkEnd w:id="34"/>
      <w:bookmarkEnd w:id="35"/>
      <w:bookmarkEnd w:id="36"/>
      <w:r w:rsidRPr="000A255E">
        <w:rPr>
          <w:lang w:val="ru-RU"/>
        </w:rPr>
        <w:t>Телеуправление</w:t>
      </w:r>
      <w:bookmarkEnd w:id="37"/>
    </w:p>
    <w:p w14:paraId="39F732F9" w14:textId="77777777" w:rsidR="004A4282" w:rsidRPr="000A255E" w:rsidRDefault="004A4282" w:rsidP="004A4282">
      <w:pPr>
        <w:rPr>
          <w:lang w:val="ru-RU"/>
        </w:rPr>
      </w:pPr>
      <w:r w:rsidRPr="000A255E">
        <w:rPr>
          <w:lang w:val="ru-RU"/>
        </w:rPr>
        <w:t>Использование радиосвязи для передачи сигналов</w:t>
      </w:r>
      <w:r>
        <w:rPr>
          <w:lang w:val="ru-RU"/>
        </w:rPr>
        <w:t>,позволяющих</w:t>
      </w:r>
      <w:r w:rsidRPr="000A255E">
        <w:rPr>
          <w:lang w:val="ru-RU"/>
        </w:rPr>
        <w:t xml:space="preserve"> дистанционно </w:t>
      </w:r>
      <w:r>
        <w:rPr>
          <w:lang w:val="ru-RU"/>
        </w:rPr>
        <w:t>запускать</w:t>
      </w:r>
      <w:r w:rsidRPr="000A255E">
        <w:rPr>
          <w:lang w:val="ru-RU"/>
        </w:rPr>
        <w:t>, измен</w:t>
      </w:r>
      <w:r>
        <w:rPr>
          <w:lang w:val="ru-RU"/>
        </w:rPr>
        <w:t>я</w:t>
      </w:r>
      <w:r w:rsidRPr="000A255E">
        <w:rPr>
          <w:lang w:val="ru-RU"/>
        </w:rPr>
        <w:t>ть или заверш</w:t>
      </w:r>
      <w:r>
        <w:rPr>
          <w:lang w:val="ru-RU"/>
        </w:rPr>
        <w:t>а</w:t>
      </w:r>
      <w:r w:rsidRPr="000A255E">
        <w:rPr>
          <w:lang w:val="ru-RU"/>
        </w:rPr>
        <w:t xml:space="preserve">ть </w:t>
      </w:r>
      <w:r>
        <w:rPr>
          <w:lang w:val="ru-RU"/>
        </w:rPr>
        <w:t>функции</w:t>
      </w:r>
      <w:r w:rsidRPr="000A255E">
        <w:rPr>
          <w:lang w:val="ru-RU"/>
        </w:rPr>
        <w:t xml:space="preserve"> оборудования.</w:t>
      </w:r>
    </w:p>
    <w:p w14:paraId="5B6B4037" w14:textId="77777777" w:rsidR="004A4282" w:rsidRPr="000A255E" w:rsidRDefault="004A4282" w:rsidP="004A4282">
      <w:pPr>
        <w:pStyle w:val="Heading2"/>
        <w:rPr>
          <w:lang w:val="ru-RU"/>
        </w:rPr>
      </w:pPr>
      <w:bookmarkStart w:id="38" w:name="_Toc277324535"/>
      <w:bookmarkStart w:id="39" w:name="_Toc297296543"/>
      <w:bookmarkStart w:id="40" w:name="_Toc297297168"/>
      <w:bookmarkStart w:id="41" w:name="_Toc340570552"/>
      <w:bookmarkStart w:id="42" w:name="_Toc360539083"/>
      <w:bookmarkStart w:id="43" w:name="_Toc422907382"/>
      <w:bookmarkStart w:id="44" w:name="_Toc423007987"/>
      <w:bookmarkStart w:id="45" w:name="_Toc494118490"/>
      <w:bookmarkStart w:id="46" w:name="_Toc37625362"/>
      <w:r w:rsidRPr="000A255E">
        <w:rPr>
          <w:lang w:val="ru-RU"/>
        </w:rPr>
        <w:t>3.2</w:t>
      </w:r>
      <w:r w:rsidRPr="000A255E">
        <w:rPr>
          <w:lang w:val="ru-RU"/>
        </w:rPr>
        <w:tab/>
      </w:r>
      <w:bookmarkEnd w:id="38"/>
      <w:bookmarkEnd w:id="39"/>
      <w:bookmarkEnd w:id="40"/>
      <w:bookmarkEnd w:id="41"/>
      <w:bookmarkEnd w:id="42"/>
      <w:bookmarkEnd w:id="43"/>
      <w:bookmarkEnd w:id="44"/>
      <w:bookmarkEnd w:id="45"/>
      <w:r w:rsidRPr="000A255E">
        <w:rPr>
          <w:lang w:val="ru-RU"/>
        </w:rPr>
        <w:t>Телеметрия</w:t>
      </w:r>
      <w:bookmarkEnd w:id="46"/>
    </w:p>
    <w:p w14:paraId="3C8B5BF1" w14:textId="77777777" w:rsidR="004A4282" w:rsidRPr="000A255E" w:rsidRDefault="004A4282" w:rsidP="004A4282">
      <w:pPr>
        <w:rPr>
          <w:lang w:val="ru-RU"/>
        </w:rPr>
      </w:pPr>
      <w:r w:rsidRPr="000A255E">
        <w:rPr>
          <w:lang w:val="ru-RU"/>
        </w:rPr>
        <w:t>Использование радиосвязи для отображения или записи информации на расстоянии.</w:t>
      </w:r>
    </w:p>
    <w:p w14:paraId="4952FDD9" w14:textId="77777777" w:rsidR="004A4282" w:rsidRPr="000A255E" w:rsidRDefault="004A4282" w:rsidP="004A4282">
      <w:pPr>
        <w:pStyle w:val="Heading2"/>
        <w:rPr>
          <w:lang w:val="ru-RU"/>
        </w:rPr>
      </w:pPr>
      <w:bookmarkStart w:id="47" w:name="_Toc277324536"/>
      <w:bookmarkStart w:id="48" w:name="_Toc297296544"/>
      <w:bookmarkStart w:id="49" w:name="_Toc297297169"/>
      <w:bookmarkStart w:id="50" w:name="_Toc340570553"/>
      <w:bookmarkStart w:id="51" w:name="_Toc360539084"/>
      <w:bookmarkStart w:id="52" w:name="_Toc422907383"/>
      <w:bookmarkStart w:id="53" w:name="_Toc423007988"/>
      <w:bookmarkStart w:id="54" w:name="_Toc494118491"/>
      <w:bookmarkStart w:id="55" w:name="_Toc37625363"/>
      <w:r w:rsidRPr="000A255E">
        <w:rPr>
          <w:lang w:val="ru-RU"/>
        </w:rPr>
        <w:t>3.3</w:t>
      </w:r>
      <w:r w:rsidRPr="000A255E">
        <w:rPr>
          <w:lang w:val="ru-RU"/>
        </w:rPr>
        <w:tab/>
      </w:r>
      <w:bookmarkEnd w:id="47"/>
      <w:bookmarkEnd w:id="48"/>
      <w:bookmarkEnd w:id="49"/>
      <w:bookmarkEnd w:id="50"/>
      <w:bookmarkEnd w:id="51"/>
      <w:bookmarkEnd w:id="52"/>
      <w:bookmarkEnd w:id="53"/>
      <w:bookmarkEnd w:id="54"/>
      <w:r w:rsidRPr="000A255E">
        <w:rPr>
          <w:lang w:val="ru-RU"/>
        </w:rPr>
        <w:t>Передача голосового сигнала и видеосигнала</w:t>
      </w:r>
      <w:bookmarkEnd w:id="55"/>
    </w:p>
    <w:p w14:paraId="0FE14ABF" w14:textId="77777777" w:rsidR="004A4282" w:rsidRPr="000A255E" w:rsidRDefault="004A4282" w:rsidP="004A4282">
      <w:pPr>
        <w:rPr>
          <w:lang w:val="ru-RU"/>
        </w:rPr>
      </w:pPr>
      <w:r w:rsidRPr="000A255E">
        <w:rPr>
          <w:lang w:val="ru-RU"/>
        </w:rPr>
        <w:t>В том что касается SRD, передача голосовых сигналов относится к применениям типа портативных радиостанций, устройств "радионяня" и тому подобных. Оборудование, работающее в диапазоне для личной связи (CB) и оборудование частной подвижной радиосвязи (PMR 446) сюда не относятся.</w:t>
      </w:r>
    </w:p>
    <w:p w14:paraId="50FD3DDA" w14:textId="77777777" w:rsidR="004A4282" w:rsidRPr="000A255E" w:rsidRDefault="004A4282" w:rsidP="004A4282">
      <w:pPr>
        <w:rPr>
          <w:lang w:val="ru-RU"/>
        </w:rPr>
      </w:pPr>
      <w:r w:rsidRPr="000A255E">
        <w:rPr>
          <w:lang w:val="ru-RU"/>
        </w:rPr>
        <w:t>Если говорить о применениях передачи видеосигнала, то непрофессиональные беспроводные камеры предназначены для использования главным образом для целей контроля и мониторинга.</w:t>
      </w:r>
    </w:p>
    <w:p w14:paraId="1E3AC471" w14:textId="77777777" w:rsidR="004A4282" w:rsidRPr="000A255E" w:rsidRDefault="004A4282" w:rsidP="004A4282">
      <w:pPr>
        <w:pStyle w:val="Heading2"/>
        <w:rPr>
          <w:lang w:val="ru-RU"/>
        </w:rPr>
      </w:pPr>
      <w:bookmarkStart w:id="56" w:name="_Toc282874303"/>
      <w:bookmarkStart w:id="57" w:name="_Toc283908326"/>
      <w:bookmarkStart w:id="58" w:name="_Toc283975588"/>
      <w:bookmarkStart w:id="59" w:name="_Toc309032248"/>
      <w:bookmarkStart w:id="60" w:name="_Toc350103924"/>
      <w:bookmarkStart w:id="61" w:name="_Toc389145629"/>
      <w:bookmarkStart w:id="62" w:name="_Toc389145868"/>
      <w:bookmarkStart w:id="63" w:name="_Toc520286592"/>
      <w:bookmarkStart w:id="64" w:name="_Toc525736813"/>
      <w:bookmarkStart w:id="65" w:name="_Toc37625364"/>
      <w:r w:rsidRPr="000A255E">
        <w:rPr>
          <w:lang w:val="ru-RU"/>
        </w:rPr>
        <w:t>3.4</w:t>
      </w:r>
      <w:r w:rsidRPr="000A255E">
        <w:rPr>
          <w:lang w:val="ru-RU"/>
        </w:rPr>
        <w:tab/>
        <w:t>Оборудование для обнаружения людей под лавинами</w:t>
      </w:r>
      <w:bookmarkEnd w:id="56"/>
      <w:bookmarkEnd w:id="57"/>
      <w:bookmarkEnd w:id="58"/>
      <w:bookmarkEnd w:id="59"/>
      <w:bookmarkEnd w:id="60"/>
      <w:bookmarkEnd w:id="61"/>
      <w:bookmarkEnd w:id="62"/>
      <w:bookmarkEnd w:id="63"/>
      <w:bookmarkEnd w:id="64"/>
      <w:bookmarkEnd w:id="65"/>
    </w:p>
    <w:p w14:paraId="4F8EDA46" w14:textId="77777777" w:rsidR="004A4282" w:rsidRPr="000A255E" w:rsidRDefault="004A4282" w:rsidP="004A4282">
      <w:pPr>
        <w:rPr>
          <w:szCs w:val="21"/>
          <w:lang w:val="ru-RU"/>
        </w:rPr>
      </w:pPr>
      <w:r w:rsidRPr="000A255E">
        <w:rPr>
          <w:lang w:val="ru-RU"/>
        </w:rPr>
        <w:t xml:space="preserve">Лавинные маяки – это радиолокационные системы, используемые для поиска и/или обнаружения людей под лавинами </w:t>
      </w:r>
      <w:r>
        <w:rPr>
          <w:lang w:val="ru-RU"/>
        </w:rPr>
        <w:t>в целях</w:t>
      </w:r>
      <w:r w:rsidRPr="000A255E">
        <w:rPr>
          <w:lang w:val="ru-RU"/>
        </w:rPr>
        <w:t xml:space="preserve"> спасения.</w:t>
      </w:r>
    </w:p>
    <w:p w14:paraId="36588440" w14:textId="77777777" w:rsidR="004A4282" w:rsidRPr="000A255E" w:rsidRDefault="004A4282" w:rsidP="004A4282">
      <w:pPr>
        <w:pStyle w:val="Heading2"/>
        <w:rPr>
          <w:lang w:val="ru-RU"/>
        </w:rPr>
      </w:pPr>
      <w:bookmarkStart w:id="66" w:name="_Toc282874304"/>
      <w:bookmarkStart w:id="67" w:name="_Toc283908327"/>
      <w:bookmarkStart w:id="68" w:name="_Toc283975589"/>
      <w:bookmarkStart w:id="69" w:name="_Toc309032249"/>
      <w:bookmarkStart w:id="70" w:name="_Toc350103925"/>
      <w:bookmarkStart w:id="71" w:name="_Toc389145630"/>
      <w:bookmarkStart w:id="72" w:name="_Toc389145869"/>
      <w:bookmarkStart w:id="73" w:name="_Toc520286593"/>
      <w:bookmarkStart w:id="74" w:name="_Toc525736814"/>
      <w:bookmarkStart w:id="75" w:name="_Toc37625365"/>
      <w:r w:rsidRPr="000A255E">
        <w:rPr>
          <w:lang w:val="ru-RU"/>
        </w:rPr>
        <w:t>3.5</w:t>
      </w:r>
      <w:r w:rsidRPr="000A255E">
        <w:rPr>
          <w:lang w:val="ru-RU"/>
        </w:rPr>
        <w:tab/>
        <w:t>Широкополосные локальные радиосети</w:t>
      </w:r>
      <w:bookmarkEnd w:id="66"/>
      <w:bookmarkEnd w:id="67"/>
      <w:bookmarkEnd w:id="68"/>
      <w:bookmarkEnd w:id="69"/>
      <w:bookmarkEnd w:id="70"/>
      <w:bookmarkEnd w:id="71"/>
      <w:bookmarkEnd w:id="72"/>
      <w:bookmarkEnd w:id="73"/>
      <w:bookmarkEnd w:id="74"/>
      <w:bookmarkEnd w:id="75"/>
    </w:p>
    <w:p w14:paraId="7CD65666" w14:textId="77777777" w:rsidR="004A4282" w:rsidRPr="000A255E" w:rsidRDefault="004A4282" w:rsidP="004A4282">
      <w:pPr>
        <w:rPr>
          <w:szCs w:val="21"/>
          <w:lang w:val="ru-RU"/>
        </w:rPr>
      </w:pPr>
      <w:r w:rsidRPr="000A255E">
        <w:rPr>
          <w:lang w:val="ru-RU"/>
        </w:rPr>
        <w:t xml:space="preserve">Широкополосные локальные радиосети (RLAN) были разработаны </w:t>
      </w:r>
      <w:r>
        <w:rPr>
          <w:lang w:val="ru-RU"/>
        </w:rPr>
        <w:t>в целях</w:t>
      </w:r>
      <w:r w:rsidRPr="000A255E">
        <w:rPr>
          <w:lang w:val="ru-RU"/>
        </w:rPr>
        <w:t xml:space="preserve"> замены физических кабелей для соединения сетей передачи данных внутри зданий, обеспечивая таким образом, более гибкое и, возможно, более экономичное решение по подключению, изменению конфигурации и использованию таких сетей в корпоративной и промышленной среде.</w:t>
      </w:r>
    </w:p>
    <w:p w14:paraId="45BD8E60" w14:textId="77777777" w:rsidR="004A4282" w:rsidRPr="000A255E" w:rsidRDefault="004A4282" w:rsidP="004A4282">
      <w:pPr>
        <w:rPr>
          <w:szCs w:val="21"/>
          <w:lang w:val="ru-RU"/>
        </w:rPr>
      </w:pPr>
      <w:r w:rsidRPr="000A255E">
        <w:rPr>
          <w:lang w:val="ru-RU"/>
        </w:rPr>
        <w:t>Эти системы часто используют преимущества модуляции с расширением спектра и других методов передачи с избыточностью (то есть с коррекцией ошибок), которые позволяют им удовлетворительно работать при наличии помех в эфире. В нижнем диапазоне частот может быть достигнуто вполне удовлетворительное распространение радиоволн внутри зданий, но из-за малого объема доступного спектра системы ограничены малыми скоростями передачи данных (до 1 Мбит/с).</w:t>
      </w:r>
    </w:p>
    <w:p w14:paraId="140BD484" w14:textId="77777777" w:rsidR="004A4282" w:rsidRPr="000A255E" w:rsidRDefault="004A4282" w:rsidP="004A4282">
      <w:pPr>
        <w:rPr>
          <w:szCs w:val="21"/>
          <w:lang w:val="ru-RU"/>
        </w:rPr>
      </w:pPr>
      <w:r w:rsidRPr="000A255E">
        <w:rPr>
          <w:lang w:val="ru-RU"/>
        </w:rPr>
        <w:t>Для обеспечения совместимости с другими применениями радиосвязи в полосах 2,4 ГГц и 5 ГГц требуется определить целый ряд ограничений и обязательных характеристик. В исследовательских комиссиях по радиосвязи ведутся другие исследования RLAN.</w:t>
      </w:r>
    </w:p>
    <w:p w14:paraId="24E4850D" w14:textId="77777777" w:rsidR="004A4282" w:rsidRPr="000A255E" w:rsidRDefault="004A4282" w:rsidP="004A4282">
      <w:pPr>
        <w:rPr>
          <w:lang w:val="ru-RU"/>
        </w:rPr>
      </w:pPr>
      <w:r w:rsidRPr="000A255E">
        <w:rPr>
          <w:lang w:val="ru-RU"/>
        </w:rPr>
        <w:t>ВКР-03 приняла решение распределить полосы 5150–5350 МГц и 5470–5725 МГц подвижной службе, за исключением воздушной подвижной службы, на первичной основе для внедрения систем беспроводного доступа, в том числе систем RLAN. В этих полосах большинство национальных администраций применяют простые правила лицензирования, например выдач</w:t>
      </w:r>
      <w:r>
        <w:rPr>
          <w:lang w:val="ru-RU"/>
        </w:rPr>
        <w:t>у</w:t>
      </w:r>
      <w:r w:rsidRPr="000A255E">
        <w:rPr>
          <w:lang w:val="ru-RU"/>
        </w:rPr>
        <w:t xml:space="preserve"> общей лицензии или общее частотное присвоение либо даже безлицензионное использование, аналогично SRD.</w:t>
      </w:r>
    </w:p>
    <w:p w14:paraId="6DD106EE" w14:textId="77777777" w:rsidR="004A4282" w:rsidRPr="000A255E" w:rsidRDefault="004A4282" w:rsidP="004A4282">
      <w:pPr>
        <w:pStyle w:val="Heading2"/>
        <w:rPr>
          <w:lang w:val="ru-RU"/>
        </w:rPr>
      </w:pPr>
      <w:bookmarkStart w:id="76" w:name="_Toc282874305"/>
      <w:bookmarkStart w:id="77" w:name="_Toc283908328"/>
      <w:bookmarkStart w:id="78" w:name="_Toc283975590"/>
      <w:bookmarkStart w:id="79" w:name="_Toc309032250"/>
      <w:bookmarkStart w:id="80" w:name="_Toc350103926"/>
      <w:bookmarkStart w:id="81" w:name="_Toc389145631"/>
      <w:bookmarkStart w:id="82" w:name="_Toc389145870"/>
      <w:bookmarkStart w:id="83" w:name="_Toc520286594"/>
      <w:bookmarkStart w:id="84" w:name="_Toc525736815"/>
      <w:bookmarkStart w:id="85" w:name="_Toc37625366"/>
      <w:r w:rsidRPr="000A255E">
        <w:rPr>
          <w:lang w:val="ru-RU"/>
        </w:rPr>
        <w:lastRenderedPageBreak/>
        <w:t>3.6</w:t>
      </w:r>
      <w:r w:rsidRPr="000A255E">
        <w:rPr>
          <w:lang w:val="ru-RU"/>
        </w:rPr>
        <w:tab/>
        <w:t>Железнодорожные применения</w:t>
      </w:r>
      <w:bookmarkEnd w:id="76"/>
      <w:bookmarkEnd w:id="77"/>
      <w:bookmarkEnd w:id="78"/>
      <w:bookmarkEnd w:id="79"/>
      <w:bookmarkEnd w:id="80"/>
      <w:bookmarkEnd w:id="81"/>
      <w:bookmarkEnd w:id="82"/>
      <w:bookmarkEnd w:id="83"/>
      <w:bookmarkEnd w:id="84"/>
      <w:bookmarkEnd w:id="85"/>
    </w:p>
    <w:p w14:paraId="0703D60B" w14:textId="77777777" w:rsidR="004A4282" w:rsidRPr="000A255E" w:rsidRDefault="004A4282" w:rsidP="004A4282">
      <w:pPr>
        <w:rPr>
          <w:lang w:val="ru-RU"/>
        </w:rPr>
      </w:pPr>
      <w:r w:rsidRPr="000A255E">
        <w:rPr>
          <w:lang w:val="ru-RU"/>
        </w:rPr>
        <w:t>Применения, специально предназначенные для использования на железных дорогах, включают главным образом следующие три категории</w:t>
      </w:r>
      <w:r>
        <w:rPr>
          <w:lang w:val="ru-RU"/>
        </w:rPr>
        <w:t>.</w:t>
      </w:r>
    </w:p>
    <w:p w14:paraId="393727F5" w14:textId="77777777" w:rsidR="004A4282" w:rsidRPr="000A255E" w:rsidRDefault="004A4282" w:rsidP="004A4282">
      <w:pPr>
        <w:pStyle w:val="Heading3"/>
        <w:rPr>
          <w:lang w:val="ru-RU"/>
        </w:rPr>
      </w:pPr>
      <w:bookmarkStart w:id="86" w:name="_Toc360539088"/>
      <w:r w:rsidRPr="000A255E">
        <w:rPr>
          <w:lang w:val="ru-RU"/>
        </w:rPr>
        <w:t>3.6.1</w:t>
      </w:r>
      <w:r w:rsidRPr="000A255E">
        <w:rPr>
          <w:lang w:val="ru-RU"/>
        </w:rPr>
        <w:tab/>
      </w:r>
      <w:bookmarkEnd w:id="86"/>
      <w:r w:rsidRPr="000A255E">
        <w:rPr>
          <w:lang w:val="ru-RU"/>
        </w:rPr>
        <w:t>Автоматическая идентификация транспортных средств</w:t>
      </w:r>
    </w:p>
    <w:p w14:paraId="1404B22E" w14:textId="77777777" w:rsidR="004A4282" w:rsidRPr="000A255E" w:rsidRDefault="004A4282" w:rsidP="004A4282">
      <w:pPr>
        <w:rPr>
          <w:lang w:val="ru-RU"/>
        </w:rPr>
      </w:pPr>
      <w:r w:rsidRPr="000A255E">
        <w:rPr>
          <w:lang w:val="ru-RU"/>
        </w:rPr>
        <w:t>В системе автоматической идентификации транспортных средств (AVI) используется передача данных между транспондером, расположенным на транспортном средстве, и стационарным запросчиком, расположенным на трассе, для обеспечения автоматической и однозначной идентификации проезжающего транспортного средства. Эта система также позволяет считывать любые другие сохраненные данные и обеспечивает двусторонний обмен различными данными.</w:t>
      </w:r>
    </w:p>
    <w:p w14:paraId="13344FD4" w14:textId="77777777" w:rsidR="004A4282" w:rsidRPr="000A255E" w:rsidRDefault="004A4282" w:rsidP="004A4282">
      <w:pPr>
        <w:pStyle w:val="Heading3"/>
        <w:rPr>
          <w:lang w:val="ru-RU"/>
        </w:rPr>
      </w:pPr>
      <w:bookmarkStart w:id="87" w:name="_Toc282874307"/>
      <w:bookmarkStart w:id="88" w:name="_Toc282946430"/>
      <w:bookmarkStart w:id="89" w:name="_Toc283908330"/>
      <w:bookmarkStart w:id="90" w:name="_Toc389145633"/>
      <w:bookmarkStart w:id="91" w:name="_Toc389145872"/>
      <w:r w:rsidRPr="000A255E">
        <w:rPr>
          <w:lang w:val="ru-RU"/>
        </w:rPr>
        <w:t>3.6.2</w:t>
      </w:r>
      <w:r w:rsidRPr="000A255E">
        <w:rPr>
          <w:lang w:val="ru-RU"/>
        </w:rPr>
        <w:tab/>
        <w:t>Система путевых датчиков</w:t>
      </w:r>
      <w:bookmarkEnd w:id="87"/>
      <w:bookmarkEnd w:id="88"/>
      <w:bookmarkEnd w:id="89"/>
      <w:bookmarkEnd w:id="90"/>
      <w:bookmarkEnd w:id="91"/>
    </w:p>
    <w:p w14:paraId="58E72592" w14:textId="77777777" w:rsidR="004A4282" w:rsidRPr="000A255E" w:rsidRDefault="004A4282" w:rsidP="004A4282">
      <w:pPr>
        <w:rPr>
          <w:lang w:val="ru-RU"/>
        </w:rPr>
      </w:pPr>
      <w:r w:rsidRPr="000A255E">
        <w:rPr>
          <w:lang w:val="ru-RU"/>
        </w:rPr>
        <w:t>Система путевых датчиков разработана для формирования локальных линий передачи между поездом и железнодорожным полотном. Передача данных возможна в обоих направлениях. Длина физического пути передачи данных составляет порядка 1 м, то есть она существенно меньше, чем автомобиль. Запросчик крепится под локомотивом, и транспондер располагается в центре железнодорожного полотна. Энергия в транспондер подается при помощи запросчика.</w:t>
      </w:r>
    </w:p>
    <w:p w14:paraId="36993CAA" w14:textId="77777777" w:rsidR="004A4282" w:rsidRPr="000A255E" w:rsidRDefault="004A4282" w:rsidP="004A4282">
      <w:pPr>
        <w:pStyle w:val="Heading3"/>
        <w:rPr>
          <w:lang w:val="ru-RU"/>
        </w:rPr>
      </w:pPr>
      <w:bookmarkStart w:id="92" w:name="_Toc282874308"/>
      <w:bookmarkStart w:id="93" w:name="_Toc282946431"/>
      <w:bookmarkStart w:id="94" w:name="_Toc283908331"/>
      <w:bookmarkStart w:id="95" w:name="_Toc389145634"/>
      <w:bookmarkStart w:id="96" w:name="_Toc389145873"/>
      <w:r w:rsidRPr="000A255E">
        <w:rPr>
          <w:lang w:val="ru-RU"/>
        </w:rPr>
        <w:t>3.6.3</w:t>
      </w:r>
      <w:r w:rsidRPr="000A255E">
        <w:rPr>
          <w:lang w:val="ru-RU"/>
        </w:rPr>
        <w:tab/>
        <w:t>Контурная система</w:t>
      </w:r>
      <w:bookmarkEnd w:id="92"/>
      <w:bookmarkEnd w:id="93"/>
      <w:bookmarkEnd w:id="94"/>
      <w:bookmarkEnd w:id="95"/>
      <w:bookmarkEnd w:id="96"/>
    </w:p>
    <w:p w14:paraId="2FB90B71" w14:textId="77777777" w:rsidR="004A4282" w:rsidRPr="000A255E" w:rsidRDefault="004A4282" w:rsidP="004A4282">
      <w:pPr>
        <w:rPr>
          <w:lang w:val="ru-RU"/>
        </w:rPr>
      </w:pPr>
      <w:r w:rsidRPr="000A255E">
        <w:rPr>
          <w:lang w:val="ru-RU"/>
        </w:rPr>
        <w:t>Контурная система разработана для передачи данных между поездом и железнодорожным путем. Передача данных возможна в обоих направлениях. Существуют короткие контуры и средние контуры, которые обеспечивают кратковременную и непрерывную связь. В случае коротких контуров дальность соединения составляет порядка 10 м. В случае средних контуров дальность соединения составляет от 500 м до 6000 м. В случае непрерывного соединения выполнение функций определения местоположения поезда невозможно. Дальность соединения больше, чем в случае прерывистой связи, и, как правило, превышает длину блока. Блок – это часть железнодорожного пути, на котором может находиться только один поезд.</w:t>
      </w:r>
    </w:p>
    <w:p w14:paraId="68F8C50A" w14:textId="77777777" w:rsidR="004A4282" w:rsidRPr="000A255E" w:rsidRDefault="004A4282" w:rsidP="004A4282">
      <w:pPr>
        <w:pStyle w:val="Heading2"/>
        <w:jc w:val="left"/>
        <w:rPr>
          <w:lang w:val="ru-RU"/>
        </w:rPr>
      </w:pPr>
      <w:bookmarkStart w:id="97" w:name="_Toc277324540"/>
      <w:bookmarkStart w:id="98" w:name="_Toc297296548"/>
      <w:bookmarkStart w:id="99" w:name="_Toc297297173"/>
      <w:bookmarkStart w:id="100" w:name="_Toc340570557"/>
      <w:bookmarkStart w:id="101" w:name="_Toc360539091"/>
      <w:bookmarkStart w:id="102" w:name="_Toc422907387"/>
      <w:bookmarkStart w:id="103" w:name="_Toc423007992"/>
      <w:bookmarkStart w:id="104" w:name="_Toc494118495"/>
      <w:bookmarkStart w:id="105" w:name="_Toc37625367"/>
      <w:r w:rsidRPr="000A255E">
        <w:rPr>
          <w:lang w:val="ru-RU"/>
        </w:rPr>
        <w:t>3.7</w:t>
      </w:r>
      <w:r w:rsidRPr="000A255E">
        <w:rPr>
          <w:lang w:val="ru-RU"/>
        </w:rPr>
        <w:tab/>
      </w:r>
      <w:bookmarkEnd w:id="97"/>
      <w:bookmarkEnd w:id="98"/>
      <w:bookmarkEnd w:id="99"/>
      <w:bookmarkEnd w:id="100"/>
      <w:bookmarkEnd w:id="101"/>
      <w:bookmarkEnd w:id="102"/>
      <w:bookmarkEnd w:id="103"/>
      <w:bookmarkEnd w:id="104"/>
      <w:r w:rsidRPr="000A255E">
        <w:rPr>
          <w:lang w:val="ru-RU"/>
        </w:rPr>
        <w:t>Интегрированные средства передачи и обработки информации для автомобильного транспорта и управления дорожным движением</w:t>
      </w:r>
      <w:bookmarkEnd w:id="105"/>
    </w:p>
    <w:p w14:paraId="2AAC0C6A" w14:textId="77777777" w:rsidR="004A4282" w:rsidRPr="000A255E" w:rsidRDefault="004A4282" w:rsidP="004A4282">
      <w:pPr>
        <w:rPr>
          <w:lang w:val="ru-RU"/>
        </w:rPr>
      </w:pPr>
      <w:r w:rsidRPr="000A255E">
        <w:rPr>
          <w:lang w:val="ru-RU"/>
        </w:rPr>
        <w:t>(Их также называют специальными устройствами связи малого радиуса действия для систем транспортной информации и управления (TICS)</w:t>
      </w:r>
      <w:r>
        <w:rPr>
          <w:lang w:val="ru-RU"/>
        </w:rPr>
        <w:t>.</w:t>
      </w:r>
      <w:r w:rsidRPr="000A255E">
        <w:rPr>
          <w:lang w:val="ru-RU"/>
        </w:rPr>
        <w:t>)</w:t>
      </w:r>
    </w:p>
    <w:p w14:paraId="25651B0C" w14:textId="77777777" w:rsidR="004A4282" w:rsidRPr="000A255E" w:rsidRDefault="004A4282" w:rsidP="004A4282">
      <w:pPr>
        <w:rPr>
          <w:lang w:val="ru-RU"/>
        </w:rPr>
      </w:pPr>
      <w:r w:rsidRPr="000A255E">
        <w:rPr>
          <w:lang w:val="ru-RU"/>
        </w:rPr>
        <w:t>Системы телематических служб для дорожного транспорта и движения (RTTT) определяются как системы, обеспечивающие передачу данных между двумя или более дорожными транспортными средствами и между дорожными транспортными средствами и автодорожной инфраструктурой в различных информационно-справочных, туристических и транспортных применениях, включая автоматический сбор пошлины, на платных дорогах, прокладка маршрута и дистанционное управление при парковке, предупреждение столкновений и аналогичные применения.</w:t>
      </w:r>
    </w:p>
    <w:p w14:paraId="32CB5B59" w14:textId="77777777" w:rsidR="004A4282" w:rsidRPr="000A255E" w:rsidRDefault="004A4282" w:rsidP="004A4282">
      <w:pPr>
        <w:pStyle w:val="Heading2"/>
        <w:rPr>
          <w:lang w:val="ru-RU"/>
        </w:rPr>
      </w:pPr>
      <w:bookmarkStart w:id="106" w:name="_Toc277324541"/>
      <w:bookmarkStart w:id="107" w:name="_Toc297296549"/>
      <w:bookmarkStart w:id="108" w:name="_Toc297297174"/>
      <w:bookmarkStart w:id="109" w:name="_Toc340570558"/>
      <w:bookmarkStart w:id="110" w:name="_Toc360539092"/>
      <w:bookmarkStart w:id="111" w:name="_Toc422907388"/>
      <w:bookmarkStart w:id="112" w:name="_Toc423007993"/>
      <w:bookmarkStart w:id="113" w:name="_Toc494118496"/>
      <w:bookmarkStart w:id="114" w:name="_Toc37625368"/>
      <w:r w:rsidRPr="000A255E">
        <w:rPr>
          <w:lang w:val="ru-RU"/>
        </w:rPr>
        <w:t>3.8</w:t>
      </w:r>
      <w:r w:rsidRPr="000A255E">
        <w:rPr>
          <w:lang w:val="ru-RU"/>
        </w:rPr>
        <w:tab/>
      </w:r>
      <w:bookmarkEnd w:id="106"/>
      <w:bookmarkEnd w:id="107"/>
      <w:bookmarkEnd w:id="108"/>
      <w:bookmarkEnd w:id="109"/>
      <w:bookmarkEnd w:id="110"/>
      <w:bookmarkEnd w:id="111"/>
      <w:bookmarkEnd w:id="112"/>
      <w:bookmarkEnd w:id="113"/>
      <w:r w:rsidRPr="000A255E">
        <w:rPr>
          <w:lang w:val="ru-RU"/>
        </w:rPr>
        <w:t>Оборудование для обнаружения движения и оборудование для сигнализации</w:t>
      </w:r>
      <w:bookmarkEnd w:id="114"/>
    </w:p>
    <w:p w14:paraId="3E7C43D1" w14:textId="77777777" w:rsidR="004A4282" w:rsidRPr="000A255E" w:rsidRDefault="004A4282" w:rsidP="004A4282">
      <w:pPr>
        <w:rPr>
          <w:lang w:val="ru-RU"/>
        </w:rPr>
      </w:pPr>
      <w:r w:rsidRPr="000A255E">
        <w:rPr>
          <w:lang w:val="ru-RU"/>
        </w:rPr>
        <w:t>Оборудование для обнаружения движения и оборудование для сигнализации – это маломощные радиолокационные системы для целей радиоопределения. Радиоопределение означает определение местоположения, скорости передвижения и/или других характеристик объекта или получение информации об этих параметрах с помощью характеристик распространения радиоволн.</w:t>
      </w:r>
    </w:p>
    <w:p w14:paraId="404284A3" w14:textId="77777777" w:rsidR="004A4282" w:rsidRPr="000A255E" w:rsidRDefault="004A4282" w:rsidP="004A4282">
      <w:pPr>
        <w:pStyle w:val="Heading2"/>
        <w:rPr>
          <w:lang w:val="ru-RU"/>
        </w:rPr>
      </w:pPr>
      <w:bookmarkStart w:id="115" w:name="_Toc277324542"/>
      <w:bookmarkStart w:id="116" w:name="_Toc297296550"/>
      <w:bookmarkStart w:id="117" w:name="_Toc297297175"/>
      <w:bookmarkStart w:id="118" w:name="_Toc340570559"/>
      <w:bookmarkStart w:id="119" w:name="_Toc360539093"/>
      <w:bookmarkStart w:id="120" w:name="_Toc422907389"/>
      <w:bookmarkStart w:id="121" w:name="_Toc423007994"/>
      <w:bookmarkStart w:id="122" w:name="_Toc494118497"/>
      <w:bookmarkStart w:id="123" w:name="_Toc37625369"/>
      <w:r w:rsidRPr="000A255E">
        <w:rPr>
          <w:lang w:val="ru-RU"/>
        </w:rPr>
        <w:t>3.9</w:t>
      </w:r>
      <w:r w:rsidRPr="000A255E">
        <w:rPr>
          <w:lang w:val="ru-RU"/>
        </w:rPr>
        <w:tab/>
      </w:r>
      <w:bookmarkEnd w:id="115"/>
      <w:bookmarkEnd w:id="116"/>
      <w:bookmarkEnd w:id="117"/>
      <w:bookmarkEnd w:id="118"/>
      <w:bookmarkEnd w:id="119"/>
      <w:bookmarkEnd w:id="120"/>
      <w:bookmarkEnd w:id="121"/>
      <w:bookmarkEnd w:id="122"/>
      <w:r w:rsidRPr="000A255E">
        <w:rPr>
          <w:lang w:val="ru-RU"/>
        </w:rPr>
        <w:t>Устройства тревожной сигнализации</w:t>
      </w:r>
      <w:bookmarkEnd w:id="123"/>
    </w:p>
    <w:p w14:paraId="52E747A4" w14:textId="77777777" w:rsidR="004A4282" w:rsidRPr="000A255E" w:rsidRDefault="004A4282" w:rsidP="004A4282">
      <w:pPr>
        <w:pStyle w:val="Heading3"/>
        <w:rPr>
          <w:lang w:val="ru-RU"/>
        </w:rPr>
      </w:pPr>
      <w:bookmarkStart w:id="124" w:name="_Toc360539094"/>
      <w:r w:rsidRPr="000A255E">
        <w:rPr>
          <w:lang w:val="ru-RU"/>
        </w:rPr>
        <w:t>3.9.1</w:t>
      </w:r>
      <w:r w:rsidRPr="000A255E">
        <w:rPr>
          <w:lang w:val="ru-RU"/>
        </w:rPr>
        <w:tab/>
      </w:r>
      <w:bookmarkEnd w:id="124"/>
      <w:r w:rsidRPr="000A255E">
        <w:rPr>
          <w:lang w:val="ru-RU"/>
        </w:rPr>
        <w:t>Общее определение тревожной сигнализации</w:t>
      </w:r>
    </w:p>
    <w:p w14:paraId="0DB44409" w14:textId="77777777" w:rsidR="004A4282" w:rsidRPr="000A255E" w:rsidRDefault="004A4282" w:rsidP="004A4282">
      <w:pPr>
        <w:rPr>
          <w:lang w:val="ru-RU"/>
        </w:rPr>
      </w:pPr>
      <w:r w:rsidRPr="000A255E">
        <w:rPr>
          <w:lang w:val="ru-RU"/>
        </w:rPr>
        <w:t>Использование радиосвязи для сообщения о возникновении аварийных условий на удаленном объекте.</w:t>
      </w:r>
    </w:p>
    <w:p w14:paraId="57A2BE7F" w14:textId="77777777" w:rsidR="004A4282" w:rsidRPr="000A255E" w:rsidRDefault="004A4282" w:rsidP="004A4282">
      <w:pPr>
        <w:pStyle w:val="Heading3"/>
        <w:rPr>
          <w:lang w:val="ru-RU"/>
        </w:rPr>
      </w:pPr>
      <w:bookmarkStart w:id="125" w:name="_Toc360539095"/>
      <w:r w:rsidRPr="000A255E">
        <w:rPr>
          <w:lang w:val="ru-RU"/>
        </w:rPr>
        <w:lastRenderedPageBreak/>
        <w:t>3.9.2</w:t>
      </w:r>
      <w:r w:rsidRPr="000A255E">
        <w:rPr>
          <w:lang w:val="ru-RU"/>
        </w:rPr>
        <w:tab/>
      </w:r>
      <w:bookmarkEnd w:id="125"/>
      <w:r w:rsidRPr="000A255E">
        <w:rPr>
          <w:lang w:val="ru-RU"/>
        </w:rPr>
        <w:t>Социально-бытовые устройства сигнализации</w:t>
      </w:r>
    </w:p>
    <w:p w14:paraId="1972F4F1" w14:textId="77777777" w:rsidR="004A4282" w:rsidRPr="000A255E" w:rsidRDefault="004A4282" w:rsidP="004A4282">
      <w:pPr>
        <w:rPr>
          <w:lang w:val="ru-RU"/>
        </w:rPr>
      </w:pPr>
      <w:r w:rsidRPr="000A255E">
        <w:rPr>
          <w:lang w:val="ru-RU"/>
        </w:rPr>
        <w:t>Социально-бытовые службы сигнализации – это службы помощи в чрезвычайных ситуациях, предназначенные для того, чтобы люди могли сигнализировать о том, что они находятся в бедственном положении</w:t>
      </w:r>
      <w:r>
        <w:rPr>
          <w:lang w:val="ru-RU"/>
        </w:rPr>
        <w:t>,</w:t>
      </w:r>
      <w:r w:rsidRPr="000A255E">
        <w:rPr>
          <w:lang w:val="ru-RU"/>
        </w:rPr>
        <w:t xml:space="preserve"> и дать им возможность получить необходимую помощь. Такая служба организуется, как любая сеть помощи, и ее команда, как правило, 24 часа в сутки находится на станции, где принимаются сигналы тревоги и выполняются соответствующие действия для предоставления необходимой помощи (вызов врача, пожарной команды и т. д.).</w:t>
      </w:r>
    </w:p>
    <w:p w14:paraId="6A2B7D1E" w14:textId="77777777" w:rsidR="004A4282" w:rsidRPr="000A255E" w:rsidRDefault="004A4282" w:rsidP="004A4282">
      <w:pPr>
        <w:rPr>
          <w:lang w:val="ru-RU"/>
        </w:rPr>
      </w:pPr>
      <w:r w:rsidRPr="000A255E">
        <w:rPr>
          <w:lang w:val="ru-RU"/>
        </w:rPr>
        <w:t>Сигнал тревоги передается, как правило, по телефонной линии, автоматический набор выполняется при помощи стационарного оборудования (локальное устройство), подсоединенного к линии. Локальное устройство активизируется от маленького портативного радиоустройства (триггера), который закреплен на человеке.</w:t>
      </w:r>
    </w:p>
    <w:p w14:paraId="216BD140" w14:textId="77777777" w:rsidR="004A4282" w:rsidRPr="000A255E" w:rsidRDefault="004A4282" w:rsidP="004A4282">
      <w:pPr>
        <w:rPr>
          <w:lang w:val="ru-RU"/>
        </w:rPr>
      </w:pPr>
      <w:r w:rsidRPr="000A255E">
        <w:rPr>
          <w:lang w:val="ru-RU"/>
        </w:rPr>
        <w:t>Социально-бытовые системы тревожной сигнализации, как правило, разрабатываются так, чтобы обеспечить максимально возможный уровень надежности. Для радиосистем риск воздействия помех будет ограничен, если они будут работать на частотах, выделенных исключительно для них.</w:t>
      </w:r>
    </w:p>
    <w:p w14:paraId="40474690" w14:textId="77777777" w:rsidR="004A4282" w:rsidRPr="000A255E" w:rsidRDefault="004A4282" w:rsidP="004A4282">
      <w:pPr>
        <w:pStyle w:val="Heading2"/>
        <w:rPr>
          <w:lang w:val="ru-RU"/>
        </w:rPr>
      </w:pPr>
      <w:bookmarkStart w:id="126" w:name="_Toc277324543"/>
      <w:bookmarkStart w:id="127" w:name="_Toc297296551"/>
      <w:bookmarkStart w:id="128" w:name="_Toc297297176"/>
      <w:bookmarkStart w:id="129" w:name="_Toc340570560"/>
      <w:bookmarkStart w:id="130" w:name="_Toc360539096"/>
      <w:bookmarkStart w:id="131" w:name="_Toc422907390"/>
      <w:bookmarkStart w:id="132" w:name="_Toc423007995"/>
      <w:bookmarkStart w:id="133" w:name="_Toc494118498"/>
      <w:bookmarkStart w:id="134" w:name="_Toc37625370"/>
      <w:r w:rsidRPr="000A255E">
        <w:rPr>
          <w:lang w:val="ru-RU"/>
        </w:rPr>
        <w:t>3.10</w:t>
      </w:r>
      <w:r w:rsidRPr="000A255E">
        <w:rPr>
          <w:lang w:val="ru-RU"/>
        </w:rPr>
        <w:tab/>
      </w:r>
      <w:bookmarkEnd w:id="126"/>
      <w:bookmarkEnd w:id="127"/>
      <w:bookmarkEnd w:id="128"/>
      <w:bookmarkEnd w:id="129"/>
      <w:bookmarkEnd w:id="130"/>
      <w:bookmarkEnd w:id="131"/>
      <w:bookmarkEnd w:id="132"/>
      <w:bookmarkEnd w:id="133"/>
      <w:r w:rsidRPr="000A255E">
        <w:rPr>
          <w:lang w:val="ru-RU"/>
        </w:rPr>
        <w:t>Управление моделями</w:t>
      </w:r>
      <w:bookmarkEnd w:id="134"/>
    </w:p>
    <w:p w14:paraId="096AD2A4" w14:textId="77777777" w:rsidR="004A4282" w:rsidRPr="000A255E" w:rsidRDefault="004A4282" w:rsidP="004A4282">
      <w:pPr>
        <w:rPr>
          <w:lang w:val="ru-RU"/>
        </w:rPr>
      </w:pPr>
      <w:r w:rsidRPr="000A255E">
        <w:rPr>
          <w:lang w:val="ru-RU"/>
        </w:rPr>
        <w:t>Управление моделями относится к применению радиооборудования управления моделями, предназначенного только для управления движением модели (игрушки) в воздухе, на суше, под водой или на водной поверхности.</w:t>
      </w:r>
    </w:p>
    <w:p w14:paraId="621F8643" w14:textId="77777777" w:rsidR="004A4282" w:rsidRPr="000A255E" w:rsidRDefault="004A4282" w:rsidP="004A4282">
      <w:pPr>
        <w:pStyle w:val="Heading2"/>
        <w:rPr>
          <w:lang w:val="ru-RU"/>
        </w:rPr>
      </w:pPr>
      <w:bookmarkStart w:id="135" w:name="_Toc277324544"/>
      <w:bookmarkStart w:id="136" w:name="_Toc297296552"/>
      <w:bookmarkStart w:id="137" w:name="_Toc297297177"/>
      <w:bookmarkStart w:id="138" w:name="_Toc340570561"/>
      <w:bookmarkStart w:id="139" w:name="_Toc360539097"/>
      <w:bookmarkStart w:id="140" w:name="_Toc422907391"/>
      <w:bookmarkStart w:id="141" w:name="_Toc423007996"/>
      <w:bookmarkStart w:id="142" w:name="_Toc494118499"/>
      <w:bookmarkStart w:id="143" w:name="_Toc37625371"/>
      <w:r w:rsidRPr="000A255E">
        <w:rPr>
          <w:lang w:val="ru-RU"/>
        </w:rPr>
        <w:t>3.11</w:t>
      </w:r>
      <w:r w:rsidRPr="000A255E">
        <w:rPr>
          <w:lang w:val="ru-RU"/>
        </w:rPr>
        <w:tab/>
      </w:r>
      <w:bookmarkEnd w:id="135"/>
      <w:bookmarkEnd w:id="136"/>
      <w:bookmarkEnd w:id="137"/>
      <w:bookmarkEnd w:id="138"/>
      <w:bookmarkEnd w:id="139"/>
      <w:bookmarkEnd w:id="140"/>
      <w:bookmarkEnd w:id="141"/>
      <w:bookmarkEnd w:id="142"/>
      <w:r w:rsidRPr="000A255E">
        <w:rPr>
          <w:lang w:val="ru-RU"/>
        </w:rPr>
        <w:t>Индукционные применения</w:t>
      </w:r>
      <w:bookmarkEnd w:id="143"/>
    </w:p>
    <w:p w14:paraId="6E6EAA61" w14:textId="77777777" w:rsidR="004A4282" w:rsidRPr="000A255E" w:rsidRDefault="004A4282" w:rsidP="004A4282">
      <w:pPr>
        <w:rPr>
          <w:lang w:val="ru-RU"/>
        </w:rPr>
      </w:pPr>
      <w:r w:rsidRPr="000A255E">
        <w:rPr>
          <w:lang w:val="ru-RU"/>
        </w:rPr>
        <w:t>Индуктивные контурные системы – это системы связи, основанные на действии магнитных полей, как правило, на низких радиочастотах.</w:t>
      </w:r>
    </w:p>
    <w:p w14:paraId="268B369D" w14:textId="77777777" w:rsidR="004A4282" w:rsidRPr="000A255E" w:rsidRDefault="004A4282" w:rsidP="004A4282">
      <w:pPr>
        <w:rPr>
          <w:lang w:val="ru-RU"/>
        </w:rPr>
      </w:pPr>
      <w:r w:rsidRPr="000A255E">
        <w:rPr>
          <w:lang w:val="ru-RU"/>
        </w:rPr>
        <w:t>Правила применения индуктивных систем в разных странах различны. В некоторых странах такое оборудование не считается радиооборудованием и для него не устанавливается ни требований по одобрению типа, ни ограничений по магнитным полям. В других странах индуктивное оборудование считается радиооборудованием и там действуют различные национальные или международные стандарты по одобрению типа.</w:t>
      </w:r>
    </w:p>
    <w:p w14:paraId="45BAE3C0" w14:textId="77777777" w:rsidR="004A4282" w:rsidRPr="000A255E" w:rsidRDefault="004A4282" w:rsidP="004A4282">
      <w:pPr>
        <w:rPr>
          <w:b/>
          <w:lang w:val="ru-RU"/>
        </w:rPr>
      </w:pPr>
      <w:r w:rsidRPr="000A255E">
        <w:rPr>
          <w:lang w:val="ru-RU"/>
        </w:rPr>
        <w:t>Индукционные применения включают в себя, например, иммобилайзеры автомашин, системы доступа в автомобили или системы обнаружения автомашин, системы идентификации животных, системы тревожной сигнализации, системы контроля производства и логистики, системы обнаружения кабелей, организаци</w:t>
      </w:r>
      <w:r>
        <w:rPr>
          <w:lang w:val="ru-RU"/>
        </w:rPr>
        <w:t>ю</w:t>
      </w:r>
      <w:r w:rsidRPr="000A255E">
        <w:rPr>
          <w:lang w:val="ru-RU"/>
        </w:rPr>
        <w:t xml:space="preserve"> сбора и удаления отходов, персональн</w:t>
      </w:r>
      <w:r>
        <w:rPr>
          <w:lang w:val="ru-RU"/>
        </w:rPr>
        <w:t>ую</w:t>
      </w:r>
      <w:r w:rsidRPr="000A255E">
        <w:rPr>
          <w:lang w:val="ru-RU"/>
        </w:rPr>
        <w:t xml:space="preserve"> идентификаци</w:t>
      </w:r>
      <w:r>
        <w:rPr>
          <w:lang w:val="ru-RU"/>
        </w:rPr>
        <w:t>ю</w:t>
      </w:r>
      <w:r w:rsidRPr="000A255E">
        <w:rPr>
          <w:lang w:val="ru-RU"/>
        </w:rPr>
        <w:t>, беспроводные линии передачи речи, системы контроля доступа, датчики присутствия, противоугонные системы, включая радиочастотные индукционные противоугонные системы, системы передачи данных на портативные устройства, системы автоматической идентификации предметов, беспроводные системы управления и системы автоматического сбора пошлины на платных дорогах.</w:t>
      </w:r>
    </w:p>
    <w:p w14:paraId="2DC017DD" w14:textId="77777777" w:rsidR="004A4282" w:rsidRPr="000A255E" w:rsidRDefault="004A4282" w:rsidP="004A4282">
      <w:pPr>
        <w:pStyle w:val="Heading2"/>
        <w:rPr>
          <w:lang w:val="ru-RU"/>
        </w:rPr>
      </w:pPr>
      <w:bookmarkStart w:id="144" w:name="_Toc277324545"/>
      <w:bookmarkStart w:id="145" w:name="_Toc297296553"/>
      <w:bookmarkStart w:id="146" w:name="_Toc297297178"/>
      <w:bookmarkStart w:id="147" w:name="_Toc340570562"/>
      <w:bookmarkStart w:id="148" w:name="_Toc360539098"/>
      <w:bookmarkStart w:id="149" w:name="_Toc422907392"/>
      <w:bookmarkStart w:id="150" w:name="_Toc423007997"/>
      <w:bookmarkStart w:id="151" w:name="_Toc494118500"/>
      <w:bookmarkStart w:id="152" w:name="_Toc37625372"/>
      <w:r w:rsidRPr="000A255E">
        <w:rPr>
          <w:lang w:val="ru-RU"/>
        </w:rPr>
        <w:t>3.12</w:t>
      </w:r>
      <w:r w:rsidRPr="000A255E">
        <w:rPr>
          <w:lang w:val="ru-RU"/>
        </w:rPr>
        <w:tab/>
      </w:r>
      <w:bookmarkEnd w:id="144"/>
      <w:bookmarkEnd w:id="145"/>
      <w:bookmarkEnd w:id="146"/>
      <w:bookmarkEnd w:id="147"/>
      <w:bookmarkEnd w:id="148"/>
      <w:bookmarkEnd w:id="149"/>
      <w:bookmarkEnd w:id="150"/>
      <w:bookmarkEnd w:id="151"/>
      <w:r w:rsidRPr="000A255E">
        <w:rPr>
          <w:lang w:val="ru-RU"/>
        </w:rPr>
        <w:t>Радиомикрофоны</w:t>
      </w:r>
      <w:bookmarkEnd w:id="152"/>
    </w:p>
    <w:p w14:paraId="3D604E54" w14:textId="77777777" w:rsidR="004A4282" w:rsidRPr="000A255E" w:rsidRDefault="004A4282" w:rsidP="004A4282">
      <w:pPr>
        <w:rPr>
          <w:szCs w:val="21"/>
          <w:lang w:val="ru-RU"/>
        </w:rPr>
      </w:pPr>
      <w:r w:rsidRPr="000A255E">
        <w:rPr>
          <w:lang w:val="ru-RU"/>
        </w:rPr>
        <w:t>Радиомикрофоны (называемые также беспроводными микрофонами или бесшнуровыми микрофонами) – это маленькие, маломощные (50 мВт или менее) односторонние передатчики, разработанные так, чтобы их можно было носить на теле или в руках, служащие для передачи звука на короткие расстояния для личного использования. Приемники более приспособлены для конкретных типов использования и могут быть самых разных размеров: от небольших портативных блоков до модулей, являющихся частью многоканальных систем и монтируемых в стойках.</w:t>
      </w:r>
    </w:p>
    <w:p w14:paraId="32A9CC93" w14:textId="77777777" w:rsidR="004A4282" w:rsidRPr="000A255E" w:rsidRDefault="004A4282" w:rsidP="004A4282">
      <w:pPr>
        <w:pStyle w:val="Heading2"/>
        <w:rPr>
          <w:lang w:val="ru-RU"/>
        </w:rPr>
      </w:pPr>
      <w:bookmarkStart w:id="153" w:name="_Toc282874317"/>
      <w:bookmarkStart w:id="154" w:name="_Toc283908340"/>
      <w:bookmarkStart w:id="155" w:name="_Toc283975597"/>
      <w:bookmarkStart w:id="156" w:name="_Toc309032257"/>
      <w:bookmarkStart w:id="157" w:name="_Toc350103933"/>
      <w:bookmarkStart w:id="158" w:name="_Toc389145643"/>
      <w:bookmarkStart w:id="159" w:name="_Toc389145882"/>
      <w:bookmarkStart w:id="160" w:name="_Toc520286601"/>
      <w:bookmarkStart w:id="161" w:name="_Toc525736822"/>
      <w:bookmarkStart w:id="162" w:name="_Toc37625373"/>
      <w:r w:rsidRPr="000A255E">
        <w:rPr>
          <w:lang w:val="ru-RU"/>
        </w:rPr>
        <w:t>3.13</w:t>
      </w:r>
      <w:r w:rsidRPr="000A255E">
        <w:rPr>
          <w:lang w:val="ru-RU"/>
        </w:rPr>
        <w:tab/>
        <w:t>Системы радиочастотной идентификации</w:t>
      </w:r>
      <w:bookmarkEnd w:id="153"/>
      <w:bookmarkEnd w:id="154"/>
      <w:bookmarkEnd w:id="155"/>
      <w:bookmarkEnd w:id="156"/>
      <w:bookmarkEnd w:id="157"/>
      <w:bookmarkEnd w:id="158"/>
      <w:bookmarkEnd w:id="159"/>
      <w:bookmarkEnd w:id="160"/>
      <w:bookmarkEnd w:id="161"/>
      <w:bookmarkEnd w:id="162"/>
    </w:p>
    <w:p w14:paraId="3719F7FF" w14:textId="77777777" w:rsidR="004A4282" w:rsidRPr="000A255E" w:rsidRDefault="004A4282" w:rsidP="004A4282">
      <w:pPr>
        <w:rPr>
          <w:lang w:val="ru-RU"/>
        </w:rPr>
      </w:pPr>
      <w:r w:rsidRPr="000A255E">
        <w:rPr>
          <w:lang w:val="ru-RU"/>
        </w:rPr>
        <w:t xml:space="preserve">Целью любой системы радиочастотной идентификации (RFID) является перенос данных на соответствующих транспондерах, которые, как правило, называются метками, и получение данных вручную или машиной, в подходящий момент времени и в нужном месте для удовлетворения нужд соответствующего применения. Данные, записанные в метке, могут обеспечивать идентификацию комплектующих в процессе производства, товаров при перевозке, содержать данные о </w:t>
      </w:r>
      <w:r w:rsidRPr="000A255E">
        <w:rPr>
          <w:lang w:val="ru-RU"/>
        </w:rPr>
        <w:lastRenderedPageBreak/>
        <w:t>местоположении, идентификационную информацию о людях и/или их собственности, транспортном средстве или имуществе, животных и другие виды информации. Включение дополнительных данных дает возможность поддерживать различные применения за счет наличия данных о конкретном объекте или инструкций, доступных непосредственно при считывании метки. Метки, допускающие и чтение, и запись, часто используются как децентрализованная база данных для отслеживания перемещения или контроля за товарами в отсутствии линии связи с центром.</w:t>
      </w:r>
    </w:p>
    <w:p w14:paraId="7A4BCE3F" w14:textId="77777777" w:rsidR="004A4282" w:rsidRPr="000A255E" w:rsidRDefault="004A4282" w:rsidP="004A4282">
      <w:pPr>
        <w:rPr>
          <w:lang w:val="ru-RU"/>
        </w:rPr>
      </w:pPr>
      <w:r w:rsidRPr="000A255E">
        <w:rPr>
          <w:lang w:val="ru-RU"/>
        </w:rPr>
        <w:t>В дополнение к меткам система требует наличия средств для чтения или запроса данных от меток и некоторых средств связи для передачи данных на центральный компьютер или систему управления информацией. Система будет также включать в себя средства ввода данных или программирования меток, если эти действия не выполняются производителем.</w:t>
      </w:r>
    </w:p>
    <w:p w14:paraId="49343435" w14:textId="77777777" w:rsidR="004A4282" w:rsidRPr="000A255E" w:rsidRDefault="004A4282" w:rsidP="004A4282">
      <w:pPr>
        <w:rPr>
          <w:lang w:val="ru-RU"/>
        </w:rPr>
      </w:pPr>
      <w:r w:rsidRPr="000A255E">
        <w:rPr>
          <w:lang w:val="ru-RU"/>
        </w:rPr>
        <w:t>Довольно часто антенна рассматривается как отдельная часть системы RFID. Хотя значимость антенны оправдывает такое особое внимание, ее следует рассматривать как характеристику, присущую и считывателю и меткам, и которая является важной для обеспечения связи между ними. В то время как в метках антенна является составной частью устройства, у считывателя или запросчика может быть как встроенная, так и отдельная антенна, в этом случае ее следует определить как неотъемлемую часть системы (см. также раздел 7).</w:t>
      </w:r>
    </w:p>
    <w:p w14:paraId="72C3AFB1" w14:textId="77777777" w:rsidR="004A4282" w:rsidRPr="000A255E" w:rsidRDefault="004A4282" w:rsidP="004A4282">
      <w:pPr>
        <w:pStyle w:val="Heading2"/>
        <w:rPr>
          <w:lang w:val="ru-RU"/>
        </w:rPr>
      </w:pPr>
      <w:bookmarkStart w:id="163" w:name="_Toc282874318"/>
      <w:bookmarkStart w:id="164" w:name="_Toc283908341"/>
      <w:bookmarkStart w:id="165" w:name="_Toc283975598"/>
      <w:bookmarkStart w:id="166" w:name="_Toc309032258"/>
      <w:bookmarkStart w:id="167" w:name="_Toc350103934"/>
      <w:bookmarkStart w:id="168" w:name="_Toc389145644"/>
      <w:bookmarkStart w:id="169" w:name="_Toc389145883"/>
      <w:bookmarkStart w:id="170" w:name="_Toc520286602"/>
      <w:bookmarkStart w:id="171" w:name="_Toc525736823"/>
      <w:bookmarkStart w:id="172" w:name="_Toc37625374"/>
      <w:r w:rsidRPr="000A255E">
        <w:rPr>
          <w:lang w:val="ru-RU"/>
        </w:rPr>
        <w:t>3.14</w:t>
      </w:r>
      <w:r w:rsidRPr="000A255E">
        <w:rPr>
          <w:lang w:val="ru-RU"/>
        </w:rPr>
        <w:tab/>
        <w:t>Очень маломощные активные медицинские имплантаты</w:t>
      </w:r>
      <w:bookmarkEnd w:id="163"/>
      <w:bookmarkEnd w:id="164"/>
      <w:bookmarkEnd w:id="165"/>
      <w:bookmarkEnd w:id="166"/>
      <w:bookmarkEnd w:id="167"/>
      <w:bookmarkEnd w:id="168"/>
      <w:bookmarkEnd w:id="169"/>
      <w:bookmarkEnd w:id="170"/>
      <w:bookmarkEnd w:id="171"/>
      <w:bookmarkEnd w:id="172"/>
    </w:p>
    <w:p w14:paraId="5837FC5B" w14:textId="77777777" w:rsidR="004A4282" w:rsidRPr="000A255E" w:rsidRDefault="004A4282" w:rsidP="004A4282">
      <w:pPr>
        <w:rPr>
          <w:lang w:val="ru-RU"/>
        </w:rPr>
      </w:pPr>
      <w:r w:rsidRPr="000A255E">
        <w:rPr>
          <w:lang w:val="ru-RU"/>
        </w:rPr>
        <w:t>Очень маломощные активные медицинские имплантаты (ULP-AMI) – это составляющие медицинских имплантируемых систем связи (MICS), предназначенных для использования с имплантируемыми медицинскими приборами, такими как кардиостимуляторы, имплантируемые дефибрилляторы, стимуляторы нервов, и других типов имплантируемых устройств. В MICS используются приемопередающие модули для радиосвязи между внешним устройством, называемым программатором/регулятором, и медицинским имплантатом, расположенным внутри тела человека или животного.</w:t>
      </w:r>
    </w:p>
    <w:p w14:paraId="76D90DFD" w14:textId="77777777" w:rsidR="004A4282" w:rsidRPr="000A255E" w:rsidRDefault="004A4282" w:rsidP="004A4282">
      <w:pPr>
        <w:rPr>
          <w:lang w:val="ru-RU"/>
        </w:rPr>
      </w:pPr>
      <w:r w:rsidRPr="000A255E">
        <w:rPr>
          <w:lang w:val="ru-RU"/>
        </w:rPr>
        <w:t>Эти системы связи используются с разными целями, например: для регулировки параметров устройства, таких как изменение параметров сердечного ритма, передачи записанной информации, например электрокардиограмм, сохраненных за некоторое время, или данных, записанных в ходе медицинских мероприятий, и передачи в реальном времени показателей жизнедеятельности, контролируемых за короткие промежутки времени.</w:t>
      </w:r>
    </w:p>
    <w:p w14:paraId="7FFAA86E" w14:textId="77777777" w:rsidR="004A4282" w:rsidRPr="000A255E" w:rsidRDefault="004A4282" w:rsidP="004A4282">
      <w:pPr>
        <w:rPr>
          <w:lang w:val="ru-RU"/>
        </w:rPr>
      </w:pPr>
      <w:r w:rsidRPr="000A255E">
        <w:rPr>
          <w:lang w:val="ru-RU"/>
        </w:rPr>
        <w:t>Оборудование MICS используется только под контролем терапевта или другого врача-профессионала, имеющего необходимое разрешение. Длительность связи на этих линиях ограничивается короткими периодами времени, необходимыми для получения данных и перепрограммирования медицинского имплантата с целью улучшения состояния пациента.</w:t>
      </w:r>
    </w:p>
    <w:p w14:paraId="4E1C782D" w14:textId="77777777" w:rsidR="004A4282" w:rsidRPr="000A255E" w:rsidRDefault="004A4282" w:rsidP="004A4282">
      <w:pPr>
        <w:pStyle w:val="Heading2"/>
        <w:rPr>
          <w:lang w:val="ru-RU"/>
        </w:rPr>
      </w:pPr>
      <w:bookmarkStart w:id="173" w:name="_Toc282874319"/>
      <w:bookmarkStart w:id="174" w:name="_Toc283908342"/>
      <w:bookmarkStart w:id="175" w:name="_Toc283975599"/>
      <w:bookmarkStart w:id="176" w:name="_Toc309032259"/>
      <w:bookmarkStart w:id="177" w:name="_Toc350103935"/>
      <w:bookmarkStart w:id="178" w:name="_Toc389145645"/>
      <w:bookmarkStart w:id="179" w:name="_Toc389145884"/>
      <w:bookmarkStart w:id="180" w:name="_Toc520286603"/>
      <w:bookmarkStart w:id="181" w:name="_Toc525736824"/>
      <w:bookmarkStart w:id="182" w:name="_Toc37625375"/>
      <w:r w:rsidRPr="000A255E">
        <w:rPr>
          <w:lang w:val="ru-RU"/>
        </w:rPr>
        <w:t>3.15</w:t>
      </w:r>
      <w:r w:rsidRPr="000A255E">
        <w:rPr>
          <w:lang w:val="ru-RU"/>
        </w:rPr>
        <w:tab/>
        <w:t>Беспроводные аудиоприменения</w:t>
      </w:r>
      <w:bookmarkEnd w:id="173"/>
      <w:bookmarkEnd w:id="174"/>
      <w:bookmarkEnd w:id="175"/>
      <w:bookmarkEnd w:id="176"/>
      <w:bookmarkEnd w:id="177"/>
      <w:bookmarkEnd w:id="178"/>
      <w:bookmarkEnd w:id="179"/>
      <w:bookmarkEnd w:id="180"/>
      <w:bookmarkEnd w:id="181"/>
      <w:bookmarkEnd w:id="182"/>
    </w:p>
    <w:p w14:paraId="353B25B3" w14:textId="77777777" w:rsidR="004A4282" w:rsidRPr="000A255E" w:rsidRDefault="004A4282" w:rsidP="004A4282">
      <w:pPr>
        <w:rPr>
          <w:lang w:val="ru-RU"/>
        </w:rPr>
      </w:pPr>
      <w:r w:rsidRPr="000A255E">
        <w:rPr>
          <w:lang w:val="ru-RU"/>
        </w:rPr>
        <w:t>Применения для беспроводных аудиосистем включают в себя: бесшнуровые громкоговорители, бесшнуровые наушники, бесшнуровые портативные наушники, то есть для портативных проигрывателей компакт-дисков, кассетных магнитофонов или портативных радиоприемников, бесшнуровые наушники для использования в автомобиле, например для использования с радиотелефоном или мобильным телефоном и т. д., устройства внутриушного типа для контроля, предназначенные для использования на концертах или других развлекательных мероприятиях.</w:t>
      </w:r>
    </w:p>
    <w:p w14:paraId="39220537" w14:textId="77777777" w:rsidR="004A4282" w:rsidRPr="000A255E" w:rsidRDefault="004A4282" w:rsidP="004A4282">
      <w:pPr>
        <w:rPr>
          <w:lang w:val="ru-RU"/>
        </w:rPr>
      </w:pPr>
      <w:r w:rsidRPr="000A255E">
        <w:rPr>
          <w:lang w:val="ru-RU"/>
        </w:rPr>
        <w:t>Такие системы должны разрабатываться таким образом, чтобы при отсутствии на входе звукового сигнала радиопередача не осуществлялась.</w:t>
      </w:r>
    </w:p>
    <w:p w14:paraId="692EE9DE" w14:textId="77777777" w:rsidR="004A4282" w:rsidRPr="000A255E" w:rsidRDefault="004A4282" w:rsidP="004A4282">
      <w:pPr>
        <w:pStyle w:val="Heading2"/>
        <w:rPr>
          <w:lang w:val="ru-RU"/>
        </w:rPr>
      </w:pPr>
      <w:bookmarkStart w:id="183" w:name="_Toc282874320"/>
      <w:bookmarkStart w:id="184" w:name="_Toc283908343"/>
      <w:bookmarkStart w:id="185" w:name="_Toc283975600"/>
      <w:bookmarkStart w:id="186" w:name="_Toc309032260"/>
      <w:bookmarkStart w:id="187" w:name="_Toc350103936"/>
      <w:bookmarkStart w:id="188" w:name="_Toc389145646"/>
      <w:bookmarkStart w:id="189" w:name="_Toc389145885"/>
      <w:bookmarkStart w:id="190" w:name="_Toc520286604"/>
      <w:bookmarkStart w:id="191" w:name="_Toc525736825"/>
      <w:bookmarkStart w:id="192" w:name="_Toc37625376"/>
      <w:r w:rsidRPr="000A255E">
        <w:rPr>
          <w:lang w:val="ru-RU"/>
        </w:rPr>
        <w:t>3.16</w:t>
      </w:r>
      <w:r w:rsidRPr="000A255E">
        <w:rPr>
          <w:lang w:val="ru-RU"/>
        </w:rPr>
        <w:tab/>
        <w:t>Радиочастотные (радиолокационные) датчики уровня</w:t>
      </w:r>
      <w:bookmarkEnd w:id="183"/>
      <w:bookmarkEnd w:id="184"/>
      <w:bookmarkEnd w:id="185"/>
      <w:bookmarkEnd w:id="186"/>
      <w:bookmarkEnd w:id="187"/>
      <w:bookmarkEnd w:id="188"/>
      <w:bookmarkEnd w:id="189"/>
      <w:bookmarkEnd w:id="190"/>
      <w:bookmarkEnd w:id="191"/>
      <w:bookmarkEnd w:id="192"/>
    </w:p>
    <w:p w14:paraId="47CED026" w14:textId="77777777" w:rsidR="004A4282" w:rsidRPr="000A255E" w:rsidRDefault="004A4282" w:rsidP="004A4282">
      <w:pPr>
        <w:rPr>
          <w:lang w:val="ru-RU"/>
        </w:rPr>
      </w:pPr>
      <w:r w:rsidRPr="000A255E">
        <w:rPr>
          <w:lang w:val="ru-RU"/>
        </w:rPr>
        <w:t xml:space="preserve">Радиочастотные датчики уровня в течение многих лет применяются во многих отраслях промышленности для измерения объемов различных материалов, главным образом находящихся в закрытых контейнерах или цистернах. Отрасли промышленности, в которых они используются, главным образом относятся к регулированию технологического процесса. Эти SRD используются, кроме всего прочего, на нефтеперерабатывающих заводах, химических производствах, </w:t>
      </w:r>
      <w:r w:rsidRPr="000A255E">
        <w:rPr>
          <w:lang w:val="ru-RU"/>
        </w:rPr>
        <w:lastRenderedPageBreak/>
        <w:t>фармацевтических фабриках, целлюлозно-бумажном производстве, заводах по производству продуктов питания и напитков и на электростанциях.</w:t>
      </w:r>
    </w:p>
    <w:p w14:paraId="64142E39" w14:textId="77777777" w:rsidR="004A4282" w:rsidRPr="000A255E" w:rsidRDefault="004A4282" w:rsidP="004A4282">
      <w:pPr>
        <w:rPr>
          <w:lang w:val="ru-RU"/>
        </w:rPr>
      </w:pPr>
      <w:r w:rsidRPr="000A255E">
        <w:rPr>
          <w:lang w:val="ru-RU"/>
        </w:rPr>
        <w:t>Во всех этих отраслях промышленности на всех их производственных объектах имеются емкости для хранения промежуточной или готовой продукции, и на которых требуются датчики измерения уровня.</w:t>
      </w:r>
    </w:p>
    <w:p w14:paraId="753E3A8A" w14:textId="77777777" w:rsidR="004A4282" w:rsidRPr="000A255E" w:rsidRDefault="004A4282" w:rsidP="004A4282">
      <w:pPr>
        <w:rPr>
          <w:lang w:val="ru-RU"/>
        </w:rPr>
      </w:pPr>
      <w:r w:rsidRPr="000A255E">
        <w:rPr>
          <w:lang w:val="ru-RU"/>
        </w:rPr>
        <w:t>Радиолокационные датчики уровня могут использоваться также для измерения уровня воды в реке, например, если они установлены под мостом, для информационных целей или для целей предупреждения об опасности.</w:t>
      </w:r>
    </w:p>
    <w:p w14:paraId="6F58A74E" w14:textId="77777777" w:rsidR="004A4282" w:rsidRPr="000A255E" w:rsidRDefault="004A4282" w:rsidP="004A4282">
      <w:pPr>
        <w:rPr>
          <w:lang w:val="ru-RU"/>
        </w:rPr>
      </w:pPr>
      <w:r w:rsidRPr="000A255E">
        <w:rPr>
          <w:lang w:val="ru-RU"/>
        </w:rPr>
        <w:t>Датчики уровня, использующие радиочастотный электромагнитный сигнал, нечувствительны к давлению, температуре, пыли, парам воды, изменению диэлектрической постоянной и изменению плотности.</w:t>
      </w:r>
    </w:p>
    <w:p w14:paraId="3717602F" w14:textId="77777777" w:rsidR="004A4282" w:rsidRPr="000A255E" w:rsidRDefault="004A4282" w:rsidP="004A4282">
      <w:pPr>
        <w:rPr>
          <w:lang w:val="ru-RU"/>
        </w:rPr>
      </w:pPr>
      <w:r w:rsidRPr="000A255E">
        <w:rPr>
          <w:lang w:val="ru-RU"/>
        </w:rPr>
        <w:t>Типы технологий, используемых в радиочастотных датчиках уровня, включают в себя:</w:t>
      </w:r>
    </w:p>
    <w:p w14:paraId="16D1C6DD" w14:textId="77777777" w:rsidR="004A4282" w:rsidRPr="000A255E" w:rsidRDefault="004A4282" w:rsidP="004A4282">
      <w:pPr>
        <w:pStyle w:val="enumlev1"/>
        <w:rPr>
          <w:lang w:val="ru-RU"/>
        </w:rPr>
      </w:pPr>
      <w:r w:rsidRPr="000A255E">
        <w:rPr>
          <w:lang w:val="ru-RU"/>
        </w:rPr>
        <w:t>–</w:t>
      </w:r>
      <w:r w:rsidRPr="000A255E">
        <w:rPr>
          <w:lang w:val="ru-RU"/>
        </w:rPr>
        <w:tab/>
        <w:t>импульсные излучения; и</w:t>
      </w:r>
    </w:p>
    <w:p w14:paraId="08C6D352" w14:textId="77777777" w:rsidR="004A4282" w:rsidRPr="000A255E" w:rsidRDefault="004A4282" w:rsidP="004A4282">
      <w:pPr>
        <w:pStyle w:val="enumlev1"/>
        <w:rPr>
          <w:lang w:val="ru-RU"/>
        </w:rPr>
      </w:pPr>
      <w:r w:rsidRPr="000A255E">
        <w:rPr>
          <w:lang w:val="ru-RU"/>
        </w:rPr>
        <w:t>–</w:t>
      </w:r>
      <w:r w:rsidRPr="000A255E">
        <w:rPr>
          <w:lang w:val="ru-RU"/>
        </w:rPr>
        <w:tab/>
        <w:t>частотно-модулированные непрерывные сигналы (FMCW).</w:t>
      </w:r>
    </w:p>
    <w:p w14:paraId="4EA5ABC2" w14:textId="77777777" w:rsidR="004A4282" w:rsidRPr="000A255E" w:rsidRDefault="004A4282" w:rsidP="004A4282">
      <w:pPr>
        <w:pStyle w:val="Heading1"/>
        <w:rPr>
          <w:lang w:val="ru-RU"/>
        </w:rPr>
      </w:pPr>
      <w:bookmarkStart w:id="193" w:name="_Toc277324550"/>
      <w:bookmarkStart w:id="194" w:name="_Toc297296558"/>
      <w:bookmarkStart w:id="195" w:name="_Toc297297183"/>
      <w:bookmarkStart w:id="196" w:name="_Toc340570567"/>
      <w:bookmarkStart w:id="197" w:name="_Toc360539103"/>
      <w:bookmarkStart w:id="198" w:name="_Toc422907397"/>
      <w:bookmarkStart w:id="199" w:name="_Toc423008002"/>
      <w:bookmarkStart w:id="200" w:name="_Toc494118505"/>
      <w:bookmarkStart w:id="201" w:name="_Toc37625377"/>
      <w:r w:rsidRPr="000A255E">
        <w:rPr>
          <w:lang w:val="ru-RU"/>
        </w:rPr>
        <w:t>4</w:t>
      </w:r>
      <w:r w:rsidRPr="000A255E">
        <w:rPr>
          <w:lang w:val="ru-RU"/>
        </w:rPr>
        <w:tab/>
      </w:r>
      <w:bookmarkEnd w:id="193"/>
      <w:bookmarkEnd w:id="194"/>
      <w:bookmarkEnd w:id="195"/>
      <w:bookmarkEnd w:id="196"/>
      <w:bookmarkEnd w:id="197"/>
      <w:bookmarkEnd w:id="198"/>
      <w:bookmarkEnd w:id="199"/>
      <w:bookmarkEnd w:id="200"/>
      <w:r w:rsidRPr="000A255E">
        <w:rPr>
          <w:lang w:val="ru-RU"/>
        </w:rPr>
        <w:t>Технические стандарты/регламенты</w:t>
      </w:r>
      <w:bookmarkEnd w:id="201"/>
    </w:p>
    <w:p w14:paraId="44BB0971" w14:textId="77777777" w:rsidR="004A4282" w:rsidRPr="000A255E" w:rsidRDefault="004A4282" w:rsidP="004A4282">
      <w:pPr>
        <w:rPr>
          <w:lang w:val="ru-RU"/>
        </w:rPr>
      </w:pPr>
      <w:r w:rsidRPr="000A255E">
        <w:rPr>
          <w:lang w:val="ru-RU"/>
        </w:rPr>
        <w:t>Существует целый ряд стандартов по оценке соответствия для устройств SRD, разработанных различными международными организациями по стандартизации, и национальных стандартов, которые получили международное признание. Это, помимо прочего, Европейский институт по стандартизации в области электросвязи (ЕТСИ), Международная электротехническая комиссия (МЭК), Европейский комитет по стандартизации в области электротехники (CENELEC), Международная организация по стандартизации (ИСО), Лаборатории андеррайтеров Инк. (UL), Ассоциация представителей радиопромышленности и бизнеса (ARIB), Федеральная комиссия по связи (ФКС) Часть 15. Во многих случаях имеются взаимные соглашении между администрациями и/или регионами о признании этих стандартов, что позволяет избежать необходимости производить оценку совместимости одного и того же устройства в каждой стране, где они должны применяться (см. также раздел 8.3).</w:t>
      </w:r>
    </w:p>
    <w:p w14:paraId="56661754" w14:textId="77777777" w:rsidR="004A4282" w:rsidRPr="000A255E" w:rsidRDefault="004A4282" w:rsidP="004A4282">
      <w:pPr>
        <w:rPr>
          <w:lang w:val="ru-RU"/>
        </w:rPr>
      </w:pPr>
      <w:r w:rsidRPr="000A255E">
        <w:rPr>
          <w:lang w:val="ru-RU"/>
        </w:rPr>
        <w:t>Следует отметить, что кроме технических стандартов на параметры радиоизлучения устройств могут существовать другие требования, которые должны быть выполнены прежде, чем устройство может быть представлено на рынке какой-либо страны, например электромагнитная совместимость (ЭМС), электрическая безопасность и т. д.</w:t>
      </w:r>
    </w:p>
    <w:p w14:paraId="2599E535" w14:textId="77777777" w:rsidR="004A4282" w:rsidRPr="000A255E" w:rsidRDefault="004A4282" w:rsidP="004A4282">
      <w:pPr>
        <w:pStyle w:val="Heading1"/>
        <w:rPr>
          <w:lang w:val="ru-RU"/>
        </w:rPr>
      </w:pPr>
      <w:bookmarkStart w:id="202" w:name="_Toc277324551"/>
      <w:bookmarkStart w:id="203" w:name="_Toc297296559"/>
      <w:bookmarkStart w:id="204" w:name="_Toc297297184"/>
      <w:bookmarkStart w:id="205" w:name="_Toc340570568"/>
      <w:bookmarkStart w:id="206" w:name="_Toc360539104"/>
      <w:bookmarkStart w:id="207" w:name="_Toc422907398"/>
      <w:bookmarkStart w:id="208" w:name="_Toc423008003"/>
      <w:bookmarkStart w:id="209" w:name="_Toc494118506"/>
      <w:bookmarkStart w:id="210" w:name="_Toc37625378"/>
      <w:r w:rsidRPr="000A255E">
        <w:rPr>
          <w:lang w:val="ru-RU"/>
        </w:rPr>
        <w:t>5</w:t>
      </w:r>
      <w:r w:rsidRPr="000A255E">
        <w:rPr>
          <w:lang w:val="ru-RU"/>
        </w:rPr>
        <w:tab/>
      </w:r>
      <w:bookmarkEnd w:id="202"/>
      <w:bookmarkEnd w:id="203"/>
      <w:bookmarkEnd w:id="204"/>
      <w:bookmarkEnd w:id="205"/>
      <w:bookmarkEnd w:id="206"/>
      <w:bookmarkEnd w:id="207"/>
      <w:bookmarkEnd w:id="208"/>
      <w:bookmarkEnd w:id="209"/>
      <w:r w:rsidRPr="000A255E">
        <w:rPr>
          <w:lang w:val="ru-RU"/>
        </w:rPr>
        <w:t>Общие диапазоны частот</w:t>
      </w:r>
      <w:bookmarkEnd w:id="210"/>
    </w:p>
    <w:p w14:paraId="1BFAE71E" w14:textId="77777777" w:rsidR="004A4282" w:rsidRPr="000A255E" w:rsidRDefault="004A4282" w:rsidP="004A4282">
      <w:pPr>
        <w:rPr>
          <w:lang w:val="ru-RU"/>
        </w:rPr>
      </w:pPr>
      <w:r w:rsidRPr="000A255E">
        <w:rPr>
          <w:lang w:val="ru-RU"/>
        </w:rPr>
        <w:t>Существуют определенные полосы частот, которые используются для устройств SRD во всех регионах мира. Эти общие полосы показаны в таблице 1. Несмотря на то что в этой таблице приведен набор наиболее широко используемых полос частот для устройств SRD, не следует считать, что во всех странах доступны все эти полосы.</w:t>
      </w:r>
    </w:p>
    <w:p w14:paraId="03811A9B" w14:textId="77777777" w:rsidR="004A4282" w:rsidRPr="000A255E" w:rsidRDefault="004A4282" w:rsidP="004A4282">
      <w:pPr>
        <w:rPr>
          <w:lang w:val="ru-RU"/>
        </w:rPr>
      </w:pPr>
      <w:r w:rsidRPr="000A255E">
        <w:rPr>
          <w:lang w:val="ru-RU"/>
        </w:rPr>
        <w:t>Однако следует отметить, что устройствам SRD может, как правило, не разрешаться использовать полосы, распределенные следующим службам:</w:t>
      </w:r>
    </w:p>
    <w:p w14:paraId="0AE66256"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радиоастрономической;</w:t>
      </w:r>
    </w:p>
    <w:p w14:paraId="43572F4B"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воздушной подвижной;</w:t>
      </w:r>
    </w:p>
    <w:p w14:paraId="02BE36FA"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службам обеспечения безопасности жизни, включая радионавигационную.</w:t>
      </w:r>
    </w:p>
    <w:p w14:paraId="564FC96B" w14:textId="77777777" w:rsidR="004A4282" w:rsidRPr="000A255E" w:rsidRDefault="004A4282" w:rsidP="004A4282">
      <w:pPr>
        <w:rPr>
          <w:lang w:val="ru-RU"/>
        </w:rPr>
      </w:pPr>
      <w:r w:rsidRPr="000A255E">
        <w:rPr>
          <w:lang w:val="ru-RU"/>
        </w:rPr>
        <w:t>Следует отметить далее, что полосы частот, упомянутые в пунктах 5.138 и 5.150 Регламента радиосвязи (РР) предназначены для промышленных, научных и медицинских (ISM) применений (см. определение ISM в пункте 1.15 РР). Устройства связи малого радиуса действия, работающие в пределах этих полос, должны мириться с вредными помехами, которые могут создаваться этими применениями.</w:t>
      </w:r>
    </w:p>
    <w:p w14:paraId="4DEEFB58" w14:textId="77777777" w:rsidR="004A4282" w:rsidRPr="000A255E" w:rsidRDefault="004A4282" w:rsidP="004A4282">
      <w:pPr>
        <w:rPr>
          <w:lang w:val="ru-RU"/>
        </w:rPr>
      </w:pPr>
      <w:r w:rsidRPr="000A255E">
        <w:rPr>
          <w:lang w:val="ru-RU"/>
        </w:rPr>
        <w:lastRenderedPageBreak/>
        <w:t>Поскольку SRD, как правило, работают, не создавая помех и не требуя защиты от помех (см. определение устройств связи малого радиуса действия в разделе 2), для этих устройств, кроме других полос частот, были выбраны и полосы ISM.</w:t>
      </w:r>
    </w:p>
    <w:p w14:paraId="642D37E8" w14:textId="77777777" w:rsidR="004A4282" w:rsidRPr="000A255E" w:rsidRDefault="004A4282" w:rsidP="004A4282">
      <w:pPr>
        <w:rPr>
          <w:lang w:val="ru-RU"/>
        </w:rPr>
      </w:pPr>
      <w:r w:rsidRPr="000A255E">
        <w:rPr>
          <w:lang w:val="ru-RU"/>
        </w:rPr>
        <w:t>В различных регионах существует множество дополнительных рекомендованных полос частот, определенных для использования устройствами радиосвязи малого радиуса действия. В Дополнениях приведены подробные сведения об этих полосах частот.</w:t>
      </w:r>
    </w:p>
    <w:p w14:paraId="35C6B06D" w14:textId="77777777" w:rsidR="004A4282" w:rsidRPr="000A255E" w:rsidRDefault="004A4282" w:rsidP="004A4282">
      <w:pPr>
        <w:pStyle w:val="TableNo"/>
        <w:keepLines/>
        <w:rPr>
          <w:lang w:val="ru-RU"/>
        </w:rPr>
      </w:pPr>
      <w:r w:rsidRPr="000A255E">
        <w:rPr>
          <w:lang w:val="ru-RU"/>
        </w:rPr>
        <w:t>ТАБЛИЦА 1</w:t>
      </w:r>
    </w:p>
    <w:p w14:paraId="226B03B7" w14:textId="77777777" w:rsidR="004A4282" w:rsidRPr="000A255E" w:rsidRDefault="004A4282" w:rsidP="004A4282">
      <w:pPr>
        <w:pStyle w:val="Tabletitle"/>
        <w:keepLines/>
        <w:rPr>
          <w:lang w:val="ru-RU"/>
        </w:rPr>
      </w:pPr>
      <w:r w:rsidRPr="000A255E">
        <w:rPr>
          <w:lang w:val="ru-RU"/>
        </w:rPr>
        <w:t>Общеупотребительные диапазоны частот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4A4282" w:rsidRPr="000A255E" w14:paraId="34F0E044" w14:textId="77777777" w:rsidTr="000E0641">
        <w:trPr>
          <w:jc w:val="center"/>
        </w:trPr>
        <w:tc>
          <w:tcPr>
            <w:tcW w:w="7938" w:type="dxa"/>
          </w:tcPr>
          <w:p w14:paraId="7E7A4D35" w14:textId="77777777" w:rsidR="004A4282" w:rsidRPr="000A255E" w:rsidRDefault="004A4282" w:rsidP="000E0641">
            <w:pPr>
              <w:pStyle w:val="Tablehead"/>
              <w:keepLines/>
              <w:rPr>
                <w:lang w:val="ru-RU"/>
              </w:rPr>
            </w:pPr>
            <w:r w:rsidRPr="000A255E">
              <w:rPr>
                <w:lang w:val="ru-RU"/>
              </w:rPr>
              <w:t>ISM в пределах полос частот, соответствующих пунктам 5.138 и 5.150 РР</w:t>
            </w:r>
          </w:p>
        </w:tc>
      </w:tr>
      <w:tr w:rsidR="004A4282" w:rsidRPr="000A255E" w14:paraId="7B25E9DA" w14:textId="77777777" w:rsidTr="000E0641">
        <w:trPr>
          <w:jc w:val="center"/>
        </w:trPr>
        <w:tc>
          <w:tcPr>
            <w:tcW w:w="7938" w:type="dxa"/>
          </w:tcPr>
          <w:p w14:paraId="17D86DD7" w14:textId="77777777" w:rsidR="004A4282" w:rsidRPr="000A255E"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0A255E">
              <w:rPr>
                <w:lang w:val="ru-RU"/>
              </w:rPr>
              <w:tab/>
              <w:t>6765–6795 кГц</w:t>
            </w:r>
          </w:p>
          <w:p w14:paraId="64FAA27A" w14:textId="77777777" w:rsidR="004A4282" w:rsidRPr="000A255E"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0A255E">
              <w:rPr>
                <w:lang w:val="ru-RU"/>
              </w:rPr>
              <w:tab/>
              <w:t>13 553–13 567 кГц</w:t>
            </w:r>
          </w:p>
          <w:p w14:paraId="7E380632" w14:textId="77777777" w:rsidR="004A4282" w:rsidRPr="000A255E"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0A255E">
              <w:rPr>
                <w:lang w:val="ru-RU"/>
              </w:rPr>
              <w:tab/>
              <w:t>26 957–27 283 кГц</w:t>
            </w:r>
          </w:p>
          <w:p w14:paraId="4652B13D" w14:textId="77777777" w:rsidR="004A4282" w:rsidRPr="000A255E"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0A255E">
              <w:rPr>
                <w:lang w:val="ru-RU"/>
              </w:rPr>
              <w:tab/>
              <w:t>40,66–40,70 МГц</w:t>
            </w:r>
          </w:p>
          <w:p w14:paraId="6D663B69" w14:textId="77777777" w:rsidR="004A4282" w:rsidRPr="000A255E"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0A255E">
              <w:rPr>
                <w:lang w:val="ru-RU"/>
              </w:rPr>
              <w:tab/>
              <w:t>2400–2483,5 МГц</w:t>
            </w:r>
          </w:p>
          <w:p w14:paraId="06022B93" w14:textId="77777777" w:rsidR="004A4282" w:rsidRPr="000A255E"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0A255E">
              <w:rPr>
                <w:lang w:val="ru-RU"/>
              </w:rPr>
              <w:tab/>
              <w:t>5725–5875 МГц</w:t>
            </w:r>
          </w:p>
          <w:p w14:paraId="1C4E66C5" w14:textId="77777777" w:rsidR="004A4282" w:rsidRPr="000A255E"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0A255E">
              <w:rPr>
                <w:lang w:val="ru-RU"/>
              </w:rPr>
              <w:tab/>
              <w:t>24–24,25 ГГц</w:t>
            </w:r>
          </w:p>
          <w:p w14:paraId="06C9482B" w14:textId="77777777" w:rsidR="004A4282" w:rsidRPr="000A255E"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0A255E">
              <w:rPr>
                <w:lang w:val="ru-RU"/>
              </w:rPr>
              <w:tab/>
              <w:t>61–61,5 ГГц</w:t>
            </w:r>
          </w:p>
          <w:p w14:paraId="72E260BA" w14:textId="77777777" w:rsidR="004A4282" w:rsidRPr="000A255E"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0A255E">
              <w:rPr>
                <w:lang w:val="ru-RU"/>
              </w:rPr>
              <w:tab/>
              <w:t>122–123 ГГц</w:t>
            </w:r>
          </w:p>
          <w:p w14:paraId="71A5A7DE" w14:textId="77777777" w:rsidR="004A4282" w:rsidRPr="000A255E"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lang w:val="ru-RU"/>
              </w:rPr>
            </w:pPr>
            <w:r w:rsidRPr="000A255E">
              <w:rPr>
                <w:lang w:val="ru-RU"/>
              </w:rPr>
              <w:tab/>
              <w:t>244–246 ГГц</w:t>
            </w:r>
          </w:p>
        </w:tc>
      </w:tr>
      <w:tr w:rsidR="004A4282" w:rsidRPr="000A255E" w14:paraId="485999BB" w14:textId="77777777" w:rsidTr="000E0641">
        <w:trPr>
          <w:jc w:val="center"/>
        </w:trPr>
        <w:tc>
          <w:tcPr>
            <w:tcW w:w="7938" w:type="dxa"/>
          </w:tcPr>
          <w:p w14:paraId="78895A49" w14:textId="77777777" w:rsidR="004A4282" w:rsidRPr="000A255E" w:rsidRDefault="004A4282" w:rsidP="000E0641">
            <w:pPr>
              <w:pStyle w:val="Tablehead"/>
              <w:rPr>
                <w:lang w:val="ru-RU"/>
              </w:rPr>
            </w:pPr>
            <w:r w:rsidRPr="000A255E">
              <w:rPr>
                <w:lang w:val="ru-RU"/>
              </w:rPr>
              <w:t>Другие общеупотребительные диапазоны частот</w:t>
            </w:r>
          </w:p>
        </w:tc>
      </w:tr>
      <w:tr w:rsidR="004A4282" w:rsidRPr="000A255E" w14:paraId="3BBD4EF7" w14:textId="77777777" w:rsidTr="000E0641">
        <w:trPr>
          <w:jc w:val="center"/>
        </w:trPr>
        <w:tc>
          <w:tcPr>
            <w:tcW w:w="7938" w:type="dxa"/>
          </w:tcPr>
          <w:p w14:paraId="306B7479" w14:textId="77777777" w:rsidR="004A4282" w:rsidRPr="000A255E" w:rsidRDefault="004A4282" w:rsidP="000E06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lang w:val="ru-RU"/>
              </w:rPr>
            </w:pPr>
            <w:r w:rsidRPr="000A255E">
              <w:rPr>
                <w:lang w:val="ru-RU"/>
              </w:rPr>
              <w:t>9–135 кГц:</w:t>
            </w:r>
            <w:r w:rsidRPr="000A255E">
              <w:rPr>
                <w:lang w:val="ru-RU"/>
              </w:rPr>
              <w:tab/>
              <w:t>Обычно используется для индукционных применений радиосвязи малого радиуса действия</w:t>
            </w:r>
          </w:p>
          <w:p w14:paraId="2560221F" w14:textId="77777777" w:rsidR="004A4282" w:rsidRPr="000A255E" w:rsidRDefault="004A4282" w:rsidP="000E06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lang w:val="ru-RU"/>
              </w:rPr>
            </w:pPr>
            <w:r w:rsidRPr="000A255E">
              <w:rPr>
                <w:lang w:val="ru-RU"/>
              </w:rPr>
              <w:t>3155–3195 кГц:</w:t>
            </w:r>
            <w:r w:rsidRPr="000A255E">
              <w:rPr>
                <w:lang w:val="ru-RU"/>
              </w:rPr>
              <w:tab/>
              <w:t>Беспроводные слуховые аппараты (пункт 5.116 РР)</w:t>
            </w:r>
          </w:p>
          <w:p w14:paraId="7409C2C5" w14:textId="77777777" w:rsidR="004A4282" w:rsidRPr="000A255E" w:rsidRDefault="004A4282" w:rsidP="000E06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lang w:val="ru-RU"/>
              </w:rPr>
            </w:pPr>
            <w:r w:rsidRPr="000A255E">
              <w:rPr>
                <w:lang w:val="ru-RU"/>
              </w:rPr>
              <w:t>402–405 МГц:</w:t>
            </w:r>
            <w:r w:rsidRPr="000A255E">
              <w:rPr>
                <w:lang w:val="ru-RU"/>
              </w:rPr>
              <w:tab/>
              <w:t>Очень маломощные активные медицинские имплантаты Рекомендация МСЭ-R RS.1346</w:t>
            </w:r>
          </w:p>
          <w:p w14:paraId="3581F2A8" w14:textId="77777777" w:rsidR="004A4282" w:rsidRPr="000A255E" w:rsidRDefault="004A4282" w:rsidP="000E06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lang w:val="ru-RU"/>
              </w:rPr>
            </w:pPr>
            <w:r w:rsidRPr="000A255E">
              <w:rPr>
                <w:lang w:val="ru-RU"/>
              </w:rPr>
              <w:t>5795–5805 МГц:</w:t>
            </w:r>
            <w:r w:rsidRPr="000A255E">
              <w:rPr>
                <w:lang w:val="ru-RU"/>
              </w:rPr>
              <w:tab/>
              <w:t>Системы передачи информации и управления транспортом Рекомендация МСЭ-R M.1453</w:t>
            </w:r>
          </w:p>
          <w:p w14:paraId="5546F0DF" w14:textId="77777777" w:rsidR="004A4282" w:rsidRPr="000A255E" w:rsidRDefault="004A4282" w:rsidP="000E06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lang w:val="ru-RU"/>
              </w:rPr>
            </w:pPr>
            <w:r w:rsidRPr="000A255E">
              <w:rPr>
                <w:lang w:val="ru-RU"/>
              </w:rPr>
              <w:t>5805–5815 МГц:</w:t>
            </w:r>
            <w:r w:rsidRPr="000A255E">
              <w:rPr>
                <w:lang w:val="ru-RU"/>
              </w:rPr>
              <w:tab/>
              <w:t>Системы передачи информации и управления транспортом Рекомендация МСЭ-R M.1453</w:t>
            </w:r>
          </w:p>
          <w:p w14:paraId="1D936CB0" w14:textId="77777777" w:rsidR="004A4282" w:rsidRPr="000A255E" w:rsidRDefault="004A4282" w:rsidP="000E06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lang w:val="ru-RU"/>
              </w:rPr>
            </w:pPr>
            <w:r w:rsidRPr="000A255E">
              <w:rPr>
                <w:lang w:val="ru-RU"/>
              </w:rPr>
              <w:t>76–77 ГГц:</w:t>
            </w:r>
            <w:r w:rsidRPr="000A255E">
              <w:rPr>
                <w:lang w:val="ru-RU"/>
              </w:rPr>
              <w:tab/>
              <w:t>Системы передачи информации и управления транспортом (радиолокационные)</w:t>
            </w:r>
            <w:r w:rsidRPr="000A255E">
              <w:rPr>
                <w:lang w:val="ru-RU"/>
              </w:rPr>
              <w:br/>
              <w:t>Рекомендация МСЭ-R M.1452</w:t>
            </w:r>
          </w:p>
        </w:tc>
      </w:tr>
      <w:tr w:rsidR="004A4282" w:rsidRPr="000A255E" w14:paraId="3D88ADC2" w14:textId="77777777" w:rsidTr="000E0641">
        <w:trPr>
          <w:jc w:val="center"/>
        </w:trPr>
        <w:tc>
          <w:tcPr>
            <w:tcW w:w="7938" w:type="dxa"/>
            <w:tcBorders>
              <w:left w:val="nil"/>
              <w:bottom w:val="nil"/>
              <w:right w:val="nil"/>
            </w:tcBorders>
          </w:tcPr>
          <w:p w14:paraId="688B27F4" w14:textId="77777777" w:rsidR="004A4282" w:rsidRPr="000A255E" w:rsidRDefault="004A4282" w:rsidP="000E0641">
            <w:pPr>
              <w:pStyle w:val="TableLegendNote"/>
              <w:rPr>
                <w:lang w:val="ru-RU"/>
              </w:rPr>
            </w:pPr>
            <w:r w:rsidRPr="000A255E">
              <w:rPr>
                <w:lang w:val="ru-RU"/>
              </w:rPr>
              <w:t xml:space="preserve">ПРИМЕЧАНИЕ 1. – Также смотрите Рекомендацию МСЭ-R SM.1756 "Основа для внедрения устройств, </w:t>
            </w:r>
            <w:r>
              <w:rPr>
                <w:lang w:val="ru-RU"/>
              </w:rPr>
              <w:t>использующих</w:t>
            </w:r>
            <w:r w:rsidRPr="000A255E">
              <w:rPr>
                <w:lang w:val="ru-RU"/>
              </w:rPr>
              <w:t xml:space="preserve"> сверхширокополосн</w:t>
            </w:r>
            <w:r>
              <w:rPr>
                <w:lang w:val="ru-RU"/>
              </w:rPr>
              <w:t>ую</w:t>
            </w:r>
            <w:r w:rsidRPr="000A255E">
              <w:rPr>
                <w:lang w:val="ru-RU"/>
              </w:rPr>
              <w:t xml:space="preserve"> технологи</w:t>
            </w:r>
            <w:r>
              <w:rPr>
                <w:lang w:val="ru-RU"/>
              </w:rPr>
              <w:t>ю</w:t>
            </w:r>
            <w:r w:rsidRPr="000A255E">
              <w:rPr>
                <w:lang w:val="ru-RU"/>
              </w:rPr>
              <w:t>".</w:t>
            </w:r>
          </w:p>
        </w:tc>
      </w:tr>
    </w:tbl>
    <w:p w14:paraId="7B50BE05" w14:textId="77777777" w:rsidR="004A4282" w:rsidRPr="000A255E" w:rsidRDefault="004A4282" w:rsidP="004A4282">
      <w:pPr>
        <w:pStyle w:val="Heading1"/>
        <w:rPr>
          <w:lang w:val="ru-RU"/>
        </w:rPr>
      </w:pPr>
      <w:bookmarkStart w:id="211" w:name="_Toc277324552"/>
      <w:bookmarkStart w:id="212" w:name="_Toc297296560"/>
      <w:bookmarkStart w:id="213" w:name="_Toc297297185"/>
      <w:bookmarkStart w:id="214" w:name="_Toc340570569"/>
      <w:bookmarkStart w:id="215" w:name="_Toc360539105"/>
      <w:bookmarkStart w:id="216" w:name="_Toc422907399"/>
      <w:bookmarkStart w:id="217" w:name="_Toc423008004"/>
      <w:bookmarkStart w:id="218" w:name="_Toc494118507"/>
      <w:bookmarkStart w:id="219" w:name="_Toc37625379"/>
      <w:r w:rsidRPr="000A255E">
        <w:rPr>
          <w:lang w:val="ru-RU"/>
        </w:rPr>
        <w:t>6</w:t>
      </w:r>
      <w:r w:rsidRPr="000A255E">
        <w:rPr>
          <w:lang w:val="ru-RU"/>
        </w:rPr>
        <w:tab/>
      </w:r>
      <w:bookmarkEnd w:id="211"/>
      <w:bookmarkEnd w:id="212"/>
      <w:bookmarkEnd w:id="213"/>
      <w:bookmarkEnd w:id="214"/>
      <w:bookmarkEnd w:id="215"/>
      <w:bookmarkEnd w:id="216"/>
      <w:bookmarkEnd w:id="217"/>
      <w:bookmarkEnd w:id="218"/>
      <w:r w:rsidRPr="000A255E">
        <w:rPr>
          <w:lang w:val="ru-RU"/>
        </w:rPr>
        <w:t>Излучаемая мощность или напряженность магнитного или электрического поля</w:t>
      </w:r>
      <w:bookmarkEnd w:id="219"/>
    </w:p>
    <w:p w14:paraId="6396C0B2" w14:textId="77777777" w:rsidR="004A4282" w:rsidRPr="000A255E" w:rsidRDefault="004A4282" w:rsidP="004A4282">
      <w:pPr>
        <w:rPr>
          <w:lang w:val="ru-RU" w:eastAsia="ja-JP"/>
        </w:rPr>
      </w:pPr>
      <w:r w:rsidRPr="000A255E">
        <w:rPr>
          <w:lang w:val="ru-RU"/>
        </w:rPr>
        <w:t>Пределы излучаемой мощности или напряженности магнитного или электрического поля, показанные в таблицах 2–5, это значения, которые требуются для обеспечения удовлетворительной работы устройств SRD. Эти уровни были определены после тщательного анализа и зависят от диапазона частот, конкретного выбранного применения и от служб и систем, которые уже используются или планируются к использованию в этих полосах.</w:t>
      </w:r>
    </w:p>
    <w:p w14:paraId="296B68AC" w14:textId="77777777" w:rsidR="004A4282" w:rsidRPr="000A255E" w:rsidRDefault="004A4282" w:rsidP="004A4282">
      <w:pPr>
        <w:pStyle w:val="Heading2"/>
        <w:jc w:val="left"/>
        <w:rPr>
          <w:lang w:val="ru-RU"/>
        </w:rPr>
      </w:pPr>
      <w:bookmarkStart w:id="220" w:name="_Toc277324553"/>
      <w:bookmarkStart w:id="221" w:name="_Toc297296561"/>
      <w:bookmarkStart w:id="222" w:name="_Toc297297186"/>
      <w:bookmarkStart w:id="223" w:name="_Toc340570570"/>
      <w:bookmarkStart w:id="224" w:name="_Toc360539106"/>
      <w:bookmarkStart w:id="225" w:name="_Toc422907400"/>
      <w:bookmarkStart w:id="226" w:name="_Toc423008005"/>
      <w:bookmarkStart w:id="227" w:name="_Toc494118508"/>
      <w:bookmarkStart w:id="228" w:name="_Toc37625380"/>
      <w:r w:rsidRPr="000A255E">
        <w:rPr>
          <w:lang w:val="ru-RU"/>
        </w:rPr>
        <w:t>6.1</w:t>
      </w:r>
      <w:r w:rsidRPr="000A255E">
        <w:rPr>
          <w:lang w:val="ru-RU"/>
        </w:rPr>
        <w:tab/>
      </w:r>
      <w:bookmarkEnd w:id="220"/>
      <w:bookmarkEnd w:id="221"/>
      <w:bookmarkEnd w:id="222"/>
      <w:bookmarkEnd w:id="223"/>
      <w:bookmarkEnd w:id="224"/>
      <w:bookmarkEnd w:id="225"/>
      <w:bookmarkEnd w:id="226"/>
      <w:bookmarkEnd w:id="227"/>
      <w:r w:rsidRPr="000A255E">
        <w:rPr>
          <w:lang w:val="ru-RU"/>
        </w:rPr>
        <w:t>Администрации стран – членов Европейской конференции администраций почт и электросвязи (СЕПТ)</w:t>
      </w:r>
      <w:bookmarkEnd w:id="228"/>
    </w:p>
    <w:p w14:paraId="189B5991" w14:textId="77777777" w:rsidR="004A4282" w:rsidRPr="000A255E" w:rsidRDefault="004A4282" w:rsidP="004A4282">
      <w:pPr>
        <w:rPr>
          <w:lang w:val="ru-RU"/>
        </w:rPr>
      </w:pPr>
      <w:r w:rsidRPr="000A255E">
        <w:rPr>
          <w:lang w:val="ru-RU"/>
        </w:rPr>
        <w:t>Пределы излучаемой мощности и напряженности магнитного или электрического поля для устройств SRD представлены в полосах частот и других параметрах таблицы 9 Прилагаемого документа 1 к Приложению 2 настоящего Отчета.</w:t>
      </w:r>
    </w:p>
    <w:p w14:paraId="1AC7C34E" w14:textId="77777777" w:rsidR="004A4282" w:rsidRPr="000A255E" w:rsidRDefault="004A4282" w:rsidP="004A4282">
      <w:pPr>
        <w:pStyle w:val="Heading2"/>
        <w:jc w:val="left"/>
        <w:rPr>
          <w:lang w:val="ru-RU"/>
        </w:rPr>
      </w:pPr>
      <w:bookmarkStart w:id="229" w:name="_Toc277324554"/>
      <w:bookmarkStart w:id="230" w:name="_Toc297296562"/>
      <w:bookmarkStart w:id="231" w:name="_Toc297297187"/>
      <w:bookmarkStart w:id="232" w:name="_Toc340570571"/>
      <w:bookmarkStart w:id="233" w:name="_Toc360539107"/>
      <w:bookmarkStart w:id="234" w:name="_Toc422907401"/>
      <w:bookmarkStart w:id="235" w:name="_Toc423008006"/>
      <w:bookmarkStart w:id="236" w:name="_Toc494118509"/>
      <w:bookmarkStart w:id="237" w:name="_Toc37625381"/>
      <w:r w:rsidRPr="000A255E">
        <w:rPr>
          <w:lang w:val="ru-RU"/>
        </w:rPr>
        <w:lastRenderedPageBreak/>
        <w:t>6.2</w:t>
      </w:r>
      <w:r w:rsidRPr="000A255E">
        <w:rPr>
          <w:lang w:val="ru-RU"/>
        </w:rPr>
        <w:tab/>
      </w:r>
      <w:bookmarkEnd w:id="229"/>
      <w:bookmarkEnd w:id="230"/>
      <w:bookmarkEnd w:id="231"/>
      <w:bookmarkEnd w:id="232"/>
      <w:bookmarkEnd w:id="233"/>
      <w:bookmarkEnd w:id="234"/>
      <w:bookmarkEnd w:id="235"/>
      <w:bookmarkEnd w:id="236"/>
      <w:r w:rsidRPr="000A255E">
        <w:rPr>
          <w:lang w:val="ru-RU"/>
        </w:rPr>
        <w:t>Общие пределы Федеральной комиссии по связи Соединенных Штатов Америки (ФКС), Бразилии и Канады</w:t>
      </w:r>
      <w:bookmarkEnd w:id="237"/>
    </w:p>
    <w:p w14:paraId="7C9C4094" w14:textId="77777777" w:rsidR="004A4282" w:rsidRPr="000A255E" w:rsidRDefault="004A4282" w:rsidP="004A4282">
      <w:pPr>
        <w:pStyle w:val="TableNo"/>
        <w:rPr>
          <w:lang w:val="ru-RU"/>
        </w:rPr>
      </w:pPr>
      <w:r w:rsidRPr="000A255E">
        <w:rPr>
          <w:lang w:val="ru-RU"/>
        </w:rPr>
        <w:t>ТАБЛИЦА 2</w:t>
      </w:r>
    </w:p>
    <w:p w14:paraId="11666548" w14:textId="77777777" w:rsidR="004A4282" w:rsidRPr="000A255E" w:rsidRDefault="004A4282" w:rsidP="004A4282">
      <w:pPr>
        <w:pStyle w:val="Tabletitle"/>
        <w:rPr>
          <w:lang w:val="ru-RU"/>
        </w:rPr>
      </w:pPr>
      <w:r w:rsidRPr="000A255E">
        <w:rPr>
          <w:lang w:val="ru-RU"/>
        </w:rPr>
        <w:t>Общие пределы для любого направленного передатчика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111"/>
        <w:gridCol w:w="2551"/>
      </w:tblGrid>
      <w:tr w:rsidR="004A4282" w:rsidRPr="000A255E" w14:paraId="089D9792" w14:textId="77777777" w:rsidTr="000E0641">
        <w:trPr>
          <w:jc w:val="center"/>
        </w:trPr>
        <w:tc>
          <w:tcPr>
            <w:tcW w:w="2977" w:type="dxa"/>
            <w:vAlign w:val="center"/>
          </w:tcPr>
          <w:p w14:paraId="204823D8" w14:textId="77777777" w:rsidR="004A4282" w:rsidRPr="000A255E" w:rsidRDefault="004A4282" w:rsidP="000E0641">
            <w:pPr>
              <w:pStyle w:val="Tablehead"/>
              <w:rPr>
                <w:lang w:val="ru-RU"/>
              </w:rPr>
            </w:pPr>
            <w:r w:rsidRPr="000A255E">
              <w:rPr>
                <w:lang w:val="ru-RU"/>
              </w:rPr>
              <w:t>Частота</w:t>
            </w:r>
            <w:r w:rsidRPr="000A255E">
              <w:rPr>
                <w:lang w:val="ru-RU"/>
              </w:rPr>
              <w:br/>
              <w:t>(МГц)</w:t>
            </w:r>
          </w:p>
        </w:tc>
        <w:tc>
          <w:tcPr>
            <w:tcW w:w="4111" w:type="dxa"/>
            <w:vAlign w:val="center"/>
          </w:tcPr>
          <w:p w14:paraId="0A93E126" w14:textId="77777777" w:rsidR="004A4282" w:rsidRPr="000A255E" w:rsidRDefault="004A4282" w:rsidP="000E0641">
            <w:pPr>
              <w:pStyle w:val="Tablehead"/>
              <w:rPr>
                <w:lang w:val="ru-RU"/>
              </w:rPr>
            </w:pPr>
            <w:r w:rsidRPr="000A255E">
              <w:rPr>
                <w:lang w:val="ru-RU"/>
              </w:rPr>
              <w:t>Напряженность электрического поля</w:t>
            </w:r>
            <w:r w:rsidRPr="000A255E">
              <w:rPr>
                <w:lang w:val="ru-RU"/>
              </w:rPr>
              <w:br/>
              <w:t>(мкВ/м)</w:t>
            </w:r>
          </w:p>
        </w:tc>
        <w:tc>
          <w:tcPr>
            <w:tcW w:w="2551" w:type="dxa"/>
            <w:vAlign w:val="center"/>
          </w:tcPr>
          <w:p w14:paraId="663133D0" w14:textId="77777777" w:rsidR="004A4282" w:rsidRPr="000A255E" w:rsidRDefault="004A4282" w:rsidP="000E0641">
            <w:pPr>
              <w:pStyle w:val="Tablehead"/>
              <w:rPr>
                <w:lang w:val="ru-RU"/>
              </w:rPr>
            </w:pPr>
            <w:r w:rsidRPr="000A255E">
              <w:rPr>
                <w:lang w:val="ru-RU"/>
              </w:rPr>
              <w:t>Расстояние измерения</w:t>
            </w:r>
            <w:r w:rsidRPr="000A255E">
              <w:rPr>
                <w:lang w:val="ru-RU"/>
              </w:rPr>
              <w:br/>
              <w:t>(м)</w:t>
            </w:r>
          </w:p>
        </w:tc>
      </w:tr>
      <w:tr w:rsidR="004A4282" w:rsidRPr="000A255E" w14:paraId="506EB9C4" w14:textId="77777777" w:rsidTr="000E0641">
        <w:trPr>
          <w:jc w:val="center"/>
        </w:trPr>
        <w:tc>
          <w:tcPr>
            <w:tcW w:w="2977" w:type="dxa"/>
          </w:tcPr>
          <w:p w14:paraId="20CC69D3" w14:textId="77777777" w:rsidR="004A4282" w:rsidRPr="000A255E" w:rsidRDefault="004A4282" w:rsidP="000E0641">
            <w:pPr>
              <w:pStyle w:val="Tabletext"/>
              <w:jc w:val="center"/>
              <w:rPr>
                <w:lang w:val="ru-RU"/>
              </w:rPr>
            </w:pPr>
            <w:r w:rsidRPr="000A255E">
              <w:rPr>
                <w:lang w:val="ru-RU"/>
              </w:rPr>
              <w:t>0,009–0,490</w:t>
            </w:r>
          </w:p>
        </w:tc>
        <w:tc>
          <w:tcPr>
            <w:tcW w:w="4111" w:type="dxa"/>
          </w:tcPr>
          <w:p w14:paraId="5D047674" w14:textId="77777777" w:rsidR="004A4282" w:rsidRPr="000A255E" w:rsidRDefault="004A4282" w:rsidP="000E0641">
            <w:pPr>
              <w:pStyle w:val="Tabletext"/>
              <w:jc w:val="center"/>
              <w:rPr>
                <w:lang w:val="ru-RU"/>
              </w:rPr>
            </w:pPr>
            <w:r w:rsidRPr="000A255E">
              <w:rPr>
                <w:lang w:val="ru-RU"/>
              </w:rPr>
              <w:t>2400/</w:t>
            </w:r>
            <w:r w:rsidRPr="000A255E">
              <w:rPr>
                <w:i/>
                <w:lang w:val="ru-RU"/>
              </w:rPr>
              <w:t>f</w:t>
            </w:r>
            <w:r w:rsidRPr="000A255E">
              <w:rPr>
                <w:lang w:val="ru-RU"/>
              </w:rPr>
              <w:t xml:space="preserve"> (кГц)</w:t>
            </w:r>
          </w:p>
        </w:tc>
        <w:tc>
          <w:tcPr>
            <w:tcW w:w="2551" w:type="dxa"/>
          </w:tcPr>
          <w:p w14:paraId="0F411FD4" w14:textId="77777777" w:rsidR="004A4282" w:rsidRPr="000A255E" w:rsidRDefault="004A4282" w:rsidP="000E0641">
            <w:pPr>
              <w:pStyle w:val="Tabletext"/>
              <w:jc w:val="center"/>
              <w:rPr>
                <w:lang w:val="ru-RU"/>
              </w:rPr>
            </w:pPr>
            <w:r w:rsidRPr="000A255E">
              <w:rPr>
                <w:lang w:val="ru-RU"/>
              </w:rPr>
              <w:t>300</w:t>
            </w:r>
          </w:p>
        </w:tc>
      </w:tr>
      <w:tr w:rsidR="004A4282" w:rsidRPr="000A255E" w14:paraId="3E77B914" w14:textId="77777777" w:rsidTr="000E0641">
        <w:trPr>
          <w:jc w:val="center"/>
        </w:trPr>
        <w:tc>
          <w:tcPr>
            <w:tcW w:w="2977" w:type="dxa"/>
          </w:tcPr>
          <w:p w14:paraId="42D9856C" w14:textId="77777777" w:rsidR="004A4282" w:rsidRPr="000A255E" w:rsidRDefault="004A4282" w:rsidP="000E0641">
            <w:pPr>
              <w:pStyle w:val="Tabletext"/>
              <w:jc w:val="center"/>
              <w:rPr>
                <w:lang w:val="ru-RU"/>
              </w:rPr>
            </w:pPr>
            <w:r w:rsidRPr="000A255E">
              <w:rPr>
                <w:lang w:val="ru-RU"/>
              </w:rPr>
              <w:t>0,490–1,705</w:t>
            </w:r>
          </w:p>
        </w:tc>
        <w:tc>
          <w:tcPr>
            <w:tcW w:w="4111" w:type="dxa"/>
          </w:tcPr>
          <w:p w14:paraId="2DE04552" w14:textId="77777777" w:rsidR="004A4282" w:rsidRPr="000A255E" w:rsidRDefault="004A4282" w:rsidP="000E0641">
            <w:pPr>
              <w:pStyle w:val="Tabletext"/>
              <w:jc w:val="center"/>
              <w:rPr>
                <w:lang w:val="ru-RU"/>
              </w:rPr>
            </w:pPr>
            <w:r w:rsidRPr="000A255E">
              <w:rPr>
                <w:lang w:val="ru-RU"/>
              </w:rPr>
              <w:t>24 000/</w:t>
            </w:r>
            <w:r w:rsidRPr="000A255E">
              <w:rPr>
                <w:i/>
                <w:lang w:val="ru-RU"/>
              </w:rPr>
              <w:t>f</w:t>
            </w:r>
            <w:r w:rsidRPr="000A255E">
              <w:rPr>
                <w:lang w:val="ru-RU"/>
              </w:rPr>
              <w:t xml:space="preserve"> (кГц)</w:t>
            </w:r>
          </w:p>
        </w:tc>
        <w:tc>
          <w:tcPr>
            <w:tcW w:w="2551" w:type="dxa"/>
          </w:tcPr>
          <w:p w14:paraId="0FD02067" w14:textId="77777777" w:rsidR="004A4282" w:rsidRPr="000A255E" w:rsidRDefault="004A4282" w:rsidP="000E0641">
            <w:pPr>
              <w:pStyle w:val="Tabletext"/>
              <w:jc w:val="center"/>
              <w:rPr>
                <w:lang w:val="ru-RU"/>
              </w:rPr>
            </w:pPr>
            <w:r w:rsidRPr="000A255E">
              <w:rPr>
                <w:lang w:val="ru-RU"/>
              </w:rPr>
              <w:t>30</w:t>
            </w:r>
          </w:p>
        </w:tc>
      </w:tr>
      <w:tr w:rsidR="004A4282" w:rsidRPr="000A255E" w14:paraId="32565951" w14:textId="77777777" w:rsidTr="000E0641">
        <w:trPr>
          <w:jc w:val="center"/>
        </w:trPr>
        <w:tc>
          <w:tcPr>
            <w:tcW w:w="2977" w:type="dxa"/>
          </w:tcPr>
          <w:p w14:paraId="12040DCF" w14:textId="77777777" w:rsidR="004A4282" w:rsidRPr="000A255E" w:rsidRDefault="004A4282" w:rsidP="000E0641">
            <w:pPr>
              <w:pStyle w:val="Tabletext"/>
              <w:jc w:val="center"/>
              <w:rPr>
                <w:lang w:val="ru-RU"/>
              </w:rPr>
            </w:pPr>
            <w:r w:rsidRPr="000A255E">
              <w:rPr>
                <w:lang w:val="ru-RU"/>
              </w:rPr>
              <w:t>1,705–30,0</w:t>
            </w:r>
          </w:p>
        </w:tc>
        <w:tc>
          <w:tcPr>
            <w:tcW w:w="4111" w:type="dxa"/>
          </w:tcPr>
          <w:p w14:paraId="409273FF" w14:textId="77777777" w:rsidR="004A4282" w:rsidRPr="000A255E" w:rsidRDefault="004A4282" w:rsidP="000E0641">
            <w:pPr>
              <w:pStyle w:val="Tabletext"/>
              <w:jc w:val="center"/>
              <w:rPr>
                <w:lang w:val="ru-RU"/>
              </w:rPr>
            </w:pPr>
            <w:r w:rsidRPr="000A255E">
              <w:rPr>
                <w:lang w:val="ru-RU"/>
              </w:rPr>
              <w:t>30</w:t>
            </w:r>
          </w:p>
        </w:tc>
        <w:tc>
          <w:tcPr>
            <w:tcW w:w="2551" w:type="dxa"/>
          </w:tcPr>
          <w:p w14:paraId="4D78E783" w14:textId="77777777" w:rsidR="004A4282" w:rsidRPr="000A255E" w:rsidRDefault="004A4282" w:rsidP="000E0641">
            <w:pPr>
              <w:pStyle w:val="Tabletext"/>
              <w:jc w:val="center"/>
              <w:rPr>
                <w:lang w:val="ru-RU"/>
              </w:rPr>
            </w:pPr>
            <w:r w:rsidRPr="000A255E">
              <w:rPr>
                <w:lang w:val="ru-RU"/>
              </w:rPr>
              <w:t>30</w:t>
            </w:r>
          </w:p>
        </w:tc>
      </w:tr>
      <w:tr w:rsidR="004A4282" w:rsidRPr="000A255E" w14:paraId="48E0F6EE" w14:textId="77777777" w:rsidTr="000E0641">
        <w:trPr>
          <w:jc w:val="center"/>
        </w:trPr>
        <w:tc>
          <w:tcPr>
            <w:tcW w:w="2977" w:type="dxa"/>
          </w:tcPr>
          <w:p w14:paraId="35AD5244" w14:textId="77777777" w:rsidR="004A4282" w:rsidRPr="000A255E" w:rsidRDefault="004A4282" w:rsidP="000E0641">
            <w:pPr>
              <w:pStyle w:val="Tabletext"/>
              <w:spacing w:before="30" w:after="30"/>
              <w:jc w:val="center"/>
              <w:rPr>
                <w:lang w:val="ru-RU"/>
              </w:rPr>
            </w:pPr>
            <w:r w:rsidRPr="000A255E">
              <w:rPr>
                <w:lang w:val="ru-RU"/>
              </w:rPr>
              <w:t>30–88</w:t>
            </w:r>
          </w:p>
        </w:tc>
        <w:tc>
          <w:tcPr>
            <w:tcW w:w="4111" w:type="dxa"/>
          </w:tcPr>
          <w:p w14:paraId="5539CC60" w14:textId="77777777" w:rsidR="004A4282" w:rsidRPr="000A255E" w:rsidRDefault="004A4282" w:rsidP="000E0641">
            <w:pPr>
              <w:pStyle w:val="Tabletext"/>
              <w:spacing w:before="30" w:after="30"/>
              <w:jc w:val="center"/>
              <w:rPr>
                <w:lang w:val="ru-RU"/>
              </w:rPr>
            </w:pPr>
            <w:r w:rsidRPr="000A255E">
              <w:rPr>
                <w:lang w:val="ru-RU"/>
              </w:rPr>
              <w:t>100</w:t>
            </w:r>
          </w:p>
        </w:tc>
        <w:tc>
          <w:tcPr>
            <w:tcW w:w="2551" w:type="dxa"/>
          </w:tcPr>
          <w:p w14:paraId="25625844" w14:textId="77777777" w:rsidR="004A4282" w:rsidRPr="000A255E" w:rsidRDefault="004A4282" w:rsidP="000E0641">
            <w:pPr>
              <w:pStyle w:val="Tabletext"/>
              <w:spacing w:before="30" w:after="30"/>
              <w:jc w:val="center"/>
              <w:rPr>
                <w:lang w:val="ru-RU"/>
              </w:rPr>
            </w:pPr>
            <w:r w:rsidRPr="000A255E">
              <w:rPr>
                <w:lang w:val="ru-RU"/>
              </w:rPr>
              <w:t>3</w:t>
            </w:r>
          </w:p>
        </w:tc>
      </w:tr>
      <w:tr w:rsidR="004A4282" w:rsidRPr="000A255E" w14:paraId="4390A8BA" w14:textId="77777777" w:rsidTr="000E0641">
        <w:trPr>
          <w:jc w:val="center"/>
        </w:trPr>
        <w:tc>
          <w:tcPr>
            <w:tcW w:w="2977" w:type="dxa"/>
          </w:tcPr>
          <w:p w14:paraId="796DD436" w14:textId="77777777" w:rsidR="004A4282" w:rsidRPr="000A255E" w:rsidRDefault="004A4282" w:rsidP="000E0641">
            <w:pPr>
              <w:pStyle w:val="Tabletext"/>
              <w:spacing w:before="30" w:after="30"/>
              <w:jc w:val="center"/>
              <w:rPr>
                <w:lang w:val="ru-RU"/>
              </w:rPr>
            </w:pPr>
            <w:r w:rsidRPr="000A255E">
              <w:rPr>
                <w:lang w:val="ru-RU"/>
              </w:rPr>
              <w:t>88–216</w:t>
            </w:r>
          </w:p>
        </w:tc>
        <w:tc>
          <w:tcPr>
            <w:tcW w:w="4111" w:type="dxa"/>
          </w:tcPr>
          <w:p w14:paraId="05730DF6" w14:textId="77777777" w:rsidR="004A4282" w:rsidRPr="000A255E" w:rsidRDefault="004A4282" w:rsidP="000E0641">
            <w:pPr>
              <w:pStyle w:val="Tabletext"/>
              <w:spacing w:before="30" w:after="30"/>
              <w:jc w:val="center"/>
              <w:rPr>
                <w:lang w:val="ru-RU"/>
              </w:rPr>
            </w:pPr>
            <w:r w:rsidRPr="000A255E">
              <w:rPr>
                <w:lang w:val="ru-RU"/>
              </w:rPr>
              <w:t>150</w:t>
            </w:r>
          </w:p>
        </w:tc>
        <w:tc>
          <w:tcPr>
            <w:tcW w:w="2551" w:type="dxa"/>
          </w:tcPr>
          <w:p w14:paraId="29EB510A" w14:textId="77777777" w:rsidR="004A4282" w:rsidRPr="000A255E" w:rsidRDefault="004A4282" w:rsidP="000E0641">
            <w:pPr>
              <w:pStyle w:val="Tabletext"/>
              <w:spacing w:before="30" w:after="30"/>
              <w:jc w:val="center"/>
              <w:rPr>
                <w:lang w:val="ru-RU"/>
              </w:rPr>
            </w:pPr>
            <w:r w:rsidRPr="000A255E">
              <w:rPr>
                <w:lang w:val="ru-RU"/>
              </w:rPr>
              <w:t>3</w:t>
            </w:r>
          </w:p>
        </w:tc>
      </w:tr>
      <w:tr w:rsidR="004A4282" w:rsidRPr="000A255E" w14:paraId="259308FE" w14:textId="77777777" w:rsidTr="000E0641">
        <w:trPr>
          <w:jc w:val="center"/>
        </w:trPr>
        <w:tc>
          <w:tcPr>
            <w:tcW w:w="2977" w:type="dxa"/>
          </w:tcPr>
          <w:p w14:paraId="1FA5B4F9" w14:textId="77777777" w:rsidR="004A4282" w:rsidRPr="000A255E" w:rsidRDefault="004A4282" w:rsidP="000E0641">
            <w:pPr>
              <w:pStyle w:val="Tabletext"/>
              <w:spacing w:before="30" w:after="30"/>
              <w:jc w:val="center"/>
              <w:rPr>
                <w:lang w:val="ru-RU"/>
              </w:rPr>
            </w:pPr>
            <w:r w:rsidRPr="000A255E">
              <w:rPr>
                <w:lang w:val="ru-RU"/>
              </w:rPr>
              <w:t>216–960</w:t>
            </w:r>
          </w:p>
        </w:tc>
        <w:tc>
          <w:tcPr>
            <w:tcW w:w="4111" w:type="dxa"/>
          </w:tcPr>
          <w:p w14:paraId="331C8049" w14:textId="77777777" w:rsidR="004A4282" w:rsidRPr="000A255E" w:rsidRDefault="004A4282" w:rsidP="000E0641">
            <w:pPr>
              <w:pStyle w:val="Tabletext"/>
              <w:spacing w:before="30" w:after="30"/>
              <w:jc w:val="center"/>
              <w:rPr>
                <w:lang w:val="ru-RU"/>
              </w:rPr>
            </w:pPr>
            <w:r w:rsidRPr="000A255E">
              <w:rPr>
                <w:lang w:val="ru-RU"/>
              </w:rPr>
              <w:t>200</w:t>
            </w:r>
          </w:p>
        </w:tc>
        <w:tc>
          <w:tcPr>
            <w:tcW w:w="2551" w:type="dxa"/>
          </w:tcPr>
          <w:p w14:paraId="67724377" w14:textId="77777777" w:rsidR="004A4282" w:rsidRPr="000A255E" w:rsidRDefault="004A4282" w:rsidP="000E0641">
            <w:pPr>
              <w:pStyle w:val="Tabletext"/>
              <w:spacing w:before="30" w:after="30"/>
              <w:jc w:val="center"/>
              <w:rPr>
                <w:lang w:val="ru-RU"/>
              </w:rPr>
            </w:pPr>
            <w:r w:rsidRPr="000A255E">
              <w:rPr>
                <w:lang w:val="ru-RU"/>
              </w:rPr>
              <w:t>3</w:t>
            </w:r>
          </w:p>
        </w:tc>
      </w:tr>
      <w:tr w:rsidR="004A4282" w:rsidRPr="000A255E" w14:paraId="728E50C8" w14:textId="77777777" w:rsidTr="000E0641">
        <w:trPr>
          <w:jc w:val="center"/>
        </w:trPr>
        <w:tc>
          <w:tcPr>
            <w:tcW w:w="2977" w:type="dxa"/>
          </w:tcPr>
          <w:p w14:paraId="14CCCD2C" w14:textId="77777777" w:rsidR="004A4282" w:rsidRPr="000A255E" w:rsidRDefault="004A4282" w:rsidP="000E0641">
            <w:pPr>
              <w:pStyle w:val="Tabletext"/>
              <w:spacing w:before="30" w:after="30"/>
              <w:jc w:val="center"/>
              <w:rPr>
                <w:lang w:val="ru-RU"/>
              </w:rPr>
            </w:pPr>
            <w:r w:rsidRPr="000A255E">
              <w:rPr>
                <w:lang w:val="ru-RU"/>
              </w:rPr>
              <w:t>Выше 960</w:t>
            </w:r>
          </w:p>
        </w:tc>
        <w:tc>
          <w:tcPr>
            <w:tcW w:w="4111" w:type="dxa"/>
          </w:tcPr>
          <w:p w14:paraId="0FE7BCBF" w14:textId="77777777" w:rsidR="004A4282" w:rsidRPr="000A255E" w:rsidRDefault="004A4282" w:rsidP="000E0641">
            <w:pPr>
              <w:pStyle w:val="Tabletext"/>
              <w:spacing w:before="30" w:after="30"/>
              <w:jc w:val="center"/>
              <w:rPr>
                <w:lang w:val="ru-RU"/>
              </w:rPr>
            </w:pPr>
            <w:r w:rsidRPr="000A255E">
              <w:rPr>
                <w:lang w:val="ru-RU"/>
              </w:rPr>
              <w:t>500</w:t>
            </w:r>
          </w:p>
        </w:tc>
        <w:tc>
          <w:tcPr>
            <w:tcW w:w="2551" w:type="dxa"/>
          </w:tcPr>
          <w:p w14:paraId="4840A1DC" w14:textId="77777777" w:rsidR="004A4282" w:rsidRPr="000A255E" w:rsidRDefault="004A4282" w:rsidP="000E0641">
            <w:pPr>
              <w:pStyle w:val="Tabletext"/>
              <w:spacing w:before="30" w:after="30"/>
              <w:jc w:val="center"/>
              <w:rPr>
                <w:lang w:val="ru-RU"/>
              </w:rPr>
            </w:pPr>
            <w:r w:rsidRPr="000A255E">
              <w:rPr>
                <w:lang w:val="ru-RU"/>
              </w:rPr>
              <w:t>3</w:t>
            </w:r>
          </w:p>
        </w:tc>
      </w:tr>
    </w:tbl>
    <w:p w14:paraId="0BA0861B" w14:textId="77777777" w:rsidR="004A4282" w:rsidRPr="000A255E" w:rsidRDefault="004A4282" w:rsidP="004A4282">
      <w:pPr>
        <w:rPr>
          <w:lang w:val="ru-RU"/>
        </w:rPr>
      </w:pPr>
      <w:r w:rsidRPr="000A255E">
        <w:rPr>
          <w:lang w:val="ru-RU"/>
        </w:rPr>
        <w:t>Пределы на излучения, приведенные в таблице выше, основаны на результатах измерений с использованием квазипикового детектора СИСПР, за исключением полос частот 9–90 кГц и 110–490 кГц, а также диапазона выше 1000 МГц. Пределы на излучения в этих трех полосах частот основаны на результатах измерений с использованием детектора средних значений.</w:t>
      </w:r>
    </w:p>
    <w:p w14:paraId="284572C2" w14:textId="77777777" w:rsidR="004A4282" w:rsidRPr="000A255E" w:rsidRDefault="004A4282" w:rsidP="004A4282">
      <w:pPr>
        <w:rPr>
          <w:lang w:val="ru-RU"/>
        </w:rPr>
      </w:pPr>
      <w:r w:rsidRPr="000A255E">
        <w:rPr>
          <w:lang w:val="ru-RU"/>
        </w:rPr>
        <w:t>Оговорки и исключения по общим пределам перечислены в Прилагаемом документе 2.</w:t>
      </w:r>
    </w:p>
    <w:p w14:paraId="0B5031C1" w14:textId="77777777" w:rsidR="004A4282" w:rsidRPr="000A255E" w:rsidRDefault="004A4282" w:rsidP="004A4282">
      <w:pPr>
        <w:pStyle w:val="Heading2"/>
        <w:rPr>
          <w:lang w:val="ru-RU"/>
        </w:rPr>
      </w:pPr>
      <w:bookmarkStart w:id="238" w:name="_Toc277324555"/>
      <w:bookmarkStart w:id="239" w:name="_Toc297296563"/>
      <w:bookmarkStart w:id="240" w:name="_Toc297297188"/>
      <w:bookmarkStart w:id="241" w:name="_Toc340570572"/>
      <w:bookmarkStart w:id="242" w:name="_Toc360539108"/>
      <w:bookmarkStart w:id="243" w:name="_Toc422907402"/>
      <w:bookmarkStart w:id="244" w:name="_Toc423008007"/>
      <w:bookmarkStart w:id="245" w:name="_Toc494118510"/>
      <w:bookmarkStart w:id="246" w:name="_Toc37625382"/>
      <w:r w:rsidRPr="000A255E">
        <w:rPr>
          <w:lang w:val="ru-RU"/>
        </w:rPr>
        <w:t>6.3</w:t>
      </w:r>
      <w:r w:rsidRPr="000A255E">
        <w:rPr>
          <w:lang w:val="ru-RU"/>
        </w:rPr>
        <w:tab/>
      </w:r>
      <w:bookmarkEnd w:id="238"/>
      <w:bookmarkEnd w:id="239"/>
      <w:bookmarkEnd w:id="240"/>
      <w:bookmarkEnd w:id="241"/>
      <w:bookmarkEnd w:id="242"/>
      <w:bookmarkEnd w:id="243"/>
      <w:bookmarkEnd w:id="244"/>
      <w:bookmarkEnd w:id="245"/>
      <w:r w:rsidRPr="000A255E">
        <w:rPr>
          <w:lang w:val="ru-RU"/>
        </w:rPr>
        <w:t>Япония</w:t>
      </w:r>
      <w:bookmarkEnd w:id="246"/>
    </w:p>
    <w:p w14:paraId="1E917236" w14:textId="77777777" w:rsidR="004A4282" w:rsidRPr="000A255E" w:rsidRDefault="004A4282" w:rsidP="004A4282">
      <w:pPr>
        <w:pStyle w:val="TableNo"/>
        <w:rPr>
          <w:lang w:val="ru-RU"/>
        </w:rPr>
      </w:pPr>
      <w:r w:rsidRPr="000A255E">
        <w:rPr>
          <w:lang w:val="ru-RU"/>
        </w:rPr>
        <w:t>ТАБЛИЦА 3</w:t>
      </w:r>
    </w:p>
    <w:p w14:paraId="4CD744D4" w14:textId="77777777" w:rsidR="004A4282" w:rsidRPr="000A255E" w:rsidRDefault="004A4282" w:rsidP="004A4282">
      <w:pPr>
        <w:pStyle w:val="Tabletitle"/>
        <w:rPr>
          <w:lang w:val="ru-RU"/>
        </w:rPr>
      </w:pPr>
      <w:r w:rsidRPr="000A255E">
        <w:rPr>
          <w:lang w:val="ru-RU"/>
        </w:rPr>
        <w:t>Допустимое значение напряженности электрического поля</w:t>
      </w:r>
      <w:r w:rsidRPr="000A255E">
        <w:rPr>
          <w:lang w:val="ru-RU"/>
        </w:rPr>
        <w:br/>
        <w:t>на расстоянии 3 м от радиостанции, излучающей очень маломощные сигналы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4A4282" w:rsidRPr="000A255E" w14:paraId="0F3DCFBA" w14:textId="77777777" w:rsidTr="000E0641">
        <w:trPr>
          <w:jc w:val="center"/>
        </w:trPr>
        <w:tc>
          <w:tcPr>
            <w:tcW w:w="3969" w:type="dxa"/>
            <w:vAlign w:val="center"/>
          </w:tcPr>
          <w:p w14:paraId="7978503B" w14:textId="77777777" w:rsidR="004A4282" w:rsidRPr="000A255E" w:rsidRDefault="004A4282" w:rsidP="000E0641">
            <w:pPr>
              <w:pStyle w:val="Tablehead"/>
              <w:rPr>
                <w:lang w:val="ru-RU"/>
              </w:rPr>
            </w:pPr>
            <w:r w:rsidRPr="000A255E">
              <w:rPr>
                <w:lang w:val="ru-RU"/>
              </w:rPr>
              <w:t>Полоса частот</w:t>
            </w:r>
          </w:p>
        </w:tc>
        <w:tc>
          <w:tcPr>
            <w:tcW w:w="3969" w:type="dxa"/>
            <w:vAlign w:val="center"/>
          </w:tcPr>
          <w:p w14:paraId="17AAD1C2" w14:textId="77777777" w:rsidR="004A4282" w:rsidRPr="000A255E" w:rsidRDefault="004A4282" w:rsidP="000E0641">
            <w:pPr>
              <w:pStyle w:val="Tablehead"/>
              <w:rPr>
                <w:lang w:val="ru-RU"/>
              </w:rPr>
            </w:pPr>
            <w:r w:rsidRPr="000A255E">
              <w:rPr>
                <w:lang w:val="ru-RU"/>
              </w:rPr>
              <w:t>Напряженность электрического поля</w:t>
            </w:r>
            <w:r w:rsidRPr="000A255E">
              <w:rPr>
                <w:lang w:val="ru-RU"/>
              </w:rPr>
              <w:br/>
              <w:t>(мкВ/м)</w:t>
            </w:r>
          </w:p>
        </w:tc>
      </w:tr>
      <w:tr w:rsidR="004A4282" w:rsidRPr="000A255E" w14:paraId="37C4A83B" w14:textId="77777777" w:rsidTr="000E0641">
        <w:trPr>
          <w:jc w:val="center"/>
        </w:trPr>
        <w:tc>
          <w:tcPr>
            <w:tcW w:w="3969" w:type="dxa"/>
          </w:tcPr>
          <w:p w14:paraId="5156DAA7" w14:textId="77777777" w:rsidR="004A4282" w:rsidRPr="000A255E" w:rsidRDefault="004A4282" w:rsidP="000E0641">
            <w:pPr>
              <w:pStyle w:val="Tabletext"/>
              <w:jc w:val="center"/>
              <w:rPr>
                <w:lang w:val="ru-RU"/>
              </w:rPr>
            </w:pPr>
            <w:r w:rsidRPr="000A255E">
              <w:rPr>
                <w:i/>
                <w:iCs/>
                <w:lang w:val="ru-RU"/>
              </w:rPr>
              <w:t>f</w:t>
            </w:r>
            <w:r w:rsidRPr="000A255E">
              <w:rPr>
                <w:lang w:val="ru-RU"/>
              </w:rPr>
              <w:t xml:space="preserve"> </w:t>
            </w:r>
            <w:r w:rsidRPr="000A255E">
              <w:rPr>
                <w:lang w:val="ru-RU"/>
              </w:rPr>
              <w:sym w:font="Symbol" w:char="F0A3"/>
            </w:r>
            <w:r w:rsidRPr="000A255E">
              <w:rPr>
                <w:lang w:val="ru-RU"/>
              </w:rPr>
              <w:t xml:space="preserve"> 322 МГц</w:t>
            </w:r>
          </w:p>
        </w:tc>
        <w:tc>
          <w:tcPr>
            <w:tcW w:w="3969" w:type="dxa"/>
          </w:tcPr>
          <w:p w14:paraId="0C0F0878" w14:textId="77777777" w:rsidR="004A4282" w:rsidRPr="000A255E" w:rsidRDefault="004A4282" w:rsidP="000E0641">
            <w:pPr>
              <w:pStyle w:val="Tabletext"/>
              <w:jc w:val="center"/>
              <w:rPr>
                <w:lang w:val="ru-RU"/>
              </w:rPr>
            </w:pPr>
            <w:r w:rsidRPr="000A255E">
              <w:rPr>
                <w:lang w:val="ru-RU"/>
              </w:rPr>
              <w:t>500</w:t>
            </w:r>
          </w:p>
        </w:tc>
      </w:tr>
      <w:tr w:rsidR="004A4282" w:rsidRPr="000A255E" w14:paraId="5223FD62" w14:textId="77777777" w:rsidTr="000E0641">
        <w:trPr>
          <w:jc w:val="center"/>
        </w:trPr>
        <w:tc>
          <w:tcPr>
            <w:tcW w:w="3969" w:type="dxa"/>
          </w:tcPr>
          <w:p w14:paraId="0E76A199" w14:textId="77777777" w:rsidR="004A4282" w:rsidRPr="000A255E" w:rsidRDefault="004A4282" w:rsidP="000E0641">
            <w:pPr>
              <w:pStyle w:val="Tabletext"/>
              <w:jc w:val="center"/>
              <w:rPr>
                <w:lang w:val="ru-RU"/>
              </w:rPr>
            </w:pPr>
            <w:r w:rsidRPr="000A255E">
              <w:rPr>
                <w:lang w:val="ru-RU"/>
              </w:rPr>
              <w:t xml:space="preserve">322 МГц &lt; </w:t>
            </w:r>
            <w:r w:rsidRPr="000A255E">
              <w:rPr>
                <w:i/>
                <w:iCs/>
                <w:lang w:val="ru-RU"/>
              </w:rPr>
              <w:t>f</w:t>
            </w:r>
            <w:r w:rsidRPr="000A255E">
              <w:rPr>
                <w:lang w:val="ru-RU"/>
              </w:rPr>
              <w:t xml:space="preserve"> </w:t>
            </w:r>
            <w:r w:rsidRPr="000A255E">
              <w:rPr>
                <w:lang w:val="ru-RU"/>
              </w:rPr>
              <w:sym w:font="Symbol" w:char="F0A3"/>
            </w:r>
            <w:r w:rsidRPr="000A255E">
              <w:rPr>
                <w:lang w:val="ru-RU"/>
              </w:rPr>
              <w:t xml:space="preserve"> 10 ГГц</w:t>
            </w:r>
          </w:p>
        </w:tc>
        <w:tc>
          <w:tcPr>
            <w:tcW w:w="3969" w:type="dxa"/>
          </w:tcPr>
          <w:p w14:paraId="78222CF7" w14:textId="77777777" w:rsidR="004A4282" w:rsidRPr="000A255E" w:rsidRDefault="004A4282" w:rsidP="000E0641">
            <w:pPr>
              <w:pStyle w:val="Tabletext"/>
              <w:jc w:val="center"/>
              <w:rPr>
                <w:lang w:val="ru-RU"/>
              </w:rPr>
            </w:pPr>
            <w:r w:rsidRPr="000A255E">
              <w:rPr>
                <w:lang w:val="ru-RU"/>
              </w:rPr>
              <w:t>35</w:t>
            </w:r>
          </w:p>
        </w:tc>
      </w:tr>
      <w:tr w:rsidR="004A4282" w:rsidRPr="000A255E" w14:paraId="34F4B644" w14:textId="77777777" w:rsidTr="000E0641">
        <w:trPr>
          <w:jc w:val="center"/>
        </w:trPr>
        <w:tc>
          <w:tcPr>
            <w:tcW w:w="3969" w:type="dxa"/>
          </w:tcPr>
          <w:p w14:paraId="49BC89F8" w14:textId="77777777" w:rsidR="004A4282" w:rsidRPr="000A255E" w:rsidRDefault="004A4282" w:rsidP="000E0641">
            <w:pPr>
              <w:pStyle w:val="Tabletext"/>
              <w:jc w:val="center"/>
              <w:rPr>
                <w:lang w:val="ru-RU"/>
              </w:rPr>
            </w:pPr>
            <w:r w:rsidRPr="000A255E">
              <w:rPr>
                <w:lang w:val="ru-RU"/>
              </w:rPr>
              <w:t xml:space="preserve">10 ГГц &lt; </w:t>
            </w:r>
            <w:r w:rsidRPr="000A255E">
              <w:rPr>
                <w:i/>
                <w:iCs/>
                <w:lang w:val="ru-RU"/>
              </w:rPr>
              <w:t>f</w:t>
            </w:r>
            <w:r w:rsidRPr="000A255E">
              <w:rPr>
                <w:lang w:val="ru-RU"/>
              </w:rPr>
              <w:t xml:space="preserve"> </w:t>
            </w:r>
            <w:r w:rsidRPr="000A255E">
              <w:rPr>
                <w:lang w:val="ru-RU"/>
              </w:rPr>
              <w:sym w:font="Symbol" w:char="F0A3"/>
            </w:r>
            <w:r w:rsidRPr="000A255E">
              <w:rPr>
                <w:lang w:val="ru-RU"/>
              </w:rPr>
              <w:t xml:space="preserve"> 150 ГГц</w:t>
            </w:r>
          </w:p>
        </w:tc>
        <w:tc>
          <w:tcPr>
            <w:tcW w:w="3969" w:type="dxa"/>
          </w:tcPr>
          <w:p w14:paraId="6105C21D" w14:textId="77777777" w:rsidR="004A4282" w:rsidRPr="000A255E" w:rsidRDefault="004A4282" w:rsidP="000E0641">
            <w:pPr>
              <w:pStyle w:val="Tabletext"/>
              <w:jc w:val="center"/>
              <w:rPr>
                <w:lang w:val="ru-RU"/>
              </w:rPr>
            </w:pPr>
            <w:r w:rsidRPr="000A255E">
              <w:rPr>
                <w:lang w:val="ru-RU"/>
              </w:rPr>
              <w:t xml:space="preserve">3,5 </w:t>
            </w:r>
            <w:r w:rsidRPr="000A255E">
              <w:rPr>
                <w:lang w:val="ru-RU"/>
              </w:rPr>
              <w:sym w:font="Symbol" w:char="F0B4"/>
            </w:r>
            <w:r w:rsidRPr="000A255E">
              <w:rPr>
                <w:lang w:val="ru-RU"/>
              </w:rPr>
              <w:t xml:space="preserve"> </w:t>
            </w:r>
            <w:r w:rsidRPr="000A255E">
              <w:rPr>
                <w:i/>
                <w:iCs/>
                <w:lang w:val="ru-RU"/>
              </w:rPr>
              <w:t>f </w:t>
            </w:r>
            <w:r w:rsidRPr="000A255E">
              <w:rPr>
                <w:vertAlign w:val="superscript"/>
                <w:lang w:val="ru-RU"/>
              </w:rPr>
              <w:t>(1), (2)</w:t>
            </w:r>
          </w:p>
        </w:tc>
      </w:tr>
      <w:tr w:rsidR="004A4282" w:rsidRPr="000A255E" w14:paraId="4C18F43D" w14:textId="77777777" w:rsidTr="000E0641">
        <w:trPr>
          <w:jc w:val="center"/>
        </w:trPr>
        <w:tc>
          <w:tcPr>
            <w:tcW w:w="3969" w:type="dxa"/>
          </w:tcPr>
          <w:p w14:paraId="2B011F7A" w14:textId="77777777" w:rsidR="004A4282" w:rsidRPr="000A255E" w:rsidRDefault="004A4282" w:rsidP="000E0641">
            <w:pPr>
              <w:pStyle w:val="Tabletext"/>
              <w:jc w:val="center"/>
              <w:rPr>
                <w:lang w:val="ru-RU"/>
              </w:rPr>
            </w:pPr>
            <w:r w:rsidRPr="000A255E">
              <w:rPr>
                <w:lang w:val="ru-RU"/>
              </w:rPr>
              <w:t xml:space="preserve">150 ГГц &lt; </w:t>
            </w:r>
            <w:r w:rsidRPr="000A255E">
              <w:rPr>
                <w:i/>
                <w:iCs/>
                <w:lang w:val="ru-RU"/>
              </w:rPr>
              <w:t>f</w:t>
            </w:r>
          </w:p>
        </w:tc>
        <w:tc>
          <w:tcPr>
            <w:tcW w:w="3969" w:type="dxa"/>
          </w:tcPr>
          <w:p w14:paraId="65215DD0" w14:textId="77777777" w:rsidR="004A4282" w:rsidRPr="000A255E" w:rsidRDefault="004A4282" w:rsidP="000E0641">
            <w:pPr>
              <w:pStyle w:val="Tabletext"/>
              <w:jc w:val="center"/>
              <w:rPr>
                <w:lang w:val="ru-RU"/>
              </w:rPr>
            </w:pPr>
            <w:r w:rsidRPr="000A255E">
              <w:rPr>
                <w:lang w:val="ru-RU"/>
              </w:rPr>
              <w:t>500</w:t>
            </w:r>
          </w:p>
        </w:tc>
      </w:tr>
      <w:tr w:rsidR="004A4282" w:rsidRPr="000A255E" w14:paraId="2858F229" w14:textId="77777777" w:rsidTr="000E0641">
        <w:trPr>
          <w:jc w:val="center"/>
        </w:trPr>
        <w:tc>
          <w:tcPr>
            <w:tcW w:w="7938" w:type="dxa"/>
            <w:gridSpan w:val="2"/>
            <w:tcBorders>
              <w:left w:val="nil"/>
              <w:bottom w:val="nil"/>
              <w:right w:val="nil"/>
            </w:tcBorders>
          </w:tcPr>
          <w:p w14:paraId="745EB5C7" w14:textId="77777777" w:rsidR="004A4282" w:rsidRPr="000A255E" w:rsidRDefault="004A4282" w:rsidP="000E0641">
            <w:pPr>
              <w:pStyle w:val="Tablelegend"/>
              <w:jc w:val="left"/>
              <w:rPr>
                <w:lang w:val="ru-RU"/>
              </w:rPr>
            </w:pPr>
            <w:r w:rsidRPr="000A255E">
              <w:rPr>
                <w:vertAlign w:val="superscript"/>
                <w:lang w:val="ru-RU"/>
              </w:rPr>
              <w:t>(1)</w:t>
            </w:r>
            <w:r w:rsidRPr="000A255E">
              <w:rPr>
                <w:lang w:val="ru-RU"/>
              </w:rPr>
              <w:tab/>
            </w:r>
            <w:r w:rsidRPr="000A255E">
              <w:rPr>
                <w:i/>
                <w:iCs/>
                <w:lang w:val="ru-RU"/>
              </w:rPr>
              <w:t>f</w:t>
            </w:r>
            <w:r w:rsidRPr="000A255E">
              <w:rPr>
                <w:lang w:val="ru-RU"/>
              </w:rPr>
              <w:t xml:space="preserve"> (ГГц).</w:t>
            </w:r>
          </w:p>
          <w:p w14:paraId="70708987" w14:textId="77777777" w:rsidR="004A4282" w:rsidRPr="000A255E" w:rsidRDefault="004A4282" w:rsidP="000E0641">
            <w:pPr>
              <w:pStyle w:val="Tablelegend"/>
              <w:jc w:val="left"/>
              <w:rPr>
                <w:lang w:val="ru-RU"/>
              </w:rPr>
            </w:pPr>
            <w:r w:rsidRPr="000A255E">
              <w:rPr>
                <w:vertAlign w:val="superscript"/>
                <w:lang w:val="ru-RU"/>
              </w:rPr>
              <w:t>(2)</w:t>
            </w:r>
            <w:r w:rsidRPr="000A255E">
              <w:rPr>
                <w:lang w:val="ru-RU"/>
              </w:rPr>
              <w:tab/>
              <w:t xml:space="preserve">Если 3,5 </w:t>
            </w:r>
            <w:r w:rsidRPr="000A255E">
              <w:rPr>
                <w:lang w:val="ru-RU"/>
              </w:rPr>
              <w:sym w:font="Symbol" w:char="F0B4"/>
            </w:r>
            <w:r w:rsidRPr="000A255E">
              <w:rPr>
                <w:lang w:val="ru-RU"/>
              </w:rPr>
              <w:t xml:space="preserve"> </w:t>
            </w:r>
            <w:r w:rsidRPr="000A255E">
              <w:rPr>
                <w:i/>
                <w:iCs/>
                <w:lang w:val="ru-RU"/>
              </w:rPr>
              <w:t>f</w:t>
            </w:r>
            <w:r w:rsidRPr="000A255E">
              <w:rPr>
                <w:lang w:val="ru-RU"/>
              </w:rPr>
              <w:t xml:space="preserve"> &gt; 500 </w:t>
            </w:r>
            <w:r w:rsidRPr="000A255E">
              <w:rPr>
                <w:szCs w:val="22"/>
                <w:lang w:val="ru-RU"/>
              </w:rPr>
              <w:t>мкВ</w:t>
            </w:r>
            <w:r w:rsidRPr="000A255E">
              <w:rPr>
                <w:lang w:val="ru-RU"/>
              </w:rPr>
              <w:t xml:space="preserve">/м, то допустимое значение </w:t>
            </w:r>
            <w:r>
              <w:rPr>
                <w:lang w:val="ru-RU"/>
              </w:rPr>
              <w:t>равно</w:t>
            </w:r>
            <w:r w:rsidRPr="000A255E">
              <w:rPr>
                <w:lang w:val="ru-RU"/>
              </w:rPr>
              <w:t xml:space="preserve"> 500 </w:t>
            </w:r>
            <w:r w:rsidRPr="000A255E">
              <w:rPr>
                <w:szCs w:val="22"/>
                <w:lang w:val="ru-RU"/>
              </w:rPr>
              <w:t>мкВ</w:t>
            </w:r>
            <w:r w:rsidRPr="000A255E">
              <w:rPr>
                <w:lang w:val="ru-RU"/>
              </w:rPr>
              <w:t>/м.</w:t>
            </w:r>
          </w:p>
        </w:tc>
      </w:tr>
    </w:tbl>
    <w:p w14:paraId="774EDAF2" w14:textId="77777777" w:rsidR="004A4282" w:rsidRPr="000A255E" w:rsidRDefault="004A4282" w:rsidP="004A4282">
      <w:pPr>
        <w:pStyle w:val="Tablefin"/>
        <w:rPr>
          <w:lang w:val="ru-RU"/>
        </w:rPr>
      </w:pPr>
    </w:p>
    <w:p w14:paraId="27325DC4" w14:textId="77777777" w:rsidR="004A4282" w:rsidRPr="000A255E" w:rsidRDefault="004A4282" w:rsidP="004A4282">
      <w:pPr>
        <w:pStyle w:val="Heading2"/>
        <w:rPr>
          <w:lang w:val="ru-RU" w:eastAsia="de-DE"/>
        </w:rPr>
      </w:pPr>
      <w:bookmarkStart w:id="247" w:name="_Toc277324556"/>
      <w:bookmarkStart w:id="248" w:name="_Toc297296564"/>
      <w:bookmarkStart w:id="249" w:name="_Toc297297189"/>
      <w:bookmarkStart w:id="250" w:name="_Toc340570573"/>
      <w:bookmarkStart w:id="251" w:name="_Toc360539109"/>
      <w:bookmarkStart w:id="252" w:name="_Toc422907403"/>
      <w:bookmarkStart w:id="253" w:name="_Toc423008008"/>
      <w:bookmarkStart w:id="254" w:name="_Toc494118511"/>
      <w:bookmarkStart w:id="255" w:name="_Toc37625383"/>
      <w:r w:rsidRPr="000A255E">
        <w:rPr>
          <w:lang w:val="ru-RU" w:eastAsia="de-DE"/>
        </w:rPr>
        <w:lastRenderedPageBreak/>
        <w:t>6.4</w:t>
      </w:r>
      <w:r w:rsidRPr="000A255E">
        <w:rPr>
          <w:lang w:val="ru-RU" w:eastAsia="de-DE"/>
        </w:rPr>
        <w:tab/>
      </w:r>
      <w:bookmarkEnd w:id="247"/>
      <w:bookmarkEnd w:id="248"/>
      <w:bookmarkEnd w:id="249"/>
      <w:bookmarkEnd w:id="250"/>
      <w:bookmarkEnd w:id="251"/>
      <w:bookmarkEnd w:id="252"/>
      <w:bookmarkEnd w:id="253"/>
      <w:bookmarkEnd w:id="254"/>
      <w:r w:rsidRPr="000A255E">
        <w:rPr>
          <w:lang w:val="ru-RU"/>
        </w:rPr>
        <w:t>Республика Корея</w:t>
      </w:r>
      <w:bookmarkEnd w:id="255"/>
    </w:p>
    <w:p w14:paraId="5243F8C0" w14:textId="77777777" w:rsidR="004A4282" w:rsidRPr="000A255E" w:rsidRDefault="004A4282" w:rsidP="004A4282">
      <w:pPr>
        <w:pStyle w:val="TableNo"/>
        <w:keepLines/>
        <w:rPr>
          <w:lang w:val="ru-RU"/>
        </w:rPr>
      </w:pPr>
      <w:r w:rsidRPr="000A255E">
        <w:rPr>
          <w:lang w:val="ru-RU"/>
        </w:rPr>
        <w:t>ТАБЛИЦА 4</w:t>
      </w:r>
    </w:p>
    <w:p w14:paraId="14AAC1B5" w14:textId="77777777" w:rsidR="004A4282" w:rsidRPr="000A255E" w:rsidRDefault="004A4282" w:rsidP="004A4282">
      <w:pPr>
        <w:pStyle w:val="Tabletitle"/>
        <w:keepLines/>
        <w:rPr>
          <w:lang w:val="ru-RU" w:eastAsia="ko-KR"/>
        </w:rPr>
      </w:pPr>
      <w:r w:rsidRPr="000A255E">
        <w:rPr>
          <w:lang w:val="ru-RU"/>
        </w:rPr>
        <w:t>Пределы напряженности электрического поля маломощных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4A4282" w:rsidRPr="000A255E" w14:paraId="3FA414EC" w14:textId="77777777" w:rsidTr="000E0641">
        <w:trPr>
          <w:jc w:val="center"/>
        </w:trPr>
        <w:tc>
          <w:tcPr>
            <w:tcW w:w="3969" w:type="dxa"/>
            <w:vAlign w:val="center"/>
          </w:tcPr>
          <w:p w14:paraId="75D5FC11" w14:textId="77777777" w:rsidR="004A4282" w:rsidRPr="000A255E" w:rsidRDefault="004A4282" w:rsidP="000E0641">
            <w:pPr>
              <w:pStyle w:val="Tablehead"/>
              <w:rPr>
                <w:lang w:val="ru-RU"/>
              </w:rPr>
            </w:pPr>
            <w:r w:rsidRPr="000A255E">
              <w:rPr>
                <w:lang w:val="ru-RU"/>
              </w:rPr>
              <w:t>Полоса частот</w:t>
            </w:r>
          </w:p>
        </w:tc>
        <w:tc>
          <w:tcPr>
            <w:tcW w:w="3969" w:type="dxa"/>
            <w:vAlign w:val="center"/>
          </w:tcPr>
          <w:p w14:paraId="2D3404AC" w14:textId="77777777" w:rsidR="004A4282" w:rsidRPr="000A255E" w:rsidRDefault="004A4282" w:rsidP="000E0641">
            <w:pPr>
              <w:pStyle w:val="Tablehead"/>
              <w:rPr>
                <w:lang w:val="ru-RU"/>
              </w:rPr>
            </w:pPr>
            <w:r w:rsidRPr="000A255E">
              <w:rPr>
                <w:lang w:val="ru-RU"/>
              </w:rPr>
              <w:t>Напряженность электрического поля на расстоянии 3 м</w:t>
            </w:r>
            <w:r w:rsidRPr="000A255E">
              <w:rPr>
                <w:lang w:val="ru-RU"/>
              </w:rPr>
              <w:br/>
              <w:t>(мкВ/м)</w:t>
            </w:r>
          </w:p>
        </w:tc>
      </w:tr>
      <w:tr w:rsidR="004A4282" w:rsidRPr="000A255E" w14:paraId="030DFAD9" w14:textId="77777777" w:rsidTr="000E0641">
        <w:trPr>
          <w:jc w:val="center"/>
        </w:trPr>
        <w:tc>
          <w:tcPr>
            <w:tcW w:w="3969" w:type="dxa"/>
          </w:tcPr>
          <w:p w14:paraId="14C384CB" w14:textId="77777777" w:rsidR="004A4282" w:rsidRPr="000A255E" w:rsidRDefault="004A4282" w:rsidP="000E0641">
            <w:pPr>
              <w:pStyle w:val="Tabletext"/>
              <w:keepNext/>
              <w:keepLines/>
              <w:jc w:val="center"/>
              <w:rPr>
                <w:lang w:val="ru-RU"/>
              </w:rPr>
            </w:pPr>
            <w:r w:rsidRPr="000A255E">
              <w:rPr>
                <w:i/>
                <w:iCs/>
                <w:lang w:val="ru-RU"/>
              </w:rPr>
              <w:t>f</w:t>
            </w:r>
            <w:r w:rsidRPr="000A255E">
              <w:rPr>
                <w:lang w:val="ru-RU"/>
              </w:rPr>
              <w:t xml:space="preserve"> </w:t>
            </w:r>
            <w:r w:rsidRPr="000A255E">
              <w:rPr>
                <w:lang w:val="ru-RU"/>
              </w:rPr>
              <w:sym w:font="Symbol" w:char="F0A3"/>
            </w:r>
            <w:r w:rsidRPr="000A255E">
              <w:rPr>
                <w:lang w:val="ru-RU"/>
              </w:rPr>
              <w:t xml:space="preserve"> 322 МГц</w:t>
            </w:r>
          </w:p>
        </w:tc>
        <w:tc>
          <w:tcPr>
            <w:tcW w:w="3969" w:type="dxa"/>
          </w:tcPr>
          <w:p w14:paraId="2BCA182B" w14:textId="77777777" w:rsidR="004A4282" w:rsidRPr="000A255E" w:rsidRDefault="004A4282" w:rsidP="000E0641">
            <w:pPr>
              <w:pStyle w:val="Tabletext"/>
              <w:keepNext/>
              <w:keepLines/>
              <w:jc w:val="center"/>
              <w:rPr>
                <w:lang w:val="ru-RU"/>
              </w:rPr>
            </w:pPr>
            <w:r w:rsidRPr="000A255E">
              <w:rPr>
                <w:lang w:val="ru-RU"/>
              </w:rPr>
              <w:t>500</w:t>
            </w:r>
            <w:r w:rsidRPr="000A255E">
              <w:rPr>
                <w:vertAlign w:val="superscript"/>
                <w:lang w:val="ru-RU"/>
              </w:rPr>
              <w:t>(1)</w:t>
            </w:r>
          </w:p>
        </w:tc>
      </w:tr>
      <w:tr w:rsidR="004A4282" w:rsidRPr="000A255E" w14:paraId="3F218C97" w14:textId="77777777" w:rsidTr="000E0641">
        <w:trPr>
          <w:jc w:val="center"/>
        </w:trPr>
        <w:tc>
          <w:tcPr>
            <w:tcW w:w="3969" w:type="dxa"/>
          </w:tcPr>
          <w:p w14:paraId="4A5D0669" w14:textId="77777777" w:rsidR="004A4282" w:rsidRPr="000A255E" w:rsidRDefault="004A4282" w:rsidP="000E0641">
            <w:pPr>
              <w:pStyle w:val="Tabletext"/>
              <w:keepNext/>
              <w:keepLines/>
              <w:jc w:val="center"/>
              <w:rPr>
                <w:lang w:val="ru-RU"/>
              </w:rPr>
            </w:pPr>
            <w:r w:rsidRPr="000A255E">
              <w:rPr>
                <w:lang w:val="ru-RU"/>
              </w:rPr>
              <w:t xml:space="preserve">322 МГц &lt; </w:t>
            </w:r>
            <w:r w:rsidRPr="000A255E">
              <w:rPr>
                <w:i/>
                <w:iCs/>
                <w:lang w:val="ru-RU"/>
              </w:rPr>
              <w:t>f</w:t>
            </w:r>
            <w:r w:rsidRPr="000A255E">
              <w:rPr>
                <w:lang w:val="ru-RU"/>
              </w:rPr>
              <w:t xml:space="preserve"> </w:t>
            </w:r>
            <w:r w:rsidRPr="000A255E">
              <w:rPr>
                <w:lang w:val="ru-RU"/>
              </w:rPr>
              <w:sym w:font="Symbol" w:char="F0A3"/>
            </w:r>
            <w:r w:rsidRPr="000A255E">
              <w:rPr>
                <w:lang w:val="ru-RU"/>
              </w:rPr>
              <w:t xml:space="preserve"> 10 ГГц</w:t>
            </w:r>
          </w:p>
        </w:tc>
        <w:tc>
          <w:tcPr>
            <w:tcW w:w="3969" w:type="dxa"/>
          </w:tcPr>
          <w:p w14:paraId="6DCBD119" w14:textId="77777777" w:rsidR="004A4282" w:rsidRPr="000A255E" w:rsidRDefault="004A4282" w:rsidP="000E0641">
            <w:pPr>
              <w:pStyle w:val="Tabletext"/>
              <w:keepNext/>
              <w:keepLines/>
              <w:jc w:val="center"/>
              <w:rPr>
                <w:lang w:val="ru-RU"/>
              </w:rPr>
            </w:pPr>
            <w:r w:rsidRPr="000A255E">
              <w:rPr>
                <w:lang w:val="ru-RU"/>
              </w:rPr>
              <w:t>35</w:t>
            </w:r>
          </w:p>
        </w:tc>
      </w:tr>
      <w:tr w:rsidR="004A4282" w:rsidRPr="000A255E" w14:paraId="59811B41" w14:textId="77777777" w:rsidTr="000E0641">
        <w:trPr>
          <w:jc w:val="center"/>
        </w:trPr>
        <w:tc>
          <w:tcPr>
            <w:tcW w:w="3969" w:type="dxa"/>
          </w:tcPr>
          <w:p w14:paraId="051B54E6" w14:textId="77777777" w:rsidR="004A4282" w:rsidRPr="000A255E" w:rsidRDefault="004A4282" w:rsidP="000E0641">
            <w:pPr>
              <w:pStyle w:val="Tabletext"/>
              <w:keepNext/>
              <w:keepLines/>
              <w:jc w:val="center"/>
              <w:rPr>
                <w:lang w:val="ru-RU"/>
              </w:rPr>
            </w:pPr>
            <w:r w:rsidRPr="000A255E">
              <w:rPr>
                <w:i/>
                <w:iCs/>
                <w:lang w:val="ru-RU" w:eastAsia="ko-KR"/>
              </w:rPr>
              <w:t>f</w:t>
            </w:r>
            <w:r w:rsidRPr="000A255E">
              <w:rPr>
                <w:lang w:val="ru-RU" w:eastAsia="ko-KR"/>
              </w:rPr>
              <w:t xml:space="preserve"> </w:t>
            </w:r>
            <w:r w:rsidRPr="000A255E">
              <w:rPr>
                <w:lang w:val="ru-RU"/>
              </w:rPr>
              <w:sym w:font="Symbol" w:char="F0B3"/>
            </w:r>
            <w:r w:rsidRPr="000A255E">
              <w:rPr>
                <w:lang w:val="ru-RU" w:eastAsia="ko-KR"/>
              </w:rPr>
              <w:t xml:space="preserve"> </w:t>
            </w:r>
            <w:r w:rsidRPr="000A255E">
              <w:rPr>
                <w:lang w:val="ru-RU"/>
              </w:rPr>
              <w:t>10 ГГц</w:t>
            </w:r>
          </w:p>
        </w:tc>
        <w:tc>
          <w:tcPr>
            <w:tcW w:w="3969" w:type="dxa"/>
          </w:tcPr>
          <w:p w14:paraId="0494BF72" w14:textId="77777777" w:rsidR="004A4282" w:rsidRPr="000A255E" w:rsidRDefault="004A4282" w:rsidP="000E0641">
            <w:pPr>
              <w:pStyle w:val="Tabletext"/>
              <w:keepNext/>
              <w:keepLines/>
              <w:jc w:val="center"/>
              <w:rPr>
                <w:lang w:val="ru-RU"/>
              </w:rPr>
            </w:pPr>
            <w:r w:rsidRPr="000A255E">
              <w:rPr>
                <w:lang w:val="ru-RU"/>
              </w:rPr>
              <w:t xml:space="preserve">3,5 </w:t>
            </w:r>
            <w:r w:rsidRPr="000A255E">
              <w:rPr>
                <w:lang w:val="ru-RU"/>
              </w:rPr>
              <w:sym w:font="Symbol" w:char="F0B4"/>
            </w:r>
            <w:r w:rsidRPr="000A255E">
              <w:rPr>
                <w:lang w:val="ru-RU"/>
              </w:rPr>
              <w:t xml:space="preserve"> </w:t>
            </w:r>
            <w:r w:rsidRPr="000A255E">
              <w:rPr>
                <w:i/>
                <w:iCs/>
                <w:lang w:val="ru-RU"/>
              </w:rPr>
              <w:t>f</w:t>
            </w:r>
            <w:r w:rsidRPr="000A255E">
              <w:rPr>
                <w:rStyle w:val="FootnoteReference"/>
                <w:lang w:val="ru-RU"/>
              </w:rPr>
              <w:t xml:space="preserve"> </w:t>
            </w:r>
            <w:r w:rsidRPr="000A255E">
              <w:rPr>
                <w:vertAlign w:val="superscript"/>
                <w:lang w:val="ru-RU"/>
              </w:rPr>
              <w:t>(2)</w:t>
            </w:r>
            <w:r w:rsidRPr="000A255E">
              <w:rPr>
                <w:lang w:val="ru-RU" w:eastAsia="ko-KR"/>
              </w:rPr>
              <w:t xml:space="preserve">, </w:t>
            </w:r>
            <w:r w:rsidRPr="000A255E">
              <w:rPr>
                <w:lang w:val="ru-RU"/>
              </w:rPr>
              <w:t>но не более чем 500</w:t>
            </w:r>
          </w:p>
        </w:tc>
      </w:tr>
      <w:tr w:rsidR="004A4282" w:rsidRPr="000A255E" w14:paraId="00BBAA0B" w14:textId="77777777" w:rsidTr="000E0641">
        <w:trPr>
          <w:jc w:val="center"/>
        </w:trPr>
        <w:tc>
          <w:tcPr>
            <w:tcW w:w="7938" w:type="dxa"/>
            <w:gridSpan w:val="2"/>
            <w:tcBorders>
              <w:left w:val="nil"/>
              <w:bottom w:val="nil"/>
              <w:right w:val="nil"/>
            </w:tcBorders>
          </w:tcPr>
          <w:p w14:paraId="48FF7836" w14:textId="77777777" w:rsidR="004A4282" w:rsidRPr="000A255E" w:rsidRDefault="004A4282" w:rsidP="000E0641">
            <w:pPr>
              <w:pStyle w:val="Tablelegend"/>
              <w:jc w:val="left"/>
              <w:rPr>
                <w:lang w:val="ru-RU"/>
              </w:rPr>
            </w:pPr>
            <w:r w:rsidRPr="000A255E">
              <w:rPr>
                <w:vertAlign w:val="superscript"/>
                <w:lang w:val="ru-RU"/>
              </w:rPr>
              <w:t>(1)</w:t>
            </w:r>
            <w:r w:rsidRPr="000A255E">
              <w:rPr>
                <w:lang w:val="ru-RU"/>
              </w:rPr>
              <w:tab/>
              <w:t>Для частот ниже 15 МГц следует применять компенсационный коэффициент для измерений в ближнем поле (6</w:t>
            </w:r>
            <w:r w:rsidRPr="000A255E">
              <w:rPr>
                <w:lang w:val="ru-RU"/>
              </w:rPr>
              <w:sym w:font="Symbol" w:char="F070"/>
            </w:r>
            <w:r w:rsidRPr="000A255E">
              <w:rPr>
                <w:lang w:val="ru-RU"/>
              </w:rPr>
              <w:t>/длина волны (м)).</w:t>
            </w:r>
          </w:p>
          <w:p w14:paraId="0BB3832A" w14:textId="77777777" w:rsidR="004A4282" w:rsidRPr="000A255E" w:rsidRDefault="004A4282" w:rsidP="000E0641">
            <w:pPr>
              <w:pStyle w:val="Tablelegend"/>
              <w:jc w:val="left"/>
              <w:rPr>
                <w:lang w:val="ru-RU" w:eastAsia="ko-KR"/>
              </w:rPr>
            </w:pPr>
            <w:r w:rsidRPr="000A255E">
              <w:rPr>
                <w:vertAlign w:val="superscript"/>
                <w:lang w:val="ru-RU"/>
              </w:rPr>
              <w:t>(2)</w:t>
            </w:r>
            <w:r w:rsidRPr="000A255E">
              <w:rPr>
                <w:lang w:val="ru-RU"/>
              </w:rPr>
              <w:tab/>
              <w:t>Частота выражена в ГГц.</w:t>
            </w:r>
          </w:p>
        </w:tc>
      </w:tr>
    </w:tbl>
    <w:p w14:paraId="3A771BEC" w14:textId="77777777" w:rsidR="004A4282" w:rsidRPr="000A255E" w:rsidRDefault="004A4282" w:rsidP="004A4282">
      <w:pPr>
        <w:pStyle w:val="Heading1"/>
        <w:rPr>
          <w:lang w:val="ru-RU"/>
        </w:rPr>
      </w:pPr>
      <w:bookmarkStart w:id="256" w:name="_Toc277324557"/>
      <w:bookmarkStart w:id="257" w:name="_Toc297296565"/>
      <w:bookmarkStart w:id="258" w:name="_Toc297297190"/>
      <w:bookmarkStart w:id="259" w:name="_Toc340570574"/>
      <w:bookmarkStart w:id="260" w:name="_Toc360539110"/>
      <w:bookmarkStart w:id="261" w:name="_Toc422907404"/>
      <w:bookmarkStart w:id="262" w:name="_Toc423008009"/>
      <w:bookmarkStart w:id="263" w:name="_Toc494118512"/>
      <w:bookmarkStart w:id="264" w:name="_Toc37625384"/>
      <w:r w:rsidRPr="000A255E">
        <w:rPr>
          <w:lang w:val="ru-RU"/>
        </w:rPr>
        <w:t>7</w:t>
      </w:r>
      <w:r w:rsidRPr="000A255E">
        <w:rPr>
          <w:lang w:val="ru-RU"/>
        </w:rPr>
        <w:tab/>
      </w:r>
      <w:bookmarkEnd w:id="256"/>
      <w:bookmarkEnd w:id="257"/>
      <w:bookmarkEnd w:id="258"/>
      <w:bookmarkEnd w:id="259"/>
      <w:bookmarkEnd w:id="260"/>
      <w:bookmarkEnd w:id="261"/>
      <w:bookmarkEnd w:id="262"/>
      <w:bookmarkEnd w:id="263"/>
      <w:r w:rsidRPr="000A255E">
        <w:rPr>
          <w:lang w:val="ru-RU"/>
        </w:rPr>
        <w:t>Требования к антенне</w:t>
      </w:r>
      <w:bookmarkEnd w:id="264"/>
    </w:p>
    <w:p w14:paraId="067701DC" w14:textId="77777777" w:rsidR="004A4282" w:rsidRPr="000A255E" w:rsidRDefault="004A4282" w:rsidP="004A4282">
      <w:pPr>
        <w:rPr>
          <w:lang w:val="ru-RU"/>
        </w:rPr>
      </w:pPr>
      <w:r w:rsidRPr="000A255E">
        <w:rPr>
          <w:lang w:val="ru-RU"/>
        </w:rPr>
        <w:t>В основном для передатчиков устройств связи малого радиуса действия используются три типа антенн:</w:t>
      </w:r>
    </w:p>
    <w:p w14:paraId="1E8EFAB0" w14:textId="77777777" w:rsidR="004A4282" w:rsidRPr="000A255E" w:rsidRDefault="004A4282" w:rsidP="004A4282">
      <w:pPr>
        <w:pStyle w:val="enumlev1"/>
        <w:rPr>
          <w:lang w:val="ru-RU"/>
        </w:rPr>
      </w:pPr>
      <w:r w:rsidRPr="000A255E">
        <w:rPr>
          <w:lang w:val="ru-RU"/>
        </w:rPr>
        <w:t>–</w:t>
      </w:r>
      <w:r w:rsidRPr="000A255E">
        <w:rPr>
          <w:lang w:val="ru-RU"/>
        </w:rPr>
        <w:tab/>
        <w:t>встроенная (без внешнего разъема);</w:t>
      </w:r>
    </w:p>
    <w:p w14:paraId="6E33FA64" w14:textId="77777777" w:rsidR="004A4282" w:rsidRPr="000A255E" w:rsidRDefault="004A4282" w:rsidP="004A4282">
      <w:pPr>
        <w:pStyle w:val="enumlev1"/>
        <w:rPr>
          <w:lang w:val="ru-RU"/>
        </w:rPr>
      </w:pPr>
      <w:r w:rsidRPr="000A255E">
        <w:rPr>
          <w:lang w:val="ru-RU"/>
        </w:rPr>
        <w:t>–</w:t>
      </w:r>
      <w:r w:rsidRPr="000A255E">
        <w:rPr>
          <w:lang w:val="ru-RU"/>
        </w:rPr>
        <w:tab/>
        <w:t>специализированная (сертифицируется вместе с оборудованием);</w:t>
      </w:r>
    </w:p>
    <w:p w14:paraId="5B19C0F8" w14:textId="77777777" w:rsidR="004A4282" w:rsidRPr="000A255E" w:rsidRDefault="004A4282" w:rsidP="004A4282">
      <w:pPr>
        <w:pStyle w:val="enumlev1"/>
        <w:rPr>
          <w:lang w:val="ru-RU"/>
        </w:rPr>
      </w:pPr>
      <w:r w:rsidRPr="000A255E">
        <w:rPr>
          <w:lang w:val="ru-RU"/>
        </w:rPr>
        <w:t>–</w:t>
      </w:r>
      <w:r w:rsidRPr="000A255E">
        <w:rPr>
          <w:lang w:val="ru-RU"/>
        </w:rPr>
        <w:tab/>
        <w:t>внешняя (оборудование сертифицируется без антенны).</w:t>
      </w:r>
    </w:p>
    <w:p w14:paraId="060CC0A4" w14:textId="4592F409" w:rsidR="004A4282" w:rsidRPr="000A255E" w:rsidRDefault="004A4282" w:rsidP="004A4282">
      <w:pPr>
        <w:rPr>
          <w:szCs w:val="21"/>
          <w:lang w:val="ru-RU"/>
        </w:rPr>
      </w:pPr>
      <w:r w:rsidRPr="000A255E">
        <w:rPr>
          <w:lang w:val="ru-RU"/>
        </w:rPr>
        <w:t>В большинстве случаев передатчики устройств связи малого радиуса действия оборудуются либо встроенной, либо специальной антеннами, потому что изменение антенны на передатчике может существенно увеличить, или уменьшить, силу передаваемого сигнала. За исключением некоторых специальных применений</w:t>
      </w:r>
      <w:r w:rsidR="000E0641">
        <w:rPr>
          <w:lang w:val="ru-RU"/>
        </w:rPr>
        <w:t>,</w:t>
      </w:r>
      <w:r w:rsidRPr="000A255E">
        <w:rPr>
          <w:lang w:val="ru-RU"/>
        </w:rPr>
        <w:t xml:space="preserve"> радиочастотные требования основаны не только на выходной мощности, но учитывают также и характеристики антенны. Следовательно, передатчик устройства связи малого радиуса действия, который при работе с определенной антенной, соответствует техническим стандартам, может превышать определенные пределы мощности, если к нему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14:paraId="3246FF30" w14:textId="77777777" w:rsidR="004A4282" w:rsidRPr="000A255E" w:rsidRDefault="004A4282" w:rsidP="004A4282">
      <w:pPr>
        <w:rPr>
          <w:szCs w:val="21"/>
          <w:lang w:val="ru-RU"/>
        </w:rPr>
      </w:pPr>
      <w:r w:rsidRPr="000A255E">
        <w:rPr>
          <w:lang w:val="ru-RU"/>
        </w:rPr>
        <w:t>Для того чтобы предотвратить такие проблемы с помехами, передатчики устройств связи малого радиуса действия должны быть разработаны таким образом, чтобы с ними было невозможно использовать антенны иных типов, отличных от тех, которые предназначены специально для них и тип которых одобрен производителем как отвечающий требованиям по допустимым уровням излучения. Это означает, что передатчики устройств связи малого радиуса действия, как правило, должны иметь антенны, либо постоянно с ними соединенные, либо отсоединяемые антенны с уникальным разъемом. Уникальный разъем – это не стандартный разъем, который можно купить в любом магазине электродеталей, он, как правило, не используется в системах связи. Национальные администрации могут по-своему определить такой тип уникального разъема.</w:t>
      </w:r>
    </w:p>
    <w:p w14:paraId="68B8A356" w14:textId="77777777" w:rsidR="004A4282" w:rsidRPr="000A255E" w:rsidRDefault="004A4282" w:rsidP="004A4282">
      <w:pPr>
        <w:rPr>
          <w:lang w:val="ru-RU"/>
        </w:rPr>
      </w:pPr>
      <w:r w:rsidRPr="000A255E">
        <w:rPr>
          <w:lang w:val="ru-RU"/>
        </w:rPr>
        <w:t>Нельзя не отметить, что поставщики передатчиков устройств связи малого радиуса действия часто хотят дать своим покупателям возможность заменить антенну в случае ее поломки. Учитывая это, производители имеют право разрабатывать передатчики таким образом, чтобы пользователь мог заменить сломанную антенну на идентичную.</w:t>
      </w:r>
    </w:p>
    <w:p w14:paraId="0E5EFE5A" w14:textId="77777777" w:rsidR="004A4282" w:rsidRPr="000A255E" w:rsidRDefault="004A4282" w:rsidP="004A4282">
      <w:pPr>
        <w:pStyle w:val="Heading1"/>
        <w:rPr>
          <w:lang w:val="ru-RU"/>
        </w:rPr>
      </w:pPr>
      <w:bookmarkStart w:id="265" w:name="_Toc277324558"/>
      <w:bookmarkStart w:id="266" w:name="_Toc297296566"/>
      <w:bookmarkStart w:id="267" w:name="_Toc297297191"/>
      <w:bookmarkStart w:id="268" w:name="_Toc340570575"/>
      <w:bookmarkStart w:id="269" w:name="_Toc360539111"/>
      <w:bookmarkStart w:id="270" w:name="_Toc422907405"/>
      <w:bookmarkStart w:id="271" w:name="_Toc423008010"/>
      <w:bookmarkStart w:id="272" w:name="_Toc494118513"/>
      <w:bookmarkStart w:id="273" w:name="_Toc37625385"/>
      <w:r w:rsidRPr="000A255E">
        <w:rPr>
          <w:lang w:val="ru-RU"/>
        </w:rPr>
        <w:lastRenderedPageBreak/>
        <w:t>8</w:t>
      </w:r>
      <w:r w:rsidRPr="000A255E">
        <w:rPr>
          <w:lang w:val="ru-RU"/>
        </w:rPr>
        <w:tab/>
      </w:r>
      <w:bookmarkEnd w:id="265"/>
      <w:bookmarkEnd w:id="266"/>
      <w:bookmarkEnd w:id="267"/>
      <w:bookmarkEnd w:id="268"/>
      <w:bookmarkEnd w:id="269"/>
      <w:bookmarkEnd w:id="270"/>
      <w:bookmarkEnd w:id="271"/>
      <w:bookmarkEnd w:id="272"/>
      <w:r w:rsidRPr="000A255E">
        <w:rPr>
          <w:lang w:val="ru-RU"/>
        </w:rPr>
        <w:t>Административные требования</w:t>
      </w:r>
      <w:bookmarkEnd w:id="273"/>
    </w:p>
    <w:p w14:paraId="6D506995" w14:textId="77777777" w:rsidR="004A4282" w:rsidRPr="000A255E" w:rsidRDefault="004A4282" w:rsidP="004A4282">
      <w:pPr>
        <w:pStyle w:val="Heading2"/>
        <w:rPr>
          <w:lang w:val="ru-RU"/>
        </w:rPr>
      </w:pPr>
      <w:bookmarkStart w:id="274" w:name="_Toc277324559"/>
      <w:bookmarkStart w:id="275" w:name="_Toc297296567"/>
      <w:bookmarkStart w:id="276" w:name="_Toc297297192"/>
      <w:bookmarkStart w:id="277" w:name="_Toc340570576"/>
      <w:bookmarkStart w:id="278" w:name="_Toc360539112"/>
      <w:bookmarkStart w:id="279" w:name="_Toc422907406"/>
      <w:bookmarkStart w:id="280" w:name="_Toc423008011"/>
      <w:bookmarkStart w:id="281" w:name="_Toc494118514"/>
      <w:bookmarkStart w:id="282" w:name="_Toc37625386"/>
      <w:r w:rsidRPr="000A255E">
        <w:rPr>
          <w:lang w:val="ru-RU"/>
        </w:rPr>
        <w:t>8.1</w:t>
      </w:r>
      <w:r w:rsidRPr="000A255E">
        <w:rPr>
          <w:lang w:val="ru-RU"/>
        </w:rPr>
        <w:tab/>
      </w:r>
      <w:bookmarkEnd w:id="274"/>
      <w:bookmarkEnd w:id="275"/>
      <w:bookmarkEnd w:id="276"/>
      <w:bookmarkEnd w:id="277"/>
      <w:bookmarkEnd w:id="278"/>
      <w:bookmarkEnd w:id="279"/>
      <w:bookmarkEnd w:id="280"/>
      <w:bookmarkEnd w:id="281"/>
      <w:r w:rsidRPr="000A255E">
        <w:rPr>
          <w:lang w:val="ru-RU"/>
        </w:rPr>
        <w:t>Сертификация и проверка</w:t>
      </w:r>
      <w:bookmarkEnd w:id="282"/>
    </w:p>
    <w:p w14:paraId="40EF5D62" w14:textId="77777777" w:rsidR="004A4282" w:rsidRPr="000A255E" w:rsidRDefault="004A4282" w:rsidP="004A4282">
      <w:pPr>
        <w:pStyle w:val="Heading3"/>
        <w:rPr>
          <w:lang w:val="ru-RU"/>
        </w:rPr>
      </w:pPr>
      <w:bookmarkStart w:id="283" w:name="_Toc360539113"/>
      <w:r w:rsidRPr="000A255E">
        <w:rPr>
          <w:lang w:val="ru-RU"/>
        </w:rPr>
        <w:t>8.1.1</w:t>
      </w:r>
      <w:r w:rsidRPr="000A255E">
        <w:rPr>
          <w:lang w:val="ru-RU"/>
        </w:rPr>
        <w:tab/>
      </w:r>
      <w:bookmarkEnd w:id="283"/>
      <w:r w:rsidRPr="000A255E">
        <w:rPr>
          <w:lang w:val="ru-RU"/>
        </w:rPr>
        <w:t>Страны – члены СЕПТ</w:t>
      </w:r>
    </w:p>
    <w:p w14:paraId="39DE53F1" w14:textId="77777777" w:rsidR="004A4282" w:rsidRPr="000A255E" w:rsidRDefault="004A4282" w:rsidP="004A4282">
      <w:pPr>
        <w:rPr>
          <w:lang w:val="ru-RU"/>
        </w:rPr>
      </w:pPr>
      <w:r w:rsidRPr="000A255E">
        <w:rPr>
          <w:lang w:val="ru-RU"/>
        </w:rPr>
        <w:t>Страны СЕПТ, которые не являются государствами – членами ЕС/EАСТ, но не выполнили Директиву по радиооборудованию и оконечному оборудованию радиосвязи</w:t>
      </w:r>
      <w:r w:rsidRPr="000A255E">
        <w:rPr>
          <w:shd w:val="clear" w:color="auto" w:fill="FFFFFF"/>
          <w:lang w:val="ru-RU"/>
        </w:rPr>
        <w:t xml:space="preserve"> (R&amp;TTE), имеют национальные регламенты и используют спецификации для радиооборудования, основанные на преобразованных положениях EN или ETS, или в некоторых случаях на их предшественниках – Рекомендациях СЕПТ, или являющиеся полностью национальными стандартами. 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Pr="000A255E">
        <w:rPr>
          <w:lang w:val="ru-RU"/>
        </w:rPr>
        <w:t>Директивой по радиооборудованию и оконечному оборудованию радиосвязи</w:t>
      </w:r>
      <w:r w:rsidRPr="000A255E">
        <w:rPr>
          <w:shd w:val="clear" w:color="auto" w:fill="FFFFFF"/>
          <w:lang w:val="ru-RU"/>
        </w:rPr>
        <w:t xml:space="preserve"> (R&amp;TTE). Каждый национальный регуляторный орган несет ответственность за включение положений Директивы R&amp;TTE в свое законодательство.</w:t>
      </w:r>
    </w:p>
    <w:p w14:paraId="21470823" w14:textId="77777777" w:rsidR="004A4282" w:rsidRPr="000A255E" w:rsidRDefault="004A4282" w:rsidP="004A4282">
      <w:pPr>
        <w:rPr>
          <w:lang w:val="ru-RU"/>
        </w:rPr>
      </w:pPr>
      <w:r w:rsidRPr="000A255E">
        <w:rPr>
          <w:shd w:val="clear" w:color="auto" w:fill="FFFFFF"/>
          <w:lang w:val="ru-RU"/>
        </w:rPr>
        <w:t xml:space="preserve">Для </w:t>
      </w:r>
      <w:r w:rsidRPr="000A255E">
        <w:rPr>
          <w:lang w:val="ru-RU"/>
        </w:rPr>
        <w:t>производителя</w:t>
      </w:r>
      <w:r w:rsidRPr="000A255E">
        <w:rPr>
          <w:shd w:val="clear" w:color="auto" w:fill="FFFFFF"/>
          <w:lang w:val="ru-RU"/>
        </w:rPr>
        <w:t xml:space="preserve"> </w:t>
      </w:r>
      <w:r w:rsidRPr="000A255E">
        <w:rPr>
          <w:lang w:val="ru-RU"/>
        </w:rPr>
        <w:t xml:space="preserve">самым простым способом </w:t>
      </w:r>
      <w:r w:rsidRPr="000A255E">
        <w:rPr>
          <w:shd w:val="clear" w:color="auto" w:fill="FFFFFF"/>
          <w:lang w:val="ru-RU"/>
        </w:rPr>
        <w:t xml:space="preserve">показать соответствие Директиве </w:t>
      </w:r>
      <w:r w:rsidRPr="000A255E">
        <w:rPr>
          <w:lang w:val="ru-RU"/>
        </w:rPr>
        <w:t xml:space="preserve">R&amp;TTE является соблюдение соответствующих согласованных стандартов, которые по спектральным аспектам были разработаны </w:t>
      </w:r>
      <w:r w:rsidRPr="000A255E">
        <w:rPr>
          <w:rStyle w:val="Hyperlink"/>
          <w:lang w:val="ru-RU"/>
        </w:rPr>
        <w:t>ЕТСИ</w:t>
      </w:r>
      <w:r w:rsidRPr="000A255E">
        <w:rPr>
          <w:lang w:val="ru-RU"/>
        </w:rPr>
        <w:t xml:space="preserve">. Теперь возможно отправить уведомление о намерении разместить оборудование на рынке с помощью электронного использования </w:t>
      </w:r>
      <w:r w:rsidRPr="000A255E">
        <w:rPr>
          <w:rStyle w:val="Hyperlink"/>
          <w:lang w:val="ru-RU"/>
        </w:rPr>
        <w:t>принципа "одного окна"</w:t>
      </w:r>
      <w:r w:rsidRPr="000A255E">
        <w:rPr>
          <w:lang w:val="ru-RU"/>
        </w:rPr>
        <w:t xml:space="preserve"> для ряда радиочастотных органов одновременно.</w:t>
      </w:r>
    </w:p>
    <w:p w14:paraId="3D0FFA69" w14:textId="77777777" w:rsidR="004A4282" w:rsidRPr="000A255E" w:rsidRDefault="004A4282" w:rsidP="004A4282">
      <w:pPr>
        <w:rPr>
          <w:lang w:val="ru-RU"/>
        </w:rPr>
      </w:pPr>
      <w:r w:rsidRPr="000A255E">
        <w:rPr>
          <w:lang w:val="ru-RU"/>
        </w:rPr>
        <w:t>Цель маркировки оборудования состоит в указании на соответствие надлежащим Директивам Европейского союза (ЕС).</w:t>
      </w:r>
    </w:p>
    <w:p w14:paraId="290663DD" w14:textId="77777777" w:rsidR="004A4282" w:rsidRPr="000A255E" w:rsidRDefault="004A4282" w:rsidP="004A4282">
      <w:pPr>
        <w:pStyle w:val="Heading3"/>
        <w:rPr>
          <w:lang w:val="ru-RU"/>
        </w:rPr>
      </w:pPr>
      <w:bookmarkStart w:id="284" w:name="_Toc360539114"/>
      <w:r w:rsidRPr="000A255E">
        <w:rPr>
          <w:lang w:val="ru-RU"/>
        </w:rPr>
        <w:t>8.1.2</w:t>
      </w:r>
      <w:r w:rsidRPr="000A255E">
        <w:rPr>
          <w:lang w:val="ru-RU"/>
        </w:rPr>
        <w:tab/>
      </w:r>
      <w:bookmarkEnd w:id="284"/>
      <w:r w:rsidRPr="000A255E">
        <w:rPr>
          <w:lang w:val="ru-RU"/>
        </w:rPr>
        <w:t>ФКС Соединенных Штатов Америки</w:t>
      </w:r>
    </w:p>
    <w:p w14:paraId="7531E754" w14:textId="77777777" w:rsidR="004A4282" w:rsidRPr="000A255E" w:rsidRDefault="004A4282" w:rsidP="004A4282">
      <w:pPr>
        <w:rPr>
          <w:lang w:val="ru-RU"/>
        </w:rPr>
      </w:pPr>
      <w:r w:rsidRPr="000A255E">
        <w:rPr>
          <w:lang w:val="ru-RU"/>
        </w:rPr>
        <w:t>До выхода на рынок передатчик, соответствующий Части 15, должен пройти испытания и должен получить разрешение. Существует два способа получить разрешение: сертификация и проверка.</w:t>
      </w:r>
    </w:p>
    <w:p w14:paraId="16847DC0" w14:textId="77777777" w:rsidR="004A4282" w:rsidRPr="000A255E" w:rsidRDefault="004A4282" w:rsidP="004A4282">
      <w:pPr>
        <w:pStyle w:val="Headingi"/>
        <w:rPr>
          <w:szCs w:val="21"/>
          <w:lang w:val="ru-RU"/>
        </w:rPr>
      </w:pPr>
      <w:bookmarkStart w:id="285" w:name="_Toc282874333"/>
      <w:bookmarkStart w:id="286" w:name="_Toc282946456"/>
      <w:bookmarkStart w:id="287" w:name="_Toc283908356"/>
      <w:bookmarkStart w:id="288" w:name="_Toc283975611"/>
      <w:bookmarkStart w:id="289" w:name="_Toc389145898"/>
      <w:bookmarkStart w:id="290" w:name="_Toc525736836"/>
      <w:r w:rsidRPr="000A255E">
        <w:rPr>
          <w:lang w:val="ru-RU"/>
        </w:rPr>
        <w:t>Сертификация</w:t>
      </w:r>
      <w:bookmarkEnd w:id="285"/>
      <w:bookmarkEnd w:id="286"/>
      <w:bookmarkEnd w:id="287"/>
      <w:bookmarkEnd w:id="288"/>
      <w:bookmarkEnd w:id="289"/>
      <w:bookmarkEnd w:id="290"/>
    </w:p>
    <w:p w14:paraId="73D8E884" w14:textId="77777777" w:rsidR="004A4282" w:rsidRPr="000A255E" w:rsidRDefault="004A4282" w:rsidP="004A4282">
      <w:pPr>
        <w:rPr>
          <w:lang w:val="ru-RU"/>
        </w:rPr>
      </w:pPr>
      <w:r w:rsidRPr="000A255E">
        <w:rPr>
          <w:lang w:val="ru-RU"/>
        </w:rPr>
        <w:t>Процедура сертификации требует проведения испытания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находится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фотографии внешнего вида и внутреннего состава, пояснительную записку и т. п. Конкретная информация, которая должна быть включена в отчет о сертификации, подробно описана в Части 2 Правил ФКС и в правилах применения данного оборудования.</w:t>
      </w:r>
    </w:p>
    <w:p w14:paraId="635D11E1" w14:textId="77777777" w:rsidR="004A4282" w:rsidRPr="000A255E" w:rsidRDefault="004A4282" w:rsidP="004A4282">
      <w:pPr>
        <w:pStyle w:val="Headingi"/>
        <w:rPr>
          <w:szCs w:val="21"/>
          <w:lang w:val="ru-RU"/>
        </w:rPr>
      </w:pPr>
      <w:bookmarkStart w:id="291" w:name="_Toc282874334"/>
      <w:bookmarkStart w:id="292" w:name="_Toc282946457"/>
      <w:bookmarkStart w:id="293" w:name="_Toc283908357"/>
      <w:bookmarkStart w:id="294" w:name="_Toc283975612"/>
      <w:bookmarkStart w:id="295" w:name="_Toc389145899"/>
      <w:bookmarkStart w:id="296" w:name="_Toc525736837"/>
      <w:r w:rsidRPr="000A255E">
        <w:rPr>
          <w:lang w:val="ru-RU"/>
        </w:rPr>
        <w:t>Проверка</w:t>
      </w:r>
      <w:bookmarkEnd w:id="291"/>
      <w:bookmarkEnd w:id="292"/>
      <w:bookmarkEnd w:id="293"/>
      <w:bookmarkEnd w:id="294"/>
      <w:bookmarkEnd w:id="295"/>
      <w:bookmarkEnd w:id="296"/>
    </w:p>
    <w:p w14:paraId="0483BD62" w14:textId="77777777" w:rsidR="004A4282" w:rsidRPr="000A255E" w:rsidRDefault="004A4282" w:rsidP="004A4282">
      <w:pPr>
        <w:rPr>
          <w:lang w:val="ru-RU"/>
        </w:rPr>
      </w:pPr>
      <w:r w:rsidRPr="000A255E">
        <w:rPr>
          <w:lang w:val="ru-RU"/>
        </w:rPr>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 передатчике, включая проектные чертежи. Конкретная информация, которая должна быть включена в отчет о проверке, подробно описана в Части 2 Правил ФКС и в правилах применения данного оборудования.</w:t>
      </w:r>
    </w:p>
    <w:p w14:paraId="4D050782" w14:textId="77777777" w:rsidR="004A4282" w:rsidRPr="000A255E" w:rsidRDefault="004A4282" w:rsidP="004A4282">
      <w:pPr>
        <w:rPr>
          <w:lang w:val="ru-RU"/>
        </w:rPr>
      </w:pPr>
      <w:r w:rsidRPr="000A255E">
        <w:rPr>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14:paraId="54FDD4D3" w14:textId="77777777" w:rsidR="004A4282" w:rsidRPr="000A255E" w:rsidRDefault="004A4282" w:rsidP="004A4282">
      <w:pPr>
        <w:pStyle w:val="TableNo"/>
        <w:rPr>
          <w:lang w:val="ru-RU"/>
        </w:rPr>
      </w:pPr>
      <w:r w:rsidRPr="000A255E">
        <w:rPr>
          <w:lang w:val="ru-RU"/>
        </w:rPr>
        <w:lastRenderedPageBreak/>
        <w:t>ТАБЛИЦА 5</w:t>
      </w:r>
    </w:p>
    <w:p w14:paraId="28DA9140" w14:textId="77777777" w:rsidR="004A4282" w:rsidRPr="000A255E" w:rsidRDefault="004A4282" w:rsidP="004A4282">
      <w:pPr>
        <w:pStyle w:val="Tabletitle"/>
        <w:rPr>
          <w:lang w:val="ru-RU"/>
        </w:rPr>
      </w:pPr>
      <w:r w:rsidRPr="000A255E">
        <w:rPr>
          <w:lang w:val="ru-RU"/>
        </w:rPr>
        <w:t>Порядок выдачи разрешений для передатчиков, соответствующих Части 15</w:t>
      </w:r>
    </w:p>
    <w:p w14:paraId="6402FB9F" w14:textId="77777777" w:rsidR="004A4282" w:rsidRPr="000A255E" w:rsidRDefault="004A4282" w:rsidP="004A4282">
      <w:pPr>
        <w:pStyle w:val="Tablefin"/>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960"/>
      </w:tblGrid>
      <w:tr w:rsidR="004A4282" w:rsidRPr="000A255E" w14:paraId="2D93ACC7" w14:textId="77777777" w:rsidTr="000E0641">
        <w:trPr>
          <w:jc w:val="center"/>
        </w:trPr>
        <w:tc>
          <w:tcPr>
            <w:tcW w:w="2427" w:type="pct"/>
          </w:tcPr>
          <w:p w14:paraId="617BE584" w14:textId="77777777" w:rsidR="004A4282" w:rsidRPr="000A255E" w:rsidRDefault="004A4282" w:rsidP="000E0641">
            <w:pPr>
              <w:pStyle w:val="Tablehead"/>
              <w:rPr>
                <w:lang w:val="ru-RU"/>
              </w:rPr>
            </w:pPr>
            <w:r w:rsidRPr="000A255E">
              <w:rPr>
                <w:lang w:val="ru-RU"/>
              </w:rPr>
              <w:t>Маломощные передатчики</w:t>
            </w:r>
          </w:p>
        </w:tc>
        <w:tc>
          <w:tcPr>
            <w:tcW w:w="2573" w:type="pct"/>
          </w:tcPr>
          <w:p w14:paraId="6920E23A" w14:textId="77777777" w:rsidR="004A4282" w:rsidRPr="000A255E" w:rsidRDefault="004A4282" w:rsidP="000E0641">
            <w:pPr>
              <w:pStyle w:val="Tablehead"/>
              <w:rPr>
                <w:lang w:val="ru-RU"/>
              </w:rPr>
            </w:pPr>
            <w:r w:rsidRPr="000A255E">
              <w:rPr>
                <w:lang w:val="ru-RU"/>
              </w:rPr>
              <w:t>Порядок выдачи разрешений</w:t>
            </w:r>
          </w:p>
        </w:tc>
      </w:tr>
      <w:tr w:rsidR="004A4282" w:rsidRPr="000A255E" w14:paraId="453D6171" w14:textId="77777777" w:rsidTr="000E0641">
        <w:trPr>
          <w:jc w:val="center"/>
        </w:trPr>
        <w:tc>
          <w:tcPr>
            <w:tcW w:w="2427" w:type="pct"/>
          </w:tcPr>
          <w:p w14:paraId="155822BD" w14:textId="77777777" w:rsidR="004A4282" w:rsidRPr="000A255E" w:rsidRDefault="004A4282" w:rsidP="000E0641">
            <w:pPr>
              <w:pStyle w:val="Tabletext"/>
              <w:rPr>
                <w:lang w:val="ru-RU"/>
              </w:rPr>
            </w:pPr>
            <w:r w:rsidRPr="000A255E">
              <w:rPr>
                <w:lang w:val="ru-RU"/>
              </w:rPr>
              <w:t xml:space="preserve">Полосовые системы передачи с амплитудной модуляцией (AM) на территории учебных учреждений </w:t>
            </w:r>
          </w:p>
        </w:tc>
        <w:tc>
          <w:tcPr>
            <w:tcW w:w="2573" w:type="pct"/>
          </w:tcPr>
          <w:p w14:paraId="71397B55" w14:textId="77777777" w:rsidR="004A4282" w:rsidRPr="000A255E" w:rsidRDefault="004A4282" w:rsidP="000E0641">
            <w:pPr>
              <w:pStyle w:val="Tabletext"/>
              <w:rPr>
                <w:lang w:val="ru-RU"/>
              </w:rPr>
            </w:pPr>
            <w:r w:rsidRPr="000A255E">
              <w:rPr>
                <w:lang w:val="ru-RU"/>
              </w:rPr>
              <w:t>Проверка</w:t>
            </w:r>
          </w:p>
        </w:tc>
      </w:tr>
      <w:tr w:rsidR="004A4282" w:rsidRPr="000A255E" w14:paraId="5811AD1B" w14:textId="77777777" w:rsidTr="000E0641">
        <w:trPr>
          <w:jc w:val="center"/>
        </w:trPr>
        <w:tc>
          <w:tcPr>
            <w:tcW w:w="2427" w:type="pct"/>
          </w:tcPr>
          <w:p w14:paraId="5ED005BD" w14:textId="77777777" w:rsidR="004A4282" w:rsidRPr="000A255E" w:rsidRDefault="004A4282" w:rsidP="000E0641">
            <w:pPr>
              <w:pStyle w:val="Tabletext"/>
              <w:rPr>
                <w:lang w:val="ru-RU"/>
              </w:rPr>
            </w:pPr>
            <w:r w:rsidRPr="000A255E">
              <w:rPr>
                <w:lang w:val="ru-RU"/>
              </w:rPr>
              <w:t>Оборудование обнаружения кабелей на частоте 490 кГц и ниже</w:t>
            </w:r>
          </w:p>
        </w:tc>
        <w:tc>
          <w:tcPr>
            <w:tcW w:w="2573" w:type="pct"/>
          </w:tcPr>
          <w:p w14:paraId="6D790DC2" w14:textId="77777777" w:rsidR="004A4282" w:rsidRPr="000A255E" w:rsidRDefault="004A4282" w:rsidP="000E0641">
            <w:pPr>
              <w:pStyle w:val="Tabletext"/>
              <w:rPr>
                <w:lang w:val="ru-RU"/>
              </w:rPr>
            </w:pPr>
            <w:r w:rsidRPr="000A255E">
              <w:rPr>
                <w:lang w:val="ru-RU"/>
              </w:rPr>
              <w:t>Проверка</w:t>
            </w:r>
          </w:p>
        </w:tc>
      </w:tr>
      <w:tr w:rsidR="004A4282" w:rsidRPr="000A255E" w14:paraId="2AB6BD2A" w14:textId="77777777" w:rsidTr="000E0641">
        <w:trPr>
          <w:jc w:val="center"/>
        </w:trPr>
        <w:tc>
          <w:tcPr>
            <w:tcW w:w="2427" w:type="pct"/>
          </w:tcPr>
          <w:p w14:paraId="392AD8B9" w14:textId="77777777" w:rsidR="004A4282" w:rsidRPr="000A255E" w:rsidRDefault="004A4282" w:rsidP="000E0641">
            <w:pPr>
              <w:pStyle w:val="Tabletext"/>
              <w:rPr>
                <w:lang w:val="ru-RU"/>
              </w:rPr>
            </w:pPr>
            <w:r w:rsidRPr="000A255E">
              <w:rPr>
                <w:lang w:val="ru-RU"/>
              </w:rPr>
              <w:t>Системы ВЧ-связи</w:t>
            </w:r>
          </w:p>
        </w:tc>
        <w:tc>
          <w:tcPr>
            <w:tcW w:w="2573" w:type="pct"/>
          </w:tcPr>
          <w:p w14:paraId="3BC90AF9" w14:textId="77777777" w:rsidR="004A4282" w:rsidRPr="000A255E" w:rsidRDefault="004A4282" w:rsidP="000E0641">
            <w:pPr>
              <w:pStyle w:val="Tabletext"/>
              <w:rPr>
                <w:lang w:val="ru-RU"/>
              </w:rPr>
            </w:pPr>
            <w:r w:rsidRPr="000A255E">
              <w:rPr>
                <w:lang w:val="ru-RU"/>
              </w:rPr>
              <w:t>Проверка</w:t>
            </w:r>
          </w:p>
        </w:tc>
      </w:tr>
      <w:tr w:rsidR="004A4282" w:rsidRPr="000A255E" w14:paraId="53C75020" w14:textId="77777777" w:rsidTr="000E0641">
        <w:trPr>
          <w:jc w:val="center"/>
        </w:trPr>
        <w:tc>
          <w:tcPr>
            <w:tcW w:w="2427" w:type="pct"/>
          </w:tcPr>
          <w:p w14:paraId="3F83AB68" w14:textId="77777777" w:rsidR="004A4282" w:rsidRPr="000A255E" w:rsidRDefault="004A4282" w:rsidP="000E0641">
            <w:pPr>
              <w:pStyle w:val="Tabletext"/>
              <w:rPr>
                <w:lang w:val="ru-RU"/>
              </w:rPr>
            </w:pPr>
            <w:r w:rsidRPr="000A255E">
              <w:rPr>
                <w:lang w:val="ru-RU"/>
              </w:rPr>
              <w:t xml:space="preserve">Устройства, такие как системы охраны периметра, которые должны испытываться в месте установки </w:t>
            </w:r>
          </w:p>
        </w:tc>
        <w:tc>
          <w:tcPr>
            <w:tcW w:w="2573" w:type="pct"/>
          </w:tcPr>
          <w:p w14:paraId="395382A2" w14:textId="77777777" w:rsidR="004A4282" w:rsidRPr="000A255E" w:rsidRDefault="004A4282" w:rsidP="000E0641">
            <w:pPr>
              <w:pStyle w:val="Tabletext"/>
              <w:rPr>
                <w:lang w:val="ru-RU"/>
              </w:rPr>
            </w:pPr>
            <w:r w:rsidRPr="000A255E">
              <w:rPr>
                <w:lang w:val="ru-RU"/>
              </w:rPr>
              <w:t>Проверка первых трех установок, данные о котор</w:t>
            </w:r>
            <w:r>
              <w:rPr>
                <w:lang w:val="ru-RU"/>
              </w:rPr>
              <w:t>ых</w:t>
            </w:r>
            <w:r w:rsidRPr="000A255E">
              <w:rPr>
                <w:lang w:val="ru-RU"/>
              </w:rPr>
              <w:t xml:space="preserve"> сразу же используются для получения сертификации</w:t>
            </w:r>
          </w:p>
        </w:tc>
      </w:tr>
      <w:tr w:rsidR="004A4282" w:rsidRPr="000A255E" w14:paraId="72C71C77" w14:textId="77777777" w:rsidTr="000E0641">
        <w:trPr>
          <w:jc w:val="center"/>
        </w:trPr>
        <w:tc>
          <w:tcPr>
            <w:tcW w:w="2427" w:type="pct"/>
          </w:tcPr>
          <w:p w14:paraId="2059BC36" w14:textId="77777777" w:rsidR="004A4282" w:rsidRPr="000A255E" w:rsidRDefault="004A4282" w:rsidP="000E0641">
            <w:pPr>
              <w:pStyle w:val="Tabletext"/>
              <w:rPr>
                <w:lang w:val="ru-RU"/>
              </w:rPr>
            </w:pPr>
            <w:r w:rsidRPr="000A255E">
              <w:rPr>
                <w:lang w:val="ru-RU"/>
              </w:rPr>
              <w:t>Системы с излучающими коаксиальными кабелями</w:t>
            </w:r>
          </w:p>
        </w:tc>
        <w:tc>
          <w:tcPr>
            <w:tcW w:w="2573" w:type="pct"/>
          </w:tcPr>
          <w:p w14:paraId="2D961C44" w14:textId="77777777" w:rsidR="004A4282" w:rsidRPr="000A255E" w:rsidRDefault="004A4282" w:rsidP="000E0641">
            <w:pPr>
              <w:pStyle w:val="Tabletext"/>
              <w:rPr>
                <w:lang w:val="ru-RU"/>
              </w:rPr>
            </w:pPr>
            <w:r w:rsidRPr="000A255E">
              <w:rPr>
                <w:lang w:val="ru-RU"/>
              </w:rPr>
              <w:t>Если они разработаны для использования исключительно в полосах АМ</w:t>
            </w:r>
            <w:r>
              <w:rPr>
                <w:lang w:val="ru-RU"/>
              </w:rPr>
              <w:noBreakHyphen/>
            </w:r>
            <w:r w:rsidRPr="000A255E">
              <w:rPr>
                <w:lang w:val="ru-RU"/>
              </w:rPr>
              <w:t>радиовещания</w:t>
            </w:r>
            <w:r>
              <w:rPr>
                <w:lang w:val="ru-RU"/>
              </w:rPr>
              <w:t> –</w:t>
            </w:r>
            <w:r w:rsidRPr="000A255E">
              <w:rPr>
                <w:lang w:val="ru-RU"/>
              </w:rPr>
              <w:t xml:space="preserve"> проверка; в других случаях </w:t>
            </w:r>
            <w:r>
              <w:rPr>
                <w:lang w:val="ru-RU"/>
              </w:rPr>
              <w:t xml:space="preserve">– </w:t>
            </w:r>
            <w:r w:rsidRPr="000A255E">
              <w:rPr>
                <w:lang w:val="ru-RU"/>
              </w:rPr>
              <w:t>сертификация</w:t>
            </w:r>
          </w:p>
        </w:tc>
      </w:tr>
      <w:tr w:rsidR="004A4282" w:rsidRPr="000A255E" w14:paraId="33879D7F" w14:textId="77777777" w:rsidTr="000E0641">
        <w:trPr>
          <w:jc w:val="center"/>
        </w:trPr>
        <w:tc>
          <w:tcPr>
            <w:tcW w:w="2427" w:type="pct"/>
          </w:tcPr>
          <w:p w14:paraId="5B9BF12C" w14:textId="77777777" w:rsidR="004A4282" w:rsidRPr="000A255E" w:rsidRDefault="004A4282" w:rsidP="000E0641">
            <w:pPr>
              <w:pStyle w:val="Tabletext"/>
              <w:rPr>
                <w:lang w:val="ru-RU"/>
              </w:rPr>
            </w:pPr>
            <w:r w:rsidRPr="000A255E">
              <w:rPr>
                <w:lang w:val="ru-RU"/>
              </w:rPr>
              <w:t>Системы радиосвязи в туннелях</w:t>
            </w:r>
          </w:p>
        </w:tc>
        <w:tc>
          <w:tcPr>
            <w:tcW w:w="2573" w:type="pct"/>
          </w:tcPr>
          <w:p w14:paraId="08800D37" w14:textId="77777777" w:rsidR="004A4282" w:rsidRPr="000A255E" w:rsidRDefault="004A4282" w:rsidP="000E0641">
            <w:pPr>
              <w:pStyle w:val="Tabletext"/>
              <w:rPr>
                <w:lang w:val="ru-RU"/>
              </w:rPr>
            </w:pPr>
            <w:r w:rsidRPr="000A255E">
              <w:rPr>
                <w:lang w:val="ru-RU"/>
              </w:rPr>
              <w:t>Проверка</w:t>
            </w:r>
          </w:p>
        </w:tc>
      </w:tr>
      <w:tr w:rsidR="004A4282" w:rsidRPr="000A255E" w14:paraId="14DBC4CF" w14:textId="77777777" w:rsidTr="000E0641">
        <w:trPr>
          <w:jc w:val="center"/>
        </w:trPr>
        <w:tc>
          <w:tcPr>
            <w:tcW w:w="2427" w:type="pct"/>
          </w:tcPr>
          <w:p w14:paraId="74B1D28C" w14:textId="77777777" w:rsidR="004A4282" w:rsidRPr="000A255E" w:rsidRDefault="004A4282" w:rsidP="000E0641">
            <w:pPr>
              <w:pStyle w:val="Tabletext"/>
              <w:rPr>
                <w:lang w:val="ru-RU"/>
              </w:rPr>
            </w:pPr>
            <w:r w:rsidRPr="000A255E">
              <w:rPr>
                <w:lang w:val="ru-RU"/>
              </w:rPr>
              <w:t>Все остальные передатчики, соответствующие Части 15</w:t>
            </w:r>
          </w:p>
        </w:tc>
        <w:tc>
          <w:tcPr>
            <w:tcW w:w="2573" w:type="pct"/>
          </w:tcPr>
          <w:p w14:paraId="64E734A7" w14:textId="77777777" w:rsidR="004A4282" w:rsidRPr="000A255E" w:rsidRDefault="004A4282" w:rsidP="000E0641">
            <w:pPr>
              <w:pStyle w:val="Tabletext"/>
              <w:rPr>
                <w:lang w:val="ru-RU"/>
              </w:rPr>
            </w:pPr>
            <w:r w:rsidRPr="000A255E">
              <w:rPr>
                <w:lang w:val="ru-RU"/>
              </w:rPr>
              <w:t>Сертификация</w:t>
            </w:r>
          </w:p>
        </w:tc>
      </w:tr>
    </w:tbl>
    <w:p w14:paraId="568D7881" w14:textId="77777777" w:rsidR="004A4282" w:rsidRPr="000A255E" w:rsidRDefault="004A4282" w:rsidP="004A4282">
      <w:pPr>
        <w:rPr>
          <w:lang w:val="ru-RU"/>
        </w:rPr>
      </w:pPr>
      <w:r w:rsidRPr="000A255E">
        <w:rPr>
          <w:lang w:val="ru-RU"/>
        </w:rPr>
        <w:t>Подробное описание процедур сертификации и проверки, а также требования по маркировке содержатся в Прилагаемом документе 2 к Приложению 2. Дополнительные рекомендации относительно порядка выдачи разрешений для конкретных маломощных устройств описаны в Части 15 Правил ФКС.</w:t>
      </w:r>
    </w:p>
    <w:p w14:paraId="0C54E2F4" w14:textId="77777777" w:rsidR="004A4282" w:rsidRPr="000A255E" w:rsidRDefault="004A4282" w:rsidP="004A4282">
      <w:pPr>
        <w:pStyle w:val="Heading3"/>
        <w:rPr>
          <w:lang w:val="ru-RU"/>
        </w:rPr>
      </w:pPr>
      <w:bookmarkStart w:id="297" w:name="_Toc360539117"/>
      <w:r w:rsidRPr="000A255E">
        <w:rPr>
          <w:lang w:val="ru-RU"/>
        </w:rPr>
        <w:t>8.1.3</w:t>
      </w:r>
      <w:r w:rsidRPr="000A255E">
        <w:rPr>
          <w:lang w:val="ru-RU"/>
        </w:rPr>
        <w:tab/>
      </w:r>
      <w:bookmarkEnd w:id="297"/>
      <w:r w:rsidRPr="000A255E">
        <w:rPr>
          <w:lang w:val="ru-RU"/>
        </w:rPr>
        <w:t>Республика Корея</w:t>
      </w:r>
    </w:p>
    <w:p w14:paraId="2F93684F" w14:textId="77777777" w:rsidR="004A4282" w:rsidRPr="000A255E" w:rsidRDefault="004A4282" w:rsidP="004A4282">
      <w:pPr>
        <w:rPr>
          <w:lang w:val="ru-RU"/>
        </w:rPr>
      </w:pPr>
      <w:r w:rsidRPr="000A255E">
        <w:rPr>
          <w:lang w:val="ru-RU"/>
        </w:rPr>
        <w:t>Радиопередатчик до его представления на рынке должен быть испытан, и его использование должно быть разрешено в соответствии со Статьей 46 Акта по радиосигналам. Испытания выполняются авторизованными испытательными лабораториями.</w:t>
      </w:r>
    </w:p>
    <w:p w14:paraId="451564FB" w14:textId="77777777" w:rsidR="004A4282" w:rsidRPr="000A255E" w:rsidRDefault="004A4282" w:rsidP="004A4282">
      <w:pPr>
        <w:pStyle w:val="Heading3"/>
        <w:rPr>
          <w:lang w:val="ru-RU"/>
        </w:rPr>
      </w:pPr>
      <w:bookmarkStart w:id="298" w:name="_Toc282874336"/>
      <w:bookmarkStart w:id="299" w:name="_Toc282946459"/>
      <w:bookmarkStart w:id="300" w:name="_Toc283908359"/>
      <w:bookmarkStart w:id="301" w:name="_Toc389145660"/>
      <w:bookmarkStart w:id="302" w:name="_Toc389145901"/>
      <w:r w:rsidRPr="000A255E">
        <w:rPr>
          <w:lang w:val="ru-RU"/>
        </w:rPr>
        <w:t>8.1.4</w:t>
      </w:r>
      <w:r w:rsidRPr="000A255E">
        <w:rPr>
          <w:lang w:val="ru-RU"/>
        </w:rPr>
        <w:tab/>
        <w:t>Бразилия</w:t>
      </w:r>
      <w:bookmarkEnd w:id="298"/>
      <w:bookmarkEnd w:id="299"/>
      <w:bookmarkEnd w:id="300"/>
      <w:bookmarkEnd w:id="301"/>
      <w:bookmarkEnd w:id="302"/>
    </w:p>
    <w:p w14:paraId="60CFD98F" w14:textId="77777777" w:rsidR="004A4282" w:rsidRPr="000A255E" w:rsidRDefault="004A4282" w:rsidP="004A4282">
      <w:pPr>
        <w:rPr>
          <w:lang w:val="ru-RU"/>
        </w:rPr>
      </w:pPr>
      <w:r w:rsidRPr="000A255E">
        <w:rPr>
          <w:lang w:val="ru-RU"/>
        </w:rPr>
        <w:t>В 2017 году регуляторный орган Бразилии Anatel опубликовал нов</w:t>
      </w:r>
      <w:r>
        <w:rPr>
          <w:lang w:val="ru-RU"/>
        </w:rPr>
        <w:t>о</w:t>
      </w:r>
      <w:r w:rsidRPr="000A255E">
        <w:rPr>
          <w:lang w:val="ru-RU"/>
        </w:rPr>
        <w:t xml:space="preserve">е </w:t>
      </w:r>
      <w:r>
        <w:rPr>
          <w:lang w:val="ru-RU"/>
        </w:rPr>
        <w:t>Нормативное п</w:t>
      </w:r>
      <w:r w:rsidRPr="000A255E">
        <w:rPr>
          <w:lang w:val="ru-RU"/>
        </w:rPr>
        <w:t>оложени</w:t>
      </w:r>
      <w:r>
        <w:rPr>
          <w:lang w:val="ru-RU"/>
        </w:rPr>
        <w:t>е об</w:t>
      </w:r>
      <w:r w:rsidRPr="000A255E">
        <w:rPr>
          <w:lang w:val="ru-RU"/>
        </w:rPr>
        <w:t xml:space="preserve"> оборудовани</w:t>
      </w:r>
      <w:r>
        <w:rPr>
          <w:lang w:val="ru-RU"/>
        </w:rPr>
        <w:t>и</w:t>
      </w:r>
      <w:r w:rsidRPr="000A255E">
        <w:rPr>
          <w:lang w:val="ru-RU"/>
        </w:rPr>
        <w:t xml:space="preserve"> радиосвязи с ограниченным излучением в Бразилии, утвержденн</w:t>
      </w:r>
      <w:r>
        <w:rPr>
          <w:lang w:val="ru-RU"/>
        </w:rPr>
        <w:t>о</w:t>
      </w:r>
      <w:r w:rsidRPr="000A255E">
        <w:rPr>
          <w:lang w:val="ru-RU"/>
        </w:rPr>
        <w:t>е резолюцией № 680. Эт</w:t>
      </w:r>
      <w:r>
        <w:rPr>
          <w:lang w:val="ru-RU"/>
        </w:rPr>
        <w:t>о Нормативное п</w:t>
      </w:r>
      <w:r w:rsidRPr="000A255E">
        <w:rPr>
          <w:lang w:val="ru-RU"/>
        </w:rPr>
        <w:t>оложени</w:t>
      </w:r>
      <w:r>
        <w:rPr>
          <w:lang w:val="ru-RU"/>
        </w:rPr>
        <w:t>е</w:t>
      </w:r>
      <w:r w:rsidRPr="000A255E">
        <w:rPr>
          <w:lang w:val="ru-RU"/>
        </w:rPr>
        <w:t xml:space="preserve"> устанавлива</w:t>
      </w:r>
      <w:r>
        <w:rPr>
          <w:lang w:val="ru-RU"/>
        </w:rPr>
        <w:t>е</w:t>
      </w:r>
      <w:r w:rsidRPr="000A255E">
        <w:rPr>
          <w:lang w:val="ru-RU"/>
        </w:rPr>
        <w:t>т технические характеристики и условия эксплуатации, при которых радиопередатчик классифицируется как оборудование радиосвязи с ограниченным излучением. Согласно резолюции № 680 к такому оборудованию относятся устройства малого радиуса действия и проч</w:t>
      </w:r>
      <w:r>
        <w:rPr>
          <w:lang w:val="ru-RU"/>
        </w:rPr>
        <w:t>и</w:t>
      </w:r>
      <w:r w:rsidRPr="000A255E">
        <w:rPr>
          <w:lang w:val="ru-RU"/>
        </w:rPr>
        <w:t xml:space="preserve">е </w:t>
      </w:r>
      <w:r>
        <w:rPr>
          <w:lang w:val="ru-RU"/>
        </w:rPr>
        <w:t>устройства</w:t>
      </w:r>
      <w:r w:rsidRPr="000A255E">
        <w:rPr>
          <w:lang w:val="ru-RU"/>
        </w:rPr>
        <w:t>, эксплуатация которых разрешается без получения лицензии.</w:t>
      </w:r>
    </w:p>
    <w:p w14:paraId="20DA1DC4" w14:textId="77777777" w:rsidR="004A4282" w:rsidRPr="000A255E" w:rsidRDefault="004A4282" w:rsidP="004A4282">
      <w:pPr>
        <w:rPr>
          <w:lang w:val="ru-RU"/>
        </w:rPr>
      </w:pPr>
      <w:r w:rsidRPr="000A255E">
        <w:rPr>
          <w:lang w:val="ru-RU"/>
        </w:rPr>
        <w:t xml:space="preserve">Согласно Общему закону об электросвязи № 9742, обязательной сертификации подлежит все оборудование электросвязи, предназначенное для использования в Бразилии, в том числе классифицированное как </w:t>
      </w:r>
      <w:r w:rsidRPr="000A255E">
        <w:rPr>
          <w:shd w:val="clear" w:color="auto" w:fill="FFFFFF"/>
          <w:lang w:val="ru-RU"/>
        </w:rPr>
        <w:t>оборудование связи с ограниченным излучением</w:t>
      </w:r>
      <w:r w:rsidRPr="000A255E">
        <w:rPr>
          <w:lang w:val="ru-RU"/>
        </w:rPr>
        <w:t>. В</w:t>
      </w:r>
      <w:r>
        <w:rPr>
          <w:shd w:val="clear" w:color="auto" w:fill="FFFFFF"/>
          <w:lang w:val="ru-RU"/>
        </w:rPr>
        <w:t> </w:t>
      </w:r>
      <w:r>
        <w:rPr>
          <w:lang w:val="ru-RU"/>
        </w:rPr>
        <w:t>Нормативном п</w:t>
      </w:r>
      <w:r w:rsidRPr="000A255E">
        <w:rPr>
          <w:lang w:val="ru-RU"/>
        </w:rPr>
        <w:t>оложени</w:t>
      </w:r>
      <w:r>
        <w:rPr>
          <w:lang w:val="ru-RU"/>
        </w:rPr>
        <w:t>и</w:t>
      </w:r>
      <w:r w:rsidRPr="000A255E">
        <w:rPr>
          <w:lang w:val="ru-RU"/>
        </w:rPr>
        <w:t xml:space="preserve"> о выдаче сертификатов и разрешений на использование оборудования электросвязи, утвержденном резолюцией № 242, установлены общие правила и процедуры, связанные с получением сертификатов и разрешений на использование оборудования электросвязи, включая оценку соответствия оборудования электросвязи техническим положениям, изданным или принятым Anatel, и требованиям </w:t>
      </w:r>
      <w:r>
        <w:rPr>
          <w:lang w:val="ru-RU"/>
        </w:rPr>
        <w:t>в отношении</w:t>
      </w:r>
      <w:r w:rsidRPr="000A255E">
        <w:rPr>
          <w:lang w:val="ru-RU"/>
        </w:rPr>
        <w:t xml:space="preserve"> выдачи разрешений на использование оборудования электросвязи. Более подробное описание процедур выдачи сертификатов и разрешений содержится в Прилагаемом документе 6 к Приложению 2.</w:t>
      </w:r>
    </w:p>
    <w:p w14:paraId="6B3740F0" w14:textId="77777777" w:rsidR="00282EC8" w:rsidRDefault="00282EC8">
      <w:pPr>
        <w:tabs>
          <w:tab w:val="clear" w:pos="794"/>
          <w:tab w:val="clear" w:pos="1191"/>
          <w:tab w:val="clear" w:pos="1588"/>
          <w:tab w:val="clear" w:pos="1985"/>
        </w:tabs>
        <w:overflowPunct/>
        <w:autoSpaceDE/>
        <w:autoSpaceDN/>
        <w:adjustRightInd/>
        <w:spacing w:before="0"/>
        <w:jc w:val="left"/>
        <w:textAlignment w:val="auto"/>
        <w:rPr>
          <w:b/>
          <w:lang w:val="ru-RU"/>
        </w:rPr>
      </w:pPr>
      <w:bookmarkStart w:id="303" w:name="_Toc277324560"/>
      <w:bookmarkStart w:id="304" w:name="_Toc297296568"/>
      <w:bookmarkStart w:id="305" w:name="_Toc297297193"/>
      <w:bookmarkStart w:id="306" w:name="_Toc340570577"/>
      <w:bookmarkStart w:id="307" w:name="_Toc360539119"/>
      <w:bookmarkStart w:id="308" w:name="_Toc422907407"/>
      <w:bookmarkStart w:id="309" w:name="_Toc423008012"/>
      <w:bookmarkStart w:id="310" w:name="_Toc494118515"/>
      <w:bookmarkStart w:id="311" w:name="_Toc37625387"/>
      <w:r>
        <w:rPr>
          <w:lang w:val="ru-RU"/>
        </w:rPr>
        <w:br w:type="page"/>
      </w:r>
    </w:p>
    <w:p w14:paraId="6AB4A15F" w14:textId="32B1D4A3" w:rsidR="004A4282" w:rsidRPr="000A255E" w:rsidRDefault="004A4282" w:rsidP="004A4282">
      <w:pPr>
        <w:pStyle w:val="Heading2"/>
        <w:rPr>
          <w:lang w:val="ru-RU"/>
        </w:rPr>
      </w:pPr>
      <w:r w:rsidRPr="000A255E">
        <w:rPr>
          <w:lang w:val="ru-RU"/>
        </w:rPr>
        <w:lastRenderedPageBreak/>
        <w:t>8.2</w:t>
      </w:r>
      <w:r w:rsidRPr="000A255E">
        <w:rPr>
          <w:lang w:val="ru-RU"/>
        </w:rPr>
        <w:tab/>
      </w:r>
      <w:bookmarkEnd w:id="303"/>
      <w:bookmarkEnd w:id="304"/>
      <w:bookmarkEnd w:id="305"/>
      <w:bookmarkEnd w:id="306"/>
      <w:bookmarkEnd w:id="307"/>
      <w:bookmarkEnd w:id="308"/>
      <w:bookmarkEnd w:id="309"/>
      <w:bookmarkEnd w:id="310"/>
      <w:r w:rsidRPr="000A255E">
        <w:rPr>
          <w:lang w:val="ru-RU"/>
        </w:rPr>
        <w:t>Требования по лицензированию</w:t>
      </w:r>
      <w:bookmarkEnd w:id="311"/>
    </w:p>
    <w:p w14:paraId="2E9FAA0E" w14:textId="77777777" w:rsidR="004A4282" w:rsidRPr="000A255E" w:rsidRDefault="004A4282" w:rsidP="004A4282">
      <w:pPr>
        <w:rPr>
          <w:lang w:val="ru-RU"/>
        </w:rPr>
      </w:pPr>
      <w:r w:rsidRPr="000A255E">
        <w:rPr>
          <w:lang w:val="ru-RU"/>
        </w:rPr>
        <w:t>Лицензирование – это удобный инструмент для администраций по регулированию эффективного использования радиочастотного спектра.</w:t>
      </w:r>
    </w:p>
    <w:p w14:paraId="3E4BAE2F" w14:textId="77777777" w:rsidR="004A4282" w:rsidRPr="000A255E" w:rsidRDefault="004A4282" w:rsidP="004A4282">
      <w:pPr>
        <w:rPr>
          <w:lang w:val="ru-RU"/>
        </w:rPr>
      </w:pPr>
      <w:r w:rsidRPr="000A255E">
        <w:rPr>
          <w:lang w:val="ru-RU"/>
        </w:rPr>
        <w:t>Существует общее соглашение, что если нет риска для эффективного использования радиочастотного спектра и если создание вредных помех маловероятно, то установка и использование спектра или радиооборудования может осуществляться без получения общей или индивидуальной лицензии.</w:t>
      </w:r>
    </w:p>
    <w:p w14:paraId="78660568" w14:textId="77777777" w:rsidR="004A4282" w:rsidRPr="000A255E" w:rsidRDefault="004A4282" w:rsidP="004A4282">
      <w:pPr>
        <w:rPr>
          <w:lang w:val="ru-RU"/>
        </w:rPr>
      </w:pPr>
      <w:r w:rsidRPr="000A255E">
        <w:rPr>
          <w:lang w:val="ru-RU"/>
        </w:rPr>
        <w:t>SRD, как правило, освобождены от индивидуального лицензирования. Однако национальные регламенты могут делать исключения из этого правила.</w:t>
      </w:r>
    </w:p>
    <w:p w14:paraId="7CEA59CB" w14:textId="77777777" w:rsidR="004A4282" w:rsidRPr="000A255E" w:rsidRDefault="004A4282" w:rsidP="004A4282">
      <w:pPr>
        <w:rPr>
          <w:lang w:val="ru-RU"/>
        </w:rPr>
      </w:pPr>
      <w:r w:rsidRPr="000A255E">
        <w:rPr>
          <w:lang w:val="ru-RU"/>
        </w:rPr>
        <w:t>Когда радиооборудование освобождено от индивидуального лицензирования, по большому счету, любой может купить, установить, владеть и использовать радиооборудование без получения каких</w:t>
      </w:r>
      <w:r w:rsidRPr="000A255E">
        <w:rPr>
          <w:lang w:val="ru-RU"/>
        </w:rPr>
        <w:noBreakHyphen/>
        <w:t>либо предварительных разрешений от администрации. Администрации не будут регистрировать индивидуальное оборудование, но использование этого оборудования может регулироваться национальными правилами. Более того, продажа и владение некоторыми устройствами радиосвязи малого радиуса действия, например очень маломощными активными медицинскими имплантатами, может регулироваться либо производителем, либо национальной администрацией.</w:t>
      </w:r>
    </w:p>
    <w:p w14:paraId="4583BA0E" w14:textId="77777777" w:rsidR="004A4282" w:rsidRPr="000A255E" w:rsidRDefault="004A4282" w:rsidP="004A4282">
      <w:pPr>
        <w:pStyle w:val="Heading2"/>
        <w:rPr>
          <w:lang w:val="ru-RU"/>
        </w:rPr>
      </w:pPr>
      <w:bookmarkStart w:id="312" w:name="_Toc277324561"/>
      <w:bookmarkStart w:id="313" w:name="_Toc297296569"/>
      <w:bookmarkStart w:id="314" w:name="_Toc297297194"/>
      <w:bookmarkStart w:id="315" w:name="_Toc340570578"/>
      <w:bookmarkStart w:id="316" w:name="_Toc360539120"/>
      <w:bookmarkStart w:id="317" w:name="_Toc422907408"/>
      <w:bookmarkStart w:id="318" w:name="_Toc423008013"/>
      <w:bookmarkStart w:id="319" w:name="_Toc494118516"/>
      <w:bookmarkStart w:id="320" w:name="_Toc37625388"/>
      <w:r w:rsidRPr="000A255E">
        <w:rPr>
          <w:lang w:val="ru-RU"/>
        </w:rPr>
        <w:t>8.3</w:t>
      </w:r>
      <w:r w:rsidRPr="000A255E">
        <w:rPr>
          <w:lang w:val="ru-RU"/>
        </w:rPr>
        <w:tab/>
      </w:r>
      <w:bookmarkEnd w:id="312"/>
      <w:bookmarkEnd w:id="313"/>
      <w:bookmarkEnd w:id="314"/>
      <w:bookmarkEnd w:id="315"/>
      <w:bookmarkEnd w:id="316"/>
      <w:bookmarkEnd w:id="317"/>
      <w:bookmarkEnd w:id="318"/>
      <w:bookmarkEnd w:id="319"/>
      <w:r w:rsidRPr="000A255E">
        <w:rPr>
          <w:lang w:val="ru-RU"/>
        </w:rPr>
        <w:t>Взаимные соглашения между странами/регионами</w:t>
      </w:r>
      <w:bookmarkEnd w:id="320"/>
    </w:p>
    <w:p w14:paraId="698587EB" w14:textId="77777777" w:rsidR="004A4282" w:rsidRPr="000A255E" w:rsidRDefault="004A4282" w:rsidP="004A4282">
      <w:pPr>
        <w:rPr>
          <w:lang w:val="ru-RU"/>
        </w:rPr>
      </w:pPr>
      <w:r w:rsidRPr="000A255E">
        <w:rPr>
          <w:lang w:val="ru-RU"/>
        </w:rPr>
        <w:t>Во многих случаях администрации считают выгодным и эффективным заключать взаимные соглашения между странами/регионами, обеспечивающие признание одной страной/регионом результатов испытаний на соответствие, выполненных аккредитованной испытательной лабораторией в другой стране/регионе.</w:t>
      </w:r>
    </w:p>
    <w:p w14:paraId="42BC4499" w14:textId="77777777" w:rsidR="004A4282" w:rsidRPr="000A255E" w:rsidRDefault="004A4282" w:rsidP="004A4282">
      <w:pPr>
        <w:rPr>
          <w:lang w:val="ru-RU"/>
        </w:rPr>
      </w:pPr>
      <w:r w:rsidRPr="000A255E">
        <w:rPr>
          <w:lang w:val="ru-RU"/>
        </w:rPr>
        <w:t>Европейский союз, вдохновленный этим подходом, в настоящее время на более широкой основе заключил Соглашения о взаимном признании (MRA) между ЕС</w:t>
      </w:r>
      <w:r>
        <w:rPr>
          <w:lang w:val="ru-RU"/>
        </w:rPr>
        <w:t>,</w:t>
      </w:r>
      <w:r w:rsidRPr="000A255E">
        <w:rPr>
          <w:lang w:val="ru-RU"/>
        </w:rPr>
        <w:t xml:space="preserve"> с одной стороны</w:t>
      </w:r>
      <w:r>
        <w:rPr>
          <w:lang w:val="ru-RU"/>
        </w:rPr>
        <w:t>,</w:t>
      </w:r>
      <w:r w:rsidRPr="000A255E">
        <w:rPr>
          <w:lang w:val="ru-RU"/>
        </w:rPr>
        <w:t xml:space="preserve"> и Соединенными Штатами Америки, Канадой, Австралией и Новой Зеландией</w:t>
      </w:r>
      <w:r>
        <w:rPr>
          <w:lang w:val="ru-RU"/>
        </w:rPr>
        <w:t xml:space="preserve"> – </w:t>
      </w:r>
      <w:r w:rsidRPr="000A255E">
        <w:rPr>
          <w:lang w:val="ru-RU"/>
        </w:rPr>
        <w:t>с другой.</w:t>
      </w:r>
    </w:p>
    <w:p w14:paraId="4BA06F95" w14:textId="77777777" w:rsidR="004A4282" w:rsidRPr="000A255E" w:rsidRDefault="004A4282" w:rsidP="004A4282">
      <w:pPr>
        <w:rPr>
          <w:lang w:val="ru-RU"/>
        </w:rPr>
      </w:pPr>
      <w:r w:rsidRPr="000A255E">
        <w:rPr>
          <w:lang w:val="ru-RU"/>
        </w:rPr>
        <w:t>Эти MRA позволяют производителям получить оценку соответствия своих продуктов в соответствии с регламентарными требованиями соответствующей третьей страны, выполненную аккредитованной лабораторией, органами инспекционного контроля и органами оценки соответствия (CAB) в своей собственной стране, уменьшая таким образом стоимость выполнения таких оценок и время, требуемое для выхода на рынок.</w:t>
      </w:r>
    </w:p>
    <w:p w14:paraId="64E58456" w14:textId="77777777" w:rsidR="004A4282" w:rsidRPr="000A255E" w:rsidRDefault="004A4282" w:rsidP="004A4282">
      <w:pPr>
        <w:rPr>
          <w:lang w:val="ru-RU"/>
        </w:rPr>
      </w:pPr>
      <w:r w:rsidRPr="000A255E">
        <w:rPr>
          <w:lang w:val="ru-RU"/>
        </w:rPr>
        <w:t>Эти соглашения содержат рамочное соглашение, которое устанавливает принципы и процедуры взаимного признания, и серию отдельных приложений, которые детально описывают для каждого сектора промышленности сферу применения в том, что касается продукции и операций, соответствующие законодательные требования и любые специальные процедуры.</w:t>
      </w:r>
    </w:p>
    <w:p w14:paraId="5412D5F2" w14:textId="77777777" w:rsidR="004A4282" w:rsidRPr="000A255E" w:rsidRDefault="004A4282" w:rsidP="004A4282">
      <w:pPr>
        <w:pStyle w:val="Heading3"/>
        <w:rPr>
          <w:lang w:val="ru-RU"/>
        </w:rPr>
      </w:pPr>
      <w:bookmarkStart w:id="321" w:name="_Toc360539121"/>
      <w:r w:rsidRPr="000A255E">
        <w:rPr>
          <w:lang w:val="ru-RU"/>
        </w:rPr>
        <w:t>8.3.1</w:t>
      </w:r>
      <w:r w:rsidRPr="000A255E">
        <w:rPr>
          <w:lang w:val="ru-RU"/>
        </w:rPr>
        <w:tab/>
      </w:r>
      <w:bookmarkEnd w:id="321"/>
      <w:r w:rsidRPr="000A255E">
        <w:rPr>
          <w:lang w:val="ru-RU"/>
        </w:rPr>
        <w:t>MRA с Соединенными Штатами Америки</w:t>
      </w:r>
    </w:p>
    <w:p w14:paraId="71A684AB" w14:textId="77777777" w:rsidR="004A4282" w:rsidRPr="000A255E" w:rsidRDefault="004A4282" w:rsidP="004A4282">
      <w:pPr>
        <w:rPr>
          <w:lang w:val="ru-RU"/>
        </w:rPr>
      </w:pPr>
      <w:r w:rsidRPr="000A255E">
        <w:rPr>
          <w:lang w:val="ru-RU"/>
        </w:rPr>
        <w:t>Соглашение о взаимном признании (MRA) между ЕС и Соединенными Штатами Америки вступило в силу 1 декабря 1998 года.</w:t>
      </w:r>
    </w:p>
    <w:p w14:paraId="1C3C9992" w14:textId="77777777" w:rsidR="004A4282" w:rsidRPr="000A255E" w:rsidRDefault="004A4282" w:rsidP="004A4282">
      <w:pPr>
        <w:rPr>
          <w:lang w:val="ru-RU"/>
        </w:rPr>
      </w:pPr>
      <w:r w:rsidRPr="000A255E">
        <w:rPr>
          <w:lang w:val="ru-RU"/>
        </w:rPr>
        <w:t>Целью этого MRA является избежание дублирования регуляторных процедур, повышение прозрачности процедур, сокращение времени выхода на рынок для продуктов в шести секторах промышленности: оборудование электросвязи, ЭМС, электрическая безопасность, развлекательные товары, лекарственные товары и медицинские приборы. Это Соглашение должно быть выгодно производителям, торговцам и потребителям.</w:t>
      </w:r>
    </w:p>
    <w:p w14:paraId="5BDC3CD8" w14:textId="77777777" w:rsidR="004A4282" w:rsidRPr="000A255E" w:rsidRDefault="004A4282" w:rsidP="004A4282">
      <w:pPr>
        <w:pStyle w:val="Heading3"/>
        <w:rPr>
          <w:lang w:val="ru-RU"/>
        </w:rPr>
      </w:pPr>
      <w:bookmarkStart w:id="322" w:name="_Toc360539122"/>
      <w:r w:rsidRPr="000A255E">
        <w:rPr>
          <w:lang w:val="ru-RU"/>
        </w:rPr>
        <w:t>8.3.2</w:t>
      </w:r>
      <w:r w:rsidRPr="000A255E">
        <w:rPr>
          <w:lang w:val="ru-RU"/>
        </w:rPr>
        <w:tab/>
      </w:r>
      <w:bookmarkEnd w:id="322"/>
      <w:r w:rsidRPr="000A255E">
        <w:rPr>
          <w:lang w:val="ru-RU"/>
        </w:rPr>
        <w:t>MRA – Канада</w:t>
      </w:r>
    </w:p>
    <w:p w14:paraId="2B171D43" w14:textId="77777777" w:rsidR="004A4282" w:rsidRPr="000A255E" w:rsidRDefault="004A4282" w:rsidP="004A4282">
      <w:pPr>
        <w:rPr>
          <w:lang w:val="ru-RU"/>
        </w:rPr>
      </w:pPr>
      <w:r w:rsidRPr="000A255E">
        <w:rPr>
          <w:lang w:val="ru-RU"/>
        </w:rPr>
        <w:t xml:space="preserve">Канада заключила Соглашения о взаимном признании с ЕС, Европейской ассоциацией свободной торговли в Европейской экономической зоне (EEA-EFTA), организацией Азиатско-Тихоокеанского экономического сотрудничества (APEC), Швейцарией и Межамериканской комиссией по электросвязи (CITEL). На основании этих соглашений производители в этих странах будут иметь возможность оценивать соответствие своей продукции в соответствии с Канадскими регламентарными требованиями при помощи специальных аккредитованных лабораторий. Это уменьшает стоимость </w:t>
      </w:r>
      <w:r w:rsidRPr="000A255E">
        <w:rPr>
          <w:lang w:val="ru-RU"/>
        </w:rPr>
        <w:lastRenderedPageBreak/>
        <w:t>выполнения таких оценок и время, требуемое для выхода на рынок, тогда как Канадские производители получат те же преимущества на своем рынке.</w:t>
      </w:r>
    </w:p>
    <w:p w14:paraId="30CA514F" w14:textId="6898DA7E" w:rsidR="004A4282" w:rsidRPr="000A255E" w:rsidRDefault="004A4282" w:rsidP="004A4282">
      <w:pPr>
        <w:pStyle w:val="Heading3"/>
        <w:rPr>
          <w:lang w:val="ru-RU"/>
        </w:rPr>
      </w:pPr>
      <w:bookmarkStart w:id="323" w:name="_Toc360539123"/>
      <w:r w:rsidRPr="000A255E">
        <w:rPr>
          <w:lang w:val="ru-RU"/>
        </w:rPr>
        <w:t>8.3.3</w:t>
      </w:r>
      <w:r w:rsidRPr="000A255E">
        <w:rPr>
          <w:lang w:val="ru-RU"/>
        </w:rPr>
        <w:tab/>
      </w:r>
      <w:bookmarkEnd w:id="323"/>
      <w:r w:rsidRPr="000A255E">
        <w:rPr>
          <w:lang w:val="ru-RU"/>
        </w:rPr>
        <w:t>MRA с Австралией и Новой Зеландией</w:t>
      </w:r>
    </w:p>
    <w:p w14:paraId="5C9DFF7E" w14:textId="77777777" w:rsidR="004A4282" w:rsidRPr="000A255E" w:rsidRDefault="004A4282" w:rsidP="004A4282">
      <w:pPr>
        <w:rPr>
          <w:lang w:val="ru-RU"/>
        </w:rPr>
      </w:pPr>
      <w:r w:rsidRPr="000A255E">
        <w:rPr>
          <w:lang w:val="ru-RU"/>
        </w:rPr>
        <w:t>MRA между ЕС и Австралией и Новой Зеландией вступили в силу 1 января 1999 года.</w:t>
      </w:r>
    </w:p>
    <w:p w14:paraId="345F5CAA" w14:textId="77777777" w:rsidR="004A4282" w:rsidRPr="000A255E" w:rsidRDefault="004A4282" w:rsidP="004A4282">
      <w:pPr>
        <w:rPr>
          <w:lang w:val="ru-RU"/>
        </w:rPr>
      </w:pPr>
      <w:r w:rsidRPr="000A255E">
        <w:rPr>
          <w:lang w:val="ru-RU"/>
        </w:rPr>
        <w:t>Эти соглашения предусматривают взаимное признание испытаний, сертификации и одобрения продукции каждой из сторон относительно регламентарных требований другой стороны. Следовательно, признанные CAB в Европе могут сертифицировать продукты на соответствие требованиям Австралии и Новой Зеландии, и затем эти продукты могут быть представлены на их рынках без необходимости каких-либо дополнительных процедур одобрения</w:t>
      </w:r>
    </w:p>
    <w:p w14:paraId="4972C212" w14:textId="77777777" w:rsidR="004A4282" w:rsidRPr="000A255E" w:rsidRDefault="004A4282" w:rsidP="004A4282">
      <w:pPr>
        <w:pStyle w:val="Heading3"/>
        <w:rPr>
          <w:lang w:val="ru-RU" w:eastAsia="ko-KR"/>
        </w:rPr>
      </w:pPr>
      <w:bookmarkStart w:id="324" w:name="_Toc360539124"/>
      <w:r w:rsidRPr="000A255E">
        <w:rPr>
          <w:lang w:val="ru-RU"/>
        </w:rPr>
        <w:t>8.3.</w:t>
      </w:r>
      <w:r w:rsidRPr="000A255E">
        <w:rPr>
          <w:lang w:val="ru-RU" w:eastAsia="ko-KR"/>
        </w:rPr>
        <w:t>4</w:t>
      </w:r>
      <w:r w:rsidRPr="000A255E">
        <w:rPr>
          <w:lang w:val="ru-RU"/>
        </w:rPr>
        <w:tab/>
      </w:r>
      <w:bookmarkEnd w:id="324"/>
      <w:r w:rsidRPr="000A255E">
        <w:rPr>
          <w:lang w:val="ru-RU"/>
        </w:rPr>
        <w:t>MRA – Республика Корея</w:t>
      </w:r>
    </w:p>
    <w:p w14:paraId="528BFDFC" w14:textId="77777777" w:rsidR="004A4282" w:rsidRPr="000A255E" w:rsidRDefault="004A4282" w:rsidP="004A4282">
      <w:pPr>
        <w:rPr>
          <w:lang w:val="ru-RU"/>
        </w:rPr>
      </w:pPr>
      <w:r w:rsidRPr="000A255E">
        <w:rPr>
          <w:lang w:val="ru-RU"/>
        </w:rPr>
        <w:t>Корея заключила Соглашения о взаимном признании c Канадой, Соединенными Штатами, Вьетнамом и Республикой Чили. Отчеты об испытаниях из лабораторий этих стран будут взаимно признаваться.</w:t>
      </w:r>
    </w:p>
    <w:p w14:paraId="5F9B9765" w14:textId="77777777" w:rsidR="004A4282" w:rsidRPr="000A255E" w:rsidRDefault="004A4282" w:rsidP="004A4282">
      <w:pPr>
        <w:pStyle w:val="Heading3"/>
        <w:rPr>
          <w:lang w:val="ru-RU"/>
        </w:rPr>
      </w:pPr>
      <w:bookmarkStart w:id="325" w:name="_Toc360539125"/>
      <w:r w:rsidRPr="000A255E">
        <w:rPr>
          <w:lang w:val="ru-RU"/>
        </w:rPr>
        <w:t>8.3.5</w:t>
      </w:r>
      <w:r w:rsidRPr="000A255E">
        <w:rPr>
          <w:lang w:val="ru-RU"/>
        </w:rPr>
        <w:tab/>
      </w:r>
      <w:bookmarkEnd w:id="325"/>
      <w:r w:rsidRPr="000A255E">
        <w:rPr>
          <w:lang w:val="ru-RU"/>
        </w:rPr>
        <w:t>Глобальное согласование регламентов</w:t>
      </w:r>
    </w:p>
    <w:p w14:paraId="6F0BD847" w14:textId="77777777" w:rsidR="004A4282" w:rsidRPr="000A255E" w:rsidRDefault="004A4282" w:rsidP="004A4282">
      <w:pPr>
        <w:rPr>
          <w:lang w:val="ru-RU"/>
        </w:rPr>
      </w:pPr>
      <w:r w:rsidRPr="000A255E">
        <w:rPr>
          <w:lang w:val="ru-RU"/>
        </w:rPr>
        <w:t>Поскольку регламенты в странах/регионах не согласованы на глобальном уровне так, как это сделано в Директиве R&amp;TTE по согласованию в рамках EEA, Соглашения о взаимном признании являются наилучшим ближайшим решением по упрощению торговли между странами/регионами на благо производителей, поставщиков и пользователей.</w:t>
      </w:r>
    </w:p>
    <w:p w14:paraId="34750CC9" w14:textId="77777777" w:rsidR="004A4282" w:rsidRPr="000A255E" w:rsidRDefault="004A4282" w:rsidP="004A4282">
      <w:pPr>
        <w:pStyle w:val="Heading1"/>
        <w:rPr>
          <w:lang w:val="ru-RU"/>
        </w:rPr>
      </w:pPr>
      <w:bookmarkStart w:id="326" w:name="_Toc277324562"/>
      <w:bookmarkStart w:id="327" w:name="_Toc297296570"/>
      <w:bookmarkStart w:id="328" w:name="_Toc297297195"/>
      <w:bookmarkStart w:id="329" w:name="_Toc340570579"/>
      <w:bookmarkStart w:id="330" w:name="_Toc360539126"/>
      <w:bookmarkStart w:id="331" w:name="_Toc422907409"/>
      <w:bookmarkStart w:id="332" w:name="_Toc423008014"/>
      <w:bookmarkStart w:id="333" w:name="_Toc494118517"/>
      <w:bookmarkStart w:id="334" w:name="_Toc37625389"/>
      <w:r w:rsidRPr="000A255E">
        <w:rPr>
          <w:lang w:val="ru-RU"/>
        </w:rPr>
        <w:t>9</w:t>
      </w:r>
      <w:r w:rsidRPr="000A255E">
        <w:rPr>
          <w:lang w:val="ru-RU"/>
        </w:rPr>
        <w:tab/>
      </w:r>
      <w:bookmarkEnd w:id="326"/>
      <w:bookmarkEnd w:id="327"/>
      <w:bookmarkEnd w:id="328"/>
      <w:bookmarkEnd w:id="329"/>
      <w:bookmarkEnd w:id="330"/>
      <w:bookmarkEnd w:id="331"/>
      <w:bookmarkEnd w:id="332"/>
      <w:bookmarkEnd w:id="333"/>
      <w:r w:rsidRPr="000A255E">
        <w:rPr>
          <w:lang w:val="ru-RU"/>
        </w:rPr>
        <w:t>Дополнительные применения</w:t>
      </w:r>
      <w:bookmarkEnd w:id="334"/>
    </w:p>
    <w:p w14:paraId="09785191" w14:textId="77777777" w:rsidR="004A4282" w:rsidRPr="000A255E" w:rsidRDefault="004A4282" w:rsidP="004A4282">
      <w:pPr>
        <w:rPr>
          <w:lang w:val="ru-RU"/>
        </w:rPr>
      </w:pPr>
      <w:r w:rsidRPr="000A255E">
        <w:rPr>
          <w:lang w:val="ru-RU"/>
        </w:rPr>
        <w:t>Дополнительные применения устройств связи малого радиуса действия продолжают разрабатываться и реализовываться. В Приложении 2 содержатся технические параметры некоторых типов из этих дополнительных применений. На сегодняшний день ими являются устройства связи малого радиуса действия, работающие в полосе частот 57–64 ГГц, предназначенные для использования для высокоскоростной передачи данных и радиочастотных датчиков уровня.</w:t>
      </w:r>
    </w:p>
    <w:p w14:paraId="67DDD348" w14:textId="77777777" w:rsidR="004A4282" w:rsidRPr="000A255E" w:rsidRDefault="004A4282" w:rsidP="004A4282">
      <w:pPr>
        <w:rPr>
          <w:lang w:val="ru-RU"/>
        </w:rPr>
      </w:pPr>
    </w:p>
    <w:p w14:paraId="43FF666B" w14:textId="27D4AA85" w:rsidR="004A4282" w:rsidRDefault="004A4282" w:rsidP="004A4282">
      <w:pPr>
        <w:rPr>
          <w:lang w:val="ru-RU"/>
        </w:rPr>
      </w:pPr>
    </w:p>
    <w:p w14:paraId="249E74A7" w14:textId="77777777" w:rsidR="00282EC8" w:rsidRPr="000A255E" w:rsidRDefault="00282EC8" w:rsidP="004A4282">
      <w:pPr>
        <w:rPr>
          <w:lang w:val="ru-RU"/>
        </w:rPr>
      </w:pPr>
    </w:p>
    <w:p w14:paraId="3808FAFA" w14:textId="77777777" w:rsidR="004A4282" w:rsidRPr="000A255E" w:rsidRDefault="004A4282" w:rsidP="004A4282">
      <w:pPr>
        <w:pStyle w:val="AnnexNoTitle"/>
        <w:rPr>
          <w:szCs w:val="26"/>
          <w:lang w:val="ru-RU"/>
        </w:rPr>
      </w:pPr>
      <w:bookmarkStart w:id="335" w:name="_Toc277324563"/>
      <w:bookmarkStart w:id="336" w:name="_Toc297296571"/>
      <w:bookmarkStart w:id="337" w:name="_Toc297297196"/>
      <w:bookmarkStart w:id="338" w:name="_Toc340570580"/>
      <w:bookmarkStart w:id="339" w:name="_Toc360539127"/>
      <w:bookmarkStart w:id="340" w:name="_Toc422907410"/>
      <w:bookmarkStart w:id="341" w:name="_Toc423008015"/>
      <w:bookmarkStart w:id="342" w:name="_Toc494118518"/>
      <w:bookmarkStart w:id="343" w:name="_Toc37625390"/>
      <w:r w:rsidRPr="000A255E">
        <w:rPr>
          <w:szCs w:val="26"/>
          <w:lang w:val="ru-RU"/>
        </w:rPr>
        <w:t>Приложение 1</w:t>
      </w:r>
      <w:r w:rsidRPr="000A255E">
        <w:rPr>
          <w:szCs w:val="26"/>
          <w:lang w:val="ru-RU"/>
        </w:rPr>
        <w:br/>
      </w:r>
      <w:r w:rsidRPr="000A255E">
        <w:rPr>
          <w:szCs w:val="26"/>
          <w:lang w:val="ru-RU"/>
        </w:rPr>
        <w:br/>
      </w:r>
      <w:bookmarkEnd w:id="335"/>
      <w:bookmarkEnd w:id="336"/>
      <w:bookmarkEnd w:id="337"/>
      <w:bookmarkEnd w:id="338"/>
      <w:bookmarkEnd w:id="339"/>
      <w:bookmarkEnd w:id="340"/>
      <w:bookmarkEnd w:id="341"/>
      <w:bookmarkEnd w:id="342"/>
      <w:r w:rsidRPr="000A255E">
        <w:rPr>
          <w:szCs w:val="26"/>
          <w:lang w:val="ru-RU"/>
        </w:rPr>
        <w:t>Дополнительные применения</w:t>
      </w:r>
      <w:bookmarkEnd w:id="343"/>
    </w:p>
    <w:p w14:paraId="4B911612" w14:textId="77777777" w:rsidR="004A4282" w:rsidRPr="000A255E" w:rsidRDefault="004A4282" w:rsidP="004A4282">
      <w:pPr>
        <w:pStyle w:val="Heading1"/>
        <w:rPr>
          <w:lang w:val="ru-RU"/>
        </w:rPr>
      </w:pPr>
      <w:bookmarkStart w:id="344" w:name="_Toc277324564"/>
      <w:bookmarkStart w:id="345" w:name="_Toc297296572"/>
      <w:bookmarkStart w:id="346" w:name="_Toc297297197"/>
      <w:bookmarkStart w:id="347" w:name="_Toc340570581"/>
      <w:bookmarkStart w:id="348" w:name="_Toc360539128"/>
      <w:bookmarkStart w:id="349" w:name="_Toc422907411"/>
      <w:bookmarkStart w:id="350" w:name="_Toc423008016"/>
      <w:bookmarkStart w:id="351" w:name="_Toc494118519"/>
      <w:bookmarkStart w:id="352" w:name="_Toc37625391"/>
      <w:r w:rsidRPr="000A255E">
        <w:rPr>
          <w:lang w:val="ru-RU"/>
        </w:rPr>
        <w:t>1</w:t>
      </w:r>
      <w:r w:rsidRPr="000A255E">
        <w:rPr>
          <w:lang w:val="ru-RU"/>
        </w:rPr>
        <w:tab/>
      </w:r>
      <w:bookmarkEnd w:id="344"/>
      <w:bookmarkEnd w:id="345"/>
      <w:bookmarkEnd w:id="346"/>
      <w:bookmarkEnd w:id="347"/>
      <w:bookmarkEnd w:id="348"/>
      <w:bookmarkEnd w:id="349"/>
      <w:bookmarkEnd w:id="350"/>
      <w:bookmarkEnd w:id="351"/>
      <w:r w:rsidRPr="000A255E">
        <w:rPr>
          <w:lang w:val="ru-RU"/>
        </w:rPr>
        <w:t>Устройства SRD, работающие в полосе частот 57–64 ГГц</w:t>
      </w:r>
      <w:bookmarkEnd w:id="352"/>
    </w:p>
    <w:p w14:paraId="180894CC" w14:textId="77777777" w:rsidR="004A4282" w:rsidRPr="000A255E" w:rsidRDefault="004A4282" w:rsidP="004A4282">
      <w:pPr>
        <w:rPr>
          <w:lang w:val="ru-RU"/>
        </w:rPr>
      </w:pPr>
      <w:r w:rsidRPr="000A255E">
        <w:rPr>
          <w:lang w:val="ru-RU"/>
        </w:rPr>
        <w:t>Устройства малого радиуса действия, ведущие передачу в полосе поглощения кислорода 57–64 ГГц, будут использовать большие непрерывные участки спектра для очень высокоскоростной передачи данных со скоростями от 100 Мбит/с до более чем 1000 Мбит/с.</w:t>
      </w:r>
    </w:p>
    <w:p w14:paraId="1C410AF0" w14:textId="77777777" w:rsidR="004A4282" w:rsidRPr="000A255E" w:rsidRDefault="004A4282" w:rsidP="004A4282">
      <w:pPr>
        <w:rPr>
          <w:lang w:val="ru-RU"/>
        </w:rPr>
      </w:pPr>
      <w:r w:rsidRPr="000A255E">
        <w:rPr>
          <w:lang w:val="ru-RU"/>
        </w:rPr>
        <w:t>Эти применения могут включать в себя цифровые линии передачи видеосигнала, датчики местоположения, беспроводные линии передачи данных малого радиуса действия из пункта во множество пунктов, беспроводные локальные радиосети и широкополосные устройства беспроводного доступа как для фиксированных, так и для подвижных применений.</w:t>
      </w:r>
    </w:p>
    <w:p w14:paraId="064D4ED7" w14:textId="77777777" w:rsidR="004A4282" w:rsidRPr="000A255E" w:rsidRDefault="004A4282" w:rsidP="004A4282">
      <w:pPr>
        <w:rPr>
          <w:lang w:val="ru-RU"/>
        </w:rPr>
      </w:pPr>
      <w:r w:rsidRPr="000A255E">
        <w:rPr>
          <w:lang w:val="ru-RU"/>
        </w:rPr>
        <w:t xml:space="preserve">Во многих случаях предлагаемые применения будут работать в полосе частот 57–64 ГГц с широкополосными сигналами или сигналами с качающейся частотой. Зачастую из-за очень высоких скоростей передачи данных или из-за большого числа частотных каналов, требуемых в сети, весь спектр 57–64 ГГц будет использоваться парой или группой устройств связи малого радиуса действия. Кроме того, датчики местоположения малого радиуса действия, используемые для получения точной </w:t>
      </w:r>
      <w:r w:rsidRPr="000A255E">
        <w:rPr>
          <w:lang w:val="ru-RU"/>
        </w:rPr>
        <w:lastRenderedPageBreak/>
        <w:t>информации о местоположении для машинного оборудования, работают с сигналами с качающейся частотой, и могут занимать всю полосу 57–64 ГГц.</w:t>
      </w:r>
    </w:p>
    <w:p w14:paraId="5ED643AD" w14:textId="77777777" w:rsidR="004A4282" w:rsidRPr="000A255E" w:rsidRDefault="004A4282" w:rsidP="004A4282">
      <w:pPr>
        <w:rPr>
          <w:lang w:val="ru-RU"/>
        </w:rPr>
      </w:pPr>
      <w:r w:rsidRPr="000A255E">
        <w:rPr>
          <w:lang w:val="ru-RU"/>
        </w:rPr>
        <w:t>В Европе пределы мощности излучения SRD в полосе 61–61,5 ГГц таковы: э.и.и.м. = 100 мВт.</w:t>
      </w:r>
    </w:p>
    <w:p w14:paraId="5CEF3F2E" w14:textId="77777777" w:rsidR="004A4282" w:rsidRPr="000A255E" w:rsidRDefault="004A4282" w:rsidP="004A4282">
      <w:pPr>
        <w:pStyle w:val="Heading1"/>
        <w:rPr>
          <w:lang w:val="ru-RU"/>
        </w:rPr>
      </w:pPr>
      <w:bookmarkStart w:id="353" w:name="_Toc277324565"/>
      <w:bookmarkStart w:id="354" w:name="_Toc297296573"/>
      <w:bookmarkStart w:id="355" w:name="_Toc297297198"/>
      <w:bookmarkStart w:id="356" w:name="_Toc340570582"/>
      <w:bookmarkStart w:id="357" w:name="_Toc360539129"/>
      <w:bookmarkStart w:id="358" w:name="_Toc422907412"/>
      <w:bookmarkStart w:id="359" w:name="_Toc423008017"/>
      <w:bookmarkStart w:id="360" w:name="_Toc494118520"/>
      <w:bookmarkStart w:id="361" w:name="_Toc37625392"/>
      <w:r w:rsidRPr="000A255E">
        <w:rPr>
          <w:lang w:val="ru-RU"/>
        </w:rPr>
        <w:t>2</w:t>
      </w:r>
      <w:r w:rsidRPr="000A255E">
        <w:rPr>
          <w:lang w:val="ru-RU"/>
        </w:rPr>
        <w:tab/>
      </w:r>
      <w:bookmarkEnd w:id="353"/>
      <w:bookmarkEnd w:id="354"/>
      <w:bookmarkEnd w:id="355"/>
      <w:bookmarkEnd w:id="356"/>
      <w:bookmarkEnd w:id="357"/>
      <w:bookmarkEnd w:id="358"/>
      <w:bookmarkEnd w:id="359"/>
      <w:bookmarkEnd w:id="360"/>
      <w:r w:rsidRPr="000A255E">
        <w:rPr>
          <w:lang w:val="ru-RU"/>
        </w:rPr>
        <w:t>Радиочастотные датчики уровня</w:t>
      </w:r>
      <w:bookmarkEnd w:id="361"/>
    </w:p>
    <w:p w14:paraId="6157A0CD" w14:textId="77777777" w:rsidR="004A4282" w:rsidRPr="000A255E" w:rsidRDefault="004A4282" w:rsidP="004A4282">
      <w:pPr>
        <w:rPr>
          <w:lang w:val="ru-RU"/>
        </w:rPr>
      </w:pPr>
      <w:r w:rsidRPr="000A255E">
        <w:rPr>
          <w:lang w:val="ru-RU"/>
        </w:rPr>
        <w:t>Эксплуатационные параметры и потребности в спектре для радиочастотных датчиков уровня, которые сегодня работают по всему миру, приведены в таблицах 6–8.</w:t>
      </w:r>
    </w:p>
    <w:p w14:paraId="79C0B12F" w14:textId="77777777" w:rsidR="004A4282" w:rsidRPr="000A255E" w:rsidRDefault="004A4282" w:rsidP="004A4282">
      <w:pPr>
        <w:pStyle w:val="Heading2"/>
        <w:rPr>
          <w:lang w:val="ru-RU"/>
        </w:rPr>
      </w:pPr>
      <w:bookmarkStart w:id="362" w:name="_Toc277324566"/>
      <w:bookmarkStart w:id="363" w:name="_Toc297296574"/>
      <w:bookmarkStart w:id="364" w:name="_Toc297297199"/>
      <w:bookmarkStart w:id="365" w:name="_Toc340570583"/>
      <w:bookmarkStart w:id="366" w:name="_Toc360539130"/>
      <w:bookmarkStart w:id="367" w:name="_Toc422907413"/>
      <w:bookmarkStart w:id="368" w:name="_Toc423008018"/>
      <w:bookmarkStart w:id="369" w:name="_Toc494118521"/>
      <w:bookmarkStart w:id="370" w:name="_Toc37625393"/>
      <w:r w:rsidRPr="000A255E">
        <w:rPr>
          <w:lang w:val="ru-RU"/>
        </w:rPr>
        <w:t>2.1</w:t>
      </w:r>
      <w:r w:rsidRPr="000A255E">
        <w:rPr>
          <w:lang w:val="ru-RU"/>
        </w:rPr>
        <w:tab/>
      </w:r>
      <w:bookmarkEnd w:id="362"/>
      <w:bookmarkEnd w:id="363"/>
      <w:bookmarkEnd w:id="364"/>
      <w:bookmarkEnd w:id="365"/>
      <w:bookmarkEnd w:id="366"/>
      <w:bookmarkEnd w:id="367"/>
      <w:bookmarkEnd w:id="368"/>
      <w:bookmarkEnd w:id="369"/>
      <w:r w:rsidRPr="000A255E">
        <w:rPr>
          <w:lang w:val="ru-RU"/>
        </w:rPr>
        <w:t>Импульсные системы</w:t>
      </w:r>
      <w:bookmarkEnd w:id="370"/>
    </w:p>
    <w:p w14:paraId="705A5AAC" w14:textId="77777777" w:rsidR="004A4282" w:rsidRPr="000A255E" w:rsidRDefault="004A4282" w:rsidP="004A4282">
      <w:pPr>
        <w:rPr>
          <w:lang w:val="ru-RU"/>
        </w:rPr>
      </w:pPr>
      <w:r w:rsidRPr="000A255E">
        <w:rPr>
          <w:lang w:val="ru-RU"/>
        </w:rPr>
        <w:t>Импульсные системы стоят недорого и потребляют малую мощность. В настоящее время они работают на частоте 5,8 ГГц, которая является центральной частотой распределения для ISM. Однако производители ожидают появление продукции в диапазонах 10 ГГц, 25 ГГц и 76 ГГц. Точная рабочая частота будет зависеть от конкретного продукта. Типичные характеристики приведены в таблице 6.</w:t>
      </w:r>
    </w:p>
    <w:p w14:paraId="55556966" w14:textId="77777777" w:rsidR="004A4282" w:rsidRPr="000A255E" w:rsidRDefault="004A4282" w:rsidP="004A4282">
      <w:pPr>
        <w:pStyle w:val="TableNo"/>
        <w:keepLines/>
        <w:rPr>
          <w:lang w:val="ru-RU" w:eastAsia="ja-JP"/>
        </w:rPr>
      </w:pPr>
      <w:r w:rsidRPr="000A255E">
        <w:rPr>
          <w:lang w:val="ru-RU"/>
        </w:rPr>
        <w:t xml:space="preserve">TАБЛИЦА </w:t>
      </w:r>
      <w:r w:rsidRPr="000A255E">
        <w:rPr>
          <w:lang w:val="ru-RU" w:eastAsia="ja-JP"/>
        </w:rPr>
        <w:t>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754"/>
        <w:gridCol w:w="3751"/>
      </w:tblGrid>
      <w:tr w:rsidR="004A4282" w:rsidRPr="000A255E" w14:paraId="4DA89790" w14:textId="77777777" w:rsidTr="000E0641">
        <w:trPr>
          <w:jc w:val="center"/>
        </w:trPr>
        <w:tc>
          <w:tcPr>
            <w:tcW w:w="4754" w:type="dxa"/>
          </w:tcPr>
          <w:p w14:paraId="48B96411" w14:textId="77777777" w:rsidR="004A4282" w:rsidRPr="000A255E" w:rsidRDefault="004A4282" w:rsidP="000E0641">
            <w:pPr>
              <w:pStyle w:val="Tablehead"/>
              <w:rPr>
                <w:lang w:val="ru-RU"/>
              </w:rPr>
            </w:pPr>
            <w:r w:rsidRPr="000A255E">
              <w:rPr>
                <w:lang w:val="ru-RU"/>
              </w:rPr>
              <w:t>Характеристика</w:t>
            </w:r>
          </w:p>
        </w:tc>
        <w:tc>
          <w:tcPr>
            <w:tcW w:w="3751" w:type="dxa"/>
          </w:tcPr>
          <w:p w14:paraId="0B40BD3E" w14:textId="77777777" w:rsidR="004A4282" w:rsidRPr="000A255E" w:rsidRDefault="004A4282" w:rsidP="000E0641">
            <w:pPr>
              <w:pStyle w:val="Tablehead"/>
              <w:rPr>
                <w:lang w:val="ru-RU"/>
              </w:rPr>
            </w:pPr>
            <w:r w:rsidRPr="000A255E">
              <w:rPr>
                <w:lang w:val="ru-RU"/>
              </w:rPr>
              <w:t>Значение</w:t>
            </w:r>
          </w:p>
        </w:tc>
      </w:tr>
      <w:tr w:rsidR="004A4282" w:rsidRPr="000A255E" w14:paraId="1A87F4D5" w14:textId="77777777" w:rsidTr="000E0641">
        <w:trPr>
          <w:jc w:val="center"/>
        </w:trPr>
        <w:tc>
          <w:tcPr>
            <w:tcW w:w="4754" w:type="dxa"/>
          </w:tcPr>
          <w:p w14:paraId="57CB5750" w14:textId="77777777" w:rsidR="004A4282" w:rsidRPr="000A255E" w:rsidRDefault="004A4282" w:rsidP="000E0641">
            <w:pPr>
              <w:pStyle w:val="Tabletext"/>
              <w:rPr>
                <w:lang w:val="ru-RU"/>
              </w:rPr>
            </w:pPr>
            <w:r w:rsidRPr="000A255E">
              <w:rPr>
                <w:lang w:val="ru-RU"/>
              </w:rPr>
              <w:t>Ширина полосы</w:t>
            </w:r>
          </w:p>
        </w:tc>
        <w:tc>
          <w:tcPr>
            <w:tcW w:w="3751" w:type="dxa"/>
          </w:tcPr>
          <w:p w14:paraId="2EE17666" w14:textId="77777777" w:rsidR="004A4282" w:rsidRPr="000A255E" w:rsidRDefault="004A4282" w:rsidP="000E0641">
            <w:pPr>
              <w:pStyle w:val="Tabletext"/>
              <w:jc w:val="center"/>
              <w:rPr>
                <w:lang w:val="ru-RU"/>
              </w:rPr>
            </w:pPr>
            <w:r w:rsidRPr="000A255E">
              <w:rPr>
                <w:lang w:val="ru-RU"/>
              </w:rPr>
              <w:t xml:space="preserve">0,1 </w:t>
            </w:r>
            <w:r w:rsidRPr="000A255E">
              <w:rPr>
                <w:lang w:val="ru-RU"/>
              </w:rPr>
              <w:sym w:font="Symbol" w:char="F0B4"/>
            </w:r>
            <w:r w:rsidRPr="000A255E">
              <w:rPr>
                <w:lang w:val="ru-RU"/>
              </w:rPr>
              <w:t xml:space="preserve"> частота</w:t>
            </w:r>
          </w:p>
        </w:tc>
      </w:tr>
      <w:tr w:rsidR="004A4282" w:rsidRPr="000A255E" w14:paraId="0148B76E" w14:textId="77777777" w:rsidTr="000E0641">
        <w:trPr>
          <w:jc w:val="center"/>
        </w:trPr>
        <w:tc>
          <w:tcPr>
            <w:tcW w:w="4754" w:type="dxa"/>
          </w:tcPr>
          <w:p w14:paraId="6CC857AF" w14:textId="77777777" w:rsidR="004A4282" w:rsidRPr="000A255E" w:rsidRDefault="004A4282" w:rsidP="000E0641">
            <w:pPr>
              <w:pStyle w:val="Tabletext"/>
              <w:rPr>
                <w:lang w:val="ru-RU"/>
              </w:rPr>
            </w:pPr>
            <w:r w:rsidRPr="000A255E">
              <w:rPr>
                <w:lang w:val="ru-RU"/>
              </w:rPr>
              <w:t>Мощность передатчика (пиковая) (дБм)</w:t>
            </w:r>
          </w:p>
        </w:tc>
        <w:tc>
          <w:tcPr>
            <w:tcW w:w="3751" w:type="dxa"/>
          </w:tcPr>
          <w:p w14:paraId="5CD8B947" w14:textId="77777777" w:rsidR="004A4282" w:rsidRPr="000A255E" w:rsidRDefault="004A4282" w:rsidP="000E0641">
            <w:pPr>
              <w:pStyle w:val="Tabletext"/>
              <w:jc w:val="center"/>
              <w:rPr>
                <w:lang w:val="ru-RU"/>
              </w:rPr>
            </w:pPr>
            <w:r w:rsidRPr="000A255E">
              <w:rPr>
                <w:lang w:val="ru-RU"/>
              </w:rPr>
              <w:t>0–10</w:t>
            </w:r>
          </w:p>
        </w:tc>
      </w:tr>
      <w:tr w:rsidR="004A4282" w:rsidRPr="000A255E" w14:paraId="4EC16134" w14:textId="77777777" w:rsidTr="000E0641">
        <w:trPr>
          <w:jc w:val="center"/>
        </w:trPr>
        <w:tc>
          <w:tcPr>
            <w:tcW w:w="4754" w:type="dxa"/>
          </w:tcPr>
          <w:p w14:paraId="5DB1BA3F" w14:textId="77777777" w:rsidR="004A4282" w:rsidRPr="000A255E" w:rsidRDefault="004A4282" w:rsidP="000E0641">
            <w:pPr>
              <w:pStyle w:val="Tabletext"/>
              <w:rPr>
                <w:lang w:val="ru-RU"/>
              </w:rPr>
            </w:pPr>
            <w:r w:rsidRPr="000A255E">
              <w:rPr>
                <w:lang w:val="ru-RU"/>
              </w:rPr>
              <w:t>Ширина импульса</w:t>
            </w:r>
          </w:p>
        </w:tc>
        <w:tc>
          <w:tcPr>
            <w:tcW w:w="3751" w:type="dxa"/>
          </w:tcPr>
          <w:p w14:paraId="0642E114" w14:textId="77777777" w:rsidR="004A4282" w:rsidRPr="000A255E" w:rsidRDefault="004A4282" w:rsidP="000E0641">
            <w:pPr>
              <w:pStyle w:val="Tabletext"/>
              <w:jc w:val="center"/>
              <w:rPr>
                <w:lang w:val="ru-RU"/>
              </w:rPr>
            </w:pPr>
            <w:r w:rsidRPr="000A255E">
              <w:rPr>
                <w:lang w:val="ru-RU"/>
              </w:rPr>
              <w:t>200 пс – 3 нс</w:t>
            </w:r>
          </w:p>
        </w:tc>
      </w:tr>
      <w:tr w:rsidR="004A4282" w:rsidRPr="000A255E" w14:paraId="0106130E" w14:textId="77777777" w:rsidTr="000E0641">
        <w:trPr>
          <w:jc w:val="center"/>
        </w:trPr>
        <w:tc>
          <w:tcPr>
            <w:tcW w:w="4754" w:type="dxa"/>
          </w:tcPr>
          <w:p w14:paraId="6BBAF6C8" w14:textId="77777777" w:rsidR="004A4282" w:rsidRPr="000A255E" w:rsidRDefault="004A4282" w:rsidP="000E0641">
            <w:pPr>
              <w:pStyle w:val="Tabletext"/>
              <w:rPr>
                <w:lang w:val="ru-RU"/>
              </w:rPr>
            </w:pPr>
            <w:r w:rsidRPr="000A255E">
              <w:rPr>
                <w:lang w:val="ru-RU"/>
              </w:rPr>
              <w:t>Рабочий цикл (%)</w:t>
            </w:r>
          </w:p>
        </w:tc>
        <w:tc>
          <w:tcPr>
            <w:tcW w:w="3751" w:type="dxa"/>
          </w:tcPr>
          <w:p w14:paraId="7E9A5043" w14:textId="77777777" w:rsidR="004A4282" w:rsidRPr="000A255E" w:rsidRDefault="004A4282" w:rsidP="000E0641">
            <w:pPr>
              <w:pStyle w:val="Tabletext"/>
              <w:jc w:val="center"/>
              <w:rPr>
                <w:lang w:val="ru-RU"/>
              </w:rPr>
            </w:pPr>
            <w:r w:rsidRPr="000A255E">
              <w:rPr>
                <w:lang w:val="ru-RU"/>
              </w:rPr>
              <w:t>0,1–1</w:t>
            </w:r>
          </w:p>
        </w:tc>
      </w:tr>
      <w:tr w:rsidR="004A4282" w:rsidRPr="000A255E" w14:paraId="29107965" w14:textId="77777777" w:rsidTr="000E0641">
        <w:trPr>
          <w:jc w:val="center"/>
        </w:trPr>
        <w:tc>
          <w:tcPr>
            <w:tcW w:w="4754" w:type="dxa"/>
          </w:tcPr>
          <w:p w14:paraId="6115A52C" w14:textId="77777777" w:rsidR="004A4282" w:rsidRPr="000A255E" w:rsidRDefault="004A4282" w:rsidP="000E0641">
            <w:pPr>
              <w:pStyle w:val="Tabletext"/>
              <w:rPr>
                <w:lang w:val="ru-RU"/>
              </w:rPr>
            </w:pPr>
            <w:r w:rsidRPr="000A255E">
              <w:rPr>
                <w:lang w:val="ru-RU"/>
              </w:rPr>
              <w:t>Частота следования импульсов (МГц)</w:t>
            </w:r>
          </w:p>
        </w:tc>
        <w:tc>
          <w:tcPr>
            <w:tcW w:w="3751" w:type="dxa"/>
          </w:tcPr>
          <w:p w14:paraId="166E85D2" w14:textId="77777777" w:rsidR="004A4282" w:rsidRPr="000A255E" w:rsidRDefault="004A4282" w:rsidP="000E0641">
            <w:pPr>
              <w:pStyle w:val="Tabletext"/>
              <w:jc w:val="center"/>
              <w:rPr>
                <w:lang w:val="ru-RU"/>
              </w:rPr>
            </w:pPr>
            <w:r w:rsidRPr="000A255E">
              <w:rPr>
                <w:lang w:val="ru-RU"/>
              </w:rPr>
              <w:t>0,5–4</w:t>
            </w:r>
          </w:p>
        </w:tc>
      </w:tr>
    </w:tbl>
    <w:p w14:paraId="47BE99AF" w14:textId="77777777" w:rsidR="004A4282" w:rsidRPr="000A255E" w:rsidRDefault="004A4282" w:rsidP="004A4282">
      <w:pPr>
        <w:rPr>
          <w:lang w:val="ru-RU"/>
        </w:rPr>
      </w:pPr>
      <w:r w:rsidRPr="000A255E">
        <w:rPr>
          <w:lang w:val="ru-RU"/>
        </w:rPr>
        <w:t>Импульсные радиочастотные системы излучают в пространство импульс, который может иметь несущую частоту, а может и не иметь.</w:t>
      </w:r>
    </w:p>
    <w:p w14:paraId="761AB24D" w14:textId="77777777" w:rsidR="004A4282" w:rsidRPr="000A255E" w:rsidRDefault="004A4282" w:rsidP="004A4282">
      <w:pPr>
        <w:pStyle w:val="Heading2"/>
        <w:jc w:val="left"/>
        <w:rPr>
          <w:lang w:val="ru-RU"/>
        </w:rPr>
      </w:pPr>
      <w:bookmarkStart w:id="371" w:name="_Toc277324567"/>
      <w:bookmarkStart w:id="372" w:name="_Toc297296575"/>
      <w:bookmarkStart w:id="373" w:name="_Toc297297200"/>
      <w:bookmarkStart w:id="374" w:name="_Toc340570584"/>
      <w:bookmarkStart w:id="375" w:name="_Toc360539131"/>
      <w:bookmarkStart w:id="376" w:name="_Toc422907414"/>
      <w:bookmarkStart w:id="377" w:name="_Toc423008019"/>
      <w:bookmarkStart w:id="378" w:name="_Toc494118522"/>
      <w:bookmarkStart w:id="379" w:name="_Toc37625394"/>
      <w:r w:rsidRPr="000A255E">
        <w:rPr>
          <w:lang w:val="ru-RU"/>
        </w:rPr>
        <w:t>2.2</w:t>
      </w:r>
      <w:r w:rsidRPr="000A255E">
        <w:rPr>
          <w:lang w:val="ru-RU"/>
        </w:rPr>
        <w:tab/>
      </w:r>
      <w:bookmarkEnd w:id="371"/>
      <w:bookmarkEnd w:id="372"/>
      <w:bookmarkEnd w:id="373"/>
      <w:bookmarkEnd w:id="374"/>
      <w:bookmarkEnd w:id="375"/>
      <w:bookmarkEnd w:id="376"/>
      <w:bookmarkEnd w:id="377"/>
      <w:bookmarkEnd w:id="378"/>
      <w:r w:rsidRPr="000A255E">
        <w:rPr>
          <w:lang w:val="ru-RU"/>
        </w:rPr>
        <w:t>Системы с частотно-модулированным непрерывным гармоническим сигналом (FMCW)</w:t>
      </w:r>
      <w:bookmarkEnd w:id="379"/>
    </w:p>
    <w:p w14:paraId="79372B1B" w14:textId="77777777" w:rsidR="004A4282" w:rsidRPr="000A255E" w:rsidRDefault="004A4282" w:rsidP="004A4282">
      <w:pPr>
        <w:rPr>
          <w:lang w:val="ru-RU"/>
        </w:rPr>
      </w:pPr>
      <w:r w:rsidRPr="000A255E">
        <w:rPr>
          <w:lang w:val="ru-RU"/>
        </w:rPr>
        <w:t>Этот тип систем разработан достаточно хорошо. Система FMCW очень устойчива и использует улучшенную обработку сигнала, которая обеспечивает хорошую надежность связи. Характеристики системы FMCW приведены в таблице 7.</w:t>
      </w:r>
    </w:p>
    <w:p w14:paraId="547DA3D1" w14:textId="77777777" w:rsidR="004A4282" w:rsidRPr="000A255E" w:rsidRDefault="004A4282" w:rsidP="004A4282">
      <w:pPr>
        <w:pStyle w:val="TableNo"/>
        <w:rPr>
          <w:lang w:val="ru-RU" w:eastAsia="ja-JP"/>
        </w:rPr>
      </w:pPr>
      <w:r w:rsidRPr="000A255E">
        <w:rPr>
          <w:lang w:val="ru-RU"/>
        </w:rPr>
        <w:t xml:space="preserve">TАБЛИЦА </w:t>
      </w:r>
      <w:r w:rsidRPr="000A255E">
        <w:rPr>
          <w:lang w:val="ru-RU" w:eastAsia="ja-JP"/>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402"/>
      </w:tblGrid>
      <w:tr w:rsidR="004A4282" w:rsidRPr="000A255E" w14:paraId="735D413B" w14:textId="77777777" w:rsidTr="000E0641">
        <w:trPr>
          <w:jc w:val="center"/>
        </w:trPr>
        <w:tc>
          <w:tcPr>
            <w:tcW w:w="3402" w:type="dxa"/>
          </w:tcPr>
          <w:p w14:paraId="73027040" w14:textId="77777777" w:rsidR="004A4282" w:rsidRPr="000A255E" w:rsidRDefault="004A4282" w:rsidP="000E0641">
            <w:pPr>
              <w:pStyle w:val="Tablehead"/>
              <w:rPr>
                <w:lang w:val="ru-RU"/>
              </w:rPr>
            </w:pPr>
            <w:r w:rsidRPr="000A255E">
              <w:rPr>
                <w:lang w:val="ru-RU"/>
              </w:rPr>
              <w:t>Характеристика</w:t>
            </w:r>
          </w:p>
        </w:tc>
        <w:tc>
          <w:tcPr>
            <w:tcW w:w="3402" w:type="dxa"/>
          </w:tcPr>
          <w:p w14:paraId="3F993399" w14:textId="77777777" w:rsidR="004A4282" w:rsidRPr="000A255E" w:rsidRDefault="004A4282" w:rsidP="000E0641">
            <w:pPr>
              <w:pStyle w:val="Tablehead"/>
              <w:rPr>
                <w:lang w:val="ru-RU"/>
              </w:rPr>
            </w:pPr>
            <w:r w:rsidRPr="000A255E">
              <w:rPr>
                <w:lang w:val="ru-RU"/>
              </w:rPr>
              <w:t>Значение</w:t>
            </w:r>
          </w:p>
        </w:tc>
      </w:tr>
      <w:tr w:rsidR="004A4282" w:rsidRPr="000A255E" w14:paraId="6AD6BFC3" w14:textId="77777777" w:rsidTr="000E0641">
        <w:trPr>
          <w:jc w:val="center"/>
        </w:trPr>
        <w:tc>
          <w:tcPr>
            <w:tcW w:w="3402" w:type="dxa"/>
          </w:tcPr>
          <w:p w14:paraId="5B9C6DAB" w14:textId="77777777" w:rsidR="004A4282" w:rsidRPr="000A255E" w:rsidRDefault="004A4282" w:rsidP="000E0641">
            <w:pPr>
              <w:pStyle w:val="Tabletext"/>
              <w:rPr>
                <w:lang w:val="ru-RU"/>
              </w:rPr>
            </w:pPr>
            <w:r w:rsidRPr="000A255E">
              <w:rPr>
                <w:lang w:val="ru-RU"/>
              </w:rPr>
              <w:t>Частота (ГГц)</w:t>
            </w:r>
          </w:p>
        </w:tc>
        <w:tc>
          <w:tcPr>
            <w:tcW w:w="3402" w:type="dxa"/>
          </w:tcPr>
          <w:p w14:paraId="1B280F11" w14:textId="77777777" w:rsidR="004A4282" w:rsidRPr="000A255E" w:rsidRDefault="004A4282" w:rsidP="000E0641">
            <w:pPr>
              <w:pStyle w:val="Tabletext"/>
              <w:jc w:val="center"/>
              <w:rPr>
                <w:lang w:val="ru-RU"/>
              </w:rPr>
            </w:pPr>
            <w:r w:rsidRPr="000A255E">
              <w:rPr>
                <w:lang w:val="ru-RU"/>
              </w:rPr>
              <w:t>10</w:t>
            </w:r>
            <w:r>
              <w:rPr>
                <w:lang w:val="ru-RU"/>
              </w:rPr>
              <w:t>;</w:t>
            </w:r>
            <w:r w:rsidRPr="000A255E">
              <w:rPr>
                <w:lang w:val="ru-RU"/>
              </w:rPr>
              <w:t xml:space="preserve"> 25</w:t>
            </w:r>
          </w:p>
        </w:tc>
      </w:tr>
      <w:tr w:rsidR="004A4282" w:rsidRPr="000A255E" w14:paraId="7CC3E437" w14:textId="77777777" w:rsidTr="000E0641">
        <w:trPr>
          <w:jc w:val="center"/>
        </w:trPr>
        <w:tc>
          <w:tcPr>
            <w:tcW w:w="3402" w:type="dxa"/>
          </w:tcPr>
          <w:p w14:paraId="4B878BB5" w14:textId="77777777" w:rsidR="004A4282" w:rsidRPr="000A255E" w:rsidRDefault="004A4282" w:rsidP="000E0641">
            <w:pPr>
              <w:pStyle w:val="Tabletext"/>
              <w:rPr>
                <w:lang w:val="ru-RU"/>
              </w:rPr>
            </w:pPr>
            <w:r w:rsidRPr="000A255E">
              <w:rPr>
                <w:lang w:val="ru-RU"/>
              </w:rPr>
              <w:t>Ширина полосы (ГГц)</w:t>
            </w:r>
          </w:p>
        </w:tc>
        <w:tc>
          <w:tcPr>
            <w:tcW w:w="3402" w:type="dxa"/>
          </w:tcPr>
          <w:p w14:paraId="2A077FF0" w14:textId="77777777" w:rsidR="004A4282" w:rsidRPr="000A255E" w:rsidRDefault="004A4282" w:rsidP="000E0641">
            <w:pPr>
              <w:pStyle w:val="Tabletext"/>
              <w:jc w:val="center"/>
              <w:rPr>
                <w:lang w:val="ru-RU"/>
              </w:rPr>
            </w:pPr>
            <w:r w:rsidRPr="000A255E">
              <w:rPr>
                <w:lang w:val="ru-RU"/>
              </w:rPr>
              <w:t>0,6; 2</w:t>
            </w:r>
          </w:p>
        </w:tc>
      </w:tr>
      <w:tr w:rsidR="004A4282" w:rsidRPr="000A255E" w14:paraId="1A883CD4" w14:textId="77777777" w:rsidTr="000E0641">
        <w:trPr>
          <w:jc w:val="center"/>
        </w:trPr>
        <w:tc>
          <w:tcPr>
            <w:tcW w:w="3402" w:type="dxa"/>
          </w:tcPr>
          <w:p w14:paraId="0216FD82" w14:textId="77777777" w:rsidR="004A4282" w:rsidRPr="000A255E" w:rsidRDefault="004A4282" w:rsidP="000E0641">
            <w:pPr>
              <w:pStyle w:val="Tabletext"/>
              <w:rPr>
                <w:lang w:val="ru-RU"/>
              </w:rPr>
            </w:pPr>
            <w:r w:rsidRPr="000A255E">
              <w:rPr>
                <w:lang w:val="ru-RU"/>
              </w:rPr>
              <w:t>Мощность передатчика (дБм)</w:t>
            </w:r>
          </w:p>
        </w:tc>
        <w:tc>
          <w:tcPr>
            <w:tcW w:w="3402" w:type="dxa"/>
          </w:tcPr>
          <w:p w14:paraId="47080A84" w14:textId="77777777" w:rsidR="004A4282" w:rsidRPr="000A255E" w:rsidRDefault="004A4282" w:rsidP="000E0641">
            <w:pPr>
              <w:pStyle w:val="Tabletext"/>
              <w:jc w:val="center"/>
              <w:rPr>
                <w:lang w:val="ru-RU"/>
              </w:rPr>
            </w:pPr>
            <w:r w:rsidRPr="000A255E">
              <w:rPr>
                <w:lang w:val="ru-RU"/>
              </w:rPr>
              <w:t>0–10</w:t>
            </w:r>
          </w:p>
        </w:tc>
      </w:tr>
    </w:tbl>
    <w:p w14:paraId="77925772" w14:textId="77777777" w:rsidR="004A4282" w:rsidRPr="000A255E" w:rsidRDefault="004A4282" w:rsidP="004A4282">
      <w:pPr>
        <w:pStyle w:val="Tablefin"/>
        <w:rPr>
          <w:sz w:val="16"/>
          <w:szCs w:val="16"/>
          <w:lang w:val="ru-RU"/>
        </w:rPr>
      </w:pPr>
    </w:p>
    <w:p w14:paraId="4431A6BA" w14:textId="77777777" w:rsidR="004A4282" w:rsidRPr="000A255E" w:rsidRDefault="004A4282" w:rsidP="004A4282">
      <w:pPr>
        <w:pStyle w:val="Heading2"/>
        <w:jc w:val="left"/>
        <w:rPr>
          <w:lang w:val="ru-RU"/>
        </w:rPr>
      </w:pPr>
      <w:bookmarkStart w:id="380" w:name="_Toc277324568"/>
      <w:bookmarkStart w:id="381" w:name="_Toc297296576"/>
      <w:bookmarkStart w:id="382" w:name="_Toc297297201"/>
      <w:bookmarkStart w:id="383" w:name="_Toc340570585"/>
      <w:bookmarkStart w:id="384" w:name="_Toc360539132"/>
      <w:bookmarkStart w:id="385" w:name="_Toc422907415"/>
      <w:bookmarkStart w:id="386" w:name="_Toc423008020"/>
      <w:bookmarkStart w:id="387" w:name="_Toc494118523"/>
      <w:bookmarkStart w:id="388" w:name="_Toc37625395"/>
      <w:r w:rsidRPr="000A255E">
        <w:rPr>
          <w:lang w:val="ru-RU"/>
        </w:rPr>
        <w:lastRenderedPageBreak/>
        <w:t>2.3</w:t>
      </w:r>
      <w:r w:rsidRPr="000A255E">
        <w:rPr>
          <w:lang w:val="ru-RU"/>
        </w:rPr>
        <w:tab/>
      </w:r>
      <w:bookmarkEnd w:id="380"/>
      <w:bookmarkEnd w:id="381"/>
      <w:bookmarkEnd w:id="382"/>
      <w:bookmarkEnd w:id="383"/>
      <w:bookmarkEnd w:id="384"/>
      <w:bookmarkEnd w:id="385"/>
      <w:bookmarkEnd w:id="386"/>
      <w:bookmarkEnd w:id="387"/>
      <w:r w:rsidRPr="000A255E">
        <w:rPr>
          <w:lang w:val="ru-RU"/>
        </w:rPr>
        <w:t>Эксплуатационные параметры и использование спектра для радиочастотных</w:t>
      </w:r>
      <w:r w:rsidRPr="000A255E">
        <w:rPr>
          <w:lang w:val="ru-RU"/>
        </w:rPr>
        <w:br/>
        <w:t>датчиков уровня</w:t>
      </w:r>
      <w:bookmarkEnd w:id="388"/>
    </w:p>
    <w:p w14:paraId="3FD60037" w14:textId="77777777" w:rsidR="004A4282" w:rsidRPr="000A255E" w:rsidRDefault="004A4282" w:rsidP="004A4282">
      <w:pPr>
        <w:pStyle w:val="TableNo"/>
        <w:rPr>
          <w:lang w:val="ru-RU" w:eastAsia="ja-JP"/>
        </w:rPr>
      </w:pPr>
      <w:r w:rsidRPr="000A255E">
        <w:rPr>
          <w:lang w:val="ru-RU"/>
        </w:rPr>
        <w:t xml:space="preserve">TАБЛИЦА </w:t>
      </w:r>
      <w:r w:rsidRPr="000A255E">
        <w:rPr>
          <w:lang w:val="ru-RU"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4A4282" w:rsidRPr="000A255E" w14:paraId="2FF6D632" w14:textId="77777777" w:rsidTr="000E0641">
        <w:trPr>
          <w:jc w:val="center"/>
        </w:trPr>
        <w:tc>
          <w:tcPr>
            <w:tcW w:w="1914" w:type="pct"/>
            <w:tcBorders>
              <w:top w:val="single" w:sz="4" w:space="0" w:color="auto"/>
            </w:tcBorders>
            <w:vAlign w:val="center"/>
          </w:tcPr>
          <w:p w14:paraId="0FD3253C" w14:textId="77777777" w:rsidR="004A4282" w:rsidRPr="000A255E" w:rsidRDefault="004A4282" w:rsidP="000E0641">
            <w:pPr>
              <w:pStyle w:val="Tablehead"/>
              <w:rPr>
                <w:lang w:val="ru-RU"/>
              </w:rPr>
            </w:pPr>
            <w:r w:rsidRPr="000A255E">
              <w:rPr>
                <w:lang w:val="ru-RU"/>
              </w:rPr>
              <w:t>Полоса частот</w:t>
            </w:r>
            <w:r w:rsidRPr="000A255E">
              <w:rPr>
                <w:lang w:val="ru-RU"/>
              </w:rPr>
              <w:br/>
              <w:t>(ГГц)</w:t>
            </w:r>
          </w:p>
        </w:tc>
        <w:tc>
          <w:tcPr>
            <w:tcW w:w="1122" w:type="pct"/>
            <w:tcBorders>
              <w:top w:val="single" w:sz="4" w:space="0" w:color="auto"/>
            </w:tcBorders>
            <w:vAlign w:val="center"/>
          </w:tcPr>
          <w:p w14:paraId="32482DD0" w14:textId="77777777" w:rsidR="004A4282" w:rsidRPr="000A255E" w:rsidRDefault="004A4282" w:rsidP="000E0641">
            <w:pPr>
              <w:pStyle w:val="Tablehead"/>
              <w:rPr>
                <w:lang w:val="ru-RU"/>
              </w:rPr>
            </w:pPr>
            <w:r w:rsidRPr="000A255E">
              <w:rPr>
                <w:lang w:val="ru-RU"/>
              </w:rPr>
              <w:t>Мощность</w:t>
            </w:r>
          </w:p>
        </w:tc>
        <w:tc>
          <w:tcPr>
            <w:tcW w:w="918" w:type="pct"/>
            <w:tcBorders>
              <w:top w:val="single" w:sz="4" w:space="0" w:color="auto"/>
            </w:tcBorders>
            <w:vAlign w:val="center"/>
          </w:tcPr>
          <w:p w14:paraId="16125530" w14:textId="77777777" w:rsidR="004A4282" w:rsidRPr="000A255E" w:rsidRDefault="004A4282" w:rsidP="000E0641">
            <w:pPr>
              <w:pStyle w:val="Tablehead"/>
              <w:rPr>
                <w:lang w:val="ru-RU"/>
              </w:rPr>
            </w:pPr>
            <w:r w:rsidRPr="000A255E">
              <w:rPr>
                <w:lang w:val="ru-RU"/>
              </w:rPr>
              <w:t>Антенна</w:t>
            </w:r>
          </w:p>
        </w:tc>
        <w:tc>
          <w:tcPr>
            <w:tcW w:w="1046" w:type="pct"/>
            <w:tcBorders>
              <w:top w:val="single" w:sz="4" w:space="0" w:color="auto"/>
            </w:tcBorders>
            <w:vAlign w:val="center"/>
          </w:tcPr>
          <w:p w14:paraId="585AD6FF" w14:textId="77777777" w:rsidR="004A4282" w:rsidRPr="000A255E" w:rsidRDefault="004A4282" w:rsidP="000E0641">
            <w:pPr>
              <w:pStyle w:val="Tablehead"/>
              <w:rPr>
                <w:lang w:val="ru-RU"/>
              </w:rPr>
            </w:pPr>
            <w:r w:rsidRPr="000A255E">
              <w:rPr>
                <w:lang w:val="ru-RU"/>
              </w:rPr>
              <w:t>Рабочий цикл</w:t>
            </w:r>
            <w:r w:rsidRPr="000A255E">
              <w:rPr>
                <w:lang w:val="ru-RU"/>
              </w:rPr>
              <w:br/>
              <w:t>(%)</w:t>
            </w:r>
          </w:p>
        </w:tc>
      </w:tr>
      <w:tr w:rsidR="004A4282" w:rsidRPr="000A255E" w14:paraId="768BB650" w14:textId="77777777" w:rsidTr="000E0641">
        <w:trPr>
          <w:jc w:val="center"/>
        </w:trPr>
        <w:tc>
          <w:tcPr>
            <w:tcW w:w="1914" w:type="pct"/>
          </w:tcPr>
          <w:p w14:paraId="2B8402AC" w14:textId="77777777" w:rsidR="004A4282" w:rsidRPr="000A255E" w:rsidRDefault="004A4282" w:rsidP="000E0641">
            <w:pPr>
              <w:pStyle w:val="Tabletext"/>
              <w:keepNext/>
              <w:jc w:val="center"/>
              <w:rPr>
                <w:lang w:val="ru-RU"/>
              </w:rPr>
            </w:pPr>
            <w:r w:rsidRPr="000A255E">
              <w:rPr>
                <w:lang w:val="ru-RU"/>
              </w:rPr>
              <w:t>0,5–3</w:t>
            </w:r>
          </w:p>
        </w:tc>
        <w:tc>
          <w:tcPr>
            <w:tcW w:w="1122" w:type="pct"/>
          </w:tcPr>
          <w:p w14:paraId="02675768" w14:textId="77777777" w:rsidR="004A4282" w:rsidRPr="000A255E" w:rsidRDefault="004A4282" w:rsidP="000E0641">
            <w:pPr>
              <w:pStyle w:val="Tabletext"/>
              <w:keepNext/>
              <w:jc w:val="center"/>
              <w:rPr>
                <w:lang w:val="ru-RU"/>
              </w:rPr>
            </w:pPr>
            <w:r w:rsidRPr="000A255E">
              <w:rPr>
                <w:lang w:val="ru-RU"/>
              </w:rPr>
              <w:t>10 мВт</w:t>
            </w:r>
          </w:p>
        </w:tc>
        <w:tc>
          <w:tcPr>
            <w:tcW w:w="918" w:type="pct"/>
            <w:vMerge w:val="restart"/>
          </w:tcPr>
          <w:p w14:paraId="5190D8DE" w14:textId="77777777" w:rsidR="004A4282" w:rsidRPr="000A255E" w:rsidRDefault="004A4282" w:rsidP="000E0641">
            <w:pPr>
              <w:pStyle w:val="Tabletext"/>
              <w:keepNext/>
              <w:jc w:val="center"/>
              <w:rPr>
                <w:lang w:val="ru-RU"/>
              </w:rPr>
            </w:pPr>
            <w:r w:rsidRPr="000A255E">
              <w:rPr>
                <w:lang w:val="ru-RU"/>
              </w:rPr>
              <w:t>Встроенная</w:t>
            </w:r>
          </w:p>
        </w:tc>
        <w:tc>
          <w:tcPr>
            <w:tcW w:w="1046" w:type="pct"/>
          </w:tcPr>
          <w:p w14:paraId="3CDC9D4F" w14:textId="77777777" w:rsidR="004A4282" w:rsidRPr="000A255E" w:rsidRDefault="004A4282" w:rsidP="000E0641">
            <w:pPr>
              <w:pStyle w:val="Tabletext"/>
              <w:keepNext/>
              <w:jc w:val="center"/>
              <w:rPr>
                <w:lang w:val="ru-RU"/>
              </w:rPr>
            </w:pPr>
            <w:r w:rsidRPr="000A255E">
              <w:rPr>
                <w:lang w:val="ru-RU"/>
              </w:rPr>
              <w:t>От 0,1 до 1</w:t>
            </w:r>
          </w:p>
        </w:tc>
      </w:tr>
      <w:tr w:rsidR="004A4282" w:rsidRPr="000A255E" w14:paraId="38E324FD" w14:textId="77777777" w:rsidTr="000E0641">
        <w:trPr>
          <w:jc w:val="center"/>
        </w:trPr>
        <w:tc>
          <w:tcPr>
            <w:tcW w:w="1914" w:type="pct"/>
          </w:tcPr>
          <w:p w14:paraId="68DE1A5D" w14:textId="77777777" w:rsidR="004A4282" w:rsidRPr="000A255E" w:rsidRDefault="004A4282" w:rsidP="000E0641">
            <w:pPr>
              <w:pStyle w:val="Tabletext"/>
              <w:keepNext/>
              <w:jc w:val="center"/>
              <w:rPr>
                <w:lang w:val="ru-RU"/>
              </w:rPr>
            </w:pPr>
            <w:r w:rsidRPr="000A255E">
              <w:rPr>
                <w:lang w:val="ru-RU"/>
              </w:rPr>
              <w:t>4,5–7</w:t>
            </w:r>
          </w:p>
        </w:tc>
        <w:tc>
          <w:tcPr>
            <w:tcW w:w="1122" w:type="pct"/>
          </w:tcPr>
          <w:p w14:paraId="2BA65301" w14:textId="77777777" w:rsidR="004A4282" w:rsidRPr="000A255E" w:rsidRDefault="004A4282" w:rsidP="000E0641">
            <w:pPr>
              <w:pStyle w:val="Tabletext"/>
              <w:keepNext/>
              <w:jc w:val="center"/>
              <w:rPr>
                <w:lang w:val="ru-RU"/>
              </w:rPr>
            </w:pPr>
            <w:r w:rsidRPr="000A255E">
              <w:rPr>
                <w:lang w:val="ru-RU"/>
              </w:rPr>
              <w:t>100 мВт</w:t>
            </w:r>
          </w:p>
        </w:tc>
        <w:tc>
          <w:tcPr>
            <w:tcW w:w="918" w:type="pct"/>
            <w:vMerge/>
          </w:tcPr>
          <w:p w14:paraId="26CB1273" w14:textId="77777777" w:rsidR="004A4282" w:rsidRPr="000A255E" w:rsidRDefault="004A4282" w:rsidP="000E0641">
            <w:pPr>
              <w:pStyle w:val="Tabletext"/>
              <w:keepNext/>
              <w:jc w:val="center"/>
              <w:rPr>
                <w:lang w:val="ru-RU"/>
              </w:rPr>
            </w:pPr>
          </w:p>
        </w:tc>
        <w:tc>
          <w:tcPr>
            <w:tcW w:w="1046" w:type="pct"/>
          </w:tcPr>
          <w:p w14:paraId="578F8B62" w14:textId="77777777" w:rsidR="004A4282" w:rsidRPr="000A255E" w:rsidRDefault="004A4282" w:rsidP="000E0641">
            <w:pPr>
              <w:keepNext/>
              <w:spacing w:before="40" w:after="40"/>
              <w:jc w:val="center"/>
              <w:rPr>
                <w:sz w:val="20"/>
                <w:lang w:val="ru-RU"/>
              </w:rPr>
            </w:pPr>
            <w:r w:rsidRPr="000A255E">
              <w:rPr>
                <w:sz w:val="20"/>
                <w:lang w:val="ru-RU"/>
              </w:rPr>
              <w:t>От 0,1 до 1</w:t>
            </w:r>
          </w:p>
        </w:tc>
      </w:tr>
      <w:tr w:rsidR="004A4282" w:rsidRPr="000A255E" w14:paraId="4C4A28E7" w14:textId="77777777" w:rsidTr="000E0641">
        <w:trPr>
          <w:jc w:val="center"/>
        </w:trPr>
        <w:tc>
          <w:tcPr>
            <w:tcW w:w="1914" w:type="pct"/>
          </w:tcPr>
          <w:p w14:paraId="7D0ED772" w14:textId="77777777" w:rsidR="004A4282" w:rsidRPr="000A255E" w:rsidRDefault="004A4282" w:rsidP="000E0641">
            <w:pPr>
              <w:pStyle w:val="Tabletext"/>
              <w:keepNext/>
              <w:jc w:val="center"/>
              <w:rPr>
                <w:lang w:val="ru-RU"/>
              </w:rPr>
            </w:pPr>
            <w:r w:rsidRPr="000A255E">
              <w:rPr>
                <w:lang w:val="ru-RU"/>
              </w:rPr>
              <w:t>8,5–11,5</w:t>
            </w:r>
          </w:p>
        </w:tc>
        <w:tc>
          <w:tcPr>
            <w:tcW w:w="1122" w:type="pct"/>
          </w:tcPr>
          <w:p w14:paraId="3D6C32F1" w14:textId="77777777" w:rsidR="004A4282" w:rsidRPr="000A255E" w:rsidRDefault="004A4282" w:rsidP="000E0641">
            <w:pPr>
              <w:pStyle w:val="Tabletext"/>
              <w:keepNext/>
              <w:jc w:val="center"/>
              <w:rPr>
                <w:lang w:val="ru-RU"/>
              </w:rPr>
            </w:pPr>
            <w:r w:rsidRPr="000A255E">
              <w:rPr>
                <w:lang w:val="ru-RU"/>
              </w:rPr>
              <w:t>500 мВт</w:t>
            </w:r>
          </w:p>
        </w:tc>
        <w:tc>
          <w:tcPr>
            <w:tcW w:w="918" w:type="pct"/>
            <w:vMerge/>
          </w:tcPr>
          <w:p w14:paraId="7AEB0B35" w14:textId="77777777" w:rsidR="004A4282" w:rsidRPr="000A255E" w:rsidRDefault="004A4282" w:rsidP="000E0641">
            <w:pPr>
              <w:pStyle w:val="Tabletext"/>
              <w:keepNext/>
              <w:jc w:val="center"/>
              <w:rPr>
                <w:lang w:val="ru-RU"/>
              </w:rPr>
            </w:pPr>
          </w:p>
        </w:tc>
        <w:tc>
          <w:tcPr>
            <w:tcW w:w="1046" w:type="pct"/>
          </w:tcPr>
          <w:p w14:paraId="2619F148" w14:textId="77777777" w:rsidR="004A4282" w:rsidRPr="000A255E" w:rsidRDefault="004A4282" w:rsidP="000E0641">
            <w:pPr>
              <w:keepNext/>
              <w:spacing w:before="40" w:after="40"/>
              <w:jc w:val="center"/>
              <w:rPr>
                <w:sz w:val="20"/>
                <w:lang w:val="ru-RU"/>
              </w:rPr>
            </w:pPr>
            <w:r w:rsidRPr="000A255E">
              <w:rPr>
                <w:sz w:val="20"/>
                <w:lang w:val="ru-RU"/>
              </w:rPr>
              <w:t>От 0,1 до 1</w:t>
            </w:r>
          </w:p>
        </w:tc>
      </w:tr>
      <w:tr w:rsidR="004A4282" w:rsidRPr="000A255E" w14:paraId="7B345B2E" w14:textId="77777777" w:rsidTr="000E0641">
        <w:trPr>
          <w:jc w:val="center"/>
        </w:trPr>
        <w:tc>
          <w:tcPr>
            <w:tcW w:w="1914" w:type="pct"/>
            <w:tcBorders>
              <w:bottom w:val="single" w:sz="6" w:space="0" w:color="000000"/>
            </w:tcBorders>
          </w:tcPr>
          <w:p w14:paraId="54100646" w14:textId="77777777" w:rsidR="004A4282" w:rsidRPr="000A255E" w:rsidRDefault="004A4282" w:rsidP="000E0641">
            <w:pPr>
              <w:pStyle w:val="Tabletext"/>
              <w:keepNext/>
              <w:jc w:val="center"/>
              <w:rPr>
                <w:lang w:val="ru-RU"/>
              </w:rPr>
            </w:pPr>
            <w:r w:rsidRPr="000A255E">
              <w:rPr>
                <w:lang w:val="ru-RU"/>
              </w:rPr>
              <w:t>24,05–27</w:t>
            </w:r>
          </w:p>
        </w:tc>
        <w:tc>
          <w:tcPr>
            <w:tcW w:w="1122" w:type="pct"/>
            <w:tcBorders>
              <w:bottom w:val="single" w:sz="6" w:space="0" w:color="000000"/>
            </w:tcBorders>
          </w:tcPr>
          <w:p w14:paraId="05CD9BE7" w14:textId="77777777" w:rsidR="004A4282" w:rsidRPr="000A255E" w:rsidRDefault="004A4282" w:rsidP="000E0641">
            <w:pPr>
              <w:pStyle w:val="Tabletext"/>
              <w:keepNext/>
              <w:jc w:val="center"/>
              <w:rPr>
                <w:lang w:val="ru-RU"/>
              </w:rPr>
            </w:pPr>
            <w:r w:rsidRPr="000A255E">
              <w:rPr>
                <w:lang w:val="ru-RU"/>
              </w:rPr>
              <w:t>2 Вт</w:t>
            </w:r>
          </w:p>
        </w:tc>
        <w:tc>
          <w:tcPr>
            <w:tcW w:w="918" w:type="pct"/>
            <w:vMerge/>
            <w:tcBorders>
              <w:bottom w:val="single" w:sz="6" w:space="0" w:color="000000"/>
            </w:tcBorders>
          </w:tcPr>
          <w:p w14:paraId="3BE292AF" w14:textId="77777777" w:rsidR="004A4282" w:rsidRPr="000A255E" w:rsidRDefault="004A4282" w:rsidP="000E0641">
            <w:pPr>
              <w:pStyle w:val="Tabletext"/>
              <w:keepNext/>
              <w:jc w:val="center"/>
              <w:rPr>
                <w:lang w:val="ru-RU"/>
              </w:rPr>
            </w:pPr>
          </w:p>
        </w:tc>
        <w:tc>
          <w:tcPr>
            <w:tcW w:w="1046" w:type="pct"/>
            <w:tcBorders>
              <w:bottom w:val="single" w:sz="6" w:space="0" w:color="000000"/>
            </w:tcBorders>
          </w:tcPr>
          <w:p w14:paraId="7E220C07" w14:textId="77777777" w:rsidR="004A4282" w:rsidRPr="000A255E" w:rsidRDefault="004A4282" w:rsidP="000E0641">
            <w:pPr>
              <w:keepNext/>
              <w:spacing w:before="40" w:after="40"/>
              <w:jc w:val="center"/>
              <w:rPr>
                <w:sz w:val="20"/>
                <w:lang w:val="ru-RU"/>
              </w:rPr>
            </w:pPr>
            <w:r w:rsidRPr="000A255E">
              <w:rPr>
                <w:sz w:val="20"/>
                <w:lang w:val="ru-RU"/>
              </w:rPr>
              <w:t>От 0,1 до 1</w:t>
            </w:r>
          </w:p>
        </w:tc>
      </w:tr>
      <w:tr w:rsidR="004A4282" w:rsidRPr="000A255E" w14:paraId="7ADFE2B4" w14:textId="77777777" w:rsidTr="000E0641">
        <w:trPr>
          <w:jc w:val="center"/>
        </w:trPr>
        <w:tc>
          <w:tcPr>
            <w:tcW w:w="1914" w:type="pct"/>
            <w:tcBorders>
              <w:top w:val="single" w:sz="6" w:space="0" w:color="000000"/>
              <w:bottom w:val="single" w:sz="6" w:space="0" w:color="auto"/>
            </w:tcBorders>
          </w:tcPr>
          <w:p w14:paraId="229AF09E" w14:textId="77777777" w:rsidR="004A4282" w:rsidRPr="000A255E" w:rsidRDefault="004A4282" w:rsidP="000E0641">
            <w:pPr>
              <w:pStyle w:val="Tabletext"/>
              <w:keepNext/>
              <w:jc w:val="center"/>
              <w:rPr>
                <w:lang w:val="ru-RU"/>
              </w:rPr>
            </w:pPr>
            <w:r w:rsidRPr="000A255E">
              <w:rPr>
                <w:lang w:val="ru-RU"/>
              </w:rPr>
              <w:t>76–78</w:t>
            </w:r>
          </w:p>
        </w:tc>
        <w:tc>
          <w:tcPr>
            <w:tcW w:w="1122" w:type="pct"/>
            <w:tcBorders>
              <w:top w:val="single" w:sz="6" w:space="0" w:color="000000"/>
              <w:bottom w:val="single" w:sz="6" w:space="0" w:color="auto"/>
            </w:tcBorders>
          </w:tcPr>
          <w:p w14:paraId="2D0DAF72" w14:textId="77777777" w:rsidR="004A4282" w:rsidRPr="000A255E" w:rsidRDefault="004A4282" w:rsidP="000E0641">
            <w:pPr>
              <w:pStyle w:val="Tabletext"/>
              <w:keepNext/>
              <w:jc w:val="center"/>
              <w:rPr>
                <w:lang w:val="ru-RU"/>
              </w:rPr>
            </w:pPr>
            <w:r w:rsidRPr="000A255E">
              <w:rPr>
                <w:lang w:val="ru-RU"/>
              </w:rPr>
              <w:t>8 Вт</w:t>
            </w:r>
          </w:p>
        </w:tc>
        <w:tc>
          <w:tcPr>
            <w:tcW w:w="918" w:type="pct"/>
            <w:vMerge/>
            <w:tcBorders>
              <w:top w:val="single" w:sz="6" w:space="0" w:color="000000"/>
              <w:bottom w:val="single" w:sz="6" w:space="0" w:color="auto"/>
            </w:tcBorders>
          </w:tcPr>
          <w:p w14:paraId="01107E49" w14:textId="77777777" w:rsidR="004A4282" w:rsidRPr="000A255E" w:rsidRDefault="004A4282" w:rsidP="000E0641">
            <w:pPr>
              <w:pStyle w:val="Tabletext"/>
              <w:keepNext/>
              <w:jc w:val="center"/>
              <w:rPr>
                <w:lang w:val="ru-RU"/>
              </w:rPr>
            </w:pPr>
          </w:p>
        </w:tc>
        <w:tc>
          <w:tcPr>
            <w:tcW w:w="1046" w:type="pct"/>
            <w:tcBorders>
              <w:top w:val="single" w:sz="6" w:space="0" w:color="000000"/>
              <w:bottom w:val="single" w:sz="6" w:space="0" w:color="auto"/>
            </w:tcBorders>
          </w:tcPr>
          <w:p w14:paraId="70C97023" w14:textId="77777777" w:rsidR="004A4282" w:rsidRPr="000A255E" w:rsidRDefault="004A4282" w:rsidP="000E0641">
            <w:pPr>
              <w:keepNext/>
              <w:spacing w:before="40" w:after="40"/>
              <w:jc w:val="center"/>
              <w:rPr>
                <w:sz w:val="20"/>
                <w:lang w:val="ru-RU"/>
              </w:rPr>
            </w:pPr>
            <w:r w:rsidRPr="000A255E">
              <w:rPr>
                <w:sz w:val="20"/>
                <w:lang w:val="ru-RU"/>
              </w:rPr>
              <w:t>От 0,1 до 1</w:t>
            </w:r>
          </w:p>
        </w:tc>
      </w:tr>
      <w:tr w:rsidR="004A4282" w:rsidRPr="000A255E" w14:paraId="16EF5166" w14:textId="77777777" w:rsidTr="000E0641">
        <w:trPr>
          <w:jc w:val="center"/>
        </w:trPr>
        <w:tc>
          <w:tcPr>
            <w:tcW w:w="5000" w:type="pct"/>
            <w:gridSpan w:val="4"/>
            <w:tcBorders>
              <w:top w:val="single" w:sz="6" w:space="0" w:color="auto"/>
              <w:left w:val="nil"/>
              <w:bottom w:val="nil"/>
              <w:right w:val="nil"/>
            </w:tcBorders>
          </w:tcPr>
          <w:p w14:paraId="7A08FFA9" w14:textId="77777777" w:rsidR="004A4282" w:rsidRPr="000A255E" w:rsidRDefault="004A4282" w:rsidP="000E0641">
            <w:pPr>
              <w:pStyle w:val="TableLegendNote"/>
              <w:keepNext/>
              <w:rPr>
                <w:lang w:val="ru-RU"/>
              </w:rPr>
            </w:pPr>
            <w:r w:rsidRPr="000A255E">
              <w:rPr>
                <w:lang w:val="ru-RU"/>
              </w:rPr>
              <w:t>ПРИМЕЧАНИЕ 1. – Эксплуатация этих датчиков в некоторых участках этих диапазонов частот может быть невозможной и/или может требовать сертификации в соответствии с существующими национальными и международными регламентами.</w:t>
            </w:r>
          </w:p>
          <w:p w14:paraId="4644E25E" w14:textId="77777777" w:rsidR="004A4282" w:rsidRPr="000A255E" w:rsidRDefault="004A4282" w:rsidP="000E0641">
            <w:pPr>
              <w:pStyle w:val="TableLegendNote"/>
              <w:keepNext/>
              <w:rPr>
                <w:lang w:val="ru-RU"/>
              </w:rPr>
            </w:pPr>
            <w:r w:rsidRPr="000A255E">
              <w:rPr>
                <w:lang w:val="ru-RU"/>
              </w:rPr>
              <w:t>ПРИМЕЧАНИЕ 2. – В странах СЕПТ диапазон частот 0,5–3 ГГц не будет присвоен радиочастотным датчикам уровня.</w:t>
            </w:r>
          </w:p>
          <w:p w14:paraId="5BAD003F" w14:textId="77777777" w:rsidR="004A4282" w:rsidRPr="000A255E" w:rsidRDefault="004A4282" w:rsidP="000E0641">
            <w:pPr>
              <w:pStyle w:val="TableLegendNote"/>
              <w:keepNext/>
              <w:rPr>
                <w:lang w:val="ru-RU"/>
              </w:rPr>
            </w:pPr>
            <w:r w:rsidRPr="000A255E">
              <w:rPr>
                <w:lang w:val="ru-RU"/>
              </w:rPr>
              <w:t>ПРИМЕЧАНИЕ 3. – Полоса частот для эксплуатации радиочастотных датчиков уровня в диапазоне 10 ГГц будет ограничен</w:t>
            </w:r>
            <w:r>
              <w:rPr>
                <w:lang w:val="ru-RU"/>
              </w:rPr>
              <w:t>а</w:t>
            </w:r>
            <w:r w:rsidRPr="000A255E">
              <w:rPr>
                <w:lang w:val="ru-RU"/>
              </w:rPr>
              <w:t xml:space="preserve"> в пределах стран СЕПТ полосой частот 8,5–10,6 ГГц.</w:t>
            </w:r>
          </w:p>
        </w:tc>
      </w:tr>
    </w:tbl>
    <w:p w14:paraId="761267BB" w14:textId="77777777" w:rsidR="004A4282" w:rsidRPr="000A255E" w:rsidRDefault="004A4282" w:rsidP="004A4282">
      <w:pPr>
        <w:rPr>
          <w:lang w:val="ru-RU"/>
        </w:rPr>
      </w:pPr>
    </w:p>
    <w:p w14:paraId="3B225B2F" w14:textId="77777777" w:rsidR="004A4282" w:rsidRPr="000A255E" w:rsidRDefault="004A4282" w:rsidP="004A4282">
      <w:pPr>
        <w:rPr>
          <w:lang w:val="ru-RU"/>
        </w:rPr>
      </w:pPr>
    </w:p>
    <w:p w14:paraId="3010E36E" w14:textId="77777777" w:rsidR="004A4282" w:rsidRPr="000A255E" w:rsidRDefault="004A4282" w:rsidP="004A4282">
      <w:pPr>
        <w:rPr>
          <w:lang w:val="ru-RU"/>
        </w:rPr>
      </w:pPr>
    </w:p>
    <w:p w14:paraId="12F1C622" w14:textId="77777777" w:rsidR="004A4282" w:rsidRPr="000A255E" w:rsidRDefault="004A4282" w:rsidP="004A4282">
      <w:pPr>
        <w:rPr>
          <w:lang w:val="ru-RU"/>
        </w:rPr>
      </w:pPr>
    </w:p>
    <w:p w14:paraId="604AD1A7" w14:textId="77777777" w:rsidR="004A4282" w:rsidRPr="000A255E" w:rsidRDefault="004A4282" w:rsidP="004A4282">
      <w:pPr>
        <w:pStyle w:val="AnnexNoTitle"/>
        <w:rPr>
          <w:szCs w:val="26"/>
          <w:lang w:val="ru-RU"/>
        </w:rPr>
      </w:pPr>
      <w:bookmarkStart w:id="389" w:name="_Toc277324569"/>
      <w:bookmarkStart w:id="390" w:name="_Toc297296577"/>
      <w:bookmarkStart w:id="391" w:name="_Toc297297202"/>
      <w:bookmarkStart w:id="392" w:name="_Toc340570586"/>
      <w:bookmarkStart w:id="393" w:name="_Toc360539133"/>
      <w:bookmarkStart w:id="394" w:name="_Toc422907416"/>
      <w:bookmarkStart w:id="395" w:name="_Toc423008021"/>
      <w:bookmarkStart w:id="396" w:name="_Toc494118524"/>
      <w:bookmarkStart w:id="397" w:name="_Toc37625396"/>
      <w:r w:rsidRPr="000A255E">
        <w:rPr>
          <w:szCs w:val="26"/>
          <w:lang w:val="ru-RU"/>
        </w:rPr>
        <w:t>Приложение 2</w:t>
      </w:r>
      <w:bookmarkEnd w:id="389"/>
      <w:bookmarkEnd w:id="390"/>
      <w:bookmarkEnd w:id="391"/>
      <w:bookmarkEnd w:id="392"/>
      <w:bookmarkEnd w:id="393"/>
      <w:bookmarkEnd w:id="394"/>
      <w:bookmarkEnd w:id="395"/>
      <w:bookmarkEnd w:id="396"/>
      <w:bookmarkEnd w:id="397"/>
    </w:p>
    <w:p w14:paraId="3159E290" w14:textId="77777777" w:rsidR="004A4282" w:rsidRPr="000A255E" w:rsidRDefault="004A4282" w:rsidP="004A4282">
      <w:pPr>
        <w:pStyle w:val="Normalaftertitle"/>
        <w:rPr>
          <w:lang w:val="ru-RU" w:eastAsia="ja-JP"/>
        </w:rPr>
      </w:pPr>
      <w:r w:rsidRPr="000A255E">
        <w:rPr>
          <w:shd w:val="clear" w:color="auto" w:fill="FFFFFF"/>
          <w:lang w:val="ru-RU"/>
        </w:rPr>
        <w:t xml:space="preserve">В данном Приложении представлена информация о </w:t>
      </w:r>
      <w:r w:rsidRPr="000A255E">
        <w:rPr>
          <w:lang w:val="ru-RU"/>
        </w:rPr>
        <w:t>национальных</w:t>
      </w:r>
      <w:r w:rsidRPr="000A255E">
        <w:rPr>
          <w:shd w:val="clear" w:color="auto" w:fill="FFFFFF"/>
          <w:lang w:val="ru-RU"/>
        </w:rPr>
        <w:t xml:space="preserve">/региональных правилах, которые содержат технические и эксплуатационные параметры и использование спектра. </w:t>
      </w:r>
      <w:r w:rsidRPr="000A255E">
        <w:rPr>
          <w:lang w:val="ru-RU"/>
        </w:rPr>
        <w:t>Они приведены в Прилагаемых документах 1–7 к настоящему Приложению.</w:t>
      </w:r>
    </w:p>
    <w:p w14:paraId="6055818E" w14:textId="77777777" w:rsidR="004A4282" w:rsidRPr="000A255E" w:rsidRDefault="004A4282" w:rsidP="004A4282">
      <w:pPr>
        <w:rPr>
          <w:lang w:val="ru-RU" w:eastAsia="ja-JP"/>
        </w:rPr>
      </w:pPr>
    </w:p>
    <w:p w14:paraId="4B581D38" w14:textId="77777777" w:rsidR="004A4282" w:rsidRPr="000A255E" w:rsidRDefault="004A4282" w:rsidP="004A4282">
      <w:pPr>
        <w:pStyle w:val="AppendixNoTitle"/>
        <w:rPr>
          <w:szCs w:val="26"/>
          <w:lang w:val="ru-RU" w:eastAsia="ja-JP"/>
        </w:rPr>
      </w:pPr>
      <w:bookmarkStart w:id="398" w:name="_Toc340570587"/>
      <w:bookmarkStart w:id="399" w:name="_Toc360539134"/>
      <w:bookmarkStart w:id="400" w:name="_Toc422907417"/>
      <w:bookmarkStart w:id="401" w:name="_Toc423008022"/>
      <w:bookmarkStart w:id="402" w:name="_Toc494118525"/>
      <w:bookmarkStart w:id="403" w:name="_Toc37625397"/>
      <w:bookmarkStart w:id="404" w:name="_Toc277324570"/>
      <w:bookmarkStart w:id="405" w:name="_Toc297296578"/>
      <w:bookmarkStart w:id="406" w:name="_Toc297297203"/>
      <w:r w:rsidRPr="000A255E">
        <w:rPr>
          <w:szCs w:val="26"/>
          <w:lang w:val="ru-RU"/>
        </w:rPr>
        <w:t>Прилагаемый документ 1</w:t>
      </w:r>
      <w:r w:rsidRPr="000A255E">
        <w:rPr>
          <w:szCs w:val="26"/>
          <w:lang w:val="ru-RU"/>
        </w:rPr>
        <w:br/>
      </w:r>
      <w:bookmarkEnd w:id="398"/>
      <w:bookmarkEnd w:id="399"/>
      <w:bookmarkEnd w:id="400"/>
      <w:bookmarkEnd w:id="401"/>
      <w:bookmarkEnd w:id="402"/>
      <w:r w:rsidRPr="000A255E">
        <w:rPr>
          <w:szCs w:val="26"/>
          <w:lang w:val="ru-RU"/>
        </w:rPr>
        <w:t>к Приложению 2</w:t>
      </w:r>
      <w:bookmarkEnd w:id="403"/>
    </w:p>
    <w:p w14:paraId="0E65D81F" w14:textId="77777777" w:rsidR="004A4282" w:rsidRPr="000A255E" w:rsidRDefault="004A4282" w:rsidP="004A4282">
      <w:pPr>
        <w:pStyle w:val="AppendixNoTitle"/>
        <w:rPr>
          <w:szCs w:val="26"/>
          <w:lang w:val="ru-RU"/>
        </w:rPr>
      </w:pPr>
      <w:bookmarkStart w:id="407" w:name="_Toc360539135"/>
      <w:bookmarkStart w:id="408" w:name="_Toc422907418"/>
      <w:bookmarkStart w:id="409" w:name="_Toc423008023"/>
      <w:bookmarkStart w:id="410" w:name="_Toc494118526"/>
      <w:bookmarkStart w:id="411" w:name="_Toc13121429"/>
      <w:bookmarkStart w:id="412" w:name="_Toc340570588"/>
      <w:bookmarkStart w:id="413" w:name="_Toc37625398"/>
      <w:r w:rsidRPr="000A255E">
        <w:rPr>
          <w:szCs w:val="26"/>
          <w:lang w:val="ru-RU"/>
        </w:rPr>
        <w:t>(Район 1; страны СЕПТ)</w:t>
      </w:r>
      <w:r w:rsidRPr="000A255E">
        <w:rPr>
          <w:szCs w:val="26"/>
          <w:lang w:val="ru-RU"/>
        </w:rPr>
        <w:br/>
      </w:r>
      <w:r w:rsidRPr="000A255E">
        <w:rPr>
          <w:szCs w:val="26"/>
          <w:lang w:val="ru-RU"/>
        </w:rPr>
        <w:br/>
      </w:r>
      <w:bookmarkEnd w:id="404"/>
      <w:bookmarkEnd w:id="405"/>
      <w:bookmarkEnd w:id="406"/>
      <w:bookmarkEnd w:id="407"/>
      <w:bookmarkEnd w:id="408"/>
      <w:bookmarkEnd w:id="409"/>
      <w:bookmarkEnd w:id="410"/>
      <w:bookmarkEnd w:id="411"/>
      <w:bookmarkEnd w:id="412"/>
      <w:r w:rsidRPr="000A255E">
        <w:rPr>
          <w:szCs w:val="26"/>
          <w:lang w:val="ru-RU"/>
        </w:rPr>
        <w:t xml:space="preserve">Технические и эксплуатационные параметры и использование </w:t>
      </w:r>
      <w:r w:rsidRPr="000A255E">
        <w:rPr>
          <w:szCs w:val="26"/>
          <w:lang w:val="ru-RU"/>
        </w:rPr>
        <w:br/>
        <w:t>спектра для устройств малого радиуса действия</w:t>
      </w:r>
      <w:bookmarkEnd w:id="413"/>
    </w:p>
    <w:p w14:paraId="7420CA84" w14:textId="77777777" w:rsidR="004A4282" w:rsidRPr="000A255E" w:rsidRDefault="004A4282" w:rsidP="004A4282">
      <w:pPr>
        <w:pStyle w:val="Heading1"/>
        <w:rPr>
          <w:lang w:val="ru-RU"/>
        </w:rPr>
      </w:pPr>
      <w:bookmarkStart w:id="414" w:name="_Toc277324571"/>
      <w:bookmarkStart w:id="415" w:name="_Toc297296579"/>
      <w:bookmarkStart w:id="416" w:name="_Toc297297204"/>
      <w:bookmarkStart w:id="417" w:name="_Toc340570589"/>
      <w:bookmarkStart w:id="418" w:name="_Toc360539136"/>
      <w:bookmarkStart w:id="419" w:name="_Toc422907419"/>
      <w:bookmarkStart w:id="420" w:name="_Toc423008024"/>
      <w:bookmarkStart w:id="421" w:name="_Toc494118527"/>
      <w:bookmarkStart w:id="422" w:name="_Toc37625399"/>
      <w:r w:rsidRPr="000A255E">
        <w:rPr>
          <w:lang w:val="ru-RU"/>
        </w:rPr>
        <w:t>1</w:t>
      </w:r>
      <w:r w:rsidRPr="000A255E">
        <w:rPr>
          <w:lang w:val="ru-RU"/>
        </w:rPr>
        <w:tab/>
      </w:r>
      <w:bookmarkEnd w:id="414"/>
      <w:bookmarkEnd w:id="415"/>
      <w:bookmarkEnd w:id="416"/>
      <w:bookmarkEnd w:id="417"/>
      <w:bookmarkEnd w:id="418"/>
      <w:bookmarkEnd w:id="419"/>
      <w:bookmarkEnd w:id="420"/>
      <w:bookmarkEnd w:id="421"/>
      <w:r w:rsidRPr="000A255E">
        <w:rPr>
          <w:lang w:val="ru-RU"/>
        </w:rPr>
        <w:t>Рекомендация CEPT/ERC/REC 70-03</w:t>
      </w:r>
      <w:bookmarkEnd w:id="422"/>
    </w:p>
    <w:p w14:paraId="29061F11" w14:textId="77777777" w:rsidR="004A4282" w:rsidRPr="000A255E" w:rsidRDefault="004A4282" w:rsidP="004A4282">
      <w:pPr>
        <w:rPr>
          <w:lang w:val="ru-RU" w:eastAsia="zh-CN"/>
        </w:rPr>
      </w:pPr>
      <w:r w:rsidRPr="000A255E">
        <w:rPr>
          <w:lang w:val="ru-RU"/>
        </w:rPr>
        <w:t xml:space="preserve">В Рекомендации CEPT/ERC/REC 70-03 "Относительно использования устройств малого радиуса действия (SRD)" определяется общая позиция относительно общих распределений спектра для SRD в странах СЕПТ. Она также предназначена для использования странами – членами СЕРТ в качестве справочного документа при подготовке своих национальных регламентов. В этой Рекомендации описываются требования по регулированию использования спектра для SRD, относящиеся </w:t>
      </w:r>
      <w:r w:rsidRPr="000A255E">
        <w:rPr>
          <w:lang w:val="ru-RU"/>
        </w:rPr>
        <w:lastRenderedPageBreak/>
        <w:t>к</w:t>
      </w:r>
      <w:r>
        <w:rPr>
          <w:lang w:val="ru-RU"/>
        </w:rPr>
        <w:t> </w:t>
      </w:r>
      <w:r w:rsidRPr="000A255E">
        <w:rPr>
          <w:lang w:val="ru-RU"/>
        </w:rPr>
        <w:t>распределенным полосам частот, максимальным уровням мощности, антенному оборудованию, интервалам между каналами, рабочему циклу, лицензированию и свободному перемещению.</w:t>
      </w:r>
    </w:p>
    <w:p w14:paraId="6AE2A56A" w14:textId="77777777" w:rsidR="004A4282" w:rsidRPr="000A255E" w:rsidRDefault="004A4282" w:rsidP="004A4282">
      <w:pPr>
        <w:pStyle w:val="Heading1"/>
        <w:spacing w:before="360"/>
        <w:rPr>
          <w:lang w:val="ru-RU"/>
        </w:rPr>
      </w:pPr>
      <w:bookmarkStart w:id="423" w:name="_Toc277324572"/>
      <w:bookmarkStart w:id="424" w:name="_Toc297296580"/>
      <w:bookmarkStart w:id="425" w:name="_Toc297297205"/>
      <w:bookmarkStart w:id="426" w:name="_Toc340570590"/>
      <w:bookmarkStart w:id="427" w:name="_Toc360539137"/>
      <w:bookmarkStart w:id="428" w:name="_Toc422907420"/>
      <w:bookmarkStart w:id="429" w:name="_Toc423008025"/>
      <w:bookmarkStart w:id="430" w:name="_Toc494118528"/>
      <w:bookmarkStart w:id="431" w:name="_Toc37625400"/>
      <w:r w:rsidRPr="000A255E">
        <w:rPr>
          <w:lang w:val="ru-RU"/>
        </w:rPr>
        <w:t>2</w:t>
      </w:r>
      <w:r w:rsidRPr="000A255E">
        <w:rPr>
          <w:lang w:val="ru-RU"/>
        </w:rPr>
        <w:tab/>
      </w:r>
      <w:bookmarkEnd w:id="423"/>
      <w:bookmarkEnd w:id="424"/>
      <w:bookmarkEnd w:id="425"/>
      <w:bookmarkEnd w:id="426"/>
      <w:bookmarkEnd w:id="427"/>
      <w:bookmarkEnd w:id="428"/>
      <w:bookmarkEnd w:id="429"/>
      <w:bookmarkEnd w:id="430"/>
      <w:r w:rsidRPr="000A255E">
        <w:rPr>
          <w:lang w:val="ru-RU"/>
        </w:rPr>
        <w:t>Полосы частот и соответствующие параметры</w:t>
      </w:r>
      <w:bookmarkEnd w:id="431"/>
    </w:p>
    <w:p w14:paraId="13F0D656" w14:textId="77777777" w:rsidR="004A4282" w:rsidRPr="000A255E" w:rsidRDefault="004A4282" w:rsidP="004A4282">
      <w:pPr>
        <w:rPr>
          <w:lang w:val="ru-RU"/>
        </w:rPr>
      </w:pPr>
      <w:r w:rsidRPr="000A255E">
        <w:rPr>
          <w:lang w:val="ru-RU"/>
        </w:rPr>
        <w:t>Применения и полосы частот SRD подробно описаны в приложениях к Рекомендации CEPT/ERC/REC 70</w:t>
      </w:r>
      <w:r w:rsidRPr="000A255E">
        <w:rPr>
          <w:lang w:val="ru-RU"/>
        </w:rPr>
        <w:noBreakHyphen/>
        <w:t xml:space="preserve">03, которые можно загрузить с веб-сайта Европейского бюро связи </w:t>
      </w:r>
      <w:r w:rsidRPr="000A255E">
        <w:rPr>
          <w:bCs/>
          <w:lang w:val="ru-RU"/>
        </w:rPr>
        <w:t>(</w:t>
      </w:r>
      <w:hyperlink r:id="rId15" w:history="1">
        <w:r w:rsidRPr="000A255E">
          <w:rPr>
            <w:color w:val="0000FF"/>
            <w:u w:val="single"/>
            <w:lang w:val="ru-RU"/>
          </w:rPr>
          <w:t>http://www.cept.org/eco</w:t>
        </w:r>
      </w:hyperlink>
      <w:r w:rsidRPr="000A255E">
        <w:rPr>
          <w:bCs/>
          <w:lang w:val="ru-RU"/>
        </w:rPr>
        <w:t>)</w:t>
      </w:r>
      <w:r w:rsidRPr="000A255E">
        <w:rPr>
          <w:lang w:val="ru-RU"/>
        </w:rPr>
        <w:t xml:space="preserve">. Эта рекомендация включает обновленную информацию о регулировании устройств SRD в странах CEPT и доступна напрямую по следующей ссылке: </w:t>
      </w:r>
      <w:hyperlink r:id="rId16" w:history="1">
        <w:r w:rsidRPr="000A255E">
          <w:rPr>
            <w:color w:val="0000FF"/>
            <w:u w:val="single"/>
            <w:lang w:val="ru-RU"/>
          </w:rPr>
          <w:t>http://www.erodocdb.dk/Docs/doc98/official/pdf/REC7003E.PDF</w:t>
        </w:r>
      </w:hyperlink>
      <w:r w:rsidRPr="00F5480B">
        <w:rPr>
          <w:rStyle w:val="FootnoteReference"/>
          <w:lang w:val="ru-RU"/>
        </w:rPr>
        <w:footnoteReference w:customMarkFollows="1" w:id="3"/>
        <w:t>*</w:t>
      </w:r>
      <w:r w:rsidRPr="000A255E">
        <w:rPr>
          <w:lang w:val="ru-RU"/>
        </w:rPr>
        <w:t>.</w:t>
      </w:r>
    </w:p>
    <w:p w14:paraId="195B5A6A" w14:textId="77777777" w:rsidR="004A4282" w:rsidRPr="000A255E" w:rsidRDefault="004A4282" w:rsidP="004A4282">
      <w:pPr>
        <w:rPr>
          <w:lang w:val="ru-RU"/>
        </w:rPr>
      </w:pPr>
      <w:r w:rsidRPr="000A255E">
        <w:rPr>
          <w:lang w:val="ru-RU"/>
        </w:rPr>
        <w:t>Следует помнить, что эта Рекомендация отражает наиболее широко принятую позицию в странах – членах СЕПТ, однако не следует полагать, что все распределенные полосы частот доступны во всех странах. В Дополнении 1 к Рекомендации 70</w:t>
      </w:r>
      <w:r w:rsidRPr="000A255E">
        <w:rPr>
          <w:lang w:val="ru-RU"/>
        </w:rPr>
        <w:noBreakHyphen/>
        <w:t>03 ERC представлена подробная информации о внедрении в странах – членах СЕПТ.</w:t>
      </w:r>
    </w:p>
    <w:p w14:paraId="60A85EAF" w14:textId="77777777" w:rsidR="004A4282" w:rsidRPr="000A255E" w:rsidRDefault="004A4282" w:rsidP="004A4282">
      <w:pPr>
        <w:shd w:val="clear" w:color="auto" w:fill="FFFFFF"/>
        <w:overflowPunct/>
        <w:autoSpaceDE/>
        <w:autoSpaceDN/>
        <w:adjustRightInd/>
        <w:textAlignment w:val="auto"/>
        <w:rPr>
          <w:lang w:val="ru-RU" w:eastAsia="da-DK"/>
        </w:rPr>
      </w:pPr>
      <w:bookmarkStart w:id="432" w:name="_Toc340570591"/>
      <w:bookmarkStart w:id="433" w:name="_Toc277324573"/>
      <w:r w:rsidRPr="000A255E">
        <w:rPr>
          <w:lang w:val="ru-RU"/>
        </w:rPr>
        <w:t>Следует отметить, что в Прилагаемых документах 1 и 3 представлена последняя имеющаяся информация, которая регулярно обновляется ECO (Европейское бюро связи CEPT).</w:t>
      </w:r>
    </w:p>
    <w:p w14:paraId="36455909" w14:textId="77777777" w:rsidR="004A4282" w:rsidRPr="000A255E" w:rsidRDefault="004A4282" w:rsidP="004A4282">
      <w:pPr>
        <w:pStyle w:val="Headingb"/>
        <w:spacing w:before="240"/>
        <w:rPr>
          <w:lang w:val="ru-RU" w:eastAsia="da-DK"/>
        </w:rPr>
      </w:pPr>
      <w:r w:rsidRPr="000A255E">
        <w:rPr>
          <w:lang w:val="ru-RU"/>
        </w:rPr>
        <w:t>Будущая информация об SRD европейских стран в EFIS</w:t>
      </w:r>
    </w:p>
    <w:p w14:paraId="1D75729B" w14:textId="77777777" w:rsidR="004A4282" w:rsidRPr="000A255E" w:rsidRDefault="004A4282" w:rsidP="004A4282">
      <w:pPr>
        <w:shd w:val="clear" w:color="auto" w:fill="FFFFFF"/>
        <w:overflowPunct/>
        <w:autoSpaceDE/>
        <w:autoSpaceDN/>
        <w:adjustRightInd/>
        <w:textAlignment w:val="auto"/>
        <w:rPr>
          <w:lang w:val="ru-RU" w:eastAsia="da-DK"/>
        </w:rPr>
      </w:pPr>
      <w:r w:rsidRPr="000A255E">
        <w:rPr>
          <w:lang w:val="ru-RU"/>
        </w:rPr>
        <w:t xml:space="preserve">Рекомендация 70-03 ERC (в том числе информация о внедрении на национальном уровне) в ближайшее время будет также представлена в формате данных (ведется работа по реализации) в Системе информации по частотам ECO </w:t>
      </w:r>
      <w:r w:rsidRPr="000A255E">
        <w:rPr>
          <w:lang w:val="ru-RU" w:eastAsia="da-DK"/>
        </w:rPr>
        <w:t>(</w:t>
      </w:r>
      <w:hyperlink r:id="rId17" w:history="1">
        <w:r w:rsidRPr="000A255E">
          <w:rPr>
            <w:rStyle w:val="Hyperlink"/>
            <w:lang w:val="ru-RU" w:eastAsia="da-DK"/>
          </w:rPr>
          <w:t>www.efis.dk</w:t>
        </w:r>
      </w:hyperlink>
      <w:r w:rsidRPr="000A255E">
        <w:rPr>
          <w:rStyle w:val="Hyperlink"/>
          <w:lang w:val="ru-RU" w:eastAsia="da-DK"/>
        </w:rPr>
        <w:t>)</w:t>
      </w:r>
      <w:r w:rsidRPr="000A255E">
        <w:rPr>
          <w:lang w:val="ru-RU" w:eastAsia="da-DK"/>
        </w:rPr>
        <w:t xml:space="preserve">; </w:t>
      </w:r>
      <w:r w:rsidRPr="000A255E">
        <w:rPr>
          <w:lang w:val="ru-RU"/>
        </w:rPr>
        <w:t xml:space="preserve">информация об SRD представлена по ссылке </w:t>
      </w:r>
      <w:hyperlink r:id="rId18" w:history="1">
        <w:r w:rsidRPr="000A255E">
          <w:rPr>
            <w:rStyle w:val="Hyperlink"/>
            <w:lang w:val="ru-RU"/>
          </w:rPr>
          <w:t>EFIS SRD Regulations</w:t>
        </w:r>
      </w:hyperlink>
      <w:r w:rsidRPr="000A255E">
        <w:rPr>
          <w:lang w:val="ru-RU" w:eastAsia="da-DK"/>
        </w:rPr>
        <w:t xml:space="preserve">. </w:t>
      </w:r>
      <w:r w:rsidRPr="000A255E">
        <w:rPr>
          <w:lang w:val="ru-RU"/>
        </w:rPr>
        <w:t>То есть данную информацию скоро можно будет экспортировать в формате csv (Excel).</w:t>
      </w:r>
    </w:p>
    <w:p w14:paraId="3DBA70F6" w14:textId="77777777" w:rsidR="004A4282" w:rsidRPr="000A255E" w:rsidRDefault="004A4282" w:rsidP="004A4282">
      <w:pPr>
        <w:shd w:val="clear" w:color="auto" w:fill="FFFFFF"/>
        <w:overflowPunct/>
        <w:autoSpaceDE/>
        <w:autoSpaceDN/>
        <w:adjustRightInd/>
        <w:textAlignment w:val="auto"/>
        <w:rPr>
          <w:lang w:val="ru-RU" w:eastAsia="da-DK"/>
        </w:rPr>
      </w:pPr>
      <w:r w:rsidRPr="000A255E">
        <w:rPr>
          <w:lang w:val="ru-RU"/>
        </w:rPr>
        <w:t>Пользователи смогут осуществлять выбор, поиск и сравнение связанной с SRD информации о внедрении в Европе по странам (в соответствии с условиями применения и/или диапазоном частот) для всех применений SRD. Вся остальная соответствующая информация в рамках того же самого диапазона частот, относящаяся ко всем применениям или к конкретному применению (например, документы ЕТСИ по описанию систем, в которых разъясняются технические характеристики применений SRD, отчеты ECC, решения EC или ECC, оборудование класса 1, документы сторонних организаций, другие исследования, вопросники CEPT, национальная информация и т. д.), может быть легко отображена по запросу (то есть может быть выбрана пользователем) в EFIS. При необходимости пользователи могут также воспользоваться онлайновым переводчиком EFIS для отображения информации на других языках, отличных от английского (возможность уже реализована). В разделе, посвященном применениям и радиоинтерфейсам, доступна также подробная информация о внедрении на национальном уровне. Пользователям следует выбрать условия применения и/или диапазон частот, а также страну и осуществить поиск информации о национальном радиоинтерфейсе.</w:t>
      </w:r>
    </w:p>
    <w:p w14:paraId="348C603D" w14:textId="77777777" w:rsidR="004A4282" w:rsidRPr="000A255E" w:rsidRDefault="004A4282" w:rsidP="004A4282">
      <w:pPr>
        <w:shd w:val="clear" w:color="auto" w:fill="FFFFFF"/>
        <w:overflowPunct/>
        <w:autoSpaceDE/>
        <w:autoSpaceDN/>
        <w:adjustRightInd/>
        <w:textAlignment w:val="auto"/>
        <w:rPr>
          <w:lang w:val="ru-RU" w:eastAsia="da-DK"/>
        </w:rPr>
      </w:pPr>
      <w:r w:rsidRPr="000A255E">
        <w:rPr>
          <w:lang w:val="ru-RU"/>
        </w:rPr>
        <w:t xml:space="preserve">В EFIS также включена Таблица европейских общих распределений, которую можно загрузить (просто выбрать ECA). В ней содержится информация обо всех связанных с SRD мерах ECC по согласованию и о применимых Согласованных европейских стандартах ЕТСИ. Эта таблица доступна в Системе информации по частотам ECO (EFIS) по ссылке </w:t>
      </w:r>
      <w:hyperlink r:id="rId19" w:history="1">
        <w:r w:rsidRPr="000A255E">
          <w:rPr>
            <w:rStyle w:val="Hyperlink"/>
            <w:lang w:val="ru-RU" w:eastAsia="da-DK"/>
          </w:rPr>
          <w:t>http://www.efis.dk/</w:t>
        </w:r>
        <w:r w:rsidRPr="000A255E">
          <w:rPr>
            <w:rStyle w:val="Hyperlink"/>
            <w:lang w:val="ru-RU" w:eastAsia="da-DK"/>
          </w:rPr>
          <w:br/>
          <w:t>sitecontent.jsp?sitecontent=ecatable</w:t>
        </w:r>
      </w:hyperlink>
      <w:r w:rsidRPr="000A255E">
        <w:rPr>
          <w:lang w:val="ru-RU" w:eastAsia="da-DK"/>
        </w:rPr>
        <w:t>.</w:t>
      </w:r>
    </w:p>
    <w:p w14:paraId="0854D9F5" w14:textId="77777777" w:rsidR="004A4282" w:rsidRPr="000A255E" w:rsidRDefault="004A4282" w:rsidP="004A4282">
      <w:pPr>
        <w:pStyle w:val="Heading1"/>
        <w:rPr>
          <w:lang w:val="ru-RU"/>
        </w:rPr>
      </w:pPr>
      <w:bookmarkStart w:id="434" w:name="_Toc360539138"/>
      <w:bookmarkStart w:id="435" w:name="_Toc422907421"/>
      <w:bookmarkStart w:id="436" w:name="_Toc423008026"/>
      <w:bookmarkStart w:id="437" w:name="_Toc494118529"/>
      <w:bookmarkStart w:id="438" w:name="_Toc37625401"/>
      <w:r w:rsidRPr="000A255E">
        <w:rPr>
          <w:lang w:val="ru-RU"/>
        </w:rPr>
        <w:t>3</w:t>
      </w:r>
      <w:r w:rsidRPr="000A255E">
        <w:rPr>
          <w:lang w:val="ru-RU"/>
        </w:rPr>
        <w:tab/>
      </w:r>
      <w:bookmarkEnd w:id="432"/>
      <w:bookmarkEnd w:id="434"/>
      <w:bookmarkEnd w:id="435"/>
      <w:bookmarkEnd w:id="436"/>
      <w:bookmarkEnd w:id="437"/>
      <w:r w:rsidRPr="000A255E">
        <w:rPr>
          <w:lang w:val="ru-RU"/>
        </w:rPr>
        <w:t>Технические требования</w:t>
      </w:r>
      <w:bookmarkEnd w:id="438"/>
    </w:p>
    <w:p w14:paraId="3A3A3EA8" w14:textId="77777777" w:rsidR="004A4282" w:rsidRPr="000A255E" w:rsidRDefault="004A4282" w:rsidP="004A4282">
      <w:pPr>
        <w:pStyle w:val="Heading2"/>
        <w:rPr>
          <w:lang w:val="ru-RU"/>
        </w:rPr>
      </w:pPr>
      <w:bookmarkStart w:id="439" w:name="_Toc277324574"/>
      <w:bookmarkStart w:id="440" w:name="_Toc297296595"/>
      <w:bookmarkStart w:id="441" w:name="_Toc297297220"/>
      <w:bookmarkStart w:id="442" w:name="_Toc340570592"/>
      <w:bookmarkStart w:id="443" w:name="_Toc360539139"/>
      <w:bookmarkStart w:id="444" w:name="_Toc422907422"/>
      <w:bookmarkStart w:id="445" w:name="_Toc423008027"/>
      <w:bookmarkStart w:id="446" w:name="_Toc494118530"/>
      <w:bookmarkStart w:id="447" w:name="_Toc37625402"/>
      <w:r w:rsidRPr="000A255E">
        <w:rPr>
          <w:lang w:val="ru-RU"/>
        </w:rPr>
        <w:t>3.1</w:t>
      </w:r>
      <w:r w:rsidRPr="000A255E">
        <w:rPr>
          <w:lang w:val="ru-RU"/>
        </w:rPr>
        <w:tab/>
      </w:r>
      <w:bookmarkEnd w:id="439"/>
      <w:bookmarkEnd w:id="440"/>
      <w:bookmarkEnd w:id="441"/>
      <w:bookmarkEnd w:id="442"/>
      <w:bookmarkEnd w:id="443"/>
      <w:bookmarkEnd w:id="444"/>
      <w:bookmarkEnd w:id="445"/>
      <w:bookmarkEnd w:id="446"/>
      <w:r w:rsidRPr="000A255E">
        <w:rPr>
          <w:lang w:val="ru-RU"/>
        </w:rPr>
        <w:t>Стандарты ЕТСИ</w:t>
      </w:r>
      <w:bookmarkEnd w:id="447"/>
    </w:p>
    <w:p w14:paraId="678284C7" w14:textId="77777777" w:rsidR="004A4282" w:rsidRPr="000A255E" w:rsidRDefault="004A4282" w:rsidP="004A4282">
      <w:pPr>
        <w:rPr>
          <w:lang w:val="ru-RU"/>
        </w:rPr>
      </w:pPr>
      <w:r w:rsidRPr="000A255E">
        <w:rPr>
          <w:lang w:val="ru-RU"/>
        </w:rPr>
        <w:t>ЕТСИ ответственен за разработку стандартов для оборудования электросвязи и радиосвязи. Эти стандарты, применяемые для целей регулирования, являются Европейскими Нормами (с префиксом EN).</w:t>
      </w:r>
    </w:p>
    <w:p w14:paraId="152CA6A7" w14:textId="77777777" w:rsidR="004A4282" w:rsidRPr="000A255E" w:rsidRDefault="004A4282" w:rsidP="004A4282">
      <w:pPr>
        <w:rPr>
          <w:lang w:val="ru-RU"/>
        </w:rPr>
      </w:pPr>
      <w:r w:rsidRPr="000A255E">
        <w:rPr>
          <w:lang w:val="ru-RU"/>
        </w:rPr>
        <w:lastRenderedPageBreak/>
        <w:t>Согласованные стандарты для радиооборудования содержат требования, которые связаны с эффективностью использования спектра и исключением вредных помех. Стандарты могут использоваться производителями как часть процесса оценки соответствия. Применение согласованных стандартов, разработанных ЕТСИ, не является обязательным, однако в случаях, где они не применяются, компетентные органы должны проводить консультации. В соответствии с законодательством ЕС национальные организации по стандартизации обязаны переносить Европейские стандарты электросвязи (ETS или EN) в национальные стандарты и отменять любые конфликтующие с ними национальные стандарты.</w:t>
      </w:r>
    </w:p>
    <w:p w14:paraId="6D021EC5" w14:textId="77777777" w:rsidR="004A4282" w:rsidRPr="000A255E" w:rsidRDefault="004A4282" w:rsidP="004A4282">
      <w:pPr>
        <w:rPr>
          <w:lang w:val="ru-RU"/>
        </w:rPr>
      </w:pPr>
      <w:r w:rsidRPr="000A255E">
        <w:rPr>
          <w:lang w:val="ru-RU"/>
        </w:rPr>
        <w:t>В том, что касается SRD, ЕТСИ разработал четыре общих стандарта (EN 300 220, EN 300 330, EN 300 440 и EN 305 550) и множество специальных стандартов для конкретных применений. Все стандарты, касающиеся SRD, перечислены в Дополнении 2 к Рекомендации CEPT/ERC/REC 70-03.</w:t>
      </w:r>
    </w:p>
    <w:p w14:paraId="05635E10" w14:textId="77777777" w:rsidR="004A4282" w:rsidRPr="000A255E" w:rsidRDefault="004A4282" w:rsidP="004A4282">
      <w:pPr>
        <w:pStyle w:val="Heading2"/>
        <w:rPr>
          <w:lang w:val="ru-RU"/>
        </w:rPr>
      </w:pPr>
      <w:bookmarkStart w:id="448" w:name="_Toc277324575"/>
      <w:bookmarkStart w:id="449" w:name="_Toc297296596"/>
      <w:bookmarkStart w:id="450" w:name="_Toc297297221"/>
      <w:bookmarkStart w:id="451" w:name="_Toc340570593"/>
      <w:bookmarkStart w:id="452" w:name="_Toc360539140"/>
      <w:bookmarkStart w:id="453" w:name="_Toc422907423"/>
      <w:bookmarkStart w:id="454" w:name="_Toc423008028"/>
      <w:bookmarkStart w:id="455" w:name="_Toc494118531"/>
      <w:bookmarkStart w:id="456" w:name="_Toc37625403"/>
      <w:r w:rsidRPr="000A255E">
        <w:rPr>
          <w:lang w:val="ru-RU"/>
        </w:rPr>
        <w:t>3.2</w:t>
      </w:r>
      <w:r w:rsidRPr="000A255E">
        <w:rPr>
          <w:lang w:val="ru-RU"/>
        </w:rPr>
        <w:tab/>
      </w:r>
      <w:bookmarkEnd w:id="448"/>
      <w:bookmarkEnd w:id="449"/>
      <w:bookmarkEnd w:id="450"/>
      <w:bookmarkEnd w:id="451"/>
      <w:bookmarkEnd w:id="452"/>
      <w:bookmarkEnd w:id="453"/>
      <w:bookmarkEnd w:id="454"/>
      <w:bookmarkEnd w:id="455"/>
      <w:r w:rsidRPr="000A255E">
        <w:rPr>
          <w:lang w:val="ru-RU"/>
        </w:rPr>
        <w:t>ЭМС и безопасность</w:t>
      </w:r>
      <w:bookmarkEnd w:id="456"/>
    </w:p>
    <w:p w14:paraId="501C2DE7" w14:textId="77777777" w:rsidR="004A4282" w:rsidRPr="000A255E" w:rsidRDefault="004A4282" w:rsidP="004A4282">
      <w:pPr>
        <w:pStyle w:val="Heading3"/>
        <w:rPr>
          <w:lang w:val="ru-RU"/>
        </w:rPr>
      </w:pPr>
      <w:bookmarkStart w:id="457" w:name="_Toc360539141"/>
      <w:r w:rsidRPr="000A255E">
        <w:rPr>
          <w:lang w:val="ru-RU"/>
        </w:rPr>
        <w:t>3.2.1</w:t>
      </w:r>
      <w:r w:rsidRPr="000A255E">
        <w:rPr>
          <w:lang w:val="ru-RU"/>
        </w:rPr>
        <w:tab/>
      </w:r>
      <w:bookmarkEnd w:id="457"/>
      <w:r w:rsidRPr="000A255E">
        <w:rPr>
          <w:lang w:val="ru-RU"/>
        </w:rPr>
        <w:t>ЭМС</w:t>
      </w:r>
    </w:p>
    <w:p w14:paraId="6419E98E" w14:textId="77777777" w:rsidR="004A4282" w:rsidRPr="000A255E" w:rsidRDefault="004A4282" w:rsidP="004A4282">
      <w:pPr>
        <w:rPr>
          <w:lang w:val="ru-RU"/>
        </w:rPr>
      </w:pPr>
      <w:r w:rsidRPr="000A255E">
        <w:rPr>
          <w:lang w:val="ru-RU"/>
        </w:rPr>
        <w:t>Все страны СЕПТ имеют свои требования по ЭМС, основанные преимущественно на стандартах МЭК и СИСПР, или в некоторых случаях на стандартах ЭМС CENELEC и ЕТСИ. В ЕС/ЕАСТ согласованные европейские стандарты, созданные ЕТСИ и CENELEC, являются справочными документами по определению соответствия основополагающим требованиям Директивы по ЭМС 2004/108/EC (большинство этих европейских стандартов упоминаются в Рекомендации CEPT/ERC/REC 70</w:t>
      </w:r>
      <w:r w:rsidRPr="000A255E">
        <w:rPr>
          <w:lang w:val="ru-RU"/>
        </w:rPr>
        <w:noBreakHyphen/>
        <w:t>03). Производитель должен прикрепить маркировку СЕ на свою электрическую продукцию и должен иметь в наличии подписанную им самим декларацию СЕ, а также технический файл. Он может составить эти документы на основе проведенного им самим изучения соответствия. Большинство европейских согласованных стандартов в EEA основаны на стандартах МЭК/СИСПР.</w:t>
      </w:r>
    </w:p>
    <w:p w14:paraId="5121E957" w14:textId="77777777" w:rsidR="004A4282" w:rsidRPr="000A255E" w:rsidRDefault="004A4282" w:rsidP="004A4282">
      <w:pPr>
        <w:rPr>
          <w:b/>
          <w:lang w:val="ru-RU"/>
        </w:rPr>
      </w:pPr>
      <w:r w:rsidRPr="000A255E">
        <w:rPr>
          <w:lang w:val="ru-RU"/>
        </w:rPr>
        <w:t>Страны СЕПТ, не входящие в ЕС/ЕАСТ, в большинстве своем признают отчеты об испытаниях от аккредитованной лаборатории в стране ЕС/ЕАСТ в качестве подтверждения соответствия. Однако некоторые требуют представить отчет об испытаниях на соответствие от одной из своих национальных лабораторий.</w:t>
      </w:r>
    </w:p>
    <w:p w14:paraId="1D019902" w14:textId="77777777" w:rsidR="004A4282" w:rsidRPr="000A255E" w:rsidRDefault="004A4282" w:rsidP="004A4282">
      <w:pPr>
        <w:pStyle w:val="Heading3"/>
        <w:rPr>
          <w:lang w:val="ru-RU"/>
        </w:rPr>
      </w:pPr>
      <w:bookmarkStart w:id="458" w:name="_Toc360539142"/>
      <w:r w:rsidRPr="000A255E">
        <w:rPr>
          <w:lang w:val="ru-RU"/>
        </w:rPr>
        <w:t>3.2.2</w:t>
      </w:r>
      <w:r w:rsidRPr="000A255E">
        <w:rPr>
          <w:lang w:val="ru-RU"/>
        </w:rPr>
        <w:tab/>
      </w:r>
      <w:bookmarkEnd w:id="458"/>
      <w:r w:rsidRPr="000A255E">
        <w:rPr>
          <w:lang w:val="ru-RU"/>
        </w:rPr>
        <w:t>Электрическая безопасность</w:t>
      </w:r>
    </w:p>
    <w:p w14:paraId="61579281" w14:textId="77777777" w:rsidR="004A4282" w:rsidRPr="000A255E" w:rsidRDefault="004A4282" w:rsidP="004A4282">
      <w:pPr>
        <w:rPr>
          <w:lang w:val="ru-RU"/>
        </w:rPr>
      </w:pPr>
      <w:r w:rsidRPr="000A255E">
        <w:rPr>
          <w:lang w:val="ru-RU"/>
        </w:rPr>
        <w:t>В целом требования по (электрической) безопасности в европейских странах основаны на стандартах МЭК. В большинстве случаев для радиооборудования применяется МЭК 60950 + Дополнения.</w:t>
      </w:r>
    </w:p>
    <w:p w14:paraId="779C4237" w14:textId="77777777" w:rsidR="004A4282" w:rsidRPr="000A255E" w:rsidRDefault="004A4282" w:rsidP="004A4282">
      <w:pPr>
        <w:rPr>
          <w:lang w:val="ru-RU"/>
        </w:rPr>
      </w:pPr>
      <w:r w:rsidRPr="000A255E">
        <w:rPr>
          <w:lang w:val="ru-RU"/>
        </w:rPr>
        <w:t>В EEA согласованные европейские стандарты, созданные CENELEC, являются справочными документами по определению соответствия "основополагающим требованиям" Директивы по маломощным устройствам 2006/95/EC. Наиболее приемлемым для радиооборудования является согласованный европейский стандарт EN 60950 + Дополнения, который основан на стандарте МЭК 60950.</w:t>
      </w:r>
    </w:p>
    <w:p w14:paraId="40A532A3" w14:textId="77777777" w:rsidR="004A4282" w:rsidRPr="000A255E" w:rsidRDefault="004A4282" w:rsidP="004A4282">
      <w:pPr>
        <w:rPr>
          <w:lang w:val="ru-RU"/>
        </w:rPr>
      </w:pPr>
      <w:r w:rsidRPr="000A255E">
        <w:rPr>
          <w:lang w:val="ru-RU"/>
        </w:rPr>
        <w:t>Страны СЕПТ, не входящие в ЕС/ЕАСТ, обычно требуют сертификата по схеме CB (международная схема сертификации в соответствии с IECEE), выданного одним из членов схемы CB в качестве подтверждения соответствия стандарту МЭК 60950.</w:t>
      </w:r>
    </w:p>
    <w:p w14:paraId="1C947E65" w14:textId="77777777" w:rsidR="004A4282" w:rsidRPr="000A255E" w:rsidRDefault="004A4282" w:rsidP="004A4282">
      <w:pPr>
        <w:pStyle w:val="Note"/>
        <w:rPr>
          <w:lang w:val="ru-RU"/>
        </w:rPr>
      </w:pPr>
      <w:r w:rsidRPr="000A255E">
        <w:rPr>
          <w:lang w:val="ru-RU"/>
        </w:rPr>
        <w:t>ПРИМЕЧАНИЕ 1. – Большинство таможенных органов ЕС, прежде чем выдать разрешение на ввоз, требуют, чтобы оборудование, поступающее из-за границ EEA, имело маркировку CE по ЭМС и (электрической) безопасности, и чтобы была представлена декларация (производителя) о соответствии требованиям ЕК.</w:t>
      </w:r>
    </w:p>
    <w:p w14:paraId="07C1A0BE" w14:textId="77777777" w:rsidR="004A4282" w:rsidRPr="000A255E" w:rsidRDefault="004A4282" w:rsidP="004A4282">
      <w:pPr>
        <w:pStyle w:val="Heading2"/>
        <w:rPr>
          <w:lang w:val="ru-RU"/>
        </w:rPr>
      </w:pPr>
      <w:bookmarkStart w:id="459" w:name="_Toc277324576"/>
      <w:bookmarkStart w:id="460" w:name="_Toc297296597"/>
      <w:bookmarkStart w:id="461" w:name="_Toc297297222"/>
      <w:bookmarkStart w:id="462" w:name="_Toc340570594"/>
      <w:bookmarkStart w:id="463" w:name="_Toc360539143"/>
      <w:bookmarkStart w:id="464" w:name="_Toc422907424"/>
      <w:bookmarkStart w:id="465" w:name="_Toc423008029"/>
      <w:bookmarkStart w:id="466" w:name="_Toc494118532"/>
      <w:bookmarkStart w:id="467" w:name="_Toc37625404"/>
      <w:r w:rsidRPr="000A255E">
        <w:rPr>
          <w:lang w:val="ru-RU"/>
        </w:rPr>
        <w:t>3.3</w:t>
      </w:r>
      <w:r w:rsidRPr="000A255E">
        <w:rPr>
          <w:lang w:val="ru-RU"/>
        </w:rPr>
        <w:tab/>
      </w:r>
      <w:bookmarkEnd w:id="459"/>
      <w:bookmarkEnd w:id="460"/>
      <w:bookmarkEnd w:id="461"/>
      <w:bookmarkEnd w:id="462"/>
      <w:bookmarkEnd w:id="463"/>
      <w:bookmarkEnd w:id="464"/>
      <w:bookmarkEnd w:id="465"/>
      <w:bookmarkEnd w:id="466"/>
      <w:r w:rsidRPr="000A255E">
        <w:rPr>
          <w:lang w:val="ru-RU"/>
        </w:rPr>
        <w:t>Национальные спецификации по выдаче сертификатов одобрения типа</w:t>
      </w:r>
      <w:bookmarkEnd w:id="467"/>
    </w:p>
    <w:p w14:paraId="2A404768" w14:textId="77777777" w:rsidR="004A4282" w:rsidRPr="000A255E" w:rsidRDefault="004A4282" w:rsidP="004A4282">
      <w:pPr>
        <w:rPr>
          <w:lang w:val="ru-RU"/>
        </w:rPr>
      </w:pPr>
      <w:r w:rsidRPr="000A255E">
        <w:rPr>
          <w:lang w:val="ru-RU"/>
        </w:rPr>
        <w:t xml:space="preserve">Члены СЕПТ, которые не являются государствами – членами ЕС/EАСТ, но не выполнили Директиву </w:t>
      </w:r>
      <w:r w:rsidRPr="000A255E">
        <w:rPr>
          <w:shd w:val="clear" w:color="auto" w:fill="FFFFFF"/>
          <w:lang w:val="ru-RU"/>
        </w:rPr>
        <w:t>R&amp;TTE, имеют национальные регламенты, основанные в некоторых случаях на этой Директиве, и используют спецификации для радиооборудования, основанные на преобразованных положениях EN, или в некоторых случаях на их предшественниках – Рекомендациях СЕПТ, или являющиеся полностью национальными стандартами</w:t>
      </w:r>
      <w:r w:rsidRPr="000A255E">
        <w:rPr>
          <w:lang w:val="ru-RU"/>
        </w:rPr>
        <w:t>.</w:t>
      </w:r>
    </w:p>
    <w:p w14:paraId="7F0024F6" w14:textId="77777777" w:rsidR="004A4282" w:rsidRPr="000A255E" w:rsidRDefault="004A4282" w:rsidP="004A4282">
      <w:pPr>
        <w:pStyle w:val="Heading1"/>
        <w:rPr>
          <w:lang w:val="ru-RU"/>
        </w:rPr>
      </w:pPr>
      <w:bookmarkStart w:id="468" w:name="_Toc277324577"/>
      <w:bookmarkStart w:id="469" w:name="_Toc297296598"/>
      <w:bookmarkStart w:id="470" w:name="_Toc297297223"/>
      <w:bookmarkStart w:id="471" w:name="_Toc340570595"/>
      <w:bookmarkStart w:id="472" w:name="_Toc360539144"/>
      <w:bookmarkStart w:id="473" w:name="_Toc422907425"/>
      <w:bookmarkStart w:id="474" w:name="_Toc423008030"/>
      <w:bookmarkStart w:id="475" w:name="_Toc494118533"/>
      <w:bookmarkStart w:id="476" w:name="_Toc37625405"/>
      <w:r w:rsidRPr="000A255E">
        <w:rPr>
          <w:lang w:val="ru-RU"/>
        </w:rPr>
        <w:lastRenderedPageBreak/>
        <w:t>4</w:t>
      </w:r>
      <w:r w:rsidRPr="000A255E">
        <w:rPr>
          <w:lang w:val="ru-RU"/>
        </w:rPr>
        <w:tab/>
      </w:r>
      <w:bookmarkEnd w:id="468"/>
      <w:bookmarkEnd w:id="469"/>
      <w:bookmarkEnd w:id="470"/>
      <w:bookmarkEnd w:id="471"/>
      <w:bookmarkEnd w:id="472"/>
      <w:bookmarkEnd w:id="473"/>
      <w:bookmarkEnd w:id="474"/>
      <w:bookmarkEnd w:id="475"/>
      <w:r w:rsidRPr="000A255E">
        <w:rPr>
          <w:lang w:val="ru-RU"/>
        </w:rPr>
        <w:t>Дополнительное использование спектра</w:t>
      </w:r>
      <w:bookmarkEnd w:id="476"/>
    </w:p>
    <w:p w14:paraId="4396FCCF" w14:textId="77777777" w:rsidR="004A4282" w:rsidRPr="000A255E" w:rsidRDefault="004A4282" w:rsidP="004A4282">
      <w:pPr>
        <w:pStyle w:val="Heading2"/>
        <w:rPr>
          <w:lang w:val="ru-RU"/>
        </w:rPr>
      </w:pPr>
      <w:bookmarkStart w:id="477" w:name="_Toc277324578"/>
      <w:bookmarkStart w:id="478" w:name="_Toc297296599"/>
      <w:bookmarkStart w:id="479" w:name="_Toc297297224"/>
      <w:bookmarkStart w:id="480" w:name="_Toc340570596"/>
      <w:bookmarkStart w:id="481" w:name="_Toc360539145"/>
      <w:bookmarkStart w:id="482" w:name="_Toc422907426"/>
      <w:bookmarkStart w:id="483" w:name="_Toc423008031"/>
      <w:bookmarkStart w:id="484" w:name="_Toc494118534"/>
      <w:bookmarkStart w:id="485" w:name="_Toc37625406"/>
      <w:r w:rsidRPr="000A255E">
        <w:rPr>
          <w:lang w:val="ru-RU"/>
        </w:rPr>
        <w:t>4.1</w:t>
      </w:r>
      <w:r w:rsidRPr="000A255E">
        <w:rPr>
          <w:lang w:val="ru-RU"/>
        </w:rPr>
        <w:tab/>
      </w:r>
      <w:bookmarkEnd w:id="477"/>
      <w:bookmarkEnd w:id="478"/>
      <w:bookmarkEnd w:id="479"/>
      <w:bookmarkEnd w:id="480"/>
      <w:bookmarkEnd w:id="481"/>
      <w:bookmarkEnd w:id="482"/>
      <w:bookmarkEnd w:id="483"/>
      <w:bookmarkEnd w:id="484"/>
      <w:r w:rsidRPr="000A255E">
        <w:rPr>
          <w:lang w:val="ru-RU"/>
        </w:rPr>
        <w:t>Излучаемая мощность или напряженность магнитного поля</w:t>
      </w:r>
      <w:bookmarkEnd w:id="485"/>
    </w:p>
    <w:p w14:paraId="126D6C64" w14:textId="77777777" w:rsidR="004A4282" w:rsidRPr="000A255E" w:rsidRDefault="004A4282" w:rsidP="004A4282">
      <w:pPr>
        <w:rPr>
          <w:lang w:val="ru-RU"/>
        </w:rPr>
      </w:pPr>
      <w:r w:rsidRPr="000A255E">
        <w:rPr>
          <w:lang w:val="ru-RU"/>
        </w:rPr>
        <w:t>Пределы излучаемой мощности или напряженности H-поля, упомянутые в Рекомендации CEPT/ERC/REC 70-03, являются максимальными значениями, разрешенными для SRD. Эти уровни были определены после тщательного анализа, выполненного в ЕТСИ и ERC, и зависят от выбранного диапазона частот и применения. Средняя напряженность H-поля/уровень мощности = 5 дБ(мкА/м) на 10 м.</w:t>
      </w:r>
    </w:p>
    <w:p w14:paraId="0AE3EDFB" w14:textId="77777777" w:rsidR="004A4282" w:rsidRPr="000A255E" w:rsidRDefault="004A4282" w:rsidP="004A4282">
      <w:pPr>
        <w:pStyle w:val="Heading2"/>
        <w:rPr>
          <w:lang w:val="ru-RU"/>
        </w:rPr>
      </w:pPr>
      <w:bookmarkStart w:id="486" w:name="_Toc277324579"/>
      <w:bookmarkStart w:id="487" w:name="_Toc340570597"/>
      <w:bookmarkStart w:id="488" w:name="_Toc360539146"/>
      <w:bookmarkStart w:id="489" w:name="_Toc422907427"/>
      <w:bookmarkStart w:id="490" w:name="_Toc423008032"/>
      <w:bookmarkStart w:id="491" w:name="_Toc494118535"/>
      <w:bookmarkStart w:id="492" w:name="_Toc37625407"/>
      <w:r w:rsidRPr="000A255E">
        <w:rPr>
          <w:lang w:val="ru-RU"/>
        </w:rPr>
        <w:t>4.2</w:t>
      </w:r>
      <w:r w:rsidRPr="000A255E">
        <w:rPr>
          <w:lang w:val="ru-RU"/>
        </w:rPr>
        <w:tab/>
      </w:r>
      <w:bookmarkEnd w:id="486"/>
      <w:bookmarkEnd w:id="487"/>
      <w:bookmarkEnd w:id="488"/>
      <w:bookmarkEnd w:id="489"/>
      <w:bookmarkEnd w:id="490"/>
      <w:bookmarkEnd w:id="491"/>
      <w:r w:rsidRPr="000A255E">
        <w:rPr>
          <w:lang w:val="ru-RU"/>
        </w:rPr>
        <w:t>Варианты передающих антенн</w:t>
      </w:r>
      <w:bookmarkEnd w:id="492"/>
    </w:p>
    <w:p w14:paraId="652D6BC1" w14:textId="77777777" w:rsidR="004A4282" w:rsidRPr="000A255E" w:rsidRDefault="004A4282" w:rsidP="004A4282">
      <w:pPr>
        <w:spacing w:line="240" w:lineRule="exact"/>
        <w:rPr>
          <w:lang w:val="ru-RU"/>
        </w:rPr>
      </w:pPr>
      <w:r w:rsidRPr="000A255E">
        <w:rPr>
          <w:lang w:val="ru-RU"/>
        </w:rPr>
        <w:t>Как правило, с передатчиками устройств связи малого радиуса действия используются антенны трех типов:</w:t>
      </w:r>
    </w:p>
    <w:p w14:paraId="1A8BC673" w14:textId="77777777" w:rsidR="004A4282" w:rsidRPr="000A255E" w:rsidRDefault="004A4282" w:rsidP="004A4282">
      <w:pPr>
        <w:pStyle w:val="enumlev1"/>
        <w:spacing w:line="240" w:lineRule="exact"/>
        <w:rPr>
          <w:lang w:val="ru-RU"/>
        </w:rPr>
      </w:pPr>
      <w:r w:rsidRPr="000A255E">
        <w:rPr>
          <w:lang w:val="ru-RU"/>
        </w:rPr>
        <w:t>–</w:t>
      </w:r>
      <w:r w:rsidRPr="000A255E">
        <w:rPr>
          <w:lang w:val="ru-RU"/>
        </w:rPr>
        <w:tab/>
        <w:t>встроенная без внешнего разъема;</w:t>
      </w:r>
    </w:p>
    <w:p w14:paraId="7F48DC80" w14:textId="77777777" w:rsidR="004A4282" w:rsidRPr="000A255E" w:rsidRDefault="004A4282" w:rsidP="004A4282">
      <w:pPr>
        <w:pStyle w:val="enumlev1"/>
        <w:spacing w:line="240" w:lineRule="exact"/>
        <w:rPr>
          <w:lang w:val="ru-RU"/>
        </w:rPr>
      </w:pPr>
      <w:r w:rsidRPr="000A255E">
        <w:rPr>
          <w:lang w:val="ru-RU"/>
        </w:rPr>
        <w:t>–</w:t>
      </w:r>
      <w:r w:rsidRPr="000A255E">
        <w:rPr>
          <w:lang w:val="ru-RU"/>
        </w:rPr>
        <w:tab/>
        <w:t>специализированная (сертифицируется вместе с оборудованием);</w:t>
      </w:r>
    </w:p>
    <w:p w14:paraId="29401995" w14:textId="77777777" w:rsidR="004A4282" w:rsidRPr="000A255E" w:rsidRDefault="004A4282" w:rsidP="004A4282">
      <w:pPr>
        <w:pStyle w:val="enumlev1"/>
        <w:spacing w:line="240" w:lineRule="exact"/>
        <w:rPr>
          <w:lang w:val="ru-RU"/>
        </w:rPr>
      </w:pPr>
      <w:r w:rsidRPr="000A255E">
        <w:rPr>
          <w:lang w:val="ru-RU"/>
        </w:rPr>
        <w:t>–</w:t>
      </w:r>
      <w:r w:rsidRPr="000A255E">
        <w:rPr>
          <w:lang w:val="ru-RU"/>
        </w:rPr>
        <w:tab/>
        <w:t>внешняя (оборудование сертифицируется без антенны).</w:t>
      </w:r>
    </w:p>
    <w:p w14:paraId="1B221F01" w14:textId="77777777" w:rsidR="004A4282" w:rsidRPr="000A255E" w:rsidRDefault="004A4282" w:rsidP="004A4282">
      <w:pPr>
        <w:rPr>
          <w:lang w:val="ru-RU"/>
        </w:rPr>
      </w:pPr>
      <w:r w:rsidRPr="000A255E">
        <w:rPr>
          <w:lang w:val="ru-RU"/>
        </w:rPr>
        <w:t>Только в исключительных случаях могут использоваться внешние антенны, которые будут указаны в соответствующем Приложении к Рекомендации CEPT/ERC/REC 70-03.</w:t>
      </w:r>
    </w:p>
    <w:p w14:paraId="070C33D9" w14:textId="77777777" w:rsidR="004A4282" w:rsidRPr="000A255E" w:rsidRDefault="004A4282" w:rsidP="004A4282">
      <w:pPr>
        <w:pStyle w:val="Heading2"/>
        <w:spacing w:line="240" w:lineRule="exact"/>
        <w:rPr>
          <w:lang w:val="ru-RU"/>
        </w:rPr>
      </w:pPr>
      <w:bookmarkStart w:id="493" w:name="_Toc277324580"/>
      <w:bookmarkStart w:id="494" w:name="_Toc297296600"/>
      <w:bookmarkStart w:id="495" w:name="_Toc297297225"/>
      <w:bookmarkStart w:id="496" w:name="_Toc340570598"/>
      <w:bookmarkStart w:id="497" w:name="_Toc360539147"/>
      <w:bookmarkStart w:id="498" w:name="_Toc422907428"/>
      <w:bookmarkStart w:id="499" w:name="_Toc423008033"/>
      <w:bookmarkStart w:id="500" w:name="_Toc494118536"/>
      <w:bookmarkStart w:id="501" w:name="_Toc37625408"/>
      <w:r w:rsidRPr="000A255E">
        <w:rPr>
          <w:lang w:val="ru-RU"/>
        </w:rPr>
        <w:t>4.3</w:t>
      </w:r>
      <w:r w:rsidRPr="000A255E">
        <w:rPr>
          <w:lang w:val="ru-RU"/>
        </w:rPr>
        <w:tab/>
      </w:r>
      <w:bookmarkEnd w:id="493"/>
      <w:bookmarkEnd w:id="494"/>
      <w:bookmarkEnd w:id="495"/>
      <w:bookmarkEnd w:id="496"/>
      <w:bookmarkEnd w:id="497"/>
      <w:bookmarkEnd w:id="498"/>
      <w:bookmarkEnd w:id="499"/>
      <w:bookmarkEnd w:id="500"/>
      <w:r w:rsidRPr="000A255E">
        <w:rPr>
          <w:lang w:val="ru-RU"/>
        </w:rPr>
        <w:t>Разнос каналов</w:t>
      </w:r>
      <w:bookmarkEnd w:id="501"/>
    </w:p>
    <w:p w14:paraId="7A2DAE12" w14:textId="77777777" w:rsidR="004A4282" w:rsidRPr="000A255E" w:rsidRDefault="004A4282" w:rsidP="004A4282">
      <w:pPr>
        <w:rPr>
          <w:lang w:val="ru-RU"/>
        </w:rPr>
      </w:pPr>
      <w:r w:rsidRPr="000A255E">
        <w:rPr>
          <w:lang w:val="ru-RU"/>
        </w:rPr>
        <w:t>Интервалы между каналами для SRD определяются согласно потребностям различных применений. Они могут меняться от 5 кГц до 200 кГц или в некоторых случаях может даже применяться формула "нет интервала между каналами – используется вся указанная полоса частот".</w:t>
      </w:r>
    </w:p>
    <w:p w14:paraId="457BE91E" w14:textId="77777777" w:rsidR="004A4282" w:rsidRPr="000A255E" w:rsidRDefault="004A4282" w:rsidP="004A4282">
      <w:pPr>
        <w:pStyle w:val="Heading2"/>
        <w:rPr>
          <w:lang w:val="ru-RU"/>
        </w:rPr>
      </w:pPr>
      <w:bookmarkStart w:id="502" w:name="_Toc277324581"/>
      <w:bookmarkStart w:id="503" w:name="_Toc297296601"/>
      <w:bookmarkStart w:id="504" w:name="_Toc297297226"/>
      <w:bookmarkStart w:id="505" w:name="_Toc340570599"/>
      <w:bookmarkStart w:id="506" w:name="_Toc360539148"/>
      <w:bookmarkStart w:id="507" w:name="_Toc422907429"/>
      <w:bookmarkStart w:id="508" w:name="_Toc423008034"/>
      <w:bookmarkStart w:id="509" w:name="_Toc494118537"/>
      <w:bookmarkStart w:id="510" w:name="_Toc37625409"/>
      <w:r w:rsidRPr="000A255E">
        <w:rPr>
          <w:lang w:val="ru-RU"/>
        </w:rPr>
        <w:t>4.4</w:t>
      </w:r>
      <w:r w:rsidRPr="000A255E">
        <w:rPr>
          <w:lang w:val="ru-RU"/>
        </w:rPr>
        <w:tab/>
      </w:r>
      <w:bookmarkEnd w:id="502"/>
      <w:bookmarkEnd w:id="503"/>
      <w:bookmarkEnd w:id="504"/>
      <w:bookmarkEnd w:id="505"/>
      <w:bookmarkEnd w:id="506"/>
      <w:bookmarkEnd w:id="507"/>
      <w:bookmarkEnd w:id="508"/>
      <w:bookmarkEnd w:id="509"/>
      <w:r w:rsidRPr="000A255E">
        <w:rPr>
          <w:lang w:val="ru-RU"/>
        </w:rPr>
        <w:t>Категории рабочего цикла</w:t>
      </w:r>
      <w:bookmarkEnd w:id="510"/>
    </w:p>
    <w:p w14:paraId="3DAAF20D" w14:textId="77777777" w:rsidR="004A4282" w:rsidRPr="000A255E" w:rsidRDefault="004A4282" w:rsidP="004A4282">
      <w:pPr>
        <w:spacing w:line="240" w:lineRule="exact"/>
        <w:rPr>
          <w:lang w:val="ru-RU"/>
        </w:rPr>
      </w:pPr>
      <w:r w:rsidRPr="000A255E">
        <w:rPr>
          <w:lang w:val="ru-RU"/>
        </w:rPr>
        <w:t>В ETSI EN 300 220-1 рабочий цикл определяется следующим образом</w:t>
      </w:r>
      <w:r>
        <w:rPr>
          <w:lang w:val="ru-RU"/>
        </w:rPr>
        <w:t>.</w:t>
      </w:r>
    </w:p>
    <w:p w14:paraId="6214A181" w14:textId="77777777" w:rsidR="004A4282" w:rsidRPr="000A255E" w:rsidRDefault="004A4282" w:rsidP="004A4282">
      <w:pPr>
        <w:spacing w:line="240" w:lineRule="exact"/>
        <w:rPr>
          <w:lang w:val="ru-RU"/>
        </w:rPr>
      </w:pPr>
      <w:r w:rsidRPr="000A255E">
        <w:rPr>
          <w:lang w:val="ru-RU"/>
        </w:rPr>
        <w:t>Для целей текста настоящего документа рабочий цикл определяется как выраженное в процентах отношение максимального времени в течение одного часа, когда передатчик "включен"</w:t>
      </w:r>
      <w:r>
        <w:rPr>
          <w:lang w:val="ru-RU"/>
        </w:rPr>
        <w:t>,</w:t>
      </w:r>
      <w:r w:rsidRPr="000A255E">
        <w:rPr>
          <w:lang w:val="ru-RU"/>
        </w:rPr>
        <w:t xml:space="preserve"> к периоду времени</w:t>
      </w:r>
      <w:r>
        <w:rPr>
          <w:lang w:val="ru-RU"/>
        </w:rPr>
        <w:t>,</w:t>
      </w:r>
      <w:r w:rsidRPr="000A255E">
        <w:rPr>
          <w:lang w:val="ru-RU"/>
        </w:rPr>
        <w:t xml:space="preserve"> равному одному часу. Устройство может включаться либо автоматически, либо вручную, и в зависимости от того, как включается устройство, будет зависеть, является ли рабочий цикл фиксированным или случайным.</w:t>
      </w:r>
    </w:p>
    <w:p w14:paraId="4C84C853" w14:textId="77777777" w:rsidR="004A4282" w:rsidRPr="000A255E" w:rsidRDefault="004A4282" w:rsidP="004A4282">
      <w:pPr>
        <w:rPr>
          <w:lang w:val="ru-RU" w:eastAsia="ja-JP"/>
        </w:rPr>
      </w:pPr>
      <w:r w:rsidRPr="000A255E">
        <w:rPr>
          <w:lang w:val="ru-RU"/>
        </w:rPr>
        <w:t>Для автоматически управляемых устройств, которые управляются либо программно, либо по заранее определенному алгоритму, поставщик должен объявить класс рабочего цикла или классы испытываемого оборудования, см. таблицу 9.</w:t>
      </w:r>
    </w:p>
    <w:p w14:paraId="1D05F8AA" w14:textId="77777777" w:rsidR="004A4282" w:rsidRPr="000A255E" w:rsidRDefault="004A4282" w:rsidP="004A4282">
      <w:pPr>
        <w:pStyle w:val="TableNo"/>
        <w:rPr>
          <w:lang w:val="ru-RU" w:eastAsia="ja-JP"/>
        </w:rPr>
      </w:pPr>
      <w:r w:rsidRPr="000A255E">
        <w:rPr>
          <w:lang w:val="ru-RU"/>
        </w:rPr>
        <w:t>ТАБЛИЦА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120"/>
        <w:gridCol w:w="1575"/>
        <w:gridCol w:w="1724"/>
        <w:gridCol w:w="1620"/>
        <w:gridCol w:w="2984"/>
      </w:tblGrid>
      <w:tr w:rsidR="004A4282" w:rsidRPr="000A255E" w14:paraId="568D8766" w14:textId="77777777" w:rsidTr="000E0641">
        <w:trPr>
          <w:jc w:val="center"/>
        </w:trPr>
        <w:tc>
          <w:tcPr>
            <w:tcW w:w="616" w:type="dxa"/>
          </w:tcPr>
          <w:p w14:paraId="09214370" w14:textId="77777777" w:rsidR="004A4282" w:rsidRPr="000A255E" w:rsidRDefault="004A4282" w:rsidP="000E0641">
            <w:pPr>
              <w:pStyle w:val="Tablehead"/>
              <w:rPr>
                <w:lang w:val="ru-RU"/>
              </w:rPr>
            </w:pPr>
          </w:p>
        </w:tc>
        <w:tc>
          <w:tcPr>
            <w:tcW w:w="1120" w:type="dxa"/>
            <w:vAlign w:val="center"/>
          </w:tcPr>
          <w:p w14:paraId="5C24E392" w14:textId="77777777" w:rsidR="004A4282" w:rsidRPr="000A255E" w:rsidRDefault="004A4282" w:rsidP="000E0641">
            <w:pPr>
              <w:pStyle w:val="Tablehead"/>
              <w:rPr>
                <w:lang w:val="ru-RU"/>
              </w:rPr>
            </w:pPr>
            <w:r w:rsidRPr="000A255E">
              <w:rPr>
                <w:lang w:val="ru-RU"/>
              </w:rPr>
              <w:t>Название</w:t>
            </w:r>
          </w:p>
        </w:tc>
        <w:tc>
          <w:tcPr>
            <w:tcW w:w="1575" w:type="dxa"/>
            <w:vAlign w:val="center"/>
          </w:tcPr>
          <w:p w14:paraId="0E3B479C" w14:textId="77777777" w:rsidR="004A4282" w:rsidRPr="000A255E" w:rsidRDefault="004A4282" w:rsidP="000E0641">
            <w:pPr>
              <w:pStyle w:val="Tablehead"/>
              <w:rPr>
                <w:lang w:val="ru-RU"/>
              </w:rPr>
            </w:pPr>
            <w:r w:rsidRPr="000A255E">
              <w:rPr>
                <w:lang w:val="ru-RU"/>
              </w:rPr>
              <w:t xml:space="preserve">Время передачи/ полный цикл </w:t>
            </w:r>
            <w:r w:rsidRPr="000A255E">
              <w:rPr>
                <w:lang w:val="ru-RU"/>
              </w:rPr>
              <w:br/>
              <w:t>(%)</w:t>
            </w:r>
          </w:p>
        </w:tc>
        <w:tc>
          <w:tcPr>
            <w:tcW w:w="1724" w:type="dxa"/>
            <w:vAlign w:val="center"/>
          </w:tcPr>
          <w:p w14:paraId="1336F0E9" w14:textId="77777777" w:rsidR="004A4282" w:rsidRPr="000A255E" w:rsidRDefault="004A4282" w:rsidP="000E0641">
            <w:pPr>
              <w:pStyle w:val="Tablehead"/>
              <w:rPr>
                <w:lang w:val="ru-RU"/>
              </w:rPr>
            </w:pPr>
            <w:r w:rsidRPr="000A255E">
              <w:rPr>
                <w:lang w:val="ru-RU"/>
              </w:rPr>
              <w:t xml:space="preserve">Максимальное время, когда передатчик </w:t>
            </w:r>
            <w:r w:rsidRPr="000A255E">
              <w:rPr>
                <w:b w:val="0"/>
                <w:lang w:val="ru-RU"/>
              </w:rPr>
              <w:t>"</w:t>
            </w:r>
            <w:r w:rsidRPr="000A255E">
              <w:rPr>
                <w:lang w:val="ru-RU"/>
              </w:rPr>
              <w:t>включен</w:t>
            </w:r>
            <w:r w:rsidRPr="000A255E">
              <w:rPr>
                <w:b w:val="0"/>
                <w:lang w:val="ru-RU"/>
              </w:rPr>
              <w:t>"</w:t>
            </w:r>
            <w:r w:rsidRPr="000A255E">
              <w:rPr>
                <w:b w:val="0"/>
                <w:vertAlign w:val="superscript"/>
                <w:lang w:val="ru-RU"/>
              </w:rPr>
              <w:t>(1)</w:t>
            </w:r>
            <w:r w:rsidRPr="000A255E">
              <w:rPr>
                <w:lang w:val="ru-RU"/>
              </w:rPr>
              <w:br/>
              <w:t>(с)</w:t>
            </w:r>
          </w:p>
        </w:tc>
        <w:tc>
          <w:tcPr>
            <w:tcW w:w="1620" w:type="dxa"/>
            <w:vAlign w:val="center"/>
          </w:tcPr>
          <w:p w14:paraId="3DC4C7D4" w14:textId="77777777" w:rsidR="004A4282" w:rsidRPr="000A255E" w:rsidRDefault="004A4282" w:rsidP="000E0641">
            <w:pPr>
              <w:pStyle w:val="Tablehead"/>
              <w:rPr>
                <w:lang w:val="ru-RU"/>
              </w:rPr>
            </w:pPr>
            <w:r w:rsidRPr="000A255E">
              <w:rPr>
                <w:lang w:val="ru-RU"/>
              </w:rPr>
              <w:t xml:space="preserve">Максимальное время, когда передатчик </w:t>
            </w:r>
            <w:r w:rsidRPr="000A255E">
              <w:rPr>
                <w:b w:val="0"/>
                <w:lang w:val="ru-RU"/>
              </w:rPr>
              <w:t>"</w:t>
            </w:r>
            <w:r w:rsidRPr="000A255E">
              <w:rPr>
                <w:lang w:val="ru-RU"/>
              </w:rPr>
              <w:t>выключен</w:t>
            </w:r>
            <w:r w:rsidRPr="000A255E">
              <w:rPr>
                <w:b w:val="0"/>
                <w:lang w:val="ru-RU"/>
              </w:rPr>
              <w:t>"</w:t>
            </w:r>
            <w:r w:rsidRPr="000A255E">
              <w:rPr>
                <w:b w:val="0"/>
                <w:vertAlign w:val="superscript"/>
                <w:lang w:val="ru-RU"/>
              </w:rPr>
              <w:t>(1)</w:t>
            </w:r>
            <w:r w:rsidRPr="000A255E">
              <w:rPr>
                <w:lang w:val="ru-RU"/>
              </w:rPr>
              <w:br/>
              <w:t>(с)</w:t>
            </w:r>
          </w:p>
        </w:tc>
        <w:tc>
          <w:tcPr>
            <w:tcW w:w="2984" w:type="dxa"/>
            <w:vAlign w:val="center"/>
          </w:tcPr>
          <w:p w14:paraId="4132D7CC" w14:textId="77777777" w:rsidR="004A4282" w:rsidRPr="000A255E" w:rsidRDefault="004A4282" w:rsidP="000E0641">
            <w:pPr>
              <w:pStyle w:val="Tablehead"/>
              <w:rPr>
                <w:lang w:val="ru-RU"/>
              </w:rPr>
            </w:pPr>
            <w:r w:rsidRPr="000A255E">
              <w:rPr>
                <w:lang w:val="ru-RU"/>
              </w:rPr>
              <w:t>Объяснение</w:t>
            </w:r>
          </w:p>
        </w:tc>
      </w:tr>
      <w:tr w:rsidR="004A4282" w:rsidRPr="000A255E" w14:paraId="470F60DF" w14:textId="77777777" w:rsidTr="000E0641">
        <w:trPr>
          <w:cantSplit/>
          <w:jc w:val="center"/>
        </w:trPr>
        <w:tc>
          <w:tcPr>
            <w:tcW w:w="616" w:type="dxa"/>
          </w:tcPr>
          <w:p w14:paraId="0E90292D" w14:textId="77777777" w:rsidR="004A4282" w:rsidRPr="000A255E" w:rsidRDefault="004A4282" w:rsidP="00F5480B">
            <w:pPr>
              <w:pStyle w:val="Tabletext"/>
              <w:keepNext/>
              <w:spacing w:before="0" w:after="0"/>
              <w:jc w:val="center"/>
              <w:rPr>
                <w:lang w:val="ru-RU"/>
              </w:rPr>
            </w:pPr>
            <w:r w:rsidRPr="000A255E">
              <w:rPr>
                <w:lang w:val="ru-RU"/>
              </w:rPr>
              <w:t>1</w:t>
            </w:r>
          </w:p>
        </w:tc>
        <w:tc>
          <w:tcPr>
            <w:tcW w:w="1120" w:type="dxa"/>
          </w:tcPr>
          <w:p w14:paraId="4B886403" w14:textId="77777777" w:rsidR="004A4282" w:rsidRPr="000A255E" w:rsidRDefault="004A4282" w:rsidP="00F5480B">
            <w:pPr>
              <w:pStyle w:val="Tabletext"/>
              <w:keepNext/>
              <w:spacing w:before="0" w:after="0"/>
              <w:jc w:val="center"/>
              <w:rPr>
                <w:lang w:val="ru-RU"/>
              </w:rPr>
            </w:pPr>
            <w:r w:rsidRPr="000A255E">
              <w:rPr>
                <w:lang w:val="ru-RU"/>
              </w:rPr>
              <w:t>Очень низкий</w:t>
            </w:r>
          </w:p>
        </w:tc>
        <w:tc>
          <w:tcPr>
            <w:tcW w:w="1575" w:type="dxa"/>
          </w:tcPr>
          <w:p w14:paraId="4A719790" w14:textId="6DEDF751" w:rsidR="004A4282" w:rsidRPr="000A255E" w:rsidRDefault="004A4282" w:rsidP="00F5480B">
            <w:pPr>
              <w:pStyle w:val="Tabletext"/>
              <w:keepNext/>
              <w:spacing w:before="0" w:after="0"/>
              <w:jc w:val="center"/>
              <w:rPr>
                <w:lang w:val="ru-RU"/>
              </w:rPr>
            </w:pPr>
            <w:r w:rsidRPr="000A255E">
              <w:rPr>
                <w:lang w:val="ru-RU"/>
              </w:rPr>
              <w:t>&lt;0,1</w:t>
            </w:r>
          </w:p>
        </w:tc>
        <w:tc>
          <w:tcPr>
            <w:tcW w:w="1724" w:type="dxa"/>
          </w:tcPr>
          <w:p w14:paraId="02D04C4D" w14:textId="77777777" w:rsidR="004A4282" w:rsidRPr="000A255E" w:rsidRDefault="004A4282" w:rsidP="00F5480B">
            <w:pPr>
              <w:pStyle w:val="Tabletext"/>
              <w:keepNext/>
              <w:spacing w:before="0" w:after="0"/>
              <w:jc w:val="center"/>
              <w:rPr>
                <w:lang w:val="ru-RU"/>
              </w:rPr>
            </w:pPr>
            <w:r w:rsidRPr="000A255E">
              <w:rPr>
                <w:lang w:val="ru-RU"/>
              </w:rPr>
              <w:t>0,72</w:t>
            </w:r>
          </w:p>
        </w:tc>
        <w:tc>
          <w:tcPr>
            <w:tcW w:w="1620" w:type="dxa"/>
          </w:tcPr>
          <w:p w14:paraId="0C0BE969" w14:textId="77777777" w:rsidR="004A4282" w:rsidRPr="000A255E" w:rsidRDefault="004A4282" w:rsidP="00F5480B">
            <w:pPr>
              <w:pStyle w:val="Tabletext"/>
              <w:keepNext/>
              <w:spacing w:before="0" w:after="0"/>
              <w:jc w:val="center"/>
              <w:rPr>
                <w:lang w:val="ru-RU"/>
              </w:rPr>
            </w:pPr>
            <w:r w:rsidRPr="000A255E">
              <w:rPr>
                <w:lang w:val="ru-RU"/>
              </w:rPr>
              <w:t>0,72</w:t>
            </w:r>
          </w:p>
        </w:tc>
        <w:tc>
          <w:tcPr>
            <w:tcW w:w="2984" w:type="dxa"/>
          </w:tcPr>
          <w:p w14:paraId="400626E8" w14:textId="77777777" w:rsidR="004A4282" w:rsidRPr="000A255E" w:rsidRDefault="004A4282" w:rsidP="00F5480B">
            <w:pPr>
              <w:pStyle w:val="Tabletext"/>
              <w:keepNext/>
              <w:spacing w:before="0" w:after="0"/>
              <w:rPr>
                <w:lang w:val="ru-RU"/>
              </w:rPr>
            </w:pPr>
            <w:r w:rsidRPr="000A255E">
              <w:rPr>
                <w:lang w:val="ru-RU"/>
              </w:rPr>
              <w:t>Например, 5 передач по 0,72 с в течение одного часа</w:t>
            </w:r>
          </w:p>
        </w:tc>
      </w:tr>
      <w:tr w:rsidR="004A4282" w:rsidRPr="000A255E" w14:paraId="029EF6B4" w14:textId="77777777" w:rsidTr="000E0641">
        <w:trPr>
          <w:jc w:val="center"/>
        </w:trPr>
        <w:tc>
          <w:tcPr>
            <w:tcW w:w="616" w:type="dxa"/>
          </w:tcPr>
          <w:p w14:paraId="34042A52" w14:textId="77777777" w:rsidR="004A4282" w:rsidRPr="000A255E" w:rsidRDefault="004A4282" w:rsidP="00F5480B">
            <w:pPr>
              <w:pStyle w:val="Tabletext"/>
              <w:spacing w:before="0" w:after="0"/>
              <w:jc w:val="center"/>
              <w:rPr>
                <w:lang w:val="ru-RU"/>
              </w:rPr>
            </w:pPr>
            <w:r w:rsidRPr="000A255E">
              <w:rPr>
                <w:lang w:val="ru-RU"/>
              </w:rPr>
              <w:t>2</w:t>
            </w:r>
          </w:p>
        </w:tc>
        <w:tc>
          <w:tcPr>
            <w:tcW w:w="1120" w:type="dxa"/>
          </w:tcPr>
          <w:p w14:paraId="1ED8676E" w14:textId="77777777" w:rsidR="004A4282" w:rsidRPr="000A255E" w:rsidRDefault="004A4282" w:rsidP="00F5480B">
            <w:pPr>
              <w:pStyle w:val="Tabletext"/>
              <w:spacing w:before="0" w:after="0"/>
              <w:jc w:val="center"/>
              <w:rPr>
                <w:lang w:val="ru-RU"/>
              </w:rPr>
            </w:pPr>
            <w:r w:rsidRPr="000A255E">
              <w:rPr>
                <w:lang w:val="ru-RU"/>
              </w:rPr>
              <w:t>Низкий</w:t>
            </w:r>
          </w:p>
        </w:tc>
        <w:tc>
          <w:tcPr>
            <w:tcW w:w="1575" w:type="dxa"/>
          </w:tcPr>
          <w:p w14:paraId="6F04A00E" w14:textId="5D35D7A9" w:rsidR="004A4282" w:rsidRPr="000A255E" w:rsidRDefault="004A4282" w:rsidP="00F5480B">
            <w:pPr>
              <w:pStyle w:val="Tabletext"/>
              <w:spacing w:before="0" w:after="0"/>
              <w:jc w:val="center"/>
              <w:rPr>
                <w:lang w:val="ru-RU"/>
              </w:rPr>
            </w:pPr>
            <w:r w:rsidRPr="000A255E">
              <w:rPr>
                <w:lang w:val="ru-RU"/>
              </w:rPr>
              <w:t>&lt;1,0</w:t>
            </w:r>
          </w:p>
        </w:tc>
        <w:tc>
          <w:tcPr>
            <w:tcW w:w="1724" w:type="dxa"/>
          </w:tcPr>
          <w:p w14:paraId="1F7D22AA" w14:textId="77777777" w:rsidR="004A4282" w:rsidRPr="000A255E" w:rsidRDefault="004A4282" w:rsidP="00F5480B">
            <w:pPr>
              <w:pStyle w:val="Tabletext"/>
              <w:spacing w:before="0" w:after="0"/>
              <w:jc w:val="center"/>
              <w:rPr>
                <w:lang w:val="ru-RU"/>
              </w:rPr>
            </w:pPr>
            <w:r w:rsidRPr="000A255E">
              <w:rPr>
                <w:lang w:val="ru-RU"/>
              </w:rPr>
              <w:t>3,6</w:t>
            </w:r>
          </w:p>
        </w:tc>
        <w:tc>
          <w:tcPr>
            <w:tcW w:w="1620" w:type="dxa"/>
          </w:tcPr>
          <w:p w14:paraId="1EA784B0" w14:textId="77777777" w:rsidR="004A4282" w:rsidRPr="000A255E" w:rsidRDefault="004A4282" w:rsidP="00F5480B">
            <w:pPr>
              <w:pStyle w:val="Tabletext"/>
              <w:spacing w:before="0" w:after="0"/>
              <w:jc w:val="center"/>
              <w:rPr>
                <w:lang w:val="ru-RU"/>
              </w:rPr>
            </w:pPr>
            <w:r w:rsidRPr="000A255E">
              <w:rPr>
                <w:lang w:val="ru-RU"/>
              </w:rPr>
              <w:t>1,8</w:t>
            </w:r>
          </w:p>
        </w:tc>
        <w:tc>
          <w:tcPr>
            <w:tcW w:w="2984" w:type="dxa"/>
          </w:tcPr>
          <w:p w14:paraId="1B9A1EDE" w14:textId="77777777" w:rsidR="004A4282" w:rsidRPr="000A255E" w:rsidRDefault="004A4282" w:rsidP="00F5480B">
            <w:pPr>
              <w:pStyle w:val="Tabletext"/>
              <w:spacing w:before="0" w:after="0"/>
              <w:rPr>
                <w:lang w:val="ru-RU"/>
              </w:rPr>
            </w:pPr>
            <w:r w:rsidRPr="000A255E">
              <w:rPr>
                <w:lang w:val="ru-RU"/>
              </w:rPr>
              <w:t>Например, 10 передач по 3,6 с в течение одного часа</w:t>
            </w:r>
          </w:p>
        </w:tc>
      </w:tr>
      <w:tr w:rsidR="004A4282" w:rsidRPr="000A255E" w14:paraId="667C1B17" w14:textId="77777777" w:rsidTr="000E0641">
        <w:trPr>
          <w:jc w:val="center"/>
        </w:trPr>
        <w:tc>
          <w:tcPr>
            <w:tcW w:w="616" w:type="dxa"/>
          </w:tcPr>
          <w:p w14:paraId="276B18E1" w14:textId="77777777" w:rsidR="004A4282" w:rsidRPr="000A255E" w:rsidRDefault="004A4282" w:rsidP="00F5480B">
            <w:pPr>
              <w:pStyle w:val="Tabletext"/>
              <w:spacing w:before="0" w:after="0"/>
              <w:jc w:val="center"/>
              <w:rPr>
                <w:lang w:val="ru-RU"/>
              </w:rPr>
            </w:pPr>
            <w:r w:rsidRPr="000A255E">
              <w:rPr>
                <w:lang w:val="ru-RU"/>
              </w:rPr>
              <w:t>3</w:t>
            </w:r>
          </w:p>
        </w:tc>
        <w:tc>
          <w:tcPr>
            <w:tcW w:w="1120" w:type="dxa"/>
          </w:tcPr>
          <w:p w14:paraId="52A64023" w14:textId="77777777" w:rsidR="004A4282" w:rsidRPr="000A255E" w:rsidRDefault="004A4282" w:rsidP="00F5480B">
            <w:pPr>
              <w:pStyle w:val="Tabletext"/>
              <w:spacing w:before="0" w:after="0"/>
              <w:jc w:val="center"/>
              <w:rPr>
                <w:lang w:val="ru-RU"/>
              </w:rPr>
            </w:pPr>
            <w:r w:rsidRPr="000A255E">
              <w:rPr>
                <w:lang w:val="ru-RU"/>
              </w:rPr>
              <w:t>Высокий</w:t>
            </w:r>
          </w:p>
        </w:tc>
        <w:tc>
          <w:tcPr>
            <w:tcW w:w="1575" w:type="dxa"/>
          </w:tcPr>
          <w:p w14:paraId="4EF76BBC" w14:textId="759F4456" w:rsidR="004A4282" w:rsidRPr="000A255E" w:rsidRDefault="004A4282" w:rsidP="00F5480B">
            <w:pPr>
              <w:pStyle w:val="Tabletext"/>
              <w:spacing w:before="0" w:after="0"/>
              <w:jc w:val="center"/>
              <w:rPr>
                <w:lang w:val="ru-RU"/>
              </w:rPr>
            </w:pPr>
            <w:r w:rsidRPr="000A255E">
              <w:rPr>
                <w:lang w:val="ru-RU"/>
              </w:rPr>
              <w:t>&lt;10</w:t>
            </w:r>
          </w:p>
        </w:tc>
        <w:tc>
          <w:tcPr>
            <w:tcW w:w="1724" w:type="dxa"/>
          </w:tcPr>
          <w:p w14:paraId="04ECF027" w14:textId="77777777" w:rsidR="004A4282" w:rsidRPr="000A255E" w:rsidRDefault="004A4282" w:rsidP="00F5480B">
            <w:pPr>
              <w:pStyle w:val="Tabletext"/>
              <w:spacing w:before="0" w:after="0"/>
              <w:jc w:val="center"/>
              <w:rPr>
                <w:lang w:val="ru-RU"/>
              </w:rPr>
            </w:pPr>
            <w:r w:rsidRPr="000A255E">
              <w:rPr>
                <w:lang w:val="ru-RU"/>
              </w:rPr>
              <w:t>36</w:t>
            </w:r>
          </w:p>
        </w:tc>
        <w:tc>
          <w:tcPr>
            <w:tcW w:w="1620" w:type="dxa"/>
          </w:tcPr>
          <w:p w14:paraId="10C5CE61" w14:textId="77777777" w:rsidR="004A4282" w:rsidRPr="000A255E" w:rsidRDefault="004A4282" w:rsidP="00F5480B">
            <w:pPr>
              <w:pStyle w:val="Tabletext"/>
              <w:spacing w:before="0" w:after="0"/>
              <w:jc w:val="center"/>
              <w:rPr>
                <w:lang w:val="ru-RU"/>
              </w:rPr>
            </w:pPr>
            <w:r w:rsidRPr="000A255E">
              <w:rPr>
                <w:lang w:val="ru-RU"/>
              </w:rPr>
              <w:t>3,6</w:t>
            </w:r>
          </w:p>
        </w:tc>
        <w:tc>
          <w:tcPr>
            <w:tcW w:w="2984" w:type="dxa"/>
          </w:tcPr>
          <w:p w14:paraId="0F8B1A49" w14:textId="77777777" w:rsidR="004A4282" w:rsidRPr="000A255E" w:rsidRDefault="004A4282" w:rsidP="00F5480B">
            <w:pPr>
              <w:pStyle w:val="Tabletext"/>
              <w:spacing w:before="0" w:after="0"/>
              <w:rPr>
                <w:lang w:val="ru-RU"/>
              </w:rPr>
            </w:pPr>
            <w:r w:rsidRPr="000A255E">
              <w:rPr>
                <w:lang w:val="ru-RU"/>
              </w:rPr>
              <w:t>Например, 10 передач по 36 с в течение одного часа</w:t>
            </w:r>
          </w:p>
        </w:tc>
      </w:tr>
      <w:tr w:rsidR="004A4282" w:rsidRPr="000A255E" w14:paraId="53919B18" w14:textId="77777777" w:rsidTr="000E0641">
        <w:trPr>
          <w:jc w:val="center"/>
        </w:trPr>
        <w:tc>
          <w:tcPr>
            <w:tcW w:w="616" w:type="dxa"/>
          </w:tcPr>
          <w:p w14:paraId="42282084" w14:textId="77777777" w:rsidR="004A4282" w:rsidRPr="000A255E" w:rsidRDefault="004A4282" w:rsidP="00F5480B">
            <w:pPr>
              <w:pStyle w:val="Tabletext"/>
              <w:spacing w:before="0" w:after="0"/>
              <w:jc w:val="center"/>
              <w:rPr>
                <w:lang w:val="ru-RU"/>
              </w:rPr>
            </w:pPr>
            <w:r w:rsidRPr="000A255E">
              <w:rPr>
                <w:lang w:val="ru-RU"/>
              </w:rPr>
              <w:t>4</w:t>
            </w:r>
          </w:p>
        </w:tc>
        <w:tc>
          <w:tcPr>
            <w:tcW w:w="1120" w:type="dxa"/>
          </w:tcPr>
          <w:p w14:paraId="187435A8" w14:textId="77777777" w:rsidR="004A4282" w:rsidRPr="000A255E" w:rsidRDefault="004A4282" w:rsidP="00F5480B">
            <w:pPr>
              <w:pStyle w:val="Tabletext"/>
              <w:spacing w:before="0" w:after="0"/>
              <w:jc w:val="center"/>
              <w:rPr>
                <w:lang w:val="ru-RU"/>
              </w:rPr>
            </w:pPr>
            <w:r w:rsidRPr="000A255E">
              <w:rPr>
                <w:lang w:val="ru-RU"/>
              </w:rPr>
              <w:t>Очень высокий</w:t>
            </w:r>
          </w:p>
        </w:tc>
        <w:tc>
          <w:tcPr>
            <w:tcW w:w="1575" w:type="dxa"/>
          </w:tcPr>
          <w:p w14:paraId="3D3B2F5F" w14:textId="77777777" w:rsidR="004A4282" w:rsidRPr="000A255E" w:rsidRDefault="004A4282" w:rsidP="00F5480B">
            <w:pPr>
              <w:pStyle w:val="Tabletext"/>
              <w:spacing w:before="0" w:after="0"/>
              <w:jc w:val="center"/>
              <w:rPr>
                <w:lang w:val="ru-RU"/>
              </w:rPr>
            </w:pPr>
            <w:r w:rsidRPr="000A255E">
              <w:rPr>
                <w:lang w:val="ru-RU"/>
              </w:rPr>
              <w:t>до 100</w:t>
            </w:r>
          </w:p>
        </w:tc>
        <w:tc>
          <w:tcPr>
            <w:tcW w:w="1724" w:type="dxa"/>
          </w:tcPr>
          <w:p w14:paraId="229511FA" w14:textId="77777777" w:rsidR="004A4282" w:rsidRPr="000A255E" w:rsidRDefault="004A4282" w:rsidP="00F5480B">
            <w:pPr>
              <w:pStyle w:val="Tabletext"/>
              <w:spacing w:before="0" w:after="0"/>
              <w:jc w:val="center"/>
              <w:rPr>
                <w:lang w:val="ru-RU"/>
              </w:rPr>
            </w:pPr>
            <w:r w:rsidRPr="000A255E">
              <w:rPr>
                <w:lang w:val="ru-RU"/>
              </w:rPr>
              <w:t>–</w:t>
            </w:r>
          </w:p>
        </w:tc>
        <w:tc>
          <w:tcPr>
            <w:tcW w:w="1620" w:type="dxa"/>
          </w:tcPr>
          <w:p w14:paraId="4BDF5BB7" w14:textId="77777777" w:rsidR="004A4282" w:rsidRPr="000A255E" w:rsidRDefault="004A4282" w:rsidP="00F5480B">
            <w:pPr>
              <w:pStyle w:val="Tabletext"/>
              <w:spacing w:before="0" w:after="0"/>
              <w:jc w:val="center"/>
              <w:rPr>
                <w:lang w:val="ru-RU"/>
              </w:rPr>
            </w:pPr>
            <w:r w:rsidRPr="000A255E">
              <w:rPr>
                <w:lang w:val="ru-RU"/>
              </w:rPr>
              <w:t>–</w:t>
            </w:r>
          </w:p>
        </w:tc>
        <w:tc>
          <w:tcPr>
            <w:tcW w:w="2984" w:type="dxa"/>
          </w:tcPr>
          <w:p w14:paraId="52CE68A6" w14:textId="77777777" w:rsidR="004A4282" w:rsidRPr="000A255E" w:rsidRDefault="004A4282" w:rsidP="00F5480B">
            <w:pPr>
              <w:pStyle w:val="Tabletext"/>
              <w:spacing w:before="0" w:after="0"/>
              <w:rPr>
                <w:lang w:val="ru-RU"/>
              </w:rPr>
            </w:pPr>
            <w:r w:rsidRPr="000A255E">
              <w:rPr>
                <w:lang w:val="ru-RU"/>
              </w:rPr>
              <w:t xml:space="preserve">Обычно непрерывная передача, </w:t>
            </w:r>
            <w:r w:rsidRPr="000A255E">
              <w:rPr>
                <w:lang w:val="ru-RU"/>
              </w:rPr>
              <w:br/>
              <w:t>но также и передача с рабочим циклом более 10%</w:t>
            </w:r>
          </w:p>
        </w:tc>
      </w:tr>
      <w:tr w:rsidR="004A4282" w:rsidRPr="000A255E" w14:paraId="245BCA84" w14:textId="77777777" w:rsidTr="000E0641">
        <w:trPr>
          <w:jc w:val="center"/>
        </w:trPr>
        <w:tc>
          <w:tcPr>
            <w:tcW w:w="9639" w:type="dxa"/>
            <w:gridSpan w:val="6"/>
            <w:tcBorders>
              <w:left w:val="nil"/>
              <w:bottom w:val="nil"/>
              <w:right w:val="nil"/>
            </w:tcBorders>
          </w:tcPr>
          <w:p w14:paraId="13F7CC0D" w14:textId="77777777" w:rsidR="004A4282" w:rsidRPr="000A255E" w:rsidRDefault="004A4282" w:rsidP="000E0641">
            <w:pPr>
              <w:pStyle w:val="Tablelegend"/>
              <w:rPr>
                <w:lang w:val="ru-RU"/>
              </w:rPr>
            </w:pPr>
            <w:r w:rsidRPr="000A255E">
              <w:rPr>
                <w:vertAlign w:val="superscript"/>
                <w:lang w:val="ru-RU"/>
              </w:rPr>
              <w:t>(1)</w:t>
            </w:r>
            <w:r w:rsidRPr="000A255E">
              <w:rPr>
                <w:lang w:val="ru-RU"/>
              </w:rPr>
              <w:tab/>
              <w:t xml:space="preserve">Эти пределы являются рекомендованными </w:t>
            </w:r>
            <w:r>
              <w:rPr>
                <w:lang w:val="ru-RU"/>
              </w:rPr>
              <w:t>в целях</w:t>
            </w:r>
            <w:r w:rsidRPr="000A255E">
              <w:rPr>
                <w:lang w:val="ru-RU"/>
              </w:rPr>
              <w:t xml:space="preserve"> упрощения совместного использования различными системами спектра в одной и той же полосе частот.</w:t>
            </w:r>
          </w:p>
        </w:tc>
      </w:tr>
    </w:tbl>
    <w:p w14:paraId="53D497C8" w14:textId="77777777" w:rsidR="004A4282" w:rsidRPr="000A255E" w:rsidRDefault="004A4282" w:rsidP="004A4282">
      <w:pPr>
        <w:rPr>
          <w:lang w:val="ru-RU"/>
        </w:rPr>
      </w:pPr>
      <w:r w:rsidRPr="000A255E">
        <w:rPr>
          <w:lang w:val="ru-RU"/>
        </w:rPr>
        <w:lastRenderedPageBreak/>
        <w:t>Для устройств, управляемых вручную, или устройств, управляемых событиями, имеющих или не имеющих функции программного управления, поставщик должен объявить, будет ли устройство после включения работать по предварительно запрограммированному циклу или передатчик останется включенным до тех пор, пока триггер его не выключит или устройство не будет перезапущено вручную. Поставщик должен представить также описание применения устройства, которое должно включать в себя модель типового использования. Модель типового использования, объявленная поставщиком, должна использоваться для определения рабочего цикла и, следовательно, класса рабочего цикла.</w:t>
      </w:r>
    </w:p>
    <w:p w14:paraId="1DCFA51B" w14:textId="77777777" w:rsidR="004A4282" w:rsidRPr="000A255E" w:rsidRDefault="004A4282" w:rsidP="004A4282">
      <w:pPr>
        <w:rPr>
          <w:lang w:val="ru-RU"/>
        </w:rPr>
      </w:pPr>
      <w:r w:rsidRPr="000A255E">
        <w:rPr>
          <w:lang w:val="ru-RU"/>
        </w:rPr>
        <w:t>Кода требуется подтверждение, должно быть добавлено дополнительное время "включения" передатчика, и это должно быть объявлено поставщиком.</w:t>
      </w:r>
    </w:p>
    <w:p w14:paraId="41FDC14B" w14:textId="77777777" w:rsidR="004A4282" w:rsidRPr="000A255E" w:rsidRDefault="004A4282" w:rsidP="004A4282">
      <w:pPr>
        <w:rPr>
          <w:lang w:val="ru-RU"/>
        </w:rPr>
      </w:pPr>
      <w:r w:rsidRPr="000A255E">
        <w:rPr>
          <w:lang w:val="ru-RU"/>
        </w:rPr>
        <w:t>Для устройств со 100-процентным рабочим циклом, ведущих бо́льшую часть времени передачу немодулированной несущей, должна быть реализована возможность отключения по истечении определенного периода времени для того, чтобы повысить эффективность использования спектра. Метод ее реализации должен быть объявлен поставщиком.</w:t>
      </w:r>
    </w:p>
    <w:p w14:paraId="3EED34D6" w14:textId="77777777" w:rsidR="004A4282" w:rsidRPr="000A255E" w:rsidRDefault="004A4282" w:rsidP="004A4282">
      <w:pPr>
        <w:pStyle w:val="Heading1"/>
        <w:rPr>
          <w:lang w:val="ru-RU"/>
        </w:rPr>
      </w:pPr>
      <w:bookmarkStart w:id="511" w:name="_Toc277324582"/>
      <w:bookmarkStart w:id="512" w:name="_Toc297296602"/>
      <w:bookmarkStart w:id="513" w:name="_Toc297297227"/>
      <w:bookmarkStart w:id="514" w:name="_Toc340570600"/>
      <w:bookmarkStart w:id="515" w:name="_Toc360539149"/>
      <w:bookmarkStart w:id="516" w:name="_Toc422907430"/>
      <w:bookmarkStart w:id="517" w:name="_Toc423008035"/>
      <w:bookmarkStart w:id="518" w:name="_Toc494118538"/>
      <w:bookmarkStart w:id="519" w:name="_Toc37625410"/>
      <w:r w:rsidRPr="000A255E">
        <w:rPr>
          <w:lang w:val="ru-RU"/>
        </w:rPr>
        <w:t>5</w:t>
      </w:r>
      <w:r w:rsidRPr="000A255E">
        <w:rPr>
          <w:lang w:val="ru-RU"/>
        </w:rPr>
        <w:tab/>
      </w:r>
      <w:bookmarkEnd w:id="511"/>
      <w:bookmarkEnd w:id="512"/>
      <w:bookmarkEnd w:id="513"/>
      <w:bookmarkEnd w:id="514"/>
      <w:bookmarkEnd w:id="515"/>
      <w:bookmarkEnd w:id="516"/>
      <w:bookmarkEnd w:id="517"/>
      <w:bookmarkEnd w:id="518"/>
      <w:r w:rsidRPr="000A255E">
        <w:rPr>
          <w:lang w:val="ru-RU"/>
        </w:rPr>
        <w:t>Административные требования</w:t>
      </w:r>
      <w:bookmarkEnd w:id="519"/>
    </w:p>
    <w:p w14:paraId="2D10C05F" w14:textId="77777777" w:rsidR="004A4282" w:rsidRPr="000A255E" w:rsidRDefault="004A4282" w:rsidP="004A4282">
      <w:pPr>
        <w:pStyle w:val="Heading2"/>
        <w:rPr>
          <w:lang w:val="ru-RU"/>
        </w:rPr>
      </w:pPr>
      <w:bookmarkStart w:id="520" w:name="_Toc277324583"/>
      <w:bookmarkStart w:id="521" w:name="_Toc297296603"/>
      <w:bookmarkStart w:id="522" w:name="_Toc297297228"/>
      <w:bookmarkStart w:id="523" w:name="_Toc340570601"/>
      <w:bookmarkStart w:id="524" w:name="_Toc360539150"/>
      <w:bookmarkStart w:id="525" w:name="_Toc422907431"/>
      <w:bookmarkStart w:id="526" w:name="_Toc423008036"/>
      <w:bookmarkStart w:id="527" w:name="_Toc494118539"/>
      <w:bookmarkStart w:id="528" w:name="_Toc37625411"/>
      <w:r w:rsidRPr="000A255E">
        <w:rPr>
          <w:lang w:val="ru-RU"/>
        </w:rPr>
        <w:t>5.1</w:t>
      </w:r>
      <w:r w:rsidRPr="000A255E">
        <w:rPr>
          <w:lang w:val="ru-RU"/>
        </w:rPr>
        <w:tab/>
      </w:r>
      <w:bookmarkEnd w:id="520"/>
      <w:bookmarkEnd w:id="521"/>
      <w:bookmarkEnd w:id="522"/>
      <w:bookmarkEnd w:id="523"/>
      <w:bookmarkEnd w:id="524"/>
      <w:bookmarkEnd w:id="525"/>
      <w:bookmarkEnd w:id="526"/>
      <w:bookmarkEnd w:id="527"/>
      <w:r w:rsidRPr="000A255E">
        <w:rPr>
          <w:lang w:val="ru-RU"/>
        </w:rPr>
        <w:t>Требования по лицензированию</w:t>
      </w:r>
      <w:bookmarkEnd w:id="528"/>
    </w:p>
    <w:p w14:paraId="76B0D30D" w14:textId="77777777" w:rsidR="004A4282" w:rsidRPr="000A255E" w:rsidRDefault="004A4282" w:rsidP="004A4282">
      <w:pPr>
        <w:rPr>
          <w:lang w:val="ru-RU"/>
        </w:rPr>
      </w:pPr>
      <w:r w:rsidRPr="000A255E">
        <w:rPr>
          <w:lang w:val="ru-RU"/>
        </w:rPr>
        <w:t>Лицензирование – это удобный инструмент для администраций по регулированию использования радиооборудования и эффективному использованию радиочастотного спектра.</w:t>
      </w:r>
    </w:p>
    <w:p w14:paraId="789D920E" w14:textId="77777777" w:rsidR="004A4282" w:rsidRPr="000A255E" w:rsidRDefault="004A4282" w:rsidP="004A4282">
      <w:pPr>
        <w:rPr>
          <w:lang w:val="ru-RU"/>
        </w:rPr>
      </w:pPr>
      <w:r w:rsidRPr="000A255E">
        <w:rPr>
          <w:lang w:val="ru-RU"/>
        </w:rPr>
        <w:t>Существует общее соглашение о том, что если нет риска для эффективного использования радиочастотного спектра и если создание вредных помех маловероятно, то для установки и использования радиооборудования может не требоваться общая или индивидуальная лицензия.</w:t>
      </w:r>
    </w:p>
    <w:p w14:paraId="4FF9187F" w14:textId="77777777" w:rsidR="004A4282" w:rsidRPr="000A255E" w:rsidRDefault="004A4282" w:rsidP="004A4282">
      <w:pPr>
        <w:rPr>
          <w:lang w:val="ru-RU"/>
        </w:rPr>
      </w:pPr>
      <w:r w:rsidRPr="000A255E">
        <w:rPr>
          <w:lang w:val="ru-RU"/>
        </w:rPr>
        <w:t>Как правило, администрации стран – членов СЕПТ применяют схожие системы лицензирования и освобождения от индивидуального лицензирования. Однако они используют различные критерии для решения вопроса о том, требуется ли для данного радиооборудования лицензия или оно может быть освобождено от индивидуального лицензирования.</w:t>
      </w:r>
    </w:p>
    <w:p w14:paraId="222DB241" w14:textId="77777777" w:rsidR="004A4282" w:rsidRPr="000A255E" w:rsidRDefault="004A4282" w:rsidP="004A4282">
      <w:pPr>
        <w:rPr>
          <w:lang w:val="ru-RU"/>
        </w:rPr>
      </w:pPr>
      <w:r w:rsidRPr="000A255E">
        <w:rPr>
          <w:lang w:val="ru-RU"/>
        </w:rPr>
        <w:t>Рекомендация CEPT/ERC/REC 01-07 перечисляет согласованные критерии для администраций, на основании которых они решают, можно ли применить освобождение от индивидуального лицензирования.</w:t>
      </w:r>
    </w:p>
    <w:p w14:paraId="4E1C3397" w14:textId="77777777" w:rsidR="004A4282" w:rsidRPr="000A255E" w:rsidRDefault="004A4282" w:rsidP="004A4282">
      <w:pPr>
        <w:rPr>
          <w:lang w:val="ru-RU"/>
        </w:rPr>
      </w:pPr>
      <w:r w:rsidRPr="000A255E">
        <w:rPr>
          <w:lang w:val="ru-RU"/>
        </w:rPr>
        <w:t>Устройства связи малого радиуса действия, как правило, освобождены от индивидуального лицензирования. Исключения перечислены в приложениях и Дополнении 3 к Рекомендации CEPT/ERC/REC 70-03.</w:t>
      </w:r>
    </w:p>
    <w:p w14:paraId="2AF408BD" w14:textId="77777777" w:rsidR="004A4282" w:rsidRPr="000A255E" w:rsidRDefault="004A4282" w:rsidP="004A4282">
      <w:pPr>
        <w:rPr>
          <w:lang w:val="ru-RU"/>
        </w:rPr>
      </w:pPr>
      <w:r w:rsidRPr="000A255E">
        <w:rPr>
          <w:lang w:val="ru-RU"/>
        </w:rPr>
        <w:t>Когда радиооборудование освобождено от получения индивидуальной лицензии, любой может купить, установить, владеть и использовать радиооборудование без получения каких-либо разрешений от администрации. Более того, администрация не будет регистрировать индивидуальное оборудование. Использование этого оборудования может регулироваться общими правилами.</w:t>
      </w:r>
    </w:p>
    <w:p w14:paraId="6F000F2D" w14:textId="77777777" w:rsidR="004A4282" w:rsidRPr="000A255E" w:rsidRDefault="004A4282" w:rsidP="004A4282">
      <w:pPr>
        <w:pStyle w:val="Heading2"/>
        <w:rPr>
          <w:lang w:val="ru-RU"/>
        </w:rPr>
      </w:pPr>
      <w:bookmarkStart w:id="529" w:name="_Toc277324584"/>
      <w:bookmarkStart w:id="530" w:name="_Toc297296604"/>
      <w:bookmarkStart w:id="531" w:name="_Toc297297229"/>
      <w:bookmarkStart w:id="532" w:name="_Toc340570602"/>
      <w:bookmarkStart w:id="533" w:name="_Toc360539151"/>
      <w:bookmarkStart w:id="534" w:name="_Toc422907432"/>
      <w:bookmarkStart w:id="535" w:name="_Toc423008037"/>
      <w:bookmarkStart w:id="536" w:name="_Toc494118540"/>
      <w:bookmarkStart w:id="537" w:name="_Toc37625412"/>
      <w:r w:rsidRPr="000A255E">
        <w:rPr>
          <w:lang w:val="ru-RU"/>
        </w:rPr>
        <w:t>5.2</w:t>
      </w:r>
      <w:r w:rsidRPr="000A255E">
        <w:rPr>
          <w:lang w:val="ru-RU"/>
        </w:rPr>
        <w:tab/>
      </w:r>
      <w:bookmarkEnd w:id="529"/>
      <w:bookmarkEnd w:id="530"/>
      <w:bookmarkEnd w:id="531"/>
      <w:bookmarkEnd w:id="532"/>
      <w:bookmarkEnd w:id="533"/>
      <w:bookmarkEnd w:id="534"/>
      <w:bookmarkEnd w:id="535"/>
      <w:bookmarkEnd w:id="536"/>
      <w:r w:rsidRPr="000A255E">
        <w:rPr>
          <w:lang w:val="ru-RU"/>
        </w:rPr>
        <w:t>Оценка соответствия, требования по маркировке и свободное перемещение</w:t>
      </w:r>
      <w:bookmarkEnd w:id="537"/>
    </w:p>
    <w:p w14:paraId="70532D5A" w14:textId="77777777" w:rsidR="004A4282" w:rsidRPr="000A255E" w:rsidRDefault="004A4282" w:rsidP="004A4282">
      <w:pPr>
        <w:rPr>
          <w:lang w:val="ru-RU"/>
        </w:rPr>
      </w:pPr>
      <w:r w:rsidRPr="000A255E">
        <w:rPr>
          <w:lang w:val="ru-RU"/>
        </w:rPr>
        <w:t>Цель маркировки оборудования состоит в том, чтобы указать на его соответствие соответствующим Директивам Европейской комиссии (ЕК), Решениям или Рекомендациям ECC или ERC и национальным регламентам.</w:t>
      </w:r>
    </w:p>
    <w:p w14:paraId="41FFC736" w14:textId="77777777" w:rsidR="004A4282" w:rsidRPr="000A255E" w:rsidRDefault="004A4282" w:rsidP="004A4282">
      <w:pPr>
        <w:rPr>
          <w:lang w:val="ru-RU"/>
        </w:rPr>
      </w:pPr>
      <w:r w:rsidRPr="000A255E">
        <w:rPr>
          <w:lang w:val="ru-RU"/>
        </w:rPr>
        <w:t>Почти в 100% случаев требования по маркировке и прикреплению ярлыков на одобренное и лицензированное оборудование определяются национальным законодательством. Большинство администраций требуют, чтобы на ярлыке был показан как минимум логотип или название органа, выдающего одобрение типа вместе с номером одобрения типа, который может также указывать на год одобрения типа.</w:t>
      </w:r>
    </w:p>
    <w:p w14:paraId="0C8A43A7" w14:textId="77777777" w:rsidR="004A4282" w:rsidRPr="000A255E" w:rsidRDefault="004A4282" w:rsidP="004A4282">
      <w:pPr>
        <w:rPr>
          <w:lang w:val="ru-RU"/>
        </w:rPr>
      </w:pPr>
      <w:r w:rsidRPr="000A255E">
        <w:rPr>
          <w:lang w:val="ru-RU"/>
        </w:rPr>
        <w:t>Рекомендация CEPT/ERC/REC 70-03 рекомендует три типа маркировки и свободного перемещения SRD в зависимости от используемой оценки соответствия.</w:t>
      </w:r>
    </w:p>
    <w:p w14:paraId="2F5219C3" w14:textId="77777777" w:rsidR="004A4282" w:rsidRPr="000A255E" w:rsidRDefault="004A4282" w:rsidP="004A4282">
      <w:pPr>
        <w:rPr>
          <w:lang w:val="ru-RU"/>
        </w:rPr>
      </w:pPr>
      <w:r w:rsidRPr="000A255E">
        <w:rPr>
          <w:lang w:val="ru-RU"/>
        </w:rPr>
        <w:lastRenderedPageBreak/>
        <w:t>Для государств – членов ЕС/ЕАСТ выход на рынок и свободное перемещение устройств малого радиуса действия описано в Директиве R&amp;TTE (см. раздел 7).</w:t>
      </w:r>
    </w:p>
    <w:p w14:paraId="7BB31B3D" w14:textId="77777777" w:rsidR="004A4282" w:rsidRPr="000A255E" w:rsidRDefault="004A4282" w:rsidP="004A4282">
      <w:pPr>
        <w:pStyle w:val="Heading1"/>
        <w:rPr>
          <w:lang w:val="ru-RU"/>
        </w:rPr>
      </w:pPr>
      <w:bookmarkStart w:id="538" w:name="_Toc277324585"/>
      <w:bookmarkStart w:id="539" w:name="_Toc297296605"/>
      <w:bookmarkStart w:id="540" w:name="_Toc297297230"/>
      <w:bookmarkStart w:id="541" w:name="_Toc340570603"/>
      <w:bookmarkStart w:id="542" w:name="_Toc360539152"/>
      <w:bookmarkStart w:id="543" w:name="_Toc422907433"/>
      <w:bookmarkStart w:id="544" w:name="_Toc423008038"/>
      <w:bookmarkStart w:id="545" w:name="_Toc494118541"/>
      <w:bookmarkStart w:id="546" w:name="_Toc37625413"/>
      <w:r w:rsidRPr="000A255E">
        <w:rPr>
          <w:lang w:val="ru-RU"/>
        </w:rPr>
        <w:t>6</w:t>
      </w:r>
      <w:r w:rsidRPr="000A255E">
        <w:rPr>
          <w:lang w:val="ru-RU"/>
        </w:rPr>
        <w:tab/>
      </w:r>
      <w:bookmarkEnd w:id="538"/>
      <w:bookmarkEnd w:id="539"/>
      <w:bookmarkEnd w:id="540"/>
      <w:bookmarkEnd w:id="541"/>
      <w:bookmarkEnd w:id="542"/>
      <w:bookmarkEnd w:id="543"/>
      <w:bookmarkEnd w:id="544"/>
      <w:bookmarkEnd w:id="545"/>
      <w:r w:rsidRPr="000A255E">
        <w:rPr>
          <w:lang w:val="ru-RU"/>
        </w:rPr>
        <w:t>Эксплуатационные параметры</w:t>
      </w:r>
      <w:bookmarkEnd w:id="546"/>
    </w:p>
    <w:p w14:paraId="2128E55A" w14:textId="77777777" w:rsidR="004A4282" w:rsidRPr="000A255E" w:rsidRDefault="004A4282" w:rsidP="004A4282">
      <w:pPr>
        <w:rPr>
          <w:lang w:val="ru-RU"/>
        </w:rPr>
      </w:pPr>
      <w:r w:rsidRPr="000A255E">
        <w:rPr>
          <w:lang w:val="ru-RU"/>
        </w:rPr>
        <w:t>SRD, как правило, работают в полосах, которые используются совместно, и им не разрешается создавать вредные помехи другим службам радиосвязи.</w:t>
      </w:r>
    </w:p>
    <w:p w14:paraId="38F380A4" w14:textId="77777777" w:rsidR="004A4282" w:rsidRPr="000A255E" w:rsidRDefault="004A4282" w:rsidP="004A4282">
      <w:pPr>
        <w:rPr>
          <w:lang w:val="ru-RU"/>
        </w:rPr>
      </w:pPr>
      <w:r w:rsidRPr="000A255E">
        <w:rPr>
          <w:lang w:val="ru-RU"/>
        </w:rPr>
        <w:t>SRD не могут требовать защиты от других служб радиосвязи.</w:t>
      </w:r>
    </w:p>
    <w:p w14:paraId="709AF056" w14:textId="77777777" w:rsidR="004A4282" w:rsidRPr="000A255E" w:rsidRDefault="004A4282" w:rsidP="004A4282">
      <w:pPr>
        <w:rPr>
          <w:lang w:val="ru-RU"/>
        </w:rPr>
      </w:pPr>
      <w:r w:rsidRPr="000A255E">
        <w:rPr>
          <w:lang w:val="ru-RU"/>
        </w:rPr>
        <w:t>Пределы технических параметров не должны превышаться ни одной из функций этого оборудования.</w:t>
      </w:r>
    </w:p>
    <w:p w14:paraId="03030E81" w14:textId="77777777" w:rsidR="004A4282" w:rsidRPr="000A255E" w:rsidRDefault="004A4282" w:rsidP="004A4282">
      <w:pPr>
        <w:rPr>
          <w:lang w:val="ru-RU"/>
        </w:rPr>
      </w:pPr>
      <w:r w:rsidRPr="000A255E">
        <w:rPr>
          <w:lang w:val="ru-RU"/>
        </w:rPr>
        <w:t>При выборе параметров для новых SRD, которые могут применяться для обеспечения безопасности человеческой жизни, производители и пользователи должны обращать особое внимание на возможность помех от других систем, работающих в тех же или соседних полосах частот.</w:t>
      </w:r>
    </w:p>
    <w:p w14:paraId="275016B3" w14:textId="77777777" w:rsidR="004A4282" w:rsidRPr="000A255E" w:rsidRDefault="004A4282" w:rsidP="004A4282">
      <w:pPr>
        <w:pStyle w:val="Heading1"/>
        <w:rPr>
          <w:lang w:val="ru-RU"/>
        </w:rPr>
      </w:pPr>
      <w:bookmarkStart w:id="547" w:name="_Toc277324586"/>
      <w:bookmarkStart w:id="548" w:name="_Toc297296606"/>
      <w:bookmarkStart w:id="549" w:name="_Toc297297231"/>
      <w:bookmarkStart w:id="550" w:name="_Toc340570604"/>
      <w:bookmarkStart w:id="551" w:name="_Toc360539153"/>
      <w:bookmarkStart w:id="552" w:name="_Toc422907434"/>
      <w:bookmarkStart w:id="553" w:name="_Toc423008039"/>
      <w:bookmarkStart w:id="554" w:name="_Toc494118542"/>
      <w:bookmarkStart w:id="555" w:name="_Toc37625414"/>
      <w:bookmarkEnd w:id="433"/>
      <w:r w:rsidRPr="000A255E">
        <w:rPr>
          <w:lang w:val="ru-RU"/>
        </w:rPr>
        <w:t>7</w:t>
      </w:r>
      <w:r w:rsidRPr="000A255E">
        <w:rPr>
          <w:lang w:val="ru-RU"/>
        </w:rPr>
        <w:tab/>
      </w:r>
      <w:bookmarkEnd w:id="547"/>
      <w:bookmarkEnd w:id="548"/>
      <w:bookmarkEnd w:id="549"/>
      <w:bookmarkEnd w:id="550"/>
      <w:bookmarkEnd w:id="551"/>
      <w:bookmarkEnd w:id="552"/>
      <w:bookmarkEnd w:id="553"/>
      <w:bookmarkEnd w:id="554"/>
      <w:r w:rsidRPr="000A255E">
        <w:rPr>
          <w:lang w:val="ru-RU"/>
        </w:rPr>
        <w:t>Директива о радиооборудовании (RED)</w:t>
      </w:r>
      <w:bookmarkEnd w:id="555"/>
    </w:p>
    <w:p w14:paraId="46838E79" w14:textId="77777777" w:rsidR="004A4282" w:rsidRPr="000A255E" w:rsidRDefault="004A4282" w:rsidP="004A4282">
      <w:pPr>
        <w:rPr>
          <w:lang w:val="ru-RU"/>
        </w:rPr>
      </w:pPr>
      <w:r w:rsidRPr="000A255E">
        <w:rPr>
          <w:shd w:val="clear" w:color="auto" w:fill="FFFFFF"/>
          <w:lang w:val="ru-RU"/>
        </w:rPr>
        <w:t>В стран</w:t>
      </w:r>
      <w:r>
        <w:rPr>
          <w:shd w:val="clear" w:color="auto" w:fill="FFFFFF"/>
          <w:lang w:val="ru-RU"/>
        </w:rPr>
        <w:t>ах</w:t>
      </w:r>
      <w:r w:rsidRPr="000A255E">
        <w:rPr>
          <w:shd w:val="clear" w:color="auto" w:fill="FFFFFF"/>
          <w:lang w:val="ru-RU"/>
        </w:rPr>
        <w:t xml:space="preserve"> Европейского союза и Европейской ассоциации свободной торговли (EFTA) правила размещения на рынке и ввода в эксплуатацию большинства оборудования, использующего спектр радиочастот, в настоящее время определяется </w:t>
      </w:r>
      <w:r w:rsidRPr="000A255E">
        <w:rPr>
          <w:lang w:val="ru-RU"/>
        </w:rPr>
        <w:t>Директивой о радиооборудовании</w:t>
      </w:r>
      <w:r w:rsidRPr="000A255E">
        <w:rPr>
          <w:shd w:val="clear" w:color="auto" w:fill="FFFFFF"/>
          <w:lang w:val="ru-RU"/>
        </w:rPr>
        <w:t xml:space="preserve"> (RED). Каждый национальный регуляторный орган включил положения RED в свое законодательство</w:t>
      </w:r>
      <w:r w:rsidRPr="000A255E">
        <w:rPr>
          <w:lang w:val="ru-RU"/>
        </w:rPr>
        <w:t>.</w:t>
      </w:r>
    </w:p>
    <w:p w14:paraId="3FFD8057" w14:textId="77777777" w:rsidR="004A4282" w:rsidRPr="000A255E" w:rsidRDefault="004A4282" w:rsidP="004A4282">
      <w:pPr>
        <w:rPr>
          <w:lang w:val="ru-RU"/>
        </w:rPr>
      </w:pPr>
      <w:r w:rsidRPr="000A255E">
        <w:rPr>
          <w:shd w:val="clear" w:color="auto" w:fill="FFFFFF"/>
          <w:lang w:val="ru-RU"/>
        </w:rPr>
        <w:t xml:space="preserve">Для </w:t>
      </w:r>
      <w:r w:rsidRPr="000A255E">
        <w:rPr>
          <w:lang w:val="ru-RU"/>
        </w:rPr>
        <w:t>производителя</w:t>
      </w:r>
      <w:r w:rsidRPr="000A255E">
        <w:rPr>
          <w:shd w:val="clear" w:color="auto" w:fill="FFFFFF"/>
          <w:lang w:val="ru-RU"/>
        </w:rPr>
        <w:t xml:space="preserve"> </w:t>
      </w:r>
      <w:r w:rsidRPr="000A255E">
        <w:rPr>
          <w:lang w:val="ru-RU"/>
        </w:rPr>
        <w:t>самым простым способом продемонстрировать соответствие требованиям</w:t>
      </w:r>
      <w:r w:rsidRPr="000A255E">
        <w:rPr>
          <w:shd w:val="clear" w:color="auto" w:fill="FFFFFF"/>
          <w:lang w:val="ru-RU"/>
        </w:rPr>
        <w:t xml:space="preserve"> </w:t>
      </w:r>
      <w:r w:rsidRPr="000A255E">
        <w:rPr>
          <w:lang w:val="ru-RU"/>
        </w:rPr>
        <w:t xml:space="preserve">RED является соблюдение соответствующих согласованных стандартов, которые по спектральным аспектам были разработаны ETSI. </w:t>
      </w:r>
    </w:p>
    <w:p w14:paraId="7B314EE9" w14:textId="77777777" w:rsidR="004A4282" w:rsidRPr="000A255E" w:rsidRDefault="004A4282" w:rsidP="004A4282">
      <w:pPr>
        <w:rPr>
          <w:lang w:val="ru-RU"/>
        </w:rPr>
      </w:pPr>
      <w:r w:rsidRPr="000A255E">
        <w:rPr>
          <w:lang w:val="ru-RU"/>
        </w:rPr>
        <w:t>Более подробную информацию о внедрении и применении Директивы о радиооборудовании (RED) можно найти на сайте</w:t>
      </w:r>
      <w:r w:rsidRPr="000A255E">
        <w:rPr>
          <w:shd w:val="clear" w:color="auto" w:fill="FFFFFF"/>
          <w:lang w:val="ru-RU"/>
        </w:rPr>
        <w:t xml:space="preserve"> </w:t>
      </w:r>
      <w:r w:rsidRPr="000A255E">
        <w:rPr>
          <w:lang w:val="ru-RU"/>
        </w:rPr>
        <w:t>(</w:t>
      </w:r>
      <w:hyperlink r:id="rId20" w:history="1">
        <w:r w:rsidRPr="000A255E">
          <w:rPr>
            <w:rStyle w:val="Hyperlink"/>
            <w:szCs w:val="24"/>
            <w:lang w:val="ru-RU" w:eastAsia="ko-KR"/>
          </w:rPr>
          <w:t>https://ec.europa.eu/growth/sectors/electrical-engineering/red-directive_en</w:t>
        </w:r>
      </w:hyperlink>
      <w:r w:rsidRPr="000A255E">
        <w:rPr>
          <w:szCs w:val="22"/>
          <w:lang w:val="ru-RU" w:eastAsia="ko-KR"/>
        </w:rPr>
        <w:t>)</w:t>
      </w:r>
      <w:r w:rsidRPr="000A255E">
        <w:rPr>
          <w:lang w:val="ru-RU"/>
        </w:rPr>
        <w:t xml:space="preserve">. </w:t>
      </w:r>
    </w:p>
    <w:p w14:paraId="2DAD4186" w14:textId="77777777" w:rsidR="004A4282" w:rsidRPr="000A255E" w:rsidRDefault="004A4282" w:rsidP="004A4282">
      <w:pPr>
        <w:rPr>
          <w:lang w:val="ru-RU"/>
        </w:rPr>
      </w:pPr>
    </w:p>
    <w:p w14:paraId="6AB77556" w14:textId="77777777" w:rsidR="004A4282" w:rsidRPr="000A255E" w:rsidRDefault="004A4282" w:rsidP="004A4282">
      <w:pPr>
        <w:rPr>
          <w:lang w:val="ru-RU"/>
        </w:rPr>
      </w:pPr>
    </w:p>
    <w:p w14:paraId="1B1D6545" w14:textId="77777777" w:rsidR="004A4282" w:rsidRPr="000A255E" w:rsidRDefault="004A4282" w:rsidP="004A4282">
      <w:pPr>
        <w:pStyle w:val="AppendixNoTitle"/>
        <w:rPr>
          <w:szCs w:val="26"/>
          <w:lang w:val="ru-RU"/>
        </w:rPr>
      </w:pPr>
      <w:bookmarkStart w:id="556" w:name="_Toc277324588"/>
      <w:bookmarkStart w:id="557" w:name="_Toc297296607"/>
      <w:bookmarkStart w:id="558" w:name="_Toc297297232"/>
      <w:bookmarkStart w:id="559" w:name="_Toc340570605"/>
      <w:bookmarkStart w:id="560" w:name="_Toc360539154"/>
      <w:bookmarkStart w:id="561" w:name="_Toc422907435"/>
      <w:bookmarkStart w:id="562" w:name="_Toc423008040"/>
      <w:bookmarkStart w:id="563" w:name="_Toc494118543"/>
      <w:bookmarkStart w:id="564" w:name="_Toc37625415"/>
      <w:r w:rsidRPr="000A255E">
        <w:rPr>
          <w:szCs w:val="26"/>
          <w:lang w:val="ru-RU"/>
        </w:rPr>
        <w:t>Прилагаемый документ 2</w:t>
      </w:r>
      <w:r w:rsidRPr="000A255E">
        <w:rPr>
          <w:szCs w:val="26"/>
          <w:lang w:val="ru-RU"/>
        </w:rPr>
        <w:br/>
        <w:t>к Приложению 2</w:t>
      </w:r>
      <w:r w:rsidRPr="000A255E">
        <w:rPr>
          <w:szCs w:val="26"/>
          <w:lang w:val="ru-RU"/>
        </w:rPr>
        <w:br/>
      </w:r>
      <w:r w:rsidRPr="000A255E">
        <w:rPr>
          <w:szCs w:val="26"/>
          <w:lang w:val="ru-RU"/>
        </w:rPr>
        <w:br/>
      </w:r>
      <w:r w:rsidRPr="00F5480B">
        <w:rPr>
          <w:bCs/>
          <w:sz w:val="22"/>
          <w:lang w:val="ru-RU"/>
        </w:rPr>
        <w:t>(Соединенные Штаты Америки)</w:t>
      </w:r>
      <w:r w:rsidRPr="000A255E">
        <w:rPr>
          <w:sz w:val="24"/>
          <w:szCs w:val="24"/>
          <w:lang w:val="ru-RU"/>
        </w:rPr>
        <w:br/>
      </w:r>
      <w:r w:rsidRPr="000A255E">
        <w:rPr>
          <w:szCs w:val="26"/>
          <w:lang w:val="ru-RU"/>
        </w:rPr>
        <w:br/>
      </w:r>
      <w:bookmarkEnd w:id="556"/>
      <w:bookmarkEnd w:id="557"/>
      <w:bookmarkEnd w:id="558"/>
      <w:bookmarkEnd w:id="559"/>
      <w:bookmarkEnd w:id="560"/>
      <w:bookmarkEnd w:id="561"/>
      <w:bookmarkEnd w:id="562"/>
      <w:bookmarkEnd w:id="563"/>
      <w:r w:rsidRPr="000A255E">
        <w:rPr>
          <w:szCs w:val="26"/>
          <w:lang w:val="ru-RU"/>
        </w:rPr>
        <w:t>Основные сведения о Правилах ФКС по легальному использованию маломощных нелицензируемых передатчиков</w:t>
      </w:r>
      <w:bookmarkEnd w:id="564"/>
    </w:p>
    <w:p w14:paraId="51C2D9AA" w14:textId="77777777" w:rsidR="004A4282" w:rsidRPr="000A255E" w:rsidRDefault="004A4282" w:rsidP="004A4282">
      <w:pPr>
        <w:pStyle w:val="Heading1"/>
        <w:rPr>
          <w:lang w:val="ru-RU"/>
        </w:rPr>
      </w:pPr>
      <w:bookmarkStart w:id="565" w:name="_Toc277324589"/>
      <w:bookmarkStart w:id="566" w:name="_Toc297296608"/>
      <w:bookmarkStart w:id="567" w:name="_Toc297297233"/>
      <w:bookmarkStart w:id="568" w:name="_Toc340570606"/>
      <w:bookmarkStart w:id="569" w:name="_Toc360539155"/>
      <w:bookmarkStart w:id="570" w:name="_Toc422907436"/>
      <w:bookmarkStart w:id="571" w:name="_Toc423008041"/>
      <w:bookmarkStart w:id="572" w:name="_Toc494118544"/>
      <w:bookmarkStart w:id="573" w:name="_Toc37625416"/>
      <w:r w:rsidRPr="000A255E">
        <w:rPr>
          <w:lang w:val="ru-RU"/>
        </w:rPr>
        <w:t>1</w:t>
      </w:r>
      <w:r w:rsidRPr="000A255E">
        <w:rPr>
          <w:lang w:val="ru-RU"/>
        </w:rPr>
        <w:tab/>
      </w:r>
      <w:bookmarkEnd w:id="565"/>
      <w:bookmarkEnd w:id="566"/>
      <w:bookmarkEnd w:id="567"/>
      <w:bookmarkEnd w:id="568"/>
      <w:bookmarkEnd w:id="569"/>
      <w:bookmarkEnd w:id="570"/>
      <w:bookmarkEnd w:id="571"/>
      <w:bookmarkEnd w:id="572"/>
      <w:r w:rsidRPr="000A255E">
        <w:rPr>
          <w:lang w:val="ru-RU"/>
        </w:rPr>
        <w:t>Введение</w:t>
      </w:r>
      <w:bookmarkEnd w:id="573"/>
    </w:p>
    <w:p w14:paraId="3B25212E" w14:textId="77777777" w:rsidR="004A4282" w:rsidRPr="000A255E" w:rsidRDefault="004A4282" w:rsidP="004A4282">
      <w:pPr>
        <w:rPr>
          <w:lang w:val="ru-RU"/>
        </w:rPr>
      </w:pPr>
      <w:r w:rsidRPr="000A255E">
        <w:rPr>
          <w:lang w:val="ru-RU"/>
        </w:rPr>
        <w:t>В Части 15 Правил позволяется использование маломощных радиочастотных устройств без получения лицензии от Комиссии или необходимости координации частот. Технические стандарты для Части 15 разрабатываются так, чтобы гарантировать такое положение дел, при котором мала вероятность того, эти устройства будут создавать вредные помехи другим пользователям спектра. Источникам полезного сигнала, то есть передатчикам, разрешено работать при условии выполнения набора требований по общим ограничениям на излучение или при условии, что в определенных полосах частот им разрешено создавать более высокие уровни излучения, чем разрешается источникам индустриальных помех. Источникам полезного сигнала, как правило, не разрешается работать в некоторых полосах, где работают чувствительные устройства или устройства, которые предназначены для служб безопасности (эти полосы обозначаются как полосы с ограничениями), или в полосах, распределенных для телевизионного радиовещания. Процедуры измерения для определения соответствия техническим требованиям для устройств, относящимся к Части 15</w:t>
      </w:r>
      <w:r>
        <w:rPr>
          <w:lang w:val="ru-RU"/>
        </w:rPr>
        <w:t>,</w:t>
      </w:r>
      <w:r w:rsidRPr="000A255E">
        <w:rPr>
          <w:lang w:val="ru-RU"/>
        </w:rPr>
        <w:t xml:space="preserve"> приводятся или на них делается ссылка в Правилах.</w:t>
      </w:r>
    </w:p>
    <w:p w14:paraId="1A76B40F" w14:textId="77777777" w:rsidR="004A4282" w:rsidRPr="000A255E" w:rsidRDefault="004A4282" w:rsidP="004A4282">
      <w:pPr>
        <w:rPr>
          <w:lang w:val="ru-RU"/>
        </w:rPr>
      </w:pPr>
      <w:r w:rsidRPr="000A255E">
        <w:rPr>
          <w:lang w:val="ru-RU"/>
        </w:rPr>
        <w:lastRenderedPageBreak/>
        <w:t>Маломощные, нелицензируемые передатчики используются практически повсюду. Бесшнуровые телефоны, системы типа "радионяня", устройства открывания гаражных ворот, беспроводные домашние системы безопасности, системы отпирания дверей автомобиля без ключей и сотни других типов обычного электронного оборудования, использующего для работы такие передатчики. В любое время суток многие люди находятся на расстоянии нескольких метров от потребительских товаров, в которых используются маломощные нелицензируемые передатчики.</w:t>
      </w:r>
    </w:p>
    <w:p w14:paraId="56E66ED3" w14:textId="77777777" w:rsidR="004A4282" w:rsidRPr="000A255E" w:rsidRDefault="004A4282" w:rsidP="004A4282">
      <w:pPr>
        <w:rPr>
          <w:szCs w:val="21"/>
          <w:lang w:val="ru-RU"/>
        </w:rPr>
      </w:pPr>
      <w:r w:rsidRPr="000A255E">
        <w:rPr>
          <w:lang w:val="ru-RU"/>
        </w:rPr>
        <w:t>Нелицензируемые передатчики работают на самых разных частотах. Они вынуждены использовать эти частоты совместно с лицензируемыми передатчиками, и им запрещено создавать лицензируемым передатчикам помехи. Лицензируемые службы первичной и вторичной категорий защищаются от устройств, соответствующих Части 15.</w:t>
      </w:r>
    </w:p>
    <w:p w14:paraId="61368A83" w14:textId="77777777" w:rsidR="004A4282" w:rsidRPr="000A255E" w:rsidRDefault="004A4282" w:rsidP="004A4282">
      <w:pPr>
        <w:rPr>
          <w:szCs w:val="21"/>
          <w:lang w:val="ru-RU"/>
        </w:rPr>
      </w:pPr>
      <w:r w:rsidRPr="000A255E">
        <w:rPr>
          <w:lang w:val="ru-RU"/>
        </w:rPr>
        <w:t>ФКС установила правила по ограничению возможности создания маломощными, нелицензируемыми передатчиками вредных помех лицензируемым передатчикам. В этих правилах ФКС учитывает, что различные типы товаров, в состав которых входят маломощные передатчики, имеют различный потенциал по созданию вредных помех. В результате Правила ФКС наиболее ограничивают использование тех продуктов, которые могут создавать вредные помехи с наибольшей вероятностью, и меньше ограничивают те, для которых вероятность создания помех меньше.</w:t>
      </w:r>
    </w:p>
    <w:p w14:paraId="046CB915" w14:textId="77777777" w:rsidR="004A4282" w:rsidRPr="000A255E" w:rsidRDefault="004A4282" w:rsidP="004A4282">
      <w:pPr>
        <w:rPr>
          <w:lang w:val="ru-RU"/>
        </w:rPr>
      </w:pPr>
      <w:r w:rsidRPr="000A255E">
        <w:rPr>
          <w:lang w:val="ru-RU"/>
        </w:rPr>
        <w:t xml:space="preserve">Правила ФКС для </w:t>
      </w:r>
      <w:r w:rsidRPr="000A255E">
        <w:rPr>
          <w:color w:val="000000"/>
          <w:lang w:val="ru-RU"/>
        </w:rPr>
        <w:t>маломощных радиочастотных устройств</w:t>
      </w:r>
      <w:r w:rsidRPr="000A255E">
        <w:rPr>
          <w:lang w:val="ru-RU"/>
        </w:rPr>
        <w:t xml:space="preserve"> можно бесплатно загрузить по адресу </w:t>
      </w:r>
      <w:hyperlink r:id="rId21" w:history="1">
        <w:r w:rsidRPr="000A255E">
          <w:rPr>
            <w:rStyle w:val="Hyperlink"/>
            <w:lang w:val="ru-RU"/>
          </w:rPr>
          <w:t>http://www.ecfr.gov/cgi-bin/text-idx?tpl=/ecfrbrowse/Title47/47cfr15_main_02.tpl</w:t>
        </w:r>
      </w:hyperlink>
      <w:r w:rsidRPr="000A255E">
        <w:rPr>
          <w:rStyle w:val="Hyperlink"/>
          <w:lang w:val="ru-RU"/>
        </w:rPr>
        <w:t>.</w:t>
      </w:r>
    </w:p>
    <w:p w14:paraId="5A0506E9" w14:textId="77777777" w:rsidR="004A4282" w:rsidRPr="000A255E" w:rsidRDefault="004A4282" w:rsidP="004A4282">
      <w:pPr>
        <w:pStyle w:val="Heading1"/>
        <w:rPr>
          <w:lang w:val="ru-RU"/>
        </w:rPr>
      </w:pPr>
      <w:bookmarkStart w:id="574" w:name="_Toc277324590"/>
      <w:bookmarkStart w:id="575" w:name="_Toc297296609"/>
      <w:bookmarkStart w:id="576" w:name="_Toc297297234"/>
      <w:bookmarkStart w:id="577" w:name="_Toc340570607"/>
      <w:bookmarkStart w:id="578" w:name="_Toc360539156"/>
      <w:bookmarkStart w:id="579" w:name="_Toc422907437"/>
      <w:bookmarkStart w:id="580" w:name="_Toc423008042"/>
      <w:bookmarkStart w:id="581" w:name="_Toc494118545"/>
      <w:bookmarkStart w:id="582" w:name="_Toc37625417"/>
      <w:r w:rsidRPr="000A255E">
        <w:rPr>
          <w:lang w:val="ru-RU"/>
        </w:rPr>
        <w:t>2</w:t>
      </w:r>
      <w:r w:rsidRPr="000A255E">
        <w:rPr>
          <w:lang w:val="ru-RU"/>
        </w:rPr>
        <w:tab/>
      </w:r>
      <w:bookmarkEnd w:id="574"/>
      <w:bookmarkEnd w:id="575"/>
      <w:bookmarkEnd w:id="576"/>
      <w:bookmarkEnd w:id="577"/>
      <w:bookmarkEnd w:id="578"/>
      <w:bookmarkEnd w:id="579"/>
      <w:bookmarkEnd w:id="580"/>
      <w:bookmarkEnd w:id="581"/>
      <w:r w:rsidRPr="000A255E">
        <w:rPr>
          <w:lang w:val="ru-RU"/>
        </w:rPr>
        <w:t>Маломощные нелицензируемые передатчики – общий подход</w:t>
      </w:r>
      <w:bookmarkEnd w:id="582"/>
    </w:p>
    <w:p w14:paraId="0DE6FFE6" w14:textId="77777777" w:rsidR="004A4282" w:rsidRPr="000A255E" w:rsidRDefault="004A4282" w:rsidP="004A4282">
      <w:pPr>
        <w:rPr>
          <w:lang w:val="ru-RU"/>
        </w:rPr>
      </w:pPr>
      <w:r w:rsidRPr="000A255E">
        <w:rPr>
          <w:lang w:val="ru-RU"/>
        </w:rPr>
        <w:t>Термины "маломощный нелицензируемый передатчик" и "передатчик, соответствующий Части 15" обозначают одно и то же: маломощный нелицензируемый передатчик, который соответствует требованиям Части 15 Правил ФКС. Передатчики, соответствующие Части 15, используют очень малую мощность, большая их часть – менее 1 мВт. Они являются нелицензируемыми, потому что их операторы не должны получать лицензию в ФКС для их использования.</w:t>
      </w:r>
    </w:p>
    <w:p w14:paraId="71F3D991" w14:textId="77777777" w:rsidR="004A4282" w:rsidRPr="000A255E" w:rsidRDefault="004A4282" w:rsidP="004A4282">
      <w:pPr>
        <w:rPr>
          <w:lang w:val="ru-RU"/>
        </w:rPr>
      </w:pPr>
      <w:r w:rsidRPr="000A255E">
        <w:rPr>
          <w:lang w:val="ru-RU"/>
        </w:rPr>
        <w:t>Хотя оператор не должен получать лицензию для использования передатчика, соответствующего Части 15, сам передатчик для законного ввоза и продажи на территории Соединенных Штатов Америки должен иметь разрешение ФКС. Это требование по наличию разрешения помогает гарантировать, что передатчики, соответствующие Части 15, отвечают техническим стандартам Комиссии и, следовательно, могут работать, не создавая помех разрешенным средствам радиосвязи.</w:t>
      </w:r>
    </w:p>
    <w:p w14:paraId="32EE86AA" w14:textId="77777777" w:rsidR="004A4282" w:rsidRPr="000A255E" w:rsidRDefault="004A4282" w:rsidP="004A4282">
      <w:pPr>
        <w:rPr>
          <w:lang w:val="ru-RU"/>
        </w:rPr>
      </w:pPr>
      <w:r w:rsidRPr="000A255E">
        <w:rPr>
          <w:lang w:val="ru-RU"/>
        </w:rPr>
        <w:t>Если передатчик, соответствующий Части 15, создает помехи разрешенным средствам радиосвязи, даже если этот передатчик удовлетворяет всем техническим стандартам и требованиям выдачи разрешения на использование оборудования Правил ФКС, то его оператору предпишут прекратить использование как минимум до тех пор, пока не будет разрешена проблема с помехами.</w:t>
      </w:r>
    </w:p>
    <w:p w14:paraId="03B0EC52" w14:textId="77777777" w:rsidR="004A4282" w:rsidRPr="000A255E" w:rsidRDefault="004A4282" w:rsidP="004A4282">
      <w:pPr>
        <w:rPr>
          <w:lang w:val="ru-RU"/>
        </w:rPr>
      </w:pPr>
      <w:r w:rsidRPr="000A255E">
        <w:rPr>
          <w:lang w:val="ru-RU"/>
        </w:rPr>
        <w:t>Передатчикам, соответствующим Части 15, не обеспечивается регламентарная защита от помех.</w:t>
      </w:r>
    </w:p>
    <w:p w14:paraId="3566C0FC" w14:textId="77777777" w:rsidR="004A4282" w:rsidRPr="000A255E" w:rsidRDefault="004A4282" w:rsidP="004A4282">
      <w:pPr>
        <w:pStyle w:val="Heading1"/>
        <w:rPr>
          <w:lang w:val="ru-RU"/>
        </w:rPr>
      </w:pPr>
      <w:bookmarkStart w:id="583" w:name="_Toc277324591"/>
      <w:bookmarkStart w:id="584" w:name="_Toc297296610"/>
      <w:bookmarkStart w:id="585" w:name="_Toc297297235"/>
      <w:bookmarkStart w:id="586" w:name="_Toc340570608"/>
      <w:bookmarkStart w:id="587" w:name="_Toc360539157"/>
      <w:bookmarkStart w:id="588" w:name="_Toc422907438"/>
      <w:bookmarkStart w:id="589" w:name="_Toc423008043"/>
      <w:bookmarkStart w:id="590" w:name="_Toc494118546"/>
      <w:bookmarkStart w:id="591" w:name="_Toc37625418"/>
      <w:r w:rsidRPr="000A255E">
        <w:rPr>
          <w:lang w:val="ru-RU"/>
        </w:rPr>
        <w:t>3</w:t>
      </w:r>
      <w:r w:rsidRPr="000A255E">
        <w:rPr>
          <w:lang w:val="ru-RU"/>
        </w:rPr>
        <w:tab/>
      </w:r>
      <w:bookmarkEnd w:id="583"/>
      <w:bookmarkEnd w:id="584"/>
      <w:bookmarkEnd w:id="585"/>
      <w:bookmarkEnd w:id="586"/>
      <w:bookmarkEnd w:id="587"/>
      <w:bookmarkEnd w:id="588"/>
      <w:bookmarkEnd w:id="589"/>
      <w:bookmarkEnd w:id="590"/>
      <w:r w:rsidRPr="000A255E">
        <w:rPr>
          <w:lang w:val="ru-RU"/>
        </w:rPr>
        <w:t>Список определений</w:t>
      </w:r>
      <w:bookmarkEnd w:id="591"/>
    </w:p>
    <w:p w14:paraId="42064A0E" w14:textId="77777777" w:rsidR="004A4282" w:rsidRPr="000A255E" w:rsidRDefault="004A4282" w:rsidP="004A4282">
      <w:pPr>
        <w:rPr>
          <w:i/>
          <w:iCs/>
          <w:lang w:val="ru-RU"/>
        </w:rPr>
      </w:pPr>
      <w:r w:rsidRPr="000A255E">
        <w:rPr>
          <w:i/>
          <w:iCs/>
          <w:szCs w:val="24"/>
          <w:lang w:val="ru-RU"/>
        </w:rPr>
        <w:t xml:space="preserve">Слуховой аппарат </w:t>
      </w:r>
      <w:r w:rsidRPr="000A255E">
        <w:rPr>
          <w:iCs/>
          <w:szCs w:val="24"/>
          <w:lang w:val="ru-RU"/>
        </w:rPr>
        <w:t>(</w:t>
      </w:r>
      <w:r w:rsidRPr="000A255E">
        <w:rPr>
          <w:i/>
          <w:iCs/>
          <w:szCs w:val="24"/>
          <w:lang w:val="ru-RU"/>
        </w:rPr>
        <w:t>Auditory assistance device</w:t>
      </w:r>
      <w:r w:rsidRPr="000A255E">
        <w:rPr>
          <w:iCs/>
          <w:szCs w:val="24"/>
          <w:lang w:val="ru-RU"/>
        </w:rPr>
        <w:t xml:space="preserve">) – </w:t>
      </w:r>
      <w:r w:rsidRPr="000A255E">
        <w:rPr>
          <w:lang w:val="ru-RU"/>
        </w:rPr>
        <w:t>источник полезного сигнала, предназначенный для помощи лицам с ограниченными возможностями (включая, среди прочего, такие применения, как содействие слуховому восприятию, обучение с применением звуковой информации, тифлокомментарий для незрячих людей и синхронный перевод) (раздел 3(2)(A) Закона о защите прав американских граждан с ограниченными возможностями 1990 года (42 U.S.C. 12102(2)(A)).</w:t>
      </w:r>
    </w:p>
    <w:p w14:paraId="0653D202" w14:textId="77777777" w:rsidR="004A4282" w:rsidRPr="000A255E" w:rsidRDefault="004A4282" w:rsidP="004A4282">
      <w:pPr>
        <w:rPr>
          <w:lang w:val="ru-RU"/>
        </w:rPr>
      </w:pPr>
      <w:r w:rsidRPr="000A255E">
        <w:rPr>
          <w:i/>
          <w:iCs/>
          <w:lang w:val="ru-RU"/>
        </w:rPr>
        <w:t xml:space="preserve">Устройство биомедицинской телеметрии </w:t>
      </w:r>
      <w:r w:rsidRPr="000A255E">
        <w:rPr>
          <w:iCs/>
          <w:lang w:val="ru-RU"/>
        </w:rPr>
        <w:t>(</w:t>
      </w:r>
      <w:r w:rsidRPr="000A255E">
        <w:rPr>
          <w:i/>
          <w:iCs/>
          <w:lang w:val="ru-RU"/>
        </w:rPr>
        <w:t>Biomedical telemetry device</w:t>
      </w:r>
      <w:r w:rsidRPr="000A255E">
        <w:rPr>
          <w:iCs/>
          <w:lang w:val="ru-RU"/>
        </w:rPr>
        <w:t>)</w:t>
      </w:r>
      <w:r w:rsidRPr="000A255E">
        <w:rPr>
          <w:lang w:val="ru-RU"/>
        </w:rPr>
        <w:t xml:space="preserve"> – источник полезного сигнала, используемый для передачи на приемник результатов измерений биомедицинских показателей человека или животного.</w:t>
      </w:r>
    </w:p>
    <w:p w14:paraId="58AC3ED0" w14:textId="77777777" w:rsidR="004A4282" w:rsidRPr="000A255E" w:rsidRDefault="004A4282" w:rsidP="004A4282">
      <w:pPr>
        <w:rPr>
          <w:lang w:val="ru-RU"/>
        </w:rPr>
      </w:pPr>
      <w:r w:rsidRPr="000A255E">
        <w:rPr>
          <w:i/>
          <w:iCs/>
          <w:lang w:val="ru-RU"/>
        </w:rPr>
        <w:t xml:space="preserve">Оборудование обнаружения кабелей </w:t>
      </w:r>
      <w:r w:rsidRPr="000A255E">
        <w:rPr>
          <w:iCs/>
          <w:lang w:val="ru-RU"/>
        </w:rPr>
        <w:t>(</w:t>
      </w:r>
      <w:r w:rsidRPr="000A255E">
        <w:rPr>
          <w:i/>
          <w:iCs/>
          <w:lang w:val="ru-RU"/>
        </w:rPr>
        <w:t>Cable locating equipment</w:t>
      </w:r>
      <w:r w:rsidRPr="000A255E">
        <w:rPr>
          <w:iCs/>
          <w:lang w:val="ru-RU"/>
        </w:rPr>
        <w:t>)</w:t>
      </w:r>
      <w:r w:rsidRPr="000A255E">
        <w:rPr>
          <w:lang w:val="ru-RU"/>
        </w:rPr>
        <w:t xml:space="preserve"> – источник 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w:t>
      </w:r>
      <w:r w:rsidRPr="000A255E">
        <w:rPr>
          <w:lang w:val="ru-RU"/>
        </w:rPr>
        <w:lastRenderedPageBreak/>
        <w:t>РЧ</w:t>
      </w:r>
      <w:r>
        <w:rPr>
          <w:lang w:val="ru-RU"/>
        </w:rPr>
        <w:noBreakHyphen/>
      </w:r>
      <w:r w:rsidRPr="000A255E">
        <w:rPr>
          <w:lang w:val="ru-RU"/>
        </w:rPr>
        <w:t>сигнала на кабеле, трубе и т. п. и применение приемника для обнаружения местоположения этой структуры или элемента.</w:t>
      </w:r>
    </w:p>
    <w:p w14:paraId="62F29238" w14:textId="77777777" w:rsidR="004A4282" w:rsidRPr="000A255E" w:rsidRDefault="004A4282" w:rsidP="004A4282">
      <w:pPr>
        <w:rPr>
          <w:lang w:val="ru-RU"/>
        </w:rPr>
      </w:pPr>
      <w:r w:rsidRPr="000A255E">
        <w:rPr>
          <w:i/>
          <w:iCs/>
          <w:lang w:val="ru-RU"/>
        </w:rPr>
        <w:t xml:space="preserve">Система связи с током несущей частоты </w:t>
      </w:r>
      <w:r w:rsidRPr="000A255E">
        <w:rPr>
          <w:iCs/>
          <w:lang w:val="ru-RU"/>
        </w:rPr>
        <w:t>(</w:t>
      </w:r>
      <w:r w:rsidRPr="000A255E">
        <w:rPr>
          <w:i/>
          <w:iCs/>
          <w:lang w:val="ru-RU"/>
        </w:rPr>
        <w:t>Carrier current system</w:t>
      </w:r>
      <w:r w:rsidRPr="000A255E">
        <w:rPr>
          <w:iCs/>
          <w:lang w:val="ru-RU"/>
        </w:rPr>
        <w:t>)</w:t>
      </w:r>
      <w:r w:rsidRPr="000A255E">
        <w:rPr>
          <w:lang w:val="ru-RU"/>
        </w:rPr>
        <w:t xml:space="preserve"> – система или часть системы, которая передает РЧ</w:t>
      </w:r>
      <w:r>
        <w:rPr>
          <w:lang w:val="ru-RU"/>
        </w:rPr>
        <w:noBreakHyphen/>
      </w:r>
      <w:r w:rsidRPr="000A255E">
        <w:rPr>
          <w:lang w:val="ru-RU"/>
        </w:rPr>
        <w:t>энергию при помощи линий электропередач</w:t>
      </w:r>
      <w:r>
        <w:rPr>
          <w:lang w:val="ru-RU"/>
        </w:rPr>
        <w:t>и</w:t>
      </w:r>
      <w:r w:rsidRPr="000A255E">
        <w:rPr>
          <w:lang w:val="ru-RU"/>
        </w:rPr>
        <w:t>. Система связи с током несущей частоты может быть разработана так, что сигналы принимаются непосредственно от соединения с линией электропередач</w:t>
      </w:r>
      <w:r>
        <w:rPr>
          <w:lang w:val="ru-RU"/>
        </w:rPr>
        <w:t>и</w:t>
      </w:r>
      <w:r w:rsidRPr="000A255E">
        <w:rPr>
          <w:lang w:val="ru-RU"/>
        </w:rPr>
        <w:t xml:space="preserve"> (источник индустриальных помех) или сигналы принимаются через воздух из-за излучения РЧ</w:t>
      </w:r>
      <w:r>
        <w:rPr>
          <w:lang w:val="ru-RU"/>
        </w:rPr>
        <w:noBreakHyphen/>
      </w:r>
      <w:r w:rsidRPr="000A255E">
        <w:rPr>
          <w:lang w:val="ru-RU"/>
        </w:rPr>
        <w:t>сигналов линией электропередач</w:t>
      </w:r>
      <w:r>
        <w:rPr>
          <w:lang w:val="ru-RU"/>
        </w:rPr>
        <w:t>и</w:t>
      </w:r>
      <w:r w:rsidRPr="000A255E">
        <w:rPr>
          <w:lang w:val="ru-RU"/>
        </w:rPr>
        <w:t xml:space="preserve"> (источника индустриальных помех).</w:t>
      </w:r>
    </w:p>
    <w:p w14:paraId="0EE05453" w14:textId="77777777" w:rsidR="004A4282" w:rsidRPr="000A255E" w:rsidRDefault="004A4282" w:rsidP="004A4282">
      <w:pPr>
        <w:rPr>
          <w:lang w:val="ru-RU"/>
        </w:rPr>
      </w:pPr>
      <w:r w:rsidRPr="000A255E">
        <w:rPr>
          <w:i/>
          <w:iCs/>
          <w:lang w:val="ru-RU"/>
        </w:rPr>
        <w:t xml:space="preserve">Бесшнуровая телефонная система </w:t>
      </w:r>
      <w:r w:rsidRPr="000A255E">
        <w:rPr>
          <w:iCs/>
          <w:lang w:val="ru-RU"/>
        </w:rPr>
        <w:t>(</w:t>
      </w:r>
      <w:r w:rsidRPr="000A255E">
        <w:rPr>
          <w:i/>
          <w:iCs/>
          <w:lang w:val="ru-RU"/>
        </w:rPr>
        <w:t>Cordless telephone system</w:t>
      </w:r>
      <w:r w:rsidRPr="000A255E">
        <w:rPr>
          <w:lang w:val="ru-RU"/>
        </w:rPr>
        <w:t>) –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(КТСОП),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КТСОП. Информация, принимаемая от коммутируемой телефонной сети, передается базовой станцией на подвижный блок.</w:t>
      </w:r>
    </w:p>
    <w:p w14:paraId="4F0FAFCB" w14:textId="77777777" w:rsidR="004A4282" w:rsidRPr="000A255E" w:rsidRDefault="004A4282" w:rsidP="004A4282">
      <w:pPr>
        <w:pStyle w:val="Note"/>
        <w:rPr>
          <w:lang w:val="ru-RU"/>
        </w:rPr>
      </w:pPr>
      <w:r w:rsidRPr="000A255E">
        <w:rPr>
          <w:lang w:val="ru-RU"/>
        </w:rPr>
        <w:t>ПРИМЕЧАНИЕ 1. – Национальная служба сотовой радиосвязи общего пользования считается частью коммутируемой телефонной сети. Кроме того, допускается работа интеркома и передачи пейджинговых сообщений, при условии что они не являются основными режимами работы.</w:t>
      </w:r>
    </w:p>
    <w:p w14:paraId="27D7EF11" w14:textId="77777777" w:rsidR="004A4282" w:rsidRPr="000A255E" w:rsidRDefault="004A4282" w:rsidP="004A4282">
      <w:pPr>
        <w:rPr>
          <w:lang w:val="ru-RU"/>
        </w:rPr>
      </w:pPr>
      <w:r w:rsidRPr="000A255E">
        <w:rPr>
          <w:i/>
          <w:iCs/>
          <w:lang w:val="ru-RU"/>
        </w:rPr>
        <w:t xml:space="preserve">Датчик </w:t>
      </w:r>
      <w:r w:rsidRPr="008B3C09">
        <w:rPr>
          <w:i/>
          <w:iCs/>
          <w:lang w:val="ru-RU"/>
        </w:rPr>
        <w:t>возмущения</w:t>
      </w:r>
      <w:r w:rsidRPr="000A255E">
        <w:rPr>
          <w:i/>
          <w:iCs/>
          <w:lang w:val="ru-RU"/>
        </w:rPr>
        <w:t xml:space="preserve"> поля </w:t>
      </w:r>
      <w:r w:rsidRPr="000A255E">
        <w:rPr>
          <w:iCs/>
          <w:lang w:val="ru-RU"/>
        </w:rPr>
        <w:t>(</w:t>
      </w:r>
      <w:r w:rsidRPr="000A255E">
        <w:rPr>
          <w:i/>
          <w:iCs/>
          <w:lang w:val="ru-RU"/>
        </w:rPr>
        <w:t>Field disturbance sensor</w:t>
      </w:r>
      <w:r w:rsidRPr="000A255E">
        <w:rPr>
          <w:iCs/>
          <w:lang w:val="ru-RU"/>
        </w:rPr>
        <w:t>) –</w:t>
      </w:r>
      <w:r w:rsidRPr="000A255E">
        <w:rPr>
          <w:lang w:val="ru-RU"/>
        </w:rPr>
        <w:t xml:space="preserve"> устройство, которое создает вокруг себя радиочастотное поле и обнаруживает изменения в этом поле из-за движения людей или объектов в пределах его радиуса действия.</w:t>
      </w:r>
    </w:p>
    <w:p w14:paraId="21FB1D5E" w14:textId="77777777" w:rsidR="004A4282" w:rsidRPr="000A255E" w:rsidRDefault="004A4282" w:rsidP="004A4282">
      <w:pPr>
        <w:rPr>
          <w:lang w:val="ru-RU"/>
        </w:rPr>
      </w:pPr>
      <w:r w:rsidRPr="000A255E">
        <w:rPr>
          <w:i/>
          <w:iCs/>
          <w:lang w:val="ru-RU"/>
        </w:rPr>
        <w:t xml:space="preserve">Вредные помехи </w:t>
      </w:r>
      <w:r w:rsidRPr="000A255E">
        <w:rPr>
          <w:iCs/>
          <w:lang w:val="ru-RU"/>
        </w:rPr>
        <w:t>(</w:t>
      </w:r>
      <w:r w:rsidRPr="000A255E">
        <w:rPr>
          <w:i/>
          <w:iCs/>
          <w:lang w:val="ru-RU"/>
        </w:rPr>
        <w:t>Harmful interference</w:t>
      </w:r>
      <w:r w:rsidRPr="000A255E">
        <w:rPr>
          <w:iCs/>
          <w:lang w:val="ru-RU"/>
        </w:rPr>
        <w:t>)</w:t>
      </w:r>
      <w:r w:rsidRPr="000A255E">
        <w:rPr>
          <w:lang w:val="ru-RU"/>
        </w:rPr>
        <w:t xml:space="preserve"> – любое излучение, передача или индукция, которое создает опасность работе радионавигационной службы или других служб безопасности, или серьезно ухудшает, препятствует или постоянно прерывает функционирование служб радиосвязи, работающих в соответствии с Правилами ФКС.</w:t>
      </w:r>
    </w:p>
    <w:p w14:paraId="39A26FD9" w14:textId="77777777" w:rsidR="004A4282" w:rsidRPr="000A255E" w:rsidRDefault="004A4282" w:rsidP="004A4282">
      <w:pPr>
        <w:rPr>
          <w:lang w:val="ru-RU"/>
        </w:rPr>
      </w:pPr>
      <w:r w:rsidRPr="000A255E">
        <w:rPr>
          <w:i/>
          <w:iCs/>
          <w:lang w:val="ru-RU"/>
        </w:rPr>
        <w:t xml:space="preserve">Радиолокационный датчик уровня </w:t>
      </w:r>
      <w:r w:rsidRPr="00E006EE">
        <w:rPr>
          <w:iCs/>
          <w:lang w:val="ru-RU"/>
        </w:rPr>
        <w:t>(</w:t>
      </w:r>
      <w:r w:rsidRPr="000A255E">
        <w:rPr>
          <w:i/>
          <w:iCs/>
          <w:lang w:val="ru-RU"/>
        </w:rPr>
        <w:t>LPR</w:t>
      </w:r>
      <w:r w:rsidRPr="00E006EE">
        <w:rPr>
          <w:iCs/>
          <w:lang w:val="ru-RU"/>
        </w:rPr>
        <w:t>)</w:t>
      </w:r>
      <w:r w:rsidRPr="000A255E">
        <w:rPr>
          <w:i/>
          <w:iCs/>
          <w:lang w:val="ru-RU"/>
        </w:rPr>
        <w:t xml:space="preserve"> </w:t>
      </w:r>
      <w:r w:rsidRPr="000A255E">
        <w:rPr>
          <w:iCs/>
          <w:lang w:val="ru-RU"/>
        </w:rPr>
        <w:t>(</w:t>
      </w:r>
      <w:r w:rsidRPr="000A255E">
        <w:rPr>
          <w:i/>
          <w:iCs/>
          <w:lang w:val="ru-RU"/>
        </w:rPr>
        <w:t>Level Probing Radar</w:t>
      </w:r>
      <w:r w:rsidRPr="000A255E">
        <w:rPr>
          <w:iCs/>
          <w:lang w:val="ru-RU"/>
        </w:rPr>
        <w:t xml:space="preserve"> </w:t>
      </w:r>
      <w:r w:rsidRPr="00E006EE">
        <w:rPr>
          <w:iCs/>
          <w:lang w:val="ru-RU"/>
        </w:rPr>
        <w:t>(</w:t>
      </w:r>
      <w:r w:rsidRPr="000A255E">
        <w:rPr>
          <w:i/>
          <w:iCs/>
          <w:lang w:val="ru-RU"/>
        </w:rPr>
        <w:t>LPR</w:t>
      </w:r>
      <w:r w:rsidRPr="00E006EE">
        <w:rPr>
          <w:iCs/>
          <w:lang w:val="ru-RU"/>
        </w:rPr>
        <w:t>)</w:t>
      </w:r>
      <w:r w:rsidRPr="000A255E">
        <w:rPr>
          <w:iCs/>
          <w:lang w:val="ru-RU"/>
        </w:rPr>
        <w:t xml:space="preserve">) – </w:t>
      </w:r>
      <w:r w:rsidRPr="000A255E">
        <w:rPr>
          <w:lang w:val="ru-RU"/>
        </w:rPr>
        <w:t>радиолокационный передатчик малого радиуса действия, применяемый для решения широкого круга задач, связанных с измерением количества различных веществ, главным образом жидкостей или сыпучих материалов. Радиолокационные датчики уровня могут работать на открытом воздухе или внутри емкости с веществом, количество которого подлежит измерению.</w:t>
      </w:r>
    </w:p>
    <w:p w14:paraId="27A9A35D" w14:textId="77777777" w:rsidR="004A4282" w:rsidRPr="000A255E" w:rsidRDefault="004A4282" w:rsidP="004A4282">
      <w:pPr>
        <w:rPr>
          <w:lang w:val="ru-RU"/>
        </w:rPr>
      </w:pPr>
      <w:r w:rsidRPr="000A255E">
        <w:rPr>
          <w:i/>
          <w:iCs/>
          <w:lang w:val="ru-RU"/>
        </w:rPr>
        <w:t xml:space="preserve">Системы защиты по периметру </w:t>
      </w:r>
      <w:r w:rsidRPr="000A255E">
        <w:rPr>
          <w:iCs/>
          <w:lang w:val="ru-RU"/>
        </w:rPr>
        <w:t>(</w:t>
      </w:r>
      <w:r w:rsidRPr="000A255E">
        <w:rPr>
          <w:i/>
          <w:iCs/>
          <w:lang w:val="ru-RU"/>
        </w:rPr>
        <w:t>Perimeter protection system</w:t>
      </w:r>
      <w:r w:rsidRPr="000A255E">
        <w:rPr>
          <w:iCs/>
          <w:lang w:val="ru-RU"/>
        </w:rPr>
        <w:t>)</w:t>
      </w:r>
      <w:r w:rsidRPr="000A255E">
        <w:rPr>
          <w:lang w:val="ru-RU"/>
        </w:rPr>
        <w:t xml:space="preserve"> – датчик </w:t>
      </w:r>
      <w:r w:rsidRPr="008B3C09">
        <w:rPr>
          <w:lang w:val="ru-RU"/>
        </w:rPr>
        <w:t>возмущения</w:t>
      </w:r>
      <w:r w:rsidRPr="000A255E">
        <w:rPr>
          <w:lang w:val="ru-RU"/>
        </w:rPr>
        <w:t xml:space="preserve"> поля, который использует линии РЧ</w:t>
      </w:r>
      <w:r>
        <w:rPr>
          <w:lang w:val="ru-RU"/>
        </w:rPr>
        <w:noBreakHyphen/>
      </w:r>
      <w:r w:rsidRPr="000A255E">
        <w:rPr>
          <w:lang w:val="ru-RU"/>
        </w:rPr>
        <w:t>передачи в качестве источника излучения. Эти линии РЧ</w:t>
      </w:r>
      <w:r>
        <w:rPr>
          <w:lang w:val="ru-RU"/>
        </w:rPr>
        <w:noBreakHyphen/>
      </w:r>
      <w:r w:rsidRPr="000A255E">
        <w:rPr>
          <w:lang w:val="ru-RU"/>
        </w:rPr>
        <w:t>передачи формируются таким образом, что позволяют системе обнаруживать движение внутри защищаемой области.</w:t>
      </w:r>
    </w:p>
    <w:p w14:paraId="31ECDDDC" w14:textId="77777777" w:rsidR="004A4282" w:rsidRPr="000A255E" w:rsidRDefault="004A4282" w:rsidP="004A4282">
      <w:pPr>
        <w:rPr>
          <w:lang w:val="ru-RU"/>
        </w:rPr>
      </w:pPr>
      <w:r w:rsidRPr="000A255E">
        <w:rPr>
          <w:i/>
          <w:iCs/>
          <w:lang w:val="ru-RU"/>
        </w:rPr>
        <w:t xml:space="preserve">Побочное излучение </w:t>
      </w:r>
      <w:r w:rsidRPr="000A255E">
        <w:rPr>
          <w:iCs/>
          <w:lang w:val="ru-RU"/>
        </w:rPr>
        <w:t>(</w:t>
      </w:r>
      <w:r w:rsidRPr="000A255E">
        <w:rPr>
          <w:i/>
          <w:iCs/>
          <w:lang w:val="ru-RU"/>
        </w:rPr>
        <w:t>Spurious emission</w:t>
      </w:r>
      <w:r w:rsidRPr="000A255E">
        <w:rPr>
          <w:iCs/>
          <w:lang w:val="ru-RU"/>
        </w:rPr>
        <w:t>)</w:t>
      </w:r>
      <w:r w:rsidRPr="000A255E">
        <w:rPr>
          <w:lang w:val="ru-RU"/>
        </w:rPr>
        <w:t xml:space="preserve"> – излучение на частоте или частотах, которые находятся за пределами необходимой ширины полосы и уровень которых может быть уменьшен без воздействия на соответствующую передачу информации. Побочные излучения включают в себя гармонические излучения, паразитные излучения, продукты интермодуляции и продукты преобразования частоты, но не включают внеполосные излучения.</w:t>
      </w:r>
    </w:p>
    <w:p w14:paraId="488F74DD" w14:textId="77777777" w:rsidR="00F5480B" w:rsidRDefault="00F5480B">
      <w:pPr>
        <w:tabs>
          <w:tab w:val="clear" w:pos="794"/>
          <w:tab w:val="clear" w:pos="1191"/>
          <w:tab w:val="clear" w:pos="1588"/>
          <w:tab w:val="clear" w:pos="1985"/>
        </w:tabs>
        <w:overflowPunct/>
        <w:autoSpaceDE/>
        <w:autoSpaceDN/>
        <w:adjustRightInd/>
        <w:spacing w:before="0"/>
        <w:jc w:val="left"/>
        <w:textAlignment w:val="auto"/>
        <w:rPr>
          <w:b/>
          <w:lang w:val="ru-RU"/>
        </w:rPr>
      </w:pPr>
      <w:bookmarkStart w:id="592" w:name="_Toc277324592"/>
      <w:bookmarkStart w:id="593" w:name="_Toc297296611"/>
      <w:bookmarkStart w:id="594" w:name="_Toc297297236"/>
      <w:bookmarkStart w:id="595" w:name="_Toc340570609"/>
      <w:bookmarkStart w:id="596" w:name="_Toc360539158"/>
      <w:bookmarkStart w:id="597" w:name="_Toc422907439"/>
      <w:bookmarkStart w:id="598" w:name="_Toc423008044"/>
      <w:bookmarkStart w:id="599" w:name="_Toc494118547"/>
      <w:bookmarkStart w:id="600" w:name="_Toc37625419"/>
      <w:r>
        <w:rPr>
          <w:lang w:val="ru-RU"/>
        </w:rPr>
        <w:br w:type="page"/>
      </w:r>
    </w:p>
    <w:p w14:paraId="670807CD" w14:textId="760F6B2C" w:rsidR="004A4282" w:rsidRPr="000A255E" w:rsidRDefault="004A4282" w:rsidP="004A4282">
      <w:pPr>
        <w:pStyle w:val="Heading1"/>
        <w:rPr>
          <w:lang w:val="ru-RU"/>
        </w:rPr>
      </w:pPr>
      <w:r w:rsidRPr="000A255E">
        <w:rPr>
          <w:lang w:val="ru-RU"/>
        </w:rPr>
        <w:lastRenderedPageBreak/>
        <w:t>4</w:t>
      </w:r>
      <w:r w:rsidRPr="000A255E">
        <w:rPr>
          <w:lang w:val="ru-RU"/>
        </w:rPr>
        <w:tab/>
      </w:r>
      <w:bookmarkEnd w:id="592"/>
      <w:bookmarkEnd w:id="593"/>
      <w:bookmarkEnd w:id="594"/>
      <w:bookmarkEnd w:id="595"/>
      <w:bookmarkEnd w:id="596"/>
      <w:bookmarkEnd w:id="597"/>
      <w:bookmarkEnd w:id="598"/>
      <w:bookmarkEnd w:id="599"/>
      <w:r w:rsidRPr="000A255E">
        <w:rPr>
          <w:lang w:val="ru-RU"/>
        </w:rPr>
        <w:t>Технические стандарты</w:t>
      </w:r>
      <w:bookmarkEnd w:id="600"/>
    </w:p>
    <w:p w14:paraId="3A203D3B" w14:textId="77777777" w:rsidR="004A4282" w:rsidRPr="000A255E" w:rsidRDefault="004A4282" w:rsidP="004A4282">
      <w:pPr>
        <w:pStyle w:val="Heading2"/>
        <w:rPr>
          <w:lang w:val="ru-RU"/>
        </w:rPr>
      </w:pPr>
      <w:bookmarkStart w:id="601" w:name="_Toc277324593"/>
      <w:bookmarkStart w:id="602" w:name="_Toc297296612"/>
      <w:bookmarkStart w:id="603" w:name="_Toc297297237"/>
      <w:bookmarkStart w:id="604" w:name="_Toc340570610"/>
      <w:bookmarkStart w:id="605" w:name="_Toc360539159"/>
      <w:bookmarkStart w:id="606" w:name="_Toc422907440"/>
      <w:bookmarkStart w:id="607" w:name="_Toc423008045"/>
      <w:bookmarkStart w:id="608" w:name="_Toc494118548"/>
      <w:bookmarkStart w:id="609" w:name="_Toc37625420"/>
      <w:r w:rsidRPr="000A255E">
        <w:rPr>
          <w:lang w:val="ru-RU"/>
        </w:rPr>
        <w:t>4.1</w:t>
      </w:r>
      <w:r w:rsidRPr="000A255E">
        <w:rPr>
          <w:lang w:val="ru-RU"/>
        </w:rPr>
        <w:tab/>
      </w:r>
      <w:bookmarkEnd w:id="601"/>
      <w:bookmarkEnd w:id="602"/>
      <w:bookmarkEnd w:id="603"/>
      <w:bookmarkEnd w:id="604"/>
      <w:bookmarkEnd w:id="605"/>
      <w:bookmarkEnd w:id="606"/>
      <w:bookmarkEnd w:id="607"/>
      <w:bookmarkEnd w:id="608"/>
      <w:r w:rsidRPr="000A255E">
        <w:rPr>
          <w:lang w:val="ru-RU"/>
        </w:rPr>
        <w:t>Пределы кондуктивной эмиссии</w:t>
      </w:r>
      <w:bookmarkEnd w:id="609"/>
    </w:p>
    <w:p w14:paraId="01D9E0A5" w14:textId="77777777" w:rsidR="004A4282" w:rsidRPr="000A255E" w:rsidRDefault="004A4282" w:rsidP="004A4282">
      <w:pPr>
        <w:overflowPunct/>
        <w:autoSpaceDE/>
        <w:autoSpaceDN/>
        <w:adjustRightInd/>
        <w:spacing w:after="100" w:afterAutospacing="1"/>
        <w:textAlignment w:val="auto"/>
        <w:rPr>
          <w:szCs w:val="24"/>
          <w:lang w:val="ru-RU"/>
        </w:rPr>
      </w:pPr>
      <w:bookmarkStart w:id="610" w:name="_Toc277324594"/>
      <w:bookmarkStart w:id="611" w:name="_Toc297296613"/>
      <w:bookmarkStart w:id="612" w:name="_Toc297297238"/>
      <w:bookmarkStart w:id="613" w:name="_Toc340570611"/>
      <w:bookmarkStart w:id="614" w:name="_Toc360539160"/>
      <w:bookmarkStart w:id="615" w:name="_Toc422907441"/>
      <w:bookmarkStart w:id="616" w:name="_Toc423008046"/>
      <w:r w:rsidRPr="000A255E">
        <w:rPr>
          <w:lang w:val="ru-RU"/>
        </w:rPr>
        <w:t>a)</w:t>
      </w:r>
      <w:r w:rsidRPr="000A255E">
        <w:rPr>
          <w:lang w:val="ru-RU"/>
        </w:rPr>
        <w:tab/>
        <w:t>За исключениями, указанными в пунктах b) и c) настоящего раздела, для источника полезного сигнала, предназначенного для включения в коммунальную электрическую сеть переменного тока, напряжение радиосигнала, обусловленное кондуктивной эмиссией в электрическую сеть, на любой частоте или частотах в полосе 150 кГц – 30 МГц не должно превышать пределов, приведенных в следующей таблице, по данным измерений с использованием сети стабилизации полного сопротивления линии (LISN) индуктивностью 50 мкГн и полным сопротивлением 50 Ом. Соблюдение положений настоящего пункта проверяется путем измерения напряжения радиочастотного диапазона между каждой фазой и землей на фазном зажиме. Нижний предел относится к границе между полосами частот.</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3191"/>
        <w:gridCol w:w="3030"/>
        <w:gridCol w:w="3402"/>
      </w:tblGrid>
      <w:tr w:rsidR="004A4282" w:rsidRPr="000A255E" w14:paraId="59FDE734" w14:textId="77777777" w:rsidTr="000E0641">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1E8BD61C" w14:textId="77777777" w:rsidR="004A4282" w:rsidRPr="000A255E" w:rsidRDefault="004A4282" w:rsidP="000E0641">
            <w:pPr>
              <w:pStyle w:val="Tablehead"/>
              <w:rPr>
                <w:b w:val="0"/>
                <w:lang w:val="ru-RU"/>
              </w:rPr>
            </w:pPr>
            <w:r w:rsidRPr="000A255E">
              <w:rPr>
                <w:lang w:val="ru-RU"/>
              </w:rPr>
              <w:t xml:space="preserve">Частота излучения </w:t>
            </w:r>
            <w:r>
              <w:rPr>
                <w:lang w:val="ru-RU"/>
              </w:rPr>
              <w:t>(</w:t>
            </w:r>
            <w:r w:rsidRPr="000A255E">
              <w:rPr>
                <w:lang w:val="ru-RU"/>
              </w:rPr>
              <w:t>МГц</w:t>
            </w:r>
            <w:r>
              <w:rPr>
                <w:lang w:val="ru-RU"/>
              </w:rPr>
              <w:t>)</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75A1C48A" w14:textId="77777777" w:rsidR="004A4282" w:rsidRPr="000A255E" w:rsidRDefault="004A4282" w:rsidP="000E0641">
            <w:pPr>
              <w:pStyle w:val="Tablehead"/>
              <w:rPr>
                <w:b w:val="0"/>
                <w:lang w:val="ru-RU"/>
              </w:rPr>
            </w:pPr>
            <w:r w:rsidRPr="000A255E">
              <w:rPr>
                <w:lang w:val="ru-RU"/>
              </w:rPr>
              <w:t xml:space="preserve">Пределы кондуктивных излучений </w:t>
            </w:r>
            <w:r>
              <w:rPr>
                <w:lang w:val="ru-RU"/>
              </w:rPr>
              <w:t>(</w:t>
            </w:r>
            <w:r w:rsidRPr="000A255E">
              <w:rPr>
                <w:lang w:val="ru-RU"/>
              </w:rPr>
              <w:t>дБмкВ</w:t>
            </w:r>
            <w:r>
              <w:rPr>
                <w:lang w:val="ru-RU"/>
              </w:rPr>
              <w:t>)</w:t>
            </w:r>
          </w:p>
        </w:tc>
      </w:tr>
      <w:tr w:rsidR="004A4282" w:rsidRPr="000A255E" w14:paraId="73471FB5" w14:textId="77777777" w:rsidTr="000E0641">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9BA681" w14:textId="77777777" w:rsidR="004A4282" w:rsidRPr="000A255E" w:rsidRDefault="004A4282" w:rsidP="000E0641">
            <w:pPr>
              <w:pStyle w:val="Tablehead"/>
              <w:rPr>
                <w:b w:val="0"/>
                <w:lang w:val="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4FA34A" w14:textId="77777777" w:rsidR="004A4282" w:rsidRPr="000A255E" w:rsidRDefault="004A4282" w:rsidP="000E0641">
            <w:pPr>
              <w:pStyle w:val="Tablehead"/>
              <w:rPr>
                <w:bCs/>
                <w:lang w:val="ru-RU"/>
              </w:rPr>
            </w:pPr>
            <w:r w:rsidRPr="000A255E">
              <w:rPr>
                <w:lang w:val="ru-RU"/>
              </w:rPr>
              <w:t>Квазипиковый детектор</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38349C" w14:textId="77777777" w:rsidR="004A4282" w:rsidRPr="000A255E" w:rsidRDefault="004A4282" w:rsidP="000E0641">
            <w:pPr>
              <w:pStyle w:val="Tablehead"/>
              <w:rPr>
                <w:bCs/>
                <w:lang w:val="ru-RU"/>
              </w:rPr>
            </w:pPr>
            <w:r w:rsidRPr="000A255E">
              <w:rPr>
                <w:lang w:val="ru-RU"/>
              </w:rPr>
              <w:t xml:space="preserve">Детектор средних значений </w:t>
            </w:r>
          </w:p>
        </w:tc>
      </w:tr>
      <w:tr w:rsidR="004A4282" w:rsidRPr="000A255E" w14:paraId="7B253654" w14:textId="77777777" w:rsidTr="000E0641">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A985732" w14:textId="77777777" w:rsidR="004A4282" w:rsidRPr="000A255E" w:rsidRDefault="004A4282" w:rsidP="000E0641">
            <w:pPr>
              <w:pStyle w:val="Tabletext"/>
              <w:jc w:val="center"/>
              <w:rPr>
                <w:lang w:val="ru-RU"/>
              </w:rPr>
            </w:pPr>
            <w:r w:rsidRPr="000A255E">
              <w:rPr>
                <w:lang w:val="ru-RU"/>
              </w:rPr>
              <w:t>0,15–0,5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55D722" w14:textId="77777777" w:rsidR="004A4282" w:rsidRPr="000A255E" w:rsidRDefault="004A4282" w:rsidP="000E0641">
            <w:pPr>
              <w:pStyle w:val="Tabletext"/>
              <w:jc w:val="center"/>
              <w:rPr>
                <w:lang w:val="ru-RU"/>
              </w:rPr>
            </w:pPr>
            <w:r w:rsidRPr="000A255E">
              <w:rPr>
                <w:lang w:val="ru-RU"/>
              </w:rPr>
              <w:t>66–56</w:t>
            </w:r>
            <w:r w:rsidRPr="00282EC8">
              <w:rPr>
                <w:position w:val="6"/>
                <w:lang w:val="ru-RU"/>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2AEF25" w14:textId="77777777" w:rsidR="004A4282" w:rsidRPr="000A255E" w:rsidRDefault="004A4282" w:rsidP="000E0641">
            <w:pPr>
              <w:pStyle w:val="Tabletext"/>
              <w:jc w:val="center"/>
              <w:rPr>
                <w:lang w:val="ru-RU"/>
              </w:rPr>
            </w:pPr>
            <w:r w:rsidRPr="000A255E">
              <w:rPr>
                <w:lang w:val="ru-RU"/>
              </w:rPr>
              <w:t>56–46</w:t>
            </w:r>
            <w:r w:rsidRPr="00282EC8">
              <w:rPr>
                <w:position w:val="6"/>
                <w:lang w:val="ru-RU"/>
              </w:rPr>
              <w:t>*</w:t>
            </w:r>
          </w:p>
        </w:tc>
      </w:tr>
      <w:tr w:rsidR="004A4282" w:rsidRPr="000A255E" w14:paraId="640659E2" w14:textId="77777777" w:rsidTr="000E0641">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A23730" w14:textId="77777777" w:rsidR="004A4282" w:rsidRPr="000A255E" w:rsidRDefault="004A4282" w:rsidP="000E0641">
            <w:pPr>
              <w:pStyle w:val="Tabletext"/>
              <w:jc w:val="center"/>
              <w:rPr>
                <w:lang w:val="ru-RU"/>
              </w:rPr>
            </w:pPr>
            <w:r w:rsidRPr="000A255E">
              <w:rPr>
                <w:lang w:val="ru-RU"/>
              </w:rPr>
              <w:t>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2C2440" w14:textId="77777777" w:rsidR="004A4282" w:rsidRPr="000A255E" w:rsidRDefault="004A4282" w:rsidP="000E0641">
            <w:pPr>
              <w:pStyle w:val="Tabletext"/>
              <w:jc w:val="center"/>
              <w:rPr>
                <w:lang w:val="ru-RU"/>
              </w:rPr>
            </w:pPr>
            <w:r w:rsidRPr="000A255E">
              <w:rPr>
                <w:lang w:val="ru-RU"/>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776FBC" w14:textId="77777777" w:rsidR="004A4282" w:rsidRPr="000A255E" w:rsidRDefault="004A4282" w:rsidP="000E0641">
            <w:pPr>
              <w:pStyle w:val="Tabletext"/>
              <w:jc w:val="center"/>
              <w:rPr>
                <w:lang w:val="ru-RU"/>
              </w:rPr>
            </w:pPr>
            <w:r w:rsidRPr="000A255E">
              <w:rPr>
                <w:lang w:val="ru-RU"/>
              </w:rPr>
              <w:t>46</w:t>
            </w:r>
          </w:p>
        </w:tc>
      </w:tr>
      <w:tr w:rsidR="004A4282" w:rsidRPr="000A255E" w14:paraId="178892F7" w14:textId="77777777" w:rsidTr="000E0641">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2B32417" w14:textId="77777777" w:rsidR="004A4282" w:rsidRPr="000A255E" w:rsidRDefault="004A4282" w:rsidP="000E0641">
            <w:pPr>
              <w:pStyle w:val="Tabletext"/>
              <w:jc w:val="center"/>
              <w:rPr>
                <w:lang w:val="ru-RU"/>
              </w:rPr>
            </w:pPr>
            <w:r w:rsidRPr="000A255E">
              <w:rPr>
                <w:lang w:val="ru-RU"/>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7C8344" w14:textId="77777777" w:rsidR="004A4282" w:rsidRPr="000A255E" w:rsidRDefault="004A4282" w:rsidP="000E0641">
            <w:pPr>
              <w:pStyle w:val="Tabletext"/>
              <w:jc w:val="center"/>
              <w:rPr>
                <w:lang w:val="ru-RU"/>
              </w:rPr>
            </w:pPr>
            <w:r w:rsidRPr="000A255E">
              <w:rPr>
                <w:lang w:val="ru-RU"/>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C4734F" w14:textId="77777777" w:rsidR="004A4282" w:rsidRPr="000A255E" w:rsidRDefault="004A4282" w:rsidP="000E0641">
            <w:pPr>
              <w:pStyle w:val="Tabletext"/>
              <w:jc w:val="center"/>
              <w:rPr>
                <w:lang w:val="ru-RU"/>
              </w:rPr>
            </w:pPr>
            <w:r w:rsidRPr="000A255E">
              <w:rPr>
                <w:lang w:val="ru-RU"/>
              </w:rPr>
              <w:t>50</w:t>
            </w:r>
          </w:p>
        </w:tc>
      </w:tr>
    </w:tbl>
    <w:p w14:paraId="6D7ACB8B" w14:textId="77777777" w:rsidR="004A4282" w:rsidRPr="000A255E" w:rsidRDefault="004A4282" w:rsidP="004A4282">
      <w:pPr>
        <w:pStyle w:val="Tabletext"/>
        <w:rPr>
          <w:lang w:val="ru-RU"/>
        </w:rPr>
      </w:pPr>
      <w:r w:rsidRPr="000A255E">
        <w:rPr>
          <w:lang w:val="ru-RU"/>
        </w:rPr>
        <w:t>*</w:t>
      </w:r>
      <w:r w:rsidRPr="000A255E">
        <w:rPr>
          <w:lang w:val="ru-RU"/>
        </w:rPr>
        <w:tab/>
        <w:t>Уменьшается пропорционально логарифму частоты.</w:t>
      </w:r>
    </w:p>
    <w:p w14:paraId="1ADF8E15" w14:textId="77777777" w:rsidR="004A4282" w:rsidRPr="000A255E" w:rsidRDefault="004A4282" w:rsidP="004A4282">
      <w:pPr>
        <w:rPr>
          <w:lang w:val="ru-RU"/>
        </w:rPr>
      </w:pPr>
      <w:r w:rsidRPr="000A255E">
        <w:rPr>
          <w:lang w:val="ru-RU"/>
        </w:rPr>
        <w:t>b)</w:t>
      </w:r>
      <w:r w:rsidRPr="000A255E">
        <w:rPr>
          <w:lang w:val="ru-RU"/>
        </w:rPr>
        <w:tab/>
        <w:t>Предел, указанный в пункте a) настоящего раздела, не распространяется на системы ВЧ</w:t>
      </w:r>
      <w:r w:rsidRPr="000A255E">
        <w:rPr>
          <w:lang w:val="ru-RU"/>
        </w:rPr>
        <w:noBreakHyphen/>
        <w:t>связи, работающие в качестве источников полезного сигнала на частотах ниже 30 МГц. В отношении таких систем действуют следующие нормы:</w:t>
      </w:r>
    </w:p>
    <w:p w14:paraId="0D5A7567" w14:textId="77777777" w:rsidR="004A4282" w:rsidRPr="000A255E" w:rsidRDefault="004A4282" w:rsidP="004A4282">
      <w:pPr>
        <w:rPr>
          <w:lang w:val="ru-RU"/>
        </w:rPr>
      </w:pPr>
      <w:r w:rsidRPr="000A255E">
        <w:rPr>
          <w:lang w:val="ru-RU"/>
        </w:rPr>
        <w:t>1)</w:t>
      </w:r>
      <w:r w:rsidRPr="000A255E">
        <w:rPr>
          <w:lang w:val="ru-RU"/>
        </w:rPr>
        <w:tab/>
        <w:t>для систем ВЧ-связи, основное излучение которых сосредоточено в полосе частот 535–1705 кГц и рассчитано на прием стандартным радиовещательным приемником АМ-сигналов</w:t>
      </w:r>
      <w:r>
        <w:rPr>
          <w:lang w:val="ru-RU"/>
        </w:rPr>
        <w:t>,</w:t>
      </w:r>
      <w:r w:rsidRPr="000A255E">
        <w:rPr>
          <w:lang w:val="ru-RU"/>
        </w:rPr>
        <w:t xml:space="preserve"> предел кондуктивной эмиссии не установлен;</w:t>
      </w:r>
    </w:p>
    <w:p w14:paraId="6256A59E" w14:textId="77777777" w:rsidR="004A4282" w:rsidRPr="000A255E" w:rsidRDefault="004A4282" w:rsidP="004A4282">
      <w:pPr>
        <w:rPr>
          <w:lang w:val="ru-RU"/>
        </w:rPr>
      </w:pPr>
      <w:r w:rsidRPr="000A255E">
        <w:rPr>
          <w:lang w:val="ru-RU"/>
        </w:rPr>
        <w:t>2)</w:t>
      </w:r>
      <w:r w:rsidRPr="000A255E">
        <w:rPr>
          <w:lang w:val="ru-RU"/>
        </w:rPr>
        <w:tab/>
        <w:t xml:space="preserve">для всех прочих систем ВЧ-связи: 1000 мкВ в полосе частот 535‒1705 кГц по данным измерений с использованием LISN 50 мкГн/50 Ом; </w:t>
      </w:r>
    </w:p>
    <w:p w14:paraId="311C76E4" w14:textId="77777777" w:rsidR="004A4282" w:rsidRPr="000A255E" w:rsidRDefault="004A4282" w:rsidP="004A4282">
      <w:pPr>
        <w:rPr>
          <w:lang w:val="ru-RU"/>
        </w:rPr>
      </w:pPr>
      <w:r w:rsidRPr="000A255E">
        <w:rPr>
          <w:lang w:val="ru-RU"/>
        </w:rPr>
        <w:t>3)</w:t>
      </w:r>
      <w:r w:rsidRPr="000A255E">
        <w:rPr>
          <w:lang w:val="ru-RU"/>
        </w:rPr>
        <w:tab/>
        <w:t>на системы ВЧ-связи, работающие в диапазоне частот ниже 30 МГц, распространяются также пределы на излучения по § 15.205, § 15.209, § 15.221, § 15.223 или § 15.227, в зависимости от того, что из этого применимо.</w:t>
      </w:r>
    </w:p>
    <w:p w14:paraId="2C09D029" w14:textId="77777777" w:rsidR="004A4282" w:rsidRPr="000A255E" w:rsidRDefault="004A4282" w:rsidP="004A4282">
      <w:pPr>
        <w:rPr>
          <w:lang w:val="ru-RU"/>
        </w:rPr>
      </w:pPr>
      <w:r w:rsidRPr="000A255E">
        <w:rPr>
          <w:lang w:val="ru-RU"/>
        </w:rPr>
        <w:t>c)</w:t>
      </w:r>
      <w:r w:rsidRPr="000A255E">
        <w:rPr>
          <w:lang w:val="ru-RU"/>
        </w:rPr>
        <w:tab/>
        <w:t>Не требуется проводить измерения для демонстрации соблюдения пределов кондуктивной эмиссии в случае устройств, которые питаются только от батарей и не предусматривают питания от сети переменного тока или возможности работы с подключением к сети переменного тока. Проведение таких измерений обязательно для устройств, имеющих в своем составе (или предусматривающих возможность включения в него) зарядное устройство для аккумуляторных батарей, которое обеспечивает возможность работы устройства в процессе заряда, адаптер переменного тока или приспособление для питания от сети, либо для устройств, подключаемых к сети переменного тока косвенно и питающихся от другого устройства, которое непосредственно подключено к сети переменного тока.</w:t>
      </w:r>
    </w:p>
    <w:p w14:paraId="0F838BBD" w14:textId="77777777" w:rsidR="004A4282" w:rsidRPr="000A255E" w:rsidRDefault="004A4282" w:rsidP="004A4282">
      <w:pPr>
        <w:pStyle w:val="Heading2"/>
        <w:rPr>
          <w:lang w:val="ru-RU"/>
        </w:rPr>
      </w:pPr>
      <w:bookmarkStart w:id="617" w:name="_Toc494118549"/>
      <w:bookmarkStart w:id="618" w:name="_Toc37625421"/>
      <w:r w:rsidRPr="000A255E">
        <w:rPr>
          <w:lang w:val="ru-RU"/>
        </w:rPr>
        <w:t>4.2</w:t>
      </w:r>
      <w:r w:rsidRPr="000A255E">
        <w:rPr>
          <w:lang w:val="ru-RU"/>
        </w:rPr>
        <w:tab/>
      </w:r>
      <w:bookmarkEnd w:id="610"/>
      <w:bookmarkEnd w:id="611"/>
      <w:bookmarkEnd w:id="612"/>
      <w:bookmarkEnd w:id="613"/>
      <w:bookmarkEnd w:id="614"/>
      <w:bookmarkEnd w:id="615"/>
      <w:bookmarkEnd w:id="616"/>
      <w:bookmarkEnd w:id="617"/>
      <w:r w:rsidRPr="000A255E">
        <w:rPr>
          <w:lang w:val="ru-RU"/>
        </w:rPr>
        <w:t>Пределы на излучения</w:t>
      </w:r>
      <w:bookmarkEnd w:id="618"/>
    </w:p>
    <w:p w14:paraId="44949924" w14:textId="77777777" w:rsidR="004A4282" w:rsidRPr="000A255E" w:rsidRDefault="004A4282" w:rsidP="004A4282">
      <w:pPr>
        <w:rPr>
          <w:lang w:val="ru-RU"/>
        </w:rPr>
      </w:pPr>
      <w:r w:rsidRPr="000A255E">
        <w:rPr>
          <w:lang w:val="ru-RU"/>
        </w:rPr>
        <w:t xml:space="preserve">В разделе 15.209 приводятся общие пределы на излучения (силу сигнала), которые относятся ко всем передатчикам, соответствующим Части 15, работающим на частоте 9 кГц и выше. Существует также ряд запрещенных полос, в которых маломощным нелицензируемым передатчикам не разрешается работать из-за возможности создания помех чувствительным службам радиосвязи, таким как воздушная радионавигация, радиоастрономия и службы поиска и спасения. Если конкретный передатчик может работать в соответствии с общими пределами на излучения и в то же самое время </w:t>
      </w:r>
      <w:r w:rsidRPr="000A255E">
        <w:rPr>
          <w:lang w:val="ru-RU"/>
        </w:rPr>
        <w:lastRenderedPageBreak/>
        <w:t xml:space="preserve">не работать в одной из запрещенных полос, то он может использовать любой тип модуляции (AM, ЧM, ФМН и т. п.) для любых целей. </w:t>
      </w:r>
    </w:p>
    <w:p w14:paraId="13C3DEDC" w14:textId="77777777" w:rsidR="004A4282" w:rsidRPr="000A255E" w:rsidRDefault="004A4282" w:rsidP="004A4282">
      <w:pPr>
        <w:rPr>
          <w:lang w:val="ru-RU"/>
        </w:rPr>
      </w:pPr>
      <w:r w:rsidRPr="000A255E">
        <w:rPr>
          <w:lang w:val="ru-RU"/>
        </w:rPr>
        <w:t xml:space="preserve">В Часть 15 Правил введены специальные положения для определенных типов передатчиков, которые требуют создания на определенных частотах более сильного сигнала, чем предусмотрено общими пределами на излучения. Например, такие условия определены, кроме всего прочего, для бесшнуровых телефонов, слуховых аппаратов и датчиков </w:t>
      </w:r>
      <w:r w:rsidRPr="008B3C09">
        <w:rPr>
          <w:lang w:val="ru-RU"/>
        </w:rPr>
        <w:t>возмущения</w:t>
      </w:r>
      <w:r w:rsidRPr="000A255E">
        <w:rPr>
          <w:lang w:val="ru-RU"/>
        </w:rPr>
        <w:t xml:space="preserve"> поля.</w:t>
      </w:r>
    </w:p>
    <w:p w14:paraId="5C495D29" w14:textId="3255994C" w:rsidR="004A4282" w:rsidRPr="000A255E" w:rsidRDefault="004A4282" w:rsidP="004A4282">
      <w:pPr>
        <w:pStyle w:val="TableNo"/>
        <w:rPr>
          <w:lang w:val="ru-RU"/>
        </w:rPr>
      </w:pPr>
      <w:r w:rsidRPr="000A255E">
        <w:rPr>
          <w:lang w:val="ru-RU"/>
        </w:rPr>
        <w:t>ТАБЛИЦА 10</w:t>
      </w:r>
    </w:p>
    <w:p w14:paraId="0587D36D" w14:textId="77777777" w:rsidR="004A4282" w:rsidRPr="000A255E" w:rsidRDefault="004A4282" w:rsidP="004A4282">
      <w:pPr>
        <w:pStyle w:val="Tabletitle"/>
        <w:keepNext w:val="0"/>
        <w:rPr>
          <w:lang w:val="ru-RU"/>
        </w:rPr>
      </w:pPr>
      <w:r w:rsidRPr="000A255E">
        <w:rPr>
          <w:lang w:val="ru-RU"/>
        </w:rPr>
        <w:t>Общие пределы для любых передатчиков</w:t>
      </w:r>
      <w:r w:rsidRPr="000A255E">
        <w:rPr>
          <w:i/>
          <w:lang w:val="ru-RU"/>
        </w:rPr>
        <w:t xml:space="preserve"> </w:t>
      </w:r>
      <w:r w:rsidRPr="000A255E">
        <w:rPr>
          <w:lang w:val="ru-RU"/>
        </w:rPr>
        <w:t>полезного 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4A4282" w:rsidRPr="000A255E" w14:paraId="450E40BF" w14:textId="77777777" w:rsidTr="000E0641">
        <w:trPr>
          <w:jc w:val="center"/>
        </w:trPr>
        <w:tc>
          <w:tcPr>
            <w:tcW w:w="3213" w:type="dxa"/>
          </w:tcPr>
          <w:p w14:paraId="46C6B4CB" w14:textId="77777777" w:rsidR="004A4282" w:rsidRPr="000A255E" w:rsidRDefault="004A4282" w:rsidP="000E0641">
            <w:pPr>
              <w:pStyle w:val="Tablehead"/>
              <w:rPr>
                <w:lang w:val="ru-RU"/>
              </w:rPr>
            </w:pPr>
            <w:r w:rsidRPr="000A255E">
              <w:rPr>
                <w:lang w:val="ru-RU"/>
              </w:rPr>
              <w:t>Частота</w:t>
            </w:r>
            <w:r w:rsidRPr="000A255E">
              <w:rPr>
                <w:lang w:val="ru-RU"/>
              </w:rPr>
              <w:br/>
              <w:t>(МГц)</w:t>
            </w:r>
          </w:p>
        </w:tc>
        <w:tc>
          <w:tcPr>
            <w:tcW w:w="3213" w:type="dxa"/>
          </w:tcPr>
          <w:p w14:paraId="5012B26D" w14:textId="77777777" w:rsidR="004A4282" w:rsidRPr="000A255E" w:rsidRDefault="004A4282" w:rsidP="000E0641">
            <w:pPr>
              <w:pStyle w:val="Tablehead"/>
              <w:rPr>
                <w:lang w:val="ru-RU"/>
              </w:rPr>
            </w:pPr>
            <w:r w:rsidRPr="000A255E">
              <w:rPr>
                <w:lang w:val="ru-RU"/>
              </w:rPr>
              <w:t>Напряженность поля</w:t>
            </w:r>
            <w:r w:rsidRPr="000A255E">
              <w:rPr>
                <w:lang w:val="ru-RU"/>
              </w:rPr>
              <w:br/>
              <w:t>(мкВ/м)</w:t>
            </w:r>
          </w:p>
        </w:tc>
        <w:tc>
          <w:tcPr>
            <w:tcW w:w="3213" w:type="dxa"/>
          </w:tcPr>
          <w:p w14:paraId="7853E1E7" w14:textId="77777777" w:rsidR="004A4282" w:rsidRPr="000A255E" w:rsidRDefault="004A4282" w:rsidP="000E0641">
            <w:pPr>
              <w:pStyle w:val="Tablehead"/>
              <w:rPr>
                <w:lang w:val="ru-RU"/>
              </w:rPr>
            </w:pPr>
            <w:r w:rsidRPr="000A255E">
              <w:rPr>
                <w:lang w:val="ru-RU"/>
              </w:rPr>
              <w:t>Расстояние измерения</w:t>
            </w:r>
            <w:r w:rsidRPr="000A255E">
              <w:rPr>
                <w:lang w:val="ru-RU"/>
              </w:rPr>
              <w:br/>
              <w:t>(м)</w:t>
            </w:r>
          </w:p>
        </w:tc>
      </w:tr>
      <w:tr w:rsidR="004A4282" w:rsidRPr="000A255E" w14:paraId="093A5A54" w14:textId="77777777" w:rsidTr="000E0641">
        <w:trPr>
          <w:jc w:val="center"/>
        </w:trPr>
        <w:tc>
          <w:tcPr>
            <w:tcW w:w="3213" w:type="dxa"/>
          </w:tcPr>
          <w:p w14:paraId="4ED6B388" w14:textId="77777777" w:rsidR="004A4282" w:rsidRPr="000A255E" w:rsidRDefault="004A4282" w:rsidP="000E0641">
            <w:pPr>
              <w:pStyle w:val="Tabletext"/>
              <w:jc w:val="center"/>
              <w:rPr>
                <w:lang w:val="ru-RU"/>
              </w:rPr>
            </w:pPr>
            <w:r w:rsidRPr="000A255E">
              <w:rPr>
                <w:lang w:val="ru-RU"/>
              </w:rPr>
              <w:t>0,009–0,490</w:t>
            </w:r>
          </w:p>
        </w:tc>
        <w:tc>
          <w:tcPr>
            <w:tcW w:w="3213" w:type="dxa"/>
          </w:tcPr>
          <w:p w14:paraId="1DB24193" w14:textId="77777777" w:rsidR="004A4282" w:rsidRPr="000A255E" w:rsidRDefault="004A4282" w:rsidP="000E0641">
            <w:pPr>
              <w:pStyle w:val="Tabletext"/>
              <w:jc w:val="center"/>
              <w:rPr>
                <w:lang w:val="ru-RU"/>
              </w:rPr>
            </w:pPr>
            <w:r w:rsidRPr="000A255E">
              <w:rPr>
                <w:lang w:val="ru-RU"/>
              </w:rPr>
              <w:t>2400/</w:t>
            </w:r>
            <w:r w:rsidRPr="000A255E">
              <w:rPr>
                <w:i/>
                <w:lang w:val="ru-RU"/>
              </w:rPr>
              <w:t>f</w:t>
            </w:r>
            <w:r w:rsidRPr="000A255E">
              <w:rPr>
                <w:lang w:val="ru-RU"/>
              </w:rPr>
              <w:t xml:space="preserve"> (кГц)</w:t>
            </w:r>
          </w:p>
        </w:tc>
        <w:tc>
          <w:tcPr>
            <w:tcW w:w="3213" w:type="dxa"/>
          </w:tcPr>
          <w:p w14:paraId="5A8A5DB9" w14:textId="77777777" w:rsidR="004A4282" w:rsidRPr="000A255E" w:rsidRDefault="004A4282" w:rsidP="000E0641">
            <w:pPr>
              <w:pStyle w:val="Tabletext"/>
              <w:jc w:val="center"/>
              <w:rPr>
                <w:lang w:val="ru-RU"/>
              </w:rPr>
            </w:pPr>
            <w:r w:rsidRPr="000A255E">
              <w:rPr>
                <w:lang w:val="ru-RU"/>
              </w:rPr>
              <w:t>300</w:t>
            </w:r>
          </w:p>
        </w:tc>
      </w:tr>
      <w:tr w:rsidR="004A4282" w:rsidRPr="000A255E" w14:paraId="330EEF02" w14:textId="77777777" w:rsidTr="000E0641">
        <w:trPr>
          <w:jc w:val="center"/>
        </w:trPr>
        <w:tc>
          <w:tcPr>
            <w:tcW w:w="3213" w:type="dxa"/>
          </w:tcPr>
          <w:p w14:paraId="1EA7ED02" w14:textId="77777777" w:rsidR="004A4282" w:rsidRPr="000A255E" w:rsidRDefault="004A4282" w:rsidP="000E0641">
            <w:pPr>
              <w:pStyle w:val="Tabletext"/>
              <w:jc w:val="center"/>
              <w:rPr>
                <w:lang w:val="ru-RU"/>
              </w:rPr>
            </w:pPr>
            <w:r w:rsidRPr="000A255E">
              <w:rPr>
                <w:lang w:val="ru-RU"/>
              </w:rPr>
              <w:t>0,490–1,705</w:t>
            </w:r>
          </w:p>
        </w:tc>
        <w:tc>
          <w:tcPr>
            <w:tcW w:w="3213" w:type="dxa"/>
          </w:tcPr>
          <w:p w14:paraId="2B3C2AD0" w14:textId="77777777" w:rsidR="004A4282" w:rsidRPr="000A255E" w:rsidRDefault="004A4282" w:rsidP="000E0641">
            <w:pPr>
              <w:pStyle w:val="Tabletext"/>
              <w:jc w:val="center"/>
              <w:rPr>
                <w:lang w:val="ru-RU"/>
              </w:rPr>
            </w:pPr>
            <w:r w:rsidRPr="000A255E">
              <w:rPr>
                <w:lang w:val="ru-RU"/>
              </w:rPr>
              <w:t>24 000/</w:t>
            </w:r>
            <w:r w:rsidRPr="000A255E">
              <w:rPr>
                <w:i/>
                <w:lang w:val="ru-RU"/>
              </w:rPr>
              <w:t>f</w:t>
            </w:r>
            <w:r w:rsidRPr="000A255E">
              <w:rPr>
                <w:lang w:val="ru-RU"/>
              </w:rPr>
              <w:t xml:space="preserve"> (кГц)</w:t>
            </w:r>
          </w:p>
        </w:tc>
        <w:tc>
          <w:tcPr>
            <w:tcW w:w="3213" w:type="dxa"/>
          </w:tcPr>
          <w:p w14:paraId="3E43332C" w14:textId="77777777" w:rsidR="004A4282" w:rsidRPr="000A255E" w:rsidRDefault="004A4282" w:rsidP="000E0641">
            <w:pPr>
              <w:pStyle w:val="Tabletext"/>
              <w:jc w:val="center"/>
              <w:rPr>
                <w:lang w:val="ru-RU"/>
              </w:rPr>
            </w:pPr>
            <w:r w:rsidRPr="000A255E">
              <w:rPr>
                <w:lang w:val="ru-RU"/>
              </w:rPr>
              <w:t>30</w:t>
            </w:r>
          </w:p>
        </w:tc>
      </w:tr>
      <w:tr w:rsidR="004A4282" w:rsidRPr="000A255E" w14:paraId="3D3C229F" w14:textId="77777777" w:rsidTr="000E0641">
        <w:trPr>
          <w:jc w:val="center"/>
        </w:trPr>
        <w:tc>
          <w:tcPr>
            <w:tcW w:w="3213" w:type="dxa"/>
          </w:tcPr>
          <w:p w14:paraId="5EF3F944" w14:textId="77777777" w:rsidR="004A4282" w:rsidRPr="000A255E" w:rsidRDefault="004A4282" w:rsidP="000E0641">
            <w:pPr>
              <w:pStyle w:val="Tabletext"/>
              <w:jc w:val="center"/>
              <w:rPr>
                <w:lang w:val="ru-RU"/>
              </w:rPr>
            </w:pPr>
            <w:r w:rsidRPr="000A255E">
              <w:rPr>
                <w:lang w:val="ru-RU"/>
              </w:rPr>
              <w:t>1,705–30,0</w:t>
            </w:r>
          </w:p>
        </w:tc>
        <w:tc>
          <w:tcPr>
            <w:tcW w:w="3213" w:type="dxa"/>
          </w:tcPr>
          <w:p w14:paraId="50AE81DD" w14:textId="77777777" w:rsidR="004A4282" w:rsidRPr="000A255E" w:rsidRDefault="004A4282" w:rsidP="000E0641">
            <w:pPr>
              <w:pStyle w:val="Tabletext"/>
              <w:jc w:val="center"/>
              <w:rPr>
                <w:lang w:val="ru-RU"/>
              </w:rPr>
            </w:pPr>
            <w:r w:rsidRPr="000A255E">
              <w:rPr>
                <w:lang w:val="ru-RU"/>
              </w:rPr>
              <w:t>30</w:t>
            </w:r>
          </w:p>
        </w:tc>
        <w:tc>
          <w:tcPr>
            <w:tcW w:w="3213" w:type="dxa"/>
          </w:tcPr>
          <w:p w14:paraId="51B8E528" w14:textId="77777777" w:rsidR="004A4282" w:rsidRPr="000A255E" w:rsidRDefault="004A4282" w:rsidP="000E0641">
            <w:pPr>
              <w:pStyle w:val="Tabletext"/>
              <w:jc w:val="center"/>
              <w:rPr>
                <w:lang w:val="ru-RU"/>
              </w:rPr>
            </w:pPr>
            <w:r w:rsidRPr="000A255E">
              <w:rPr>
                <w:lang w:val="ru-RU"/>
              </w:rPr>
              <w:t>30</w:t>
            </w:r>
          </w:p>
        </w:tc>
      </w:tr>
      <w:tr w:rsidR="004A4282" w:rsidRPr="000A255E" w14:paraId="4338B19C" w14:textId="77777777" w:rsidTr="000E0641">
        <w:trPr>
          <w:jc w:val="center"/>
        </w:trPr>
        <w:tc>
          <w:tcPr>
            <w:tcW w:w="3213" w:type="dxa"/>
          </w:tcPr>
          <w:p w14:paraId="4709079A" w14:textId="77777777" w:rsidR="004A4282" w:rsidRPr="000A255E" w:rsidRDefault="004A4282" w:rsidP="000E0641">
            <w:pPr>
              <w:pStyle w:val="Tabletext"/>
              <w:jc w:val="center"/>
              <w:rPr>
                <w:lang w:val="ru-RU"/>
              </w:rPr>
            </w:pPr>
            <w:r w:rsidRPr="000A255E">
              <w:rPr>
                <w:lang w:val="ru-RU"/>
              </w:rPr>
              <w:t>30–88</w:t>
            </w:r>
          </w:p>
        </w:tc>
        <w:tc>
          <w:tcPr>
            <w:tcW w:w="3213" w:type="dxa"/>
          </w:tcPr>
          <w:p w14:paraId="4075709E" w14:textId="77777777" w:rsidR="004A4282" w:rsidRPr="000A255E" w:rsidRDefault="004A4282" w:rsidP="000E0641">
            <w:pPr>
              <w:pStyle w:val="Tabletext"/>
              <w:jc w:val="center"/>
              <w:rPr>
                <w:lang w:val="ru-RU"/>
              </w:rPr>
            </w:pPr>
            <w:r w:rsidRPr="000A255E">
              <w:rPr>
                <w:lang w:val="ru-RU"/>
              </w:rPr>
              <w:t>100</w:t>
            </w:r>
          </w:p>
        </w:tc>
        <w:tc>
          <w:tcPr>
            <w:tcW w:w="3213" w:type="dxa"/>
          </w:tcPr>
          <w:p w14:paraId="746E36C9" w14:textId="77777777" w:rsidR="004A4282" w:rsidRPr="000A255E" w:rsidRDefault="004A4282" w:rsidP="000E0641">
            <w:pPr>
              <w:pStyle w:val="Tabletext"/>
              <w:jc w:val="center"/>
              <w:rPr>
                <w:lang w:val="ru-RU"/>
              </w:rPr>
            </w:pPr>
            <w:r w:rsidRPr="000A255E">
              <w:rPr>
                <w:lang w:val="ru-RU"/>
              </w:rPr>
              <w:t>3</w:t>
            </w:r>
          </w:p>
        </w:tc>
      </w:tr>
      <w:tr w:rsidR="004A4282" w:rsidRPr="000A255E" w14:paraId="6E0C12C7" w14:textId="77777777" w:rsidTr="000E0641">
        <w:trPr>
          <w:jc w:val="center"/>
        </w:trPr>
        <w:tc>
          <w:tcPr>
            <w:tcW w:w="3213" w:type="dxa"/>
          </w:tcPr>
          <w:p w14:paraId="7102796C" w14:textId="77777777" w:rsidR="004A4282" w:rsidRPr="000A255E" w:rsidRDefault="004A4282" w:rsidP="000E0641">
            <w:pPr>
              <w:pStyle w:val="Tabletext"/>
              <w:jc w:val="center"/>
              <w:rPr>
                <w:lang w:val="ru-RU"/>
              </w:rPr>
            </w:pPr>
            <w:r w:rsidRPr="000A255E">
              <w:rPr>
                <w:lang w:val="ru-RU"/>
              </w:rPr>
              <w:t>88–216</w:t>
            </w:r>
          </w:p>
        </w:tc>
        <w:tc>
          <w:tcPr>
            <w:tcW w:w="3213" w:type="dxa"/>
          </w:tcPr>
          <w:p w14:paraId="06F91694" w14:textId="77777777" w:rsidR="004A4282" w:rsidRPr="000A255E" w:rsidRDefault="004A4282" w:rsidP="000E0641">
            <w:pPr>
              <w:pStyle w:val="Tabletext"/>
              <w:jc w:val="center"/>
              <w:rPr>
                <w:lang w:val="ru-RU"/>
              </w:rPr>
            </w:pPr>
            <w:r w:rsidRPr="000A255E">
              <w:rPr>
                <w:lang w:val="ru-RU"/>
              </w:rPr>
              <w:t>150</w:t>
            </w:r>
          </w:p>
        </w:tc>
        <w:tc>
          <w:tcPr>
            <w:tcW w:w="3213" w:type="dxa"/>
          </w:tcPr>
          <w:p w14:paraId="1CE3E670" w14:textId="77777777" w:rsidR="004A4282" w:rsidRPr="000A255E" w:rsidRDefault="004A4282" w:rsidP="000E0641">
            <w:pPr>
              <w:pStyle w:val="Tabletext"/>
              <w:jc w:val="center"/>
              <w:rPr>
                <w:lang w:val="ru-RU"/>
              </w:rPr>
            </w:pPr>
            <w:r w:rsidRPr="000A255E">
              <w:rPr>
                <w:lang w:val="ru-RU"/>
              </w:rPr>
              <w:t>3</w:t>
            </w:r>
          </w:p>
        </w:tc>
      </w:tr>
      <w:tr w:rsidR="004A4282" w:rsidRPr="000A255E" w14:paraId="0306AA51" w14:textId="77777777" w:rsidTr="000E0641">
        <w:trPr>
          <w:jc w:val="center"/>
        </w:trPr>
        <w:tc>
          <w:tcPr>
            <w:tcW w:w="3213" w:type="dxa"/>
          </w:tcPr>
          <w:p w14:paraId="6039500E" w14:textId="77777777" w:rsidR="004A4282" w:rsidRPr="000A255E" w:rsidRDefault="004A4282" w:rsidP="000E0641">
            <w:pPr>
              <w:pStyle w:val="Tabletext"/>
              <w:jc w:val="center"/>
              <w:rPr>
                <w:lang w:val="ru-RU"/>
              </w:rPr>
            </w:pPr>
            <w:r w:rsidRPr="000A255E">
              <w:rPr>
                <w:lang w:val="ru-RU"/>
              </w:rPr>
              <w:t>216–960</w:t>
            </w:r>
          </w:p>
        </w:tc>
        <w:tc>
          <w:tcPr>
            <w:tcW w:w="3213" w:type="dxa"/>
          </w:tcPr>
          <w:p w14:paraId="11C11B5B" w14:textId="77777777" w:rsidR="004A4282" w:rsidRPr="000A255E" w:rsidRDefault="004A4282" w:rsidP="000E0641">
            <w:pPr>
              <w:pStyle w:val="Tabletext"/>
              <w:jc w:val="center"/>
              <w:rPr>
                <w:lang w:val="ru-RU"/>
              </w:rPr>
            </w:pPr>
            <w:r w:rsidRPr="000A255E">
              <w:rPr>
                <w:lang w:val="ru-RU"/>
              </w:rPr>
              <w:t>200</w:t>
            </w:r>
          </w:p>
        </w:tc>
        <w:tc>
          <w:tcPr>
            <w:tcW w:w="3213" w:type="dxa"/>
          </w:tcPr>
          <w:p w14:paraId="3843259C" w14:textId="77777777" w:rsidR="004A4282" w:rsidRPr="000A255E" w:rsidRDefault="004A4282" w:rsidP="000E0641">
            <w:pPr>
              <w:pStyle w:val="Tabletext"/>
              <w:jc w:val="center"/>
              <w:rPr>
                <w:lang w:val="ru-RU"/>
              </w:rPr>
            </w:pPr>
            <w:r w:rsidRPr="000A255E">
              <w:rPr>
                <w:lang w:val="ru-RU"/>
              </w:rPr>
              <w:t>3</w:t>
            </w:r>
          </w:p>
        </w:tc>
      </w:tr>
      <w:tr w:rsidR="004A4282" w:rsidRPr="000A255E" w14:paraId="5B0D0C0A" w14:textId="77777777" w:rsidTr="000E0641">
        <w:trPr>
          <w:jc w:val="center"/>
        </w:trPr>
        <w:tc>
          <w:tcPr>
            <w:tcW w:w="3213" w:type="dxa"/>
          </w:tcPr>
          <w:p w14:paraId="31C09455" w14:textId="77777777" w:rsidR="004A4282" w:rsidRPr="000A255E" w:rsidRDefault="004A4282" w:rsidP="000E0641">
            <w:pPr>
              <w:pStyle w:val="Tabletext"/>
              <w:jc w:val="center"/>
              <w:rPr>
                <w:lang w:val="ru-RU"/>
              </w:rPr>
            </w:pPr>
            <w:r w:rsidRPr="000A255E">
              <w:rPr>
                <w:lang w:val="ru-RU"/>
              </w:rPr>
              <w:t>Выше 960</w:t>
            </w:r>
          </w:p>
        </w:tc>
        <w:tc>
          <w:tcPr>
            <w:tcW w:w="3213" w:type="dxa"/>
          </w:tcPr>
          <w:p w14:paraId="44074F7B" w14:textId="77777777" w:rsidR="004A4282" w:rsidRPr="000A255E" w:rsidRDefault="004A4282" w:rsidP="000E0641">
            <w:pPr>
              <w:pStyle w:val="Tabletext"/>
              <w:jc w:val="center"/>
              <w:rPr>
                <w:lang w:val="ru-RU"/>
              </w:rPr>
            </w:pPr>
            <w:r w:rsidRPr="000A255E">
              <w:rPr>
                <w:lang w:val="ru-RU"/>
              </w:rPr>
              <w:t>500</w:t>
            </w:r>
          </w:p>
        </w:tc>
        <w:tc>
          <w:tcPr>
            <w:tcW w:w="3213" w:type="dxa"/>
          </w:tcPr>
          <w:p w14:paraId="678100EA" w14:textId="77777777" w:rsidR="004A4282" w:rsidRPr="000A255E" w:rsidRDefault="004A4282" w:rsidP="000E0641">
            <w:pPr>
              <w:pStyle w:val="Tabletext"/>
              <w:jc w:val="center"/>
              <w:rPr>
                <w:lang w:val="ru-RU"/>
              </w:rPr>
            </w:pPr>
            <w:r w:rsidRPr="000A255E">
              <w:rPr>
                <w:lang w:val="ru-RU"/>
              </w:rPr>
              <w:t>3</w:t>
            </w:r>
          </w:p>
        </w:tc>
      </w:tr>
    </w:tbl>
    <w:p w14:paraId="251B63D2" w14:textId="77777777" w:rsidR="004A4282" w:rsidRPr="000A255E" w:rsidRDefault="004A4282" w:rsidP="004A4282">
      <w:pPr>
        <w:keepNext/>
        <w:keepLines/>
        <w:rPr>
          <w:lang w:val="ru-RU"/>
        </w:rPr>
      </w:pPr>
      <w:r w:rsidRPr="000A255E">
        <w:rPr>
          <w:lang w:val="ru-RU"/>
        </w:rPr>
        <w:t>Пределы на излучения, приведенные в таблице выше, основаны на результатах измерений с использованием квазипикового детектора СИСПР, за исключением полос частот 9–90 кГц и 110–490 кГц, а также диапазона выше 1000 МГц. Пределы на излучения в этих трех полосах частот основаны на результатах измерений с использованием детектора средних значений.</w:t>
      </w:r>
    </w:p>
    <w:p w14:paraId="26D123AA" w14:textId="77777777" w:rsidR="004A4282" w:rsidRPr="000A255E" w:rsidRDefault="004A4282" w:rsidP="004A4282">
      <w:pPr>
        <w:rPr>
          <w:lang w:val="ru-RU"/>
        </w:rPr>
      </w:pPr>
      <w:r w:rsidRPr="000A255E">
        <w:rPr>
          <w:lang w:val="ru-RU"/>
        </w:rPr>
        <w:t>В таблице 11 содержатся оговорки или исключения (указано) по общим пределам, в противном случае используются общие пределы.</w:t>
      </w:r>
    </w:p>
    <w:p w14:paraId="40520953" w14:textId="77777777" w:rsidR="004A4282" w:rsidRPr="000A255E" w:rsidRDefault="004A4282" w:rsidP="004A4282">
      <w:pPr>
        <w:pStyle w:val="TableNo"/>
        <w:rPr>
          <w:lang w:val="ru-RU"/>
        </w:rPr>
      </w:pPr>
      <w:r w:rsidRPr="000A255E">
        <w:rPr>
          <w:lang w:val="ru-RU"/>
        </w:rPr>
        <w:t>ТАБЛИЦА 11</w:t>
      </w:r>
    </w:p>
    <w:p w14:paraId="263C8374" w14:textId="77777777" w:rsidR="004A4282" w:rsidRPr="000A255E" w:rsidRDefault="004A4282" w:rsidP="004A4282">
      <w:pPr>
        <w:pStyle w:val="Tabletitle"/>
        <w:rPr>
          <w:lang w:val="ru-RU"/>
        </w:rPr>
      </w:pPr>
      <w:r w:rsidRPr="000A255E">
        <w:rPr>
          <w:lang w:val="ru-RU"/>
        </w:rPr>
        <w:t>Оговорки или исключения по общим пределам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4A4282" w:rsidRPr="00DA311F" w14:paraId="4BD50874" w14:textId="77777777" w:rsidTr="000E0641">
        <w:trPr>
          <w:jc w:val="center"/>
        </w:trPr>
        <w:tc>
          <w:tcPr>
            <w:tcW w:w="1838" w:type="dxa"/>
            <w:vAlign w:val="center"/>
          </w:tcPr>
          <w:p w14:paraId="7A8BCBDC" w14:textId="77777777" w:rsidR="004A4282" w:rsidRPr="00DA311F" w:rsidRDefault="004A4282" w:rsidP="000E0641">
            <w:pPr>
              <w:pStyle w:val="Tablehead"/>
              <w:rPr>
                <w:sz w:val="18"/>
                <w:szCs w:val="18"/>
                <w:lang w:val="ru-RU"/>
              </w:rPr>
            </w:pPr>
            <w:r w:rsidRPr="00DA311F">
              <w:rPr>
                <w:sz w:val="18"/>
                <w:szCs w:val="18"/>
                <w:lang w:val="ru-RU"/>
              </w:rPr>
              <w:t>Полоса частот</w:t>
            </w:r>
          </w:p>
        </w:tc>
        <w:tc>
          <w:tcPr>
            <w:tcW w:w="2126" w:type="dxa"/>
            <w:vAlign w:val="center"/>
          </w:tcPr>
          <w:p w14:paraId="6018A524" w14:textId="77777777" w:rsidR="004A4282" w:rsidRPr="00DA311F" w:rsidRDefault="004A4282" w:rsidP="000E0641">
            <w:pPr>
              <w:pStyle w:val="Tablehead"/>
              <w:rPr>
                <w:sz w:val="18"/>
                <w:szCs w:val="18"/>
                <w:lang w:val="ru-RU"/>
              </w:rPr>
            </w:pPr>
            <w:r w:rsidRPr="00DA311F">
              <w:rPr>
                <w:sz w:val="18"/>
                <w:szCs w:val="18"/>
                <w:lang w:val="ru-RU"/>
              </w:rPr>
              <w:t>Тип применения</w:t>
            </w:r>
          </w:p>
        </w:tc>
        <w:tc>
          <w:tcPr>
            <w:tcW w:w="4253" w:type="dxa"/>
            <w:vAlign w:val="center"/>
          </w:tcPr>
          <w:p w14:paraId="2C843769" w14:textId="77777777" w:rsidR="004A4282" w:rsidRPr="00DA311F" w:rsidRDefault="004A4282" w:rsidP="000E0641">
            <w:pPr>
              <w:pStyle w:val="Tablehead"/>
              <w:rPr>
                <w:sz w:val="18"/>
                <w:szCs w:val="18"/>
                <w:lang w:val="ru-RU"/>
              </w:rPr>
            </w:pPr>
            <w:r w:rsidRPr="00DA311F">
              <w:rPr>
                <w:sz w:val="18"/>
                <w:szCs w:val="18"/>
                <w:lang w:val="ru-RU"/>
              </w:rPr>
              <w:t>Предел на излучение</w:t>
            </w:r>
          </w:p>
        </w:tc>
        <w:tc>
          <w:tcPr>
            <w:tcW w:w="1422" w:type="dxa"/>
            <w:vAlign w:val="center"/>
          </w:tcPr>
          <w:p w14:paraId="674E8F1C" w14:textId="77777777" w:rsidR="004A4282" w:rsidRPr="00DA311F" w:rsidRDefault="004A4282" w:rsidP="000E0641">
            <w:pPr>
              <w:pStyle w:val="Tablehead"/>
              <w:rPr>
                <w:sz w:val="18"/>
                <w:szCs w:val="18"/>
                <w:lang w:val="ru-RU"/>
              </w:rPr>
            </w:pPr>
            <w:r w:rsidRPr="00DA311F">
              <w:rPr>
                <w:sz w:val="18"/>
                <w:szCs w:val="18"/>
                <w:lang w:val="ru-RU"/>
              </w:rPr>
              <w:t>Замечания</w:t>
            </w:r>
          </w:p>
        </w:tc>
      </w:tr>
      <w:tr w:rsidR="004A4282" w:rsidRPr="00DA311F" w14:paraId="36312CFF" w14:textId="77777777" w:rsidTr="000E0641">
        <w:trPr>
          <w:jc w:val="center"/>
        </w:trPr>
        <w:tc>
          <w:tcPr>
            <w:tcW w:w="1838" w:type="dxa"/>
          </w:tcPr>
          <w:p w14:paraId="46B21777" w14:textId="77777777" w:rsidR="004A4282" w:rsidRPr="00DA311F" w:rsidRDefault="004A4282" w:rsidP="000E0641">
            <w:pPr>
              <w:pStyle w:val="Tabletext"/>
              <w:rPr>
                <w:sz w:val="18"/>
                <w:szCs w:val="18"/>
                <w:lang w:val="ru-RU"/>
              </w:rPr>
            </w:pPr>
            <w:r w:rsidRPr="00DA311F">
              <w:rPr>
                <w:sz w:val="18"/>
                <w:szCs w:val="18"/>
                <w:lang w:val="ru-RU"/>
              </w:rPr>
              <w:t>9–45 кГц</w:t>
            </w:r>
          </w:p>
        </w:tc>
        <w:tc>
          <w:tcPr>
            <w:tcW w:w="2126" w:type="dxa"/>
          </w:tcPr>
          <w:p w14:paraId="393B1B74" w14:textId="77777777" w:rsidR="004A4282" w:rsidRPr="00DA311F" w:rsidRDefault="004A4282" w:rsidP="000E0641">
            <w:pPr>
              <w:pStyle w:val="Tabletext"/>
              <w:rPr>
                <w:sz w:val="18"/>
                <w:szCs w:val="18"/>
                <w:lang w:val="ru-RU"/>
              </w:rPr>
            </w:pPr>
            <w:r w:rsidRPr="00DA311F">
              <w:rPr>
                <w:sz w:val="18"/>
                <w:szCs w:val="18"/>
                <w:lang w:val="ru-RU"/>
              </w:rPr>
              <w:t>Кабелеискатели</w:t>
            </w:r>
          </w:p>
        </w:tc>
        <w:tc>
          <w:tcPr>
            <w:tcW w:w="4253" w:type="dxa"/>
          </w:tcPr>
          <w:p w14:paraId="2B990835" w14:textId="77777777" w:rsidR="004A4282" w:rsidRPr="00DA311F" w:rsidRDefault="004A4282" w:rsidP="000E0641">
            <w:pPr>
              <w:pStyle w:val="Tabletext"/>
              <w:rPr>
                <w:sz w:val="18"/>
                <w:szCs w:val="18"/>
                <w:lang w:val="ru-RU"/>
              </w:rPr>
            </w:pPr>
            <w:r w:rsidRPr="00DA311F">
              <w:rPr>
                <w:sz w:val="18"/>
                <w:szCs w:val="18"/>
                <w:lang w:val="ru-RU"/>
              </w:rPr>
              <w:t>Пиковая выходная мощность 10 Вт</w:t>
            </w:r>
          </w:p>
        </w:tc>
        <w:tc>
          <w:tcPr>
            <w:tcW w:w="1422" w:type="dxa"/>
          </w:tcPr>
          <w:p w14:paraId="28DCB5A4" w14:textId="77777777" w:rsidR="004A4282" w:rsidRPr="00DA311F" w:rsidRDefault="004A4282" w:rsidP="000E0641">
            <w:pPr>
              <w:pStyle w:val="Tabletext"/>
              <w:rPr>
                <w:sz w:val="18"/>
                <w:szCs w:val="18"/>
                <w:lang w:val="ru-RU"/>
              </w:rPr>
            </w:pPr>
            <w:r w:rsidRPr="00DA311F">
              <w:rPr>
                <w:sz w:val="18"/>
                <w:szCs w:val="18"/>
                <w:lang w:val="ru-RU"/>
              </w:rPr>
              <w:t>15.213</w:t>
            </w:r>
          </w:p>
        </w:tc>
      </w:tr>
      <w:tr w:rsidR="004A4282" w:rsidRPr="00DA311F" w14:paraId="2B643DC3" w14:textId="77777777" w:rsidTr="000E0641">
        <w:trPr>
          <w:jc w:val="center"/>
        </w:trPr>
        <w:tc>
          <w:tcPr>
            <w:tcW w:w="1838" w:type="dxa"/>
          </w:tcPr>
          <w:p w14:paraId="1797F301" w14:textId="77777777" w:rsidR="004A4282" w:rsidRPr="00DA311F" w:rsidRDefault="004A4282" w:rsidP="000E0641">
            <w:pPr>
              <w:pStyle w:val="Tabletext"/>
              <w:rPr>
                <w:sz w:val="18"/>
                <w:szCs w:val="18"/>
                <w:lang w:val="ru-RU"/>
              </w:rPr>
            </w:pPr>
            <w:r w:rsidRPr="00DA311F">
              <w:rPr>
                <w:sz w:val="18"/>
                <w:szCs w:val="18"/>
                <w:lang w:val="ru-RU"/>
              </w:rPr>
              <w:t>45–490 кГц</w:t>
            </w:r>
          </w:p>
        </w:tc>
        <w:tc>
          <w:tcPr>
            <w:tcW w:w="2126" w:type="dxa"/>
          </w:tcPr>
          <w:p w14:paraId="3B5221F7" w14:textId="77777777" w:rsidR="004A4282" w:rsidRPr="00DA311F" w:rsidRDefault="004A4282" w:rsidP="000E0641">
            <w:pPr>
              <w:pStyle w:val="Tabletext"/>
              <w:rPr>
                <w:sz w:val="18"/>
                <w:szCs w:val="18"/>
                <w:lang w:val="ru-RU"/>
              </w:rPr>
            </w:pPr>
            <w:r w:rsidRPr="00DA311F">
              <w:rPr>
                <w:sz w:val="18"/>
                <w:szCs w:val="18"/>
                <w:lang w:val="ru-RU"/>
              </w:rPr>
              <w:t>Кабелеискатели</w:t>
            </w:r>
          </w:p>
        </w:tc>
        <w:tc>
          <w:tcPr>
            <w:tcW w:w="4253" w:type="dxa"/>
          </w:tcPr>
          <w:p w14:paraId="58EDC7D6" w14:textId="77777777" w:rsidR="004A4282" w:rsidRPr="00DA311F" w:rsidRDefault="004A4282" w:rsidP="000E0641">
            <w:pPr>
              <w:pStyle w:val="Tabletext"/>
              <w:rPr>
                <w:sz w:val="18"/>
                <w:szCs w:val="18"/>
                <w:lang w:val="ru-RU"/>
              </w:rPr>
            </w:pPr>
            <w:r w:rsidRPr="00DA311F">
              <w:rPr>
                <w:sz w:val="18"/>
                <w:szCs w:val="18"/>
                <w:lang w:val="ru-RU"/>
              </w:rPr>
              <w:t>Пиковая выходная мощность 1 Вт</w:t>
            </w:r>
          </w:p>
        </w:tc>
        <w:tc>
          <w:tcPr>
            <w:tcW w:w="1422" w:type="dxa"/>
          </w:tcPr>
          <w:p w14:paraId="3518450B" w14:textId="77777777" w:rsidR="004A4282" w:rsidRPr="00DA311F" w:rsidRDefault="004A4282" w:rsidP="000E0641">
            <w:pPr>
              <w:pStyle w:val="Tabletext"/>
              <w:rPr>
                <w:sz w:val="18"/>
                <w:szCs w:val="18"/>
                <w:lang w:val="ru-RU"/>
              </w:rPr>
            </w:pPr>
            <w:r w:rsidRPr="00DA311F">
              <w:rPr>
                <w:sz w:val="18"/>
                <w:szCs w:val="18"/>
                <w:lang w:val="ru-RU"/>
              </w:rPr>
              <w:t>15.213</w:t>
            </w:r>
          </w:p>
          <w:p w14:paraId="7F1D8AD6" w14:textId="77777777" w:rsidR="004A4282" w:rsidRPr="00DA311F" w:rsidRDefault="004A4282" w:rsidP="000E0641">
            <w:pPr>
              <w:pStyle w:val="Tabletext"/>
              <w:rPr>
                <w:sz w:val="18"/>
                <w:szCs w:val="18"/>
                <w:lang w:val="ru-RU"/>
              </w:rPr>
            </w:pPr>
            <w:r w:rsidRPr="00DA311F">
              <w:rPr>
                <w:sz w:val="18"/>
                <w:szCs w:val="18"/>
                <w:lang w:val="ru-RU"/>
              </w:rPr>
              <w:t>См.</w:t>
            </w:r>
            <w:r>
              <w:rPr>
                <w:sz w:val="18"/>
                <w:szCs w:val="18"/>
                <w:lang w:val="ru-RU"/>
              </w:rPr>
              <w:t> </w:t>
            </w:r>
            <w:r w:rsidRPr="00DA311F">
              <w:rPr>
                <w:sz w:val="18"/>
                <w:szCs w:val="18"/>
                <w:lang w:val="ru-RU"/>
              </w:rPr>
              <w:t>также таблицу 12</w:t>
            </w:r>
          </w:p>
        </w:tc>
      </w:tr>
      <w:tr w:rsidR="004A4282" w:rsidRPr="00DA311F" w14:paraId="7957AF86" w14:textId="77777777" w:rsidTr="000E0641">
        <w:trPr>
          <w:jc w:val="center"/>
        </w:trPr>
        <w:tc>
          <w:tcPr>
            <w:tcW w:w="1838" w:type="dxa"/>
          </w:tcPr>
          <w:p w14:paraId="3FA22BCB" w14:textId="77777777" w:rsidR="004A4282" w:rsidRPr="00DA311F" w:rsidRDefault="004A4282" w:rsidP="000E0641">
            <w:pPr>
              <w:pStyle w:val="Tabletext"/>
              <w:rPr>
                <w:sz w:val="18"/>
                <w:szCs w:val="18"/>
                <w:lang w:val="ru-RU"/>
              </w:rPr>
            </w:pPr>
            <w:r w:rsidRPr="00DA311F">
              <w:rPr>
                <w:sz w:val="18"/>
                <w:szCs w:val="18"/>
                <w:lang w:val="ru-RU"/>
              </w:rPr>
              <w:t>160–190 кГц</w:t>
            </w:r>
          </w:p>
        </w:tc>
        <w:tc>
          <w:tcPr>
            <w:tcW w:w="2126" w:type="dxa"/>
          </w:tcPr>
          <w:p w14:paraId="4B76EF4D" w14:textId="77777777" w:rsidR="004A4282" w:rsidRPr="00DA311F" w:rsidRDefault="004A4282" w:rsidP="000E0641">
            <w:pPr>
              <w:pStyle w:val="Tabletext"/>
              <w:rPr>
                <w:sz w:val="18"/>
                <w:szCs w:val="18"/>
                <w:lang w:val="ru-RU"/>
              </w:rPr>
            </w:pPr>
            <w:r w:rsidRPr="00DA311F">
              <w:rPr>
                <w:sz w:val="18"/>
                <w:szCs w:val="18"/>
                <w:lang w:val="ru-RU"/>
              </w:rPr>
              <w:t xml:space="preserve">Не указано </w:t>
            </w:r>
          </w:p>
        </w:tc>
        <w:tc>
          <w:tcPr>
            <w:tcW w:w="4253" w:type="dxa"/>
          </w:tcPr>
          <w:p w14:paraId="2CC72DAC" w14:textId="77777777" w:rsidR="004A4282" w:rsidRPr="00DA311F" w:rsidRDefault="004A4282" w:rsidP="000E0641">
            <w:pPr>
              <w:pStyle w:val="Tabletext"/>
              <w:rPr>
                <w:sz w:val="18"/>
                <w:szCs w:val="18"/>
                <w:lang w:val="ru-RU"/>
              </w:rPr>
            </w:pPr>
            <w:r w:rsidRPr="00DA311F">
              <w:rPr>
                <w:sz w:val="18"/>
                <w:szCs w:val="18"/>
                <w:lang w:val="ru-RU"/>
              </w:rPr>
              <w:t>Входная мощность на оконеч</w:t>
            </w:r>
            <w:r>
              <w:rPr>
                <w:sz w:val="18"/>
                <w:szCs w:val="18"/>
                <w:lang w:val="ru-RU"/>
              </w:rPr>
              <w:t xml:space="preserve">ном РЧ-каскаде </w:t>
            </w:r>
            <w:r w:rsidRPr="00DA311F">
              <w:rPr>
                <w:sz w:val="18"/>
                <w:szCs w:val="18"/>
                <w:lang w:val="ru-RU"/>
              </w:rPr>
              <w:t>1 Вт</w:t>
            </w:r>
          </w:p>
        </w:tc>
        <w:tc>
          <w:tcPr>
            <w:tcW w:w="1422" w:type="dxa"/>
          </w:tcPr>
          <w:p w14:paraId="702FEB02" w14:textId="77777777" w:rsidR="004A4282" w:rsidRPr="00DA311F" w:rsidRDefault="004A4282" w:rsidP="000E0641">
            <w:pPr>
              <w:pStyle w:val="Tabletext"/>
              <w:rPr>
                <w:sz w:val="18"/>
                <w:szCs w:val="18"/>
                <w:lang w:val="ru-RU"/>
              </w:rPr>
            </w:pPr>
            <w:r w:rsidRPr="00DA311F">
              <w:rPr>
                <w:sz w:val="18"/>
                <w:szCs w:val="18"/>
                <w:lang w:val="ru-RU"/>
              </w:rPr>
              <w:t>15.217</w:t>
            </w:r>
          </w:p>
        </w:tc>
      </w:tr>
      <w:tr w:rsidR="004A4282" w:rsidRPr="00DA311F" w14:paraId="7CAC5B29" w14:textId="77777777" w:rsidTr="000E0641">
        <w:trPr>
          <w:jc w:val="center"/>
        </w:trPr>
        <w:tc>
          <w:tcPr>
            <w:tcW w:w="1838" w:type="dxa"/>
          </w:tcPr>
          <w:p w14:paraId="33F59500" w14:textId="77777777" w:rsidR="004A4282" w:rsidRPr="00DA311F" w:rsidRDefault="004A4282" w:rsidP="000E0641">
            <w:pPr>
              <w:pStyle w:val="Tabletext"/>
              <w:rPr>
                <w:sz w:val="18"/>
                <w:szCs w:val="18"/>
                <w:lang w:val="ru-RU"/>
              </w:rPr>
            </w:pPr>
            <w:r w:rsidRPr="00DA311F">
              <w:rPr>
                <w:sz w:val="18"/>
                <w:szCs w:val="18"/>
                <w:lang w:val="ru-RU"/>
              </w:rPr>
              <w:t>510–1705 кГц</w:t>
            </w:r>
          </w:p>
        </w:tc>
        <w:tc>
          <w:tcPr>
            <w:tcW w:w="2126" w:type="dxa"/>
          </w:tcPr>
          <w:p w14:paraId="6F61FB70" w14:textId="77777777" w:rsidR="004A4282" w:rsidRPr="00DA311F" w:rsidRDefault="004A4282" w:rsidP="000E0641">
            <w:pPr>
              <w:pStyle w:val="Tabletext"/>
              <w:rPr>
                <w:sz w:val="18"/>
                <w:szCs w:val="18"/>
                <w:lang w:val="ru-RU"/>
              </w:rPr>
            </w:pPr>
            <w:r w:rsidRPr="00DA311F">
              <w:rPr>
                <w:sz w:val="18"/>
                <w:szCs w:val="18"/>
                <w:lang w:val="ru-RU"/>
              </w:rPr>
              <w:t>Не указано</w:t>
            </w:r>
          </w:p>
        </w:tc>
        <w:tc>
          <w:tcPr>
            <w:tcW w:w="4253" w:type="dxa"/>
          </w:tcPr>
          <w:p w14:paraId="1CF7DABF" w14:textId="77777777" w:rsidR="004A4282" w:rsidRPr="00DA311F" w:rsidRDefault="004A4282" w:rsidP="000E0641">
            <w:pPr>
              <w:pStyle w:val="Tabletext"/>
              <w:rPr>
                <w:sz w:val="18"/>
                <w:szCs w:val="18"/>
                <w:lang w:val="ru-RU"/>
              </w:rPr>
            </w:pPr>
            <w:r w:rsidRPr="00DA311F">
              <w:rPr>
                <w:sz w:val="18"/>
                <w:szCs w:val="18"/>
                <w:lang w:val="ru-RU"/>
              </w:rPr>
              <w:t>Входная мощность на оконечном РЧ-каскаде 100 мВт</w:t>
            </w:r>
          </w:p>
        </w:tc>
        <w:tc>
          <w:tcPr>
            <w:tcW w:w="1422" w:type="dxa"/>
          </w:tcPr>
          <w:p w14:paraId="6B8F89F5" w14:textId="77777777" w:rsidR="004A4282" w:rsidRPr="00DA311F" w:rsidRDefault="004A4282" w:rsidP="000E0641">
            <w:pPr>
              <w:pStyle w:val="Tabletext"/>
              <w:rPr>
                <w:sz w:val="18"/>
                <w:szCs w:val="18"/>
                <w:lang w:val="ru-RU"/>
              </w:rPr>
            </w:pPr>
            <w:r w:rsidRPr="00DA311F">
              <w:rPr>
                <w:sz w:val="18"/>
                <w:szCs w:val="18"/>
                <w:lang w:val="ru-RU"/>
              </w:rPr>
              <w:t>15.219</w:t>
            </w:r>
          </w:p>
        </w:tc>
      </w:tr>
      <w:tr w:rsidR="004A4282" w:rsidRPr="00DA311F" w14:paraId="1BF3052A" w14:textId="77777777" w:rsidTr="000E0641">
        <w:trPr>
          <w:jc w:val="center"/>
        </w:trPr>
        <w:tc>
          <w:tcPr>
            <w:tcW w:w="1838" w:type="dxa"/>
          </w:tcPr>
          <w:p w14:paraId="7B32281B" w14:textId="77777777" w:rsidR="004A4282" w:rsidRPr="00DA311F" w:rsidRDefault="004A4282" w:rsidP="000E0641">
            <w:pPr>
              <w:pStyle w:val="Tabletext"/>
              <w:rPr>
                <w:sz w:val="18"/>
                <w:szCs w:val="18"/>
                <w:lang w:val="ru-RU"/>
              </w:rPr>
            </w:pPr>
            <w:r w:rsidRPr="00DA311F">
              <w:rPr>
                <w:sz w:val="18"/>
                <w:szCs w:val="18"/>
                <w:lang w:val="ru-RU"/>
              </w:rPr>
              <w:t>525–1705 кГц</w:t>
            </w:r>
          </w:p>
        </w:tc>
        <w:tc>
          <w:tcPr>
            <w:tcW w:w="2126" w:type="dxa"/>
          </w:tcPr>
          <w:p w14:paraId="4E398985" w14:textId="77777777" w:rsidR="004A4282" w:rsidRPr="00DA311F" w:rsidRDefault="004A4282" w:rsidP="000E0641">
            <w:pPr>
              <w:pStyle w:val="Tabletext"/>
              <w:rPr>
                <w:sz w:val="18"/>
                <w:szCs w:val="18"/>
                <w:lang w:val="ru-RU"/>
              </w:rPr>
            </w:pPr>
            <w:r w:rsidRPr="00DA311F">
              <w:rPr>
                <w:sz w:val="18"/>
                <w:szCs w:val="18"/>
                <w:lang w:val="ru-RU"/>
              </w:rPr>
              <w:t>Передатчики на территории образовательных учреждений</w:t>
            </w:r>
          </w:p>
        </w:tc>
        <w:tc>
          <w:tcPr>
            <w:tcW w:w="4253" w:type="dxa"/>
          </w:tcPr>
          <w:p w14:paraId="105D9AF2" w14:textId="77777777" w:rsidR="004A4282" w:rsidRPr="00DA311F" w:rsidRDefault="004A4282" w:rsidP="000E0641">
            <w:pPr>
              <w:pStyle w:val="Tabletext"/>
              <w:rPr>
                <w:sz w:val="18"/>
                <w:szCs w:val="18"/>
                <w:lang w:val="ru-RU"/>
              </w:rPr>
            </w:pPr>
            <w:r w:rsidRPr="00DA311F">
              <w:rPr>
                <w:sz w:val="18"/>
                <w:szCs w:val="18"/>
                <w:lang w:val="ru-RU"/>
              </w:rPr>
              <w:t>24 000/</w:t>
            </w:r>
            <w:r w:rsidRPr="00DA311F">
              <w:rPr>
                <w:i/>
                <w:sz w:val="18"/>
                <w:szCs w:val="18"/>
                <w:lang w:val="ru-RU"/>
              </w:rPr>
              <w:t>f</w:t>
            </w:r>
            <w:r w:rsidRPr="00DA311F">
              <w:rPr>
                <w:sz w:val="18"/>
                <w:szCs w:val="18"/>
                <w:lang w:val="ru-RU"/>
              </w:rPr>
              <w:t xml:space="preserve"> (кГц) мкВ/м на расстоянии 30 м за границей территории учреждения</w:t>
            </w:r>
          </w:p>
        </w:tc>
        <w:tc>
          <w:tcPr>
            <w:tcW w:w="1422" w:type="dxa"/>
          </w:tcPr>
          <w:p w14:paraId="720DF168" w14:textId="77777777" w:rsidR="004A4282" w:rsidRPr="00DA311F" w:rsidRDefault="004A4282" w:rsidP="000E0641">
            <w:pPr>
              <w:pStyle w:val="Tabletext"/>
              <w:rPr>
                <w:sz w:val="18"/>
                <w:szCs w:val="18"/>
                <w:lang w:val="ru-RU"/>
              </w:rPr>
            </w:pPr>
            <w:r w:rsidRPr="00DA311F">
              <w:rPr>
                <w:sz w:val="18"/>
                <w:szCs w:val="18"/>
                <w:lang w:val="ru-RU"/>
              </w:rPr>
              <w:t>15.221</w:t>
            </w:r>
          </w:p>
        </w:tc>
      </w:tr>
    </w:tbl>
    <w:p w14:paraId="4496D3BA" w14:textId="77777777" w:rsidR="00F5480B" w:rsidRDefault="00F5480B" w:rsidP="004A4282">
      <w:pPr>
        <w:pStyle w:val="TableNo"/>
        <w:rPr>
          <w:lang w:val="ru-RU"/>
        </w:rPr>
      </w:pPr>
    </w:p>
    <w:p w14:paraId="26624461" w14:textId="22E5F656" w:rsidR="00F5480B" w:rsidRDefault="00F5480B">
      <w:pPr>
        <w:tabs>
          <w:tab w:val="clear" w:pos="794"/>
          <w:tab w:val="clear" w:pos="1191"/>
          <w:tab w:val="clear" w:pos="1588"/>
          <w:tab w:val="clear" w:pos="1985"/>
        </w:tabs>
        <w:overflowPunct/>
        <w:autoSpaceDE/>
        <w:autoSpaceDN/>
        <w:adjustRightInd/>
        <w:spacing w:before="0"/>
        <w:jc w:val="left"/>
        <w:textAlignment w:val="auto"/>
        <w:rPr>
          <w:lang w:val="ru-RU"/>
        </w:rPr>
      </w:pPr>
    </w:p>
    <w:p w14:paraId="5D1D501E" w14:textId="694565E0" w:rsidR="004A4282" w:rsidRPr="000A255E" w:rsidRDefault="004A4282" w:rsidP="004A4282">
      <w:pPr>
        <w:pStyle w:val="TableNo"/>
        <w:rPr>
          <w:lang w:val="ru-RU"/>
        </w:rPr>
      </w:pPr>
      <w:r w:rsidRPr="000A255E">
        <w:rPr>
          <w:lang w:val="ru-RU"/>
        </w:rPr>
        <w:lastRenderedPageBreak/>
        <w:t>ТАБЛИЦА 11</w:t>
      </w:r>
      <w:r>
        <w:rPr>
          <w:lang w:val="ru-RU"/>
        </w:rPr>
        <w:t xml:space="preserve"> (</w:t>
      </w:r>
      <w:r w:rsidRPr="000E2BF4">
        <w:rPr>
          <w:i/>
          <w:lang w:val="ru-RU"/>
        </w:rPr>
        <w:t>продолжение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4A4282" w:rsidRPr="00DA311F" w14:paraId="4F6698B5" w14:textId="77777777" w:rsidTr="000E0641">
        <w:trPr>
          <w:jc w:val="center"/>
        </w:trPr>
        <w:tc>
          <w:tcPr>
            <w:tcW w:w="1838" w:type="dxa"/>
            <w:vAlign w:val="center"/>
          </w:tcPr>
          <w:p w14:paraId="489783B6" w14:textId="77777777" w:rsidR="004A4282" w:rsidRPr="00DA311F" w:rsidRDefault="004A4282" w:rsidP="000E0641">
            <w:pPr>
              <w:pStyle w:val="Tablehead"/>
              <w:rPr>
                <w:sz w:val="18"/>
                <w:szCs w:val="18"/>
                <w:lang w:val="ru-RU"/>
              </w:rPr>
            </w:pPr>
            <w:r w:rsidRPr="00DA311F">
              <w:rPr>
                <w:sz w:val="18"/>
                <w:szCs w:val="18"/>
                <w:lang w:val="ru-RU"/>
              </w:rPr>
              <w:t>Полоса частот</w:t>
            </w:r>
          </w:p>
        </w:tc>
        <w:tc>
          <w:tcPr>
            <w:tcW w:w="2126" w:type="dxa"/>
            <w:vAlign w:val="center"/>
          </w:tcPr>
          <w:p w14:paraId="77A4BDC6" w14:textId="77777777" w:rsidR="004A4282" w:rsidRPr="00DA311F" w:rsidRDefault="004A4282" w:rsidP="000E0641">
            <w:pPr>
              <w:pStyle w:val="Tablehead"/>
              <w:rPr>
                <w:sz w:val="18"/>
                <w:szCs w:val="18"/>
                <w:lang w:val="ru-RU"/>
              </w:rPr>
            </w:pPr>
            <w:r w:rsidRPr="00DA311F">
              <w:rPr>
                <w:sz w:val="18"/>
                <w:szCs w:val="18"/>
                <w:lang w:val="ru-RU"/>
              </w:rPr>
              <w:t>Тип применения</w:t>
            </w:r>
          </w:p>
        </w:tc>
        <w:tc>
          <w:tcPr>
            <w:tcW w:w="4253" w:type="dxa"/>
            <w:vAlign w:val="center"/>
          </w:tcPr>
          <w:p w14:paraId="06113AE9" w14:textId="77777777" w:rsidR="004A4282" w:rsidRPr="00DA311F" w:rsidRDefault="004A4282" w:rsidP="000E0641">
            <w:pPr>
              <w:pStyle w:val="Tablehead"/>
              <w:rPr>
                <w:sz w:val="18"/>
                <w:szCs w:val="18"/>
                <w:lang w:val="ru-RU"/>
              </w:rPr>
            </w:pPr>
            <w:r w:rsidRPr="00DA311F">
              <w:rPr>
                <w:sz w:val="18"/>
                <w:szCs w:val="18"/>
                <w:lang w:val="ru-RU"/>
              </w:rPr>
              <w:t>Предел на излучение</w:t>
            </w:r>
          </w:p>
        </w:tc>
        <w:tc>
          <w:tcPr>
            <w:tcW w:w="1422" w:type="dxa"/>
            <w:vAlign w:val="center"/>
          </w:tcPr>
          <w:p w14:paraId="5E0DB85C" w14:textId="77777777" w:rsidR="004A4282" w:rsidRPr="00DA311F" w:rsidRDefault="004A4282" w:rsidP="000E0641">
            <w:pPr>
              <w:pStyle w:val="Tablehead"/>
              <w:rPr>
                <w:sz w:val="18"/>
                <w:szCs w:val="18"/>
                <w:lang w:val="ru-RU"/>
              </w:rPr>
            </w:pPr>
            <w:r w:rsidRPr="00DA311F">
              <w:rPr>
                <w:sz w:val="18"/>
                <w:szCs w:val="18"/>
                <w:lang w:val="ru-RU"/>
              </w:rPr>
              <w:t>Замечания</w:t>
            </w:r>
          </w:p>
        </w:tc>
      </w:tr>
      <w:tr w:rsidR="004A4282" w:rsidRPr="00DA311F" w14:paraId="1147FC44" w14:textId="77777777" w:rsidTr="000E0641">
        <w:trPr>
          <w:cantSplit/>
          <w:jc w:val="center"/>
        </w:trPr>
        <w:tc>
          <w:tcPr>
            <w:tcW w:w="1838" w:type="dxa"/>
          </w:tcPr>
          <w:p w14:paraId="2DFD3830" w14:textId="77777777" w:rsidR="004A4282" w:rsidRPr="00DA311F" w:rsidRDefault="004A4282" w:rsidP="000E0641">
            <w:pPr>
              <w:pStyle w:val="Tabletext"/>
              <w:rPr>
                <w:sz w:val="18"/>
                <w:szCs w:val="18"/>
                <w:lang w:val="ru-RU"/>
              </w:rPr>
            </w:pPr>
            <w:r w:rsidRPr="00DA311F">
              <w:rPr>
                <w:sz w:val="18"/>
                <w:szCs w:val="18"/>
                <w:lang w:val="ru-RU"/>
              </w:rPr>
              <w:t>525–1705 кГц</w:t>
            </w:r>
          </w:p>
        </w:tc>
        <w:tc>
          <w:tcPr>
            <w:tcW w:w="2126" w:type="dxa"/>
          </w:tcPr>
          <w:p w14:paraId="66615A82" w14:textId="77777777" w:rsidR="004A4282" w:rsidRPr="00DA311F" w:rsidRDefault="004A4282" w:rsidP="000E0641">
            <w:pPr>
              <w:pStyle w:val="Tabletext"/>
              <w:rPr>
                <w:sz w:val="18"/>
                <w:szCs w:val="18"/>
                <w:lang w:val="ru-RU"/>
              </w:rPr>
            </w:pPr>
            <w:r w:rsidRPr="00DA311F">
              <w:rPr>
                <w:sz w:val="18"/>
                <w:szCs w:val="18"/>
                <w:lang w:val="ru-RU"/>
              </w:rPr>
              <w:t>Системы ВЧ-связи и системы с</w:t>
            </w:r>
            <w:r>
              <w:rPr>
                <w:sz w:val="18"/>
                <w:szCs w:val="18"/>
                <w:lang w:val="ru-RU"/>
              </w:rPr>
              <w:t> </w:t>
            </w:r>
            <w:r w:rsidRPr="00DA311F">
              <w:rPr>
                <w:sz w:val="18"/>
                <w:szCs w:val="18"/>
                <w:lang w:val="ru-RU"/>
              </w:rPr>
              <w:t>излучателями на</w:t>
            </w:r>
            <w:r>
              <w:rPr>
                <w:sz w:val="18"/>
                <w:szCs w:val="18"/>
                <w:lang w:val="ru-RU"/>
              </w:rPr>
              <w:t> </w:t>
            </w:r>
            <w:r w:rsidRPr="00DA311F">
              <w:rPr>
                <w:sz w:val="18"/>
                <w:szCs w:val="18"/>
                <w:lang w:val="ru-RU"/>
              </w:rPr>
              <w:t>щелевых коаксиальных кабелях</w:t>
            </w:r>
          </w:p>
        </w:tc>
        <w:tc>
          <w:tcPr>
            <w:tcW w:w="4253" w:type="dxa"/>
          </w:tcPr>
          <w:p w14:paraId="3FDA1B99" w14:textId="77777777" w:rsidR="004A4282" w:rsidRPr="00DA311F" w:rsidRDefault="004A4282" w:rsidP="000E0641">
            <w:pPr>
              <w:pStyle w:val="Tabletext"/>
              <w:rPr>
                <w:sz w:val="18"/>
                <w:szCs w:val="18"/>
                <w:lang w:val="ru-RU"/>
              </w:rPr>
            </w:pPr>
            <w:r w:rsidRPr="00DA311F">
              <w:rPr>
                <w:sz w:val="18"/>
                <w:szCs w:val="18"/>
                <w:lang w:val="ru-RU"/>
              </w:rPr>
              <w:t>15</w:t>
            </w:r>
            <w:r>
              <w:rPr>
                <w:sz w:val="18"/>
                <w:szCs w:val="18"/>
                <w:lang w:val="ru-RU"/>
              </w:rPr>
              <w:t> </w:t>
            </w:r>
            <w:r w:rsidRPr="00DA311F">
              <w:rPr>
                <w:sz w:val="18"/>
                <w:szCs w:val="18"/>
                <w:lang w:val="ru-RU"/>
              </w:rPr>
              <w:t>мкВ/м на расстоянии 47 715/</w:t>
            </w:r>
            <w:r w:rsidRPr="00DA311F">
              <w:rPr>
                <w:i/>
                <w:sz w:val="18"/>
                <w:szCs w:val="18"/>
                <w:lang w:val="ru-RU"/>
              </w:rPr>
              <w:t>f</w:t>
            </w:r>
            <w:r w:rsidRPr="00DA311F">
              <w:rPr>
                <w:sz w:val="18"/>
                <w:szCs w:val="18"/>
                <w:lang w:val="ru-RU"/>
              </w:rPr>
              <w:t xml:space="preserve"> (кГц) м от</w:t>
            </w:r>
            <w:r>
              <w:rPr>
                <w:sz w:val="18"/>
                <w:szCs w:val="18"/>
                <w:lang w:val="ru-RU"/>
              </w:rPr>
              <w:t xml:space="preserve"> </w:t>
            </w:r>
            <w:r w:rsidRPr="00DA311F">
              <w:rPr>
                <w:sz w:val="18"/>
                <w:szCs w:val="18"/>
                <w:lang w:val="ru-RU"/>
              </w:rPr>
              <w:t>кабеля</w:t>
            </w:r>
          </w:p>
        </w:tc>
        <w:tc>
          <w:tcPr>
            <w:tcW w:w="1422" w:type="dxa"/>
          </w:tcPr>
          <w:p w14:paraId="2D61856A" w14:textId="77777777" w:rsidR="004A4282" w:rsidRPr="00DA311F" w:rsidRDefault="004A4282" w:rsidP="000E0641">
            <w:pPr>
              <w:pStyle w:val="Tabletext"/>
              <w:rPr>
                <w:sz w:val="18"/>
                <w:szCs w:val="18"/>
                <w:lang w:val="ru-RU"/>
              </w:rPr>
            </w:pPr>
            <w:r w:rsidRPr="00DA311F">
              <w:rPr>
                <w:sz w:val="18"/>
                <w:szCs w:val="18"/>
                <w:lang w:val="ru-RU"/>
              </w:rPr>
              <w:t>15.221</w:t>
            </w:r>
          </w:p>
        </w:tc>
      </w:tr>
      <w:tr w:rsidR="004A4282" w:rsidRPr="00DA311F" w14:paraId="237682BA" w14:textId="77777777" w:rsidTr="000E0641">
        <w:trPr>
          <w:jc w:val="center"/>
        </w:trPr>
        <w:tc>
          <w:tcPr>
            <w:tcW w:w="1838" w:type="dxa"/>
          </w:tcPr>
          <w:p w14:paraId="11A57E7E" w14:textId="77777777" w:rsidR="004A4282" w:rsidRPr="00DA311F" w:rsidRDefault="004A4282" w:rsidP="000E0641">
            <w:pPr>
              <w:pStyle w:val="Tabletext"/>
              <w:rPr>
                <w:sz w:val="18"/>
                <w:szCs w:val="18"/>
                <w:lang w:val="ru-RU"/>
              </w:rPr>
            </w:pPr>
            <w:r w:rsidRPr="00DA311F">
              <w:rPr>
                <w:sz w:val="18"/>
                <w:szCs w:val="18"/>
                <w:lang w:val="ru-RU"/>
              </w:rPr>
              <w:t>1,705–10 МГц</w:t>
            </w:r>
          </w:p>
        </w:tc>
        <w:tc>
          <w:tcPr>
            <w:tcW w:w="2126" w:type="dxa"/>
          </w:tcPr>
          <w:p w14:paraId="14F26DAF" w14:textId="77777777" w:rsidR="004A4282" w:rsidRPr="00DA311F" w:rsidRDefault="004A4282" w:rsidP="000E0641">
            <w:pPr>
              <w:pStyle w:val="Tabletext"/>
              <w:rPr>
                <w:sz w:val="18"/>
                <w:szCs w:val="18"/>
                <w:lang w:val="ru-RU"/>
              </w:rPr>
            </w:pPr>
            <w:r w:rsidRPr="00DA311F">
              <w:rPr>
                <w:sz w:val="18"/>
                <w:szCs w:val="18"/>
                <w:lang w:val="ru-RU"/>
              </w:rPr>
              <w:t>Не указан при ширине полосы, большей или равной 10% от средней частоты</w:t>
            </w:r>
          </w:p>
        </w:tc>
        <w:tc>
          <w:tcPr>
            <w:tcW w:w="4253" w:type="dxa"/>
          </w:tcPr>
          <w:p w14:paraId="3366981C" w14:textId="77777777" w:rsidR="004A4282" w:rsidRPr="00DA311F" w:rsidRDefault="004A4282" w:rsidP="000E0641">
            <w:pPr>
              <w:pStyle w:val="Tabletext"/>
              <w:rPr>
                <w:sz w:val="18"/>
                <w:szCs w:val="18"/>
                <w:lang w:val="ru-RU"/>
              </w:rPr>
            </w:pPr>
            <w:r w:rsidRPr="00DA311F">
              <w:rPr>
                <w:sz w:val="18"/>
                <w:szCs w:val="18"/>
                <w:lang w:val="ru-RU"/>
              </w:rPr>
              <w:t>100</w:t>
            </w:r>
            <w:r>
              <w:rPr>
                <w:sz w:val="18"/>
                <w:szCs w:val="18"/>
                <w:lang w:val="ru-RU"/>
              </w:rPr>
              <w:t> </w:t>
            </w:r>
            <w:r w:rsidRPr="00DA311F">
              <w:rPr>
                <w:sz w:val="18"/>
                <w:szCs w:val="18"/>
                <w:lang w:val="ru-RU"/>
              </w:rPr>
              <w:t>мкВ/м на 30 м</w:t>
            </w:r>
          </w:p>
        </w:tc>
        <w:tc>
          <w:tcPr>
            <w:tcW w:w="1422" w:type="dxa"/>
          </w:tcPr>
          <w:p w14:paraId="01E6333B" w14:textId="77777777" w:rsidR="004A4282" w:rsidRPr="00DA311F" w:rsidRDefault="004A4282" w:rsidP="000E0641">
            <w:pPr>
              <w:pStyle w:val="Tabletext"/>
              <w:rPr>
                <w:sz w:val="18"/>
                <w:szCs w:val="18"/>
                <w:lang w:val="ru-RU"/>
              </w:rPr>
            </w:pPr>
            <w:r w:rsidRPr="00DA311F">
              <w:rPr>
                <w:sz w:val="18"/>
                <w:szCs w:val="18"/>
                <w:lang w:val="ru-RU"/>
              </w:rPr>
              <w:t>15.223</w:t>
            </w:r>
          </w:p>
          <w:p w14:paraId="774815BA" w14:textId="77777777" w:rsidR="004A4282" w:rsidRPr="00DA311F" w:rsidRDefault="004A4282" w:rsidP="000E0641">
            <w:pPr>
              <w:pStyle w:val="Tabletext"/>
              <w:rPr>
                <w:sz w:val="18"/>
                <w:szCs w:val="18"/>
                <w:lang w:val="ru-RU"/>
              </w:rPr>
            </w:pPr>
            <w:r w:rsidRPr="00DA311F">
              <w:rPr>
                <w:sz w:val="18"/>
                <w:szCs w:val="18"/>
                <w:lang w:val="ru-RU"/>
              </w:rPr>
              <w:t>См.</w:t>
            </w:r>
            <w:r>
              <w:rPr>
                <w:sz w:val="18"/>
                <w:szCs w:val="18"/>
                <w:lang w:val="ru-RU"/>
              </w:rPr>
              <w:t> </w:t>
            </w:r>
            <w:r w:rsidRPr="00DA311F">
              <w:rPr>
                <w:sz w:val="18"/>
                <w:szCs w:val="18"/>
                <w:lang w:val="ru-RU"/>
              </w:rPr>
              <w:t>также таблицу 12</w:t>
            </w:r>
          </w:p>
        </w:tc>
      </w:tr>
      <w:tr w:rsidR="004A4282" w:rsidRPr="00DA311F" w14:paraId="6CA23BF2" w14:textId="77777777" w:rsidTr="000E0641">
        <w:trPr>
          <w:jc w:val="center"/>
        </w:trPr>
        <w:tc>
          <w:tcPr>
            <w:tcW w:w="1838" w:type="dxa"/>
          </w:tcPr>
          <w:p w14:paraId="1481D13F" w14:textId="77777777" w:rsidR="004A4282" w:rsidRPr="00DA311F" w:rsidRDefault="004A4282" w:rsidP="000E0641">
            <w:pPr>
              <w:pStyle w:val="Tabletext"/>
              <w:rPr>
                <w:sz w:val="18"/>
                <w:szCs w:val="18"/>
                <w:lang w:val="ru-RU"/>
              </w:rPr>
            </w:pPr>
            <w:r w:rsidRPr="00DA311F">
              <w:rPr>
                <w:sz w:val="18"/>
                <w:szCs w:val="18"/>
                <w:lang w:val="ru-RU"/>
              </w:rPr>
              <w:t>1,705–10 МГц</w:t>
            </w:r>
          </w:p>
        </w:tc>
        <w:tc>
          <w:tcPr>
            <w:tcW w:w="2126" w:type="dxa"/>
          </w:tcPr>
          <w:p w14:paraId="53450FCA" w14:textId="77777777" w:rsidR="004A4282" w:rsidRPr="00DA311F" w:rsidRDefault="004A4282" w:rsidP="000E0641">
            <w:pPr>
              <w:pStyle w:val="Tabletext"/>
              <w:rPr>
                <w:sz w:val="18"/>
                <w:szCs w:val="18"/>
                <w:lang w:val="ru-RU"/>
              </w:rPr>
            </w:pPr>
            <w:r w:rsidRPr="00DA311F">
              <w:rPr>
                <w:sz w:val="18"/>
                <w:szCs w:val="18"/>
                <w:lang w:val="ru-RU"/>
              </w:rPr>
              <w:t>Не указан при ширине полосы по уровню 6 дБ, меньшей 10% от</w:t>
            </w:r>
            <w:r>
              <w:rPr>
                <w:sz w:val="18"/>
                <w:szCs w:val="18"/>
                <w:lang w:val="ru-RU"/>
              </w:rPr>
              <w:t> </w:t>
            </w:r>
            <w:r w:rsidRPr="00DA311F">
              <w:rPr>
                <w:sz w:val="18"/>
                <w:szCs w:val="18"/>
                <w:lang w:val="ru-RU"/>
              </w:rPr>
              <w:t>средней частоты</w:t>
            </w:r>
          </w:p>
        </w:tc>
        <w:tc>
          <w:tcPr>
            <w:tcW w:w="4253" w:type="dxa"/>
          </w:tcPr>
          <w:p w14:paraId="1B7B912D" w14:textId="77777777" w:rsidR="004A4282" w:rsidRPr="00DA311F" w:rsidRDefault="004A4282" w:rsidP="000E0641">
            <w:pPr>
              <w:pStyle w:val="Tabletext"/>
              <w:rPr>
                <w:sz w:val="18"/>
                <w:szCs w:val="18"/>
                <w:lang w:val="ru-RU"/>
              </w:rPr>
            </w:pPr>
            <w:r w:rsidRPr="00DA311F">
              <w:rPr>
                <w:sz w:val="18"/>
                <w:szCs w:val="18"/>
                <w:lang w:val="ru-RU"/>
              </w:rPr>
              <w:t>15 мкВ/м или BW (кГц)/</w:t>
            </w:r>
            <w:r w:rsidRPr="00DA311F">
              <w:rPr>
                <w:i/>
                <w:sz w:val="18"/>
                <w:szCs w:val="18"/>
                <w:lang w:val="ru-RU"/>
              </w:rPr>
              <w:t>f</w:t>
            </w:r>
            <w:r w:rsidRPr="00DA311F">
              <w:rPr>
                <w:sz w:val="18"/>
                <w:szCs w:val="18"/>
                <w:lang w:val="ru-RU"/>
              </w:rPr>
              <w:t xml:space="preserve"> (МГц) на 30 м</w:t>
            </w:r>
          </w:p>
        </w:tc>
        <w:tc>
          <w:tcPr>
            <w:tcW w:w="1422" w:type="dxa"/>
          </w:tcPr>
          <w:p w14:paraId="6E7D2830" w14:textId="77777777" w:rsidR="004A4282" w:rsidRPr="00DA311F" w:rsidRDefault="004A4282" w:rsidP="000E0641">
            <w:pPr>
              <w:pStyle w:val="Tabletext"/>
              <w:rPr>
                <w:sz w:val="18"/>
                <w:szCs w:val="18"/>
                <w:lang w:val="ru-RU"/>
              </w:rPr>
            </w:pPr>
            <w:r w:rsidRPr="00DA311F">
              <w:rPr>
                <w:sz w:val="18"/>
                <w:szCs w:val="18"/>
                <w:lang w:val="ru-RU"/>
              </w:rPr>
              <w:t>15.223</w:t>
            </w:r>
          </w:p>
          <w:p w14:paraId="527BA628" w14:textId="77777777" w:rsidR="004A4282" w:rsidRPr="00DA311F" w:rsidRDefault="004A4282" w:rsidP="000E0641">
            <w:pPr>
              <w:pStyle w:val="Tabletext"/>
              <w:rPr>
                <w:sz w:val="18"/>
                <w:szCs w:val="18"/>
                <w:lang w:val="ru-RU"/>
              </w:rPr>
            </w:pPr>
            <w:r w:rsidRPr="00DA311F">
              <w:rPr>
                <w:sz w:val="18"/>
                <w:szCs w:val="18"/>
                <w:lang w:val="ru-RU"/>
              </w:rPr>
              <w:t>См. также таблицу 12</w:t>
            </w:r>
          </w:p>
        </w:tc>
      </w:tr>
      <w:tr w:rsidR="004A4282" w:rsidRPr="00DA311F" w14:paraId="244A1DC2" w14:textId="77777777" w:rsidTr="000E0641">
        <w:trPr>
          <w:jc w:val="center"/>
        </w:trPr>
        <w:tc>
          <w:tcPr>
            <w:tcW w:w="1838" w:type="dxa"/>
          </w:tcPr>
          <w:p w14:paraId="26E2B6F1" w14:textId="77777777" w:rsidR="004A4282" w:rsidRPr="00DA311F" w:rsidRDefault="004A4282" w:rsidP="000E0641">
            <w:pPr>
              <w:pStyle w:val="Tabletext"/>
              <w:rPr>
                <w:sz w:val="18"/>
                <w:szCs w:val="18"/>
                <w:lang w:val="ru-RU"/>
              </w:rPr>
            </w:pPr>
            <w:r w:rsidRPr="00DA311F">
              <w:rPr>
                <w:sz w:val="18"/>
                <w:szCs w:val="18"/>
                <w:lang w:val="ru-RU"/>
              </w:rPr>
              <w:t>13,110–13,410 МГц</w:t>
            </w:r>
          </w:p>
          <w:p w14:paraId="6290F11F" w14:textId="77777777" w:rsidR="004A4282" w:rsidRPr="00DA311F" w:rsidRDefault="004A4282" w:rsidP="000E0641">
            <w:pPr>
              <w:pStyle w:val="Tabletext"/>
              <w:rPr>
                <w:sz w:val="18"/>
                <w:szCs w:val="18"/>
                <w:lang w:val="ru-RU"/>
              </w:rPr>
            </w:pPr>
            <w:r w:rsidRPr="00DA311F">
              <w:rPr>
                <w:sz w:val="18"/>
                <w:szCs w:val="18"/>
                <w:lang w:val="ru-RU"/>
              </w:rPr>
              <w:t>13,710–14,010 МГц</w:t>
            </w:r>
          </w:p>
        </w:tc>
        <w:tc>
          <w:tcPr>
            <w:tcW w:w="2126" w:type="dxa"/>
          </w:tcPr>
          <w:p w14:paraId="6D7F2D97" w14:textId="77777777" w:rsidR="004A4282" w:rsidRPr="00DA311F" w:rsidRDefault="004A4282" w:rsidP="000E0641">
            <w:pPr>
              <w:pStyle w:val="Tabletext"/>
              <w:rPr>
                <w:sz w:val="18"/>
                <w:szCs w:val="18"/>
                <w:lang w:val="ru-RU"/>
              </w:rPr>
            </w:pPr>
            <w:r w:rsidRPr="00DA311F">
              <w:rPr>
                <w:sz w:val="18"/>
                <w:szCs w:val="18"/>
                <w:lang w:val="ru-RU"/>
              </w:rPr>
              <w:t>Не указано</w:t>
            </w:r>
          </w:p>
        </w:tc>
        <w:tc>
          <w:tcPr>
            <w:tcW w:w="4253" w:type="dxa"/>
          </w:tcPr>
          <w:p w14:paraId="4304F94F" w14:textId="77777777" w:rsidR="004A4282" w:rsidRPr="00DA311F" w:rsidRDefault="004A4282" w:rsidP="000E0641">
            <w:pPr>
              <w:pStyle w:val="Tabletext"/>
              <w:rPr>
                <w:sz w:val="18"/>
                <w:szCs w:val="18"/>
                <w:lang w:val="ru-RU"/>
              </w:rPr>
            </w:pPr>
            <w:r w:rsidRPr="00DA311F">
              <w:rPr>
                <w:sz w:val="18"/>
                <w:szCs w:val="18"/>
                <w:lang w:val="ru-RU"/>
              </w:rPr>
              <w:t>106</w:t>
            </w:r>
            <w:r>
              <w:rPr>
                <w:sz w:val="18"/>
                <w:szCs w:val="18"/>
                <w:lang w:val="ru-RU"/>
              </w:rPr>
              <w:t> </w:t>
            </w:r>
            <w:r w:rsidRPr="00DA311F">
              <w:rPr>
                <w:sz w:val="18"/>
                <w:szCs w:val="18"/>
                <w:lang w:val="ru-RU"/>
              </w:rPr>
              <w:t>мкВ/м на 30 м</w:t>
            </w:r>
          </w:p>
        </w:tc>
        <w:tc>
          <w:tcPr>
            <w:tcW w:w="1422" w:type="dxa"/>
          </w:tcPr>
          <w:p w14:paraId="30DD247E" w14:textId="77777777" w:rsidR="004A4282" w:rsidRPr="00DA311F" w:rsidRDefault="004A4282" w:rsidP="000E0641">
            <w:pPr>
              <w:pStyle w:val="Tabletext"/>
              <w:rPr>
                <w:sz w:val="18"/>
                <w:szCs w:val="18"/>
                <w:lang w:val="ru-RU"/>
              </w:rPr>
            </w:pPr>
            <w:r w:rsidRPr="00DA311F">
              <w:rPr>
                <w:sz w:val="18"/>
                <w:szCs w:val="18"/>
                <w:lang w:val="ru-RU"/>
              </w:rPr>
              <w:t>15.225</w:t>
            </w:r>
          </w:p>
          <w:p w14:paraId="2ECDB29E" w14:textId="77777777" w:rsidR="004A4282" w:rsidRPr="00DA311F" w:rsidRDefault="004A4282" w:rsidP="000E0641">
            <w:pPr>
              <w:pStyle w:val="Tabletext"/>
              <w:rPr>
                <w:sz w:val="18"/>
                <w:szCs w:val="18"/>
                <w:lang w:val="ru-RU"/>
              </w:rPr>
            </w:pPr>
            <w:r w:rsidRPr="00DA311F">
              <w:rPr>
                <w:sz w:val="18"/>
                <w:szCs w:val="18"/>
                <w:lang w:val="ru-RU"/>
              </w:rPr>
              <w:t>См. также таблицу 12</w:t>
            </w:r>
          </w:p>
        </w:tc>
      </w:tr>
      <w:tr w:rsidR="004A4282" w:rsidRPr="00DA311F" w14:paraId="2EB13F0C" w14:textId="77777777" w:rsidTr="000E0641">
        <w:trPr>
          <w:jc w:val="center"/>
        </w:trPr>
        <w:tc>
          <w:tcPr>
            <w:tcW w:w="1838" w:type="dxa"/>
          </w:tcPr>
          <w:p w14:paraId="4A646475" w14:textId="77777777" w:rsidR="004A4282" w:rsidRPr="00DA311F" w:rsidRDefault="004A4282" w:rsidP="000E0641">
            <w:pPr>
              <w:pStyle w:val="Tabletext"/>
              <w:rPr>
                <w:sz w:val="18"/>
                <w:szCs w:val="18"/>
                <w:lang w:val="ru-RU"/>
              </w:rPr>
            </w:pPr>
            <w:r w:rsidRPr="00DA311F">
              <w:rPr>
                <w:sz w:val="18"/>
                <w:szCs w:val="18"/>
                <w:lang w:val="ru-RU"/>
              </w:rPr>
              <w:t>13,410–13,553 МГц</w:t>
            </w:r>
          </w:p>
          <w:p w14:paraId="086EB333" w14:textId="77777777" w:rsidR="004A4282" w:rsidRPr="00DA311F" w:rsidRDefault="004A4282" w:rsidP="000E0641">
            <w:pPr>
              <w:pStyle w:val="Tabletext"/>
              <w:rPr>
                <w:sz w:val="18"/>
                <w:szCs w:val="18"/>
                <w:lang w:val="ru-RU"/>
              </w:rPr>
            </w:pPr>
            <w:r w:rsidRPr="00DA311F">
              <w:rPr>
                <w:sz w:val="18"/>
                <w:szCs w:val="18"/>
                <w:lang w:val="ru-RU"/>
              </w:rPr>
              <w:t>13,567–13,710 МГц</w:t>
            </w:r>
          </w:p>
        </w:tc>
        <w:tc>
          <w:tcPr>
            <w:tcW w:w="2126" w:type="dxa"/>
          </w:tcPr>
          <w:p w14:paraId="19DD6513" w14:textId="77777777" w:rsidR="004A4282" w:rsidRPr="00DA311F" w:rsidRDefault="004A4282" w:rsidP="000E0641">
            <w:pPr>
              <w:pStyle w:val="Tabletext"/>
              <w:rPr>
                <w:sz w:val="18"/>
                <w:szCs w:val="18"/>
                <w:lang w:val="ru-RU"/>
              </w:rPr>
            </w:pPr>
            <w:r w:rsidRPr="00DA311F">
              <w:rPr>
                <w:sz w:val="18"/>
                <w:szCs w:val="18"/>
                <w:lang w:val="ru-RU"/>
              </w:rPr>
              <w:t>Не указано</w:t>
            </w:r>
          </w:p>
        </w:tc>
        <w:tc>
          <w:tcPr>
            <w:tcW w:w="4253" w:type="dxa"/>
          </w:tcPr>
          <w:p w14:paraId="5D7B508F" w14:textId="77777777" w:rsidR="004A4282" w:rsidRPr="00DA311F" w:rsidRDefault="004A4282" w:rsidP="000E0641">
            <w:pPr>
              <w:pStyle w:val="Tabletext"/>
              <w:rPr>
                <w:sz w:val="18"/>
                <w:szCs w:val="18"/>
                <w:lang w:val="ru-RU"/>
              </w:rPr>
            </w:pPr>
            <w:r w:rsidRPr="00DA311F">
              <w:rPr>
                <w:sz w:val="18"/>
                <w:szCs w:val="18"/>
                <w:lang w:val="ru-RU"/>
              </w:rPr>
              <w:t>334 мкВ/м на 30 м</w:t>
            </w:r>
          </w:p>
        </w:tc>
        <w:tc>
          <w:tcPr>
            <w:tcW w:w="1422" w:type="dxa"/>
          </w:tcPr>
          <w:p w14:paraId="5ECE62CD" w14:textId="77777777" w:rsidR="004A4282" w:rsidRPr="00DA311F" w:rsidRDefault="004A4282" w:rsidP="000E0641">
            <w:pPr>
              <w:pStyle w:val="Tabletext"/>
              <w:rPr>
                <w:sz w:val="18"/>
                <w:szCs w:val="18"/>
                <w:lang w:val="ru-RU"/>
              </w:rPr>
            </w:pPr>
            <w:r w:rsidRPr="00DA311F">
              <w:rPr>
                <w:sz w:val="18"/>
                <w:szCs w:val="18"/>
                <w:lang w:val="ru-RU"/>
              </w:rPr>
              <w:t>15.225</w:t>
            </w:r>
          </w:p>
        </w:tc>
      </w:tr>
      <w:tr w:rsidR="004A4282" w:rsidRPr="00DA311F" w14:paraId="562A11AD" w14:textId="77777777" w:rsidTr="000E0641">
        <w:trPr>
          <w:jc w:val="center"/>
        </w:trPr>
        <w:tc>
          <w:tcPr>
            <w:tcW w:w="1838" w:type="dxa"/>
          </w:tcPr>
          <w:p w14:paraId="60CC6A67" w14:textId="77777777" w:rsidR="004A4282" w:rsidRPr="00DA311F" w:rsidRDefault="004A4282" w:rsidP="000E0641">
            <w:pPr>
              <w:pStyle w:val="Tabletext"/>
              <w:rPr>
                <w:sz w:val="18"/>
                <w:szCs w:val="18"/>
                <w:lang w:val="ru-RU"/>
              </w:rPr>
            </w:pPr>
            <w:r w:rsidRPr="00DA311F">
              <w:rPr>
                <w:sz w:val="18"/>
                <w:szCs w:val="18"/>
                <w:lang w:val="ru-RU"/>
              </w:rPr>
              <w:t>13,553–13,567 МГц</w:t>
            </w:r>
          </w:p>
        </w:tc>
        <w:tc>
          <w:tcPr>
            <w:tcW w:w="2126" w:type="dxa"/>
          </w:tcPr>
          <w:p w14:paraId="1D1AD05B" w14:textId="77777777" w:rsidR="004A4282" w:rsidRPr="00DA311F" w:rsidRDefault="004A4282" w:rsidP="000E0641">
            <w:pPr>
              <w:pStyle w:val="Tabletext"/>
              <w:rPr>
                <w:sz w:val="18"/>
                <w:szCs w:val="18"/>
                <w:lang w:val="ru-RU"/>
              </w:rPr>
            </w:pPr>
            <w:r w:rsidRPr="00DA311F">
              <w:rPr>
                <w:sz w:val="18"/>
                <w:szCs w:val="18"/>
                <w:lang w:val="ru-RU"/>
              </w:rPr>
              <w:t>Не указано</w:t>
            </w:r>
          </w:p>
        </w:tc>
        <w:tc>
          <w:tcPr>
            <w:tcW w:w="4253" w:type="dxa"/>
          </w:tcPr>
          <w:p w14:paraId="28B7EBDB" w14:textId="77777777" w:rsidR="004A4282" w:rsidRPr="00DA311F" w:rsidRDefault="004A4282" w:rsidP="000E0641">
            <w:pPr>
              <w:pStyle w:val="Tabletext"/>
              <w:rPr>
                <w:sz w:val="18"/>
                <w:szCs w:val="18"/>
                <w:lang w:val="ru-RU"/>
              </w:rPr>
            </w:pPr>
            <w:r w:rsidRPr="00DA311F">
              <w:rPr>
                <w:sz w:val="18"/>
                <w:szCs w:val="18"/>
                <w:lang w:val="ru-RU"/>
              </w:rPr>
              <w:t>15 848 мкВ/м на 30 м</w:t>
            </w:r>
          </w:p>
        </w:tc>
        <w:tc>
          <w:tcPr>
            <w:tcW w:w="1422" w:type="dxa"/>
          </w:tcPr>
          <w:p w14:paraId="32DFFE43" w14:textId="77777777" w:rsidR="004A4282" w:rsidRPr="00DA311F" w:rsidRDefault="004A4282" w:rsidP="000E0641">
            <w:pPr>
              <w:pStyle w:val="Tabletext"/>
              <w:rPr>
                <w:sz w:val="18"/>
                <w:szCs w:val="18"/>
                <w:lang w:val="ru-RU"/>
              </w:rPr>
            </w:pPr>
            <w:r w:rsidRPr="00DA311F">
              <w:rPr>
                <w:sz w:val="18"/>
                <w:szCs w:val="18"/>
                <w:lang w:val="ru-RU"/>
              </w:rPr>
              <w:t>15.225</w:t>
            </w:r>
          </w:p>
        </w:tc>
      </w:tr>
      <w:tr w:rsidR="004A4282" w:rsidRPr="00DA311F" w14:paraId="7803532E" w14:textId="77777777" w:rsidTr="000E0641">
        <w:trPr>
          <w:jc w:val="center"/>
        </w:trPr>
        <w:tc>
          <w:tcPr>
            <w:tcW w:w="1838" w:type="dxa"/>
          </w:tcPr>
          <w:p w14:paraId="26F502AD" w14:textId="77777777" w:rsidR="004A4282" w:rsidRPr="00DA311F" w:rsidRDefault="004A4282" w:rsidP="000E0641">
            <w:pPr>
              <w:pStyle w:val="Tabletext"/>
              <w:rPr>
                <w:sz w:val="18"/>
                <w:szCs w:val="18"/>
                <w:lang w:val="ru-RU"/>
              </w:rPr>
            </w:pPr>
            <w:r w:rsidRPr="00DA311F">
              <w:rPr>
                <w:sz w:val="18"/>
                <w:szCs w:val="18"/>
                <w:lang w:val="ru-RU"/>
              </w:rPr>
              <w:t>26,96–27,28 МГц</w:t>
            </w:r>
          </w:p>
        </w:tc>
        <w:tc>
          <w:tcPr>
            <w:tcW w:w="2126" w:type="dxa"/>
          </w:tcPr>
          <w:p w14:paraId="20745EBF" w14:textId="77777777" w:rsidR="004A4282" w:rsidRPr="00DA311F" w:rsidRDefault="004A4282" w:rsidP="000E0641">
            <w:pPr>
              <w:pStyle w:val="Tabletext"/>
              <w:rPr>
                <w:sz w:val="18"/>
                <w:szCs w:val="18"/>
                <w:lang w:val="ru-RU"/>
              </w:rPr>
            </w:pPr>
            <w:r w:rsidRPr="00DA311F">
              <w:rPr>
                <w:sz w:val="18"/>
                <w:szCs w:val="18"/>
                <w:lang w:val="ru-RU"/>
              </w:rPr>
              <w:t>Не указано</w:t>
            </w:r>
          </w:p>
        </w:tc>
        <w:tc>
          <w:tcPr>
            <w:tcW w:w="4253" w:type="dxa"/>
          </w:tcPr>
          <w:p w14:paraId="2B638C32" w14:textId="77777777" w:rsidR="004A4282" w:rsidRPr="00DA311F" w:rsidRDefault="004A4282" w:rsidP="000E0641">
            <w:pPr>
              <w:pStyle w:val="Tabletext"/>
              <w:rPr>
                <w:sz w:val="18"/>
                <w:szCs w:val="18"/>
                <w:lang w:val="ru-RU"/>
              </w:rPr>
            </w:pPr>
            <w:r w:rsidRPr="00DA311F">
              <w:rPr>
                <w:sz w:val="18"/>
                <w:szCs w:val="18"/>
                <w:lang w:val="ru-RU"/>
              </w:rPr>
              <w:t>10 000 мкВ/м на 3 м</w:t>
            </w:r>
          </w:p>
        </w:tc>
        <w:tc>
          <w:tcPr>
            <w:tcW w:w="1422" w:type="dxa"/>
          </w:tcPr>
          <w:p w14:paraId="25062698" w14:textId="77777777" w:rsidR="004A4282" w:rsidRPr="00DA311F" w:rsidRDefault="004A4282" w:rsidP="000E0641">
            <w:pPr>
              <w:pStyle w:val="Tabletext"/>
              <w:rPr>
                <w:sz w:val="18"/>
                <w:szCs w:val="18"/>
                <w:lang w:val="ru-RU"/>
              </w:rPr>
            </w:pPr>
            <w:r w:rsidRPr="00DA311F">
              <w:rPr>
                <w:sz w:val="18"/>
                <w:szCs w:val="18"/>
                <w:lang w:val="ru-RU"/>
              </w:rPr>
              <w:t>15.227</w:t>
            </w:r>
          </w:p>
        </w:tc>
      </w:tr>
      <w:tr w:rsidR="004A4282" w:rsidRPr="00DA311F" w14:paraId="1B4A481B" w14:textId="77777777" w:rsidTr="000E0641">
        <w:trPr>
          <w:jc w:val="center"/>
        </w:trPr>
        <w:tc>
          <w:tcPr>
            <w:tcW w:w="1838" w:type="dxa"/>
          </w:tcPr>
          <w:p w14:paraId="329B143B" w14:textId="77777777" w:rsidR="004A4282" w:rsidRPr="00DA311F" w:rsidRDefault="004A4282" w:rsidP="000E0641">
            <w:pPr>
              <w:pStyle w:val="Tabletext"/>
              <w:rPr>
                <w:sz w:val="18"/>
                <w:szCs w:val="18"/>
                <w:lang w:val="ru-RU"/>
              </w:rPr>
            </w:pPr>
            <w:r w:rsidRPr="00DA311F">
              <w:rPr>
                <w:sz w:val="18"/>
                <w:szCs w:val="18"/>
                <w:lang w:val="ru-RU"/>
              </w:rPr>
              <w:t>40,66–40,7 МГц</w:t>
            </w:r>
          </w:p>
        </w:tc>
        <w:tc>
          <w:tcPr>
            <w:tcW w:w="2126" w:type="dxa"/>
          </w:tcPr>
          <w:p w14:paraId="0263F37A" w14:textId="77777777" w:rsidR="004A4282" w:rsidRPr="00DA311F" w:rsidRDefault="004A4282" w:rsidP="000E0641">
            <w:pPr>
              <w:pStyle w:val="Tabletext"/>
              <w:rPr>
                <w:sz w:val="18"/>
                <w:szCs w:val="18"/>
                <w:lang w:val="ru-RU"/>
              </w:rPr>
            </w:pPr>
            <w:r w:rsidRPr="00DA311F">
              <w:rPr>
                <w:sz w:val="18"/>
                <w:szCs w:val="18"/>
                <w:lang w:val="ru-RU"/>
              </w:rPr>
              <w:t xml:space="preserve">Не указано </w:t>
            </w:r>
          </w:p>
        </w:tc>
        <w:tc>
          <w:tcPr>
            <w:tcW w:w="4253" w:type="dxa"/>
          </w:tcPr>
          <w:p w14:paraId="4F805334" w14:textId="77777777" w:rsidR="004A4282" w:rsidRPr="00DA311F" w:rsidRDefault="004A4282" w:rsidP="000E0641">
            <w:pPr>
              <w:pStyle w:val="Tabletext"/>
              <w:rPr>
                <w:sz w:val="18"/>
                <w:szCs w:val="18"/>
                <w:lang w:val="ru-RU"/>
              </w:rPr>
            </w:pPr>
            <w:r w:rsidRPr="00DA311F">
              <w:rPr>
                <w:sz w:val="18"/>
                <w:szCs w:val="18"/>
                <w:lang w:val="ru-RU"/>
              </w:rPr>
              <w:t xml:space="preserve">1000 мкВ/м на 3 м </w:t>
            </w:r>
          </w:p>
        </w:tc>
        <w:tc>
          <w:tcPr>
            <w:tcW w:w="1422" w:type="dxa"/>
          </w:tcPr>
          <w:p w14:paraId="0904E177" w14:textId="77777777" w:rsidR="004A4282" w:rsidRPr="00DA311F" w:rsidRDefault="004A4282" w:rsidP="000E0641">
            <w:pPr>
              <w:pStyle w:val="Tabletext"/>
              <w:rPr>
                <w:sz w:val="18"/>
                <w:szCs w:val="18"/>
                <w:lang w:val="ru-RU"/>
              </w:rPr>
            </w:pPr>
            <w:r w:rsidRPr="00DA311F">
              <w:rPr>
                <w:sz w:val="18"/>
                <w:szCs w:val="18"/>
                <w:lang w:val="ru-RU"/>
              </w:rPr>
              <w:t>15.229</w:t>
            </w:r>
          </w:p>
        </w:tc>
      </w:tr>
      <w:tr w:rsidR="004A4282" w:rsidRPr="00DA311F" w14:paraId="57C5D030" w14:textId="77777777" w:rsidTr="000E0641">
        <w:trPr>
          <w:jc w:val="center"/>
        </w:trPr>
        <w:tc>
          <w:tcPr>
            <w:tcW w:w="1838" w:type="dxa"/>
          </w:tcPr>
          <w:p w14:paraId="0BBCFE4A" w14:textId="77777777" w:rsidR="004A4282" w:rsidRPr="00DA311F" w:rsidRDefault="004A4282" w:rsidP="000E0641">
            <w:pPr>
              <w:pStyle w:val="Tabletext"/>
              <w:rPr>
                <w:sz w:val="18"/>
                <w:szCs w:val="18"/>
                <w:lang w:val="ru-RU"/>
              </w:rPr>
            </w:pPr>
            <w:r w:rsidRPr="00DA311F">
              <w:rPr>
                <w:sz w:val="18"/>
                <w:szCs w:val="18"/>
                <w:lang w:val="ru-RU"/>
              </w:rPr>
              <w:t xml:space="preserve">40,66–40,7 МГц </w:t>
            </w:r>
          </w:p>
          <w:p w14:paraId="6C74257C" w14:textId="77777777" w:rsidR="004A4282" w:rsidRPr="00DA311F" w:rsidRDefault="004A4282" w:rsidP="000E0641">
            <w:pPr>
              <w:pStyle w:val="Tabletext"/>
              <w:rPr>
                <w:sz w:val="18"/>
                <w:szCs w:val="18"/>
                <w:lang w:val="ru-RU"/>
              </w:rPr>
            </w:pPr>
            <w:r w:rsidRPr="00DA311F">
              <w:rPr>
                <w:sz w:val="18"/>
                <w:szCs w:val="18"/>
                <w:lang w:val="ru-RU"/>
              </w:rPr>
              <w:t>Выше 70 МГц</w:t>
            </w:r>
          </w:p>
        </w:tc>
        <w:tc>
          <w:tcPr>
            <w:tcW w:w="2126" w:type="dxa"/>
          </w:tcPr>
          <w:p w14:paraId="3ECF06A0" w14:textId="77777777" w:rsidR="004A4282" w:rsidRPr="00DA311F" w:rsidRDefault="004A4282" w:rsidP="000E0641">
            <w:pPr>
              <w:pStyle w:val="Tabletext"/>
              <w:rPr>
                <w:sz w:val="18"/>
                <w:szCs w:val="18"/>
                <w:lang w:val="ru-RU"/>
              </w:rPr>
            </w:pPr>
            <w:r w:rsidRPr="00DA311F">
              <w:rPr>
                <w:sz w:val="18"/>
                <w:szCs w:val="18"/>
                <w:lang w:val="ru-RU"/>
              </w:rPr>
              <w:t>Периодическая передача сигналов управления</w:t>
            </w:r>
          </w:p>
        </w:tc>
        <w:tc>
          <w:tcPr>
            <w:tcW w:w="4253" w:type="dxa"/>
          </w:tcPr>
          <w:tbl>
            <w:tblPr>
              <w:tblW w:w="42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20" w:type="dxa"/>
                <w:left w:w="15" w:type="dxa"/>
                <w:bottom w:w="15" w:type="dxa"/>
                <w:right w:w="15" w:type="dxa"/>
              </w:tblCellMar>
              <w:tblLook w:val="00A0" w:firstRow="1" w:lastRow="0" w:firstColumn="1" w:lastColumn="0" w:noHBand="0" w:noVBand="0"/>
            </w:tblPr>
            <w:tblGrid>
              <w:gridCol w:w="1361"/>
              <w:gridCol w:w="1426"/>
              <w:gridCol w:w="1461"/>
            </w:tblGrid>
            <w:tr w:rsidR="004A4282" w:rsidRPr="00DA311F" w14:paraId="3C005DCB" w14:textId="77777777" w:rsidTr="000E0641">
              <w:trPr>
                <w:jc w:val="center"/>
              </w:trPr>
              <w:tc>
                <w:tcPr>
                  <w:tcW w:w="1361" w:type="dxa"/>
                  <w:tcBorders>
                    <w:top w:val="nil"/>
                    <w:left w:val="nil"/>
                    <w:bottom w:val="single" w:sz="4" w:space="0" w:color="auto"/>
                    <w:right w:val="single" w:sz="4" w:space="0" w:color="auto"/>
                  </w:tcBorders>
                  <w:shd w:val="clear" w:color="auto" w:fill="FFFFFF"/>
                </w:tcPr>
                <w:p w14:paraId="273DF647" w14:textId="77777777" w:rsidR="004A4282" w:rsidRPr="00DA311F" w:rsidRDefault="004A4282" w:rsidP="000E0641">
                  <w:pPr>
                    <w:spacing w:before="80" w:after="80"/>
                    <w:jc w:val="center"/>
                    <w:rPr>
                      <w:b/>
                      <w:bCs/>
                      <w:color w:val="000000"/>
                      <w:sz w:val="18"/>
                      <w:szCs w:val="18"/>
                      <w:lang w:val="ru-RU"/>
                    </w:rPr>
                  </w:pPr>
                  <w:r w:rsidRPr="00DA311F">
                    <w:rPr>
                      <w:b/>
                      <w:color w:val="000000"/>
                      <w:sz w:val="18"/>
                      <w:szCs w:val="18"/>
                      <w:lang w:val="ru-RU"/>
                    </w:rPr>
                    <w:t>Основная частота</w:t>
                  </w:r>
                  <w:r w:rsidRPr="00DA311F">
                    <w:rPr>
                      <w:b/>
                      <w:color w:val="000000"/>
                      <w:sz w:val="18"/>
                      <w:szCs w:val="18"/>
                      <w:lang w:val="ru-RU"/>
                    </w:rPr>
                    <w:br/>
                    <w:t>(МГц)</w:t>
                  </w:r>
                </w:p>
              </w:tc>
              <w:tc>
                <w:tcPr>
                  <w:tcW w:w="1426" w:type="dxa"/>
                  <w:tcBorders>
                    <w:top w:val="nil"/>
                    <w:left w:val="single" w:sz="4" w:space="0" w:color="auto"/>
                    <w:bottom w:val="single" w:sz="4" w:space="0" w:color="auto"/>
                    <w:right w:val="single" w:sz="4" w:space="0" w:color="auto"/>
                  </w:tcBorders>
                  <w:shd w:val="clear" w:color="auto" w:fill="FFFFFF"/>
                </w:tcPr>
                <w:p w14:paraId="0F1DC695" w14:textId="77777777" w:rsidR="004A4282" w:rsidRPr="00DA311F" w:rsidRDefault="004A4282" w:rsidP="000E0641">
                  <w:pPr>
                    <w:spacing w:before="80" w:after="80"/>
                    <w:jc w:val="center"/>
                    <w:rPr>
                      <w:b/>
                      <w:bCs/>
                      <w:color w:val="000000"/>
                      <w:sz w:val="18"/>
                      <w:szCs w:val="18"/>
                      <w:lang w:val="ru-RU"/>
                    </w:rPr>
                  </w:pPr>
                  <w:r w:rsidRPr="00DA311F">
                    <w:rPr>
                      <w:b/>
                      <w:color w:val="000000"/>
                      <w:sz w:val="18"/>
                      <w:szCs w:val="18"/>
                      <w:lang w:val="ru-RU"/>
                    </w:rPr>
                    <w:t>Напряженность поля основной частоты</w:t>
                  </w:r>
                  <w:r w:rsidRPr="00DA311F">
                    <w:rPr>
                      <w:b/>
                      <w:color w:val="000000"/>
                      <w:sz w:val="18"/>
                      <w:szCs w:val="18"/>
                      <w:lang w:val="ru-RU"/>
                    </w:rPr>
                    <w:br/>
                    <w:t>(мкВ/м)</w:t>
                  </w:r>
                </w:p>
              </w:tc>
              <w:tc>
                <w:tcPr>
                  <w:tcW w:w="1461" w:type="dxa"/>
                  <w:tcBorders>
                    <w:top w:val="nil"/>
                    <w:left w:val="single" w:sz="4" w:space="0" w:color="auto"/>
                    <w:bottom w:val="single" w:sz="4" w:space="0" w:color="auto"/>
                    <w:right w:val="nil"/>
                  </w:tcBorders>
                  <w:shd w:val="clear" w:color="auto" w:fill="FFFFFF"/>
                </w:tcPr>
                <w:p w14:paraId="0457EBDE" w14:textId="77777777" w:rsidR="004A4282" w:rsidRPr="00DA311F" w:rsidRDefault="004A4282" w:rsidP="000E0641">
                  <w:pPr>
                    <w:spacing w:before="80" w:after="80"/>
                    <w:jc w:val="center"/>
                    <w:rPr>
                      <w:b/>
                      <w:bCs/>
                      <w:color w:val="000000"/>
                      <w:sz w:val="18"/>
                      <w:szCs w:val="18"/>
                      <w:lang w:val="ru-RU"/>
                    </w:rPr>
                  </w:pPr>
                  <w:r w:rsidRPr="00DA311F">
                    <w:rPr>
                      <w:b/>
                      <w:color w:val="000000"/>
                      <w:sz w:val="18"/>
                      <w:szCs w:val="18"/>
                      <w:lang w:val="ru-RU"/>
                    </w:rPr>
                    <w:t>Напряженность поля побочных излучений</w:t>
                  </w:r>
                  <w:r w:rsidRPr="00DA311F">
                    <w:rPr>
                      <w:b/>
                      <w:color w:val="000000"/>
                      <w:sz w:val="18"/>
                      <w:szCs w:val="18"/>
                      <w:lang w:val="ru-RU"/>
                    </w:rPr>
                    <w:br/>
                  </w:r>
                  <w:r w:rsidRPr="002A33F4">
                    <w:rPr>
                      <w:b/>
                      <w:color w:val="000000"/>
                      <w:sz w:val="18"/>
                      <w:szCs w:val="18"/>
                      <w:lang w:val="ru-RU"/>
                    </w:rPr>
                    <w:t>(мкВ/м)</w:t>
                  </w:r>
                </w:p>
              </w:tc>
            </w:tr>
            <w:tr w:rsidR="004A4282" w:rsidRPr="00DA311F" w14:paraId="0199EF69" w14:textId="77777777" w:rsidTr="000E0641">
              <w:trPr>
                <w:jc w:val="center"/>
              </w:trPr>
              <w:tc>
                <w:tcPr>
                  <w:tcW w:w="1361" w:type="dxa"/>
                  <w:tcBorders>
                    <w:top w:val="single" w:sz="4" w:space="0" w:color="auto"/>
                    <w:left w:val="nil"/>
                    <w:bottom w:val="single" w:sz="4" w:space="0" w:color="auto"/>
                    <w:right w:val="single" w:sz="4" w:space="0" w:color="auto"/>
                  </w:tcBorders>
                  <w:shd w:val="clear" w:color="auto" w:fill="FFFFFF"/>
                  <w:vAlign w:val="center"/>
                </w:tcPr>
                <w:p w14:paraId="751B0CC9"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40,66–40,70</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29C66545"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2250</w:t>
                  </w:r>
                </w:p>
              </w:tc>
              <w:tc>
                <w:tcPr>
                  <w:tcW w:w="1461" w:type="dxa"/>
                  <w:tcBorders>
                    <w:top w:val="single" w:sz="4" w:space="0" w:color="auto"/>
                    <w:left w:val="single" w:sz="4" w:space="0" w:color="auto"/>
                    <w:bottom w:val="single" w:sz="4" w:space="0" w:color="auto"/>
                    <w:right w:val="nil"/>
                  </w:tcBorders>
                  <w:shd w:val="clear" w:color="auto" w:fill="FFFFFF"/>
                  <w:vAlign w:val="center"/>
                </w:tcPr>
                <w:p w14:paraId="3B27D16C"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22</w:t>
                  </w:r>
                </w:p>
              </w:tc>
            </w:tr>
            <w:tr w:rsidR="004A4282" w:rsidRPr="00DA311F" w14:paraId="28B6358E" w14:textId="77777777" w:rsidTr="000E0641">
              <w:trPr>
                <w:jc w:val="center"/>
              </w:trPr>
              <w:tc>
                <w:tcPr>
                  <w:tcW w:w="1361" w:type="dxa"/>
                  <w:tcBorders>
                    <w:top w:val="single" w:sz="4" w:space="0" w:color="auto"/>
                    <w:left w:val="nil"/>
                    <w:bottom w:val="single" w:sz="4" w:space="0" w:color="auto"/>
                    <w:right w:val="single" w:sz="4" w:space="0" w:color="auto"/>
                  </w:tcBorders>
                  <w:shd w:val="clear" w:color="auto" w:fill="FFFFFF"/>
                  <w:vAlign w:val="center"/>
                </w:tcPr>
                <w:p w14:paraId="09823416"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70–130</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6314F886"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1250</w:t>
                  </w:r>
                </w:p>
              </w:tc>
              <w:tc>
                <w:tcPr>
                  <w:tcW w:w="1461" w:type="dxa"/>
                  <w:tcBorders>
                    <w:top w:val="single" w:sz="4" w:space="0" w:color="auto"/>
                    <w:left w:val="single" w:sz="4" w:space="0" w:color="auto"/>
                    <w:bottom w:val="single" w:sz="4" w:space="0" w:color="auto"/>
                    <w:right w:val="nil"/>
                  </w:tcBorders>
                  <w:shd w:val="clear" w:color="auto" w:fill="FFFFFF"/>
                  <w:vAlign w:val="center"/>
                </w:tcPr>
                <w:p w14:paraId="368F0B6D"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125</w:t>
                  </w:r>
                </w:p>
              </w:tc>
            </w:tr>
            <w:tr w:rsidR="004A4282" w:rsidRPr="00DA311F" w14:paraId="256F3431" w14:textId="77777777" w:rsidTr="000E0641">
              <w:trPr>
                <w:jc w:val="center"/>
              </w:trPr>
              <w:tc>
                <w:tcPr>
                  <w:tcW w:w="1361" w:type="dxa"/>
                  <w:tcBorders>
                    <w:top w:val="single" w:sz="4" w:space="0" w:color="auto"/>
                    <w:left w:val="nil"/>
                    <w:bottom w:val="single" w:sz="4" w:space="0" w:color="auto"/>
                    <w:right w:val="single" w:sz="4" w:space="0" w:color="auto"/>
                  </w:tcBorders>
                  <w:shd w:val="clear" w:color="auto" w:fill="FFFFFF"/>
                  <w:vAlign w:val="center"/>
                </w:tcPr>
                <w:p w14:paraId="71316412"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130</w:t>
                  </w:r>
                  <w:r>
                    <w:rPr>
                      <w:color w:val="000000"/>
                      <w:sz w:val="18"/>
                      <w:szCs w:val="18"/>
                      <w:lang w:val="ru-RU"/>
                    </w:rPr>
                    <w:t>–</w:t>
                  </w:r>
                  <w:r w:rsidRPr="00DA311F">
                    <w:rPr>
                      <w:color w:val="000000"/>
                      <w:sz w:val="18"/>
                      <w:szCs w:val="18"/>
                      <w:lang w:val="ru-RU"/>
                    </w:rPr>
                    <w:t>174</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0ED8FE6D" w14:textId="77777777" w:rsidR="004A4282" w:rsidRPr="00DA311F" w:rsidRDefault="004A4282" w:rsidP="000E0641">
                  <w:pPr>
                    <w:spacing w:before="40" w:after="40"/>
                    <w:jc w:val="center"/>
                    <w:rPr>
                      <w:color w:val="000000"/>
                      <w:sz w:val="18"/>
                      <w:szCs w:val="18"/>
                      <w:lang w:val="ru-RU"/>
                    </w:rPr>
                  </w:pPr>
                  <w:r w:rsidRPr="00DA311F">
                    <w:rPr>
                      <w:color w:val="000000"/>
                      <w:sz w:val="18"/>
                      <w:szCs w:val="18"/>
                      <w:vertAlign w:val="superscript"/>
                      <w:lang w:val="ru-RU"/>
                    </w:rPr>
                    <w:t>1</w:t>
                  </w:r>
                  <w:r w:rsidRPr="00DA311F">
                    <w:rPr>
                      <w:color w:val="000000"/>
                      <w:sz w:val="18"/>
                      <w:szCs w:val="18"/>
                      <w:lang w:val="ru-RU"/>
                    </w:rPr>
                    <w:t>1250–3750</w:t>
                  </w:r>
                </w:p>
              </w:tc>
              <w:tc>
                <w:tcPr>
                  <w:tcW w:w="1461" w:type="dxa"/>
                  <w:tcBorders>
                    <w:top w:val="single" w:sz="4" w:space="0" w:color="auto"/>
                    <w:left w:val="single" w:sz="4" w:space="0" w:color="auto"/>
                    <w:bottom w:val="single" w:sz="4" w:space="0" w:color="auto"/>
                    <w:right w:val="nil"/>
                  </w:tcBorders>
                  <w:shd w:val="clear" w:color="auto" w:fill="FFFFFF"/>
                  <w:vAlign w:val="center"/>
                </w:tcPr>
                <w:p w14:paraId="35A5670D" w14:textId="77777777" w:rsidR="004A4282" w:rsidRPr="00DA311F" w:rsidRDefault="004A4282" w:rsidP="000E0641">
                  <w:pPr>
                    <w:spacing w:before="40" w:after="40"/>
                    <w:jc w:val="center"/>
                    <w:rPr>
                      <w:color w:val="000000"/>
                      <w:sz w:val="18"/>
                      <w:szCs w:val="18"/>
                      <w:lang w:val="ru-RU"/>
                    </w:rPr>
                  </w:pPr>
                  <w:r w:rsidRPr="00DA311F">
                    <w:rPr>
                      <w:color w:val="000000"/>
                      <w:sz w:val="18"/>
                      <w:szCs w:val="18"/>
                      <w:vertAlign w:val="superscript"/>
                      <w:lang w:val="ru-RU"/>
                    </w:rPr>
                    <w:t>1</w:t>
                  </w:r>
                  <w:r w:rsidRPr="00DA311F">
                    <w:rPr>
                      <w:color w:val="000000"/>
                      <w:sz w:val="18"/>
                      <w:szCs w:val="18"/>
                      <w:lang w:val="ru-RU"/>
                    </w:rPr>
                    <w:t>125–375</w:t>
                  </w:r>
                </w:p>
              </w:tc>
            </w:tr>
            <w:tr w:rsidR="004A4282" w:rsidRPr="00DA311F" w14:paraId="7F35BFA7" w14:textId="77777777" w:rsidTr="000E0641">
              <w:trPr>
                <w:jc w:val="center"/>
              </w:trPr>
              <w:tc>
                <w:tcPr>
                  <w:tcW w:w="1361" w:type="dxa"/>
                  <w:tcBorders>
                    <w:top w:val="single" w:sz="4" w:space="0" w:color="auto"/>
                    <w:left w:val="nil"/>
                    <w:bottom w:val="single" w:sz="4" w:space="0" w:color="auto"/>
                    <w:right w:val="single" w:sz="4" w:space="0" w:color="auto"/>
                  </w:tcBorders>
                  <w:shd w:val="clear" w:color="auto" w:fill="FFFFFF"/>
                  <w:vAlign w:val="center"/>
                </w:tcPr>
                <w:p w14:paraId="363206CE"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174–260</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383BDFDB"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3750</w:t>
                  </w:r>
                </w:p>
              </w:tc>
              <w:tc>
                <w:tcPr>
                  <w:tcW w:w="1461" w:type="dxa"/>
                  <w:tcBorders>
                    <w:top w:val="single" w:sz="4" w:space="0" w:color="auto"/>
                    <w:left w:val="single" w:sz="4" w:space="0" w:color="auto"/>
                    <w:bottom w:val="single" w:sz="4" w:space="0" w:color="auto"/>
                    <w:right w:val="nil"/>
                  </w:tcBorders>
                  <w:shd w:val="clear" w:color="auto" w:fill="FFFFFF"/>
                  <w:vAlign w:val="center"/>
                </w:tcPr>
                <w:p w14:paraId="6C07B849"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375</w:t>
                  </w:r>
                </w:p>
              </w:tc>
            </w:tr>
            <w:tr w:rsidR="004A4282" w:rsidRPr="00DA311F" w14:paraId="3D78DB62" w14:textId="77777777" w:rsidTr="000E0641">
              <w:trPr>
                <w:jc w:val="center"/>
              </w:trPr>
              <w:tc>
                <w:tcPr>
                  <w:tcW w:w="1361" w:type="dxa"/>
                  <w:tcBorders>
                    <w:top w:val="single" w:sz="4" w:space="0" w:color="auto"/>
                    <w:left w:val="nil"/>
                    <w:bottom w:val="single" w:sz="4" w:space="0" w:color="auto"/>
                    <w:right w:val="single" w:sz="4" w:space="0" w:color="auto"/>
                  </w:tcBorders>
                  <w:shd w:val="clear" w:color="auto" w:fill="FFFFFF"/>
                  <w:vAlign w:val="center"/>
                </w:tcPr>
                <w:p w14:paraId="4C0662AD"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260–470</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2C046E2D" w14:textId="77777777" w:rsidR="004A4282" w:rsidRPr="00DA311F" w:rsidRDefault="004A4282" w:rsidP="000E0641">
                  <w:pPr>
                    <w:spacing w:before="40" w:after="40"/>
                    <w:jc w:val="center"/>
                    <w:rPr>
                      <w:color w:val="000000"/>
                      <w:sz w:val="18"/>
                      <w:szCs w:val="18"/>
                      <w:lang w:val="ru-RU"/>
                    </w:rPr>
                  </w:pPr>
                  <w:r w:rsidRPr="00DA311F">
                    <w:rPr>
                      <w:color w:val="000000"/>
                      <w:sz w:val="18"/>
                      <w:szCs w:val="18"/>
                      <w:vertAlign w:val="superscript"/>
                      <w:lang w:val="ru-RU"/>
                    </w:rPr>
                    <w:t>1</w:t>
                  </w:r>
                  <w:r w:rsidRPr="00DA311F">
                    <w:rPr>
                      <w:sz w:val="18"/>
                      <w:szCs w:val="18"/>
                      <w:lang w:val="ru-RU"/>
                    </w:rPr>
                    <w:t>3750–12 500</w:t>
                  </w:r>
                </w:p>
              </w:tc>
              <w:tc>
                <w:tcPr>
                  <w:tcW w:w="1461" w:type="dxa"/>
                  <w:tcBorders>
                    <w:top w:val="single" w:sz="4" w:space="0" w:color="auto"/>
                    <w:left w:val="single" w:sz="4" w:space="0" w:color="auto"/>
                    <w:bottom w:val="single" w:sz="4" w:space="0" w:color="auto"/>
                    <w:right w:val="nil"/>
                  </w:tcBorders>
                  <w:shd w:val="clear" w:color="auto" w:fill="FFFFFF"/>
                  <w:vAlign w:val="center"/>
                </w:tcPr>
                <w:p w14:paraId="41037A55" w14:textId="77777777" w:rsidR="004A4282" w:rsidRPr="00DA311F" w:rsidRDefault="004A4282" w:rsidP="000E0641">
                  <w:pPr>
                    <w:spacing w:before="40" w:after="40"/>
                    <w:jc w:val="center"/>
                    <w:rPr>
                      <w:color w:val="000000"/>
                      <w:sz w:val="18"/>
                      <w:szCs w:val="18"/>
                      <w:lang w:val="ru-RU"/>
                    </w:rPr>
                  </w:pPr>
                  <w:r w:rsidRPr="00DA311F">
                    <w:rPr>
                      <w:color w:val="000000"/>
                      <w:sz w:val="18"/>
                      <w:szCs w:val="18"/>
                      <w:vertAlign w:val="superscript"/>
                      <w:lang w:val="ru-RU"/>
                    </w:rPr>
                    <w:t>1</w:t>
                  </w:r>
                  <w:r w:rsidRPr="00DA311F">
                    <w:rPr>
                      <w:sz w:val="18"/>
                      <w:szCs w:val="18"/>
                      <w:lang w:val="ru-RU"/>
                    </w:rPr>
                    <w:t>375–1250</w:t>
                  </w:r>
                </w:p>
              </w:tc>
            </w:tr>
            <w:tr w:rsidR="004A4282" w:rsidRPr="00DA311F" w14:paraId="0CD6953D" w14:textId="77777777" w:rsidTr="000E0641">
              <w:trPr>
                <w:jc w:val="center"/>
              </w:trPr>
              <w:tc>
                <w:tcPr>
                  <w:tcW w:w="1361" w:type="dxa"/>
                  <w:tcBorders>
                    <w:top w:val="single" w:sz="4" w:space="0" w:color="auto"/>
                    <w:left w:val="nil"/>
                    <w:bottom w:val="single" w:sz="4" w:space="0" w:color="auto"/>
                    <w:right w:val="single" w:sz="4" w:space="0" w:color="auto"/>
                  </w:tcBorders>
                  <w:shd w:val="clear" w:color="auto" w:fill="FFFFFF"/>
                  <w:vAlign w:val="center"/>
                </w:tcPr>
                <w:p w14:paraId="60850389"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Выше 47</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69E57CCD"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12 500</w:t>
                  </w:r>
                </w:p>
              </w:tc>
              <w:tc>
                <w:tcPr>
                  <w:tcW w:w="1461" w:type="dxa"/>
                  <w:tcBorders>
                    <w:top w:val="single" w:sz="4" w:space="0" w:color="auto"/>
                    <w:left w:val="single" w:sz="4" w:space="0" w:color="auto"/>
                    <w:bottom w:val="single" w:sz="4" w:space="0" w:color="auto"/>
                    <w:right w:val="nil"/>
                  </w:tcBorders>
                  <w:shd w:val="clear" w:color="auto" w:fill="FFFFFF"/>
                  <w:vAlign w:val="center"/>
                </w:tcPr>
                <w:p w14:paraId="23F1C31A" w14:textId="77777777" w:rsidR="004A4282" w:rsidRPr="00DA311F" w:rsidRDefault="004A4282" w:rsidP="000E0641">
                  <w:pPr>
                    <w:spacing w:before="40" w:after="40"/>
                    <w:jc w:val="center"/>
                    <w:rPr>
                      <w:color w:val="000000"/>
                      <w:sz w:val="18"/>
                      <w:szCs w:val="18"/>
                      <w:lang w:val="ru-RU"/>
                    </w:rPr>
                  </w:pPr>
                  <w:r w:rsidRPr="00DA311F">
                    <w:rPr>
                      <w:color w:val="000000"/>
                      <w:sz w:val="18"/>
                      <w:szCs w:val="18"/>
                      <w:lang w:val="ru-RU"/>
                    </w:rPr>
                    <w:t>1250</w:t>
                  </w:r>
                </w:p>
              </w:tc>
            </w:tr>
          </w:tbl>
          <w:p w14:paraId="1F280201" w14:textId="77777777" w:rsidR="004A4282" w:rsidRPr="00DA311F" w:rsidRDefault="004A4282" w:rsidP="000E0641">
            <w:pPr>
              <w:pStyle w:val="Tabletext"/>
              <w:spacing w:before="20" w:after="20"/>
              <w:rPr>
                <w:sz w:val="18"/>
                <w:szCs w:val="18"/>
                <w:lang w:val="ru-RU"/>
              </w:rPr>
            </w:pPr>
            <w:r w:rsidRPr="00DA311F">
              <w:rPr>
                <w:sz w:val="18"/>
                <w:szCs w:val="18"/>
                <w:vertAlign w:val="superscript"/>
                <w:lang w:val="ru-RU"/>
              </w:rPr>
              <w:t>1</w:t>
            </w:r>
            <w:r w:rsidRPr="00DA311F">
              <w:rPr>
                <w:sz w:val="18"/>
                <w:szCs w:val="18"/>
                <w:lang w:val="ru-RU"/>
              </w:rPr>
              <w:t>Линейные интерполяции.</w:t>
            </w:r>
          </w:p>
        </w:tc>
        <w:tc>
          <w:tcPr>
            <w:tcW w:w="1422" w:type="dxa"/>
          </w:tcPr>
          <w:p w14:paraId="5CE1A6B8" w14:textId="77777777" w:rsidR="004A4282" w:rsidRPr="00DA311F" w:rsidRDefault="004A4282" w:rsidP="000E0641">
            <w:pPr>
              <w:pStyle w:val="Tabletext"/>
              <w:spacing w:before="20" w:after="20"/>
              <w:rPr>
                <w:sz w:val="18"/>
                <w:szCs w:val="18"/>
                <w:lang w:val="ru-RU"/>
              </w:rPr>
            </w:pPr>
            <w:r w:rsidRPr="00DA311F">
              <w:rPr>
                <w:sz w:val="18"/>
                <w:szCs w:val="18"/>
                <w:lang w:val="ru-RU"/>
              </w:rPr>
              <w:t>15.231</w:t>
            </w:r>
          </w:p>
        </w:tc>
      </w:tr>
      <w:tr w:rsidR="004A4282" w:rsidRPr="00DA311F" w14:paraId="2E8833B3" w14:textId="77777777" w:rsidTr="000E0641">
        <w:trPr>
          <w:jc w:val="center"/>
        </w:trPr>
        <w:tc>
          <w:tcPr>
            <w:tcW w:w="1838" w:type="dxa"/>
          </w:tcPr>
          <w:p w14:paraId="5AD09821" w14:textId="77777777" w:rsidR="004A4282" w:rsidRPr="00DA311F" w:rsidRDefault="004A4282" w:rsidP="000E0641">
            <w:pPr>
              <w:pStyle w:val="Tabletext"/>
              <w:rPr>
                <w:sz w:val="18"/>
                <w:szCs w:val="18"/>
                <w:lang w:val="ru-RU"/>
              </w:rPr>
            </w:pPr>
            <w:r w:rsidRPr="00DA311F">
              <w:rPr>
                <w:sz w:val="18"/>
                <w:szCs w:val="18"/>
                <w:lang w:val="ru-RU"/>
              </w:rPr>
              <w:t xml:space="preserve">40,66–40,7 МГц </w:t>
            </w:r>
          </w:p>
          <w:p w14:paraId="0F6909E6" w14:textId="77777777" w:rsidR="004A4282" w:rsidRPr="00DA311F" w:rsidRDefault="004A4282" w:rsidP="000E0641">
            <w:pPr>
              <w:pStyle w:val="Tabletext"/>
              <w:rPr>
                <w:sz w:val="18"/>
                <w:szCs w:val="18"/>
                <w:lang w:val="ru-RU"/>
              </w:rPr>
            </w:pPr>
            <w:r w:rsidRPr="00DA311F">
              <w:rPr>
                <w:sz w:val="18"/>
                <w:szCs w:val="18"/>
                <w:lang w:val="ru-RU"/>
              </w:rPr>
              <w:t>Выше 70 МГц</w:t>
            </w:r>
          </w:p>
        </w:tc>
        <w:tc>
          <w:tcPr>
            <w:tcW w:w="2126" w:type="dxa"/>
          </w:tcPr>
          <w:p w14:paraId="4BAD8336" w14:textId="77777777" w:rsidR="004A4282" w:rsidRPr="00DA311F" w:rsidRDefault="004A4282" w:rsidP="000E0641">
            <w:pPr>
              <w:pStyle w:val="Tabletext"/>
              <w:rPr>
                <w:sz w:val="18"/>
                <w:szCs w:val="18"/>
                <w:lang w:val="ru-RU"/>
              </w:rPr>
            </w:pPr>
            <w:r w:rsidRPr="00DA311F">
              <w:rPr>
                <w:sz w:val="18"/>
                <w:szCs w:val="18"/>
                <w:lang w:val="ru-RU"/>
              </w:rPr>
              <w:t>Периодическая передача при работе в любом режиме</w:t>
            </w:r>
          </w:p>
        </w:tc>
        <w:tc>
          <w:tcPr>
            <w:tcW w:w="4253"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5" w:type="dxa"/>
                <w:bottom w:w="15" w:type="dxa"/>
                <w:right w:w="15" w:type="dxa"/>
              </w:tblCellMar>
              <w:tblLook w:val="00A0" w:firstRow="1" w:lastRow="0" w:firstColumn="1" w:lastColumn="0" w:noHBand="0" w:noVBand="0"/>
            </w:tblPr>
            <w:tblGrid>
              <w:gridCol w:w="1358"/>
              <w:gridCol w:w="1432"/>
              <w:gridCol w:w="1458"/>
            </w:tblGrid>
            <w:tr w:rsidR="004A4282" w:rsidRPr="00DA311F" w14:paraId="16D75BB2" w14:textId="77777777" w:rsidTr="000E0641">
              <w:trPr>
                <w:jc w:val="center"/>
              </w:trPr>
              <w:tc>
                <w:tcPr>
                  <w:tcW w:w="1358" w:type="dxa"/>
                  <w:tcBorders>
                    <w:top w:val="nil"/>
                    <w:left w:val="nil"/>
                  </w:tcBorders>
                </w:tcPr>
                <w:p w14:paraId="5A8F9378" w14:textId="77777777" w:rsidR="004A4282" w:rsidRPr="00DA311F" w:rsidRDefault="004A4282" w:rsidP="000E0641">
                  <w:pPr>
                    <w:spacing w:before="80" w:after="80"/>
                    <w:jc w:val="center"/>
                    <w:rPr>
                      <w:b/>
                      <w:bCs/>
                      <w:sz w:val="18"/>
                      <w:szCs w:val="18"/>
                      <w:lang w:val="ru-RU"/>
                    </w:rPr>
                  </w:pPr>
                  <w:r w:rsidRPr="00DA311F">
                    <w:rPr>
                      <w:b/>
                      <w:sz w:val="18"/>
                      <w:szCs w:val="18"/>
                      <w:lang w:val="ru-RU"/>
                    </w:rPr>
                    <w:t>Основная частота</w:t>
                  </w:r>
                  <w:r w:rsidRPr="00DA311F">
                    <w:rPr>
                      <w:b/>
                      <w:sz w:val="18"/>
                      <w:szCs w:val="18"/>
                      <w:lang w:val="ru-RU"/>
                    </w:rPr>
                    <w:br/>
                    <w:t>(МГц)</w:t>
                  </w:r>
                </w:p>
              </w:tc>
              <w:tc>
                <w:tcPr>
                  <w:tcW w:w="1432" w:type="dxa"/>
                  <w:tcBorders>
                    <w:top w:val="nil"/>
                  </w:tcBorders>
                </w:tcPr>
                <w:p w14:paraId="51194F2A" w14:textId="77777777" w:rsidR="004A4282" w:rsidRPr="00DA311F" w:rsidRDefault="004A4282" w:rsidP="000E0641">
                  <w:pPr>
                    <w:spacing w:before="80" w:after="80"/>
                    <w:jc w:val="center"/>
                    <w:rPr>
                      <w:b/>
                      <w:bCs/>
                      <w:sz w:val="18"/>
                      <w:szCs w:val="18"/>
                      <w:lang w:val="ru-RU"/>
                    </w:rPr>
                  </w:pPr>
                  <w:r w:rsidRPr="00DA311F">
                    <w:rPr>
                      <w:b/>
                      <w:sz w:val="18"/>
                      <w:szCs w:val="18"/>
                      <w:lang w:val="ru-RU"/>
                    </w:rPr>
                    <w:t>Напряженность поля основной частоты</w:t>
                  </w:r>
                  <w:r w:rsidRPr="00DA311F">
                    <w:rPr>
                      <w:b/>
                      <w:sz w:val="18"/>
                      <w:szCs w:val="18"/>
                      <w:lang w:val="ru-RU"/>
                    </w:rPr>
                    <w:br/>
                    <w:t>(мкВ/м)</w:t>
                  </w:r>
                </w:p>
              </w:tc>
              <w:tc>
                <w:tcPr>
                  <w:tcW w:w="1458" w:type="dxa"/>
                  <w:tcBorders>
                    <w:top w:val="nil"/>
                    <w:right w:val="nil"/>
                  </w:tcBorders>
                </w:tcPr>
                <w:p w14:paraId="52FEDFAA" w14:textId="77777777" w:rsidR="004A4282" w:rsidRPr="00DA311F" w:rsidRDefault="004A4282" w:rsidP="000E0641">
                  <w:pPr>
                    <w:spacing w:before="80" w:after="80"/>
                    <w:jc w:val="center"/>
                    <w:rPr>
                      <w:b/>
                      <w:bCs/>
                      <w:sz w:val="18"/>
                      <w:szCs w:val="18"/>
                      <w:lang w:val="ru-RU"/>
                    </w:rPr>
                  </w:pPr>
                  <w:r w:rsidRPr="00DA311F">
                    <w:rPr>
                      <w:b/>
                      <w:sz w:val="18"/>
                      <w:szCs w:val="18"/>
                      <w:lang w:val="ru-RU"/>
                    </w:rPr>
                    <w:t>Напряженность поля побочных излучений</w:t>
                  </w:r>
                  <w:r w:rsidRPr="00DA311F">
                    <w:rPr>
                      <w:b/>
                      <w:sz w:val="18"/>
                      <w:szCs w:val="18"/>
                      <w:lang w:val="ru-RU"/>
                    </w:rPr>
                    <w:br/>
                    <w:t>(мкВ/м)</w:t>
                  </w:r>
                </w:p>
              </w:tc>
            </w:tr>
            <w:tr w:rsidR="004A4282" w:rsidRPr="00DA311F" w14:paraId="2452C5B4" w14:textId="77777777" w:rsidTr="000E0641">
              <w:trPr>
                <w:jc w:val="center"/>
              </w:trPr>
              <w:tc>
                <w:tcPr>
                  <w:tcW w:w="1358" w:type="dxa"/>
                  <w:tcBorders>
                    <w:left w:val="nil"/>
                  </w:tcBorders>
                  <w:vAlign w:val="center"/>
                </w:tcPr>
                <w:p w14:paraId="5EE57475" w14:textId="77777777" w:rsidR="004A4282" w:rsidRPr="00DA311F" w:rsidRDefault="004A4282" w:rsidP="000E0641">
                  <w:pPr>
                    <w:spacing w:before="40" w:after="40"/>
                    <w:jc w:val="center"/>
                    <w:rPr>
                      <w:sz w:val="18"/>
                      <w:szCs w:val="18"/>
                      <w:lang w:val="ru-RU"/>
                    </w:rPr>
                  </w:pPr>
                  <w:r w:rsidRPr="00DA311F">
                    <w:rPr>
                      <w:sz w:val="18"/>
                      <w:szCs w:val="18"/>
                      <w:lang w:val="ru-RU"/>
                    </w:rPr>
                    <w:t>40,6</w:t>
                  </w:r>
                  <w:r>
                    <w:rPr>
                      <w:sz w:val="18"/>
                      <w:szCs w:val="18"/>
                      <w:lang w:val="ru-RU"/>
                    </w:rPr>
                    <w:t>6</w:t>
                  </w:r>
                  <w:r w:rsidRPr="00DA311F">
                    <w:rPr>
                      <w:sz w:val="18"/>
                      <w:szCs w:val="18"/>
                      <w:lang w:val="ru-RU"/>
                    </w:rPr>
                    <w:t>–40,70</w:t>
                  </w:r>
                </w:p>
              </w:tc>
              <w:tc>
                <w:tcPr>
                  <w:tcW w:w="1432" w:type="dxa"/>
                  <w:vAlign w:val="center"/>
                </w:tcPr>
                <w:p w14:paraId="23B1A092" w14:textId="77777777" w:rsidR="004A4282" w:rsidRPr="00DA311F" w:rsidRDefault="004A4282" w:rsidP="000E0641">
                  <w:pPr>
                    <w:spacing w:before="40" w:after="40"/>
                    <w:jc w:val="center"/>
                    <w:rPr>
                      <w:sz w:val="18"/>
                      <w:szCs w:val="18"/>
                      <w:lang w:val="ru-RU"/>
                    </w:rPr>
                  </w:pPr>
                  <w:r w:rsidRPr="00DA311F">
                    <w:rPr>
                      <w:sz w:val="18"/>
                      <w:szCs w:val="18"/>
                      <w:lang w:val="ru-RU"/>
                    </w:rPr>
                    <w:t>100</w:t>
                  </w:r>
                </w:p>
              </w:tc>
              <w:tc>
                <w:tcPr>
                  <w:tcW w:w="1458" w:type="dxa"/>
                  <w:tcBorders>
                    <w:right w:val="nil"/>
                  </w:tcBorders>
                  <w:vAlign w:val="center"/>
                </w:tcPr>
                <w:p w14:paraId="7069C260" w14:textId="77777777" w:rsidR="004A4282" w:rsidRPr="00DA311F" w:rsidRDefault="004A4282" w:rsidP="000E0641">
                  <w:pPr>
                    <w:spacing w:before="40" w:after="40"/>
                    <w:jc w:val="center"/>
                    <w:rPr>
                      <w:sz w:val="18"/>
                      <w:szCs w:val="18"/>
                      <w:lang w:val="ru-RU"/>
                    </w:rPr>
                  </w:pPr>
                  <w:r w:rsidRPr="00DA311F">
                    <w:rPr>
                      <w:sz w:val="18"/>
                      <w:szCs w:val="18"/>
                      <w:lang w:val="ru-RU"/>
                    </w:rPr>
                    <w:t>100</w:t>
                  </w:r>
                </w:p>
              </w:tc>
            </w:tr>
            <w:tr w:rsidR="004A4282" w:rsidRPr="00DA311F" w14:paraId="1AB3AD2E" w14:textId="77777777" w:rsidTr="000E0641">
              <w:trPr>
                <w:jc w:val="center"/>
              </w:trPr>
              <w:tc>
                <w:tcPr>
                  <w:tcW w:w="1358" w:type="dxa"/>
                  <w:tcBorders>
                    <w:left w:val="nil"/>
                  </w:tcBorders>
                  <w:vAlign w:val="center"/>
                </w:tcPr>
                <w:p w14:paraId="1677425D" w14:textId="77777777" w:rsidR="004A4282" w:rsidRPr="00DA311F" w:rsidRDefault="004A4282" w:rsidP="000E0641">
                  <w:pPr>
                    <w:spacing w:before="40" w:after="40"/>
                    <w:jc w:val="center"/>
                    <w:rPr>
                      <w:sz w:val="18"/>
                      <w:szCs w:val="18"/>
                      <w:lang w:val="ru-RU"/>
                    </w:rPr>
                  </w:pPr>
                  <w:r w:rsidRPr="00DA311F">
                    <w:rPr>
                      <w:sz w:val="18"/>
                      <w:szCs w:val="18"/>
                      <w:lang w:val="ru-RU"/>
                    </w:rPr>
                    <w:t>70–130</w:t>
                  </w:r>
                </w:p>
              </w:tc>
              <w:tc>
                <w:tcPr>
                  <w:tcW w:w="1432" w:type="dxa"/>
                  <w:vAlign w:val="center"/>
                </w:tcPr>
                <w:p w14:paraId="7839B78F" w14:textId="77777777" w:rsidR="004A4282" w:rsidRPr="00DA311F" w:rsidRDefault="004A4282" w:rsidP="000E0641">
                  <w:pPr>
                    <w:spacing w:before="40" w:after="40"/>
                    <w:jc w:val="center"/>
                    <w:rPr>
                      <w:sz w:val="18"/>
                      <w:szCs w:val="18"/>
                      <w:lang w:val="ru-RU"/>
                    </w:rPr>
                  </w:pPr>
                  <w:r w:rsidRPr="00DA311F">
                    <w:rPr>
                      <w:sz w:val="18"/>
                      <w:szCs w:val="18"/>
                      <w:lang w:val="ru-RU"/>
                    </w:rPr>
                    <w:t>500</w:t>
                  </w:r>
                </w:p>
              </w:tc>
              <w:tc>
                <w:tcPr>
                  <w:tcW w:w="1458" w:type="dxa"/>
                  <w:tcBorders>
                    <w:right w:val="nil"/>
                  </w:tcBorders>
                  <w:vAlign w:val="center"/>
                </w:tcPr>
                <w:p w14:paraId="5943D79E" w14:textId="77777777" w:rsidR="004A4282" w:rsidRPr="00DA311F" w:rsidRDefault="004A4282" w:rsidP="000E0641">
                  <w:pPr>
                    <w:spacing w:before="40" w:after="40"/>
                    <w:jc w:val="center"/>
                    <w:rPr>
                      <w:sz w:val="18"/>
                      <w:szCs w:val="18"/>
                      <w:lang w:val="ru-RU"/>
                    </w:rPr>
                  </w:pPr>
                  <w:r w:rsidRPr="00DA311F">
                    <w:rPr>
                      <w:sz w:val="18"/>
                      <w:szCs w:val="18"/>
                      <w:lang w:val="ru-RU"/>
                    </w:rPr>
                    <w:t>50</w:t>
                  </w:r>
                </w:p>
              </w:tc>
            </w:tr>
            <w:tr w:rsidR="004A4282" w:rsidRPr="00DA311F" w14:paraId="1920013F" w14:textId="77777777" w:rsidTr="000E0641">
              <w:trPr>
                <w:jc w:val="center"/>
              </w:trPr>
              <w:tc>
                <w:tcPr>
                  <w:tcW w:w="1358" w:type="dxa"/>
                  <w:tcBorders>
                    <w:left w:val="nil"/>
                  </w:tcBorders>
                  <w:vAlign w:val="center"/>
                </w:tcPr>
                <w:p w14:paraId="7A077CF2" w14:textId="77777777" w:rsidR="004A4282" w:rsidRPr="00DA311F" w:rsidRDefault="004A4282" w:rsidP="000E0641">
                  <w:pPr>
                    <w:spacing w:before="40" w:after="40"/>
                    <w:jc w:val="center"/>
                    <w:rPr>
                      <w:sz w:val="18"/>
                      <w:szCs w:val="18"/>
                      <w:lang w:val="ru-RU"/>
                    </w:rPr>
                  </w:pPr>
                  <w:r w:rsidRPr="00DA311F">
                    <w:rPr>
                      <w:sz w:val="18"/>
                      <w:szCs w:val="18"/>
                      <w:lang w:val="ru-RU"/>
                    </w:rPr>
                    <w:t>130–174</w:t>
                  </w:r>
                </w:p>
              </w:tc>
              <w:tc>
                <w:tcPr>
                  <w:tcW w:w="1432" w:type="dxa"/>
                  <w:vAlign w:val="center"/>
                </w:tcPr>
                <w:p w14:paraId="0C515BCF" w14:textId="77777777" w:rsidR="004A4282" w:rsidRPr="00DA311F" w:rsidRDefault="004A4282" w:rsidP="000E0641">
                  <w:pPr>
                    <w:spacing w:before="40" w:after="40"/>
                    <w:jc w:val="center"/>
                    <w:rPr>
                      <w:sz w:val="18"/>
                      <w:szCs w:val="18"/>
                      <w:lang w:val="ru-RU"/>
                    </w:rPr>
                  </w:pPr>
                  <w:r w:rsidRPr="00DA311F">
                    <w:rPr>
                      <w:sz w:val="18"/>
                      <w:szCs w:val="18"/>
                      <w:lang w:val="ru-RU"/>
                    </w:rPr>
                    <w:t>500–1500</w:t>
                  </w:r>
                  <w:r w:rsidRPr="00DA311F">
                    <w:rPr>
                      <w:sz w:val="18"/>
                      <w:szCs w:val="18"/>
                      <w:vertAlign w:val="superscript"/>
                      <w:lang w:val="ru-RU"/>
                    </w:rPr>
                    <w:t>1</w:t>
                  </w:r>
                </w:p>
              </w:tc>
              <w:tc>
                <w:tcPr>
                  <w:tcW w:w="1458" w:type="dxa"/>
                  <w:tcBorders>
                    <w:right w:val="nil"/>
                  </w:tcBorders>
                  <w:vAlign w:val="center"/>
                </w:tcPr>
                <w:p w14:paraId="283BCC79" w14:textId="77777777" w:rsidR="004A4282" w:rsidRPr="00DA311F" w:rsidRDefault="004A4282" w:rsidP="000E0641">
                  <w:pPr>
                    <w:spacing w:before="40" w:after="40"/>
                    <w:jc w:val="center"/>
                    <w:rPr>
                      <w:sz w:val="18"/>
                      <w:szCs w:val="18"/>
                      <w:lang w:val="ru-RU"/>
                    </w:rPr>
                  </w:pPr>
                  <w:r w:rsidRPr="00DA311F">
                    <w:rPr>
                      <w:sz w:val="18"/>
                      <w:szCs w:val="18"/>
                      <w:lang w:val="ru-RU"/>
                    </w:rPr>
                    <w:t>50–150</w:t>
                  </w:r>
                  <w:r w:rsidRPr="00DA311F">
                    <w:rPr>
                      <w:sz w:val="18"/>
                      <w:szCs w:val="18"/>
                      <w:vertAlign w:val="superscript"/>
                      <w:lang w:val="ru-RU"/>
                    </w:rPr>
                    <w:t>1</w:t>
                  </w:r>
                </w:p>
              </w:tc>
            </w:tr>
            <w:tr w:rsidR="004A4282" w:rsidRPr="00DA311F" w14:paraId="417D962D" w14:textId="77777777" w:rsidTr="000E0641">
              <w:trPr>
                <w:jc w:val="center"/>
              </w:trPr>
              <w:tc>
                <w:tcPr>
                  <w:tcW w:w="1358" w:type="dxa"/>
                  <w:tcBorders>
                    <w:left w:val="nil"/>
                  </w:tcBorders>
                  <w:vAlign w:val="center"/>
                </w:tcPr>
                <w:p w14:paraId="7BDC85B4" w14:textId="77777777" w:rsidR="004A4282" w:rsidRPr="00DA311F" w:rsidRDefault="004A4282" w:rsidP="000E0641">
                  <w:pPr>
                    <w:spacing w:before="40" w:after="40"/>
                    <w:jc w:val="center"/>
                    <w:rPr>
                      <w:sz w:val="18"/>
                      <w:szCs w:val="18"/>
                      <w:lang w:val="ru-RU"/>
                    </w:rPr>
                  </w:pPr>
                  <w:r w:rsidRPr="00DA311F">
                    <w:rPr>
                      <w:sz w:val="18"/>
                      <w:szCs w:val="18"/>
                      <w:lang w:val="ru-RU"/>
                    </w:rPr>
                    <w:t>174–260</w:t>
                  </w:r>
                </w:p>
              </w:tc>
              <w:tc>
                <w:tcPr>
                  <w:tcW w:w="1432" w:type="dxa"/>
                  <w:vAlign w:val="center"/>
                </w:tcPr>
                <w:p w14:paraId="560256F4" w14:textId="77777777" w:rsidR="004A4282" w:rsidRPr="00DA311F" w:rsidRDefault="004A4282" w:rsidP="000E0641">
                  <w:pPr>
                    <w:spacing w:before="40" w:after="40"/>
                    <w:jc w:val="center"/>
                    <w:rPr>
                      <w:sz w:val="18"/>
                      <w:szCs w:val="18"/>
                      <w:lang w:val="ru-RU"/>
                    </w:rPr>
                  </w:pPr>
                  <w:r w:rsidRPr="00DA311F">
                    <w:rPr>
                      <w:sz w:val="18"/>
                      <w:szCs w:val="18"/>
                      <w:lang w:val="ru-RU"/>
                    </w:rPr>
                    <w:t>1500</w:t>
                  </w:r>
                </w:p>
              </w:tc>
              <w:tc>
                <w:tcPr>
                  <w:tcW w:w="1458" w:type="dxa"/>
                  <w:tcBorders>
                    <w:right w:val="nil"/>
                  </w:tcBorders>
                  <w:vAlign w:val="center"/>
                </w:tcPr>
                <w:p w14:paraId="32CEC58E" w14:textId="77777777" w:rsidR="004A4282" w:rsidRPr="00DA311F" w:rsidRDefault="004A4282" w:rsidP="000E0641">
                  <w:pPr>
                    <w:spacing w:before="40" w:after="40"/>
                    <w:jc w:val="center"/>
                    <w:rPr>
                      <w:sz w:val="18"/>
                      <w:szCs w:val="18"/>
                      <w:lang w:val="ru-RU"/>
                    </w:rPr>
                  </w:pPr>
                  <w:r w:rsidRPr="00DA311F">
                    <w:rPr>
                      <w:sz w:val="18"/>
                      <w:szCs w:val="18"/>
                      <w:lang w:val="ru-RU"/>
                    </w:rPr>
                    <w:t>150</w:t>
                  </w:r>
                </w:p>
              </w:tc>
            </w:tr>
            <w:tr w:rsidR="004A4282" w:rsidRPr="00DA311F" w14:paraId="23FFAA94" w14:textId="77777777" w:rsidTr="000E0641">
              <w:trPr>
                <w:jc w:val="center"/>
              </w:trPr>
              <w:tc>
                <w:tcPr>
                  <w:tcW w:w="1358" w:type="dxa"/>
                  <w:tcBorders>
                    <w:left w:val="nil"/>
                  </w:tcBorders>
                  <w:vAlign w:val="center"/>
                </w:tcPr>
                <w:p w14:paraId="09F72207" w14:textId="77777777" w:rsidR="004A4282" w:rsidRPr="00DA311F" w:rsidRDefault="004A4282" w:rsidP="000E0641">
                  <w:pPr>
                    <w:spacing w:before="40" w:after="40"/>
                    <w:jc w:val="center"/>
                    <w:rPr>
                      <w:sz w:val="18"/>
                      <w:szCs w:val="18"/>
                      <w:lang w:val="ru-RU"/>
                    </w:rPr>
                  </w:pPr>
                  <w:r w:rsidRPr="00DA311F">
                    <w:rPr>
                      <w:sz w:val="18"/>
                      <w:szCs w:val="18"/>
                      <w:lang w:val="ru-RU"/>
                    </w:rPr>
                    <w:t>260–470</w:t>
                  </w:r>
                </w:p>
              </w:tc>
              <w:tc>
                <w:tcPr>
                  <w:tcW w:w="1432" w:type="dxa"/>
                  <w:vAlign w:val="center"/>
                </w:tcPr>
                <w:p w14:paraId="68E12CAC" w14:textId="77777777" w:rsidR="004A4282" w:rsidRPr="00DA311F" w:rsidRDefault="004A4282" w:rsidP="000E0641">
                  <w:pPr>
                    <w:spacing w:before="40" w:after="40"/>
                    <w:jc w:val="center"/>
                    <w:rPr>
                      <w:sz w:val="18"/>
                      <w:szCs w:val="18"/>
                      <w:lang w:val="ru-RU"/>
                    </w:rPr>
                  </w:pPr>
                  <w:r w:rsidRPr="00DA311F">
                    <w:rPr>
                      <w:sz w:val="18"/>
                      <w:szCs w:val="18"/>
                      <w:lang w:val="ru-RU"/>
                    </w:rPr>
                    <w:t>1500–5000</w:t>
                  </w:r>
                  <w:r w:rsidRPr="00DA311F">
                    <w:rPr>
                      <w:sz w:val="18"/>
                      <w:szCs w:val="18"/>
                      <w:vertAlign w:val="superscript"/>
                      <w:lang w:val="ru-RU"/>
                    </w:rPr>
                    <w:t>1</w:t>
                  </w:r>
                </w:p>
              </w:tc>
              <w:tc>
                <w:tcPr>
                  <w:tcW w:w="1458" w:type="dxa"/>
                  <w:tcBorders>
                    <w:bottom w:val="single" w:sz="4" w:space="0" w:color="auto"/>
                    <w:right w:val="nil"/>
                  </w:tcBorders>
                  <w:vAlign w:val="center"/>
                </w:tcPr>
                <w:p w14:paraId="217BC34A" w14:textId="77777777" w:rsidR="004A4282" w:rsidRPr="00DA311F" w:rsidRDefault="004A4282" w:rsidP="000E0641">
                  <w:pPr>
                    <w:spacing w:before="40" w:after="40"/>
                    <w:jc w:val="center"/>
                    <w:rPr>
                      <w:sz w:val="18"/>
                      <w:szCs w:val="18"/>
                      <w:lang w:val="ru-RU"/>
                    </w:rPr>
                  </w:pPr>
                  <w:r w:rsidRPr="00DA311F">
                    <w:rPr>
                      <w:sz w:val="18"/>
                      <w:szCs w:val="18"/>
                      <w:lang w:val="ru-RU"/>
                    </w:rPr>
                    <w:t>150–500</w:t>
                  </w:r>
                  <w:r w:rsidRPr="00DA311F">
                    <w:rPr>
                      <w:sz w:val="18"/>
                      <w:szCs w:val="18"/>
                      <w:vertAlign w:val="superscript"/>
                      <w:lang w:val="ru-RU"/>
                    </w:rPr>
                    <w:t>1</w:t>
                  </w:r>
                </w:p>
              </w:tc>
            </w:tr>
            <w:tr w:rsidR="004A4282" w:rsidRPr="00DA311F" w14:paraId="06BA8946" w14:textId="77777777" w:rsidTr="000E0641">
              <w:trPr>
                <w:jc w:val="center"/>
              </w:trPr>
              <w:tc>
                <w:tcPr>
                  <w:tcW w:w="1358" w:type="dxa"/>
                  <w:tcBorders>
                    <w:left w:val="nil"/>
                  </w:tcBorders>
                  <w:vAlign w:val="center"/>
                </w:tcPr>
                <w:p w14:paraId="223FA830" w14:textId="77777777" w:rsidR="004A4282" w:rsidRPr="00DA311F" w:rsidRDefault="004A4282" w:rsidP="000E0641">
                  <w:pPr>
                    <w:spacing w:before="40" w:after="40"/>
                    <w:jc w:val="center"/>
                    <w:rPr>
                      <w:sz w:val="18"/>
                      <w:szCs w:val="18"/>
                      <w:lang w:val="ru-RU"/>
                    </w:rPr>
                  </w:pPr>
                  <w:r w:rsidRPr="00DA311F">
                    <w:rPr>
                      <w:sz w:val="18"/>
                      <w:szCs w:val="18"/>
                      <w:lang w:val="ru-RU"/>
                    </w:rPr>
                    <w:t>Выше 470</w:t>
                  </w:r>
                </w:p>
              </w:tc>
              <w:tc>
                <w:tcPr>
                  <w:tcW w:w="1432" w:type="dxa"/>
                  <w:vAlign w:val="center"/>
                </w:tcPr>
                <w:p w14:paraId="7F240AA8" w14:textId="77777777" w:rsidR="004A4282" w:rsidRPr="00DA311F" w:rsidRDefault="004A4282" w:rsidP="000E0641">
                  <w:pPr>
                    <w:spacing w:before="40" w:after="40"/>
                    <w:jc w:val="center"/>
                    <w:rPr>
                      <w:sz w:val="18"/>
                      <w:szCs w:val="18"/>
                      <w:lang w:val="ru-RU"/>
                    </w:rPr>
                  </w:pPr>
                  <w:r w:rsidRPr="00DA311F">
                    <w:rPr>
                      <w:sz w:val="18"/>
                      <w:szCs w:val="18"/>
                      <w:lang w:val="ru-RU"/>
                    </w:rPr>
                    <w:t>5000</w:t>
                  </w:r>
                </w:p>
              </w:tc>
              <w:tc>
                <w:tcPr>
                  <w:tcW w:w="1458" w:type="dxa"/>
                  <w:tcBorders>
                    <w:right w:val="nil"/>
                  </w:tcBorders>
                  <w:vAlign w:val="center"/>
                </w:tcPr>
                <w:p w14:paraId="24B9CB57" w14:textId="77777777" w:rsidR="004A4282" w:rsidRPr="00DA311F" w:rsidRDefault="004A4282" w:rsidP="000E0641">
                  <w:pPr>
                    <w:spacing w:before="40" w:after="40"/>
                    <w:jc w:val="center"/>
                    <w:rPr>
                      <w:sz w:val="18"/>
                      <w:szCs w:val="18"/>
                      <w:lang w:val="ru-RU"/>
                    </w:rPr>
                  </w:pPr>
                  <w:r w:rsidRPr="00DA311F">
                    <w:rPr>
                      <w:sz w:val="18"/>
                      <w:szCs w:val="18"/>
                      <w:lang w:val="ru-RU"/>
                    </w:rPr>
                    <w:t>500</w:t>
                  </w:r>
                </w:p>
              </w:tc>
            </w:tr>
          </w:tbl>
          <w:p w14:paraId="3D30EC8A" w14:textId="77777777" w:rsidR="004A4282" w:rsidRPr="00DA311F" w:rsidRDefault="004A4282" w:rsidP="000E0641">
            <w:pPr>
              <w:pStyle w:val="Tabletext"/>
              <w:rPr>
                <w:sz w:val="18"/>
                <w:szCs w:val="18"/>
                <w:lang w:val="ru-RU"/>
              </w:rPr>
            </w:pPr>
            <w:r w:rsidRPr="00DA311F">
              <w:rPr>
                <w:color w:val="000000"/>
                <w:sz w:val="18"/>
                <w:szCs w:val="18"/>
                <w:vertAlign w:val="superscript"/>
                <w:lang w:val="ru-RU"/>
              </w:rPr>
              <w:t>1</w:t>
            </w:r>
            <w:r w:rsidRPr="00DA311F">
              <w:rPr>
                <w:color w:val="000000"/>
                <w:sz w:val="18"/>
                <w:szCs w:val="18"/>
                <w:lang w:val="ru-RU"/>
              </w:rPr>
              <w:t>Линейные интерполяции.</w:t>
            </w:r>
          </w:p>
        </w:tc>
        <w:tc>
          <w:tcPr>
            <w:tcW w:w="1422" w:type="dxa"/>
          </w:tcPr>
          <w:p w14:paraId="18EF471F" w14:textId="77777777" w:rsidR="004A4282" w:rsidRPr="00DA311F" w:rsidRDefault="004A4282" w:rsidP="000E0641">
            <w:pPr>
              <w:pStyle w:val="Tabletext"/>
              <w:rPr>
                <w:sz w:val="18"/>
                <w:szCs w:val="18"/>
                <w:lang w:val="ru-RU"/>
              </w:rPr>
            </w:pPr>
            <w:r w:rsidRPr="00DA311F">
              <w:rPr>
                <w:sz w:val="18"/>
                <w:szCs w:val="18"/>
                <w:lang w:val="ru-RU"/>
              </w:rPr>
              <w:t>15.231</w:t>
            </w:r>
          </w:p>
        </w:tc>
      </w:tr>
    </w:tbl>
    <w:p w14:paraId="3A341FC9" w14:textId="77777777" w:rsidR="004A4282" w:rsidRPr="000A255E" w:rsidRDefault="004A4282" w:rsidP="004A4282">
      <w:pPr>
        <w:pStyle w:val="TableNo"/>
        <w:rPr>
          <w:lang w:val="ru-RU"/>
        </w:rPr>
      </w:pPr>
      <w:r w:rsidRPr="000A255E">
        <w:rPr>
          <w:lang w:val="ru-RU"/>
        </w:rPr>
        <w:lastRenderedPageBreak/>
        <w:t>ТАБЛИЦА 11</w:t>
      </w:r>
      <w:r>
        <w:rPr>
          <w:lang w:val="ru-RU"/>
        </w:rPr>
        <w:t xml:space="preserve"> (</w:t>
      </w:r>
      <w:r w:rsidRPr="000E2BF4">
        <w:rPr>
          <w:i/>
          <w:lang w:val="ru-RU"/>
        </w:rPr>
        <w:t>продолжение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4A4282" w:rsidRPr="00DA311F" w14:paraId="57E3607E" w14:textId="77777777" w:rsidTr="000E0641">
        <w:trPr>
          <w:jc w:val="center"/>
        </w:trPr>
        <w:tc>
          <w:tcPr>
            <w:tcW w:w="1838" w:type="dxa"/>
            <w:vAlign w:val="center"/>
          </w:tcPr>
          <w:p w14:paraId="7CB43FFA" w14:textId="77777777" w:rsidR="004A4282" w:rsidRPr="00DA311F" w:rsidRDefault="004A4282" w:rsidP="000E0641">
            <w:pPr>
              <w:pStyle w:val="Tablehead"/>
              <w:rPr>
                <w:sz w:val="18"/>
                <w:szCs w:val="18"/>
                <w:lang w:val="ru-RU"/>
              </w:rPr>
            </w:pPr>
            <w:r w:rsidRPr="00DA311F">
              <w:rPr>
                <w:sz w:val="18"/>
                <w:szCs w:val="18"/>
                <w:lang w:val="ru-RU"/>
              </w:rPr>
              <w:t>Полоса частот</w:t>
            </w:r>
          </w:p>
        </w:tc>
        <w:tc>
          <w:tcPr>
            <w:tcW w:w="2126" w:type="dxa"/>
            <w:vAlign w:val="center"/>
          </w:tcPr>
          <w:p w14:paraId="2A07517C" w14:textId="77777777" w:rsidR="004A4282" w:rsidRPr="00DA311F" w:rsidRDefault="004A4282" w:rsidP="000E0641">
            <w:pPr>
              <w:pStyle w:val="Tablehead"/>
              <w:rPr>
                <w:sz w:val="18"/>
                <w:szCs w:val="18"/>
                <w:lang w:val="ru-RU"/>
              </w:rPr>
            </w:pPr>
            <w:r w:rsidRPr="00DA311F">
              <w:rPr>
                <w:sz w:val="18"/>
                <w:szCs w:val="18"/>
                <w:lang w:val="ru-RU"/>
              </w:rPr>
              <w:t>Тип применения</w:t>
            </w:r>
          </w:p>
        </w:tc>
        <w:tc>
          <w:tcPr>
            <w:tcW w:w="4253" w:type="dxa"/>
            <w:vAlign w:val="center"/>
          </w:tcPr>
          <w:p w14:paraId="75CDB8AB" w14:textId="77777777" w:rsidR="004A4282" w:rsidRPr="00DA311F" w:rsidRDefault="004A4282" w:rsidP="000E0641">
            <w:pPr>
              <w:pStyle w:val="Tablehead"/>
              <w:rPr>
                <w:sz w:val="18"/>
                <w:szCs w:val="18"/>
                <w:lang w:val="ru-RU"/>
              </w:rPr>
            </w:pPr>
            <w:r w:rsidRPr="00DA311F">
              <w:rPr>
                <w:sz w:val="18"/>
                <w:szCs w:val="18"/>
                <w:lang w:val="ru-RU"/>
              </w:rPr>
              <w:t>Предел на излучение</w:t>
            </w:r>
          </w:p>
        </w:tc>
        <w:tc>
          <w:tcPr>
            <w:tcW w:w="1422" w:type="dxa"/>
            <w:vAlign w:val="center"/>
          </w:tcPr>
          <w:p w14:paraId="703261EB" w14:textId="77777777" w:rsidR="004A4282" w:rsidRPr="00DA311F" w:rsidRDefault="004A4282" w:rsidP="000E0641">
            <w:pPr>
              <w:pStyle w:val="Tablehead"/>
              <w:rPr>
                <w:sz w:val="18"/>
                <w:szCs w:val="18"/>
                <w:lang w:val="ru-RU"/>
              </w:rPr>
            </w:pPr>
            <w:r w:rsidRPr="00DA311F">
              <w:rPr>
                <w:sz w:val="18"/>
                <w:szCs w:val="18"/>
                <w:lang w:val="ru-RU"/>
              </w:rPr>
              <w:t>Замечания</w:t>
            </w:r>
          </w:p>
        </w:tc>
      </w:tr>
      <w:tr w:rsidR="004A4282" w:rsidRPr="00DA311F" w14:paraId="3C5D37FB" w14:textId="77777777" w:rsidTr="000E0641">
        <w:trPr>
          <w:jc w:val="center"/>
        </w:trPr>
        <w:tc>
          <w:tcPr>
            <w:tcW w:w="1838" w:type="dxa"/>
          </w:tcPr>
          <w:p w14:paraId="48F99FCF" w14:textId="77777777" w:rsidR="004A4282" w:rsidRPr="00DA311F" w:rsidRDefault="004A4282" w:rsidP="000E0641">
            <w:pPr>
              <w:pStyle w:val="Tabletext"/>
              <w:spacing w:line="235" w:lineRule="auto"/>
              <w:rPr>
                <w:sz w:val="18"/>
                <w:szCs w:val="18"/>
                <w:lang w:val="ru-RU"/>
              </w:rPr>
            </w:pPr>
            <w:r w:rsidRPr="00DA311F">
              <w:rPr>
                <w:sz w:val="18"/>
                <w:szCs w:val="18"/>
                <w:lang w:val="ru-RU"/>
              </w:rPr>
              <w:t>43,71–44,49 МГц</w:t>
            </w:r>
          </w:p>
          <w:p w14:paraId="2B74A077" w14:textId="77777777" w:rsidR="004A4282" w:rsidRPr="00DA311F" w:rsidRDefault="004A4282" w:rsidP="000E0641">
            <w:pPr>
              <w:pStyle w:val="Tabletext"/>
              <w:spacing w:line="235" w:lineRule="auto"/>
              <w:rPr>
                <w:sz w:val="18"/>
                <w:szCs w:val="18"/>
                <w:lang w:val="ru-RU"/>
              </w:rPr>
            </w:pPr>
            <w:r w:rsidRPr="00DA311F">
              <w:rPr>
                <w:sz w:val="18"/>
                <w:szCs w:val="18"/>
                <w:lang w:val="ru-RU"/>
              </w:rPr>
              <w:t>46,60–46,98 МГц</w:t>
            </w:r>
          </w:p>
          <w:p w14:paraId="343CCE06" w14:textId="77777777" w:rsidR="004A4282" w:rsidRPr="00DA311F" w:rsidRDefault="004A4282" w:rsidP="000E0641">
            <w:pPr>
              <w:pStyle w:val="Tabletext"/>
              <w:spacing w:line="235" w:lineRule="auto"/>
              <w:rPr>
                <w:sz w:val="18"/>
                <w:szCs w:val="18"/>
                <w:lang w:val="ru-RU"/>
              </w:rPr>
            </w:pPr>
            <w:r w:rsidRPr="00DA311F">
              <w:rPr>
                <w:sz w:val="18"/>
                <w:szCs w:val="18"/>
                <w:lang w:val="ru-RU"/>
              </w:rPr>
              <w:t>48,75–49,51 МГц</w:t>
            </w:r>
          </w:p>
          <w:p w14:paraId="1BB87906" w14:textId="77777777" w:rsidR="004A4282" w:rsidRPr="00DA311F" w:rsidRDefault="004A4282" w:rsidP="000E0641">
            <w:pPr>
              <w:pStyle w:val="Tabletext"/>
              <w:spacing w:line="235" w:lineRule="auto"/>
              <w:rPr>
                <w:sz w:val="18"/>
                <w:szCs w:val="18"/>
                <w:lang w:val="ru-RU"/>
              </w:rPr>
            </w:pPr>
            <w:r w:rsidRPr="00DA311F">
              <w:rPr>
                <w:sz w:val="18"/>
                <w:szCs w:val="18"/>
                <w:lang w:val="ru-RU"/>
              </w:rPr>
              <w:t>49,66–50,00 МГц</w:t>
            </w:r>
          </w:p>
        </w:tc>
        <w:tc>
          <w:tcPr>
            <w:tcW w:w="2126" w:type="dxa"/>
          </w:tcPr>
          <w:p w14:paraId="0F07A18A" w14:textId="77777777" w:rsidR="004A4282" w:rsidRPr="00DA311F" w:rsidRDefault="004A4282" w:rsidP="000E0641">
            <w:pPr>
              <w:pStyle w:val="Tabletext"/>
              <w:spacing w:line="235" w:lineRule="auto"/>
              <w:rPr>
                <w:sz w:val="18"/>
                <w:szCs w:val="18"/>
                <w:lang w:val="ru-RU"/>
              </w:rPr>
            </w:pPr>
            <w:r w:rsidRPr="00DA311F">
              <w:rPr>
                <w:sz w:val="18"/>
                <w:szCs w:val="18"/>
                <w:lang w:val="ru-RU"/>
              </w:rPr>
              <w:t xml:space="preserve">Бесшнуровые телефоны </w:t>
            </w:r>
          </w:p>
        </w:tc>
        <w:tc>
          <w:tcPr>
            <w:tcW w:w="4253" w:type="dxa"/>
          </w:tcPr>
          <w:p w14:paraId="32CCF41D" w14:textId="77777777" w:rsidR="004A4282" w:rsidRPr="00DA311F" w:rsidRDefault="004A4282" w:rsidP="000E0641">
            <w:pPr>
              <w:pStyle w:val="Tabletext"/>
              <w:spacing w:line="235" w:lineRule="auto"/>
              <w:rPr>
                <w:sz w:val="18"/>
                <w:szCs w:val="18"/>
                <w:lang w:val="ru-RU"/>
              </w:rPr>
            </w:pPr>
            <w:r w:rsidRPr="00DA311F">
              <w:rPr>
                <w:sz w:val="18"/>
                <w:szCs w:val="18"/>
                <w:lang w:val="ru-RU"/>
              </w:rPr>
              <w:t>10 000 мкВ/м на 3 м</w:t>
            </w:r>
          </w:p>
        </w:tc>
        <w:tc>
          <w:tcPr>
            <w:tcW w:w="1422" w:type="dxa"/>
          </w:tcPr>
          <w:p w14:paraId="7BBDD339" w14:textId="77777777" w:rsidR="004A4282" w:rsidRPr="00DA311F" w:rsidRDefault="004A4282" w:rsidP="000E0641">
            <w:pPr>
              <w:pStyle w:val="Tabletext"/>
              <w:spacing w:line="235" w:lineRule="auto"/>
              <w:rPr>
                <w:sz w:val="18"/>
                <w:szCs w:val="18"/>
                <w:lang w:val="ru-RU"/>
              </w:rPr>
            </w:pPr>
            <w:r w:rsidRPr="00DA311F">
              <w:rPr>
                <w:sz w:val="18"/>
                <w:szCs w:val="18"/>
                <w:lang w:val="ru-RU"/>
              </w:rPr>
              <w:t>15.233</w:t>
            </w:r>
          </w:p>
        </w:tc>
      </w:tr>
      <w:tr w:rsidR="004A4282" w:rsidRPr="00DA311F" w14:paraId="2E037123" w14:textId="77777777" w:rsidTr="000E0641">
        <w:trPr>
          <w:jc w:val="center"/>
        </w:trPr>
        <w:tc>
          <w:tcPr>
            <w:tcW w:w="1838" w:type="dxa"/>
          </w:tcPr>
          <w:p w14:paraId="5F395ED7" w14:textId="77777777" w:rsidR="004A4282" w:rsidRPr="00DA311F" w:rsidRDefault="004A4282" w:rsidP="000E0641">
            <w:pPr>
              <w:pStyle w:val="Tabletext"/>
              <w:spacing w:line="235" w:lineRule="auto"/>
              <w:rPr>
                <w:sz w:val="18"/>
                <w:szCs w:val="18"/>
                <w:lang w:val="ru-RU"/>
              </w:rPr>
            </w:pPr>
            <w:r w:rsidRPr="00DA311F">
              <w:rPr>
                <w:sz w:val="18"/>
                <w:szCs w:val="18"/>
                <w:lang w:val="ru-RU"/>
              </w:rPr>
              <w:t>49,82–49,9 МГц</w:t>
            </w:r>
          </w:p>
        </w:tc>
        <w:tc>
          <w:tcPr>
            <w:tcW w:w="2126" w:type="dxa"/>
          </w:tcPr>
          <w:p w14:paraId="36F842F6" w14:textId="77777777" w:rsidR="004A4282" w:rsidRPr="00DA311F" w:rsidRDefault="004A4282" w:rsidP="000E0641">
            <w:pPr>
              <w:pStyle w:val="Tabletext"/>
              <w:spacing w:line="235" w:lineRule="auto"/>
              <w:rPr>
                <w:sz w:val="18"/>
                <w:szCs w:val="18"/>
                <w:lang w:val="ru-RU"/>
              </w:rPr>
            </w:pPr>
            <w:r w:rsidRPr="00DA311F">
              <w:rPr>
                <w:sz w:val="18"/>
                <w:szCs w:val="18"/>
                <w:lang w:val="ru-RU"/>
              </w:rPr>
              <w:t>Не указано</w:t>
            </w:r>
          </w:p>
        </w:tc>
        <w:tc>
          <w:tcPr>
            <w:tcW w:w="4253" w:type="dxa"/>
          </w:tcPr>
          <w:p w14:paraId="6D2D9D93" w14:textId="77777777" w:rsidR="004A4282" w:rsidRPr="00DA311F" w:rsidRDefault="004A4282" w:rsidP="000E0641">
            <w:pPr>
              <w:pStyle w:val="Tabletext"/>
              <w:spacing w:line="235" w:lineRule="auto"/>
              <w:rPr>
                <w:sz w:val="18"/>
                <w:szCs w:val="18"/>
                <w:lang w:val="ru-RU"/>
              </w:rPr>
            </w:pPr>
            <w:r w:rsidRPr="00DA311F">
              <w:rPr>
                <w:sz w:val="18"/>
                <w:szCs w:val="18"/>
                <w:lang w:val="ru-RU"/>
              </w:rPr>
              <w:t>10 000 мкВ/м на 3 м</w:t>
            </w:r>
          </w:p>
        </w:tc>
        <w:tc>
          <w:tcPr>
            <w:tcW w:w="1422" w:type="dxa"/>
          </w:tcPr>
          <w:p w14:paraId="0A02F1D0" w14:textId="77777777" w:rsidR="004A4282" w:rsidRPr="00DA311F" w:rsidRDefault="004A4282" w:rsidP="000E0641">
            <w:pPr>
              <w:pStyle w:val="Tabletext"/>
              <w:spacing w:line="235" w:lineRule="auto"/>
              <w:rPr>
                <w:sz w:val="18"/>
                <w:szCs w:val="18"/>
                <w:lang w:val="ru-RU"/>
              </w:rPr>
            </w:pPr>
            <w:r w:rsidRPr="00DA311F">
              <w:rPr>
                <w:sz w:val="18"/>
                <w:szCs w:val="18"/>
                <w:lang w:val="ru-RU"/>
              </w:rPr>
              <w:t>15.235</w:t>
            </w:r>
          </w:p>
        </w:tc>
      </w:tr>
      <w:tr w:rsidR="004A4282" w:rsidRPr="002A33F4" w14:paraId="1A4055E4" w14:textId="77777777" w:rsidTr="000E0641">
        <w:trPr>
          <w:jc w:val="center"/>
        </w:trPr>
        <w:tc>
          <w:tcPr>
            <w:tcW w:w="1838" w:type="dxa"/>
          </w:tcPr>
          <w:p w14:paraId="55180482" w14:textId="77777777" w:rsidR="004A4282" w:rsidRPr="002A33F4" w:rsidRDefault="004A4282" w:rsidP="000E0641">
            <w:pPr>
              <w:pStyle w:val="Tabletext"/>
              <w:spacing w:line="235" w:lineRule="auto"/>
              <w:rPr>
                <w:sz w:val="18"/>
                <w:szCs w:val="18"/>
              </w:rPr>
            </w:pPr>
            <w:r w:rsidRPr="002A33F4">
              <w:rPr>
                <w:sz w:val="18"/>
                <w:szCs w:val="18"/>
              </w:rPr>
              <w:t>54–60 </w:t>
            </w:r>
            <w:r w:rsidRPr="002A33F4">
              <w:rPr>
                <w:sz w:val="18"/>
                <w:szCs w:val="18"/>
                <w:lang w:val="ru-RU"/>
              </w:rPr>
              <w:t>МГц</w:t>
            </w:r>
          </w:p>
          <w:p w14:paraId="1571E34B" w14:textId="77777777" w:rsidR="004A4282" w:rsidRPr="002A33F4" w:rsidRDefault="004A4282" w:rsidP="000E0641">
            <w:pPr>
              <w:pStyle w:val="Tabletext"/>
              <w:spacing w:line="235" w:lineRule="auto"/>
              <w:rPr>
                <w:sz w:val="18"/>
                <w:szCs w:val="18"/>
              </w:rPr>
            </w:pPr>
            <w:r w:rsidRPr="002A33F4">
              <w:rPr>
                <w:sz w:val="18"/>
                <w:szCs w:val="18"/>
              </w:rPr>
              <w:t>76–88 </w:t>
            </w:r>
            <w:r w:rsidRPr="002A33F4">
              <w:rPr>
                <w:sz w:val="18"/>
                <w:szCs w:val="18"/>
                <w:lang w:val="ru-RU"/>
              </w:rPr>
              <w:t>МГц</w:t>
            </w:r>
          </w:p>
          <w:p w14:paraId="4D297595" w14:textId="77777777" w:rsidR="004A4282" w:rsidRPr="002A33F4" w:rsidRDefault="004A4282" w:rsidP="000E0641">
            <w:pPr>
              <w:pStyle w:val="Tabletext"/>
              <w:spacing w:line="235" w:lineRule="auto"/>
              <w:rPr>
                <w:sz w:val="18"/>
                <w:szCs w:val="18"/>
              </w:rPr>
            </w:pPr>
            <w:r w:rsidRPr="002A33F4">
              <w:rPr>
                <w:sz w:val="18"/>
                <w:szCs w:val="18"/>
              </w:rPr>
              <w:t>174–216 </w:t>
            </w:r>
            <w:r w:rsidRPr="002A33F4">
              <w:rPr>
                <w:sz w:val="18"/>
                <w:szCs w:val="18"/>
                <w:lang w:val="ru-RU"/>
              </w:rPr>
              <w:t>МГц</w:t>
            </w:r>
          </w:p>
          <w:p w14:paraId="4A90BDF4" w14:textId="77777777" w:rsidR="004A4282" w:rsidRPr="002A33F4" w:rsidRDefault="004A4282" w:rsidP="000E0641">
            <w:pPr>
              <w:pStyle w:val="Tabletext"/>
              <w:spacing w:line="235" w:lineRule="auto"/>
              <w:rPr>
                <w:sz w:val="18"/>
                <w:szCs w:val="18"/>
              </w:rPr>
            </w:pPr>
            <w:r w:rsidRPr="002A33F4">
              <w:rPr>
                <w:sz w:val="18"/>
                <w:szCs w:val="18"/>
              </w:rPr>
              <w:t>470–608 </w:t>
            </w:r>
            <w:r w:rsidRPr="002A33F4">
              <w:rPr>
                <w:sz w:val="18"/>
                <w:szCs w:val="18"/>
                <w:lang w:val="ru-RU"/>
              </w:rPr>
              <w:t>МГц</w:t>
            </w:r>
          </w:p>
          <w:p w14:paraId="2DD417E7" w14:textId="77777777" w:rsidR="004A4282" w:rsidRPr="002A33F4" w:rsidRDefault="004A4282" w:rsidP="000E0641">
            <w:pPr>
              <w:pStyle w:val="Tabletext"/>
              <w:spacing w:line="235" w:lineRule="auto"/>
              <w:rPr>
                <w:sz w:val="18"/>
                <w:szCs w:val="18"/>
              </w:rPr>
            </w:pPr>
            <w:r w:rsidRPr="002A33F4">
              <w:rPr>
                <w:sz w:val="18"/>
                <w:szCs w:val="18"/>
              </w:rPr>
              <w:t>614–698 </w:t>
            </w:r>
            <w:r w:rsidRPr="002A33F4">
              <w:rPr>
                <w:sz w:val="18"/>
                <w:szCs w:val="18"/>
                <w:lang w:val="ru-RU"/>
              </w:rPr>
              <w:t>МГц</w:t>
            </w:r>
          </w:p>
        </w:tc>
        <w:tc>
          <w:tcPr>
            <w:tcW w:w="2126" w:type="dxa"/>
          </w:tcPr>
          <w:p w14:paraId="3CA5BFBA" w14:textId="77777777" w:rsidR="004A4282" w:rsidRPr="002A33F4" w:rsidRDefault="004A4282" w:rsidP="000E0641">
            <w:pPr>
              <w:pStyle w:val="Tabletext"/>
              <w:spacing w:line="235" w:lineRule="auto"/>
              <w:rPr>
                <w:sz w:val="18"/>
                <w:szCs w:val="18"/>
                <w:lang w:val="ru-RU"/>
              </w:rPr>
            </w:pPr>
            <w:r w:rsidRPr="002A33F4">
              <w:rPr>
                <w:sz w:val="18"/>
                <w:szCs w:val="18"/>
                <w:lang w:val="ru-RU"/>
              </w:rPr>
              <w:t>Устройства, работающие на частотах белого пространства</w:t>
            </w:r>
          </w:p>
        </w:tc>
        <w:tc>
          <w:tcPr>
            <w:tcW w:w="4253" w:type="dxa"/>
          </w:tcPr>
          <w:p w14:paraId="3DB90EFF" w14:textId="77777777" w:rsidR="004A4282" w:rsidRPr="002A33F4" w:rsidRDefault="004A4282" w:rsidP="000E0641">
            <w:pPr>
              <w:pStyle w:val="Tabletext"/>
              <w:spacing w:line="235" w:lineRule="auto"/>
              <w:rPr>
                <w:sz w:val="18"/>
                <w:szCs w:val="18"/>
                <w:lang w:val="ru-RU"/>
              </w:rPr>
            </w:pPr>
            <w:r w:rsidRPr="002A33F4">
              <w:rPr>
                <w:sz w:val="18"/>
                <w:szCs w:val="18"/>
                <w:lang w:val="ru-RU"/>
              </w:rPr>
              <w:t>См. 15.709</w:t>
            </w:r>
          </w:p>
        </w:tc>
        <w:tc>
          <w:tcPr>
            <w:tcW w:w="1422" w:type="dxa"/>
          </w:tcPr>
          <w:p w14:paraId="7F8130F6" w14:textId="77777777" w:rsidR="004A4282" w:rsidRPr="002A33F4" w:rsidRDefault="004A4282" w:rsidP="000E0641">
            <w:pPr>
              <w:pStyle w:val="Tabletext"/>
              <w:spacing w:line="235" w:lineRule="auto"/>
              <w:rPr>
                <w:sz w:val="18"/>
                <w:szCs w:val="18"/>
                <w:lang w:val="ru-RU"/>
              </w:rPr>
            </w:pPr>
            <w:r w:rsidRPr="002A33F4">
              <w:rPr>
                <w:sz w:val="18"/>
                <w:szCs w:val="18"/>
                <w:lang w:val="ru-RU"/>
              </w:rPr>
              <w:t>15.709</w:t>
            </w:r>
          </w:p>
        </w:tc>
      </w:tr>
      <w:tr w:rsidR="004A4282" w:rsidRPr="002A33F4" w14:paraId="04B8922C" w14:textId="77777777" w:rsidTr="000E0641">
        <w:trPr>
          <w:jc w:val="center"/>
        </w:trPr>
        <w:tc>
          <w:tcPr>
            <w:tcW w:w="1838" w:type="dxa"/>
          </w:tcPr>
          <w:p w14:paraId="312BBD82" w14:textId="77777777" w:rsidR="004A4282" w:rsidRPr="002A33F4" w:rsidRDefault="004A4282" w:rsidP="000E0641">
            <w:pPr>
              <w:pStyle w:val="Tabletext"/>
              <w:spacing w:line="235" w:lineRule="auto"/>
              <w:rPr>
                <w:sz w:val="18"/>
                <w:szCs w:val="18"/>
                <w:lang w:val="ru-RU"/>
              </w:rPr>
            </w:pPr>
            <w:r w:rsidRPr="002A33F4">
              <w:rPr>
                <w:sz w:val="18"/>
                <w:szCs w:val="18"/>
                <w:lang w:val="ru-RU"/>
              </w:rPr>
              <w:t>72–73 МГц</w:t>
            </w:r>
          </w:p>
          <w:p w14:paraId="7611E81C" w14:textId="77777777" w:rsidR="004A4282" w:rsidRPr="002A33F4" w:rsidRDefault="004A4282" w:rsidP="000E0641">
            <w:pPr>
              <w:pStyle w:val="Tabletext"/>
              <w:spacing w:line="235" w:lineRule="auto"/>
              <w:rPr>
                <w:sz w:val="18"/>
                <w:szCs w:val="18"/>
                <w:lang w:val="ru-RU"/>
              </w:rPr>
            </w:pPr>
            <w:r w:rsidRPr="002A33F4">
              <w:rPr>
                <w:sz w:val="18"/>
                <w:szCs w:val="18"/>
                <w:lang w:val="ru-RU"/>
              </w:rPr>
              <w:t>74,6–74,8 МГц</w:t>
            </w:r>
          </w:p>
          <w:p w14:paraId="280269BE" w14:textId="77777777" w:rsidR="004A4282" w:rsidRPr="002A33F4" w:rsidRDefault="004A4282" w:rsidP="000E0641">
            <w:pPr>
              <w:pStyle w:val="Tabletext"/>
              <w:spacing w:line="235" w:lineRule="auto"/>
              <w:rPr>
                <w:sz w:val="18"/>
                <w:szCs w:val="18"/>
                <w:lang w:val="ru-RU"/>
              </w:rPr>
            </w:pPr>
            <w:r w:rsidRPr="002A33F4">
              <w:rPr>
                <w:sz w:val="18"/>
                <w:szCs w:val="18"/>
                <w:lang w:val="ru-RU"/>
              </w:rPr>
              <w:t>75,2–76,0 МГц</w:t>
            </w:r>
          </w:p>
        </w:tc>
        <w:tc>
          <w:tcPr>
            <w:tcW w:w="2126" w:type="dxa"/>
          </w:tcPr>
          <w:p w14:paraId="7F9F6354" w14:textId="77777777" w:rsidR="004A4282" w:rsidRPr="002A33F4" w:rsidRDefault="004A4282" w:rsidP="000E0641">
            <w:pPr>
              <w:pStyle w:val="Tabletext"/>
              <w:spacing w:line="235" w:lineRule="auto"/>
              <w:rPr>
                <w:sz w:val="18"/>
                <w:szCs w:val="18"/>
                <w:lang w:val="ru-RU"/>
              </w:rPr>
            </w:pPr>
            <w:r w:rsidRPr="002A33F4">
              <w:rPr>
                <w:sz w:val="18"/>
                <w:szCs w:val="18"/>
                <w:lang w:val="ru-RU"/>
              </w:rPr>
              <w:t xml:space="preserve">Слуховые аппараты </w:t>
            </w:r>
          </w:p>
        </w:tc>
        <w:tc>
          <w:tcPr>
            <w:tcW w:w="4253" w:type="dxa"/>
          </w:tcPr>
          <w:p w14:paraId="20B28E65" w14:textId="77777777" w:rsidR="004A4282" w:rsidRPr="002A33F4" w:rsidRDefault="004A4282" w:rsidP="000E0641">
            <w:pPr>
              <w:pStyle w:val="Tabletext"/>
              <w:spacing w:line="235" w:lineRule="auto"/>
              <w:rPr>
                <w:sz w:val="18"/>
                <w:szCs w:val="18"/>
                <w:lang w:val="ru-RU"/>
              </w:rPr>
            </w:pPr>
            <w:r w:rsidRPr="002A33F4">
              <w:rPr>
                <w:sz w:val="18"/>
                <w:szCs w:val="18"/>
                <w:lang w:val="ru-RU"/>
              </w:rPr>
              <w:t>80 мВ/м на 3 м</w:t>
            </w:r>
          </w:p>
        </w:tc>
        <w:tc>
          <w:tcPr>
            <w:tcW w:w="1422" w:type="dxa"/>
          </w:tcPr>
          <w:p w14:paraId="7D0D7C59" w14:textId="77777777" w:rsidR="004A4282" w:rsidRPr="002A33F4" w:rsidRDefault="004A4282" w:rsidP="000E0641">
            <w:pPr>
              <w:pStyle w:val="Tabletext"/>
              <w:spacing w:line="235" w:lineRule="auto"/>
              <w:rPr>
                <w:sz w:val="18"/>
                <w:szCs w:val="18"/>
                <w:lang w:val="ru-RU"/>
              </w:rPr>
            </w:pPr>
            <w:r w:rsidRPr="002A33F4">
              <w:rPr>
                <w:sz w:val="18"/>
                <w:szCs w:val="18"/>
                <w:lang w:val="ru-RU"/>
              </w:rPr>
              <w:t>15.237</w:t>
            </w:r>
          </w:p>
          <w:p w14:paraId="0968635D" w14:textId="77777777" w:rsidR="004A4282" w:rsidRPr="002A33F4" w:rsidRDefault="004A4282" w:rsidP="000E0641">
            <w:pPr>
              <w:pStyle w:val="Tabletext"/>
              <w:spacing w:line="235" w:lineRule="auto"/>
              <w:rPr>
                <w:sz w:val="18"/>
                <w:szCs w:val="18"/>
                <w:lang w:val="ru-RU"/>
              </w:rPr>
            </w:pPr>
          </w:p>
        </w:tc>
      </w:tr>
      <w:tr w:rsidR="004A4282" w:rsidRPr="002A33F4" w14:paraId="3B3E781C" w14:textId="77777777" w:rsidTr="000E0641">
        <w:trPr>
          <w:jc w:val="center"/>
        </w:trPr>
        <w:tc>
          <w:tcPr>
            <w:tcW w:w="1838" w:type="dxa"/>
          </w:tcPr>
          <w:p w14:paraId="37CC5BFB" w14:textId="77777777" w:rsidR="004A4282" w:rsidRPr="002A33F4" w:rsidRDefault="004A4282" w:rsidP="000E0641">
            <w:pPr>
              <w:pStyle w:val="Tabletext"/>
              <w:spacing w:line="235" w:lineRule="auto"/>
              <w:rPr>
                <w:sz w:val="18"/>
                <w:szCs w:val="18"/>
                <w:lang w:val="ru-RU"/>
              </w:rPr>
            </w:pPr>
            <w:r w:rsidRPr="002A33F4">
              <w:rPr>
                <w:sz w:val="18"/>
                <w:szCs w:val="18"/>
                <w:lang w:val="ru-RU"/>
              </w:rPr>
              <w:t>88–108 МГц</w:t>
            </w:r>
          </w:p>
        </w:tc>
        <w:tc>
          <w:tcPr>
            <w:tcW w:w="2126" w:type="dxa"/>
          </w:tcPr>
          <w:p w14:paraId="35F1764A" w14:textId="77777777" w:rsidR="004A4282" w:rsidRPr="002A33F4" w:rsidRDefault="004A4282" w:rsidP="000E0641">
            <w:pPr>
              <w:pStyle w:val="Tabletext"/>
              <w:spacing w:line="235" w:lineRule="auto"/>
              <w:rPr>
                <w:sz w:val="18"/>
                <w:szCs w:val="18"/>
                <w:lang w:val="ru-RU"/>
              </w:rPr>
            </w:pPr>
            <w:r w:rsidRPr="002A33F4">
              <w:rPr>
                <w:sz w:val="18"/>
                <w:szCs w:val="18"/>
                <w:lang w:val="ru-RU"/>
              </w:rPr>
              <w:t>Не указано</w:t>
            </w:r>
          </w:p>
          <w:p w14:paraId="0B53C103" w14:textId="77777777" w:rsidR="004A4282" w:rsidRPr="002A33F4" w:rsidRDefault="004A4282" w:rsidP="000E0641">
            <w:pPr>
              <w:pStyle w:val="Tabletext"/>
              <w:spacing w:line="235" w:lineRule="auto"/>
              <w:rPr>
                <w:sz w:val="18"/>
                <w:szCs w:val="18"/>
                <w:lang w:val="ru-RU"/>
              </w:rPr>
            </w:pPr>
            <w:r w:rsidRPr="002A33F4">
              <w:rPr>
                <w:sz w:val="18"/>
                <w:szCs w:val="18"/>
                <w:lang w:val="ru-RU"/>
              </w:rPr>
              <w:t>(ширина полосы ≤ 200 кГц)</w:t>
            </w:r>
          </w:p>
        </w:tc>
        <w:tc>
          <w:tcPr>
            <w:tcW w:w="4253" w:type="dxa"/>
          </w:tcPr>
          <w:p w14:paraId="2720588C" w14:textId="77777777" w:rsidR="004A4282" w:rsidRPr="002A33F4" w:rsidRDefault="004A4282" w:rsidP="000E0641">
            <w:pPr>
              <w:pStyle w:val="Tabletext"/>
              <w:spacing w:line="235" w:lineRule="auto"/>
              <w:rPr>
                <w:sz w:val="18"/>
                <w:szCs w:val="18"/>
                <w:lang w:val="ru-RU"/>
              </w:rPr>
            </w:pPr>
            <w:r w:rsidRPr="002A33F4">
              <w:rPr>
                <w:sz w:val="18"/>
                <w:szCs w:val="18"/>
                <w:lang w:val="ru-RU"/>
              </w:rPr>
              <w:t xml:space="preserve">250 мкВ/м на 3 м </w:t>
            </w:r>
          </w:p>
        </w:tc>
        <w:tc>
          <w:tcPr>
            <w:tcW w:w="1422" w:type="dxa"/>
          </w:tcPr>
          <w:p w14:paraId="1EF1BF24" w14:textId="77777777" w:rsidR="004A4282" w:rsidRPr="002A33F4" w:rsidRDefault="004A4282" w:rsidP="000E0641">
            <w:pPr>
              <w:pStyle w:val="Tabletext"/>
              <w:spacing w:line="235" w:lineRule="auto"/>
              <w:rPr>
                <w:sz w:val="18"/>
                <w:szCs w:val="18"/>
                <w:lang w:val="ru-RU"/>
              </w:rPr>
            </w:pPr>
            <w:r w:rsidRPr="002A33F4">
              <w:rPr>
                <w:sz w:val="18"/>
                <w:szCs w:val="18"/>
                <w:lang w:val="ru-RU"/>
              </w:rPr>
              <w:t>15.239</w:t>
            </w:r>
          </w:p>
        </w:tc>
      </w:tr>
      <w:tr w:rsidR="004A4282" w:rsidRPr="002A33F4" w14:paraId="1F1499C6" w14:textId="77777777" w:rsidTr="000E0641">
        <w:trPr>
          <w:jc w:val="center"/>
        </w:trPr>
        <w:tc>
          <w:tcPr>
            <w:tcW w:w="1838" w:type="dxa"/>
          </w:tcPr>
          <w:p w14:paraId="66928E34" w14:textId="77777777" w:rsidR="004A4282" w:rsidRPr="002A33F4" w:rsidRDefault="004A4282" w:rsidP="000E0641">
            <w:pPr>
              <w:pStyle w:val="Tabletext"/>
              <w:spacing w:line="235" w:lineRule="auto"/>
              <w:rPr>
                <w:sz w:val="18"/>
                <w:szCs w:val="18"/>
                <w:lang w:val="ru-RU"/>
              </w:rPr>
            </w:pPr>
            <w:r w:rsidRPr="002A33F4">
              <w:rPr>
                <w:sz w:val="18"/>
                <w:szCs w:val="18"/>
                <w:lang w:val="ru-RU"/>
              </w:rPr>
              <w:t xml:space="preserve">174–216 МГц </w:t>
            </w:r>
          </w:p>
        </w:tc>
        <w:tc>
          <w:tcPr>
            <w:tcW w:w="2126" w:type="dxa"/>
          </w:tcPr>
          <w:p w14:paraId="1F665E66" w14:textId="77777777" w:rsidR="004A4282" w:rsidRPr="002A33F4" w:rsidRDefault="004A4282" w:rsidP="000E0641">
            <w:pPr>
              <w:pStyle w:val="Tabletext"/>
              <w:spacing w:line="235" w:lineRule="auto"/>
              <w:rPr>
                <w:sz w:val="18"/>
                <w:szCs w:val="18"/>
                <w:lang w:val="ru-RU"/>
              </w:rPr>
            </w:pPr>
            <w:r w:rsidRPr="002A33F4">
              <w:rPr>
                <w:sz w:val="18"/>
                <w:szCs w:val="18"/>
                <w:lang w:val="ru-RU"/>
              </w:rPr>
              <w:t>Устройства биомедицинской телеметрии с шириной полосы ≤ 200 кГц</w:t>
            </w:r>
          </w:p>
        </w:tc>
        <w:tc>
          <w:tcPr>
            <w:tcW w:w="4253" w:type="dxa"/>
          </w:tcPr>
          <w:p w14:paraId="35402C0C" w14:textId="77777777" w:rsidR="004A4282" w:rsidRPr="002A33F4" w:rsidRDefault="004A4282" w:rsidP="000E0641">
            <w:pPr>
              <w:pStyle w:val="Tabletext"/>
              <w:spacing w:line="235" w:lineRule="auto"/>
              <w:rPr>
                <w:sz w:val="18"/>
                <w:szCs w:val="18"/>
                <w:lang w:val="ru-RU"/>
              </w:rPr>
            </w:pPr>
            <w:r w:rsidRPr="002A33F4">
              <w:rPr>
                <w:sz w:val="18"/>
                <w:szCs w:val="18"/>
                <w:lang w:val="ru-RU"/>
              </w:rPr>
              <w:t>1500 мкВ/м на 3 м</w:t>
            </w:r>
          </w:p>
        </w:tc>
        <w:tc>
          <w:tcPr>
            <w:tcW w:w="1422" w:type="dxa"/>
          </w:tcPr>
          <w:p w14:paraId="79E69CA7" w14:textId="77777777" w:rsidR="004A4282" w:rsidRPr="002A33F4" w:rsidRDefault="004A4282" w:rsidP="000E0641">
            <w:pPr>
              <w:pStyle w:val="Tabletext"/>
              <w:spacing w:line="235" w:lineRule="auto"/>
              <w:rPr>
                <w:sz w:val="18"/>
                <w:szCs w:val="18"/>
                <w:lang w:val="ru-RU"/>
              </w:rPr>
            </w:pPr>
            <w:r w:rsidRPr="002A33F4">
              <w:rPr>
                <w:sz w:val="18"/>
                <w:szCs w:val="18"/>
                <w:lang w:val="ru-RU"/>
              </w:rPr>
              <w:t>15.241</w:t>
            </w:r>
          </w:p>
        </w:tc>
      </w:tr>
      <w:tr w:rsidR="004A4282" w:rsidRPr="002A33F4" w14:paraId="1E79DCB0" w14:textId="77777777" w:rsidTr="000E0641">
        <w:trPr>
          <w:jc w:val="center"/>
        </w:trPr>
        <w:tc>
          <w:tcPr>
            <w:tcW w:w="1838" w:type="dxa"/>
          </w:tcPr>
          <w:p w14:paraId="745BF201" w14:textId="77777777" w:rsidR="004A4282" w:rsidRPr="002A33F4" w:rsidRDefault="004A4282" w:rsidP="000E0641">
            <w:pPr>
              <w:pStyle w:val="Tabletext"/>
              <w:spacing w:line="235" w:lineRule="auto"/>
              <w:rPr>
                <w:sz w:val="18"/>
                <w:szCs w:val="18"/>
                <w:lang w:val="ru-RU"/>
              </w:rPr>
            </w:pPr>
            <w:r w:rsidRPr="002A33F4">
              <w:rPr>
                <w:sz w:val="18"/>
                <w:szCs w:val="18"/>
                <w:lang w:val="ru-RU"/>
              </w:rPr>
              <w:t xml:space="preserve">174–216 МГц </w:t>
            </w:r>
          </w:p>
          <w:p w14:paraId="06600F98" w14:textId="77777777" w:rsidR="004A4282" w:rsidRPr="002A33F4" w:rsidRDefault="004A4282" w:rsidP="000E0641">
            <w:pPr>
              <w:pStyle w:val="Tabletext"/>
              <w:spacing w:line="235" w:lineRule="auto"/>
              <w:rPr>
                <w:sz w:val="18"/>
                <w:szCs w:val="18"/>
                <w:lang w:val="ru-RU"/>
              </w:rPr>
            </w:pPr>
            <w:r w:rsidRPr="002A33F4">
              <w:rPr>
                <w:sz w:val="18"/>
                <w:szCs w:val="18"/>
                <w:lang w:val="ru-RU"/>
              </w:rPr>
              <w:t xml:space="preserve">470–668 МГц </w:t>
            </w:r>
          </w:p>
        </w:tc>
        <w:tc>
          <w:tcPr>
            <w:tcW w:w="2126" w:type="dxa"/>
          </w:tcPr>
          <w:p w14:paraId="2E42FE2E" w14:textId="77777777" w:rsidR="004A4282" w:rsidRPr="002A33F4" w:rsidRDefault="004A4282" w:rsidP="000E0641">
            <w:pPr>
              <w:pStyle w:val="Tabletext"/>
              <w:spacing w:line="235" w:lineRule="auto"/>
              <w:rPr>
                <w:sz w:val="18"/>
                <w:szCs w:val="18"/>
                <w:lang w:val="ru-RU"/>
              </w:rPr>
            </w:pPr>
            <w:r w:rsidRPr="002A33F4">
              <w:rPr>
                <w:sz w:val="18"/>
                <w:szCs w:val="18"/>
                <w:lang w:val="ru-RU"/>
              </w:rPr>
              <w:t>Устройства биомедицинской телеметрии</w:t>
            </w:r>
          </w:p>
        </w:tc>
        <w:tc>
          <w:tcPr>
            <w:tcW w:w="4253" w:type="dxa"/>
          </w:tcPr>
          <w:p w14:paraId="5B1DFAE2" w14:textId="77777777" w:rsidR="004A4282" w:rsidRPr="002A33F4" w:rsidRDefault="004A4282" w:rsidP="000E0641">
            <w:pPr>
              <w:pStyle w:val="Tabletext"/>
              <w:spacing w:line="235" w:lineRule="auto"/>
              <w:rPr>
                <w:sz w:val="18"/>
                <w:szCs w:val="18"/>
                <w:lang w:val="ru-RU"/>
              </w:rPr>
            </w:pPr>
            <w:r w:rsidRPr="002A33F4">
              <w:rPr>
                <w:sz w:val="18"/>
                <w:szCs w:val="18"/>
                <w:lang w:val="ru-RU"/>
              </w:rPr>
              <w:t>200 мВ/м на 3 м</w:t>
            </w:r>
          </w:p>
        </w:tc>
        <w:tc>
          <w:tcPr>
            <w:tcW w:w="1422" w:type="dxa"/>
          </w:tcPr>
          <w:p w14:paraId="282E9794" w14:textId="77777777" w:rsidR="004A4282" w:rsidRPr="002A33F4" w:rsidRDefault="004A4282" w:rsidP="000E0641">
            <w:pPr>
              <w:pStyle w:val="Tabletext"/>
              <w:spacing w:line="235" w:lineRule="auto"/>
              <w:rPr>
                <w:sz w:val="18"/>
                <w:szCs w:val="18"/>
                <w:lang w:val="ru-RU"/>
              </w:rPr>
            </w:pPr>
            <w:r w:rsidRPr="002A33F4">
              <w:rPr>
                <w:sz w:val="18"/>
                <w:szCs w:val="18"/>
                <w:lang w:val="ru-RU"/>
              </w:rPr>
              <w:t>15.242</w:t>
            </w:r>
          </w:p>
        </w:tc>
      </w:tr>
      <w:tr w:rsidR="004A4282" w:rsidRPr="002A33F4" w14:paraId="70F7CD2D" w14:textId="77777777" w:rsidTr="000E0641">
        <w:trPr>
          <w:jc w:val="center"/>
        </w:trPr>
        <w:tc>
          <w:tcPr>
            <w:tcW w:w="1838" w:type="dxa"/>
          </w:tcPr>
          <w:p w14:paraId="44141032" w14:textId="77777777" w:rsidR="004A4282" w:rsidRPr="002A33F4" w:rsidRDefault="004A4282" w:rsidP="000E0641">
            <w:pPr>
              <w:pStyle w:val="Tabletext"/>
              <w:spacing w:line="235" w:lineRule="auto"/>
              <w:rPr>
                <w:sz w:val="18"/>
                <w:szCs w:val="18"/>
                <w:lang w:val="ru-RU"/>
              </w:rPr>
            </w:pPr>
            <w:r w:rsidRPr="002A33F4">
              <w:rPr>
                <w:sz w:val="18"/>
                <w:szCs w:val="18"/>
                <w:lang w:val="ru-RU"/>
              </w:rPr>
              <w:t>433,5–434,5 МГц</w:t>
            </w:r>
          </w:p>
        </w:tc>
        <w:tc>
          <w:tcPr>
            <w:tcW w:w="2126" w:type="dxa"/>
          </w:tcPr>
          <w:p w14:paraId="50BE3A36" w14:textId="77777777" w:rsidR="004A4282" w:rsidRPr="002A33F4" w:rsidRDefault="004A4282" w:rsidP="000E0641">
            <w:pPr>
              <w:pStyle w:val="Tabletext"/>
              <w:spacing w:line="235" w:lineRule="auto"/>
              <w:rPr>
                <w:sz w:val="18"/>
                <w:szCs w:val="18"/>
                <w:lang w:val="ru-RU"/>
              </w:rPr>
            </w:pPr>
            <w:r w:rsidRPr="002A33F4">
              <w:rPr>
                <w:sz w:val="18"/>
                <w:szCs w:val="18"/>
                <w:lang w:val="ru-RU"/>
              </w:rPr>
              <w:t>РЧ-идентификация для коммерческих транспортных контейнеров</w:t>
            </w:r>
          </w:p>
        </w:tc>
        <w:tc>
          <w:tcPr>
            <w:tcW w:w="4253" w:type="dxa"/>
          </w:tcPr>
          <w:p w14:paraId="2CCC009C" w14:textId="77777777" w:rsidR="004A4282" w:rsidRPr="002A33F4" w:rsidRDefault="004A4282" w:rsidP="000E0641">
            <w:pPr>
              <w:pStyle w:val="Tabletext"/>
              <w:spacing w:line="235" w:lineRule="auto"/>
              <w:rPr>
                <w:sz w:val="18"/>
                <w:szCs w:val="18"/>
                <w:lang w:val="ru-RU"/>
              </w:rPr>
            </w:pPr>
            <w:r w:rsidRPr="002A33F4">
              <w:rPr>
                <w:sz w:val="18"/>
                <w:szCs w:val="18"/>
                <w:lang w:val="ru-RU"/>
              </w:rPr>
              <w:t>11 000 мкВ/м на 3 м (среднее значение)</w:t>
            </w:r>
          </w:p>
          <w:p w14:paraId="29403618" w14:textId="77777777" w:rsidR="004A4282" w:rsidRPr="002A33F4" w:rsidRDefault="004A4282" w:rsidP="000E0641">
            <w:pPr>
              <w:pStyle w:val="Tabletext"/>
              <w:spacing w:line="235" w:lineRule="auto"/>
              <w:rPr>
                <w:sz w:val="18"/>
                <w:szCs w:val="18"/>
                <w:lang w:val="ru-RU"/>
              </w:rPr>
            </w:pPr>
            <w:r w:rsidRPr="002A33F4">
              <w:rPr>
                <w:sz w:val="18"/>
                <w:szCs w:val="18"/>
                <w:lang w:val="ru-RU"/>
              </w:rPr>
              <w:t>55 000 мкВ/м на 3 м (пиковое значение)</w:t>
            </w:r>
          </w:p>
        </w:tc>
        <w:tc>
          <w:tcPr>
            <w:tcW w:w="1422" w:type="dxa"/>
          </w:tcPr>
          <w:p w14:paraId="1F67ECE5" w14:textId="77777777" w:rsidR="004A4282" w:rsidRPr="002A33F4" w:rsidRDefault="004A4282" w:rsidP="000E0641">
            <w:pPr>
              <w:pStyle w:val="Tabletext"/>
              <w:spacing w:line="235" w:lineRule="auto"/>
              <w:rPr>
                <w:sz w:val="18"/>
                <w:szCs w:val="18"/>
                <w:lang w:val="ru-RU"/>
              </w:rPr>
            </w:pPr>
            <w:r w:rsidRPr="002A33F4">
              <w:rPr>
                <w:sz w:val="18"/>
                <w:szCs w:val="18"/>
                <w:lang w:val="ru-RU"/>
              </w:rPr>
              <w:t>15.240</w:t>
            </w:r>
          </w:p>
        </w:tc>
      </w:tr>
      <w:tr w:rsidR="004A4282" w:rsidRPr="002A33F4" w14:paraId="6FBC26A6" w14:textId="77777777" w:rsidTr="000E0641">
        <w:trPr>
          <w:jc w:val="center"/>
        </w:trPr>
        <w:tc>
          <w:tcPr>
            <w:tcW w:w="1838" w:type="dxa"/>
          </w:tcPr>
          <w:p w14:paraId="6D873C31" w14:textId="77777777" w:rsidR="004A4282" w:rsidRPr="002A33F4" w:rsidRDefault="004A4282" w:rsidP="000E0641">
            <w:pPr>
              <w:pStyle w:val="Tabletext"/>
              <w:spacing w:line="235" w:lineRule="auto"/>
              <w:rPr>
                <w:sz w:val="18"/>
                <w:szCs w:val="18"/>
                <w:lang w:val="ru-RU"/>
              </w:rPr>
            </w:pPr>
            <w:r w:rsidRPr="002A33F4">
              <w:rPr>
                <w:sz w:val="18"/>
                <w:szCs w:val="18"/>
                <w:lang w:val="ru-RU"/>
              </w:rPr>
              <w:t>890–940 МГц</w:t>
            </w:r>
          </w:p>
        </w:tc>
        <w:tc>
          <w:tcPr>
            <w:tcW w:w="2126" w:type="dxa"/>
          </w:tcPr>
          <w:p w14:paraId="781D25F3" w14:textId="77777777" w:rsidR="004A4282" w:rsidRPr="002A33F4" w:rsidRDefault="004A4282" w:rsidP="000E0641">
            <w:pPr>
              <w:pStyle w:val="Tabletext"/>
              <w:spacing w:line="235" w:lineRule="auto"/>
              <w:rPr>
                <w:sz w:val="18"/>
                <w:szCs w:val="18"/>
                <w:lang w:val="ru-RU"/>
              </w:rPr>
            </w:pPr>
            <w:r w:rsidRPr="002A33F4">
              <w:rPr>
                <w:sz w:val="18"/>
                <w:szCs w:val="18"/>
                <w:lang w:val="ru-RU"/>
              </w:rPr>
              <w:t>Сигналы, используемые для измерения характеристик материала</w:t>
            </w:r>
          </w:p>
        </w:tc>
        <w:tc>
          <w:tcPr>
            <w:tcW w:w="4253" w:type="dxa"/>
          </w:tcPr>
          <w:p w14:paraId="1145C8C0" w14:textId="77777777" w:rsidR="004A4282" w:rsidRPr="002A33F4" w:rsidRDefault="004A4282" w:rsidP="000E0641">
            <w:pPr>
              <w:pStyle w:val="Tabletext"/>
              <w:spacing w:line="235" w:lineRule="auto"/>
              <w:rPr>
                <w:sz w:val="18"/>
                <w:szCs w:val="18"/>
                <w:lang w:val="ru-RU"/>
              </w:rPr>
            </w:pPr>
            <w:r w:rsidRPr="002A33F4">
              <w:rPr>
                <w:sz w:val="18"/>
                <w:szCs w:val="18"/>
                <w:lang w:val="ru-RU"/>
              </w:rPr>
              <w:t>500 мкВ/м на 30 м</w:t>
            </w:r>
          </w:p>
        </w:tc>
        <w:tc>
          <w:tcPr>
            <w:tcW w:w="1422" w:type="dxa"/>
          </w:tcPr>
          <w:p w14:paraId="3D332FC3" w14:textId="77777777" w:rsidR="004A4282" w:rsidRPr="002A33F4" w:rsidRDefault="004A4282" w:rsidP="000E0641">
            <w:pPr>
              <w:pStyle w:val="Tabletext"/>
              <w:spacing w:line="235" w:lineRule="auto"/>
              <w:rPr>
                <w:sz w:val="18"/>
                <w:szCs w:val="18"/>
                <w:lang w:val="ru-RU"/>
              </w:rPr>
            </w:pPr>
            <w:r w:rsidRPr="002A33F4">
              <w:rPr>
                <w:sz w:val="18"/>
                <w:szCs w:val="18"/>
                <w:lang w:val="ru-RU"/>
              </w:rPr>
              <w:t>15.243</w:t>
            </w:r>
          </w:p>
        </w:tc>
      </w:tr>
      <w:tr w:rsidR="004A4282" w:rsidRPr="002A33F4" w14:paraId="3D9D9913" w14:textId="77777777" w:rsidTr="000E0641">
        <w:trPr>
          <w:jc w:val="center"/>
        </w:trPr>
        <w:tc>
          <w:tcPr>
            <w:tcW w:w="1838" w:type="dxa"/>
          </w:tcPr>
          <w:p w14:paraId="2023B434" w14:textId="77777777" w:rsidR="004A4282" w:rsidRPr="002A33F4" w:rsidRDefault="004A4282" w:rsidP="000E0641">
            <w:pPr>
              <w:pStyle w:val="Tabletext"/>
              <w:spacing w:line="235" w:lineRule="auto"/>
              <w:rPr>
                <w:sz w:val="18"/>
                <w:szCs w:val="18"/>
              </w:rPr>
            </w:pPr>
            <w:r w:rsidRPr="002A33F4">
              <w:rPr>
                <w:sz w:val="18"/>
                <w:szCs w:val="18"/>
              </w:rPr>
              <w:t>902–928 </w:t>
            </w:r>
            <w:r w:rsidRPr="002A33F4">
              <w:rPr>
                <w:sz w:val="18"/>
                <w:szCs w:val="18"/>
                <w:lang w:val="ru-RU"/>
              </w:rPr>
              <w:t>МГц</w:t>
            </w:r>
          </w:p>
          <w:p w14:paraId="14C4F926" w14:textId="77777777" w:rsidR="004A4282" w:rsidRPr="002A33F4" w:rsidRDefault="004A4282" w:rsidP="000E0641">
            <w:pPr>
              <w:pStyle w:val="Tabletext"/>
              <w:spacing w:line="235" w:lineRule="auto"/>
              <w:rPr>
                <w:sz w:val="18"/>
                <w:szCs w:val="18"/>
              </w:rPr>
            </w:pPr>
            <w:r w:rsidRPr="002A33F4">
              <w:rPr>
                <w:sz w:val="18"/>
                <w:szCs w:val="18"/>
              </w:rPr>
              <w:t>2435–2465 </w:t>
            </w:r>
            <w:r w:rsidRPr="002A33F4">
              <w:rPr>
                <w:sz w:val="18"/>
                <w:szCs w:val="18"/>
                <w:lang w:val="ru-RU"/>
              </w:rPr>
              <w:t>МГц</w:t>
            </w:r>
          </w:p>
          <w:p w14:paraId="6396DA81" w14:textId="77777777" w:rsidR="004A4282" w:rsidRPr="002A33F4" w:rsidRDefault="004A4282" w:rsidP="000E0641">
            <w:pPr>
              <w:pStyle w:val="Tabletext"/>
              <w:spacing w:line="235" w:lineRule="auto"/>
              <w:rPr>
                <w:sz w:val="18"/>
                <w:szCs w:val="18"/>
              </w:rPr>
            </w:pPr>
            <w:r w:rsidRPr="002A33F4">
              <w:rPr>
                <w:sz w:val="18"/>
                <w:szCs w:val="18"/>
              </w:rPr>
              <w:t>5785–5815 </w:t>
            </w:r>
            <w:r w:rsidRPr="002A33F4">
              <w:rPr>
                <w:sz w:val="18"/>
                <w:szCs w:val="18"/>
                <w:lang w:val="ru-RU"/>
              </w:rPr>
              <w:t>МГц</w:t>
            </w:r>
          </w:p>
          <w:p w14:paraId="2D496D71" w14:textId="77777777" w:rsidR="004A4282" w:rsidRPr="002A33F4" w:rsidRDefault="004A4282" w:rsidP="000E0641">
            <w:pPr>
              <w:pStyle w:val="Tabletext"/>
              <w:spacing w:line="235" w:lineRule="auto"/>
              <w:rPr>
                <w:sz w:val="18"/>
                <w:szCs w:val="18"/>
              </w:rPr>
            </w:pPr>
            <w:r w:rsidRPr="002A33F4">
              <w:rPr>
                <w:sz w:val="18"/>
                <w:szCs w:val="18"/>
              </w:rPr>
              <w:t>10 500–10 550 </w:t>
            </w:r>
            <w:r w:rsidRPr="002A33F4">
              <w:rPr>
                <w:sz w:val="18"/>
                <w:szCs w:val="18"/>
                <w:lang w:val="ru-RU"/>
              </w:rPr>
              <w:t>МГц</w:t>
            </w:r>
          </w:p>
          <w:p w14:paraId="74F85513" w14:textId="77777777" w:rsidR="004A4282" w:rsidRPr="002A33F4" w:rsidRDefault="004A4282" w:rsidP="000E0641">
            <w:pPr>
              <w:pStyle w:val="Tabletext"/>
              <w:spacing w:line="235" w:lineRule="auto"/>
              <w:rPr>
                <w:sz w:val="18"/>
                <w:szCs w:val="18"/>
              </w:rPr>
            </w:pPr>
            <w:r w:rsidRPr="002A33F4">
              <w:rPr>
                <w:sz w:val="18"/>
                <w:szCs w:val="18"/>
              </w:rPr>
              <w:t>24 075–24 175 </w:t>
            </w:r>
            <w:r w:rsidRPr="002A33F4">
              <w:rPr>
                <w:sz w:val="18"/>
                <w:szCs w:val="18"/>
                <w:lang w:val="ru-RU"/>
              </w:rPr>
              <w:t>МГц</w:t>
            </w:r>
            <w:r w:rsidRPr="002A33F4">
              <w:rPr>
                <w:sz w:val="18"/>
                <w:szCs w:val="18"/>
              </w:rPr>
              <w:t xml:space="preserve"> </w:t>
            </w:r>
          </w:p>
        </w:tc>
        <w:tc>
          <w:tcPr>
            <w:tcW w:w="2126" w:type="dxa"/>
          </w:tcPr>
          <w:p w14:paraId="75E4AF9D" w14:textId="77777777" w:rsidR="004A4282" w:rsidRPr="002A33F4" w:rsidRDefault="004A4282" w:rsidP="000E0641">
            <w:pPr>
              <w:pStyle w:val="Tabletext"/>
              <w:spacing w:line="235" w:lineRule="auto"/>
              <w:rPr>
                <w:sz w:val="18"/>
                <w:szCs w:val="18"/>
                <w:lang w:val="ru-RU"/>
              </w:rPr>
            </w:pPr>
            <w:r w:rsidRPr="002A33F4">
              <w:rPr>
                <w:sz w:val="18"/>
                <w:szCs w:val="18"/>
                <w:lang w:val="ru-RU"/>
              </w:rPr>
              <w:t xml:space="preserve">Датчики </w:t>
            </w:r>
            <w:r w:rsidRPr="006351CB">
              <w:rPr>
                <w:sz w:val="18"/>
                <w:szCs w:val="18"/>
                <w:lang w:val="ru-RU"/>
              </w:rPr>
              <w:t>возмущения</w:t>
            </w:r>
            <w:r w:rsidRPr="002A33F4">
              <w:rPr>
                <w:sz w:val="18"/>
                <w:szCs w:val="18"/>
                <w:lang w:val="ru-RU"/>
              </w:rPr>
              <w:t xml:space="preserve"> поля</w:t>
            </w:r>
          </w:p>
        </w:tc>
        <w:tc>
          <w:tcPr>
            <w:tcW w:w="4253" w:type="dxa"/>
          </w:tcPr>
          <w:tbl>
            <w:tblPr>
              <w:tblW w:w="4233" w:type="dxa"/>
              <w:jc w:val="center"/>
              <w:tblLayout w:type="fixed"/>
              <w:tblCellMar>
                <w:top w:w="120" w:type="dxa"/>
                <w:left w:w="15" w:type="dxa"/>
                <w:bottom w:w="15" w:type="dxa"/>
                <w:right w:w="15" w:type="dxa"/>
              </w:tblCellMar>
              <w:tblLook w:val="00A0" w:firstRow="1" w:lastRow="0" w:firstColumn="1" w:lastColumn="0" w:noHBand="0" w:noVBand="0"/>
            </w:tblPr>
            <w:tblGrid>
              <w:gridCol w:w="1356"/>
              <w:gridCol w:w="1423"/>
              <w:gridCol w:w="1454"/>
            </w:tblGrid>
            <w:tr w:rsidR="004A4282" w:rsidRPr="002A33F4" w14:paraId="116E0E2E" w14:textId="77777777" w:rsidTr="000E0641">
              <w:trPr>
                <w:jc w:val="center"/>
              </w:trPr>
              <w:tc>
                <w:tcPr>
                  <w:tcW w:w="1356" w:type="dxa"/>
                  <w:tcBorders>
                    <w:bottom w:val="single" w:sz="4" w:space="0" w:color="auto"/>
                    <w:right w:val="single" w:sz="4" w:space="0" w:color="auto"/>
                  </w:tcBorders>
                  <w:shd w:val="clear" w:color="auto" w:fill="FFFFFF"/>
                  <w:vAlign w:val="center"/>
                </w:tcPr>
                <w:p w14:paraId="613201A9" w14:textId="77777777" w:rsidR="004A4282" w:rsidRPr="002A33F4" w:rsidRDefault="004A4282" w:rsidP="000E0641">
                  <w:pPr>
                    <w:spacing w:before="80" w:after="80" w:line="235" w:lineRule="auto"/>
                    <w:jc w:val="center"/>
                    <w:rPr>
                      <w:b/>
                      <w:bCs/>
                      <w:color w:val="000000"/>
                      <w:sz w:val="18"/>
                      <w:szCs w:val="18"/>
                      <w:lang w:val="ru-RU"/>
                    </w:rPr>
                  </w:pPr>
                  <w:r w:rsidRPr="002A33F4">
                    <w:rPr>
                      <w:b/>
                      <w:color w:val="000000"/>
                      <w:sz w:val="18"/>
                      <w:szCs w:val="18"/>
                      <w:lang w:val="ru-RU"/>
                    </w:rPr>
                    <w:t>Основная частота</w:t>
                  </w:r>
                  <w:r w:rsidRPr="002A33F4">
                    <w:rPr>
                      <w:b/>
                      <w:color w:val="000000"/>
                      <w:sz w:val="18"/>
                      <w:szCs w:val="18"/>
                      <w:lang w:val="ru-RU"/>
                    </w:rPr>
                    <w:br/>
                    <w:t>(МГц)</w:t>
                  </w:r>
                </w:p>
              </w:tc>
              <w:tc>
                <w:tcPr>
                  <w:tcW w:w="1423" w:type="dxa"/>
                  <w:tcBorders>
                    <w:left w:val="single" w:sz="4" w:space="0" w:color="auto"/>
                    <w:bottom w:val="single" w:sz="4" w:space="0" w:color="auto"/>
                    <w:right w:val="single" w:sz="4" w:space="0" w:color="auto"/>
                  </w:tcBorders>
                  <w:shd w:val="clear" w:color="auto" w:fill="FFFFFF"/>
                  <w:vAlign w:val="center"/>
                </w:tcPr>
                <w:p w14:paraId="56769253" w14:textId="77777777" w:rsidR="004A4282" w:rsidRPr="002A33F4" w:rsidRDefault="004A4282" w:rsidP="000E0641">
                  <w:pPr>
                    <w:spacing w:before="80" w:after="80" w:line="235" w:lineRule="auto"/>
                    <w:jc w:val="center"/>
                    <w:rPr>
                      <w:b/>
                      <w:bCs/>
                      <w:color w:val="000000"/>
                      <w:sz w:val="18"/>
                      <w:szCs w:val="18"/>
                      <w:lang w:val="ru-RU"/>
                    </w:rPr>
                  </w:pPr>
                  <w:r w:rsidRPr="002A33F4">
                    <w:rPr>
                      <w:b/>
                      <w:color w:val="000000"/>
                      <w:sz w:val="18"/>
                      <w:szCs w:val="18"/>
                      <w:lang w:val="ru-RU"/>
                    </w:rPr>
                    <w:t>Напряженность поля основной частоты</w:t>
                  </w:r>
                  <w:r w:rsidRPr="002A33F4">
                    <w:rPr>
                      <w:b/>
                      <w:color w:val="000000"/>
                      <w:sz w:val="18"/>
                      <w:szCs w:val="18"/>
                      <w:lang w:val="ru-RU"/>
                    </w:rPr>
                    <w:br/>
                    <w:t>(мВ/м)</w:t>
                  </w:r>
                </w:p>
              </w:tc>
              <w:tc>
                <w:tcPr>
                  <w:tcW w:w="1454" w:type="dxa"/>
                  <w:tcBorders>
                    <w:left w:val="single" w:sz="4" w:space="0" w:color="auto"/>
                    <w:bottom w:val="single" w:sz="4" w:space="0" w:color="auto"/>
                  </w:tcBorders>
                  <w:shd w:val="clear" w:color="auto" w:fill="FFFFFF"/>
                  <w:vAlign w:val="center"/>
                </w:tcPr>
                <w:p w14:paraId="1DD86381" w14:textId="77777777" w:rsidR="004A4282" w:rsidRPr="002A33F4" w:rsidRDefault="004A4282" w:rsidP="000E0641">
                  <w:pPr>
                    <w:spacing w:before="80" w:after="80" w:line="235" w:lineRule="auto"/>
                    <w:jc w:val="center"/>
                    <w:rPr>
                      <w:b/>
                      <w:bCs/>
                      <w:color w:val="000000"/>
                      <w:sz w:val="18"/>
                      <w:szCs w:val="18"/>
                      <w:lang w:val="ru-RU"/>
                    </w:rPr>
                  </w:pPr>
                  <w:r w:rsidRPr="002A33F4">
                    <w:rPr>
                      <w:b/>
                      <w:color w:val="000000"/>
                      <w:sz w:val="18"/>
                      <w:szCs w:val="18"/>
                      <w:lang w:val="ru-RU"/>
                    </w:rPr>
                    <w:t>Напряженность поля гармоник</w:t>
                  </w:r>
                  <w:r w:rsidRPr="002A33F4">
                    <w:rPr>
                      <w:b/>
                      <w:color w:val="000000"/>
                      <w:sz w:val="18"/>
                      <w:szCs w:val="18"/>
                      <w:lang w:val="ru-RU"/>
                    </w:rPr>
                    <w:br/>
                    <w:t>(мВ/м)</w:t>
                  </w:r>
                </w:p>
              </w:tc>
            </w:tr>
            <w:tr w:rsidR="004A4282" w:rsidRPr="002A33F4" w14:paraId="7BA458C8" w14:textId="77777777" w:rsidTr="000E0641">
              <w:trPr>
                <w:jc w:val="center"/>
              </w:trPr>
              <w:tc>
                <w:tcPr>
                  <w:tcW w:w="1356" w:type="dxa"/>
                  <w:tcBorders>
                    <w:top w:val="single" w:sz="4" w:space="0" w:color="auto"/>
                    <w:bottom w:val="single" w:sz="4" w:space="0" w:color="auto"/>
                    <w:right w:val="single" w:sz="4" w:space="0" w:color="auto"/>
                  </w:tcBorders>
                  <w:shd w:val="clear" w:color="auto" w:fill="FFFFFF"/>
                  <w:vAlign w:val="center"/>
                </w:tcPr>
                <w:p w14:paraId="4622A4AC"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902–928</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3A142989"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500</w:t>
                  </w:r>
                </w:p>
              </w:tc>
              <w:tc>
                <w:tcPr>
                  <w:tcW w:w="1454" w:type="dxa"/>
                  <w:tcBorders>
                    <w:top w:val="single" w:sz="4" w:space="0" w:color="auto"/>
                    <w:left w:val="single" w:sz="4" w:space="0" w:color="auto"/>
                    <w:bottom w:val="single" w:sz="4" w:space="0" w:color="auto"/>
                  </w:tcBorders>
                  <w:shd w:val="clear" w:color="auto" w:fill="FFFFFF"/>
                  <w:vAlign w:val="center"/>
                </w:tcPr>
                <w:p w14:paraId="328A3873"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1,6</w:t>
                  </w:r>
                </w:p>
              </w:tc>
            </w:tr>
            <w:tr w:rsidR="004A4282" w:rsidRPr="002A33F4" w14:paraId="59C55E0E" w14:textId="77777777" w:rsidTr="000E0641">
              <w:trPr>
                <w:jc w:val="center"/>
              </w:trPr>
              <w:tc>
                <w:tcPr>
                  <w:tcW w:w="1356" w:type="dxa"/>
                  <w:tcBorders>
                    <w:top w:val="single" w:sz="4" w:space="0" w:color="auto"/>
                    <w:bottom w:val="single" w:sz="4" w:space="0" w:color="auto"/>
                    <w:right w:val="single" w:sz="4" w:space="0" w:color="auto"/>
                  </w:tcBorders>
                  <w:shd w:val="clear" w:color="auto" w:fill="FFFFFF"/>
                  <w:vAlign w:val="center"/>
                </w:tcPr>
                <w:p w14:paraId="6AEEFC05"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2435–2465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6D474652"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500</w:t>
                  </w:r>
                </w:p>
              </w:tc>
              <w:tc>
                <w:tcPr>
                  <w:tcW w:w="1454" w:type="dxa"/>
                  <w:tcBorders>
                    <w:top w:val="single" w:sz="4" w:space="0" w:color="auto"/>
                    <w:left w:val="single" w:sz="4" w:space="0" w:color="auto"/>
                    <w:bottom w:val="single" w:sz="4" w:space="0" w:color="auto"/>
                  </w:tcBorders>
                  <w:shd w:val="clear" w:color="auto" w:fill="FFFFFF"/>
                  <w:vAlign w:val="center"/>
                </w:tcPr>
                <w:p w14:paraId="6261B764"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1,6</w:t>
                  </w:r>
                </w:p>
              </w:tc>
            </w:tr>
            <w:tr w:rsidR="004A4282" w:rsidRPr="002A33F4" w14:paraId="05049346" w14:textId="77777777" w:rsidTr="000E0641">
              <w:trPr>
                <w:jc w:val="center"/>
              </w:trPr>
              <w:tc>
                <w:tcPr>
                  <w:tcW w:w="1356" w:type="dxa"/>
                  <w:tcBorders>
                    <w:top w:val="single" w:sz="4" w:space="0" w:color="auto"/>
                    <w:bottom w:val="single" w:sz="4" w:space="0" w:color="auto"/>
                    <w:right w:val="single" w:sz="4" w:space="0" w:color="auto"/>
                  </w:tcBorders>
                  <w:shd w:val="clear" w:color="auto" w:fill="FFFFFF"/>
                  <w:vAlign w:val="center"/>
                </w:tcPr>
                <w:p w14:paraId="03B61A0E"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5785–5815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7C122BD4"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500</w:t>
                  </w:r>
                </w:p>
              </w:tc>
              <w:tc>
                <w:tcPr>
                  <w:tcW w:w="1454" w:type="dxa"/>
                  <w:tcBorders>
                    <w:top w:val="single" w:sz="4" w:space="0" w:color="auto"/>
                    <w:left w:val="single" w:sz="4" w:space="0" w:color="auto"/>
                    <w:bottom w:val="single" w:sz="4" w:space="0" w:color="auto"/>
                  </w:tcBorders>
                  <w:shd w:val="clear" w:color="auto" w:fill="FFFFFF"/>
                  <w:vAlign w:val="center"/>
                </w:tcPr>
                <w:p w14:paraId="60284C50"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1,6</w:t>
                  </w:r>
                </w:p>
              </w:tc>
            </w:tr>
            <w:tr w:rsidR="004A4282" w:rsidRPr="002A33F4" w14:paraId="2AFC7DB2" w14:textId="77777777" w:rsidTr="000E0641">
              <w:trPr>
                <w:jc w:val="center"/>
              </w:trPr>
              <w:tc>
                <w:tcPr>
                  <w:tcW w:w="1356" w:type="dxa"/>
                  <w:tcBorders>
                    <w:top w:val="single" w:sz="4" w:space="0" w:color="auto"/>
                    <w:bottom w:val="single" w:sz="4" w:space="0" w:color="auto"/>
                    <w:right w:val="single" w:sz="4" w:space="0" w:color="auto"/>
                  </w:tcBorders>
                  <w:shd w:val="clear" w:color="auto" w:fill="FFFFFF"/>
                  <w:vAlign w:val="center"/>
                </w:tcPr>
                <w:p w14:paraId="1B92A1B9"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10 500–10 5</w:t>
                  </w:r>
                  <w:r w:rsidRPr="002A33F4">
                    <w:rPr>
                      <w:color w:val="000000"/>
                      <w:sz w:val="18"/>
                      <w:szCs w:val="18"/>
                      <w:lang w:val="ru-RU"/>
                    </w:rPr>
                    <w:cr/>
                    <w:t>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63530002"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2500</w:t>
                  </w:r>
                </w:p>
              </w:tc>
              <w:tc>
                <w:tcPr>
                  <w:tcW w:w="1454" w:type="dxa"/>
                  <w:tcBorders>
                    <w:top w:val="single" w:sz="4" w:space="0" w:color="auto"/>
                    <w:left w:val="single" w:sz="4" w:space="0" w:color="auto"/>
                    <w:bottom w:val="single" w:sz="4" w:space="0" w:color="auto"/>
                  </w:tcBorders>
                  <w:shd w:val="clear" w:color="auto" w:fill="FFFFFF"/>
                  <w:vAlign w:val="center"/>
                </w:tcPr>
                <w:p w14:paraId="023449B6"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25,0</w:t>
                  </w:r>
                </w:p>
              </w:tc>
            </w:tr>
            <w:tr w:rsidR="004A4282" w:rsidRPr="002A33F4" w14:paraId="1D4DB4CD" w14:textId="77777777" w:rsidTr="000E0641">
              <w:trPr>
                <w:jc w:val="center"/>
              </w:trPr>
              <w:tc>
                <w:tcPr>
                  <w:tcW w:w="1356" w:type="dxa"/>
                  <w:tcBorders>
                    <w:top w:val="single" w:sz="4" w:space="0" w:color="auto"/>
                    <w:right w:val="single" w:sz="4" w:space="0" w:color="auto"/>
                  </w:tcBorders>
                  <w:shd w:val="clear" w:color="auto" w:fill="FFFFFF"/>
                  <w:vAlign w:val="center"/>
                </w:tcPr>
                <w:p w14:paraId="336EE072"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24 075–24 175</w:t>
                  </w:r>
                </w:p>
              </w:tc>
              <w:tc>
                <w:tcPr>
                  <w:tcW w:w="1423" w:type="dxa"/>
                  <w:tcBorders>
                    <w:top w:val="single" w:sz="4" w:space="0" w:color="auto"/>
                    <w:left w:val="single" w:sz="4" w:space="0" w:color="auto"/>
                    <w:right w:val="single" w:sz="4" w:space="0" w:color="auto"/>
                  </w:tcBorders>
                  <w:shd w:val="clear" w:color="auto" w:fill="FFFFFF"/>
                  <w:vAlign w:val="center"/>
                </w:tcPr>
                <w:p w14:paraId="3FA54A88"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2500</w:t>
                  </w:r>
                </w:p>
              </w:tc>
              <w:tc>
                <w:tcPr>
                  <w:tcW w:w="1454" w:type="dxa"/>
                  <w:tcBorders>
                    <w:top w:val="single" w:sz="4" w:space="0" w:color="auto"/>
                    <w:left w:val="single" w:sz="4" w:space="0" w:color="auto"/>
                  </w:tcBorders>
                  <w:shd w:val="clear" w:color="auto" w:fill="FFFFFF"/>
                  <w:vAlign w:val="center"/>
                </w:tcPr>
                <w:p w14:paraId="43292A6F" w14:textId="77777777" w:rsidR="004A4282" w:rsidRPr="002A33F4" w:rsidRDefault="004A4282" w:rsidP="000E0641">
                  <w:pPr>
                    <w:spacing w:before="40" w:after="40" w:line="235" w:lineRule="auto"/>
                    <w:jc w:val="center"/>
                    <w:rPr>
                      <w:color w:val="000000"/>
                      <w:sz w:val="18"/>
                      <w:szCs w:val="18"/>
                      <w:lang w:val="ru-RU"/>
                    </w:rPr>
                  </w:pPr>
                  <w:r w:rsidRPr="002A33F4">
                    <w:rPr>
                      <w:color w:val="000000"/>
                      <w:sz w:val="18"/>
                      <w:szCs w:val="18"/>
                      <w:lang w:val="ru-RU"/>
                    </w:rPr>
                    <w:t>25,0</w:t>
                  </w:r>
                </w:p>
              </w:tc>
            </w:tr>
          </w:tbl>
          <w:p w14:paraId="491DD318" w14:textId="77777777" w:rsidR="004A4282" w:rsidRPr="002A33F4" w:rsidRDefault="004A4282" w:rsidP="000E0641">
            <w:pPr>
              <w:pStyle w:val="Tabletext"/>
              <w:spacing w:line="235" w:lineRule="auto"/>
              <w:rPr>
                <w:sz w:val="18"/>
                <w:szCs w:val="18"/>
                <w:lang w:val="ru-RU"/>
              </w:rPr>
            </w:pPr>
          </w:p>
        </w:tc>
        <w:tc>
          <w:tcPr>
            <w:tcW w:w="1422" w:type="dxa"/>
          </w:tcPr>
          <w:p w14:paraId="18382985" w14:textId="77777777" w:rsidR="004A4282" w:rsidRPr="002A33F4" w:rsidRDefault="004A4282" w:rsidP="000E0641">
            <w:pPr>
              <w:pStyle w:val="Tabletext"/>
              <w:spacing w:line="235" w:lineRule="auto"/>
              <w:rPr>
                <w:sz w:val="18"/>
                <w:szCs w:val="18"/>
                <w:lang w:val="ru-RU"/>
              </w:rPr>
            </w:pPr>
            <w:r w:rsidRPr="002A33F4">
              <w:rPr>
                <w:sz w:val="18"/>
                <w:szCs w:val="18"/>
                <w:lang w:val="ru-RU"/>
              </w:rPr>
              <w:t>15.245</w:t>
            </w:r>
          </w:p>
        </w:tc>
      </w:tr>
      <w:tr w:rsidR="004A4282" w:rsidRPr="002A33F4" w14:paraId="77E5B24B" w14:textId="77777777" w:rsidTr="000E0641">
        <w:trPr>
          <w:jc w:val="center"/>
        </w:trPr>
        <w:tc>
          <w:tcPr>
            <w:tcW w:w="1838" w:type="dxa"/>
          </w:tcPr>
          <w:p w14:paraId="62064BDC" w14:textId="77777777" w:rsidR="004A4282" w:rsidRPr="002A33F4" w:rsidRDefault="004A4282" w:rsidP="000E0641">
            <w:pPr>
              <w:pStyle w:val="Tabletext"/>
              <w:spacing w:line="235" w:lineRule="auto"/>
              <w:rPr>
                <w:sz w:val="18"/>
                <w:szCs w:val="18"/>
                <w:lang w:val="ru-RU"/>
              </w:rPr>
            </w:pPr>
            <w:r w:rsidRPr="002A33F4">
              <w:rPr>
                <w:sz w:val="18"/>
                <w:szCs w:val="18"/>
                <w:lang w:val="ru-RU"/>
              </w:rPr>
              <w:t>902–928 МГц</w:t>
            </w:r>
          </w:p>
          <w:p w14:paraId="26992E96" w14:textId="77777777" w:rsidR="004A4282" w:rsidRPr="002A33F4" w:rsidRDefault="004A4282" w:rsidP="000E0641">
            <w:pPr>
              <w:pStyle w:val="Tabletext"/>
              <w:spacing w:line="235" w:lineRule="auto"/>
              <w:rPr>
                <w:sz w:val="18"/>
                <w:szCs w:val="18"/>
                <w:lang w:val="ru-RU"/>
              </w:rPr>
            </w:pPr>
            <w:r w:rsidRPr="002A33F4">
              <w:rPr>
                <w:sz w:val="18"/>
                <w:szCs w:val="18"/>
                <w:lang w:val="ru-RU"/>
              </w:rPr>
              <w:t>2400–2483,5 МГц</w:t>
            </w:r>
          </w:p>
          <w:p w14:paraId="5D9CE70A" w14:textId="77777777" w:rsidR="004A4282" w:rsidRPr="002A33F4" w:rsidRDefault="004A4282" w:rsidP="000E0641">
            <w:pPr>
              <w:pStyle w:val="Tabletext"/>
              <w:spacing w:line="235" w:lineRule="auto"/>
              <w:rPr>
                <w:sz w:val="18"/>
                <w:szCs w:val="18"/>
                <w:lang w:val="ru-RU"/>
              </w:rPr>
            </w:pPr>
            <w:r w:rsidRPr="002A33F4">
              <w:rPr>
                <w:sz w:val="18"/>
                <w:szCs w:val="18"/>
                <w:lang w:val="ru-RU"/>
              </w:rPr>
              <w:t>5725–5850 МГц</w:t>
            </w:r>
          </w:p>
        </w:tc>
        <w:tc>
          <w:tcPr>
            <w:tcW w:w="2126" w:type="dxa"/>
          </w:tcPr>
          <w:p w14:paraId="67584D76" w14:textId="77777777" w:rsidR="004A4282" w:rsidRPr="002A33F4" w:rsidRDefault="004A4282" w:rsidP="000E0641">
            <w:pPr>
              <w:pStyle w:val="Tabletext"/>
              <w:spacing w:line="235" w:lineRule="auto"/>
              <w:rPr>
                <w:sz w:val="18"/>
                <w:szCs w:val="18"/>
                <w:lang w:val="ru-RU"/>
              </w:rPr>
            </w:pPr>
            <w:r w:rsidRPr="002A33F4">
              <w:rPr>
                <w:sz w:val="18"/>
                <w:szCs w:val="18"/>
                <w:lang w:val="ru-RU"/>
              </w:rPr>
              <w:t>Источники полезного сигнала со скачкообразным изменением частоты и цифровой модуляцией</w:t>
            </w:r>
          </w:p>
        </w:tc>
        <w:tc>
          <w:tcPr>
            <w:tcW w:w="4253" w:type="dxa"/>
          </w:tcPr>
          <w:p w14:paraId="41A0981C" w14:textId="77777777" w:rsidR="004A4282" w:rsidRPr="002A33F4" w:rsidRDefault="004A4282" w:rsidP="000E0641">
            <w:pPr>
              <w:pStyle w:val="Tabletext"/>
              <w:spacing w:line="235" w:lineRule="auto"/>
              <w:rPr>
                <w:sz w:val="18"/>
                <w:szCs w:val="18"/>
                <w:lang w:val="ru-RU"/>
              </w:rPr>
            </w:pPr>
            <w:r w:rsidRPr="002A33F4">
              <w:rPr>
                <w:sz w:val="18"/>
                <w:szCs w:val="18"/>
                <w:lang w:val="ru-RU"/>
              </w:rPr>
              <w:t>Максимальная пиковая выходная мощность кондуктивной эмиссии</w:t>
            </w:r>
            <w:r>
              <w:rPr>
                <w:sz w:val="18"/>
                <w:szCs w:val="18"/>
                <w:lang w:val="ru-RU"/>
              </w:rPr>
              <w:t xml:space="preserve"> </w:t>
            </w:r>
            <w:r w:rsidRPr="002A33F4">
              <w:rPr>
                <w:sz w:val="18"/>
                <w:szCs w:val="18"/>
                <w:lang w:val="ru-RU"/>
              </w:rPr>
              <w:t>1 Вт</w:t>
            </w:r>
          </w:p>
        </w:tc>
        <w:tc>
          <w:tcPr>
            <w:tcW w:w="1422" w:type="dxa"/>
          </w:tcPr>
          <w:p w14:paraId="48F847C2" w14:textId="77777777" w:rsidR="004A4282" w:rsidRPr="002A33F4" w:rsidRDefault="004A4282" w:rsidP="000E0641">
            <w:pPr>
              <w:pStyle w:val="Tabletext"/>
              <w:spacing w:line="235" w:lineRule="auto"/>
              <w:rPr>
                <w:sz w:val="18"/>
                <w:szCs w:val="18"/>
                <w:lang w:val="ru-RU"/>
              </w:rPr>
            </w:pPr>
            <w:r w:rsidRPr="002A33F4">
              <w:rPr>
                <w:sz w:val="18"/>
                <w:szCs w:val="18"/>
                <w:lang w:val="ru-RU"/>
              </w:rPr>
              <w:t>15.247</w:t>
            </w:r>
          </w:p>
        </w:tc>
      </w:tr>
    </w:tbl>
    <w:p w14:paraId="41F5D8C3" w14:textId="77777777" w:rsidR="004A4282" w:rsidRDefault="004A4282" w:rsidP="004A4282"/>
    <w:p w14:paraId="0F8991E0"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2BADFA78" w14:textId="77777777" w:rsidR="004A4282" w:rsidRPr="000A255E" w:rsidRDefault="004A4282" w:rsidP="004A4282">
      <w:pPr>
        <w:pStyle w:val="TableNo"/>
        <w:rPr>
          <w:lang w:val="ru-RU"/>
        </w:rPr>
      </w:pPr>
      <w:r w:rsidRPr="000A255E">
        <w:rPr>
          <w:lang w:val="ru-RU"/>
        </w:rPr>
        <w:lastRenderedPageBreak/>
        <w:t>ТАБЛИЦА 11</w:t>
      </w:r>
      <w:r>
        <w:rPr>
          <w:lang w:val="ru-RU"/>
        </w:rPr>
        <w:t xml:space="preserve"> (</w:t>
      </w:r>
      <w:r w:rsidRPr="000E2BF4">
        <w:rPr>
          <w:i/>
          <w:lang w:val="ru-RU"/>
        </w:rPr>
        <w:t>продолжение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4A4282" w:rsidRPr="00DA311F" w14:paraId="4D1D0211" w14:textId="77777777" w:rsidTr="000E0641">
        <w:trPr>
          <w:jc w:val="center"/>
        </w:trPr>
        <w:tc>
          <w:tcPr>
            <w:tcW w:w="1838" w:type="dxa"/>
            <w:vAlign w:val="center"/>
          </w:tcPr>
          <w:p w14:paraId="4C6E9AFF" w14:textId="77777777" w:rsidR="004A4282" w:rsidRPr="00DA311F" w:rsidRDefault="004A4282" w:rsidP="000E0641">
            <w:pPr>
              <w:pStyle w:val="Tablehead"/>
              <w:rPr>
                <w:sz w:val="18"/>
                <w:szCs w:val="18"/>
                <w:lang w:val="ru-RU"/>
              </w:rPr>
            </w:pPr>
            <w:r w:rsidRPr="00DA311F">
              <w:rPr>
                <w:sz w:val="18"/>
                <w:szCs w:val="18"/>
                <w:lang w:val="ru-RU"/>
              </w:rPr>
              <w:t>Полоса частот</w:t>
            </w:r>
          </w:p>
        </w:tc>
        <w:tc>
          <w:tcPr>
            <w:tcW w:w="2126" w:type="dxa"/>
            <w:vAlign w:val="center"/>
          </w:tcPr>
          <w:p w14:paraId="4A3CF477" w14:textId="77777777" w:rsidR="004A4282" w:rsidRPr="00DA311F" w:rsidRDefault="004A4282" w:rsidP="000E0641">
            <w:pPr>
              <w:pStyle w:val="Tablehead"/>
              <w:rPr>
                <w:sz w:val="18"/>
                <w:szCs w:val="18"/>
                <w:lang w:val="ru-RU"/>
              </w:rPr>
            </w:pPr>
            <w:r w:rsidRPr="00DA311F">
              <w:rPr>
                <w:sz w:val="18"/>
                <w:szCs w:val="18"/>
                <w:lang w:val="ru-RU"/>
              </w:rPr>
              <w:t>Тип применения</w:t>
            </w:r>
          </w:p>
        </w:tc>
        <w:tc>
          <w:tcPr>
            <w:tcW w:w="4253" w:type="dxa"/>
            <w:vAlign w:val="center"/>
          </w:tcPr>
          <w:p w14:paraId="1F7B4C2E" w14:textId="77777777" w:rsidR="004A4282" w:rsidRPr="00DA311F" w:rsidRDefault="004A4282" w:rsidP="000E0641">
            <w:pPr>
              <w:pStyle w:val="Tablehead"/>
              <w:rPr>
                <w:sz w:val="18"/>
                <w:szCs w:val="18"/>
                <w:lang w:val="ru-RU"/>
              </w:rPr>
            </w:pPr>
            <w:r w:rsidRPr="00DA311F">
              <w:rPr>
                <w:sz w:val="18"/>
                <w:szCs w:val="18"/>
                <w:lang w:val="ru-RU"/>
              </w:rPr>
              <w:t>Предел на излучение</w:t>
            </w:r>
          </w:p>
        </w:tc>
        <w:tc>
          <w:tcPr>
            <w:tcW w:w="1422" w:type="dxa"/>
            <w:vAlign w:val="center"/>
          </w:tcPr>
          <w:p w14:paraId="5826371C" w14:textId="77777777" w:rsidR="004A4282" w:rsidRPr="00DA311F" w:rsidRDefault="004A4282" w:rsidP="000E0641">
            <w:pPr>
              <w:pStyle w:val="Tablehead"/>
              <w:rPr>
                <w:sz w:val="18"/>
                <w:szCs w:val="18"/>
                <w:lang w:val="ru-RU"/>
              </w:rPr>
            </w:pPr>
            <w:r w:rsidRPr="00DA311F">
              <w:rPr>
                <w:sz w:val="18"/>
                <w:szCs w:val="18"/>
                <w:lang w:val="ru-RU"/>
              </w:rPr>
              <w:t>Замечания</w:t>
            </w:r>
          </w:p>
        </w:tc>
      </w:tr>
      <w:tr w:rsidR="004A4282" w:rsidRPr="002A33F4" w14:paraId="228F4D4F" w14:textId="77777777" w:rsidTr="000E0641">
        <w:trPr>
          <w:cantSplit/>
          <w:jc w:val="center"/>
        </w:trPr>
        <w:tc>
          <w:tcPr>
            <w:tcW w:w="1838" w:type="dxa"/>
          </w:tcPr>
          <w:p w14:paraId="6CE5184B" w14:textId="77777777" w:rsidR="004A4282" w:rsidRPr="002A33F4" w:rsidRDefault="004A4282" w:rsidP="000E0641">
            <w:pPr>
              <w:pStyle w:val="Tabletext"/>
              <w:rPr>
                <w:sz w:val="18"/>
                <w:szCs w:val="18"/>
                <w:lang w:val="ru-RU"/>
              </w:rPr>
            </w:pPr>
            <w:r w:rsidRPr="002A33F4">
              <w:rPr>
                <w:sz w:val="18"/>
                <w:szCs w:val="18"/>
                <w:lang w:val="ru-RU"/>
              </w:rPr>
              <w:t>902–928 МГц</w:t>
            </w:r>
          </w:p>
          <w:p w14:paraId="2BE1F872" w14:textId="77777777" w:rsidR="004A4282" w:rsidRPr="002A33F4" w:rsidRDefault="004A4282" w:rsidP="000E0641">
            <w:pPr>
              <w:pStyle w:val="Tabletext"/>
              <w:rPr>
                <w:sz w:val="18"/>
                <w:szCs w:val="18"/>
                <w:lang w:val="ru-RU"/>
              </w:rPr>
            </w:pPr>
            <w:r w:rsidRPr="002A33F4">
              <w:rPr>
                <w:sz w:val="18"/>
                <w:szCs w:val="18"/>
                <w:lang w:val="ru-RU"/>
              </w:rPr>
              <w:t>2400–2483,5 МГц</w:t>
            </w:r>
          </w:p>
          <w:p w14:paraId="1705095B" w14:textId="77777777" w:rsidR="004A4282" w:rsidRPr="002A33F4" w:rsidRDefault="004A4282" w:rsidP="000E0641">
            <w:pPr>
              <w:pStyle w:val="Tabletext"/>
              <w:rPr>
                <w:sz w:val="18"/>
                <w:szCs w:val="18"/>
                <w:lang w:val="ru-RU"/>
              </w:rPr>
            </w:pPr>
            <w:r w:rsidRPr="002A33F4">
              <w:rPr>
                <w:sz w:val="18"/>
                <w:szCs w:val="18"/>
                <w:lang w:val="ru-RU"/>
              </w:rPr>
              <w:t>5725–5875 МГц</w:t>
            </w:r>
          </w:p>
          <w:p w14:paraId="374496AA" w14:textId="77777777" w:rsidR="004A4282" w:rsidRPr="002A33F4" w:rsidRDefault="004A4282" w:rsidP="000E0641">
            <w:pPr>
              <w:pStyle w:val="Tabletext"/>
              <w:rPr>
                <w:sz w:val="18"/>
                <w:szCs w:val="18"/>
                <w:lang w:val="ru-RU"/>
              </w:rPr>
            </w:pPr>
            <w:r w:rsidRPr="002A33F4">
              <w:rPr>
                <w:sz w:val="18"/>
                <w:szCs w:val="18"/>
                <w:lang w:val="ru-RU"/>
              </w:rPr>
              <w:t>24,0–24,25 ГГц</w:t>
            </w:r>
          </w:p>
        </w:tc>
        <w:tc>
          <w:tcPr>
            <w:tcW w:w="2126" w:type="dxa"/>
          </w:tcPr>
          <w:p w14:paraId="5D54D0D9" w14:textId="77777777" w:rsidR="004A4282" w:rsidRPr="002A33F4" w:rsidRDefault="004A4282" w:rsidP="000E0641">
            <w:pPr>
              <w:pStyle w:val="Tabletext"/>
              <w:rPr>
                <w:sz w:val="18"/>
                <w:szCs w:val="18"/>
                <w:lang w:val="ru-RU"/>
              </w:rPr>
            </w:pPr>
            <w:r w:rsidRPr="002A33F4">
              <w:rPr>
                <w:sz w:val="18"/>
                <w:szCs w:val="18"/>
                <w:lang w:val="ru-RU"/>
              </w:rPr>
              <w:t>Не указано</w:t>
            </w:r>
          </w:p>
        </w:tc>
        <w:tc>
          <w:tcPr>
            <w:tcW w:w="4253" w:type="dxa"/>
          </w:tcPr>
          <w:tbl>
            <w:tblPr>
              <w:tblW w:w="4242" w:type="dxa"/>
              <w:jc w:val="center"/>
              <w:tblLayout w:type="fixed"/>
              <w:tblCellMar>
                <w:top w:w="120" w:type="dxa"/>
                <w:left w:w="15" w:type="dxa"/>
                <w:bottom w:w="15" w:type="dxa"/>
                <w:right w:w="15" w:type="dxa"/>
              </w:tblCellMar>
              <w:tblLook w:val="00A0" w:firstRow="1" w:lastRow="0" w:firstColumn="1" w:lastColumn="0" w:noHBand="0" w:noVBand="0"/>
            </w:tblPr>
            <w:tblGrid>
              <w:gridCol w:w="1418"/>
              <w:gridCol w:w="1379"/>
              <w:gridCol w:w="1445"/>
            </w:tblGrid>
            <w:tr w:rsidR="004A4282" w:rsidRPr="002A33F4" w14:paraId="083F91EC" w14:textId="77777777" w:rsidTr="000E0641">
              <w:trPr>
                <w:jc w:val="center"/>
              </w:trPr>
              <w:tc>
                <w:tcPr>
                  <w:tcW w:w="1418" w:type="dxa"/>
                  <w:tcBorders>
                    <w:bottom w:val="single" w:sz="4" w:space="0" w:color="auto"/>
                    <w:right w:val="single" w:sz="4" w:space="0" w:color="auto"/>
                  </w:tcBorders>
                  <w:shd w:val="clear" w:color="auto" w:fill="FFFFFF"/>
                  <w:vAlign w:val="center"/>
                </w:tcPr>
                <w:p w14:paraId="19DCED8D" w14:textId="77777777" w:rsidR="004A4282" w:rsidRPr="002A33F4" w:rsidRDefault="004A4282" w:rsidP="000E0641">
                  <w:pPr>
                    <w:spacing w:before="80" w:after="80"/>
                    <w:jc w:val="center"/>
                    <w:rPr>
                      <w:b/>
                      <w:bCs/>
                      <w:color w:val="000000"/>
                      <w:sz w:val="18"/>
                      <w:szCs w:val="18"/>
                      <w:lang w:val="ru-RU"/>
                    </w:rPr>
                  </w:pPr>
                  <w:r w:rsidRPr="002A33F4">
                    <w:rPr>
                      <w:b/>
                      <w:color w:val="000000"/>
                      <w:sz w:val="18"/>
                      <w:szCs w:val="18"/>
                      <w:lang w:val="ru-RU"/>
                    </w:rPr>
                    <w:t>Основная частота</w:t>
                  </w:r>
                  <w:r w:rsidRPr="002A33F4">
                    <w:rPr>
                      <w:b/>
                      <w:color w:val="000000"/>
                      <w:sz w:val="18"/>
                      <w:szCs w:val="18"/>
                      <w:lang w:val="ru-RU"/>
                    </w:rPr>
                    <w:br/>
                    <w:t>(МГц)</w:t>
                  </w:r>
                </w:p>
              </w:tc>
              <w:tc>
                <w:tcPr>
                  <w:tcW w:w="1379" w:type="dxa"/>
                  <w:tcBorders>
                    <w:left w:val="single" w:sz="4" w:space="0" w:color="auto"/>
                    <w:bottom w:val="single" w:sz="4" w:space="0" w:color="auto"/>
                    <w:right w:val="single" w:sz="4" w:space="0" w:color="auto"/>
                  </w:tcBorders>
                  <w:shd w:val="clear" w:color="auto" w:fill="FFFFFF"/>
                  <w:vAlign w:val="center"/>
                </w:tcPr>
                <w:p w14:paraId="4B91F019" w14:textId="77777777" w:rsidR="004A4282" w:rsidRPr="002A33F4" w:rsidRDefault="004A4282" w:rsidP="000E0641">
                  <w:pPr>
                    <w:spacing w:before="80" w:after="80"/>
                    <w:jc w:val="center"/>
                    <w:rPr>
                      <w:b/>
                      <w:bCs/>
                      <w:color w:val="000000"/>
                      <w:sz w:val="18"/>
                      <w:szCs w:val="18"/>
                      <w:lang w:val="ru-RU"/>
                    </w:rPr>
                  </w:pPr>
                  <w:r w:rsidRPr="002A33F4">
                    <w:rPr>
                      <w:b/>
                      <w:color w:val="000000"/>
                      <w:sz w:val="18"/>
                      <w:szCs w:val="18"/>
                      <w:lang w:val="ru-RU"/>
                    </w:rPr>
                    <w:t>Напряженность поля основной частоты</w:t>
                  </w:r>
                  <w:r w:rsidRPr="002A33F4">
                    <w:rPr>
                      <w:b/>
                      <w:color w:val="000000"/>
                      <w:sz w:val="18"/>
                      <w:szCs w:val="18"/>
                      <w:lang w:val="ru-RU"/>
                    </w:rPr>
                    <w:br/>
                    <w:t>(мВ/м)</w:t>
                  </w:r>
                </w:p>
              </w:tc>
              <w:tc>
                <w:tcPr>
                  <w:tcW w:w="1445" w:type="dxa"/>
                  <w:tcBorders>
                    <w:left w:val="single" w:sz="4" w:space="0" w:color="auto"/>
                    <w:bottom w:val="single" w:sz="4" w:space="0" w:color="auto"/>
                  </w:tcBorders>
                  <w:shd w:val="clear" w:color="auto" w:fill="FFFFFF"/>
                  <w:vAlign w:val="center"/>
                </w:tcPr>
                <w:p w14:paraId="38B4B990" w14:textId="77777777" w:rsidR="004A4282" w:rsidRPr="002A33F4" w:rsidRDefault="004A4282" w:rsidP="000E0641">
                  <w:pPr>
                    <w:spacing w:before="80" w:after="80"/>
                    <w:jc w:val="center"/>
                    <w:rPr>
                      <w:b/>
                      <w:bCs/>
                      <w:color w:val="000000"/>
                      <w:sz w:val="18"/>
                      <w:szCs w:val="18"/>
                      <w:lang w:val="ru-RU"/>
                    </w:rPr>
                  </w:pPr>
                  <w:r w:rsidRPr="002A33F4">
                    <w:rPr>
                      <w:b/>
                      <w:color w:val="000000"/>
                      <w:sz w:val="18"/>
                      <w:szCs w:val="18"/>
                      <w:lang w:val="ru-RU"/>
                    </w:rPr>
                    <w:t>Напряженность поля гармоник (мкВ/м)</w:t>
                  </w:r>
                </w:p>
              </w:tc>
            </w:tr>
            <w:tr w:rsidR="004A4282" w:rsidRPr="002A33F4" w14:paraId="22CBB3AC" w14:textId="77777777" w:rsidTr="000E0641">
              <w:trPr>
                <w:jc w:val="center"/>
              </w:trPr>
              <w:tc>
                <w:tcPr>
                  <w:tcW w:w="1418" w:type="dxa"/>
                  <w:tcBorders>
                    <w:top w:val="single" w:sz="4" w:space="0" w:color="auto"/>
                    <w:bottom w:val="single" w:sz="4" w:space="0" w:color="auto"/>
                    <w:right w:val="single" w:sz="4" w:space="0" w:color="auto"/>
                  </w:tcBorders>
                  <w:shd w:val="clear" w:color="auto" w:fill="FFFFFF"/>
                  <w:vAlign w:val="center"/>
                </w:tcPr>
                <w:p w14:paraId="09CDBE97" w14:textId="77777777" w:rsidR="004A4282" w:rsidRPr="002A33F4" w:rsidRDefault="004A4282" w:rsidP="000E0641">
                  <w:pPr>
                    <w:spacing w:before="40" w:after="40"/>
                    <w:jc w:val="center"/>
                    <w:rPr>
                      <w:color w:val="000000"/>
                      <w:sz w:val="18"/>
                      <w:szCs w:val="18"/>
                      <w:lang w:val="ru-RU"/>
                    </w:rPr>
                  </w:pPr>
                  <w:r w:rsidRPr="002A33F4">
                    <w:rPr>
                      <w:color w:val="000000"/>
                      <w:sz w:val="18"/>
                      <w:szCs w:val="18"/>
                      <w:lang w:val="ru-RU"/>
                    </w:rPr>
                    <w:t>902–928 МГц</w:t>
                  </w:r>
                </w:p>
              </w:tc>
              <w:tc>
                <w:tcPr>
                  <w:tcW w:w="1379" w:type="dxa"/>
                  <w:tcBorders>
                    <w:top w:val="single" w:sz="4" w:space="0" w:color="auto"/>
                    <w:left w:val="single" w:sz="4" w:space="0" w:color="auto"/>
                    <w:bottom w:val="single" w:sz="4" w:space="0" w:color="auto"/>
                    <w:right w:val="single" w:sz="4" w:space="0" w:color="auto"/>
                  </w:tcBorders>
                  <w:shd w:val="clear" w:color="auto" w:fill="FFFFFF"/>
                  <w:vAlign w:val="center"/>
                </w:tcPr>
                <w:p w14:paraId="35154EA5" w14:textId="77777777" w:rsidR="004A4282" w:rsidRPr="002A33F4" w:rsidRDefault="004A4282" w:rsidP="000E0641">
                  <w:pPr>
                    <w:spacing w:before="40" w:after="40"/>
                    <w:jc w:val="center"/>
                    <w:rPr>
                      <w:color w:val="000000"/>
                      <w:sz w:val="18"/>
                      <w:szCs w:val="18"/>
                      <w:lang w:val="ru-RU"/>
                    </w:rPr>
                  </w:pPr>
                  <w:r w:rsidRPr="002A33F4">
                    <w:rPr>
                      <w:color w:val="000000"/>
                      <w:sz w:val="18"/>
                      <w:szCs w:val="18"/>
                      <w:lang w:val="ru-RU"/>
                    </w:rPr>
                    <w:t>50</w:t>
                  </w:r>
                </w:p>
              </w:tc>
              <w:tc>
                <w:tcPr>
                  <w:tcW w:w="1445" w:type="dxa"/>
                  <w:tcBorders>
                    <w:top w:val="single" w:sz="4" w:space="0" w:color="auto"/>
                    <w:left w:val="single" w:sz="4" w:space="0" w:color="auto"/>
                    <w:bottom w:val="single" w:sz="4" w:space="0" w:color="auto"/>
                  </w:tcBorders>
                  <w:shd w:val="clear" w:color="auto" w:fill="FFFFFF"/>
                  <w:vAlign w:val="center"/>
                </w:tcPr>
                <w:p w14:paraId="0D76D4BB" w14:textId="77777777" w:rsidR="004A4282" w:rsidRPr="002A33F4" w:rsidRDefault="004A4282" w:rsidP="000E0641">
                  <w:pPr>
                    <w:spacing w:before="40" w:after="40"/>
                    <w:jc w:val="center"/>
                    <w:rPr>
                      <w:color w:val="000000"/>
                      <w:sz w:val="18"/>
                      <w:szCs w:val="18"/>
                      <w:lang w:val="ru-RU"/>
                    </w:rPr>
                  </w:pPr>
                  <w:r w:rsidRPr="002A33F4">
                    <w:rPr>
                      <w:color w:val="000000"/>
                      <w:sz w:val="18"/>
                      <w:szCs w:val="18"/>
                      <w:lang w:val="ru-RU"/>
                    </w:rPr>
                    <w:t>500</w:t>
                  </w:r>
                </w:p>
              </w:tc>
            </w:tr>
            <w:tr w:rsidR="004A4282" w:rsidRPr="002A33F4" w14:paraId="5DD4B265" w14:textId="77777777" w:rsidTr="000E0641">
              <w:trPr>
                <w:jc w:val="center"/>
              </w:trPr>
              <w:tc>
                <w:tcPr>
                  <w:tcW w:w="1418" w:type="dxa"/>
                  <w:tcBorders>
                    <w:top w:val="single" w:sz="4" w:space="0" w:color="auto"/>
                    <w:bottom w:val="single" w:sz="4" w:space="0" w:color="auto"/>
                    <w:right w:val="single" w:sz="4" w:space="0" w:color="auto"/>
                  </w:tcBorders>
                  <w:shd w:val="clear" w:color="auto" w:fill="FFFFFF"/>
                  <w:vAlign w:val="center"/>
                </w:tcPr>
                <w:p w14:paraId="7BB887A0" w14:textId="77777777" w:rsidR="004A4282" w:rsidRPr="002A33F4" w:rsidRDefault="004A4282" w:rsidP="000E0641">
                  <w:pPr>
                    <w:spacing w:before="40" w:after="40"/>
                    <w:jc w:val="center"/>
                    <w:rPr>
                      <w:color w:val="000000"/>
                      <w:sz w:val="18"/>
                      <w:szCs w:val="18"/>
                      <w:lang w:val="ru-RU"/>
                    </w:rPr>
                  </w:pPr>
                  <w:r w:rsidRPr="002A33F4">
                    <w:rPr>
                      <w:color w:val="000000"/>
                      <w:sz w:val="18"/>
                      <w:szCs w:val="18"/>
                      <w:lang w:val="ru-RU"/>
                    </w:rPr>
                    <w:t>2400–2483,5 МГц</w:t>
                  </w:r>
                </w:p>
              </w:tc>
              <w:tc>
                <w:tcPr>
                  <w:tcW w:w="1379" w:type="dxa"/>
                  <w:tcBorders>
                    <w:top w:val="single" w:sz="4" w:space="0" w:color="auto"/>
                    <w:left w:val="single" w:sz="4" w:space="0" w:color="auto"/>
                    <w:bottom w:val="single" w:sz="4" w:space="0" w:color="auto"/>
                    <w:right w:val="single" w:sz="4" w:space="0" w:color="auto"/>
                  </w:tcBorders>
                  <w:shd w:val="clear" w:color="auto" w:fill="FFFFFF"/>
                  <w:vAlign w:val="center"/>
                </w:tcPr>
                <w:p w14:paraId="71380387" w14:textId="77777777" w:rsidR="004A4282" w:rsidRPr="002A33F4" w:rsidRDefault="004A4282" w:rsidP="000E0641">
                  <w:pPr>
                    <w:spacing w:before="40" w:after="40"/>
                    <w:jc w:val="center"/>
                    <w:rPr>
                      <w:color w:val="000000"/>
                      <w:sz w:val="18"/>
                      <w:szCs w:val="18"/>
                      <w:lang w:val="ru-RU"/>
                    </w:rPr>
                  </w:pPr>
                  <w:r w:rsidRPr="002A33F4">
                    <w:rPr>
                      <w:color w:val="000000"/>
                      <w:sz w:val="18"/>
                      <w:szCs w:val="18"/>
                      <w:lang w:val="ru-RU"/>
                    </w:rPr>
                    <w:t>50</w:t>
                  </w:r>
                </w:p>
              </w:tc>
              <w:tc>
                <w:tcPr>
                  <w:tcW w:w="1445" w:type="dxa"/>
                  <w:tcBorders>
                    <w:top w:val="single" w:sz="4" w:space="0" w:color="auto"/>
                    <w:left w:val="single" w:sz="4" w:space="0" w:color="auto"/>
                    <w:bottom w:val="single" w:sz="4" w:space="0" w:color="auto"/>
                  </w:tcBorders>
                  <w:shd w:val="clear" w:color="auto" w:fill="FFFFFF"/>
                  <w:vAlign w:val="center"/>
                </w:tcPr>
                <w:p w14:paraId="0CEC3C5F" w14:textId="77777777" w:rsidR="004A4282" w:rsidRPr="002A33F4" w:rsidRDefault="004A4282" w:rsidP="000E0641">
                  <w:pPr>
                    <w:spacing w:before="40" w:after="40"/>
                    <w:jc w:val="center"/>
                    <w:rPr>
                      <w:color w:val="000000"/>
                      <w:sz w:val="18"/>
                      <w:szCs w:val="18"/>
                      <w:lang w:val="ru-RU"/>
                    </w:rPr>
                  </w:pPr>
                  <w:r w:rsidRPr="002A33F4">
                    <w:rPr>
                      <w:color w:val="000000"/>
                      <w:sz w:val="18"/>
                      <w:szCs w:val="18"/>
                      <w:lang w:val="ru-RU"/>
                    </w:rPr>
                    <w:t>500</w:t>
                  </w:r>
                </w:p>
              </w:tc>
            </w:tr>
            <w:tr w:rsidR="004A4282" w:rsidRPr="002A33F4" w14:paraId="3858E405" w14:textId="77777777" w:rsidTr="000E0641">
              <w:trPr>
                <w:jc w:val="center"/>
              </w:trPr>
              <w:tc>
                <w:tcPr>
                  <w:tcW w:w="1418" w:type="dxa"/>
                  <w:tcBorders>
                    <w:top w:val="single" w:sz="4" w:space="0" w:color="auto"/>
                    <w:bottom w:val="single" w:sz="4" w:space="0" w:color="auto"/>
                    <w:right w:val="single" w:sz="4" w:space="0" w:color="auto"/>
                  </w:tcBorders>
                  <w:shd w:val="clear" w:color="auto" w:fill="FFFFFF"/>
                  <w:vAlign w:val="center"/>
                </w:tcPr>
                <w:p w14:paraId="43CCBB23" w14:textId="77777777" w:rsidR="004A4282" w:rsidRPr="002A33F4" w:rsidRDefault="004A4282" w:rsidP="000E0641">
                  <w:pPr>
                    <w:spacing w:before="40" w:after="40"/>
                    <w:jc w:val="center"/>
                    <w:rPr>
                      <w:color w:val="000000"/>
                      <w:sz w:val="18"/>
                      <w:szCs w:val="18"/>
                      <w:lang w:val="ru-RU"/>
                    </w:rPr>
                  </w:pPr>
                  <w:r w:rsidRPr="002A33F4">
                    <w:rPr>
                      <w:color w:val="000000"/>
                      <w:sz w:val="18"/>
                      <w:szCs w:val="18"/>
                      <w:lang w:val="ru-RU"/>
                    </w:rPr>
                    <w:t>5725–5875 МГц</w:t>
                  </w:r>
                </w:p>
              </w:tc>
              <w:tc>
                <w:tcPr>
                  <w:tcW w:w="1379" w:type="dxa"/>
                  <w:tcBorders>
                    <w:top w:val="single" w:sz="4" w:space="0" w:color="auto"/>
                    <w:left w:val="single" w:sz="4" w:space="0" w:color="auto"/>
                    <w:bottom w:val="single" w:sz="4" w:space="0" w:color="auto"/>
                    <w:right w:val="single" w:sz="4" w:space="0" w:color="auto"/>
                  </w:tcBorders>
                  <w:shd w:val="clear" w:color="auto" w:fill="FFFFFF"/>
                  <w:vAlign w:val="center"/>
                </w:tcPr>
                <w:p w14:paraId="2033FD84" w14:textId="77777777" w:rsidR="004A4282" w:rsidRPr="002A33F4" w:rsidRDefault="004A4282" w:rsidP="000E0641">
                  <w:pPr>
                    <w:spacing w:before="40" w:after="40"/>
                    <w:jc w:val="center"/>
                    <w:rPr>
                      <w:color w:val="000000"/>
                      <w:sz w:val="18"/>
                      <w:szCs w:val="18"/>
                      <w:lang w:val="ru-RU"/>
                    </w:rPr>
                  </w:pPr>
                  <w:r w:rsidRPr="002A33F4">
                    <w:rPr>
                      <w:color w:val="000000"/>
                      <w:sz w:val="18"/>
                      <w:szCs w:val="18"/>
                      <w:lang w:val="ru-RU"/>
                    </w:rPr>
                    <w:t>50</w:t>
                  </w:r>
                </w:p>
              </w:tc>
              <w:tc>
                <w:tcPr>
                  <w:tcW w:w="1445" w:type="dxa"/>
                  <w:tcBorders>
                    <w:top w:val="single" w:sz="4" w:space="0" w:color="auto"/>
                    <w:left w:val="single" w:sz="4" w:space="0" w:color="auto"/>
                    <w:bottom w:val="single" w:sz="4" w:space="0" w:color="auto"/>
                  </w:tcBorders>
                  <w:shd w:val="clear" w:color="auto" w:fill="FFFFFF"/>
                  <w:vAlign w:val="center"/>
                </w:tcPr>
                <w:p w14:paraId="05917597" w14:textId="77777777" w:rsidR="004A4282" w:rsidRPr="002A33F4" w:rsidRDefault="004A4282" w:rsidP="000E0641">
                  <w:pPr>
                    <w:spacing w:before="40" w:after="40"/>
                    <w:jc w:val="center"/>
                    <w:rPr>
                      <w:color w:val="000000"/>
                      <w:sz w:val="18"/>
                      <w:szCs w:val="18"/>
                      <w:lang w:val="ru-RU"/>
                    </w:rPr>
                  </w:pPr>
                  <w:r w:rsidRPr="002A33F4">
                    <w:rPr>
                      <w:color w:val="000000"/>
                      <w:sz w:val="18"/>
                      <w:szCs w:val="18"/>
                      <w:lang w:val="ru-RU"/>
                    </w:rPr>
                    <w:t>500</w:t>
                  </w:r>
                </w:p>
              </w:tc>
            </w:tr>
            <w:tr w:rsidR="004A4282" w:rsidRPr="002A33F4" w14:paraId="3EF4906A" w14:textId="77777777" w:rsidTr="000E0641">
              <w:trPr>
                <w:jc w:val="center"/>
              </w:trPr>
              <w:tc>
                <w:tcPr>
                  <w:tcW w:w="1418" w:type="dxa"/>
                  <w:tcBorders>
                    <w:top w:val="single" w:sz="4" w:space="0" w:color="auto"/>
                    <w:right w:val="single" w:sz="4" w:space="0" w:color="auto"/>
                  </w:tcBorders>
                  <w:shd w:val="clear" w:color="auto" w:fill="FFFFFF"/>
                  <w:vAlign w:val="center"/>
                </w:tcPr>
                <w:p w14:paraId="45305634" w14:textId="77777777" w:rsidR="004A4282" w:rsidRPr="002A33F4" w:rsidRDefault="004A4282" w:rsidP="000E0641">
                  <w:pPr>
                    <w:spacing w:before="40" w:after="40"/>
                    <w:jc w:val="center"/>
                    <w:rPr>
                      <w:color w:val="000000"/>
                      <w:sz w:val="18"/>
                      <w:szCs w:val="18"/>
                      <w:lang w:val="ru-RU"/>
                    </w:rPr>
                  </w:pPr>
                  <w:r w:rsidRPr="002A33F4">
                    <w:rPr>
                      <w:color w:val="000000"/>
                      <w:sz w:val="18"/>
                      <w:szCs w:val="18"/>
                      <w:lang w:val="ru-RU"/>
                    </w:rPr>
                    <w:t>24,0–24,25 ГГц</w:t>
                  </w:r>
                </w:p>
              </w:tc>
              <w:tc>
                <w:tcPr>
                  <w:tcW w:w="1379" w:type="dxa"/>
                  <w:tcBorders>
                    <w:top w:val="single" w:sz="4" w:space="0" w:color="auto"/>
                    <w:left w:val="single" w:sz="4" w:space="0" w:color="auto"/>
                    <w:right w:val="single" w:sz="4" w:space="0" w:color="auto"/>
                  </w:tcBorders>
                  <w:shd w:val="clear" w:color="auto" w:fill="FFFFFF"/>
                  <w:vAlign w:val="center"/>
                </w:tcPr>
                <w:p w14:paraId="6A67E02E" w14:textId="77777777" w:rsidR="004A4282" w:rsidRPr="002A33F4" w:rsidRDefault="004A4282" w:rsidP="000E0641">
                  <w:pPr>
                    <w:spacing w:before="40" w:after="40"/>
                    <w:jc w:val="center"/>
                    <w:rPr>
                      <w:color w:val="000000"/>
                      <w:sz w:val="18"/>
                      <w:szCs w:val="18"/>
                      <w:lang w:val="ru-RU"/>
                    </w:rPr>
                  </w:pPr>
                  <w:r w:rsidRPr="002A33F4">
                    <w:rPr>
                      <w:color w:val="000000"/>
                      <w:sz w:val="18"/>
                      <w:szCs w:val="18"/>
                      <w:lang w:val="ru-RU"/>
                    </w:rPr>
                    <w:t>250</w:t>
                  </w:r>
                </w:p>
              </w:tc>
              <w:tc>
                <w:tcPr>
                  <w:tcW w:w="1445" w:type="dxa"/>
                  <w:tcBorders>
                    <w:top w:val="single" w:sz="4" w:space="0" w:color="auto"/>
                    <w:left w:val="single" w:sz="4" w:space="0" w:color="auto"/>
                  </w:tcBorders>
                  <w:shd w:val="clear" w:color="auto" w:fill="FFFFFF"/>
                  <w:vAlign w:val="center"/>
                </w:tcPr>
                <w:p w14:paraId="2E103601" w14:textId="77777777" w:rsidR="004A4282" w:rsidRPr="002A33F4" w:rsidRDefault="004A4282" w:rsidP="000E0641">
                  <w:pPr>
                    <w:spacing w:before="40" w:after="40"/>
                    <w:jc w:val="center"/>
                    <w:rPr>
                      <w:color w:val="000000"/>
                      <w:sz w:val="18"/>
                      <w:szCs w:val="18"/>
                      <w:lang w:val="ru-RU"/>
                    </w:rPr>
                  </w:pPr>
                  <w:r w:rsidRPr="002A33F4">
                    <w:rPr>
                      <w:color w:val="000000"/>
                      <w:sz w:val="18"/>
                      <w:szCs w:val="18"/>
                      <w:lang w:val="ru-RU"/>
                    </w:rPr>
                    <w:t>2500</w:t>
                  </w:r>
                </w:p>
              </w:tc>
            </w:tr>
          </w:tbl>
          <w:p w14:paraId="47551A5C" w14:textId="77777777" w:rsidR="004A4282" w:rsidRPr="002A33F4" w:rsidRDefault="004A4282" w:rsidP="000E0641">
            <w:pPr>
              <w:pStyle w:val="Tabletext"/>
              <w:rPr>
                <w:sz w:val="18"/>
                <w:szCs w:val="18"/>
                <w:lang w:val="ru-RU"/>
              </w:rPr>
            </w:pPr>
          </w:p>
        </w:tc>
        <w:tc>
          <w:tcPr>
            <w:tcW w:w="1422" w:type="dxa"/>
          </w:tcPr>
          <w:p w14:paraId="26E10BD2" w14:textId="77777777" w:rsidR="004A4282" w:rsidRPr="002A33F4" w:rsidRDefault="004A4282" w:rsidP="000E0641">
            <w:pPr>
              <w:pStyle w:val="Tabletext"/>
              <w:rPr>
                <w:sz w:val="18"/>
                <w:szCs w:val="18"/>
                <w:lang w:val="ru-RU"/>
              </w:rPr>
            </w:pPr>
            <w:r w:rsidRPr="002A33F4">
              <w:rPr>
                <w:sz w:val="18"/>
                <w:szCs w:val="18"/>
                <w:lang w:val="ru-RU"/>
              </w:rPr>
              <w:t>15.249</w:t>
            </w:r>
          </w:p>
        </w:tc>
      </w:tr>
      <w:tr w:rsidR="004A4282" w:rsidRPr="002A33F4" w14:paraId="113CABFB" w14:textId="77777777" w:rsidTr="000E0641">
        <w:trPr>
          <w:jc w:val="center"/>
        </w:trPr>
        <w:tc>
          <w:tcPr>
            <w:tcW w:w="1838" w:type="dxa"/>
          </w:tcPr>
          <w:p w14:paraId="6E959741" w14:textId="77777777" w:rsidR="004A4282" w:rsidRPr="002A33F4" w:rsidRDefault="004A4282" w:rsidP="000E0641">
            <w:pPr>
              <w:pStyle w:val="Tabletext"/>
              <w:rPr>
                <w:sz w:val="18"/>
                <w:szCs w:val="18"/>
                <w:lang w:val="ru-RU"/>
              </w:rPr>
            </w:pPr>
            <w:r w:rsidRPr="002A33F4">
              <w:rPr>
                <w:sz w:val="18"/>
                <w:szCs w:val="18"/>
                <w:lang w:val="ru-RU"/>
              </w:rPr>
              <w:t>1,920–1,930 ГГц</w:t>
            </w:r>
          </w:p>
        </w:tc>
        <w:tc>
          <w:tcPr>
            <w:tcW w:w="2126" w:type="dxa"/>
          </w:tcPr>
          <w:p w14:paraId="7BD8845B" w14:textId="77777777" w:rsidR="004A4282" w:rsidRPr="002A33F4" w:rsidRDefault="004A4282" w:rsidP="000E0641">
            <w:pPr>
              <w:pStyle w:val="Tabletext"/>
              <w:rPr>
                <w:sz w:val="18"/>
                <w:szCs w:val="18"/>
                <w:lang w:val="ru-RU"/>
              </w:rPr>
            </w:pPr>
            <w:r w:rsidRPr="002A33F4">
              <w:rPr>
                <w:sz w:val="18"/>
                <w:szCs w:val="18"/>
                <w:lang w:val="ru-RU"/>
              </w:rPr>
              <w:t>Нелицензируемые устройства служб персональной связи</w:t>
            </w:r>
          </w:p>
        </w:tc>
        <w:tc>
          <w:tcPr>
            <w:tcW w:w="4253" w:type="dxa"/>
          </w:tcPr>
          <w:p w14:paraId="3C5A9F0E" w14:textId="77777777" w:rsidR="004A4282" w:rsidRPr="002A33F4" w:rsidRDefault="004A4282" w:rsidP="000E0641">
            <w:pPr>
              <w:pStyle w:val="Tabletext"/>
              <w:rPr>
                <w:sz w:val="18"/>
                <w:szCs w:val="18"/>
                <w:lang w:val="ru-RU"/>
              </w:rPr>
            </w:pPr>
            <w:r w:rsidRPr="002A33F4">
              <w:rPr>
                <w:sz w:val="18"/>
                <w:szCs w:val="18"/>
                <w:lang w:val="ru-RU"/>
              </w:rPr>
              <w:t>100 мкВт, умноженное на квадратный корень из ширины полосы излучения в герцах (пиковое значение); предельная PSD в любой полосе шириной 3 кГц составляет 3 мВт</w:t>
            </w:r>
          </w:p>
        </w:tc>
        <w:tc>
          <w:tcPr>
            <w:tcW w:w="1422" w:type="dxa"/>
          </w:tcPr>
          <w:p w14:paraId="7B94A9A2" w14:textId="77777777" w:rsidR="004A4282" w:rsidRPr="002A33F4" w:rsidRDefault="004A4282" w:rsidP="000E0641">
            <w:pPr>
              <w:pStyle w:val="Tabletext"/>
              <w:rPr>
                <w:sz w:val="18"/>
                <w:szCs w:val="18"/>
                <w:lang w:val="ru-RU"/>
              </w:rPr>
            </w:pPr>
            <w:r w:rsidRPr="002A33F4">
              <w:rPr>
                <w:sz w:val="18"/>
                <w:szCs w:val="18"/>
                <w:lang w:val="ru-RU"/>
              </w:rPr>
              <w:t>15.319</w:t>
            </w:r>
          </w:p>
        </w:tc>
      </w:tr>
      <w:tr w:rsidR="004A4282" w:rsidRPr="002A33F4" w14:paraId="6545A72B" w14:textId="77777777" w:rsidTr="000E0641">
        <w:trPr>
          <w:jc w:val="center"/>
        </w:trPr>
        <w:tc>
          <w:tcPr>
            <w:tcW w:w="1838" w:type="dxa"/>
          </w:tcPr>
          <w:p w14:paraId="5F9E8709" w14:textId="77777777" w:rsidR="004A4282" w:rsidRPr="002A33F4" w:rsidRDefault="004A4282" w:rsidP="000E0641">
            <w:pPr>
              <w:pStyle w:val="Tabletext"/>
              <w:rPr>
                <w:sz w:val="18"/>
                <w:szCs w:val="18"/>
                <w:lang w:val="ru-RU"/>
              </w:rPr>
            </w:pPr>
            <w:r w:rsidRPr="002A33F4">
              <w:rPr>
                <w:sz w:val="18"/>
                <w:szCs w:val="18"/>
                <w:lang w:val="ru-RU"/>
              </w:rPr>
              <w:t>2,9–3,26 ГГц</w:t>
            </w:r>
          </w:p>
          <w:p w14:paraId="5FAF4FB7" w14:textId="77777777" w:rsidR="004A4282" w:rsidRPr="002A33F4" w:rsidRDefault="004A4282" w:rsidP="000E0641">
            <w:pPr>
              <w:pStyle w:val="Tabletext"/>
              <w:rPr>
                <w:sz w:val="18"/>
                <w:szCs w:val="18"/>
                <w:lang w:val="ru-RU"/>
              </w:rPr>
            </w:pPr>
            <w:r w:rsidRPr="002A33F4">
              <w:rPr>
                <w:sz w:val="18"/>
                <w:szCs w:val="18"/>
                <w:lang w:val="ru-RU"/>
              </w:rPr>
              <w:t>3,267–3,332 ГГц</w:t>
            </w:r>
          </w:p>
          <w:p w14:paraId="63920B73" w14:textId="77777777" w:rsidR="004A4282" w:rsidRPr="002A33F4" w:rsidRDefault="004A4282" w:rsidP="000E0641">
            <w:pPr>
              <w:pStyle w:val="Tabletext"/>
              <w:rPr>
                <w:sz w:val="18"/>
                <w:szCs w:val="18"/>
                <w:lang w:val="ru-RU"/>
              </w:rPr>
            </w:pPr>
            <w:r w:rsidRPr="002A33F4">
              <w:rPr>
                <w:sz w:val="18"/>
                <w:szCs w:val="18"/>
                <w:lang w:val="ru-RU"/>
              </w:rPr>
              <w:t>3,339–3,3458 ГГц</w:t>
            </w:r>
          </w:p>
          <w:p w14:paraId="74CE3129" w14:textId="77777777" w:rsidR="004A4282" w:rsidRPr="002A33F4" w:rsidRDefault="004A4282" w:rsidP="000E0641">
            <w:pPr>
              <w:pStyle w:val="Tabletext"/>
              <w:rPr>
                <w:sz w:val="18"/>
                <w:szCs w:val="18"/>
                <w:lang w:val="ru-RU"/>
              </w:rPr>
            </w:pPr>
            <w:r w:rsidRPr="002A33F4">
              <w:rPr>
                <w:sz w:val="18"/>
                <w:szCs w:val="18"/>
                <w:lang w:val="ru-RU"/>
              </w:rPr>
              <w:t>3,358–3,6 ГГц</w:t>
            </w:r>
          </w:p>
        </w:tc>
        <w:tc>
          <w:tcPr>
            <w:tcW w:w="2126" w:type="dxa"/>
          </w:tcPr>
          <w:p w14:paraId="2540F1CD" w14:textId="77777777" w:rsidR="004A4282" w:rsidRPr="002A33F4" w:rsidRDefault="004A4282" w:rsidP="000E0641">
            <w:pPr>
              <w:pStyle w:val="Tabletext"/>
              <w:rPr>
                <w:sz w:val="18"/>
                <w:szCs w:val="18"/>
                <w:lang w:val="ru-RU"/>
              </w:rPr>
            </w:pPr>
            <w:r w:rsidRPr="002A33F4">
              <w:rPr>
                <w:sz w:val="18"/>
                <w:szCs w:val="18"/>
                <w:lang w:val="ru-RU"/>
              </w:rPr>
              <w:t>Системы автоматической идентификации транспортных средств</w:t>
            </w:r>
          </w:p>
        </w:tc>
        <w:tc>
          <w:tcPr>
            <w:tcW w:w="4253" w:type="dxa"/>
          </w:tcPr>
          <w:p w14:paraId="4788FB59" w14:textId="77777777" w:rsidR="004A4282" w:rsidRPr="002A33F4" w:rsidRDefault="004A4282" w:rsidP="000E0641">
            <w:pPr>
              <w:pStyle w:val="Tabletext"/>
              <w:rPr>
                <w:sz w:val="18"/>
                <w:szCs w:val="18"/>
                <w:lang w:val="ru-RU"/>
              </w:rPr>
            </w:pPr>
            <w:r w:rsidRPr="002A33F4">
              <w:rPr>
                <w:sz w:val="18"/>
                <w:szCs w:val="18"/>
                <w:lang w:val="ru-RU"/>
              </w:rPr>
              <w:t>См. 15.251</w:t>
            </w:r>
          </w:p>
        </w:tc>
        <w:tc>
          <w:tcPr>
            <w:tcW w:w="1422" w:type="dxa"/>
          </w:tcPr>
          <w:p w14:paraId="6D1F4FCF" w14:textId="77777777" w:rsidR="004A4282" w:rsidRPr="002A33F4" w:rsidRDefault="004A4282" w:rsidP="000E0641">
            <w:pPr>
              <w:pStyle w:val="Tabletext"/>
              <w:rPr>
                <w:sz w:val="18"/>
                <w:szCs w:val="18"/>
                <w:lang w:val="ru-RU"/>
              </w:rPr>
            </w:pPr>
            <w:r w:rsidRPr="002A33F4">
              <w:rPr>
                <w:sz w:val="18"/>
                <w:szCs w:val="18"/>
                <w:lang w:val="ru-RU"/>
              </w:rPr>
              <w:t>15.251</w:t>
            </w:r>
          </w:p>
        </w:tc>
      </w:tr>
      <w:tr w:rsidR="004A4282" w:rsidRPr="002A33F4" w14:paraId="6A0F7AB2" w14:textId="77777777" w:rsidTr="000E0641">
        <w:trPr>
          <w:jc w:val="center"/>
        </w:trPr>
        <w:tc>
          <w:tcPr>
            <w:tcW w:w="1838" w:type="dxa"/>
          </w:tcPr>
          <w:p w14:paraId="3C2AF6E9" w14:textId="77777777" w:rsidR="004A4282" w:rsidRPr="002A33F4" w:rsidRDefault="004A4282" w:rsidP="000E0641">
            <w:pPr>
              <w:pStyle w:val="Tabletext"/>
              <w:rPr>
                <w:sz w:val="18"/>
                <w:szCs w:val="18"/>
                <w:lang w:val="ru-RU"/>
              </w:rPr>
            </w:pPr>
            <w:r w:rsidRPr="002A33F4">
              <w:rPr>
                <w:sz w:val="18"/>
                <w:szCs w:val="18"/>
                <w:lang w:val="ru-RU"/>
              </w:rPr>
              <w:t>5,15–5,35 ГГц</w:t>
            </w:r>
          </w:p>
          <w:p w14:paraId="574F1DC3" w14:textId="77777777" w:rsidR="004A4282" w:rsidRPr="002A33F4" w:rsidRDefault="004A4282" w:rsidP="000E0641">
            <w:pPr>
              <w:pStyle w:val="Tabletext"/>
              <w:rPr>
                <w:sz w:val="18"/>
                <w:szCs w:val="18"/>
                <w:lang w:val="ru-RU"/>
              </w:rPr>
            </w:pPr>
            <w:r w:rsidRPr="002A33F4">
              <w:rPr>
                <w:sz w:val="18"/>
                <w:szCs w:val="18"/>
                <w:lang w:val="ru-RU"/>
              </w:rPr>
              <w:t>5,47–5,725 ГГц</w:t>
            </w:r>
          </w:p>
          <w:p w14:paraId="1135A8DF" w14:textId="77777777" w:rsidR="004A4282" w:rsidRPr="002A33F4" w:rsidRDefault="004A4282" w:rsidP="000E0641">
            <w:pPr>
              <w:pStyle w:val="Tabletext"/>
              <w:rPr>
                <w:sz w:val="18"/>
                <w:szCs w:val="18"/>
                <w:lang w:val="ru-RU"/>
              </w:rPr>
            </w:pPr>
            <w:r w:rsidRPr="002A33F4">
              <w:rPr>
                <w:sz w:val="18"/>
                <w:szCs w:val="18"/>
                <w:lang w:val="ru-RU"/>
              </w:rPr>
              <w:t>5,725–5,825 ГГц</w:t>
            </w:r>
          </w:p>
        </w:tc>
        <w:tc>
          <w:tcPr>
            <w:tcW w:w="2126" w:type="dxa"/>
          </w:tcPr>
          <w:p w14:paraId="529C1D1F" w14:textId="77777777" w:rsidR="004A4282" w:rsidRPr="002A33F4" w:rsidRDefault="004A4282" w:rsidP="000E0641">
            <w:pPr>
              <w:pStyle w:val="Tabletext"/>
              <w:rPr>
                <w:sz w:val="18"/>
                <w:szCs w:val="18"/>
                <w:lang w:val="ru-RU"/>
              </w:rPr>
            </w:pPr>
            <w:r w:rsidRPr="002A33F4">
              <w:rPr>
                <w:sz w:val="18"/>
                <w:szCs w:val="18"/>
                <w:lang w:val="ru-RU"/>
              </w:rPr>
              <w:t>Нелицензируемые устройства национальной информационной инфраструктуры</w:t>
            </w:r>
          </w:p>
        </w:tc>
        <w:tc>
          <w:tcPr>
            <w:tcW w:w="4253" w:type="dxa"/>
          </w:tcPr>
          <w:p w14:paraId="4A160B3F" w14:textId="77777777" w:rsidR="004A4282" w:rsidRPr="002A33F4" w:rsidRDefault="004A4282" w:rsidP="000E0641">
            <w:pPr>
              <w:pStyle w:val="Tabletext"/>
              <w:rPr>
                <w:sz w:val="18"/>
                <w:szCs w:val="18"/>
                <w:lang w:val="ru-RU"/>
              </w:rPr>
            </w:pPr>
            <w:r w:rsidRPr="002A33F4">
              <w:rPr>
                <w:sz w:val="18"/>
                <w:szCs w:val="18"/>
                <w:lang w:val="ru-RU"/>
              </w:rPr>
              <w:t>См. 15.407</w:t>
            </w:r>
          </w:p>
        </w:tc>
        <w:tc>
          <w:tcPr>
            <w:tcW w:w="1422" w:type="dxa"/>
          </w:tcPr>
          <w:p w14:paraId="4ABA59AF" w14:textId="77777777" w:rsidR="004A4282" w:rsidRPr="002A33F4" w:rsidRDefault="004A4282" w:rsidP="000E0641">
            <w:pPr>
              <w:pStyle w:val="Tabletext"/>
              <w:rPr>
                <w:sz w:val="18"/>
                <w:szCs w:val="18"/>
                <w:lang w:val="ru-RU"/>
              </w:rPr>
            </w:pPr>
            <w:r w:rsidRPr="002A33F4">
              <w:rPr>
                <w:sz w:val="18"/>
                <w:szCs w:val="18"/>
                <w:lang w:val="ru-RU"/>
              </w:rPr>
              <w:t>15.407</w:t>
            </w:r>
          </w:p>
        </w:tc>
      </w:tr>
      <w:tr w:rsidR="004A4282" w:rsidRPr="002A33F4" w14:paraId="07D965FE" w14:textId="77777777" w:rsidTr="000E0641">
        <w:trPr>
          <w:jc w:val="center"/>
        </w:trPr>
        <w:tc>
          <w:tcPr>
            <w:tcW w:w="1838" w:type="dxa"/>
          </w:tcPr>
          <w:p w14:paraId="6EE2DC9F" w14:textId="77777777" w:rsidR="004A4282" w:rsidRPr="002A33F4" w:rsidRDefault="004A4282" w:rsidP="000E0641">
            <w:pPr>
              <w:pStyle w:val="Tabletext"/>
              <w:jc w:val="center"/>
              <w:rPr>
                <w:sz w:val="18"/>
                <w:szCs w:val="18"/>
                <w:lang w:val="ru-RU"/>
              </w:rPr>
            </w:pPr>
            <w:r w:rsidRPr="002A33F4">
              <w:rPr>
                <w:sz w:val="18"/>
                <w:szCs w:val="18"/>
                <w:lang w:val="ru-RU"/>
              </w:rPr>
              <w:t>5925–7250 МГц</w:t>
            </w:r>
          </w:p>
        </w:tc>
        <w:tc>
          <w:tcPr>
            <w:tcW w:w="2126" w:type="dxa"/>
          </w:tcPr>
          <w:p w14:paraId="1036B76D" w14:textId="77777777" w:rsidR="004A4282" w:rsidRPr="002A33F4" w:rsidRDefault="004A4282" w:rsidP="000E0641">
            <w:pPr>
              <w:pStyle w:val="Tabletext"/>
              <w:jc w:val="center"/>
              <w:rPr>
                <w:sz w:val="18"/>
                <w:szCs w:val="18"/>
                <w:lang w:val="ru-RU"/>
              </w:rPr>
            </w:pPr>
            <w:r w:rsidRPr="002A33F4">
              <w:rPr>
                <w:sz w:val="18"/>
                <w:szCs w:val="18"/>
                <w:lang w:val="ru-RU"/>
              </w:rPr>
              <w:t>Широкополосные системы</w:t>
            </w:r>
          </w:p>
        </w:tc>
        <w:tc>
          <w:tcPr>
            <w:tcW w:w="4253" w:type="dxa"/>
          </w:tcPr>
          <w:p w14:paraId="1E278739" w14:textId="77777777" w:rsidR="004A4282" w:rsidRPr="002A33F4" w:rsidRDefault="004A4282" w:rsidP="000E0641">
            <w:pPr>
              <w:shd w:val="clear" w:color="auto" w:fill="FFFFFF"/>
              <w:spacing w:before="40" w:after="40"/>
              <w:jc w:val="center"/>
              <w:rPr>
                <w:color w:val="000000"/>
                <w:sz w:val="18"/>
                <w:szCs w:val="18"/>
                <w:lang w:val="ru-RU"/>
              </w:rPr>
            </w:pPr>
            <w:r w:rsidRPr="002A33F4">
              <w:rPr>
                <w:color w:val="000000"/>
                <w:sz w:val="18"/>
                <w:szCs w:val="18"/>
                <w:lang w:val="ru-RU"/>
              </w:rPr>
              <w:t>Излучение на частотах выше 960 МГц, создаваемое устройством, работающим в соответствии с</w:t>
            </w:r>
            <w:r>
              <w:rPr>
                <w:color w:val="000000"/>
                <w:sz w:val="18"/>
                <w:szCs w:val="18"/>
                <w:lang w:val="ru-RU"/>
              </w:rPr>
              <w:t> </w:t>
            </w:r>
            <w:r w:rsidRPr="002A33F4">
              <w:rPr>
                <w:color w:val="000000"/>
                <w:sz w:val="18"/>
                <w:szCs w:val="18"/>
                <w:lang w:val="ru-RU"/>
              </w:rPr>
              <w:t>положениями настоящего раздела, не должно превышать следующих среднеквадратичных (RMS) предельных значений по данным измерений с</w:t>
            </w:r>
            <w:r>
              <w:rPr>
                <w:color w:val="000000"/>
                <w:sz w:val="18"/>
                <w:szCs w:val="18"/>
                <w:lang w:val="ru-RU"/>
              </w:rPr>
              <w:t> </w:t>
            </w:r>
            <w:r w:rsidRPr="002A33F4">
              <w:rPr>
                <w:color w:val="000000"/>
                <w:sz w:val="18"/>
                <w:szCs w:val="18"/>
                <w:lang w:val="ru-RU"/>
              </w:rPr>
              <w:t>шириной полосы по разрешению 1 МГц.</w:t>
            </w:r>
          </w:p>
          <w:tbl>
            <w:tblPr>
              <w:tblW w:w="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5" w:type="dxa"/>
                <w:bottom w:w="15" w:type="dxa"/>
                <w:right w:w="15" w:type="dxa"/>
              </w:tblCellMar>
              <w:tblLook w:val="00A0" w:firstRow="1" w:lastRow="0" w:firstColumn="1" w:lastColumn="0" w:noHBand="0" w:noVBand="0"/>
            </w:tblPr>
            <w:tblGrid>
              <w:gridCol w:w="2330"/>
              <w:gridCol w:w="1903"/>
            </w:tblGrid>
            <w:tr w:rsidR="004A4282" w:rsidRPr="002A33F4" w14:paraId="164FD091" w14:textId="77777777" w:rsidTr="000E0641">
              <w:trPr>
                <w:jc w:val="center"/>
              </w:trPr>
              <w:tc>
                <w:tcPr>
                  <w:tcW w:w="2330" w:type="dxa"/>
                  <w:tcBorders>
                    <w:left w:val="nil"/>
                  </w:tcBorders>
                  <w:tcMar>
                    <w:top w:w="57" w:type="dxa"/>
                  </w:tcMar>
                  <w:vAlign w:val="bottom"/>
                </w:tcPr>
                <w:p w14:paraId="6D7B5924" w14:textId="77777777" w:rsidR="004A4282" w:rsidRPr="002A33F4" w:rsidRDefault="004A4282" w:rsidP="000E0641">
                  <w:pPr>
                    <w:spacing w:before="80" w:after="80"/>
                    <w:jc w:val="center"/>
                    <w:rPr>
                      <w:b/>
                      <w:bCs/>
                      <w:sz w:val="18"/>
                      <w:szCs w:val="18"/>
                      <w:lang w:val="ru-RU"/>
                    </w:rPr>
                  </w:pPr>
                  <w:r w:rsidRPr="002A33F4">
                    <w:rPr>
                      <w:b/>
                      <w:sz w:val="18"/>
                      <w:szCs w:val="18"/>
                      <w:lang w:val="ru-RU"/>
                    </w:rPr>
                    <w:t xml:space="preserve">Частота </w:t>
                  </w:r>
                  <w:r>
                    <w:rPr>
                      <w:b/>
                      <w:sz w:val="18"/>
                      <w:szCs w:val="18"/>
                      <w:lang w:val="ru-RU"/>
                    </w:rPr>
                    <w:t>(</w:t>
                  </w:r>
                  <w:r w:rsidRPr="002A33F4">
                    <w:rPr>
                      <w:b/>
                      <w:sz w:val="18"/>
                      <w:szCs w:val="18"/>
                      <w:lang w:val="ru-RU"/>
                    </w:rPr>
                    <w:t>МГц</w:t>
                  </w:r>
                  <w:r>
                    <w:rPr>
                      <w:b/>
                      <w:sz w:val="18"/>
                      <w:szCs w:val="18"/>
                      <w:lang w:val="ru-RU"/>
                    </w:rPr>
                    <w:t>)</w:t>
                  </w:r>
                </w:p>
              </w:tc>
              <w:tc>
                <w:tcPr>
                  <w:tcW w:w="1903" w:type="dxa"/>
                  <w:tcBorders>
                    <w:right w:val="nil"/>
                  </w:tcBorders>
                  <w:tcMar>
                    <w:top w:w="57" w:type="dxa"/>
                  </w:tcMar>
                  <w:vAlign w:val="bottom"/>
                </w:tcPr>
                <w:p w14:paraId="3017A633" w14:textId="77777777" w:rsidR="004A4282" w:rsidRPr="002A33F4" w:rsidRDefault="004A4282" w:rsidP="000E0641">
                  <w:pPr>
                    <w:spacing w:before="80" w:after="80"/>
                    <w:jc w:val="center"/>
                    <w:rPr>
                      <w:b/>
                      <w:bCs/>
                      <w:sz w:val="18"/>
                      <w:szCs w:val="18"/>
                      <w:lang w:val="ru-RU"/>
                    </w:rPr>
                  </w:pPr>
                  <w:r w:rsidRPr="002A33F4">
                    <w:rPr>
                      <w:b/>
                      <w:sz w:val="18"/>
                      <w:szCs w:val="18"/>
                      <w:lang w:val="ru-RU"/>
                    </w:rPr>
                    <w:t>Э.и.и.м</w:t>
                  </w:r>
                  <w:r>
                    <w:rPr>
                      <w:b/>
                      <w:sz w:val="18"/>
                      <w:szCs w:val="18"/>
                      <w:lang w:val="ru-RU"/>
                    </w:rPr>
                    <w:t>.</w:t>
                  </w:r>
                  <w:r w:rsidRPr="002A33F4">
                    <w:rPr>
                      <w:b/>
                      <w:sz w:val="18"/>
                      <w:szCs w:val="18"/>
                      <w:lang w:val="ru-RU"/>
                    </w:rPr>
                    <w:t xml:space="preserve"> </w:t>
                  </w:r>
                  <w:r>
                    <w:rPr>
                      <w:b/>
                      <w:sz w:val="18"/>
                      <w:szCs w:val="18"/>
                      <w:lang w:val="ru-RU"/>
                    </w:rPr>
                    <w:t>(</w:t>
                  </w:r>
                  <w:r w:rsidRPr="002A33F4">
                    <w:rPr>
                      <w:b/>
                      <w:sz w:val="18"/>
                      <w:szCs w:val="18"/>
                      <w:lang w:val="ru-RU"/>
                    </w:rPr>
                    <w:t>дБм</w:t>
                  </w:r>
                  <w:r>
                    <w:rPr>
                      <w:b/>
                      <w:sz w:val="18"/>
                      <w:szCs w:val="18"/>
                      <w:lang w:val="ru-RU"/>
                    </w:rPr>
                    <w:t>)</w:t>
                  </w:r>
                </w:p>
              </w:tc>
            </w:tr>
            <w:tr w:rsidR="004A4282" w:rsidRPr="002A33F4" w14:paraId="2F9134CB" w14:textId="77777777" w:rsidTr="000E0641">
              <w:trPr>
                <w:jc w:val="center"/>
              </w:trPr>
              <w:tc>
                <w:tcPr>
                  <w:tcW w:w="2330" w:type="dxa"/>
                  <w:tcBorders>
                    <w:left w:val="nil"/>
                  </w:tcBorders>
                  <w:tcMar>
                    <w:top w:w="57" w:type="dxa"/>
                  </w:tcMar>
                  <w:vAlign w:val="center"/>
                </w:tcPr>
                <w:p w14:paraId="0F00FC95" w14:textId="77777777" w:rsidR="004A4282" w:rsidRPr="002A33F4" w:rsidRDefault="004A4282" w:rsidP="000E0641">
                  <w:pPr>
                    <w:spacing w:before="40" w:after="40"/>
                    <w:jc w:val="center"/>
                    <w:rPr>
                      <w:sz w:val="18"/>
                      <w:szCs w:val="18"/>
                      <w:lang w:val="ru-RU"/>
                    </w:rPr>
                  </w:pPr>
                  <w:r w:rsidRPr="002A33F4">
                    <w:rPr>
                      <w:sz w:val="18"/>
                      <w:szCs w:val="18"/>
                      <w:lang w:val="ru-RU"/>
                    </w:rPr>
                    <w:t>960–1610</w:t>
                  </w:r>
                </w:p>
              </w:tc>
              <w:tc>
                <w:tcPr>
                  <w:tcW w:w="1903" w:type="dxa"/>
                  <w:tcBorders>
                    <w:right w:val="nil"/>
                  </w:tcBorders>
                  <w:tcMar>
                    <w:top w:w="57" w:type="dxa"/>
                  </w:tcMar>
                  <w:vAlign w:val="center"/>
                </w:tcPr>
                <w:p w14:paraId="33E6928F" w14:textId="77777777" w:rsidR="004A4282" w:rsidRPr="002A33F4" w:rsidRDefault="004A4282" w:rsidP="000E0641">
                  <w:pPr>
                    <w:spacing w:before="40" w:after="40"/>
                    <w:jc w:val="center"/>
                    <w:rPr>
                      <w:sz w:val="18"/>
                      <w:szCs w:val="18"/>
                      <w:lang w:val="ru-RU"/>
                    </w:rPr>
                  </w:pPr>
                  <w:r w:rsidRPr="002A33F4">
                    <w:rPr>
                      <w:sz w:val="18"/>
                      <w:szCs w:val="18"/>
                      <w:lang w:val="ru-RU"/>
                    </w:rPr>
                    <w:t>–75,3</w:t>
                  </w:r>
                </w:p>
              </w:tc>
            </w:tr>
            <w:tr w:rsidR="004A4282" w:rsidRPr="002A33F4" w14:paraId="310A663A" w14:textId="77777777" w:rsidTr="000E0641">
              <w:trPr>
                <w:jc w:val="center"/>
              </w:trPr>
              <w:tc>
                <w:tcPr>
                  <w:tcW w:w="2330" w:type="dxa"/>
                  <w:tcBorders>
                    <w:left w:val="nil"/>
                  </w:tcBorders>
                  <w:tcMar>
                    <w:top w:w="57" w:type="dxa"/>
                  </w:tcMar>
                  <w:vAlign w:val="center"/>
                </w:tcPr>
                <w:p w14:paraId="70A3161A" w14:textId="77777777" w:rsidR="004A4282" w:rsidRPr="002A33F4" w:rsidRDefault="004A4282" w:rsidP="000E0641">
                  <w:pPr>
                    <w:spacing w:before="40" w:after="40"/>
                    <w:jc w:val="center"/>
                    <w:rPr>
                      <w:sz w:val="18"/>
                      <w:szCs w:val="18"/>
                      <w:lang w:val="ru-RU"/>
                    </w:rPr>
                  </w:pPr>
                  <w:r w:rsidRPr="002A33F4">
                    <w:rPr>
                      <w:sz w:val="18"/>
                      <w:szCs w:val="18"/>
                      <w:lang w:val="ru-RU"/>
                    </w:rPr>
                    <w:t>1610–1990</w:t>
                  </w:r>
                </w:p>
              </w:tc>
              <w:tc>
                <w:tcPr>
                  <w:tcW w:w="1903" w:type="dxa"/>
                  <w:tcBorders>
                    <w:right w:val="nil"/>
                  </w:tcBorders>
                  <w:tcMar>
                    <w:top w:w="57" w:type="dxa"/>
                  </w:tcMar>
                  <w:vAlign w:val="center"/>
                </w:tcPr>
                <w:p w14:paraId="3B93D2CA" w14:textId="77777777" w:rsidR="004A4282" w:rsidRPr="002A33F4" w:rsidRDefault="004A4282" w:rsidP="000E0641">
                  <w:pPr>
                    <w:spacing w:before="40" w:after="40"/>
                    <w:jc w:val="center"/>
                    <w:rPr>
                      <w:sz w:val="18"/>
                      <w:szCs w:val="18"/>
                      <w:lang w:val="ru-RU"/>
                    </w:rPr>
                  </w:pPr>
                  <w:r w:rsidRPr="002A33F4">
                    <w:rPr>
                      <w:sz w:val="18"/>
                      <w:szCs w:val="18"/>
                      <w:lang w:val="ru-RU"/>
                    </w:rPr>
                    <w:t>–63,3</w:t>
                  </w:r>
                </w:p>
              </w:tc>
            </w:tr>
            <w:tr w:rsidR="004A4282" w:rsidRPr="002A33F4" w14:paraId="4FA449AD" w14:textId="77777777" w:rsidTr="000E0641">
              <w:trPr>
                <w:jc w:val="center"/>
              </w:trPr>
              <w:tc>
                <w:tcPr>
                  <w:tcW w:w="2330" w:type="dxa"/>
                  <w:tcBorders>
                    <w:left w:val="nil"/>
                  </w:tcBorders>
                  <w:tcMar>
                    <w:top w:w="57" w:type="dxa"/>
                  </w:tcMar>
                  <w:vAlign w:val="center"/>
                </w:tcPr>
                <w:p w14:paraId="7700868D" w14:textId="77777777" w:rsidR="004A4282" w:rsidRPr="002A33F4" w:rsidRDefault="004A4282" w:rsidP="000E0641">
                  <w:pPr>
                    <w:spacing w:before="40" w:after="40"/>
                    <w:jc w:val="center"/>
                    <w:rPr>
                      <w:sz w:val="18"/>
                      <w:szCs w:val="18"/>
                      <w:lang w:val="ru-RU"/>
                    </w:rPr>
                  </w:pPr>
                  <w:r w:rsidRPr="002A33F4">
                    <w:rPr>
                      <w:sz w:val="18"/>
                      <w:szCs w:val="18"/>
                      <w:lang w:val="ru-RU"/>
                    </w:rPr>
                    <w:t>1990–3100</w:t>
                  </w:r>
                </w:p>
              </w:tc>
              <w:tc>
                <w:tcPr>
                  <w:tcW w:w="1903" w:type="dxa"/>
                  <w:tcBorders>
                    <w:right w:val="nil"/>
                  </w:tcBorders>
                  <w:tcMar>
                    <w:top w:w="57" w:type="dxa"/>
                  </w:tcMar>
                  <w:vAlign w:val="center"/>
                </w:tcPr>
                <w:p w14:paraId="6A36B400" w14:textId="77777777" w:rsidR="004A4282" w:rsidRPr="002A33F4" w:rsidRDefault="004A4282" w:rsidP="000E0641">
                  <w:pPr>
                    <w:spacing w:before="40" w:after="40"/>
                    <w:jc w:val="center"/>
                    <w:rPr>
                      <w:sz w:val="18"/>
                      <w:szCs w:val="18"/>
                      <w:lang w:val="ru-RU"/>
                    </w:rPr>
                  </w:pPr>
                  <w:r w:rsidRPr="002A33F4">
                    <w:rPr>
                      <w:sz w:val="18"/>
                      <w:szCs w:val="18"/>
                      <w:lang w:val="ru-RU"/>
                    </w:rPr>
                    <w:t>–61,3</w:t>
                  </w:r>
                </w:p>
              </w:tc>
            </w:tr>
            <w:tr w:rsidR="004A4282" w:rsidRPr="002A33F4" w14:paraId="4A00E8E9" w14:textId="77777777" w:rsidTr="000E0641">
              <w:trPr>
                <w:jc w:val="center"/>
              </w:trPr>
              <w:tc>
                <w:tcPr>
                  <w:tcW w:w="2330" w:type="dxa"/>
                  <w:tcBorders>
                    <w:left w:val="nil"/>
                  </w:tcBorders>
                  <w:tcMar>
                    <w:top w:w="57" w:type="dxa"/>
                  </w:tcMar>
                  <w:vAlign w:val="center"/>
                </w:tcPr>
                <w:p w14:paraId="6CAB5E57" w14:textId="77777777" w:rsidR="004A4282" w:rsidRPr="002A33F4" w:rsidRDefault="004A4282" w:rsidP="000E0641">
                  <w:pPr>
                    <w:spacing w:before="40" w:after="40"/>
                    <w:jc w:val="center"/>
                    <w:rPr>
                      <w:sz w:val="18"/>
                      <w:szCs w:val="18"/>
                      <w:lang w:val="ru-RU"/>
                    </w:rPr>
                  </w:pPr>
                  <w:r w:rsidRPr="002A33F4">
                    <w:rPr>
                      <w:sz w:val="18"/>
                      <w:szCs w:val="18"/>
                      <w:lang w:val="ru-RU"/>
                    </w:rPr>
                    <w:t>3100–5925</w:t>
                  </w:r>
                </w:p>
              </w:tc>
              <w:tc>
                <w:tcPr>
                  <w:tcW w:w="1903" w:type="dxa"/>
                  <w:tcBorders>
                    <w:right w:val="nil"/>
                  </w:tcBorders>
                  <w:tcMar>
                    <w:top w:w="57" w:type="dxa"/>
                  </w:tcMar>
                  <w:vAlign w:val="center"/>
                </w:tcPr>
                <w:p w14:paraId="054F3069" w14:textId="77777777" w:rsidR="004A4282" w:rsidRPr="002A33F4" w:rsidRDefault="004A4282" w:rsidP="000E0641">
                  <w:pPr>
                    <w:spacing w:before="40" w:after="40"/>
                    <w:jc w:val="center"/>
                    <w:rPr>
                      <w:sz w:val="18"/>
                      <w:szCs w:val="18"/>
                      <w:lang w:val="ru-RU"/>
                    </w:rPr>
                  </w:pPr>
                  <w:r w:rsidRPr="002A33F4">
                    <w:rPr>
                      <w:sz w:val="18"/>
                      <w:szCs w:val="18"/>
                      <w:lang w:val="ru-RU"/>
                    </w:rPr>
                    <w:t>–51,3</w:t>
                  </w:r>
                </w:p>
              </w:tc>
            </w:tr>
            <w:tr w:rsidR="004A4282" w:rsidRPr="002A33F4" w14:paraId="53E9AAD9" w14:textId="77777777" w:rsidTr="000E0641">
              <w:trPr>
                <w:jc w:val="center"/>
              </w:trPr>
              <w:tc>
                <w:tcPr>
                  <w:tcW w:w="2330" w:type="dxa"/>
                  <w:tcBorders>
                    <w:left w:val="nil"/>
                  </w:tcBorders>
                  <w:tcMar>
                    <w:top w:w="57" w:type="dxa"/>
                  </w:tcMar>
                  <w:vAlign w:val="center"/>
                </w:tcPr>
                <w:p w14:paraId="1FF41866" w14:textId="77777777" w:rsidR="004A4282" w:rsidRPr="002A33F4" w:rsidRDefault="004A4282" w:rsidP="000E0641">
                  <w:pPr>
                    <w:spacing w:before="40" w:after="40"/>
                    <w:jc w:val="center"/>
                    <w:rPr>
                      <w:sz w:val="18"/>
                      <w:szCs w:val="18"/>
                      <w:lang w:val="ru-RU"/>
                    </w:rPr>
                  </w:pPr>
                  <w:r w:rsidRPr="002A33F4">
                    <w:rPr>
                      <w:sz w:val="18"/>
                      <w:szCs w:val="18"/>
                      <w:lang w:val="ru-RU"/>
                    </w:rPr>
                    <w:t>5925–7250</w:t>
                  </w:r>
                </w:p>
              </w:tc>
              <w:tc>
                <w:tcPr>
                  <w:tcW w:w="1903" w:type="dxa"/>
                  <w:tcBorders>
                    <w:right w:val="nil"/>
                  </w:tcBorders>
                  <w:tcMar>
                    <w:top w:w="57" w:type="dxa"/>
                  </w:tcMar>
                  <w:vAlign w:val="center"/>
                </w:tcPr>
                <w:p w14:paraId="7258CE27" w14:textId="77777777" w:rsidR="004A4282" w:rsidRPr="002A33F4" w:rsidRDefault="004A4282" w:rsidP="000E0641">
                  <w:pPr>
                    <w:spacing w:before="40" w:after="40"/>
                    <w:jc w:val="center"/>
                    <w:rPr>
                      <w:sz w:val="18"/>
                      <w:szCs w:val="18"/>
                      <w:lang w:val="ru-RU"/>
                    </w:rPr>
                  </w:pPr>
                  <w:r w:rsidRPr="002A33F4">
                    <w:rPr>
                      <w:sz w:val="18"/>
                      <w:szCs w:val="18"/>
                      <w:lang w:val="ru-RU"/>
                    </w:rPr>
                    <w:t>–41,3</w:t>
                  </w:r>
                </w:p>
              </w:tc>
            </w:tr>
            <w:tr w:rsidR="004A4282" w:rsidRPr="002A33F4" w14:paraId="1B4221EE" w14:textId="77777777" w:rsidTr="000E0641">
              <w:trPr>
                <w:jc w:val="center"/>
              </w:trPr>
              <w:tc>
                <w:tcPr>
                  <w:tcW w:w="2330" w:type="dxa"/>
                  <w:tcBorders>
                    <w:left w:val="nil"/>
                  </w:tcBorders>
                  <w:tcMar>
                    <w:top w:w="57" w:type="dxa"/>
                  </w:tcMar>
                  <w:vAlign w:val="center"/>
                </w:tcPr>
                <w:p w14:paraId="464C2A43" w14:textId="77777777" w:rsidR="004A4282" w:rsidRPr="002A33F4" w:rsidRDefault="004A4282" w:rsidP="000E0641">
                  <w:pPr>
                    <w:spacing w:before="40" w:after="40"/>
                    <w:jc w:val="center"/>
                    <w:rPr>
                      <w:sz w:val="18"/>
                      <w:szCs w:val="18"/>
                      <w:lang w:val="ru-RU"/>
                    </w:rPr>
                  </w:pPr>
                  <w:r w:rsidRPr="002A33F4">
                    <w:rPr>
                      <w:sz w:val="18"/>
                      <w:szCs w:val="18"/>
                      <w:lang w:val="ru-RU"/>
                    </w:rPr>
                    <w:t>7250–10 600</w:t>
                  </w:r>
                </w:p>
              </w:tc>
              <w:tc>
                <w:tcPr>
                  <w:tcW w:w="1903" w:type="dxa"/>
                  <w:tcBorders>
                    <w:right w:val="nil"/>
                  </w:tcBorders>
                  <w:tcMar>
                    <w:top w:w="57" w:type="dxa"/>
                  </w:tcMar>
                  <w:vAlign w:val="center"/>
                </w:tcPr>
                <w:p w14:paraId="72FE279A" w14:textId="77777777" w:rsidR="004A4282" w:rsidRPr="002A33F4" w:rsidRDefault="004A4282" w:rsidP="000E0641">
                  <w:pPr>
                    <w:spacing w:before="40" w:after="40"/>
                    <w:jc w:val="center"/>
                    <w:rPr>
                      <w:sz w:val="18"/>
                      <w:szCs w:val="18"/>
                      <w:lang w:val="ru-RU"/>
                    </w:rPr>
                  </w:pPr>
                  <w:r w:rsidRPr="002A33F4">
                    <w:rPr>
                      <w:sz w:val="18"/>
                      <w:szCs w:val="18"/>
                      <w:lang w:val="ru-RU"/>
                    </w:rPr>
                    <w:t>–51,3</w:t>
                  </w:r>
                </w:p>
              </w:tc>
            </w:tr>
            <w:tr w:rsidR="004A4282" w:rsidRPr="002A33F4" w14:paraId="5C246227" w14:textId="77777777" w:rsidTr="000E0641">
              <w:trPr>
                <w:jc w:val="center"/>
              </w:trPr>
              <w:tc>
                <w:tcPr>
                  <w:tcW w:w="2330" w:type="dxa"/>
                  <w:tcBorders>
                    <w:left w:val="nil"/>
                  </w:tcBorders>
                  <w:tcMar>
                    <w:top w:w="57" w:type="dxa"/>
                  </w:tcMar>
                  <w:vAlign w:val="center"/>
                </w:tcPr>
                <w:p w14:paraId="531C58FD" w14:textId="77777777" w:rsidR="004A4282" w:rsidRPr="002A33F4" w:rsidRDefault="004A4282" w:rsidP="000E0641">
                  <w:pPr>
                    <w:spacing w:before="40" w:after="40"/>
                    <w:jc w:val="center"/>
                    <w:rPr>
                      <w:sz w:val="18"/>
                      <w:szCs w:val="18"/>
                      <w:lang w:val="ru-RU"/>
                    </w:rPr>
                  </w:pPr>
                  <w:r w:rsidRPr="002A33F4">
                    <w:rPr>
                      <w:sz w:val="18"/>
                      <w:szCs w:val="18"/>
                      <w:lang w:val="ru-RU"/>
                    </w:rPr>
                    <w:t>Выше 10 600</w:t>
                  </w:r>
                </w:p>
              </w:tc>
              <w:tc>
                <w:tcPr>
                  <w:tcW w:w="1903" w:type="dxa"/>
                  <w:tcBorders>
                    <w:right w:val="nil"/>
                  </w:tcBorders>
                  <w:tcMar>
                    <w:top w:w="57" w:type="dxa"/>
                  </w:tcMar>
                  <w:vAlign w:val="center"/>
                </w:tcPr>
                <w:p w14:paraId="018EBE3A" w14:textId="77777777" w:rsidR="004A4282" w:rsidRPr="002A33F4" w:rsidRDefault="004A4282" w:rsidP="000E0641">
                  <w:pPr>
                    <w:spacing w:before="40" w:after="40"/>
                    <w:jc w:val="center"/>
                    <w:rPr>
                      <w:sz w:val="18"/>
                      <w:szCs w:val="18"/>
                      <w:lang w:val="ru-RU"/>
                    </w:rPr>
                  </w:pPr>
                  <w:r w:rsidRPr="002A33F4">
                    <w:rPr>
                      <w:sz w:val="18"/>
                      <w:szCs w:val="18"/>
                      <w:lang w:val="ru-RU"/>
                    </w:rPr>
                    <w:t>–61,3</w:t>
                  </w:r>
                </w:p>
              </w:tc>
            </w:tr>
          </w:tbl>
          <w:p w14:paraId="7AD65D03" w14:textId="77777777" w:rsidR="004A4282" w:rsidRPr="002A33F4" w:rsidRDefault="004A4282" w:rsidP="000E0641">
            <w:pPr>
              <w:shd w:val="clear" w:color="auto" w:fill="FFFFFF"/>
              <w:spacing w:before="40" w:after="40"/>
              <w:jc w:val="left"/>
              <w:rPr>
                <w:sz w:val="18"/>
                <w:szCs w:val="18"/>
                <w:lang w:val="ru-RU"/>
              </w:rPr>
            </w:pPr>
            <w:r w:rsidRPr="002A33F4">
              <w:rPr>
                <w:color w:val="000000"/>
                <w:sz w:val="18"/>
                <w:szCs w:val="18"/>
                <w:lang w:val="ru-RU"/>
              </w:rPr>
              <w:t>В дополнение к пределам создаваемых излучений, приведенным в таблице в пункте d) (1) настоящего раздела, излучение передатчиков, работающих в соответствии с положениями настоящего раздела, не должно превышать следующих среднеквадратичных (RMS) предельных значений по данным измерений с шириной полосы по</w:t>
            </w:r>
            <w:r>
              <w:rPr>
                <w:color w:val="000000"/>
                <w:sz w:val="18"/>
                <w:szCs w:val="18"/>
                <w:lang w:val="ru-RU"/>
              </w:rPr>
              <w:t> </w:t>
            </w:r>
            <w:r w:rsidRPr="002A33F4">
              <w:rPr>
                <w:color w:val="000000"/>
                <w:sz w:val="18"/>
                <w:szCs w:val="18"/>
                <w:lang w:val="ru-RU"/>
              </w:rPr>
              <w:t>разрешению не менее 1 кГц.</w:t>
            </w:r>
          </w:p>
        </w:tc>
        <w:tc>
          <w:tcPr>
            <w:tcW w:w="1422" w:type="dxa"/>
          </w:tcPr>
          <w:p w14:paraId="0CBB4882" w14:textId="77777777" w:rsidR="004A4282" w:rsidRPr="002A33F4" w:rsidRDefault="004A4282" w:rsidP="000E0641">
            <w:pPr>
              <w:pStyle w:val="Tabletext"/>
              <w:jc w:val="center"/>
              <w:rPr>
                <w:sz w:val="18"/>
                <w:szCs w:val="18"/>
                <w:lang w:val="ru-RU"/>
              </w:rPr>
            </w:pPr>
            <w:r w:rsidRPr="002A33F4">
              <w:rPr>
                <w:sz w:val="18"/>
                <w:szCs w:val="18"/>
                <w:lang w:val="ru-RU"/>
              </w:rPr>
              <w:t>15.250</w:t>
            </w:r>
          </w:p>
        </w:tc>
      </w:tr>
    </w:tbl>
    <w:p w14:paraId="3A2A6EAE" w14:textId="77777777" w:rsidR="004A4282" w:rsidRDefault="004A4282" w:rsidP="004A4282">
      <w:pPr>
        <w:rPr>
          <w:lang w:val="ru-RU"/>
        </w:rPr>
      </w:pPr>
    </w:p>
    <w:p w14:paraId="08E4E5E7"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054767B" w14:textId="77777777" w:rsidR="004A4282" w:rsidRPr="000A255E" w:rsidRDefault="004A4282" w:rsidP="004A4282">
      <w:pPr>
        <w:pStyle w:val="TableNo"/>
        <w:rPr>
          <w:lang w:val="ru-RU"/>
        </w:rPr>
      </w:pPr>
      <w:r w:rsidRPr="000A255E">
        <w:rPr>
          <w:lang w:val="ru-RU"/>
        </w:rPr>
        <w:lastRenderedPageBreak/>
        <w:t>ТАБЛИЦА 11</w:t>
      </w:r>
      <w:r>
        <w:rPr>
          <w:lang w:val="ru-RU"/>
        </w:rPr>
        <w:t xml:space="preserve"> (</w:t>
      </w:r>
      <w:r>
        <w:rPr>
          <w:i/>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4A4282" w:rsidRPr="00DA311F" w14:paraId="197D4A63" w14:textId="77777777" w:rsidTr="000E0641">
        <w:trPr>
          <w:jc w:val="center"/>
        </w:trPr>
        <w:tc>
          <w:tcPr>
            <w:tcW w:w="1838" w:type="dxa"/>
            <w:vAlign w:val="center"/>
          </w:tcPr>
          <w:p w14:paraId="535222ED" w14:textId="77777777" w:rsidR="004A4282" w:rsidRPr="00DA311F" w:rsidRDefault="004A4282" w:rsidP="000E0641">
            <w:pPr>
              <w:pStyle w:val="Tablehead"/>
              <w:rPr>
                <w:sz w:val="18"/>
                <w:szCs w:val="18"/>
                <w:lang w:val="ru-RU"/>
              </w:rPr>
            </w:pPr>
            <w:r w:rsidRPr="00DA311F">
              <w:rPr>
                <w:sz w:val="18"/>
                <w:szCs w:val="18"/>
                <w:lang w:val="ru-RU"/>
              </w:rPr>
              <w:t>Полоса частот</w:t>
            </w:r>
          </w:p>
        </w:tc>
        <w:tc>
          <w:tcPr>
            <w:tcW w:w="2126" w:type="dxa"/>
            <w:vAlign w:val="center"/>
          </w:tcPr>
          <w:p w14:paraId="1112BA90" w14:textId="77777777" w:rsidR="004A4282" w:rsidRPr="00DA311F" w:rsidRDefault="004A4282" w:rsidP="000E0641">
            <w:pPr>
              <w:pStyle w:val="Tablehead"/>
              <w:rPr>
                <w:sz w:val="18"/>
                <w:szCs w:val="18"/>
                <w:lang w:val="ru-RU"/>
              </w:rPr>
            </w:pPr>
            <w:r w:rsidRPr="00DA311F">
              <w:rPr>
                <w:sz w:val="18"/>
                <w:szCs w:val="18"/>
                <w:lang w:val="ru-RU"/>
              </w:rPr>
              <w:t>Тип применения</w:t>
            </w:r>
          </w:p>
        </w:tc>
        <w:tc>
          <w:tcPr>
            <w:tcW w:w="4253" w:type="dxa"/>
            <w:vAlign w:val="center"/>
          </w:tcPr>
          <w:p w14:paraId="168BDF56" w14:textId="77777777" w:rsidR="004A4282" w:rsidRPr="00DA311F" w:rsidRDefault="004A4282" w:rsidP="000E0641">
            <w:pPr>
              <w:pStyle w:val="Tablehead"/>
              <w:rPr>
                <w:sz w:val="18"/>
                <w:szCs w:val="18"/>
                <w:lang w:val="ru-RU"/>
              </w:rPr>
            </w:pPr>
            <w:r w:rsidRPr="00DA311F">
              <w:rPr>
                <w:sz w:val="18"/>
                <w:szCs w:val="18"/>
                <w:lang w:val="ru-RU"/>
              </w:rPr>
              <w:t>Предел на излучение</w:t>
            </w:r>
          </w:p>
        </w:tc>
        <w:tc>
          <w:tcPr>
            <w:tcW w:w="1422" w:type="dxa"/>
            <w:vAlign w:val="center"/>
          </w:tcPr>
          <w:p w14:paraId="0F03A27D" w14:textId="77777777" w:rsidR="004A4282" w:rsidRPr="00DA311F" w:rsidRDefault="004A4282" w:rsidP="000E0641">
            <w:pPr>
              <w:pStyle w:val="Tablehead"/>
              <w:rPr>
                <w:sz w:val="18"/>
                <w:szCs w:val="18"/>
                <w:lang w:val="ru-RU"/>
              </w:rPr>
            </w:pPr>
            <w:r w:rsidRPr="00DA311F">
              <w:rPr>
                <w:sz w:val="18"/>
                <w:szCs w:val="18"/>
                <w:lang w:val="ru-RU"/>
              </w:rPr>
              <w:t>Замечания</w:t>
            </w:r>
          </w:p>
        </w:tc>
      </w:tr>
      <w:tr w:rsidR="004A4282" w:rsidRPr="002A33F4" w14:paraId="654D3E05" w14:textId="77777777" w:rsidTr="000E0641">
        <w:trPr>
          <w:jc w:val="center"/>
        </w:trPr>
        <w:tc>
          <w:tcPr>
            <w:tcW w:w="1838" w:type="dxa"/>
          </w:tcPr>
          <w:p w14:paraId="769B7B8C" w14:textId="77777777" w:rsidR="004A4282" w:rsidRPr="002A33F4" w:rsidRDefault="004A4282" w:rsidP="000E0641">
            <w:pPr>
              <w:pStyle w:val="Tabletext"/>
              <w:rPr>
                <w:sz w:val="18"/>
                <w:szCs w:val="18"/>
                <w:lang w:val="ru-RU"/>
              </w:rPr>
            </w:pPr>
          </w:p>
        </w:tc>
        <w:tc>
          <w:tcPr>
            <w:tcW w:w="2126" w:type="dxa"/>
          </w:tcPr>
          <w:p w14:paraId="45DFA3EB" w14:textId="77777777" w:rsidR="004A4282" w:rsidRPr="002A33F4" w:rsidRDefault="004A4282" w:rsidP="000E0641">
            <w:pPr>
              <w:pStyle w:val="Tabletext"/>
              <w:rPr>
                <w:sz w:val="18"/>
                <w:szCs w:val="18"/>
                <w:lang w:val="ru-RU"/>
              </w:rPr>
            </w:pPr>
          </w:p>
        </w:tc>
        <w:tc>
          <w:tcPr>
            <w:tcW w:w="4253" w:type="dxa"/>
          </w:tcPr>
          <w:tbl>
            <w:tblPr>
              <w:tblW w:w="4232"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0A0" w:firstRow="1" w:lastRow="0" w:firstColumn="1" w:lastColumn="0" w:noHBand="0" w:noVBand="0"/>
            </w:tblPr>
            <w:tblGrid>
              <w:gridCol w:w="2330"/>
              <w:gridCol w:w="1902"/>
            </w:tblGrid>
            <w:tr w:rsidR="004A4282" w:rsidRPr="002A33F4" w14:paraId="3B6CC72D" w14:textId="77777777" w:rsidTr="000E0641">
              <w:trPr>
                <w:jc w:val="center"/>
              </w:trPr>
              <w:tc>
                <w:tcPr>
                  <w:tcW w:w="2330" w:type="dxa"/>
                  <w:tcBorders>
                    <w:top w:val="nil"/>
                    <w:left w:val="nil"/>
                    <w:bottom w:val="single" w:sz="4" w:space="0" w:color="auto"/>
                    <w:right w:val="single" w:sz="4" w:space="0" w:color="auto"/>
                  </w:tcBorders>
                  <w:vAlign w:val="center"/>
                </w:tcPr>
                <w:p w14:paraId="2FA0442A" w14:textId="77777777" w:rsidR="004A4282" w:rsidRPr="002A33F4" w:rsidRDefault="004A4282" w:rsidP="000E0641">
                  <w:pPr>
                    <w:keepNext/>
                    <w:spacing w:before="80" w:after="80"/>
                    <w:jc w:val="center"/>
                    <w:rPr>
                      <w:b/>
                      <w:bCs/>
                      <w:sz w:val="18"/>
                      <w:szCs w:val="18"/>
                      <w:lang w:val="ru-RU"/>
                    </w:rPr>
                  </w:pPr>
                  <w:r w:rsidRPr="002A33F4">
                    <w:rPr>
                      <w:b/>
                      <w:sz w:val="18"/>
                      <w:szCs w:val="18"/>
                      <w:lang w:val="ru-RU"/>
                    </w:rPr>
                    <w:t>Частота</w:t>
                  </w:r>
                  <w:r w:rsidRPr="002A33F4">
                    <w:rPr>
                      <w:b/>
                      <w:sz w:val="18"/>
                      <w:szCs w:val="18"/>
                      <w:lang w:val="ru-RU"/>
                    </w:rPr>
                    <w:br/>
                    <w:t>(МГц)</w:t>
                  </w:r>
                </w:p>
              </w:tc>
              <w:tc>
                <w:tcPr>
                  <w:tcW w:w="1902" w:type="dxa"/>
                  <w:tcBorders>
                    <w:top w:val="nil"/>
                    <w:left w:val="single" w:sz="4" w:space="0" w:color="auto"/>
                    <w:bottom w:val="single" w:sz="4" w:space="0" w:color="auto"/>
                    <w:right w:val="nil"/>
                  </w:tcBorders>
                  <w:vAlign w:val="center"/>
                </w:tcPr>
                <w:p w14:paraId="3263D846" w14:textId="77777777" w:rsidR="004A4282" w:rsidRPr="002A33F4" w:rsidRDefault="004A4282" w:rsidP="000E0641">
                  <w:pPr>
                    <w:keepNext/>
                    <w:spacing w:before="80" w:after="80"/>
                    <w:jc w:val="center"/>
                    <w:rPr>
                      <w:b/>
                      <w:bCs/>
                      <w:sz w:val="18"/>
                      <w:szCs w:val="18"/>
                      <w:lang w:val="ru-RU"/>
                    </w:rPr>
                  </w:pPr>
                  <w:r w:rsidRPr="002A33F4">
                    <w:rPr>
                      <w:b/>
                      <w:sz w:val="18"/>
                      <w:szCs w:val="18"/>
                      <w:lang w:val="ru-RU"/>
                    </w:rPr>
                    <w:t>Э.и.и.м</w:t>
                  </w:r>
                  <w:r w:rsidRPr="002A33F4">
                    <w:rPr>
                      <w:b/>
                      <w:sz w:val="18"/>
                      <w:szCs w:val="18"/>
                      <w:lang w:val="ru-RU"/>
                    </w:rPr>
                    <w:br/>
                    <w:t>(дБм)</w:t>
                  </w:r>
                </w:p>
              </w:tc>
            </w:tr>
            <w:tr w:rsidR="004A4282" w:rsidRPr="002A33F4" w14:paraId="2EE85A0D" w14:textId="77777777" w:rsidTr="000E0641">
              <w:trPr>
                <w:jc w:val="center"/>
              </w:trPr>
              <w:tc>
                <w:tcPr>
                  <w:tcW w:w="2330" w:type="dxa"/>
                  <w:tcBorders>
                    <w:top w:val="single" w:sz="4" w:space="0" w:color="auto"/>
                    <w:left w:val="nil"/>
                    <w:bottom w:val="single" w:sz="4" w:space="0" w:color="auto"/>
                    <w:right w:val="single" w:sz="4" w:space="0" w:color="auto"/>
                  </w:tcBorders>
                  <w:vAlign w:val="center"/>
                </w:tcPr>
                <w:p w14:paraId="5721E9B4" w14:textId="77777777" w:rsidR="004A4282" w:rsidRPr="002A33F4" w:rsidRDefault="004A4282" w:rsidP="000E0641">
                  <w:pPr>
                    <w:keepNext/>
                    <w:spacing w:before="40" w:after="40"/>
                    <w:jc w:val="center"/>
                    <w:rPr>
                      <w:sz w:val="18"/>
                      <w:szCs w:val="18"/>
                      <w:lang w:val="ru-RU"/>
                    </w:rPr>
                  </w:pPr>
                  <w:r w:rsidRPr="002A33F4">
                    <w:rPr>
                      <w:sz w:val="18"/>
                      <w:szCs w:val="18"/>
                      <w:lang w:val="ru-RU"/>
                    </w:rPr>
                    <w:t>1164–1240</w:t>
                  </w:r>
                </w:p>
              </w:tc>
              <w:tc>
                <w:tcPr>
                  <w:tcW w:w="1902" w:type="dxa"/>
                  <w:tcBorders>
                    <w:top w:val="single" w:sz="4" w:space="0" w:color="auto"/>
                    <w:left w:val="single" w:sz="4" w:space="0" w:color="auto"/>
                    <w:bottom w:val="single" w:sz="4" w:space="0" w:color="auto"/>
                    <w:right w:val="nil"/>
                  </w:tcBorders>
                  <w:vAlign w:val="center"/>
                </w:tcPr>
                <w:p w14:paraId="4B0F8EDC" w14:textId="77777777" w:rsidR="004A4282" w:rsidRPr="002A33F4" w:rsidRDefault="004A4282" w:rsidP="000E0641">
                  <w:pPr>
                    <w:keepNext/>
                    <w:spacing w:before="40" w:after="40"/>
                    <w:jc w:val="center"/>
                    <w:rPr>
                      <w:sz w:val="18"/>
                      <w:szCs w:val="18"/>
                      <w:lang w:val="ru-RU"/>
                    </w:rPr>
                  </w:pPr>
                  <w:r w:rsidRPr="002A33F4">
                    <w:rPr>
                      <w:sz w:val="18"/>
                      <w:szCs w:val="18"/>
                      <w:lang w:val="ru-RU"/>
                    </w:rPr>
                    <w:cr/>
                  </w:r>
                  <w:r>
                    <w:rPr>
                      <w:sz w:val="18"/>
                      <w:szCs w:val="18"/>
                      <w:lang w:val="ru-RU"/>
                    </w:rPr>
                    <w:t>–</w:t>
                  </w:r>
                  <w:r w:rsidRPr="002A33F4">
                    <w:rPr>
                      <w:sz w:val="18"/>
                      <w:szCs w:val="18"/>
                      <w:lang w:val="ru-RU"/>
                    </w:rPr>
                    <w:t>85,3</w:t>
                  </w:r>
                </w:p>
              </w:tc>
            </w:tr>
            <w:tr w:rsidR="004A4282" w:rsidRPr="002A33F4" w14:paraId="1FF3454E" w14:textId="77777777" w:rsidTr="000E0641">
              <w:trPr>
                <w:jc w:val="center"/>
              </w:trPr>
              <w:tc>
                <w:tcPr>
                  <w:tcW w:w="2330" w:type="dxa"/>
                  <w:tcBorders>
                    <w:top w:val="single" w:sz="4" w:space="0" w:color="auto"/>
                    <w:left w:val="nil"/>
                    <w:bottom w:val="nil"/>
                    <w:right w:val="single" w:sz="4" w:space="0" w:color="auto"/>
                  </w:tcBorders>
                  <w:vAlign w:val="center"/>
                </w:tcPr>
                <w:p w14:paraId="22D36D2E" w14:textId="77777777" w:rsidR="004A4282" w:rsidRPr="002A33F4" w:rsidRDefault="004A4282" w:rsidP="000E0641">
                  <w:pPr>
                    <w:spacing w:before="40" w:after="40"/>
                    <w:jc w:val="center"/>
                    <w:rPr>
                      <w:sz w:val="18"/>
                      <w:szCs w:val="18"/>
                      <w:lang w:val="ru-RU"/>
                    </w:rPr>
                  </w:pPr>
                  <w:r w:rsidRPr="002A33F4">
                    <w:rPr>
                      <w:sz w:val="18"/>
                      <w:szCs w:val="18"/>
                      <w:lang w:val="ru-RU"/>
                    </w:rPr>
                    <w:t>1559–1610</w:t>
                  </w:r>
                </w:p>
              </w:tc>
              <w:tc>
                <w:tcPr>
                  <w:tcW w:w="1902" w:type="dxa"/>
                  <w:tcBorders>
                    <w:top w:val="single" w:sz="4" w:space="0" w:color="auto"/>
                    <w:left w:val="single" w:sz="4" w:space="0" w:color="auto"/>
                    <w:bottom w:val="nil"/>
                    <w:right w:val="nil"/>
                  </w:tcBorders>
                  <w:vAlign w:val="center"/>
                </w:tcPr>
                <w:p w14:paraId="241049FD" w14:textId="77777777" w:rsidR="004A4282" w:rsidRPr="002A33F4" w:rsidRDefault="004A4282" w:rsidP="000E0641">
                  <w:pPr>
                    <w:spacing w:before="40" w:after="40"/>
                    <w:jc w:val="center"/>
                    <w:rPr>
                      <w:sz w:val="18"/>
                      <w:szCs w:val="18"/>
                      <w:lang w:val="ru-RU"/>
                    </w:rPr>
                  </w:pPr>
                  <w:r w:rsidRPr="002A33F4">
                    <w:rPr>
                      <w:sz w:val="18"/>
                      <w:szCs w:val="18"/>
                      <w:lang w:val="ru-RU"/>
                    </w:rPr>
                    <w:t>–85,3</w:t>
                  </w:r>
                </w:p>
              </w:tc>
            </w:tr>
          </w:tbl>
          <w:p w14:paraId="52B6855F" w14:textId="77777777" w:rsidR="004A4282" w:rsidRPr="002A33F4" w:rsidRDefault="004A4282" w:rsidP="000E0641">
            <w:pPr>
              <w:shd w:val="clear" w:color="auto" w:fill="FFFFFF"/>
              <w:spacing w:before="40" w:after="40"/>
              <w:jc w:val="left"/>
              <w:rPr>
                <w:sz w:val="18"/>
                <w:szCs w:val="18"/>
                <w:lang w:val="ru-RU"/>
              </w:rPr>
            </w:pPr>
          </w:p>
        </w:tc>
        <w:tc>
          <w:tcPr>
            <w:tcW w:w="1422" w:type="dxa"/>
          </w:tcPr>
          <w:p w14:paraId="3F2764A7" w14:textId="77777777" w:rsidR="004A4282" w:rsidRPr="002A33F4" w:rsidRDefault="004A4282" w:rsidP="000E0641">
            <w:pPr>
              <w:pStyle w:val="Tabletext"/>
              <w:rPr>
                <w:sz w:val="18"/>
                <w:szCs w:val="18"/>
                <w:lang w:val="ru-RU"/>
              </w:rPr>
            </w:pPr>
          </w:p>
        </w:tc>
      </w:tr>
      <w:tr w:rsidR="004A4282" w:rsidRPr="002A33F4" w14:paraId="7534A8FE" w14:textId="77777777" w:rsidTr="000E0641">
        <w:trPr>
          <w:jc w:val="center"/>
        </w:trPr>
        <w:tc>
          <w:tcPr>
            <w:tcW w:w="1838" w:type="dxa"/>
          </w:tcPr>
          <w:p w14:paraId="5F514079" w14:textId="77777777" w:rsidR="004A4282" w:rsidRPr="002A33F4" w:rsidRDefault="004A4282" w:rsidP="000E0641">
            <w:pPr>
              <w:pStyle w:val="Tabletext"/>
              <w:rPr>
                <w:sz w:val="18"/>
                <w:szCs w:val="18"/>
                <w:lang w:val="ru-RU"/>
              </w:rPr>
            </w:pPr>
            <w:r w:rsidRPr="002A33F4">
              <w:rPr>
                <w:sz w:val="18"/>
                <w:szCs w:val="18"/>
                <w:lang w:val="ru-RU"/>
              </w:rPr>
              <w:t>5,925–7,250 ГГц</w:t>
            </w:r>
          </w:p>
          <w:p w14:paraId="4B23490F" w14:textId="77777777" w:rsidR="004A4282" w:rsidRPr="002A33F4" w:rsidRDefault="004A4282" w:rsidP="000E0641">
            <w:pPr>
              <w:pStyle w:val="Tabletext"/>
              <w:rPr>
                <w:sz w:val="18"/>
                <w:szCs w:val="18"/>
                <w:lang w:val="ru-RU"/>
              </w:rPr>
            </w:pPr>
            <w:r w:rsidRPr="002A33F4">
              <w:rPr>
                <w:sz w:val="18"/>
                <w:szCs w:val="18"/>
                <w:lang w:val="ru-RU"/>
              </w:rPr>
              <w:t>24,05–29,00 ГГц</w:t>
            </w:r>
          </w:p>
          <w:p w14:paraId="23B69BE5" w14:textId="77777777" w:rsidR="004A4282" w:rsidRPr="002A33F4" w:rsidRDefault="004A4282" w:rsidP="000E0641">
            <w:pPr>
              <w:pStyle w:val="Tabletext"/>
              <w:rPr>
                <w:sz w:val="18"/>
                <w:szCs w:val="18"/>
                <w:lang w:val="ru-RU"/>
              </w:rPr>
            </w:pPr>
            <w:r w:rsidRPr="002A33F4">
              <w:rPr>
                <w:sz w:val="18"/>
                <w:szCs w:val="18"/>
                <w:lang w:val="ru-RU"/>
              </w:rPr>
              <w:t>75–85 ГГц</w:t>
            </w:r>
          </w:p>
        </w:tc>
        <w:tc>
          <w:tcPr>
            <w:tcW w:w="2126" w:type="dxa"/>
          </w:tcPr>
          <w:p w14:paraId="2F8752B2" w14:textId="77777777" w:rsidR="004A4282" w:rsidRPr="002A33F4" w:rsidRDefault="004A4282" w:rsidP="000E0641">
            <w:pPr>
              <w:pStyle w:val="Tabletext"/>
              <w:rPr>
                <w:sz w:val="18"/>
                <w:szCs w:val="18"/>
                <w:lang w:val="ru-RU"/>
              </w:rPr>
            </w:pPr>
            <w:r w:rsidRPr="002A33F4">
              <w:rPr>
                <w:sz w:val="18"/>
                <w:szCs w:val="18"/>
                <w:lang w:val="ru-RU"/>
              </w:rPr>
              <w:t>Радиолокационные датчики уровня</w:t>
            </w:r>
          </w:p>
        </w:tc>
        <w:tc>
          <w:tcPr>
            <w:tcW w:w="4253" w:type="dxa"/>
          </w:tcPr>
          <w:p w14:paraId="757C3A79" w14:textId="77777777" w:rsidR="004A4282" w:rsidRPr="002A33F4" w:rsidRDefault="004A4282" w:rsidP="000E0641">
            <w:pPr>
              <w:shd w:val="clear" w:color="auto" w:fill="FFFFFF"/>
              <w:spacing w:before="40" w:after="40"/>
              <w:jc w:val="left"/>
              <w:rPr>
                <w:color w:val="000000"/>
                <w:sz w:val="18"/>
                <w:szCs w:val="18"/>
                <w:lang w:val="ru-RU"/>
              </w:rPr>
            </w:pPr>
            <w:r w:rsidRPr="002A33F4">
              <w:rPr>
                <w:sz w:val="18"/>
                <w:szCs w:val="18"/>
                <w:lang w:val="ru-RU"/>
              </w:rPr>
              <w:t>Указанные ниже пределы излучений даны для</w:t>
            </w:r>
            <w:r>
              <w:rPr>
                <w:sz w:val="18"/>
                <w:szCs w:val="18"/>
                <w:lang w:val="ru-RU"/>
              </w:rPr>
              <w:t> </w:t>
            </w:r>
            <w:r w:rsidRPr="002A33F4">
              <w:rPr>
                <w:sz w:val="18"/>
                <w:szCs w:val="18"/>
                <w:lang w:val="ru-RU"/>
              </w:rPr>
              <w:t xml:space="preserve">измерений, выполняемых </w:t>
            </w:r>
            <w:r w:rsidRPr="002A33F4">
              <w:rPr>
                <w:color w:val="000000"/>
                <w:sz w:val="18"/>
                <w:szCs w:val="18"/>
                <w:lang w:val="ru-RU"/>
              </w:rPr>
              <w:t>вдоль опорного направления антенны (</w:t>
            </w:r>
            <w:r w:rsidRPr="00075887">
              <w:rPr>
                <w:color w:val="000000"/>
                <w:sz w:val="18"/>
                <w:szCs w:val="18"/>
                <w:lang w:val="ru-RU"/>
              </w:rPr>
              <w:t>то есть</w:t>
            </w:r>
            <w:r w:rsidRPr="002A33F4">
              <w:rPr>
                <w:i/>
                <w:color w:val="000000"/>
                <w:sz w:val="18"/>
                <w:szCs w:val="18"/>
                <w:lang w:val="ru-RU"/>
              </w:rPr>
              <w:t xml:space="preserve"> </w:t>
            </w:r>
            <w:r w:rsidRPr="002A33F4">
              <w:rPr>
                <w:color w:val="000000"/>
                <w:sz w:val="18"/>
                <w:szCs w:val="18"/>
                <w:lang w:val="ru-RU"/>
              </w:rPr>
              <w:t>в пределах основного луча диаграммы направленности антенны LPR).</w:t>
            </w:r>
          </w:p>
          <w:p w14:paraId="39DC1C8F" w14:textId="77777777" w:rsidR="004A4282" w:rsidRPr="002A33F4" w:rsidRDefault="004A4282" w:rsidP="000E0641">
            <w:pPr>
              <w:shd w:val="clear" w:color="auto" w:fill="FFFFFF"/>
              <w:spacing w:before="40" w:after="40"/>
              <w:ind w:firstLine="480"/>
              <w:jc w:val="left"/>
              <w:rPr>
                <w:b/>
                <w:bCs/>
                <w:smallCaps/>
                <w:color w:val="000000"/>
                <w:sz w:val="18"/>
                <w:szCs w:val="18"/>
                <w:lang w:val="ru-RU"/>
              </w:rPr>
            </w:pPr>
            <w:r w:rsidRPr="002A33F4">
              <w:rPr>
                <w:b/>
                <w:smallCaps/>
                <w:color w:val="000000"/>
                <w:sz w:val="18"/>
                <w:szCs w:val="18"/>
                <w:lang w:val="ru-RU"/>
              </w:rPr>
              <w:t>Пределы на излучение э.и.и.м. для LPR</w:t>
            </w:r>
          </w:p>
          <w:tbl>
            <w:tblPr>
              <w:tblW w:w="4232" w:type="dxa"/>
              <w:jc w:val="center"/>
              <w:tblLayout w:type="fixed"/>
              <w:tblCellMar>
                <w:top w:w="120" w:type="dxa"/>
                <w:left w:w="15" w:type="dxa"/>
                <w:bottom w:w="15" w:type="dxa"/>
                <w:right w:w="15" w:type="dxa"/>
              </w:tblCellMar>
              <w:tblLook w:val="00A0" w:firstRow="1" w:lastRow="0" w:firstColumn="1" w:lastColumn="0" w:noHBand="0" w:noVBand="0"/>
            </w:tblPr>
            <w:tblGrid>
              <w:gridCol w:w="1443"/>
              <w:gridCol w:w="1417"/>
              <w:gridCol w:w="1372"/>
            </w:tblGrid>
            <w:tr w:rsidR="004A4282" w:rsidRPr="002A33F4" w14:paraId="3FCE61F0" w14:textId="77777777" w:rsidTr="000E0641">
              <w:trPr>
                <w:jc w:val="center"/>
              </w:trPr>
              <w:tc>
                <w:tcPr>
                  <w:tcW w:w="1443" w:type="dxa"/>
                  <w:tcBorders>
                    <w:top w:val="single" w:sz="4" w:space="0" w:color="auto"/>
                    <w:left w:val="single" w:sz="4" w:space="0" w:color="auto"/>
                    <w:bottom w:val="single" w:sz="4" w:space="0" w:color="auto"/>
                    <w:right w:val="single" w:sz="4" w:space="0" w:color="auto"/>
                  </w:tcBorders>
                </w:tcPr>
                <w:p w14:paraId="4C40634E" w14:textId="77777777" w:rsidR="004A4282" w:rsidRPr="002A33F4" w:rsidRDefault="004A4282" w:rsidP="000E0641">
                  <w:pPr>
                    <w:spacing w:before="80" w:after="80" w:line="214" w:lineRule="auto"/>
                    <w:jc w:val="center"/>
                    <w:rPr>
                      <w:b/>
                      <w:bCs/>
                      <w:sz w:val="18"/>
                      <w:szCs w:val="18"/>
                      <w:lang w:val="ru-RU"/>
                    </w:rPr>
                  </w:pPr>
                  <w:r w:rsidRPr="002A33F4">
                    <w:rPr>
                      <w:b/>
                      <w:sz w:val="18"/>
                      <w:szCs w:val="18"/>
                      <w:lang w:val="ru-RU"/>
                    </w:rPr>
                    <w:t>Рабочая полоса частот</w:t>
                  </w:r>
                  <w:r w:rsidRPr="002A33F4">
                    <w:rPr>
                      <w:sz w:val="18"/>
                      <w:szCs w:val="18"/>
                      <w:lang w:val="ru-RU"/>
                    </w:rPr>
                    <w:br/>
                  </w:r>
                  <w:r w:rsidRPr="002A33F4">
                    <w:rPr>
                      <w:b/>
                      <w:sz w:val="18"/>
                      <w:szCs w:val="18"/>
                      <w:lang w:val="ru-RU"/>
                    </w:rPr>
                    <w:t>(ГГц)</w:t>
                  </w:r>
                </w:p>
              </w:tc>
              <w:tc>
                <w:tcPr>
                  <w:tcW w:w="1417" w:type="dxa"/>
                  <w:tcBorders>
                    <w:top w:val="single" w:sz="4" w:space="0" w:color="auto"/>
                    <w:left w:val="single" w:sz="4" w:space="0" w:color="auto"/>
                    <w:bottom w:val="single" w:sz="4" w:space="0" w:color="auto"/>
                    <w:right w:val="single" w:sz="4" w:space="0" w:color="auto"/>
                  </w:tcBorders>
                </w:tcPr>
                <w:p w14:paraId="5D2E7A81" w14:textId="77777777" w:rsidR="004A4282" w:rsidRPr="002A33F4" w:rsidRDefault="004A4282" w:rsidP="000E0641">
                  <w:pPr>
                    <w:spacing w:before="80" w:after="80" w:line="214" w:lineRule="auto"/>
                    <w:jc w:val="center"/>
                    <w:rPr>
                      <w:b/>
                      <w:bCs/>
                      <w:sz w:val="18"/>
                      <w:szCs w:val="18"/>
                      <w:lang w:val="ru-RU"/>
                    </w:rPr>
                  </w:pPr>
                  <w:r w:rsidRPr="002A33F4">
                    <w:rPr>
                      <w:b/>
                      <w:sz w:val="18"/>
                      <w:szCs w:val="18"/>
                      <w:lang w:val="ru-RU"/>
                    </w:rPr>
                    <w:t>Предел</w:t>
                  </w:r>
                  <w:r w:rsidRPr="002A33F4">
                    <w:rPr>
                      <w:sz w:val="18"/>
                      <w:szCs w:val="18"/>
                      <w:lang w:val="ru-RU"/>
                    </w:rPr>
                    <w:br/>
                  </w:r>
                  <w:r w:rsidRPr="002A33F4">
                    <w:rPr>
                      <w:b/>
                      <w:sz w:val="18"/>
                      <w:szCs w:val="18"/>
                      <w:lang w:val="ru-RU"/>
                    </w:rPr>
                    <w:t>среднего излучения</w:t>
                  </w:r>
                  <w:r w:rsidRPr="002A33F4">
                    <w:rPr>
                      <w:sz w:val="18"/>
                      <w:szCs w:val="18"/>
                      <w:lang w:val="ru-RU"/>
                    </w:rPr>
                    <w:br/>
                  </w:r>
                  <w:r w:rsidRPr="002A33F4">
                    <w:rPr>
                      <w:b/>
                      <w:sz w:val="18"/>
                      <w:szCs w:val="18"/>
                      <w:lang w:val="ru-RU"/>
                    </w:rPr>
                    <w:t xml:space="preserve">(э.и.и.м. в дБм, измеренная </w:t>
                  </w:r>
                  <w:r w:rsidRPr="002A33F4">
                    <w:rPr>
                      <w:sz w:val="18"/>
                      <w:szCs w:val="18"/>
                      <w:lang w:val="ru-RU"/>
                    </w:rPr>
                    <w:br/>
                  </w:r>
                  <w:r w:rsidRPr="002A33F4">
                    <w:rPr>
                      <w:b/>
                      <w:sz w:val="18"/>
                      <w:szCs w:val="18"/>
                      <w:lang w:val="ru-RU"/>
                    </w:rPr>
                    <w:t>на частоте 1 МГц)</w:t>
                  </w:r>
                </w:p>
              </w:tc>
              <w:tc>
                <w:tcPr>
                  <w:tcW w:w="1372" w:type="dxa"/>
                  <w:tcBorders>
                    <w:top w:val="single" w:sz="4" w:space="0" w:color="auto"/>
                    <w:left w:val="single" w:sz="4" w:space="0" w:color="auto"/>
                    <w:bottom w:val="single" w:sz="4" w:space="0" w:color="auto"/>
                  </w:tcBorders>
                </w:tcPr>
                <w:p w14:paraId="5B1E9887" w14:textId="77777777" w:rsidR="004A4282" w:rsidRPr="002A33F4" w:rsidRDefault="004A4282" w:rsidP="000E0641">
                  <w:pPr>
                    <w:spacing w:before="80" w:after="80" w:line="214" w:lineRule="auto"/>
                    <w:jc w:val="center"/>
                    <w:rPr>
                      <w:b/>
                      <w:bCs/>
                      <w:sz w:val="18"/>
                      <w:szCs w:val="18"/>
                      <w:lang w:val="ru-RU"/>
                    </w:rPr>
                  </w:pPr>
                  <w:r w:rsidRPr="002A33F4">
                    <w:rPr>
                      <w:b/>
                      <w:sz w:val="18"/>
                      <w:szCs w:val="18"/>
                      <w:lang w:val="ru-RU"/>
                    </w:rPr>
                    <w:t>Предел</w:t>
                  </w:r>
                  <w:r w:rsidRPr="002A33F4">
                    <w:rPr>
                      <w:sz w:val="18"/>
                      <w:szCs w:val="18"/>
                      <w:lang w:val="ru-RU"/>
                    </w:rPr>
                    <w:br/>
                  </w:r>
                  <w:r w:rsidRPr="002A33F4">
                    <w:rPr>
                      <w:b/>
                      <w:sz w:val="18"/>
                      <w:szCs w:val="18"/>
                      <w:lang w:val="ru-RU"/>
                    </w:rPr>
                    <w:t>пикового излучения</w:t>
                  </w:r>
                  <w:r w:rsidRPr="002A33F4">
                    <w:rPr>
                      <w:sz w:val="18"/>
                      <w:szCs w:val="18"/>
                      <w:lang w:val="ru-RU"/>
                    </w:rPr>
                    <w:br/>
                  </w:r>
                  <w:r w:rsidRPr="002A33F4">
                    <w:rPr>
                      <w:b/>
                      <w:sz w:val="18"/>
                      <w:szCs w:val="18"/>
                      <w:lang w:val="ru-RU"/>
                    </w:rPr>
                    <w:t xml:space="preserve">(э.и.и.м. в дБм, измеренная </w:t>
                  </w:r>
                  <w:r w:rsidRPr="002A33F4">
                    <w:rPr>
                      <w:sz w:val="18"/>
                      <w:szCs w:val="18"/>
                      <w:lang w:val="ru-RU"/>
                    </w:rPr>
                    <w:br/>
                  </w:r>
                  <w:r w:rsidRPr="002A33F4">
                    <w:rPr>
                      <w:b/>
                      <w:sz w:val="18"/>
                      <w:szCs w:val="18"/>
                      <w:lang w:val="ru-RU"/>
                    </w:rPr>
                    <w:t>на частоте</w:t>
                  </w:r>
                  <w:r w:rsidRPr="002A33F4">
                    <w:rPr>
                      <w:sz w:val="18"/>
                      <w:szCs w:val="18"/>
                      <w:lang w:val="ru-RU"/>
                    </w:rPr>
                    <w:br/>
                  </w:r>
                  <w:r w:rsidRPr="002A33F4">
                    <w:rPr>
                      <w:b/>
                      <w:sz w:val="18"/>
                      <w:szCs w:val="18"/>
                      <w:lang w:val="ru-RU"/>
                    </w:rPr>
                    <w:t>50 МГц)</w:t>
                  </w:r>
                </w:p>
              </w:tc>
            </w:tr>
            <w:tr w:rsidR="004A4282" w:rsidRPr="002A33F4" w14:paraId="3C8227A3" w14:textId="77777777" w:rsidTr="000E0641">
              <w:trPr>
                <w:jc w:val="center"/>
              </w:trPr>
              <w:tc>
                <w:tcPr>
                  <w:tcW w:w="1443" w:type="dxa"/>
                  <w:tcBorders>
                    <w:top w:val="single" w:sz="4" w:space="0" w:color="auto"/>
                    <w:bottom w:val="single" w:sz="4" w:space="0" w:color="auto"/>
                    <w:right w:val="single" w:sz="4" w:space="0" w:color="auto"/>
                  </w:tcBorders>
                  <w:vAlign w:val="center"/>
                </w:tcPr>
                <w:p w14:paraId="6B90076E" w14:textId="77777777" w:rsidR="004A4282" w:rsidRPr="002A33F4" w:rsidRDefault="004A4282" w:rsidP="000E0641">
                  <w:pPr>
                    <w:spacing w:before="40" w:after="40"/>
                    <w:jc w:val="center"/>
                    <w:rPr>
                      <w:sz w:val="18"/>
                      <w:szCs w:val="18"/>
                      <w:lang w:val="ru-RU"/>
                    </w:rPr>
                  </w:pPr>
                  <w:r w:rsidRPr="002A33F4">
                    <w:rPr>
                      <w:sz w:val="18"/>
                      <w:szCs w:val="18"/>
                      <w:lang w:val="ru-RU"/>
                    </w:rPr>
                    <w:t>5,925–7,250</w:t>
                  </w:r>
                </w:p>
              </w:tc>
              <w:tc>
                <w:tcPr>
                  <w:tcW w:w="1417" w:type="dxa"/>
                  <w:tcBorders>
                    <w:top w:val="single" w:sz="4" w:space="0" w:color="auto"/>
                    <w:left w:val="single" w:sz="4" w:space="0" w:color="auto"/>
                    <w:bottom w:val="single" w:sz="4" w:space="0" w:color="auto"/>
                    <w:right w:val="single" w:sz="4" w:space="0" w:color="auto"/>
                  </w:tcBorders>
                  <w:vAlign w:val="center"/>
                </w:tcPr>
                <w:p w14:paraId="0F79FF99" w14:textId="77777777" w:rsidR="004A4282" w:rsidRPr="002A33F4" w:rsidRDefault="004A4282" w:rsidP="000E0641">
                  <w:pPr>
                    <w:spacing w:before="40" w:after="40"/>
                    <w:jc w:val="center"/>
                    <w:rPr>
                      <w:sz w:val="18"/>
                      <w:szCs w:val="18"/>
                      <w:lang w:val="ru-RU"/>
                    </w:rPr>
                  </w:pPr>
                  <w:r w:rsidRPr="002A33F4">
                    <w:rPr>
                      <w:sz w:val="18"/>
                      <w:szCs w:val="18"/>
                      <w:lang w:val="ru-RU"/>
                    </w:rPr>
                    <w:t>–33</w:t>
                  </w:r>
                </w:p>
              </w:tc>
              <w:tc>
                <w:tcPr>
                  <w:tcW w:w="1372" w:type="dxa"/>
                  <w:tcBorders>
                    <w:top w:val="single" w:sz="4" w:space="0" w:color="auto"/>
                    <w:left w:val="single" w:sz="4" w:space="0" w:color="auto"/>
                    <w:bottom w:val="single" w:sz="4" w:space="0" w:color="auto"/>
                  </w:tcBorders>
                  <w:vAlign w:val="center"/>
                </w:tcPr>
                <w:p w14:paraId="564F5524" w14:textId="77777777" w:rsidR="004A4282" w:rsidRPr="002A33F4" w:rsidRDefault="004A4282" w:rsidP="000E0641">
                  <w:pPr>
                    <w:spacing w:before="40" w:after="40"/>
                    <w:jc w:val="center"/>
                    <w:rPr>
                      <w:sz w:val="18"/>
                      <w:szCs w:val="18"/>
                      <w:lang w:val="ru-RU"/>
                    </w:rPr>
                  </w:pPr>
                  <w:r w:rsidRPr="002A33F4">
                    <w:rPr>
                      <w:sz w:val="18"/>
                      <w:szCs w:val="18"/>
                      <w:lang w:val="ru-RU"/>
                    </w:rPr>
                    <w:t>7</w:t>
                  </w:r>
                </w:p>
              </w:tc>
            </w:tr>
            <w:tr w:rsidR="004A4282" w:rsidRPr="002A33F4" w14:paraId="06FE9190" w14:textId="77777777" w:rsidTr="000E0641">
              <w:trPr>
                <w:jc w:val="center"/>
              </w:trPr>
              <w:tc>
                <w:tcPr>
                  <w:tcW w:w="1443" w:type="dxa"/>
                  <w:tcBorders>
                    <w:top w:val="single" w:sz="4" w:space="0" w:color="auto"/>
                    <w:bottom w:val="single" w:sz="4" w:space="0" w:color="auto"/>
                    <w:right w:val="single" w:sz="4" w:space="0" w:color="auto"/>
                  </w:tcBorders>
                  <w:vAlign w:val="center"/>
                </w:tcPr>
                <w:p w14:paraId="68375EB8" w14:textId="77777777" w:rsidR="004A4282" w:rsidRPr="002A33F4" w:rsidRDefault="004A4282" w:rsidP="000E0641">
                  <w:pPr>
                    <w:spacing w:before="40" w:after="40"/>
                    <w:jc w:val="center"/>
                    <w:rPr>
                      <w:sz w:val="18"/>
                      <w:szCs w:val="18"/>
                      <w:lang w:val="ru-RU"/>
                    </w:rPr>
                  </w:pPr>
                  <w:r w:rsidRPr="002A33F4">
                    <w:rPr>
                      <w:sz w:val="18"/>
                      <w:szCs w:val="18"/>
                      <w:lang w:val="ru-RU"/>
                    </w:rPr>
                    <w:t>24,05–29,00</w:t>
                  </w:r>
                </w:p>
              </w:tc>
              <w:tc>
                <w:tcPr>
                  <w:tcW w:w="1417" w:type="dxa"/>
                  <w:tcBorders>
                    <w:top w:val="single" w:sz="4" w:space="0" w:color="auto"/>
                    <w:left w:val="single" w:sz="4" w:space="0" w:color="auto"/>
                    <w:bottom w:val="single" w:sz="4" w:space="0" w:color="auto"/>
                    <w:right w:val="single" w:sz="4" w:space="0" w:color="auto"/>
                  </w:tcBorders>
                  <w:vAlign w:val="center"/>
                </w:tcPr>
                <w:p w14:paraId="2F39B620" w14:textId="77777777" w:rsidR="004A4282" w:rsidRPr="002A33F4" w:rsidRDefault="004A4282" w:rsidP="000E0641">
                  <w:pPr>
                    <w:spacing w:before="40" w:after="40"/>
                    <w:jc w:val="center"/>
                    <w:rPr>
                      <w:sz w:val="18"/>
                      <w:szCs w:val="18"/>
                      <w:lang w:val="ru-RU"/>
                    </w:rPr>
                  </w:pPr>
                  <w:r w:rsidRPr="002A33F4">
                    <w:rPr>
                      <w:sz w:val="18"/>
                      <w:szCs w:val="18"/>
                      <w:lang w:val="ru-RU"/>
                    </w:rPr>
                    <w:t>–14</w:t>
                  </w:r>
                </w:p>
              </w:tc>
              <w:tc>
                <w:tcPr>
                  <w:tcW w:w="1372" w:type="dxa"/>
                  <w:tcBorders>
                    <w:top w:val="single" w:sz="4" w:space="0" w:color="auto"/>
                    <w:left w:val="single" w:sz="4" w:space="0" w:color="auto"/>
                    <w:bottom w:val="single" w:sz="4" w:space="0" w:color="auto"/>
                  </w:tcBorders>
                  <w:vAlign w:val="center"/>
                </w:tcPr>
                <w:p w14:paraId="540CB813" w14:textId="77777777" w:rsidR="004A4282" w:rsidRPr="002A33F4" w:rsidRDefault="004A4282" w:rsidP="000E0641">
                  <w:pPr>
                    <w:spacing w:before="40" w:after="40"/>
                    <w:jc w:val="center"/>
                    <w:rPr>
                      <w:sz w:val="18"/>
                      <w:szCs w:val="18"/>
                      <w:lang w:val="ru-RU"/>
                    </w:rPr>
                  </w:pPr>
                  <w:r w:rsidRPr="002A33F4">
                    <w:rPr>
                      <w:sz w:val="18"/>
                      <w:szCs w:val="18"/>
                      <w:lang w:val="ru-RU"/>
                    </w:rPr>
                    <w:t>26</w:t>
                  </w:r>
                </w:p>
              </w:tc>
            </w:tr>
            <w:tr w:rsidR="004A4282" w:rsidRPr="002A33F4" w14:paraId="21E29465" w14:textId="77777777" w:rsidTr="000E0641">
              <w:trPr>
                <w:jc w:val="center"/>
              </w:trPr>
              <w:tc>
                <w:tcPr>
                  <w:tcW w:w="1443" w:type="dxa"/>
                  <w:tcBorders>
                    <w:top w:val="single" w:sz="4" w:space="0" w:color="auto"/>
                    <w:right w:val="single" w:sz="4" w:space="0" w:color="auto"/>
                  </w:tcBorders>
                  <w:vAlign w:val="center"/>
                </w:tcPr>
                <w:p w14:paraId="6F2300ED" w14:textId="77777777" w:rsidR="004A4282" w:rsidRPr="002A33F4" w:rsidRDefault="004A4282" w:rsidP="000E0641">
                  <w:pPr>
                    <w:spacing w:before="40" w:after="40"/>
                    <w:jc w:val="center"/>
                    <w:rPr>
                      <w:sz w:val="18"/>
                      <w:szCs w:val="18"/>
                      <w:lang w:val="ru-RU"/>
                    </w:rPr>
                  </w:pPr>
                  <w:r w:rsidRPr="002A33F4">
                    <w:rPr>
                      <w:sz w:val="18"/>
                      <w:szCs w:val="18"/>
                      <w:lang w:val="ru-RU"/>
                    </w:rPr>
                    <w:t>75–8</w:t>
                  </w:r>
                </w:p>
              </w:tc>
              <w:tc>
                <w:tcPr>
                  <w:tcW w:w="1417" w:type="dxa"/>
                  <w:tcBorders>
                    <w:top w:val="single" w:sz="4" w:space="0" w:color="auto"/>
                    <w:left w:val="single" w:sz="4" w:space="0" w:color="auto"/>
                    <w:right w:val="single" w:sz="4" w:space="0" w:color="auto"/>
                  </w:tcBorders>
                  <w:vAlign w:val="center"/>
                </w:tcPr>
                <w:p w14:paraId="2CE7661B" w14:textId="77777777" w:rsidR="004A4282" w:rsidRPr="002A33F4" w:rsidRDefault="004A4282" w:rsidP="000E0641">
                  <w:pPr>
                    <w:spacing w:before="40" w:after="40"/>
                    <w:jc w:val="center"/>
                    <w:rPr>
                      <w:sz w:val="18"/>
                      <w:szCs w:val="18"/>
                      <w:lang w:val="ru-RU"/>
                    </w:rPr>
                  </w:pPr>
                  <w:r w:rsidRPr="002A33F4">
                    <w:rPr>
                      <w:sz w:val="18"/>
                      <w:szCs w:val="18"/>
                      <w:lang w:val="ru-RU"/>
                    </w:rPr>
                    <w:t>–3</w:t>
                  </w:r>
                </w:p>
              </w:tc>
              <w:tc>
                <w:tcPr>
                  <w:tcW w:w="1372" w:type="dxa"/>
                  <w:tcBorders>
                    <w:top w:val="single" w:sz="4" w:space="0" w:color="auto"/>
                    <w:left w:val="single" w:sz="4" w:space="0" w:color="auto"/>
                  </w:tcBorders>
                  <w:vAlign w:val="center"/>
                </w:tcPr>
                <w:p w14:paraId="4444E3C3" w14:textId="77777777" w:rsidR="004A4282" w:rsidRPr="002A33F4" w:rsidRDefault="004A4282" w:rsidP="000E0641">
                  <w:pPr>
                    <w:spacing w:before="40" w:after="40"/>
                    <w:jc w:val="center"/>
                    <w:rPr>
                      <w:sz w:val="18"/>
                      <w:szCs w:val="18"/>
                      <w:lang w:val="ru-RU"/>
                    </w:rPr>
                  </w:pPr>
                  <w:r w:rsidRPr="002A33F4">
                    <w:rPr>
                      <w:sz w:val="18"/>
                      <w:szCs w:val="18"/>
                      <w:lang w:val="ru-RU"/>
                    </w:rPr>
                    <w:t>3</w:t>
                  </w:r>
                </w:p>
              </w:tc>
            </w:tr>
          </w:tbl>
          <w:p w14:paraId="0C63B765" w14:textId="77777777" w:rsidR="004A4282" w:rsidRPr="002A33F4" w:rsidRDefault="004A4282" w:rsidP="000E0641">
            <w:pPr>
              <w:pStyle w:val="Tabletext"/>
              <w:rPr>
                <w:sz w:val="18"/>
                <w:szCs w:val="18"/>
                <w:lang w:val="ru-RU"/>
              </w:rPr>
            </w:pPr>
          </w:p>
        </w:tc>
        <w:tc>
          <w:tcPr>
            <w:tcW w:w="1422" w:type="dxa"/>
          </w:tcPr>
          <w:p w14:paraId="687F42DB" w14:textId="77777777" w:rsidR="004A4282" w:rsidRPr="002A33F4" w:rsidRDefault="004A4282" w:rsidP="000E0641">
            <w:pPr>
              <w:pStyle w:val="Tabletext"/>
              <w:rPr>
                <w:sz w:val="18"/>
                <w:szCs w:val="18"/>
                <w:lang w:val="ru-RU"/>
              </w:rPr>
            </w:pPr>
            <w:r w:rsidRPr="002A33F4">
              <w:rPr>
                <w:sz w:val="18"/>
                <w:szCs w:val="18"/>
                <w:lang w:val="ru-RU"/>
              </w:rPr>
              <w:t>15.256</w:t>
            </w:r>
          </w:p>
        </w:tc>
      </w:tr>
      <w:tr w:rsidR="004A4282" w:rsidRPr="002A33F4" w14:paraId="7050103C" w14:textId="77777777" w:rsidTr="000E0641">
        <w:trPr>
          <w:jc w:val="center"/>
        </w:trPr>
        <w:tc>
          <w:tcPr>
            <w:tcW w:w="1838" w:type="dxa"/>
          </w:tcPr>
          <w:p w14:paraId="00440586" w14:textId="77777777" w:rsidR="004A4282" w:rsidRPr="002A33F4" w:rsidRDefault="004A4282" w:rsidP="000E0641">
            <w:pPr>
              <w:pStyle w:val="Tabletext"/>
              <w:spacing w:line="228" w:lineRule="auto"/>
              <w:rPr>
                <w:sz w:val="18"/>
                <w:szCs w:val="18"/>
                <w:lang w:val="ru-RU"/>
              </w:rPr>
            </w:pPr>
            <w:r w:rsidRPr="002A33F4">
              <w:rPr>
                <w:sz w:val="18"/>
                <w:szCs w:val="18"/>
                <w:lang w:val="ru-RU"/>
              </w:rPr>
              <w:t>16,2–17,7 ГГц</w:t>
            </w:r>
          </w:p>
          <w:p w14:paraId="4C9492DC" w14:textId="77777777" w:rsidR="004A4282" w:rsidRPr="002A33F4" w:rsidRDefault="004A4282" w:rsidP="000E0641">
            <w:pPr>
              <w:pStyle w:val="Tabletext"/>
              <w:spacing w:line="228" w:lineRule="auto"/>
              <w:rPr>
                <w:sz w:val="18"/>
                <w:szCs w:val="18"/>
                <w:lang w:val="ru-RU"/>
              </w:rPr>
            </w:pPr>
            <w:r w:rsidRPr="002A33F4">
              <w:rPr>
                <w:sz w:val="18"/>
                <w:szCs w:val="18"/>
                <w:lang w:val="ru-RU"/>
              </w:rPr>
              <w:t>23,12–29,0 ГГц</w:t>
            </w:r>
          </w:p>
        </w:tc>
        <w:tc>
          <w:tcPr>
            <w:tcW w:w="2126" w:type="dxa"/>
          </w:tcPr>
          <w:p w14:paraId="7AD2F011" w14:textId="77777777" w:rsidR="004A4282" w:rsidRPr="002A33F4" w:rsidRDefault="004A4282" w:rsidP="000E0641">
            <w:pPr>
              <w:pStyle w:val="Tabletext"/>
              <w:spacing w:line="228" w:lineRule="auto"/>
              <w:rPr>
                <w:sz w:val="18"/>
                <w:szCs w:val="18"/>
                <w:lang w:val="ru-RU"/>
              </w:rPr>
            </w:pPr>
            <w:r w:rsidRPr="002A33F4">
              <w:rPr>
                <w:sz w:val="18"/>
                <w:szCs w:val="18"/>
                <w:lang w:val="ru-RU"/>
              </w:rPr>
              <w:t>Широкополосные радиолокационные системы транспортных средств</w:t>
            </w:r>
          </w:p>
        </w:tc>
        <w:tc>
          <w:tcPr>
            <w:tcW w:w="4253" w:type="dxa"/>
          </w:tcPr>
          <w:p w14:paraId="0950A4DB" w14:textId="77777777" w:rsidR="004A4282" w:rsidRPr="002A33F4" w:rsidRDefault="004A4282" w:rsidP="000E0641">
            <w:pPr>
              <w:pStyle w:val="Tabletext"/>
              <w:spacing w:line="228" w:lineRule="auto"/>
              <w:rPr>
                <w:sz w:val="18"/>
                <w:szCs w:val="18"/>
                <w:lang w:val="ru-RU"/>
              </w:rPr>
            </w:pPr>
            <w:r w:rsidRPr="002A33F4">
              <w:rPr>
                <w:sz w:val="18"/>
                <w:szCs w:val="18"/>
                <w:lang w:val="ru-RU"/>
              </w:rPr>
              <w:t>См.</w:t>
            </w:r>
            <w:r>
              <w:rPr>
                <w:sz w:val="18"/>
                <w:szCs w:val="18"/>
                <w:lang w:val="ru-RU"/>
              </w:rPr>
              <w:t> </w:t>
            </w:r>
            <w:r w:rsidRPr="002A33F4">
              <w:rPr>
                <w:sz w:val="18"/>
                <w:szCs w:val="18"/>
                <w:lang w:val="ru-RU"/>
              </w:rPr>
              <w:t>15.252</w:t>
            </w:r>
          </w:p>
        </w:tc>
        <w:tc>
          <w:tcPr>
            <w:tcW w:w="1422" w:type="dxa"/>
          </w:tcPr>
          <w:p w14:paraId="75D10F97" w14:textId="77777777" w:rsidR="004A4282" w:rsidRPr="002A33F4" w:rsidRDefault="004A4282" w:rsidP="000E0641">
            <w:pPr>
              <w:pStyle w:val="Tabletext"/>
              <w:spacing w:line="228" w:lineRule="auto"/>
              <w:rPr>
                <w:sz w:val="18"/>
                <w:szCs w:val="18"/>
                <w:lang w:val="ru-RU"/>
              </w:rPr>
            </w:pPr>
            <w:r w:rsidRPr="002A33F4">
              <w:rPr>
                <w:sz w:val="18"/>
                <w:szCs w:val="18"/>
                <w:lang w:val="ru-RU"/>
              </w:rPr>
              <w:t>15.252</w:t>
            </w:r>
          </w:p>
        </w:tc>
      </w:tr>
      <w:tr w:rsidR="004A4282" w:rsidRPr="002A33F4" w14:paraId="71C790FB" w14:textId="77777777" w:rsidTr="000E0641">
        <w:trPr>
          <w:jc w:val="center"/>
        </w:trPr>
        <w:tc>
          <w:tcPr>
            <w:tcW w:w="1838" w:type="dxa"/>
          </w:tcPr>
          <w:p w14:paraId="4A8BBBB7" w14:textId="77777777" w:rsidR="004A4282" w:rsidRPr="002A33F4" w:rsidRDefault="004A4282" w:rsidP="000E0641">
            <w:pPr>
              <w:pStyle w:val="Tabletext"/>
              <w:spacing w:line="228" w:lineRule="auto"/>
              <w:rPr>
                <w:sz w:val="18"/>
                <w:szCs w:val="18"/>
                <w:lang w:val="ru-RU"/>
              </w:rPr>
            </w:pPr>
            <w:r w:rsidRPr="002A33F4">
              <w:rPr>
                <w:sz w:val="18"/>
                <w:szCs w:val="18"/>
                <w:lang w:val="ru-RU"/>
              </w:rPr>
              <w:t>46,7–46,9 ГГц</w:t>
            </w:r>
          </w:p>
          <w:p w14:paraId="6DAD474D" w14:textId="77777777" w:rsidR="004A4282" w:rsidRPr="002A33F4" w:rsidRDefault="004A4282" w:rsidP="000E0641">
            <w:pPr>
              <w:pStyle w:val="Tabletext"/>
              <w:spacing w:line="228" w:lineRule="auto"/>
              <w:rPr>
                <w:sz w:val="18"/>
                <w:szCs w:val="18"/>
                <w:lang w:val="ru-RU"/>
              </w:rPr>
            </w:pPr>
            <w:r w:rsidRPr="002A33F4">
              <w:rPr>
                <w:sz w:val="18"/>
                <w:szCs w:val="18"/>
                <w:lang w:val="ru-RU"/>
              </w:rPr>
              <w:t>76,0–77,0 ГГц</w:t>
            </w:r>
          </w:p>
        </w:tc>
        <w:tc>
          <w:tcPr>
            <w:tcW w:w="2126" w:type="dxa"/>
          </w:tcPr>
          <w:p w14:paraId="2B953D6D" w14:textId="77777777" w:rsidR="004A4282" w:rsidRPr="002A33F4" w:rsidRDefault="004A4282" w:rsidP="000E0641">
            <w:pPr>
              <w:pStyle w:val="Tabletext"/>
              <w:spacing w:line="228" w:lineRule="auto"/>
              <w:rPr>
                <w:sz w:val="18"/>
                <w:szCs w:val="18"/>
                <w:lang w:val="ru-RU"/>
              </w:rPr>
            </w:pPr>
            <w:r w:rsidRPr="002A33F4">
              <w:rPr>
                <w:sz w:val="18"/>
                <w:szCs w:val="18"/>
                <w:lang w:val="ru-RU"/>
              </w:rPr>
              <w:t xml:space="preserve">Бортовые датчики </w:t>
            </w:r>
            <w:r w:rsidRPr="00C270A7">
              <w:rPr>
                <w:sz w:val="18"/>
                <w:szCs w:val="18"/>
                <w:lang w:val="ru-RU"/>
              </w:rPr>
              <w:t>возмущения</w:t>
            </w:r>
            <w:r w:rsidRPr="002A33F4">
              <w:rPr>
                <w:sz w:val="18"/>
                <w:szCs w:val="18"/>
                <w:lang w:val="ru-RU"/>
              </w:rPr>
              <w:t xml:space="preserve"> поля, устанавливаемые на</w:t>
            </w:r>
            <w:r>
              <w:rPr>
                <w:sz w:val="18"/>
                <w:szCs w:val="18"/>
                <w:lang w:val="ru-RU"/>
              </w:rPr>
              <w:t> </w:t>
            </w:r>
            <w:r w:rsidRPr="002A33F4">
              <w:rPr>
                <w:sz w:val="18"/>
                <w:szCs w:val="18"/>
                <w:lang w:val="ru-RU"/>
              </w:rPr>
              <w:t>транспортных средствах</w:t>
            </w:r>
          </w:p>
        </w:tc>
        <w:tc>
          <w:tcPr>
            <w:tcW w:w="4253" w:type="dxa"/>
          </w:tcPr>
          <w:p w14:paraId="17623A2B" w14:textId="77777777" w:rsidR="004A4282" w:rsidRPr="002A33F4" w:rsidRDefault="004A4282" w:rsidP="000E0641">
            <w:pPr>
              <w:pStyle w:val="Tabletext"/>
              <w:spacing w:line="228" w:lineRule="auto"/>
              <w:rPr>
                <w:sz w:val="18"/>
                <w:szCs w:val="18"/>
                <w:lang w:val="ru-RU"/>
              </w:rPr>
            </w:pPr>
            <w:r w:rsidRPr="002A33F4">
              <w:rPr>
                <w:sz w:val="18"/>
                <w:szCs w:val="18"/>
                <w:lang w:val="ru-RU"/>
              </w:rPr>
              <w:t>См. 15.253</w:t>
            </w:r>
          </w:p>
        </w:tc>
        <w:tc>
          <w:tcPr>
            <w:tcW w:w="1422" w:type="dxa"/>
          </w:tcPr>
          <w:p w14:paraId="2E5E469C" w14:textId="77777777" w:rsidR="004A4282" w:rsidRPr="002A33F4" w:rsidRDefault="004A4282" w:rsidP="000E0641">
            <w:pPr>
              <w:pStyle w:val="Tabletext"/>
              <w:spacing w:line="228" w:lineRule="auto"/>
              <w:rPr>
                <w:sz w:val="18"/>
                <w:szCs w:val="18"/>
                <w:lang w:val="ru-RU"/>
              </w:rPr>
            </w:pPr>
            <w:r w:rsidRPr="002A33F4">
              <w:rPr>
                <w:sz w:val="18"/>
                <w:szCs w:val="18"/>
                <w:lang w:val="ru-RU"/>
              </w:rPr>
              <w:t>15.253</w:t>
            </w:r>
          </w:p>
        </w:tc>
      </w:tr>
      <w:tr w:rsidR="004A4282" w:rsidRPr="00737BB5" w14:paraId="518F19A9" w14:textId="77777777" w:rsidTr="000E0641">
        <w:trPr>
          <w:cantSplit/>
          <w:jc w:val="center"/>
        </w:trPr>
        <w:tc>
          <w:tcPr>
            <w:tcW w:w="1838" w:type="dxa"/>
          </w:tcPr>
          <w:p w14:paraId="1011E3E0" w14:textId="77777777" w:rsidR="004A4282" w:rsidRPr="00737BB5" w:rsidRDefault="004A4282" w:rsidP="000E0641">
            <w:pPr>
              <w:pStyle w:val="Tabletext"/>
              <w:spacing w:line="228" w:lineRule="auto"/>
              <w:rPr>
                <w:sz w:val="18"/>
                <w:szCs w:val="16"/>
                <w:lang w:val="ru-RU"/>
              </w:rPr>
            </w:pPr>
            <w:r w:rsidRPr="00737BB5">
              <w:rPr>
                <w:sz w:val="18"/>
                <w:szCs w:val="16"/>
                <w:lang w:val="ru-RU"/>
              </w:rPr>
              <w:t>57–64 ГГц</w:t>
            </w:r>
          </w:p>
        </w:tc>
        <w:tc>
          <w:tcPr>
            <w:tcW w:w="2126" w:type="dxa"/>
          </w:tcPr>
          <w:p w14:paraId="195FB110" w14:textId="77777777" w:rsidR="004A4282" w:rsidRPr="00737BB5" w:rsidRDefault="004A4282" w:rsidP="000E0641">
            <w:pPr>
              <w:pStyle w:val="Tabletext"/>
              <w:spacing w:line="228" w:lineRule="auto"/>
              <w:rPr>
                <w:sz w:val="18"/>
                <w:szCs w:val="16"/>
                <w:lang w:val="ru-RU"/>
              </w:rPr>
            </w:pPr>
            <w:r w:rsidRPr="00737BB5">
              <w:rPr>
                <w:sz w:val="18"/>
                <w:szCs w:val="16"/>
                <w:lang w:val="ru-RU"/>
              </w:rPr>
              <w:t xml:space="preserve">Неуказанные и фиксированные датчики </w:t>
            </w:r>
            <w:r w:rsidRPr="00C270A7">
              <w:rPr>
                <w:sz w:val="18"/>
                <w:szCs w:val="16"/>
                <w:lang w:val="ru-RU"/>
              </w:rPr>
              <w:t>возмущения</w:t>
            </w:r>
            <w:r w:rsidRPr="00737BB5">
              <w:rPr>
                <w:sz w:val="18"/>
                <w:szCs w:val="16"/>
                <w:lang w:val="ru-RU"/>
              </w:rPr>
              <w:t xml:space="preserve"> поля</w:t>
            </w:r>
          </w:p>
        </w:tc>
        <w:tc>
          <w:tcPr>
            <w:tcW w:w="4253" w:type="dxa"/>
          </w:tcPr>
          <w:p w14:paraId="07187E7E" w14:textId="77777777" w:rsidR="004A4282" w:rsidRPr="00737BB5" w:rsidRDefault="004A4282" w:rsidP="000E0641">
            <w:pPr>
              <w:pStyle w:val="Tabletext"/>
              <w:spacing w:line="228" w:lineRule="auto"/>
              <w:rPr>
                <w:sz w:val="18"/>
                <w:szCs w:val="16"/>
                <w:lang w:val="ru-RU"/>
              </w:rPr>
            </w:pPr>
            <w:r w:rsidRPr="00737BB5">
              <w:rPr>
                <w:sz w:val="18"/>
                <w:szCs w:val="16"/>
                <w:lang w:val="ru-RU"/>
              </w:rPr>
              <w:t>См. 15.255</w:t>
            </w:r>
          </w:p>
        </w:tc>
        <w:tc>
          <w:tcPr>
            <w:tcW w:w="1422" w:type="dxa"/>
          </w:tcPr>
          <w:p w14:paraId="51B96CC8" w14:textId="77777777" w:rsidR="004A4282" w:rsidRPr="00737BB5" w:rsidRDefault="004A4282" w:rsidP="000E0641">
            <w:pPr>
              <w:pStyle w:val="Tabletext"/>
              <w:spacing w:line="228" w:lineRule="auto"/>
              <w:rPr>
                <w:sz w:val="18"/>
                <w:szCs w:val="16"/>
                <w:lang w:val="ru-RU"/>
              </w:rPr>
            </w:pPr>
            <w:r w:rsidRPr="00737BB5">
              <w:rPr>
                <w:sz w:val="18"/>
                <w:szCs w:val="16"/>
                <w:lang w:val="ru-RU"/>
              </w:rPr>
              <w:t>15.255</w:t>
            </w:r>
          </w:p>
        </w:tc>
      </w:tr>
      <w:tr w:rsidR="004A4282" w:rsidRPr="00737BB5" w14:paraId="06D8494B" w14:textId="77777777" w:rsidTr="000E0641">
        <w:trPr>
          <w:jc w:val="center"/>
        </w:trPr>
        <w:tc>
          <w:tcPr>
            <w:tcW w:w="1838" w:type="dxa"/>
          </w:tcPr>
          <w:p w14:paraId="79D83C89" w14:textId="77777777" w:rsidR="004A4282" w:rsidRPr="00737BB5" w:rsidRDefault="004A4282" w:rsidP="000E0641">
            <w:pPr>
              <w:pStyle w:val="Tabletext"/>
              <w:spacing w:line="228" w:lineRule="auto"/>
              <w:rPr>
                <w:sz w:val="18"/>
                <w:szCs w:val="16"/>
                <w:lang w:val="ru-RU"/>
              </w:rPr>
            </w:pPr>
            <w:r w:rsidRPr="00737BB5">
              <w:rPr>
                <w:sz w:val="18"/>
                <w:szCs w:val="16"/>
                <w:lang w:val="ru-RU"/>
              </w:rPr>
              <w:t>92–95 ГГц</w:t>
            </w:r>
          </w:p>
        </w:tc>
        <w:tc>
          <w:tcPr>
            <w:tcW w:w="2126" w:type="dxa"/>
          </w:tcPr>
          <w:p w14:paraId="7797534B" w14:textId="77777777" w:rsidR="004A4282" w:rsidRPr="00737BB5" w:rsidRDefault="004A4282" w:rsidP="000E0641">
            <w:pPr>
              <w:pStyle w:val="Tabletext"/>
              <w:spacing w:line="228" w:lineRule="auto"/>
              <w:rPr>
                <w:sz w:val="18"/>
                <w:szCs w:val="16"/>
                <w:lang w:val="ru-RU"/>
              </w:rPr>
            </w:pPr>
            <w:r w:rsidRPr="00737BB5">
              <w:rPr>
                <w:sz w:val="18"/>
                <w:szCs w:val="16"/>
                <w:lang w:val="ru-RU"/>
              </w:rPr>
              <w:t>Фиксированные устройства, работающие в помещениях</w:t>
            </w:r>
          </w:p>
        </w:tc>
        <w:tc>
          <w:tcPr>
            <w:tcW w:w="4253" w:type="dxa"/>
          </w:tcPr>
          <w:p w14:paraId="03636A72" w14:textId="77777777" w:rsidR="004A4282" w:rsidRPr="00737BB5" w:rsidRDefault="004A4282" w:rsidP="000E0641">
            <w:pPr>
              <w:pStyle w:val="Tabletext"/>
              <w:spacing w:line="228" w:lineRule="auto"/>
              <w:rPr>
                <w:sz w:val="18"/>
                <w:szCs w:val="16"/>
                <w:lang w:val="ru-RU"/>
              </w:rPr>
            </w:pPr>
            <w:r w:rsidRPr="00737BB5">
              <w:rPr>
                <w:sz w:val="18"/>
                <w:szCs w:val="16"/>
                <w:lang w:val="ru-RU"/>
              </w:rPr>
              <w:t>Плотность мощности на расстоянии 3 м: 9 мкВт/см</w:t>
            </w:r>
            <w:r w:rsidRPr="00737BB5">
              <w:rPr>
                <w:sz w:val="18"/>
                <w:szCs w:val="16"/>
                <w:vertAlign w:val="superscript"/>
                <w:lang w:val="ru-RU"/>
              </w:rPr>
              <w:t>2</w:t>
            </w:r>
            <w:r w:rsidRPr="00737BB5">
              <w:rPr>
                <w:sz w:val="18"/>
                <w:szCs w:val="16"/>
                <w:lang w:val="ru-RU"/>
              </w:rPr>
              <w:t xml:space="preserve"> (средняя) и 18 мкВт/см</w:t>
            </w:r>
            <w:r w:rsidRPr="00737BB5">
              <w:rPr>
                <w:sz w:val="18"/>
                <w:szCs w:val="16"/>
                <w:vertAlign w:val="superscript"/>
                <w:lang w:val="ru-RU"/>
              </w:rPr>
              <w:t xml:space="preserve">2 </w:t>
            </w:r>
            <w:r w:rsidRPr="00737BB5">
              <w:rPr>
                <w:sz w:val="18"/>
                <w:szCs w:val="16"/>
                <w:lang w:val="ru-RU"/>
              </w:rPr>
              <w:t xml:space="preserve">(пиковая) </w:t>
            </w:r>
          </w:p>
        </w:tc>
        <w:tc>
          <w:tcPr>
            <w:tcW w:w="1422" w:type="dxa"/>
          </w:tcPr>
          <w:p w14:paraId="17F7572E" w14:textId="77777777" w:rsidR="004A4282" w:rsidRPr="00737BB5" w:rsidRDefault="004A4282" w:rsidP="000E0641">
            <w:pPr>
              <w:pStyle w:val="Tabletext"/>
              <w:spacing w:line="228" w:lineRule="auto"/>
              <w:rPr>
                <w:sz w:val="18"/>
                <w:szCs w:val="16"/>
                <w:lang w:val="ru-RU"/>
              </w:rPr>
            </w:pPr>
            <w:r w:rsidRPr="00737BB5">
              <w:rPr>
                <w:sz w:val="18"/>
                <w:szCs w:val="16"/>
                <w:lang w:val="ru-RU"/>
              </w:rPr>
              <w:t>15.257</w:t>
            </w:r>
          </w:p>
        </w:tc>
      </w:tr>
      <w:tr w:rsidR="004A4282" w:rsidRPr="00737BB5" w14:paraId="54C696BD" w14:textId="77777777" w:rsidTr="000E0641">
        <w:trPr>
          <w:jc w:val="center"/>
        </w:trPr>
        <w:tc>
          <w:tcPr>
            <w:tcW w:w="1838" w:type="dxa"/>
          </w:tcPr>
          <w:p w14:paraId="328083F6" w14:textId="77777777" w:rsidR="004A4282" w:rsidRPr="00737BB5" w:rsidRDefault="004A4282" w:rsidP="000E0641">
            <w:pPr>
              <w:pStyle w:val="Tabletext"/>
              <w:spacing w:line="228" w:lineRule="auto"/>
              <w:rPr>
                <w:sz w:val="18"/>
                <w:szCs w:val="16"/>
                <w:lang w:val="ru-RU"/>
              </w:rPr>
            </w:pPr>
            <w:r w:rsidRPr="00737BB5">
              <w:rPr>
                <w:sz w:val="18"/>
                <w:szCs w:val="16"/>
                <w:lang w:val="ru-RU"/>
              </w:rPr>
              <w:t>Сверхшироко-полосные радары подземного зондирования</w:t>
            </w:r>
          </w:p>
        </w:tc>
        <w:tc>
          <w:tcPr>
            <w:tcW w:w="2126" w:type="dxa"/>
          </w:tcPr>
          <w:p w14:paraId="07533350" w14:textId="77777777" w:rsidR="004A4282" w:rsidRPr="00737BB5" w:rsidRDefault="004A4282" w:rsidP="000E0641">
            <w:pPr>
              <w:pStyle w:val="Tabletext"/>
              <w:spacing w:line="228" w:lineRule="auto"/>
              <w:rPr>
                <w:sz w:val="18"/>
                <w:szCs w:val="16"/>
                <w:lang w:val="ru-RU"/>
              </w:rPr>
            </w:pPr>
            <w:r w:rsidRPr="00737BB5">
              <w:rPr>
                <w:sz w:val="18"/>
                <w:szCs w:val="16"/>
                <w:lang w:val="ru-RU"/>
              </w:rPr>
              <w:t>См. 15.509</w:t>
            </w:r>
          </w:p>
        </w:tc>
        <w:tc>
          <w:tcPr>
            <w:tcW w:w="5675" w:type="dxa"/>
            <w:gridSpan w:val="2"/>
          </w:tcPr>
          <w:p w14:paraId="1DE4275B" w14:textId="77777777" w:rsidR="004A4282" w:rsidRPr="00737BB5" w:rsidRDefault="004A4282" w:rsidP="000E0641">
            <w:pPr>
              <w:pStyle w:val="Tabletext"/>
              <w:spacing w:line="228" w:lineRule="auto"/>
              <w:rPr>
                <w:sz w:val="18"/>
                <w:szCs w:val="16"/>
                <w:lang w:val="ru-RU"/>
              </w:rPr>
            </w:pPr>
            <w:r w:rsidRPr="00737BB5">
              <w:rPr>
                <w:sz w:val="18"/>
                <w:szCs w:val="16"/>
                <w:lang w:val="ru-RU"/>
              </w:rPr>
              <w:t>15.509</w:t>
            </w:r>
          </w:p>
        </w:tc>
      </w:tr>
      <w:tr w:rsidR="004A4282" w:rsidRPr="00737BB5" w14:paraId="55F043F8" w14:textId="77777777" w:rsidTr="000E0641">
        <w:trPr>
          <w:jc w:val="center"/>
        </w:trPr>
        <w:tc>
          <w:tcPr>
            <w:tcW w:w="1838" w:type="dxa"/>
            <w:vMerge w:val="restart"/>
          </w:tcPr>
          <w:p w14:paraId="6191B1D7" w14:textId="77777777" w:rsidR="004A4282" w:rsidRPr="00737BB5" w:rsidRDefault="004A4282" w:rsidP="000E0641">
            <w:pPr>
              <w:pStyle w:val="Tabletext"/>
              <w:rPr>
                <w:sz w:val="18"/>
                <w:szCs w:val="16"/>
                <w:lang w:val="ru-RU"/>
              </w:rPr>
            </w:pPr>
            <w:r w:rsidRPr="00737BB5">
              <w:rPr>
                <w:sz w:val="18"/>
                <w:szCs w:val="16"/>
                <w:lang w:val="ru-RU"/>
              </w:rPr>
              <w:t>Сверхшироко-полосные системы формирования изображений объектов за стенами</w:t>
            </w:r>
          </w:p>
        </w:tc>
        <w:tc>
          <w:tcPr>
            <w:tcW w:w="2126" w:type="dxa"/>
          </w:tcPr>
          <w:p w14:paraId="2D607580" w14:textId="77777777" w:rsidR="004A4282" w:rsidRPr="00737BB5" w:rsidRDefault="004A4282" w:rsidP="000E0641">
            <w:pPr>
              <w:pStyle w:val="Tabletext"/>
              <w:rPr>
                <w:sz w:val="18"/>
                <w:szCs w:val="16"/>
                <w:lang w:val="ru-RU"/>
              </w:rPr>
            </w:pPr>
            <w:r w:rsidRPr="00737BB5">
              <w:rPr>
                <w:sz w:val="18"/>
                <w:szCs w:val="16"/>
                <w:lang w:val="ru-RU"/>
              </w:rPr>
              <w:t>См. 15.510</w:t>
            </w:r>
          </w:p>
        </w:tc>
        <w:tc>
          <w:tcPr>
            <w:tcW w:w="5675" w:type="dxa"/>
            <w:gridSpan w:val="2"/>
            <w:vMerge w:val="restart"/>
          </w:tcPr>
          <w:p w14:paraId="688874A8" w14:textId="77777777" w:rsidR="004A4282" w:rsidRPr="00737BB5" w:rsidRDefault="004A4282" w:rsidP="000E0641">
            <w:pPr>
              <w:pStyle w:val="Tabletext"/>
              <w:rPr>
                <w:sz w:val="18"/>
                <w:szCs w:val="16"/>
                <w:lang w:val="ru-RU"/>
              </w:rPr>
            </w:pPr>
            <w:r w:rsidRPr="00737BB5">
              <w:rPr>
                <w:sz w:val="18"/>
                <w:szCs w:val="16"/>
                <w:lang w:val="ru-RU"/>
              </w:rPr>
              <w:t>15.510</w:t>
            </w:r>
          </w:p>
        </w:tc>
      </w:tr>
      <w:tr w:rsidR="004A4282" w:rsidRPr="00737BB5" w14:paraId="4A80DC5F" w14:textId="77777777" w:rsidTr="000E0641">
        <w:trPr>
          <w:jc w:val="center"/>
        </w:trPr>
        <w:tc>
          <w:tcPr>
            <w:tcW w:w="1838" w:type="dxa"/>
            <w:vMerge/>
          </w:tcPr>
          <w:p w14:paraId="7D6C735B" w14:textId="77777777" w:rsidR="004A4282" w:rsidRPr="00737BB5" w:rsidRDefault="004A4282" w:rsidP="000E0641">
            <w:pPr>
              <w:pStyle w:val="Tabletext"/>
              <w:rPr>
                <w:sz w:val="18"/>
                <w:szCs w:val="16"/>
                <w:lang w:val="ru-RU"/>
              </w:rPr>
            </w:pPr>
          </w:p>
        </w:tc>
        <w:tc>
          <w:tcPr>
            <w:tcW w:w="2126" w:type="dxa"/>
          </w:tcPr>
          <w:p w14:paraId="44926A56" w14:textId="77777777" w:rsidR="004A4282" w:rsidRPr="00737BB5" w:rsidRDefault="004A4282" w:rsidP="000E0641">
            <w:pPr>
              <w:pStyle w:val="Tabletext"/>
              <w:rPr>
                <w:sz w:val="18"/>
                <w:szCs w:val="16"/>
                <w:lang w:val="ru-RU"/>
              </w:rPr>
            </w:pPr>
            <w:r w:rsidRPr="00737BB5">
              <w:rPr>
                <w:sz w:val="18"/>
                <w:szCs w:val="16"/>
                <w:lang w:val="ru-RU"/>
              </w:rPr>
              <w:t>См. 15.511</w:t>
            </w:r>
          </w:p>
        </w:tc>
        <w:tc>
          <w:tcPr>
            <w:tcW w:w="5675" w:type="dxa"/>
            <w:gridSpan w:val="2"/>
            <w:vMerge/>
          </w:tcPr>
          <w:p w14:paraId="40063DE2" w14:textId="77777777" w:rsidR="004A4282" w:rsidRPr="00737BB5" w:rsidRDefault="004A4282" w:rsidP="000E0641">
            <w:pPr>
              <w:pStyle w:val="Tabletext"/>
              <w:rPr>
                <w:sz w:val="18"/>
                <w:szCs w:val="16"/>
                <w:lang w:val="ru-RU"/>
              </w:rPr>
            </w:pPr>
          </w:p>
        </w:tc>
      </w:tr>
      <w:tr w:rsidR="004A4282" w:rsidRPr="00737BB5" w14:paraId="685998F1" w14:textId="77777777" w:rsidTr="000E0641">
        <w:trPr>
          <w:jc w:val="center"/>
        </w:trPr>
        <w:tc>
          <w:tcPr>
            <w:tcW w:w="1838" w:type="dxa"/>
            <w:vMerge/>
          </w:tcPr>
          <w:p w14:paraId="4C92F71C" w14:textId="77777777" w:rsidR="004A4282" w:rsidRPr="00737BB5" w:rsidRDefault="004A4282" w:rsidP="000E0641">
            <w:pPr>
              <w:pStyle w:val="Tabletext"/>
              <w:rPr>
                <w:sz w:val="18"/>
                <w:szCs w:val="16"/>
                <w:lang w:val="ru-RU"/>
              </w:rPr>
            </w:pPr>
          </w:p>
        </w:tc>
        <w:tc>
          <w:tcPr>
            <w:tcW w:w="2126" w:type="dxa"/>
          </w:tcPr>
          <w:p w14:paraId="3D1EDBC4" w14:textId="77777777" w:rsidR="004A4282" w:rsidRPr="00737BB5" w:rsidRDefault="004A4282" w:rsidP="000E0641">
            <w:pPr>
              <w:pStyle w:val="Tabletext"/>
              <w:rPr>
                <w:sz w:val="18"/>
                <w:szCs w:val="16"/>
                <w:lang w:val="ru-RU"/>
              </w:rPr>
            </w:pPr>
            <w:r w:rsidRPr="00737BB5">
              <w:rPr>
                <w:sz w:val="18"/>
                <w:szCs w:val="16"/>
                <w:lang w:val="ru-RU"/>
              </w:rPr>
              <w:t>См. 15.513</w:t>
            </w:r>
          </w:p>
        </w:tc>
        <w:tc>
          <w:tcPr>
            <w:tcW w:w="5675" w:type="dxa"/>
            <w:gridSpan w:val="2"/>
            <w:vMerge/>
          </w:tcPr>
          <w:p w14:paraId="63E1CBF0" w14:textId="77777777" w:rsidR="004A4282" w:rsidRPr="00737BB5" w:rsidRDefault="004A4282" w:rsidP="000E0641">
            <w:pPr>
              <w:pStyle w:val="Tabletext"/>
              <w:rPr>
                <w:sz w:val="18"/>
                <w:szCs w:val="16"/>
                <w:lang w:val="ru-RU"/>
              </w:rPr>
            </w:pPr>
          </w:p>
        </w:tc>
      </w:tr>
      <w:tr w:rsidR="004A4282" w:rsidRPr="00737BB5" w14:paraId="1B89D253" w14:textId="77777777" w:rsidTr="000E0641">
        <w:trPr>
          <w:jc w:val="center"/>
        </w:trPr>
        <w:tc>
          <w:tcPr>
            <w:tcW w:w="1838" w:type="dxa"/>
            <w:vMerge/>
          </w:tcPr>
          <w:p w14:paraId="504D3ED3" w14:textId="77777777" w:rsidR="004A4282" w:rsidRPr="00737BB5" w:rsidRDefault="004A4282" w:rsidP="000E0641">
            <w:pPr>
              <w:pStyle w:val="Tabletext"/>
              <w:rPr>
                <w:sz w:val="18"/>
                <w:szCs w:val="16"/>
                <w:lang w:val="ru-RU"/>
              </w:rPr>
            </w:pPr>
          </w:p>
        </w:tc>
        <w:tc>
          <w:tcPr>
            <w:tcW w:w="2126" w:type="dxa"/>
          </w:tcPr>
          <w:p w14:paraId="3E70065C" w14:textId="77777777" w:rsidR="004A4282" w:rsidRPr="00737BB5" w:rsidRDefault="004A4282" w:rsidP="000E0641">
            <w:pPr>
              <w:pStyle w:val="Tabletext"/>
              <w:rPr>
                <w:sz w:val="18"/>
                <w:szCs w:val="16"/>
                <w:lang w:val="ru-RU"/>
              </w:rPr>
            </w:pPr>
            <w:r w:rsidRPr="00737BB5">
              <w:rPr>
                <w:sz w:val="18"/>
                <w:szCs w:val="16"/>
                <w:lang w:val="ru-RU"/>
              </w:rPr>
              <w:t>См. 15.515</w:t>
            </w:r>
          </w:p>
        </w:tc>
        <w:tc>
          <w:tcPr>
            <w:tcW w:w="5675" w:type="dxa"/>
            <w:gridSpan w:val="2"/>
            <w:vMerge/>
          </w:tcPr>
          <w:p w14:paraId="6AB0CBDD" w14:textId="77777777" w:rsidR="004A4282" w:rsidRPr="00737BB5" w:rsidRDefault="004A4282" w:rsidP="000E0641">
            <w:pPr>
              <w:pStyle w:val="Tabletext"/>
              <w:rPr>
                <w:sz w:val="18"/>
                <w:szCs w:val="16"/>
                <w:lang w:val="ru-RU"/>
              </w:rPr>
            </w:pPr>
          </w:p>
        </w:tc>
      </w:tr>
      <w:tr w:rsidR="004A4282" w:rsidRPr="00737BB5" w14:paraId="5E8212C4" w14:textId="77777777" w:rsidTr="000E0641">
        <w:trPr>
          <w:jc w:val="center"/>
        </w:trPr>
        <w:tc>
          <w:tcPr>
            <w:tcW w:w="1838" w:type="dxa"/>
            <w:vMerge/>
          </w:tcPr>
          <w:p w14:paraId="1156895B" w14:textId="77777777" w:rsidR="004A4282" w:rsidRPr="00737BB5" w:rsidRDefault="004A4282" w:rsidP="000E0641">
            <w:pPr>
              <w:pStyle w:val="Tabletext"/>
              <w:rPr>
                <w:sz w:val="18"/>
                <w:szCs w:val="16"/>
                <w:lang w:val="ru-RU"/>
              </w:rPr>
            </w:pPr>
          </w:p>
        </w:tc>
        <w:tc>
          <w:tcPr>
            <w:tcW w:w="2126" w:type="dxa"/>
          </w:tcPr>
          <w:p w14:paraId="3FE01B4F" w14:textId="77777777" w:rsidR="004A4282" w:rsidRPr="00737BB5" w:rsidRDefault="004A4282" w:rsidP="000E0641">
            <w:pPr>
              <w:pStyle w:val="Tabletext"/>
              <w:rPr>
                <w:sz w:val="18"/>
                <w:szCs w:val="16"/>
                <w:lang w:val="ru-RU"/>
              </w:rPr>
            </w:pPr>
            <w:r w:rsidRPr="00737BB5">
              <w:rPr>
                <w:sz w:val="18"/>
                <w:szCs w:val="16"/>
                <w:lang w:val="ru-RU"/>
              </w:rPr>
              <w:t>См. 15.517</w:t>
            </w:r>
          </w:p>
        </w:tc>
        <w:tc>
          <w:tcPr>
            <w:tcW w:w="5675" w:type="dxa"/>
            <w:gridSpan w:val="2"/>
            <w:vMerge/>
          </w:tcPr>
          <w:p w14:paraId="138488D5" w14:textId="77777777" w:rsidR="004A4282" w:rsidRPr="00737BB5" w:rsidRDefault="004A4282" w:rsidP="000E0641">
            <w:pPr>
              <w:pStyle w:val="Tabletext"/>
              <w:rPr>
                <w:sz w:val="18"/>
                <w:szCs w:val="16"/>
                <w:lang w:val="ru-RU"/>
              </w:rPr>
            </w:pPr>
          </w:p>
        </w:tc>
      </w:tr>
      <w:tr w:rsidR="004A4282" w:rsidRPr="00737BB5" w14:paraId="0803C83D" w14:textId="77777777" w:rsidTr="000E0641">
        <w:trPr>
          <w:jc w:val="center"/>
        </w:trPr>
        <w:tc>
          <w:tcPr>
            <w:tcW w:w="1838" w:type="dxa"/>
            <w:vMerge/>
          </w:tcPr>
          <w:p w14:paraId="3F16DCAB" w14:textId="77777777" w:rsidR="004A4282" w:rsidRPr="00737BB5" w:rsidRDefault="004A4282" w:rsidP="000E0641">
            <w:pPr>
              <w:pStyle w:val="Tabletext"/>
              <w:rPr>
                <w:sz w:val="18"/>
                <w:szCs w:val="16"/>
                <w:lang w:val="ru-RU"/>
              </w:rPr>
            </w:pPr>
          </w:p>
        </w:tc>
        <w:tc>
          <w:tcPr>
            <w:tcW w:w="2126" w:type="dxa"/>
          </w:tcPr>
          <w:p w14:paraId="6B1C6270" w14:textId="77777777" w:rsidR="004A4282" w:rsidRPr="00737BB5" w:rsidRDefault="004A4282" w:rsidP="000E0641">
            <w:pPr>
              <w:pStyle w:val="Tabletext"/>
              <w:rPr>
                <w:sz w:val="18"/>
                <w:szCs w:val="16"/>
                <w:lang w:val="ru-RU"/>
              </w:rPr>
            </w:pPr>
            <w:r w:rsidRPr="00737BB5">
              <w:rPr>
                <w:sz w:val="18"/>
                <w:szCs w:val="16"/>
                <w:lang w:val="ru-RU"/>
              </w:rPr>
              <w:t>См. 15.519</w:t>
            </w:r>
          </w:p>
        </w:tc>
        <w:tc>
          <w:tcPr>
            <w:tcW w:w="5675" w:type="dxa"/>
            <w:gridSpan w:val="2"/>
            <w:vMerge/>
          </w:tcPr>
          <w:p w14:paraId="3AF9461E" w14:textId="77777777" w:rsidR="004A4282" w:rsidRPr="00737BB5" w:rsidRDefault="004A4282" w:rsidP="000E0641">
            <w:pPr>
              <w:pStyle w:val="Tabletext"/>
              <w:rPr>
                <w:sz w:val="18"/>
                <w:szCs w:val="16"/>
                <w:lang w:val="ru-RU"/>
              </w:rPr>
            </w:pPr>
          </w:p>
        </w:tc>
      </w:tr>
    </w:tbl>
    <w:p w14:paraId="00086616" w14:textId="77777777" w:rsidR="004A4282" w:rsidRPr="000A255E" w:rsidRDefault="004A4282" w:rsidP="004A4282">
      <w:pPr>
        <w:pStyle w:val="Heading1"/>
        <w:rPr>
          <w:lang w:val="ru-RU"/>
        </w:rPr>
      </w:pPr>
      <w:bookmarkStart w:id="619" w:name="_Toc277324595"/>
      <w:bookmarkStart w:id="620" w:name="_Toc297296614"/>
      <w:bookmarkStart w:id="621" w:name="_Toc297297239"/>
      <w:bookmarkStart w:id="622" w:name="_Toc340570612"/>
      <w:bookmarkStart w:id="623" w:name="_Toc360539161"/>
      <w:bookmarkStart w:id="624" w:name="_Toc422907442"/>
      <w:bookmarkStart w:id="625" w:name="_Toc423008047"/>
      <w:bookmarkStart w:id="626" w:name="_Toc494118550"/>
      <w:bookmarkStart w:id="627" w:name="_Toc37625422"/>
      <w:r w:rsidRPr="000A255E">
        <w:rPr>
          <w:lang w:val="ru-RU"/>
        </w:rPr>
        <w:t>5</w:t>
      </w:r>
      <w:r w:rsidRPr="000A255E">
        <w:rPr>
          <w:lang w:val="ru-RU"/>
        </w:rPr>
        <w:tab/>
      </w:r>
      <w:bookmarkEnd w:id="619"/>
      <w:bookmarkEnd w:id="620"/>
      <w:bookmarkEnd w:id="621"/>
      <w:bookmarkEnd w:id="622"/>
      <w:bookmarkEnd w:id="623"/>
      <w:bookmarkEnd w:id="624"/>
      <w:bookmarkEnd w:id="625"/>
      <w:bookmarkEnd w:id="626"/>
      <w:r w:rsidRPr="000A255E">
        <w:rPr>
          <w:lang w:val="ru-RU"/>
        </w:rPr>
        <w:t>Требования к антенне</w:t>
      </w:r>
      <w:bookmarkEnd w:id="627"/>
    </w:p>
    <w:p w14:paraId="5D410958" w14:textId="77777777" w:rsidR="004A4282" w:rsidRPr="000A255E" w:rsidRDefault="004A4282" w:rsidP="004A4282">
      <w:pPr>
        <w:rPr>
          <w:lang w:val="ru-RU"/>
        </w:rPr>
      </w:pPr>
      <w:r w:rsidRPr="000A255E">
        <w:rPr>
          <w:lang w:val="ru-RU"/>
        </w:rPr>
        <w:t>Изменение антенны на передатчике может существенно увеличить или уменьшить силу сигнала, который, в конечном счете, передается. За исключением устройств ВЧ-связи, систем радиосвязи в</w:t>
      </w:r>
      <w:r>
        <w:rPr>
          <w:lang w:val="ru-RU"/>
        </w:rPr>
        <w:t> </w:t>
      </w:r>
      <w:r w:rsidRPr="000A255E">
        <w:rPr>
          <w:lang w:val="ru-RU"/>
        </w:rPr>
        <w:t xml:space="preserve">туннелях, оборудования обнаружения кабелей или работы в полосах 160–190 кГц, 510–1705 кГц, </w:t>
      </w:r>
      <w:r w:rsidRPr="000A255E">
        <w:rPr>
          <w:lang w:val="ru-RU"/>
        </w:rPr>
        <w:lastRenderedPageBreak/>
        <w:t>стандарты Части 15 Правил основаны не только на выходной мощности, но учитывают также и характеристики антенны. Следовательно, маломощные передатчики, которые при работе с определенной антенной, соответствуют техническим стандартам Част</w:t>
      </w:r>
      <w:r>
        <w:rPr>
          <w:lang w:val="ru-RU"/>
        </w:rPr>
        <w:t>и</w:t>
      </w:r>
      <w:r w:rsidRPr="000A255E">
        <w:rPr>
          <w:lang w:val="ru-RU"/>
        </w:rPr>
        <w:t> 15, могут превышать пределы, указанные в стандартах Части 15, если к ним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14:paraId="23106D62" w14:textId="77777777" w:rsidR="004A4282" w:rsidRPr="000A255E" w:rsidRDefault="004A4282" w:rsidP="004A4282">
      <w:pPr>
        <w:rPr>
          <w:lang w:val="ru-RU"/>
        </w:rPr>
      </w:pPr>
      <w:r w:rsidRPr="000A255E">
        <w:rPr>
          <w:lang w:val="ru-RU"/>
        </w:rPr>
        <w:t>Для того чтобы предотвратить такие проблемы с помехами, каждый передатчик, соответствующий Части 15, должен быть разработан так, чтобы с ним невозможно было использовать антенну иного типа, чем тот, который использовался при демонстрации соответствия техническим стандартам. Это означает, что передатчики, соответствующие Части 15, должны иметь антенны, либо постоянно с ними соединенные, или отсоединяемые антенны с уникальным разъемом. "Уникальный разъем" – это не стандартный разъем, который можно купить в любом магазине электродеталей.</w:t>
      </w:r>
    </w:p>
    <w:p w14:paraId="484105BE" w14:textId="77777777" w:rsidR="004A4282" w:rsidRPr="000A255E" w:rsidRDefault="004A4282" w:rsidP="004A4282">
      <w:pPr>
        <w:rPr>
          <w:lang w:val="ru-RU"/>
        </w:rPr>
      </w:pPr>
      <w:r w:rsidRPr="000A255E">
        <w:rPr>
          <w:lang w:val="ru-RU"/>
        </w:rPr>
        <w:t>Нельзя не отметить, что поставщики передатчиков, соответствующих Части 15, часто хотят дать своим покупателям возможность заменить антенну в случае ее поломки. Учитывая это, в Части 15 позволяется разрабатывать передатчики таким образом, чтобы пользователь мог заменить сломанную антенну. Если это сделано, то заменяющая антенна должна быть электрически идентичной антенне, которая использовалась для получения разрешения ФКС на применение этого передатчика. Заменяющая антенна должна также включать в себя описанный ранее уникальный разъем для гарантии того, что она используется с правильным передатчиком.</w:t>
      </w:r>
    </w:p>
    <w:p w14:paraId="01862C42" w14:textId="77777777" w:rsidR="004A4282" w:rsidRPr="000A255E" w:rsidRDefault="004A4282" w:rsidP="004A4282">
      <w:pPr>
        <w:pStyle w:val="Heading1"/>
        <w:rPr>
          <w:lang w:val="ru-RU"/>
        </w:rPr>
      </w:pPr>
      <w:bookmarkStart w:id="628" w:name="_Toc277324596"/>
      <w:bookmarkStart w:id="629" w:name="_Toc297296615"/>
      <w:bookmarkStart w:id="630" w:name="_Toc297297240"/>
      <w:bookmarkStart w:id="631" w:name="_Toc340570613"/>
      <w:bookmarkStart w:id="632" w:name="_Toc360539162"/>
      <w:bookmarkStart w:id="633" w:name="_Toc422907443"/>
      <w:bookmarkStart w:id="634" w:name="_Toc423008048"/>
      <w:bookmarkStart w:id="635" w:name="_Toc494118551"/>
      <w:bookmarkStart w:id="636" w:name="_Toc37625423"/>
      <w:r w:rsidRPr="000A255E">
        <w:rPr>
          <w:lang w:val="ru-RU"/>
        </w:rPr>
        <w:t>6</w:t>
      </w:r>
      <w:r w:rsidRPr="000A255E">
        <w:rPr>
          <w:lang w:val="ru-RU"/>
        </w:rPr>
        <w:tab/>
      </w:r>
      <w:bookmarkEnd w:id="628"/>
      <w:bookmarkEnd w:id="629"/>
      <w:bookmarkEnd w:id="630"/>
      <w:bookmarkEnd w:id="631"/>
      <w:bookmarkEnd w:id="632"/>
      <w:bookmarkEnd w:id="633"/>
      <w:bookmarkEnd w:id="634"/>
      <w:bookmarkEnd w:id="635"/>
      <w:r w:rsidRPr="000A255E">
        <w:rPr>
          <w:lang w:val="ru-RU"/>
        </w:rPr>
        <w:t>Полосы ограниченного использования</w:t>
      </w:r>
      <w:bookmarkEnd w:id="636"/>
    </w:p>
    <w:p w14:paraId="135C987A" w14:textId="77777777" w:rsidR="004A4282" w:rsidRPr="000A255E" w:rsidRDefault="004A4282" w:rsidP="004A4282">
      <w:pPr>
        <w:rPr>
          <w:lang w:val="ru-RU"/>
        </w:rPr>
      </w:pPr>
      <w:r w:rsidRPr="000A255E">
        <w:rPr>
          <w:lang w:val="ru-RU"/>
        </w:rPr>
        <w:t>РЭС-источникам полезного сигнала не разрешается работать в следующих полосах частот</w:t>
      </w:r>
      <w:r>
        <w:rPr>
          <w:lang w:val="ru-RU"/>
        </w:rPr>
        <w:t>.</w:t>
      </w:r>
    </w:p>
    <w:p w14:paraId="62523226" w14:textId="77777777" w:rsidR="004A4282" w:rsidRPr="000A255E" w:rsidRDefault="004A4282" w:rsidP="004A4282">
      <w:pPr>
        <w:pStyle w:val="TableNo"/>
        <w:rPr>
          <w:lang w:val="ru-RU"/>
        </w:rPr>
      </w:pPr>
      <w:r w:rsidRPr="000A255E">
        <w:rPr>
          <w:lang w:val="ru-RU"/>
        </w:rPr>
        <w:t>ТАБЛИЦА 12</w:t>
      </w:r>
    </w:p>
    <w:p w14:paraId="065AB922" w14:textId="77777777" w:rsidR="004A4282" w:rsidRPr="000A255E" w:rsidRDefault="004A4282" w:rsidP="004A4282">
      <w:pPr>
        <w:pStyle w:val="Tabletitle"/>
        <w:rPr>
          <w:lang w:val="ru-RU"/>
        </w:rPr>
      </w:pPr>
      <w:r w:rsidRPr="000A255E">
        <w:rPr>
          <w:lang w:val="ru-RU"/>
        </w:rPr>
        <w:t xml:space="preserve">Полосы ограниченного использования – только побочные излучения </w:t>
      </w:r>
      <w:r w:rsidRPr="000A255E">
        <w:rPr>
          <w:lang w:val="ru-RU"/>
        </w:rPr>
        <w:br/>
        <w:t>с незначительным числом исключений (не показаны)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4A4282" w:rsidRPr="000A255E" w14:paraId="5B240639" w14:textId="77777777" w:rsidTr="000E0641">
        <w:trPr>
          <w:jc w:val="center"/>
        </w:trPr>
        <w:tc>
          <w:tcPr>
            <w:tcW w:w="2551" w:type="dxa"/>
          </w:tcPr>
          <w:p w14:paraId="617CF68F" w14:textId="77777777" w:rsidR="004A4282" w:rsidRPr="000A255E" w:rsidRDefault="004A4282" w:rsidP="000E0641">
            <w:pPr>
              <w:pStyle w:val="Tablehead"/>
              <w:rPr>
                <w:lang w:val="ru-RU"/>
              </w:rPr>
            </w:pPr>
            <w:r w:rsidRPr="000A255E">
              <w:rPr>
                <w:lang w:val="ru-RU"/>
              </w:rPr>
              <w:t>(МГц)</w:t>
            </w:r>
          </w:p>
        </w:tc>
        <w:tc>
          <w:tcPr>
            <w:tcW w:w="2552" w:type="dxa"/>
          </w:tcPr>
          <w:p w14:paraId="120BC869" w14:textId="77777777" w:rsidR="004A4282" w:rsidRPr="000A255E" w:rsidRDefault="004A4282" w:rsidP="000E0641">
            <w:pPr>
              <w:pStyle w:val="Tablehead"/>
              <w:rPr>
                <w:lang w:val="ru-RU"/>
              </w:rPr>
            </w:pPr>
            <w:r w:rsidRPr="000A255E">
              <w:rPr>
                <w:lang w:val="ru-RU"/>
              </w:rPr>
              <w:t>(МГц)</w:t>
            </w:r>
          </w:p>
        </w:tc>
        <w:tc>
          <w:tcPr>
            <w:tcW w:w="2268" w:type="dxa"/>
          </w:tcPr>
          <w:p w14:paraId="69140C4E" w14:textId="77777777" w:rsidR="004A4282" w:rsidRPr="000A255E" w:rsidRDefault="004A4282" w:rsidP="000E0641">
            <w:pPr>
              <w:pStyle w:val="Tablehead"/>
              <w:rPr>
                <w:lang w:val="ru-RU"/>
              </w:rPr>
            </w:pPr>
            <w:r w:rsidRPr="000A255E">
              <w:rPr>
                <w:lang w:val="ru-RU"/>
              </w:rPr>
              <w:t>(МГц)</w:t>
            </w:r>
          </w:p>
        </w:tc>
        <w:tc>
          <w:tcPr>
            <w:tcW w:w="2268" w:type="dxa"/>
          </w:tcPr>
          <w:p w14:paraId="4128F3F6" w14:textId="77777777" w:rsidR="004A4282" w:rsidRPr="000A255E" w:rsidRDefault="004A4282" w:rsidP="000E0641">
            <w:pPr>
              <w:pStyle w:val="Tablehead"/>
              <w:rPr>
                <w:lang w:val="ru-RU"/>
              </w:rPr>
            </w:pPr>
            <w:r w:rsidRPr="000A255E">
              <w:rPr>
                <w:lang w:val="ru-RU"/>
              </w:rPr>
              <w:t>(ГГц)</w:t>
            </w:r>
          </w:p>
        </w:tc>
      </w:tr>
      <w:tr w:rsidR="004A4282" w:rsidRPr="000A255E" w14:paraId="2C212F10" w14:textId="77777777" w:rsidTr="000E0641">
        <w:trPr>
          <w:jc w:val="center"/>
        </w:trPr>
        <w:tc>
          <w:tcPr>
            <w:tcW w:w="2551" w:type="dxa"/>
          </w:tcPr>
          <w:p w14:paraId="100F9B17" w14:textId="77777777" w:rsidR="004A4282" w:rsidRPr="000A255E" w:rsidRDefault="004A4282" w:rsidP="000E0641">
            <w:pPr>
              <w:pStyle w:val="Tabletext"/>
              <w:rPr>
                <w:lang w:val="ru-RU"/>
              </w:rPr>
            </w:pPr>
            <w:r w:rsidRPr="000A255E">
              <w:rPr>
                <w:lang w:val="ru-RU"/>
              </w:rPr>
              <w:tab/>
              <w:t>0,090–0,110</w:t>
            </w:r>
            <w:r w:rsidRPr="000A255E">
              <w:rPr>
                <w:lang w:val="ru-RU"/>
              </w:rPr>
              <w:br/>
            </w:r>
            <w:r w:rsidRPr="000A255E">
              <w:rPr>
                <w:lang w:val="ru-RU"/>
              </w:rPr>
              <w:tab/>
              <w:t>0,495–0,505</w:t>
            </w:r>
            <w:r w:rsidRPr="000A255E">
              <w:rPr>
                <w:lang w:val="ru-RU"/>
              </w:rPr>
              <w:br/>
            </w:r>
            <w:r w:rsidRPr="000A255E">
              <w:rPr>
                <w:lang w:val="ru-RU"/>
              </w:rPr>
              <w:tab/>
              <w:t>2,1735–2,1905</w:t>
            </w:r>
            <w:r w:rsidRPr="000A255E">
              <w:rPr>
                <w:lang w:val="ru-RU"/>
              </w:rPr>
              <w:br/>
            </w:r>
            <w:r w:rsidRPr="000A255E">
              <w:rPr>
                <w:lang w:val="ru-RU"/>
              </w:rPr>
              <w:tab/>
              <w:t>4,125–4,128</w:t>
            </w:r>
            <w:r w:rsidRPr="000A255E">
              <w:rPr>
                <w:lang w:val="ru-RU"/>
              </w:rPr>
              <w:br/>
            </w:r>
            <w:r w:rsidRPr="000A255E">
              <w:rPr>
                <w:lang w:val="ru-RU"/>
              </w:rPr>
              <w:tab/>
              <w:t>4,17725–4,17775</w:t>
            </w:r>
            <w:r w:rsidRPr="000A255E">
              <w:rPr>
                <w:lang w:val="ru-RU"/>
              </w:rPr>
              <w:br/>
            </w:r>
            <w:r w:rsidRPr="000A255E">
              <w:rPr>
                <w:lang w:val="ru-RU"/>
              </w:rPr>
              <w:tab/>
              <w:t>4,20725–4,20775</w:t>
            </w:r>
            <w:r w:rsidRPr="000A255E">
              <w:rPr>
                <w:lang w:val="ru-RU"/>
              </w:rPr>
              <w:br/>
            </w:r>
            <w:r w:rsidRPr="000A255E">
              <w:rPr>
                <w:lang w:val="ru-RU"/>
              </w:rPr>
              <w:tab/>
              <w:t>6,215–6,218</w:t>
            </w:r>
            <w:r w:rsidRPr="000A255E">
              <w:rPr>
                <w:lang w:val="ru-RU"/>
              </w:rPr>
              <w:br/>
            </w:r>
            <w:r w:rsidRPr="000A255E">
              <w:rPr>
                <w:lang w:val="ru-RU"/>
              </w:rPr>
              <w:tab/>
              <w:t>6,26775–6,26825</w:t>
            </w:r>
            <w:r w:rsidRPr="000A255E">
              <w:rPr>
                <w:lang w:val="ru-RU"/>
              </w:rPr>
              <w:br/>
            </w:r>
            <w:r w:rsidRPr="000A255E">
              <w:rPr>
                <w:lang w:val="ru-RU"/>
              </w:rPr>
              <w:tab/>
              <w:t>6,31175–6,31225</w:t>
            </w:r>
            <w:r w:rsidRPr="000A255E">
              <w:rPr>
                <w:lang w:val="ru-RU"/>
              </w:rPr>
              <w:br/>
            </w:r>
            <w:r w:rsidRPr="000A255E">
              <w:rPr>
                <w:lang w:val="ru-RU"/>
              </w:rPr>
              <w:tab/>
              <w:t>8,291–8,294</w:t>
            </w:r>
            <w:r w:rsidRPr="000A255E">
              <w:rPr>
                <w:lang w:val="ru-RU"/>
              </w:rPr>
              <w:br/>
            </w:r>
            <w:r w:rsidRPr="000A255E">
              <w:rPr>
                <w:lang w:val="ru-RU"/>
              </w:rPr>
              <w:tab/>
              <w:t>8,362–8,366</w:t>
            </w:r>
            <w:r w:rsidRPr="000A255E">
              <w:rPr>
                <w:lang w:val="ru-RU"/>
              </w:rPr>
              <w:br/>
            </w:r>
            <w:r w:rsidRPr="000A255E">
              <w:rPr>
                <w:lang w:val="ru-RU"/>
              </w:rPr>
              <w:tab/>
              <w:t>8,37625–8,38675</w:t>
            </w:r>
            <w:r w:rsidRPr="000A255E">
              <w:rPr>
                <w:lang w:val="ru-RU"/>
              </w:rPr>
              <w:br/>
            </w:r>
            <w:r w:rsidRPr="000A255E">
              <w:rPr>
                <w:lang w:val="ru-RU"/>
              </w:rPr>
              <w:tab/>
              <w:t>8,41425–8,41475</w:t>
            </w:r>
            <w:r w:rsidRPr="000A255E">
              <w:rPr>
                <w:lang w:val="ru-RU"/>
              </w:rPr>
              <w:br/>
            </w:r>
            <w:r w:rsidRPr="000A255E">
              <w:rPr>
                <w:lang w:val="ru-RU"/>
              </w:rPr>
              <w:tab/>
              <w:t>12,29–12,293</w:t>
            </w:r>
            <w:r w:rsidRPr="000A255E">
              <w:rPr>
                <w:lang w:val="ru-RU"/>
              </w:rPr>
              <w:br/>
            </w:r>
            <w:r w:rsidRPr="000A255E">
              <w:rPr>
                <w:lang w:val="ru-RU"/>
              </w:rPr>
              <w:tab/>
              <w:t>12,51975–12,52025</w:t>
            </w:r>
            <w:r w:rsidRPr="000A255E">
              <w:rPr>
                <w:lang w:val="ru-RU"/>
              </w:rPr>
              <w:br/>
            </w:r>
            <w:r w:rsidRPr="000A255E">
              <w:rPr>
                <w:lang w:val="ru-RU"/>
              </w:rPr>
              <w:tab/>
              <w:t>12,57675–12,57725</w:t>
            </w:r>
            <w:r w:rsidRPr="000A255E">
              <w:rPr>
                <w:lang w:val="ru-RU"/>
              </w:rPr>
              <w:br/>
            </w:r>
            <w:r w:rsidRPr="000A255E">
              <w:rPr>
                <w:lang w:val="ru-RU"/>
              </w:rPr>
              <w:tab/>
              <w:t>13,36–13,41</w:t>
            </w:r>
          </w:p>
        </w:tc>
        <w:tc>
          <w:tcPr>
            <w:tcW w:w="2552" w:type="dxa"/>
          </w:tcPr>
          <w:p w14:paraId="41BD87CA" w14:textId="77777777" w:rsidR="004A4282" w:rsidRPr="000A255E" w:rsidRDefault="004A4282" w:rsidP="000E0641">
            <w:pPr>
              <w:pStyle w:val="Tabletext"/>
              <w:rPr>
                <w:lang w:val="ru-RU"/>
              </w:rPr>
            </w:pPr>
            <w:r w:rsidRPr="000A255E">
              <w:rPr>
                <w:lang w:val="ru-RU"/>
              </w:rPr>
              <w:tab/>
              <w:t>16,42–16,423</w:t>
            </w:r>
            <w:r w:rsidRPr="000A255E">
              <w:rPr>
                <w:lang w:val="ru-RU"/>
              </w:rPr>
              <w:br/>
            </w:r>
            <w:r w:rsidRPr="000A255E">
              <w:rPr>
                <w:lang w:val="ru-RU"/>
              </w:rPr>
              <w:tab/>
              <w:t>16,69475–16,69525</w:t>
            </w:r>
            <w:r w:rsidRPr="000A255E">
              <w:rPr>
                <w:lang w:val="ru-RU"/>
              </w:rPr>
              <w:br/>
            </w:r>
            <w:r w:rsidRPr="000A255E">
              <w:rPr>
                <w:lang w:val="ru-RU"/>
              </w:rPr>
              <w:tab/>
              <w:t>16,80425–16,80475</w:t>
            </w:r>
            <w:r w:rsidRPr="000A255E">
              <w:rPr>
                <w:lang w:val="ru-RU"/>
              </w:rPr>
              <w:br/>
            </w:r>
            <w:r w:rsidRPr="000A255E">
              <w:rPr>
                <w:lang w:val="ru-RU"/>
              </w:rPr>
              <w:tab/>
              <w:t>25,5–25,67</w:t>
            </w:r>
            <w:r w:rsidRPr="000A255E">
              <w:rPr>
                <w:lang w:val="ru-RU"/>
              </w:rPr>
              <w:br/>
            </w:r>
            <w:r w:rsidRPr="000A255E">
              <w:rPr>
                <w:lang w:val="ru-RU"/>
              </w:rPr>
              <w:tab/>
              <w:t>37,5–38,25</w:t>
            </w:r>
            <w:r w:rsidRPr="000A255E">
              <w:rPr>
                <w:lang w:val="ru-RU"/>
              </w:rPr>
              <w:br/>
            </w:r>
            <w:r w:rsidRPr="000A255E">
              <w:rPr>
                <w:lang w:val="ru-RU"/>
              </w:rPr>
              <w:tab/>
              <w:t>73–74,6</w:t>
            </w:r>
            <w:r w:rsidRPr="000A255E">
              <w:rPr>
                <w:lang w:val="ru-RU"/>
              </w:rPr>
              <w:br/>
            </w:r>
            <w:r w:rsidRPr="000A255E">
              <w:rPr>
                <w:lang w:val="ru-RU"/>
              </w:rPr>
              <w:tab/>
              <w:t>74,8–75,2</w:t>
            </w:r>
            <w:r w:rsidRPr="000A255E">
              <w:rPr>
                <w:lang w:val="ru-RU"/>
              </w:rPr>
              <w:br/>
            </w:r>
            <w:r w:rsidRPr="000A255E">
              <w:rPr>
                <w:lang w:val="ru-RU"/>
              </w:rPr>
              <w:tab/>
              <w:t>108–121,94</w:t>
            </w:r>
            <w:r w:rsidRPr="000A255E">
              <w:rPr>
                <w:lang w:val="ru-RU"/>
              </w:rPr>
              <w:br/>
            </w:r>
            <w:r w:rsidRPr="000A255E">
              <w:rPr>
                <w:lang w:val="ru-RU"/>
              </w:rPr>
              <w:tab/>
              <w:t>123–138</w:t>
            </w:r>
            <w:r w:rsidRPr="000A255E">
              <w:rPr>
                <w:lang w:val="ru-RU"/>
              </w:rPr>
              <w:br/>
            </w:r>
            <w:r w:rsidRPr="000A255E">
              <w:rPr>
                <w:lang w:val="ru-RU"/>
              </w:rPr>
              <w:tab/>
              <w:t>149,9–150,05</w:t>
            </w:r>
            <w:r w:rsidRPr="000A255E">
              <w:rPr>
                <w:lang w:val="ru-RU"/>
              </w:rPr>
              <w:br/>
            </w:r>
            <w:r w:rsidRPr="000A255E">
              <w:rPr>
                <w:lang w:val="ru-RU"/>
              </w:rPr>
              <w:tab/>
              <w:t>156,52475–156,52525</w:t>
            </w:r>
            <w:r w:rsidRPr="000A255E">
              <w:rPr>
                <w:lang w:val="ru-RU"/>
              </w:rPr>
              <w:br/>
            </w:r>
            <w:r w:rsidRPr="000A255E">
              <w:rPr>
                <w:lang w:val="ru-RU"/>
              </w:rPr>
              <w:tab/>
              <w:t>156,7–156,9</w:t>
            </w:r>
            <w:r w:rsidRPr="000A255E">
              <w:rPr>
                <w:lang w:val="ru-RU"/>
              </w:rPr>
              <w:br/>
            </w:r>
            <w:r w:rsidRPr="000A255E">
              <w:rPr>
                <w:lang w:val="ru-RU"/>
              </w:rPr>
              <w:tab/>
              <w:t>162,0125–167,17</w:t>
            </w:r>
            <w:r w:rsidRPr="000A255E">
              <w:rPr>
                <w:lang w:val="ru-RU"/>
              </w:rPr>
              <w:br/>
            </w:r>
            <w:r w:rsidRPr="000A255E">
              <w:rPr>
                <w:lang w:val="ru-RU"/>
              </w:rPr>
              <w:tab/>
              <w:t>167,72–173,2</w:t>
            </w:r>
            <w:r w:rsidRPr="000A255E">
              <w:rPr>
                <w:lang w:val="ru-RU"/>
              </w:rPr>
              <w:br/>
            </w:r>
            <w:r w:rsidRPr="000A255E">
              <w:rPr>
                <w:lang w:val="ru-RU"/>
              </w:rPr>
              <w:tab/>
              <w:t>240–285</w:t>
            </w:r>
            <w:r w:rsidRPr="000A255E">
              <w:rPr>
                <w:lang w:val="ru-RU"/>
              </w:rPr>
              <w:br/>
            </w:r>
            <w:r w:rsidRPr="000A255E">
              <w:rPr>
                <w:lang w:val="ru-RU"/>
              </w:rPr>
              <w:tab/>
              <w:t>322–335,4</w:t>
            </w:r>
          </w:p>
        </w:tc>
        <w:tc>
          <w:tcPr>
            <w:tcW w:w="2268" w:type="dxa"/>
          </w:tcPr>
          <w:p w14:paraId="1F0F2055" w14:textId="77777777" w:rsidR="004A4282" w:rsidRPr="000A255E" w:rsidRDefault="004A4282" w:rsidP="000E0641">
            <w:pPr>
              <w:pStyle w:val="Tabletext"/>
              <w:rPr>
                <w:lang w:val="ru-RU"/>
              </w:rPr>
            </w:pPr>
            <w:r w:rsidRPr="000A255E">
              <w:rPr>
                <w:lang w:val="ru-RU"/>
              </w:rPr>
              <w:tab/>
              <w:t>399,9–410</w:t>
            </w:r>
            <w:r w:rsidRPr="000A255E">
              <w:rPr>
                <w:lang w:val="ru-RU"/>
              </w:rPr>
              <w:br/>
            </w:r>
            <w:r w:rsidRPr="000A255E">
              <w:rPr>
                <w:lang w:val="ru-RU"/>
              </w:rPr>
              <w:tab/>
              <w:t>608–614</w:t>
            </w:r>
            <w:r w:rsidRPr="000A255E">
              <w:rPr>
                <w:lang w:val="ru-RU"/>
              </w:rPr>
              <w:br/>
            </w:r>
            <w:r w:rsidRPr="000A255E">
              <w:rPr>
                <w:lang w:val="ru-RU"/>
              </w:rPr>
              <w:tab/>
              <w:t>960–1240</w:t>
            </w:r>
            <w:r w:rsidRPr="000A255E">
              <w:rPr>
                <w:lang w:val="ru-RU"/>
              </w:rPr>
              <w:br/>
            </w:r>
            <w:r w:rsidRPr="000A255E">
              <w:rPr>
                <w:lang w:val="ru-RU"/>
              </w:rPr>
              <w:tab/>
              <w:t>1300–1427</w:t>
            </w:r>
            <w:r w:rsidRPr="000A255E">
              <w:rPr>
                <w:lang w:val="ru-RU"/>
              </w:rPr>
              <w:br/>
            </w:r>
            <w:r w:rsidRPr="000A255E">
              <w:rPr>
                <w:lang w:val="ru-RU"/>
              </w:rPr>
              <w:tab/>
              <w:t>1435–1626,5</w:t>
            </w:r>
            <w:r w:rsidRPr="000A255E">
              <w:rPr>
                <w:lang w:val="ru-RU"/>
              </w:rPr>
              <w:br/>
            </w:r>
            <w:r w:rsidRPr="000A255E">
              <w:rPr>
                <w:lang w:val="ru-RU"/>
              </w:rPr>
              <w:tab/>
              <w:t>1645,5–1646,5</w:t>
            </w:r>
            <w:r w:rsidRPr="000A255E">
              <w:rPr>
                <w:lang w:val="ru-RU"/>
              </w:rPr>
              <w:br/>
            </w:r>
            <w:r w:rsidRPr="000A255E">
              <w:rPr>
                <w:lang w:val="ru-RU"/>
              </w:rPr>
              <w:tab/>
              <w:t>1660–1710</w:t>
            </w:r>
            <w:r w:rsidRPr="000A255E">
              <w:rPr>
                <w:lang w:val="ru-RU"/>
              </w:rPr>
              <w:br/>
            </w:r>
            <w:r w:rsidRPr="000A255E">
              <w:rPr>
                <w:lang w:val="ru-RU"/>
              </w:rPr>
              <w:tab/>
              <w:t>1718,8–1722,2</w:t>
            </w:r>
            <w:r w:rsidRPr="000A255E">
              <w:rPr>
                <w:lang w:val="ru-RU"/>
              </w:rPr>
              <w:br/>
            </w:r>
            <w:r w:rsidRPr="000A255E">
              <w:rPr>
                <w:lang w:val="ru-RU"/>
              </w:rPr>
              <w:tab/>
              <w:t>2200–2300</w:t>
            </w:r>
            <w:r w:rsidRPr="000A255E">
              <w:rPr>
                <w:lang w:val="ru-RU"/>
              </w:rPr>
              <w:br/>
            </w:r>
            <w:r w:rsidRPr="000A255E">
              <w:rPr>
                <w:lang w:val="ru-RU"/>
              </w:rPr>
              <w:tab/>
              <w:t>2310–2390</w:t>
            </w:r>
            <w:r w:rsidRPr="000A255E">
              <w:rPr>
                <w:lang w:val="ru-RU"/>
              </w:rPr>
              <w:softHyphen/>
            </w:r>
            <w:r w:rsidRPr="000A255E">
              <w:rPr>
                <w:lang w:val="ru-RU"/>
              </w:rPr>
              <w:br/>
            </w:r>
            <w:r w:rsidRPr="000A255E">
              <w:rPr>
                <w:lang w:val="ru-RU"/>
              </w:rPr>
              <w:tab/>
              <w:t>2483,5–2500</w:t>
            </w:r>
            <w:r w:rsidRPr="000A255E">
              <w:rPr>
                <w:lang w:val="ru-RU"/>
              </w:rPr>
              <w:br/>
            </w:r>
            <w:r w:rsidRPr="000A255E">
              <w:rPr>
                <w:lang w:val="ru-RU"/>
              </w:rPr>
              <w:tab/>
              <w:t>2655–2900</w:t>
            </w:r>
            <w:r w:rsidRPr="000A255E">
              <w:rPr>
                <w:lang w:val="ru-RU"/>
              </w:rPr>
              <w:br/>
            </w:r>
            <w:r w:rsidRPr="000A255E">
              <w:rPr>
                <w:lang w:val="ru-RU"/>
              </w:rPr>
              <w:tab/>
              <w:t>3260–3267</w:t>
            </w:r>
            <w:r w:rsidRPr="000A255E">
              <w:rPr>
                <w:lang w:val="ru-RU"/>
              </w:rPr>
              <w:br/>
            </w:r>
            <w:r w:rsidRPr="000A255E">
              <w:rPr>
                <w:lang w:val="ru-RU"/>
              </w:rPr>
              <w:tab/>
              <w:t>3332–3339</w:t>
            </w:r>
            <w:r w:rsidRPr="000A255E">
              <w:rPr>
                <w:lang w:val="ru-RU"/>
              </w:rPr>
              <w:br/>
            </w:r>
            <w:r w:rsidRPr="000A255E">
              <w:rPr>
                <w:lang w:val="ru-RU"/>
              </w:rPr>
              <w:tab/>
              <w:t>3345,8–3358</w:t>
            </w:r>
            <w:r w:rsidRPr="000A255E">
              <w:rPr>
                <w:lang w:val="ru-RU"/>
              </w:rPr>
              <w:br/>
            </w:r>
            <w:r w:rsidRPr="000A255E">
              <w:rPr>
                <w:lang w:val="ru-RU"/>
              </w:rPr>
              <w:tab/>
              <w:t>3600–4400</w:t>
            </w:r>
          </w:p>
        </w:tc>
        <w:tc>
          <w:tcPr>
            <w:tcW w:w="2268" w:type="dxa"/>
          </w:tcPr>
          <w:p w14:paraId="22582F74" w14:textId="77777777" w:rsidR="004A4282" w:rsidRPr="000A255E" w:rsidRDefault="004A4282" w:rsidP="000E0641">
            <w:pPr>
              <w:pStyle w:val="Tabletext"/>
              <w:rPr>
                <w:lang w:val="ru-RU"/>
              </w:rPr>
            </w:pPr>
            <w:r w:rsidRPr="000A255E">
              <w:rPr>
                <w:lang w:val="ru-RU"/>
              </w:rPr>
              <w:tab/>
              <w:t>4,5–5,15</w:t>
            </w:r>
            <w:r w:rsidRPr="000A255E">
              <w:rPr>
                <w:lang w:val="ru-RU"/>
              </w:rPr>
              <w:br/>
            </w:r>
            <w:r w:rsidRPr="000A255E">
              <w:rPr>
                <w:lang w:val="ru-RU"/>
              </w:rPr>
              <w:tab/>
              <w:t>5,35–5,46</w:t>
            </w:r>
            <w:r w:rsidRPr="000A255E">
              <w:rPr>
                <w:lang w:val="ru-RU"/>
              </w:rPr>
              <w:br/>
            </w:r>
            <w:r w:rsidRPr="000A255E">
              <w:rPr>
                <w:lang w:val="ru-RU"/>
              </w:rPr>
              <w:tab/>
              <w:t>7,25–7,75</w:t>
            </w:r>
            <w:r w:rsidRPr="000A255E">
              <w:rPr>
                <w:lang w:val="ru-RU"/>
              </w:rPr>
              <w:br/>
            </w:r>
            <w:r w:rsidRPr="000A255E">
              <w:rPr>
                <w:lang w:val="ru-RU"/>
              </w:rPr>
              <w:tab/>
              <w:t>8,025–8,5</w:t>
            </w:r>
            <w:r w:rsidRPr="000A255E">
              <w:rPr>
                <w:lang w:val="ru-RU"/>
              </w:rPr>
              <w:br/>
            </w:r>
            <w:r w:rsidRPr="000A255E">
              <w:rPr>
                <w:lang w:val="ru-RU"/>
              </w:rPr>
              <w:tab/>
              <w:t>9,0–9,2</w:t>
            </w:r>
            <w:r w:rsidRPr="000A255E">
              <w:rPr>
                <w:lang w:val="ru-RU"/>
              </w:rPr>
              <w:br/>
            </w:r>
            <w:r w:rsidRPr="000A255E">
              <w:rPr>
                <w:lang w:val="ru-RU"/>
              </w:rPr>
              <w:tab/>
              <w:t>9,3–9,5</w:t>
            </w:r>
            <w:r w:rsidRPr="000A255E">
              <w:rPr>
                <w:lang w:val="ru-RU"/>
              </w:rPr>
              <w:br/>
            </w:r>
            <w:r w:rsidRPr="000A255E">
              <w:rPr>
                <w:lang w:val="ru-RU"/>
              </w:rPr>
              <w:tab/>
              <w:t>10,6–12,7</w:t>
            </w:r>
            <w:r w:rsidRPr="000A255E">
              <w:rPr>
                <w:lang w:val="ru-RU"/>
              </w:rPr>
              <w:br/>
            </w:r>
            <w:r w:rsidRPr="000A255E">
              <w:rPr>
                <w:lang w:val="ru-RU"/>
              </w:rPr>
              <w:tab/>
              <w:t>13,25–13,4</w:t>
            </w:r>
            <w:r w:rsidRPr="000A255E">
              <w:rPr>
                <w:lang w:val="ru-RU"/>
              </w:rPr>
              <w:br/>
            </w:r>
            <w:r w:rsidRPr="000A255E">
              <w:rPr>
                <w:lang w:val="ru-RU"/>
              </w:rPr>
              <w:tab/>
              <w:t>14,47–14,5</w:t>
            </w:r>
            <w:r w:rsidRPr="000A255E">
              <w:rPr>
                <w:lang w:val="ru-RU"/>
              </w:rPr>
              <w:br/>
            </w:r>
            <w:r w:rsidRPr="000A255E">
              <w:rPr>
                <w:lang w:val="ru-RU"/>
              </w:rPr>
              <w:tab/>
              <w:t>15,35–16,2</w:t>
            </w:r>
            <w:r w:rsidRPr="000A255E">
              <w:rPr>
                <w:lang w:val="ru-RU"/>
              </w:rPr>
              <w:br/>
            </w:r>
            <w:r w:rsidRPr="000A255E">
              <w:rPr>
                <w:lang w:val="ru-RU"/>
              </w:rPr>
              <w:tab/>
              <w:t>17,7–21,4</w:t>
            </w:r>
            <w:r w:rsidRPr="000A255E">
              <w:rPr>
                <w:lang w:val="ru-RU"/>
              </w:rPr>
              <w:br/>
            </w:r>
            <w:r w:rsidRPr="000A255E">
              <w:rPr>
                <w:lang w:val="ru-RU"/>
              </w:rPr>
              <w:tab/>
              <w:t>22,01–23,12</w:t>
            </w:r>
            <w:r w:rsidRPr="000A255E">
              <w:rPr>
                <w:lang w:val="ru-RU"/>
              </w:rPr>
              <w:br/>
            </w:r>
            <w:r w:rsidRPr="000A255E">
              <w:rPr>
                <w:lang w:val="ru-RU"/>
              </w:rPr>
              <w:tab/>
              <w:t>23,6–24,0</w:t>
            </w:r>
            <w:r w:rsidRPr="000A255E">
              <w:rPr>
                <w:lang w:val="ru-RU"/>
              </w:rPr>
              <w:br/>
            </w:r>
            <w:r w:rsidRPr="000A255E">
              <w:rPr>
                <w:lang w:val="ru-RU"/>
              </w:rPr>
              <w:tab/>
              <w:t>31,2–31,8</w:t>
            </w:r>
            <w:r w:rsidRPr="000A255E">
              <w:rPr>
                <w:lang w:val="ru-RU"/>
              </w:rPr>
              <w:br/>
            </w:r>
            <w:r w:rsidRPr="000A255E">
              <w:rPr>
                <w:lang w:val="ru-RU"/>
              </w:rPr>
              <w:tab/>
              <w:t>36,43–36,5</w:t>
            </w:r>
            <w:r w:rsidRPr="000A255E">
              <w:rPr>
                <w:lang w:val="ru-RU"/>
              </w:rPr>
              <w:br/>
            </w:r>
            <w:r w:rsidRPr="000A255E">
              <w:rPr>
                <w:lang w:val="ru-RU"/>
              </w:rPr>
              <w:tab/>
              <w:t>(</w:t>
            </w:r>
            <w:r w:rsidRPr="000A255E">
              <w:rPr>
                <w:vertAlign w:val="superscript"/>
                <w:lang w:val="ru-RU"/>
              </w:rPr>
              <w:t>2</w:t>
            </w:r>
            <w:r w:rsidRPr="000A255E">
              <w:rPr>
                <w:lang w:val="ru-RU"/>
              </w:rPr>
              <w:t>)</w:t>
            </w:r>
          </w:p>
        </w:tc>
      </w:tr>
    </w:tbl>
    <w:p w14:paraId="10173BF4" w14:textId="77777777" w:rsidR="004A4282" w:rsidRPr="000A255E" w:rsidRDefault="004A4282" w:rsidP="004A4282">
      <w:pPr>
        <w:pStyle w:val="Tablefin"/>
        <w:spacing w:before="120"/>
        <w:rPr>
          <w:lang w:val="ru-RU"/>
        </w:rPr>
      </w:pPr>
      <w:r w:rsidRPr="000A255E">
        <w:rPr>
          <w:lang w:val="ru-RU"/>
        </w:rPr>
        <w:t>(</w:t>
      </w:r>
      <w:r w:rsidRPr="000A255E">
        <w:rPr>
          <w:vertAlign w:val="superscript"/>
          <w:lang w:val="ru-RU"/>
        </w:rPr>
        <w:t>2</w:t>
      </w:r>
      <w:r w:rsidRPr="000A255E">
        <w:rPr>
          <w:lang w:val="ru-RU"/>
        </w:rPr>
        <w:t xml:space="preserve">) </w:t>
      </w:r>
      <w:r w:rsidRPr="000A255E">
        <w:rPr>
          <w:rStyle w:val="PageNumber"/>
          <w:lang w:val="ru-RU"/>
        </w:rPr>
        <w:t>На частотах выше 38,6 ГГц</w:t>
      </w:r>
      <w:r w:rsidRPr="000A255E">
        <w:rPr>
          <w:lang w:val="ru-RU"/>
        </w:rPr>
        <w:t>.</w:t>
      </w:r>
    </w:p>
    <w:p w14:paraId="6663A986" w14:textId="77777777" w:rsidR="004A4282" w:rsidRPr="000A255E" w:rsidRDefault="004A4282" w:rsidP="004A4282">
      <w:pPr>
        <w:pStyle w:val="Heading1"/>
        <w:rPr>
          <w:lang w:val="ru-RU"/>
        </w:rPr>
      </w:pPr>
      <w:bookmarkStart w:id="637" w:name="_Toc277324597"/>
      <w:bookmarkStart w:id="638" w:name="_Toc297296616"/>
      <w:bookmarkStart w:id="639" w:name="_Toc297297241"/>
      <w:bookmarkStart w:id="640" w:name="_Toc340570614"/>
      <w:bookmarkStart w:id="641" w:name="_Toc360539163"/>
      <w:bookmarkStart w:id="642" w:name="_Toc422907444"/>
      <w:bookmarkStart w:id="643" w:name="_Toc423008049"/>
      <w:bookmarkStart w:id="644" w:name="_Toc494118552"/>
      <w:bookmarkStart w:id="645" w:name="_Toc37625424"/>
      <w:r w:rsidRPr="000A255E">
        <w:rPr>
          <w:lang w:val="ru-RU"/>
        </w:rPr>
        <w:t>7</w:t>
      </w:r>
      <w:r w:rsidRPr="000A255E">
        <w:rPr>
          <w:lang w:val="ru-RU"/>
        </w:rPr>
        <w:tab/>
      </w:r>
      <w:bookmarkEnd w:id="637"/>
      <w:bookmarkEnd w:id="638"/>
      <w:bookmarkEnd w:id="639"/>
      <w:bookmarkEnd w:id="640"/>
      <w:bookmarkEnd w:id="641"/>
      <w:bookmarkEnd w:id="642"/>
      <w:bookmarkEnd w:id="643"/>
      <w:bookmarkEnd w:id="644"/>
      <w:r w:rsidRPr="000A255E">
        <w:rPr>
          <w:lang w:val="ru-RU"/>
        </w:rPr>
        <w:t>Разрешение на использование оборудования</w:t>
      </w:r>
      <w:bookmarkEnd w:id="645"/>
    </w:p>
    <w:p w14:paraId="186B6820" w14:textId="77777777" w:rsidR="004A4282" w:rsidRPr="000A255E" w:rsidRDefault="004A4282" w:rsidP="004A4282">
      <w:pPr>
        <w:rPr>
          <w:lang w:val="ru-RU"/>
        </w:rPr>
      </w:pPr>
      <w:r w:rsidRPr="000A255E">
        <w:rPr>
          <w:lang w:val="ru-RU"/>
        </w:rPr>
        <w:t>Передатчик, соответствующий Части 15, до его представления на рынке должен пройти испытания и для него должно быть получено разрешение на использование. Существует два способа получить такое разрешение</w:t>
      </w:r>
      <w:r>
        <w:rPr>
          <w:lang w:val="ru-RU"/>
        </w:rPr>
        <w:t xml:space="preserve"> –</w:t>
      </w:r>
      <w:r w:rsidRPr="000A255E">
        <w:rPr>
          <w:lang w:val="ru-RU"/>
        </w:rPr>
        <w:t xml:space="preserve"> сертификация и проверка.</w:t>
      </w:r>
    </w:p>
    <w:p w14:paraId="6B86636C" w14:textId="77777777" w:rsidR="004A4282" w:rsidRPr="000A255E" w:rsidRDefault="004A4282" w:rsidP="004A4282">
      <w:pPr>
        <w:pStyle w:val="TableNo"/>
        <w:rPr>
          <w:lang w:val="ru-RU"/>
        </w:rPr>
      </w:pPr>
      <w:r w:rsidRPr="000A255E">
        <w:rPr>
          <w:lang w:val="ru-RU"/>
        </w:rPr>
        <w:lastRenderedPageBreak/>
        <w:t>ТАБЛИЦА 13</w:t>
      </w:r>
    </w:p>
    <w:p w14:paraId="1DA1113C" w14:textId="77777777" w:rsidR="004A4282" w:rsidRPr="000A255E" w:rsidRDefault="004A4282" w:rsidP="004A4282">
      <w:pPr>
        <w:pStyle w:val="Tabletitle"/>
        <w:keepLines/>
        <w:rPr>
          <w:lang w:val="ru-RU"/>
        </w:rPr>
      </w:pPr>
      <w:r w:rsidRPr="000A255E">
        <w:rPr>
          <w:lang w:val="ru-RU"/>
        </w:rPr>
        <w:t>Порядок выдачи разрешений для передатчиков, соответствующих Части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6"/>
        <w:gridCol w:w="4393"/>
      </w:tblGrid>
      <w:tr w:rsidR="004A4282" w:rsidRPr="000A255E" w14:paraId="194DD268" w14:textId="77777777" w:rsidTr="000E0641">
        <w:trPr>
          <w:jc w:val="center"/>
        </w:trPr>
        <w:tc>
          <w:tcPr>
            <w:tcW w:w="2721" w:type="pct"/>
          </w:tcPr>
          <w:p w14:paraId="471EECF5" w14:textId="77777777" w:rsidR="004A4282" w:rsidRPr="000A255E" w:rsidRDefault="004A4282" w:rsidP="000E0641">
            <w:pPr>
              <w:pStyle w:val="Tablehead"/>
              <w:rPr>
                <w:lang w:val="ru-RU"/>
              </w:rPr>
            </w:pPr>
            <w:bookmarkStart w:id="646" w:name="_Toc277324598"/>
            <w:bookmarkStart w:id="647" w:name="_Toc297296617"/>
            <w:bookmarkStart w:id="648" w:name="_Toc297297242"/>
            <w:bookmarkStart w:id="649" w:name="_Toc340570615"/>
            <w:bookmarkStart w:id="650" w:name="_Toc360539164"/>
            <w:bookmarkStart w:id="651" w:name="_Toc422907445"/>
            <w:bookmarkStart w:id="652" w:name="_Toc423008050"/>
            <w:bookmarkStart w:id="653" w:name="_Toc494118553"/>
            <w:r w:rsidRPr="000A255E">
              <w:rPr>
                <w:lang w:val="ru-RU"/>
              </w:rPr>
              <w:t>Маломощные передатчики</w:t>
            </w:r>
          </w:p>
        </w:tc>
        <w:tc>
          <w:tcPr>
            <w:tcW w:w="2279" w:type="pct"/>
          </w:tcPr>
          <w:p w14:paraId="08755BC2" w14:textId="77777777" w:rsidR="004A4282" w:rsidRPr="000A255E" w:rsidRDefault="004A4282" w:rsidP="000E0641">
            <w:pPr>
              <w:pStyle w:val="Tablehead"/>
              <w:rPr>
                <w:lang w:val="ru-RU"/>
              </w:rPr>
            </w:pPr>
            <w:r w:rsidRPr="000A255E">
              <w:rPr>
                <w:lang w:val="ru-RU"/>
              </w:rPr>
              <w:t>Порядок выдачи разрешений</w:t>
            </w:r>
          </w:p>
        </w:tc>
      </w:tr>
      <w:tr w:rsidR="004A4282" w:rsidRPr="000A255E" w14:paraId="280A5D79" w14:textId="77777777" w:rsidTr="000E0641">
        <w:trPr>
          <w:jc w:val="center"/>
        </w:trPr>
        <w:tc>
          <w:tcPr>
            <w:tcW w:w="2721" w:type="pct"/>
          </w:tcPr>
          <w:p w14:paraId="598DAAB5" w14:textId="77777777" w:rsidR="004A4282" w:rsidRPr="000A255E" w:rsidRDefault="004A4282" w:rsidP="000E0641">
            <w:pPr>
              <w:pStyle w:val="Tabletext"/>
              <w:rPr>
                <w:lang w:val="ru-RU"/>
              </w:rPr>
            </w:pPr>
            <w:r w:rsidRPr="000A255E">
              <w:rPr>
                <w:lang w:val="ru-RU"/>
              </w:rPr>
              <w:t>Полосовые системы передачи с амплитудной модуляцией (AM) на территории образовательных учреждений</w:t>
            </w:r>
          </w:p>
        </w:tc>
        <w:tc>
          <w:tcPr>
            <w:tcW w:w="2279" w:type="pct"/>
          </w:tcPr>
          <w:p w14:paraId="2ADAD42C" w14:textId="77777777" w:rsidR="004A4282" w:rsidRPr="000A255E" w:rsidRDefault="004A4282" w:rsidP="000E0641">
            <w:pPr>
              <w:pStyle w:val="Tabletext"/>
              <w:rPr>
                <w:lang w:val="ru-RU"/>
              </w:rPr>
            </w:pPr>
            <w:r w:rsidRPr="000A255E">
              <w:rPr>
                <w:lang w:val="ru-RU"/>
              </w:rPr>
              <w:t>Проверка</w:t>
            </w:r>
          </w:p>
        </w:tc>
      </w:tr>
      <w:tr w:rsidR="004A4282" w:rsidRPr="000A255E" w14:paraId="1B758ED3" w14:textId="77777777" w:rsidTr="000E0641">
        <w:trPr>
          <w:jc w:val="center"/>
        </w:trPr>
        <w:tc>
          <w:tcPr>
            <w:tcW w:w="2721" w:type="pct"/>
          </w:tcPr>
          <w:p w14:paraId="30B0BB5B" w14:textId="77777777" w:rsidR="004A4282" w:rsidRPr="000A255E" w:rsidRDefault="004A4282" w:rsidP="000E0641">
            <w:pPr>
              <w:pStyle w:val="Tabletext"/>
              <w:rPr>
                <w:lang w:val="ru-RU"/>
              </w:rPr>
            </w:pPr>
            <w:r w:rsidRPr="000A255E">
              <w:rPr>
                <w:lang w:val="ru-RU"/>
              </w:rPr>
              <w:t>Оборудование обнаружения кабелей на частоте 490 кГц и ниже</w:t>
            </w:r>
          </w:p>
        </w:tc>
        <w:tc>
          <w:tcPr>
            <w:tcW w:w="2279" w:type="pct"/>
          </w:tcPr>
          <w:p w14:paraId="07106814" w14:textId="77777777" w:rsidR="004A4282" w:rsidRPr="000A255E" w:rsidRDefault="004A4282" w:rsidP="000E0641">
            <w:pPr>
              <w:pStyle w:val="Tabletext"/>
              <w:rPr>
                <w:lang w:val="ru-RU"/>
              </w:rPr>
            </w:pPr>
            <w:r w:rsidRPr="000A255E">
              <w:rPr>
                <w:lang w:val="ru-RU"/>
              </w:rPr>
              <w:t>Проверка</w:t>
            </w:r>
          </w:p>
        </w:tc>
      </w:tr>
      <w:tr w:rsidR="004A4282" w:rsidRPr="000A255E" w14:paraId="2DDB07A7" w14:textId="77777777" w:rsidTr="000E0641">
        <w:trPr>
          <w:jc w:val="center"/>
        </w:trPr>
        <w:tc>
          <w:tcPr>
            <w:tcW w:w="2721" w:type="pct"/>
          </w:tcPr>
          <w:p w14:paraId="07F4FA0A" w14:textId="77777777" w:rsidR="004A4282" w:rsidRPr="000A255E" w:rsidRDefault="004A4282" w:rsidP="000E0641">
            <w:pPr>
              <w:pStyle w:val="Tabletext"/>
              <w:rPr>
                <w:lang w:val="ru-RU"/>
              </w:rPr>
            </w:pPr>
            <w:r w:rsidRPr="000A255E">
              <w:rPr>
                <w:lang w:val="ru-RU"/>
              </w:rPr>
              <w:t>Системы ВЧ-связи</w:t>
            </w:r>
          </w:p>
        </w:tc>
        <w:tc>
          <w:tcPr>
            <w:tcW w:w="2279" w:type="pct"/>
          </w:tcPr>
          <w:p w14:paraId="5C290CC0" w14:textId="77777777" w:rsidR="004A4282" w:rsidRPr="000A255E" w:rsidRDefault="004A4282" w:rsidP="000E0641">
            <w:pPr>
              <w:pStyle w:val="Tabletext"/>
              <w:rPr>
                <w:lang w:val="ru-RU"/>
              </w:rPr>
            </w:pPr>
            <w:r w:rsidRPr="000A255E">
              <w:rPr>
                <w:lang w:val="ru-RU"/>
              </w:rPr>
              <w:t>Проверка</w:t>
            </w:r>
          </w:p>
        </w:tc>
      </w:tr>
      <w:tr w:rsidR="004A4282" w:rsidRPr="000A255E" w14:paraId="54758E32" w14:textId="77777777" w:rsidTr="000E0641">
        <w:trPr>
          <w:jc w:val="center"/>
        </w:trPr>
        <w:tc>
          <w:tcPr>
            <w:tcW w:w="2721" w:type="pct"/>
          </w:tcPr>
          <w:p w14:paraId="46C16CB5" w14:textId="77777777" w:rsidR="004A4282" w:rsidRPr="000A255E" w:rsidRDefault="004A4282" w:rsidP="000E0641">
            <w:pPr>
              <w:pStyle w:val="Tabletext"/>
              <w:rPr>
                <w:lang w:val="ru-RU"/>
              </w:rPr>
            </w:pPr>
            <w:r w:rsidRPr="000A255E">
              <w:rPr>
                <w:lang w:val="ru-RU"/>
              </w:rPr>
              <w:t>Устройства, такие как системы охраны периметра, которые должны испытываться в месте установки</w:t>
            </w:r>
          </w:p>
        </w:tc>
        <w:tc>
          <w:tcPr>
            <w:tcW w:w="2279" w:type="pct"/>
          </w:tcPr>
          <w:p w14:paraId="057429D5" w14:textId="77777777" w:rsidR="004A4282" w:rsidRPr="000A255E" w:rsidRDefault="004A4282" w:rsidP="000E0641">
            <w:pPr>
              <w:pStyle w:val="Tabletext"/>
              <w:rPr>
                <w:lang w:val="ru-RU"/>
              </w:rPr>
            </w:pPr>
            <w:r w:rsidRPr="000A255E">
              <w:rPr>
                <w:lang w:val="ru-RU"/>
              </w:rPr>
              <w:t>Проверка первых трех установок, данные которой сразу же используются для получения сертификации</w:t>
            </w:r>
          </w:p>
        </w:tc>
      </w:tr>
      <w:tr w:rsidR="004A4282" w:rsidRPr="000A255E" w14:paraId="042022DD" w14:textId="77777777" w:rsidTr="000E0641">
        <w:trPr>
          <w:jc w:val="center"/>
        </w:trPr>
        <w:tc>
          <w:tcPr>
            <w:tcW w:w="2721" w:type="pct"/>
          </w:tcPr>
          <w:p w14:paraId="3CDCE862" w14:textId="77777777" w:rsidR="004A4282" w:rsidRPr="000A255E" w:rsidRDefault="004A4282" w:rsidP="000E0641">
            <w:pPr>
              <w:pStyle w:val="Tabletext"/>
              <w:rPr>
                <w:lang w:val="ru-RU"/>
              </w:rPr>
            </w:pPr>
            <w:r w:rsidRPr="000A255E">
              <w:rPr>
                <w:lang w:val="ru-RU"/>
              </w:rPr>
              <w:t>Системы с излучающими коаксиальными кабелями</w:t>
            </w:r>
          </w:p>
        </w:tc>
        <w:tc>
          <w:tcPr>
            <w:tcW w:w="2279" w:type="pct"/>
          </w:tcPr>
          <w:p w14:paraId="01CBD7BD" w14:textId="77777777" w:rsidR="004A4282" w:rsidRPr="000A255E" w:rsidRDefault="004A4282" w:rsidP="000E0641">
            <w:pPr>
              <w:pStyle w:val="Tabletext"/>
              <w:rPr>
                <w:lang w:val="ru-RU"/>
              </w:rPr>
            </w:pPr>
            <w:r w:rsidRPr="000A255E">
              <w:rPr>
                <w:lang w:val="ru-RU"/>
              </w:rPr>
              <w:t>Если они разработаны для использования исключительно в полосах АМ-радиовещания</w:t>
            </w:r>
            <w:r>
              <w:rPr>
                <w:lang w:val="ru-RU"/>
              </w:rPr>
              <w:t> –</w:t>
            </w:r>
            <w:r w:rsidRPr="000A255E">
              <w:rPr>
                <w:lang w:val="ru-RU"/>
              </w:rPr>
              <w:t xml:space="preserve"> проверка; в противном случае</w:t>
            </w:r>
            <w:r>
              <w:rPr>
                <w:lang w:val="ru-RU"/>
              </w:rPr>
              <w:t xml:space="preserve"> –</w:t>
            </w:r>
            <w:r w:rsidRPr="000A255E">
              <w:rPr>
                <w:lang w:val="ru-RU"/>
              </w:rPr>
              <w:t xml:space="preserve"> сертификация</w:t>
            </w:r>
          </w:p>
        </w:tc>
      </w:tr>
      <w:tr w:rsidR="004A4282" w:rsidRPr="000A255E" w14:paraId="47D78A3B" w14:textId="77777777" w:rsidTr="000E0641">
        <w:trPr>
          <w:jc w:val="center"/>
        </w:trPr>
        <w:tc>
          <w:tcPr>
            <w:tcW w:w="2721" w:type="pct"/>
          </w:tcPr>
          <w:p w14:paraId="5FE62A6A" w14:textId="77777777" w:rsidR="004A4282" w:rsidRPr="000A255E" w:rsidRDefault="004A4282" w:rsidP="000E0641">
            <w:pPr>
              <w:pStyle w:val="Tabletext"/>
              <w:rPr>
                <w:lang w:val="ru-RU"/>
              </w:rPr>
            </w:pPr>
            <w:r w:rsidRPr="000A255E">
              <w:rPr>
                <w:lang w:val="ru-RU"/>
              </w:rPr>
              <w:t>Системы радиосвязи в туннелях</w:t>
            </w:r>
          </w:p>
        </w:tc>
        <w:tc>
          <w:tcPr>
            <w:tcW w:w="2279" w:type="pct"/>
          </w:tcPr>
          <w:p w14:paraId="1BF602D6" w14:textId="77777777" w:rsidR="004A4282" w:rsidRPr="000A255E" w:rsidRDefault="004A4282" w:rsidP="000E0641">
            <w:pPr>
              <w:pStyle w:val="Tabletext"/>
              <w:rPr>
                <w:lang w:val="ru-RU"/>
              </w:rPr>
            </w:pPr>
            <w:r w:rsidRPr="000A255E">
              <w:rPr>
                <w:lang w:val="ru-RU"/>
              </w:rPr>
              <w:t>Проверка</w:t>
            </w:r>
          </w:p>
        </w:tc>
      </w:tr>
      <w:tr w:rsidR="004A4282" w:rsidRPr="000A255E" w14:paraId="78C0857F" w14:textId="77777777" w:rsidTr="000E0641">
        <w:trPr>
          <w:jc w:val="center"/>
        </w:trPr>
        <w:tc>
          <w:tcPr>
            <w:tcW w:w="2721" w:type="pct"/>
          </w:tcPr>
          <w:p w14:paraId="32DEE601" w14:textId="77777777" w:rsidR="004A4282" w:rsidRPr="000A255E" w:rsidRDefault="004A4282" w:rsidP="000E0641">
            <w:pPr>
              <w:pStyle w:val="Tabletext"/>
              <w:rPr>
                <w:lang w:val="ru-RU"/>
              </w:rPr>
            </w:pPr>
            <w:r w:rsidRPr="000A255E">
              <w:rPr>
                <w:lang w:val="ru-RU"/>
              </w:rPr>
              <w:t>Все остальные передатчики, соответствующие Части 15</w:t>
            </w:r>
          </w:p>
        </w:tc>
        <w:tc>
          <w:tcPr>
            <w:tcW w:w="2279" w:type="pct"/>
          </w:tcPr>
          <w:p w14:paraId="2C2A95C6" w14:textId="77777777" w:rsidR="004A4282" w:rsidRPr="000A255E" w:rsidRDefault="004A4282" w:rsidP="000E0641">
            <w:pPr>
              <w:pStyle w:val="Tabletext"/>
              <w:rPr>
                <w:lang w:val="ru-RU"/>
              </w:rPr>
            </w:pPr>
            <w:r w:rsidRPr="000A255E">
              <w:rPr>
                <w:lang w:val="ru-RU"/>
              </w:rPr>
              <w:t>Сертификация</w:t>
            </w:r>
          </w:p>
        </w:tc>
      </w:tr>
    </w:tbl>
    <w:p w14:paraId="0CCE5EAA" w14:textId="77777777" w:rsidR="004A4282" w:rsidRPr="000A255E" w:rsidRDefault="004A4282" w:rsidP="004A4282">
      <w:pPr>
        <w:pStyle w:val="Heading2"/>
        <w:rPr>
          <w:lang w:val="ru-RU"/>
        </w:rPr>
      </w:pPr>
      <w:bookmarkStart w:id="654" w:name="_Toc37625425"/>
      <w:r w:rsidRPr="000A255E">
        <w:rPr>
          <w:lang w:val="ru-RU"/>
        </w:rPr>
        <w:t>7.1</w:t>
      </w:r>
      <w:r w:rsidRPr="000A255E">
        <w:rPr>
          <w:lang w:val="ru-RU"/>
        </w:rPr>
        <w:tab/>
      </w:r>
      <w:bookmarkEnd w:id="646"/>
      <w:bookmarkEnd w:id="647"/>
      <w:bookmarkEnd w:id="648"/>
      <w:bookmarkEnd w:id="649"/>
      <w:bookmarkEnd w:id="650"/>
      <w:bookmarkEnd w:id="651"/>
      <w:bookmarkEnd w:id="652"/>
      <w:bookmarkEnd w:id="653"/>
      <w:r w:rsidRPr="000A255E">
        <w:rPr>
          <w:lang w:val="ru-RU"/>
        </w:rPr>
        <w:t>Сертификация</w:t>
      </w:r>
      <w:bookmarkEnd w:id="654"/>
    </w:p>
    <w:p w14:paraId="6412473E" w14:textId="77777777" w:rsidR="004A4282" w:rsidRPr="000A255E" w:rsidRDefault="004A4282" w:rsidP="004A4282">
      <w:pPr>
        <w:rPr>
          <w:lang w:val="ru-RU"/>
        </w:rPr>
      </w:pPr>
      <w:r w:rsidRPr="000A255E">
        <w:rPr>
          <w:lang w:val="ru-RU"/>
        </w:rPr>
        <w:t>Процедура сертификации требует проведения испытаний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должно находиться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14:paraId="2C440B2A" w14:textId="77777777" w:rsidR="004A4282" w:rsidRPr="000A255E" w:rsidRDefault="004A4282" w:rsidP="004A4282">
      <w:pPr>
        <w:rPr>
          <w:lang w:val="ru-RU"/>
        </w:rPr>
      </w:pPr>
      <w:r w:rsidRPr="000A255E">
        <w:rPr>
          <w:lang w:val="ru-RU"/>
        </w:rPr>
        <w:t>На сертифицированных передатчиках должно быть две метки: метка ID ФКС и метка соответствия. Метка ID ФКС определяет файл ФКС по разрешению использования оборудования, который связан с данным передатчиком, и служит указателем для потребителя, что использование этого передатчика разрешено Федеральной комиссией связи. Метка соответствия служит указателем для потребителя, что использование этого передатчика разрешено в соответствии с Частью 15 Правил ФКС, и что он не должен ни создавать вредных помех, ни требовать защиты от них.</w:t>
      </w:r>
    </w:p>
    <w:p w14:paraId="496D047A" w14:textId="77777777" w:rsidR="004A4282" w:rsidRPr="000A255E" w:rsidRDefault="004A4282" w:rsidP="004A4282">
      <w:pPr>
        <w:rPr>
          <w:lang w:val="ru-RU"/>
        </w:rPr>
      </w:pPr>
      <w:r w:rsidRPr="000A255E">
        <w:rPr>
          <w:i/>
          <w:lang w:val="ru-RU"/>
        </w:rPr>
        <w:t>ID ФКС.</w:t>
      </w:r>
      <w:r w:rsidRPr="000A255E">
        <w:rPr>
          <w:lang w:val="ru-RU"/>
        </w:rPr>
        <w:t xml:space="preserve"> Метка ID ФКС должна быть установлена постоянно (вытравлена, выгравирована, нестираемо отпечатана и т. п.) либо непосредственно на передатчике, либо на ярлыке, который жестко прикреплен к нему (приклепан, приварен, приклеен и т. п.). Метка ID ФКС должна быть хорошо видна покупателю в момент покупки.</w:t>
      </w:r>
    </w:p>
    <w:p w14:paraId="76519B54" w14:textId="77777777" w:rsidR="004A4282" w:rsidRPr="000A255E" w:rsidRDefault="004A4282" w:rsidP="004A4282">
      <w:pPr>
        <w:rPr>
          <w:lang w:val="ru-RU"/>
        </w:rPr>
      </w:pPr>
      <w:r w:rsidRPr="000A255E">
        <w:rPr>
          <w:lang w:val="ru-RU"/>
        </w:rPr>
        <w:t>ID ФКС – это строка из 4–17 символов. Она может содержать любую комбинацию из заглавных букв, цифр или символов точка-тире. Символы с 4 по 17 могут выбираться по желанию заявителя. Первые три символа, однако, являются "кодом лицензиата", кодом, назначаемым ФКС каждому конкретному заявителю (лицензиату). Любое заявление, поденное ФКС, должно иметь ID ФКС, которое начинается с кода, назначенного данному заявителю.</w:t>
      </w:r>
    </w:p>
    <w:p w14:paraId="33C0CBA5" w14:textId="77777777" w:rsidR="004A4282" w:rsidRPr="000A255E" w:rsidRDefault="004A4282" w:rsidP="004A4282">
      <w:pPr>
        <w:rPr>
          <w:lang w:val="ru-RU"/>
        </w:rPr>
      </w:pPr>
      <w:r w:rsidRPr="000A255E">
        <w:rPr>
          <w:i/>
          <w:lang w:val="ru-RU"/>
        </w:rPr>
        <w:t>Код лицензиата.</w:t>
      </w:r>
      <w:r w:rsidRPr="000A255E">
        <w:rPr>
          <w:lang w:val="ru-RU"/>
        </w:rPr>
        <w:t xml:space="preserve"> Для получения этого кода, новые заявители должны направить письмо, содержащее название заявителя, его адрес и просьбу присвоить код лицензиата. К этому письму должна быть приложена заполненная "Форма оплаты за консультирование" (форма ФКС 159) и плата за оформление документов.</w:t>
      </w:r>
    </w:p>
    <w:p w14:paraId="0651429A" w14:textId="77777777" w:rsidR="004A4282" w:rsidRPr="000A255E" w:rsidRDefault="004A4282" w:rsidP="004A4282">
      <w:pPr>
        <w:rPr>
          <w:lang w:val="ru-RU"/>
        </w:rPr>
      </w:pPr>
      <w:r w:rsidRPr="000A255E">
        <w:rPr>
          <w:i/>
          <w:lang w:val="ru-RU"/>
        </w:rPr>
        <w:t>Метка соответствия.</w:t>
      </w:r>
      <w:r w:rsidRPr="000A255E">
        <w:rPr>
          <w:lang w:val="ru-RU"/>
        </w:rPr>
        <w:t xml:space="preserve"> Заявитель, подающий заявку на сертификацию, несет ответственность за производство метки соответствия и за то, что она будет прикреплена к каждому устройству, которое продается или импортируется. Текст метки соответствия приведен в Части 15 и, при желании, может приводиться на метке ID ФКС.</w:t>
      </w:r>
    </w:p>
    <w:p w14:paraId="7674B042" w14:textId="77777777" w:rsidR="004A4282" w:rsidRPr="000A255E" w:rsidRDefault="004A4282" w:rsidP="004A4282">
      <w:pPr>
        <w:rPr>
          <w:lang w:val="ru-RU"/>
        </w:rPr>
      </w:pPr>
      <w:r w:rsidRPr="000A255E">
        <w:rPr>
          <w:lang w:val="ru-RU"/>
        </w:rPr>
        <w:lastRenderedPageBreak/>
        <w:t>Метка соответствия и метка ID ФКС не могут быть прикреплены к какому-либо устройству до тех пор, пока для этого устройства не получено подтверждение сертификации.</w:t>
      </w:r>
    </w:p>
    <w:p w14:paraId="759ADB85" w14:textId="77777777" w:rsidR="004A4282" w:rsidRPr="000A255E" w:rsidRDefault="004A4282" w:rsidP="004A4282">
      <w:pPr>
        <w:rPr>
          <w:lang w:val="ru-RU"/>
        </w:rPr>
      </w:pPr>
      <w:r w:rsidRPr="000A255E">
        <w:rPr>
          <w:lang w:val="ru-RU"/>
        </w:rPr>
        <w:t>После того как отчет, в котором показано соответствие техническим стандартам, закончен, а метка соответствия и метка ID ФКС – разработаны, сторона, желающая сертифицировать передатчик (это может быть кто угодно) должна представить в ФКС копию отчета, "Заявление на получение разрешения на использование оборудования" (форма ФКС</w:t>
      </w:r>
      <w:r>
        <w:rPr>
          <w:lang w:val="ru-RU"/>
        </w:rPr>
        <w:t> 7</w:t>
      </w:r>
      <w:r w:rsidRPr="000A255E">
        <w:rPr>
          <w:lang w:val="ru-RU"/>
        </w:rPr>
        <w:t>31) и пошлину за подачу заявки.</w:t>
      </w:r>
    </w:p>
    <w:p w14:paraId="50E46DC8" w14:textId="77777777" w:rsidR="004A4282" w:rsidRPr="000A255E" w:rsidRDefault="004A4282" w:rsidP="004A4282">
      <w:pPr>
        <w:rPr>
          <w:lang w:val="ru-RU"/>
        </w:rPr>
      </w:pPr>
      <w:r w:rsidRPr="000A255E">
        <w:rPr>
          <w:lang w:val="ru-RU"/>
        </w:rPr>
        <w:t>После подачи заявления лаборатория ФКС рассмотрит отчет и может запросить представить экземпляр передатчика для проведения испытаний. Если заявление заполнено правильно и все испытания, проведенные лабораторией ФКС, подтверждают, что передатчик соответствует требованиям, ФКС выдает свидетельство о сертификации для этого передатчика. Продажи передатчика могут быть начаты после того, как заявитель получит копию этого свидетельства.</w:t>
      </w:r>
    </w:p>
    <w:p w14:paraId="66548438" w14:textId="77777777" w:rsidR="004A4282" w:rsidRPr="000A255E" w:rsidRDefault="004A4282" w:rsidP="004A4282">
      <w:pPr>
        <w:pStyle w:val="Heading2"/>
        <w:rPr>
          <w:lang w:val="ru-RU"/>
        </w:rPr>
      </w:pPr>
      <w:bookmarkStart w:id="655" w:name="_Toc277324599"/>
      <w:bookmarkStart w:id="656" w:name="_Toc297296618"/>
      <w:bookmarkStart w:id="657" w:name="_Toc297297243"/>
      <w:bookmarkStart w:id="658" w:name="_Toc340570616"/>
      <w:bookmarkStart w:id="659" w:name="_Toc360539165"/>
      <w:bookmarkStart w:id="660" w:name="_Toc422907446"/>
      <w:bookmarkStart w:id="661" w:name="_Toc423008051"/>
      <w:bookmarkStart w:id="662" w:name="_Toc494118554"/>
      <w:bookmarkStart w:id="663" w:name="_Toc37625426"/>
      <w:r w:rsidRPr="000A255E">
        <w:rPr>
          <w:lang w:val="ru-RU"/>
        </w:rPr>
        <w:t>7.2</w:t>
      </w:r>
      <w:r w:rsidRPr="000A255E">
        <w:rPr>
          <w:lang w:val="ru-RU"/>
        </w:rPr>
        <w:tab/>
      </w:r>
      <w:bookmarkEnd w:id="655"/>
      <w:bookmarkEnd w:id="656"/>
      <w:bookmarkEnd w:id="657"/>
      <w:bookmarkEnd w:id="658"/>
      <w:bookmarkEnd w:id="659"/>
      <w:bookmarkEnd w:id="660"/>
      <w:bookmarkEnd w:id="661"/>
      <w:bookmarkEnd w:id="662"/>
      <w:r w:rsidRPr="000A255E">
        <w:rPr>
          <w:lang w:val="ru-RU"/>
        </w:rPr>
        <w:t>Проверка</w:t>
      </w:r>
      <w:bookmarkEnd w:id="663"/>
    </w:p>
    <w:p w14:paraId="53614E21" w14:textId="77777777" w:rsidR="004A4282" w:rsidRPr="000A255E" w:rsidRDefault="004A4282" w:rsidP="004A4282">
      <w:pPr>
        <w:rPr>
          <w:lang w:val="ru-RU"/>
        </w:rPr>
      </w:pPr>
      <w:r w:rsidRPr="000A255E">
        <w:rPr>
          <w:lang w:val="ru-RU"/>
        </w:rPr>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14:paraId="56FF3682" w14:textId="77777777" w:rsidR="004A4282" w:rsidRPr="000A255E" w:rsidRDefault="004A4282" w:rsidP="004A4282">
      <w:pPr>
        <w:rPr>
          <w:lang w:val="ru-RU"/>
        </w:rPr>
      </w:pPr>
      <w:r w:rsidRPr="000A255E">
        <w:rPr>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14:paraId="17DAEFFF" w14:textId="77777777" w:rsidR="004A4282" w:rsidRPr="000A255E" w:rsidRDefault="004A4282" w:rsidP="004A4282">
      <w:pPr>
        <w:rPr>
          <w:lang w:val="ru-RU"/>
        </w:rPr>
      </w:pPr>
      <w:r w:rsidRPr="000A255E">
        <w:rPr>
          <w:i/>
          <w:lang w:val="ru-RU"/>
        </w:rPr>
        <w:t>Метка соответствия.</w:t>
      </w:r>
      <w:r w:rsidRPr="000A255E">
        <w:rPr>
          <w:lang w:val="ru-RU"/>
        </w:rPr>
        <w:t xml:space="preserve"> Производитель (или импортер) несет ответственность за производство метки соответствия и за то, что она будет прикреплена к каждому передатчику, который продается или импортируется. Текст метки соответствия приведен в Части 15. Проверенные передатчики должны быть уникальным образом определены при помощи брэнда и/или номера модели, которые нельзя будет спутать с другими представленными на рынке передатчиками, имеющими иные электрические параметры. Однако к ним нельзя прикреплять метки ID ФКС или такие метки, которые могу быть спутаны с метками ID ФКС.</w:t>
      </w:r>
    </w:p>
    <w:p w14:paraId="4535CA26" w14:textId="77777777" w:rsidR="004A4282" w:rsidRPr="000A255E" w:rsidRDefault="004A4282" w:rsidP="004A4282">
      <w:pPr>
        <w:rPr>
          <w:lang w:val="ru-RU"/>
        </w:rPr>
      </w:pPr>
      <w:r w:rsidRPr="000A255E">
        <w:rPr>
          <w:lang w:val="ru-RU"/>
        </w:rPr>
        <w:t>После того как производитель или импортер получил отчет, в котором показано соответствие, и метка соответствия прикреплена к передатчику, могут быть начаты продажи этого передатчика. Не требуется представлять файл в ФКС для проверенного на соответствие оборудования.</w:t>
      </w:r>
    </w:p>
    <w:p w14:paraId="3B98FCB4" w14:textId="77777777" w:rsidR="004A4282" w:rsidRPr="000A255E" w:rsidRDefault="004A4282" w:rsidP="004A4282">
      <w:pPr>
        <w:rPr>
          <w:lang w:val="ru-RU"/>
        </w:rPr>
      </w:pPr>
      <w:r w:rsidRPr="000A255E">
        <w:rPr>
          <w:lang w:val="ru-RU"/>
        </w:rPr>
        <w:t>Любое оборудование, которое соединяется с КТСОП, например бесшнуровой телефон, также подчиняется правилам Части 68 Правил ФКС и должно регистрироваться в ФКС до его поставки на рынок. Правила Части 68 служат для защиты телефонной сети от повреждений.</w:t>
      </w:r>
    </w:p>
    <w:p w14:paraId="77236A9E" w14:textId="77777777" w:rsidR="004A4282" w:rsidRPr="000A255E" w:rsidRDefault="004A4282" w:rsidP="004A4282">
      <w:pPr>
        <w:pStyle w:val="Heading1"/>
        <w:rPr>
          <w:lang w:val="ru-RU"/>
        </w:rPr>
      </w:pPr>
      <w:bookmarkStart w:id="664" w:name="_Toc277324600"/>
      <w:bookmarkStart w:id="665" w:name="_Toc297296619"/>
      <w:bookmarkStart w:id="666" w:name="_Toc297297244"/>
      <w:bookmarkStart w:id="667" w:name="_Toc340570617"/>
      <w:bookmarkStart w:id="668" w:name="_Toc360539166"/>
      <w:bookmarkStart w:id="669" w:name="_Toc422907447"/>
      <w:bookmarkStart w:id="670" w:name="_Toc423008052"/>
      <w:bookmarkStart w:id="671" w:name="_Toc494118555"/>
      <w:bookmarkStart w:id="672" w:name="_Toc37625427"/>
      <w:r w:rsidRPr="000A255E">
        <w:rPr>
          <w:lang w:val="ru-RU"/>
        </w:rPr>
        <w:t>8</w:t>
      </w:r>
      <w:r w:rsidRPr="000A255E">
        <w:rPr>
          <w:lang w:val="ru-RU"/>
        </w:rPr>
        <w:tab/>
      </w:r>
      <w:bookmarkEnd w:id="664"/>
      <w:bookmarkEnd w:id="665"/>
      <w:bookmarkEnd w:id="666"/>
      <w:bookmarkEnd w:id="667"/>
      <w:bookmarkEnd w:id="668"/>
      <w:bookmarkEnd w:id="669"/>
      <w:bookmarkEnd w:id="670"/>
      <w:bookmarkEnd w:id="671"/>
      <w:r w:rsidRPr="000A255E">
        <w:rPr>
          <w:lang w:val="ru-RU"/>
        </w:rPr>
        <w:t>Особые случаи</w:t>
      </w:r>
      <w:bookmarkEnd w:id="672"/>
    </w:p>
    <w:p w14:paraId="24BE1873" w14:textId="77777777" w:rsidR="004A4282" w:rsidRPr="000A255E" w:rsidRDefault="004A4282" w:rsidP="004A4282">
      <w:pPr>
        <w:pStyle w:val="Heading2"/>
        <w:rPr>
          <w:lang w:val="ru-RU"/>
        </w:rPr>
      </w:pPr>
      <w:bookmarkStart w:id="673" w:name="_Toc277324601"/>
      <w:bookmarkStart w:id="674" w:name="_Toc297296620"/>
      <w:bookmarkStart w:id="675" w:name="_Toc297297245"/>
      <w:bookmarkStart w:id="676" w:name="_Toc340570618"/>
      <w:bookmarkStart w:id="677" w:name="_Toc360539167"/>
      <w:bookmarkStart w:id="678" w:name="_Toc422907448"/>
      <w:bookmarkStart w:id="679" w:name="_Toc423008053"/>
      <w:bookmarkStart w:id="680" w:name="_Toc494118556"/>
      <w:bookmarkStart w:id="681" w:name="_Toc37625428"/>
      <w:r w:rsidRPr="000A255E">
        <w:rPr>
          <w:lang w:val="ru-RU"/>
        </w:rPr>
        <w:t>8.1</w:t>
      </w:r>
      <w:r w:rsidRPr="000A255E">
        <w:rPr>
          <w:lang w:val="ru-RU"/>
        </w:rPr>
        <w:tab/>
      </w:r>
      <w:bookmarkEnd w:id="673"/>
      <w:bookmarkEnd w:id="674"/>
      <w:bookmarkEnd w:id="675"/>
      <w:bookmarkEnd w:id="676"/>
      <w:bookmarkEnd w:id="677"/>
      <w:bookmarkEnd w:id="678"/>
      <w:bookmarkEnd w:id="679"/>
      <w:bookmarkEnd w:id="680"/>
      <w:r w:rsidRPr="000A255E">
        <w:rPr>
          <w:lang w:val="ru-RU"/>
        </w:rPr>
        <w:t>Бесшнуровые телефоны</w:t>
      </w:r>
      <w:bookmarkEnd w:id="681"/>
    </w:p>
    <w:p w14:paraId="2BBCC0BB" w14:textId="77777777" w:rsidR="004A4282" w:rsidRPr="000A255E" w:rsidRDefault="004A4282" w:rsidP="004A4282">
      <w:pPr>
        <w:rPr>
          <w:lang w:val="ru-RU"/>
        </w:rPr>
      </w:pPr>
      <w:r w:rsidRPr="000A255E">
        <w:rPr>
          <w:lang w:val="ru-RU"/>
        </w:rPr>
        <w:t>Бесшнуровые телефоны должны содержать в себе схемы, которые используют цифровые коды безопасности для того, чтобы не дать возможности непреднамеренного подключения телефона к КТСОП, когда он принимает радиочастотные шумы от другого бесшнурового телефона или от любого другого источника. Бесшнуровые телефоны, которые не содержат таких схем (телефоны, которые были произведены или импортированы до 11 сентября 1991 года) на упаковке, в которой они продаются, должны иметь сообщение об опасности непреднамеренного разрыва соединения и о том, какие меры могут быть предприняты для борьбы с этим.</w:t>
      </w:r>
    </w:p>
    <w:p w14:paraId="033A8E52" w14:textId="77777777" w:rsidR="004A4282" w:rsidRPr="000A255E" w:rsidRDefault="004A4282" w:rsidP="004A4282">
      <w:pPr>
        <w:pStyle w:val="Heading2"/>
        <w:rPr>
          <w:lang w:val="ru-RU"/>
        </w:rPr>
      </w:pPr>
      <w:bookmarkStart w:id="682" w:name="_Toc277324602"/>
      <w:bookmarkStart w:id="683" w:name="_Toc297296621"/>
      <w:bookmarkStart w:id="684" w:name="_Toc297297246"/>
      <w:bookmarkStart w:id="685" w:name="_Toc340570619"/>
      <w:bookmarkStart w:id="686" w:name="_Toc360539168"/>
      <w:bookmarkStart w:id="687" w:name="_Toc422907449"/>
      <w:bookmarkStart w:id="688" w:name="_Toc423008054"/>
      <w:bookmarkStart w:id="689" w:name="_Toc494118557"/>
      <w:bookmarkStart w:id="690" w:name="_Toc37625429"/>
      <w:r w:rsidRPr="000A255E">
        <w:rPr>
          <w:lang w:val="ru-RU"/>
        </w:rPr>
        <w:lastRenderedPageBreak/>
        <w:t>8.2</w:t>
      </w:r>
      <w:r w:rsidRPr="000A255E">
        <w:rPr>
          <w:lang w:val="ru-RU"/>
        </w:rPr>
        <w:tab/>
      </w:r>
      <w:bookmarkEnd w:id="682"/>
      <w:bookmarkEnd w:id="683"/>
      <w:bookmarkEnd w:id="684"/>
      <w:bookmarkEnd w:id="685"/>
      <w:bookmarkEnd w:id="686"/>
      <w:bookmarkEnd w:id="687"/>
      <w:bookmarkEnd w:id="688"/>
      <w:bookmarkEnd w:id="689"/>
      <w:r w:rsidRPr="000A255E">
        <w:rPr>
          <w:lang w:val="ru-RU"/>
        </w:rPr>
        <w:t>Системы радиосвязи в туннелях</w:t>
      </w:r>
      <w:bookmarkEnd w:id="690"/>
    </w:p>
    <w:p w14:paraId="78727EBB" w14:textId="77777777" w:rsidR="004A4282" w:rsidRPr="000A255E" w:rsidRDefault="004A4282" w:rsidP="004A4282">
      <w:pPr>
        <w:rPr>
          <w:lang w:val="ru-RU"/>
        </w:rPr>
      </w:pPr>
      <w:r w:rsidRPr="000A255E">
        <w:rPr>
          <w:lang w:val="ru-RU"/>
        </w:rPr>
        <w:t>Во многих туннелях имеется естественное окружение из почвы и/или воды, которое ослабляет радиосигналы. Передатчики, которые работают внутри этих туннелей, не подчиняются требованиям по ограничению излучений внутри туннеля. Вместо этого сигналы, которые ими создаются, должны удовлетворять общим пределам на излучение Части 15 за пределами туннеля, включая его открытые участки. Они также должны соответствовать пределам на кондуктивные излучения на линиях электропередач</w:t>
      </w:r>
      <w:r>
        <w:rPr>
          <w:lang w:val="ru-RU"/>
        </w:rPr>
        <w:t>и</w:t>
      </w:r>
      <w:r w:rsidRPr="000A255E">
        <w:rPr>
          <w:lang w:val="ru-RU"/>
        </w:rPr>
        <w:t xml:space="preserve"> за пределами туннеля.</w:t>
      </w:r>
    </w:p>
    <w:p w14:paraId="5B74CCD0" w14:textId="77777777" w:rsidR="004A4282" w:rsidRPr="000A255E" w:rsidRDefault="004A4282" w:rsidP="004A4282">
      <w:pPr>
        <w:rPr>
          <w:lang w:val="ru-RU"/>
        </w:rPr>
      </w:pPr>
      <w:r w:rsidRPr="000A255E">
        <w:rPr>
          <w:lang w:val="ru-RU"/>
        </w:rPr>
        <w:t>Здания и другие конструкции, которые не окружены землей или водой (например, цистерны для хранения нефти), не являются туннелями. Передатчики, которые работают внутри таких объектов, подчиняются тем же стандартам, что и передатчики, работающие на открытом воздухе.</w:t>
      </w:r>
    </w:p>
    <w:p w14:paraId="2AE2224D" w14:textId="77777777" w:rsidR="004A4282" w:rsidRPr="000A255E" w:rsidRDefault="004A4282" w:rsidP="004A4282">
      <w:pPr>
        <w:pStyle w:val="Heading2"/>
        <w:rPr>
          <w:lang w:val="ru-RU"/>
        </w:rPr>
      </w:pPr>
      <w:bookmarkStart w:id="691" w:name="_Toc277324603"/>
      <w:bookmarkStart w:id="692" w:name="_Toc297296622"/>
      <w:bookmarkStart w:id="693" w:name="_Toc297297247"/>
      <w:bookmarkStart w:id="694" w:name="_Toc340570620"/>
      <w:bookmarkStart w:id="695" w:name="_Toc360539169"/>
      <w:bookmarkStart w:id="696" w:name="_Toc422907450"/>
      <w:bookmarkStart w:id="697" w:name="_Toc423008055"/>
      <w:bookmarkStart w:id="698" w:name="_Toc494118558"/>
      <w:bookmarkStart w:id="699" w:name="_Toc37625430"/>
      <w:r w:rsidRPr="000A255E">
        <w:rPr>
          <w:lang w:val="ru-RU"/>
        </w:rPr>
        <w:t>8.3</w:t>
      </w:r>
      <w:r w:rsidRPr="000A255E">
        <w:rPr>
          <w:lang w:val="ru-RU"/>
        </w:rPr>
        <w:tab/>
      </w:r>
      <w:bookmarkEnd w:id="691"/>
      <w:bookmarkEnd w:id="692"/>
      <w:bookmarkEnd w:id="693"/>
      <w:bookmarkEnd w:id="694"/>
      <w:bookmarkEnd w:id="695"/>
      <w:bookmarkEnd w:id="696"/>
      <w:bookmarkEnd w:id="697"/>
      <w:bookmarkEnd w:id="698"/>
      <w:r w:rsidRPr="000A255E">
        <w:rPr>
          <w:lang w:val="ru-RU"/>
        </w:rPr>
        <w:t>Самодельные передатчики, не предназначенные для продажи</w:t>
      </w:r>
      <w:bookmarkEnd w:id="699"/>
    </w:p>
    <w:p w14:paraId="404ABC8A" w14:textId="77777777" w:rsidR="004A4282" w:rsidRPr="000A255E" w:rsidRDefault="004A4282" w:rsidP="004A4282">
      <w:pPr>
        <w:rPr>
          <w:lang w:val="ru-RU"/>
        </w:rPr>
      </w:pPr>
      <w:r w:rsidRPr="000A255E">
        <w:rPr>
          <w:lang w:val="ru-RU"/>
        </w:rPr>
        <w:t>Радиолюбители, изобретатели и другие лица, которые разрабатывают и создают передатчики, соответствующие Части 15, без намерения их продавать, могут создавать и применять до пяти таких передатчиков для собственного использования и при этом они не должны получать разрешение ФКС на это оборудование. По возможности эти передатчики следует испытать на соответствие правилам Комиссии. Если такие испытания невозможны, то разработчики и создатели должны использовать надлежащие инженерные методы для того, чтобы обеспечить соответствие стандартам Части 15.</w:t>
      </w:r>
    </w:p>
    <w:p w14:paraId="0E2FC870" w14:textId="77777777" w:rsidR="004A4282" w:rsidRPr="000A255E" w:rsidRDefault="004A4282" w:rsidP="004A4282">
      <w:pPr>
        <w:rPr>
          <w:lang w:val="ru-RU"/>
        </w:rPr>
      </w:pPr>
      <w:r w:rsidRPr="000A255E">
        <w:rPr>
          <w:lang w:val="ru-RU"/>
        </w:rPr>
        <w:t>Самодельные передатчики, как и все передатчики, соответствующие Части 15, не должны создавать помех лицензируемым службам радиосвязи и должны мириться со всеми помехами, которые они испытывают. Если самодельный передатчик, соответствующий Части 15, создает помехи лицензируемым службам радиосвязи, то Комиссия потребует, чтобы его оператор прекратил работу до тех пор, пока не будет разрешена проблема с помехами. Более того, если Комиссия определит, что оператор такого передатчика не пытается выполнить требования по соблюдению технических стандартов Части 15 путем применения надлежащих инженерных методов, то такой оператор может быть оштрафован.</w:t>
      </w:r>
    </w:p>
    <w:p w14:paraId="5A291D0B" w14:textId="77777777" w:rsidR="004A4282" w:rsidRPr="000A255E" w:rsidRDefault="004A4282" w:rsidP="004A4282">
      <w:pPr>
        <w:rPr>
          <w:lang w:val="ru-RU"/>
        </w:rPr>
      </w:pPr>
      <w:r w:rsidRPr="000A255E">
        <w:rPr>
          <w:lang w:val="ru-RU"/>
        </w:rPr>
        <w:t>Профессиональное применение разрешено в определенных ограниченных условиях. Например, эти самодельные передатчики могут демонстрироваться на выставках, но, пока не получено разрешение, их продажа не допускается.</w:t>
      </w:r>
    </w:p>
    <w:p w14:paraId="764C1D36" w14:textId="77777777" w:rsidR="004A4282" w:rsidRPr="000A255E" w:rsidRDefault="004A4282" w:rsidP="004A4282">
      <w:pPr>
        <w:pStyle w:val="Heading2"/>
        <w:rPr>
          <w:lang w:val="ru-RU"/>
        </w:rPr>
      </w:pPr>
      <w:bookmarkStart w:id="700" w:name="_Toc494118559"/>
      <w:bookmarkStart w:id="701" w:name="_Toc37625431"/>
      <w:bookmarkStart w:id="702" w:name="_Toc277324604"/>
      <w:bookmarkStart w:id="703" w:name="_Toc297296623"/>
      <w:bookmarkStart w:id="704" w:name="_Toc297297248"/>
      <w:bookmarkStart w:id="705" w:name="_Toc340570621"/>
      <w:bookmarkStart w:id="706" w:name="_Toc360539170"/>
      <w:bookmarkStart w:id="707" w:name="_Toc422907451"/>
      <w:bookmarkStart w:id="708" w:name="_Toc423008056"/>
      <w:r w:rsidRPr="000A255E">
        <w:rPr>
          <w:lang w:val="ru-RU"/>
        </w:rPr>
        <w:t>8.4</w:t>
      </w:r>
      <w:r w:rsidRPr="000A255E">
        <w:rPr>
          <w:lang w:val="ru-RU"/>
        </w:rPr>
        <w:tab/>
      </w:r>
      <w:bookmarkEnd w:id="700"/>
      <w:r w:rsidRPr="000A255E">
        <w:rPr>
          <w:lang w:val="ru-RU"/>
        </w:rPr>
        <w:t>Кабелеискатели</w:t>
      </w:r>
      <w:bookmarkEnd w:id="701"/>
    </w:p>
    <w:p w14:paraId="6109A83C" w14:textId="77777777" w:rsidR="004A4282" w:rsidRPr="000A255E" w:rsidRDefault="004A4282" w:rsidP="004A4282">
      <w:pPr>
        <w:rPr>
          <w:rFonts w:ascii="Arial" w:hAnsi="Arial" w:cs="Arial"/>
          <w:sz w:val="20"/>
          <w:lang w:val="ru-RU"/>
        </w:rPr>
      </w:pPr>
      <w:r w:rsidRPr="000A255E">
        <w:rPr>
          <w:lang w:val="ru-RU"/>
        </w:rPr>
        <w:t>Кабелеискателем называется источник 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радиочастотного сигнала на кабеле, трубе и т. п. и применение приемника для обнаружения местоположения этой структуры или элемента. Допускается работа кабелеискателей на любой частоте в полосе 9–490 кГц при условии соблюдения пределов, установленных Частью 15. Если предусмотрена возможность подключения кабелеискателя к сети переменного тока, на него распространяются дополнительные ограничения, также установленные Частью 15.</w:t>
      </w:r>
      <w:r w:rsidRPr="000A255E">
        <w:rPr>
          <w:rFonts w:ascii="Arial" w:hAnsi="Arial" w:cs="Arial"/>
          <w:sz w:val="20"/>
          <w:lang w:val="ru-RU"/>
        </w:rPr>
        <w:t xml:space="preserve"> </w:t>
      </w:r>
    </w:p>
    <w:p w14:paraId="4A87FD4F" w14:textId="77777777" w:rsidR="004A4282" w:rsidRPr="000A255E" w:rsidRDefault="004A4282" w:rsidP="004A4282">
      <w:pPr>
        <w:pStyle w:val="Heading1"/>
        <w:rPr>
          <w:lang w:val="ru-RU"/>
        </w:rPr>
      </w:pPr>
      <w:bookmarkStart w:id="709" w:name="_Toc494118560"/>
      <w:bookmarkStart w:id="710" w:name="_Toc37625432"/>
      <w:r w:rsidRPr="000A255E">
        <w:rPr>
          <w:lang w:val="ru-RU"/>
        </w:rPr>
        <w:t>9</w:t>
      </w:r>
      <w:r w:rsidRPr="000A255E">
        <w:rPr>
          <w:lang w:val="ru-RU"/>
        </w:rPr>
        <w:tab/>
      </w:r>
      <w:bookmarkEnd w:id="702"/>
      <w:bookmarkEnd w:id="703"/>
      <w:bookmarkEnd w:id="704"/>
      <w:bookmarkEnd w:id="705"/>
      <w:bookmarkEnd w:id="706"/>
      <w:bookmarkEnd w:id="707"/>
      <w:bookmarkEnd w:id="708"/>
      <w:bookmarkEnd w:id="709"/>
      <w:r w:rsidRPr="000A255E">
        <w:rPr>
          <w:lang w:val="ru-RU"/>
        </w:rPr>
        <w:t>Часто задаваемые вопросы</w:t>
      </w:r>
      <w:bookmarkEnd w:id="710"/>
    </w:p>
    <w:p w14:paraId="5E0D8EAC" w14:textId="77777777" w:rsidR="004A4282" w:rsidRPr="000A255E" w:rsidRDefault="004A4282" w:rsidP="004A4282">
      <w:pPr>
        <w:pStyle w:val="Heading2"/>
        <w:jc w:val="left"/>
        <w:rPr>
          <w:lang w:val="ru-RU"/>
        </w:rPr>
      </w:pPr>
      <w:bookmarkStart w:id="711" w:name="_Toc277324605"/>
      <w:bookmarkStart w:id="712" w:name="_Toc297296624"/>
      <w:bookmarkStart w:id="713" w:name="_Toc297297249"/>
      <w:bookmarkStart w:id="714" w:name="_Toc340570622"/>
      <w:bookmarkStart w:id="715" w:name="_Toc360539171"/>
      <w:bookmarkStart w:id="716" w:name="_Toc422907452"/>
      <w:bookmarkStart w:id="717" w:name="_Toc423008057"/>
      <w:bookmarkStart w:id="718" w:name="_Toc494118561"/>
      <w:bookmarkStart w:id="719" w:name="_Toc37625433"/>
      <w:r w:rsidRPr="000A255E">
        <w:rPr>
          <w:lang w:val="ru-RU"/>
        </w:rPr>
        <w:t>9.1</w:t>
      </w:r>
      <w:r w:rsidRPr="000A255E">
        <w:rPr>
          <w:lang w:val="ru-RU"/>
        </w:rPr>
        <w:tab/>
      </w:r>
      <w:bookmarkEnd w:id="711"/>
      <w:bookmarkEnd w:id="712"/>
      <w:bookmarkEnd w:id="713"/>
      <w:bookmarkEnd w:id="714"/>
      <w:bookmarkEnd w:id="715"/>
      <w:bookmarkEnd w:id="716"/>
      <w:bookmarkEnd w:id="717"/>
      <w:bookmarkEnd w:id="718"/>
      <w:r w:rsidRPr="000A255E">
        <w:rPr>
          <w:lang w:val="ru-RU"/>
        </w:rPr>
        <w:t>Что произойдет, если кто-либо продает, ввозит или применяет маломощные передатчики, не отвечающие установленным требованиям?</w:t>
      </w:r>
      <w:bookmarkEnd w:id="719"/>
    </w:p>
    <w:p w14:paraId="4927478F" w14:textId="77777777" w:rsidR="004A4282" w:rsidRPr="000A255E" w:rsidRDefault="004A4282" w:rsidP="004A4282">
      <w:pPr>
        <w:rPr>
          <w:lang w:val="ru-RU"/>
        </w:rPr>
      </w:pPr>
      <w:r w:rsidRPr="000A255E">
        <w:rPr>
          <w:lang w:val="ru-RU"/>
        </w:rPr>
        <w:t>Правила ФКС предназначены для контроля продажи маломощных передатчиков и, в меньшей степени, их использования. Если оператор передатчика, который не соответствует установленным требованиям, создает помехи лицензируемым службам радиосвязи, пользователь должен прекратить работу этого передатчика или скорректировать режим работы так, чтобы помех не создавалось. Однако человек (или компания), который продал пользователю этот не соответствующий установленным требованиям передатчик, нарушил Часть 2 правил продажи ФКС, а также федеральный закон. Действие по продаже, сдач</w:t>
      </w:r>
      <w:r>
        <w:rPr>
          <w:lang w:val="ru-RU"/>
        </w:rPr>
        <w:t>а</w:t>
      </w:r>
      <w:r w:rsidRPr="000A255E">
        <w:rPr>
          <w:lang w:val="ru-RU"/>
        </w:rPr>
        <w:t xml:space="preserve"> в аренду, выставление на продажу или аренду либо ввоз маломощного передатчика, для которого </w:t>
      </w:r>
      <w:r w:rsidRPr="000A255E">
        <w:rPr>
          <w:lang w:val="ru-RU"/>
        </w:rPr>
        <w:lastRenderedPageBreak/>
        <w:t>не был выполнен соответствующий порядок ФКС выдачи разрешений на оборудование, являет</w:t>
      </w:r>
      <w:r>
        <w:rPr>
          <w:lang w:val="ru-RU"/>
        </w:rPr>
        <w:t>ся нарушением и Правил Комиссии</w:t>
      </w:r>
      <w:r w:rsidRPr="000A255E">
        <w:rPr>
          <w:lang w:val="ru-RU"/>
        </w:rPr>
        <w:t xml:space="preserve"> и федерального закона. К нарушителям Комиссия может применить меры воздействия, которые могут повлечь за собой:</w:t>
      </w:r>
    </w:p>
    <w:p w14:paraId="02F10215" w14:textId="77777777" w:rsidR="004A4282" w:rsidRPr="000A255E" w:rsidRDefault="004A4282" w:rsidP="004A4282">
      <w:pPr>
        <w:pStyle w:val="enumlev1"/>
        <w:rPr>
          <w:lang w:val="ru-RU"/>
        </w:rPr>
      </w:pPr>
      <w:r w:rsidRPr="000A255E">
        <w:rPr>
          <w:lang w:val="ru-RU"/>
        </w:rPr>
        <w:t>–</w:t>
      </w:r>
      <w:r w:rsidRPr="000A255E">
        <w:rPr>
          <w:lang w:val="ru-RU"/>
        </w:rPr>
        <w:tab/>
        <w:t>конфискацию всего оборудования, не соответствующего установленным требованиям;</w:t>
      </w:r>
    </w:p>
    <w:p w14:paraId="72E99DE4" w14:textId="77777777" w:rsidR="004A4282" w:rsidRPr="000A255E" w:rsidRDefault="004A4282" w:rsidP="004A4282">
      <w:pPr>
        <w:pStyle w:val="enumlev1"/>
        <w:rPr>
          <w:lang w:val="ru-RU"/>
        </w:rPr>
      </w:pPr>
      <w:r w:rsidRPr="000A255E">
        <w:rPr>
          <w:lang w:val="ru-RU"/>
        </w:rPr>
        <w:t>–</w:t>
      </w:r>
      <w:r w:rsidRPr="000A255E">
        <w:rPr>
          <w:lang w:val="ru-RU"/>
        </w:rPr>
        <w:tab/>
        <w:t>уголовное наказание для человека/организации;</w:t>
      </w:r>
    </w:p>
    <w:p w14:paraId="075B31DD" w14:textId="77777777" w:rsidR="004A4282" w:rsidRPr="000A255E" w:rsidRDefault="004A4282" w:rsidP="004A4282">
      <w:pPr>
        <w:pStyle w:val="enumlev1"/>
        <w:rPr>
          <w:lang w:val="ru-RU"/>
        </w:rPr>
      </w:pPr>
      <w:r w:rsidRPr="000A255E">
        <w:rPr>
          <w:lang w:val="ru-RU"/>
        </w:rPr>
        <w:t>–</w:t>
      </w:r>
      <w:r w:rsidRPr="000A255E">
        <w:rPr>
          <w:lang w:val="ru-RU"/>
        </w:rPr>
        <w:tab/>
        <w:t>уголовный штраф, равный двойному размеру дохода, полученному от продажи оборудования, не соответствующего установленным требованиям;</w:t>
      </w:r>
    </w:p>
    <w:p w14:paraId="5094A368" w14:textId="77777777" w:rsidR="004A4282" w:rsidRPr="000A255E" w:rsidRDefault="004A4282" w:rsidP="004A4282">
      <w:pPr>
        <w:pStyle w:val="enumlev1"/>
        <w:rPr>
          <w:lang w:val="ru-RU"/>
        </w:rPr>
      </w:pPr>
      <w:r w:rsidRPr="000A255E">
        <w:rPr>
          <w:lang w:val="ru-RU"/>
        </w:rPr>
        <w:t>–</w:t>
      </w:r>
      <w:r w:rsidRPr="000A255E">
        <w:rPr>
          <w:lang w:val="ru-RU"/>
        </w:rPr>
        <w:tab/>
        <w:t>административное наказание.</w:t>
      </w:r>
    </w:p>
    <w:p w14:paraId="714DA87E" w14:textId="77777777" w:rsidR="004A4282" w:rsidRPr="000A255E" w:rsidRDefault="004A4282" w:rsidP="004A4282">
      <w:pPr>
        <w:pStyle w:val="Heading2"/>
        <w:rPr>
          <w:lang w:val="ru-RU"/>
        </w:rPr>
      </w:pPr>
      <w:bookmarkStart w:id="720" w:name="_Toc277324606"/>
      <w:bookmarkStart w:id="721" w:name="_Toc297296625"/>
      <w:bookmarkStart w:id="722" w:name="_Toc297297250"/>
      <w:bookmarkStart w:id="723" w:name="_Toc340570623"/>
      <w:bookmarkStart w:id="724" w:name="_Toc360539172"/>
      <w:bookmarkStart w:id="725" w:name="_Toc422907453"/>
      <w:bookmarkStart w:id="726" w:name="_Toc423008058"/>
      <w:bookmarkStart w:id="727" w:name="_Toc494118562"/>
      <w:bookmarkStart w:id="728" w:name="_Toc37625434"/>
      <w:r w:rsidRPr="000A255E">
        <w:rPr>
          <w:lang w:val="ru-RU"/>
        </w:rPr>
        <w:t>9.2</w:t>
      </w:r>
      <w:r w:rsidRPr="000A255E">
        <w:rPr>
          <w:lang w:val="ru-RU"/>
        </w:rPr>
        <w:tab/>
      </w:r>
      <w:bookmarkEnd w:id="720"/>
      <w:bookmarkEnd w:id="721"/>
      <w:bookmarkEnd w:id="722"/>
      <w:bookmarkEnd w:id="723"/>
      <w:bookmarkEnd w:id="724"/>
      <w:bookmarkEnd w:id="725"/>
      <w:bookmarkEnd w:id="726"/>
      <w:bookmarkEnd w:id="727"/>
      <w:r w:rsidRPr="000A255E">
        <w:rPr>
          <w:lang w:val="ru-RU"/>
        </w:rPr>
        <w:t>Какие изменения могут быть внесены в устройство, использование которого разрешено ФКС, без запроса нового разрешения?</w:t>
      </w:r>
      <w:bookmarkEnd w:id="728"/>
    </w:p>
    <w:p w14:paraId="4B45D033" w14:textId="77777777" w:rsidR="004A4282" w:rsidRPr="000A255E" w:rsidRDefault="004A4282" w:rsidP="004A4282">
      <w:pPr>
        <w:rPr>
          <w:lang w:val="ru-RU"/>
        </w:rPr>
      </w:pPr>
      <w:r w:rsidRPr="000A255E">
        <w:rPr>
          <w:lang w:val="ru-RU"/>
        </w:rPr>
        <w:t>Человек или компания, получившие разрешение ФКС на передатчик, соответствующий Части 15, мо</w:t>
      </w:r>
      <w:r>
        <w:rPr>
          <w:lang w:val="ru-RU"/>
        </w:rPr>
        <w:t>гу</w:t>
      </w:r>
      <w:r w:rsidRPr="000A255E">
        <w:rPr>
          <w:lang w:val="ru-RU"/>
        </w:rPr>
        <w:t>т вносить в него изменения следующих типов</w:t>
      </w:r>
      <w:r>
        <w:rPr>
          <w:lang w:val="ru-RU"/>
        </w:rPr>
        <w:t>.</w:t>
      </w:r>
    </w:p>
    <w:p w14:paraId="50511A0E" w14:textId="77777777" w:rsidR="004A4282" w:rsidRPr="000A255E" w:rsidRDefault="004A4282" w:rsidP="004A4282">
      <w:pPr>
        <w:rPr>
          <w:lang w:val="ru-RU"/>
        </w:rPr>
      </w:pPr>
      <w:r w:rsidRPr="000A255E">
        <w:rPr>
          <w:lang w:val="ru-RU"/>
        </w:rPr>
        <w:t>Для сертифицированного оборудования держатель сертификата или его агент мо</w:t>
      </w:r>
      <w:r>
        <w:rPr>
          <w:lang w:val="ru-RU"/>
        </w:rPr>
        <w:t>гу</w:t>
      </w:r>
      <w:r w:rsidRPr="000A255E">
        <w:rPr>
          <w:lang w:val="ru-RU"/>
        </w:rPr>
        <w:t xml:space="preserve">т вносить минимальные изменения в электросхему, внешний вид или другие проектные параметры передатчика. Минимальные изменения делятся на </w:t>
      </w:r>
      <w:r>
        <w:rPr>
          <w:lang w:val="ru-RU"/>
        </w:rPr>
        <w:t>три</w:t>
      </w:r>
      <w:r w:rsidRPr="000A255E">
        <w:rPr>
          <w:lang w:val="ru-RU"/>
        </w:rPr>
        <w:t xml:space="preserve"> категории: Разрешенные изменения класса I</w:t>
      </w:r>
      <w:r>
        <w:rPr>
          <w:lang w:val="ru-RU"/>
        </w:rPr>
        <w:t>,</w:t>
      </w:r>
      <w:r w:rsidRPr="000A255E">
        <w:rPr>
          <w:lang w:val="ru-RU"/>
        </w:rPr>
        <w:t xml:space="preserve"> Разрешенные изменения класса II</w:t>
      </w:r>
      <w:r>
        <w:rPr>
          <w:lang w:val="ru-RU"/>
        </w:rPr>
        <w:t xml:space="preserve"> и класса </w:t>
      </w:r>
      <w:r>
        <w:rPr>
          <w:lang w:val="en-US"/>
        </w:rPr>
        <w:t>III</w:t>
      </w:r>
      <w:r>
        <w:rPr>
          <w:lang w:val="ru-RU"/>
        </w:rPr>
        <w:t>, допускающие изменения</w:t>
      </w:r>
      <w:r w:rsidRPr="000A255E">
        <w:rPr>
          <w:lang w:val="ru-RU"/>
        </w:rPr>
        <w:t>. Существенные изменения не</w:t>
      </w:r>
      <w:r>
        <w:rPr>
          <w:lang w:val="ru-RU"/>
        </w:rPr>
        <w:t> </w:t>
      </w:r>
      <w:r w:rsidRPr="000A255E">
        <w:rPr>
          <w:lang w:val="ru-RU"/>
        </w:rPr>
        <w:t>допускаются.</w:t>
      </w:r>
    </w:p>
    <w:p w14:paraId="526169A5" w14:textId="4849EF97" w:rsidR="004A4282" w:rsidRPr="000A255E" w:rsidRDefault="004A4282" w:rsidP="004A4282">
      <w:pPr>
        <w:rPr>
          <w:lang w:val="ru-RU"/>
        </w:rPr>
      </w:pPr>
      <w:r w:rsidRPr="000A255E">
        <w:rPr>
          <w:lang w:val="ru-RU"/>
        </w:rPr>
        <w:t>Минимальные изменения, не увеличивающие радиочастотные излучения передатчика, не требуют, чтобы лицензиат представлял в ФКС какую</w:t>
      </w:r>
      <w:r w:rsidR="00F5480B">
        <w:rPr>
          <w:lang w:val="en-GB"/>
        </w:rPr>
        <w:t>-</w:t>
      </w:r>
      <w:r w:rsidRPr="000A255E">
        <w:rPr>
          <w:lang w:val="ru-RU"/>
        </w:rPr>
        <w:t>либо информацию. Эти изменения называются Разрешенными изменениями класса I.</w:t>
      </w:r>
    </w:p>
    <w:p w14:paraId="7E1EC19E" w14:textId="77777777" w:rsidR="004A4282" w:rsidRPr="000A255E" w:rsidRDefault="004A4282" w:rsidP="004A4282">
      <w:pPr>
        <w:pStyle w:val="Note"/>
        <w:rPr>
          <w:lang w:val="ru-RU"/>
        </w:rPr>
      </w:pPr>
      <w:r w:rsidRPr="000A255E">
        <w:rPr>
          <w:lang w:val="ru-RU"/>
        </w:rPr>
        <w:t>ПРИМЕЧАНИЕ 1. – Если внесение Разрешенного изменения класса I приводит к тому, что продукт выглядит иначе и отличается о того, который был сертифицирован, настоятельно рекомендуется, чтобы в ФКС были представлены его фотографии.</w:t>
      </w:r>
    </w:p>
    <w:p w14:paraId="7CF6D310" w14:textId="77777777" w:rsidR="004A4282" w:rsidRPr="000A255E" w:rsidRDefault="004A4282" w:rsidP="004A4282">
      <w:pPr>
        <w:rPr>
          <w:lang w:val="ru-RU"/>
        </w:rPr>
      </w:pPr>
      <w:r w:rsidRPr="000A255E">
        <w:rPr>
          <w:lang w:val="ru-RU"/>
        </w:rPr>
        <w:t>Минимальные изменения, увеличивающие радиочастотные излучения передатчика, требуют, чтобы лицензиат представлял в ФКС полную информацию о внесенных изменениях вместе с результатами испытаний, которые показывают, что оборудование продолжает соответствовать техническим стандартам ФКС. В этом случае модифицированное оборудование не должно продаваться с существующим сертификатом до тех пор, пока не будет получено подтверждение от Комиссии, что эти изменения приемлемы. Эти изменения называются Разрешенными изменениями класса II.</w:t>
      </w:r>
    </w:p>
    <w:p w14:paraId="240C1901" w14:textId="77777777" w:rsidR="004A4282" w:rsidRPr="000A255E" w:rsidRDefault="004A4282" w:rsidP="004A4282">
      <w:pPr>
        <w:rPr>
          <w:lang w:val="ru-RU"/>
        </w:rPr>
      </w:pPr>
      <w:r w:rsidRPr="000A255E">
        <w:rPr>
          <w:lang w:val="ru-RU"/>
        </w:rPr>
        <w:t xml:space="preserve">Минимальные изменения в программном обеспечении, касающиеся программного обеспечения определенного радиопередатчика, которые изменят диапазон частот, тип модуляции или максимальную выходную мощность (создаваемую или проведенную) так, что они выйдут за пределы заранее утвержденных параметров, или которые изменят условия, при которых передатчик работает в соответствии с правилами ФКС, требуют, чтобы лицензиат представлял описание изменений и результаты тестирования, показывающие, что оборудование соответствует </w:t>
      </w:r>
      <w:r w:rsidRPr="000A255E">
        <w:rPr>
          <w:shd w:val="clear" w:color="auto" w:fill="FFFFFF"/>
          <w:lang w:val="ru-RU"/>
        </w:rPr>
        <w:t>требованиям действующих правил с новым загруженным программным обеспечением, включая соответствие с действующими РЧ</w:t>
      </w:r>
      <w:r>
        <w:rPr>
          <w:shd w:val="clear" w:color="auto" w:fill="FFFFFF"/>
          <w:lang w:val="ru-RU"/>
        </w:rPr>
        <w:noBreakHyphen/>
      </w:r>
      <w:r w:rsidRPr="000A255E">
        <w:rPr>
          <w:shd w:val="clear" w:color="auto" w:fill="FFFFFF"/>
          <w:lang w:val="ru-RU"/>
        </w:rPr>
        <w:t>воздействиями</w:t>
      </w:r>
      <w:r w:rsidRPr="000A255E">
        <w:rPr>
          <w:lang w:val="ru-RU"/>
        </w:rPr>
        <w:t>. В этом случае измененное программное обеспечение не может быть загружено в оборудование и оборудование не может продаваться с измененным программным обеспечением в рамках существующего сертификата до подтверждения Комиссией того, что изменение является приемлемым. Эти изменения называются Разрешенными изменениями класса III. Изменения класса III разрешены только для оборудования, в котором не было внесенных изменений класса II относительно первоначально утвержденных характеристик оборудования.</w:t>
      </w:r>
    </w:p>
    <w:p w14:paraId="7F280F81" w14:textId="77777777" w:rsidR="004A4282" w:rsidRPr="000A255E" w:rsidRDefault="004A4282" w:rsidP="004A4282">
      <w:pPr>
        <w:rPr>
          <w:lang w:val="ru-RU"/>
        </w:rPr>
      </w:pPr>
      <w:r w:rsidRPr="000A255E">
        <w:rPr>
          <w:lang w:val="ru-RU"/>
        </w:rPr>
        <w:t>Крупные изменения требуют получения нового сертификата, то есть требуется представить новую заявку с приложениями полных результатов тестирования. Некоторые примеры крупных изменений включают в себя: изменение в схемах формирования основной частоты и ее стабилизации; изменение каскадов частотного мультиплексирования или в базовой схеме модуляции; и крупные изменения в размерах, форме или параметрах экранирования корпуса.</w:t>
      </w:r>
    </w:p>
    <w:p w14:paraId="3EE7C764" w14:textId="77777777" w:rsidR="004A4282" w:rsidRPr="000A255E" w:rsidRDefault="004A4282" w:rsidP="004A4282">
      <w:pPr>
        <w:rPr>
          <w:lang w:val="ru-RU"/>
        </w:rPr>
      </w:pPr>
      <w:r w:rsidRPr="000A255E">
        <w:rPr>
          <w:lang w:val="ru-RU"/>
        </w:rPr>
        <w:t>Не допускается, чтобы какие-либо изменения в сертифицированное оборудование вносил кто-либо за исключением держателя сертификата и его агента; за исключением однако той ситуации, когда без каких либо изменений оборудования вносятся изменения в ID ФКС, это может быть выполнено любым, кто представит сокращенное заявление.</w:t>
      </w:r>
    </w:p>
    <w:p w14:paraId="5CD92729" w14:textId="77777777" w:rsidR="004A4282" w:rsidRPr="000A255E" w:rsidRDefault="004A4282" w:rsidP="004A4282">
      <w:pPr>
        <w:rPr>
          <w:lang w:val="ru-RU"/>
        </w:rPr>
      </w:pPr>
      <w:r w:rsidRPr="000A255E">
        <w:rPr>
          <w:lang w:val="ru-RU"/>
        </w:rPr>
        <w:lastRenderedPageBreak/>
        <w:t>Для проверенного оборудования могут вноситься любые изменения в электросхему, внешний вид и другие проектные параметры устройства, если производитель (импортер, если оборудование ввозится из-за границы) имеет обновленные чертежи схем и результаты тестирования, показывающие, что</w:t>
      </w:r>
      <w:r>
        <w:rPr>
          <w:lang w:val="ru-RU"/>
        </w:rPr>
        <w:t> </w:t>
      </w:r>
      <w:r w:rsidRPr="000A255E">
        <w:rPr>
          <w:lang w:val="ru-RU"/>
        </w:rPr>
        <w:t>оборудование продолжает соответствовать правилам ФКС.</w:t>
      </w:r>
    </w:p>
    <w:p w14:paraId="11C035F3" w14:textId="77777777" w:rsidR="004A4282" w:rsidRPr="000A255E" w:rsidRDefault="004A4282" w:rsidP="004A4282">
      <w:pPr>
        <w:pStyle w:val="Heading2"/>
        <w:rPr>
          <w:lang w:val="ru-RU"/>
        </w:rPr>
      </w:pPr>
      <w:bookmarkStart w:id="729" w:name="_Toc277324607"/>
      <w:bookmarkStart w:id="730" w:name="_Toc297296626"/>
      <w:bookmarkStart w:id="731" w:name="_Toc297297251"/>
      <w:bookmarkStart w:id="732" w:name="_Toc340570624"/>
      <w:bookmarkStart w:id="733" w:name="_Toc360539173"/>
      <w:bookmarkStart w:id="734" w:name="_Toc422907454"/>
      <w:bookmarkStart w:id="735" w:name="_Toc423008059"/>
      <w:bookmarkStart w:id="736" w:name="_Toc494118563"/>
      <w:bookmarkStart w:id="737" w:name="_Toc37625435"/>
      <w:r w:rsidRPr="000A255E">
        <w:rPr>
          <w:lang w:val="ru-RU"/>
        </w:rPr>
        <w:t>9.3</w:t>
      </w:r>
      <w:r w:rsidRPr="000A255E">
        <w:rPr>
          <w:lang w:val="ru-RU"/>
        </w:rPr>
        <w:tab/>
      </w:r>
      <w:bookmarkEnd w:id="729"/>
      <w:bookmarkEnd w:id="730"/>
      <w:bookmarkEnd w:id="731"/>
      <w:bookmarkEnd w:id="732"/>
      <w:bookmarkEnd w:id="733"/>
      <w:bookmarkEnd w:id="734"/>
      <w:bookmarkEnd w:id="735"/>
      <w:bookmarkEnd w:id="736"/>
      <w:r w:rsidRPr="000A255E">
        <w:rPr>
          <w:lang w:val="ru-RU"/>
        </w:rPr>
        <w:t>Как связаны мкВ/м и Вт?</w:t>
      </w:r>
      <w:bookmarkEnd w:id="737"/>
    </w:p>
    <w:p w14:paraId="15E26DE4" w14:textId="77777777" w:rsidR="004A4282" w:rsidRPr="000A255E" w:rsidRDefault="004A4282" w:rsidP="004A4282">
      <w:pPr>
        <w:rPr>
          <w:lang w:val="ru-RU"/>
        </w:rPr>
      </w:pPr>
      <w:r w:rsidRPr="000A255E">
        <w:rPr>
          <w:lang w:val="ru-RU"/>
        </w:rPr>
        <w:t>Ватты (Вт) – это единицы, используемые для обозначения величины мощности, создаваемой передатчиком. Микровольты на метр (мкВ/м) – это единицы, используемые для обозначения напряженности электрического поля, создаваемого при работе передатчика.</w:t>
      </w:r>
    </w:p>
    <w:p w14:paraId="2A9E89AA" w14:textId="77777777" w:rsidR="004A4282" w:rsidRPr="000A255E" w:rsidRDefault="004A4282" w:rsidP="004A4282">
      <w:pPr>
        <w:rPr>
          <w:lang w:val="ru-RU"/>
        </w:rPr>
      </w:pPr>
      <w:r w:rsidRPr="000A255E">
        <w:rPr>
          <w:lang w:val="ru-RU"/>
        </w:rPr>
        <w:t xml:space="preserve">Конкретный передатчик, который создает постоянный уровень мощности (Вт), может создавать электрические поля различной напряженности (мкВ/м), кроме всего </w:t>
      </w:r>
      <w:r>
        <w:rPr>
          <w:lang w:val="ru-RU"/>
        </w:rPr>
        <w:t>прочего, в зависимости от типов</w:t>
      </w:r>
      <w:r w:rsidRPr="000A255E">
        <w:rPr>
          <w:lang w:val="ru-RU"/>
        </w:rPr>
        <w:t xml:space="preserve"> присоединенных к нему линии передачи и антенны. Поскольку помехи разрешенным службам радиосвязи создает именно электрическое поле и поскольку конкретное значение напряженности электрического поля не связано непосредственно с конкретным уровнем мощности передатчика, большинство пределов на излучение в Части 15 определены в единицах напряженности поля.</w:t>
      </w:r>
    </w:p>
    <w:p w14:paraId="1F13FD53" w14:textId="77777777" w:rsidR="004A4282" w:rsidRPr="000A255E" w:rsidRDefault="004A4282" w:rsidP="004A4282">
      <w:pPr>
        <w:rPr>
          <w:lang w:val="ru-RU"/>
        </w:rPr>
      </w:pPr>
      <w:r w:rsidRPr="000A255E">
        <w:rPr>
          <w:lang w:val="ru-RU"/>
        </w:rPr>
        <w:t>Хотя точное взаимоотношение между мощностью и напряженностью поля может зависеть от множества дополнительных факторов, для аппроксимации этого взаимоотношения часто используется следующее уравнение:</w:t>
      </w:r>
    </w:p>
    <w:p w14:paraId="5CEA2654" w14:textId="77777777" w:rsidR="004A4282" w:rsidRPr="000A255E" w:rsidRDefault="004A4282" w:rsidP="004A4282">
      <w:pPr>
        <w:pStyle w:val="Blanc"/>
        <w:rPr>
          <w:lang w:val="ru-RU"/>
        </w:rPr>
      </w:pPr>
    </w:p>
    <w:p w14:paraId="1DCD41CE" w14:textId="77777777" w:rsidR="004A4282" w:rsidRPr="00254528" w:rsidRDefault="004A4282" w:rsidP="004A4282">
      <w:pPr>
        <w:pStyle w:val="Equation"/>
        <w:rPr>
          <w:lang w:val="ru-RU"/>
        </w:rPr>
      </w:pPr>
      <w:r w:rsidRPr="000A255E">
        <w:rPr>
          <w:lang w:val="ru-RU"/>
        </w:rPr>
        <w:tab/>
      </w:r>
      <w:r w:rsidRPr="000A255E">
        <w:rPr>
          <w:lang w:val="ru-RU"/>
        </w:rPr>
        <w:tab/>
      </w:r>
      <w:r w:rsidRPr="00254528">
        <w:rPr>
          <w:i/>
          <w:lang w:val="en-US"/>
        </w:rPr>
        <w:t>PG</w:t>
      </w:r>
      <w:r w:rsidRPr="00254528">
        <w:rPr>
          <w:lang w:val="ru-RU"/>
        </w:rPr>
        <w:t>/4</w:t>
      </w:r>
      <w:r>
        <w:rPr>
          <w:lang w:val="en-US"/>
        </w:rPr>
        <w:sym w:font="Symbol" w:char="F070"/>
      </w:r>
      <w:r w:rsidRPr="00254528">
        <w:rPr>
          <w:i/>
          <w:lang w:val="en-US"/>
        </w:rPr>
        <w:t>D</w:t>
      </w:r>
      <w:r w:rsidRPr="00254528">
        <w:rPr>
          <w:vertAlign w:val="superscript"/>
          <w:lang w:val="ru-RU"/>
        </w:rPr>
        <w:t>2</w:t>
      </w:r>
      <w:r w:rsidRPr="00254528">
        <w:rPr>
          <w:lang w:val="ru-RU"/>
        </w:rPr>
        <w:t xml:space="preserve"> = </w:t>
      </w:r>
      <w:r w:rsidRPr="00254528">
        <w:rPr>
          <w:i/>
          <w:lang w:val="en-US"/>
        </w:rPr>
        <w:t>E</w:t>
      </w:r>
      <w:r w:rsidRPr="00254528">
        <w:rPr>
          <w:vertAlign w:val="superscript"/>
          <w:lang w:val="ru-RU"/>
        </w:rPr>
        <w:t>2</w:t>
      </w:r>
      <w:r w:rsidRPr="00254528">
        <w:rPr>
          <w:lang w:val="ru-RU"/>
        </w:rPr>
        <w:t>/120</w:t>
      </w:r>
      <w:r>
        <w:rPr>
          <w:lang w:val="en-US"/>
        </w:rPr>
        <w:sym w:font="Symbol" w:char="F070"/>
      </w:r>
      <w:r w:rsidRPr="00254528">
        <w:rPr>
          <w:lang w:val="ru-RU"/>
        </w:rPr>
        <w:t>,</w:t>
      </w:r>
    </w:p>
    <w:p w14:paraId="666234C8" w14:textId="77777777" w:rsidR="004A4282" w:rsidRPr="000A255E" w:rsidRDefault="004A4282" w:rsidP="004A4282">
      <w:pPr>
        <w:pStyle w:val="Blanc"/>
        <w:rPr>
          <w:lang w:val="ru-RU"/>
        </w:rPr>
      </w:pPr>
    </w:p>
    <w:p w14:paraId="608FB84B" w14:textId="77777777" w:rsidR="004A4282" w:rsidRPr="000A255E" w:rsidRDefault="004A4282" w:rsidP="004A4282">
      <w:pPr>
        <w:rPr>
          <w:lang w:val="ru-RU"/>
        </w:rPr>
      </w:pPr>
      <w:r w:rsidRPr="000A255E">
        <w:rPr>
          <w:lang w:val="ru-RU"/>
        </w:rPr>
        <w:t>где</w:t>
      </w:r>
    </w:p>
    <w:p w14:paraId="049DF4B5" w14:textId="77777777" w:rsidR="004A4282" w:rsidRPr="000A255E" w:rsidRDefault="004A4282" w:rsidP="004A4282">
      <w:pPr>
        <w:pStyle w:val="Equationlegend"/>
        <w:rPr>
          <w:lang w:val="ru-RU"/>
        </w:rPr>
      </w:pPr>
      <w:r w:rsidRPr="000A255E">
        <w:rPr>
          <w:i/>
          <w:iCs/>
          <w:lang w:val="ru-RU"/>
        </w:rPr>
        <w:tab/>
        <w:t>P</w:t>
      </w:r>
      <w:r w:rsidRPr="000A255E">
        <w:rPr>
          <w:lang w:val="ru-RU"/>
        </w:rPr>
        <w:t>:</w:t>
      </w:r>
      <w:r w:rsidRPr="000A255E">
        <w:rPr>
          <w:lang w:val="ru-RU"/>
        </w:rPr>
        <w:tab/>
        <w:t>мощность передатчика (Вт);</w:t>
      </w:r>
    </w:p>
    <w:p w14:paraId="3AC186F7" w14:textId="77777777" w:rsidR="004A4282" w:rsidRPr="000A255E" w:rsidRDefault="004A4282" w:rsidP="004A4282">
      <w:pPr>
        <w:pStyle w:val="Equationlegend"/>
        <w:rPr>
          <w:lang w:val="ru-RU"/>
        </w:rPr>
      </w:pPr>
      <w:r w:rsidRPr="000A255E">
        <w:rPr>
          <w:i/>
          <w:iCs/>
          <w:lang w:val="ru-RU"/>
        </w:rPr>
        <w:tab/>
        <w:t>G</w:t>
      </w:r>
      <w:r w:rsidRPr="000A255E">
        <w:rPr>
          <w:lang w:val="ru-RU"/>
        </w:rPr>
        <w:t>:</w:t>
      </w:r>
      <w:r w:rsidRPr="000A255E">
        <w:rPr>
          <w:lang w:val="ru-RU"/>
        </w:rPr>
        <w:tab/>
        <w:t>цифровой коэффициент усиления передающей антенны относительно источника изотропного излучения;</w:t>
      </w:r>
    </w:p>
    <w:p w14:paraId="2D6388F3" w14:textId="77777777" w:rsidR="004A4282" w:rsidRPr="000A255E" w:rsidRDefault="004A4282" w:rsidP="004A4282">
      <w:pPr>
        <w:pStyle w:val="Equationlegend"/>
        <w:rPr>
          <w:lang w:val="ru-RU"/>
        </w:rPr>
      </w:pPr>
      <w:r w:rsidRPr="000A255E">
        <w:rPr>
          <w:i/>
          <w:iCs/>
          <w:lang w:val="ru-RU"/>
        </w:rPr>
        <w:tab/>
        <w:t>D</w:t>
      </w:r>
      <w:r w:rsidRPr="000A255E">
        <w:rPr>
          <w:lang w:val="ru-RU"/>
        </w:rPr>
        <w:t>:</w:t>
      </w:r>
      <w:r w:rsidRPr="000A255E">
        <w:rPr>
          <w:lang w:val="ru-RU"/>
        </w:rPr>
        <w:tab/>
        <w:t>расстояние от точки измерения до электрического центра антенны (м);</w:t>
      </w:r>
    </w:p>
    <w:p w14:paraId="5E89963C" w14:textId="77777777" w:rsidR="004A4282" w:rsidRPr="000A255E" w:rsidRDefault="004A4282" w:rsidP="004A4282">
      <w:pPr>
        <w:pStyle w:val="Equationlegend"/>
        <w:rPr>
          <w:lang w:val="ru-RU"/>
        </w:rPr>
      </w:pPr>
      <w:r w:rsidRPr="000A255E">
        <w:rPr>
          <w:i/>
          <w:iCs/>
          <w:lang w:val="ru-RU"/>
        </w:rPr>
        <w:tab/>
        <w:t>E</w:t>
      </w:r>
      <w:r w:rsidRPr="000A255E">
        <w:rPr>
          <w:lang w:val="ru-RU"/>
        </w:rPr>
        <w:t>:</w:t>
      </w:r>
      <w:r w:rsidRPr="000A255E">
        <w:rPr>
          <w:lang w:val="ru-RU"/>
        </w:rPr>
        <w:tab/>
        <w:t>напряженность поля (В/м);</w:t>
      </w:r>
    </w:p>
    <w:p w14:paraId="5F557255" w14:textId="77777777" w:rsidR="004A4282" w:rsidRPr="000A255E" w:rsidRDefault="004A4282" w:rsidP="004A4282">
      <w:pPr>
        <w:pStyle w:val="Equationlegend"/>
        <w:rPr>
          <w:lang w:val="ru-RU"/>
        </w:rPr>
      </w:pPr>
      <w:r w:rsidRPr="000A255E">
        <w:rPr>
          <w:lang w:val="ru-RU"/>
        </w:rPr>
        <w:tab/>
        <w:t xml:space="preserve">4π </w:t>
      </w:r>
      <w:r w:rsidRPr="000A255E">
        <w:rPr>
          <w:i/>
          <w:lang w:val="ru-RU"/>
        </w:rPr>
        <w:t>D</w:t>
      </w:r>
      <w:r w:rsidRPr="000A255E">
        <w:rPr>
          <w:vertAlign w:val="superscript"/>
          <w:lang w:val="ru-RU"/>
        </w:rPr>
        <w:t>2</w:t>
      </w:r>
      <w:r w:rsidRPr="000A255E">
        <w:rPr>
          <w:lang w:val="ru-RU"/>
        </w:rPr>
        <w:t>:</w:t>
      </w:r>
      <w:r w:rsidRPr="000A255E">
        <w:rPr>
          <w:lang w:val="ru-RU"/>
        </w:rPr>
        <w:tab/>
        <w:t xml:space="preserve">площадь поверхности сферы, центр которой расположен в источнике излучения, поверхность которой расположена на расстоянии </w:t>
      </w:r>
      <w:r w:rsidRPr="000A255E">
        <w:rPr>
          <w:i/>
          <w:lang w:val="ru-RU"/>
        </w:rPr>
        <w:t>D</w:t>
      </w:r>
      <w:r w:rsidRPr="000A255E">
        <w:rPr>
          <w:lang w:val="ru-RU"/>
        </w:rPr>
        <w:t> м от источника;</w:t>
      </w:r>
    </w:p>
    <w:p w14:paraId="6C100E5A" w14:textId="77777777" w:rsidR="004A4282" w:rsidRPr="000A255E" w:rsidRDefault="004A4282" w:rsidP="004A4282">
      <w:pPr>
        <w:pStyle w:val="Equationlegend"/>
        <w:rPr>
          <w:lang w:val="ru-RU"/>
        </w:rPr>
      </w:pPr>
      <w:r w:rsidRPr="000A255E">
        <w:rPr>
          <w:lang w:val="ru-RU"/>
        </w:rPr>
        <w:tab/>
        <w:t>120</w:t>
      </w:r>
      <w:r w:rsidRPr="000A255E">
        <w:rPr>
          <w:rFonts w:ascii="Tms Rmn" w:hAnsi="Tms Rmn"/>
          <w:szCs w:val="22"/>
          <w:lang w:val="ru-RU"/>
        </w:rPr>
        <w:t> </w:t>
      </w:r>
      <w:r w:rsidRPr="000A255E">
        <w:rPr>
          <w:lang w:val="ru-RU"/>
        </w:rPr>
        <w:t>π:</w:t>
      </w:r>
      <w:r w:rsidRPr="000A255E">
        <w:rPr>
          <w:lang w:val="ru-RU"/>
        </w:rPr>
        <w:tab/>
        <w:t>параметрическое сопротивление свободного пространства (Ом).</w:t>
      </w:r>
    </w:p>
    <w:p w14:paraId="3F038CFB" w14:textId="77777777" w:rsidR="004A4282" w:rsidRPr="000A255E" w:rsidRDefault="004A4282" w:rsidP="004A4282">
      <w:pPr>
        <w:rPr>
          <w:lang w:val="ru-RU"/>
        </w:rPr>
      </w:pPr>
      <w:r w:rsidRPr="000A255E">
        <w:rPr>
          <w:lang w:val="ru-RU"/>
        </w:rPr>
        <w:t>Используя это уравнение и предполагая, что единичное усиление антенны (</w:t>
      </w:r>
      <w:r w:rsidRPr="000A255E">
        <w:rPr>
          <w:i/>
          <w:iCs/>
          <w:lang w:val="ru-RU"/>
        </w:rPr>
        <w:t>G</w:t>
      </w:r>
      <w:r w:rsidRPr="000A255E">
        <w:rPr>
          <w:lang w:val="ru-RU"/>
        </w:rPr>
        <w:t> = 1), а измеренное расстояние составляет 3 м (</w:t>
      </w:r>
      <w:r w:rsidRPr="000A255E">
        <w:rPr>
          <w:i/>
          <w:iCs/>
          <w:lang w:val="ru-RU"/>
        </w:rPr>
        <w:t>D</w:t>
      </w:r>
      <w:r w:rsidRPr="000A255E">
        <w:rPr>
          <w:lang w:val="ru-RU"/>
        </w:rPr>
        <w:t> = 3), можно вывести формулу определения мощности (при известном значении напряженности поля):</w:t>
      </w:r>
    </w:p>
    <w:p w14:paraId="06443D72" w14:textId="77777777" w:rsidR="004A4282" w:rsidRPr="000A255E" w:rsidRDefault="004A4282" w:rsidP="004A4282">
      <w:pPr>
        <w:pStyle w:val="Blanc"/>
        <w:rPr>
          <w:lang w:val="ru-RU"/>
        </w:rPr>
      </w:pPr>
    </w:p>
    <w:p w14:paraId="02F6041A" w14:textId="77777777" w:rsidR="004A4282" w:rsidRPr="000A255E" w:rsidRDefault="004A4282" w:rsidP="004A4282">
      <w:pPr>
        <w:pStyle w:val="Equation"/>
        <w:rPr>
          <w:position w:val="6"/>
          <w:sz w:val="20"/>
          <w:lang w:val="ru-RU"/>
        </w:rPr>
      </w:pPr>
      <w:r w:rsidRPr="000A255E">
        <w:rPr>
          <w:i/>
          <w:iCs/>
          <w:lang w:val="ru-RU"/>
        </w:rPr>
        <w:tab/>
      </w:r>
      <w:r w:rsidRPr="000A255E">
        <w:rPr>
          <w:i/>
          <w:iCs/>
          <w:lang w:val="ru-RU"/>
        </w:rPr>
        <w:tab/>
        <w:t>P</w:t>
      </w:r>
      <w:r w:rsidRPr="000A255E">
        <w:rPr>
          <w:lang w:val="ru-RU"/>
        </w:rPr>
        <w:t xml:space="preserve"> = 0,3 </w:t>
      </w:r>
      <w:r w:rsidRPr="000A255E">
        <w:rPr>
          <w:i/>
          <w:iCs/>
          <w:lang w:val="ru-RU"/>
        </w:rPr>
        <w:t>E</w:t>
      </w:r>
      <w:r w:rsidRPr="000A255E">
        <w:rPr>
          <w:vertAlign w:val="superscript"/>
          <w:lang w:val="ru-RU"/>
        </w:rPr>
        <w:t>2</w:t>
      </w:r>
      <w:r w:rsidRPr="000A255E">
        <w:rPr>
          <w:lang w:val="ru-RU"/>
        </w:rPr>
        <w:t>,</w:t>
      </w:r>
    </w:p>
    <w:p w14:paraId="33080A13" w14:textId="77777777" w:rsidR="004A4282" w:rsidRPr="000A255E" w:rsidRDefault="004A4282" w:rsidP="004A4282">
      <w:pPr>
        <w:pStyle w:val="Blanc"/>
        <w:rPr>
          <w:lang w:val="ru-RU"/>
        </w:rPr>
      </w:pPr>
    </w:p>
    <w:p w14:paraId="56775052" w14:textId="77777777" w:rsidR="004A4282" w:rsidRPr="000A255E" w:rsidRDefault="004A4282" w:rsidP="004A4282">
      <w:pPr>
        <w:rPr>
          <w:lang w:val="ru-RU"/>
        </w:rPr>
      </w:pPr>
      <w:r w:rsidRPr="000A255E">
        <w:rPr>
          <w:lang w:val="ru-RU"/>
        </w:rPr>
        <w:t>где</w:t>
      </w:r>
    </w:p>
    <w:p w14:paraId="3A514D54" w14:textId="77777777" w:rsidR="004A4282" w:rsidRPr="000A255E" w:rsidRDefault="004A4282" w:rsidP="004A4282">
      <w:pPr>
        <w:pStyle w:val="Equationlegend"/>
        <w:rPr>
          <w:lang w:val="ru-RU"/>
        </w:rPr>
      </w:pPr>
      <w:r w:rsidRPr="000A255E">
        <w:rPr>
          <w:i/>
          <w:iCs/>
          <w:lang w:val="ru-RU"/>
        </w:rPr>
        <w:tab/>
        <w:t>P</w:t>
      </w:r>
      <w:r w:rsidRPr="000A255E">
        <w:rPr>
          <w:lang w:val="ru-RU"/>
        </w:rPr>
        <w:t>:</w:t>
      </w:r>
      <w:r w:rsidRPr="000A255E">
        <w:rPr>
          <w:lang w:val="ru-RU"/>
        </w:rPr>
        <w:tab/>
        <w:t>мощность передатчика (э.и.и.м.) (Вт);</w:t>
      </w:r>
    </w:p>
    <w:p w14:paraId="5C106CCD" w14:textId="77777777" w:rsidR="004A4282" w:rsidRPr="000A255E" w:rsidRDefault="004A4282" w:rsidP="004A4282">
      <w:pPr>
        <w:pStyle w:val="Equationlegend"/>
        <w:rPr>
          <w:lang w:val="ru-RU"/>
        </w:rPr>
      </w:pPr>
      <w:r w:rsidRPr="000A255E">
        <w:rPr>
          <w:i/>
          <w:iCs/>
          <w:lang w:val="ru-RU"/>
        </w:rPr>
        <w:tab/>
        <w:t>E</w:t>
      </w:r>
      <w:r w:rsidRPr="000A255E">
        <w:rPr>
          <w:lang w:val="ru-RU"/>
        </w:rPr>
        <w:t>:</w:t>
      </w:r>
      <w:r w:rsidRPr="000A255E">
        <w:rPr>
          <w:lang w:val="ru-RU"/>
        </w:rPr>
        <w:tab/>
        <w:t>напряженность поля (В/м).</w:t>
      </w:r>
    </w:p>
    <w:p w14:paraId="7D2AD3C7" w14:textId="77777777" w:rsidR="004A4282" w:rsidRPr="000A255E" w:rsidRDefault="004A4282" w:rsidP="004A4282">
      <w:pPr>
        <w:pStyle w:val="AppendixNoTitle"/>
        <w:rPr>
          <w:szCs w:val="26"/>
          <w:lang w:val="ru-RU" w:eastAsia="zh-CN"/>
        </w:rPr>
      </w:pPr>
      <w:bookmarkStart w:id="738" w:name="_Toc277324608"/>
      <w:bookmarkStart w:id="739" w:name="_Toc297296627"/>
      <w:bookmarkStart w:id="740" w:name="_Toc297297252"/>
      <w:bookmarkStart w:id="741" w:name="_Toc340570625"/>
      <w:bookmarkStart w:id="742" w:name="_Toc360539174"/>
      <w:bookmarkStart w:id="743" w:name="_Toc422907455"/>
      <w:bookmarkStart w:id="744" w:name="_Toc423008060"/>
      <w:bookmarkStart w:id="745" w:name="_Toc494118564"/>
      <w:bookmarkStart w:id="746" w:name="_Toc37625436"/>
      <w:r w:rsidRPr="000A255E">
        <w:rPr>
          <w:szCs w:val="26"/>
          <w:lang w:val="ru-RU"/>
        </w:rPr>
        <w:lastRenderedPageBreak/>
        <w:t>Прилагаемый документ 3</w:t>
      </w:r>
      <w:r w:rsidRPr="000A255E">
        <w:rPr>
          <w:szCs w:val="26"/>
          <w:lang w:val="ru-RU"/>
        </w:rPr>
        <w:br/>
        <w:t>к Приложению 2</w:t>
      </w:r>
      <w:r w:rsidRPr="000A255E">
        <w:rPr>
          <w:szCs w:val="26"/>
          <w:lang w:val="ru-RU"/>
        </w:rPr>
        <w:br/>
      </w:r>
      <w:r w:rsidRPr="000A255E">
        <w:rPr>
          <w:szCs w:val="26"/>
          <w:lang w:val="ru-RU"/>
        </w:rPr>
        <w:br/>
      </w:r>
      <w:r w:rsidRPr="00F5480B">
        <w:rPr>
          <w:bCs/>
          <w:szCs w:val="26"/>
          <w:lang w:val="ru-RU"/>
        </w:rPr>
        <w:t>(Китайская Народная Республика)</w:t>
      </w:r>
      <w:r w:rsidRPr="000A255E">
        <w:rPr>
          <w:sz w:val="22"/>
          <w:szCs w:val="24"/>
          <w:lang w:val="ru-RU"/>
        </w:rPr>
        <w:br/>
      </w:r>
      <w:r w:rsidRPr="000A255E">
        <w:rPr>
          <w:sz w:val="24"/>
          <w:szCs w:val="24"/>
          <w:lang w:val="ru-RU"/>
        </w:rPr>
        <w:br/>
      </w:r>
      <w:bookmarkEnd w:id="738"/>
      <w:bookmarkEnd w:id="739"/>
      <w:bookmarkEnd w:id="740"/>
      <w:bookmarkEnd w:id="741"/>
      <w:bookmarkEnd w:id="742"/>
      <w:bookmarkEnd w:id="743"/>
      <w:bookmarkEnd w:id="744"/>
      <w:bookmarkEnd w:id="745"/>
      <w:r>
        <w:rPr>
          <w:szCs w:val="26"/>
          <w:lang w:val="ru-RU"/>
        </w:rPr>
        <w:t>Действующие в Китае п</w:t>
      </w:r>
      <w:r w:rsidRPr="000A255E">
        <w:rPr>
          <w:szCs w:val="26"/>
          <w:lang w:val="ru-RU"/>
        </w:rPr>
        <w:t>оложения и требования</w:t>
      </w:r>
      <w:r>
        <w:rPr>
          <w:szCs w:val="26"/>
          <w:lang w:val="ru-RU"/>
        </w:rPr>
        <w:t>,</w:t>
      </w:r>
      <w:r w:rsidRPr="000A255E">
        <w:rPr>
          <w:szCs w:val="26"/>
          <w:lang w:val="ru-RU"/>
        </w:rPr>
        <w:t xml:space="preserve"> </w:t>
      </w:r>
      <w:r>
        <w:rPr>
          <w:szCs w:val="26"/>
          <w:lang w:val="ru-RU"/>
        </w:rPr>
        <w:t xml:space="preserve">применимые </w:t>
      </w:r>
      <w:r w:rsidRPr="000A255E">
        <w:rPr>
          <w:szCs w:val="26"/>
          <w:lang w:val="ru-RU"/>
        </w:rPr>
        <w:t>к техническим параметрам SRD</w:t>
      </w:r>
      <w:bookmarkEnd w:id="746"/>
    </w:p>
    <w:p w14:paraId="6F0B7B4A" w14:textId="77777777" w:rsidR="004A4282" w:rsidRPr="000A255E" w:rsidRDefault="004A4282" w:rsidP="004A4282">
      <w:pPr>
        <w:pStyle w:val="Heading1"/>
        <w:rPr>
          <w:lang w:val="ru-RU"/>
        </w:rPr>
      </w:pPr>
      <w:bookmarkStart w:id="747" w:name="_Toc277324609"/>
      <w:bookmarkStart w:id="748" w:name="_Toc297296628"/>
      <w:bookmarkStart w:id="749" w:name="_Toc297297253"/>
      <w:bookmarkStart w:id="750" w:name="_Toc340570626"/>
      <w:bookmarkStart w:id="751" w:name="_Toc360539175"/>
      <w:bookmarkStart w:id="752" w:name="_Toc422907456"/>
      <w:bookmarkStart w:id="753" w:name="_Toc423008061"/>
      <w:bookmarkStart w:id="754" w:name="_Toc494118565"/>
      <w:bookmarkStart w:id="755" w:name="_Toc37625437"/>
      <w:r w:rsidRPr="000A255E">
        <w:rPr>
          <w:lang w:val="ru-RU" w:eastAsia="zh-CN"/>
        </w:rPr>
        <w:t>1</w:t>
      </w:r>
      <w:r w:rsidRPr="000A255E">
        <w:rPr>
          <w:lang w:val="ru-RU" w:eastAsia="zh-CN"/>
        </w:rPr>
        <w:tab/>
      </w:r>
      <w:bookmarkEnd w:id="747"/>
      <w:bookmarkEnd w:id="748"/>
      <w:bookmarkEnd w:id="749"/>
      <w:bookmarkEnd w:id="750"/>
      <w:bookmarkEnd w:id="751"/>
      <w:bookmarkEnd w:id="752"/>
      <w:bookmarkEnd w:id="753"/>
      <w:bookmarkEnd w:id="754"/>
      <w:r w:rsidRPr="000A255E">
        <w:rPr>
          <w:lang w:val="ru-RU"/>
        </w:rPr>
        <w:t>Требования к техническим параметрам</w:t>
      </w:r>
      <w:bookmarkEnd w:id="755"/>
    </w:p>
    <w:p w14:paraId="2685CBC8" w14:textId="77777777" w:rsidR="004A4282" w:rsidRPr="000A255E" w:rsidRDefault="004A4282" w:rsidP="004A4282">
      <w:pPr>
        <w:pStyle w:val="Heading2"/>
        <w:rPr>
          <w:lang w:val="ru-RU" w:eastAsia="zh-CN"/>
        </w:rPr>
      </w:pPr>
      <w:bookmarkStart w:id="756" w:name="_Toc277324610"/>
      <w:bookmarkStart w:id="757" w:name="_Toc297296629"/>
      <w:bookmarkStart w:id="758" w:name="_Toc297297254"/>
      <w:bookmarkStart w:id="759" w:name="_Toc340570627"/>
      <w:bookmarkStart w:id="760" w:name="_Toc360539176"/>
      <w:bookmarkStart w:id="761" w:name="_Toc422907457"/>
      <w:bookmarkStart w:id="762" w:name="_Toc423008062"/>
      <w:bookmarkStart w:id="763" w:name="_Toc494118566"/>
      <w:bookmarkStart w:id="764" w:name="_Toc37625438"/>
      <w:r w:rsidRPr="000A255E">
        <w:rPr>
          <w:lang w:val="ru-RU"/>
        </w:rPr>
        <w:t>1.1</w:t>
      </w:r>
      <w:r w:rsidRPr="000A255E">
        <w:rPr>
          <w:lang w:val="ru-RU"/>
        </w:rPr>
        <w:tab/>
      </w:r>
      <w:bookmarkEnd w:id="756"/>
      <w:bookmarkEnd w:id="757"/>
      <w:bookmarkEnd w:id="758"/>
      <w:bookmarkEnd w:id="759"/>
      <w:bookmarkEnd w:id="760"/>
      <w:bookmarkEnd w:id="761"/>
      <w:bookmarkEnd w:id="762"/>
      <w:bookmarkEnd w:id="763"/>
      <w:r w:rsidRPr="000A255E">
        <w:rPr>
          <w:lang w:val="ru-RU"/>
        </w:rPr>
        <w:t>Аналоговый бесшнуровой телефон</w:t>
      </w:r>
      <w:bookmarkEnd w:id="764"/>
    </w:p>
    <w:p w14:paraId="75E781E8" w14:textId="77777777" w:rsidR="004A4282" w:rsidRPr="000A255E" w:rsidRDefault="004A4282" w:rsidP="004A4282">
      <w:pPr>
        <w:pStyle w:val="enumlev1"/>
        <w:tabs>
          <w:tab w:val="clear" w:pos="794"/>
          <w:tab w:val="clear" w:pos="1191"/>
          <w:tab w:val="clear" w:pos="1588"/>
          <w:tab w:val="clear" w:pos="1985"/>
          <w:tab w:val="left" w:pos="5670"/>
        </w:tabs>
        <w:rPr>
          <w:szCs w:val="21"/>
          <w:lang w:val="ru-RU"/>
        </w:rPr>
      </w:pPr>
      <w:r w:rsidRPr="000A255E">
        <w:rPr>
          <w:lang w:val="ru-RU"/>
        </w:rPr>
        <w:t>–</w:t>
      </w:r>
      <w:r w:rsidRPr="000A255E">
        <w:rPr>
          <w:lang w:val="ru-RU"/>
        </w:rPr>
        <w:tab/>
        <w:t>Частоты передачи базового блока (МГц):</w:t>
      </w:r>
      <w:r w:rsidRPr="000A255E">
        <w:rPr>
          <w:lang w:val="ru-RU"/>
        </w:rPr>
        <w:tab/>
        <w:t>45,000; 45,025; 45,050; …; 45,475</w:t>
      </w:r>
    </w:p>
    <w:p w14:paraId="4D6FA1B5" w14:textId="77777777" w:rsidR="004A4282" w:rsidRPr="000A255E" w:rsidRDefault="004A4282" w:rsidP="004A4282">
      <w:pPr>
        <w:pStyle w:val="enumlev1"/>
        <w:tabs>
          <w:tab w:val="clear" w:pos="794"/>
          <w:tab w:val="clear" w:pos="1191"/>
          <w:tab w:val="clear" w:pos="1588"/>
          <w:tab w:val="clear" w:pos="1985"/>
          <w:tab w:val="left" w:pos="5670"/>
        </w:tabs>
        <w:ind w:left="1588"/>
        <w:rPr>
          <w:szCs w:val="21"/>
          <w:lang w:val="ru-RU"/>
        </w:rPr>
      </w:pPr>
      <w:r w:rsidRPr="000A255E">
        <w:rPr>
          <w:lang w:val="ru-RU"/>
        </w:rPr>
        <w:t>Частоты передачи портативного блока (МГц):</w:t>
      </w:r>
      <w:r w:rsidRPr="000A255E">
        <w:rPr>
          <w:lang w:val="ru-RU"/>
        </w:rPr>
        <w:tab/>
        <w:t>48,000; 48,025, 48,050, …; 48,475</w:t>
      </w:r>
    </w:p>
    <w:p w14:paraId="4E9B837B" w14:textId="77777777" w:rsidR="004A4282" w:rsidRPr="000A255E" w:rsidRDefault="004A4282" w:rsidP="004A4282">
      <w:pPr>
        <w:pStyle w:val="enumlev1"/>
        <w:tabs>
          <w:tab w:val="clear" w:pos="794"/>
          <w:tab w:val="clear" w:pos="1191"/>
          <w:tab w:val="clear" w:pos="1588"/>
          <w:tab w:val="clear" w:pos="1985"/>
          <w:tab w:val="left" w:pos="5670"/>
        </w:tabs>
        <w:ind w:left="1588"/>
        <w:rPr>
          <w:szCs w:val="21"/>
          <w:lang w:val="ru-RU"/>
        </w:rPr>
      </w:pPr>
      <w:r w:rsidRPr="000A255E">
        <w:rPr>
          <w:lang w:val="ru-RU"/>
        </w:rPr>
        <w:t>Общее число каналов:</w:t>
      </w:r>
      <w:r w:rsidRPr="000A255E">
        <w:rPr>
          <w:lang w:val="ru-RU"/>
        </w:rPr>
        <w:tab/>
        <w:t>20</w:t>
      </w:r>
    </w:p>
    <w:p w14:paraId="3F0FE0A6" w14:textId="77777777" w:rsidR="004A4282" w:rsidRPr="000A255E" w:rsidRDefault="004A4282" w:rsidP="004A4282">
      <w:pPr>
        <w:pStyle w:val="enumlev1"/>
        <w:tabs>
          <w:tab w:val="clear" w:pos="794"/>
          <w:tab w:val="clear" w:pos="1191"/>
          <w:tab w:val="clear" w:pos="1588"/>
          <w:tab w:val="clear" w:pos="1985"/>
          <w:tab w:val="left" w:pos="5670"/>
        </w:tabs>
        <w:ind w:left="1588"/>
        <w:rPr>
          <w:szCs w:val="21"/>
          <w:lang w:val="ru-RU"/>
        </w:rPr>
      </w:pPr>
      <w:r w:rsidRPr="000A255E">
        <w:rPr>
          <w:lang w:val="ru-RU"/>
        </w:rPr>
        <w:t>Предел мощности излучения:</w:t>
      </w:r>
      <w:r w:rsidRPr="000A255E">
        <w:rPr>
          <w:lang w:val="ru-RU"/>
        </w:rPr>
        <w:tab/>
        <w:t>20 мВт (э.и.м.)</w:t>
      </w:r>
    </w:p>
    <w:p w14:paraId="5F2A0769" w14:textId="77777777" w:rsidR="004A4282" w:rsidRPr="000A255E" w:rsidRDefault="004A4282" w:rsidP="004A4282">
      <w:pPr>
        <w:pStyle w:val="enumlev1"/>
        <w:tabs>
          <w:tab w:val="clear" w:pos="794"/>
          <w:tab w:val="clear" w:pos="1191"/>
          <w:tab w:val="clear" w:pos="1588"/>
          <w:tab w:val="clear" w:pos="1985"/>
          <w:tab w:val="left" w:pos="5670"/>
        </w:tabs>
        <w:ind w:left="1588"/>
        <w:rPr>
          <w:szCs w:val="21"/>
          <w:lang w:val="ru-RU"/>
        </w:rPr>
      </w:pPr>
      <w:r w:rsidRPr="000A255E">
        <w:rPr>
          <w:lang w:val="ru-RU"/>
        </w:rPr>
        <w:t>Максимальная занимаемая ширина полосы:</w:t>
      </w:r>
      <w:r w:rsidRPr="000A255E">
        <w:rPr>
          <w:lang w:val="ru-RU"/>
        </w:rPr>
        <w:tab/>
        <w:t>16 кГц</w:t>
      </w:r>
    </w:p>
    <w:p w14:paraId="6A6B2F71" w14:textId="77777777" w:rsidR="004A4282" w:rsidRPr="000A255E" w:rsidRDefault="004A4282" w:rsidP="004A4282">
      <w:pPr>
        <w:pStyle w:val="enumlev1"/>
        <w:tabs>
          <w:tab w:val="clear" w:pos="794"/>
          <w:tab w:val="clear" w:pos="1191"/>
          <w:tab w:val="clear" w:pos="1588"/>
          <w:tab w:val="clear" w:pos="1985"/>
          <w:tab w:val="left" w:pos="5670"/>
        </w:tabs>
        <w:ind w:left="1588"/>
        <w:rPr>
          <w:lang w:val="ru-RU"/>
        </w:rPr>
      </w:pPr>
      <w:r w:rsidRPr="000A255E">
        <w:rPr>
          <w:lang w:val="ru-RU"/>
        </w:rPr>
        <w:t>Допустимое отклонение частоты:</w:t>
      </w:r>
      <w:r w:rsidRPr="000A255E">
        <w:rPr>
          <w:lang w:val="ru-RU"/>
        </w:rPr>
        <w:tab/>
        <w:t>1,8 кГц</w:t>
      </w:r>
    </w:p>
    <w:p w14:paraId="2D07FC43" w14:textId="77777777" w:rsidR="004A4282" w:rsidRPr="000A255E" w:rsidRDefault="004A4282" w:rsidP="004A4282">
      <w:pPr>
        <w:pStyle w:val="Heading2"/>
        <w:jc w:val="left"/>
        <w:rPr>
          <w:lang w:val="ru-RU"/>
        </w:rPr>
      </w:pPr>
      <w:bookmarkStart w:id="765" w:name="_Toc277324611"/>
      <w:bookmarkStart w:id="766" w:name="_Toc297296630"/>
      <w:bookmarkStart w:id="767" w:name="_Toc297297255"/>
      <w:bookmarkStart w:id="768" w:name="_Toc340570628"/>
      <w:bookmarkStart w:id="769" w:name="_Toc360539177"/>
      <w:bookmarkStart w:id="770" w:name="_Toc422907458"/>
      <w:bookmarkStart w:id="771" w:name="_Toc423008063"/>
      <w:bookmarkStart w:id="772" w:name="_Toc494118567"/>
      <w:bookmarkStart w:id="773" w:name="_Toc37625439"/>
      <w:r w:rsidRPr="000A255E">
        <w:rPr>
          <w:lang w:val="ru-RU"/>
        </w:rPr>
        <w:t>1.2</w:t>
      </w:r>
      <w:r w:rsidRPr="000A255E">
        <w:rPr>
          <w:lang w:val="ru-RU"/>
        </w:rPr>
        <w:tab/>
      </w:r>
      <w:bookmarkEnd w:id="765"/>
      <w:bookmarkEnd w:id="766"/>
      <w:bookmarkEnd w:id="767"/>
      <w:bookmarkEnd w:id="768"/>
      <w:bookmarkEnd w:id="769"/>
      <w:bookmarkEnd w:id="770"/>
      <w:bookmarkEnd w:id="771"/>
      <w:bookmarkEnd w:id="772"/>
      <w:r w:rsidRPr="000A255E">
        <w:rPr>
          <w:lang w:val="ru-RU"/>
        </w:rPr>
        <w:t>Беспроводные аудиопередатчики и измерительные устройства для гражданского применения</w:t>
      </w:r>
      <w:bookmarkEnd w:id="773"/>
    </w:p>
    <w:p w14:paraId="266553A2" w14:textId="77777777" w:rsidR="004A4282" w:rsidRPr="000A255E" w:rsidRDefault="004A4282" w:rsidP="004A4282">
      <w:pPr>
        <w:pStyle w:val="enumlev1"/>
        <w:tabs>
          <w:tab w:val="clear" w:pos="794"/>
          <w:tab w:val="clear" w:pos="1191"/>
          <w:tab w:val="clear" w:pos="1588"/>
          <w:tab w:val="clear" w:pos="1985"/>
          <w:tab w:val="left" w:pos="5670"/>
        </w:tabs>
        <w:rPr>
          <w:szCs w:val="21"/>
          <w:lang w:val="ru-RU"/>
        </w:rPr>
      </w:pPr>
      <w:r w:rsidRPr="000A255E">
        <w:rPr>
          <w:lang w:val="ru-RU"/>
        </w:rPr>
        <w:t>–</w:t>
      </w:r>
      <w:r w:rsidRPr="000A255E">
        <w:rPr>
          <w:lang w:val="ru-RU"/>
        </w:rPr>
        <w:tab/>
        <w:t>Рабочая полоса частот (МГц):</w:t>
      </w:r>
      <w:r w:rsidRPr="000A255E">
        <w:rPr>
          <w:lang w:val="ru-RU"/>
        </w:rPr>
        <w:tab/>
        <w:t xml:space="preserve">87–108 </w:t>
      </w:r>
    </w:p>
    <w:p w14:paraId="184637A9" w14:textId="77777777" w:rsidR="004A4282" w:rsidRPr="000A255E" w:rsidRDefault="004A4282" w:rsidP="004A4282">
      <w:pPr>
        <w:pStyle w:val="enumlev1"/>
        <w:tabs>
          <w:tab w:val="clear" w:pos="794"/>
          <w:tab w:val="clear" w:pos="1191"/>
          <w:tab w:val="clear" w:pos="1588"/>
          <w:tab w:val="clear" w:pos="1985"/>
          <w:tab w:val="left" w:pos="5670"/>
        </w:tabs>
        <w:ind w:left="1588"/>
        <w:rPr>
          <w:szCs w:val="21"/>
          <w:lang w:val="ru-RU"/>
        </w:rPr>
      </w:pPr>
      <w:r w:rsidRPr="000A255E">
        <w:rPr>
          <w:lang w:val="ru-RU"/>
        </w:rPr>
        <w:t>Предел мощности излучения:</w:t>
      </w:r>
      <w:r w:rsidRPr="000A255E">
        <w:rPr>
          <w:lang w:val="ru-RU"/>
        </w:rPr>
        <w:tab/>
        <w:t>3 мВт (э.и.м.)</w:t>
      </w:r>
    </w:p>
    <w:p w14:paraId="58D1FEA6" w14:textId="77777777" w:rsidR="004A4282" w:rsidRPr="000A255E" w:rsidRDefault="004A4282" w:rsidP="004A4282">
      <w:pPr>
        <w:pStyle w:val="enumlev1"/>
        <w:tabs>
          <w:tab w:val="clear" w:pos="794"/>
          <w:tab w:val="clear" w:pos="1191"/>
          <w:tab w:val="clear" w:pos="1588"/>
          <w:tab w:val="clear" w:pos="1985"/>
          <w:tab w:val="left" w:pos="5670"/>
        </w:tabs>
        <w:ind w:left="1588"/>
        <w:rPr>
          <w:szCs w:val="21"/>
          <w:lang w:val="ru-RU"/>
        </w:rPr>
      </w:pPr>
      <w:r w:rsidRPr="000A255E">
        <w:rPr>
          <w:lang w:val="ru-RU"/>
        </w:rPr>
        <w:t>Максимальная занимаемая ширина полосы:</w:t>
      </w:r>
      <w:r w:rsidRPr="000A255E">
        <w:rPr>
          <w:lang w:val="ru-RU"/>
        </w:rPr>
        <w:tab/>
        <w:t>200 кГц</w:t>
      </w:r>
    </w:p>
    <w:p w14:paraId="0B22FF40" w14:textId="77777777" w:rsidR="004A4282" w:rsidRPr="000A255E" w:rsidRDefault="004A4282" w:rsidP="004A4282">
      <w:pPr>
        <w:pStyle w:val="enumlev1"/>
        <w:tabs>
          <w:tab w:val="clear" w:pos="794"/>
          <w:tab w:val="clear" w:pos="1191"/>
          <w:tab w:val="clear" w:pos="1588"/>
          <w:tab w:val="clear" w:pos="1985"/>
          <w:tab w:val="left" w:pos="5670"/>
        </w:tabs>
        <w:ind w:left="1588"/>
        <w:rPr>
          <w:szCs w:val="21"/>
          <w:vertAlign w:val="superscript"/>
          <w:lang w:val="ru-RU"/>
        </w:rPr>
      </w:pPr>
      <w:r w:rsidRPr="000A255E">
        <w:rPr>
          <w:lang w:val="ru-RU"/>
        </w:rPr>
        <w:t>Допустимое отклонение частоты:</w:t>
      </w:r>
      <w:r w:rsidRPr="000A255E">
        <w:rPr>
          <w:lang w:val="ru-RU"/>
        </w:rPr>
        <w:tab/>
        <w:t xml:space="preserve">100 </w:t>
      </w:r>
      <w:r w:rsidRPr="000A255E">
        <w:rPr>
          <w:rFonts w:ascii="Symbol" w:hAnsi="Symbol" w:cs="Symbol"/>
          <w:szCs w:val="22"/>
          <w:lang w:val="ru-RU"/>
        </w:rPr>
        <w:sym w:font="Symbol" w:char="F0B4"/>
      </w:r>
      <w:r w:rsidRPr="000A255E">
        <w:rPr>
          <w:lang w:val="ru-RU"/>
        </w:rPr>
        <w:t xml:space="preserve"> 10</w:t>
      </w:r>
      <w:r w:rsidRPr="000A255E">
        <w:rPr>
          <w:vertAlign w:val="superscript"/>
          <w:lang w:val="ru-RU"/>
        </w:rPr>
        <w:t>–6</w:t>
      </w:r>
    </w:p>
    <w:p w14:paraId="58A6DEAA" w14:textId="77777777" w:rsidR="004A4282" w:rsidRPr="000A255E" w:rsidRDefault="004A4282" w:rsidP="004A4282">
      <w:pPr>
        <w:pStyle w:val="enumlev2"/>
        <w:tabs>
          <w:tab w:val="clear" w:pos="1191"/>
          <w:tab w:val="clear" w:pos="1588"/>
          <w:tab w:val="clear" w:pos="1985"/>
          <w:tab w:val="left" w:pos="5670"/>
        </w:tabs>
        <w:ind w:left="0" w:rightChars="-34" w:right="-75" w:firstLine="0"/>
        <w:rPr>
          <w:szCs w:val="21"/>
          <w:lang w:val="ru-RU"/>
        </w:rPr>
      </w:pPr>
      <w:r w:rsidRPr="000A255E">
        <w:rPr>
          <w:lang w:val="ru-RU"/>
        </w:rPr>
        <w:t>–</w:t>
      </w:r>
      <w:r w:rsidRPr="000A255E">
        <w:rPr>
          <w:lang w:val="ru-RU"/>
        </w:rPr>
        <w:tab/>
        <w:t>Рабочая полоса частот (МГц):</w:t>
      </w:r>
      <w:r w:rsidRPr="000A255E">
        <w:rPr>
          <w:lang w:val="ru-RU"/>
        </w:rPr>
        <w:tab/>
        <w:t>75,4–76,0; 84–87</w:t>
      </w:r>
    </w:p>
    <w:p w14:paraId="14B9043D" w14:textId="77777777" w:rsidR="004A4282" w:rsidRPr="000A255E" w:rsidRDefault="004A4282" w:rsidP="004A4282">
      <w:pPr>
        <w:pStyle w:val="enumlev2"/>
        <w:keepNext/>
        <w:tabs>
          <w:tab w:val="clear" w:pos="1191"/>
          <w:tab w:val="clear" w:pos="1588"/>
          <w:tab w:val="clear" w:pos="1985"/>
          <w:tab w:val="left" w:pos="5670"/>
        </w:tabs>
        <w:ind w:rightChars="-34" w:right="-75"/>
        <w:rPr>
          <w:szCs w:val="21"/>
          <w:lang w:val="ru-RU"/>
        </w:rPr>
      </w:pPr>
      <w:r w:rsidRPr="000A255E">
        <w:rPr>
          <w:lang w:val="ru-RU"/>
        </w:rPr>
        <w:t>Предел мощности излучения:</w:t>
      </w:r>
      <w:r w:rsidRPr="000A255E">
        <w:rPr>
          <w:lang w:val="ru-RU"/>
        </w:rPr>
        <w:tab/>
        <w:t>10 мВт (э.и.м.)</w:t>
      </w:r>
    </w:p>
    <w:p w14:paraId="18E461E4" w14:textId="77777777" w:rsidR="004A4282" w:rsidRPr="000A255E" w:rsidRDefault="004A4282" w:rsidP="004A4282">
      <w:pPr>
        <w:pStyle w:val="enumlev2"/>
        <w:tabs>
          <w:tab w:val="clear" w:pos="1191"/>
          <w:tab w:val="clear" w:pos="1588"/>
          <w:tab w:val="clear" w:pos="1985"/>
          <w:tab w:val="left" w:pos="5670"/>
        </w:tabs>
        <w:ind w:left="794" w:rightChars="-34" w:right="-75" w:firstLine="0"/>
        <w:rPr>
          <w:szCs w:val="21"/>
          <w:lang w:val="ru-RU"/>
        </w:rPr>
      </w:pPr>
      <w:r w:rsidRPr="000A255E">
        <w:rPr>
          <w:lang w:val="ru-RU"/>
        </w:rPr>
        <w:t>Максимальная занимаемая ширина полосы:</w:t>
      </w:r>
      <w:r w:rsidRPr="000A255E">
        <w:rPr>
          <w:lang w:val="ru-RU"/>
        </w:rPr>
        <w:tab/>
        <w:t>200 кГц</w:t>
      </w:r>
    </w:p>
    <w:p w14:paraId="0C8C377B"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Допустимое отклонение частоты:</w:t>
      </w:r>
      <w:r w:rsidRPr="000A255E">
        <w:rPr>
          <w:lang w:val="ru-RU"/>
        </w:rPr>
        <w:tab/>
        <w:t xml:space="preserve">100 </w:t>
      </w:r>
      <w:r w:rsidRPr="000A255E">
        <w:rPr>
          <w:rFonts w:ascii="Symbol" w:hAnsi="Symbol" w:cs="Symbol"/>
          <w:szCs w:val="22"/>
          <w:lang w:val="ru-RU"/>
        </w:rPr>
        <w:sym w:font="Symbol" w:char="F0B4"/>
      </w:r>
      <w:r w:rsidRPr="000A255E">
        <w:rPr>
          <w:lang w:val="ru-RU"/>
        </w:rPr>
        <w:t xml:space="preserve"> 10</w:t>
      </w:r>
      <w:r w:rsidRPr="000A255E">
        <w:rPr>
          <w:vertAlign w:val="superscript"/>
          <w:lang w:val="ru-RU"/>
        </w:rPr>
        <w:t>–6</w:t>
      </w:r>
    </w:p>
    <w:p w14:paraId="7A392061" w14:textId="77777777" w:rsidR="004A4282" w:rsidRPr="000A255E" w:rsidRDefault="004A4282" w:rsidP="004A4282">
      <w:pPr>
        <w:pStyle w:val="enumlev1"/>
        <w:tabs>
          <w:tab w:val="clear" w:pos="1191"/>
          <w:tab w:val="clear" w:pos="1588"/>
          <w:tab w:val="clear" w:pos="1985"/>
          <w:tab w:val="left" w:pos="5670"/>
        </w:tabs>
        <w:ind w:rightChars="-34" w:right="-75"/>
        <w:rPr>
          <w:szCs w:val="21"/>
          <w:lang w:val="ru-RU"/>
        </w:rPr>
      </w:pPr>
      <w:r w:rsidRPr="000A255E">
        <w:rPr>
          <w:lang w:val="ru-RU"/>
        </w:rPr>
        <w:t>–</w:t>
      </w:r>
      <w:r w:rsidRPr="000A255E">
        <w:rPr>
          <w:lang w:val="ru-RU"/>
        </w:rPr>
        <w:tab/>
        <w:t>Рабочая полоса частот (МГц):</w:t>
      </w:r>
      <w:r w:rsidRPr="000A255E">
        <w:rPr>
          <w:lang w:val="ru-RU"/>
        </w:rPr>
        <w:tab/>
        <w:t xml:space="preserve">189,9–223,0 </w:t>
      </w:r>
    </w:p>
    <w:p w14:paraId="7C9C1A01"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Предел мощности излучения:</w:t>
      </w:r>
      <w:r w:rsidRPr="000A255E">
        <w:rPr>
          <w:lang w:val="ru-RU"/>
        </w:rPr>
        <w:tab/>
        <w:t>10 мВт (э.и.м.)</w:t>
      </w:r>
    </w:p>
    <w:p w14:paraId="0B9E8071"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Максимальная занимаемая ширина полосы:</w:t>
      </w:r>
      <w:r w:rsidRPr="000A255E">
        <w:rPr>
          <w:lang w:val="ru-RU"/>
        </w:rPr>
        <w:tab/>
        <w:t>200 Гц</w:t>
      </w:r>
    </w:p>
    <w:p w14:paraId="5AB22E10" w14:textId="77777777" w:rsidR="004A4282" w:rsidRPr="000A255E" w:rsidRDefault="004A4282" w:rsidP="004A4282">
      <w:pPr>
        <w:pStyle w:val="enumlev2"/>
        <w:tabs>
          <w:tab w:val="clear" w:pos="1191"/>
          <w:tab w:val="clear" w:pos="1588"/>
          <w:tab w:val="clear" w:pos="1985"/>
          <w:tab w:val="left" w:pos="5670"/>
        </w:tabs>
        <w:ind w:rightChars="-34" w:right="-75"/>
        <w:rPr>
          <w:szCs w:val="21"/>
          <w:vertAlign w:val="superscript"/>
          <w:lang w:val="ru-RU"/>
        </w:rPr>
      </w:pPr>
      <w:r w:rsidRPr="000A255E">
        <w:rPr>
          <w:lang w:val="ru-RU"/>
        </w:rPr>
        <w:t>Допустимое отклонение частоты:</w:t>
      </w:r>
      <w:r w:rsidRPr="000A255E">
        <w:rPr>
          <w:lang w:val="ru-RU"/>
        </w:rPr>
        <w:tab/>
        <w:t xml:space="preserve">100 </w:t>
      </w:r>
      <w:r w:rsidRPr="000A255E">
        <w:rPr>
          <w:rFonts w:ascii="Symbol" w:hAnsi="Symbol" w:cs="Symbol"/>
          <w:szCs w:val="22"/>
          <w:lang w:val="ru-RU"/>
        </w:rPr>
        <w:sym w:font="Symbol" w:char="F0B4"/>
      </w:r>
      <w:r w:rsidRPr="000A255E">
        <w:rPr>
          <w:lang w:val="ru-RU"/>
        </w:rPr>
        <w:t xml:space="preserve"> 10</w:t>
      </w:r>
      <w:r w:rsidRPr="000A255E">
        <w:rPr>
          <w:vertAlign w:val="superscript"/>
          <w:lang w:val="ru-RU"/>
        </w:rPr>
        <w:t>–6</w:t>
      </w:r>
    </w:p>
    <w:p w14:paraId="009E12CE" w14:textId="77777777" w:rsidR="004A4282" w:rsidRPr="000A255E" w:rsidRDefault="004A4282" w:rsidP="004A4282">
      <w:pPr>
        <w:pStyle w:val="enumlev1"/>
        <w:tabs>
          <w:tab w:val="clear" w:pos="794"/>
          <w:tab w:val="clear" w:pos="1191"/>
          <w:tab w:val="clear" w:pos="1588"/>
          <w:tab w:val="clear" w:pos="1985"/>
          <w:tab w:val="left" w:pos="795"/>
          <w:tab w:val="left" w:pos="5670"/>
        </w:tabs>
        <w:ind w:left="0" w:rightChars="-34" w:right="-75" w:firstLine="0"/>
        <w:rPr>
          <w:szCs w:val="21"/>
          <w:lang w:val="ru-RU"/>
        </w:rPr>
      </w:pPr>
      <w:r w:rsidRPr="000A255E">
        <w:rPr>
          <w:lang w:val="ru-RU"/>
        </w:rPr>
        <w:t>–</w:t>
      </w:r>
      <w:r w:rsidRPr="000A255E">
        <w:rPr>
          <w:lang w:val="ru-RU"/>
        </w:rPr>
        <w:tab/>
        <w:t>Рабочая полоса частот (МГц):</w:t>
      </w:r>
      <w:r w:rsidRPr="000A255E">
        <w:rPr>
          <w:lang w:val="ru-RU"/>
        </w:rPr>
        <w:tab/>
        <w:t xml:space="preserve">470–510, 630–787 </w:t>
      </w:r>
    </w:p>
    <w:p w14:paraId="4B440708"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Предел мощности излучения:</w:t>
      </w:r>
      <w:r w:rsidRPr="000A255E">
        <w:rPr>
          <w:lang w:val="ru-RU"/>
        </w:rPr>
        <w:tab/>
        <w:t>50 мВт (э.и.м.)</w:t>
      </w:r>
    </w:p>
    <w:p w14:paraId="0BCE9F78" w14:textId="77777777" w:rsidR="004A4282" w:rsidRPr="000A255E" w:rsidRDefault="004A4282" w:rsidP="004A4282">
      <w:pPr>
        <w:pStyle w:val="enumlev2"/>
        <w:tabs>
          <w:tab w:val="clear" w:pos="1191"/>
          <w:tab w:val="clear" w:pos="1588"/>
          <w:tab w:val="clear" w:pos="1985"/>
          <w:tab w:val="left" w:pos="5670"/>
        </w:tabs>
        <w:ind w:left="794" w:rightChars="-34" w:right="-75" w:firstLine="0"/>
        <w:rPr>
          <w:szCs w:val="21"/>
          <w:lang w:val="ru-RU"/>
        </w:rPr>
      </w:pPr>
      <w:r w:rsidRPr="000A255E">
        <w:rPr>
          <w:lang w:val="ru-RU"/>
        </w:rPr>
        <w:t>Максимальная занимаемая ширина полосы:</w:t>
      </w:r>
      <w:r w:rsidRPr="000A255E">
        <w:rPr>
          <w:lang w:val="ru-RU"/>
        </w:rPr>
        <w:tab/>
        <w:t>200 кГц</w:t>
      </w:r>
    </w:p>
    <w:p w14:paraId="10C86A35" w14:textId="77777777" w:rsidR="004A4282" w:rsidRPr="000A255E" w:rsidRDefault="004A4282" w:rsidP="004A4282">
      <w:pPr>
        <w:pStyle w:val="enumlev2"/>
        <w:tabs>
          <w:tab w:val="clear" w:pos="1191"/>
          <w:tab w:val="clear" w:pos="1588"/>
          <w:tab w:val="clear" w:pos="1985"/>
          <w:tab w:val="left" w:pos="540"/>
          <w:tab w:val="left" w:pos="5670"/>
        </w:tabs>
        <w:ind w:rightChars="-34" w:right="-75"/>
        <w:rPr>
          <w:lang w:val="ru-RU"/>
        </w:rPr>
      </w:pPr>
      <w:r w:rsidRPr="000A255E">
        <w:rPr>
          <w:lang w:val="ru-RU"/>
        </w:rPr>
        <w:t>Допустимое отклонение частоты:</w:t>
      </w:r>
      <w:r w:rsidRPr="000A255E">
        <w:rPr>
          <w:lang w:val="ru-RU"/>
        </w:rPr>
        <w:tab/>
        <w:t xml:space="preserve">100 </w:t>
      </w:r>
      <w:r w:rsidRPr="000A255E">
        <w:rPr>
          <w:rFonts w:ascii="Symbol" w:hAnsi="Symbol" w:cs="Symbol"/>
          <w:szCs w:val="22"/>
          <w:lang w:val="ru-RU"/>
        </w:rPr>
        <w:sym w:font="Symbol" w:char="F0B4"/>
      </w:r>
      <w:r w:rsidRPr="000A255E">
        <w:rPr>
          <w:lang w:val="ru-RU"/>
        </w:rPr>
        <w:t xml:space="preserve"> 10</w:t>
      </w:r>
      <w:r w:rsidRPr="000A255E">
        <w:rPr>
          <w:vertAlign w:val="superscript"/>
          <w:lang w:val="ru-RU"/>
        </w:rPr>
        <w:t>–6</w:t>
      </w:r>
    </w:p>
    <w:p w14:paraId="739F1BCA" w14:textId="77777777" w:rsidR="004A4282" w:rsidRPr="000A255E" w:rsidRDefault="004A4282" w:rsidP="004A4282">
      <w:pPr>
        <w:pStyle w:val="Heading2"/>
        <w:rPr>
          <w:lang w:val="ru-RU"/>
        </w:rPr>
      </w:pPr>
      <w:bookmarkStart w:id="774" w:name="_Toc277324612"/>
      <w:bookmarkStart w:id="775" w:name="_Toc297296631"/>
      <w:bookmarkStart w:id="776" w:name="_Toc297297256"/>
      <w:bookmarkStart w:id="777" w:name="_Toc340570629"/>
      <w:bookmarkStart w:id="778" w:name="_Toc360539178"/>
      <w:bookmarkStart w:id="779" w:name="_Toc422907459"/>
      <w:bookmarkStart w:id="780" w:name="_Toc423008064"/>
      <w:bookmarkStart w:id="781" w:name="_Toc494118568"/>
      <w:bookmarkStart w:id="782" w:name="_Toc37625440"/>
      <w:r w:rsidRPr="000A255E">
        <w:rPr>
          <w:lang w:val="ru-RU"/>
        </w:rPr>
        <w:t>1.3</w:t>
      </w:r>
      <w:r w:rsidRPr="000A255E">
        <w:rPr>
          <w:lang w:val="ru-RU"/>
        </w:rPr>
        <w:tab/>
      </w:r>
      <w:bookmarkEnd w:id="774"/>
      <w:bookmarkEnd w:id="775"/>
      <w:bookmarkEnd w:id="776"/>
      <w:bookmarkEnd w:id="777"/>
      <w:bookmarkEnd w:id="778"/>
      <w:bookmarkEnd w:id="779"/>
      <w:bookmarkEnd w:id="780"/>
      <w:bookmarkEnd w:id="781"/>
      <w:r w:rsidRPr="000A255E">
        <w:rPr>
          <w:lang w:val="ru-RU"/>
        </w:rPr>
        <w:t>Устройства дистанционного управления моделями и игрушками</w:t>
      </w:r>
      <w:bookmarkEnd w:id="782"/>
    </w:p>
    <w:p w14:paraId="39F9F87D" w14:textId="77777777" w:rsidR="004A4282" w:rsidRPr="000A255E" w:rsidRDefault="004A4282" w:rsidP="004A4282">
      <w:pPr>
        <w:pStyle w:val="enumlev1"/>
        <w:tabs>
          <w:tab w:val="clear" w:pos="1191"/>
          <w:tab w:val="clear" w:pos="1588"/>
          <w:tab w:val="clear" w:pos="1985"/>
          <w:tab w:val="left" w:pos="5670"/>
        </w:tabs>
        <w:ind w:left="5670" w:rightChars="-34" w:right="-75" w:hanging="5670"/>
        <w:rPr>
          <w:szCs w:val="21"/>
          <w:lang w:val="ru-RU"/>
        </w:rPr>
      </w:pPr>
      <w:r w:rsidRPr="000A255E">
        <w:rPr>
          <w:lang w:val="ru-RU"/>
        </w:rPr>
        <w:t>–</w:t>
      </w:r>
      <w:r w:rsidRPr="000A255E">
        <w:rPr>
          <w:lang w:val="ru-RU"/>
        </w:rPr>
        <w:tab/>
        <w:t>Рабочие частоты (МГц):</w:t>
      </w:r>
      <w:r w:rsidRPr="000A255E">
        <w:rPr>
          <w:lang w:val="ru-RU"/>
        </w:rPr>
        <w:tab/>
        <w:t>26,975; 26,995; 27,025; 27,045; 27,075; 27,095; 27,125; 27,145; 27,175; 27,195; 27,225; 27,255</w:t>
      </w:r>
    </w:p>
    <w:p w14:paraId="45BEA0A9"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Предел мощности излучения:</w:t>
      </w:r>
      <w:r w:rsidRPr="000A255E">
        <w:rPr>
          <w:lang w:val="ru-RU"/>
        </w:rPr>
        <w:tab/>
        <w:t>750 мВт (э.и.м.)</w:t>
      </w:r>
    </w:p>
    <w:p w14:paraId="3D2657A6"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Максимальная занимаемая ширина полосы:</w:t>
      </w:r>
      <w:r w:rsidRPr="000A255E">
        <w:rPr>
          <w:lang w:val="ru-RU"/>
        </w:rPr>
        <w:tab/>
        <w:t>8 кГц</w:t>
      </w:r>
    </w:p>
    <w:p w14:paraId="02FD567F"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Допустимое отклонение частоты:</w:t>
      </w:r>
      <w:r w:rsidRPr="000A255E">
        <w:rPr>
          <w:lang w:val="ru-RU"/>
        </w:rPr>
        <w:tab/>
        <w:t xml:space="preserve">100 </w:t>
      </w:r>
      <w:r w:rsidRPr="000A255E">
        <w:rPr>
          <w:szCs w:val="22"/>
          <w:lang w:val="ru-RU"/>
        </w:rPr>
        <w:sym w:font="Symbol" w:char="F0B4"/>
      </w:r>
      <w:r w:rsidRPr="000A255E">
        <w:rPr>
          <w:lang w:val="ru-RU"/>
        </w:rPr>
        <w:t xml:space="preserve"> 10</w:t>
      </w:r>
      <w:r w:rsidRPr="000A255E">
        <w:rPr>
          <w:vertAlign w:val="superscript"/>
          <w:lang w:val="ru-RU"/>
        </w:rPr>
        <w:t>–6</w:t>
      </w:r>
    </w:p>
    <w:p w14:paraId="4BEBFBC9" w14:textId="77777777" w:rsidR="004A4282" w:rsidRPr="000A255E" w:rsidRDefault="004A4282" w:rsidP="004A4282">
      <w:pPr>
        <w:pStyle w:val="enumlev1"/>
        <w:tabs>
          <w:tab w:val="clear" w:pos="1191"/>
          <w:tab w:val="clear" w:pos="1588"/>
          <w:tab w:val="clear" w:pos="1985"/>
          <w:tab w:val="left" w:pos="5670"/>
        </w:tabs>
        <w:ind w:left="5670" w:rightChars="-34" w:right="-75" w:hanging="5670"/>
        <w:rPr>
          <w:szCs w:val="21"/>
          <w:lang w:val="ru-RU"/>
        </w:rPr>
      </w:pPr>
      <w:r w:rsidRPr="000A255E">
        <w:rPr>
          <w:lang w:val="ru-RU"/>
        </w:rPr>
        <w:lastRenderedPageBreak/>
        <w:t>–</w:t>
      </w:r>
      <w:r w:rsidRPr="000A255E">
        <w:rPr>
          <w:lang w:val="ru-RU"/>
        </w:rPr>
        <w:tab/>
        <w:t>Рабочие частоты (МГц):</w:t>
      </w:r>
      <w:r w:rsidRPr="000A255E">
        <w:rPr>
          <w:lang w:val="ru-RU"/>
        </w:rPr>
        <w:tab/>
        <w:t>40,61; 40,63; 40,65; 40,67; 40,69; 40,71; 40,73; 40,75; 40,77; 40,79; 40,81; 40,83; 40,85</w:t>
      </w:r>
    </w:p>
    <w:p w14:paraId="372729F6"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Предел мощности излучения:</w:t>
      </w:r>
      <w:r w:rsidRPr="000A255E">
        <w:rPr>
          <w:lang w:val="ru-RU"/>
        </w:rPr>
        <w:tab/>
        <w:t>750 мВт (э.и.м.)</w:t>
      </w:r>
    </w:p>
    <w:p w14:paraId="748187F9"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Максимальная занимаемая ширина полосы:</w:t>
      </w:r>
      <w:r w:rsidRPr="000A255E">
        <w:rPr>
          <w:lang w:val="ru-RU"/>
        </w:rPr>
        <w:tab/>
        <w:t>20 кГц</w:t>
      </w:r>
    </w:p>
    <w:p w14:paraId="284A51D8" w14:textId="77777777" w:rsidR="004A4282" w:rsidRPr="000A255E" w:rsidRDefault="004A4282" w:rsidP="004A4282">
      <w:pPr>
        <w:pStyle w:val="enumlev2"/>
        <w:tabs>
          <w:tab w:val="clear" w:pos="1191"/>
          <w:tab w:val="clear" w:pos="1588"/>
          <w:tab w:val="clear" w:pos="1985"/>
          <w:tab w:val="left" w:pos="5670"/>
        </w:tabs>
        <w:ind w:rightChars="-34" w:right="-75"/>
        <w:rPr>
          <w:szCs w:val="21"/>
          <w:vertAlign w:val="superscript"/>
          <w:lang w:val="ru-RU"/>
        </w:rPr>
      </w:pPr>
      <w:r w:rsidRPr="000A255E">
        <w:rPr>
          <w:lang w:val="ru-RU"/>
        </w:rPr>
        <w:t>Допустимое отклонение частоты:</w:t>
      </w:r>
      <w:r w:rsidRPr="000A255E">
        <w:rPr>
          <w:lang w:val="ru-RU"/>
        </w:rPr>
        <w:tab/>
        <w:t xml:space="preserve">30 </w:t>
      </w:r>
      <w:r w:rsidRPr="000A255E">
        <w:rPr>
          <w:szCs w:val="22"/>
          <w:lang w:val="ru-RU"/>
        </w:rPr>
        <w:sym w:font="Symbol" w:char="F0B4"/>
      </w:r>
      <w:r w:rsidRPr="000A255E">
        <w:rPr>
          <w:lang w:val="ru-RU"/>
        </w:rPr>
        <w:t xml:space="preserve"> 10</w:t>
      </w:r>
      <w:r w:rsidRPr="000A255E">
        <w:rPr>
          <w:vertAlign w:val="superscript"/>
          <w:lang w:val="ru-RU"/>
        </w:rPr>
        <w:t>–6</w:t>
      </w:r>
    </w:p>
    <w:p w14:paraId="4632A502" w14:textId="77777777" w:rsidR="004A4282" w:rsidRPr="000A255E" w:rsidRDefault="004A4282" w:rsidP="004A4282">
      <w:pPr>
        <w:pStyle w:val="enumlev1"/>
        <w:tabs>
          <w:tab w:val="clear" w:pos="1191"/>
          <w:tab w:val="clear" w:pos="1588"/>
          <w:tab w:val="clear" w:pos="1985"/>
          <w:tab w:val="left" w:pos="5670"/>
        </w:tabs>
        <w:ind w:left="5670" w:rightChars="-34" w:right="-75" w:hanging="5670"/>
        <w:rPr>
          <w:szCs w:val="21"/>
          <w:lang w:val="ru-RU"/>
        </w:rPr>
      </w:pPr>
      <w:r w:rsidRPr="000A255E">
        <w:rPr>
          <w:lang w:val="ru-RU"/>
        </w:rPr>
        <w:t>–</w:t>
      </w:r>
      <w:r w:rsidRPr="000A255E">
        <w:rPr>
          <w:lang w:val="ru-RU"/>
        </w:rPr>
        <w:tab/>
        <w:t>Рабочие частоты (МГц):</w:t>
      </w:r>
      <w:r w:rsidRPr="000A255E">
        <w:rPr>
          <w:lang w:val="ru-RU"/>
        </w:rPr>
        <w:tab/>
        <w:t>72,13; 72,15; 72,17; 72,19; 72,21; 72,79; 72,81; 72,83; 72,85; 72,87</w:t>
      </w:r>
    </w:p>
    <w:p w14:paraId="1FF119E4"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Предел мощности излучения:</w:t>
      </w:r>
      <w:r w:rsidRPr="000A255E">
        <w:rPr>
          <w:lang w:val="ru-RU"/>
        </w:rPr>
        <w:tab/>
        <w:t>750 мВт (э.и.м.)</w:t>
      </w:r>
    </w:p>
    <w:p w14:paraId="7F7B0356"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Максимальная занимаемая ширина полосы:</w:t>
      </w:r>
      <w:r w:rsidRPr="000A255E">
        <w:rPr>
          <w:lang w:val="ru-RU"/>
        </w:rPr>
        <w:tab/>
        <w:t>20 кГц</w:t>
      </w:r>
    </w:p>
    <w:p w14:paraId="2D3BED55" w14:textId="77777777" w:rsidR="004A4282" w:rsidRPr="000A255E" w:rsidRDefault="004A4282" w:rsidP="004A4282">
      <w:pPr>
        <w:pStyle w:val="enumlev2"/>
        <w:tabs>
          <w:tab w:val="clear" w:pos="1191"/>
          <w:tab w:val="clear" w:pos="1588"/>
          <w:tab w:val="clear" w:pos="1985"/>
          <w:tab w:val="left" w:pos="5670"/>
        </w:tabs>
        <w:ind w:rightChars="-34" w:right="-75"/>
        <w:rPr>
          <w:lang w:val="ru-RU"/>
        </w:rPr>
      </w:pPr>
      <w:r w:rsidRPr="000A255E">
        <w:rPr>
          <w:lang w:val="ru-RU"/>
        </w:rPr>
        <w:t>Допустимое отклонение частоты:</w:t>
      </w:r>
      <w:r w:rsidRPr="000A255E">
        <w:rPr>
          <w:lang w:val="ru-RU"/>
        </w:rPr>
        <w:tab/>
        <w:t xml:space="preserve">30 </w:t>
      </w:r>
      <w:r w:rsidRPr="000A255E">
        <w:rPr>
          <w:szCs w:val="22"/>
          <w:lang w:val="ru-RU"/>
        </w:rPr>
        <w:sym w:font="Symbol" w:char="F0B4"/>
      </w:r>
      <w:r w:rsidRPr="000A255E">
        <w:rPr>
          <w:lang w:val="ru-RU"/>
        </w:rPr>
        <w:t xml:space="preserve"> 10</w:t>
      </w:r>
      <w:r w:rsidRPr="000A255E">
        <w:rPr>
          <w:vertAlign w:val="superscript"/>
          <w:lang w:val="ru-RU"/>
        </w:rPr>
        <w:t>–6</w:t>
      </w:r>
    </w:p>
    <w:p w14:paraId="6F0CAFB7" w14:textId="77777777" w:rsidR="004A4282" w:rsidRPr="000A255E" w:rsidRDefault="004A4282" w:rsidP="004A4282">
      <w:pPr>
        <w:pStyle w:val="Heading2"/>
        <w:rPr>
          <w:lang w:val="ru-RU" w:eastAsia="zh-CN"/>
        </w:rPr>
      </w:pPr>
      <w:bookmarkStart w:id="783" w:name="_Toc277324613"/>
      <w:bookmarkStart w:id="784" w:name="_Toc297296632"/>
      <w:bookmarkStart w:id="785" w:name="_Toc297297257"/>
      <w:bookmarkStart w:id="786" w:name="_Toc340570630"/>
      <w:bookmarkStart w:id="787" w:name="_Toc360539179"/>
      <w:bookmarkStart w:id="788" w:name="_Toc422907460"/>
      <w:bookmarkStart w:id="789" w:name="_Toc423008065"/>
      <w:bookmarkStart w:id="790" w:name="_Toc494118569"/>
      <w:bookmarkStart w:id="791" w:name="_Toc37625441"/>
      <w:r w:rsidRPr="000A255E">
        <w:rPr>
          <w:lang w:val="ru-RU"/>
        </w:rPr>
        <w:t>1.4</w:t>
      </w:r>
      <w:r w:rsidRPr="000A255E">
        <w:rPr>
          <w:lang w:val="ru-RU"/>
        </w:rPr>
        <w:tab/>
      </w:r>
      <w:bookmarkEnd w:id="783"/>
      <w:bookmarkEnd w:id="784"/>
      <w:bookmarkEnd w:id="785"/>
      <w:bookmarkEnd w:id="786"/>
      <w:bookmarkEnd w:id="787"/>
      <w:bookmarkEnd w:id="788"/>
      <w:bookmarkEnd w:id="789"/>
      <w:bookmarkEnd w:id="790"/>
      <w:r w:rsidRPr="000A255E">
        <w:rPr>
          <w:lang w:val="ru-RU"/>
        </w:rPr>
        <w:t>Частное подвижное радиооборудование, работающее в полосах частот для личной связи</w:t>
      </w:r>
      <w:bookmarkEnd w:id="791"/>
    </w:p>
    <w:p w14:paraId="54BDF784" w14:textId="77777777" w:rsidR="004A4282" w:rsidRPr="000A255E" w:rsidRDefault="004A4282" w:rsidP="004A4282">
      <w:pPr>
        <w:pStyle w:val="enumlev1"/>
        <w:tabs>
          <w:tab w:val="clear" w:pos="1191"/>
          <w:tab w:val="clear" w:pos="1588"/>
          <w:tab w:val="clear" w:pos="1985"/>
          <w:tab w:val="left" w:pos="5670"/>
        </w:tabs>
        <w:ind w:left="5640" w:rightChars="-34" w:right="-75" w:hanging="5670"/>
        <w:jc w:val="left"/>
        <w:rPr>
          <w:szCs w:val="21"/>
          <w:lang w:val="ru-RU"/>
        </w:rPr>
      </w:pPr>
      <w:r w:rsidRPr="000A255E">
        <w:rPr>
          <w:lang w:val="ru-RU" w:eastAsia="ko-KR"/>
        </w:rPr>
        <w:t>–</w:t>
      </w:r>
      <w:r w:rsidRPr="000A255E">
        <w:rPr>
          <w:lang w:val="ru-RU" w:eastAsia="ko-KR"/>
        </w:rPr>
        <w:tab/>
      </w:r>
      <w:r w:rsidRPr="000A255E">
        <w:rPr>
          <w:lang w:val="ru-RU"/>
        </w:rPr>
        <w:t>Рабочие частоты (МГц):</w:t>
      </w:r>
      <w:r w:rsidRPr="000A255E">
        <w:rPr>
          <w:lang w:val="ru-RU"/>
        </w:rPr>
        <w:tab/>
        <w:t>409,7500;</w:t>
      </w:r>
      <w:r>
        <w:rPr>
          <w:lang w:val="ru-RU"/>
        </w:rPr>
        <w:t xml:space="preserve"> </w:t>
      </w:r>
      <w:r w:rsidRPr="000A255E">
        <w:rPr>
          <w:lang w:val="ru-RU"/>
        </w:rPr>
        <w:t>409,7625;</w:t>
      </w:r>
      <w:r>
        <w:rPr>
          <w:lang w:val="ru-RU"/>
        </w:rPr>
        <w:t xml:space="preserve"> </w:t>
      </w:r>
      <w:r w:rsidRPr="000A255E">
        <w:rPr>
          <w:lang w:val="ru-RU"/>
        </w:rPr>
        <w:t>409,7750;</w:t>
      </w:r>
      <w:r>
        <w:rPr>
          <w:lang w:val="ru-RU"/>
        </w:rPr>
        <w:t xml:space="preserve"> </w:t>
      </w:r>
      <w:r w:rsidRPr="000A255E">
        <w:rPr>
          <w:lang w:val="ru-RU"/>
        </w:rPr>
        <w:t>409,7875; 409,8000;</w:t>
      </w:r>
      <w:r>
        <w:rPr>
          <w:lang w:val="ru-RU"/>
        </w:rPr>
        <w:t xml:space="preserve"> </w:t>
      </w:r>
      <w:r w:rsidRPr="000A255E">
        <w:rPr>
          <w:lang w:val="ru-RU"/>
        </w:rPr>
        <w:t>409,8125;</w:t>
      </w:r>
      <w:r>
        <w:rPr>
          <w:lang w:val="ru-RU"/>
        </w:rPr>
        <w:t xml:space="preserve"> </w:t>
      </w:r>
      <w:r w:rsidRPr="000A255E">
        <w:rPr>
          <w:lang w:val="ru-RU"/>
        </w:rPr>
        <w:t>409,8250;</w:t>
      </w:r>
      <w:r>
        <w:rPr>
          <w:lang w:val="ru-RU"/>
        </w:rPr>
        <w:t xml:space="preserve"> </w:t>
      </w:r>
      <w:r w:rsidRPr="000A255E">
        <w:rPr>
          <w:lang w:val="ru-RU"/>
        </w:rPr>
        <w:t>409,8375; 409,8500;</w:t>
      </w:r>
      <w:r>
        <w:rPr>
          <w:lang w:val="ru-RU"/>
        </w:rPr>
        <w:t xml:space="preserve"> </w:t>
      </w:r>
      <w:r w:rsidRPr="000A255E">
        <w:rPr>
          <w:lang w:val="ru-RU"/>
        </w:rPr>
        <w:t>409,8625;</w:t>
      </w:r>
      <w:r>
        <w:rPr>
          <w:lang w:val="ru-RU"/>
        </w:rPr>
        <w:t xml:space="preserve"> </w:t>
      </w:r>
      <w:r w:rsidRPr="000A255E">
        <w:rPr>
          <w:lang w:val="ru-RU"/>
        </w:rPr>
        <w:t>409,8750; 409,8875; 409,9000; 409,9125; 409,9250; 409,9375; 409,9500;</w:t>
      </w:r>
      <w:r>
        <w:rPr>
          <w:lang w:val="ru-RU"/>
        </w:rPr>
        <w:t xml:space="preserve"> </w:t>
      </w:r>
      <w:r w:rsidRPr="000A255E">
        <w:rPr>
          <w:lang w:val="ru-RU"/>
        </w:rPr>
        <w:t>409,9625;</w:t>
      </w:r>
      <w:r>
        <w:rPr>
          <w:lang w:val="ru-RU"/>
        </w:rPr>
        <w:t xml:space="preserve"> </w:t>
      </w:r>
      <w:r w:rsidRPr="000A255E">
        <w:rPr>
          <w:lang w:val="ru-RU"/>
        </w:rPr>
        <w:t>409,9750;</w:t>
      </w:r>
      <w:r>
        <w:rPr>
          <w:lang w:val="ru-RU"/>
        </w:rPr>
        <w:t xml:space="preserve"> </w:t>
      </w:r>
      <w:r w:rsidRPr="000A255E">
        <w:rPr>
          <w:lang w:val="ru-RU"/>
        </w:rPr>
        <w:t>409,9875</w:t>
      </w:r>
    </w:p>
    <w:p w14:paraId="16CD5C7F"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Предел мощности излучения:</w:t>
      </w:r>
      <w:r w:rsidRPr="000A255E">
        <w:rPr>
          <w:lang w:val="ru-RU"/>
        </w:rPr>
        <w:tab/>
        <w:t>500 мВт (э.и.м.)</w:t>
      </w:r>
    </w:p>
    <w:p w14:paraId="5F6229EF"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Тип модуляции:</w:t>
      </w:r>
      <w:r w:rsidRPr="000A255E">
        <w:rPr>
          <w:lang w:val="ru-RU"/>
        </w:rPr>
        <w:tab/>
        <w:t>F3E</w:t>
      </w:r>
    </w:p>
    <w:p w14:paraId="53EF9FB2" w14:textId="77777777" w:rsidR="004A4282" w:rsidRPr="000A255E" w:rsidRDefault="004A4282" w:rsidP="004A4282">
      <w:pPr>
        <w:pStyle w:val="enumlev2"/>
        <w:tabs>
          <w:tab w:val="clear" w:pos="1191"/>
          <w:tab w:val="clear" w:pos="1588"/>
          <w:tab w:val="clear" w:pos="1985"/>
          <w:tab w:val="left" w:pos="5670"/>
        </w:tabs>
        <w:ind w:rightChars="-34" w:right="-75"/>
        <w:rPr>
          <w:szCs w:val="21"/>
          <w:lang w:val="ru-RU"/>
        </w:rPr>
      </w:pPr>
      <w:r w:rsidRPr="000A255E">
        <w:rPr>
          <w:lang w:val="ru-RU"/>
        </w:rPr>
        <w:t>Разнос каналов:</w:t>
      </w:r>
      <w:r w:rsidRPr="000A255E">
        <w:rPr>
          <w:lang w:val="ru-RU"/>
        </w:rPr>
        <w:tab/>
        <w:t>12,5 кГц</w:t>
      </w:r>
    </w:p>
    <w:p w14:paraId="2ACE62C1" w14:textId="77777777" w:rsidR="004A4282" w:rsidRPr="000A255E" w:rsidRDefault="004A4282" w:rsidP="004A4282">
      <w:pPr>
        <w:pStyle w:val="enumlev2"/>
        <w:tabs>
          <w:tab w:val="clear" w:pos="1191"/>
          <w:tab w:val="clear" w:pos="1588"/>
          <w:tab w:val="clear" w:pos="1985"/>
          <w:tab w:val="left" w:pos="5670"/>
        </w:tabs>
        <w:ind w:rightChars="-34" w:right="-75"/>
        <w:rPr>
          <w:lang w:val="ru-RU"/>
        </w:rPr>
      </w:pPr>
      <w:r w:rsidRPr="000A255E">
        <w:rPr>
          <w:lang w:val="ru-RU"/>
        </w:rPr>
        <w:t>Допустимое отклонение частоты:</w:t>
      </w:r>
      <w:r w:rsidRPr="000A255E">
        <w:rPr>
          <w:lang w:val="ru-RU"/>
        </w:rPr>
        <w:tab/>
        <w:t xml:space="preserve">5 </w:t>
      </w:r>
      <w:r w:rsidRPr="000A255E">
        <w:rPr>
          <w:szCs w:val="22"/>
          <w:lang w:val="ru-RU"/>
        </w:rPr>
        <w:sym w:font="Symbol" w:char="F0B4"/>
      </w:r>
      <w:r w:rsidRPr="000A255E">
        <w:rPr>
          <w:lang w:val="ru-RU"/>
        </w:rPr>
        <w:t> 10</w:t>
      </w:r>
      <w:r w:rsidRPr="000A255E">
        <w:rPr>
          <w:vertAlign w:val="superscript"/>
          <w:lang w:val="ru-RU"/>
        </w:rPr>
        <w:t>–6</w:t>
      </w:r>
    </w:p>
    <w:p w14:paraId="4AAF5FF4" w14:textId="77777777" w:rsidR="004A4282" w:rsidRPr="000A255E" w:rsidRDefault="004A4282" w:rsidP="004A4282">
      <w:pPr>
        <w:pStyle w:val="Heading2"/>
        <w:rPr>
          <w:lang w:val="ru-RU"/>
        </w:rPr>
      </w:pPr>
      <w:bookmarkStart w:id="792" w:name="_Toc277324614"/>
      <w:bookmarkStart w:id="793" w:name="_Toc297296633"/>
      <w:bookmarkStart w:id="794" w:name="_Toc297297258"/>
      <w:bookmarkStart w:id="795" w:name="_Toc340570631"/>
      <w:bookmarkStart w:id="796" w:name="_Toc360539180"/>
      <w:bookmarkStart w:id="797" w:name="_Toc422907461"/>
      <w:bookmarkStart w:id="798" w:name="_Toc423008066"/>
      <w:bookmarkStart w:id="799" w:name="_Toc494118570"/>
      <w:bookmarkStart w:id="800" w:name="_Toc37625442"/>
      <w:r w:rsidRPr="000A255E">
        <w:rPr>
          <w:lang w:val="ru-RU"/>
        </w:rPr>
        <w:t>1.5</w:t>
      </w:r>
      <w:r w:rsidRPr="000A255E">
        <w:rPr>
          <w:lang w:val="ru-RU"/>
        </w:rPr>
        <w:tab/>
      </w:r>
      <w:bookmarkEnd w:id="792"/>
      <w:bookmarkEnd w:id="793"/>
      <w:bookmarkEnd w:id="794"/>
      <w:bookmarkEnd w:id="795"/>
      <w:bookmarkEnd w:id="796"/>
      <w:bookmarkEnd w:id="797"/>
      <w:bookmarkEnd w:id="798"/>
      <w:bookmarkEnd w:id="799"/>
      <w:r w:rsidRPr="000A255E">
        <w:rPr>
          <w:lang w:val="ru-RU"/>
        </w:rPr>
        <w:t>Радиооборудование дистанционного управления общего применения</w:t>
      </w:r>
      <w:bookmarkEnd w:id="800"/>
    </w:p>
    <w:p w14:paraId="4500E550" w14:textId="77777777" w:rsidR="004A4282" w:rsidRPr="000A255E" w:rsidRDefault="004A4282" w:rsidP="004A4282">
      <w:pPr>
        <w:pStyle w:val="enumlev1"/>
        <w:keepNext/>
        <w:keepLines/>
        <w:tabs>
          <w:tab w:val="clear" w:pos="1191"/>
          <w:tab w:val="clear" w:pos="1588"/>
          <w:tab w:val="clear" w:pos="1985"/>
          <w:tab w:val="left" w:pos="5670"/>
        </w:tabs>
        <w:ind w:left="5670" w:rightChars="-34" w:right="-75" w:hanging="5670"/>
        <w:rPr>
          <w:szCs w:val="21"/>
          <w:lang w:val="ru-RU"/>
        </w:rPr>
      </w:pPr>
      <w:r w:rsidRPr="000A255E">
        <w:rPr>
          <w:lang w:val="ru-RU"/>
        </w:rPr>
        <w:t>–</w:t>
      </w:r>
      <w:r w:rsidRPr="000A255E">
        <w:rPr>
          <w:lang w:val="ru-RU"/>
        </w:rPr>
        <w:tab/>
        <w:t>Рабочая полоса частот (МГц):</w:t>
      </w:r>
      <w:r w:rsidRPr="000A255E">
        <w:rPr>
          <w:lang w:val="ru-RU"/>
        </w:rPr>
        <w:tab/>
        <w:t xml:space="preserve">470–566, 614–787 </w:t>
      </w:r>
    </w:p>
    <w:p w14:paraId="4E6A0774" w14:textId="77777777" w:rsidR="004A4282" w:rsidRPr="000A255E" w:rsidRDefault="004A4282" w:rsidP="004A4282">
      <w:pPr>
        <w:pStyle w:val="enumlev2"/>
        <w:keepNext/>
        <w:tabs>
          <w:tab w:val="clear" w:pos="1985"/>
          <w:tab w:val="left" w:pos="5670"/>
        </w:tabs>
        <w:rPr>
          <w:szCs w:val="21"/>
          <w:lang w:val="ru-RU"/>
        </w:rPr>
      </w:pPr>
      <w:r w:rsidRPr="000A255E">
        <w:rPr>
          <w:lang w:val="ru-RU"/>
        </w:rPr>
        <w:t>Предел мощности излучения:</w:t>
      </w:r>
      <w:r w:rsidRPr="000A255E">
        <w:rPr>
          <w:lang w:val="ru-RU"/>
        </w:rPr>
        <w:tab/>
        <w:t>5 мВт (э.и.м.)</w:t>
      </w:r>
    </w:p>
    <w:p w14:paraId="54ACBB5D" w14:textId="77777777" w:rsidR="004A4282" w:rsidRPr="000A255E" w:rsidRDefault="004A4282" w:rsidP="004A4282">
      <w:pPr>
        <w:pStyle w:val="enumlev2"/>
        <w:tabs>
          <w:tab w:val="clear" w:pos="1985"/>
          <w:tab w:val="left" w:pos="5670"/>
        </w:tabs>
        <w:rPr>
          <w:lang w:val="ru-RU"/>
        </w:rPr>
      </w:pPr>
      <w:r w:rsidRPr="000A255E">
        <w:rPr>
          <w:lang w:val="ru-RU"/>
        </w:rPr>
        <w:t>Максимальная занимаемая ширина полосы:</w:t>
      </w:r>
      <w:r w:rsidRPr="000A255E">
        <w:rPr>
          <w:lang w:val="ru-RU"/>
        </w:rPr>
        <w:tab/>
        <w:t>1 МГц</w:t>
      </w:r>
    </w:p>
    <w:p w14:paraId="019CD0E8" w14:textId="77777777" w:rsidR="004A4282" w:rsidRPr="000A255E" w:rsidRDefault="004A4282" w:rsidP="004A4282">
      <w:pPr>
        <w:pStyle w:val="Heading2"/>
        <w:rPr>
          <w:lang w:val="ru-RU"/>
        </w:rPr>
      </w:pPr>
      <w:bookmarkStart w:id="801" w:name="_Toc277324615"/>
      <w:bookmarkStart w:id="802" w:name="_Toc297296634"/>
      <w:bookmarkStart w:id="803" w:name="_Toc297297259"/>
      <w:bookmarkStart w:id="804" w:name="_Toc340570632"/>
      <w:bookmarkStart w:id="805" w:name="_Toc360539181"/>
      <w:bookmarkStart w:id="806" w:name="_Toc422907462"/>
      <w:bookmarkStart w:id="807" w:name="_Toc423008067"/>
      <w:bookmarkStart w:id="808" w:name="_Toc494118571"/>
      <w:bookmarkStart w:id="809" w:name="_Toc37625443"/>
      <w:r w:rsidRPr="000A255E">
        <w:rPr>
          <w:lang w:val="ru-RU"/>
        </w:rPr>
        <w:t>1.6</w:t>
      </w:r>
      <w:r w:rsidRPr="000A255E">
        <w:rPr>
          <w:lang w:val="ru-RU"/>
        </w:rPr>
        <w:tab/>
      </w:r>
      <w:bookmarkEnd w:id="801"/>
      <w:bookmarkEnd w:id="802"/>
      <w:bookmarkEnd w:id="803"/>
      <w:bookmarkEnd w:id="804"/>
      <w:bookmarkEnd w:id="805"/>
      <w:bookmarkEnd w:id="806"/>
      <w:bookmarkEnd w:id="807"/>
      <w:bookmarkEnd w:id="808"/>
      <w:r w:rsidRPr="000A255E">
        <w:rPr>
          <w:lang w:val="ru-RU"/>
        </w:rPr>
        <w:t>Передатчики биомедицинской телеметрии</w:t>
      </w:r>
      <w:bookmarkEnd w:id="809"/>
    </w:p>
    <w:p w14:paraId="7806F9E4" w14:textId="77777777" w:rsidR="004A4282" w:rsidRPr="000A255E" w:rsidRDefault="004A4282" w:rsidP="004A4282">
      <w:pPr>
        <w:pStyle w:val="enumlev1"/>
        <w:tabs>
          <w:tab w:val="clear" w:pos="1191"/>
          <w:tab w:val="clear" w:pos="1588"/>
          <w:tab w:val="clear" w:pos="1985"/>
          <w:tab w:val="left" w:pos="5670"/>
        </w:tabs>
        <w:ind w:left="5670" w:rightChars="-34" w:right="-75" w:hanging="5670"/>
        <w:rPr>
          <w:szCs w:val="21"/>
          <w:lang w:val="ru-RU"/>
        </w:rPr>
      </w:pPr>
      <w:r w:rsidRPr="000A255E">
        <w:rPr>
          <w:lang w:val="ru-RU"/>
        </w:rPr>
        <w:t>–</w:t>
      </w:r>
      <w:r w:rsidRPr="000A255E">
        <w:rPr>
          <w:lang w:val="ru-RU"/>
        </w:rPr>
        <w:tab/>
        <w:t>Рабочая полоса частот (МГц):</w:t>
      </w:r>
      <w:r w:rsidRPr="000A255E">
        <w:rPr>
          <w:lang w:val="ru-RU"/>
        </w:rPr>
        <w:tab/>
        <w:t>174–216, 407–425, 608–630</w:t>
      </w:r>
    </w:p>
    <w:p w14:paraId="3EADA713" w14:textId="77777777" w:rsidR="004A4282" w:rsidRPr="000A255E" w:rsidRDefault="004A4282" w:rsidP="004A4282">
      <w:pPr>
        <w:pStyle w:val="enumlev2"/>
        <w:tabs>
          <w:tab w:val="clear" w:pos="1985"/>
          <w:tab w:val="left" w:pos="5670"/>
        </w:tabs>
        <w:rPr>
          <w:szCs w:val="21"/>
          <w:lang w:val="ru-RU"/>
        </w:rPr>
      </w:pPr>
      <w:r w:rsidRPr="000A255E">
        <w:rPr>
          <w:lang w:val="ru-RU"/>
        </w:rPr>
        <w:t>Предел мощности излучения:</w:t>
      </w:r>
      <w:r w:rsidRPr="000A255E">
        <w:rPr>
          <w:lang w:val="ru-RU"/>
        </w:rPr>
        <w:tab/>
        <w:t>10 мВт (э.и.м.)</w:t>
      </w:r>
    </w:p>
    <w:p w14:paraId="26EF640A" w14:textId="77777777" w:rsidR="004A4282" w:rsidRPr="000A255E" w:rsidRDefault="004A4282" w:rsidP="004A4282">
      <w:pPr>
        <w:pStyle w:val="enumlev2"/>
        <w:tabs>
          <w:tab w:val="clear" w:pos="1985"/>
          <w:tab w:val="left" w:pos="5670"/>
        </w:tabs>
        <w:rPr>
          <w:lang w:val="ru-RU"/>
        </w:rPr>
      </w:pPr>
      <w:r w:rsidRPr="000A255E">
        <w:rPr>
          <w:lang w:val="ru-RU"/>
        </w:rPr>
        <w:t>Допустимое отклонение частоты:</w:t>
      </w:r>
      <w:r w:rsidRPr="000A255E">
        <w:rPr>
          <w:lang w:val="ru-RU"/>
        </w:rPr>
        <w:tab/>
        <w:t xml:space="preserve">100 </w:t>
      </w:r>
      <w:r w:rsidRPr="000A255E">
        <w:rPr>
          <w:szCs w:val="22"/>
          <w:lang w:val="ru-RU"/>
        </w:rPr>
        <w:sym w:font="Symbol" w:char="F0B4"/>
      </w:r>
      <w:r w:rsidRPr="000A255E">
        <w:rPr>
          <w:lang w:val="ru-RU"/>
        </w:rPr>
        <w:t xml:space="preserve"> 10</w:t>
      </w:r>
      <w:r w:rsidRPr="000A255E">
        <w:rPr>
          <w:vertAlign w:val="superscript"/>
          <w:lang w:val="ru-RU"/>
        </w:rPr>
        <w:t>–6</w:t>
      </w:r>
    </w:p>
    <w:p w14:paraId="48DD88D5" w14:textId="77777777" w:rsidR="004A4282" w:rsidRPr="000A255E" w:rsidRDefault="004A4282" w:rsidP="004A4282">
      <w:pPr>
        <w:pStyle w:val="Heading2"/>
        <w:rPr>
          <w:lang w:val="ru-RU"/>
        </w:rPr>
      </w:pPr>
      <w:bookmarkStart w:id="810" w:name="_Toc277324616"/>
      <w:bookmarkStart w:id="811" w:name="_Toc297296635"/>
      <w:bookmarkStart w:id="812" w:name="_Toc297297260"/>
      <w:bookmarkStart w:id="813" w:name="_Toc340570633"/>
      <w:bookmarkStart w:id="814" w:name="_Toc360539182"/>
      <w:bookmarkStart w:id="815" w:name="_Toc422907463"/>
      <w:bookmarkStart w:id="816" w:name="_Toc423008068"/>
      <w:bookmarkStart w:id="817" w:name="_Toc494118572"/>
      <w:bookmarkStart w:id="818" w:name="_Toc37625444"/>
      <w:r w:rsidRPr="000A255E">
        <w:rPr>
          <w:lang w:val="ru-RU"/>
        </w:rPr>
        <w:t>1.7</w:t>
      </w:r>
      <w:r w:rsidRPr="000A255E">
        <w:rPr>
          <w:lang w:val="ru-RU"/>
        </w:rPr>
        <w:tab/>
      </w:r>
      <w:bookmarkEnd w:id="810"/>
      <w:bookmarkEnd w:id="811"/>
      <w:bookmarkEnd w:id="812"/>
      <w:bookmarkEnd w:id="813"/>
      <w:bookmarkEnd w:id="814"/>
      <w:bookmarkEnd w:id="815"/>
      <w:bookmarkEnd w:id="816"/>
      <w:bookmarkEnd w:id="817"/>
      <w:r w:rsidRPr="000A255E">
        <w:rPr>
          <w:lang w:val="ru-RU"/>
        </w:rPr>
        <w:t>Оборудование для подъема грузов</w:t>
      </w:r>
      <w:bookmarkEnd w:id="818"/>
    </w:p>
    <w:p w14:paraId="75D72BDE" w14:textId="77777777" w:rsidR="004A4282" w:rsidRPr="000A255E" w:rsidRDefault="004A4282" w:rsidP="004A4282">
      <w:pPr>
        <w:pStyle w:val="enumlev1"/>
        <w:tabs>
          <w:tab w:val="clear" w:pos="1191"/>
          <w:tab w:val="clear" w:pos="1588"/>
          <w:tab w:val="clear" w:pos="1985"/>
          <w:tab w:val="left" w:pos="5670"/>
        </w:tabs>
        <w:ind w:left="5670" w:rightChars="-34" w:right="-75" w:hanging="5670"/>
        <w:jc w:val="left"/>
        <w:rPr>
          <w:szCs w:val="21"/>
          <w:lang w:val="ru-RU"/>
        </w:rPr>
      </w:pPr>
      <w:r w:rsidRPr="000A255E">
        <w:rPr>
          <w:lang w:val="ru-RU"/>
        </w:rPr>
        <w:t>–</w:t>
      </w:r>
      <w:r w:rsidRPr="000A255E">
        <w:rPr>
          <w:lang w:val="ru-RU"/>
        </w:rPr>
        <w:tab/>
        <w:t>Рабочие частоты (МГц):</w:t>
      </w:r>
      <w:r w:rsidRPr="000A255E">
        <w:rPr>
          <w:lang w:val="ru-RU"/>
        </w:rPr>
        <w:tab/>
        <w:t>223,100;</w:t>
      </w:r>
      <w:r>
        <w:rPr>
          <w:lang w:val="ru-RU"/>
        </w:rPr>
        <w:t xml:space="preserve"> </w:t>
      </w:r>
      <w:r w:rsidRPr="000A255E">
        <w:rPr>
          <w:lang w:val="ru-RU"/>
        </w:rPr>
        <w:t>223,700;</w:t>
      </w:r>
      <w:r>
        <w:rPr>
          <w:lang w:val="ru-RU"/>
        </w:rPr>
        <w:t xml:space="preserve"> </w:t>
      </w:r>
      <w:r w:rsidRPr="000A255E">
        <w:rPr>
          <w:lang w:val="ru-RU"/>
        </w:rPr>
        <w:t>223,975;</w:t>
      </w:r>
      <w:r>
        <w:rPr>
          <w:lang w:val="ru-RU"/>
        </w:rPr>
        <w:t xml:space="preserve"> </w:t>
      </w:r>
      <w:r w:rsidRPr="000A255E">
        <w:rPr>
          <w:lang w:val="ru-RU"/>
        </w:rPr>
        <w:t>224,600; 225,025;</w:t>
      </w:r>
      <w:r>
        <w:rPr>
          <w:lang w:val="ru-RU"/>
        </w:rPr>
        <w:t xml:space="preserve"> </w:t>
      </w:r>
      <w:r w:rsidRPr="000A255E">
        <w:rPr>
          <w:lang w:val="ru-RU"/>
        </w:rPr>
        <w:t>225,325;</w:t>
      </w:r>
      <w:r>
        <w:rPr>
          <w:lang w:val="ru-RU"/>
        </w:rPr>
        <w:t xml:space="preserve"> </w:t>
      </w:r>
      <w:r w:rsidRPr="000A255E">
        <w:rPr>
          <w:lang w:val="ru-RU"/>
        </w:rPr>
        <w:t>230,100;</w:t>
      </w:r>
      <w:r>
        <w:rPr>
          <w:lang w:val="ru-RU"/>
        </w:rPr>
        <w:t xml:space="preserve"> </w:t>
      </w:r>
      <w:r w:rsidRPr="000A255E">
        <w:rPr>
          <w:lang w:val="ru-RU"/>
        </w:rPr>
        <w:t>230,700; 230,975;</w:t>
      </w:r>
      <w:r>
        <w:rPr>
          <w:lang w:val="ru-RU"/>
        </w:rPr>
        <w:t xml:space="preserve"> </w:t>
      </w:r>
      <w:r w:rsidRPr="000A255E">
        <w:rPr>
          <w:lang w:val="ru-RU"/>
        </w:rPr>
        <w:t>231,600;</w:t>
      </w:r>
      <w:r>
        <w:rPr>
          <w:lang w:val="ru-RU"/>
        </w:rPr>
        <w:t xml:space="preserve"> </w:t>
      </w:r>
      <w:r w:rsidRPr="000A255E">
        <w:rPr>
          <w:lang w:val="ru-RU"/>
        </w:rPr>
        <w:t>232,025;</w:t>
      </w:r>
      <w:r>
        <w:rPr>
          <w:lang w:val="ru-RU"/>
        </w:rPr>
        <w:t xml:space="preserve"> </w:t>
      </w:r>
      <w:r w:rsidRPr="000A255E">
        <w:rPr>
          <w:lang w:val="ru-RU"/>
        </w:rPr>
        <w:t>232,325</w:t>
      </w:r>
    </w:p>
    <w:p w14:paraId="5ABAD158" w14:textId="77777777" w:rsidR="004A4282" w:rsidRPr="000A255E" w:rsidRDefault="004A4282" w:rsidP="004A4282">
      <w:pPr>
        <w:pStyle w:val="enumlev2"/>
        <w:tabs>
          <w:tab w:val="clear" w:pos="1985"/>
          <w:tab w:val="left" w:pos="5670"/>
        </w:tabs>
        <w:rPr>
          <w:szCs w:val="21"/>
          <w:lang w:val="ru-RU"/>
        </w:rPr>
      </w:pPr>
      <w:r w:rsidRPr="000A255E">
        <w:rPr>
          <w:lang w:val="ru-RU"/>
        </w:rPr>
        <w:t>Предел мощности излучения:</w:t>
      </w:r>
      <w:r w:rsidRPr="000A255E">
        <w:rPr>
          <w:lang w:val="ru-RU"/>
        </w:rPr>
        <w:tab/>
        <w:t>20 мВт (э.и.м.)</w:t>
      </w:r>
    </w:p>
    <w:p w14:paraId="4BFDF3CF" w14:textId="77777777" w:rsidR="004A4282" w:rsidRPr="000A255E" w:rsidRDefault="004A4282" w:rsidP="004A4282">
      <w:pPr>
        <w:pStyle w:val="enumlev2"/>
        <w:tabs>
          <w:tab w:val="clear" w:pos="1985"/>
          <w:tab w:val="left" w:pos="5670"/>
        </w:tabs>
        <w:rPr>
          <w:szCs w:val="21"/>
          <w:lang w:val="ru-RU"/>
        </w:rPr>
      </w:pPr>
      <w:r w:rsidRPr="000A255E">
        <w:rPr>
          <w:lang w:val="ru-RU"/>
        </w:rPr>
        <w:t>Максимальная занимаемая ширина полосы:</w:t>
      </w:r>
      <w:r w:rsidRPr="000A255E">
        <w:rPr>
          <w:lang w:val="ru-RU"/>
        </w:rPr>
        <w:tab/>
        <w:t>16 кГц</w:t>
      </w:r>
    </w:p>
    <w:p w14:paraId="687F3A0B" w14:textId="77777777" w:rsidR="004A4282" w:rsidRPr="000A255E" w:rsidRDefault="004A4282" w:rsidP="004A4282">
      <w:pPr>
        <w:pStyle w:val="enumlev2"/>
        <w:tabs>
          <w:tab w:val="clear" w:pos="1985"/>
          <w:tab w:val="left" w:pos="5670"/>
        </w:tabs>
        <w:rPr>
          <w:lang w:val="ru-RU"/>
        </w:rPr>
      </w:pPr>
      <w:r w:rsidRPr="000A255E">
        <w:rPr>
          <w:lang w:val="ru-RU"/>
        </w:rPr>
        <w:t>Допустимое отклонение частоты:</w:t>
      </w:r>
      <w:r w:rsidRPr="000A255E">
        <w:rPr>
          <w:lang w:val="ru-RU"/>
        </w:rPr>
        <w:tab/>
        <w:t xml:space="preserve">4 </w:t>
      </w:r>
      <w:r w:rsidRPr="000A255E">
        <w:rPr>
          <w:szCs w:val="22"/>
          <w:lang w:val="ru-RU"/>
        </w:rPr>
        <w:sym w:font="Symbol" w:char="F0B4"/>
      </w:r>
      <w:r w:rsidRPr="000A255E">
        <w:rPr>
          <w:lang w:val="ru-RU"/>
        </w:rPr>
        <w:t xml:space="preserve"> 10</w:t>
      </w:r>
      <w:r w:rsidRPr="000A255E">
        <w:rPr>
          <w:vertAlign w:val="superscript"/>
          <w:lang w:val="ru-RU"/>
        </w:rPr>
        <w:t>–6</w:t>
      </w:r>
    </w:p>
    <w:p w14:paraId="73E29CC6" w14:textId="77777777" w:rsidR="004A4282" w:rsidRPr="000A255E" w:rsidRDefault="004A4282" w:rsidP="004A4282">
      <w:pPr>
        <w:pStyle w:val="Heading2"/>
        <w:rPr>
          <w:lang w:val="ru-RU"/>
        </w:rPr>
      </w:pPr>
      <w:bookmarkStart w:id="819" w:name="_Toc277324617"/>
      <w:bookmarkStart w:id="820" w:name="_Toc297296636"/>
      <w:bookmarkStart w:id="821" w:name="_Toc297297261"/>
      <w:bookmarkStart w:id="822" w:name="_Toc340570634"/>
      <w:bookmarkStart w:id="823" w:name="_Toc360539183"/>
      <w:bookmarkStart w:id="824" w:name="_Toc422907464"/>
      <w:bookmarkStart w:id="825" w:name="_Toc423008069"/>
      <w:bookmarkStart w:id="826" w:name="_Toc494118573"/>
      <w:bookmarkStart w:id="827" w:name="_Toc37625445"/>
      <w:r w:rsidRPr="000A255E">
        <w:rPr>
          <w:lang w:val="ru-RU"/>
        </w:rPr>
        <w:t>1.8</w:t>
      </w:r>
      <w:r w:rsidRPr="000A255E">
        <w:rPr>
          <w:lang w:val="ru-RU"/>
        </w:rPr>
        <w:tab/>
      </w:r>
      <w:bookmarkEnd w:id="819"/>
      <w:bookmarkEnd w:id="820"/>
      <w:bookmarkEnd w:id="821"/>
      <w:bookmarkEnd w:id="822"/>
      <w:bookmarkEnd w:id="823"/>
      <w:bookmarkEnd w:id="824"/>
      <w:bookmarkEnd w:id="825"/>
      <w:bookmarkEnd w:id="826"/>
      <w:r w:rsidRPr="000A255E">
        <w:rPr>
          <w:lang w:val="ru-RU"/>
        </w:rPr>
        <w:t>Оборудование для взвешивания</w:t>
      </w:r>
      <w:bookmarkEnd w:id="827"/>
    </w:p>
    <w:p w14:paraId="57A53D88" w14:textId="77777777" w:rsidR="004A4282" w:rsidRPr="000A255E" w:rsidRDefault="004A4282" w:rsidP="004A4282">
      <w:pPr>
        <w:pStyle w:val="enumlev1"/>
        <w:tabs>
          <w:tab w:val="clear" w:pos="1191"/>
          <w:tab w:val="clear" w:pos="1588"/>
          <w:tab w:val="clear" w:pos="1985"/>
          <w:tab w:val="left" w:pos="5670"/>
        </w:tabs>
        <w:ind w:left="5670" w:rightChars="-34" w:right="-75" w:hanging="5670"/>
        <w:rPr>
          <w:szCs w:val="21"/>
          <w:lang w:val="ru-RU"/>
        </w:rPr>
      </w:pPr>
      <w:r w:rsidRPr="000A255E">
        <w:rPr>
          <w:lang w:val="ru-RU"/>
        </w:rPr>
        <w:t>–</w:t>
      </w:r>
      <w:r w:rsidRPr="000A255E">
        <w:rPr>
          <w:lang w:val="ru-RU"/>
        </w:rPr>
        <w:tab/>
        <w:t>Рабочие частоты (МГц):</w:t>
      </w:r>
      <w:r w:rsidRPr="000A255E">
        <w:rPr>
          <w:lang w:val="ru-RU"/>
        </w:rPr>
        <w:tab/>
        <w:t>223,300; 224,900; 230,050; 233,050; 234,050</w:t>
      </w:r>
    </w:p>
    <w:p w14:paraId="79366FEE" w14:textId="77777777" w:rsidR="004A4282" w:rsidRPr="000A255E" w:rsidRDefault="004A4282" w:rsidP="004A4282">
      <w:pPr>
        <w:pStyle w:val="enumlev2"/>
        <w:tabs>
          <w:tab w:val="clear" w:pos="1985"/>
          <w:tab w:val="left" w:pos="5670"/>
        </w:tabs>
        <w:rPr>
          <w:szCs w:val="21"/>
          <w:lang w:val="ru-RU"/>
        </w:rPr>
      </w:pPr>
      <w:r w:rsidRPr="000A255E">
        <w:rPr>
          <w:lang w:val="ru-RU"/>
        </w:rPr>
        <w:t>Максимальная занимаемая ширина полосы:</w:t>
      </w:r>
      <w:r w:rsidRPr="000A255E">
        <w:rPr>
          <w:lang w:val="ru-RU"/>
        </w:rPr>
        <w:tab/>
        <w:t>50 кГц</w:t>
      </w:r>
    </w:p>
    <w:p w14:paraId="38710262" w14:textId="77777777" w:rsidR="004A4282" w:rsidRPr="000A255E" w:rsidRDefault="004A4282" w:rsidP="004A4282">
      <w:pPr>
        <w:pStyle w:val="enumlev2"/>
        <w:tabs>
          <w:tab w:val="clear" w:pos="1985"/>
          <w:tab w:val="left" w:pos="5670"/>
        </w:tabs>
        <w:ind w:right="-1414"/>
        <w:rPr>
          <w:szCs w:val="21"/>
          <w:lang w:val="ru-RU"/>
        </w:rPr>
      </w:pPr>
      <w:r w:rsidRPr="000A255E">
        <w:rPr>
          <w:lang w:val="ru-RU"/>
        </w:rPr>
        <w:t>Предел мощности излучения:</w:t>
      </w:r>
      <w:r w:rsidRPr="000A255E">
        <w:rPr>
          <w:lang w:val="ru-RU"/>
        </w:rPr>
        <w:tab/>
        <w:t>50 мВт (э.и.м.)</w:t>
      </w:r>
    </w:p>
    <w:p w14:paraId="62754C6E" w14:textId="77777777" w:rsidR="004A4282" w:rsidRPr="000A255E" w:rsidRDefault="004A4282" w:rsidP="004A4282">
      <w:pPr>
        <w:pStyle w:val="enumlev2"/>
        <w:tabs>
          <w:tab w:val="clear" w:pos="1985"/>
          <w:tab w:val="left" w:pos="5670"/>
        </w:tabs>
        <w:ind w:right="-82"/>
        <w:rPr>
          <w:szCs w:val="21"/>
          <w:lang w:val="ru-RU"/>
        </w:rPr>
      </w:pPr>
      <w:r w:rsidRPr="000A255E">
        <w:rPr>
          <w:lang w:val="ru-RU"/>
        </w:rPr>
        <w:t>Допустимое отклонение частоты:</w:t>
      </w:r>
      <w:r w:rsidRPr="000A255E">
        <w:rPr>
          <w:lang w:val="ru-RU"/>
        </w:rPr>
        <w:tab/>
        <w:t xml:space="preserve">4 </w:t>
      </w:r>
      <w:r w:rsidRPr="000A255E">
        <w:rPr>
          <w:rFonts w:ascii="Symbol" w:hAnsi="Symbol" w:cs="Symbol"/>
          <w:szCs w:val="22"/>
          <w:lang w:val="ru-RU"/>
        </w:rPr>
        <w:sym w:font="Symbol" w:char="F0B4"/>
      </w:r>
      <w:r w:rsidRPr="000A255E">
        <w:rPr>
          <w:rFonts w:ascii="SimSun"/>
          <w:lang w:val="ru-RU"/>
        </w:rPr>
        <w:t> </w:t>
      </w:r>
      <w:r w:rsidRPr="000A255E">
        <w:rPr>
          <w:lang w:val="ru-RU"/>
        </w:rPr>
        <w:t>10</w:t>
      </w:r>
      <w:r w:rsidRPr="000A255E">
        <w:rPr>
          <w:vertAlign w:val="superscript"/>
          <w:lang w:val="ru-RU"/>
        </w:rPr>
        <w:t>–6</w:t>
      </w:r>
    </w:p>
    <w:p w14:paraId="49020834" w14:textId="77777777" w:rsidR="004A4282" w:rsidRPr="000A255E" w:rsidRDefault="004A4282" w:rsidP="004A4282">
      <w:pPr>
        <w:pStyle w:val="enumlev1"/>
        <w:tabs>
          <w:tab w:val="clear" w:pos="1191"/>
          <w:tab w:val="clear" w:pos="1588"/>
          <w:tab w:val="clear" w:pos="1985"/>
          <w:tab w:val="left" w:pos="5670"/>
        </w:tabs>
        <w:ind w:left="5670" w:rightChars="-34" w:right="-75" w:hanging="5670"/>
        <w:jc w:val="left"/>
        <w:rPr>
          <w:szCs w:val="21"/>
          <w:lang w:val="ru-RU"/>
        </w:rPr>
      </w:pPr>
      <w:r w:rsidRPr="000A255E">
        <w:rPr>
          <w:lang w:val="ru-RU"/>
        </w:rPr>
        <w:lastRenderedPageBreak/>
        <w:t>–</w:t>
      </w:r>
      <w:r w:rsidRPr="000A255E">
        <w:rPr>
          <w:lang w:val="ru-RU"/>
        </w:rPr>
        <w:tab/>
        <w:t>Рабочие частоты (МГц):</w:t>
      </w:r>
      <w:r w:rsidRPr="000A255E">
        <w:rPr>
          <w:lang w:val="ru-RU"/>
        </w:rPr>
        <w:tab/>
        <w:t>450,0125; 450,0625; 450,1125; 450,1625; 450,2125</w:t>
      </w:r>
    </w:p>
    <w:p w14:paraId="6E019079" w14:textId="77777777" w:rsidR="004A4282" w:rsidRPr="000A255E" w:rsidRDefault="004A4282" w:rsidP="004A4282">
      <w:pPr>
        <w:pStyle w:val="enumlev2"/>
        <w:tabs>
          <w:tab w:val="clear" w:pos="1985"/>
          <w:tab w:val="left" w:pos="5670"/>
        </w:tabs>
        <w:rPr>
          <w:szCs w:val="21"/>
          <w:lang w:val="ru-RU"/>
        </w:rPr>
      </w:pPr>
      <w:r w:rsidRPr="000A255E">
        <w:rPr>
          <w:lang w:val="ru-RU"/>
        </w:rPr>
        <w:t>Максимальная занимаемая ширина полосы:</w:t>
      </w:r>
      <w:r w:rsidRPr="000A255E">
        <w:rPr>
          <w:lang w:val="ru-RU"/>
        </w:rPr>
        <w:tab/>
        <w:t>20 кГц</w:t>
      </w:r>
    </w:p>
    <w:p w14:paraId="4D106D23" w14:textId="77777777" w:rsidR="004A4282" w:rsidRPr="000A255E" w:rsidRDefault="004A4282" w:rsidP="004A4282">
      <w:pPr>
        <w:pStyle w:val="enumlev2"/>
        <w:tabs>
          <w:tab w:val="clear" w:pos="1985"/>
          <w:tab w:val="left" w:pos="5670"/>
        </w:tabs>
        <w:rPr>
          <w:szCs w:val="21"/>
          <w:lang w:val="ru-RU"/>
        </w:rPr>
      </w:pPr>
      <w:r w:rsidRPr="000A255E">
        <w:rPr>
          <w:lang w:val="ru-RU"/>
        </w:rPr>
        <w:t>Предел мощности излучения:</w:t>
      </w:r>
      <w:r w:rsidRPr="000A255E">
        <w:rPr>
          <w:lang w:val="ru-RU"/>
        </w:rPr>
        <w:tab/>
        <w:t>50 мВт (э.и.м.)</w:t>
      </w:r>
    </w:p>
    <w:p w14:paraId="0A37C93C" w14:textId="77777777" w:rsidR="004A4282" w:rsidRPr="000A255E" w:rsidRDefault="004A4282" w:rsidP="004A4282">
      <w:pPr>
        <w:pStyle w:val="enumlev2"/>
        <w:tabs>
          <w:tab w:val="clear" w:pos="1985"/>
          <w:tab w:val="left" w:pos="5670"/>
        </w:tabs>
        <w:rPr>
          <w:lang w:val="ru-RU"/>
        </w:rPr>
      </w:pPr>
      <w:r w:rsidRPr="000A255E">
        <w:rPr>
          <w:lang w:val="ru-RU"/>
        </w:rPr>
        <w:t>Допустимое отклонение частоты:</w:t>
      </w:r>
      <w:r w:rsidRPr="000A255E">
        <w:rPr>
          <w:lang w:val="ru-RU"/>
        </w:rPr>
        <w:tab/>
        <w:t xml:space="preserve">4 </w:t>
      </w:r>
      <w:r w:rsidRPr="000A255E">
        <w:rPr>
          <w:szCs w:val="22"/>
          <w:lang w:val="ru-RU"/>
        </w:rPr>
        <w:sym w:font="Symbol" w:char="F0B4"/>
      </w:r>
      <w:r w:rsidRPr="000A255E">
        <w:rPr>
          <w:lang w:val="ru-RU"/>
        </w:rPr>
        <w:t> 10</w:t>
      </w:r>
      <w:r w:rsidRPr="000A255E">
        <w:rPr>
          <w:vertAlign w:val="superscript"/>
          <w:lang w:val="ru-RU"/>
        </w:rPr>
        <w:t>–6</w:t>
      </w:r>
    </w:p>
    <w:p w14:paraId="192FBD65" w14:textId="77777777" w:rsidR="004A4282" w:rsidRPr="000A255E" w:rsidRDefault="004A4282" w:rsidP="004A4282">
      <w:pPr>
        <w:pStyle w:val="Heading2"/>
        <w:rPr>
          <w:lang w:val="ru-RU"/>
        </w:rPr>
      </w:pPr>
      <w:bookmarkStart w:id="828" w:name="_Toc277324618"/>
      <w:bookmarkStart w:id="829" w:name="_Toc297296637"/>
      <w:bookmarkStart w:id="830" w:name="_Toc297297262"/>
      <w:bookmarkStart w:id="831" w:name="_Toc340570635"/>
      <w:bookmarkStart w:id="832" w:name="_Toc360539184"/>
      <w:bookmarkStart w:id="833" w:name="_Toc422907465"/>
      <w:bookmarkStart w:id="834" w:name="_Toc423008070"/>
      <w:bookmarkStart w:id="835" w:name="_Toc494118574"/>
      <w:bookmarkStart w:id="836" w:name="_Toc37625446"/>
      <w:r w:rsidRPr="000A255E">
        <w:rPr>
          <w:lang w:val="ru-RU"/>
        </w:rPr>
        <w:t>1.9</w:t>
      </w:r>
      <w:r w:rsidRPr="000A255E">
        <w:rPr>
          <w:lang w:val="ru-RU"/>
        </w:rPr>
        <w:tab/>
      </w:r>
      <w:bookmarkEnd w:id="828"/>
      <w:bookmarkEnd w:id="829"/>
      <w:bookmarkEnd w:id="830"/>
      <w:bookmarkEnd w:id="831"/>
      <w:bookmarkEnd w:id="832"/>
      <w:bookmarkEnd w:id="833"/>
      <w:bookmarkEnd w:id="834"/>
      <w:bookmarkEnd w:id="835"/>
      <w:r w:rsidRPr="000A255E">
        <w:rPr>
          <w:lang w:val="ru-RU"/>
        </w:rPr>
        <w:t>Радиоустройства дистанционного управления промышленного применения</w:t>
      </w:r>
      <w:bookmarkEnd w:id="836"/>
    </w:p>
    <w:p w14:paraId="578180D1" w14:textId="77777777" w:rsidR="004A4282" w:rsidRPr="000A255E" w:rsidRDefault="004A4282" w:rsidP="004A4282">
      <w:pPr>
        <w:pStyle w:val="enumlev1"/>
        <w:tabs>
          <w:tab w:val="clear" w:pos="1191"/>
          <w:tab w:val="clear" w:pos="1588"/>
          <w:tab w:val="clear" w:pos="1985"/>
          <w:tab w:val="left" w:pos="5670"/>
        </w:tabs>
        <w:ind w:left="5670" w:rightChars="-34" w:right="-75" w:hanging="5670"/>
        <w:jc w:val="left"/>
        <w:rPr>
          <w:szCs w:val="21"/>
          <w:lang w:val="ru-RU"/>
        </w:rPr>
      </w:pPr>
      <w:r w:rsidRPr="000A255E">
        <w:rPr>
          <w:lang w:val="ru-RU"/>
        </w:rPr>
        <w:t>–</w:t>
      </w:r>
      <w:r w:rsidRPr="000A255E">
        <w:rPr>
          <w:lang w:val="ru-RU"/>
        </w:rPr>
        <w:tab/>
        <w:t>Рабочие частоты (МГц):</w:t>
      </w:r>
      <w:r w:rsidRPr="000A255E">
        <w:rPr>
          <w:lang w:val="ru-RU"/>
        </w:rPr>
        <w:tab/>
        <w:t>418,950; 418,975; 419,000; 419,025; 419,050; 419,075; 419,100; 419,125; 419,150; 419,175; 419,200; 419,250; 419,275</w:t>
      </w:r>
    </w:p>
    <w:p w14:paraId="1E37A373" w14:textId="77777777" w:rsidR="004A4282" w:rsidRPr="000A255E" w:rsidRDefault="004A4282" w:rsidP="004A4282">
      <w:pPr>
        <w:pStyle w:val="enumlev2"/>
        <w:tabs>
          <w:tab w:val="clear" w:pos="1985"/>
          <w:tab w:val="left" w:pos="5670"/>
        </w:tabs>
        <w:rPr>
          <w:szCs w:val="21"/>
          <w:lang w:val="ru-RU"/>
        </w:rPr>
      </w:pPr>
      <w:r w:rsidRPr="000A255E">
        <w:rPr>
          <w:lang w:val="ru-RU"/>
        </w:rPr>
        <w:t>Предел мощности излучения:</w:t>
      </w:r>
      <w:r w:rsidRPr="000A255E">
        <w:rPr>
          <w:lang w:val="ru-RU"/>
        </w:rPr>
        <w:tab/>
        <w:t>20 мВт (э.и.м.)</w:t>
      </w:r>
    </w:p>
    <w:p w14:paraId="57863E3B" w14:textId="77777777" w:rsidR="004A4282" w:rsidRPr="000A255E" w:rsidRDefault="004A4282" w:rsidP="004A4282">
      <w:pPr>
        <w:pStyle w:val="enumlev2"/>
        <w:tabs>
          <w:tab w:val="clear" w:pos="1985"/>
          <w:tab w:val="left" w:pos="5670"/>
        </w:tabs>
        <w:rPr>
          <w:szCs w:val="21"/>
          <w:lang w:val="ru-RU"/>
        </w:rPr>
      </w:pPr>
      <w:r w:rsidRPr="000A255E">
        <w:rPr>
          <w:lang w:val="ru-RU"/>
        </w:rPr>
        <w:t>Максимальная занимаемая ширина полосы:</w:t>
      </w:r>
      <w:r w:rsidRPr="000A255E">
        <w:rPr>
          <w:lang w:val="ru-RU"/>
        </w:rPr>
        <w:tab/>
        <w:t>16 кГц</w:t>
      </w:r>
    </w:p>
    <w:p w14:paraId="540E33E6" w14:textId="77777777" w:rsidR="004A4282" w:rsidRPr="000A255E" w:rsidRDefault="004A4282" w:rsidP="004A4282">
      <w:pPr>
        <w:pStyle w:val="enumlev2"/>
        <w:tabs>
          <w:tab w:val="clear" w:pos="1985"/>
          <w:tab w:val="left" w:pos="5670"/>
        </w:tabs>
        <w:rPr>
          <w:lang w:val="ru-RU" w:eastAsia="zh-CN"/>
        </w:rPr>
      </w:pPr>
      <w:r w:rsidRPr="000A255E">
        <w:rPr>
          <w:lang w:val="ru-RU"/>
        </w:rPr>
        <w:t>Допустимое отклонение частоты:</w:t>
      </w:r>
      <w:r w:rsidRPr="000A255E">
        <w:rPr>
          <w:lang w:val="ru-RU"/>
        </w:rPr>
        <w:tab/>
        <w:t xml:space="preserve">4 </w:t>
      </w:r>
      <w:r w:rsidRPr="000A255E">
        <w:rPr>
          <w:szCs w:val="22"/>
          <w:lang w:val="ru-RU"/>
        </w:rPr>
        <w:sym w:font="Symbol" w:char="F0B4"/>
      </w:r>
      <w:r w:rsidRPr="000A255E">
        <w:rPr>
          <w:lang w:val="ru-RU"/>
        </w:rPr>
        <w:t> 10</w:t>
      </w:r>
      <w:r w:rsidRPr="000A255E">
        <w:rPr>
          <w:vertAlign w:val="superscript"/>
          <w:lang w:val="ru-RU"/>
        </w:rPr>
        <w:t>–6</w:t>
      </w:r>
    </w:p>
    <w:p w14:paraId="3FE9EFEC" w14:textId="77777777" w:rsidR="004A4282" w:rsidRPr="000A255E" w:rsidRDefault="004A4282" w:rsidP="004A4282">
      <w:pPr>
        <w:pStyle w:val="Heading2"/>
        <w:rPr>
          <w:lang w:val="ru-RU"/>
        </w:rPr>
      </w:pPr>
      <w:bookmarkStart w:id="837" w:name="_Toc277324619"/>
      <w:bookmarkStart w:id="838" w:name="_Toc297296638"/>
      <w:bookmarkStart w:id="839" w:name="_Toc297297263"/>
      <w:bookmarkStart w:id="840" w:name="_Toc340570636"/>
      <w:bookmarkStart w:id="841" w:name="_Toc360539185"/>
      <w:bookmarkStart w:id="842" w:name="_Toc422907466"/>
      <w:bookmarkStart w:id="843" w:name="_Toc423008071"/>
      <w:bookmarkStart w:id="844" w:name="_Toc494118575"/>
      <w:bookmarkStart w:id="845" w:name="_Toc37625447"/>
      <w:r w:rsidRPr="000A255E">
        <w:rPr>
          <w:lang w:val="ru-RU"/>
        </w:rPr>
        <w:t>1.10</w:t>
      </w:r>
      <w:r w:rsidRPr="000A255E">
        <w:rPr>
          <w:lang w:val="ru-RU"/>
        </w:rPr>
        <w:tab/>
      </w:r>
      <w:bookmarkEnd w:id="837"/>
      <w:bookmarkEnd w:id="838"/>
      <w:bookmarkEnd w:id="839"/>
      <w:bookmarkEnd w:id="840"/>
      <w:bookmarkEnd w:id="841"/>
      <w:bookmarkEnd w:id="842"/>
      <w:bookmarkEnd w:id="843"/>
      <w:bookmarkEnd w:id="844"/>
      <w:r w:rsidRPr="000A255E">
        <w:rPr>
          <w:lang w:val="ru-RU"/>
        </w:rPr>
        <w:t>Оборудование для передачи данных</w:t>
      </w:r>
      <w:bookmarkEnd w:id="845"/>
    </w:p>
    <w:p w14:paraId="0CA603C2" w14:textId="77777777" w:rsidR="004A4282" w:rsidRPr="000A255E" w:rsidRDefault="004A4282" w:rsidP="004A4282">
      <w:pPr>
        <w:pStyle w:val="enumlev1"/>
        <w:tabs>
          <w:tab w:val="clear" w:pos="1191"/>
          <w:tab w:val="clear" w:pos="1588"/>
          <w:tab w:val="clear" w:pos="1985"/>
          <w:tab w:val="left" w:pos="5670"/>
          <w:tab w:val="right" w:pos="9639"/>
        </w:tabs>
        <w:ind w:left="5670" w:rightChars="-34" w:right="-75" w:hanging="5670"/>
        <w:jc w:val="left"/>
        <w:rPr>
          <w:szCs w:val="21"/>
          <w:lang w:val="ru-RU"/>
        </w:rPr>
      </w:pPr>
      <w:r w:rsidRPr="000A255E">
        <w:rPr>
          <w:lang w:val="ru-RU" w:eastAsia="ko-KR"/>
        </w:rPr>
        <w:t>–</w:t>
      </w:r>
      <w:r w:rsidRPr="000A255E">
        <w:rPr>
          <w:lang w:val="ru-RU" w:eastAsia="ko-KR"/>
        </w:rPr>
        <w:tab/>
      </w:r>
      <w:r w:rsidRPr="000A255E">
        <w:rPr>
          <w:lang w:val="ru-RU"/>
        </w:rPr>
        <w:t>Рабочие частоты (МГц):</w:t>
      </w:r>
      <w:r w:rsidRPr="000A255E">
        <w:rPr>
          <w:lang w:val="ru-RU"/>
        </w:rPr>
        <w:tab/>
        <w:t>223,150; 223,250; 223,275; 223,350; 224,050; 224,250; 228,050; 228,100; 228,200; 228,275; 228,425; 228,575; 228,600; 228,800; 230,150; 230,250; 230,275; 230,350; 231,050; 231,250</w:t>
      </w:r>
    </w:p>
    <w:p w14:paraId="57EAE6D7" w14:textId="77777777" w:rsidR="004A4282" w:rsidRPr="000A255E" w:rsidRDefault="004A4282" w:rsidP="004A4282">
      <w:pPr>
        <w:pStyle w:val="enumlev2"/>
        <w:tabs>
          <w:tab w:val="clear" w:pos="1985"/>
          <w:tab w:val="left" w:pos="5670"/>
        </w:tabs>
        <w:rPr>
          <w:szCs w:val="21"/>
          <w:lang w:val="ru-RU"/>
        </w:rPr>
      </w:pPr>
      <w:r w:rsidRPr="000A255E">
        <w:rPr>
          <w:lang w:val="ru-RU"/>
        </w:rPr>
        <w:t>Предел мощности излучения:</w:t>
      </w:r>
      <w:r w:rsidRPr="000A255E">
        <w:rPr>
          <w:lang w:val="ru-RU"/>
        </w:rPr>
        <w:tab/>
        <w:t>10 мВт (э.и.м.)</w:t>
      </w:r>
    </w:p>
    <w:p w14:paraId="69A6BD3D" w14:textId="77777777" w:rsidR="004A4282" w:rsidRPr="000A255E" w:rsidRDefault="004A4282" w:rsidP="004A4282">
      <w:pPr>
        <w:pStyle w:val="enumlev2"/>
        <w:tabs>
          <w:tab w:val="clear" w:pos="1985"/>
          <w:tab w:val="left" w:pos="5670"/>
        </w:tabs>
        <w:rPr>
          <w:szCs w:val="21"/>
          <w:lang w:val="ru-RU"/>
        </w:rPr>
      </w:pPr>
      <w:r w:rsidRPr="000A255E">
        <w:rPr>
          <w:lang w:val="ru-RU"/>
        </w:rPr>
        <w:t>Максимальная занимаемая ширина полосы:</w:t>
      </w:r>
      <w:r w:rsidRPr="000A255E">
        <w:rPr>
          <w:lang w:val="ru-RU"/>
        </w:rPr>
        <w:tab/>
        <w:t>16 кГц</w:t>
      </w:r>
    </w:p>
    <w:p w14:paraId="3CB6C605" w14:textId="77777777" w:rsidR="004A4282" w:rsidRPr="000A255E" w:rsidRDefault="004A4282" w:rsidP="004A4282">
      <w:pPr>
        <w:pStyle w:val="enumlev2"/>
        <w:tabs>
          <w:tab w:val="clear" w:pos="1985"/>
          <w:tab w:val="left" w:pos="5670"/>
        </w:tabs>
        <w:rPr>
          <w:lang w:val="ru-RU" w:eastAsia="zh-CN"/>
        </w:rPr>
      </w:pPr>
      <w:r w:rsidRPr="000A255E">
        <w:rPr>
          <w:lang w:val="ru-RU"/>
        </w:rPr>
        <w:t>Допустимое отклонение частоты:</w:t>
      </w:r>
      <w:r w:rsidRPr="000A255E">
        <w:rPr>
          <w:lang w:val="ru-RU"/>
        </w:rPr>
        <w:tab/>
        <w:t xml:space="preserve">4 </w:t>
      </w:r>
      <w:r w:rsidRPr="000A255E">
        <w:rPr>
          <w:szCs w:val="22"/>
          <w:lang w:val="ru-RU"/>
        </w:rPr>
        <w:sym w:font="Symbol" w:char="F0B4"/>
      </w:r>
      <w:r w:rsidRPr="000A255E">
        <w:rPr>
          <w:lang w:val="ru-RU"/>
        </w:rPr>
        <w:t> 10</w:t>
      </w:r>
      <w:r w:rsidRPr="000A255E">
        <w:rPr>
          <w:vertAlign w:val="superscript"/>
          <w:lang w:val="ru-RU"/>
        </w:rPr>
        <w:t>–6</w:t>
      </w:r>
    </w:p>
    <w:p w14:paraId="4AD78721" w14:textId="77777777" w:rsidR="004A4282" w:rsidRPr="000A255E" w:rsidRDefault="004A4282" w:rsidP="004A4282">
      <w:pPr>
        <w:pStyle w:val="Heading2"/>
        <w:rPr>
          <w:lang w:val="ru-RU"/>
        </w:rPr>
      </w:pPr>
      <w:bookmarkStart w:id="846" w:name="_Toc277324620"/>
      <w:bookmarkStart w:id="847" w:name="_Toc297296639"/>
      <w:bookmarkStart w:id="848" w:name="_Toc297297264"/>
      <w:bookmarkStart w:id="849" w:name="_Toc340570637"/>
      <w:bookmarkStart w:id="850" w:name="_Toc360539186"/>
      <w:bookmarkStart w:id="851" w:name="_Toc422907467"/>
      <w:bookmarkStart w:id="852" w:name="_Toc423008072"/>
      <w:bookmarkStart w:id="853" w:name="_Toc494118576"/>
      <w:bookmarkStart w:id="854" w:name="_Toc37625448"/>
      <w:r w:rsidRPr="000A255E">
        <w:rPr>
          <w:lang w:val="ru-RU"/>
        </w:rPr>
        <w:t>1.11</w:t>
      </w:r>
      <w:r w:rsidRPr="000A255E">
        <w:rPr>
          <w:lang w:val="ru-RU"/>
        </w:rPr>
        <w:tab/>
      </w:r>
      <w:bookmarkEnd w:id="846"/>
      <w:bookmarkEnd w:id="847"/>
      <w:bookmarkEnd w:id="848"/>
      <w:bookmarkEnd w:id="849"/>
      <w:bookmarkEnd w:id="850"/>
      <w:bookmarkEnd w:id="851"/>
      <w:bookmarkEnd w:id="852"/>
      <w:bookmarkEnd w:id="853"/>
      <w:r w:rsidRPr="000A255E">
        <w:rPr>
          <w:lang w:val="ru-RU"/>
        </w:rPr>
        <w:t>Устройства радиоуправления для гражданского применения</w:t>
      </w:r>
      <w:bookmarkEnd w:id="854"/>
    </w:p>
    <w:p w14:paraId="4967EA9C" w14:textId="77777777" w:rsidR="004A4282" w:rsidRPr="000A255E" w:rsidRDefault="004A4282" w:rsidP="004A4282">
      <w:pPr>
        <w:pStyle w:val="enumlev1"/>
        <w:tabs>
          <w:tab w:val="clear" w:pos="1191"/>
          <w:tab w:val="clear" w:pos="1588"/>
          <w:tab w:val="clear" w:pos="1985"/>
          <w:tab w:val="left" w:pos="5670"/>
        </w:tabs>
        <w:spacing w:line="240" w:lineRule="exact"/>
        <w:ind w:left="5670" w:rightChars="-34" w:right="-75" w:hanging="5670"/>
        <w:rPr>
          <w:szCs w:val="21"/>
          <w:lang w:val="ru-RU"/>
        </w:rPr>
      </w:pPr>
      <w:r w:rsidRPr="000A255E">
        <w:rPr>
          <w:lang w:val="ru-RU"/>
        </w:rPr>
        <w:t>–</w:t>
      </w:r>
      <w:r w:rsidRPr="000A255E">
        <w:rPr>
          <w:lang w:val="ru-RU"/>
        </w:rPr>
        <w:tab/>
        <w:t>Рабочая полоса частот (МГц):</w:t>
      </w:r>
      <w:r w:rsidRPr="000A255E">
        <w:rPr>
          <w:lang w:val="ru-RU"/>
        </w:rPr>
        <w:tab/>
        <w:t xml:space="preserve">314–316, 430–432, 433–434,79 </w:t>
      </w:r>
    </w:p>
    <w:p w14:paraId="32A0328C" w14:textId="77777777" w:rsidR="004A4282" w:rsidRPr="000A255E" w:rsidRDefault="004A4282" w:rsidP="004A4282">
      <w:pPr>
        <w:pStyle w:val="enumlev2"/>
        <w:tabs>
          <w:tab w:val="clear" w:pos="1985"/>
          <w:tab w:val="left" w:pos="5670"/>
        </w:tabs>
        <w:spacing w:line="240" w:lineRule="exact"/>
        <w:rPr>
          <w:szCs w:val="21"/>
          <w:lang w:val="ru-RU"/>
        </w:rPr>
      </w:pPr>
      <w:r w:rsidRPr="000A255E">
        <w:rPr>
          <w:lang w:val="ru-RU"/>
        </w:rPr>
        <w:t>Предел мощности излучения:</w:t>
      </w:r>
      <w:r w:rsidRPr="000A255E">
        <w:rPr>
          <w:lang w:val="ru-RU"/>
        </w:rPr>
        <w:tab/>
        <w:t>10 мВт (э.и.м.)</w:t>
      </w:r>
    </w:p>
    <w:p w14:paraId="46BFF076" w14:textId="77777777" w:rsidR="004A4282" w:rsidRPr="000A255E" w:rsidRDefault="004A4282" w:rsidP="004A4282">
      <w:pPr>
        <w:pStyle w:val="enumlev2"/>
        <w:tabs>
          <w:tab w:val="clear" w:pos="1985"/>
          <w:tab w:val="left" w:pos="5670"/>
        </w:tabs>
        <w:spacing w:line="240" w:lineRule="exact"/>
        <w:rPr>
          <w:szCs w:val="21"/>
          <w:lang w:val="ru-RU"/>
        </w:rPr>
      </w:pPr>
      <w:r w:rsidRPr="000A255E">
        <w:rPr>
          <w:lang w:val="ru-RU"/>
        </w:rPr>
        <w:t>Максимальная занимаемая ширина полосы:</w:t>
      </w:r>
      <w:r w:rsidRPr="000A255E">
        <w:rPr>
          <w:lang w:val="ru-RU"/>
        </w:rPr>
        <w:tab/>
        <w:t>400 кГц</w:t>
      </w:r>
    </w:p>
    <w:p w14:paraId="4C78C345" w14:textId="77777777" w:rsidR="004A4282" w:rsidRPr="000A255E" w:rsidRDefault="004A4282" w:rsidP="004A4282">
      <w:pPr>
        <w:pStyle w:val="enumlev1"/>
        <w:tabs>
          <w:tab w:val="clear" w:pos="1191"/>
          <w:tab w:val="clear" w:pos="1588"/>
          <w:tab w:val="clear" w:pos="1985"/>
          <w:tab w:val="left" w:pos="5670"/>
        </w:tabs>
        <w:spacing w:line="240" w:lineRule="exact"/>
        <w:ind w:left="5670" w:rightChars="-34" w:right="-75" w:hanging="5670"/>
        <w:rPr>
          <w:szCs w:val="21"/>
          <w:lang w:val="ru-RU"/>
        </w:rPr>
      </w:pPr>
      <w:r w:rsidRPr="000A255E">
        <w:rPr>
          <w:lang w:val="ru-RU"/>
        </w:rPr>
        <w:t>–</w:t>
      </w:r>
      <w:r w:rsidRPr="000A255E">
        <w:rPr>
          <w:lang w:val="ru-RU"/>
        </w:rPr>
        <w:tab/>
        <w:t>Рабочая полоса частот (МГц):</w:t>
      </w:r>
      <w:r w:rsidRPr="000A255E">
        <w:rPr>
          <w:lang w:val="ru-RU"/>
        </w:rPr>
        <w:tab/>
        <w:t>779</w:t>
      </w:r>
      <w:r>
        <w:rPr>
          <w:lang w:val="ru-RU"/>
        </w:rPr>
        <w:t>–</w:t>
      </w:r>
      <w:r w:rsidRPr="000A255E">
        <w:rPr>
          <w:lang w:val="ru-RU"/>
        </w:rPr>
        <w:t xml:space="preserve">787 </w:t>
      </w:r>
    </w:p>
    <w:p w14:paraId="4FE81731" w14:textId="77777777" w:rsidR="004A4282" w:rsidRPr="000A255E" w:rsidRDefault="004A4282" w:rsidP="004A4282">
      <w:pPr>
        <w:pStyle w:val="enumlev2"/>
        <w:tabs>
          <w:tab w:val="clear" w:pos="1985"/>
          <w:tab w:val="left" w:pos="5670"/>
        </w:tabs>
        <w:rPr>
          <w:lang w:val="ru-RU" w:eastAsia="zh-CN"/>
        </w:rPr>
      </w:pPr>
      <w:r w:rsidRPr="000A255E">
        <w:rPr>
          <w:lang w:val="ru-RU"/>
        </w:rPr>
        <w:t>Предел мощности излучения:</w:t>
      </w:r>
      <w:r w:rsidRPr="000A255E">
        <w:rPr>
          <w:lang w:val="ru-RU"/>
        </w:rPr>
        <w:tab/>
        <w:t>10 мВт (э.и.м.)</w:t>
      </w:r>
    </w:p>
    <w:p w14:paraId="15CE8693" w14:textId="77777777" w:rsidR="004A4282" w:rsidRPr="000A255E" w:rsidRDefault="004A4282" w:rsidP="004A4282">
      <w:pPr>
        <w:pStyle w:val="Heading2"/>
        <w:rPr>
          <w:lang w:val="ru-RU"/>
        </w:rPr>
      </w:pPr>
      <w:bookmarkStart w:id="855" w:name="_Toc277324621"/>
      <w:bookmarkStart w:id="856" w:name="_Toc297296640"/>
      <w:bookmarkStart w:id="857" w:name="_Toc297297265"/>
      <w:bookmarkStart w:id="858" w:name="_Toc340570638"/>
      <w:bookmarkStart w:id="859" w:name="_Toc360539187"/>
      <w:bookmarkStart w:id="860" w:name="_Toc422907468"/>
      <w:bookmarkStart w:id="861" w:name="_Toc423008073"/>
      <w:bookmarkStart w:id="862" w:name="_Toc494118577"/>
      <w:bookmarkStart w:id="863" w:name="_Toc37625449"/>
      <w:r w:rsidRPr="000A255E">
        <w:rPr>
          <w:lang w:val="ru-RU"/>
        </w:rPr>
        <w:t>1.12</w:t>
      </w:r>
      <w:r w:rsidRPr="000A255E">
        <w:rPr>
          <w:lang w:val="ru-RU"/>
        </w:rPr>
        <w:tab/>
      </w:r>
      <w:bookmarkEnd w:id="855"/>
      <w:bookmarkEnd w:id="856"/>
      <w:bookmarkEnd w:id="857"/>
      <w:bookmarkEnd w:id="858"/>
      <w:bookmarkEnd w:id="859"/>
      <w:bookmarkEnd w:id="860"/>
      <w:bookmarkEnd w:id="861"/>
      <w:bookmarkEnd w:id="862"/>
      <w:r w:rsidRPr="000A255E">
        <w:rPr>
          <w:lang w:val="ru-RU"/>
        </w:rPr>
        <w:t>Другие SRD</w:t>
      </w:r>
      <w:bookmarkEnd w:id="863"/>
    </w:p>
    <w:p w14:paraId="2F0D6BBA" w14:textId="77777777" w:rsidR="004A4282" w:rsidRPr="000A255E" w:rsidRDefault="004A4282" w:rsidP="004A4282">
      <w:pPr>
        <w:pStyle w:val="enumlev1"/>
        <w:tabs>
          <w:tab w:val="clear" w:pos="1191"/>
          <w:tab w:val="clear" w:pos="1588"/>
          <w:tab w:val="clear" w:pos="1985"/>
          <w:tab w:val="left" w:pos="5670"/>
        </w:tabs>
        <w:spacing w:line="240" w:lineRule="exact"/>
        <w:ind w:left="5670" w:rightChars="-34" w:right="-75" w:hanging="5670"/>
        <w:rPr>
          <w:szCs w:val="21"/>
          <w:lang w:val="ru-RU"/>
        </w:rPr>
      </w:pPr>
      <w:r w:rsidRPr="000A255E">
        <w:rPr>
          <w:lang w:val="ru-RU"/>
        </w:rPr>
        <w:t>–</w:t>
      </w:r>
      <w:r w:rsidRPr="000A255E">
        <w:rPr>
          <w:lang w:val="ru-RU"/>
        </w:rPr>
        <w:tab/>
        <w:t>Оборудование A:</w:t>
      </w:r>
    </w:p>
    <w:p w14:paraId="30EA8C7F" w14:textId="77777777" w:rsidR="004A4282" w:rsidRPr="000A255E" w:rsidRDefault="004A4282" w:rsidP="004A4282">
      <w:pPr>
        <w:pStyle w:val="enumlev2"/>
        <w:tabs>
          <w:tab w:val="clear" w:pos="1985"/>
          <w:tab w:val="left" w:pos="5670"/>
        </w:tabs>
        <w:spacing w:line="240" w:lineRule="exact"/>
        <w:ind w:left="5670" w:hanging="4876"/>
        <w:rPr>
          <w:szCs w:val="21"/>
          <w:lang w:val="ru-RU"/>
        </w:rPr>
      </w:pPr>
      <w:r w:rsidRPr="000A255E">
        <w:rPr>
          <w:lang w:val="ru-RU"/>
        </w:rPr>
        <w:t>Рабочая полоса частот (кГц):</w:t>
      </w:r>
      <w:r w:rsidRPr="000A255E">
        <w:rPr>
          <w:lang w:val="ru-RU"/>
        </w:rPr>
        <w:tab/>
        <w:t xml:space="preserve">9–190 </w:t>
      </w:r>
    </w:p>
    <w:p w14:paraId="311CBA61" w14:textId="77777777" w:rsidR="004A4282" w:rsidRPr="000A255E" w:rsidRDefault="004A4282" w:rsidP="004A4282">
      <w:pPr>
        <w:pStyle w:val="enumlev2"/>
        <w:tabs>
          <w:tab w:val="clear" w:pos="1985"/>
          <w:tab w:val="left" w:pos="5670"/>
        </w:tabs>
        <w:spacing w:line="240" w:lineRule="exact"/>
        <w:ind w:left="5658" w:right="-79" w:hanging="4876"/>
        <w:jc w:val="left"/>
        <w:rPr>
          <w:szCs w:val="21"/>
          <w:lang w:val="ru-RU"/>
        </w:rPr>
      </w:pPr>
      <w:r w:rsidRPr="000A255E">
        <w:rPr>
          <w:lang w:val="ru-RU"/>
        </w:rPr>
        <w:t>Предел напряженности магнитного поля:</w:t>
      </w:r>
      <w:r w:rsidRPr="000A255E">
        <w:rPr>
          <w:lang w:val="ru-RU"/>
        </w:rPr>
        <w:tab/>
        <w:t>72 дБ(мкА/м) на расстоянии 10 м (в 9–50 кГц, квазипиковый детектор)</w:t>
      </w:r>
    </w:p>
    <w:p w14:paraId="3626F7B3" w14:textId="77777777" w:rsidR="004A4282" w:rsidRPr="000A255E" w:rsidRDefault="004A4282" w:rsidP="004A4282">
      <w:pPr>
        <w:pStyle w:val="enumlev2"/>
        <w:tabs>
          <w:tab w:val="clear" w:pos="1985"/>
          <w:tab w:val="left" w:pos="5670"/>
        </w:tabs>
        <w:spacing w:line="240" w:lineRule="exact"/>
        <w:ind w:left="5670" w:hanging="4876"/>
        <w:jc w:val="left"/>
        <w:rPr>
          <w:szCs w:val="21"/>
          <w:lang w:val="ru-RU"/>
        </w:rPr>
      </w:pPr>
      <w:r w:rsidRPr="000A255E">
        <w:rPr>
          <w:lang w:val="ru-RU"/>
        </w:rPr>
        <w:tab/>
      </w:r>
      <w:r w:rsidRPr="000A255E">
        <w:rPr>
          <w:lang w:val="ru-RU"/>
        </w:rPr>
        <w:tab/>
      </w:r>
      <w:r w:rsidRPr="000A255E">
        <w:rPr>
          <w:lang w:val="ru-RU"/>
        </w:rPr>
        <w:tab/>
        <w:t xml:space="preserve">72 дБ(мкА/м) на расстоянии 10 м </w:t>
      </w:r>
      <w:r w:rsidRPr="000A255E">
        <w:rPr>
          <w:szCs w:val="21"/>
          <w:lang w:val="ru-RU"/>
        </w:rPr>
        <w:br/>
      </w:r>
      <w:r w:rsidRPr="000A255E">
        <w:rPr>
          <w:lang w:val="ru-RU"/>
        </w:rPr>
        <w:t>(в 50–190 кГц, снижение 3 дБ на октаву, квазипиковый детектор)</w:t>
      </w:r>
    </w:p>
    <w:p w14:paraId="0FF96D6A" w14:textId="77777777" w:rsidR="004A4282" w:rsidRPr="000A255E" w:rsidRDefault="004A4282" w:rsidP="004A4282">
      <w:pPr>
        <w:pStyle w:val="enumlev1"/>
        <w:tabs>
          <w:tab w:val="clear" w:pos="1191"/>
          <w:tab w:val="clear" w:pos="1588"/>
          <w:tab w:val="clear" w:pos="1985"/>
          <w:tab w:val="left" w:pos="5670"/>
        </w:tabs>
        <w:spacing w:line="240" w:lineRule="exact"/>
        <w:ind w:left="5670" w:rightChars="-34" w:right="-75" w:hanging="5670"/>
        <w:jc w:val="left"/>
        <w:rPr>
          <w:szCs w:val="21"/>
          <w:lang w:val="ru-RU"/>
        </w:rPr>
      </w:pPr>
      <w:r w:rsidRPr="000A255E">
        <w:rPr>
          <w:lang w:val="ru-RU"/>
        </w:rPr>
        <w:t>–</w:t>
      </w:r>
      <w:r w:rsidRPr="000A255E">
        <w:rPr>
          <w:lang w:val="ru-RU"/>
        </w:rPr>
        <w:tab/>
        <w:t>Оборудование B:</w:t>
      </w:r>
    </w:p>
    <w:p w14:paraId="6EE737BF" w14:textId="77777777" w:rsidR="004A4282" w:rsidRPr="000A255E" w:rsidRDefault="004A4282" w:rsidP="004A4282">
      <w:pPr>
        <w:pStyle w:val="enumlev1"/>
        <w:tabs>
          <w:tab w:val="clear" w:pos="1191"/>
          <w:tab w:val="clear" w:pos="1588"/>
          <w:tab w:val="clear" w:pos="1985"/>
          <w:tab w:val="left" w:pos="5670"/>
        </w:tabs>
        <w:spacing w:line="240" w:lineRule="exact"/>
        <w:ind w:left="5670" w:rightChars="-34" w:right="-75" w:hanging="5670"/>
        <w:jc w:val="left"/>
        <w:rPr>
          <w:szCs w:val="21"/>
          <w:lang w:val="ru-RU"/>
        </w:rPr>
      </w:pPr>
      <w:r w:rsidRPr="000A255E">
        <w:rPr>
          <w:lang w:val="ru-RU"/>
        </w:rPr>
        <w:tab/>
        <w:t>Рабочие полосы частот (МГц):</w:t>
      </w:r>
      <w:r w:rsidRPr="000A255E">
        <w:rPr>
          <w:lang w:val="ru-RU"/>
        </w:rPr>
        <w:tab/>
        <w:t>1,7–2,1; 2,2–3,0; 3,1–4,1; 4,2–5,6; 5,7–6,2; 7,3–8,3; 8,4–9,9</w:t>
      </w:r>
    </w:p>
    <w:p w14:paraId="37529C17" w14:textId="77777777" w:rsidR="004A4282" w:rsidRPr="000A255E" w:rsidRDefault="004A4282" w:rsidP="004A4282">
      <w:pPr>
        <w:pStyle w:val="enumlev2"/>
        <w:tabs>
          <w:tab w:val="clear" w:pos="1985"/>
          <w:tab w:val="left" w:pos="5670"/>
        </w:tabs>
        <w:spacing w:line="240" w:lineRule="exact"/>
        <w:ind w:left="5670" w:hanging="4876"/>
        <w:jc w:val="left"/>
        <w:rPr>
          <w:szCs w:val="21"/>
          <w:lang w:val="ru-RU"/>
        </w:rPr>
      </w:pPr>
      <w:r w:rsidRPr="000A255E">
        <w:rPr>
          <w:lang w:val="ru-RU"/>
        </w:rPr>
        <w:t>Предел напряженности магнитного поля:</w:t>
      </w:r>
      <w:r w:rsidRPr="000A255E">
        <w:rPr>
          <w:lang w:val="ru-RU"/>
        </w:rPr>
        <w:tab/>
        <w:t>9 дБ(мкА/м) на расстоянии 10 м (квазипиковый детектор)</w:t>
      </w:r>
    </w:p>
    <w:p w14:paraId="773AE203" w14:textId="77777777" w:rsidR="004A4282" w:rsidRPr="000A255E" w:rsidRDefault="004A4282" w:rsidP="004A4282">
      <w:pPr>
        <w:pStyle w:val="enumlev2"/>
        <w:tabs>
          <w:tab w:val="clear" w:pos="1985"/>
          <w:tab w:val="left" w:pos="5670"/>
        </w:tabs>
        <w:spacing w:line="240" w:lineRule="exact"/>
        <w:jc w:val="left"/>
        <w:rPr>
          <w:szCs w:val="21"/>
          <w:lang w:val="ru-RU"/>
        </w:rPr>
      </w:pPr>
      <w:r w:rsidRPr="000A255E">
        <w:rPr>
          <w:lang w:val="ru-RU"/>
        </w:rPr>
        <w:t>Максимум 6 дБ, ширина полосы:</w:t>
      </w:r>
      <w:r w:rsidRPr="000A255E">
        <w:rPr>
          <w:lang w:val="ru-RU"/>
        </w:rPr>
        <w:tab/>
        <w:t>200 кГц</w:t>
      </w:r>
    </w:p>
    <w:p w14:paraId="28FD8E1E" w14:textId="77777777" w:rsidR="004A4282" w:rsidRPr="000A255E" w:rsidRDefault="004A4282" w:rsidP="004A4282">
      <w:pPr>
        <w:pStyle w:val="enumlev2"/>
        <w:tabs>
          <w:tab w:val="clear" w:pos="1985"/>
          <w:tab w:val="left" w:pos="5670"/>
        </w:tabs>
        <w:spacing w:line="240" w:lineRule="exact"/>
        <w:jc w:val="left"/>
        <w:rPr>
          <w:szCs w:val="21"/>
          <w:lang w:val="ru-RU"/>
        </w:rPr>
      </w:pPr>
      <w:r w:rsidRPr="000A255E">
        <w:rPr>
          <w:lang w:val="ru-RU"/>
        </w:rPr>
        <w:t>Допустимое отклонение частоты:</w:t>
      </w:r>
      <w:r w:rsidRPr="000A255E">
        <w:rPr>
          <w:lang w:val="ru-RU"/>
        </w:rPr>
        <w:tab/>
        <w:t xml:space="preserve">100 </w:t>
      </w:r>
      <w:r w:rsidRPr="000A255E">
        <w:rPr>
          <w:szCs w:val="22"/>
          <w:lang w:val="ru-RU"/>
        </w:rPr>
        <w:sym w:font="Symbol" w:char="F0B4"/>
      </w:r>
      <w:r w:rsidRPr="000A255E">
        <w:rPr>
          <w:lang w:val="ru-RU"/>
        </w:rPr>
        <w:t> 10</w:t>
      </w:r>
      <w:r w:rsidRPr="000A255E">
        <w:rPr>
          <w:vertAlign w:val="superscript"/>
          <w:lang w:val="ru-RU"/>
        </w:rPr>
        <w:t>–6</w:t>
      </w:r>
    </w:p>
    <w:p w14:paraId="2241E6A6" w14:textId="77777777" w:rsidR="004A4282" w:rsidRPr="000A255E" w:rsidRDefault="004A4282" w:rsidP="004A4282">
      <w:pPr>
        <w:pStyle w:val="enumlev1"/>
        <w:keepNext/>
        <w:tabs>
          <w:tab w:val="clear" w:pos="1191"/>
          <w:tab w:val="clear" w:pos="1588"/>
          <w:tab w:val="clear" w:pos="1985"/>
          <w:tab w:val="left" w:pos="5670"/>
        </w:tabs>
        <w:spacing w:line="240" w:lineRule="exact"/>
        <w:ind w:left="5670" w:rightChars="-34" w:right="-75" w:hanging="5670"/>
        <w:jc w:val="left"/>
        <w:rPr>
          <w:szCs w:val="21"/>
          <w:lang w:val="ru-RU"/>
        </w:rPr>
      </w:pPr>
      <w:r w:rsidRPr="000A255E">
        <w:rPr>
          <w:lang w:val="ru-RU"/>
        </w:rPr>
        <w:lastRenderedPageBreak/>
        <w:t>–</w:t>
      </w:r>
      <w:r w:rsidRPr="000A255E">
        <w:rPr>
          <w:lang w:val="ru-RU"/>
        </w:rPr>
        <w:tab/>
        <w:t>Оборудование C:</w:t>
      </w:r>
    </w:p>
    <w:p w14:paraId="553A284C" w14:textId="77777777" w:rsidR="004A4282" w:rsidRPr="000A255E" w:rsidRDefault="004A4282" w:rsidP="004A4282">
      <w:pPr>
        <w:pStyle w:val="enumlev1"/>
        <w:tabs>
          <w:tab w:val="clear" w:pos="1191"/>
          <w:tab w:val="clear" w:pos="1588"/>
          <w:tab w:val="clear" w:pos="1985"/>
          <w:tab w:val="left" w:pos="5670"/>
        </w:tabs>
        <w:spacing w:line="240" w:lineRule="exact"/>
        <w:ind w:left="5670" w:rightChars="-34" w:right="-75" w:hanging="5670"/>
        <w:jc w:val="left"/>
        <w:rPr>
          <w:szCs w:val="21"/>
          <w:lang w:val="ru-RU"/>
        </w:rPr>
      </w:pPr>
      <w:r w:rsidRPr="000A255E">
        <w:rPr>
          <w:lang w:val="ru-RU"/>
        </w:rPr>
        <w:tab/>
        <w:t>Рабочие полосы частот (МГц):</w:t>
      </w:r>
      <w:r w:rsidRPr="000A255E">
        <w:rPr>
          <w:lang w:val="ru-RU"/>
        </w:rPr>
        <w:tab/>
        <w:t>6,765–6,795; 13,553–13,567; 26,957–27,283</w:t>
      </w:r>
    </w:p>
    <w:p w14:paraId="3328DC14" w14:textId="77777777" w:rsidR="004A4282" w:rsidRPr="000A255E" w:rsidRDefault="004A4282" w:rsidP="004A4282">
      <w:pPr>
        <w:pStyle w:val="enumlev2"/>
        <w:tabs>
          <w:tab w:val="clear" w:pos="1985"/>
          <w:tab w:val="left" w:pos="5670"/>
        </w:tabs>
        <w:spacing w:line="240" w:lineRule="exact"/>
        <w:ind w:left="5670" w:hanging="4876"/>
        <w:jc w:val="left"/>
        <w:rPr>
          <w:szCs w:val="21"/>
          <w:lang w:val="ru-RU"/>
        </w:rPr>
      </w:pPr>
      <w:r w:rsidRPr="000A255E">
        <w:rPr>
          <w:lang w:val="ru-RU"/>
        </w:rPr>
        <w:t>Предел напряженности магнитного поля:</w:t>
      </w:r>
      <w:r w:rsidRPr="000A255E">
        <w:rPr>
          <w:lang w:val="ru-RU"/>
        </w:rPr>
        <w:tab/>
        <w:t>42 дБ(мкА/м) на расстоянии 10 м (квазипиковый детектор)</w:t>
      </w:r>
    </w:p>
    <w:p w14:paraId="418FB765" w14:textId="77777777" w:rsidR="004A4282" w:rsidRPr="000A255E" w:rsidRDefault="004A4282" w:rsidP="004A4282">
      <w:pPr>
        <w:pStyle w:val="enumlev2"/>
        <w:tabs>
          <w:tab w:val="clear" w:pos="1985"/>
          <w:tab w:val="left" w:pos="5670"/>
        </w:tabs>
        <w:spacing w:line="240" w:lineRule="exact"/>
        <w:ind w:right="-82"/>
        <w:jc w:val="left"/>
        <w:rPr>
          <w:szCs w:val="21"/>
          <w:lang w:val="ru-RU"/>
        </w:rPr>
      </w:pPr>
      <w:r w:rsidRPr="000A255E">
        <w:rPr>
          <w:lang w:val="ru-RU"/>
        </w:rPr>
        <w:t>Допустимое отклонение частоты:</w:t>
      </w:r>
      <w:r w:rsidRPr="000A255E">
        <w:rPr>
          <w:lang w:val="ru-RU"/>
        </w:rPr>
        <w:tab/>
        <w:t xml:space="preserve">100 </w:t>
      </w:r>
      <w:r w:rsidRPr="000A255E">
        <w:rPr>
          <w:szCs w:val="22"/>
          <w:lang w:val="ru-RU"/>
        </w:rPr>
        <w:sym w:font="Symbol" w:char="F0B4"/>
      </w:r>
      <w:r w:rsidRPr="000A255E">
        <w:rPr>
          <w:lang w:val="ru-RU"/>
        </w:rPr>
        <w:t> 10</w:t>
      </w:r>
      <w:r w:rsidRPr="000A255E">
        <w:rPr>
          <w:vertAlign w:val="superscript"/>
          <w:lang w:val="ru-RU"/>
        </w:rPr>
        <w:t>–6</w:t>
      </w:r>
    </w:p>
    <w:p w14:paraId="417B6626" w14:textId="77777777" w:rsidR="004A4282" w:rsidRPr="000A255E" w:rsidRDefault="004A4282" w:rsidP="004A4282">
      <w:pPr>
        <w:pStyle w:val="enumlev2"/>
        <w:tabs>
          <w:tab w:val="clear" w:pos="1985"/>
          <w:tab w:val="left" w:pos="5670"/>
        </w:tabs>
        <w:spacing w:line="240" w:lineRule="exact"/>
        <w:ind w:left="5670" w:right="-82" w:hanging="4876"/>
        <w:jc w:val="left"/>
        <w:rPr>
          <w:szCs w:val="21"/>
          <w:lang w:val="ru-RU"/>
        </w:rPr>
      </w:pPr>
      <w:r w:rsidRPr="000A255E">
        <w:rPr>
          <w:lang w:val="ru-RU"/>
        </w:rPr>
        <w:t>Предел побочных излучений:</w:t>
      </w:r>
      <w:r w:rsidRPr="000A255E">
        <w:rPr>
          <w:lang w:val="ru-RU"/>
        </w:rPr>
        <w:tab/>
        <w:t xml:space="preserve">9 дБ(мкА/м) на расстоянии 10 м (в 13,553–13,567 МГц, любое излучение удалено от границы полосы менее чем на 140 кГц, квазипиковый детектор) </w:t>
      </w:r>
    </w:p>
    <w:p w14:paraId="360A8C15" w14:textId="77777777" w:rsidR="004A4282" w:rsidRPr="000A255E" w:rsidRDefault="004A4282" w:rsidP="004A4282">
      <w:pPr>
        <w:pStyle w:val="enumlev1"/>
        <w:keepNext/>
        <w:tabs>
          <w:tab w:val="clear" w:pos="1191"/>
          <w:tab w:val="clear" w:pos="1588"/>
          <w:tab w:val="clear" w:pos="1985"/>
          <w:tab w:val="left" w:pos="5670"/>
        </w:tabs>
        <w:spacing w:before="0" w:line="240" w:lineRule="exact"/>
        <w:ind w:left="5670" w:rightChars="-34" w:right="-75" w:hanging="5670"/>
        <w:jc w:val="left"/>
        <w:rPr>
          <w:szCs w:val="21"/>
          <w:lang w:val="ru-RU"/>
        </w:rPr>
      </w:pPr>
      <w:r w:rsidRPr="000A255E">
        <w:rPr>
          <w:lang w:val="ru-RU"/>
        </w:rPr>
        <w:t>–</w:t>
      </w:r>
      <w:r w:rsidRPr="000A255E">
        <w:rPr>
          <w:lang w:val="ru-RU"/>
        </w:rPr>
        <w:tab/>
        <w:t>Оборудование D:</w:t>
      </w:r>
    </w:p>
    <w:p w14:paraId="4DACD805" w14:textId="77777777" w:rsidR="004A4282" w:rsidRPr="000A255E" w:rsidRDefault="004A4282" w:rsidP="004A4282">
      <w:pPr>
        <w:pStyle w:val="enumlev2"/>
        <w:tabs>
          <w:tab w:val="clear" w:pos="1985"/>
          <w:tab w:val="left" w:pos="5670"/>
        </w:tabs>
        <w:spacing w:line="240" w:lineRule="exact"/>
        <w:ind w:left="5670" w:hanging="4876"/>
        <w:jc w:val="left"/>
        <w:rPr>
          <w:szCs w:val="21"/>
          <w:lang w:val="ru-RU"/>
        </w:rPr>
      </w:pPr>
      <w:r w:rsidRPr="000A255E">
        <w:rPr>
          <w:lang w:val="ru-RU"/>
        </w:rPr>
        <w:t xml:space="preserve">Рабочая полоса частот: </w:t>
      </w:r>
      <w:r w:rsidRPr="000A255E">
        <w:rPr>
          <w:lang w:val="ru-RU"/>
        </w:rPr>
        <w:tab/>
        <w:t>315 кГц – 30 МГц (исключая оборудование A, B, C)</w:t>
      </w:r>
    </w:p>
    <w:p w14:paraId="7AE82236" w14:textId="77777777" w:rsidR="004A4282" w:rsidRPr="000A255E" w:rsidRDefault="004A4282" w:rsidP="004A4282">
      <w:pPr>
        <w:pStyle w:val="enumlev2"/>
        <w:tabs>
          <w:tab w:val="clear" w:pos="1985"/>
          <w:tab w:val="left" w:pos="5670"/>
        </w:tabs>
        <w:spacing w:line="240" w:lineRule="exact"/>
        <w:ind w:left="5670" w:right="-82" w:hanging="4876"/>
        <w:jc w:val="left"/>
        <w:rPr>
          <w:szCs w:val="21"/>
          <w:lang w:val="ru-RU"/>
        </w:rPr>
      </w:pPr>
      <w:r w:rsidRPr="000A255E">
        <w:rPr>
          <w:lang w:val="ru-RU"/>
        </w:rPr>
        <w:t xml:space="preserve">Предел напряженности магнитного поля: </w:t>
      </w:r>
      <w:r w:rsidRPr="000A255E">
        <w:rPr>
          <w:lang w:val="ru-RU"/>
        </w:rPr>
        <w:tab/>
        <w:t>–5 дБ(мкА/м) на расстоянии 10 м (в 315 кГц – 1 МГц, квазипиковый детектор)</w:t>
      </w:r>
    </w:p>
    <w:p w14:paraId="36756F1F" w14:textId="77777777" w:rsidR="004A4282" w:rsidRPr="000A255E" w:rsidRDefault="004A4282" w:rsidP="004A4282">
      <w:pPr>
        <w:pStyle w:val="enumlev2"/>
        <w:tabs>
          <w:tab w:val="clear" w:pos="1985"/>
          <w:tab w:val="left" w:pos="5670"/>
        </w:tabs>
        <w:spacing w:line="240" w:lineRule="exact"/>
        <w:ind w:left="5670" w:hanging="4876"/>
        <w:jc w:val="left"/>
        <w:rPr>
          <w:szCs w:val="21"/>
          <w:lang w:val="ru-RU"/>
        </w:rPr>
      </w:pPr>
      <w:r w:rsidRPr="000A255E">
        <w:rPr>
          <w:lang w:val="ru-RU"/>
        </w:rPr>
        <w:tab/>
      </w:r>
      <w:r w:rsidRPr="000A255E">
        <w:rPr>
          <w:lang w:val="ru-RU"/>
        </w:rPr>
        <w:tab/>
      </w:r>
      <w:r w:rsidRPr="000A255E">
        <w:rPr>
          <w:lang w:val="ru-RU"/>
        </w:rPr>
        <w:tab/>
        <w:t>–15 дБ(мкА/м) на расстоянии 10 м (в 1–30 МГц, квазипиковый детектор)</w:t>
      </w:r>
    </w:p>
    <w:p w14:paraId="5234DBB1" w14:textId="77777777" w:rsidR="004A4282" w:rsidRPr="000A255E" w:rsidRDefault="004A4282" w:rsidP="004A4282">
      <w:pPr>
        <w:pStyle w:val="enumlev1"/>
        <w:spacing w:line="240" w:lineRule="exact"/>
        <w:rPr>
          <w:szCs w:val="21"/>
          <w:lang w:val="ru-RU"/>
        </w:rPr>
      </w:pPr>
      <w:r w:rsidRPr="000A255E">
        <w:rPr>
          <w:lang w:val="ru-RU"/>
        </w:rPr>
        <w:t>–</w:t>
      </w:r>
      <w:r w:rsidRPr="000A255E">
        <w:rPr>
          <w:lang w:val="ru-RU"/>
        </w:rPr>
        <w:tab/>
        <w:t>Оборудование E:</w:t>
      </w:r>
    </w:p>
    <w:p w14:paraId="50DCF090" w14:textId="77777777" w:rsidR="004A4282" w:rsidRPr="000A255E" w:rsidRDefault="004A4282" w:rsidP="004A4282">
      <w:pPr>
        <w:pStyle w:val="enumlev2"/>
        <w:tabs>
          <w:tab w:val="clear" w:pos="1985"/>
          <w:tab w:val="left" w:pos="5670"/>
        </w:tabs>
        <w:spacing w:line="240" w:lineRule="exact"/>
        <w:rPr>
          <w:szCs w:val="21"/>
          <w:lang w:val="ru-RU"/>
        </w:rPr>
      </w:pPr>
      <w:r w:rsidRPr="000A255E">
        <w:rPr>
          <w:lang w:val="ru-RU"/>
        </w:rPr>
        <w:t xml:space="preserve">Рабочая полоса частот (МГц): </w:t>
      </w:r>
      <w:r w:rsidRPr="000A255E">
        <w:rPr>
          <w:lang w:val="ru-RU"/>
        </w:rPr>
        <w:tab/>
        <w:t>40,66–40,70</w:t>
      </w:r>
    </w:p>
    <w:p w14:paraId="4705A74B" w14:textId="77777777" w:rsidR="004A4282" w:rsidRPr="000A255E" w:rsidRDefault="004A4282" w:rsidP="004A4282">
      <w:pPr>
        <w:pStyle w:val="enumlev2"/>
        <w:tabs>
          <w:tab w:val="clear" w:pos="1985"/>
          <w:tab w:val="left" w:pos="5670"/>
        </w:tabs>
        <w:spacing w:line="240" w:lineRule="exact"/>
        <w:rPr>
          <w:szCs w:val="21"/>
          <w:lang w:val="ru-RU"/>
        </w:rPr>
      </w:pPr>
      <w:r w:rsidRPr="000A255E">
        <w:rPr>
          <w:lang w:val="ru-RU"/>
        </w:rPr>
        <w:t>Предел мощности излучения:</w:t>
      </w:r>
      <w:r w:rsidRPr="000A255E">
        <w:rPr>
          <w:lang w:val="ru-RU"/>
        </w:rPr>
        <w:tab/>
        <w:t>10 мВт (э.и.м.)</w:t>
      </w:r>
    </w:p>
    <w:p w14:paraId="3EEFC010" w14:textId="77777777" w:rsidR="004A4282" w:rsidRPr="000A255E" w:rsidRDefault="004A4282" w:rsidP="004A4282">
      <w:pPr>
        <w:pStyle w:val="enumlev2"/>
        <w:tabs>
          <w:tab w:val="clear" w:pos="1985"/>
          <w:tab w:val="left" w:pos="5670"/>
        </w:tabs>
        <w:spacing w:line="240" w:lineRule="exact"/>
        <w:rPr>
          <w:szCs w:val="21"/>
          <w:lang w:val="ru-RU"/>
        </w:rPr>
      </w:pPr>
      <w:r w:rsidRPr="000A255E">
        <w:rPr>
          <w:lang w:val="ru-RU"/>
        </w:rPr>
        <w:t xml:space="preserve">Допустимое отклонение частоты: </w:t>
      </w:r>
      <w:r w:rsidRPr="000A255E">
        <w:rPr>
          <w:lang w:val="ru-RU"/>
        </w:rPr>
        <w:tab/>
        <w:t xml:space="preserve">100 </w:t>
      </w:r>
      <w:r w:rsidRPr="000A255E">
        <w:rPr>
          <w:szCs w:val="22"/>
          <w:lang w:val="ru-RU"/>
        </w:rPr>
        <w:sym w:font="Symbol" w:char="F0B4"/>
      </w:r>
      <w:r w:rsidRPr="000A255E">
        <w:rPr>
          <w:lang w:val="ru-RU"/>
        </w:rPr>
        <w:t> 10</w:t>
      </w:r>
      <w:r w:rsidRPr="000A255E">
        <w:rPr>
          <w:vertAlign w:val="superscript"/>
          <w:lang w:val="ru-RU"/>
        </w:rPr>
        <w:t>–6</w:t>
      </w:r>
    </w:p>
    <w:p w14:paraId="0EA7FB29" w14:textId="77777777" w:rsidR="004A4282" w:rsidRPr="000A255E" w:rsidRDefault="004A4282" w:rsidP="004A4282">
      <w:pPr>
        <w:pStyle w:val="enumlev1"/>
        <w:spacing w:line="240" w:lineRule="exact"/>
        <w:jc w:val="left"/>
        <w:rPr>
          <w:szCs w:val="21"/>
          <w:lang w:val="ru-RU"/>
        </w:rPr>
      </w:pPr>
      <w:r w:rsidRPr="000A255E">
        <w:rPr>
          <w:lang w:val="ru-RU"/>
        </w:rPr>
        <w:t>–</w:t>
      </w:r>
      <w:r w:rsidRPr="000A255E">
        <w:rPr>
          <w:lang w:val="ru-RU"/>
        </w:rPr>
        <w:tab/>
        <w:t>Оборудование F (исключая цифровые</w:t>
      </w:r>
      <w:r w:rsidRPr="000A255E">
        <w:rPr>
          <w:lang w:val="ru-RU"/>
        </w:rPr>
        <w:br/>
        <w:t xml:space="preserve">бесшнуровые,телефоны, устройства Bluetooth </w:t>
      </w:r>
      <w:r w:rsidRPr="000A255E">
        <w:rPr>
          <w:lang w:val="ru-RU"/>
        </w:rPr>
        <w:br/>
        <w:t>и устройства WLAN):</w:t>
      </w:r>
    </w:p>
    <w:p w14:paraId="5D5B0319" w14:textId="77777777" w:rsidR="004A4282" w:rsidRPr="000A255E" w:rsidRDefault="004A4282" w:rsidP="004A4282">
      <w:pPr>
        <w:pStyle w:val="enumlev2"/>
        <w:tabs>
          <w:tab w:val="clear" w:pos="1985"/>
          <w:tab w:val="left" w:pos="5670"/>
        </w:tabs>
        <w:spacing w:line="240" w:lineRule="exact"/>
        <w:rPr>
          <w:szCs w:val="21"/>
          <w:lang w:val="ru-RU"/>
        </w:rPr>
      </w:pPr>
      <w:r w:rsidRPr="000A255E">
        <w:rPr>
          <w:lang w:val="ru-RU"/>
        </w:rPr>
        <w:t xml:space="preserve">Рабочая полоса частот (МГц): </w:t>
      </w:r>
      <w:r w:rsidRPr="000A255E">
        <w:rPr>
          <w:lang w:val="ru-RU"/>
        </w:rPr>
        <w:tab/>
        <w:t xml:space="preserve">2400–2483,5 </w:t>
      </w:r>
    </w:p>
    <w:p w14:paraId="0792C08F" w14:textId="77777777" w:rsidR="004A4282" w:rsidRPr="000A255E" w:rsidRDefault="004A4282" w:rsidP="004A4282">
      <w:pPr>
        <w:pStyle w:val="enumlev2"/>
        <w:tabs>
          <w:tab w:val="clear" w:pos="1985"/>
          <w:tab w:val="left" w:pos="5670"/>
        </w:tabs>
        <w:spacing w:line="240" w:lineRule="exact"/>
        <w:rPr>
          <w:szCs w:val="21"/>
          <w:lang w:val="ru-RU"/>
        </w:rPr>
      </w:pPr>
      <w:r w:rsidRPr="000A255E">
        <w:rPr>
          <w:lang w:val="ru-RU"/>
        </w:rPr>
        <w:t>Предел мощности излучения:</w:t>
      </w:r>
      <w:r w:rsidRPr="000A255E">
        <w:rPr>
          <w:lang w:val="ru-RU"/>
        </w:rPr>
        <w:tab/>
        <w:t>10 мВт (э.и.и.м.)</w:t>
      </w:r>
    </w:p>
    <w:p w14:paraId="23F1E5B3" w14:textId="77777777" w:rsidR="004A4282" w:rsidRPr="000A255E" w:rsidRDefault="004A4282" w:rsidP="004A4282">
      <w:pPr>
        <w:pStyle w:val="enumlev2"/>
        <w:tabs>
          <w:tab w:val="clear" w:pos="1985"/>
          <w:tab w:val="left" w:pos="5670"/>
        </w:tabs>
        <w:spacing w:line="240" w:lineRule="exact"/>
        <w:rPr>
          <w:szCs w:val="21"/>
          <w:lang w:val="ru-RU"/>
        </w:rPr>
      </w:pPr>
      <w:r w:rsidRPr="000A255E">
        <w:rPr>
          <w:lang w:val="ru-RU"/>
        </w:rPr>
        <w:t xml:space="preserve">Допустимое отклонение частоты: </w:t>
      </w:r>
      <w:r w:rsidRPr="000A255E">
        <w:rPr>
          <w:lang w:val="ru-RU"/>
        </w:rPr>
        <w:tab/>
        <w:t>75 кГц</w:t>
      </w:r>
    </w:p>
    <w:p w14:paraId="1205BCE7" w14:textId="77777777" w:rsidR="004A4282" w:rsidRPr="000A255E" w:rsidRDefault="004A4282" w:rsidP="004A4282">
      <w:pPr>
        <w:pStyle w:val="enumlev1"/>
        <w:tabs>
          <w:tab w:val="left" w:pos="5670"/>
        </w:tabs>
        <w:spacing w:line="240" w:lineRule="exact"/>
        <w:ind w:rightChars="-34" w:right="-75"/>
        <w:rPr>
          <w:szCs w:val="21"/>
          <w:lang w:val="ru-RU"/>
        </w:rPr>
      </w:pPr>
      <w:r w:rsidRPr="000A255E">
        <w:rPr>
          <w:lang w:val="ru-RU"/>
        </w:rPr>
        <w:t>–</w:t>
      </w:r>
      <w:r w:rsidRPr="000A255E">
        <w:rPr>
          <w:lang w:val="ru-RU"/>
        </w:rPr>
        <w:tab/>
        <w:t>Оборудование G:</w:t>
      </w:r>
    </w:p>
    <w:p w14:paraId="012C983A" w14:textId="77777777" w:rsidR="004A4282" w:rsidRPr="000A255E" w:rsidRDefault="004A4282" w:rsidP="004A4282">
      <w:pPr>
        <w:pStyle w:val="enumlev2"/>
        <w:tabs>
          <w:tab w:val="clear" w:pos="1985"/>
          <w:tab w:val="left" w:pos="5670"/>
        </w:tabs>
        <w:spacing w:line="240" w:lineRule="exact"/>
        <w:ind w:right="-82"/>
        <w:rPr>
          <w:szCs w:val="21"/>
          <w:lang w:val="ru-RU"/>
        </w:rPr>
      </w:pPr>
      <w:r w:rsidRPr="000A255E">
        <w:rPr>
          <w:lang w:val="ru-RU"/>
        </w:rPr>
        <w:t xml:space="preserve">Рабочая полоса частот (ГГц): </w:t>
      </w:r>
      <w:r w:rsidRPr="000A255E">
        <w:rPr>
          <w:lang w:val="ru-RU"/>
        </w:rPr>
        <w:tab/>
        <w:t>24,00–24,25</w:t>
      </w:r>
    </w:p>
    <w:p w14:paraId="26D8A64A" w14:textId="77777777" w:rsidR="004A4282" w:rsidRPr="000A255E" w:rsidRDefault="004A4282" w:rsidP="004A4282">
      <w:pPr>
        <w:pStyle w:val="enumlev2"/>
        <w:tabs>
          <w:tab w:val="clear" w:pos="1985"/>
          <w:tab w:val="left" w:pos="5670"/>
        </w:tabs>
        <w:ind w:right="-82"/>
        <w:rPr>
          <w:lang w:val="ru-RU"/>
        </w:rPr>
      </w:pPr>
      <w:r w:rsidRPr="000A255E">
        <w:rPr>
          <w:lang w:val="ru-RU"/>
        </w:rPr>
        <w:t>Предел мощности излучения:</w:t>
      </w:r>
      <w:r w:rsidRPr="000A255E">
        <w:rPr>
          <w:lang w:val="ru-RU"/>
        </w:rPr>
        <w:tab/>
        <w:t>20 мВт (э.и.и.м.)</w:t>
      </w:r>
    </w:p>
    <w:p w14:paraId="607027B8" w14:textId="77777777" w:rsidR="004A4282" w:rsidRPr="000A255E" w:rsidRDefault="004A4282" w:rsidP="004A4282">
      <w:pPr>
        <w:pStyle w:val="Heading2"/>
        <w:rPr>
          <w:lang w:val="ru-RU"/>
        </w:rPr>
      </w:pPr>
      <w:bookmarkStart w:id="864" w:name="_Toc277324622"/>
      <w:bookmarkStart w:id="865" w:name="_Toc297296641"/>
      <w:bookmarkStart w:id="866" w:name="_Toc297297266"/>
      <w:bookmarkStart w:id="867" w:name="_Toc340570639"/>
      <w:bookmarkStart w:id="868" w:name="_Toc360539188"/>
      <w:bookmarkStart w:id="869" w:name="_Toc422907469"/>
      <w:bookmarkStart w:id="870" w:name="_Toc423008074"/>
      <w:bookmarkStart w:id="871" w:name="_Toc494118578"/>
      <w:bookmarkStart w:id="872" w:name="_Toc37625450"/>
      <w:r w:rsidRPr="000A255E">
        <w:rPr>
          <w:lang w:val="ru-RU"/>
        </w:rPr>
        <w:t>1.13</w:t>
      </w:r>
      <w:r w:rsidRPr="000A255E">
        <w:rPr>
          <w:lang w:val="ru-RU"/>
        </w:rPr>
        <w:tab/>
      </w:r>
      <w:bookmarkEnd w:id="864"/>
      <w:bookmarkEnd w:id="865"/>
      <w:bookmarkEnd w:id="866"/>
      <w:bookmarkEnd w:id="867"/>
      <w:bookmarkEnd w:id="868"/>
      <w:bookmarkEnd w:id="869"/>
      <w:bookmarkEnd w:id="870"/>
      <w:bookmarkEnd w:id="871"/>
      <w:r w:rsidRPr="000A255E">
        <w:rPr>
          <w:lang w:val="ru-RU"/>
        </w:rPr>
        <w:t>Цифровые бесшнуровые телефоны</w:t>
      </w:r>
      <w:bookmarkEnd w:id="872"/>
    </w:p>
    <w:p w14:paraId="49B0A415" w14:textId="77777777" w:rsidR="004A4282" w:rsidRPr="000A255E" w:rsidRDefault="004A4282" w:rsidP="004A4282">
      <w:pPr>
        <w:pStyle w:val="enumlev1"/>
        <w:tabs>
          <w:tab w:val="clear" w:pos="1985"/>
          <w:tab w:val="left" w:pos="5670"/>
        </w:tabs>
        <w:spacing w:line="240" w:lineRule="exact"/>
        <w:rPr>
          <w:szCs w:val="21"/>
          <w:lang w:val="ru-RU"/>
        </w:rPr>
      </w:pPr>
      <w:r w:rsidRPr="000A255E">
        <w:rPr>
          <w:lang w:val="ru-RU"/>
        </w:rPr>
        <w:t>–</w:t>
      </w:r>
      <w:r w:rsidRPr="000A255E">
        <w:rPr>
          <w:lang w:val="ru-RU"/>
        </w:rPr>
        <w:tab/>
        <w:t>Рабочая полоса частот (МГц):</w:t>
      </w:r>
      <w:r w:rsidRPr="000A255E">
        <w:rPr>
          <w:lang w:val="ru-RU"/>
        </w:rPr>
        <w:tab/>
        <w:t xml:space="preserve">2400–2483,5 </w:t>
      </w:r>
    </w:p>
    <w:p w14:paraId="1893A0E2" w14:textId="77777777" w:rsidR="004A4282" w:rsidRPr="000A255E" w:rsidRDefault="004A4282" w:rsidP="004A4282">
      <w:pPr>
        <w:pStyle w:val="enumlev2"/>
        <w:tabs>
          <w:tab w:val="clear" w:pos="1985"/>
          <w:tab w:val="left" w:pos="5670"/>
        </w:tabs>
        <w:spacing w:line="240" w:lineRule="exact"/>
        <w:rPr>
          <w:szCs w:val="21"/>
          <w:lang w:val="ru-RU"/>
        </w:rPr>
      </w:pPr>
      <w:r w:rsidRPr="000A255E">
        <w:rPr>
          <w:lang w:val="ru-RU"/>
        </w:rPr>
        <w:t>Предел мощности излучения:</w:t>
      </w:r>
      <w:r w:rsidRPr="000A255E">
        <w:rPr>
          <w:lang w:val="ru-RU"/>
        </w:rPr>
        <w:tab/>
        <w:t>25 мВт (средняя э.и.и.м.)</w:t>
      </w:r>
    </w:p>
    <w:p w14:paraId="728FBD1D" w14:textId="77777777" w:rsidR="004A4282" w:rsidRPr="000A255E" w:rsidRDefault="004A4282" w:rsidP="004A4282">
      <w:pPr>
        <w:pStyle w:val="enumlev2"/>
        <w:tabs>
          <w:tab w:val="clear" w:pos="1985"/>
          <w:tab w:val="left" w:pos="5670"/>
        </w:tabs>
        <w:rPr>
          <w:lang w:val="ru-RU"/>
        </w:rPr>
      </w:pPr>
      <w:r w:rsidRPr="000A255E">
        <w:rPr>
          <w:lang w:val="ru-RU"/>
        </w:rPr>
        <w:t>Допустимое отклонение частоты:</w:t>
      </w:r>
      <w:r w:rsidRPr="000A255E">
        <w:rPr>
          <w:lang w:val="ru-RU"/>
        </w:rPr>
        <w:tab/>
        <w:t xml:space="preserve">20 </w:t>
      </w:r>
      <w:r w:rsidRPr="000A255E">
        <w:rPr>
          <w:szCs w:val="22"/>
          <w:lang w:val="ru-RU"/>
        </w:rPr>
        <w:sym w:font="Symbol" w:char="F0B4"/>
      </w:r>
      <w:r w:rsidRPr="000A255E">
        <w:rPr>
          <w:lang w:val="ru-RU"/>
        </w:rPr>
        <w:t> 10</w:t>
      </w:r>
      <w:r w:rsidRPr="000A255E">
        <w:rPr>
          <w:vertAlign w:val="superscript"/>
          <w:lang w:val="ru-RU"/>
        </w:rPr>
        <w:t>–6</w:t>
      </w:r>
    </w:p>
    <w:p w14:paraId="0F56F886" w14:textId="77777777" w:rsidR="004A4282" w:rsidRPr="000A255E" w:rsidRDefault="004A4282" w:rsidP="004A4282">
      <w:pPr>
        <w:pStyle w:val="Heading2"/>
        <w:jc w:val="left"/>
        <w:rPr>
          <w:lang w:val="ru-RU"/>
        </w:rPr>
      </w:pPr>
      <w:bookmarkStart w:id="873" w:name="_Toc277324623"/>
      <w:bookmarkStart w:id="874" w:name="_Toc297296642"/>
      <w:bookmarkStart w:id="875" w:name="_Toc297297267"/>
      <w:bookmarkStart w:id="876" w:name="_Toc340570640"/>
      <w:bookmarkStart w:id="877" w:name="_Toc360539189"/>
      <w:bookmarkStart w:id="878" w:name="_Toc422907470"/>
      <w:bookmarkStart w:id="879" w:name="_Toc423008075"/>
      <w:bookmarkStart w:id="880" w:name="_Toc494118579"/>
      <w:bookmarkStart w:id="881" w:name="_Toc37625451"/>
      <w:r w:rsidRPr="000A255E">
        <w:rPr>
          <w:lang w:val="ru-RU"/>
        </w:rPr>
        <w:t>1.14</w:t>
      </w:r>
      <w:r w:rsidRPr="000A255E">
        <w:rPr>
          <w:lang w:val="ru-RU"/>
        </w:rPr>
        <w:tab/>
      </w:r>
      <w:bookmarkEnd w:id="873"/>
      <w:bookmarkEnd w:id="874"/>
      <w:bookmarkEnd w:id="875"/>
      <w:bookmarkEnd w:id="876"/>
      <w:bookmarkEnd w:id="877"/>
      <w:bookmarkEnd w:id="878"/>
      <w:bookmarkEnd w:id="879"/>
      <w:bookmarkEnd w:id="880"/>
      <w:r w:rsidRPr="000A255E">
        <w:rPr>
          <w:lang w:val="ru-RU"/>
        </w:rPr>
        <w:t>Автомобильные радиолокаторы (радиолокационные станции предотвращения столкновений)</w:t>
      </w:r>
      <w:bookmarkEnd w:id="881"/>
    </w:p>
    <w:p w14:paraId="1688F13E" w14:textId="77777777" w:rsidR="004A4282" w:rsidRPr="000A255E" w:rsidRDefault="004A4282" w:rsidP="004A4282">
      <w:pPr>
        <w:tabs>
          <w:tab w:val="clear" w:pos="1191"/>
          <w:tab w:val="clear" w:pos="1588"/>
          <w:tab w:val="clear" w:pos="1985"/>
          <w:tab w:val="left" w:pos="5670"/>
        </w:tabs>
        <w:spacing w:line="240" w:lineRule="exact"/>
        <w:ind w:rightChars="-34" w:right="-75"/>
        <w:rPr>
          <w:szCs w:val="21"/>
          <w:lang w:val="ru-RU"/>
        </w:rPr>
      </w:pPr>
      <w:r w:rsidRPr="000A255E">
        <w:rPr>
          <w:lang w:val="ru-RU"/>
        </w:rPr>
        <w:t>–</w:t>
      </w:r>
      <w:r w:rsidRPr="000A255E">
        <w:rPr>
          <w:lang w:val="ru-RU"/>
        </w:rPr>
        <w:tab/>
        <w:t>Рабочая полоса частот (ГГц):</w:t>
      </w:r>
      <w:r w:rsidRPr="000A255E">
        <w:rPr>
          <w:lang w:val="ru-RU"/>
        </w:rPr>
        <w:tab/>
        <w:t xml:space="preserve">76–77 </w:t>
      </w:r>
    </w:p>
    <w:p w14:paraId="1E9B92B8" w14:textId="77777777" w:rsidR="004A4282" w:rsidRPr="000A255E" w:rsidRDefault="004A4282" w:rsidP="004A4282">
      <w:pPr>
        <w:pStyle w:val="enumlev2"/>
        <w:tabs>
          <w:tab w:val="clear" w:pos="1985"/>
          <w:tab w:val="left" w:pos="5670"/>
        </w:tabs>
        <w:rPr>
          <w:lang w:val="ru-RU"/>
        </w:rPr>
      </w:pPr>
      <w:r w:rsidRPr="000A255E">
        <w:rPr>
          <w:lang w:val="ru-RU"/>
        </w:rPr>
        <w:t>Предел мощности излучения:</w:t>
      </w:r>
      <w:r w:rsidRPr="000A255E">
        <w:rPr>
          <w:lang w:val="ru-RU"/>
        </w:rPr>
        <w:tab/>
        <w:t>55 мВт (пиковая э.и.и.м.)</w:t>
      </w:r>
    </w:p>
    <w:p w14:paraId="5158635A" w14:textId="77777777" w:rsidR="004A4282" w:rsidRPr="000A255E" w:rsidRDefault="004A4282" w:rsidP="004A4282">
      <w:pPr>
        <w:pStyle w:val="Heading1"/>
        <w:rPr>
          <w:lang w:val="ru-RU"/>
        </w:rPr>
      </w:pPr>
      <w:bookmarkStart w:id="882" w:name="_Toc277324624"/>
      <w:bookmarkStart w:id="883" w:name="_Toc297296643"/>
      <w:bookmarkStart w:id="884" w:name="_Toc297297268"/>
      <w:bookmarkStart w:id="885" w:name="_Toc340570641"/>
      <w:bookmarkStart w:id="886" w:name="_Toc360539190"/>
      <w:bookmarkStart w:id="887" w:name="_Toc422907471"/>
      <w:bookmarkStart w:id="888" w:name="_Toc423008076"/>
      <w:bookmarkStart w:id="889" w:name="_Toc494118580"/>
      <w:bookmarkStart w:id="890" w:name="_Toc37625452"/>
      <w:r w:rsidRPr="000A255E">
        <w:rPr>
          <w:lang w:val="ru-RU"/>
        </w:rPr>
        <w:t>2</w:t>
      </w:r>
      <w:r w:rsidRPr="000A255E">
        <w:rPr>
          <w:lang w:val="ru-RU"/>
        </w:rPr>
        <w:tab/>
      </w:r>
      <w:bookmarkEnd w:id="882"/>
      <w:bookmarkEnd w:id="883"/>
      <w:bookmarkEnd w:id="884"/>
      <w:bookmarkEnd w:id="885"/>
      <w:bookmarkEnd w:id="886"/>
      <w:bookmarkEnd w:id="887"/>
      <w:bookmarkEnd w:id="888"/>
      <w:bookmarkEnd w:id="889"/>
      <w:r w:rsidRPr="000A255E">
        <w:rPr>
          <w:lang w:val="ru-RU"/>
        </w:rPr>
        <w:t>Требования к эксплуатационным параметрам</w:t>
      </w:r>
      <w:bookmarkEnd w:id="890"/>
    </w:p>
    <w:p w14:paraId="46E84A9D" w14:textId="77777777" w:rsidR="004A4282" w:rsidRPr="000A255E" w:rsidRDefault="004A4282" w:rsidP="004A4282">
      <w:pPr>
        <w:rPr>
          <w:lang w:val="ru-RU"/>
        </w:rPr>
      </w:pPr>
      <w:r w:rsidRPr="000A255E">
        <w:rPr>
          <w:b/>
          <w:lang w:val="ru-RU"/>
        </w:rPr>
        <w:t>2.1</w:t>
      </w:r>
      <w:r w:rsidRPr="000A255E">
        <w:rPr>
          <w:lang w:val="ru-RU"/>
        </w:rPr>
        <w:tab/>
        <w:t>Использование устройства связи малого радиуса действия запрещено, когда оно создает вредные помехи другим разрешенным радиостанциям. Если оно создает вредные помехи, его работа должна быть остановлена. Оно может быть введено в действие только после того, как будут приняты специальные меры по устранению помех.</w:t>
      </w:r>
    </w:p>
    <w:p w14:paraId="5883377C" w14:textId="77777777" w:rsidR="004A4282" w:rsidRPr="000A255E" w:rsidRDefault="004A4282" w:rsidP="004A4282">
      <w:pPr>
        <w:keepNext/>
        <w:keepLines/>
        <w:rPr>
          <w:lang w:val="ru-RU"/>
        </w:rPr>
      </w:pPr>
      <w:r w:rsidRPr="000A255E">
        <w:rPr>
          <w:b/>
          <w:lang w:val="ru-RU"/>
        </w:rPr>
        <w:lastRenderedPageBreak/>
        <w:t>2.2</w:t>
      </w:r>
      <w:r w:rsidRPr="000A255E">
        <w:rPr>
          <w:lang w:val="ru-RU"/>
        </w:rPr>
        <w:tab/>
        <w:t>Использование устройств связи малого радиуса действия должно избегать или допускать помехи от других разрешенных радиостанций или помехи, создаваемые излучениями ISM</w:t>
      </w:r>
      <w:r>
        <w:rPr>
          <w:lang w:val="ru-RU"/>
        </w:rPr>
        <w:noBreakHyphen/>
      </w:r>
      <w:r w:rsidRPr="000A255E">
        <w:rPr>
          <w:lang w:val="ru-RU"/>
        </w:rPr>
        <w:t>устройств. Не предусмотрено законной защиты для SRD, которые испытывают помехи. Но пользователь может подать жалобу в местный регуляторный орган.</w:t>
      </w:r>
    </w:p>
    <w:p w14:paraId="3CF470B4" w14:textId="77777777" w:rsidR="004A4282" w:rsidRPr="000A255E" w:rsidRDefault="004A4282" w:rsidP="004A4282">
      <w:pPr>
        <w:rPr>
          <w:lang w:val="ru-RU"/>
        </w:rPr>
      </w:pPr>
      <w:r w:rsidRPr="000A255E">
        <w:rPr>
          <w:b/>
          <w:lang w:val="ru-RU"/>
        </w:rPr>
        <w:t>2.3</w:t>
      </w:r>
      <w:r w:rsidRPr="000A255E">
        <w:rPr>
          <w:lang w:val="ru-RU"/>
        </w:rPr>
        <w:tab/>
        <w:t>Его использование запрещено вблизи аэропортов и самолетов.</w:t>
      </w:r>
    </w:p>
    <w:p w14:paraId="08948F5F" w14:textId="77777777" w:rsidR="004A4282" w:rsidRPr="000A255E" w:rsidRDefault="004A4282" w:rsidP="004A4282">
      <w:pPr>
        <w:rPr>
          <w:lang w:val="ru-RU"/>
        </w:rPr>
      </w:pPr>
      <w:r w:rsidRPr="000A255E">
        <w:rPr>
          <w:b/>
          <w:lang w:val="ru-RU"/>
        </w:rPr>
        <w:t>2.4</w:t>
      </w:r>
      <w:r w:rsidRPr="000A255E">
        <w:rPr>
          <w:lang w:val="ru-RU"/>
        </w:rPr>
        <w:tab/>
        <w:t>Использование устройств связи малого радиуса действия не требует разрешений, но регуляторный орган требует проведения необходимых экспертиз или испытаний для того, чтобы убедиться в том, что данное SRD работает в пределах разрешенного диапазона.</w:t>
      </w:r>
    </w:p>
    <w:p w14:paraId="464CEB28" w14:textId="77777777" w:rsidR="004A4282" w:rsidRPr="000A255E" w:rsidRDefault="004A4282" w:rsidP="004A4282">
      <w:pPr>
        <w:rPr>
          <w:lang w:val="ru-RU"/>
        </w:rPr>
      </w:pPr>
      <w:r w:rsidRPr="000A255E">
        <w:rPr>
          <w:b/>
          <w:lang w:val="ru-RU"/>
        </w:rPr>
        <w:t>2.5</w:t>
      </w:r>
      <w:r w:rsidRPr="000A255E">
        <w:rPr>
          <w:lang w:val="ru-RU"/>
        </w:rPr>
        <w:tab/>
        <w:t>Для того чтобы разрабатывать, производить или ввозить устройства связи малого радиуса действия из-за границы, для них должны быть выполнены все необходимые формальности в соответствии с правилами, опубликованными Государственным радиоцентром.</w:t>
      </w:r>
    </w:p>
    <w:p w14:paraId="0FE6277D" w14:textId="77777777" w:rsidR="004A4282" w:rsidRPr="000A255E" w:rsidRDefault="004A4282" w:rsidP="004A4282">
      <w:pPr>
        <w:rPr>
          <w:lang w:val="ru-RU"/>
        </w:rPr>
      </w:pPr>
      <w:r w:rsidRPr="000A255E">
        <w:rPr>
          <w:b/>
          <w:lang w:val="ru-RU"/>
        </w:rPr>
        <w:t>2.6</w:t>
      </w:r>
      <w:r w:rsidRPr="000A255E">
        <w:rPr>
          <w:lang w:val="ru-RU"/>
        </w:rPr>
        <w:tab/>
        <w:t>Устройства связи малого радиуса действия, не получившие одобрения типа от Государственного радиоцентра, не должны производиться, продаваться и использоваться в Китае.</w:t>
      </w:r>
    </w:p>
    <w:p w14:paraId="0B85A49B" w14:textId="77777777" w:rsidR="004A4282" w:rsidRPr="000A255E" w:rsidRDefault="004A4282" w:rsidP="004A4282">
      <w:pPr>
        <w:rPr>
          <w:lang w:val="ru-RU"/>
        </w:rPr>
      </w:pPr>
      <w:r w:rsidRPr="000A255E">
        <w:rPr>
          <w:b/>
          <w:lang w:val="ru-RU"/>
        </w:rPr>
        <w:t>2.7</w:t>
      </w:r>
      <w:r w:rsidRPr="000A255E">
        <w:rPr>
          <w:lang w:val="ru-RU"/>
        </w:rPr>
        <w:tab/>
        <w:t>В устройствах связи малого радиуса действия, для которых выполнены процедуры одобрения типа Государственного радиоцентра, производители и пользователи не должны произвольно изменять рабочую частоту или увеличивать мощность передатчика (включая добавление дополнительного РЧ</w:t>
      </w:r>
      <w:r>
        <w:rPr>
          <w:lang w:val="ru-RU"/>
        </w:rPr>
        <w:noBreakHyphen/>
      </w:r>
      <w:r w:rsidRPr="000A255E">
        <w:rPr>
          <w:lang w:val="ru-RU"/>
        </w:rPr>
        <w:t>усилителя). Они не могут устанавливать внешнюю антенну или заменять оригинальную антенну другой передающей антенной, и не могут произвольно менять оригинальную проектную спецификацию и режим работы.</w:t>
      </w:r>
    </w:p>
    <w:p w14:paraId="210878A5" w14:textId="77777777" w:rsidR="004A4282" w:rsidRPr="000A255E" w:rsidRDefault="004A4282" w:rsidP="004A4282">
      <w:pPr>
        <w:rPr>
          <w:szCs w:val="21"/>
          <w:lang w:val="ru-RU"/>
        </w:rPr>
      </w:pPr>
      <w:r w:rsidRPr="000A255E">
        <w:rPr>
          <w:b/>
          <w:lang w:val="ru-RU"/>
        </w:rPr>
        <w:t>2.8</w:t>
      </w:r>
      <w:r w:rsidRPr="000A255E">
        <w:rPr>
          <w:lang w:val="ru-RU"/>
        </w:rPr>
        <w:tab/>
        <w:t>Устройства связи малого радиуса действия должны устанавливаться внутри корпуса. Его внешние настройки и регулировки используются только в пределах диапазонов, указанных в технической спецификации утверждения типов.</w:t>
      </w:r>
    </w:p>
    <w:p w14:paraId="5D091D78" w14:textId="77777777" w:rsidR="004A4282" w:rsidRPr="000A255E" w:rsidRDefault="004A4282" w:rsidP="004A4282">
      <w:pPr>
        <w:rPr>
          <w:lang w:val="ru-RU"/>
        </w:rPr>
      </w:pPr>
      <w:r w:rsidRPr="000A255E">
        <w:rPr>
          <w:b/>
          <w:lang w:val="ru-RU"/>
        </w:rPr>
        <w:t>2.9</w:t>
      </w:r>
      <w:r w:rsidRPr="000A255E">
        <w:rPr>
          <w:lang w:val="ru-RU"/>
        </w:rPr>
        <w:tab/>
        <w:t>При использовании SRD должны выполняться нижеперечисленные условия.</w:t>
      </w:r>
    </w:p>
    <w:p w14:paraId="41BC6208" w14:textId="77777777" w:rsidR="004A4282" w:rsidRPr="000A255E" w:rsidRDefault="004A4282" w:rsidP="004A4282">
      <w:pPr>
        <w:pStyle w:val="Heading3"/>
        <w:rPr>
          <w:lang w:val="ru-RU"/>
        </w:rPr>
      </w:pPr>
      <w:bookmarkStart w:id="891" w:name="_Toc360539191"/>
      <w:r w:rsidRPr="000A255E">
        <w:rPr>
          <w:bCs/>
          <w:lang w:val="ru-RU"/>
        </w:rPr>
        <w:t>2.9.1</w:t>
      </w:r>
      <w:r w:rsidRPr="000A255E">
        <w:rPr>
          <w:lang w:val="ru-RU"/>
        </w:rPr>
        <w:tab/>
      </w:r>
      <w:bookmarkEnd w:id="891"/>
      <w:r w:rsidRPr="000A255E">
        <w:rPr>
          <w:lang w:val="ru-RU"/>
        </w:rPr>
        <w:t xml:space="preserve">Беспроводные аудиопередатчики </w:t>
      </w:r>
    </w:p>
    <w:p w14:paraId="730993C9" w14:textId="77777777" w:rsidR="004A4282" w:rsidRPr="000A255E" w:rsidRDefault="004A4282" w:rsidP="004A4282">
      <w:pPr>
        <w:rPr>
          <w:szCs w:val="21"/>
          <w:lang w:val="ru-RU"/>
        </w:rPr>
      </w:pPr>
      <w:r w:rsidRPr="000A255E">
        <w:rPr>
          <w:lang w:val="ru-RU"/>
        </w:rPr>
        <w:t>Они не могут быть использованы в тех местах, где используемые в них частоты совпадают с частотами местной ТВ</w:t>
      </w:r>
      <w:r>
        <w:rPr>
          <w:lang w:val="ru-RU"/>
        </w:rPr>
        <w:t>-</w:t>
      </w:r>
      <w:r w:rsidRPr="000A255E">
        <w:rPr>
          <w:lang w:val="ru-RU"/>
        </w:rPr>
        <w:t xml:space="preserve"> и радиовещательной станций.</w:t>
      </w:r>
    </w:p>
    <w:p w14:paraId="51777FC7" w14:textId="77777777" w:rsidR="004A4282" w:rsidRPr="000A255E" w:rsidRDefault="004A4282" w:rsidP="004A4282">
      <w:pPr>
        <w:rPr>
          <w:szCs w:val="21"/>
          <w:lang w:val="ru-RU"/>
        </w:rPr>
      </w:pPr>
      <w:r w:rsidRPr="000A255E">
        <w:rPr>
          <w:lang w:val="ru-RU"/>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14:paraId="706DD593" w14:textId="77777777" w:rsidR="004A4282" w:rsidRPr="000A255E" w:rsidRDefault="004A4282" w:rsidP="004A4282">
      <w:pPr>
        <w:rPr>
          <w:szCs w:val="21"/>
          <w:lang w:val="ru-RU"/>
        </w:rPr>
      </w:pPr>
      <w:r w:rsidRPr="000A255E">
        <w:rPr>
          <w:lang w:val="ru-RU"/>
        </w:rPr>
        <w:t>Во избежание помех оборудованию биомедицинской телеметрии, беспроводные передатчики звука не могут использоваться в больницах. Производители беспроводных источников звука должны указывать это условие в своих руководствах пользователя.</w:t>
      </w:r>
    </w:p>
    <w:p w14:paraId="40A751E7" w14:textId="77777777" w:rsidR="004A4282" w:rsidRPr="000A255E" w:rsidRDefault="004A4282" w:rsidP="004A4282">
      <w:pPr>
        <w:pStyle w:val="Heading3"/>
        <w:rPr>
          <w:lang w:val="ru-RU"/>
        </w:rPr>
      </w:pPr>
      <w:bookmarkStart w:id="892" w:name="_Toc389145733"/>
      <w:bookmarkStart w:id="893" w:name="_Toc389145974"/>
      <w:r w:rsidRPr="000A255E">
        <w:rPr>
          <w:lang w:val="ru-RU"/>
        </w:rPr>
        <w:t>2.9.2</w:t>
      </w:r>
      <w:r w:rsidRPr="000A255E">
        <w:rPr>
          <w:lang w:val="ru-RU"/>
        </w:rPr>
        <w:tab/>
        <w:t>Передатчики биомедицинской телеметрии</w:t>
      </w:r>
      <w:bookmarkEnd w:id="892"/>
      <w:bookmarkEnd w:id="893"/>
    </w:p>
    <w:p w14:paraId="6DFDDB2A" w14:textId="77777777" w:rsidR="004A4282" w:rsidRPr="000A255E" w:rsidRDefault="004A4282" w:rsidP="004A4282">
      <w:pPr>
        <w:rPr>
          <w:szCs w:val="21"/>
          <w:lang w:val="ru-RU"/>
        </w:rPr>
      </w:pPr>
      <w:r w:rsidRPr="000A255E">
        <w:rPr>
          <w:lang w:val="ru-RU"/>
        </w:rPr>
        <w:t>Радиоустройства для передачи сигналов измерения биомедицинских процессов человека или животного разрешены для использования в больницах или медицинских учреждениях, и им запрещено создавать помехи радиоастрономической службе.</w:t>
      </w:r>
    </w:p>
    <w:p w14:paraId="3ECDC8B4" w14:textId="77777777" w:rsidR="004A4282" w:rsidRPr="000A255E" w:rsidRDefault="004A4282" w:rsidP="004A4282">
      <w:pPr>
        <w:pStyle w:val="Heading3"/>
        <w:rPr>
          <w:lang w:val="ru-RU"/>
        </w:rPr>
      </w:pPr>
      <w:bookmarkStart w:id="894" w:name="_Toc282874404"/>
      <w:bookmarkStart w:id="895" w:name="_Toc282946527"/>
      <w:bookmarkStart w:id="896" w:name="_Toc283908427"/>
      <w:bookmarkStart w:id="897" w:name="_Toc389145734"/>
      <w:bookmarkStart w:id="898" w:name="_Toc389145975"/>
      <w:r w:rsidRPr="000A255E">
        <w:rPr>
          <w:lang w:val="ru-RU"/>
        </w:rPr>
        <w:t>2.9.3</w:t>
      </w:r>
      <w:r w:rsidRPr="000A255E">
        <w:rPr>
          <w:lang w:val="ru-RU"/>
        </w:rPr>
        <w:tab/>
        <w:t>Оборудование для подъема грузов, оборудование для взвешивания</w:t>
      </w:r>
      <w:bookmarkEnd w:id="894"/>
      <w:bookmarkEnd w:id="895"/>
      <w:bookmarkEnd w:id="896"/>
      <w:bookmarkEnd w:id="897"/>
      <w:bookmarkEnd w:id="898"/>
    </w:p>
    <w:p w14:paraId="77997156" w14:textId="77777777" w:rsidR="004A4282" w:rsidRPr="000A255E" w:rsidRDefault="004A4282" w:rsidP="004A4282">
      <w:pPr>
        <w:rPr>
          <w:szCs w:val="21"/>
          <w:lang w:val="ru-RU"/>
        </w:rPr>
      </w:pPr>
      <w:r w:rsidRPr="000A255E">
        <w:rPr>
          <w:lang w:val="ru-RU"/>
        </w:rPr>
        <w:t>До установки необходимо исследовать электромагнитную обстановку, с тем чтобы избежать помех другому оборудованию, которые могут привести к несчастным случаям.</w:t>
      </w:r>
    </w:p>
    <w:p w14:paraId="549DE92D" w14:textId="77777777" w:rsidR="004A4282" w:rsidRPr="000A255E" w:rsidRDefault="004A4282" w:rsidP="004A4282">
      <w:pPr>
        <w:rPr>
          <w:szCs w:val="21"/>
          <w:lang w:val="ru-RU"/>
        </w:rPr>
      </w:pPr>
      <w:r w:rsidRPr="000A255E">
        <w:rPr>
          <w:lang w:val="ru-RU"/>
        </w:rPr>
        <w:t>Их работа должна быть немедленно прекращена, если они создают помехи. Они могут быть использованы снова только после того, как устранены помехи и они перестроены на свободную частоту.</w:t>
      </w:r>
    </w:p>
    <w:p w14:paraId="490743C8" w14:textId="77777777" w:rsidR="004A4282" w:rsidRPr="000A255E" w:rsidRDefault="004A4282" w:rsidP="004A4282">
      <w:pPr>
        <w:rPr>
          <w:lang w:val="ru-RU" w:eastAsia="zh-CN"/>
        </w:rPr>
      </w:pPr>
      <w:r w:rsidRPr="000A255E">
        <w:rPr>
          <w:lang w:val="ru-RU"/>
        </w:rPr>
        <w:t>Для того чтобы обеспечить защиту службы радиоастрономии в районе Пекина и Пинтана, провинци</w:t>
      </w:r>
      <w:r>
        <w:rPr>
          <w:lang w:val="ru-RU"/>
        </w:rPr>
        <w:t>и</w:t>
      </w:r>
      <w:r w:rsidRPr="000A255E">
        <w:rPr>
          <w:lang w:val="ru-RU"/>
        </w:rPr>
        <w:t xml:space="preserve"> Гуйчжоу, запрещено использовать устройства, работающие в следующих полосах частот</w:t>
      </w:r>
      <w:r>
        <w:rPr>
          <w:lang w:val="ru-RU"/>
        </w:rPr>
        <w:t>:</w:t>
      </w:r>
    </w:p>
    <w:p w14:paraId="36C020BB" w14:textId="77777777" w:rsidR="004A4282" w:rsidRPr="000A255E" w:rsidRDefault="004A4282" w:rsidP="004A4282">
      <w:pPr>
        <w:pStyle w:val="enumlev1"/>
        <w:jc w:val="left"/>
        <w:rPr>
          <w:lang w:val="ru-RU" w:eastAsia="zh-CN"/>
        </w:rPr>
      </w:pPr>
      <w:r w:rsidRPr="000A255E">
        <w:rPr>
          <w:lang w:val="ru-RU"/>
        </w:rPr>
        <w:tab/>
        <w:t>223,100 МГц; 223,700 МГц; 223,975 МГц; 224,600 МГц; 225,025 МГц; 225,325 МГц; 230,100 МГц; 230,700 МГц; 230,975 МГц; 231,600 МГц; 232,025 МГц; 232,325 МГц.</w:t>
      </w:r>
    </w:p>
    <w:p w14:paraId="03B46DF2" w14:textId="77777777" w:rsidR="004A4282" w:rsidRPr="000A255E" w:rsidRDefault="004A4282" w:rsidP="004A4282">
      <w:pPr>
        <w:pStyle w:val="Heading3"/>
        <w:rPr>
          <w:lang w:val="ru-RU"/>
        </w:rPr>
      </w:pPr>
      <w:bookmarkStart w:id="899" w:name="_Toc360539194"/>
      <w:r w:rsidRPr="000A255E">
        <w:rPr>
          <w:bCs/>
          <w:lang w:val="ru-RU"/>
        </w:rPr>
        <w:lastRenderedPageBreak/>
        <w:t>2.9.</w:t>
      </w:r>
      <w:r w:rsidRPr="000A255E">
        <w:rPr>
          <w:bCs/>
          <w:lang w:val="ru-RU" w:eastAsia="zh-CN"/>
        </w:rPr>
        <w:t>4</w:t>
      </w:r>
      <w:r w:rsidRPr="000A255E">
        <w:rPr>
          <w:lang w:val="ru-RU"/>
        </w:rPr>
        <w:tab/>
      </w:r>
      <w:bookmarkEnd w:id="899"/>
      <w:r w:rsidRPr="000A255E">
        <w:rPr>
          <w:lang w:val="ru-RU"/>
        </w:rPr>
        <w:t>Радиоустройства дистанционного управления промышленного применения</w:t>
      </w:r>
    </w:p>
    <w:p w14:paraId="3BEA7F62" w14:textId="77777777" w:rsidR="004A4282" w:rsidRPr="000A255E" w:rsidRDefault="004A4282" w:rsidP="004A4282">
      <w:pPr>
        <w:rPr>
          <w:lang w:val="ru-RU"/>
        </w:rPr>
      </w:pPr>
      <w:r w:rsidRPr="000A255E">
        <w:rPr>
          <w:lang w:val="ru-RU"/>
        </w:rPr>
        <w:t>Они должны использоваться внутри промышленных предприятий (или внутри здания).</w:t>
      </w:r>
    </w:p>
    <w:p w14:paraId="2E259B5C" w14:textId="77777777" w:rsidR="004A4282" w:rsidRPr="000A255E" w:rsidRDefault="004A4282" w:rsidP="004A4282">
      <w:pPr>
        <w:pStyle w:val="Heading3"/>
        <w:rPr>
          <w:lang w:val="ru-RU"/>
        </w:rPr>
      </w:pPr>
      <w:bookmarkStart w:id="900" w:name="_Toc360539195"/>
      <w:r w:rsidRPr="000A255E">
        <w:rPr>
          <w:bCs/>
          <w:lang w:val="ru-RU" w:eastAsia="zh-CN"/>
        </w:rPr>
        <w:t>2.9.5</w:t>
      </w:r>
      <w:r w:rsidRPr="000A255E">
        <w:rPr>
          <w:lang w:val="ru-RU" w:eastAsia="zh-CN"/>
        </w:rPr>
        <w:tab/>
      </w:r>
      <w:bookmarkEnd w:id="900"/>
      <w:r w:rsidRPr="000A255E">
        <w:rPr>
          <w:lang w:val="ru-RU"/>
        </w:rPr>
        <w:t>Оборудование для передачи данных</w:t>
      </w:r>
    </w:p>
    <w:p w14:paraId="73C5DA35" w14:textId="77777777" w:rsidR="004A4282" w:rsidRPr="000A255E" w:rsidRDefault="004A4282" w:rsidP="004A4282">
      <w:pPr>
        <w:rPr>
          <w:szCs w:val="21"/>
          <w:lang w:val="ru-RU"/>
        </w:rPr>
      </w:pPr>
      <w:r w:rsidRPr="000A255E">
        <w:rPr>
          <w:lang w:val="ru-RU"/>
        </w:rPr>
        <w:t xml:space="preserve">Оно должно использоваться внутри здания. </w:t>
      </w:r>
    </w:p>
    <w:p w14:paraId="08510F87" w14:textId="77777777" w:rsidR="004A4282" w:rsidRPr="000A255E" w:rsidRDefault="004A4282" w:rsidP="004A4282">
      <w:pPr>
        <w:rPr>
          <w:lang w:val="ru-RU" w:eastAsia="zh-CN"/>
        </w:rPr>
      </w:pPr>
      <w:r w:rsidRPr="000A255E">
        <w:rPr>
          <w:lang w:val="ru-RU"/>
        </w:rPr>
        <w:t>Для того чтобы обеспечить защиту службы радиоастрономии в районе Пекина и Пинтана, провинции Гуйчжоу</w:t>
      </w:r>
      <w:r>
        <w:rPr>
          <w:lang w:val="ru-RU"/>
        </w:rPr>
        <w:t>,</w:t>
      </w:r>
      <w:r w:rsidRPr="000A255E">
        <w:rPr>
          <w:lang w:val="ru-RU"/>
        </w:rPr>
        <w:t xml:space="preserve"> запрещено использовать устройства, работающие в следующих полосах частот</w:t>
      </w:r>
      <w:r>
        <w:rPr>
          <w:lang w:val="ru-RU"/>
        </w:rPr>
        <w:t>:</w:t>
      </w:r>
    </w:p>
    <w:p w14:paraId="28CD73A7" w14:textId="77777777" w:rsidR="004A4282" w:rsidRPr="000A255E" w:rsidRDefault="004A4282" w:rsidP="004A4282">
      <w:pPr>
        <w:pStyle w:val="enumlev1"/>
        <w:jc w:val="left"/>
        <w:rPr>
          <w:lang w:val="ru-RU" w:eastAsia="zh-CN"/>
        </w:rPr>
      </w:pPr>
      <w:r w:rsidRPr="000A255E">
        <w:rPr>
          <w:lang w:val="ru-RU"/>
        </w:rPr>
        <w:tab/>
        <w:t>223,150 МГц; 223,250 МГц; 223,275 МГц; 223,350 МГц; 224,050 МГц; 224,250 МГц; 228,050 МГц; 228,100 МГц; 228,200 МГц; 228,275 МГц; 228,425 МГц; 228,575 МГц; 228,600 МГц; 228,800 МГц; 230,150 МГц; 230,250 МГц; 230,275 МГц; 230,350 МГц; 231,050 МГц; 231,250 МГц.</w:t>
      </w:r>
    </w:p>
    <w:p w14:paraId="6CDA9DB0" w14:textId="77777777" w:rsidR="004A4282" w:rsidRPr="000A255E" w:rsidRDefault="004A4282" w:rsidP="004A4282">
      <w:pPr>
        <w:pStyle w:val="Heading3"/>
        <w:rPr>
          <w:lang w:val="ru-RU"/>
        </w:rPr>
      </w:pPr>
      <w:bookmarkStart w:id="901" w:name="_Toc360539196"/>
      <w:r w:rsidRPr="000A255E">
        <w:rPr>
          <w:bCs/>
          <w:lang w:val="ru-RU"/>
        </w:rPr>
        <w:t>2.9.</w:t>
      </w:r>
      <w:r w:rsidRPr="000A255E">
        <w:rPr>
          <w:bCs/>
          <w:lang w:val="ru-RU" w:eastAsia="zh-CN"/>
        </w:rPr>
        <w:t>6</w:t>
      </w:r>
      <w:r w:rsidRPr="000A255E">
        <w:rPr>
          <w:lang w:val="ru-RU"/>
        </w:rPr>
        <w:tab/>
      </w:r>
      <w:bookmarkEnd w:id="901"/>
      <w:r w:rsidRPr="000A255E">
        <w:rPr>
          <w:lang w:val="ru-RU"/>
        </w:rPr>
        <w:t>Устройства радиоуправления для гражданского применения</w:t>
      </w:r>
    </w:p>
    <w:p w14:paraId="19E068D8" w14:textId="77777777" w:rsidR="004A4282" w:rsidRPr="000A255E" w:rsidRDefault="004A4282" w:rsidP="004A4282">
      <w:pPr>
        <w:rPr>
          <w:szCs w:val="21"/>
          <w:lang w:val="ru-RU"/>
        </w:rPr>
      </w:pPr>
      <w:r w:rsidRPr="000A255E">
        <w:rPr>
          <w:lang w:val="ru-RU"/>
        </w:rPr>
        <w:t>Их нельзя применять для дистанционного радиоуправления игрушками и моделями.</w:t>
      </w:r>
    </w:p>
    <w:p w14:paraId="5122DC57" w14:textId="77777777" w:rsidR="004A4282" w:rsidRPr="000A255E" w:rsidRDefault="004A4282" w:rsidP="004A4282">
      <w:pPr>
        <w:pStyle w:val="Heading3"/>
        <w:rPr>
          <w:lang w:val="ru-RU"/>
        </w:rPr>
      </w:pPr>
      <w:bookmarkStart w:id="902" w:name="_Toc282874408"/>
      <w:bookmarkStart w:id="903" w:name="_Toc282946531"/>
      <w:bookmarkStart w:id="904" w:name="_Toc283908431"/>
      <w:bookmarkStart w:id="905" w:name="_Toc389145738"/>
      <w:bookmarkStart w:id="906" w:name="_Toc389145979"/>
      <w:r w:rsidRPr="000A255E">
        <w:rPr>
          <w:lang w:val="ru-RU"/>
        </w:rPr>
        <w:t>2.9.7</w:t>
      </w:r>
      <w:r w:rsidRPr="000A255E">
        <w:rPr>
          <w:lang w:val="ru-RU"/>
        </w:rPr>
        <w:tab/>
        <w:t>Устройства радиоуправления общего применения</w:t>
      </w:r>
      <w:bookmarkEnd w:id="902"/>
      <w:bookmarkEnd w:id="903"/>
      <w:bookmarkEnd w:id="904"/>
      <w:bookmarkEnd w:id="905"/>
      <w:bookmarkEnd w:id="906"/>
      <w:r w:rsidRPr="000A255E">
        <w:rPr>
          <w:lang w:val="ru-RU"/>
        </w:rPr>
        <w:t xml:space="preserve"> </w:t>
      </w:r>
    </w:p>
    <w:p w14:paraId="416BE673" w14:textId="77777777" w:rsidR="004A4282" w:rsidRPr="000A255E" w:rsidRDefault="004A4282" w:rsidP="004A4282">
      <w:pPr>
        <w:rPr>
          <w:szCs w:val="21"/>
          <w:lang w:val="ru-RU"/>
        </w:rPr>
      </w:pPr>
      <w:r w:rsidRPr="000A255E">
        <w:rPr>
          <w:lang w:val="ru-RU"/>
        </w:rPr>
        <w:t>Их нельзя применять для дистанционного радиоуправления игрушками и моделями.</w:t>
      </w:r>
    </w:p>
    <w:p w14:paraId="63749262" w14:textId="77777777" w:rsidR="004A4282" w:rsidRPr="000A255E" w:rsidRDefault="004A4282" w:rsidP="004A4282">
      <w:pPr>
        <w:rPr>
          <w:szCs w:val="21"/>
          <w:lang w:val="ru-RU"/>
        </w:rPr>
      </w:pPr>
      <w:r w:rsidRPr="000A255E">
        <w:rPr>
          <w:lang w:val="ru-RU"/>
        </w:rPr>
        <w:t>Они не могут быть использованы в тех местах, где используемые ими частоты совпадают с частотами местной ТВ</w:t>
      </w:r>
      <w:r>
        <w:rPr>
          <w:lang w:val="ru-RU"/>
        </w:rPr>
        <w:t>-</w:t>
      </w:r>
      <w:r w:rsidRPr="000A255E">
        <w:rPr>
          <w:lang w:val="ru-RU"/>
        </w:rPr>
        <w:t xml:space="preserve"> и радиовещательной станций.</w:t>
      </w:r>
    </w:p>
    <w:p w14:paraId="0A2093D2" w14:textId="77777777" w:rsidR="004A4282" w:rsidRPr="000A255E" w:rsidRDefault="004A4282" w:rsidP="004A4282">
      <w:pPr>
        <w:rPr>
          <w:szCs w:val="21"/>
          <w:lang w:val="ru-RU"/>
        </w:rPr>
      </w:pPr>
      <w:r w:rsidRPr="000A255E">
        <w:rPr>
          <w:lang w:val="ru-RU"/>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14:paraId="1ED38714" w14:textId="77777777" w:rsidR="004A4282" w:rsidRPr="000A255E" w:rsidRDefault="004A4282" w:rsidP="004A4282">
      <w:pPr>
        <w:pStyle w:val="Heading3"/>
        <w:jc w:val="left"/>
        <w:rPr>
          <w:lang w:val="ru-RU"/>
        </w:rPr>
      </w:pPr>
      <w:bookmarkStart w:id="907" w:name="_Toc282874409"/>
      <w:bookmarkStart w:id="908" w:name="_Toc282946532"/>
      <w:bookmarkStart w:id="909" w:name="_Toc283908432"/>
      <w:bookmarkStart w:id="910" w:name="_Toc389145739"/>
      <w:bookmarkStart w:id="911" w:name="_Toc389145980"/>
      <w:r w:rsidRPr="000A255E">
        <w:rPr>
          <w:lang w:val="ru-RU"/>
        </w:rPr>
        <w:t>2.9.8</w:t>
      </w:r>
      <w:r w:rsidRPr="000A255E">
        <w:rPr>
          <w:lang w:val="ru-RU"/>
        </w:rPr>
        <w:tab/>
        <w:t>Радиопередатчики, используемые для дистанционного управления моделями и игрушками</w:t>
      </w:r>
      <w:bookmarkEnd w:id="907"/>
      <w:bookmarkEnd w:id="908"/>
      <w:bookmarkEnd w:id="909"/>
      <w:bookmarkEnd w:id="910"/>
      <w:bookmarkEnd w:id="911"/>
    </w:p>
    <w:p w14:paraId="33F1CF0D" w14:textId="77777777" w:rsidR="004A4282" w:rsidRPr="000A255E" w:rsidRDefault="004A4282" w:rsidP="004A4282">
      <w:pPr>
        <w:rPr>
          <w:szCs w:val="21"/>
          <w:lang w:val="ru-RU"/>
        </w:rPr>
      </w:pPr>
      <w:r w:rsidRPr="000A255E">
        <w:rPr>
          <w:lang w:val="ru-RU"/>
        </w:rPr>
        <w:t>Радиопередатчики, используемые для дистанционного управления автоматическими моделями и игрушками, например моделями самолетов в воздухе, моделями кораблей на поверхности воды и моделями автомобилей на земле, нельзя использовать для других типов радиооборудования.</w:t>
      </w:r>
    </w:p>
    <w:p w14:paraId="5EA0F5D2" w14:textId="77777777" w:rsidR="004A4282" w:rsidRPr="000A255E" w:rsidRDefault="004A4282" w:rsidP="004A4282">
      <w:pPr>
        <w:rPr>
          <w:szCs w:val="21"/>
          <w:lang w:val="ru-RU"/>
        </w:rPr>
      </w:pPr>
      <w:r w:rsidRPr="000A255E">
        <w:rPr>
          <w:lang w:val="ru-RU"/>
        </w:rPr>
        <w:t xml:space="preserve">Они передают сигналы управления только в одном направлении. </w:t>
      </w:r>
    </w:p>
    <w:p w14:paraId="600359CC" w14:textId="77777777" w:rsidR="004A4282" w:rsidRPr="000A255E" w:rsidRDefault="004A4282" w:rsidP="004A4282">
      <w:pPr>
        <w:rPr>
          <w:szCs w:val="21"/>
          <w:lang w:val="ru-RU"/>
        </w:rPr>
      </w:pPr>
      <w:r w:rsidRPr="000A255E">
        <w:rPr>
          <w:lang w:val="ru-RU"/>
        </w:rPr>
        <w:t>Они не могут быть использованы для передачи звуковых сигналов.</w:t>
      </w:r>
    </w:p>
    <w:p w14:paraId="7B98BF26" w14:textId="77777777" w:rsidR="004A4282" w:rsidRPr="000A255E" w:rsidRDefault="004A4282" w:rsidP="004A4282">
      <w:pPr>
        <w:rPr>
          <w:lang w:val="ru-RU"/>
        </w:rPr>
      </w:pPr>
      <w:r w:rsidRPr="000A255E">
        <w:rPr>
          <w:lang w:val="ru-RU"/>
        </w:rPr>
        <w:t>Требуется, чтобы их использование было прекращено во время периода радиоуправления и внутри зоны радиоуправления. Чтобы соответствовать требованиям электромагнитной среды, все виды устройств дистанционного управления моделями и игрушками запрещено использовать внутри радиуса в 5000 м. Центром окружности для этой запретной зоны является середина взлетно-посадочной полосы.</w:t>
      </w:r>
    </w:p>
    <w:p w14:paraId="2DE9FF0E" w14:textId="77777777" w:rsidR="004A4282" w:rsidRPr="000A255E" w:rsidRDefault="004A4282" w:rsidP="004A4282">
      <w:pPr>
        <w:rPr>
          <w:szCs w:val="21"/>
          <w:lang w:val="ru-RU"/>
        </w:rPr>
      </w:pPr>
      <w:r w:rsidRPr="000A255E">
        <w:rPr>
          <w:lang w:val="ru-RU"/>
        </w:rPr>
        <w:t>Запрещено устанавливать радиопередатчики в моделях.</w:t>
      </w:r>
    </w:p>
    <w:p w14:paraId="04EA8572" w14:textId="77777777" w:rsidR="004A4282" w:rsidRPr="000A255E" w:rsidRDefault="004A4282" w:rsidP="004A4282">
      <w:pPr>
        <w:pStyle w:val="Heading3"/>
        <w:rPr>
          <w:lang w:val="ru-RU"/>
        </w:rPr>
      </w:pPr>
      <w:bookmarkStart w:id="912" w:name="_Toc282874410"/>
      <w:bookmarkStart w:id="913" w:name="_Toc282946533"/>
      <w:bookmarkStart w:id="914" w:name="_Toc283908433"/>
      <w:bookmarkStart w:id="915" w:name="_Toc389145740"/>
      <w:bookmarkStart w:id="916" w:name="_Toc389145981"/>
      <w:r w:rsidRPr="000A255E">
        <w:rPr>
          <w:lang w:val="ru-RU"/>
        </w:rPr>
        <w:t>2.9.9</w:t>
      </w:r>
      <w:r w:rsidRPr="000A255E">
        <w:rPr>
          <w:lang w:val="ru-RU"/>
        </w:rPr>
        <w:tab/>
        <w:t>Цифровые бесшнуровые телефоны</w:t>
      </w:r>
      <w:bookmarkEnd w:id="912"/>
      <w:bookmarkEnd w:id="913"/>
      <w:bookmarkEnd w:id="914"/>
      <w:bookmarkEnd w:id="915"/>
      <w:bookmarkEnd w:id="916"/>
    </w:p>
    <w:p w14:paraId="340E1339" w14:textId="77777777" w:rsidR="004A4282" w:rsidRPr="000A255E" w:rsidRDefault="004A4282" w:rsidP="004A4282">
      <w:pPr>
        <w:rPr>
          <w:szCs w:val="21"/>
          <w:lang w:val="ru-RU"/>
        </w:rPr>
      </w:pPr>
      <w:r w:rsidRPr="000A255E">
        <w:rPr>
          <w:lang w:val="ru-RU"/>
        </w:rPr>
        <w:t>Цифровые бесшнуровые телефоны, работающие в полосе частот 2400–2483,5 МГц, должны использовать как минимум 75 скачкообразных изменений частоты.</w:t>
      </w:r>
    </w:p>
    <w:p w14:paraId="1B043D03" w14:textId="77777777" w:rsidR="004A4282" w:rsidRPr="000A255E" w:rsidRDefault="004A4282" w:rsidP="004A4282">
      <w:pPr>
        <w:rPr>
          <w:lang w:val="ru-RU" w:eastAsia="ko-KR"/>
        </w:rPr>
      </w:pPr>
      <w:r w:rsidRPr="000A255E">
        <w:rPr>
          <w:lang w:val="ru-RU"/>
        </w:rPr>
        <w:t>Среднее время занятости любого канала не должно быть более 0,4 с, интервал времени должен быть равен 60 с.</w:t>
      </w:r>
    </w:p>
    <w:p w14:paraId="0CA564A0" w14:textId="77777777" w:rsidR="004A4282" w:rsidRPr="000A255E" w:rsidRDefault="004A4282" w:rsidP="004A4282">
      <w:pPr>
        <w:pStyle w:val="Heading1"/>
        <w:rPr>
          <w:lang w:val="ru-RU"/>
        </w:rPr>
      </w:pPr>
      <w:bookmarkStart w:id="917" w:name="_Toc277324625"/>
      <w:bookmarkStart w:id="918" w:name="_Toc297296644"/>
      <w:bookmarkStart w:id="919" w:name="_Toc297297269"/>
      <w:bookmarkStart w:id="920" w:name="_Toc340570642"/>
      <w:bookmarkStart w:id="921" w:name="_Toc360539200"/>
      <w:bookmarkStart w:id="922" w:name="_Toc422907472"/>
      <w:bookmarkStart w:id="923" w:name="_Toc423008077"/>
      <w:bookmarkStart w:id="924" w:name="_Toc494118581"/>
      <w:bookmarkStart w:id="925" w:name="_Toc37625453"/>
      <w:r w:rsidRPr="000A255E">
        <w:rPr>
          <w:lang w:val="ru-RU"/>
        </w:rPr>
        <w:lastRenderedPageBreak/>
        <w:t>3</w:t>
      </w:r>
      <w:r w:rsidRPr="000A255E">
        <w:rPr>
          <w:lang w:val="ru-RU"/>
        </w:rPr>
        <w:tab/>
      </w:r>
      <w:bookmarkEnd w:id="917"/>
      <w:bookmarkEnd w:id="918"/>
      <w:bookmarkEnd w:id="919"/>
      <w:bookmarkEnd w:id="920"/>
      <w:bookmarkEnd w:id="921"/>
      <w:bookmarkEnd w:id="922"/>
      <w:bookmarkEnd w:id="923"/>
      <w:bookmarkEnd w:id="924"/>
      <w:r w:rsidRPr="000A255E">
        <w:rPr>
          <w:lang w:val="ru-RU"/>
        </w:rPr>
        <w:t>Общие требования</w:t>
      </w:r>
      <w:bookmarkEnd w:id="925"/>
    </w:p>
    <w:p w14:paraId="4011FB02" w14:textId="77777777" w:rsidR="004A4282" w:rsidRPr="000A255E" w:rsidRDefault="004A4282" w:rsidP="004A4282">
      <w:pPr>
        <w:pStyle w:val="Heading2"/>
        <w:rPr>
          <w:lang w:val="ru-RU" w:eastAsia="zh-CN"/>
        </w:rPr>
      </w:pPr>
      <w:bookmarkStart w:id="926" w:name="_Toc277324626"/>
      <w:bookmarkStart w:id="927" w:name="_Toc297296645"/>
      <w:bookmarkStart w:id="928" w:name="_Toc297297270"/>
      <w:bookmarkStart w:id="929" w:name="_Toc340570643"/>
      <w:bookmarkStart w:id="930" w:name="_Toc360539201"/>
      <w:bookmarkStart w:id="931" w:name="_Toc422907473"/>
      <w:bookmarkStart w:id="932" w:name="_Toc423008078"/>
      <w:bookmarkStart w:id="933" w:name="_Toc494118582"/>
      <w:bookmarkStart w:id="934" w:name="_Toc37625454"/>
      <w:r w:rsidRPr="000A255E">
        <w:rPr>
          <w:lang w:val="ru-RU" w:eastAsia="zh-CN"/>
        </w:rPr>
        <w:t>3</w:t>
      </w:r>
      <w:r w:rsidRPr="000A255E">
        <w:rPr>
          <w:lang w:val="ru-RU"/>
        </w:rPr>
        <w:t>.</w:t>
      </w:r>
      <w:r w:rsidRPr="000A255E">
        <w:rPr>
          <w:lang w:val="ru-RU" w:eastAsia="zh-CN"/>
        </w:rPr>
        <w:t>1</w:t>
      </w:r>
      <w:r w:rsidRPr="000A255E">
        <w:rPr>
          <w:lang w:val="ru-RU"/>
        </w:rPr>
        <w:tab/>
      </w:r>
      <w:bookmarkEnd w:id="926"/>
      <w:bookmarkEnd w:id="927"/>
      <w:bookmarkEnd w:id="928"/>
      <w:bookmarkEnd w:id="929"/>
      <w:bookmarkEnd w:id="930"/>
      <w:bookmarkEnd w:id="931"/>
      <w:bookmarkEnd w:id="932"/>
      <w:bookmarkEnd w:id="933"/>
      <w:r w:rsidRPr="000A255E">
        <w:rPr>
          <w:lang w:val="ru-RU"/>
        </w:rPr>
        <w:t>Диапазоны частот измерения для излучаемых побочных излучений</w:t>
      </w:r>
      <w:bookmarkEnd w:id="934"/>
    </w:p>
    <w:p w14:paraId="0CD74E00" w14:textId="77777777" w:rsidR="004A4282" w:rsidRPr="000A255E" w:rsidRDefault="004A4282" w:rsidP="004A4282">
      <w:pPr>
        <w:pStyle w:val="TableNo"/>
        <w:rPr>
          <w:lang w:val="ru-RU" w:eastAsia="zh-CN"/>
        </w:rPr>
      </w:pPr>
      <w:r w:rsidRPr="000A255E">
        <w:rPr>
          <w:lang w:val="ru-RU"/>
        </w:rPr>
        <w:t xml:space="preserve">ТАБЛИЦА </w:t>
      </w:r>
      <w:r w:rsidRPr="000A255E">
        <w:rPr>
          <w:lang w:val="ru-RU" w:eastAsia="zh-CN"/>
        </w:rPr>
        <w:t>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187"/>
        <w:gridCol w:w="3320"/>
      </w:tblGrid>
      <w:tr w:rsidR="004A4282" w:rsidRPr="000A255E" w14:paraId="34B988CF" w14:textId="77777777" w:rsidTr="000E0641">
        <w:trPr>
          <w:jc w:val="center"/>
        </w:trPr>
        <w:tc>
          <w:tcPr>
            <w:tcW w:w="1625" w:type="pct"/>
            <w:vAlign w:val="center"/>
          </w:tcPr>
          <w:p w14:paraId="3AD81A69" w14:textId="77777777" w:rsidR="004A4282" w:rsidRPr="000A255E" w:rsidRDefault="004A4282" w:rsidP="000E0641">
            <w:pPr>
              <w:pStyle w:val="Tablehead"/>
              <w:rPr>
                <w:lang w:val="ru-RU"/>
              </w:rPr>
            </w:pPr>
            <w:r w:rsidRPr="000A255E">
              <w:rPr>
                <w:lang w:val="ru-RU"/>
              </w:rPr>
              <w:t>Рабочий диапазон частот</w:t>
            </w:r>
          </w:p>
        </w:tc>
        <w:tc>
          <w:tcPr>
            <w:tcW w:w="1653" w:type="pct"/>
            <w:vAlign w:val="center"/>
          </w:tcPr>
          <w:p w14:paraId="0F7A01C5" w14:textId="77777777" w:rsidR="004A4282" w:rsidRPr="000A255E" w:rsidRDefault="004A4282" w:rsidP="000E0641">
            <w:pPr>
              <w:pStyle w:val="Tablehead"/>
              <w:rPr>
                <w:lang w:val="ru-RU"/>
              </w:rPr>
            </w:pPr>
            <w:r w:rsidRPr="000A255E">
              <w:rPr>
                <w:lang w:val="ru-RU"/>
              </w:rPr>
              <w:t xml:space="preserve">Нижняя частота </w:t>
            </w:r>
            <w:r w:rsidRPr="000A255E">
              <w:rPr>
                <w:lang w:val="ru-RU"/>
              </w:rPr>
              <w:br/>
              <w:t>диапазона измерений</w:t>
            </w:r>
          </w:p>
        </w:tc>
        <w:tc>
          <w:tcPr>
            <w:tcW w:w="1722" w:type="pct"/>
            <w:vAlign w:val="center"/>
          </w:tcPr>
          <w:p w14:paraId="56A28AF4" w14:textId="77777777" w:rsidR="004A4282" w:rsidRPr="000A255E" w:rsidRDefault="004A4282" w:rsidP="000E0641">
            <w:pPr>
              <w:pStyle w:val="Tablehead"/>
              <w:rPr>
                <w:lang w:val="ru-RU"/>
              </w:rPr>
            </w:pPr>
            <w:r w:rsidRPr="000A255E">
              <w:rPr>
                <w:lang w:val="ru-RU"/>
              </w:rPr>
              <w:t xml:space="preserve">Верхняя частота </w:t>
            </w:r>
            <w:r w:rsidRPr="000A255E">
              <w:rPr>
                <w:lang w:val="ru-RU"/>
              </w:rPr>
              <w:br/>
              <w:t>диапазона измерений</w:t>
            </w:r>
          </w:p>
        </w:tc>
      </w:tr>
      <w:tr w:rsidR="004A4282" w:rsidRPr="000A255E" w14:paraId="636C4308" w14:textId="77777777" w:rsidTr="000E0641">
        <w:trPr>
          <w:jc w:val="center"/>
        </w:trPr>
        <w:tc>
          <w:tcPr>
            <w:tcW w:w="1625" w:type="pct"/>
          </w:tcPr>
          <w:p w14:paraId="4CC242B1" w14:textId="77777777" w:rsidR="004A4282" w:rsidRPr="000A255E" w:rsidRDefault="004A4282" w:rsidP="000E0641">
            <w:pPr>
              <w:pStyle w:val="Tabletext"/>
              <w:jc w:val="center"/>
              <w:rPr>
                <w:lang w:val="ru-RU"/>
              </w:rPr>
            </w:pPr>
            <w:r w:rsidRPr="000A255E">
              <w:rPr>
                <w:lang w:val="ru-RU"/>
              </w:rPr>
              <w:t>9 кГц – 100 МГц</w:t>
            </w:r>
          </w:p>
        </w:tc>
        <w:tc>
          <w:tcPr>
            <w:tcW w:w="1653" w:type="pct"/>
          </w:tcPr>
          <w:p w14:paraId="538563CE" w14:textId="77777777" w:rsidR="004A4282" w:rsidRPr="000A255E" w:rsidRDefault="004A4282" w:rsidP="000E0641">
            <w:pPr>
              <w:pStyle w:val="Tabletext"/>
              <w:jc w:val="center"/>
              <w:rPr>
                <w:lang w:val="ru-RU"/>
              </w:rPr>
            </w:pPr>
            <w:r w:rsidRPr="000A255E">
              <w:rPr>
                <w:lang w:val="ru-RU"/>
              </w:rPr>
              <w:t>9 кГц</w:t>
            </w:r>
          </w:p>
        </w:tc>
        <w:tc>
          <w:tcPr>
            <w:tcW w:w="1722" w:type="pct"/>
          </w:tcPr>
          <w:p w14:paraId="3F52B811" w14:textId="77777777" w:rsidR="004A4282" w:rsidRPr="000A255E" w:rsidRDefault="004A4282" w:rsidP="000E0641">
            <w:pPr>
              <w:pStyle w:val="Tabletext"/>
              <w:jc w:val="center"/>
              <w:rPr>
                <w:lang w:val="ru-RU"/>
              </w:rPr>
            </w:pPr>
            <w:r w:rsidRPr="000A255E">
              <w:rPr>
                <w:lang w:val="ru-RU"/>
              </w:rPr>
              <w:t>1 ГГц</w:t>
            </w:r>
          </w:p>
        </w:tc>
      </w:tr>
      <w:tr w:rsidR="004A4282" w:rsidRPr="000A255E" w14:paraId="373EE9B0" w14:textId="77777777" w:rsidTr="000E0641">
        <w:trPr>
          <w:jc w:val="center"/>
        </w:trPr>
        <w:tc>
          <w:tcPr>
            <w:tcW w:w="1625" w:type="pct"/>
          </w:tcPr>
          <w:p w14:paraId="4B548876" w14:textId="77777777" w:rsidR="004A4282" w:rsidRPr="000A255E" w:rsidRDefault="004A4282" w:rsidP="000E0641">
            <w:pPr>
              <w:pStyle w:val="Tabletext"/>
              <w:jc w:val="center"/>
              <w:rPr>
                <w:lang w:val="ru-RU"/>
              </w:rPr>
            </w:pPr>
            <w:r w:rsidRPr="000A255E">
              <w:rPr>
                <w:lang w:val="ru-RU"/>
              </w:rPr>
              <w:t>100–600 МГц</w:t>
            </w:r>
          </w:p>
        </w:tc>
        <w:tc>
          <w:tcPr>
            <w:tcW w:w="1653" w:type="pct"/>
          </w:tcPr>
          <w:p w14:paraId="0503E8B1" w14:textId="77777777" w:rsidR="004A4282" w:rsidRPr="000A255E" w:rsidRDefault="004A4282" w:rsidP="000E0641">
            <w:pPr>
              <w:pStyle w:val="Tabletext"/>
              <w:jc w:val="center"/>
              <w:rPr>
                <w:lang w:val="ru-RU"/>
              </w:rPr>
            </w:pPr>
            <w:r w:rsidRPr="000A255E">
              <w:rPr>
                <w:lang w:val="ru-RU"/>
              </w:rPr>
              <w:t>30 МГц</w:t>
            </w:r>
          </w:p>
        </w:tc>
        <w:tc>
          <w:tcPr>
            <w:tcW w:w="1722" w:type="pct"/>
          </w:tcPr>
          <w:p w14:paraId="02028F45" w14:textId="77777777" w:rsidR="004A4282" w:rsidRPr="000A255E" w:rsidRDefault="004A4282" w:rsidP="000E0641">
            <w:pPr>
              <w:pStyle w:val="Tabletext"/>
              <w:jc w:val="center"/>
              <w:rPr>
                <w:lang w:val="ru-RU"/>
              </w:rPr>
            </w:pPr>
            <w:r w:rsidRPr="000A255E">
              <w:rPr>
                <w:lang w:val="ru-RU"/>
              </w:rPr>
              <w:t>10-я гармоническая</w:t>
            </w:r>
          </w:p>
        </w:tc>
      </w:tr>
      <w:tr w:rsidR="004A4282" w:rsidRPr="000A255E" w14:paraId="739645FA" w14:textId="77777777" w:rsidTr="000E0641">
        <w:trPr>
          <w:jc w:val="center"/>
        </w:trPr>
        <w:tc>
          <w:tcPr>
            <w:tcW w:w="1625" w:type="pct"/>
          </w:tcPr>
          <w:p w14:paraId="0397D172" w14:textId="77777777" w:rsidR="004A4282" w:rsidRPr="000A255E" w:rsidRDefault="004A4282" w:rsidP="000E0641">
            <w:pPr>
              <w:pStyle w:val="Tabletext"/>
              <w:jc w:val="center"/>
              <w:rPr>
                <w:lang w:val="ru-RU"/>
              </w:rPr>
            </w:pPr>
            <w:r w:rsidRPr="000A255E">
              <w:rPr>
                <w:lang w:val="ru-RU"/>
              </w:rPr>
              <w:t>600 МГц – 2,5 ГГц</w:t>
            </w:r>
          </w:p>
        </w:tc>
        <w:tc>
          <w:tcPr>
            <w:tcW w:w="1653" w:type="pct"/>
          </w:tcPr>
          <w:p w14:paraId="724AB7FC" w14:textId="77777777" w:rsidR="004A4282" w:rsidRPr="000A255E" w:rsidRDefault="004A4282" w:rsidP="000E0641">
            <w:pPr>
              <w:pStyle w:val="Tabletext"/>
              <w:jc w:val="center"/>
              <w:rPr>
                <w:lang w:val="ru-RU"/>
              </w:rPr>
            </w:pPr>
            <w:r w:rsidRPr="000A255E">
              <w:rPr>
                <w:lang w:val="ru-RU"/>
              </w:rPr>
              <w:t>30 МГц</w:t>
            </w:r>
          </w:p>
        </w:tc>
        <w:tc>
          <w:tcPr>
            <w:tcW w:w="1722" w:type="pct"/>
          </w:tcPr>
          <w:p w14:paraId="378139E1" w14:textId="77777777" w:rsidR="004A4282" w:rsidRPr="000A255E" w:rsidRDefault="004A4282" w:rsidP="000E0641">
            <w:pPr>
              <w:pStyle w:val="Tabletext"/>
              <w:jc w:val="center"/>
              <w:rPr>
                <w:lang w:val="ru-RU"/>
              </w:rPr>
            </w:pPr>
            <w:r w:rsidRPr="000A255E">
              <w:rPr>
                <w:lang w:val="ru-RU"/>
              </w:rPr>
              <w:t>12,75 ГГц</w:t>
            </w:r>
          </w:p>
        </w:tc>
      </w:tr>
      <w:tr w:rsidR="004A4282" w:rsidRPr="000A255E" w14:paraId="186F925C" w14:textId="77777777" w:rsidTr="000E0641">
        <w:trPr>
          <w:jc w:val="center"/>
        </w:trPr>
        <w:tc>
          <w:tcPr>
            <w:tcW w:w="1625" w:type="pct"/>
          </w:tcPr>
          <w:p w14:paraId="67076E78" w14:textId="77777777" w:rsidR="004A4282" w:rsidRPr="000A255E" w:rsidRDefault="004A4282" w:rsidP="000E0641">
            <w:pPr>
              <w:pStyle w:val="Tabletext"/>
              <w:jc w:val="center"/>
              <w:rPr>
                <w:lang w:val="ru-RU"/>
              </w:rPr>
            </w:pPr>
            <w:r w:rsidRPr="000A255E">
              <w:rPr>
                <w:lang w:val="ru-RU"/>
              </w:rPr>
              <w:t>2,5–13 ГГц</w:t>
            </w:r>
          </w:p>
        </w:tc>
        <w:tc>
          <w:tcPr>
            <w:tcW w:w="1653" w:type="pct"/>
          </w:tcPr>
          <w:p w14:paraId="2325EC1B" w14:textId="77777777" w:rsidR="004A4282" w:rsidRPr="000A255E" w:rsidRDefault="004A4282" w:rsidP="000E0641">
            <w:pPr>
              <w:pStyle w:val="Tabletext"/>
              <w:jc w:val="center"/>
              <w:rPr>
                <w:lang w:val="ru-RU"/>
              </w:rPr>
            </w:pPr>
            <w:r w:rsidRPr="000A255E">
              <w:rPr>
                <w:lang w:val="ru-RU"/>
              </w:rPr>
              <w:t>30 МГц</w:t>
            </w:r>
          </w:p>
        </w:tc>
        <w:tc>
          <w:tcPr>
            <w:tcW w:w="1722" w:type="pct"/>
          </w:tcPr>
          <w:p w14:paraId="00DF7A9D" w14:textId="77777777" w:rsidR="004A4282" w:rsidRPr="000A255E" w:rsidRDefault="004A4282" w:rsidP="000E0641">
            <w:pPr>
              <w:pStyle w:val="Tabletext"/>
              <w:jc w:val="center"/>
              <w:rPr>
                <w:lang w:val="ru-RU"/>
              </w:rPr>
            </w:pPr>
            <w:r w:rsidRPr="000A255E">
              <w:rPr>
                <w:lang w:val="ru-RU"/>
              </w:rPr>
              <w:t>26 ГГц</w:t>
            </w:r>
          </w:p>
        </w:tc>
      </w:tr>
      <w:tr w:rsidR="004A4282" w:rsidRPr="000A255E" w14:paraId="3308D79C" w14:textId="77777777" w:rsidTr="000E0641">
        <w:trPr>
          <w:jc w:val="center"/>
        </w:trPr>
        <w:tc>
          <w:tcPr>
            <w:tcW w:w="1625" w:type="pct"/>
          </w:tcPr>
          <w:p w14:paraId="0B4E852E" w14:textId="77777777" w:rsidR="004A4282" w:rsidRPr="000A255E" w:rsidRDefault="004A4282" w:rsidP="000E0641">
            <w:pPr>
              <w:pStyle w:val="Tabletext"/>
              <w:jc w:val="center"/>
              <w:rPr>
                <w:lang w:val="ru-RU"/>
              </w:rPr>
            </w:pPr>
            <w:r w:rsidRPr="000A255E">
              <w:rPr>
                <w:lang w:val="ru-RU"/>
              </w:rPr>
              <w:t>Выше 13 ГГц</w:t>
            </w:r>
          </w:p>
        </w:tc>
        <w:tc>
          <w:tcPr>
            <w:tcW w:w="1653" w:type="pct"/>
          </w:tcPr>
          <w:p w14:paraId="5E57E5B3" w14:textId="77777777" w:rsidR="004A4282" w:rsidRPr="000A255E" w:rsidRDefault="004A4282" w:rsidP="000E0641">
            <w:pPr>
              <w:pStyle w:val="Tabletext"/>
              <w:jc w:val="center"/>
              <w:rPr>
                <w:lang w:val="ru-RU"/>
              </w:rPr>
            </w:pPr>
            <w:r w:rsidRPr="000A255E">
              <w:rPr>
                <w:lang w:val="ru-RU"/>
              </w:rPr>
              <w:t>30 МГц</w:t>
            </w:r>
          </w:p>
        </w:tc>
        <w:tc>
          <w:tcPr>
            <w:tcW w:w="1722" w:type="pct"/>
          </w:tcPr>
          <w:p w14:paraId="6D13FE1F" w14:textId="77777777" w:rsidR="004A4282" w:rsidRPr="000A255E" w:rsidRDefault="004A4282" w:rsidP="000E0641">
            <w:pPr>
              <w:pStyle w:val="Tabletext"/>
              <w:jc w:val="center"/>
              <w:rPr>
                <w:lang w:val="ru-RU"/>
              </w:rPr>
            </w:pPr>
            <w:r w:rsidRPr="000A255E">
              <w:rPr>
                <w:lang w:val="ru-RU"/>
              </w:rPr>
              <w:t>2-я гармоническая</w:t>
            </w:r>
          </w:p>
        </w:tc>
      </w:tr>
    </w:tbl>
    <w:p w14:paraId="57976B06" w14:textId="77777777" w:rsidR="004A4282" w:rsidRPr="000A255E" w:rsidRDefault="004A4282" w:rsidP="004A4282">
      <w:pPr>
        <w:pStyle w:val="Heading2"/>
        <w:rPr>
          <w:lang w:val="ru-RU" w:eastAsia="zh-CN"/>
        </w:rPr>
      </w:pPr>
      <w:bookmarkStart w:id="935" w:name="_Toc277324627"/>
      <w:bookmarkStart w:id="936" w:name="_Toc297296646"/>
      <w:bookmarkStart w:id="937" w:name="_Toc297297271"/>
      <w:bookmarkStart w:id="938" w:name="_Toc340570644"/>
      <w:bookmarkStart w:id="939" w:name="_Toc360539202"/>
      <w:bookmarkStart w:id="940" w:name="_Toc422907474"/>
      <w:bookmarkStart w:id="941" w:name="_Toc423008079"/>
      <w:bookmarkStart w:id="942" w:name="_Toc494118583"/>
      <w:bookmarkStart w:id="943" w:name="_Toc37625455"/>
      <w:r w:rsidRPr="000A255E">
        <w:rPr>
          <w:lang w:val="ru-RU" w:eastAsia="zh-CN"/>
        </w:rPr>
        <w:t>3</w:t>
      </w:r>
      <w:r w:rsidRPr="000A255E">
        <w:rPr>
          <w:lang w:val="ru-RU"/>
        </w:rPr>
        <w:t>.</w:t>
      </w:r>
      <w:r w:rsidRPr="000A255E">
        <w:rPr>
          <w:lang w:val="ru-RU" w:eastAsia="zh-CN"/>
        </w:rPr>
        <w:t>2</w:t>
      </w:r>
      <w:r w:rsidRPr="000A255E">
        <w:rPr>
          <w:lang w:val="ru-RU"/>
        </w:rPr>
        <w:tab/>
      </w:r>
      <w:bookmarkEnd w:id="935"/>
      <w:bookmarkEnd w:id="936"/>
      <w:bookmarkEnd w:id="937"/>
      <w:bookmarkEnd w:id="938"/>
      <w:bookmarkEnd w:id="939"/>
      <w:bookmarkEnd w:id="940"/>
      <w:bookmarkEnd w:id="941"/>
      <w:bookmarkEnd w:id="942"/>
      <w:r w:rsidRPr="000A255E">
        <w:rPr>
          <w:lang w:val="ru-RU"/>
        </w:rPr>
        <w:t>Пределы излучаемых частотных излучений</w:t>
      </w:r>
      <w:bookmarkEnd w:id="943"/>
    </w:p>
    <w:p w14:paraId="66F19B1F" w14:textId="77777777" w:rsidR="004A4282" w:rsidRPr="000A255E" w:rsidRDefault="004A4282" w:rsidP="004A4282">
      <w:pPr>
        <w:rPr>
          <w:lang w:val="ru-RU" w:eastAsia="zh-CN"/>
        </w:rPr>
      </w:pPr>
      <w:bookmarkStart w:id="944" w:name="_Toc360539203"/>
      <w:r w:rsidRPr="000A255E">
        <w:rPr>
          <w:b/>
          <w:lang w:val="ru-RU"/>
        </w:rPr>
        <w:t>3.2.1</w:t>
      </w:r>
      <w:r w:rsidRPr="000A255E">
        <w:rPr>
          <w:lang w:val="ru-RU"/>
        </w:rPr>
        <w:tab/>
      </w:r>
      <w:bookmarkEnd w:id="944"/>
      <w:r w:rsidRPr="000A255E">
        <w:rPr>
          <w:lang w:val="ru-RU"/>
        </w:rPr>
        <w:t>В таблице 15 приведены пределы излучаемых частотных излучений, когда передатчик находится в режиме максимальной мощности излучений.</w:t>
      </w:r>
    </w:p>
    <w:p w14:paraId="5DD8DB36" w14:textId="77777777" w:rsidR="004A4282" w:rsidRPr="000A255E" w:rsidRDefault="004A4282" w:rsidP="004A4282">
      <w:pPr>
        <w:pStyle w:val="TableNo"/>
        <w:keepLines/>
        <w:rPr>
          <w:lang w:val="ru-RU" w:eastAsia="zh-CN"/>
        </w:rPr>
      </w:pPr>
      <w:r w:rsidRPr="000A255E">
        <w:rPr>
          <w:lang w:val="ru-RU"/>
        </w:rPr>
        <w:t xml:space="preserve">ТАБЛИЦА </w:t>
      </w:r>
      <w:r w:rsidRPr="000A255E">
        <w:rPr>
          <w:lang w:val="ru-RU" w:eastAsia="zh-CN"/>
        </w:rPr>
        <w:t>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2437"/>
        <w:gridCol w:w="2547"/>
        <w:gridCol w:w="2325"/>
      </w:tblGrid>
      <w:tr w:rsidR="004A4282" w:rsidRPr="000A255E" w14:paraId="240197B4" w14:textId="77777777" w:rsidTr="000E0641">
        <w:trPr>
          <w:jc w:val="center"/>
        </w:trPr>
        <w:tc>
          <w:tcPr>
            <w:tcW w:w="1209" w:type="pct"/>
            <w:vAlign w:val="center"/>
          </w:tcPr>
          <w:p w14:paraId="635E967C" w14:textId="77777777" w:rsidR="004A4282" w:rsidRPr="000A255E" w:rsidRDefault="004A4282" w:rsidP="000E0641">
            <w:pPr>
              <w:pStyle w:val="Tablehead"/>
              <w:rPr>
                <w:lang w:val="ru-RU"/>
              </w:rPr>
            </w:pPr>
            <w:r w:rsidRPr="000A255E">
              <w:rPr>
                <w:lang w:val="ru-RU"/>
              </w:rPr>
              <w:t>Диапазон частот</w:t>
            </w:r>
          </w:p>
        </w:tc>
        <w:tc>
          <w:tcPr>
            <w:tcW w:w="1264" w:type="pct"/>
            <w:vAlign w:val="center"/>
          </w:tcPr>
          <w:p w14:paraId="3EBFF428" w14:textId="77777777" w:rsidR="004A4282" w:rsidRPr="000A255E" w:rsidRDefault="004A4282" w:rsidP="000E0641">
            <w:pPr>
              <w:pStyle w:val="Tablehead"/>
              <w:rPr>
                <w:lang w:val="ru-RU"/>
              </w:rPr>
            </w:pPr>
            <w:r w:rsidRPr="000A255E">
              <w:rPr>
                <w:lang w:val="ru-RU"/>
              </w:rPr>
              <w:t>Ширина полосы испытаний</w:t>
            </w:r>
          </w:p>
        </w:tc>
        <w:tc>
          <w:tcPr>
            <w:tcW w:w="1321" w:type="pct"/>
            <w:vAlign w:val="center"/>
          </w:tcPr>
          <w:p w14:paraId="65066597" w14:textId="77777777" w:rsidR="004A4282" w:rsidRPr="000A255E" w:rsidRDefault="004A4282" w:rsidP="000E0641">
            <w:pPr>
              <w:pStyle w:val="Tablehead"/>
              <w:rPr>
                <w:lang w:val="ru-RU"/>
              </w:rPr>
            </w:pPr>
            <w:r w:rsidRPr="000A255E">
              <w:rPr>
                <w:lang w:val="ru-RU"/>
              </w:rPr>
              <w:t>Предел на излучение</w:t>
            </w:r>
          </w:p>
        </w:tc>
        <w:tc>
          <w:tcPr>
            <w:tcW w:w="1206" w:type="pct"/>
            <w:vAlign w:val="center"/>
          </w:tcPr>
          <w:p w14:paraId="41744180" w14:textId="77777777" w:rsidR="004A4282" w:rsidRPr="000A255E" w:rsidRDefault="004A4282" w:rsidP="000E0641">
            <w:pPr>
              <w:pStyle w:val="Tablehead"/>
              <w:rPr>
                <w:lang w:val="ru-RU"/>
              </w:rPr>
            </w:pPr>
            <w:r w:rsidRPr="000A255E">
              <w:rPr>
                <w:lang w:val="ru-RU"/>
              </w:rPr>
              <w:t>Детектор</w:t>
            </w:r>
          </w:p>
        </w:tc>
      </w:tr>
      <w:tr w:rsidR="004A4282" w:rsidRPr="000A255E" w14:paraId="5605A356" w14:textId="77777777" w:rsidTr="000E0641">
        <w:trPr>
          <w:jc w:val="center"/>
        </w:trPr>
        <w:tc>
          <w:tcPr>
            <w:tcW w:w="1209" w:type="pct"/>
          </w:tcPr>
          <w:p w14:paraId="6C25A3D0" w14:textId="77777777" w:rsidR="004A4282" w:rsidRPr="000A255E" w:rsidRDefault="004A4282" w:rsidP="000E0641">
            <w:pPr>
              <w:pStyle w:val="Tabletext"/>
              <w:jc w:val="center"/>
              <w:rPr>
                <w:lang w:val="ru-RU"/>
              </w:rPr>
            </w:pPr>
            <w:r w:rsidRPr="000A255E">
              <w:rPr>
                <w:lang w:val="ru-RU"/>
              </w:rPr>
              <w:t>9–150 кГц</w:t>
            </w:r>
          </w:p>
        </w:tc>
        <w:tc>
          <w:tcPr>
            <w:tcW w:w="1264" w:type="pct"/>
          </w:tcPr>
          <w:p w14:paraId="7B0A5114" w14:textId="77777777" w:rsidR="004A4282" w:rsidRPr="000A255E" w:rsidRDefault="004A4282" w:rsidP="000E0641">
            <w:pPr>
              <w:pStyle w:val="Tabletext"/>
              <w:jc w:val="center"/>
              <w:rPr>
                <w:lang w:val="ru-RU"/>
              </w:rPr>
            </w:pPr>
            <w:r w:rsidRPr="000A255E">
              <w:rPr>
                <w:lang w:val="ru-RU"/>
              </w:rPr>
              <w:t>200 кГц (6 дБ)</w:t>
            </w:r>
          </w:p>
        </w:tc>
        <w:tc>
          <w:tcPr>
            <w:tcW w:w="1321" w:type="pct"/>
            <w:vMerge w:val="restart"/>
          </w:tcPr>
          <w:p w14:paraId="55D56978" w14:textId="77777777" w:rsidR="004A4282" w:rsidRPr="000A255E" w:rsidRDefault="004A4282" w:rsidP="000E0641">
            <w:pPr>
              <w:pStyle w:val="Tabletext"/>
              <w:ind w:left="-57" w:right="-57"/>
              <w:jc w:val="center"/>
              <w:rPr>
                <w:lang w:val="ru-RU"/>
              </w:rPr>
            </w:pPr>
            <w:r w:rsidRPr="000A255E">
              <w:rPr>
                <w:lang w:val="ru-RU"/>
              </w:rPr>
              <w:t xml:space="preserve">27 дБ(мкА/м) </w:t>
            </w:r>
            <w:r w:rsidRPr="000A255E">
              <w:rPr>
                <w:lang w:val="ru-RU"/>
              </w:rPr>
              <w:br/>
              <w:t>на расстоянии 10 м</w:t>
            </w:r>
            <w:r w:rsidRPr="000A255E">
              <w:rPr>
                <w:lang w:val="ru-RU"/>
              </w:rPr>
              <w:br/>
              <w:t>(снижение 3 дБ на октаву)</w:t>
            </w:r>
          </w:p>
        </w:tc>
        <w:tc>
          <w:tcPr>
            <w:tcW w:w="1206" w:type="pct"/>
            <w:vMerge w:val="restart"/>
          </w:tcPr>
          <w:p w14:paraId="773C0E83" w14:textId="77777777" w:rsidR="004A4282" w:rsidRPr="000A255E" w:rsidRDefault="004A4282" w:rsidP="000E0641">
            <w:pPr>
              <w:pStyle w:val="Tabletext"/>
              <w:jc w:val="center"/>
              <w:rPr>
                <w:lang w:val="ru-RU"/>
              </w:rPr>
            </w:pPr>
            <w:r w:rsidRPr="000A255E">
              <w:rPr>
                <w:lang w:val="ru-RU"/>
              </w:rPr>
              <w:t>Квазипиковый</w:t>
            </w:r>
          </w:p>
        </w:tc>
      </w:tr>
      <w:tr w:rsidR="004A4282" w:rsidRPr="000A255E" w14:paraId="02CE8539" w14:textId="77777777" w:rsidTr="000E0641">
        <w:trPr>
          <w:jc w:val="center"/>
        </w:trPr>
        <w:tc>
          <w:tcPr>
            <w:tcW w:w="1209" w:type="pct"/>
          </w:tcPr>
          <w:p w14:paraId="3157FBE0" w14:textId="77777777" w:rsidR="004A4282" w:rsidRPr="000A255E" w:rsidRDefault="004A4282" w:rsidP="000E0641">
            <w:pPr>
              <w:pStyle w:val="Tabletext"/>
              <w:jc w:val="center"/>
              <w:rPr>
                <w:lang w:val="ru-RU"/>
              </w:rPr>
            </w:pPr>
            <w:r w:rsidRPr="000A255E">
              <w:rPr>
                <w:lang w:val="ru-RU"/>
              </w:rPr>
              <w:t>150 кГц – 10 МГц</w:t>
            </w:r>
          </w:p>
        </w:tc>
        <w:tc>
          <w:tcPr>
            <w:tcW w:w="1264" w:type="pct"/>
          </w:tcPr>
          <w:p w14:paraId="17668DDB" w14:textId="77777777" w:rsidR="004A4282" w:rsidRPr="000A255E" w:rsidRDefault="004A4282" w:rsidP="000E0641">
            <w:pPr>
              <w:pStyle w:val="Tabletext"/>
              <w:jc w:val="center"/>
              <w:rPr>
                <w:lang w:val="ru-RU"/>
              </w:rPr>
            </w:pPr>
            <w:r w:rsidRPr="000A255E">
              <w:rPr>
                <w:lang w:val="ru-RU"/>
              </w:rPr>
              <w:t>9 кГц (6 дБ)</w:t>
            </w:r>
          </w:p>
        </w:tc>
        <w:tc>
          <w:tcPr>
            <w:tcW w:w="1321" w:type="pct"/>
            <w:vMerge/>
          </w:tcPr>
          <w:p w14:paraId="545CB6FD" w14:textId="77777777" w:rsidR="004A4282" w:rsidRPr="000A255E" w:rsidRDefault="004A4282" w:rsidP="000E0641">
            <w:pPr>
              <w:pStyle w:val="Tabletext"/>
              <w:jc w:val="center"/>
              <w:rPr>
                <w:lang w:val="ru-RU"/>
              </w:rPr>
            </w:pPr>
          </w:p>
        </w:tc>
        <w:tc>
          <w:tcPr>
            <w:tcW w:w="1206" w:type="pct"/>
            <w:vMerge/>
          </w:tcPr>
          <w:p w14:paraId="03E4FD1A" w14:textId="77777777" w:rsidR="004A4282" w:rsidRPr="000A255E" w:rsidRDefault="004A4282" w:rsidP="000E0641">
            <w:pPr>
              <w:pStyle w:val="Tabletext"/>
              <w:jc w:val="center"/>
              <w:rPr>
                <w:lang w:val="ru-RU"/>
              </w:rPr>
            </w:pPr>
          </w:p>
        </w:tc>
      </w:tr>
      <w:tr w:rsidR="004A4282" w:rsidRPr="000A255E" w14:paraId="0862E8C1" w14:textId="77777777" w:rsidTr="000E0641">
        <w:trPr>
          <w:jc w:val="center"/>
        </w:trPr>
        <w:tc>
          <w:tcPr>
            <w:tcW w:w="1209" w:type="pct"/>
          </w:tcPr>
          <w:p w14:paraId="47D986B7" w14:textId="77777777" w:rsidR="004A4282" w:rsidRPr="000A255E" w:rsidRDefault="004A4282" w:rsidP="000E0641">
            <w:pPr>
              <w:pStyle w:val="Tabletext"/>
              <w:jc w:val="center"/>
              <w:rPr>
                <w:lang w:val="ru-RU"/>
              </w:rPr>
            </w:pPr>
            <w:r w:rsidRPr="000A255E">
              <w:rPr>
                <w:lang w:val="ru-RU"/>
              </w:rPr>
              <w:t>10–30 МГц</w:t>
            </w:r>
          </w:p>
        </w:tc>
        <w:tc>
          <w:tcPr>
            <w:tcW w:w="1264" w:type="pct"/>
          </w:tcPr>
          <w:p w14:paraId="7F11FE5C" w14:textId="77777777" w:rsidR="004A4282" w:rsidRPr="000A255E" w:rsidRDefault="004A4282" w:rsidP="000E0641">
            <w:pPr>
              <w:pStyle w:val="Tabletext"/>
              <w:jc w:val="center"/>
              <w:rPr>
                <w:lang w:val="ru-RU"/>
              </w:rPr>
            </w:pPr>
            <w:r w:rsidRPr="000A255E">
              <w:rPr>
                <w:lang w:val="ru-RU"/>
              </w:rPr>
              <w:t>9 кГц (6 дБ)</w:t>
            </w:r>
          </w:p>
        </w:tc>
        <w:tc>
          <w:tcPr>
            <w:tcW w:w="1321" w:type="pct"/>
          </w:tcPr>
          <w:p w14:paraId="70580522" w14:textId="77777777" w:rsidR="004A4282" w:rsidRPr="000A255E" w:rsidRDefault="004A4282" w:rsidP="000E0641">
            <w:pPr>
              <w:pStyle w:val="Tabletext"/>
              <w:jc w:val="center"/>
              <w:rPr>
                <w:lang w:val="ru-RU"/>
              </w:rPr>
            </w:pPr>
            <w:r w:rsidRPr="000A255E">
              <w:rPr>
                <w:lang w:val="ru-RU"/>
              </w:rPr>
              <w:t xml:space="preserve">–3,5 дБ(мкА/м) </w:t>
            </w:r>
            <w:r w:rsidRPr="000A255E">
              <w:rPr>
                <w:lang w:val="ru-RU"/>
              </w:rPr>
              <w:br/>
              <w:t>на расстоянии 10 м</w:t>
            </w:r>
          </w:p>
        </w:tc>
        <w:tc>
          <w:tcPr>
            <w:tcW w:w="1206" w:type="pct"/>
          </w:tcPr>
          <w:p w14:paraId="7BC9D0F9" w14:textId="77777777" w:rsidR="004A4282" w:rsidRPr="000A255E" w:rsidRDefault="004A4282" w:rsidP="000E0641">
            <w:pPr>
              <w:pStyle w:val="Tabletext"/>
              <w:jc w:val="center"/>
              <w:rPr>
                <w:lang w:val="ru-RU"/>
              </w:rPr>
            </w:pPr>
            <w:r w:rsidRPr="000A255E">
              <w:rPr>
                <w:lang w:val="ru-RU"/>
              </w:rPr>
              <w:t>Квазипиковый</w:t>
            </w:r>
          </w:p>
        </w:tc>
      </w:tr>
      <w:tr w:rsidR="004A4282" w:rsidRPr="000A255E" w14:paraId="6B851EB9" w14:textId="77777777" w:rsidTr="000E0641">
        <w:trPr>
          <w:jc w:val="center"/>
        </w:trPr>
        <w:tc>
          <w:tcPr>
            <w:tcW w:w="1209" w:type="pct"/>
          </w:tcPr>
          <w:p w14:paraId="5587F72C" w14:textId="77777777" w:rsidR="004A4282" w:rsidRPr="000A255E" w:rsidRDefault="004A4282" w:rsidP="000E0641">
            <w:pPr>
              <w:pStyle w:val="Tabletext"/>
              <w:jc w:val="center"/>
              <w:rPr>
                <w:lang w:val="ru-RU"/>
              </w:rPr>
            </w:pPr>
            <w:r w:rsidRPr="000A255E">
              <w:rPr>
                <w:lang w:val="ru-RU"/>
              </w:rPr>
              <w:t>30 МГц – 1 ГГц</w:t>
            </w:r>
          </w:p>
        </w:tc>
        <w:tc>
          <w:tcPr>
            <w:tcW w:w="1264" w:type="pct"/>
          </w:tcPr>
          <w:p w14:paraId="5C2242A0" w14:textId="77777777" w:rsidR="004A4282" w:rsidRPr="000A255E" w:rsidRDefault="004A4282" w:rsidP="000E0641">
            <w:pPr>
              <w:pStyle w:val="Tabletext"/>
              <w:jc w:val="center"/>
              <w:rPr>
                <w:lang w:val="ru-RU"/>
              </w:rPr>
            </w:pPr>
            <w:r w:rsidRPr="000A255E">
              <w:rPr>
                <w:lang w:val="ru-RU"/>
              </w:rPr>
              <w:t>100 кГц (3 дБ)</w:t>
            </w:r>
          </w:p>
        </w:tc>
        <w:tc>
          <w:tcPr>
            <w:tcW w:w="1321" w:type="pct"/>
          </w:tcPr>
          <w:p w14:paraId="2962E6B1" w14:textId="77777777" w:rsidR="004A4282" w:rsidRPr="000A255E" w:rsidRDefault="004A4282" w:rsidP="000E0641">
            <w:pPr>
              <w:pStyle w:val="Tabletext"/>
              <w:jc w:val="center"/>
              <w:rPr>
                <w:lang w:val="ru-RU"/>
              </w:rPr>
            </w:pPr>
            <w:r w:rsidRPr="000A255E">
              <w:rPr>
                <w:lang w:val="ru-RU"/>
              </w:rPr>
              <w:t>–36 дБм</w:t>
            </w:r>
          </w:p>
        </w:tc>
        <w:tc>
          <w:tcPr>
            <w:tcW w:w="1206" w:type="pct"/>
          </w:tcPr>
          <w:p w14:paraId="5238E3B9" w14:textId="77777777" w:rsidR="004A4282" w:rsidRPr="000A255E" w:rsidRDefault="004A4282" w:rsidP="000E0641">
            <w:pPr>
              <w:pStyle w:val="Tabletext"/>
              <w:jc w:val="center"/>
              <w:rPr>
                <w:lang w:val="ru-RU"/>
              </w:rPr>
            </w:pPr>
            <w:r w:rsidRPr="000A255E">
              <w:rPr>
                <w:lang w:val="ru-RU"/>
              </w:rPr>
              <w:t>RMS</w:t>
            </w:r>
          </w:p>
        </w:tc>
      </w:tr>
      <w:tr w:rsidR="004A4282" w:rsidRPr="000A255E" w14:paraId="7E2E3E96" w14:textId="77777777" w:rsidTr="000E0641">
        <w:trPr>
          <w:jc w:val="center"/>
        </w:trPr>
        <w:tc>
          <w:tcPr>
            <w:tcW w:w="1209" w:type="pct"/>
          </w:tcPr>
          <w:p w14:paraId="6CF89C56" w14:textId="77777777" w:rsidR="004A4282" w:rsidRPr="000A255E" w:rsidRDefault="004A4282" w:rsidP="000E0641">
            <w:pPr>
              <w:pStyle w:val="Tabletext"/>
              <w:jc w:val="center"/>
              <w:rPr>
                <w:lang w:val="ru-RU"/>
              </w:rPr>
            </w:pPr>
            <w:r w:rsidRPr="000A255E">
              <w:rPr>
                <w:lang w:val="ru-RU"/>
              </w:rPr>
              <w:t>1–40 ГГц</w:t>
            </w:r>
          </w:p>
        </w:tc>
        <w:tc>
          <w:tcPr>
            <w:tcW w:w="1264" w:type="pct"/>
          </w:tcPr>
          <w:p w14:paraId="18927645" w14:textId="77777777" w:rsidR="004A4282" w:rsidRPr="000A255E" w:rsidRDefault="004A4282" w:rsidP="000E0641">
            <w:pPr>
              <w:pStyle w:val="Tabletext"/>
              <w:jc w:val="center"/>
              <w:rPr>
                <w:lang w:val="ru-RU"/>
              </w:rPr>
            </w:pPr>
            <w:r w:rsidRPr="000A255E">
              <w:rPr>
                <w:lang w:val="ru-RU"/>
              </w:rPr>
              <w:t>1 МГц (3 дБ)</w:t>
            </w:r>
          </w:p>
        </w:tc>
        <w:tc>
          <w:tcPr>
            <w:tcW w:w="1321" w:type="pct"/>
          </w:tcPr>
          <w:p w14:paraId="45D0059D" w14:textId="77777777" w:rsidR="004A4282" w:rsidRPr="000A255E" w:rsidRDefault="004A4282" w:rsidP="000E0641">
            <w:pPr>
              <w:pStyle w:val="Tabletext"/>
              <w:jc w:val="center"/>
              <w:rPr>
                <w:lang w:val="ru-RU"/>
              </w:rPr>
            </w:pPr>
            <w:r w:rsidRPr="000A255E">
              <w:rPr>
                <w:lang w:val="ru-RU"/>
              </w:rPr>
              <w:t>–30 дБм</w:t>
            </w:r>
          </w:p>
        </w:tc>
        <w:tc>
          <w:tcPr>
            <w:tcW w:w="1206" w:type="pct"/>
          </w:tcPr>
          <w:p w14:paraId="58743BFD" w14:textId="77777777" w:rsidR="004A4282" w:rsidRPr="000A255E" w:rsidRDefault="004A4282" w:rsidP="000E0641">
            <w:pPr>
              <w:pStyle w:val="Tabletext"/>
              <w:jc w:val="center"/>
              <w:rPr>
                <w:lang w:val="ru-RU"/>
              </w:rPr>
            </w:pPr>
            <w:r w:rsidRPr="000A255E">
              <w:rPr>
                <w:lang w:val="ru-RU"/>
              </w:rPr>
              <w:t>RMS</w:t>
            </w:r>
          </w:p>
        </w:tc>
      </w:tr>
      <w:tr w:rsidR="004A4282" w:rsidRPr="000A255E" w14:paraId="09033BFA" w14:textId="77777777" w:rsidTr="000E0641">
        <w:trPr>
          <w:jc w:val="center"/>
        </w:trPr>
        <w:tc>
          <w:tcPr>
            <w:tcW w:w="1209" w:type="pct"/>
          </w:tcPr>
          <w:p w14:paraId="4F23ECFD" w14:textId="77777777" w:rsidR="004A4282" w:rsidRPr="000A255E" w:rsidRDefault="004A4282" w:rsidP="000E0641">
            <w:pPr>
              <w:pStyle w:val="Tabletext"/>
              <w:keepNext/>
              <w:keepLines/>
              <w:jc w:val="center"/>
              <w:rPr>
                <w:lang w:val="ru-RU"/>
              </w:rPr>
            </w:pPr>
            <w:r w:rsidRPr="000A255E">
              <w:rPr>
                <w:lang w:val="ru-RU"/>
              </w:rPr>
              <w:t>Выше 40 ГГц</w:t>
            </w:r>
          </w:p>
        </w:tc>
        <w:tc>
          <w:tcPr>
            <w:tcW w:w="1264" w:type="pct"/>
          </w:tcPr>
          <w:p w14:paraId="3047805A" w14:textId="77777777" w:rsidR="004A4282" w:rsidRPr="000A255E" w:rsidRDefault="004A4282" w:rsidP="000E0641">
            <w:pPr>
              <w:pStyle w:val="Tabletext"/>
              <w:keepNext/>
              <w:keepLines/>
              <w:jc w:val="center"/>
              <w:rPr>
                <w:lang w:val="ru-RU"/>
              </w:rPr>
            </w:pPr>
            <w:r w:rsidRPr="000A255E">
              <w:rPr>
                <w:lang w:val="ru-RU"/>
              </w:rPr>
              <w:t>1 МГц (3 дБ)</w:t>
            </w:r>
          </w:p>
        </w:tc>
        <w:tc>
          <w:tcPr>
            <w:tcW w:w="1321" w:type="pct"/>
          </w:tcPr>
          <w:p w14:paraId="4213B963" w14:textId="77777777" w:rsidR="004A4282" w:rsidRPr="000A255E" w:rsidRDefault="004A4282" w:rsidP="000E0641">
            <w:pPr>
              <w:pStyle w:val="Tabletext"/>
              <w:keepNext/>
              <w:keepLines/>
              <w:jc w:val="center"/>
              <w:rPr>
                <w:lang w:val="ru-RU"/>
              </w:rPr>
            </w:pPr>
            <w:r w:rsidRPr="000A255E">
              <w:rPr>
                <w:lang w:val="ru-RU"/>
              </w:rPr>
              <w:t>–20 дБм</w:t>
            </w:r>
          </w:p>
        </w:tc>
        <w:tc>
          <w:tcPr>
            <w:tcW w:w="1206" w:type="pct"/>
          </w:tcPr>
          <w:p w14:paraId="09BBE9C1" w14:textId="77777777" w:rsidR="004A4282" w:rsidRPr="000A255E" w:rsidRDefault="004A4282" w:rsidP="000E0641">
            <w:pPr>
              <w:pStyle w:val="Tabletext"/>
              <w:keepNext/>
              <w:keepLines/>
              <w:jc w:val="center"/>
              <w:rPr>
                <w:lang w:val="ru-RU"/>
              </w:rPr>
            </w:pPr>
            <w:r w:rsidRPr="000A255E">
              <w:rPr>
                <w:lang w:val="ru-RU"/>
              </w:rPr>
              <w:t>RMS</w:t>
            </w:r>
          </w:p>
        </w:tc>
      </w:tr>
    </w:tbl>
    <w:p w14:paraId="5C209566" w14:textId="77777777" w:rsidR="004A4282" w:rsidRPr="000A255E" w:rsidRDefault="004A4282" w:rsidP="004A4282">
      <w:pPr>
        <w:pStyle w:val="Headingi"/>
        <w:rPr>
          <w:lang w:val="ru-RU"/>
        </w:rPr>
      </w:pPr>
      <w:r w:rsidRPr="000A255E">
        <w:rPr>
          <w:lang w:val="ru-RU"/>
        </w:rPr>
        <w:t>Примечания к таблице 15 (окончание)</w:t>
      </w:r>
    </w:p>
    <w:tbl>
      <w:tblPr>
        <w:tblW w:w="9639" w:type="dxa"/>
        <w:jc w:val="center"/>
        <w:tblLayout w:type="fixed"/>
        <w:tblLook w:val="01E0" w:firstRow="1" w:lastRow="1" w:firstColumn="1" w:lastColumn="1" w:noHBand="0" w:noVBand="0"/>
      </w:tblPr>
      <w:tblGrid>
        <w:gridCol w:w="9639"/>
      </w:tblGrid>
      <w:tr w:rsidR="004A4282" w:rsidRPr="000A255E" w14:paraId="0B734A8F" w14:textId="77777777" w:rsidTr="000E0641">
        <w:trPr>
          <w:jc w:val="center"/>
        </w:trPr>
        <w:tc>
          <w:tcPr>
            <w:tcW w:w="9639" w:type="dxa"/>
          </w:tcPr>
          <w:p w14:paraId="69105101" w14:textId="77777777" w:rsidR="004A4282" w:rsidRPr="000A255E" w:rsidRDefault="004A4282" w:rsidP="000E0641">
            <w:pPr>
              <w:pStyle w:val="TableLegendNote"/>
              <w:rPr>
                <w:lang w:val="ru-RU"/>
              </w:rPr>
            </w:pPr>
            <w:r w:rsidRPr="000A255E">
              <w:rPr>
                <w:lang w:val="ru-RU"/>
              </w:rPr>
              <w:t>ПРИМЕЧАНИЕ 1. – Измерения напряженности магнитного поля следует проводить в условиях открытого поля. Измерения излученной мощности следует проводить в полностью безэховой камере.</w:t>
            </w:r>
          </w:p>
          <w:p w14:paraId="3200833B" w14:textId="77777777" w:rsidR="004A4282" w:rsidRPr="000A255E" w:rsidRDefault="004A4282" w:rsidP="000E0641">
            <w:pPr>
              <w:pStyle w:val="TableLegendNote"/>
              <w:rPr>
                <w:lang w:val="ru-RU"/>
              </w:rPr>
            </w:pPr>
            <w:r w:rsidRPr="000A255E">
              <w:rPr>
                <w:lang w:val="ru-RU"/>
              </w:rPr>
              <w:t>ПРИМЕЧАНИЕ</w:t>
            </w:r>
            <w:r>
              <w:rPr>
                <w:lang w:val="ru-RU"/>
              </w:rPr>
              <w:t> </w:t>
            </w:r>
            <w:r w:rsidRPr="000A255E">
              <w:rPr>
                <w:lang w:val="ru-RU"/>
              </w:rPr>
              <w:t xml:space="preserve">2. – Режим передатчика, работающего на частотах ниже 30 МГц, может быть установлен в режим передачи с одной несущей. </w:t>
            </w:r>
          </w:p>
          <w:p w14:paraId="58B74F8A" w14:textId="77777777" w:rsidR="004A4282" w:rsidRPr="000A255E" w:rsidRDefault="004A4282" w:rsidP="000E0641">
            <w:pPr>
              <w:pStyle w:val="Tablelegend"/>
              <w:keepNext/>
              <w:keepLines/>
              <w:ind w:left="-85" w:firstLine="0"/>
              <w:rPr>
                <w:lang w:val="ru-RU"/>
              </w:rPr>
            </w:pPr>
            <w:r w:rsidRPr="000A255E">
              <w:rPr>
                <w:lang w:val="ru-RU"/>
              </w:rPr>
              <w:t>ПРИМЕЧАНИЕ</w:t>
            </w:r>
            <w:r>
              <w:rPr>
                <w:lang w:val="ru-RU"/>
              </w:rPr>
              <w:t> </w:t>
            </w:r>
            <w:r w:rsidRPr="000A255E">
              <w:rPr>
                <w:lang w:val="ru-RU"/>
              </w:rPr>
              <w:t>3. – Если конкретные технические параметры не соответствуют общим требованиям, должны быть приняты первые.</w:t>
            </w:r>
          </w:p>
        </w:tc>
      </w:tr>
    </w:tbl>
    <w:p w14:paraId="6100193A" w14:textId="77777777" w:rsidR="004A4282" w:rsidRPr="000A255E" w:rsidRDefault="004A4282" w:rsidP="004A4282">
      <w:pPr>
        <w:pStyle w:val="Tablefin"/>
        <w:rPr>
          <w:lang w:val="ru-RU" w:eastAsia="zh-CN"/>
        </w:rPr>
      </w:pPr>
    </w:p>
    <w:p w14:paraId="5BD4B8A2" w14:textId="77777777" w:rsidR="004A4282" w:rsidRPr="000A255E" w:rsidRDefault="004A4282" w:rsidP="004A4282">
      <w:pPr>
        <w:rPr>
          <w:lang w:val="ru-RU" w:eastAsia="zh-CN"/>
        </w:rPr>
      </w:pPr>
      <w:bookmarkStart w:id="945" w:name="_Toc360539205"/>
      <w:r w:rsidRPr="000A255E">
        <w:rPr>
          <w:b/>
          <w:lang w:val="ru-RU"/>
        </w:rPr>
        <w:t>3.2.2</w:t>
      </w:r>
      <w:r w:rsidRPr="000A255E">
        <w:rPr>
          <w:lang w:val="ru-RU"/>
        </w:rPr>
        <w:tab/>
      </w:r>
      <w:bookmarkEnd w:id="945"/>
      <w:r w:rsidRPr="000A255E">
        <w:rPr>
          <w:lang w:val="ru-RU"/>
        </w:rPr>
        <w:t>В таблице 16 приведены пределы частотных излучений, когда передатчик находится в режиме молчания или эксплуатационной готовности.</w:t>
      </w:r>
    </w:p>
    <w:p w14:paraId="0ABC14A4" w14:textId="77777777" w:rsidR="004A4282" w:rsidRPr="000A255E" w:rsidRDefault="004A4282" w:rsidP="004A4282">
      <w:pPr>
        <w:pStyle w:val="TableNo"/>
        <w:rPr>
          <w:lang w:val="ru-RU" w:eastAsia="zh-CN"/>
        </w:rPr>
      </w:pPr>
      <w:r w:rsidRPr="000A255E">
        <w:rPr>
          <w:lang w:val="ru-RU"/>
        </w:rPr>
        <w:lastRenderedPageBreak/>
        <w:t xml:space="preserve">ТАБЛИЦА </w:t>
      </w:r>
      <w:r w:rsidRPr="000A255E">
        <w:rPr>
          <w:lang w:val="ru-RU" w:eastAsia="zh-CN"/>
        </w:rPr>
        <w:t>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1"/>
        <w:gridCol w:w="2449"/>
        <w:gridCol w:w="2533"/>
        <w:gridCol w:w="2336"/>
      </w:tblGrid>
      <w:tr w:rsidR="004A4282" w:rsidRPr="000A255E" w14:paraId="2ADD7CE7" w14:textId="77777777" w:rsidTr="000E0641">
        <w:trPr>
          <w:jc w:val="center"/>
        </w:trPr>
        <w:tc>
          <w:tcPr>
            <w:tcW w:w="2321" w:type="dxa"/>
            <w:vAlign w:val="center"/>
          </w:tcPr>
          <w:p w14:paraId="6C709FBB" w14:textId="77777777" w:rsidR="004A4282" w:rsidRPr="000A255E" w:rsidRDefault="004A4282" w:rsidP="000E0641">
            <w:pPr>
              <w:pStyle w:val="Tablehead"/>
              <w:keepLines/>
              <w:rPr>
                <w:lang w:val="ru-RU"/>
              </w:rPr>
            </w:pPr>
            <w:r w:rsidRPr="000A255E">
              <w:rPr>
                <w:lang w:val="ru-RU"/>
              </w:rPr>
              <w:t>Диапазон частот</w:t>
            </w:r>
          </w:p>
        </w:tc>
        <w:tc>
          <w:tcPr>
            <w:tcW w:w="2449" w:type="dxa"/>
            <w:vAlign w:val="center"/>
          </w:tcPr>
          <w:p w14:paraId="37ACC611" w14:textId="77777777" w:rsidR="004A4282" w:rsidRPr="000A255E" w:rsidRDefault="004A4282" w:rsidP="000E0641">
            <w:pPr>
              <w:pStyle w:val="Tablehead"/>
              <w:keepLines/>
              <w:rPr>
                <w:lang w:val="ru-RU"/>
              </w:rPr>
            </w:pPr>
            <w:r w:rsidRPr="000A255E">
              <w:rPr>
                <w:lang w:val="ru-RU"/>
              </w:rPr>
              <w:t>Ширина полосы испытаний</w:t>
            </w:r>
          </w:p>
        </w:tc>
        <w:tc>
          <w:tcPr>
            <w:tcW w:w="2533" w:type="dxa"/>
            <w:vAlign w:val="center"/>
          </w:tcPr>
          <w:p w14:paraId="7A373AD6" w14:textId="77777777" w:rsidR="004A4282" w:rsidRPr="000A255E" w:rsidRDefault="004A4282" w:rsidP="000E0641">
            <w:pPr>
              <w:pStyle w:val="Tablehead"/>
              <w:keepLines/>
              <w:rPr>
                <w:lang w:val="ru-RU"/>
              </w:rPr>
            </w:pPr>
            <w:r w:rsidRPr="000A255E">
              <w:rPr>
                <w:lang w:val="ru-RU"/>
              </w:rPr>
              <w:t>Предел излучений</w:t>
            </w:r>
          </w:p>
        </w:tc>
        <w:tc>
          <w:tcPr>
            <w:tcW w:w="2336" w:type="dxa"/>
            <w:vAlign w:val="center"/>
          </w:tcPr>
          <w:p w14:paraId="33D91A94" w14:textId="77777777" w:rsidR="004A4282" w:rsidRPr="000A255E" w:rsidRDefault="004A4282" w:rsidP="000E0641">
            <w:pPr>
              <w:pStyle w:val="Tablehead"/>
              <w:keepLines/>
              <w:rPr>
                <w:lang w:val="ru-RU"/>
              </w:rPr>
            </w:pPr>
            <w:r w:rsidRPr="000A255E">
              <w:rPr>
                <w:lang w:val="ru-RU"/>
              </w:rPr>
              <w:t>Детектор</w:t>
            </w:r>
          </w:p>
        </w:tc>
      </w:tr>
      <w:tr w:rsidR="004A4282" w:rsidRPr="000A255E" w14:paraId="25A0DD63" w14:textId="77777777" w:rsidTr="000E0641">
        <w:trPr>
          <w:jc w:val="center"/>
        </w:trPr>
        <w:tc>
          <w:tcPr>
            <w:tcW w:w="2321" w:type="dxa"/>
          </w:tcPr>
          <w:p w14:paraId="0E0D7B4B" w14:textId="77777777" w:rsidR="004A4282" w:rsidRPr="000A255E" w:rsidRDefault="004A4282" w:rsidP="000E0641">
            <w:pPr>
              <w:pStyle w:val="Tabletext"/>
              <w:keepNext/>
              <w:keepLines/>
              <w:jc w:val="center"/>
              <w:rPr>
                <w:lang w:val="ru-RU"/>
              </w:rPr>
            </w:pPr>
            <w:r w:rsidRPr="000A255E">
              <w:rPr>
                <w:lang w:val="ru-RU"/>
              </w:rPr>
              <w:t>9–150 кГц</w:t>
            </w:r>
          </w:p>
        </w:tc>
        <w:tc>
          <w:tcPr>
            <w:tcW w:w="2449" w:type="dxa"/>
          </w:tcPr>
          <w:p w14:paraId="363FA9C3" w14:textId="77777777" w:rsidR="004A4282" w:rsidRPr="000A255E" w:rsidRDefault="004A4282" w:rsidP="000E0641">
            <w:pPr>
              <w:pStyle w:val="Tabletext"/>
              <w:keepNext/>
              <w:keepLines/>
              <w:jc w:val="center"/>
              <w:rPr>
                <w:lang w:val="ru-RU"/>
              </w:rPr>
            </w:pPr>
            <w:r w:rsidRPr="000A255E">
              <w:rPr>
                <w:lang w:val="ru-RU"/>
              </w:rPr>
              <w:t>200 кГц (6 дБ)</w:t>
            </w:r>
          </w:p>
        </w:tc>
        <w:tc>
          <w:tcPr>
            <w:tcW w:w="2533" w:type="dxa"/>
            <w:vMerge w:val="restart"/>
          </w:tcPr>
          <w:p w14:paraId="43607C8D" w14:textId="77777777" w:rsidR="004A4282" w:rsidRPr="000A255E" w:rsidRDefault="004A4282" w:rsidP="000E0641">
            <w:pPr>
              <w:pStyle w:val="Tabletext"/>
              <w:keepNext/>
              <w:keepLines/>
              <w:jc w:val="center"/>
              <w:rPr>
                <w:lang w:val="ru-RU"/>
              </w:rPr>
            </w:pPr>
            <w:r w:rsidRPr="000A255E">
              <w:rPr>
                <w:lang w:val="ru-RU"/>
              </w:rPr>
              <w:t xml:space="preserve">6 дБ(мкА/м) </w:t>
            </w:r>
            <w:r w:rsidRPr="000A255E">
              <w:rPr>
                <w:lang w:val="ru-RU"/>
              </w:rPr>
              <w:br/>
              <w:t>на расстоянии 10 м</w:t>
            </w:r>
            <w:r w:rsidRPr="000A255E">
              <w:rPr>
                <w:lang w:val="ru-RU"/>
              </w:rPr>
              <w:br/>
              <w:t>(снижение 3 дБ на октаву)</w:t>
            </w:r>
          </w:p>
        </w:tc>
        <w:tc>
          <w:tcPr>
            <w:tcW w:w="2336" w:type="dxa"/>
            <w:vMerge w:val="restart"/>
          </w:tcPr>
          <w:p w14:paraId="6796F779" w14:textId="77777777" w:rsidR="004A4282" w:rsidRPr="000A255E" w:rsidRDefault="004A4282" w:rsidP="000E0641">
            <w:pPr>
              <w:pStyle w:val="Tabletext"/>
              <w:keepNext/>
              <w:keepLines/>
              <w:jc w:val="center"/>
              <w:rPr>
                <w:lang w:val="ru-RU"/>
              </w:rPr>
            </w:pPr>
            <w:r w:rsidRPr="000A255E">
              <w:rPr>
                <w:lang w:val="ru-RU"/>
              </w:rPr>
              <w:t>Квазипиковый</w:t>
            </w:r>
          </w:p>
        </w:tc>
      </w:tr>
      <w:tr w:rsidR="004A4282" w:rsidRPr="000A255E" w14:paraId="69C398D4" w14:textId="77777777" w:rsidTr="000E0641">
        <w:trPr>
          <w:jc w:val="center"/>
        </w:trPr>
        <w:tc>
          <w:tcPr>
            <w:tcW w:w="2321" w:type="dxa"/>
          </w:tcPr>
          <w:p w14:paraId="2759DF2E" w14:textId="77777777" w:rsidR="004A4282" w:rsidRPr="000A255E" w:rsidRDefault="004A4282" w:rsidP="000E0641">
            <w:pPr>
              <w:pStyle w:val="Tabletext"/>
              <w:keepNext/>
              <w:keepLines/>
              <w:jc w:val="center"/>
              <w:rPr>
                <w:lang w:val="ru-RU"/>
              </w:rPr>
            </w:pPr>
            <w:r w:rsidRPr="000A255E">
              <w:rPr>
                <w:lang w:val="ru-RU"/>
              </w:rPr>
              <w:t>150 кГц – 10 МГц</w:t>
            </w:r>
          </w:p>
        </w:tc>
        <w:tc>
          <w:tcPr>
            <w:tcW w:w="2449" w:type="dxa"/>
          </w:tcPr>
          <w:p w14:paraId="3DD3B4BD" w14:textId="77777777" w:rsidR="004A4282" w:rsidRPr="000A255E" w:rsidRDefault="004A4282" w:rsidP="000E0641">
            <w:pPr>
              <w:pStyle w:val="Tabletext"/>
              <w:keepNext/>
              <w:keepLines/>
              <w:jc w:val="center"/>
              <w:rPr>
                <w:lang w:val="ru-RU"/>
              </w:rPr>
            </w:pPr>
            <w:r w:rsidRPr="000A255E">
              <w:rPr>
                <w:lang w:val="ru-RU"/>
              </w:rPr>
              <w:t>9 кГц (6 дБ)</w:t>
            </w:r>
          </w:p>
        </w:tc>
        <w:tc>
          <w:tcPr>
            <w:tcW w:w="2533" w:type="dxa"/>
            <w:vMerge/>
          </w:tcPr>
          <w:p w14:paraId="7DC98601" w14:textId="77777777" w:rsidR="004A4282" w:rsidRPr="000A255E" w:rsidRDefault="004A4282" w:rsidP="000E0641">
            <w:pPr>
              <w:pStyle w:val="Tabletext"/>
              <w:keepNext/>
              <w:keepLines/>
              <w:jc w:val="center"/>
              <w:rPr>
                <w:lang w:val="ru-RU"/>
              </w:rPr>
            </w:pPr>
          </w:p>
        </w:tc>
        <w:tc>
          <w:tcPr>
            <w:tcW w:w="2336" w:type="dxa"/>
            <w:vMerge/>
          </w:tcPr>
          <w:p w14:paraId="3726E247" w14:textId="77777777" w:rsidR="004A4282" w:rsidRPr="000A255E" w:rsidRDefault="004A4282" w:rsidP="000E0641">
            <w:pPr>
              <w:pStyle w:val="Tabletext"/>
              <w:keepNext/>
              <w:keepLines/>
              <w:jc w:val="center"/>
              <w:rPr>
                <w:lang w:val="ru-RU"/>
              </w:rPr>
            </w:pPr>
          </w:p>
        </w:tc>
      </w:tr>
      <w:tr w:rsidR="004A4282" w:rsidRPr="000A255E" w14:paraId="234A7C90" w14:textId="77777777" w:rsidTr="000E0641">
        <w:trPr>
          <w:jc w:val="center"/>
        </w:trPr>
        <w:tc>
          <w:tcPr>
            <w:tcW w:w="2321" w:type="dxa"/>
          </w:tcPr>
          <w:p w14:paraId="0FCAF175" w14:textId="77777777" w:rsidR="004A4282" w:rsidRPr="000A255E" w:rsidRDefault="004A4282" w:rsidP="000E0641">
            <w:pPr>
              <w:pStyle w:val="Tabletext"/>
              <w:keepNext/>
              <w:keepLines/>
              <w:jc w:val="center"/>
              <w:rPr>
                <w:lang w:val="ru-RU"/>
              </w:rPr>
            </w:pPr>
            <w:r w:rsidRPr="000A255E">
              <w:rPr>
                <w:lang w:val="ru-RU"/>
              </w:rPr>
              <w:t>10–30 МГц</w:t>
            </w:r>
          </w:p>
        </w:tc>
        <w:tc>
          <w:tcPr>
            <w:tcW w:w="2449" w:type="dxa"/>
          </w:tcPr>
          <w:p w14:paraId="779DD351" w14:textId="77777777" w:rsidR="004A4282" w:rsidRPr="000A255E" w:rsidRDefault="004A4282" w:rsidP="000E0641">
            <w:pPr>
              <w:pStyle w:val="Tabletext"/>
              <w:keepNext/>
              <w:keepLines/>
              <w:jc w:val="center"/>
              <w:rPr>
                <w:lang w:val="ru-RU"/>
              </w:rPr>
            </w:pPr>
            <w:r w:rsidRPr="000A255E">
              <w:rPr>
                <w:lang w:val="ru-RU"/>
              </w:rPr>
              <w:t>9 кГц (6 дБ)</w:t>
            </w:r>
          </w:p>
        </w:tc>
        <w:tc>
          <w:tcPr>
            <w:tcW w:w="2533" w:type="dxa"/>
          </w:tcPr>
          <w:p w14:paraId="7CC0C501" w14:textId="77777777" w:rsidR="004A4282" w:rsidRPr="000A255E" w:rsidRDefault="004A4282" w:rsidP="000E0641">
            <w:pPr>
              <w:pStyle w:val="Tabletext"/>
              <w:keepNext/>
              <w:keepLines/>
              <w:jc w:val="center"/>
              <w:rPr>
                <w:lang w:val="ru-RU"/>
              </w:rPr>
            </w:pPr>
            <w:r w:rsidRPr="000A255E">
              <w:rPr>
                <w:lang w:val="ru-RU"/>
              </w:rPr>
              <w:t xml:space="preserve">–24,5 дБ(мкА/м) </w:t>
            </w:r>
            <w:r w:rsidRPr="000A255E">
              <w:rPr>
                <w:lang w:val="ru-RU"/>
              </w:rPr>
              <w:br/>
              <w:t>на расстоянии 10 м</w:t>
            </w:r>
          </w:p>
        </w:tc>
        <w:tc>
          <w:tcPr>
            <w:tcW w:w="2336" w:type="dxa"/>
          </w:tcPr>
          <w:p w14:paraId="0A52BDDD" w14:textId="77777777" w:rsidR="004A4282" w:rsidRPr="000A255E" w:rsidRDefault="004A4282" w:rsidP="000E0641">
            <w:pPr>
              <w:pStyle w:val="Tabletext"/>
              <w:keepNext/>
              <w:keepLines/>
              <w:jc w:val="center"/>
              <w:rPr>
                <w:lang w:val="ru-RU"/>
              </w:rPr>
            </w:pPr>
            <w:r w:rsidRPr="000A255E">
              <w:rPr>
                <w:lang w:val="ru-RU"/>
              </w:rPr>
              <w:t>Квазипиковый</w:t>
            </w:r>
          </w:p>
        </w:tc>
      </w:tr>
      <w:tr w:rsidR="004A4282" w:rsidRPr="000A255E" w14:paraId="66DD7F2D" w14:textId="77777777" w:rsidTr="000E0641">
        <w:trPr>
          <w:jc w:val="center"/>
        </w:trPr>
        <w:tc>
          <w:tcPr>
            <w:tcW w:w="2321" w:type="dxa"/>
          </w:tcPr>
          <w:p w14:paraId="7B995968" w14:textId="77777777" w:rsidR="004A4282" w:rsidRPr="000A255E" w:rsidRDefault="004A4282" w:rsidP="000E0641">
            <w:pPr>
              <w:pStyle w:val="Tabletext"/>
              <w:jc w:val="center"/>
              <w:rPr>
                <w:lang w:val="ru-RU"/>
              </w:rPr>
            </w:pPr>
            <w:r w:rsidRPr="000A255E">
              <w:rPr>
                <w:lang w:val="ru-RU"/>
              </w:rPr>
              <w:t>30 МГц – 1 ГГц</w:t>
            </w:r>
          </w:p>
        </w:tc>
        <w:tc>
          <w:tcPr>
            <w:tcW w:w="2449" w:type="dxa"/>
          </w:tcPr>
          <w:p w14:paraId="4507D45B" w14:textId="77777777" w:rsidR="004A4282" w:rsidRPr="000A255E" w:rsidRDefault="004A4282" w:rsidP="000E0641">
            <w:pPr>
              <w:pStyle w:val="Tabletext"/>
              <w:jc w:val="center"/>
              <w:rPr>
                <w:lang w:val="ru-RU"/>
              </w:rPr>
            </w:pPr>
            <w:r w:rsidRPr="000A255E">
              <w:rPr>
                <w:lang w:val="ru-RU"/>
              </w:rPr>
              <w:t>100 кГц (3 дБ)</w:t>
            </w:r>
          </w:p>
        </w:tc>
        <w:tc>
          <w:tcPr>
            <w:tcW w:w="2533" w:type="dxa"/>
            <w:vMerge w:val="restart"/>
          </w:tcPr>
          <w:p w14:paraId="586A7E59" w14:textId="77777777" w:rsidR="004A4282" w:rsidRPr="000A255E" w:rsidRDefault="004A4282" w:rsidP="000E0641">
            <w:pPr>
              <w:pStyle w:val="Tabletext"/>
              <w:jc w:val="center"/>
              <w:rPr>
                <w:lang w:val="ru-RU"/>
              </w:rPr>
            </w:pPr>
            <w:r w:rsidRPr="000A255E">
              <w:rPr>
                <w:lang w:val="ru-RU"/>
              </w:rPr>
              <w:t>–47 дБм</w:t>
            </w:r>
          </w:p>
        </w:tc>
        <w:tc>
          <w:tcPr>
            <w:tcW w:w="2336" w:type="dxa"/>
            <w:vMerge w:val="restart"/>
          </w:tcPr>
          <w:p w14:paraId="087E0DA1" w14:textId="77777777" w:rsidR="004A4282" w:rsidRPr="000A255E" w:rsidRDefault="004A4282" w:rsidP="000E0641">
            <w:pPr>
              <w:pStyle w:val="Tabletext"/>
              <w:jc w:val="center"/>
              <w:rPr>
                <w:lang w:val="ru-RU"/>
              </w:rPr>
            </w:pPr>
            <w:r w:rsidRPr="000A255E">
              <w:rPr>
                <w:lang w:val="ru-RU"/>
              </w:rPr>
              <w:t>RMS</w:t>
            </w:r>
          </w:p>
        </w:tc>
      </w:tr>
      <w:tr w:rsidR="004A4282" w:rsidRPr="000A255E" w14:paraId="495EC2E3" w14:textId="77777777" w:rsidTr="000E0641">
        <w:trPr>
          <w:jc w:val="center"/>
        </w:trPr>
        <w:tc>
          <w:tcPr>
            <w:tcW w:w="2321" w:type="dxa"/>
            <w:vAlign w:val="center"/>
          </w:tcPr>
          <w:p w14:paraId="5A64C932" w14:textId="77777777" w:rsidR="004A4282" w:rsidRPr="000A255E" w:rsidRDefault="004A4282" w:rsidP="000E0641">
            <w:pPr>
              <w:pStyle w:val="Tabletext"/>
              <w:jc w:val="center"/>
              <w:rPr>
                <w:lang w:val="ru-RU"/>
              </w:rPr>
            </w:pPr>
            <w:r w:rsidRPr="000A255E">
              <w:rPr>
                <w:lang w:val="ru-RU"/>
              </w:rPr>
              <w:t>Выше 1 ГГц</w:t>
            </w:r>
          </w:p>
        </w:tc>
        <w:tc>
          <w:tcPr>
            <w:tcW w:w="2449" w:type="dxa"/>
            <w:vAlign w:val="center"/>
          </w:tcPr>
          <w:p w14:paraId="678779EC" w14:textId="77777777" w:rsidR="004A4282" w:rsidRPr="000A255E" w:rsidRDefault="004A4282" w:rsidP="000E0641">
            <w:pPr>
              <w:pStyle w:val="Tabletext"/>
              <w:jc w:val="center"/>
              <w:rPr>
                <w:lang w:val="ru-RU"/>
              </w:rPr>
            </w:pPr>
            <w:r w:rsidRPr="000A255E">
              <w:rPr>
                <w:lang w:val="ru-RU"/>
              </w:rPr>
              <w:t>1 МГц (3 дБ)</w:t>
            </w:r>
          </w:p>
        </w:tc>
        <w:tc>
          <w:tcPr>
            <w:tcW w:w="2533" w:type="dxa"/>
            <w:vMerge/>
            <w:vAlign w:val="center"/>
          </w:tcPr>
          <w:p w14:paraId="535D4F1D" w14:textId="77777777" w:rsidR="004A4282" w:rsidRPr="000A255E" w:rsidRDefault="004A4282" w:rsidP="000E0641">
            <w:pPr>
              <w:pStyle w:val="Tabletext"/>
              <w:jc w:val="center"/>
              <w:rPr>
                <w:lang w:val="ru-RU"/>
              </w:rPr>
            </w:pPr>
          </w:p>
        </w:tc>
        <w:tc>
          <w:tcPr>
            <w:tcW w:w="2336" w:type="dxa"/>
            <w:vMerge/>
            <w:vAlign w:val="center"/>
          </w:tcPr>
          <w:p w14:paraId="3DB0F975" w14:textId="77777777" w:rsidR="004A4282" w:rsidRPr="000A255E" w:rsidRDefault="004A4282" w:rsidP="000E0641">
            <w:pPr>
              <w:pStyle w:val="Tabletext"/>
              <w:jc w:val="center"/>
              <w:rPr>
                <w:lang w:val="ru-RU"/>
              </w:rPr>
            </w:pPr>
          </w:p>
        </w:tc>
      </w:tr>
    </w:tbl>
    <w:p w14:paraId="3FD8ACD1" w14:textId="77777777" w:rsidR="004A4282" w:rsidRPr="000A255E" w:rsidRDefault="004A4282" w:rsidP="004A4282">
      <w:pPr>
        <w:rPr>
          <w:lang w:val="ru-RU"/>
        </w:rPr>
      </w:pPr>
      <w:r w:rsidRPr="000A255E">
        <w:rPr>
          <w:b/>
          <w:bCs/>
          <w:lang w:val="ru-RU" w:eastAsia="zh-CN"/>
        </w:rPr>
        <w:t>3.2.3</w:t>
      </w:r>
      <w:r w:rsidRPr="000A255E">
        <w:rPr>
          <w:b/>
          <w:lang w:val="ru-RU" w:eastAsia="zh-CN"/>
        </w:rPr>
        <w:tab/>
      </w:r>
      <w:r w:rsidRPr="000A255E">
        <w:rPr>
          <w:lang w:val="ru-RU"/>
        </w:rPr>
        <w:t>Излучаемое побочное</w:t>
      </w:r>
      <w:r w:rsidRPr="000A255E">
        <w:rPr>
          <w:b/>
          <w:lang w:val="ru-RU"/>
        </w:rPr>
        <w:t xml:space="preserve"> </w:t>
      </w:r>
      <w:r w:rsidRPr="000A255E">
        <w:rPr>
          <w:lang w:val="ru-RU"/>
        </w:rPr>
        <w:t xml:space="preserve">излучение не должно превышать –54 дБм в </w:t>
      </w:r>
      <w:r>
        <w:rPr>
          <w:lang w:val="ru-RU"/>
        </w:rPr>
        <w:t>полосах</w:t>
      </w:r>
      <w:r w:rsidRPr="000A255E">
        <w:rPr>
          <w:lang w:val="ru-RU"/>
        </w:rPr>
        <w:t xml:space="preserve"> 48,5–72,5 МГц, 76–108 МГц, 167–223 МГц, 470–566 МГц и 606–798 МГц.</w:t>
      </w:r>
    </w:p>
    <w:p w14:paraId="766AA8F6" w14:textId="77777777" w:rsidR="004A4282" w:rsidRPr="00FF3B02" w:rsidRDefault="004A4282" w:rsidP="004A4282">
      <w:pPr>
        <w:rPr>
          <w:spacing w:val="-2"/>
          <w:lang w:val="ru-RU"/>
        </w:rPr>
      </w:pPr>
      <w:r w:rsidRPr="000A255E">
        <w:rPr>
          <w:b/>
          <w:lang w:val="ru-RU"/>
        </w:rPr>
        <w:t>3.2.4</w:t>
      </w:r>
      <w:r w:rsidRPr="000A255E">
        <w:rPr>
          <w:lang w:val="ru-RU"/>
        </w:rPr>
        <w:tab/>
      </w:r>
      <w:r w:rsidRPr="00FF3B02">
        <w:rPr>
          <w:spacing w:val="-2"/>
          <w:lang w:val="ru-RU"/>
        </w:rPr>
        <w:t>Кондуктивное излучение помех в портах питания, сигнальных портах и портах электросвязи должно соответствовать GB9254-1998: "Оборудование информационных технологий – Характеристики радиопомех – Пределы и методы измерений". Этот технический стандарт был выпущен прежним Государственным управлением по надзору за качеством и технологиями Китая в 1998 году.</w:t>
      </w:r>
    </w:p>
    <w:p w14:paraId="74E0D9CE" w14:textId="77777777" w:rsidR="004A4282" w:rsidRPr="000A255E" w:rsidRDefault="004A4282" w:rsidP="004A4282">
      <w:pPr>
        <w:rPr>
          <w:lang w:val="ru-RU"/>
        </w:rPr>
      </w:pPr>
      <w:r w:rsidRPr="000A255E">
        <w:rPr>
          <w:b/>
          <w:lang w:val="ru-RU"/>
        </w:rPr>
        <w:t>3.2.5</w:t>
      </w:r>
      <w:r w:rsidRPr="000A255E">
        <w:rPr>
          <w:lang w:val="ru-RU"/>
        </w:rPr>
        <w:tab/>
        <w:t>Для диапазонов выше 30 МГц в пределах упомянутых выше диапазонов частот излученная мощность не может превышать –80 дБм/Гц (э.и.и.м.) на границах полосы частот. Для диапазонов ниже 30 МГц границы занятой ширины полосы в любом рабочем канале (99% энергии) не могут превышать упомянутые выше пределы рабочих частот.</w:t>
      </w:r>
    </w:p>
    <w:p w14:paraId="7110982A" w14:textId="77777777" w:rsidR="004A4282" w:rsidRPr="000A255E" w:rsidRDefault="004A4282" w:rsidP="004A4282">
      <w:pPr>
        <w:rPr>
          <w:lang w:val="ru-RU" w:eastAsia="zh-CN"/>
        </w:rPr>
      </w:pPr>
      <w:r w:rsidRPr="000A255E">
        <w:rPr>
          <w:lang w:val="ru-RU"/>
        </w:rPr>
        <w:t>Производители SRD должны сообщать об исключительных условиях рабочей среды для нормального использования. Мощность излучения и допустимое отклонение частоты в исключительных условиях должны соответствовать упомянутым выше требованиям.</w:t>
      </w:r>
    </w:p>
    <w:p w14:paraId="24AA657E" w14:textId="77777777" w:rsidR="004A4282" w:rsidRPr="000A255E" w:rsidRDefault="004A4282" w:rsidP="004A4282">
      <w:pPr>
        <w:rPr>
          <w:lang w:val="ru-RU" w:eastAsia="zh-CN"/>
        </w:rPr>
      </w:pPr>
    </w:p>
    <w:p w14:paraId="38044B58" w14:textId="77777777" w:rsidR="004A4282" w:rsidRPr="000A255E" w:rsidRDefault="004A4282" w:rsidP="004A4282">
      <w:pPr>
        <w:pStyle w:val="AppendixNoTitle"/>
        <w:rPr>
          <w:lang w:val="ru-RU"/>
        </w:rPr>
      </w:pPr>
      <w:bookmarkStart w:id="946" w:name="_Toc277324628"/>
      <w:r w:rsidRPr="000A255E">
        <w:rPr>
          <w:lang w:val="ru-RU"/>
        </w:rPr>
        <w:br w:type="page"/>
      </w:r>
    </w:p>
    <w:p w14:paraId="17CB4E21" w14:textId="77777777" w:rsidR="004A4282" w:rsidRPr="000A255E" w:rsidRDefault="004A4282" w:rsidP="004A4282">
      <w:pPr>
        <w:pStyle w:val="AppendixNoTitle"/>
        <w:rPr>
          <w:szCs w:val="26"/>
          <w:lang w:val="ru-RU"/>
        </w:rPr>
      </w:pPr>
      <w:bookmarkStart w:id="947" w:name="_Toc297296647"/>
      <w:bookmarkStart w:id="948" w:name="_Toc297297272"/>
      <w:bookmarkStart w:id="949" w:name="_Toc340570645"/>
      <w:bookmarkStart w:id="950" w:name="_Toc360539206"/>
      <w:bookmarkStart w:id="951" w:name="_Toc422907475"/>
      <w:bookmarkStart w:id="952" w:name="_Toc423008080"/>
      <w:bookmarkStart w:id="953" w:name="_Toc494118584"/>
      <w:bookmarkStart w:id="954" w:name="_Toc37625456"/>
      <w:r w:rsidRPr="000A255E">
        <w:rPr>
          <w:szCs w:val="26"/>
          <w:lang w:val="ru-RU"/>
        </w:rPr>
        <w:lastRenderedPageBreak/>
        <w:t>Прилагаемый документ 4</w:t>
      </w:r>
      <w:r w:rsidRPr="000A255E">
        <w:rPr>
          <w:szCs w:val="26"/>
          <w:lang w:val="ru-RU"/>
        </w:rPr>
        <w:br/>
        <w:t>к Приложению 2</w:t>
      </w:r>
      <w:r w:rsidRPr="000A255E">
        <w:rPr>
          <w:szCs w:val="26"/>
          <w:lang w:val="ru-RU"/>
        </w:rPr>
        <w:br/>
      </w:r>
      <w:r w:rsidRPr="000A255E">
        <w:rPr>
          <w:szCs w:val="26"/>
          <w:lang w:val="ru-RU"/>
        </w:rPr>
        <w:br/>
      </w:r>
      <w:r w:rsidRPr="00F5480B">
        <w:rPr>
          <w:szCs w:val="26"/>
          <w:lang w:val="ru-RU"/>
        </w:rPr>
        <w:t>(Япония)</w:t>
      </w:r>
      <w:r w:rsidRPr="000A255E">
        <w:rPr>
          <w:sz w:val="22"/>
          <w:szCs w:val="24"/>
          <w:lang w:val="ru-RU"/>
        </w:rPr>
        <w:br/>
      </w:r>
      <w:r w:rsidRPr="000A255E">
        <w:rPr>
          <w:sz w:val="22"/>
          <w:szCs w:val="24"/>
          <w:lang w:val="ru-RU"/>
        </w:rPr>
        <w:br/>
      </w:r>
      <w:bookmarkEnd w:id="946"/>
      <w:bookmarkEnd w:id="947"/>
      <w:bookmarkEnd w:id="948"/>
      <w:bookmarkEnd w:id="949"/>
      <w:bookmarkEnd w:id="950"/>
      <w:bookmarkEnd w:id="951"/>
      <w:bookmarkEnd w:id="952"/>
      <w:bookmarkEnd w:id="953"/>
      <w:r>
        <w:rPr>
          <w:szCs w:val="26"/>
          <w:lang w:val="ru-RU"/>
        </w:rPr>
        <w:t>Действующие</w:t>
      </w:r>
      <w:r w:rsidRPr="000A255E">
        <w:rPr>
          <w:szCs w:val="26"/>
          <w:lang w:val="ru-RU"/>
        </w:rPr>
        <w:t xml:space="preserve"> в Японии требования </w:t>
      </w:r>
      <w:r>
        <w:rPr>
          <w:szCs w:val="26"/>
          <w:lang w:val="ru-RU"/>
        </w:rPr>
        <w:t>к</w:t>
      </w:r>
      <w:r w:rsidRPr="000A255E">
        <w:rPr>
          <w:szCs w:val="26"/>
          <w:lang w:val="ru-RU"/>
        </w:rPr>
        <w:t xml:space="preserve"> устройств</w:t>
      </w:r>
      <w:r>
        <w:rPr>
          <w:szCs w:val="26"/>
          <w:lang w:val="ru-RU"/>
        </w:rPr>
        <w:t>ам</w:t>
      </w:r>
      <w:r w:rsidRPr="000A255E">
        <w:rPr>
          <w:szCs w:val="26"/>
          <w:lang w:val="ru-RU"/>
        </w:rPr>
        <w:br/>
        <w:t>малого радиуса действия</w:t>
      </w:r>
      <w:bookmarkEnd w:id="954"/>
    </w:p>
    <w:p w14:paraId="6D8115B0" w14:textId="77777777" w:rsidR="004A4282" w:rsidRPr="000A255E" w:rsidRDefault="004A4282" w:rsidP="004A4282">
      <w:pPr>
        <w:pStyle w:val="Normalaftertitle"/>
        <w:rPr>
          <w:lang w:val="ru-RU"/>
        </w:rPr>
      </w:pPr>
      <w:r w:rsidRPr="000A255E">
        <w:rPr>
          <w:lang w:val="ru-RU"/>
        </w:rPr>
        <w:t>В Японии для создания радиостанции необходимо получить лицензию Министерства внутренних дел (MIC). Однако радиостанции, перечисленные в § 1 и 3 Статьи 4 Закона о радио (радиостанции с очень малой мощностью излучения и маломощные радиостанции), могут создаваться без получения лицензии MIC. Лицензия для радиостанции, которая имеет на все оборудование сертификаты соответствия требуемым техническим стандартам, может быть получена без предварительного лицензирования или инспекционной проверки радиостанции.</w:t>
      </w:r>
    </w:p>
    <w:p w14:paraId="0C29E8A4" w14:textId="77777777" w:rsidR="004A4282" w:rsidRPr="000A255E" w:rsidRDefault="004A4282" w:rsidP="004A4282">
      <w:pPr>
        <w:rPr>
          <w:lang w:val="ru-RU" w:eastAsia="ja-JP"/>
        </w:rPr>
      </w:pPr>
      <w:r w:rsidRPr="000A255E">
        <w:rPr>
          <w:lang w:val="ru-RU"/>
        </w:rPr>
        <w:t>Радиостанции, перечисленные в §</w:t>
      </w:r>
      <w:r>
        <w:rPr>
          <w:lang w:val="ru-RU"/>
        </w:rPr>
        <w:t> </w:t>
      </w:r>
      <w:r w:rsidRPr="000A255E">
        <w:rPr>
          <w:lang w:val="ru-RU"/>
        </w:rPr>
        <w:t>1 и 3 Статьи 4 Закона о радио.</w:t>
      </w:r>
    </w:p>
    <w:p w14:paraId="3ECE9E0A" w14:textId="77777777" w:rsidR="004A4282" w:rsidRPr="000A255E" w:rsidRDefault="004A4282" w:rsidP="004A4282">
      <w:pPr>
        <w:pStyle w:val="Heading1"/>
        <w:rPr>
          <w:lang w:val="ru-RU"/>
        </w:rPr>
      </w:pPr>
      <w:bookmarkStart w:id="955" w:name="_Toc277324629"/>
      <w:bookmarkStart w:id="956" w:name="_Toc297296648"/>
      <w:bookmarkStart w:id="957" w:name="_Toc297297273"/>
      <w:bookmarkStart w:id="958" w:name="_Toc340570646"/>
      <w:bookmarkStart w:id="959" w:name="_Toc360539207"/>
      <w:bookmarkStart w:id="960" w:name="_Toc422907476"/>
      <w:bookmarkStart w:id="961" w:name="_Toc423008081"/>
      <w:bookmarkStart w:id="962" w:name="_Toc494118585"/>
      <w:bookmarkStart w:id="963" w:name="_Toc37625457"/>
      <w:r w:rsidRPr="000A255E">
        <w:rPr>
          <w:lang w:val="ru-RU"/>
        </w:rPr>
        <w:t>1</w:t>
      </w:r>
      <w:r w:rsidRPr="000A255E">
        <w:rPr>
          <w:lang w:val="ru-RU"/>
        </w:rPr>
        <w:tab/>
      </w:r>
      <w:bookmarkEnd w:id="955"/>
      <w:bookmarkEnd w:id="956"/>
      <w:bookmarkEnd w:id="957"/>
      <w:bookmarkEnd w:id="958"/>
      <w:bookmarkEnd w:id="959"/>
      <w:bookmarkEnd w:id="960"/>
      <w:bookmarkEnd w:id="961"/>
      <w:bookmarkEnd w:id="962"/>
      <w:r w:rsidRPr="000A255E">
        <w:rPr>
          <w:lang w:val="ru-RU"/>
        </w:rPr>
        <w:t>Радиостанции с очень малой мощностью излучения</w:t>
      </w:r>
      <w:bookmarkEnd w:id="963"/>
    </w:p>
    <w:p w14:paraId="1791C3E5" w14:textId="77777777" w:rsidR="004A4282" w:rsidRPr="000A255E" w:rsidRDefault="004A4282" w:rsidP="004A4282">
      <w:pPr>
        <w:rPr>
          <w:lang w:val="ru-RU"/>
        </w:rPr>
      </w:pPr>
      <w:r w:rsidRPr="000A255E">
        <w:rPr>
          <w:lang w:val="ru-RU"/>
        </w:rPr>
        <w:t>Лицензия для радиостанции не требуется, если напряженность электрического поля меньше, чем допустимое максимальное значение, показанное на рисунке 1 и в таблице 17 на расстоянии 3 м от радиооборудования.</w:t>
      </w:r>
    </w:p>
    <w:p w14:paraId="4E14EF00" w14:textId="77777777" w:rsidR="004A4282" w:rsidRPr="000A255E" w:rsidRDefault="004A4282" w:rsidP="004A4282">
      <w:pPr>
        <w:pStyle w:val="FigureNo"/>
        <w:keepNext w:val="0"/>
        <w:keepLines w:val="0"/>
        <w:rPr>
          <w:sz w:val="16"/>
          <w:szCs w:val="16"/>
          <w:lang w:val="ru-RU"/>
        </w:rPr>
      </w:pPr>
      <w:r w:rsidRPr="000A255E">
        <w:rPr>
          <w:sz w:val="16"/>
          <w:szCs w:val="16"/>
          <w:lang w:val="ru-RU"/>
        </w:rPr>
        <w:t>РИСУНОК 1</w:t>
      </w:r>
    </w:p>
    <w:p w14:paraId="14219F6E" w14:textId="77777777" w:rsidR="004A4282" w:rsidRPr="000A255E" w:rsidRDefault="004A4282" w:rsidP="004A4282">
      <w:pPr>
        <w:pStyle w:val="Figuretitle"/>
        <w:rPr>
          <w:sz w:val="16"/>
          <w:szCs w:val="16"/>
          <w:lang w:val="ru-RU"/>
        </w:rPr>
      </w:pPr>
      <w:r w:rsidRPr="000A255E">
        <w:rPr>
          <w:rFonts w:ascii="Times New Roman Bold Cyr" w:hAnsi="Times New Roman Bold Cyr"/>
          <w:sz w:val="16"/>
          <w:szCs w:val="16"/>
          <w:lang w:val="ru-RU"/>
        </w:rPr>
        <w:t>Допустимое максимальное значение напряженности электрического поля на расстоянии 3</w:t>
      </w:r>
      <w:r w:rsidRPr="000A255E">
        <w:rPr>
          <w:sz w:val="16"/>
          <w:szCs w:val="16"/>
          <w:lang w:val="ru-RU"/>
        </w:rPr>
        <w:t> </w:t>
      </w:r>
      <w:r w:rsidRPr="000A255E">
        <w:rPr>
          <w:rFonts w:ascii="Times New Roman Bold Cyr" w:hAnsi="Times New Roman Bold Cyr"/>
          <w:sz w:val="16"/>
          <w:szCs w:val="16"/>
          <w:lang w:val="ru-RU"/>
        </w:rPr>
        <w:t xml:space="preserve">м </w:t>
      </w:r>
      <w:r w:rsidRPr="000A255E">
        <w:rPr>
          <w:rFonts w:ascii="Times New Roman Bold Cyr" w:hAnsi="Times New Roman Bold Cyr"/>
          <w:sz w:val="16"/>
          <w:szCs w:val="16"/>
          <w:lang w:val="ru-RU"/>
        </w:rPr>
        <w:br/>
        <w:t>от радиостанции с очень малой мощностью излучения</w:t>
      </w:r>
      <w:r w:rsidRPr="000A255E">
        <w:rPr>
          <w:rFonts w:ascii="Times New Roman" w:hAnsi="Times New Roman"/>
          <w:b w:val="0"/>
          <w:sz w:val="16"/>
          <w:szCs w:val="16"/>
          <w:lang w:val="ru-RU"/>
        </w:rPr>
        <w:t>*</w:t>
      </w:r>
    </w:p>
    <w:p w14:paraId="68EDFCED" w14:textId="77777777" w:rsidR="004A4282" w:rsidRPr="000A255E" w:rsidRDefault="004A4282" w:rsidP="004A4282">
      <w:pPr>
        <w:jc w:val="center"/>
        <w:rPr>
          <w:lang w:val="ru-RU"/>
        </w:rPr>
      </w:pPr>
      <w:r w:rsidRPr="000A255E">
        <w:rPr>
          <w:lang w:val="ru-RU"/>
        </w:rPr>
        <w:object w:dxaOrig="5838" w:dyaOrig="4895" w14:anchorId="6A1956AF">
          <v:shape id="_x0000_i1026" type="#_x0000_t75" style="width:382.55pt;height:242.85pt" o:ole="">
            <v:imagedata r:id="rId22" o:title="" cropbottom="15129f"/>
          </v:shape>
          <o:OLEObject Type="Embed" ProgID="CorelDRAW.Graphic.14" ShapeID="_x0000_i1026" DrawAspect="Content" ObjectID="_1656143818" r:id="rId23"/>
        </w:object>
      </w:r>
    </w:p>
    <w:p w14:paraId="0D0CF242" w14:textId="77777777" w:rsidR="004A4282" w:rsidRPr="000A255E" w:rsidRDefault="004A4282" w:rsidP="004A4282">
      <w:pPr>
        <w:pStyle w:val="TableNo"/>
        <w:rPr>
          <w:lang w:val="ru-RU"/>
        </w:rPr>
      </w:pPr>
      <w:r w:rsidRPr="000A255E">
        <w:rPr>
          <w:lang w:val="ru-RU"/>
        </w:rPr>
        <w:lastRenderedPageBreak/>
        <w:t>ТАБЛИЦА 17</w:t>
      </w:r>
    </w:p>
    <w:p w14:paraId="44B67F81" w14:textId="77777777" w:rsidR="004A4282" w:rsidRPr="000A255E" w:rsidRDefault="004A4282" w:rsidP="004A4282">
      <w:pPr>
        <w:pStyle w:val="Tabletitle"/>
        <w:rPr>
          <w:lang w:val="ru-RU"/>
        </w:rPr>
      </w:pPr>
      <w:r w:rsidRPr="000A255E">
        <w:rPr>
          <w:lang w:val="ru-RU"/>
        </w:rPr>
        <w:t xml:space="preserve">Допустимое значение напряженности электрического поля на расстоянии 3 м </w:t>
      </w:r>
      <w:r w:rsidRPr="000A255E">
        <w:rPr>
          <w:lang w:val="ru-RU"/>
        </w:rPr>
        <w:br/>
        <w:t>от радиостанции с очень малой мощностью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4A4282" w:rsidRPr="000A255E" w14:paraId="0FBC3D99" w14:textId="77777777" w:rsidTr="000E0641">
        <w:trPr>
          <w:trHeight w:val="555"/>
          <w:jc w:val="center"/>
        </w:trPr>
        <w:tc>
          <w:tcPr>
            <w:tcW w:w="3969" w:type="dxa"/>
            <w:vAlign w:val="center"/>
          </w:tcPr>
          <w:p w14:paraId="2846542D" w14:textId="77777777" w:rsidR="004A4282" w:rsidRPr="000A255E" w:rsidRDefault="004A4282" w:rsidP="000E064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ru-RU"/>
              </w:rPr>
            </w:pPr>
            <w:r w:rsidRPr="000A255E">
              <w:rPr>
                <w:lang w:val="ru-RU"/>
              </w:rPr>
              <w:t>Полоса частот</w:t>
            </w:r>
          </w:p>
        </w:tc>
        <w:tc>
          <w:tcPr>
            <w:tcW w:w="3969" w:type="dxa"/>
            <w:vAlign w:val="center"/>
          </w:tcPr>
          <w:p w14:paraId="2D1813CC" w14:textId="77777777" w:rsidR="004A4282" w:rsidRPr="000A255E" w:rsidRDefault="004A4282" w:rsidP="000E064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ru-RU"/>
              </w:rPr>
            </w:pPr>
            <w:r w:rsidRPr="000A255E">
              <w:rPr>
                <w:lang w:val="ru-RU"/>
              </w:rPr>
              <w:t>Напряженность электрического поля</w:t>
            </w:r>
            <w:r w:rsidRPr="000A255E">
              <w:rPr>
                <w:lang w:val="ru-RU"/>
              </w:rPr>
              <w:br/>
              <w:t>(мкВ/м)</w:t>
            </w:r>
          </w:p>
        </w:tc>
      </w:tr>
      <w:tr w:rsidR="004A4282" w:rsidRPr="000A255E" w14:paraId="5BFC688E" w14:textId="77777777" w:rsidTr="000E0641">
        <w:trPr>
          <w:jc w:val="center"/>
        </w:trPr>
        <w:tc>
          <w:tcPr>
            <w:tcW w:w="3969" w:type="dxa"/>
          </w:tcPr>
          <w:p w14:paraId="4393CACF" w14:textId="77777777" w:rsidR="004A4282" w:rsidRPr="000A255E" w:rsidRDefault="004A4282" w:rsidP="000E0641">
            <w:pPr>
              <w:pStyle w:val="Tabletext"/>
              <w:keepNext/>
              <w:jc w:val="center"/>
              <w:rPr>
                <w:lang w:val="ru-RU"/>
              </w:rPr>
            </w:pPr>
            <w:r w:rsidRPr="000A255E">
              <w:rPr>
                <w:i/>
                <w:iCs/>
                <w:lang w:val="ru-RU"/>
              </w:rPr>
              <w:t>f</w:t>
            </w:r>
            <w:r w:rsidRPr="000A255E">
              <w:rPr>
                <w:lang w:val="ru-RU"/>
              </w:rPr>
              <w:t xml:space="preserve"> </w:t>
            </w:r>
            <w:r w:rsidRPr="000A255E">
              <w:rPr>
                <w:lang w:val="ru-RU"/>
              </w:rPr>
              <w:sym w:font="Symbol" w:char="F0A3"/>
            </w:r>
            <w:r w:rsidRPr="000A255E">
              <w:rPr>
                <w:lang w:val="ru-RU"/>
              </w:rPr>
              <w:t xml:space="preserve"> 322 МГц</w:t>
            </w:r>
          </w:p>
        </w:tc>
        <w:tc>
          <w:tcPr>
            <w:tcW w:w="3969" w:type="dxa"/>
          </w:tcPr>
          <w:p w14:paraId="17D831D5" w14:textId="77777777" w:rsidR="004A4282" w:rsidRPr="000A255E" w:rsidRDefault="004A4282" w:rsidP="000E0641">
            <w:pPr>
              <w:pStyle w:val="Tabletext"/>
              <w:keepNext/>
              <w:jc w:val="center"/>
              <w:rPr>
                <w:lang w:val="ru-RU"/>
              </w:rPr>
            </w:pPr>
            <w:r w:rsidRPr="000A255E">
              <w:rPr>
                <w:lang w:val="ru-RU"/>
              </w:rPr>
              <w:t>500</w:t>
            </w:r>
          </w:p>
        </w:tc>
      </w:tr>
      <w:tr w:rsidR="004A4282" w:rsidRPr="000A255E" w14:paraId="6EC1A607" w14:textId="77777777" w:rsidTr="000E0641">
        <w:trPr>
          <w:jc w:val="center"/>
        </w:trPr>
        <w:tc>
          <w:tcPr>
            <w:tcW w:w="3969" w:type="dxa"/>
          </w:tcPr>
          <w:p w14:paraId="7D4407EB" w14:textId="77777777" w:rsidR="004A4282" w:rsidRPr="000A255E" w:rsidRDefault="004A4282" w:rsidP="000E0641">
            <w:pPr>
              <w:pStyle w:val="Tabletext"/>
              <w:jc w:val="center"/>
              <w:rPr>
                <w:lang w:val="ru-RU"/>
              </w:rPr>
            </w:pPr>
            <w:r w:rsidRPr="000A255E">
              <w:rPr>
                <w:lang w:val="ru-RU"/>
              </w:rPr>
              <w:t xml:space="preserve">322 МГц &lt; </w:t>
            </w:r>
            <w:r w:rsidRPr="000A255E">
              <w:rPr>
                <w:i/>
                <w:iCs/>
                <w:lang w:val="ru-RU"/>
              </w:rPr>
              <w:t>f</w:t>
            </w:r>
            <w:r w:rsidRPr="000A255E">
              <w:rPr>
                <w:lang w:val="ru-RU"/>
              </w:rPr>
              <w:t xml:space="preserve"> </w:t>
            </w:r>
            <w:r w:rsidRPr="000A255E">
              <w:rPr>
                <w:lang w:val="ru-RU"/>
              </w:rPr>
              <w:sym w:font="Symbol" w:char="F0A3"/>
            </w:r>
            <w:r w:rsidRPr="000A255E">
              <w:rPr>
                <w:lang w:val="ru-RU"/>
              </w:rPr>
              <w:t xml:space="preserve"> 10 ГГц</w:t>
            </w:r>
          </w:p>
        </w:tc>
        <w:tc>
          <w:tcPr>
            <w:tcW w:w="3969" w:type="dxa"/>
          </w:tcPr>
          <w:p w14:paraId="35F0B7A3" w14:textId="77777777" w:rsidR="004A4282" w:rsidRPr="000A255E" w:rsidRDefault="004A4282" w:rsidP="000E0641">
            <w:pPr>
              <w:pStyle w:val="Tabletext"/>
              <w:jc w:val="center"/>
              <w:rPr>
                <w:lang w:val="ru-RU"/>
              </w:rPr>
            </w:pPr>
            <w:r w:rsidRPr="000A255E">
              <w:rPr>
                <w:lang w:val="ru-RU"/>
              </w:rPr>
              <w:t>35</w:t>
            </w:r>
          </w:p>
        </w:tc>
      </w:tr>
      <w:tr w:rsidR="004A4282" w:rsidRPr="000A255E" w14:paraId="279DCA0A" w14:textId="77777777" w:rsidTr="000E0641">
        <w:trPr>
          <w:jc w:val="center"/>
        </w:trPr>
        <w:tc>
          <w:tcPr>
            <w:tcW w:w="3969" w:type="dxa"/>
          </w:tcPr>
          <w:p w14:paraId="160B5521" w14:textId="77777777" w:rsidR="004A4282" w:rsidRPr="000A255E" w:rsidRDefault="004A4282" w:rsidP="000E0641">
            <w:pPr>
              <w:pStyle w:val="Tabletext"/>
              <w:jc w:val="center"/>
              <w:rPr>
                <w:lang w:val="ru-RU"/>
              </w:rPr>
            </w:pPr>
            <w:r w:rsidRPr="000A255E">
              <w:rPr>
                <w:lang w:val="ru-RU"/>
              </w:rPr>
              <w:t xml:space="preserve">10 ГГц &lt; </w:t>
            </w:r>
            <w:r w:rsidRPr="000A255E">
              <w:rPr>
                <w:i/>
                <w:iCs/>
                <w:lang w:val="ru-RU"/>
              </w:rPr>
              <w:t>f</w:t>
            </w:r>
            <w:r w:rsidRPr="000A255E">
              <w:rPr>
                <w:lang w:val="ru-RU"/>
              </w:rPr>
              <w:t xml:space="preserve"> </w:t>
            </w:r>
            <w:r w:rsidRPr="000A255E">
              <w:rPr>
                <w:lang w:val="ru-RU"/>
              </w:rPr>
              <w:sym w:font="Symbol" w:char="F0A3"/>
            </w:r>
            <w:r w:rsidRPr="000A255E">
              <w:rPr>
                <w:lang w:val="ru-RU"/>
              </w:rPr>
              <w:t xml:space="preserve"> 150 ГГц</w:t>
            </w:r>
          </w:p>
        </w:tc>
        <w:tc>
          <w:tcPr>
            <w:tcW w:w="3969" w:type="dxa"/>
          </w:tcPr>
          <w:p w14:paraId="4BCD8CC2" w14:textId="77777777" w:rsidR="004A4282" w:rsidRPr="000A255E" w:rsidRDefault="004A4282" w:rsidP="000E0641">
            <w:pPr>
              <w:pStyle w:val="Tabletext"/>
              <w:jc w:val="center"/>
              <w:rPr>
                <w:lang w:val="ru-RU"/>
              </w:rPr>
            </w:pPr>
            <w:r w:rsidRPr="000A255E">
              <w:rPr>
                <w:lang w:val="ru-RU"/>
              </w:rPr>
              <w:t xml:space="preserve">3,5 </w:t>
            </w:r>
            <w:r w:rsidRPr="000A255E">
              <w:rPr>
                <w:lang w:val="ru-RU"/>
              </w:rPr>
              <w:sym w:font="Symbol" w:char="F0B4"/>
            </w:r>
            <w:r w:rsidRPr="000A255E">
              <w:rPr>
                <w:lang w:val="ru-RU"/>
              </w:rPr>
              <w:t xml:space="preserve"> </w:t>
            </w:r>
            <w:r w:rsidRPr="000A255E">
              <w:rPr>
                <w:i/>
                <w:iCs/>
                <w:lang w:val="ru-RU"/>
              </w:rPr>
              <w:t>f</w:t>
            </w:r>
            <w:r w:rsidRPr="000A255E">
              <w:rPr>
                <w:rStyle w:val="FootnoteReference"/>
                <w:lang w:val="ru-RU"/>
              </w:rPr>
              <w:t xml:space="preserve"> </w:t>
            </w:r>
            <w:r w:rsidRPr="00F5480B">
              <w:rPr>
                <w:rStyle w:val="FootnoteReference"/>
                <w:szCs w:val="16"/>
                <w:lang w:val="ru-RU"/>
              </w:rPr>
              <w:t>(1)</w:t>
            </w:r>
            <w:r w:rsidRPr="00F5480B">
              <w:rPr>
                <w:position w:val="6"/>
                <w:sz w:val="16"/>
                <w:szCs w:val="16"/>
                <w:lang w:val="ru-RU"/>
              </w:rPr>
              <w:t>, </w:t>
            </w:r>
            <w:r w:rsidRPr="00F5480B">
              <w:rPr>
                <w:rStyle w:val="FootnoteReference"/>
                <w:szCs w:val="16"/>
                <w:lang w:val="ru-RU"/>
              </w:rPr>
              <w:t>(2)</w:t>
            </w:r>
          </w:p>
        </w:tc>
      </w:tr>
      <w:tr w:rsidR="004A4282" w:rsidRPr="000A255E" w14:paraId="135FA1D9" w14:textId="77777777" w:rsidTr="000E0641">
        <w:trPr>
          <w:jc w:val="center"/>
        </w:trPr>
        <w:tc>
          <w:tcPr>
            <w:tcW w:w="3969" w:type="dxa"/>
          </w:tcPr>
          <w:p w14:paraId="6B5CBA1F" w14:textId="77777777" w:rsidR="004A4282" w:rsidRPr="000A255E" w:rsidRDefault="004A4282" w:rsidP="000E0641">
            <w:pPr>
              <w:pStyle w:val="Tabletext"/>
              <w:jc w:val="center"/>
              <w:rPr>
                <w:lang w:val="ru-RU"/>
              </w:rPr>
            </w:pPr>
            <w:r w:rsidRPr="000A255E">
              <w:rPr>
                <w:lang w:val="ru-RU"/>
              </w:rPr>
              <w:t xml:space="preserve">150 ГГц &lt; </w:t>
            </w:r>
            <w:r w:rsidRPr="000A255E">
              <w:rPr>
                <w:i/>
                <w:iCs/>
                <w:lang w:val="ru-RU"/>
              </w:rPr>
              <w:t>f</w:t>
            </w:r>
          </w:p>
        </w:tc>
        <w:tc>
          <w:tcPr>
            <w:tcW w:w="3969" w:type="dxa"/>
          </w:tcPr>
          <w:p w14:paraId="5F5D24F5" w14:textId="77777777" w:rsidR="004A4282" w:rsidRPr="000A255E" w:rsidRDefault="004A4282" w:rsidP="000E0641">
            <w:pPr>
              <w:pStyle w:val="Tabletext"/>
              <w:jc w:val="center"/>
              <w:rPr>
                <w:lang w:val="ru-RU"/>
              </w:rPr>
            </w:pPr>
            <w:r w:rsidRPr="000A255E">
              <w:rPr>
                <w:lang w:val="ru-RU"/>
              </w:rPr>
              <w:t>500</w:t>
            </w:r>
          </w:p>
        </w:tc>
      </w:tr>
      <w:tr w:rsidR="004A4282" w:rsidRPr="000A255E" w14:paraId="69EFABB5" w14:textId="77777777" w:rsidTr="000E0641">
        <w:trPr>
          <w:jc w:val="center"/>
        </w:trPr>
        <w:tc>
          <w:tcPr>
            <w:tcW w:w="7938" w:type="dxa"/>
            <w:gridSpan w:val="2"/>
            <w:tcBorders>
              <w:left w:val="nil"/>
              <w:bottom w:val="nil"/>
              <w:right w:val="nil"/>
            </w:tcBorders>
          </w:tcPr>
          <w:p w14:paraId="56D0C950" w14:textId="77777777" w:rsidR="004A4282" w:rsidRPr="000A255E" w:rsidRDefault="004A4282" w:rsidP="000E0641">
            <w:pPr>
              <w:pStyle w:val="Tablelegend"/>
              <w:jc w:val="left"/>
              <w:rPr>
                <w:lang w:val="ru-RU"/>
              </w:rPr>
            </w:pPr>
            <w:r w:rsidRPr="00F5480B">
              <w:rPr>
                <w:position w:val="6"/>
                <w:sz w:val="16"/>
                <w:szCs w:val="16"/>
                <w:lang w:val="ru-RU"/>
              </w:rPr>
              <w:t>(</w:t>
            </w:r>
            <w:r w:rsidRPr="00F5480B">
              <w:rPr>
                <w:rStyle w:val="FootnoteReference"/>
                <w:szCs w:val="16"/>
                <w:lang w:val="ru-RU"/>
              </w:rPr>
              <w:t>1)</w:t>
            </w:r>
            <w:r w:rsidRPr="000A255E">
              <w:rPr>
                <w:lang w:val="ru-RU"/>
              </w:rPr>
              <w:t xml:space="preserve"> </w:t>
            </w:r>
            <w:r w:rsidRPr="000A255E">
              <w:rPr>
                <w:lang w:val="ru-RU"/>
              </w:rPr>
              <w:tab/>
            </w:r>
            <w:r w:rsidRPr="000A255E">
              <w:rPr>
                <w:i/>
                <w:iCs/>
                <w:lang w:val="ru-RU"/>
              </w:rPr>
              <w:t>f</w:t>
            </w:r>
            <w:r w:rsidRPr="000A255E">
              <w:rPr>
                <w:lang w:val="ru-RU"/>
              </w:rPr>
              <w:t xml:space="preserve"> (ГГц).</w:t>
            </w:r>
          </w:p>
          <w:p w14:paraId="22C7E6D8" w14:textId="77777777" w:rsidR="004A4282" w:rsidRPr="000A255E" w:rsidRDefault="004A4282" w:rsidP="000E0641">
            <w:pPr>
              <w:pStyle w:val="Tablelegend"/>
              <w:jc w:val="left"/>
              <w:rPr>
                <w:lang w:val="ru-RU"/>
              </w:rPr>
            </w:pPr>
            <w:r w:rsidRPr="00F5480B">
              <w:rPr>
                <w:rStyle w:val="FootnoteReference"/>
                <w:lang w:val="ru-RU"/>
              </w:rPr>
              <w:t>(2)</w:t>
            </w:r>
            <w:r w:rsidRPr="000A255E">
              <w:rPr>
                <w:lang w:val="ru-RU"/>
              </w:rPr>
              <w:t xml:space="preserve"> </w:t>
            </w:r>
            <w:r w:rsidRPr="000A255E">
              <w:rPr>
                <w:lang w:val="ru-RU"/>
              </w:rPr>
              <w:tab/>
              <w:t xml:space="preserve">Если 3,5 </w:t>
            </w:r>
            <w:r w:rsidRPr="000A255E">
              <w:rPr>
                <w:lang w:val="ru-RU"/>
              </w:rPr>
              <w:sym w:font="Symbol" w:char="F0B4"/>
            </w:r>
            <w:r w:rsidRPr="000A255E">
              <w:rPr>
                <w:lang w:val="ru-RU"/>
              </w:rPr>
              <w:t xml:space="preserve"> </w:t>
            </w:r>
            <w:r w:rsidRPr="000A255E">
              <w:rPr>
                <w:i/>
                <w:iCs/>
                <w:lang w:val="ru-RU"/>
              </w:rPr>
              <w:t>f</w:t>
            </w:r>
            <w:r w:rsidRPr="000A255E">
              <w:rPr>
                <w:lang w:val="ru-RU"/>
              </w:rPr>
              <w:t xml:space="preserve"> &gt; 500 мкВ/м, допустимое значение </w:t>
            </w:r>
            <w:r>
              <w:rPr>
                <w:lang w:val="ru-RU"/>
              </w:rPr>
              <w:t>равно</w:t>
            </w:r>
            <w:r w:rsidRPr="000A255E">
              <w:rPr>
                <w:lang w:val="ru-RU"/>
              </w:rPr>
              <w:t xml:space="preserve"> 500 мкВ/м.</w:t>
            </w:r>
          </w:p>
        </w:tc>
      </w:tr>
    </w:tbl>
    <w:p w14:paraId="2A9B2449" w14:textId="77777777" w:rsidR="004A4282" w:rsidRPr="000A255E" w:rsidRDefault="004A4282" w:rsidP="004A4282">
      <w:pPr>
        <w:pStyle w:val="Tablefin"/>
        <w:rPr>
          <w:lang w:val="ru-RU"/>
        </w:rPr>
      </w:pPr>
    </w:p>
    <w:p w14:paraId="1CCBBCB8" w14:textId="77777777" w:rsidR="004A4282" w:rsidRPr="00E351F8" w:rsidRDefault="004A4282" w:rsidP="004A4282">
      <w:pPr>
        <w:pStyle w:val="Note"/>
        <w:rPr>
          <w:lang w:val="ru-RU"/>
        </w:rPr>
      </w:pPr>
      <w:r w:rsidRPr="00E351F8">
        <w:rPr>
          <w:lang w:val="ru-RU"/>
        </w:rPr>
        <w:t>ПРИМЕЧАНИЕ. – Таблица 4 и таблица 17 являются идентичными.</w:t>
      </w:r>
    </w:p>
    <w:p w14:paraId="4F139B29" w14:textId="77777777" w:rsidR="004A4282" w:rsidRPr="000A255E" w:rsidRDefault="004A4282" w:rsidP="004A4282">
      <w:pPr>
        <w:pStyle w:val="Heading1"/>
        <w:rPr>
          <w:lang w:val="ru-RU"/>
        </w:rPr>
      </w:pPr>
      <w:bookmarkStart w:id="964" w:name="_Toc277324630"/>
      <w:bookmarkStart w:id="965" w:name="_Toc297296649"/>
      <w:bookmarkStart w:id="966" w:name="_Toc297297274"/>
      <w:bookmarkStart w:id="967" w:name="_Toc340570647"/>
      <w:bookmarkStart w:id="968" w:name="_Toc360539208"/>
      <w:bookmarkStart w:id="969" w:name="_Toc422907477"/>
      <w:bookmarkStart w:id="970" w:name="_Toc423008082"/>
      <w:bookmarkStart w:id="971" w:name="_Toc494118586"/>
      <w:bookmarkStart w:id="972" w:name="_Toc37625458"/>
      <w:r w:rsidRPr="000A255E">
        <w:rPr>
          <w:lang w:val="ru-RU"/>
        </w:rPr>
        <w:t>2</w:t>
      </w:r>
      <w:r w:rsidRPr="000A255E">
        <w:rPr>
          <w:lang w:val="ru-RU"/>
        </w:rPr>
        <w:tab/>
      </w:r>
      <w:bookmarkEnd w:id="964"/>
      <w:bookmarkEnd w:id="965"/>
      <w:bookmarkEnd w:id="966"/>
      <w:bookmarkEnd w:id="967"/>
      <w:bookmarkEnd w:id="968"/>
      <w:bookmarkEnd w:id="969"/>
      <w:bookmarkEnd w:id="970"/>
      <w:bookmarkEnd w:id="971"/>
      <w:r w:rsidRPr="000A255E">
        <w:rPr>
          <w:lang w:val="ru-RU"/>
        </w:rPr>
        <w:t>Маломощные радиостанции</w:t>
      </w:r>
      <w:bookmarkEnd w:id="972"/>
    </w:p>
    <w:p w14:paraId="3E345633" w14:textId="77777777" w:rsidR="004A4282" w:rsidRPr="000A255E" w:rsidRDefault="004A4282" w:rsidP="004A4282">
      <w:pPr>
        <w:rPr>
          <w:lang w:val="ru-RU"/>
        </w:rPr>
      </w:pPr>
      <w:r w:rsidRPr="000A255E">
        <w:rPr>
          <w:lang w:val="ru-RU"/>
        </w:rPr>
        <w:t>Радиостанции, использующие только радиооборудование, создающее на выходе антенны мощность 1 Вт или менее и сертифицированное на соответствие техническим стандартам, могут создаваться без получения лицензии, если они предназначены для следующих видов применения:</w:t>
      </w:r>
    </w:p>
    <w:p w14:paraId="78DBC85A" w14:textId="77777777" w:rsidR="004A4282" w:rsidRPr="000A255E" w:rsidRDefault="004A4282" w:rsidP="004A4282">
      <w:pPr>
        <w:rPr>
          <w:lang w:val="ru-RU"/>
        </w:rPr>
      </w:pPr>
      <w:r w:rsidRPr="000A255E">
        <w:rPr>
          <w:lang w:val="ru-RU"/>
        </w:rPr>
        <w:t>(только для станций, использующих частоты, установленные Министерством внутренних дел)</w:t>
      </w:r>
    </w:p>
    <w:p w14:paraId="22A21F21" w14:textId="77777777" w:rsidR="004A4282" w:rsidRPr="000A255E" w:rsidRDefault="004A4282" w:rsidP="004A4282">
      <w:pPr>
        <w:pStyle w:val="enumlev1"/>
        <w:keepNext/>
        <w:keepLines/>
        <w:rPr>
          <w:lang w:val="ru-RU"/>
        </w:rPr>
      </w:pPr>
      <w:r w:rsidRPr="000A255E">
        <w:rPr>
          <w:szCs w:val="24"/>
          <w:lang w:val="ru-RU"/>
        </w:rPr>
        <w:sym w:font="Symbol" w:char="F02D"/>
      </w:r>
      <w:r w:rsidRPr="000A255E">
        <w:rPr>
          <w:lang w:val="ru-RU"/>
        </w:rPr>
        <w:tab/>
        <w:t>устройство телеметрии, телеуправления и передачи данных;</w:t>
      </w:r>
    </w:p>
    <w:p w14:paraId="40910756"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беспроводной телефон;</w:t>
      </w:r>
    </w:p>
    <w:p w14:paraId="16D3399F"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радиопейджер;</w:t>
      </w:r>
    </w:p>
    <w:p w14:paraId="40565843"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радиомикрофон;</w:t>
      </w:r>
    </w:p>
    <w:p w14:paraId="4B84D177"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медицинское устройство телеметрии;</w:t>
      </w:r>
    </w:p>
    <w:p w14:paraId="416494E0"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слуховой аппарат;</w:t>
      </w:r>
    </w:p>
    <w:p w14:paraId="4AB03CA0"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сухопутная подвижная станция для портативного устройства персональной связи (PHS);</w:t>
      </w:r>
    </w:p>
    <w:p w14:paraId="6612AB80"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радиостанции для маломощной системы передачи данных/беспроводной локальной сети (LAN);</w:t>
      </w:r>
    </w:p>
    <w:p w14:paraId="754A447C"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миллиметровый радиолокатор;</w:t>
      </w:r>
    </w:p>
    <w:p w14:paraId="3D3233F8"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радиостанции для бесшнуровых телефонов;</w:t>
      </w:r>
    </w:p>
    <w:p w14:paraId="4A0092BA"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радиостанции для маломощной системы безопасности;</w:t>
      </w:r>
    </w:p>
    <w:p w14:paraId="1309B70D"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радиостанции для цифровых бесшнуровых телефонов;</w:t>
      </w:r>
    </w:p>
    <w:p w14:paraId="76C01A27"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сухопутные подвижные станции для специализированных систем связи с малым радиусом действия (DSRC);</w:t>
      </w:r>
    </w:p>
    <w:p w14:paraId="42B83F5B"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системы радиочастотной идентификации (RFID);</w:t>
      </w:r>
    </w:p>
    <w:p w14:paraId="31636332"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 xml:space="preserve">медицинские имплантируемые системы связи; </w:t>
      </w:r>
    </w:p>
    <w:p w14:paraId="4CE14689"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датчики для обнаружения или измерения подвижных объектов;</w:t>
      </w:r>
    </w:p>
    <w:p w14:paraId="795BD9A5"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системы связи квазимиллиметровых волн;</w:t>
      </w:r>
    </w:p>
    <w:p w14:paraId="53B99403"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системы наблюдения за местоположением животных;</w:t>
      </w:r>
    </w:p>
    <w:p w14:paraId="117027B6" w14:textId="77777777" w:rsidR="004A4282" w:rsidRPr="000A255E" w:rsidRDefault="004A4282" w:rsidP="004A4282">
      <w:pPr>
        <w:pStyle w:val="enumlev1"/>
        <w:rPr>
          <w:lang w:val="ru-RU"/>
        </w:rPr>
      </w:pPr>
      <w:r w:rsidRPr="000A255E">
        <w:rPr>
          <w:szCs w:val="22"/>
          <w:lang w:val="ru-RU"/>
        </w:rPr>
        <w:sym w:font="Symbol" w:char="F02D"/>
      </w:r>
      <w:r w:rsidRPr="000A255E">
        <w:rPr>
          <w:lang w:val="ru-RU"/>
        </w:rPr>
        <w:tab/>
        <w:t>сверхширокополосные системы.</w:t>
      </w:r>
    </w:p>
    <w:p w14:paraId="16B024D2" w14:textId="77777777" w:rsidR="004A4282" w:rsidRPr="000A255E" w:rsidRDefault="004A4282" w:rsidP="004A4282">
      <w:pPr>
        <w:pStyle w:val="TableNo"/>
        <w:rPr>
          <w:lang w:val="ru-RU"/>
        </w:rPr>
      </w:pPr>
      <w:r w:rsidRPr="000A255E">
        <w:rPr>
          <w:lang w:val="ru-RU"/>
        </w:rPr>
        <w:lastRenderedPageBreak/>
        <w:t>ТАБЛИЦА 18</w:t>
      </w:r>
    </w:p>
    <w:p w14:paraId="7E814C80" w14:textId="77777777" w:rsidR="004A4282" w:rsidRPr="000A255E" w:rsidRDefault="004A4282" w:rsidP="004A4282">
      <w:pPr>
        <w:pStyle w:val="Tabletitle"/>
        <w:rPr>
          <w:lang w:val="ru-RU"/>
        </w:rPr>
      </w:pPr>
      <w:r w:rsidRPr="000A255E">
        <w:rPr>
          <w:lang w:val="ru-RU"/>
        </w:rPr>
        <w:t>Технические нормы для типовых маломощных радиостанций</w:t>
      </w:r>
    </w:p>
    <w:tbl>
      <w:tblPr>
        <w:tblW w:w="0" w:type="auto"/>
        <w:jc w:val="center"/>
        <w:tblLayout w:type="fixed"/>
        <w:tblLook w:val="0000" w:firstRow="0" w:lastRow="0" w:firstColumn="0" w:lastColumn="0" w:noHBand="0" w:noVBand="0"/>
      </w:tblPr>
      <w:tblGrid>
        <w:gridCol w:w="1294"/>
        <w:gridCol w:w="2253"/>
        <w:gridCol w:w="1497"/>
        <w:gridCol w:w="1726"/>
        <w:gridCol w:w="1698"/>
        <w:gridCol w:w="1179"/>
      </w:tblGrid>
      <w:tr w:rsidR="004A4282" w:rsidRPr="000A255E" w14:paraId="3BA0B96A"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160BDE4" w14:textId="77777777" w:rsidR="004A4282" w:rsidRPr="000A255E" w:rsidRDefault="004A4282" w:rsidP="000E0641">
            <w:pPr>
              <w:pStyle w:val="Tablehead"/>
              <w:rPr>
                <w:sz w:val="18"/>
                <w:szCs w:val="18"/>
                <w:lang w:val="ru-RU"/>
              </w:rPr>
            </w:pPr>
            <w:r w:rsidRPr="000A255E">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761A32E" w14:textId="77777777" w:rsidR="004A4282" w:rsidRPr="000A255E" w:rsidRDefault="004A4282" w:rsidP="000E0641">
            <w:pPr>
              <w:pStyle w:val="Tablehead"/>
              <w:rPr>
                <w:sz w:val="18"/>
                <w:szCs w:val="18"/>
                <w:lang w:val="ru-RU"/>
              </w:rPr>
            </w:pPr>
            <w:r w:rsidRPr="000A255E">
              <w:rPr>
                <w:sz w:val="18"/>
                <w:szCs w:val="18"/>
                <w:lang w:val="ru-RU"/>
              </w:rPr>
              <w:t>Полоса частот</w:t>
            </w:r>
            <w:r w:rsidRPr="000A255E">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7BDDCE6" w14:textId="77777777" w:rsidR="004A4282" w:rsidRPr="000A255E" w:rsidRDefault="004A4282" w:rsidP="000E0641">
            <w:pPr>
              <w:pStyle w:val="Tablehead"/>
              <w:rPr>
                <w:sz w:val="18"/>
                <w:szCs w:val="18"/>
                <w:lang w:val="ru-RU"/>
              </w:rPr>
            </w:pPr>
            <w:r w:rsidRPr="000A255E">
              <w:rPr>
                <w:sz w:val="18"/>
                <w:szCs w:val="18"/>
                <w:lang w:val="ru-RU"/>
              </w:rPr>
              <w:t xml:space="preserve">Занимаемая ширина полосы </w:t>
            </w:r>
            <w:r w:rsidRPr="000A255E">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9D03E72" w14:textId="77777777" w:rsidR="004A4282" w:rsidRPr="000A255E" w:rsidRDefault="004A4282" w:rsidP="000E0641">
            <w:pPr>
              <w:pStyle w:val="Tablehead"/>
              <w:rPr>
                <w:sz w:val="18"/>
                <w:szCs w:val="18"/>
                <w:lang w:val="ru-RU"/>
              </w:rPr>
            </w:pPr>
            <w:r w:rsidRPr="000A255E">
              <w:rPr>
                <w:sz w:val="18"/>
                <w:szCs w:val="18"/>
                <w:lang w:val="ru-RU"/>
              </w:rPr>
              <w:t>Уровень мощности или спектральная плотность</w:t>
            </w:r>
            <w:r w:rsidRPr="000A255E">
              <w:rPr>
                <w:sz w:val="18"/>
                <w:szCs w:val="18"/>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4F85B8E" w14:textId="77777777" w:rsidR="004A4282" w:rsidRPr="000A255E" w:rsidRDefault="004A4282" w:rsidP="000E0641">
            <w:pPr>
              <w:pStyle w:val="Tablehead"/>
              <w:rPr>
                <w:sz w:val="18"/>
                <w:szCs w:val="18"/>
                <w:lang w:val="ru-RU"/>
              </w:rPr>
            </w:pPr>
            <w:r w:rsidRPr="000A255E">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6DD1CA6" w14:textId="77777777" w:rsidR="004A4282" w:rsidRPr="000A255E" w:rsidRDefault="004A4282" w:rsidP="000E0641">
            <w:pPr>
              <w:pStyle w:val="Tablehead"/>
              <w:rPr>
                <w:sz w:val="18"/>
                <w:szCs w:val="18"/>
                <w:lang w:val="ru-RU"/>
              </w:rPr>
            </w:pPr>
            <w:r w:rsidRPr="000A255E">
              <w:rPr>
                <w:sz w:val="18"/>
                <w:szCs w:val="18"/>
                <w:lang w:val="ru-RU"/>
              </w:rPr>
              <w:t>Контроль несущей</w:t>
            </w:r>
          </w:p>
        </w:tc>
      </w:tr>
      <w:tr w:rsidR="004A4282" w:rsidRPr="000A255E" w14:paraId="3578A033" w14:textId="77777777" w:rsidTr="000E0641">
        <w:trPr>
          <w:cantSplit/>
          <w:jc w:val="center"/>
        </w:trPr>
        <w:tc>
          <w:tcPr>
            <w:tcW w:w="9647" w:type="dxa"/>
            <w:gridSpan w:val="6"/>
            <w:tcBorders>
              <w:top w:val="single" w:sz="6" w:space="0" w:color="auto"/>
              <w:left w:val="single" w:sz="4" w:space="0" w:color="auto"/>
              <w:right w:val="single" w:sz="4" w:space="0" w:color="auto"/>
            </w:tcBorders>
            <w:tcMar>
              <w:left w:w="85" w:type="dxa"/>
              <w:right w:w="57" w:type="dxa"/>
            </w:tcMar>
            <w:vAlign w:val="center"/>
          </w:tcPr>
          <w:p w14:paraId="1FF5D853"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Устройство телеметрии, телеуправления и передачи данных</w:t>
            </w:r>
          </w:p>
        </w:tc>
      </w:tr>
      <w:tr w:rsidR="004A4282" w:rsidRPr="000A255E" w14:paraId="7E5983A8" w14:textId="77777777" w:rsidTr="000E0641">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6FA69945" w14:textId="77777777" w:rsidR="004A4282" w:rsidRPr="000A255E" w:rsidRDefault="004A4282" w:rsidP="00F5480B">
            <w:pPr>
              <w:pStyle w:val="Tabletext"/>
              <w:jc w:val="left"/>
              <w:rPr>
                <w:sz w:val="18"/>
                <w:szCs w:val="18"/>
                <w:lang w:val="ru-RU"/>
              </w:rPr>
            </w:pPr>
            <w:r w:rsidRPr="000A255E">
              <w:rPr>
                <w:sz w:val="18"/>
                <w:szCs w:val="18"/>
                <w:lang w:val="ru-RU"/>
              </w:rPr>
              <w:t>–</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52D69D"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312–315,25</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14:paraId="36002A44"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1000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623564"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250 мкВт</w:t>
            </w:r>
            <w:r w:rsidRPr="000A255E">
              <w:rPr>
                <w:rFonts w:eastAsia="MS PGothic"/>
                <w:sz w:val="18"/>
                <w:szCs w:val="18"/>
                <w:lang w:val="ru-RU"/>
              </w:rPr>
              <w:br/>
            </w:r>
            <w:r w:rsidRPr="000A255E">
              <w:rPr>
                <w:sz w:val="18"/>
                <w:szCs w:val="18"/>
                <w:lang w:val="ru-RU"/>
              </w:rPr>
              <w:t>(–6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14:paraId="35A70A21" w14:textId="77777777" w:rsidR="004A4282" w:rsidRPr="000A255E" w:rsidRDefault="004A4282" w:rsidP="00F5480B">
            <w:pPr>
              <w:pStyle w:val="Tabletext"/>
              <w:jc w:val="left"/>
              <w:rPr>
                <w:sz w:val="18"/>
                <w:szCs w:val="18"/>
                <w:lang w:val="ru-RU"/>
              </w:rPr>
            </w:pPr>
            <w:r w:rsidRPr="000A255E">
              <w:rPr>
                <w:sz w:val="18"/>
                <w:szCs w:val="18"/>
                <w:lang w:val="ru-RU"/>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14:paraId="643C74CB" w14:textId="77777777" w:rsidR="004A4282" w:rsidRPr="000A255E" w:rsidRDefault="004A4282" w:rsidP="000E0641">
            <w:pPr>
              <w:pStyle w:val="Tabletext"/>
              <w:rPr>
                <w:rFonts w:eastAsia="MS PGothic"/>
                <w:sz w:val="18"/>
                <w:szCs w:val="18"/>
                <w:lang w:val="ru-RU"/>
              </w:rPr>
            </w:pPr>
            <w:r w:rsidRPr="000A255E">
              <w:rPr>
                <w:sz w:val="18"/>
                <w:szCs w:val="18"/>
                <w:lang w:val="ru-RU"/>
              </w:rPr>
              <w:t>Не требуется</w:t>
            </w:r>
          </w:p>
        </w:tc>
      </w:tr>
      <w:tr w:rsidR="004A4282" w:rsidRPr="000A255E" w14:paraId="39F6B7C4"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B1CC429"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9E23C0"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312–315,05</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32CE41D6" w14:textId="77777777" w:rsidR="004A4282" w:rsidRPr="000A255E" w:rsidRDefault="004A4282" w:rsidP="00F5480B">
            <w:pPr>
              <w:pStyle w:val="Tabletext"/>
              <w:jc w:val="left"/>
              <w:rPr>
                <w:rFonts w:eastAsia="MS PGothic"/>
                <w:sz w:val="18"/>
                <w:szCs w:val="18"/>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C0745A"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25 мкВт</w:t>
            </w:r>
            <w:r w:rsidRPr="000A255E">
              <w:rPr>
                <w:rFonts w:eastAsia="MS PGothic"/>
                <w:sz w:val="18"/>
                <w:szCs w:val="18"/>
                <w:lang w:val="ru-RU"/>
              </w:rPr>
              <w:br/>
            </w:r>
            <w:r w:rsidRPr="000A255E">
              <w:rPr>
                <w:sz w:val="18"/>
                <w:szCs w:val="18"/>
                <w:lang w:val="ru-RU"/>
              </w:rPr>
              <w:t>(–16 дБм)</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14:paraId="4B3C70B8" w14:textId="77777777" w:rsidR="004A4282" w:rsidRPr="000A255E" w:rsidRDefault="004A4282" w:rsidP="00F5480B">
            <w:pPr>
              <w:pStyle w:val="Tabletext"/>
              <w:jc w:val="lef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68BD1C62" w14:textId="77777777" w:rsidR="004A4282" w:rsidRPr="000A255E" w:rsidRDefault="004A4282" w:rsidP="000E0641">
            <w:pPr>
              <w:pStyle w:val="Tabletext"/>
              <w:rPr>
                <w:rFonts w:eastAsia="MS PGothic"/>
                <w:sz w:val="18"/>
                <w:szCs w:val="18"/>
                <w:lang w:val="ru-RU"/>
              </w:rPr>
            </w:pPr>
          </w:p>
        </w:tc>
      </w:tr>
      <w:tr w:rsidR="004A4282" w:rsidRPr="000A255E" w14:paraId="1723B077" w14:textId="77777777" w:rsidTr="000E064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F49DB7" w14:textId="77777777" w:rsidR="004A4282" w:rsidRPr="00A04C4F" w:rsidRDefault="004A4282" w:rsidP="00F5480B">
            <w:pPr>
              <w:pStyle w:val="Tabletext"/>
              <w:jc w:val="left"/>
              <w:rPr>
                <w:rFonts w:eastAsia="MS PGothic"/>
                <w:sz w:val="18"/>
                <w:szCs w:val="18"/>
              </w:rPr>
            </w:pPr>
            <w:r w:rsidRPr="00A04C4F">
              <w:rPr>
                <w:sz w:val="18"/>
                <w:szCs w:val="18"/>
              </w:rPr>
              <w:t xml:space="preserve">F1D, F1F, F2D, F2F, F7D, F7F, G1D, G1F, G2D, G2F, G7D, G7F, D1D, D1F, D2D, D2F, D7D </w:t>
            </w:r>
            <w:r w:rsidRPr="000A255E">
              <w:rPr>
                <w:sz w:val="18"/>
                <w:szCs w:val="18"/>
                <w:lang w:val="ru-RU"/>
              </w:rPr>
              <w:t>или</w:t>
            </w:r>
            <w:r w:rsidRPr="00A04C4F">
              <w:rPr>
                <w:sz w:val="18"/>
                <w:szCs w:val="18"/>
              </w:rPr>
              <w:t xml:space="preserve"> D7F</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534234"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426,025–426,1375</w:t>
            </w:r>
            <w:r w:rsidRPr="000A255E">
              <w:rPr>
                <w:rFonts w:eastAsia="MS PGothic"/>
                <w:sz w:val="18"/>
                <w:szCs w:val="18"/>
                <w:lang w:val="ru-RU"/>
              </w:rPr>
              <w:br/>
            </w:r>
            <w:r w:rsidRPr="000A255E">
              <w:rPr>
                <w:sz w:val="18"/>
                <w:szCs w:val="18"/>
                <w:lang w:val="ru-RU"/>
              </w:rPr>
              <w:t>(канал 12,5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1FC517"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D8FB78"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16,4 мВт</w:t>
            </w:r>
            <w:r w:rsidRPr="000A255E">
              <w:rPr>
                <w:sz w:val="18"/>
                <w:szCs w:val="18"/>
                <w:vertAlign w:val="superscript"/>
                <w:lang w:val="ru-RU"/>
              </w:rPr>
              <w:t>(1)</w:t>
            </w:r>
            <w:r w:rsidRPr="000A255E">
              <w:rPr>
                <w:rFonts w:eastAsia="MS PGothic"/>
                <w:sz w:val="18"/>
                <w:szCs w:val="18"/>
                <w:lang w:val="ru-RU"/>
              </w:rPr>
              <w:br/>
            </w:r>
            <w:r w:rsidRPr="000A255E">
              <w:rPr>
                <w:sz w:val="18"/>
                <w:szCs w:val="18"/>
                <w:lang w:val="ru-RU"/>
              </w:rPr>
              <w:t xml:space="preserve">(12,14 дБм)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33E4A9"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100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2,14 дБи </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D81ED5" w14:textId="77777777" w:rsidR="004A4282" w:rsidRPr="000A255E" w:rsidRDefault="004A4282" w:rsidP="000E0641">
            <w:pPr>
              <w:pStyle w:val="Tabletext"/>
              <w:rPr>
                <w:rFonts w:eastAsia="MS PGothic"/>
                <w:sz w:val="18"/>
                <w:szCs w:val="18"/>
                <w:lang w:val="ru-RU"/>
              </w:rPr>
            </w:pPr>
            <w:r w:rsidRPr="000A255E">
              <w:rPr>
                <w:sz w:val="18"/>
                <w:szCs w:val="18"/>
                <w:lang w:val="ru-RU"/>
              </w:rPr>
              <w:t>Не требуется</w:t>
            </w:r>
          </w:p>
        </w:tc>
      </w:tr>
      <w:tr w:rsidR="004A4282" w:rsidRPr="000A255E" w14:paraId="571469A4"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F358C09"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4A280F"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426,0375–426,1125</w:t>
            </w:r>
            <w:r w:rsidRPr="000A255E">
              <w:rPr>
                <w:rFonts w:eastAsia="MS PGothic"/>
                <w:sz w:val="18"/>
                <w:szCs w:val="18"/>
                <w:lang w:val="ru-RU"/>
              </w:rPr>
              <w:br/>
            </w:r>
            <w:r w:rsidRPr="000A255E">
              <w:rPr>
                <w:sz w:val="18"/>
                <w:szCs w:val="18"/>
                <w:lang w:val="ru-RU"/>
              </w:rPr>
              <w:t>(канал 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EFABC7"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&gt; 8,5</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9DD372"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16,4 мВт</w:t>
            </w:r>
            <w:r w:rsidRPr="000A255E">
              <w:rPr>
                <w:sz w:val="18"/>
                <w:szCs w:val="18"/>
                <w:vertAlign w:val="superscript"/>
                <w:lang w:val="ru-RU"/>
              </w:rPr>
              <w:t>(1)</w:t>
            </w:r>
            <w:r w:rsidRPr="000A255E">
              <w:rPr>
                <w:rFonts w:eastAsia="MS PGothic"/>
                <w:sz w:val="18"/>
                <w:szCs w:val="18"/>
                <w:lang w:val="ru-RU"/>
              </w:rPr>
              <w:br/>
            </w:r>
            <w:r w:rsidRPr="000A255E">
              <w:rPr>
                <w:sz w:val="18"/>
                <w:szCs w:val="18"/>
                <w:lang w:val="ru-RU"/>
              </w:rPr>
              <w:t xml:space="preserve">(12,14 дБм)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C5BAAB"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100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2,14 дБи </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970E81" w14:textId="77777777" w:rsidR="004A4282" w:rsidRPr="000A255E" w:rsidRDefault="004A4282" w:rsidP="000E0641">
            <w:pPr>
              <w:pStyle w:val="Tabletext"/>
              <w:rPr>
                <w:rFonts w:eastAsia="MS PGothic"/>
                <w:sz w:val="18"/>
                <w:szCs w:val="18"/>
                <w:lang w:val="ru-RU"/>
              </w:rPr>
            </w:pPr>
            <w:r w:rsidRPr="000A255E">
              <w:rPr>
                <w:sz w:val="18"/>
                <w:szCs w:val="18"/>
                <w:lang w:val="ru-RU"/>
              </w:rPr>
              <w:t>Не требуется</w:t>
            </w:r>
          </w:p>
        </w:tc>
      </w:tr>
      <w:tr w:rsidR="004A4282" w:rsidRPr="000A255E" w14:paraId="7B003F21"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5259F4E"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5D4E4C"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429,1750–429,7375</w:t>
            </w:r>
            <w:r w:rsidRPr="000A255E">
              <w:rPr>
                <w:rFonts w:eastAsia="MS PGothic"/>
                <w:sz w:val="18"/>
                <w:szCs w:val="18"/>
                <w:lang w:val="ru-RU"/>
              </w:rPr>
              <w:br/>
            </w:r>
            <w:r w:rsidRPr="000A255E">
              <w:rPr>
                <w:sz w:val="18"/>
                <w:szCs w:val="18"/>
                <w:lang w:val="ru-RU"/>
              </w:rPr>
              <w:t>(канал 12,5 кГц)</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14:paraId="4991A714"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14:paraId="73C39290"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16,4 мВт</w:t>
            </w:r>
            <w:r w:rsidRPr="000A255E">
              <w:rPr>
                <w:sz w:val="18"/>
                <w:szCs w:val="18"/>
                <w:vertAlign w:val="superscript"/>
                <w:lang w:val="ru-RU"/>
              </w:rPr>
              <w:t xml:space="preserve"> (1)</w:t>
            </w:r>
            <w:r w:rsidRPr="000A255E">
              <w:rPr>
                <w:rFonts w:eastAsia="MS PGothic"/>
                <w:sz w:val="18"/>
                <w:szCs w:val="18"/>
                <w:lang w:val="ru-RU"/>
              </w:rPr>
              <w:br/>
            </w:r>
            <w:r w:rsidRPr="000A255E">
              <w:rPr>
                <w:sz w:val="18"/>
                <w:szCs w:val="18"/>
                <w:lang w:val="ru-RU"/>
              </w:rPr>
              <w:t>(12,14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14:paraId="30DA9886"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 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2,14 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14:paraId="4D1A0A0C" w14:textId="77777777" w:rsidR="004A4282" w:rsidRPr="000A255E" w:rsidRDefault="004A4282" w:rsidP="000E0641">
            <w:pPr>
              <w:pStyle w:val="Tabletext"/>
              <w:rPr>
                <w:rFonts w:eastAsia="MS PGothic"/>
                <w:sz w:val="18"/>
                <w:szCs w:val="18"/>
                <w:lang w:val="ru-RU"/>
              </w:rPr>
            </w:pPr>
            <w:r w:rsidRPr="000A255E">
              <w:rPr>
                <w:sz w:val="18"/>
                <w:szCs w:val="18"/>
                <w:lang w:val="ru-RU"/>
              </w:rPr>
              <w:t>7 мкВ</w:t>
            </w:r>
          </w:p>
        </w:tc>
      </w:tr>
      <w:tr w:rsidR="004A4282" w:rsidRPr="000A255E" w14:paraId="19BB5DCE"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382CDD9"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1FD738"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429,8125–429,9250</w:t>
            </w:r>
            <w:r w:rsidRPr="000A255E">
              <w:rPr>
                <w:rFonts w:eastAsia="MS PGothic"/>
                <w:sz w:val="18"/>
                <w:szCs w:val="18"/>
                <w:lang w:val="ru-RU"/>
              </w:rPr>
              <w:br/>
            </w:r>
            <w:r w:rsidRPr="000A255E">
              <w:rPr>
                <w:sz w:val="18"/>
                <w:szCs w:val="18"/>
                <w:lang w:val="ru-RU"/>
              </w:rPr>
              <w:t>(канал 12,5 кГц)</w:t>
            </w:r>
          </w:p>
        </w:tc>
        <w:tc>
          <w:tcPr>
            <w:tcW w:w="1497" w:type="dxa"/>
            <w:vMerge/>
            <w:tcBorders>
              <w:left w:val="single" w:sz="4" w:space="0" w:color="auto"/>
              <w:right w:val="single" w:sz="4" w:space="0" w:color="auto"/>
            </w:tcBorders>
            <w:tcMar>
              <w:left w:w="85" w:type="dxa"/>
              <w:right w:w="57" w:type="dxa"/>
            </w:tcMar>
            <w:vAlign w:val="center"/>
          </w:tcPr>
          <w:p w14:paraId="4C9073EF" w14:textId="77777777" w:rsidR="004A4282" w:rsidRPr="000A255E" w:rsidRDefault="004A4282" w:rsidP="00F5480B">
            <w:pPr>
              <w:pStyle w:val="Tabletext"/>
              <w:jc w:val="left"/>
              <w:rPr>
                <w:rFonts w:eastAsia="MS PGothic"/>
                <w:sz w:val="18"/>
                <w:szCs w:val="18"/>
                <w:lang w:val="ru-RU"/>
              </w:rPr>
            </w:pPr>
          </w:p>
        </w:tc>
        <w:tc>
          <w:tcPr>
            <w:tcW w:w="1726" w:type="dxa"/>
            <w:vMerge/>
            <w:tcBorders>
              <w:left w:val="single" w:sz="4" w:space="0" w:color="auto"/>
              <w:right w:val="single" w:sz="4" w:space="0" w:color="auto"/>
            </w:tcBorders>
            <w:tcMar>
              <w:left w:w="85" w:type="dxa"/>
              <w:right w:w="57" w:type="dxa"/>
            </w:tcMar>
            <w:vAlign w:val="center"/>
          </w:tcPr>
          <w:p w14:paraId="5CBC6393" w14:textId="77777777" w:rsidR="004A4282" w:rsidRPr="000A255E" w:rsidRDefault="004A4282" w:rsidP="00F5480B">
            <w:pPr>
              <w:pStyle w:val="Tabletext"/>
              <w:jc w:val="left"/>
              <w:rPr>
                <w:rFonts w:eastAsia="MS PGothic"/>
                <w:sz w:val="18"/>
                <w:szCs w:val="18"/>
                <w:lang w:val="ru-RU"/>
              </w:rPr>
            </w:pPr>
          </w:p>
        </w:tc>
        <w:tc>
          <w:tcPr>
            <w:tcW w:w="1698" w:type="dxa"/>
            <w:vMerge/>
            <w:tcBorders>
              <w:left w:val="single" w:sz="4" w:space="0" w:color="auto"/>
              <w:right w:val="single" w:sz="4" w:space="0" w:color="auto"/>
            </w:tcBorders>
            <w:tcMar>
              <w:left w:w="85" w:type="dxa"/>
              <w:right w:w="57" w:type="dxa"/>
            </w:tcMar>
            <w:vAlign w:val="center"/>
          </w:tcPr>
          <w:p w14:paraId="4244F0BE" w14:textId="77777777" w:rsidR="004A4282" w:rsidRPr="000A255E" w:rsidRDefault="004A4282" w:rsidP="00F5480B">
            <w:pPr>
              <w:pStyle w:val="Tabletext"/>
              <w:jc w:val="left"/>
              <w:rPr>
                <w:rFonts w:eastAsia="MS PGothic"/>
                <w:sz w:val="18"/>
                <w:szCs w:val="18"/>
                <w:lang w:val="ru-RU"/>
              </w:rPr>
            </w:pPr>
          </w:p>
        </w:tc>
        <w:tc>
          <w:tcPr>
            <w:tcW w:w="1179" w:type="dxa"/>
            <w:vMerge/>
            <w:tcBorders>
              <w:left w:val="single" w:sz="4" w:space="0" w:color="auto"/>
              <w:right w:val="single" w:sz="4" w:space="0" w:color="auto"/>
            </w:tcBorders>
            <w:tcMar>
              <w:left w:w="85" w:type="dxa"/>
              <w:right w:w="57" w:type="dxa"/>
            </w:tcMar>
            <w:vAlign w:val="center"/>
          </w:tcPr>
          <w:p w14:paraId="69D489E7" w14:textId="77777777" w:rsidR="004A4282" w:rsidRPr="000A255E" w:rsidRDefault="004A4282" w:rsidP="000E0641">
            <w:pPr>
              <w:pStyle w:val="Tabletext"/>
              <w:rPr>
                <w:rFonts w:eastAsia="MS PGothic"/>
                <w:sz w:val="18"/>
                <w:szCs w:val="18"/>
                <w:lang w:val="ru-RU"/>
              </w:rPr>
            </w:pPr>
          </w:p>
        </w:tc>
      </w:tr>
      <w:tr w:rsidR="004A4282" w:rsidRPr="000A255E" w14:paraId="7F0CEA8E"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40A571E"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BCE4FA"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449,7125–449,8250</w:t>
            </w:r>
            <w:r w:rsidRPr="000A255E">
              <w:rPr>
                <w:rFonts w:eastAsia="MS PGothic"/>
                <w:sz w:val="18"/>
                <w:szCs w:val="18"/>
                <w:lang w:val="ru-RU"/>
              </w:rPr>
              <w:br/>
            </w:r>
            <w:r w:rsidRPr="000A255E">
              <w:rPr>
                <w:sz w:val="18"/>
                <w:szCs w:val="18"/>
                <w:lang w:val="ru-RU"/>
              </w:rPr>
              <w:t>(канал 12,5 кГц)</w:t>
            </w:r>
          </w:p>
        </w:tc>
        <w:tc>
          <w:tcPr>
            <w:tcW w:w="1497" w:type="dxa"/>
            <w:vMerge/>
            <w:tcBorders>
              <w:left w:val="single" w:sz="4" w:space="0" w:color="auto"/>
              <w:right w:val="single" w:sz="4" w:space="0" w:color="auto"/>
            </w:tcBorders>
            <w:tcMar>
              <w:left w:w="85" w:type="dxa"/>
              <w:right w:w="57" w:type="dxa"/>
            </w:tcMar>
            <w:vAlign w:val="center"/>
          </w:tcPr>
          <w:p w14:paraId="78A924CE" w14:textId="77777777" w:rsidR="004A4282" w:rsidRPr="000A255E" w:rsidRDefault="004A4282" w:rsidP="00F5480B">
            <w:pPr>
              <w:pStyle w:val="Tabletext"/>
              <w:jc w:val="left"/>
              <w:rPr>
                <w:rFonts w:eastAsia="MS PGothic"/>
                <w:sz w:val="18"/>
                <w:szCs w:val="18"/>
                <w:lang w:val="ru-RU"/>
              </w:rPr>
            </w:pPr>
          </w:p>
        </w:tc>
        <w:tc>
          <w:tcPr>
            <w:tcW w:w="1726" w:type="dxa"/>
            <w:vMerge/>
            <w:tcBorders>
              <w:left w:val="single" w:sz="4" w:space="0" w:color="auto"/>
              <w:right w:val="single" w:sz="4" w:space="0" w:color="auto"/>
            </w:tcBorders>
            <w:tcMar>
              <w:left w:w="85" w:type="dxa"/>
              <w:right w:w="57" w:type="dxa"/>
            </w:tcMar>
            <w:vAlign w:val="center"/>
          </w:tcPr>
          <w:p w14:paraId="0BF5F8D0" w14:textId="77777777" w:rsidR="004A4282" w:rsidRPr="000A255E" w:rsidRDefault="004A4282" w:rsidP="00F5480B">
            <w:pPr>
              <w:pStyle w:val="Tabletext"/>
              <w:jc w:val="left"/>
              <w:rPr>
                <w:rFonts w:eastAsia="MS PGothic"/>
                <w:sz w:val="18"/>
                <w:szCs w:val="18"/>
                <w:lang w:val="ru-RU"/>
              </w:rPr>
            </w:pPr>
          </w:p>
        </w:tc>
        <w:tc>
          <w:tcPr>
            <w:tcW w:w="1698" w:type="dxa"/>
            <w:vMerge/>
            <w:tcBorders>
              <w:left w:val="single" w:sz="4" w:space="0" w:color="auto"/>
              <w:right w:val="single" w:sz="4" w:space="0" w:color="auto"/>
            </w:tcBorders>
            <w:tcMar>
              <w:left w:w="85" w:type="dxa"/>
              <w:right w:w="57" w:type="dxa"/>
            </w:tcMar>
            <w:vAlign w:val="center"/>
          </w:tcPr>
          <w:p w14:paraId="7656EE58" w14:textId="77777777" w:rsidR="004A4282" w:rsidRPr="000A255E" w:rsidRDefault="004A4282" w:rsidP="00F5480B">
            <w:pPr>
              <w:pStyle w:val="Tabletext"/>
              <w:jc w:val="left"/>
              <w:rPr>
                <w:rFonts w:eastAsia="MS PGothic"/>
                <w:sz w:val="18"/>
                <w:szCs w:val="18"/>
                <w:lang w:val="ru-RU"/>
              </w:rPr>
            </w:pPr>
          </w:p>
        </w:tc>
        <w:tc>
          <w:tcPr>
            <w:tcW w:w="1179" w:type="dxa"/>
            <w:vMerge/>
            <w:tcBorders>
              <w:left w:val="single" w:sz="4" w:space="0" w:color="auto"/>
              <w:right w:val="single" w:sz="4" w:space="0" w:color="auto"/>
            </w:tcBorders>
            <w:tcMar>
              <w:left w:w="85" w:type="dxa"/>
              <w:right w:w="57" w:type="dxa"/>
            </w:tcMar>
            <w:vAlign w:val="center"/>
          </w:tcPr>
          <w:p w14:paraId="00029B50" w14:textId="77777777" w:rsidR="004A4282" w:rsidRPr="000A255E" w:rsidRDefault="004A4282" w:rsidP="000E0641">
            <w:pPr>
              <w:pStyle w:val="Tabletext"/>
              <w:rPr>
                <w:rFonts w:eastAsia="MS PGothic"/>
                <w:sz w:val="18"/>
                <w:szCs w:val="18"/>
                <w:lang w:val="ru-RU"/>
              </w:rPr>
            </w:pPr>
          </w:p>
        </w:tc>
      </w:tr>
      <w:tr w:rsidR="004A4282" w:rsidRPr="000A255E" w14:paraId="1DE33E4E"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2D8F4705"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A44EC6"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449,8375–449,8875</w:t>
            </w:r>
            <w:r w:rsidRPr="000A255E">
              <w:rPr>
                <w:rFonts w:eastAsia="MS PGothic"/>
                <w:sz w:val="18"/>
                <w:szCs w:val="18"/>
                <w:lang w:val="ru-RU"/>
              </w:rPr>
              <w:br/>
            </w:r>
            <w:r w:rsidRPr="000A255E">
              <w:rPr>
                <w:sz w:val="18"/>
                <w:szCs w:val="18"/>
                <w:lang w:val="ru-RU"/>
              </w:rPr>
              <w:t>(канал 12,5 кГц)</w:t>
            </w:r>
          </w:p>
        </w:tc>
        <w:tc>
          <w:tcPr>
            <w:tcW w:w="1497" w:type="dxa"/>
            <w:vMerge/>
            <w:tcBorders>
              <w:left w:val="single" w:sz="4" w:space="0" w:color="auto"/>
              <w:right w:val="single" w:sz="4" w:space="0" w:color="auto"/>
            </w:tcBorders>
            <w:tcMar>
              <w:left w:w="85" w:type="dxa"/>
              <w:right w:w="57" w:type="dxa"/>
            </w:tcMar>
            <w:vAlign w:val="center"/>
          </w:tcPr>
          <w:p w14:paraId="766EF877" w14:textId="77777777" w:rsidR="004A4282" w:rsidRPr="000A255E" w:rsidRDefault="004A4282" w:rsidP="00F5480B">
            <w:pPr>
              <w:pStyle w:val="Tabletext"/>
              <w:jc w:val="left"/>
              <w:rPr>
                <w:rFonts w:eastAsia="MS PGothic"/>
                <w:sz w:val="18"/>
                <w:szCs w:val="18"/>
                <w:lang w:val="ru-RU"/>
              </w:rPr>
            </w:pPr>
          </w:p>
        </w:tc>
        <w:tc>
          <w:tcPr>
            <w:tcW w:w="1726" w:type="dxa"/>
            <w:vMerge/>
            <w:tcBorders>
              <w:left w:val="single" w:sz="4" w:space="0" w:color="auto"/>
              <w:right w:val="single" w:sz="4" w:space="0" w:color="auto"/>
            </w:tcBorders>
            <w:tcMar>
              <w:left w:w="85" w:type="dxa"/>
              <w:right w:w="57" w:type="dxa"/>
            </w:tcMar>
            <w:vAlign w:val="center"/>
          </w:tcPr>
          <w:p w14:paraId="1A3ED4DC" w14:textId="77777777" w:rsidR="004A4282" w:rsidRPr="000A255E" w:rsidRDefault="004A4282" w:rsidP="00F5480B">
            <w:pPr>
              <w:pStyle w:val="Tabletext"/>
              <w:jc w:val="left"/>
              <w:rPr>
                <w:rFonts w:eastAsia="MS PGothic"/>
                <w:sz w:val="18"/>
                <w:szCs w:val="18"/>
                <w:lang w:val="ru-RU"/>
              </w:rPr>
            </w:pPr>
          </w:p>
        </w:tc>
        <w:tc>
          <w:tcPr>
            <w:tcW w:w="1698" w:type="dxa"/>
            <w:vMerge/>
            <w:tcBorders>
              <w:left w:val="single" w:sz="4" w:space="0" w:color="auto"/>
              <w:right w:val="single" w:sz="4" w:space="0" w:color="auto"/>
            </w:tcBorders>
            <w:tcMar>
              <w:left w:w="85" w:type="dxa"/>
              <w:right w:w="57" w:type="dxa"/>
            </w:tcMar>
            <w:vAlign w:val="center"/>
          </w:tcPr>
          <w:p w14:paraId="7778B77D" w14:textId="77777777" w:rsidR="004A4282" w:rsidRPr="000A255E" w:rsidRDefault="004A4282" w:rsidP="00F5480B">
            <w:pPr>
              <w:pStyle w:val="Tabletext"/>
              <w:jc w:val="left"/>
              <w:rPr>
                <w:rFonts w:eastAsia="MS PGothic"/>
                <w:sz w:val="18"/>
                <w:szCs w:val="18"/>
                <w:lang w:val="ru-RU"/>
              </w:rPr>
            </w:pPr>
          </w:p>
        </w:tc>
        <w:tc>
          <w:tcPr>
            <w:tcW w:w="1179" w:type="dxa"/>
            <w:vMerge/>
            <w:tcBorders>
              <w:left w:val="single" w:sz="4" w:space="0" w:color="auto"/>
              <w:right w:val="single" w:sz="4" w:space="0" w:color="auto"/>
            </w:tcBorders>
            <w:tcMar>
              <w:left w:w="85" w:type="dxa"/>
              <w:right w:w="57" w:type="dxa"/>
            </w:tcMar>
            <w:vAlign w:val="center"/>
          </w:tcPr>
          <w:p w14:paraId="6D241FC2" w14:textId="77777777" w:rsidR="004A4282" w:rsidRPr="000A255E" w:rsidRDefault="004A4282" w:rsidP="000E0641">
            <w:pPr>
              <w:pStyle w:val="Tabletext"/>
              <w:rPr>
                <w:rFonts w:eastAsia="MS PGothic"/>
                <w:sz w:val="18"/>
                <w:szCs w:val="18"/>
                <w:lang w:val="ru-RU"/>
              </w:rPr>
            </w:pPr>
          </w:p>
        </w:tc>
      </w:tr>
      <w:tr w:rsidR="004A4282" w:rsidRPr="000A255E" w14:paraId="2A00E6D4"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31D9EE4F"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981A7A"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469,4375–469,4875</w:t>
            </w:r>
            <w:r w:rsidRPr="000A255E">
              <w:rPr>
                <w:rFonts w:eastAsia="MS PGothic"/>
                <w:sz w:val="18"/>
                <w:szCs w:val="18"/>
                <w:lang w:val="ru-RU"/>
              </w:rPr>
              <w:br/>
            </w:r>
            <w:r w:rsidRPr="000A255E">
              <w:rPr>
                <w:sz w:val="18"/>
                <w:szCs w:val="18"/>
                <w:lang w:val="ru-RU"/>
              </w:rPr>
              <w:t>(канал 12,5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363C82A1" w14:textId="77777777" w:rsidR="004A4282" w:rsidRPr="000A255E" w:rsidRDefault="004A4282" w:rsidP="00F5480B">
            <w:pPr>
              <w:pStyle w:val="Tabletext"/>
              <w:jc w:val="left"/>
              <w:rPr>
                <w:rFonts w:eastAsia="MS PGothic"/>
                <w:sz w:val="18"/>
                <w:szCs w:val="18"/>
                <w:lang w:val="ru-RU"/>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14:paraId="4A6C18D4" w14:textId="77777777" w:rsidR="004A4282" w:rsidRPr="000A255E" w:rsidRDefault="004A4282" w:rsidP="00F5480B">
            <w:pPr>
              <w:pStyle w:val="Tabletext"/>
              <w:jc w:val="left"/>
              <w:rPr>
                <w:rFonts w:eastAsia="MS PGothic"/>
                <w:sz w:val="18"/>
                <w:szCs w:val="18"/>
                <w:lang w:val="ru-RU"/>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14:paraId="30015BA7" w14:textId="77777777" w:rsidR="004A4282" w:rsidRPr="000A255E" w:rsidRDefault="004A4282" w:rsidP="00F5480B">
            <w:pPr>
              <w:pStyle w:val="Tabletext"/>
              <w:jc w:val="lef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3F25D8F4" w14:textId="77777777" w:rsidR="004A4282" w:rsidRPr="000A255E" w:rsidRDefault="004A4282" w:rsidP="000E0641">
            <w:pPr>
              <w:pStyle w:val="Tabletext"/>
              <w:rPr>
                <w:rFonts w:eastAsia="MS PGothic"/>
                <w:sz w:val="18"/>
                <w:szCs w:val="18"/>
                <w:lang w:val="ru-RU"/>
              </w:rPr>
            </w:pPr>
          </w:p>
        </w:tc>
      </w:tr>
      <w:tr w:rsidR="004A4282" w:rsidRPr="000A255E" w14:paraId="0A94BB69" w14:textId="77777777" w:rsidTr="000E064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A412DA" w14:textId="77777777" w:rsidR="004A4282" w:rsidRPr="000A255E" w:rsidRDefault="004A4282" w:rsidP="00F5480B">
            <w:pPr>
              <w:tabs>
                <w:tab w:val="clear" w:pos="794"/>
                <w:tab w:val="clear" w:pos="1191"/>
                <w:tab w:val="clear" w:pos="1588"/>
                <w:tab w:val="clear" w:pos="1985"/>
              </w:tabs>
              <w:overflowPunct/>
              <w:autoSpaceDE/>
              <w:autoSpaceDN/>
              <w:adjustRightInd/>
              <w:spacing w:before="0"/>
              <w:jc w:val="left"/>
              <w:textAlignment w:val="auto"/>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742C1B"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916–928</w:t>
            </w:r>
            <w:r w:rsidRPr="000A255E">
              <w:rPr>
                <w:rFonts w:eastAsia="MS PGothic"/>
                <w:sz w:val="18"/>
                <w:szCs w:val="18"/>
                <w:lang w:val="ru-RU"/>
              </w:rPr>
              <w:br/>
            </w:r>
            <w:r w:rsidRPr="000A255E">
              <w:rPr>
                <w:sz w:val="18"/>
                <w:szCs w:val="18"/>
                <w:lang w:val="ru-RU"/>
              </w:rPr>
              <w:t>(канал 100 кГц)</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14:paraId="07CCEBD7"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200</w:t>
            </w:r>
          </w:p>
        </w:tc>
        <w:tc>
          <w:tcPr>
            <w:tcW w:w="1726" w:type="dxa"/>
            <w:tcBorders>
              <w:top w:val="single" w:sz="4" w:space="0" w:color="auto"/>
              <w:left w:val="single" w:sz="4" w:space="0" w:color="auto"/>
              <w:right w:val="single" w:sz="4" w:space="0" w:color="auto"/>
            </w:tcBorders>
            <w:tcMar>
              <w:left w:w="85" w:type="dxa"/>
              <w:right w:w="57" w:type="dxa"/>
            </w:tcMar>
            <w:vAlign w:val="center"/>
          </w:tcPr>
          <w:p w14:paraId="5B805D63" w14:textId="77777777" w:rsidR="004A4282" w:rsidRPr="000A255E" w:rsidRDefault="004A4282" w:rsidP="00F5480B">
            <w:pPr>
              <w:pStyle w:val="Tabletext"/>
              <w:jc w:val="left"/>
              <w:rPr>
                <w:rFonts w:ascii="Symbol" w:eastAsia="MS PGothic" w:hAnsi="Symbol" w:hint="eastAsia"/>
                <w:sz w:val="18"/>
                <w:szCs w:val="18"/>
                <w:lang w:val="ru-RU"/>
              </w:rPr>
            </w:pPr>
            <w:r w:rsidRPr="000A255E">
              <w:rPr>
                <w:rFonts w:eastAsia="MS PGothic"/>
                <w:sz w:val="18"/>
                <w:szCs w:val="18"/>
                <w:lang w:val="ru-RU"/>
              </w:rPr>
              <w:sym w:font="Symbol" w:char="F0A3"/>
            </w:r>
            <w:r w:rsidRPr="000A255E">
              <w:rPr>
                <w:sz w:val="18"/>
                <w:szCs w:val="18"/>
                <w:lang w:val="ru-RU"/>
              </w:rPr>
              <w:t> 2 мВт</w:t>
            </w:r>
            <w:r w:rsidRPr="000A255E">
              <w:rPr>
                <w:rFonts w:eastAsia="MS PGothic"/>
                <w:sz w:val="18"/>
                <w:szCs w:val="18"/>
                <w:lang w:val="ru-RU"/>
              </w:rPr>
              <w:br/>
            </w:r>
            <w:r w:rsidRPr="000A255E">
              <w:rPr>
                <w:sz w:val="18"/>
                <w:szCs w:val="18"/>
                <w:lang w:val="ru-RU"/>
              </w:rPr>
              <w:t>(3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14:paraId="668B8757" w14:textId="77777777" w:rsidR="004A4282" w:rsidRPr="000A255E" w:rsidRDefault="004A4282" w:rsidP="00F5480B">
            <w:pPr>
              <w:pStyle w:val="Tabletext"/>
              <w:jc w:val="left"/>
              <w:rPr>
                <w:rFonts w:ascii="Symbol" w:eastAsia="MS PGothic" w:hAnsi="Symbol" w:hint="eastAsia"/>
                <w:sz w:val="18"/>
                <w:szCs w:val="18"/>
                <w:lang w:val="ru-RU"/>
              </w:rPr>
            </w:pPr>
            <w:r w:rsidRPr="000A255E">
              <w:rPr>
                <w:rFonts w:eastAsia="MS PGothic"/>
                <w:sz w:val="18"/>
                <w:szCs w:val="18"/>
                <w:lang w:val="ru-RU"/>
              </w:rPr>
              <w:sym w:font="Symbol" w:char="F0A3"/>
            </w:r>
            <w:r w:rsidRPr="000A255E">
              <w:rPr>
                <w:sz w:val="18"/>
                <w:szCs w:val="18"/>
                <w:lang w:val="ru-RU"/>
              </w:rPr>
              <w: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tcBorders>
              <w:top w:val="single" w:sz="4" w:space="0" w:color="auto"/>
              <w:left w:val="single" w:sz="4" w:space="0" w:color="auto"/>
              <w:right w:val="single" w:sz="4" w:space="0" w:color="auto"/>
            </w:tcBorders>
            <w:tcMar>
              <w:left w:w="85" w:type="dxa"/>
              <w:right w:w="57" w:type="dxa"/>
            </w:tcMar>
            <w:vAlign w:val="center"/>
          </w:tcPr>
          <w:p w14:paraId="11D3EF6C" w14:textId="77777777" w:rsidR="004A4282" w:rsidRPr="000A255E" w:rsidRDefault="004A4282" w:rsidP="000E0641">
            <w:pPr>
              <w:pStyle w:val="Tabletext"/>
              <w:rPr>
                <w:rFonts w:eastAsia="MS PGothic"/>
                <w:sz w:val="18"/>
                <w:szCs w:val="18"/>
                <w:lang w:val="ru-RU"/>
              </w:rPr>
            </w:pPr>
          </w:p>
        </w:tc>
      </w:tr>
      <w:tr w:rsidR="004A4282" w:rsidRPr="000A255E" w14:paraId="6796D1A3"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E64EF7"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700676"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920,6–928</w:t>
            </w:r>
            <w:r w:rsidRPr="000A255E">
              <w:rPr>
                <w:rFonts w:eastAsia="MS PGothic"/>
                <w:sz w:val="18"/>
                <w:szCs w:val="18"/>
                <w:lang w:val="ru-RU"/>
              </w:rPr>
              <w:br/>
            </w:r>
            <w:r w:rsidRPr="000A255E">
              <w:rPr>
                <w:sz w:val="18"/>
                <w:szCs w:val="18"/>
                <w:lang w:val="ru-RU"/>
              </w:rPr>
              <w:t>(канал 100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00B4C792" w14:textId="77777777" w:rsidR="004A4282" w:rsidRPr="000A255E" w:rsidRDefault="004A4282" w:rsidP="00F5480B">
            <w:pPr>
              <w:pStyle w:val="Tabletext"/>
              <w:jc w:val="left"/>
              <w:rPr>
                <w:rFonts w:eastAsia="MS PGothic"/>
                <w:sz w:val="18"/>
                <w:szCs w:val="18"/>
                <w:lang w:val="ru-RU"/>
              </w:rPr>
            </w:pPr>
          </w:p>
        </w:tc>
        <w:tc>
          <w:tcPr>
            <w:tcW w:w="1726" w:type="dxa"/>
            <w:tcBorders>
              <w:top w:val="single" w:sz="4" w:space="0" w:color="auto"/>
              <w:left w:val="single" w:sz="4" w:space="0" w:color="auto"/>
              <w:right w:val="single" w:sz="4" w:space="0" w:color="auto"/>
            </w:tcBorders>
            <w:tcMar>
              <w:left w:w="85" w:type="dxa"/>
              <w:right w:w="57" w:type="dxa"/>
            </w:tcMar>
            <w:vAlign w:val="center"/>
          </w:tcPr>
          <w:p w14:paraId="3258D254" w14:textId="77777777" w:rsidR="004A4282" w:rsidRPr="000A255E" w:rsidRDefault="004A4282" w:rsidP="00F5480B">
            <w:pPr>
              <w:pStyle w:val="Tabletext"/>
              <w:jc w:val="left"/>
              <w:rPr>
                <w:rFonts w:ascii="Symbol" w:eastAsia="MS PGothic" w:hAnsi="Symbol" w:hint="eastAsia"/>
                <w:sz w:val="18"/>
                <w:szCs w:val="18"/>
                <w:lang w:val="ru-RU"/>
              </w:rPr>
            </w:pPr>
            <w:r w:rsidRPr="000A255E">
              <w:rPr>
                <w:rFonts w:eastAsia="MS PGothic"/>
                <w:sz w:val="18"/>
                <w:szCs w:val="18"/>
                <w:lang w:val="ru-RU"/>
              </w:rPr>
              <w:sym w:font="Symbol" w:char="F0A3"/>
            </w:r>
            <w:r w:rsidRPr="000A255E">
              <w:rPr>
                <w:sz w:val="18"/>
                <w:szCs w:val="18"/>
                <w:lang w:val="ru-RU"/>
              </w:rPr>
              <w:t> 40 мВт</w:t>
            </w:r>
            <w:r w:rsidRPr="000A255E">
              <w:rPr>
                <w:rFonts w:eastAsia="MS PGothic"/>
                <w:sz w:val="18"/>
                <w:szCs w:val="18"/>
                <w:lang w:val="ru-RU"/>
              </w:rPr>
              <w:br/>
            </w:r>
            <w:r w:rsidRPr="000A255E">
              <w:rPr>
                <w:sz w:val="18"/>
                <w:szCs w:val="18"/>
                <w:lang w:val="ru-RU"/>
              </w:rPr>
              <w:t>(16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14:paraId="1489B364" w14:textId="77777777" w:rsidR="004A4282" w:rsidRPr="000A255E" w:rsidRDefault="004A4282" w:rsidP="00F5480B">
            <w:pPr>
              <w:pStyle w:val="Tabletext"/>
              <w:jc w:val="left"/>
              <w:rPr>
                <w:rFonts w:ascii="Symbol" w:eastAsia="MS PGothic" w:hAnsi="Symbol" w:hint="eastAsia"/>
                <w:sz w:val="18"/>
                <w:szCs w:val="18"/>
                <w:lang w:val="ru-RU"/>
              </w:rPr>
            </w:pPr>
            <w:r w:rsidRPr="000A255E">
              <w:rPr>
                <w:sz w:val="18"/>
                <w:szCs w:val="18"/>
                <w:lang w:val="ru-RU"/>
              </w:rPr>
              <w:t>&gt;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tcBorders>
              <w:left w:val="single" w:sz="4" w:space="0" w:color="auto"/>
              <w:right w:val="single" w:sz="4" w:space="0" w:color="auto"/>
            </w:tcBorders>
            <w:tcMar>
              <w:left w:w="85" w:type="dxa"/>
              <w:right w:w="57" w:type="dxa"/>
            </w:tcMar>
            <w:vAlign w:val="center"/>
          </w:tcPr>
          <w:p w14:paraId="01B3BE43" w14:textId="77777777" w:rsidR="004A4282" w:rsidRPr="000A255E" w:rsidRDefault="004A4282" w:rsidP="000E0641">
            <w:pPr>
              <w:pStyle w:val="Tabletext"/>
              <w:rPr>
                <w:rFonts w:eastAsia="MS PGothic"/>
                <w:sz w:val="18"/>
                <w:szCs w:val="18"/>
                <w:lang w:val="ru-RU"/>
              </w:rPr>
            </w:pPr>
          </w:p>
        </w:tc>
      </w:tr>
      <w:tr w:rsidR="004A4282" w:rsidRPr="000A255E" w14:paraId="2503CB78"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F552BE"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7400C4"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916,1–927,9</w:t>
            </w:r>
            <w:r w:rsidRPr="000A255E">
              <w:rPr>
                <w:rFonts w:eastAsia="MS PGothic"/>
                <w:sz w:val="18"/>
                <w:szCs w:val="18"/>
                <w:lang w:val="ru-RU"/>
              </w:rPr>
              <w:br/>
            </w:r>
            <w:r w:rsidRPr="000A255E">
              <w:rPr>
                <w:sz w:val="18"/>
                <w:szCs w:val="18"/>
                <w:lang w:val="ru-RU"/>
              </w:rPr>
              <w:t xml:space="preserve">(канал 100 кГц) </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14:paraId="7A4E2C73"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&gt; 200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400</w:t>
            </w:r>
          </w:p>
        </w:tc>
        <w:tc>
          <w:tcPr>
            <w:tcW w:w="1726" w:type="dxa"/>
            <w:tcBorders>
              <w:top w:val="single" w:sz="4" w:space="0" w:color="auto"/>
              <w:left w:val="single" w:sz="4" w:space="0" w:color="auto"/>
              <w:right w:val="single" w:sz="4" w:space="0" w:color="auto"/>
            </w:tcBorders>
            <w:tcMar>
              <w:left w:w="85" w:type="dxa"/>
              <w:right w:w="57" w:type="dxa"/>
            </w:tcMar>
            <w:vAlign w:val="center"/>
          </w:tcPr>
          <w:p w14:paraId="240C4266" w14:textId="77777777" w:rsidR="004A4282" w:rsidRPr="000A255E" w:rsidRDefault="004A4282" w:rsidP="00F5480B">
            <w:pPr>
              <w:pStyle w:val="Tabletext"/>
              <w:jc w:val="left"/>
              <w:rPr>
                <w:rFonts w:ascii="Symbol" w:eastAsia="MS PGothic" w:hAnsi="Symbol" w:hint="eastAsia"/>
                <w:sz w:val="18"/>
                <w:szCs w:val="18"/>
                <w:lang w:val="ru-RU"/>
              </w:rPr>
            </w:pPr>
            <w:r w:rsidRPr="000A255E">
              <w:rPr>
                <w:rFonts w:eastAsia="MS PGothic"/>
                <w:sz w:val="18"/>
                <w:szCs w:val="18"/>
                <w:lang w:val="ru-RU"/>
              </w:rPr>
              <w:sym w:font="Symbol" w:char="F0A3"/>
            </w:r>
            <w:r w:rsidRPr="000A255E">
              <w:rPr>
                <w:sz w:val="18"/>
                <w:szCs w:val="18"/>
                <w:lang w:val="ru-RU"/>
              </w:rPr>
              <w:t> 2 мВт</w:t>
            </w:r>
            <w:r w:rsidRPr="000A255E">
              <w:rPr>
                <w:rFonts w:eastAsia="MS PGothic"/>
                <w:sz w:val="18"/>
                <w:szCs w:val="18"/>
                <w:lang w:val="ru-RU"/>
              </w:rPr>
              <w:br/>
            </w:r>
            <w:r w:rsidRPr="000A255E">
              <w:rPr>
                <w:sz w:val="18"/>
                <w:szCs w:val="18"/>
                <w:lang w:val="ru-RU"/>
              </w:rPr>
              <w:t>(3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14:paraId="055BF808" w14:textId="77777777" w:rsidR="004A4282" w:rsidRPr="000A255E" w:rsidRDefault="004A4282" w:rsidP="00F5480B">
            <w:pPr>
              <w:pStyle w:val="Tabletext"/>
              <w:jc w:val="left"/>
              <w:rPr>
                <w:rFonts w:ascii="Symbol" w:eastAsia="MS PGothic" w:hAnsi="Symbol" w:hint="eastAsia"/>
                <w:sz w:val="18"/>
                <w:szCs w:val="18"/>
                <w:lang w:val="ru-RU"/>
              </w:rPr>
            </w:pPr>
            <w:r w:rsidRPr="000A255E">
              <w:rPr>
                <w:rFonts w:eastAsia="MS PGothic"/>
                <w:sz w:val="18"/>
                <w:szCs w:val="18"/>
                <w:lang w:val="ru-RU"/>
              </w:rPr>
              <w:sym w:font="Symbol" w:char="F0A3"/>
            </w:r>
            <w:r w:rsidRPr="000A255E">
              <w:rPr>
                <w:sz w:val="18"/>
                <w:szCs w:val="18"/>
                <w:lang w:val="ru-RU"/>
              </w:rPr>
              <w: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tcBorders>
              <w:left w:val="single" w:sz="4" w:space="0" w:color="auto"/>
              <w:right w:val="single" w:sz="4" w:space="0" w:color="auto"/>
            </w:tcBorders>
            <w:tcMar>
              <w:left w:w="85" w:type="dxa"/>
              <w:right w:w="57" w:type="dxa"/>
            </w:tcMar>
            <w:vAlign w:val="center"/>
          </w:tcPr>
          <w:p w14:paraId="34470E7E" w14:textId="77777777" w:rsidR="004A4282" w:rsidRPr="000A255E" w:rsidRDefault="004A4282" w:rsidP="000E0641">
            <w:pPr>
              <w:pStyle w:val="Tabletext"/>
              <w:rPr>
                <w:rFonts w:eastAsia="MS PGothic"/>
                <w:sz w:val="18"/>
                <w:szCs w:val="18"/>
                <w:lang w:val="ru-RU"/>
              </w:rPr>
            </w:pPr>
            <w:r w:rsidRPr="000A255E">
              <w:rPr>
                <w:sz w:val="18"/>
                <w:szCs w:val="18"/>
                <w:lang w:val="ru-RU"/>
              </w:rPr>
              <w:t>–75 дБм</w:t>
            </w:r>
          </w:p>
        </w:tc>
      </w:tr>
      <w:tr w:rsidR="004A4282" w:rsidRPr="000A255E" w14:paraId="796A6E96"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A19050"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2A1F1C"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920,7–927,9</w:t>
            </w:r>
            <w:r w:rsidRPr="000A255E">
              <w:rPr>
                <w:rFonts w:eastAsia="MS PGothic"/>
                <w:sz w:val="18"/>
                <w:szCs w:val="18"/>
                <w:lang w:val="ru-RU"/>
              </w:rPr>
              <w:br/>
            </w:r>
            <w:r w:rsidRPr="000A255E">
              <w:rPr>
                <w:sz w:val="18"/>
                <w:szCs w:val="18"/>
                <w:lang w:val="ru-RU"/>
              </w:rPr>
              <w:t xml:space="preserve">(канал 200 кГц) </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1CF84B0B" w14:textId="77777777" w:rsidR="004A4282" w:rsidRPr="000A255E" w:rsidRDefault="004A4282" w:rsidP="00F5480B">
            <w:pPr>
              <w:pStyle w:val="Tabletext"/>
              <w:jc w:val="left"/>
              <w:rPr>
                <w:rFonts w:eastAsia="MS PGothic"/>
                <w:sz w:val="18"/>
                <w:szCs w:val="18"/>
                <w:lang w:val="ru-RU"/>
              </w:rPr>
            </w:pPr>
          </w:p>
        </w:tc>
        <w:tc>
          <w:tcPr>
            <w:tcW w:w="1726" w:type="dxa"/>
            <w:tcBorders>
              <w:top w:val="single" w:sz="4" w:space="0" w:color="auto"/>
              <w:left w:val="single" w:sz="4" w:space="0" w:color="auto"/>
              <w:right w:val="single" w:sz="4" w:space="0" w:color="auto"/>
            </w:tcBorders>
            <w:tcMar>
              <w:left w:w="85" w:type="dxa"/>
              <w:right w:w="57" w:type="dxa"/>
            </w:tcMar>
            <w:vAlign w:val="center"/>
          </w:tcPr>
          <w:p w14:paraId="7C639E9D" w14:textId="77777777" w:rsidR="004A4282" w:rsidRPr="000A255E" w:rsidRDefault="004A4282" w:rsidP="00F5480B">
            <w:pPr>
              <w:pStyle w:val="Tabletext"/>
              <w:jc w:val="left"/>
              <w:rPr>
                <w:rFonts w:ascii="Symbol" w:eastAsia="MS PGothic" w:hAnsi="Symbol" w:hint="eastAsia"/>
                <w:sz w:val="18"/>
                <w:szCs w:val="18"/>
                <w:lang w:val="ru-RU"/>
              </w:rPr>
            </w:pPr>
            <w:r w:rsidRPr="000A255E">
              <w:rPr>
                <w:rFonts w:eastAsia="MS PGothic"/>
                <w:sz w:val="18"/>
                <w:szCs w:val="18"/>
                <w:lang w:val="ru-RU"/>
              </w:rPr>
              <w:sym w:font="Symbol" w:char="F0A3"/>
            </w:r>
            <w:r w:rsidRPr="000A255E">
              <w:rPr>
                <w:sz w:val="18"/>
                <w:szCs w:val="18"/>
                <w:lang w:val="ru-RU"/>
              </w:rPr>
              <w:t> 40 мВт</w:t>
            </w:r>
            <w:r w:rsidRPr="000A255E">
              <w:rPr>
                <w:rFonts w:eastAsia="MS PGothic"/>
                <w:sz w:val="18"/>
                <w:szCs w:val="18"/>
                <w:lang w:val="ru-RU"/>
              </w:rPr>
              <w:br/>
            </w:r>
            <w:r w:rsidRPr="000A255E">
              <w:rPr>
                <w:sz w:val="18"/>
                <w:szCs w:val="18"/>
                <w:lang w:val="ru-RU"/>
              </w:rPr>
              <w:t>(16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14:paraId="14C8E107" w14:textId="77777777" w:rsidR="004A4282" w:rsidRPr="000A255E" w:rsidRDefault="004A4282" w:rsidP="00F5480B">
            <w:pPr>
              <w:pStyle w:val="Tabletext"/>
              <w:jc w:val="left"/>
              <w:rPr>
                <w:rFonts w:ascii="Symbol" w:eastAsia="MS PGothic" w:hAnsi="Symbol" w:hint="eastAsia"/>
                <w:sz w:val="18"/>
                <w:szCs w:val="18"/>
                <w:lang w:val="ru-RU"/>
              </w:rPr>
            </w:pPr>
            <w:r w:rsidRPr="000A255E">
              <w:rPr>
                <w:sz w:val="18"/>
                <w:szCs w:val="18"/>
                <w:lang w:val="ru-RU"/>
              </w:rPr>
              <w:t>&gt;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tcBorders>
              <w:left w:val="single" w:sz="4" w:space="0" w:color="auto"/>
              <w:right w:val="single" w:sz="4" w:space="0" w:color="auto"/>
            </w:tcBorders>
            <w:tcMar>
              <w:left w:w="85" w:type="dxa"/>
              <w:right w:w="57" w:type="dxa"/>
            </w:tcMar>
            <w:vAlign w:val="center"/>
          </w:tcPr>
          <w:p w14:paraId="796D83E9" w14:textId="77777777" w:rsidR="004A4282" w:rsidRPr="000A255E" w:rsidRDefault="004A4282" w:rsidP="000E0641">
            <w:pPr>
              <w:pStyle w:val="Tabletext"/>
              <w:rPr>
                <w:rFonts w:eastAsia="MS PGothic"/>
                <w:sz w:val="18"/>
                <w:szCs w:val="18"/>
                <w:lang w:val="ru-RU"/>
              </w:rPr>
            </w:pPr>
          </w:p>
        </w:tc>
      </w:tr>
      <w:tr w:rsidR="004A4282" w:rsidRPr="000A255E" w14:paraId="3396236F"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2174E5"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8E272B"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916,2–927,8</w:t>
            </w:r>
            <w:r w:rsidRPr="000A255E">
              <w:rPr>
                <w:rFonts w:eastAsia="MS PGothic"/>
                <w:sz w:val="18"/>
                <w:szCs w:val="18"/>
                <w:lang w:val="ru-RU"/>
              </w:rPr>
              <w:br/>
            </w:r>
            <w:r w:rsidRPr="000A255E">
              <w:rPr>
                <w:sz w:val="18"/>
                <w:szCs w:val="18"/>
                <w:lang w:val="ru-RU"/>
              </w:rPr>
              <w:t>(канал 100 кГц)</w:t>
            </w:r>
          </w:p>
        </w:tc>
        <w:tc>
          <w:tcPr>
            <w:tcW w:w="1497" w:type="dxa"/>
            <w:vMerge w:val="restart"/>
            <w:tcBorders>
              <w:top w:val="single" w:sz="4" w:space="0" w:color="auto"/>
              <w:left w:val="single" w:sz="4" w:space="0" w:color="auto"/>
              <w:right w:val="single" w:sz="4" w:space="0" w:color="auto"/>
            </w:tcBorders>
            <w:tcMar>
              <w:left w:w="85" w:type="dxa"/>
              <w:right w:w="57" w:type="dxa"/>
            </w:tcMar>
          </w:tcPr>
          <w:p w14:paraId="29817C62"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&gt; 400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600</w:t>
            </w:r>
          </w:p>
        </w:tc>
        <w:tc>
          <w:tcPr>
            <w:tcW w:w="1726" w:type="dxa"/>
            <w:tcBorders>
              <w:top w:val="single" w:sz="4" w:space="0" w:color="auto"/>
              <w:left w:val="single" w:sz="4" w:space="0" w:color="auto"/>
              <w:right w:val="single" w:sz="4" w:space="0" w:color="auto"/>
            </w:tcBorders>
            <w:tcMar>
              <w:left w:w="85" w:type="dxa"/>
              <w:right w:w="57" w:type="dxa"/>
            </w:tcMar>
            <w:vAlign w:val="center"/>
          </w:tcPr>
          <w:p w14:paraId="678D8B53" w14:textId="77777777" w:rsidR="004A4282" w:rsidRPr="000A255E" w:rsidRDefault="004A4282" w:rsidP="00F5480B">
            <w:pPr>
              <w:pStyle w:val="Tabletext"/>
              <w:jc w:val="left"/>
              <w:rPr>
                <w:rFonts w:ascii="Symbol" w:eastAsia="MS PGothic" w:hAnsi="Symbol" w:hint="eastAsia"/>
                <w:sz w:val="18"/>
                <w:szCs w:val="18"/>
                <w:lang w:val="ru-RU"/>
              </w:rPr>
            </w:pPr>
            <w:r w:rsidRPr="000A255E">
              <w:rPr>
                <w:rFonts w:eastAsia="MS PGothic"/>
                <w:sz w:val="18"/>
                <w:szCs w:val="18"/>
                <w:lang w:val="ru-RU"/>
              </w:rPr>
              <w:sym w:font="Symbol" w:char="F0A3"/>
            </w:r>
            <w:r w:rsidRPr="000A255E">
              <w:rPr>
                <w:sz w:val="18"/>
                <w:szCs w:val="18"/>
                <w:lang w:val="ru-RU"/>
              </w:rPr>
              <w:t> 2 мВт</w:t>
            </w:r>
            <w:r w:rsidRPr="000A255E">
              <w:rPr>
                <w:rFonts w:eastAsia="MS PGothic"/>
                <w:sz w:val="18"/>
                <w:szCs w:val="18"/>
                <w:lang w:val="ru-RU"/>
              </w:rPr>
              <w:br/>
            </w:r>
            <w:r w:rsidRPr="000A255E">
              <w:rPr>
                <w:sz w:val="18"/>
                <w:szCs w:val="18"/>
                <w:lang w:val="ru-RU"/>
              </w:rPr>
              <w:t>(3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14:paraId="3C26D32F" w14:textId="77777777" w:rsidR="004A4282" w:rsidRPr="000A255E" w:rsidRDefault="004A4282" w:rsidP="00F5480B">
            <w:pPr>
              <w:pStyle w:val="Tabletext"/>
              <w:jc w:val="left"/>
              <w:rPr>
                <w:rFonts w:ascii="Symbol" w:eastAsia="MS PGothic" w:hAnsi="Symbol" w:hint="eastAsia"/>
                <w:sz w:val="18"/>
                <w:szCs w:val="18"/>
                <w:lang w:val="ru-RU"/>
              </w:rPr>
            </w:pPr>
            <w:r w:rsidRPr="000A255E">
              <w:rPr>
                <w:rFonts w:eastAsia="MS PGothic"/>
                <w:sz w:val="18"/>
                <w:szCs w:val="18"/>
                <w:lang w:val="ru-RU"/>
              </w:rPr>
              <w:sym w:font="Symbol" w:char="F0A3"/>
            </w:r>
            <w:r w:rsidRPr="000A255E">
              <w:rPr>
                <w:sz w:val="18"/>
                <w:szCs w:val="18"/>
                <w:lang w:val="ru-RU"/>
              </w:rPr>
              <w: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tcBorders>
              <w:left w:val="single" w:sz="4" w:space="0" w:color="auto"/>
              <w:right w:val="single" w:sz="4" w:space="0" w:color="auto"/>
            </w:tcBorders>
            <w:tcMar>
              <w:left w:w="85" w:type="dxa"/>
              <w:right w:w="57" w:type="dxa"/>
            </w:tcMar>
            <w:vAlign w:val="center"/>
          </w:tcPr>
          <w:p w14:paraId="3880785C" w14:textId="77777777" w:rsidR="004A4282" w:rsidRPr="000A255E" w:rsidRDefault="004A4282" w:rsidP="000E0641">
            <w:pPr>
              <w:pStyle w:val="Tabletext"/>
              <w:rPr>
                <w:rFonts w:eastAsia="MS PGothic"/>
                <w:sz w:val="18"/>
                <w:szCs w:val="18"/>
                <w:lang w:val="ru-RU"/>
              </w:rPr>
            </w:pPr>
          </w:p>
        </w:tc>
      </w:tr>
      <w:tr w:rsidR="004A4282" w:rsidRPr="000A255E" w14:paraId="1093E95C"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DA3424"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0F0240"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920,8–927,8</w:t>
            </w:r>
            <w:r w:rsidRPr="000A255E">
              <w:rPr>
                <w:rFonts w:eastAsia="MS PGothic"/>
                <w:sz w:val="18"/>
                <w:szCs w:val="18"/>
                <w:lang w:val="ru-RU"/>
              </w:rPr>
              <w:br/>
            </w:r>
            <w:r w:rsidRPr="000A255E">
              <w:rPr>
                <w:sz w:val="18"/>
                <w:szCs w:val="18"/>
                <w:lang w:val="ru-RU"/>
              </w:rPr>
              <w:t>(канал 100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19D61B6F" w14:textId="77777777" w:rsidR="004A4282" w:rsidRPr="000A255E" w:rsidRDefault="004A4282" w:rsidP="00F5480B">
            <w:pPr>
              <w:pStyle w:val="Tabletext"/>
              <w:jc w:val="left"/>
              <w:rPr>
                <w:rFonts w:eastAsia="MS PGothic"/>
                <w:sz w:val="18"/>
                <w:szCs w:val="18"/>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E71E0E" w14:textId="77777777" w:rsidR="004A4282" w:rsidRPr="000A255E" w:rsidRDefault="004A4282" w:rsidP="00F5480B">
            <w:pPr>
              <w:pStyle w:val="Tabletext"/>
              <w:jc w:val="left"/>
              <w:rPr>
                <w:rFonts w:ascii="Symbol" w:eastAsia="MS PGothic" w:hAnsi="Symbol" w:hint="eastAsia"/>
                <w:sz w:val="18"/>
                <w:szCs w:val="18"/>
                <w:lang w:val="ru-RU"/>
              </w:rPr>
            </w:pPr>
            <w:r w:rsidRPr="000A255E">
              <w:rPr>
                <w:rFonts w:eastAsia="MS PGothic"/>
                <w:sz w:val="18"/>
                <w:szCs w:val="18"/>
                <w:lang w:val="ru-RU"/>
              </w:rPr>
              <w:sym w:font="Symbol" w:char="F0A3"/>
            </w:r>
            <w:r w:rsidRPr="000A255E">
              <w:rPr>
                <w:sz w:val="18"/>
                <w:szCs w:val="18"/>
                <w:lang w:val="ru-RU"/>
              </w:rPr>
              <w:t> 40 мВт</w:t>
            </w:r>
            <w:r w:rsidRPr="000A255E">
              <w:rPr>
                <w:rFonts w:eastAsia="MS PGothic"/>
                <w:sz w:val="18"/>
                <w:szCs w:val="18"/>
                <w:lang w:val="ru-RU"/>
              </w:rPr>
              <w:br/>
            </w:r>
            <w:r w:rsidRPr="000A255E">
              <w:rPr>
                <w:sz w:val="18"/>
                <w:szCs w:val="18"/>
                <w:lang w:val="ru-RU"/>
              </w:rPr>
              <w:t>(16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78E9C9" w14:textId="77777777" w:rsidR="004A4282" w:rsidRPr="000A255E" w:rsidRDefault="004A4282" w:rsidP="00F5480B">
            <w:pPr>
              <w:pStyle w:val="Tabletext"/>
              <w:jc w:val="left"/>
              <w:rPr>
                <w:rFonts w:ascii="Symbol" w:eastAsia="MS PGothic" w:hAnsi="Symbol" w:hint="eastAsia"/>
                <w:sz w:val="18"/>
                <w:szCs w:val="18"/>
                <w:lang w:val="ru-RU"/>
              </w:rPr>
            </w:pPr>
            <w:r w:rsidRPr="000A255E">
              <w:rPr>
                <w:sz w:val="18"/>
                <w:szCs w:val="18"/>
                <w:lang w:val="ru-RU"/>
              </w:rPr>
              <w:t>&gt;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tcBorders>
              <w:left w:val="single" w:sz="4" w:space="0" w:color="auto"/>
              <w:right w:val="single" w:sz="4" w:space="0" w:color="auto"/>
            </w:tcBorders>
            <w:tcMar>
              <w:left w:w="85" w:type="dxa"/>
              <w:right w:w="57" w:type="dxa"/>
            </w:tcMar>
            <w:vAlign w:val="center"/>
          </w:tcPr>
          <w:p w14:paraId="0FAD90AD" w14:textId="77777777" w:rsidR="004A4282" w:rsidRPr="000A255E" w:rsidRDefault="004A4282" w:rsidP="000E0641">
            <w:pPr>
              <w:pStyle w:val="Tabletext"/>
              <w:rPr>
                <w:rFonts w:eastAsia="MS PGothic"/>
                <w:sz w:val="18"/>
                <w:szCs w:val="18"/>
                <w:lang w:val="ru-RU"/>
              </w:rPr>
            </w:pPr>
          </w:p>
        </w:tc>
      </w:tr>
      <w:tr w:rsidR="004A4282" w:rsidRPr="000A255E" w14:paraId="5FEE1E25"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6C1DDB"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C20D35"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916,3–927,7</w:t>
            </w:r>
          </w:p>
          <w:p w14:paraId="0281A25E"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(канал 100 кГц)</w:t>
            </w:r>
          </w:p>
        </w:tc>
        <w:tc>
          <w:tcPr>
            <w:tcW w:w="1497" w:type="dxa"/>
            <w:vMerge w:val="restart"/>
            <w:tcBorders>
              <w:left w:val="single" w:sz="4" w:space="0" w:color="auto"/>
              <w:right w:val="single" w:sz="4" w:space="0" w:color="auto"/>
            </w:tcBorders>
            <w:tcMar>
              <w:left w:w="85" w:type="dxa"/>
              <w:right w:w="57" w:type="dxa"/>
            </w:tcMar>
          </w:tcPr>
          <w:p w14:paraId="423EAA38" w14:textId="77777777" w:rsidR="004A4282" w:rsidRPr="000A255E" w:rsidRDefault="004A4282" w:rsidP="00F5480B">
            <w:pPr>
              <w:pStyle w:val="Tabletext"/>
              <w:jc w:val="left"/>
              <w:rPr>
                <w:rFonts w:ascii="Symbol" w:eastAsia="MS PGothic" w:hAnsi="Symbol" w:hint="eastAsia"/>
                <w:sz w:val="18"/>
                <w:szCs w:val="18"/>
                <w:lang w:val="ru-RU"/>
              </w:rPr>
            </w:pPr>
            <w:r w:rsidRPr="000A255E">
              <w:rPr>
                <w:sz w:val="18"/>
                <w:szCs w:val="18"/>
                <w:lang w:val="ru-RU"/>
              </w:rPr>
              <w:t>&gt; 600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800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14F76A"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2 мВт</w:t>
            </w:r>
            <w:r w:rsidRPr="000A255E">
              <w:rPr>
                <w:rFonts w:eastAsia="MS PGothic"/>
                <w:sz w:val="18"/>
                <w:szCs w:val="18"/>
                <w:lang w:val="ru-RU"/>
              </w:rPr>
              <w:br/>
            </w:r>
            <w:r w:rsidRPr="000A255E">
              <w:rPr>
                <w:sz w:val="18"/>
                <w:szCs w:val="18"/>
                <w:lang w:val="ru-RU"/>
              </w:rPr>
              <w:t>(3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14:paraId="3464A2E2"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p w14:paraId="13C977DE"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&gt;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tcBorders>
              <w:left w:val="single" w:sz="4" w:space="0" w:color="auto"/>
              <w:right w:val="single" w:sz="4" w:space="0" w:color="auto"/>
            </w:tcBorders>
            <w:tcMar>
              <w:left w:w="85" w:type="dxa"/>
              <w:right w:w="57" w:type="dxa"/>
            </w:tcMar>
            <w:vAlign w:val="center"/>
          </w:tcPr>
          <w:p w14:paraId="3308493B" w14:textId="77777777" w:rsidR="004A4282" w:rsidRPr="000A255E" w:rsidRDefault="004A4282" w:rsidP="000E0641">
            <w:pPr>
              <w:pStyle w:val="Tabletext"/>
              <w:rPr>
                <w:rFonts w:eastAsia="MS PGothic"/>
                <w:sz w:val="18"/>
                <w:szCs w:val="18"/>
                <w:lang w:val="ru-RU"/>
              </w:rPr>
            </w:pPr>
          </w:p>
        </w:tc>
      </w:tr>
      <w:tr w:rsidR="004A4282" w:rsidRPr="000A255E" w14:paraId="7422EB8B" w14:textId="77777777" w:rsidTr="000E0641">
        <w:trPr>
          <w:cantSplit/>
          <w:jc w:val="center"/>
        </w:trPr>
        <w:tc>
          <w:tcPr>
            <w:tcW w:w="1294" w:type="dxa"/>
            <w:vMerge/>
            <w:tcBorders>
              <w:top w:val="single" w:sz="4" w:space="0" w:color="auto"/>
              <w:left w:val="single" w:sz="4" w:space="0" w:color="auto"/>
              <w:right w:val="single" w:sz="4" w:space="0" w:color="auto"/>
            </w:tcBorders>
            <w:tcMar>
              <w:left w:w="85" w:type="dxa"/>
              <w:right w:w="57" w:type="dxa"/>
            </w:tcMar>
            <w:vAlign w:val="center"/>
          </w:tcPr>
          <w:p w14:paraId="4D0756BE"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97A70B"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920,9–927,7</w:t>
            </w:r>
          </w:p>
          <w:p w14:paraId="2DF019AE"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(канал 100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6F15E307" w14:textId="77777777" w:rsidR="004A4282" w:rsidRPr="000A255E" w:rsidRDefault="004A4282" w:rsidP="00F5480B">
            <w:pPr>
              <w:pStyle w:val="Tabletext"/>
              <w:jc w:val="left"/>
              <w:rPr>
                <w:rFonts w:ascii="Symbol" w:eastAsia="MS PGothic" w:hAnsi="Symbol" w:hint="eastAsia"/>
                <w:sz w:val="18"/>
                <w:szCs w:val="18"/>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B373F0"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40 мВт</w:t>
            </w:r>
            <w:r w:rsidRPr="000A255E">
              <w:rPr>
                <w:rFonts w:eastAsia="MS PGothic"/>
                <w:sz w:val="18"/>
                <w:szCs w:val="18"/>
                <w:lang w:val="ru-RU"/>
              </w:rPr>
              <w:br/>
            </w:r>
            <w:r w:rsidRPr="000A255E">
              <w:rPr>
                <w:sz w:val="18"/>
                <w:szCs w:val="18"/>
                <w:lang w:val="ru-RU"/>
              </w:rPr>
              <w:t>(16 дБм)</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14:paraId="40738359" w14:textId="77777777" w:rsidR="004A4282" w:rsidRPr="000A255E" w:rsidRDefault="004A4282" w:rsidP="00F5480B">
            <w:pPr>
              <w:pStyle w:val="Tabletext"/>
              <w:jc w:val="left"/>
              <w:rPr>
                <w:rFonts w:eastAsia="MS PGothic"/>
                <w:sz w:val="18"/>
                <w:szCs w:val="18"/>
                <w:lang w:val="ru-RU"/>
              </w:rPr>
            </w:pPr>
          </w:p>
        </w:tc>
        <w:tc>
          <w:tcPr>
            <w:tcW w:w="1179" w:type="dxa"/>
            <w:tcBorders>
              <w:left w:val="single" w:sz="4" w:space="0" w:color="auto"/>
              <w:right w:val="single" w:sz="4" w:space="0" w:color="auto"/>
            </w:tcBorders>
            <w:tcMar>
              <w:left w:w="85" w:type="dxa"/>
              <w:right w:w="57" w:type="dxa"/>
            </w:tcMar>
            <w:vAlign w:val="center"/>
          </w:tcPr>
          <w:p w14:paraId="2A82B9E9" w14:textId="77777777" w:rsidR="004A4282" w:rsidRPr="000A255E" w:rsidRDefault="004A4282" w:rsidP="000E0641">
            <w:pPr>
              <w:pStyle w:val="Tabletext"/>
              <w:rPr>
                <w:rFonts w:eastAsia="MS PGothic"/>
                <w:sz w:val="18"/>
                <w:szCs w:val="18"/>
                <w:lang w:val="ru-RU"/>
              </w:rPr>
            </w:pPr>
          </w:p>
        </w:tc>
      </w:tr>
      <w:tr w:rsidR="004A4282" w:rsidRPr="000A255E" w14:paraId="562BF824" w14:textId="77777777" w:rsidTr="000E0641">
        <w:trPr>
          <w:cantSplit/>
          <w:jc w:val="center"/>
        </w:trPr>
        <w:tc>
          <w:tcPr>
            <w:tcW w:w="1294" w:type="dxa"/>
            <w:tcBorders>
              <w:left w:val="single" w:sz="4" w:space="0" w:color="auto"/>
              <w:right w:val="single" w:sz="4" w:space="0" w:color="auto"/>
            </w:tcBorders>
            <w:tcMar>
              <w:left w:w="85" w:type="dxa"/>
              <w:right w:w="57" w:type="dxa"/>
            </w:tcMar>
            <w:vAlign w:val="center"/>
          </w:tcPr>
          <w:p w14:paraId="7AB333C5" w14:textId="77777777" w:rsidR="004A4282" w:rsidRPr="000A255E" w:rsidRDefault="004A4282" w:rsidP="00F5480B">
            <w:pPr>
              <w:tabs>
                <w:tab w:val="clear" w:pos="794"/>
                <w:tab w:val="clear" w:pos="1191"/>
                <w:tab w:val="clear" w:pos="1588"/>
                <w:tab w:val="clear" w:pos="1985"/>
              </w:tabs>
              <w:overflowPunct/>
              <w:autoSpaceDE/>
              <w:autoSpaceDN/>
              <w:adjustRightInd/>
              <w:spacing w:before="0"/>
              <w:jc w:val="left"/>
              <w:textAlignment w:val="auto"/>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D60B92"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916,4–927,6</w:t>
            </w:r>
          </w:p>
          <w:p w14:paraId="7986B561"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(канал 100 кГц)</w:t>
            </w:r>
          </w:p>
        </w:tc>
        <w:tc>
          <w:tcPr>
            <w:tcW w:w="1497" w:type="dxa"/>
            <w:vMerge w:val="restart"/>
            <w:tcBorders>
              <w:left w:val="single" w:sz="4" w:space="0" w:color="auto"/>
              <w:right w:val="single" w:sz="4" w:space="0" w:color="auto"/>
            </w:tcBorders>
            <w:tcMar>
              <w:left w:w="85" w:type="dxa"/>
              <w:right w:w="57" w:type="dxa"/>
            </w:tcMar>
            <w:vAlign w:val="center"/>
          </w:tcPr>
          <w:p w14:paraId="3FE9462C" w14:textId="77777777" w:rsidR="004A4282" w:rsidRPr="000A255E" w:rsidRDefault="004A4282" w:rsidP="00F5480B">
            <w:pPr>
              <w:pStyle w:val="Tabletext"/>
              <w:jc w:val="left"/>
              <w:rPr>
                <w:rFonts w:ascii="Symbol" w:eastAsia="MS PGothic" w:hAnsi="Symbol" w:hint="eastAsia"/>
                <w:sz w:val="18"/>
                <w:szCs w:val="18"/>
                <w:lang w:val="ru-RU"/>
              </w:rPr>
            </w:pPr>
            <w:r w:rsidRPr="000A255E">
              <w:rPr>
                <w:sz w:val="18"/>
                <w:szCs w:val="18"/>
                <w:lang w:val="ru-RU"/>
              </w:rPr>
              <w:t>&gt; 800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1000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335CA3E"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2 мВт</w:t>
            </w:r>
            <w:r w:rsidRPr="000A255E">
              <w:rPr>
                <w:rFonts w:eastAsia="MS PGothic"/>
                <w:sz w:val="18"/>
                <w:szCs w:val="18"/>
                <w:lang w:val="ru-RU"/>
              </w:rPr>
              <w:br/>
            </w:r>
            <w:r w:rsidRPr="000A255E">
              <w:rPr>
                <w:sz w:val="18"/>
                <w:szCs w:val="18"/>
                <w:lang w:val="ru-RU"/>
              </w:rPr>
              <w:t>(3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9C9891"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14:paraId="1F95F02F" w14:textId="77777777" w:rsidR="004A4282" w:rsidRPr="000A255E" w:rsidRDefault="004A4282" w:rsidP="000E0641">
            <w:pPr>
              <w:pStyle w:val="Tabletext"/>
              <w:rPr>
                <w:rFonts w:eastAsia="MS PGothic"/>
                <w:sz w:val="18"/>
                <w:szCs w:val="18"/>
                <w:lang w:val="ru-RU"/>
              </w:rPr>
            </w:pPr>
          </w:p>
        </w:tc>
      </w:tr>
      <w:tr w:rsidR="004A4282" w:rsidRPr="000A255E" w14:paraId="29D6ABDF" w14:textId="77777777" w:rsidTr="000E0641">
        <w:trPr>
          <w:cantSplit/>
          <w:jc w:val="center"/>
        </w:trPr>
        <w:tc>
          <w:tcPr>
            <w:tcW w:w="1294" w:type="dxa"/>
            <w:vMerge w:val="restart"/>
            <w:tcBorders>
              <w:left w:val="single" w:sz="4" w:space="0" w:color="auto"/>
              <w:bottom w:val="single" w:sz="4" w:space="0" w:color="auto"/>
              <w:right w:val="single" w:sz="4" w:space="0" w:color="auto"/>
            </w:tcBorders>
            <w:tcMar>
              <w:left w:w="85" w:type="dxa"/>
              <w:right w:w="57" w:type="dxa"/>
            </w:tcMar>
            <w:vAlign w:val="center"/>
          </w:tcPr>
          <w:p w14:paraId="6FDB5857" w14:textId="77777777" w:rsidR="004A4282" w:rsidRPr="000A255E" w:rsidRDefault="004A4282" w:rsidP="00F5480B">
            <w:pPr>
              <w:tabs>
                <w:tab w:val="clear" w:pos="794"/>
                <w:tab w:val="clear" w:pos="1191"/>
                <w:tab w:val="clear" w:pos="1588"/>
                <w:tab w:val="clear" w:pos="1985"/>
              </w:tabs>
              <w:overflowPunct/>
              <w:autoSpaceDE/>
              <w:autoSpaceDN/>
              <w:adjustRightInd/>
              <w:spacing w:before="0"/>
              <w:jc w:val="left"/>
              <w:textAlignment w:val="auto"/>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D8E496"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921,4–927,6</w:t>
            </w:r>
          </w:p>
          <w:p w14:paraId="37C62662"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(канал 100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47BB59EA" w14:textId="77777777" w:rsidR="004A4282" w:rsidRPr="000A255E" w:rsidRDefault="004A4282" w:rsidP="00F5480B">
            <w:pPr>
              <w:pStyle w:val="Tabletext"/>
              <w:jc w:val="left"/>
              <w:rPr>
                <w:rFonts w:ascii="Symbol" w:eastAsia="MS PGothic" w:hAnsi="Symbol" w:hint="eastAsia"/>
                <w:sz w:val="18"/>
                <w:szCs w:val="18"/>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753774"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40 мВт</w:t>
            </w:r>
            <w:r w:rsidRPr="000A255E">
              <w:rPr>
                <w:rFonts w:eastAsia="MS PGothic"/>
                <w:sz w:val="18"/>
                <w:szCs w:val="18"/>
                <w:lang w:val="ru-RU"/>
              </w:rPr>
              <w:br/>
            </w:r>
            <w:r w:rsidRPr="000A255E">
              <w:rPr>
                <w:sz w:val="18"/>
                <w:szCs w:val="18"/>
                <w:lang w:val="ru-RU"/>
              </w:rPr>
              <w:t>(16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DD47FE"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&gt;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1F8FA5" w14:textId="77777777" w:rsidR="004A4282" w:rsidRPr="000A255E" w:rsidRDefault="004A4282" w:rsidP="000E0641">
            <w:pPr>
              <w:pStyle w:val="Tabletext"/>
              <w:rPr>
                <w:rFonts w:eastAsia="MS PGothic"/>
                <w:sz w:val="18"/>
                <w:szCs w:val="18"/>
                <w:lang w:val="ru-RU"/>
              </w:rPr>
            </w:pPr>
          </w:p>
        </w:tc>
      </w:tr>
      <w:tr w:rsidR="004A4282" w:rsidRPr="000A255E" w14:paraId="6ED69E34"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8C5850"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224C7C9"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928,15–929,65</w:t>
            </w:r>
          </w:p>
          <w:p w14:paraId="181131E1"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(канал 100 кГц)</w:t>
            </w:r>
          </w:p>
        </w:tc>
        <w:tc>
          <w:tcPr>
            <w:tcW w:w="1497" w:type="dxa"/>
            <w:tcBorders>
              <w:left w:val="single" w:sz="4" w:space="0" w:color="auto"/>
              <w:bottom w:val="single" w:sz="4" w:space="0" w:color="auto"/>
              <w:right w:val="single" w:sz="4" w:space="0" w:color="auto"/>
            </w:tcBorders>
            <w:tcMar>
              <w:left w:w="85" w:type="dxa"/>
              <w:right w:w="57" w:type="dxa"/>
            </w:tcMar>
            <w:vAlign w:val="center"/>
          </w:tcPr>
          <w:p w14:paraId="66B33FA1" w14:textId="77777777" w:rsidR="004A4282" w:rsidRPr="000A255E" w:rsidRDefault="004A4282" w:rsidP="00F5480B">
            <w:pPr>
              <w:pStyle w:val="Tabletext"/>
              <w:jc w:val="left"/>
              <w:rPr>
                <w:rFonts w:ascii="Symbol" w:eastAsia="MS PGothic" w:hAnsi="Symbol" w:hint="eastAsia"/>
                <w:sz w:val="18"/>
                <w:szCs w:val="18"/>
                <w:lang w:val="ru-RU"/>
              </w:rPr>
            </w:pPr>
            <w:r w:rsidRPr="000A255E">
              <w:rPr>
                <w:rFonts w:eastAsia="MS PGothic"/>
                <w:sz w:val="18"/>
                <w:szCs w:val="18"/>
                <w:lang w:val="ru-RU"/>
              </w:rPr>
              <w:sym w:font="Symbol" w:char="F0A3"/>
            </w:r>
            <w:r w:rsidRPr="000A255E">
              <w:rPr>
                <w:sz w:val="18"/>
                <w:szCs w:val="18"/>
                <w:lang w:val="ru-RU"/>
              </w:rPr>
              <w:t> 100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9CFADA"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2 мВт</w:t>
            </w:r>
            <w:r w:rsidRPr="000A255E">
              <w:rPr>
                <w:rFonts w:eastAsia="MS PGothic"/>
                <w:sz w:val="18"/>
                <w:szCs w:val="18"/>
                <w:lang w:val="ru-RU"/>
              </w:rPr>
              <w:br/>
            </w:r>
            <w:r w:rsidRPr="000A255E">
              <w:rPr>
                <w:sz w:val="18"/>
                <w:szCs w:val="18"/>
                <w:lang w:val="ru-RU"/>
              </w:rPr>
              <w:t>(3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503E3B"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7050C0" w14:textId="77777777" w:rsidR="004A4282" w:rsidRPr="000A255E" w:rsidRDefault="004A4282" w:rsidP="000E0641">
            <w:pPr>
              <w:pStyle w:val="Tabletext"/>
              <w:rPr>
                <w:rFonts w:eastAsia="MS PGothic"/>
                <w:sz w:val="18"/>
                <w:szCs w:val="18"/>
                <w:lang w:val="ru-RU"/>
              </w:rPr>
            </w:pPr>
          </w:p>
        </w:tc>
      </w:tr>
      <w:tr w:rsidR="004A4282" w:rsidRPr="000A255E" w14:paraId="7DAED9C0"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802388"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DFEEF2"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928,2–929,6</w:t>
            </w:r>
          </w:p>
          <w:p w14:paraId="09DEB241"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(канал 100 кГц)</w:t>
            </w:r>
          </w:p>
        </w:tc>
        <w:tc>
          <w:tcPr>
            <w:tcW w:w="1497" w:type="dxa"/>
            <w:tcBorders>
              <w:left w:val="single" w:sz="4" w:space="0" w:color="auto"/>
              <w:bottom w:val="single" w:sz="4" w:space="0" w:color="auto"/>
              <w:right w:val="single" w:sz="4" w:space="0" w:color="auto"/>
            </w:tcBorders>
            <w:tcMar>
              <w:left w:w="85" w:type="dxa"/>
              <w:right w:w="57" w:type="dxa"/>
            </w:tcMar>
            <w:vAlign w:val="center"/>
          </w:tcPr>
          <w:p w14:paraId="3F691026" w14:textId="77777777" w:rsidR="004A4282" w:rsidRPr="000A255E" w:rsidRDefault="004A4282" w:rsidP="00F5480B">
            <w:pPr>
              <w:pStyle w:val="Tabletext"/>
              <w:jc w:val="left"/>
              <w:rPr>
                <w:rFonts w:ascii="Symbol" w:eastAsia="MS PGothic" w:hAnsi="Symbol" w:hint="eastAsia"/>
                <w:sz w:val="18"/>
                <w:szCs w:val="18"/>
                <w:lang w:val="ru-RU"/>
              </w:rPr>
            </w:pPr>
            <w:r w:rsidRPr="000A255E">
              <w:rPr>
                <w:sz w:val="18"/>
                <w:szCs w:val="18"/>
                <w:lang w:val="ru-RU"/>
              </w:rPr>
              <w:t>&gt; 100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9D65E9"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2 мВт</w:t>
            </w:r>
            <w:r w:rsidRPr="000A255E">
              <w:rPr>
                <w:rFonts w:eastAsia="MS PGothic"/>
                <w:sz w:val="18"/>
                <w:szCs w:val="18"/>
                <w:lang w:val="ru-RU"/>
              </w:rPr>
              <w:br/>
            </w:r>
            <w:r w:rsidRPr="000A255E">
              <w:rPr>
                <w:sz w:val="18"/>
                <w:szCs w:val="18"/>
                <w:lang w:val="ru-RU"/>
              </w:rPr>
              <w:t>(3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5B68E4" w14:textId="77777777" w:rsidR="004A4282" w:rsidRPr="000A255E" w:rsidRDefault="004A4282" w:rsidP="00F5480B">
            <w:pPr>
              <w:pStyle w:val="Tabletext"/>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D3FD72" w14:textId="77777777" w:rsidR="004A4282" w:rsidRPr="000A255E" w:rsidRDefault="004A4282" w:rsidP="000E0641">
            <w:pPr>
              <w:pStyle w:val="Tabletext"/>
              <w:rPr>
                <w:rFonts w:eastAsia="MS PGothic"/>
                <w:sz w:val="18"/>
                <w:szCs w:val="18"/>
                <w:lang w:val="ru-RU"/>
              </w:rPr>
            </w:pPr>
          </w:p>
        </w:tc>
      </w:tr>
    </w:tbl>
    <w:p w14:paraId="37E484B3" w14:textId="77777777" w:rsidR="004A4282" w:rsidRPr="000A255E" w:rsidRDefault="004A4282" w:rsidP="004A4282">
      <w:pPr>
        <w:pStyle w:val="TableNo"/>
        <w:rPr>
          <w:lang w:val="ru-RU"/>
        </w:rPr>
      </w:pPr>
      <w:r w:rsidRPr="000A255E">
        <w:rPr>
          <w:lang w:val="ru-RU"/>
        </w:rPr>
        <w:lastRenderedPageBreak/>
        <w:t>ТАБЛИЦА 18 (</w:t>
      </w:r>
      <w:r w:rsidRPr="000A255E">
        <w:rPr>
          <w:i/>
          <w:lang w:val="ru-RU"/>
        </w:rPr>
        <w:t>продолжение</w:t>
      </w:r>
      <w:r w:rsidRPr="000A255E">
        <w:rPr>
          <w:lang w:val="ru-RU"/>
        </w:rPr>
        <w:t>)</w:t>
      </w:r>
    </w:p>
    <w:tbl>
      <w:tblPr>
        <w:tblW w:w="0" w:type="auto"/>
        <w:jc w:val="center"/>
        <w:tblLayout w:type="fixed"/>
        <w:tblLook w:val="0000" w:firstRow="0" w:lastRow="0" w:firstColumn="0" w:lastColumn="0" w:noHBand="0" w:noVBand="0"/>
      </w:tblPr>
      <w:tblGrid>
        <w:gridCol w:w="1294"/>
        <w:gridCol w:w="2253"/>
        <w:gridCol w:w="1497"/>
        <w:gridCol w:w="1726"/>
        <w:gridCol w:w="1698"/>
        <w:gridCol w:w="1179"/>
      </w:tblGrid>
      <w:tr w:rsidR="004A4282" w:rsidRPr="000A255E" w14:paraId="6DC861C5"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4C39ADF" w14:textId="77777777" w:rsidR="004A4282" w:rsidRPr="000A255E" w:rsidRDefault="004A4282" w:rsidP="000E0641">
            <w:pPr>
              <w:pStyle w:val="Tablehead"/>
              <w:rPr>
                <w:sz w:val="18"/>
                <w:szCs w:val="18"/>
                <w:lang w:val="ru-RU"/>
              </w:rPr>
            </w:pPr>
            <w:r w:rsidRPr="000A255E">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F1940AA" w14:textId="77777777" w:rsidR="004A4282" w:rsidRPr="000A255E" w:rsidRDefault="004A4282" w:rsidP="000E0641">
            <w:pPr>
              <w:pStyle w:val="Tablehead"/>
              <w:rPr>
                <w:sz w:val="18"/>
                <w:szCs w:val="18"/>
                <w:lang w:val="ru-RU"/>
              </w:rPr>
            </w:pPr>
            <w:r w:rsidRPr="000A255E">
              <w:rPr>
                <w:sz w:val="18"/>
                <w:szCs w:val="18"/>
                <w:lang w:val="ru-RU"/>
              </w:rPr>
              <w:t>Полоса частот</w:t>
            </w:r>
            <w:r w:rsidRPr="000A255E">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6D2A9ED" w14:textId="77777777" w:rsidR="004A4282" w:rsidRPr="000A255E" w:rsidRDefault="004A4282" w:rsidP="000E0641">
            <w:pPr>
              <w:pStyle w:val="Tablehead"/>
              <w:rPr>
                <w:sz w:val="18"/>
                <w:szCs w:val="18"/>
                <w:lang w:val="ru-RU"/>
              </w:rPr>
            </w:pPr>
            <w:r w:rsidRPr="000A255E">
              <w:rPr>
                <w:sz w:val="18"/>
                <w:szCs w:val="18"/>
                <w:lang w:val="ru-RU"/>
              </w:rPr>
              <w:t xml:space="preserve">Занимаемая ширина полосы </w:t>
            </w:r>
            <w:r w:rsidRPr="000A255E">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ACDBFCA" w14:textId="77777777" w:rsidR="004A4282" w:rsidRPr="000A255E" w:rsidRDefault="004A4282" w:rsidP="000E0641">
            <w:pPr>
              <w:pStyle w:val="Tablehead"/>
              <w:rPr>
                <w:sz w:val="18"/>
                <w:szCs w:val="18"/>
                <w:lang w:val="ru-RU"/>
              </w:rPr>
            </w:pPr>
            <w:r w:rsidRPr="000A255E">
              <w:rPr>
                <w:sz w:val="18"/>
                <w:szCs w:val="18"/>
                <w:lang w:val="ru-RU"/>
              </w:rPr>
              <w:t>Уровень мощности или спектральная плотность</w:t>
            </w:r>
            <w:r w:rsidRPr="000A255E">
              <w:rPr>
                <w:sz w:val="18"/>
                <w:szCs w:val="18"/>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243884A" w14:textId="77777777" w:rsidR="004A4282" w:rsidRPr="000A255E" w:rsidRDefault="004A4282" w:rsidP="000E0641">
            <w:pPr>
              <w:pStyle w:val="Tablehead"/>
              <w:rPr>
                <w:sz w:val="18"/>
                <w:szCs w:val="18"/>
                <w:lang w:val="ru-RU"/>
              </w:rPr>
            </w:pPr>
            <w:r w:rsidRPr="000A255E">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3D06BE8" w14:textId="77777777" w:rsidR="004A4282" w:rsidRPr="000A255E" w:rsidRDefault="004A4282" w:rsidP="000E0641">
            <w:pPr>
              <w:pStyle w:val="Tablehead"/>
              <w:rPr>
                <w:sz w:val="18"/>
                <w:szCs w:val="18"/>
                <w:lang w:val="ru-RU"/>
              </w:rPr>
            </w:pPr>
            <w:r w:rsidRPr="000A255E">
              <w:rPr>
                <w:sz w:val="18"/>
                <w:szCs w:val="18"/>
                <w:lang w:val="ru-RU"/>
              </w:rPr>
              <w:t>Контроль несущей</w:t>
            </w:r>
          </w:p>
        </w:tc>
      </w:tr>
      <w:tr w:rsidR="004A4282" w:rsidRPr="000A255E" w14:paraId="28DD613D" w14:textId="77777777" w:rsidTr="000E0641">
        <w:trPr>
          <w:cantSplit/>
          <w:jc w:val="center"/>
        </w:trPr>
        <w:tc>
          <w:tcPr>
            <w:tcW w:w="1294" w:type="dxa"/>
            <w:vMerge w:val="restart"/>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3B5BAF23" w14:textId="77777777" w:rsidR="004A4282" w:rsidRPr="000A255E" w:rsidRDefault="004A4282" w:rsidP="00F5480B">
            <w:pPr>
              <w:pStyle w:val="Tabletext"/>
              <w:jc w:val="left"/>
              <w:rPr>
                <w:rFonts w:eastAsia="MS PGothic"/>
                <w:sz w:val="18"/>
                <w:szCs w:val="18"/>
                <w:lang w:val="ru-RU"/>
              </w:rPr>
            </w:pPr>
          </w:p>
        </w:tc>
        <w:tc>
          <w:tcPr>
            <w:tcW w:w="2253"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475AB332"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928,25–929,55</w:t>
            </w:r>
          </w:p>
          <w:p w14:paraId="7D996B10"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(канал 100 кГц)</w:t>
            </w:r>
          </w:p>
        </w:tc>
        <w:tc>
          <w:tcPr>
            <w:tcW w:w="1497"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01AD4638" w14:textId="77777777" w:rsidR="004A4282" w:rsidRPr="000A255E" w:rsidRDefault="004A4282" w:rsidP="000E0641">
            <w:pPr>
              <w:pStyle w:val="Tabletext"/>
              <w:rPr>
                <w:rFonts w:ascii="Symbol" w:eastAsia="MS PGothic" w:hAnsi="Symbol" w:hint="eastAsia"/>
                <w:sz w:val="18"/>
                <w:szCs w:val="18"/>
                <w:lang w:val="ru-RU"/>
              </w:rPr>
            </w:pPr>
            <w:r w:rsidRPr="000A255E">
              <w:rPr>
                <w:sz w:val="18"/>
                <w:szCs w:val="18"/>
                <w:lang w:val="ru-RU"/>
              </w:rPr>
              <w:t>&gt; 200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300</w:t>
            </w:r>
          </w:p>
        </w:tc>
        <w:tc>
          <w:tcPr>
            <w:tcW w:w="1726"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6F6B7A21"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2 мВт</w:t>
            </w:r>
            <w:r w:rsidRPr="000A255E">
              <w:rPr>
                <w:rFonts w:eastAsia="MS PGothic"/>
                <w:sz w:val="18"/>
                <w:szCs w:val="18"/>
                <w:lang w:val="ru-RU"/>
              </w:rPr>
              <w:br/>
            </w:r>
            <w:r w:rsidRPr="000A255E">
              <w:rPr>
                <w:sz w:val="18"/>
                <w:szCs w:val="18"/>
                <w:lang w:val="ru-RU"/>
              </w:rPr>
              <w:t>(3 дБм)</w:t>
            </w:r>
          </w:p>
        </w:tc>
        <w:tc>
          <w:tcPr>
            <w:tcW w:w="1698"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09392F24"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vMerge w:val="restart"/>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71D238E3" w14:textId="77777777" w:rsidR="004A4282" w:rsidRPr="000A255E" w:rsidRDefault="004A4282" w:rsidP="000E0641">
            <w:pPr>
              <w:pStyle w:val="Tabletext"/>
              <w:rPr>
                <w:rFonts w:eastAsia="MS PGothic"/>
                <w:sz w:val="18"/>
                <w:szCs w:val="18"/>
                <w:lang w:val="ru-RU"/>
              </w:rPr>
            </w:pPr>
          </w:p>
        </w:tc>
      </w:tr>
      <w:tr w:rsidR="004A4282" w:rsidRPr="000A255E" w14:paraId="220815A3"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E835E7"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68C978"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928,3–929,5</w:t>
            </w:r>
          </w:p>
          <w:p w14:paraId="4105BF4F"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(канал 100 кГц)</w:t>
            </w:r>
          </w:p>
        </w:tc>
        <w:tc>
          <w:tcPr>
            <w:tcW w:w="1497" w:type="dxa"/>
            <w:tcBorders>
              <w:left w:val="single" w:sz="4" w:space="0" w:color="auto"/>
              <w:bottom w:val="single" w:sz="4" w:space="0" w:color="auto"/>
              <w:right w:val="single" w:sz="4" w:space="0" w:color="auto"/>
            </w:tcBorders>
            <w:tcMar>
              <w:left w:w="85" w:type="dxa"/>
              <w:right w:w="57" w:type="dxa"/>
            </w:tcMar>
            <w:vAlign w:val="center"/>
          </w:tcPr>
          <w:p w14:paraId="148914D1" w14:textId="77777777" w:rsidR="004A4282" w:rsidRPr="000A255E" w:rsidRDefault="004A4282" w:rsidP="000E0641">
            <w:pPr>
              <w:pStyle w:val="Tabletext"/>
              <w:rPr>
                <w:rFonts w:ascii="Symbol" w:eastAsia="MS PGothic" w:hAnsi="Symbol" w:hint="eastAsia"/>
                <w:sz w:val="18"/>
                <w:szCs w:val="18"/>
                <w:lang w:val="ru-RU"/>
              </w:rPr>
            </w:pPr>
            <w:r w:rsidRPr="000A255E">
              <w:rPr>
                <w:sz w:val="18"/>
                <w:szCs w:val="18"/>
                <w:lang w:val="ru-RU"/>
              </w:rPr>
              <w:t>&gt; 300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F0449B"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2 мВт</w:t>
            </w:r>
            <w:r w:rsidRPr="000A255E">
              <w:rPr>
                <w:rFonts w:eastAsia="MS PGothic"/>
                <w:sz w:val="18"/>
                <w:szCs w:val="18"/>
                <w:lang w:val="ru-RU"/>
              </w:rPr>
              <w:br/>
            </w:r>
            <w:r w:rsidRPr="000A255E">
              <w:rPr>
                <w:sz w:val="18"/>
                <w:szCs w:val="18"/>
                <w:lang w:val="ru-RU"/>
              </w:rPr>
              <w:t>(3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84CE5E"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EDC0BF" w14:textId="77777777" w:rsidR="004A4282" w:rsidRPr="000A255E" w:rsidRDefault="004A4282" w:rsidP="000E0641">
            <w:pPr>
              <w:pStyle w:val="Tabletext"/>
              <w:rPr>
                <w:rFonts w:eastAsia="MS PGothic"/>
                <w:sz w:val="18"/>
                <w:szCs w:val="18"/>
                <w:lang w:val="ru-RU"/>
              </w:rPr>
            </w:pPr>
          </w:p>
        </w:tc>
      </w:tr>
      <w:tr w:rsidR="004A4282" w:rsidRPr="000A255E" w14:paraId="7C4B4FEE"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32D52C"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28D359"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928,35–929,45</w:t>
            </w:r>
          </w:p>
          <w:p w14:paraId="3140D96C"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(канал 100 кГц)</w:t>
            </w:r>
          </w:p>
        </w:tc>
        <w:tc>
          <w:tcPr>
            <w:tcW w:w="1497" w:type="dxa"/>
            <w:tcBorders>
              <w:left w:val="single" w:sz="4" w:space="0" w:color="auto"/>
              <w:bottom w:val="single" w:sz="4" w:space="0" w:color="auto"/>
              <w:right w:val="single" w:sz="4" w:space="0" w:color="auto"/>
            </w:tcBorders>
            <w:tcMar>
              <w:left w:w="85" w:type="dxa"/>
              <w:right w:w="57" w:type="dxa"/>
            </w:tcMar>
            <w:vAlign w:val="center"/>
          </w:tcPr>
          <w:p w14:paraId="1FE1C0C7" w14:textId="77777777" w:rsidR="004A4282" w:rsidRPr="000A255E" w:rsidRDefault="004A4282" w:rsidP="000E0641">
            <w:pPr>
              <w:pStyle w:val="Tabletext"/>
              <w:rPr>
                <w:rFonts w:ascii="Symbol" w:eastAsia="MS PGothic" w:hAnsi="Symbol" w:hint="eastAsia"/>
                <w:sz w:val="18"/>
                <w:szCs w:val="18"/>
                <w:lang w:val="ru-RU"/>
              </w:rPr>
            </w:pPr>
            <w:r w:rsidRPr="000A255E">
              <w:rPr>
                <w:sz w:val="18"/>
                <w:szCs w:val="18"/>
                <w:lang w:val="ru-RU"/>
              </w:rPr>
              <w:t>&gt; 400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500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AD6324"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2 мВт</w:t>
            </w:r>
            <w:r w:rsidRPr="000A255E">
              <w:rPr>
                <w:rFonts w:eastAsia="MS PGothic"/>
                <w:sz w:val="18"/>
                <w:szCs w:val="18"/>
                <w:lang w:val="ru-RU"/>
              </w:rPr>
              <w:br/>
            </w:r>
            <w:r w:rsidRPr="000A255E">
              <w:rPr>
                <w:sz w:val="18"/>
                <w:szCs w:val="18"/>
                <w:lang w:val="ru-RU"/>
              </w:rPr>
              <w:t>(3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C1358B"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2FEAB0" w14:textId="77777777" w:rsidR="004A4282" w:rsidRPr="000A255E" w:rsidRDefault="004A4282" w:rsidP="000E0641">
            <w:pPr>
              <w:pStyle w:val="Tabletext"/>
              <w:rPr>
                <w:rFonts w:eastAsia="MS PGothic"/>
                <w:sz w:val="18"/>
                <w:szCs w:val="18"/>
                <w:lang w:val="ru-RU"/>
              </w:rPr>
            </w:pPr>
          </w:p>
        </w:tc>
      </w:tr>
      <w:tr w:rsidR="004A4282" w:rsidRPr="000A255E" w14:paraId="348E4C52"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46502C"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7EABC8"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1216–1217</w:t>
            </w:r>
            <w:r w:rsidRPr="000A255E">
              <w:rPr>
                <w:rFonts w:eastAsia="MS PGothic"/>
                <w:sz w:val="18"/>
                <w:szCs w:val="18"/>
                <w:lang w:val="ru-RU"/>
              </w:rPr>
              <w:br/>
            </w:r>
            <w:r w:rsidRPr="000A255E">
              <w:rPr>
                <w:sz w:val="18"/>
                <w:szCs w:val="18"/>
                <w:lang w:val="ru-RU"/>
              </w:rPr>
              <w:t>(канал 50 кГц)</w:t>
            </w:r>
          </w:p>
        </w:tc>
        <w:tc>
          <w:tcPr>
            <w:tcW w:w="149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9104FB" w14:textId="77777777" w:rsidR="004A4282" w:rsidRPr="000A255E" w:rsidRDefault="004A4282" w:rsidP="000E0641">
            <w:pPr>
              <w:pStyle w:val="Tabletext"/>
              <w:rPr>
                <w:rFonts w:eastAsia="MS PGothic"/>
                <w:sz w:val="18"/>
                <w:szCs w:val="18"/>
                <w:lang w:val="ru-RU"/>
              </w:rPr>
            </w:pPr>
            <w:r w:rsidRPr="000A255E">
              <w:rPr>
                <w:sz w:val="18"/>
                <w:szCs w:val="18"/>
                <w:lang w:val="ru-RU"/>
              </w:rPr>
              <w:t>&gt; 16</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78C52F"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16,4 мВт</w:t>
            </w:r>
            <w:r w:rsidRPr="000A255E">
              <w:rPr>
                <w:sz w:val="18"/>
                <w:szCs w:val="18"/>
                <w:vertAlign w:val="superscript"/>
                <w:lang w:val="ru-RU"/>
              </w:rPr>
              <w:t xml:space="preserve"> (1)</w:t>
            </w:r>
            <w:r w:rsidRPr="000A255E">
              <w:rPr>
                <w:rFonts w:eastAsia="MS PGothic"/>
                <w:sz w:val="18"/>
                <w:szCs w:val="18"/>
                <w:lang w:val="ru-RU"/>
              </w:rPr>
              <w:br/>
            </w:r>
            <w:r w:rsidRPr="000A255E">
              <w:rPr>
                <w:sz w:val="18"/>
                <w:szCs w:val="18"/>
                <w:lang w:val="ru-RU"/>
              </w:rPr>
              <w:t xml:space="preserve">(12,14 дБм)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317829"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 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2,14 дБи</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DB9FCC" w14:textId="77777777" w:rsidR="004A4282" w:rsidRPr="000A255E" w:rsidRDefault="004A4282" w:rsidP="000E0641">
            <w:pPr>
              <w:pStyle w:val="Tabletext"/>
              <w:rPr>
                <w:rFonts w:eastAsia="MS PGothic"/>
                <w:sz w:val="18"/>
                <w:szCs w:val="18"/>
                <w:lang w:val="ru-RU"/>
              </w:rPr>
            </w:pPr>
            <w:r w:rsidRPr="000A255E">
              <w:rPr>
                <w:sz w:val="18"/>
                <w:szCs w:val="18"/>
                <w:lang w:val="ru-RU"/>
              </w:rPr>
              <w:t>4,47 мкВ</w:t>
            </w:r>
          </w:p>
        </w:tc>
      </w:tr>
      <w:tr w:rsidR="004A4282" w:rsidRPr="000A255E" w14:paraId="5D1EAAB5"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12BF54"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42D5AE"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1252–1253</w:t>
            </w:r>
            <w:r w:rsidRPr="000A255E">
              <w:rPr>
                <w:rFonts w:eastAsia="MS PGothic"/>
                <w:sz w:val="18"/>
                <w:szCs w:val="18"/>
                <w:lang w:val="ru-RU"/>
              </w:rPr>
              <w:br/>
            </w:r>
            <w:r w:rsidRPr="000A255E">
              <w:rPr>
                <w:sz w:val="18"/>
                <w:szCs w:val="18"/>
                <w:lang w:val="ru-RU"/>
              </w:rPr>
              <w:t>(канал 50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0C37BA" w14:textId="77777777" w:rsidR="004A4282" w:rsidRPr="000A255E" w:rsidRDefault="004A4282" w:rsidP="000E0641">
            <w:pPr>
              <w:pStyle w:val="Tabletext"/>
              <w:rPr>
                <w:rFonts w:eastAsia="MS PGothic"/>
                <w:sz w:val="18"/>
                <w:szCs w:val="18"/>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C280F0" w14:textId="77777777" w:rsidR="004A4282" w:rsidRPr="000A255E" w:rsidRDefault="004A4282" w:rsidP="000E0641">
            <w:pPr>
              <w:pStyle w:val="Tabletext"/>
              <w:rPr>
                <w:rFonts w:eastAsia="MS PGothic"/>
                <w:sz w:val="18"/>
                <w:szCs w:val="18"/>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D92AAA" w14:textId="77777777" w:rsidR="004A4282" w:rsidRPr="000A255E" w:rsidRDefault="004A4282" w:rsidP="000E0641">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1C46A46D" w14:textId="77777777" w:rsidR="004A4282" w:rsidRPr="000A255E" w:rsidRDefault="004A4282" w:rsidP="000E0641">
            <w:pPr>
              <w:pStyle w:val="Tabletext"/>
              <w:rPr>
                <w:rFonts w:eastAsia="MS PGothic"/>
                <w:sz w:val="18"/>
                <w:szCs w:val="18"/>
                <w:lang w:val="ru-RU"/>
              </w:rPr>
            </w:pPr>
          </w:p>
        </w:tc>
      </w:tr>
      <w:tr w:rsidR="004A4282" w:rsidRPr="000A255E" w14:paraId="26A2B0C6"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87DC09"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112FE6"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1216,0125–1216,9875</w:t>
            </w:r>
            <w:r w:rsidRPr="000A255E">
              <w:rPr>
                <w:rFonts w:eastAsia="MS PGothic"/>
                <w:sz w:val="18"/>
                <w:szCs w:val="18"/>
                <w:lang w:val="ru-RU"/>
              </w:rPr>
              <w:br/>
            </w:r>
            <w:r w:rsidRPr="000A255E">
              <w:rPr>
                <w:sz w:val="18"/>
                <w:szCs w:val="18"/>
                <w:lang w:val="ru-RU"/>
              </w:rP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6729F3" w14:textId="77777777" w:rsidR="004A4282" w:rsidRPr="000A255E" w:rsidRDefault="004A4282" w:rsidP="000E0641">
            <w:pPr>
              <w:pStyle w:val="Tabletext"/>
              <w:rPr>
                <w:rFonts w:eastAsia="MS PGothic"/>
                <w:sz w:val="18"/>
                <w:szCs w:val="18"/>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C12D3E" w14:textId="77777777" w:rsidR="004A4282" w:rsidRPr="000A255E" w:rsidRDefault="004A4282" w:rsidP="000E0641">
            <w:pPr>
              <w:pStyle w:val="Tabletext"/>
              <w:rPr>
                <w:rFonts w:eastAsia="MS PGothic"/>
                <w:sz w:val="18"/>
                <w:szCs w:val="18"/>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AF16577" w14:textId="77777777" w:rsidR="004A4282" w:rsidRPr="000A255E" w:rsidRDefault="004A4282" w:rsidP="000E0641">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69CE33B6" w14:textId="77777777" w:rsidR="004A4282" w:rsidRPr="000A255E" w:rsidRDefault="004A4282" w:rsidP="000E0641">
            <w:pPr>
              <w:pStyle w:val="Tabletext"/>
              <w:rPr>
                <w:rFonts w:eastAsia="MS PGothic"/>
                <w:sz w:val="18"/>
                <w:szCs w:val="18"/>
                <w:lang w:val="ru-RU"/>
              </w:rPr>
            </w:pPr>
          </w:p>
        </w:tc>
      </w:tr>
      <w:tr w:rsidR="004A4282" w:rsidRPr="000A255E" w14:paraId="33DFCB36"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6465BC" w14:textId="77777777" w:rsidR="004A4282" w:rsidRPr="000A255E"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9FB3EB"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1252,0125–1252,9875</w:t>
            </w:r>
            <w:r w:rsidRPr="000A255E">
              <w:rPr>
                <w:rFonts w:eastAsia="MS PGothic"/>
                <w:sz w:val="18"/>
                <w:szCs w:val="18"/>
                <w:lang w:val="ru-RU"/>
              </w:rPr>
              <w:br/>
            </w:r>
            <w:r w:rsidRPr="000A255E">
              <w:rPr>
                <w:sz w:val="18"/>
                <w:szCs w:val="18"/>
                <w:lang w:val="ru-RU"/>
              </w:rP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C5F0F2" w14:textId="77777777" w:rsidR="004A4282" w:rsidRPr="000A255E" w:rsidRDefault="004A4282" w:rsidP="000E0641">
            <w:pPr>
              <w:pStyle w:val="Tabletext"/>
              <w:rPr>
                <w:rFonts w:eastAsia="MS PGothic"/>
                <w:sz w:val="18"/>
                <w:szCs w:val="18"/>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1B9650E" w14:textId="77777777" w:rsidR="004A4282" w:rsidRPr="000A255E" w:rsidRDefault="004A4282" w:rsidP="000E0641">
            <w:pPr>
              <w:pStyle w:val="Tabletext"/>
              <w:rPr>
                <w:rFonts w:eastAsia="MS PGothic"/>
                <w:sz w:val="18"/>
                <w:szCs w:val="18"/>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66AEB7" w14:textId="77777777" w:rsidR="004A4282" w:rsidRPr="000A255E" w:rsidRDefault="004A4282" w:rsidP="000E0641">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0E497A26" w14:textId="77777777" w:rsidR="004A4282" w:rsidRPr="000A255E" w:rsidRDefault="004A4282" w:rsidP="000E0641">
            <w:pPr>
              <w:pStyle w:val="Tabletext"/>
              <w:rPr>
                <w:rFonts w:eastAsia="MS PGothic"/>
                <w:sz w:val="18"/>
                <w:szCs w:val="18"/>
                <w:lang w:val="ru-RU"/>
              </w:rPr>
            </w:pPr>
          </w:p>
        </w:tc>
      </w:tr>
      <w:tr w:rsidR="004A4282" w:rsidRPr="000A255E" w14:paraId="76ADA352" w14:textId="77777777" w:rsidTr="000E0641">
        <w:trPr>
          <w:cantSplit/>
          <w:jc w:val="center"/>
        </w:trPr>
        <w:tc>
          <w:tcPr>
            <w:tcW w:w="9647"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83B46E" w14:textId="77777777" w:rsidR="004A4282" w:rsidRPr="000A255E" w:rsidRDefault="004A4282" w:rsidP="000E0641">
            <w:pPr>
              <w:pStyle w:val="Tabletext"/>
              <w:jc w:val="center"/>
              <w:rPr>
                <w:rFonts w:eastAsia="MS PGothic"/>
                <w:sz w:val="18"/>
                <w:szCs w:val="18"/>
                <w:lang w:val="ru-RU"/>
              </w:rPr>
            </w:pPr>
            <w:r w:rsidRPr="000A255E">
              <w:rPr>
                <w:i/>
                <w:sz w:val="18"/>
                <w:szCs w:val="18"/>
                <w:lang w:val="ru-RU"/>
              </w:rPr>
              <w:t>Устройство телеметрии, телеуправления и передачи данных</w:t>
            </w:r>
          </w:p>
        </w:tc>
      </w:tr>
      <w:tr w:rsidR="004A4282" w:rsidRPr="000A255E" w14:paraId="0F15667A" w14:textId="77777777" w:rsidTr="000E064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5F65F0" w14:textId="77777777" w:rsidR="004A4282" w:rsidRPr="000A255E" w:rsidRDefault="004A4282" w:rsidP="000E0641">
            <w:pPr>
              <w:pStyle w:val="Tabletex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D6B0C9" w14:textId="77777777" w:rsidR="004A4282" w:rsidRPr="000A255E" w:rsidRDefault="004A4282" w:rsidP="000E0641">
            <w:pPr>
              <w:pStyle w:val="Tabletext"/>
              <w:rPr>
                <w:rFonts w:eastAsia="MS PGothic"/>
                <w:sz w:val="18"/>
                <w:szCs w:val="18"/>
                <w:lang w:val="ru-RU"/>
              </w:rPr>
            </w:pPr>
            <w:r w:rsidRPr="000A255E">
              <w:rPr>
                <w:sz w:val="18"/>
                <w:szCs w:val="18"/>
                <w:lang w:val="ru-RU"/>
              </w:rPr>
              <w:t>1216,5375–1216,9875</w:t>
            </w:r>
            <w:r w:rsidRPr="000A255E">
              <w:rPr>
                <w:rFonts w:eastAsia="MS PGothic"/>
                <w:sz w:val="18"/>
                <w:szCs w:val="18"/>
                <w:lang w:val="ru-RU"/>
              </w:rPr>
              <w:br/>
            </w:r>
            <w:r w:rsidRPr="000A255E">
              <w:rPr>
                <w:sz w:val="18"/>
                <w:szCs w:val="18"/>
                <w:lang w:val="ru-RU"/>
              </w:rPr>
              <w:t>(канал 25 кГц)</w:t>
            </w:r>
          </w:p>
        </w:tc>
        <w:tc>
          <w:tcPr>
            <w:tcW w:w="149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48C797" w14:textId="77777777" w:rsidR="004A4282" w:rsidRPr="000A255E" w:rsidRDefault="004A4282" w:rsidP="000E0641">
            <w:pPr>
              <w:pStyle w:val="Tabletext"/>
              <w:rPr>
                <w:rFonts w:eastAsia="MS PGothic"/>
                <w:sz w:val="18"/>
                <w:szCs w:val="18"/>
                <w:lang w:val="ru-RU"/>
              </w:rPr>
            </w:pPr>
            <w:r w:rsidRPr="000A255E">
              <w:rPr>
                <w:rFonts w:ascii="Symbol" w:eastAsia="MS PGothic" w:hAnsi="Symbol"/>
                <w:sz w:val="18"/>
                <w:szCs w:val="18"/>
                <w:lang w:val="ru-RU"/>
              </w:rPr>
              <w:sym w:font="Symbol" w:char="F0A3"/>
            </w:r>
            <w:r w:rsidRPr="000A255E">
              <w:rPr>
                <w:sz w:val="18"/>
                <w:szCs w:val="18"/>
                <w:lang w:val="ru-RU"/>
              </w:rPr>
              <w:t> 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1DCB03" w14:textId="77777777" w:rsidR="004A4282" w:rsidRPr="000A255E" w:rsidRDefault="004A4282" w:rsidP="000E0641">
            <w:pPr>
              <w:pStyle w:val="Tabletext"/>
              <w:rPr>
                <w:rFonts w:eastAsia="MS PGothic"/>
                <w:sz w:val="18"/>
                <w:szCs w:val="18"/>
                <w:lang w:val="ru-RU"/>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022627" w14:textId="77777777" w:rsidR="004A4282" w:rsidRPr="000A255E" w:rsidRDefault="004A4282" w:rsidP="000E0641">
            <w:pPr>
              <w:pStyle w:val="Tabletext"/>
              <w:rPr>
                <w:rFonts w:eastAsia="MS PGothic"/>
                <w:sz w:val="18"/>
                <w:szCs w:val="18"/>
                <w:lang w:val="ru-RU"/>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14:paraId="217E8DDF" w14:textId="77777777" w:rsidR="004A4282" w:rsidRPr="000A255E" w:rsidRDefault="004A4282" w:rsidP="000E0641">
            <w:pPr>
              <w:pStyle w:val="Tabletext"/>
              <w:rPr>
                <w:rFonts w:eastAsia="MS PGothic"/>
                <w:sz w:val="18"/>
                <w:szCs w:val="18"/>
                <w:lang w:val="ru-RU"/>
              </w:rPr>
            </w:pPr>
          </w:p>
        </w:tc>
      </w:tr>
      <w:tr w:rsidR="004A4282" w:rsidRPr="000A255E" w14:paraId="146F0649"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090E38" w14:textId="77777777" w:rsidR="004A4282" w:rsidRPr="000A255E" w:rsidRDefault="004A4282" w:rsidP="000E0641">
            <w:pPr>
              <w:spacing w:before="40" w:after="40"/>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734127" w14:textId="77777777" w:rsidR="004A4282" w:rsidRPr="000A255E" w:rsidRDefault="004A4282" w:rsidP="000E0641">
            <w:pPr>
              <w:pStyle w:val="Tabletext"/>
              <w:rPr>
                <w:rFonts w:eastAsia="MS PGothic"/>
                <w:sz w:val="18"/>
                <w:szCs w:val="18"/>
                <w:lang w:val="ru-RU"/>
              </w:rPr>
            </w:pPr>
            <w:r w:rsidRPr="000A255E">
              <w:rPr>
                <w:sz w:val="18"/>
                <w:szCs w:val="18"/>
                <w:lang w:val="ru-RU"/>
              </w:rPr>
              <w:t>1252,5375–1252,9875</w:t>
            </w:r>
            <w:r w:rsidRPr="000A255E">
              <w:rPr>
                <w:rFonts w:eastAsia="MS PGothic"/>
                <w:sz w:val="18"/>
                <w:szCs w:val="18"/>
                <w:lang w:val="ru-RU"/>
              </w:rPr>
              <w:br/>
            </w:r>
            <w:r w:rsidRPr="000A255E">
              <w:rPr>
                <w:sz w:val="18"/>
                <w:szCs w:val="18"/>
                <w:lang w:val="ru-RU"/>
              </w:rP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9974198" w14:textId="77777777" w:rsidR="004A4282" w:rsidRPr="000A255E" w:rsidRDefault="004A4282" w:rsidP="000E0641">
            <w:pPr>
              <w:pStyle w:val="Tabletext"/>
              <w:rPr>
                <w:rFonts w:eastAsia="MS PGothic"/>
                <w:sz w:val="18"/>
                <w:szCs w:val="18"/>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BC488D" w14:textId="77777777" w:rsidR="004A4282" w:rsidRPr="000A255E" w:rsidRDefault="004A4282" w:rsidP="000E0641">
            <w:pPr>
              <w:pStyle w:val="Tabletext"/>
              <w:rPr>
                <w:rFonts w:eastAsia="MS PGothic"/>
                <w:sz w:val="18"/>
                <w:szCs w:val="18"/>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380504" w14:textId="77777777" w:rsidR="004A4282" w:rsidRPr="000A255E" w:rsidRDefault="004A4282" w:rsidP="000E0641">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34254258" w14:textId="77777777" w:rsidR="004A4282" w:rsidRPr="000A255E" w:rsidRDefault="004A4282" w:rsidP="000E0641">
            <w:pPr>
              <w:pStyle w:val="Tabletext"/>
              <w:rPr>
                <w:rFonts w:eastAsia="MS PGothic"/>
                <w:sz w:val="18"/>
                <w:szCs w:val="18"/>
                <w:lang w:val="ru-RU"/>
              </w:rPr>
            </w:pPr>
          </w:p>
        </w:tc>
      </w:tr>
      <w:tr w:rsidR="004A4282" w:rsidRPr="000A255E" w14:paraId="705303CA" w14:textId="77777777" w:rsidTr="000E0641">
        <w:trPr>
          <w:cantSplit/>
          <w:jc w:val="center"/>
        </w:trPr>
        <w:tc>
          <w:tcPr>
            <w:tcW w:w="9647"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50C99B"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Беспроводной телефон</w:t>
            </w:r>
          </w:p>
        </w:tc>
      </w:tr>
      <w:tr w:rsidR="004A4282" w:rsidRPr="000A255E" w14:paraId="20B2B0CB" w14:textId="77777777" w:rsidTr="000E064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C55D56" w14:textId="77777777" w:rsidR="004A4282" w:rsidRPr="00A04C4F" w:rsidRDefault="004A4282" w:rsidP="00F5480B">
            <w:pPr>
              <w:pStyle w:val="Tabletext"/>
              <w:jc w:val="left"/>
              <w:rPr>
                <w:rFonts w:eastAsia="MS PGothic"/>
                <w:sz w:val="18"/>
                <w:szCs w:val="18"/>
              </w:rPr>
            </w:pPr>
            <w:r w:rsidRPr="00A04C4F">
              <w:rPr>
                <w:sz w:val="18"/>
                <w:szCs w:val="18"/>
              </w:rPr>
              <w:t xml:space="preserve">F1D, F1E, F2D, F2E, F3E, F7W, G1D, G1E, G2D, G2E, G7E, G7W, D1D, D1E, D2D, D2E, D3E, D7E </w:t>
            </w:r>
            <w:r w:rsidRPr="000A255E">
              <w:rPr>
                <w:sz w:val="18"/>
                <w:szCs w:val="18"/>
                <w:lang w:val="ru-RU"/>
              </w:rPr>
              <w:t>или</w:t>
            </w:r>
            <w:r w:rsidRPr="00A04C4F">
              <w:rPr>
                <w:sz w:val="18"/>
                <w:szCs w:val="18"/>
              </w:rPr>
              <w:t xml:space="preserve"> D7W</w:t>
            </w:r>
          </w:p>
        </w:tc>
        <w:tc>
          <w:tcPr>
            <w:tcW w:w="2253" w:type="dxa"/>
            <w:tcBorders>
              <w:left w:val="single" w:sz="4" w:space="0" w:color="auto"/>
              <w:bottom w:val="single" w:sz="4" w:space="0" w:color="auto"/>
              <w:right w:val="single" w:sz="4" w:space="0" w:color="auto"/>
            </w:tcBorders>
            <w:tcMar>
              <w:left w:w="85" w:type="dxa"/>
              <w:right w:w="57" w:type="dxa"/>
            </w:tcMar>
            <w:vAlign w:val="center"/>
          </w:tcPr>
          <w:p w14:paraId="1D9A8DE0" w14:textId="77777777" w:rsidR="004A4282" w:rsidRPr="000A255E" w:rsidRDefault="004A4282" w:rsidP="000E0641">
            <w:pPr>
              <w:pStyle w:val="Tabletext"/>
              <w:rPr>
                <w:rFonts w:eastAsia="MS PGothic"/>
                <w:sz w:val="18"/>
                <w:szCs w:val="18"/>
                <w:lang w:val="ru-RU"/>
              </w:rPr>
            </w:pPr>
            <w:r w:rsidRPr="000A255E">
              <w:rPr>
                <w:sz w:val="18"/>
                <w:szCs w:val="18"/>
                <w:lang w:val="ru-RU"/>
              </w:rPr>
              <w:t>422,2–422,3</w:t>
            </w:r>
            <w:r w:rsidRPr="000A255E">
              <w:rPr>
                <w:rFonts w:eastAsia="MS PGothic"/>
                <w:sz w:val="18"/>
                <w:szCs w:val="18"/>
                <w:lang w:val="ru-RU"/>
              </w:rPr>
              <w:br/>
            </w:r>
            <w:r w:rsidRPr="000A255E">
              <w:rPr>
                <w:sz w:val="18"/>
                <w:szCs w:val="18"/>
                <w:lang w:val="ru-RU"/>
              </w:rPr>
              <w:t>(канал 12,5 кГц)</w:t>
            </w:r>
          </w:p>
        </w:tc>
        <w:tc>
          <w:tcPr>
            <w:tcW w:w="1497"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4D4197DA" w14:textId="77777777" w:rsidR="004A4282" w:rsidRPr="000A255E" w:rsidRDefault="004A4282" w:rsidP="000E0641">
            <w:pPr>
              <w:pStyle w:val="Tabletext"/>
              <w:rPr>
                <w:rFonts w:eastAsia="MS PGothic"/>
                <w:sz w:val="18"/>
                <w:szCs w:val="18"/>
                <w:lang w:val="ru-RU"/>
              </w:rPr>
            </w:pPr>
            <w:r w:rsidRPr="000A255E">
              <w:rPr>
                <w:rFonts w:ascii="Symbol" w:eastAsia="MS PGothic" w:hAnsi="Symbol"/>
                <w:sz w:val="18"/>
                <w:szCs w:val="18"/>
                <w:lang w:val="ru-RU"/>
              </w:rPr>
              <w:sym w:font="Symbol" w:char="F0A3"/>
            </w:r>
            <w:r w:rsidRPr="000A255E">
              <w:rPr>
                <w:rFonts w:ascii="Tms Rmn" w:hAnsi="Tms Rmn"/>
                <w:sz w:val="18"/>
                <w:szCs w:val="18"/>
                <w:lang w:val="ru-RU"/>
              </w:rPr>
              <w:t> </w:t>
            </w:r>
            <w:r w:rsidRPr="000A255E">
              <w:rPr>
                <w:sz w:val="18"/>
                <w:szCs w:val="18"/>
                <w:lang w:val="ru-RU"/>
              </w:rPr>
              <w:t>8,5</w:t>
            </w:r>
          </w:p>
        </w:tc>
        <w:tc>
          <w:tcPr>
            <w:tcW w:w="1726"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86B58FD"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16,4 мВт</w:t>
            </w:r>
            <w:r w:rsidRPr="000A255E">
              <w:rPr>
                <w:sz w:val="18"/>
                <w:szCs w:val="18"/>
                <w:vertAlign w:val="superscript"/>
                <w:lang w:val="ru-RU"/>
              </w:rPr>
              <w:t>(2)</w:t>
            </w:r>
            <w:r w:rsidRPr="000A255E">
              <w:rPr>
                <w:rFonts w:eastAsia="MS PGothic"/>
                <w:sz w:val="18"/>
                <w:szCs w:val="18"/>
                <w:lang w:val="ru-RU"/>
              </w:rPr>
              <w:br/>
            </w:r>
            <w:r w:rsidRPr="000A255E">
              <w:rPr>
                <w:sz w:val="18"/>
                <w:szCs w:val="18"/>
                <w:lang w:val="ru-RU"/>
              </w:rPr>
              <w:t xml:space="preserve">(12,14 дБм) </w:t>
            </w:r>
          </w:p>
        </w:tc>
        <w:tc>
          <w:tcPr>
            <w:tcW w:w="1698"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941D718" w14:textId="77777777" w:rsidR="004A4282" w:rsidRPr="000A255E" w:rsidRDefault="004A4282" w:rsidP="000E0641">
            <w:pPr>
              <w:pStyle w:val="Tabletext"/>
              <w:rPr>
                <w:rFonts w:eastAsia="MS PGothic"/>
                <w:sz w:val="18"/>
                <w:szCs w:val="18"/>
                <w:lang w:val="ru-RU"/>
              </w:rPr>
            </w:pPr>
            <w:r w:rsidRPr="000A255E">
              <w:rPr>
                <w:rFonts w:ascii="Symbol" w:eastAsia="MS PGothic" w:hAnsi="Symbol"/>
                <w:sz w:val="18"/>
                <w:szCs w:val="18"/>
                <w:lang w:val="ru-RU"/>
              </w:rPr>
              <w:sym w:font="Symbol" w:char="F0A3"/>
            </w:r>
            <w:r w:rsidRPr="000A255E">
              <w:rPr>
                <w:rFonts w:ascii="Tms Rmn" w:hAnsi="Tms Rmn"/>
                <w:sz w:val="18"/>
                <w:szCs w:val="18"/>
                <w:lang w:val="ru-RU"/>
              </w:rPr>
              <w:t> </w:t>
            </w:r>
            <w:r w:rsidRPr="000A255E">
              <w:rPr>
                <w:sz w:val="18"/>
                <w:szCs w:val="18"/>
                <w:lang w:val="ru-RU"/>
              </w:rPr>
              <w:t>10 мВт</w:t>
            </w:r>
            <w:r w:rsidRPr="000A255E">
              <w:rPr>
                <w:rFonts w:eastAsia="MS PGothic"/>
                <w:sz w:val="18"/>
                <w:szCs w:val="18"/>
                <w:lang w:val="ru-RU"/>
              </w:rPr>
              <w:br/>
            </w:r>
            <w:r w:rsidRPr="000A255E">
              <w:rPr>
                <w:rFonts w:ascii="Symbol" w:eastAsia="MS PGothic" w:hAnsi="Symbol"/>
                <w:sz w:val="18"/>
                <w:szCs w:val="18"/>
                <w:lang w:val="ru-RU"/>
              </w:rPr>
              <w:sym w:font="Symbol" w:char="F0A3"/>
            </w:r>
            <w:r w:rsidRPr="000A255E">
              <w:rPr>
                <w:rFonts w:eastAsia="MS PGothic"/>
                <w:sz w:val="18"/>
                <w:szCs w:val="18"/>
                <w:lang w:val="ru-RU"/>
              </w:rPr>
              <w:t> </w:t>
            </w:r>
            <w:r w:rsidRPr="000A255E">
              <w:rPr>
                <w:rFonts w:ascii="Symbol" w:eastAsia="MS PGothic" w:hAnsi="Symbol" w:cs="Symbol"/>
                <w:sz w:val="18"/>
                <w:szCs w:val="18"/>
                <w:lang w:val="ru-RU"/>
              </w:rPr>
              <w:t></w:t>
            </w:r>
            <w:r w:rsidRPr="000A255E">
              <w:rPr>
                <w:sz w:val="18"/>
                <w:szCs w:val="18"/>
                <w:lang w:val="ru-RU"/>
              </w:rPr>
              <w:t>2,14 дБи</w:t>
            </w:r>
          </w:p>
        </w:tc>
        <w:tc>
          <w:tcPr>
            <w:tcW w:w="1179"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DE5B737" w14:textId="77777777" w:rsidR="004A4282" w:rsidRPr="000A255E" w:rsidRDefault="004A4282" w:rsidP="000E0641">
            <w:pPr>
              <w:pStyle w:val="Tabletext"/>
              <w:rPr>
                <w:rFonts w:ascii="Symbol" w:eastAsia="MS PGothic" w:hAnsi="Symbol" w:cs="Symbol" w:hint="eastAsia"/>
                <w:sz w:val="18"/>
                <w:szCs w:val="18"/>
                <w:lang w:val="ru-RU"/>
              </w:rPr>
            </w:pPr>
            <w:r w:rsidRPr="000A255E">
              <w:rPr>
                <w:sz w:val="18"/>
                <w:szCs w:val="18"/>
                <w:lang w:val="ru-RU"/>
              </w:rPr>
              <w:t>7 мкВ</w:t>
            </w:r>
          </w:p>
        </w:tc>
      </w:tr>
      <w:tr w:rsidR="004A4282" w:rsidRPr="000A255E" w14:paraId="5545700A"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0235204F" w14:textId="77777777" w:rsidR="004A4282" w:rsidRPr="000A255E" w:rsidRDefault="004A4282" w:rsidP="00F5480B">
            <w:pPr>
              <w:spacing w:before="40" w:after="40"/>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2531E4" w14:textId="77777777" w:rsidR="004A4282" w:rsidRPr="000A255E" w:rsidRDefault="004A4282" w:rsidP="000E0641">
            <w:pPr>
              <w:pStyle w:val="Tabletext"/>
              <w:rPr>
                <w:rFonts w:eastAsia="MS PGothic"/>
                <w:sz w:val="18"/>
                <w:szCs w:val="18"/>
                <w:lang w:val="ru-RU"/>
              </w:rPr>
            </w:pPr>
            <w:r w:rsidRPr="000A255E">
              <w:rPr>
                <w:sz w:val="18"/>
                <w:szCs w:val="18"/>
                <w:lang w:val="ru-RU"/>
              </w:rPr>
              <w:t>421,8125–421,9125</w:t>
            </w:r>
            <w:r w:rsidRPr="000A255E">
              <w:rPr>
                <w:rFonts w:eastAsia="MS PGothic"/>
                <w:sz w:val="18"/>
                <w:szCs w:val="18"/>
                <w:lang w:val="ru-RU"/>
              </w:rPr>
              <w:br/>
            </w:r>
            <w:r w:rsidRPr="000A255E">
              <w:rPr>
                <w:sz w:val="18"/>
                <w:szCs w:val="18"/>
                <w:lang w:val="ru-RU"/>
              </w:rPr>
              <w:t>(канал 12,5 кГц)</w:t>
            </w:r>
          </w:p>
        </w:tc>
        <w:tc>
          <w:tcPr>
            <w:tcW w:w="1497"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CF7E4B3" w14:textId="77777777" w:rsidR="004A4282" w:rsidRPr="000A255E" w:rsidRDefault="004A4282" w:rsidP="000E0641">
            <w:pPr>
              <w:spacing w:before="40" w:after="40"/>
              <w:rPr>
                <w:rFonts w:eastAsia="MS PGothic"/>
                <w:sz w:val="18"/>
                <w:szCs w:val="18"/>
                <w:lang w:val="ru-RU"/>
              </w:rPr>
            </w:pPr>
          </w:p>
        </w:tc>
        <w:tc>
          <w:tcPr>
            <w:tcW w:w="1726"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D0D94F2" w14:textId="77777777" w:rsidR="004A4282" w:rsidRPr="000A255E" w:rsidRDefault="004A4282" w:rsidP="000E0641">
            <w:pPr>
              <w:spacing w:before="40" w:after="40"/>
              <w:rPr>
                <w:rFonts w:eastAsia="MS PGothic"/>
                <w:sz w:val="18"/>
                <w:szCs w:val="18"/>
                <w:lang w:val="ru-RU"/>
              </w:rPr>
            </w:pPr>
          </w:p>
        </w:tc>
        <w:tc>
          <w:tcPr>
            <w:tcW w:w="1698"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0D17F3BD" w14:textId="77777777" w:rsidR="004A4282" w:rsidRPr="000A255E" w:rsidRDefault="004A4282" w:rsidP="000E0641">
            <w:pPr>
              <w:spacing w:before="40" w:after="40"/>
              <w:rPr>
                <w:rFonts w:eastAsia="MS PGothic"/>
                <w:sz w:val="18"/>
                <w:szCs w:val="18"/>
                <w:lang w:val="ru-RU"/>
              </w:rPr>
            </w:pPr>
          </w:p>
        </w:tc>
        <w:tc>
          <w:tcPr>
            <w:tcW w:w="1179"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AEE5BD2" w14:textId="77777777" w:rsidR="004A4282" w:rsidRPr="000A255E" w:rsidRDefault="004A4282" w:rsidP="000E0641">
            <w:pPr>
              <w:pStyle w:val="Tabletext"/>
              <w:rPr>
                <w:rFonts w:eastAsia="MS PGothic"/>
                <w:sz w:val="18"/>
                <w:szCs w:val="18"/>
                <w:lang w:val="ru-RU"/>
              </w:rPr>
            </w:pPr>
          </w:p>
        </w:tc>
      </w:tr>
      <w:tr w:rsidR="004A4282" w:rsidRPr="000A255E" w14:paraId="6A734044"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3E80712" w14:textId="77777777" w:rsidR="004A4282" w:rsidRPr="000A255E" w:rsidRDefault="004A4282" w:rsidP="00F5480B">
            <w:pPr>
              <w:spacing w:before="40" w:after="40"/>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643CC4" w14:textId="77777777" w:rsidR="004A4282" w:rsidRPr="000A255E" w:rsidRDefault="004A4282" w:rsidP="000E0641">
            <w:pPr>
              <w:pStyle w:val="Tabletext"/>
              <w:rPr>
                <w:rFonts w:eastAsia="MS PGothic"/>
                <w:sz w:val="18"/>
                <w:szCs w:val="18"/>
                <w:lang w:val="ru-RU"/>
              </w:rPr>
            </w:pPr>
            <w:r w:rsidRPr="000A255E">
              <w:rPr>
                <w:sz w:val="18"/>
                <w:szCs w:val="18"/>
                <w:lang w:val="ru-RU"/>
              </w:rPr>
              <w:t>440,2625–440,3625</w:t>
            </w:r>
            <w:r w:rsidRPr="000A255E">
              <w:rPr>
                <w:rFonts w:eastAsia="MS PGothic"/>
                <w:sz w:val="18"/>
                <w:szCs w:val="18"/>
                <w:lang w:val="ru-RU"/>
              </w:rPr>
              <w:br/>
            </w:r>
            <w:r w:rsidRPr="000A255E">
              <w:rPr>
                <w:sz w:val="18"/>
                <w:szCs w:val="18"/>
                <w:lang w:val="ru-RU"/>
              </w:rPr>
              <w:t>(канал 12,5 кГц)</w:t>
            </w:r>
          </w:p>
        </w:tc>
        <w:tc>
          <w:tcPr>
            <w:tcW w:w="1497"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3B7C1561" w14:textId="77777777" w:rsidR="004A4282" w:rsidRPr="000A255E" w:rsidRDefault="004A4282" w:rsidP="000E0641">
            <w:pPr>
              <w:spacing w:before="40" w:after="40"/>
              <w:rPr>
                <w:rFonts w:eastAsia="MS PGothic"/>
                <w:sz w:val="18"/>
                <w:szCs w:val="18"/>
                <w:lang w:val="ru-RU"/>
              </w:rPr>
            </w:pPr>
          </w:p>
        </w:tc>
        <w:tc>
          <w:tcPr>
            <w:tcW w:w="1726"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224CEC7A" w14:textId="77777777" w:rsidR="004A4282" w:rsidRPr="000A255E" w:rsidRDefault="004A4282" w:rsidP="000E0641">
            <w:pPr>
              <w:spacing w:before="40" w:after="40"/>
              <w:rPr>
                <w:rFonts w:eastAsia="MS PGothic"/>
                <w:sz w:val="18"/>
                <w:szCs w:val="18"/>
                <w:lang w:val="ru-RU"/>
              </w:rPr>
            </w:pPr>
          </w:p>
        </w:tc>
        <w:tc>
          <w:tcPr>
            <w:tcW w:w="1698"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C18CDAC" w14:textId="77777777" w:rsidR="004A4282" w:rsidRPr="000A255E" w:rsidRDefault="004A4282" w:rsidP="000E0641">
            <w:pPr>
              <w:spacing w:before="40" w:after="40"/>
              <w:rPr>
                <w:rFonts w:eastAsia="MS PGothic"/>
                <w:sz w:val="18"/>
                <w:szCs w:val="18"/>
                <w:lang w:val="ru-RU"/>
              </w:rPr>
            </w:pPr>
          </w:p>
        </w:tc>
        <w:tc>
          <w:tcPr>
            <w:tcW w:w="1179"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5E973904" w14:textId="77777777" w:rsidR="004A4282" w:rsidRPr="000A255E" w:rsidRDefault="004A4282" w:rsidP="000E0641">
            <w:pPr>
              <w:pStyle w:val="Tabletext"/>
              <w:rPr>
                <w:rFonts w:eastAsia="MS PGothic"/>
                <w:sz w:val="18"/>
                <w:szCs w:val="18"/>
                <w:lang w:val="ru-RU"/>
              </w:rPr>
            </w:pPr>
          </w:p>
        </w:tc>
      </w:tr>
      <w:tr w:rsidR="004A4282" w:rsidRPr="000A255E" w14:paraId="1AE9C7F4"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2756D88" w14:textId="77777777" w:rsidR="004A4282" w:rsidRPr="000A255E" w:rsidRDefault="004A4282" w:rsidP="00F5480B">
            <w:pPr>
              <w:spacing w:before="40" w:after="40"/>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F7EBC6" w14:textId="77777777" w:rsidR="004A4282" w:rsidRPr="000A255E" w:rsidRDefault="004A4282" w:rsidP="000E0641">
            <w:pPr>
              <w:pStyle w:val="Tabletext"/>
              <w:rPr>
                <w:rFonts w:eastAsia="MS PGothic"/>
                <w:sz w:val="18"/>
                <w:szCs w:val="18"/>
                <w:lang w:val="ru-RU"/>
              </w:rPr>
            </w:pPr>
            <w:r w:rsidRPr="000A255E">
              <w:rPr>
                <w:sz w:val="18"/>
                <w:szCs w:val="18"/>
                <w:lang w:val="ru-RU"/>
              </w:rPr>
              <w:t>422,05–422,1875</w:t>
            </w:r>
            <w:r w:rsidRPr="000A255E">
              <w:rPr>
                <w:rFonts w:eastAsia="MS PGothic"/>
                <w:sz w:val="18"/>
                <w:szCs w:val="18"/>
                <w:lang w:val="ru-RU"/>
              </w:rPr>
              <w:br/>
            </w:r>
            <w:r w:rsidRPr="000A255E">
              <w:rPr>
                <w:sz w:val="18"/>
                <w:szCs w:val="18"/>
                <w:lang w:val="ru-RU"/>
              </w:rPr>
              <w:t>(канал 12,5 кГц)</w:t>
            </w:r>
          </w:p>
        </w:tc>
        <w:tc>
          <w:tcPr>
            <w:tcW w:w="1497"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3B1CDDF3" w14:textId="77777777" w:rsidR="004A4282" w:rsidRPr="000A255E" w:rsidRDefault="004A4282" w:rsidP="000E0641">
            <w:pPr>
              <w:spacing w:before="40" w:after="40"/>
              <w:rPr>
                <w:rFonts w:eastAsia="MS PGothic"/>
                <w:sz w:val="18"/>
                <w:szCs w:val="18"/>
                <w:lang w:val="ru-RU"/>
              </w:rPr>
            </w:pPr>
          </w:p>
        </w:tc>
        <w:tc>
          <w:tcPr>
            <w:tcW w:w="1726"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5D7B9701" w14:textId="77777777" w:rsidR="004A4282" w:rsidRPr="000A255E" w:rsidRDefault="004A4282" w:rsidP="000E0641">
            <w:pPr>
              <w:spacing w:before="40" w:after="40"/>
              <w:rPr>
                <w:rFonts w:eastAsia="MS PGothic"/>
                <w:sz w:val="18"/>
                <w:szCs w:val="18"/>
                <w:lang w:val="ru-RU"/>
              </w:rPr>
            </w:pPr>
          </w:p>
        </w:tc>
        <w:tc>
          <w:tcPr>
            <w:tcW w:w="1698"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95CF87F" w14:textId="77777777" w:rsidR="004A4282" w:rsidRPr="000A255E" w:rsidRDefault="004A4282" w:rsidP="000E0641">
            <w:pPr>
              <w:spacing w:before="40" w:after="40"/>
              <w:rPr>
                <w:rFonts w:eastAsia="MS PGothic"/>
                <w:sz w:val="18"/>
                <w:szCs w:val="18"/>
                <w:lang w:val="ru-RU"/>
              </w:rPr>
            </w:pPr>
          </w:p>
        </w:tc>
        <w:tc>
          <w:tcPr>
            <w:tcW w:w="1179"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2EB618FF" w14:textId="77777777" w:rsidR="004A4282" w:rsidRPr="000A255E" w:rsidRDefault="004A4282" w:rsidP="000E0641">
            <w:pPr>
              <w:pStyle w:val="Tabletext"/>
              <w:rPr>
                <w:rFonts w:eastAsia="MS PGothic"/>
                <w:sz w:val="18"/>
                <w:szCs w:val="18"/>
                <w:lang w:val="ru-RU"/>
              </w:rPr>
            </w:pPr>
          </w:p>
        </w:tc>
      </w:tr>
      <w:tr w:rsidR="004A4282" w:rsidRPr="000A255E" w14:paraId="55A2D439"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15A8A2E6" w14:textId="77777777" w:rsidR="004A4282" w:rsidRPr="000A255E" w:rsidRDefault="004A4282" w:rsidP="00F5480B">
            <w:pPr>
              <w:spacing w:before="40" w:after="40"/>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7E216F" w14:textId="77777777" w:rsidR="004A4282" w:rsidRPr="000A255E" w:rsidRDefault="004A4282" w:rsidP="000E0641">
            <w:pPr>
              <w:pStyle w:val="Tabletext"/>
              <w:rPr>
                <w:rFonts w:eastAsia="MS PGothic"/>
                <w:sz w:val="18"/>
                <w:szCs w:val="18"/>
                <w:lang w:val="ru-RU"/>
              </w:rPr>
            </w:pPr>
            <w:r w:rsidRPr="000A255E">
              <w:rPr>
                <w:sz w:val="18"/>
                <w:szCs w:val="18"/>
                <w:lang w:val="ru-RU"/>
              </w:rPr>
              <w:t>421,575–421,8</w:t>
            </w:r>
            <w:r w:rsidRPr="000A255E">
              <w:rPr>
                <w:rFonts w:eastAsia="MS PGothic"/>
                <w:sz w:val="18"/>
                <w:szCs w:val="18"/>
                <w:lang w:val="ru-RU"/>
              </w:rPr>
              <w:br/>
            </w:r>
            <w:r w:rsidRPr="000A255E">
              <w:rPr>
                <w:sz w:val="18"/>
                <w:szCs w:val="18"/>
                <w:lang w:val="ru-RU"/>
              </w:rPr>
              <w:t>(канал 12,5 кГц)</w:t>
            </w:r>
          </w:p>
        </w:tc>
        <w:tc>
          <w:tcPr>
            <w:tcW w:w="1497"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5ED54490" w14:textId="77777777" w:rsidR="004A4282" w:rsidRPr="000A255E" w:rsidRDefault="004A4282" w:rsidP="000E0641">
            <w:pPr>
              <w:spacing w:before="40" w:after="40"/>
              <w:rPr>
                <w:rFonts w:eastAsia="MS PGothic"/>
                <w:sz w:val="18"/>
                <w:szCs w:val="18"/>
                <w:lang w:val="ru-RU"/>
              </w:rPr>
            </w:pPr>
          </w:p>
        </w:tc>
        <w:tc>
          <w:tcPr>
            <w:tcW w:w="1726"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36B42CB8" w14:textId="77777777" w:rsidR="004A4282" w:rsidRPr="000A255E" w:rsidRDefault="004A4282" w:rsidP="000E0641">
            <w:pPr>
              <w:spacing w:before="40" w:after="40"/>
              <w:rPr>
                <w:rFonts w:eastAsia="MS PGothic"/>
                <w:sz w:val="18"/>
                <w:szCs w:val="18"/>
                <w:lang w:val="ru-RU"/>
              </w:rPr>
            </w:pPr>
          </w:p>
        </w:tc>
        <w:tc>
          <w:tcPr>
            <w:tcW w:w="1698"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39245D12" w14:textId="77777777" w:rsidR="004A4282" w:rsidRPr="000A255E" w:rsidRDefault="004A4282" w:rsidP="000E0641">
            <w:pPr>
              <w:spacing w:before="40" w:after="40"/>
              <w:rPr>
                <w:rFonts w:eastAsia="MS PGothic"/>
                <w:sz w:val="18"/>
                <w:szCs w:val="18"/>
                <w:lang w:val="ru-RU"/>
              </w:rPr>
            </w:pPr>
          </w:p>
        </w:tc>
        <w:tc>
          <w:tcPr>
            <w:tcW w:w="1179"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4313474B" w14:textId="77777777" w:rsidR="004A4282" w:rsidRPr="000A255E" w:rsidRDefault="004A4282" w:rsidP="000E0641">
            <w:pPr>
              <w:pStyle w:val="Tabletext"/>
              <w:rPr>
                <w:rFonts w:eastAsia="MS PGothic"/>
                <w:sz w:val="18"/>
                <w:szCs w:val="18"/>
                <w:lang w:val="ru-RU"/>
              </w:rPr>
            </w:pPr>
          </w:p>
        </w:tc>
      </w:tr>
      <w:tr w:rsidR="004A4282" w:rsidRPr="000A255E" w14:paraId="76BD8C6F"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2B46F96" w14:textId="77777777" w:rsidR="004A4282" w:rsidRPr="000A255E" w:rsidRDefault="004A4282" w:rsidP="00F5480B">
            <w:pPr>
              <w:spacing w:before="40" w:after="40"/>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29C860" w14:textId="77777777" w:rsidR="004A4282" w:rsidRPr="000A255E" w:rsidRDefault="004A4282" w:rsidP="000E0641">
            <w:pPr>
              <w:pStyle w:val="Tabletext"/>
              <w:rPr>
                <w:rFonts w:eastAsia="MS PGothic"/>
                <w:sz w:val="18"/>
                <w:szCs w:val="18"/>
                <w:lang w:val="ru-RU"/>
              </w:rPr>
            </w:pPr>
            <w:r w:rsidRPr="000A255E">
              <w:rPr>
                <w:sz w:val="18"/>
                <w:szCs w:val="18"/>
                <w:lang w:val="ru-RU"/>
              </w:rPr>
              <w:t>440,025–440,25</w:t>
            </w:r>
            <w:r w:rsidRPr="000A255E">
              <w:rPr>
                <w:rFonts w:eastAsia="MS PGothic"/>
                <w:sz w:val="18"/>
                <w:szCs w:val="18"/>
                <w:lang w:val="ru-RU"/>
              </w:rPr>
              <w:br/>
            </w:r>
            <w:r w:rsidRPr="000A255E">
              <w:rPr>
                <w:sz w:val="18"/>
                <w:szCs w:val="18"/>
                <w:lang w:val="ru-RU"/>
              </w:rPr>
              <w:t>(канал 12,5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F8E085" w14:textId="77777777" w:rsidR="004A4282" w:rsidRPr="000A255E" w:rsidRDefault="004A4282" w:rsidP="000E0641">
            <w:pPr>
              <w:spacing w:before="40" w:after="40"/>
              <w:rPr>
                <w:rFonts w:eastAsia="MS PGothic"/>
                <w:sz w:val="18"/>
                <w:szCs w:val="18"/>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CA1965" w14:textId="77777777" w:rsidR="004A4282" w:rsidRPr="000A255E" w:rsidRDefault="004A4282" w:rsidP="000E0641">
            <w:pPr>
              <w:spacing w:before="40" w:after="40"/>
              <w:rPr>
                <w:rFonts w:eastAsia="MS PGothic"/>
                <w:sz w:val="18"/>
                <w:szCs w:val="18"/>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3D11AE" w14:textId="77777777" w:rsidR="004A4282" w:rsidRPr="000A255E" w:rsidRDefault="004A4282" w:rsidP="000E0641">
            <w:pPr>
              <w:spacing w:before="40" w:after="40"/>
              <w:rPr>
                <w:rFonts w:eastAsia="MS PGothic"/>
                <w:sz w:val="18"/>
                <w:szCs w:val="18"/>
                <w:lang w:val="ru-RU"/>
              </w:rPr>
            </w:pP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DC1FD1" w14:textId="77777777" w:rsidR="004A4282" w:rsidRPr="000A255E" w:rsidRDefault="004A4282" w:rsidP="000E0641">
            <w:pPr>
              <w:pStyle w:val="Tabletext"/>
              <w:rPr>
                <w:rFonts w:eastAsia="MS PGothic"/>
                <w:sz w:val="18"/>
                <w:szCs w:val="18"/>
                <w:lang w:val="ru-RU"/>
              </w:rPr>
            </w:pPr>
          </w:p>
        </w:tc>
      </w:tr>
      <w:tr w:rsidR="004A4282" w:rsidRPr="000A255E" w14:paraId="38FBE093" w14:textId="77777777" w:rsidTr="000E0641">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60C173BC" w14:textId="77777777" w:rsidR="004A4282" w:rsidRPr="000A255E" w:rsidRDefault="004A4282" w:rsidP="00F5480B">
            <w:pPr>
              <w:pStyle w:val="Tablehead"/>
              <w:jc w:val="left"/>
              <w:rPr>
                <w:rFonts w:eastAsia="MS PGothic"/>
                <w:b w:val="0"/>
                <w:sz w:val="18"/>
                <w:szCs w:val="18"/>
                <w:lang w:val="ru-RU"/>
              </w:rPr>
            </w:pPr>
            <w:r w:rsidRPr="000A255E">
              <w:rPr>
                <w:b w:val="0"/>
                <w:sz w:val="18"/>
                <w:szCs w:val="18"/>
                <w:lang w:val="ru-RU"/>
              </w:rPr>
              <w:t>F2D, F3E</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81E569" w14:textId="77777777" w:rsidR="004A4282" w:rsidRPr="000A255E" w:rsidRDefault="004A4282" w:rsidP="000E0641">
            <w:pPr>
              <w:pStyle w:val="Tablehead"/>
              <w:jc w:val="left"/>
              <w:rPr>
                <w:rFonts w:eastAsia="MS PGothic"/>
                <w:b w:val="0"/>
                <w:sz w:val="18"/>
                <w:szCs w:val="18"/>
                <w:lang w:val="ru-RU"/>
              </w:rPr>
            </w:pPr>
            <w:r w:rsidRPr="000A255E">
              <w:rPr>
                <w:b w:val="0"/>
                <w:sz w:val="18"/>
                <w:szCs w:val="18"/>
                <w:lang w:val="ru-RU"/>
              </w:rPr>
              <w:t>413,7–414,14375</w:t>
            </w:r>
            <w:r w:rsidRPr="000A255E">
              <w:rPr>
                <w:rFonts w:eastAsia="MS PGothic"/>
                <w:b w:val="0"/>
                <w:sz w:val="18"/>
                <w:szCs w:val="18"/>
                <w:lang w:val="ru-RU"/>
              </w:rPr>
              <w:br/>
            </w:r>
            <w:r w:rsidRPr="000A255E">
              <w:rPr>
                <w:b w:val="0"/>
                <w:sz w:val="18"/>
                <w:szCs w:val="18"/>
                <w:lang w:val="ru-RU"/>
              </w:rPr>
              <w:t>(канал 6,25 кГц)</w:t>
            </w:r>
          </w:p>
        </w:tc>
        <w:tc>
          <w:tcPr>
            <w:tcW w:w="1497"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2A4ADF7D" w14:textId="77777777" w:rsidR="004A4282" w:rsidRPr="000A255E" w:rsidRDefault="004A4282" w:rsidP="000E0641">
            <w:pPr>
              <w:pStyle w:val="Tablehead"/>
              <w:jc w:val="left"/>
              <w:rPr>
                <w:rFonts w:eastAsia="MS PGothic"/>
                <w:b w:val="0"/>
                <w:sz w:val="18"/>
                <w:szCs w:val="18"/>
                <w:lang w:val="ru-RU"/>
              </w:rPr>
            </w:pPr>
            <w:r w:rsidRPr="000A255E">
              <w:rPr>
                <w:rFonts w:eastAsia="MS PGothic"/>
                <w:b w:val="0"/>
                <w:sz w:val="18"/>
                <w:szCs w:val="18"/>
                <w:lang w:val="ru-RU"/>
              </w:rPr>
              <w:sym w:font="Symbol" w:char="F0A3"/>
            </w:r>
            <w:r w:rsidRPr="000A255E">
              <w:rPr>
                <w:b w:val="0"/>
                <w:sz w:val="18"/>
                <w:szCs w:val="18"/>
                <w:lang w:val="ru-RU"/>
              </w:rPr>
              <w:t> 8,5</w:t>
            </w:r>
          </w:p>
        </w:tc>
        <w:tc>
          <w:tcPr>
            <w:tcW w:w="1726"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156C7915" w14:textId="77777777" w:rsidR="004A4282" w:rsidRPr="000A255E" w:rsidRDefault="004A4282" w:rsidP="000E0641">
            <w:pPr>
              <w:pStyle w:val="Tablehead"/>
              <w:jc w:val="left"/>
              <w:rPr>
                <w:rFonts w:eastAsia="MS PGothic"/>
                <w:b w:val="0"/>
                <w:sz w:val="18"/>
                <w:szCs w:val="18"/>
                <w:lang w:val="ru-RU"/>
              </w:rPr>
            </w:pPr>
            <w:r w:rsidRPr="000A255E">
              <w:rPr>
                <w:b w:val="0"/>
                <w:sz w:val="18"/>
                <w:szCs w:val="18"/>
                <w:lang w:val="ru-RU"/>
              </w:rPr>
              <w:t>1,64 мВт</w:t>
            </w:r>
            <w:r w:rsidRPr="000A255E">
              <w:rPr>
                <w:b w:val="0"/>
                <w:sz w:val="18"/>
                <w:szCs w:val="18"/>
                <w:vertAlign w:val="superscript"/>
                <w:lang w:val="ru-RU"/>
              </w:rPr>
              <w:t>(3)</w:t>
            </w:r>
            <w:r w:rsidRPr="000A255E">
              <w:rPr>
                <w:rFonts w:eastAsia="MS PGothic"/>
                <w:b w:val="0"/>
                <w:sz w:val="18"/>
                <w:szCs w:val="18"/>
                <w:lang w:val="ru-RU"/>
              </w:rPr>
              <w:br/>
            </w:r>
            <w:r w:rsidRPr="000A255E">
              <w:rPr>
                <w:b w:val="0"/>
                <w:sz w:val="18"/>
                <w:szCs w:val="18"/>
                <w:lang w:val="ru-RU"/>
              </w:rPr>
              <w:t>(2,14 дБм)</w:t>
            </w:r>
          </w:p>
        </w:tc>
        <w:tc>
          <w:tcPr>
            <w:tcW w:w="1698"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D6DD6B8" w14:textId="77777777" w:rsidR="004A4282" w:rsidRPr="000A255E" w:rsidRDefault="004A4282" w:rsidP="000E0641">
            <w:pPr>
              <w:pStyle w:val="Tablehead"/>
              <w:jc w:val="left"/>
              <w:rPr>
                <w:rFonts w:eastAsia="MS PGothic"/>
                <w:b w:val="0"/>
                <w:sz w:val="18"/>
                <w:szCs w:val="18"/>
                <w:lang w:val="ru-RU"/>
              </w:rPr>
            </w:pPr>
            <w:r w:rsidRPr="000A255E">
              <w:rPr>
                <w:rFonts w:eastAsia="MS PGothic"/>
                <w:b w:val="0"/>
                <w:sz w:val="18"/>
                <w:szCs w:val="18"/>
                <w:lang w:val="ru-RU"/>
              </w:rPr>
              <w:sym w:font="Symbol" w:char="F0A3"/>
            </w:r>
            <w:r w:rsidRPr="000A255E">
              <w:rPr>
                <w:b w:val="0"/>
                <w:sz w:val="18"/>
                <w:szCs w:val="18"/>
                <w:lang w:val="ru-RU"/>
              </w:rPr>
              <w:t> 1 мВт</w:t>
            </w:r>
            <w:r w:rsidRPr="000A255E">
              <w:rPr>
                <w:rFonts w:eastAsia="MS PGothic"/>
                <w:b w:val="0"/>
                <w:sz w:val="18"/>
                <w:szCs w:val="18"/>
                <w:lang w:val="ru-RU"/>
              </w:rPr>
              <w:br/>
            </w:r>
            <w:r w:rsidRPr="000A255E">
              <w:rPr>
                <w:rFonts w:eastAsia="MS PGothic"/>
                <w:b w:val="0"/>
                <w:sz w:val="18"/>
                <w:szCs w:val="18"/>
                <w:lang w:val="ru-RU"/>
              </w:rPr>
              <w:sym w:font="Symbol" w:char="F0A3"/>
            </w:r>
            <w:r w:rsidRPr="000A255E">
              <w:rPr>
                <w:b w:val="0"/>
                <w:sz w:val="18"/>
                <w:szCs w:val="18"/>
                <w:lang w:val="ru-RU"/>
              </w:rPr>
              <w:t> (2,14 дБи)</w:t>
            </w:r>
          </w:p>
        </w:tc>
        <w:tc>
          <w:tcPr>
            <w:tcW w:w="1179"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9D3449B" w14:textId="77777777" w:rsidR="004A4282" w:rsidRPr="000A255E" w:rsidRDefault="004A4282" w:rsidP="000E0641">
            <w:pPr>
              <w:pStyle w:val="Tablehead"/>
              <w:jc w:val="left"/>
              <w:rPr>
                <w:rFonts w:eastAsia="MS PGothic"/>
                <w:b w:val="0"/>
                <w:sz w:val="18"/>
                <w:szCs w:val="18"/>
                <w:lang w:val="ru-RU"/>
              </w:rPr>
            </w:pPr>
            <w:r w:rsidRPr="000A255E">
              <w:rPr>
                <w:b w:val="0"/>
                <w:sz w:val="18"/>
                <w:szCs w:val="18"/>
                <w:lang w:val="ru-RU"/>
              </w:rPr>
              <w:t>Не требуется</w:t>
            </w:r>
          </w:p>
        </w:tc>
      </w:tr>
      <w:tr w:rsidR="004A4282" w:rsidRPr="000A255E" w14:paraId="76B297E2"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31E34164" w14:textId="77777777" w:rsidR="004A4282" w:rsidRPr="000A255E" w:rsidRDefault="004A4282" w:rsidP="000E0641">
            <w:pPr>
              <w:pStyle w:val="Tablehead"/>
              <w:rPr>
                <w:rFonts w:eastAsia="MS PGothic"/>
                <w:b w:val="0"/>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5078EF" w14:textId="77777777" w:rsidR="004A4282" w:rsidRPr="000A255E" w:rsidRDefault="004A4282" w:rsidP="000E0641">
            <w:pPr>
              <w:pStyle w:val="Tablehead"/>
              <w:jc w:val="left"/>
              <w:rPr>
                <w:rFonts w:eastAsia="MS PGothic"/>
                <w:b w:val="0"/>
                <w:sz w:val="18"/>
                <w:szCs w:val="18"/>
                <w:lang w:val="ru-RU"/>
              </w:rPr>
            </w:pPr>
            <w:r w:rsidRPr="000A255E">
              <w:rPr>
                <w:b w:val="0"/>
                <w:sz w:val="18"/>
                <w:szCs w:val="18"/>
                <w:lang w:val="ru-RU"/>
              </w:rPr>
              <w:t>454,05–454,19375</w:t>
            </w:r>
            <w:r w:rsidRPr="000A255E">
              <w:rPr>
                <w:rFonts w:eastAsia="MS PGothic"/>
                <w:b w:val="0"/>
                <w:sz w:val="18"/>
                <w:szCs w:val="18"/>
                <w:lang w:val="ru-RU"/>
              </w:rPr>
              <w:br/>
            </w:r>
            <w:r w:rsidRPr="000A255E">
              <w:rPr>
                <w:b w:val="0"/>
                <w:sz w:val="18"/>
                <w:szCs w:val="18"/>
                <w:lang w:val="ru-RU"/>
              </w:rPr>
              <w:t>(канал 6,25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3C6057" w14:textId="77777777" w:rsidR="004A4282" w:rsidRPr="000A255E" w:rsidRDefault="004A4282" w:rsidP="000E0641">
            <w:pPr>
              <w:pStyle w:val="Tablehead"/>
              <w:rPr>
                <w:rFonts w:eastAsia="MS PGothic"/>
                <w:b w:val="0"/>
                <w:sz w:val="18"/>
                <w:szCs w:val="18"/>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48924B" w14:textId="77777777" w:rsidR="004A4282" w:rsidRPr="000A255E" w:rsidRDefault="004A4282" w:rsidP="000E0641">
            <w:pPr>
              <w:pStyle w:val="Tablehead"/>
              <w:rPr>
                <w:rFonts w:eastAsia="MS PGothic"/>
                <w:b w:val="0"/>
                <w:sz w:val="18"/>
                <w:szCs w:val="18"/>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2112EC" w14:textId="77777777" w:rsidR="004A4282" w:rsidRPr="000A255E" w:rsidRDefault="004A4282" w:rsidP="000E0641">
            <w:pPr>
              <w:pStyle w:val="Tablehead"/>
              <w:rPr>
                <w:rFonts w:eastAsia="MS PGothic"/>
                <w:b w:val="0"/>
                <w:sz w:val="18"/>
                <w:szCs w:val="18"/>
                <w:lang w:val="ru-RU"/>
              </w:rPr>
            </w:pPr>
          </w:p>
        </w:tc>
        <w:tc>
          <w:tcPr>
            <w:tcW w:w="1179" w:type="dxa"/>
            <w:vMerge/>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05DFD31C" w14:textId="77777777" w:rsidR="004A4282" w:rsidRPr="000A255E" w:rsidRDefault="004A4282" w:rsidP="000E0641">
            <w:pPr>
              <w:pStyle w:val="Tablehead"/>
              <w:rPr>
                <w:rFonts w:eastAsia="MS PGothic"/>
                <w:b w:val="0"/>
                <w:sz w:val="18"/>
                <w:szCs w:val="18"/>
                <w:lang w:val="ru-RU"/>
              </w:rPr>
            </w:pPr>
          </w:p>
        </w:tc>
      </w:tr>
      <w:tr w:rsidR="004A4282" w:rsidRPr="000A255E" w14:paraId="24F794D0" w14:textId="77777777" w:rsidTr="000E0641">
        <w:trPr>
          <w:cantSplit/>
          <w:jc w:val="center"/>
        </w:trPr>
        <w:tc>
          <w:tcPr>
            <w:tcW w:w="9647"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79BA94"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Радиопейджер</w:t>
            </w:r>
          </w:p>
        </w:tc>
      </w:tr>
      <w:tr w:rsidR="004A4282" w:rsidRPr="000A255E" w14:paraId="273B610B" w14:textId="77777777" w:rsidTr="000E06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14A942" w14:textId="77777777" w:rsidR="004A4282" w:rsidRPr="00A04C4F" w:rsidRDefault="004A4282" w:rsidP="00F5480B">
            <w:pPr>
              <w:pStyle w:val="Tabletext"/>
              <w:jc w:val="left"/>
              <w:rPr>
                <w:rFonts w:eastAsia="MS PGothic"/>
                <w:sz w:val="18"/>
                <w:szCs w:val="18"/>
              </w:rPr>
            </w:pPr>
            <w:r w:rsidRPr="00A04C4F">
              <w:rPr>
                <w:sz w:val="18"/>
                <w:szCs w:val="18"/>
              </w:rPr>
              <w:t xml:space="preserve">F1B, F2B, F3E, G1B </w:t>
            </w:r>
            <w:r w:rsidRPr="000A255E">
              <w:rPr>
                <w:sz w:val="18"/>
                <w:szCs w:val="18"/>
                <w:lang w:val="ru-RU"/>
              </w:rPr>
              <w:t>или</w:t>
            </w:r>
            <w:r w:rsidRPr="00A04C4F">
              <w:rPr>
                <w:sz w:val="18"/>
                <w:szCs w:val="18"/>
              </w:rPr>
              <w:t xml:space="preserve"> G2B</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AE1D92" w14:textId="77777777" w:rsidR="004A4282" w:rsidRPr="000A255E" w:rsidRDefault="004A4282" w:rsidP="000E0641">
            <w:pPr>
              <w:pStyle w:val="Tabletext"/>
              <w:rPr>
                <w:rFonts w:eastAsia="MS PGothic"/>
                <w:sz w:val="18"/>
                <w:szCs w:val="18"/>
                <w:highlight w:val="yellow"/>
                <w:lang w:val="ru-RU"/>
              </w:rPr>
            </w:pPr>
            <w:r w:rsidRPr="000A255E">
              <w:rPr>
                <w:sz w:val="18"/>
                <w:szCs w:val="18"/>
                <w:lang w:val="ru-RU"/>
              </w:rPr>
              <w:t>429,75</w:t>
            </w:r>
            <w:r w:rsidRPr="000A255E">
              <w:rPr>
                <w:rFonts w:eastAsia="MS PGothic"/>
                <w:sz w:val="18"/>
                <w:szCs w:val="18"/>
                <w:lang w:val="ru-RU"/>
              </w:rPr>
              <w:br/>
            </w:r>
            <w:r w:rsidRPr="000A255E">
              <w:rPr>
                <w:sz w:val="18"/>
                <w:szCs w:val="18"/>
                <w:lang w:val="ru-RU"/>
              </w:rPr>
              <w:t>429,7625</w:t>
            </w:r>
            <w:r w:rsidRPr="000A255E">
              <w:rPr>
                <w:rFonts w:eastAsia="MS PGothic"/>
                <w:sz w:val="18"/>
                <w:szCs w:val="18"/>
                <w:lang w:val="ru-RU"/>
              </w:rPr>
              <w:br/>
            </w:r>
            <w:r w:rsidRPr="000A255E">
              <w:rPr>
                <w:sz w:val="18"/>
                <w:szCs w:val="18"/>
                <w:lang w:val="ru-RU"/>
              </w:rPr>
              <w:t>429,775</w:t>
            </w:r>
            <w:r w:rsidRPr="000A255E">
              <w:rPr>
                <w:rFonts w:eastAsia="MS PGothic"/>
                <w:sz w:val="18"/>
                <w:szCs w:val="18"/>
                <w:lang w:val="ru-RU"/>
              </w:rPr>
              <w:br/>
            </w:r>
            <w:r w:rsidRPr="000A255E">
              <w:rPr>
                <w:sz w:val="18"/>
                <w:szCs w:val="18"/>
                <w:lang w:val="ru-RU"/>
              </w:rPr>
              <w:t>429,7875</w:t>
            </w:r>
            <w:r w:rsidRPr="000A255E">
              <w:rPr>
                <w:rFonts w:eastAsia="MS PGothic"/>
                <w:sz w:val="18"/>
                <w:szCs w:val="18"/>
                <w:lang w:val="ru-RU"/>
              </w:rPr>
              <w:br/>
            </w:r>
            <w:r w:rsidRPr="000A255E">
              <w:rPr>
                <w:sz w:val="18"/>
                <w:szCs w:val="18"/>
                <w:lang w:val="ru-RU"/>
              </w:rPr>
              <w:t>429,8</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AB146A7"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F03BA0"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16,4 мВт</w:t>
            </w:r>
            <w:r w:rsidRPr="000A255E">
              <w:rPr>
                <w:sz w:val="18"/>
                <w:szCs w:val="18"/>
                <w:vertAlign w:val="superscript"/>
                <w:lang w:val="ru-RU"/>
              </w:rPr>
              <w:t xml:space="preserve"> (2)</w:t>
            </w:r>
            <w:r w:rsidRPr="000A255E">
              <w:rPr>
                <w:rFonts w:eastAsia="MS PGothic"/>
                <w:sz w:val="18"/>
                <w:szCs w:val="18"/>
                <w:lang w:val="ru-RU"/>
              </w:rPr>
              <w:br/>
            </w:r>
            <w:r w:rsidRPr="000A255E">
              <w:rPr>
                <w:sz w:val="18"/>
                <w:szCs w:val="18"/>
                <w:lang w:val="ru-RU"/>
              </w:rPr>
              <w:t xml:space="preserve">(12,14 дБм)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2C437E"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2,14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25EE80" w14:textId="77777777" w:rsidR="004A4282" w:rsidRPr="000A255E" w:rsidRDefault="004A4282" w:rsidP="000E0641">
            <w:pPr>
              <w:pStyle w:val="Tabletext"/>
              <w:rPr>
                <w:rFonts w:eastAsia="MS PGothic"/>
                <w:sz w:val="18"/>
                <w:szCs w:val="18"/>
                <w:lang w:val="ru-RU"/>
              </w:rPr>
            </w:pPr>
            <w:r w:rsidRPr="000A255E">
              <w:rPr>
                <w:sz w:val="18"/>
                <w:szCs w:val="18"/>
                <w:lang w:val="ru-RU"/>
              </w:rPr>
              <w:t>7 мкВ</w:t>
            </w:r>
          </w:p>
        </w:tc>
      </w:tr>
    </w:tbl>
    <w:p w14:paraId="2C06B3D9" w14:textId="77777777" w:rsidR="004A4282" w:rsidRPr="000A255E" w:rsidRDefault="004A4282" w:rsidP="004A4282">
      <w:pPr>
        <w:rPr>
          <w:lang w:val="ru-RU"/>
        </w:rPr>
      </w:pPr>
    </w:p>
    <w:p w14:paraId="182E4A70" w14:textId="77777777" w:rsidR="004A4282" w:rsidRPr="000A255E" w:rsidRDefault="004A4282" w:rsidP="004A4282">
      <w:pPr>
        <w:rPr>
          <w:lang w:val="ru-RU"/>
        </w:rPr>
      </w:pPr>
    </w:p>
    <w:p w14:paraId="42EA682B" w14:textId="77777777" w:rsidR="004A4282" w:rsidRPr="000A255E" w:rsidRDefault="004A4282" w:rsidP="004A4282">
      <w:pPr>
        <w:pStyle w:val="TableNo"/>
        <w:rPr>
          <w:lang w:val="ru-RU"/>
        </w:rPr>
      </w:pPr>
      <w:r w:rsidRPr="000A255E">
        <w:rPr>
          <w:lang w:val="ru-RU"/>
        </w:rPr>
        <w:lastRenderedPageBreak/>
        <w:t>ТАБЛИЦА 18 (</w:t>
      </w:r>
      <w:r w:rsidRPr="000A255E">
        <w:rPr>
          <w:i/>
          <w:lang w:val="ru-RU"/>
        </w:rPr>
        <w:t>продолжение</w:t>
      </w:r>
      <w:r w:rsidRPr="000A255E">
        <w:rPr>
          <w:lang w:val="ru-RU"/>
        </w:rPr>
        <w:t>)</w:t>
      </w:r>
    </w:p>
    <w:tbl>
      <w:tblPr>
        <w:tblW w:w="0" w:type="auto"/>
        <w:jc w:val="center"/>
        <w:tblLayout w:type="fixed"/>
        <w:tblLook w:val="0000" w:firstRow="0" w:lastRow="0" w:firstColumn="0" w:lastColumn="0" w:noHBand="0" w:noVBand="0"/>
      </w:tblPr>
      <w:tblGrid>
        <w:gridCol w:w="1294"/>
        <w:gridCol w:w="2253"/>
        <w:gridCol w:w="1497"/>
        <w:gridCol w:w="1726"/>
        <w:gridCol w:w="1698"/>
        <w:gridCol w:w="1179"/>
      </w:tblGrid>
      <w:tr w:rsidR="004A4282" w:rsidRPr="000A255E" w14:paraId="3CFEB8D6"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5AB01AA" w14:textId="77777777" w:rsidR="004A4282" w:rsidRPr="000A255E" w:rsidRDefault="004A4282" w:rsidP="000E0641">
            <w:pPr>
              <w:pStyle w:val="Tablehead"/>
              <w:rPr>
                <w:sz w:val="18"/>
                <w:szCs w:val="18"/>
                <w:lang w:val="ru-RU"/>
              </w:rPr>
            </w:pPr>
            <w:r w:rsidRPr="000A255E">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C6BB637" w14:textId="77777777" w:rsidR="004A4282" w:rsidRPr="000A255E" w:rsidRDefault="004A4282" w:rsidP="000E0641">
            <w:pPr>
              <w:pStyle w:val="Tablehead"/>
              <w:rPr>
                <w:sz w:val="18"/>
                <w:szCs w:val="18"/>
                <w:lang w:val="ru-RU"/>
              </w:rPr>
            </w:pPr>
            <w:r w:rsidRPr="000A255E">
              <w:rPr>
                <w:sz w:val="18"/>
                <w:szCs w:val="18"/>
                <w:lang w:val="ru-RU"/>
              </w:rPr>
              <w:t>Полоса частот</w:t>
            </w:r>
            <w:r w:rsidRPr="000A255E">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B3A458E" w14:textId="77777777" w:rsidR="004A4282" w:rsidRPr="000A255E" w:rsidRDefault="004A4282" w:rsidP="000E0641">
            <w:pPr>
              <w:pStyle w:val="Tablehead"/>
              <w:rPr>
                <w:sz w:val="18"/>
                <w:szCs w:val="18"/>
                <w:lang w:val="ru-RU"/>
              </w:rPr>
            </w:pPr>
            <w:r w:rsidRPr="000A255E">
              <w:rPr>
                <w:sz w:val="18"/>
                <w:szCs w:val="18"/>
                <w:lang w:val="ru-RU"/>
              </w:rPr>
              <w:t xml:space="preserve">Занимаемая ширина полосы </w:t>
            </w:r>
            <w:r w:rsidRPr="000A255E">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58B2FE1" w14:textId="77777777" w:rsidR="004A4282" w:rsidRPr="000A255E" w:rsidRDefault="004A4282" w:rsidP="000E0641">
            <w:pPr>
              <w:pStyle w:val="Tablehead"/>
              <w:rPr>
                <w:sz w:val="18"/>
                <w:szCs w:val="18"/>
                <w:lang w:val="ru-RU"/>
              </w:rPr>
            </w:pPr>
            <w:r w:rsidRPr="000A255E">
              <w:rPr>
                <w:sz w:val="18"/>
                <w:szCs w:val="18"/>
                <w:lang w:val="ru-RU"/>
              </w:rPr>
              <w:t>Уровень мощности или спектральная плотность</w:t>
            </w:r>
            <w:r w:rsidRPr="000A255E">
              <w:rPr>
                <w:sz w:val="18"/>
                <w:szCs w:val="18"/>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7B895AB" w14:textId="77777777" w:rsidR="004A4282" w:rsidRPr="000A255E" w:rsidRDefault="004A4282" w:rsidP="000E0641">
            <w:pPr>
              <w:pStyle w:val="Tablehead"/>
              <w:rPr>
                <w:sz w:val="18"/>
                <w:szCs w:val="18"/>
                <w:lang w:val="ru-RU"/>
              </w:rPr>
            </w:pPr>
            <w:r w:rsidRPr="000A255E">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F528D2D" w14:textId="77777777" w:rsidR="004A4282" w:rsidRPr="000A255E" w:rsidRDefault="004A4282" w:rsidP="000E0641">
            <w:pPr>
              <w:pStyle w:val="Tablehead"/>
              <w:rPr>
                <w:sz w:val="18"/>
                <w:szCs w:val="18"/>
                <w:lang w:val="ru-RU"/>
              </w:rPr>
            </w:pPr>
            <w:r w:rsidRPr="000A255E">
              <w:rPr>
                <w:sz w:val="18"/>
                <w:szCs w:val="18"/>
                <w:lang w:val="ru-RU"/>
              </w:rPr>
              <w:t>Контроль несущей</w:t>
            </w:r>
          </w:p>
        </w:tc>
      </w:tr>
      <w:tr w:rsidR="004A4282" w:rsidRPr="000A255E" w14:paraId="5DC2CD18" w14:textId="77777777" w:rsidTr="000E0641">
        <w:trPr>
          <w:cantSplit/>
          <w:jc w:val="center"/>
        </w:trPr>
        <w:tc>
          <w:tcPr>
            <w:tcW w:w="9647" w:type="dxa"/>
            <w:gridSpan w:val="6"/>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1305BA25"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Радиомикрофон</w:t>
            </w:r>
          </w:p>
        </w:tc>
      </w:tr>
      <w:tr w:rsidR="004A4282" w:rsidRPr="000A255E" w14:paraId="4DC462C1" w14:textId="77777777" w:rsidTr="000E06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42FFA4" w14:textId="77777777" w:rsidR="004A4282" w:rsidRPr="00A04C4F" w:rsidRDefault="004A4282" w:rsidP="00F5480B">
            <w:pPr>
              <w:pStyle w:val="Tabletext"/>
              <w:jc w:val="left"/>
              <w:rPr>
                <w:rFonts w:eastAsia="MS PGothic"/>
                <w:sz w:val="18"/>
                <w:szCs w:val="18"/>
              </w:rPr>
            </w:pPr>
            <w:r w:rsidRPr="00A04C4F">
              <w:rPr>
                <w:color w:val="000000"/>
                <w:sz w:val="18"/>
                <w:szCs w:val="18"/>
              </w:rPr>
              <w:t xml:space="preserve">F1D, F1E, F2D, F3E, F7D, F7E, F7W, F8E, F8W, F9W, D1D, D1E, D7D, D7E, D7W, G1D, G1E, G7D, G7E, G7W </w:t>
            </w:r>
            <w:r w:rsidRPr="000A255E">
              <w:rPr>
                <w:color w:val="000000"/>
                <w:sz w:val="18"/>
                <w:szCs w:val="18"/>
                <w:lang w:val="ru-RU"/>
              </w:rPr>
              <w:t>или</w:t>
            </w:r>
            <w:r w:rsidRPr="00A04C4F">
              <w:rPr>
                <w:color w:val="000000"/>
                <w:sz w:val="18"/>
                <w:szCs w:val="18"/>
              </w:rPr>
              <w:t xml:space="preserve"> N0N</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55FBF6" w14:textId="77777777" w:rsidR="004A4282" w:rsidRPr="000A255E" w:rsidRDefault="004A4282" w:rsidP="000E0641">
            <w:pPr>
              <w:pStyle w:val="Tabletext"/>
              <w:keepNext/>
              <w:keepLines/>
              <w:rPr>
                <w:rFonts w:eastAsia="MS PGothic"/>
                <w:sz w:val="18"/>
                <w:szCs w:val="18"/>
                <w:lang w:val="ru-RU"/>
              </w:rPr>
            </w:pPr>
            <w:r w:rsidRPr="000A255E">
              <w:rPr>
                <w:color w:val="000000"/>
                <w:sz w:val="18"/>
                <w:szCs w:val="18"/>
                <w:lang w:val="ru-RU"/>
              </w:rPr>
              <w:t>806,125–809,75</w:t>
            </w:r>
            <w:r w:rsidRPr="000A255E">
              <w:rPr>
                <w:rFonts w:eastAsia="MS PGothic"/>
                <w:color w:val="000000"/>
                <w:sz w:val="18"/>
                <w:szCs w:val="18"/>
                <w:lang w:val="ru-RU"/>
              </w:rPr>
              <w:br/>
            </w:r>
            <w:r w:rsidRPr="000A255E">
              <w:rPr>
                <w:color w:val="000000"/>
                <w:sz w:val="18"/>
                <w:szCs w:val="18"/>
                <w:lang w:val="ru-RU"/>
              </w:rPr>
              <w:t>(канал 125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AFEDD9" w14:textId="77777777" w:rsidR="004A4282" w:rsidRPr="000A255E" w:rsidRDefault="004A4282" w:rsidP="000E0641">
            <w:pPr>
              <w:pStyle w:val="Tabletext"/>
              <w:keepNext/>
              <w:keepLines/>
              <w:rPr>
                <w:rFonts w:ascii="Symbol" w:eastAsia="MS PGothic" w:hAnsi="Symbol" w:hint="eastAsia"/>
                <w:sz w:val="18"/>
                <w:szCs w:val="18"/>
                <w:lang w:val="ru-RU"/>
              </w:rPr>
            </w:pPr>
            <w:r w:rsidRPr="000A255E">
              <w:rPr>
                <w:sz w:val="18"/>
                <w:szCs w:val="18"/>
                <w:lang w:val="ru-RU"/>
              </w:rPr>
              <w:t>Частотная модуляция (за исключением частотной манипуляции)</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110</w:t>
            </w:r>
            <w:r w:rsidRPr="000A255E">
              <w:rPr>
                <w:rFonts w:eastAsia="MS PGothic"/>
                <w:color w:val="000000"/>
                <w:sz w:val="18"/>
                <w:szCs w:val="18"/>
                <w:lang w:val="ru-RU"/>
              </w:rPr>
              <w:br/>
            </w:r>
            <w:r w:rsidRPr="000A255E">
              <w:rPr>
                <w:rFonts w:eastAsia="MS PGothic"/>
                <w:sz w:val="18"/>
                <w:szCs w:val="18"/>
                <w:lang w:val="ru-RU"/>
              </w:rPr>
              <w:br/>
            </w:r>
            <w:r w:rsidRPr="000A255E">
              <w:rPr>
                <w:sz w:val="18"/>
                <w:szCs w:val="18"/>
                <w:lang w:val="ru-RU"/>
              </w:rPr>
              <w:t>Частотная модуляция</w:t>
            </w:r>
            <w:r w:rsidRPr="000A255E">
              <w:rPr>
                <w:rFonts w:hAnsi="Symbol"/>
                <w:color w:val="000000"/>
                <w:sz w:val="18"/>
                <w:szCs w:val="18"/>
                <w:lang w:val="ru-RU"/>
              </w:rPr>
              <w:t xml:space="preserve"> (</w:t>
            </w:r>
            <w:r w:rsidRPr="000A255E">
              <w:rPr>
                <w:color w:val="000000"/>
                <w:sz w:val="18"/>
                <w:szCs w:val="18"/>
                <w:lang w:val="ru-RU"/>
              </w:rPr>
              <w:t>ограниченная частотной манипуляцией</w:t>
            </w:r>
            <w:r w:rsidRPr="000A255E">
              <w:rPr>
                <w:rFonts w:hAnsi="Symbol"/>
                <w:color w:val="000000"/>
                <w:sz w:val="18"/>
                <w:szCs w:val="18"/>
                <w:lang w:val="ru-RU"/>
              </w:rPr>
              <w:t xml:space="preserve">), </w:t>
            </w:r>
            <w:r w:rsidRPr="000A255E">
              <w:rPr>
                <w:rFonts w:eastAsia="MS PGothic" w:hAnsi="Symbol"/>
                <w:color w:val="000000"/>
                <w:sz w:val="18"/>
                <w:szCs w:val="18"/>
                <w:lang w:val="ru-RU"/>
              </w:rPr>
              <w:br/>
            </w:r>
            <w:r w:rsidRPr="000A255E">
              <w:rPr>
                <w:sz w:val="18"/>
                <w:szCs w:val="18"/>
                <w:lang w:val="ru-RU"/>
              </w:rPr>
              <w:t>фазовая модуляция</w:t>
            </w:r>
            <w:r w:rsidRPr="000A255E">
              <w:rPr>
                <w:rFonts w:hAnsi="Symbol"/>
                <w:color w:val="000000"/>
                <w:sz w:val="18"/>
                <w:szCs w:val="18"/>
                <w:lang w:val="ru-RU"/>
              </w:rPr>
              <w:t xml:space="preserve"> </w:t>
            </w:r>
            <w:r w:rsidRPr="000A255E">
              <w:rPr>
                <w:color w:val="000000"/>
                <w:sz w:val="18"/>
                <w:szCs w:val="18"/>
                <w:lang w:val="ru-RU"/>
              </w:rPr>
              <w:t xml:space="preserve">или </w:t>
            </w:r>
            <w:r w:rsidRPr="000A255E">
              <w:rPr>
                <w:sz w:val="18"/>
                <w:szCs w:val="18"/>
                <w:lang w:val="ru-RU"/>
              </w:rPr>
              <w:t>квадратурная амплитудная модуляция</w:t>
            </w:r>
            <w:r w:rsidRPr="000A255E">
              <w:rPr>
                <w:rFonts w:eastAsia="MS PGothic"/>
                <w:color w:val="000000"/>
                <w:sz w:val="18"/>
                <w:szCs w:val="18"/>
                <w:lang w:val="ru-RU"/>
              </w:rPr>
              <w:br/>
            </w:r>
            <w:r w:rsidRPr="000A255E">
              <w:rPr>
                <w:rFonts w:eastAsia="MS PGothic"/>
                <w:sz w:val="18"/>
                <w:szCs w:val="18"/>
                <w:lang w:val="ru-RU"/>
              </w:rPr>
              <w:sym w:font="Symbol" w:char="F0A3"/>
            </w:r>
            <w:r w:rsidRPr="000A255E">
              <w:rPr>
                <w:sz w:val="18"/>
                <w:szCs w:val="18"/>
                <w:lang w:val="ru-RU"/>
              </w:rPr>
              <w:t> </w:t>
            </w:r>
            <w:r w:rsidRPr="000A255E">
              <w:rPr>
                <w:color w:val="000000"/>
                <w:sz w:val="18"/>
                <w:szCs w:val="18"/>
                <w:lang w:val="ru-RU"/>
              </w:rPr>
              <w:t>192</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4483BC" w14:textId="77777777" w:rsidR="004A4282" w:rsidRPr="000A255E" w:rsidRDefault="004A4282" w:rsidP="000E0641">
            <w:pPr>
              <w:pStyle w:val="Tabletext"/>
              <w:keepNext/>
              <w:keepLines/>
              <w:rPr>
                <w:rFonts w:ascii="Symbol" w:eastAsia="MS PGothic" w:hAnsi="Symbol" w:hint="eastAsia"/>
                <w:sz w:val="18"/>
                <w:szCs w:val="18"/>
                <w:lang w:val="ru-RU"/>
              </w:rPr>
            </w:pPr>
            <w:r w:rsidRPr="000A255E">
              <w:rPr>
                <w:rFonts w:eastAsia="MS PGothic"/>
                <w:sz w:val="18"/>
                <w:szCs w:val="18"/>
                <w:lang w:val="ru-RU"/>
              </w:rPr>
              <w:sym w:font="Symbol" w:char="F0A3"/>
            </w:r>
            <w:r w:rsidRPr="000A255E">
              <w:rPr>
                <w:sz w:val="18"/>
                <w:szCs w:val="18"/>
                <w:lang w:val="ru-RU"/>
              </w:rPr>
              <w:t> </w:t>
            </w:r>
            <w:r w:rsidRPr="000A255E">
              <w:rPr>
                <w:color w:val="000000"/>
                <w:sz w:val="18"/>
                <w:szCs w:val="18"/>
                <w:lang w:val="ru-RU"/>
              </w:rPr>
              <w:t>16 мВт</w:t>
            </w:r>
            <w:r w:rsidRPr="000A255E">
              <w:rPr>
                <w:rFonts w:eastAsia="MS PGothic"/>
                <w:color w:val="000000"/>
                <w:sz w:val="18"/>
                <w:szCs w:val="18"/>
                <w:lang w:val="ru-RU"/>
              </w:rPr>
              <w:br/>
            </w:r>
            <w:r w:rsidRPr="000A255E">
              <w:rPr>
                <w:color w:val="000000"/>
                <w:sz w:val="18"/>
                <w:szCs w:val="18"/>
                <w:lang w:val="ru-RU"/>
              </w:rPr>
              <w:t xml:space="preserve">(12,14 дБм)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7E9E55" w14:textId="77777777" w:rsidR="004A4282" w:rsidRPr="000A255E" w:rsidRDefault="004A4282" w:rsidP="000E0641">
            <w:pPr>
              <w:pStyle w:val="Tabletext"/>
              <w:keepNext/>
              <w:keepLines/>
              <w:rPr>
                <w:rFonts w:ascii="Symbol" w:eastAsia="MS PGothic" w:hAnsi="Symbol" w:hint="eastAsia"/>
                <w:sz w:val="18"/>
                <w:szCs w:val="18"/>
                <w:lang w:val="ru-RU"/>
              </w:rPr>
            </w:pPr>
            <w:r w:rsidRPr="000A255E">
              <w:rPr>
                <w:rFonts w:eastAsia="MS PGothic"/>
                <w:sz w:val="18"/>
                <w:szCs w:val="18"/>
                <w:lang w:val="ru-RU"/>
              </w:rPr>
              <w:sym w:font="Symbol" w:char="F0A3"/>
            </w:r>
            <w:r w:rsidRPr="000A255E">
              <w:rPr>
                <w:sz w:val="18"/>
                <w:szCs w:val="18"/>
                <w:lang w:val="ru-RU"/>
              </w:rPr>
              <w:t> </w:t>
            </w:r>
            <w:r w:rsidRPr="000A255E">
              <w:rPr>
                <w:color w:val="000000"/>
                <w:sz w:val="18"/>
                <w:szCs w:val="18"/>
                <w:lang w:val="ru-RU"/>
              </w:rPr>
              <w:t>10 мВт</w:t>
            </w:r>
            <w:r w:rsidRPr="000A255E">
              <w:rPr>
                <w:rFonts w:eastAsia="MS PGothic"/>
                <w:color w:val="000000"/>
                <w:sz w:val="18"/>
                <w:szCs w:val="18"/>
                <w:lang w:val="ru-RU"/>
              </w:rPr>
              <w:br/>
            </w:r>
            <w:r w:rsidRPr="000A255E">
              <w:rPr>
                <w:rFonts w:eastAsia="MS PGothic"/>
                <w:sz w:val="18"/>
                <w:szCs w:val="18"/>
                <w:lang w:val="ru-RU"/>
              </w:rPr>
              <w:sym w:font="Symbol" w:char="F0A3"/>
            </w:r>
            <w:r w:rsidRPr="000A255E">
              <w:rPr>
                <w:sz w:val="18"/>
                <w:szCs w:val="18"/>
                <w:lang w:val="ru-RU"/>
              </w:rPr>
              <w:t> </w:t>
            </w:r>
            <w:r w:rsidRPr="000A255E">
              <w:rPr>
                <w:color w:val="000000"/>
                <w:sz w:val="18"/>
                <w:szCs w:val="18"/>
                <w:lang w:val="ru-RU"/>
              </w:rPr>
              <w:t>2,14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8D1751"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Не требуется</w:t>
            </w:r>
          </w:p>
        </w:tc>
      </w:tr>
      <w:tr w:rsidR="004A4282" w:rsidRPr="000A255E" w14:paraId="5765F6F5" w14:textId="77777777" w:rsidTr="000E0641">
        <w:trPr>
          <w:cantSplit/>
          <w:jc w:val="center"/>
        </w:trPr>
        <w:tc>
          <w:tcPr>
            <w:tcW w:w="9647"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0D6846"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Радиомикрофон</w:t>
            </w:r>
          </w:p>
        </w:tc>
      </w:tr>
      <w:tr w:rsidR="004A4282" w:rsidRPr="000A255E" w14:paraId="59698B73" w14:textId="77777777" w:rsidTr="000E064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BFF151" w14:textId="77777777" w:rsidR="004A4282" w:rsidRPr="00640E2D" w:rsidRDefault="004A4282" w:rsidP="000E0641">
            <w:pPr>
              <w:pStyle w:val="Tabletext"/>
              <w:rPr>
                <w:rFonts w:eastAsia="MS PGothic"/>
                <w:sz w:val="18"/>
                <w:szCs w:val="18"/>
                <w:lang w:val="en-US"/>
              </w:rPr>
            </w:pPr>
            <w:r w:rsidRPr="00640E2D">
              <w:rPr>
                <w:sz w:val="18"/>
                <w:szCs w:val="18"/>
                <w:lang w:val="en-US"/>
              </w:rPr>
              <w:t xml:space="preserve">F3E, F8W, F2D </w:t>
            </w:r>
            <w:r w:rsidRPr="000A255E">
              <w:rPr>
                <w:sz w:val="18"/>
                <w:szCs w:val="18"/>
                <w:lang w:val="ru-RU"/>
              </w:rPr>
              <w:t>или</w:t>
            </w:r>
            <w:r w:rsidRPr="00640E2D">
              <w:rPr>
                <w:sz w:val="18"/>
                <w:szCs w:val="18"/>
                <w:lang w:val="en-US"/>
              </w:rPr>
              <w:t xml:space="preserve"> F9W</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9998E0" w14:textId="77777777" w:rsidR="004A4282" w:rsidRPr="000A255E" w:rsidRDefault="004A4282" w:rsidP="000E0641">
            <w:pPr>
              <w:pStyle w:val="Tabletext"/>
              <w:rPr>
                <w:rFonts w:eastAsia="MS PGothic"/>
                <w:sz w:val="18"/>
                <w:szCs w:val="18"/>
                <w:highlight w:val="yellow"/>
                <w:lang w:val="ru-RU"/>
              </w:rPr>
            </w:pPr>
            <w:r w:rsidRPr="000A255E">
              <w:rPr>
                <w:sz w:val="18"/>
                <w:szCs w:val="18"/>
                <w:lang w:val="ru-RU"/>
              </w:rPr>
              <w:t>322,025–322,15</w:t>
            </w:r>
            <w:r w:rsidRPr="000A255E">
              <w:rPr>
                <w:rFonts w:eastAsia="MS PGothic"/>
                <w:sz w:val="18"/>
                <w:szCs w:val="18"/>
                <w:lang w:val="ru-RU"/>
              </w:rPr>
              <w:br/>
            </w:r>
            <w:r w:rsidRPr="000A255E">
              <w:rPr>
                <w:sz w:val="18"/>
                <w:szCs w:val="18"/>
                <w:lang w:val="ru-RU"/>
              </w:rPr>
              <w:t>(канал 25 кГц)</w:t>
            </w:r>
          </w:p>
        </w:tc>
        <w:tc>
          <w:tcPr>
            <w:tcW w:w="149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8AAB4E" w14:textId="77777777" w:rsidR="004A4282" w:rsidRPr="000A255E" w:rsidRDefault="004A4282" w:rsidP="000E0641">
            <w:pPr>
              <w:pStyle w:val="Tabletext"/>
              <w:rPr>
                <w:rFonts w:eastAsia="MS PGothic"/>
                <w:sz w:val="18"/>
                <w:szCs w:val="18"/>
                <w:highlight w:val="yellow"/>
                <w:lang w:val="ru-RU"/>
              </w:rPr>
            </w:pPr>
            <w:r w:rsidRPr="000A255E">
              <w:rPr>
                <w:rFonts w:eastAsia="MS PGothic"/>
                <w:sz w:val="18"/>
                <w:szCs w:val="18"/>
                <w:lang w:val="ru-RU"/>
              </w:rPr>
              <w:sym w:font="Symbol" w:char="F0A3"/>
            </w:r>
            <w:r w:rsidRPr="000A255E">
              <w:rPr>
                <w:sz w:val="18"/>
                <w:szCs w:val="18"/>
                <w:lang w:val="ru-RU"/>
              </w:rPr>
              <w:t> 30</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DAB8AF" w14:textId="77777777" w:rsidR="004A4282" w:rsidRPr="000A255E" w:rsidRDefault="004A4282" w:rsidP="000E0641">
            <w:pPr>
              <w:pStyle w:val="Tabletext"/>
              <w:rPr>
                <w:rFonts w:eastAsia="MS PGothic"/>
                <w:sz w:val="18"/>
                <w:szCs w:val="18"/>
                <w:highlight w:val="yellow"/>
                <w:lang w:val="ru-RU"/>
              </w:rPr>
            </w:pPr>
            <w:r w:rsidRPr="000A255E">
              <w:rPr>
                <w:rFonts w:eastAsia="MS PGothic"/>
                <w:sz w:val="18"/>
                <w:szCs w:val="18"/>
                <w:lang w:val="ru-RU"/>
              </w:rPr>
              <w:sym w:font="Symbol" w:char="F0A3"/>
            </w:r>
            <w:r w:rsidRPr="000A255E">
              <w:rPr>
                <w:sz w:val="18"/>
                <w:szCs w:val="18"/>
                <w:lang w:val="ru-RU"/>
              </w:rPr>
              <w:t> 1,6 мВт</w:t>
            </w:r>
            <w:r w:rsidRPr="000A255E">
              <w:rPr>
                <w:rFonts w:eastAsia="MS PGothic"/>
                <w:sz w:val="18"/>
                <w:szCs w:val="18"/>
                <w:lang w:val="ru-RU"/>
              </w:rPr>
              <w:br/>
            </w:r>
            <w:r w:rsidRPr="000A255E">
              <w:rPr>
                <w:sz w:val="18"/>
                <w:szCs w:val="18"/>
                <w:lang w:val="ru-RU"/>
              </w:rPr>
              <w:t xml:space="preserve">(2,14 дБм)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EBFA40" w14:textId="77777777" w:rsidR="004A4282" w:rsidRPr="000A255E" w:rsidRDefault="004A4282" w:rsidP="000E0641">
            <w:pPr>
              <w:pStyle w:val="Tabletext"/>
              <w:rPr>
                <w:rFonts w:eastAsia="MS PGothic"/>
                <w:sz w:val="18"/>
                <w:szCs w:val="18"/>
                <w:highlight w:val="yellow"/>
                <w:lang w:val="ru-RU"/>
              </w:rPr>
            </w:pPr>
            <w:r w:rsidRPr="000A255E">
              <w:rPr>
                <w:rFonts w:eastAsia="MS PGothic"/>
                <w:sz w:val="18"/>
                <w:szCs w:val="18"/>
                <w:lang w:val="ru-RU"/>
              </w:rPr>
              <w:sym w:font="Symbol" w:char="F0A3"/>
            </w:r>
            <w:r w:rsidRPr="000A255E">
              <w:rPr>
                <w:sz w:val="18"/>
                <w:szCs w:val="18"/>
                <w:lang w:val="ru-RU"/>
              </w:rPr>
              <w: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2,14 дБи</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EC3993" w14:textId="77777777" w:rsidR="004A4282" w:rsidRPr="000A255E" w:rsidRDefault="004A4282" w:rsidP="000E0641">
            <w:pPr>
              <w:spacing w:before="40" w:after="40"/>
              <w:jc w:val="left"/>
              <w:rPr>
                <w:sz w:val="18"/>
                <w:szCs w:val="18"/>
                <w:lang w:val="ru-RU"/>
              </w:rPr>
            </w:pPr>
            <w:r w:rsidRPr="000A255E">
              <w:rPr>
                <w:sz w:val="18"/>
                <w:szCs w:val="18"/>
                <w:lang w:val="ru-RU"/>
              </w:rPr>
              <w:t>Не требуется</w:t>
            </w:r>
          </w:p>
        </w:tc>
      </w:tr>
      <w:tr w:rsidR="004A4282" w:rsidRPr="000A255E" w14:paraId="076BC776"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17ACD2" w14:textId="77777777" w:rsidR="004A4282" w:rsidRPr="000A255E" w:rsidRDefault="004A4282" w:rsidP="000E0641">
            <w:pPr>
              <w:pStyle w:val="Tabletex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4DB94C" w14:textId="77777777" w:rsidR="004A4282" w:rsidRPr="000A255E" w:rsidRDefault="004A4282" w:rsidP="000E0641">
            <w:pPr>
              <w:pStyle w:val="Tabletext"/>
              <w:rPr>
                <w:rFonts w:eastAsia="MS PGothic"/>
                <w:sz w:val="18"/>
                <w:szCs w:val="18"/>
                <w:lang w:val="ru-RU"/>
              </w:rPr>
            </w:pPr>
            <w:r w:rsidRPr="000A255E">
              <w:rPr>
                <w:sz w:val="18"/>
                <w:szCs w:val="18"/>
                <w:lang w:val="ru-RU"/>
              </w:rPr>
              <w:t>322,25–322,4</w:t>
            </w:r>
            <w:r w:rsidRPr="000A255E">
              <w:rPr>
                <w:rFonts w:eastAsia="MS PGothic"/>
                <w:sz w:val="18"/>
                <w:szCs w:val="18"/>
                <w:lang w:val="ru-RU"/>
              </w:rPr>
              <w:br/>
            </w:r>
            <w:r>
              <w:rPr>
                <w:sz w:val="18"/>
                <w:szCs w:val="18"/>
                <w:lang w:val="ru-RU"/>
              </w:rPr>
              <w:t>(</w:t>
            </w:r>
            <w:r w:rsidRPr="000A255E">
              <w:rPr>
                <w:sz w:val="18"/>
                <w:szCs w:val="18"/>
                <w:lang w:val="ru-RU"/>
              </w:rP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CA7D9C" w14:textId="77777777" w:rsidR="004A4282" w:rsidRPr="000A255E" w:rsidRDefault="004A4282" w:rsidP="000E0641">
            <w:pPr>
              <w:pStyle w:val="Tabletext"/>
              <w:rPr>
                <w:rFonts w:eastAsia="MS PGothic"/>
                <w:sz w:val="18"/>
                <w:szCs w:val="18"/>
                <w:lang w:val="ru-RU"/>
              </w:rPr>
            </w:pPr>
          </w:p>
        </w:tc>
        <w:tc>
          <w:tcPr>
            <w:tcW w:w="1726" w:type="dxa"/>
            <w:vMerge/>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1741C42F" w14:textId="77777777" w:rsidR="004A4282" w:rsidRPr="000A255E" w:rsidRDefault="004A4282" w:rsidP="000E0641">
            <w:pPr>
              <w:pStyle w:val="Tabletext"/>
              <w:rPr>
                <w:rFonts w:eastAsia="MS PGothic"/>
                <w:sz w:val="18"/>
                <w:szCs w:val="18"/>
                <w:lang w:val="ru-RU"/>
              </w:rPr>
            </w:pPr>
          </w:p>
        </w:tc>
        <w:tc>
          <w:tcPr>
            <w:tcW w:w="1698" w:type="dxa"/>
            <w:vMerge/>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510FF1F3" w14:textId="77777777" w:rsidR="004A4282" w:rsidRPr="000A255E" w:rsidRDefault="004A4282" w:rsidP="000E0641">
            <w:pPr>
              <w:pStyle w:val="Tabletext"/>
              <w:rPr>
                <w:rFonts w:eastAsia="MS PGothic"/>
                <w:sz w:val="18"/>
                <w:szCs w:val="18"/>
                <w:lang w:val="ru-RU"/>
              </w:rPr>
            </w:pP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tcPr>
          <w:p w14:paraId="6BC1DDED" w14:textId="77777777" w:rsidR="004A4282" w:rsidRPr="000A255E" w:rsidRDefault="004A4282" w:rsidP="000E0641">
            <w:pPr>
              <w:pStyle w:val="Tabletext"/>
              <w:rPr>
                <w:rFonts w:eastAsia="MS PGothic"/>
                <w:sz w:val="18"/>
                <w:szCs w:val="18"/>
                <w:lang w:val="ru-RU"/>
              </w:rPr>
            </w:pPr>
          </w:p>
        </w:tc>
      </w:tr>
      <w:tr w:rsidR="004A4282" w:rsidRPr="000A255E" w14:paraId="2E7DABCF" w14:textId="77777777" w:rsidTr="000E06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CF9ECE" w14:textId="77777777" w:rsidR="004A4282" w:rsidRPr="000A255E" w:rsidRDefault="004A4282" w:rsidP="000E0641">
            <w:pPr>
              <w:pStyle w:val="Tabletext"/>
              <w:rPr>
                <w:rFonts w:eastAsia="MS PGothic"/>
                <w:sz w:val="18"/>
                <w:szCs w:val="18"/>
                <w:lang w:val="ru-RU"/>
              </w:rPr>
            </w:pPr>
            <w:r w:rsidRPr="000A255E">
              <w:rPr>
                <w:sz w:val="18"/>
                <w:szCs w:val="18"/>
                <w:lang w:val="ru-RU"/>
              </w:rPr>
              <w:t>F3E или F8W</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0C33BB" w14:textId="77777777" w:rsidR="004A4282" w:rsidRPr="000A255E" w:rsidRDefault="004A4282" w:rsidP="000E0641">
            <w:pPr>
              <w:pStyle w:val="Tabletext"/>
              <w:rPr>
                <w:rFonts w:eastAsia="MS PGothic"/>
                <w:sz w:val="18"/>
                <w:szCs w:val="18"/>
                <w:lang w:val="ru-RU"/>
              </w:rPr>
            </w:pPr>
            <w:r w:rsidRPr="000A255E">
              <w:rPr>
                <w:sz w:val="18"/>
                <w:szCs w:val="18"/>
                <w:lang w:val="ru-RU"/>
              </w:rPr>
              <w:t>74,58; 74,64; 74,70; 74,76</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329602D"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60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5B96FC"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color w:val="000000"/>
                <w:sz w:val="18"/>
                <w:szCs w:val="18"/>
                <w:lang w:val="ru-RU"/>
              </w:rPr>
              <w:t> 16 мВт</w:t>
            </w:r>
            <w:r w:rsidRPr="000A255E">
              <w:rPr>
                <w:rFonts w:eastAsia="MS PGothic"/>
                <w:color w:val="000000"/>
                <w:sz w:val="18"/>
                <w:szCs w:val="18"/>
                <w:lang w:val="ru-RU"/>
              </w:rPr>
              <w:br/>
            </w:r>
            <w:r w:rsidRPr="000A255E">
              <w:rPr>
                <w:color w:val="000000"/>
                <w:sz w:val="18"/>
                <w:szCs w:val="18"/>
                <w:lang w:val="ru-RU"/>
              </w:rPr>
              <w:t xml:space="preserve">(12,14 дБм)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BC061A" w14:textId="77777777" w:rsidR="004A4282" w:rsidRPr="000A255E" w:rsidRDefault="004A4282" w:rsidP="000E0641">
            <w:pPr>
              <w:pStyle w:val="Tabletext"/>
              <w:rPr>
                <w:rFonts w:eastAsia="MS PGothic"/>
                <w:sz w:val="18"/>
                <w:szCs w:val="18"/>
                <w:lang w:val="ru-RU"/>
              </w:rPr>
            </w:pPr>
            <w:bookmarkStart w:id="973" w:name="OLE_LINK4"/>
            <w:r w:rsidRPr="000A255E">
              <w:rPr>
                <w:rFonts w:eastAsia="MS PGothic"/>
                <w:sz w:val="18"/>
                <w:szCs w:val="18"/>
                <w:lang w:val="ru-RU"/>
              </w:rPr>
              <w:sym w:font="Symbol" w:char="F0A3"/>
            </w:r>
            <w:bookmarkEnd w:id="973"/>
            <w:r w:rsidRPr="000A255E">
              <w:rPr>
                <w:color w:val="000000"/>
                <w:sz w:val="18"/>
                <w:szCs w:val="18"/>
                <w:lang w:val="ru-RU"/>
              </w:rPr>
              <w:t> 10 мВт</w:t>
            </w:r>
            <w:r w:rsidRPr="000A255E">
              <w:rPr>
                <w:rFonts w:eastAsia="MS PGothic"/>
                <w:color w:val="000000"/>
                <w:sz w:val="18"/>
                <w:szCs w:val="18"/>
                <w:lang w:val="ru-RU"/>
              </w:rPr>
              <w:br/>
            </w:r>
            <w:r w:rsidRPr="000A255E">
              <w:rPr>
                <w:rFonts w:eastAsia="MS PGothic"/>
                <w:sz w:val="18"/>
                <w:szCs w:val="18"/>
                <w:lang w:val="ru-RU"/>
              </w:rPr>
              <w:sym w:font="Symbol" w:char="F0A3"/>
            </w:r>
            <w:r w:rsidRPr="000A255E">
              <w:rPr>
                <w:sz w:val="18"/>
                <w:szCs w:val="18"/>
                <w:lang w:val="ru-RU"/>
              </w:rPr>
              <w:t xml:space="preserve"> </w:t>
            </w:r>
            <w:r w:rsidRPr="000A255E">
              <w:rPr>
                <w:color w:val="000000"/>
                <w:sz w:val="18"/>
                <w:szCs w:val="18"/>
                <w:lang w:val="ru-RU"/>
              </w:rPr>
              <w:t>2,14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tcPr>
          <w:p w14:paraId="49431B5D" w14:textId="77777777" w:rsidR="004A4282" w:rsidRPr="000A255E" w:rsidRDefault="004A4282" w:rsidP="000E0641">
            <w:pPr>
              <w:spacing w:before="40" w:after="40"/>
              <w:rPr>
                <w:sz w:val="18"/>
                <w:szCs w:val="18"/>
                <w:lang w:val="ru-RU"/>
              </w:rPr>
            </w:pPr>
            <w:r w:rsidRPr="000A255E">
              <w:rPr>
                <w:sz w:val="18"/>
                <w:szCs w:val="18"/>
                <w:lang w:val="ru-RU"/>
              </w:rPr>
              <w:t>Не требуется</w:t>
            </w:r>
          </w:p>
        </w:tc>
      </w:tr>
      <w:tr w:rsidR="004A4282" w:rsidRPr="000A255E" w14:paraId="55E96682" w14:textId="77777777" w:rsidTr="000E0641">
        <w:trPr>
          <w:cantSplit/>
          <w:jc w:val="center"/>
        </w:trPr>
        <w:tc>
          <w:tcPr>
            <w:tcW w:w="9647"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34E2B1" w14:textId="77777777" w:rsidR="004A4282" w:rsidRPr="000A255E" w:rsidRDefault="004A4282" w:rsidP="000E0641">
            <w:pPr>
              <w:pStyle w:val="Tabletext"/>
              <w:keepNext/>
              <w:jc w:val="center"/>
              <w:rPr>
                <w:rFonts w:eastAsia="MS PGothic"/>
                <w:i/>
                <w:iCs/>
                <w:sz w:val="18"/>
                <w:szCs w:val="18"/>
                <w:lang w:val="ru-RU"/>
              </w:rPr>
            </w:pPr>
            <w:r w:rsidRPr="000A255E">
              <w:rPr>
                <w:i/>
                <w:sz w:val="18"/>
                <w:szCs w:val="18"/>
                <w:lang w:val="ru-RU"/>
              </w:rPr>
              <w:t>Медицинское устройство телеметрии</w:t>
            </w:r>
          </w:p>
        </w:tc>
      </w:tr>
      <w:tr w:rsidR="004A4282" w:rsidRPr="000A255E" w14:paraId="7D5E2BDF" w14:textId="77777777" w:rsidTr="000E06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0E6AA1"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F1D, F2D, F3D, F7D, F8D или F9D</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1DA7CA" w14:textId="77777777" w:rsidR="004A4282" w:rsidRPr="000A255E" w:rsidRDefault="004A4282" w:rsidP="000E0641">
            <w:pPr>
              <w:pStyle w:val="Tabletext"/>
              <w:rPr>
                <w:rFonts w:eastAsia="MS PGothic"/>
                <w:sz w:val="18"/>
                <w:szCs w:val="18"/>
                <w:lang w:val="ru-RU"/>
              </w:rPr>
            </w:pPr>
            <w:r w:rsidRPr="000A255E">
              <w:rPr>
                <w:sz w:val="18"/>
                <w:szCs w:val="18"/>
                <w:lang w:val="ru-RU"/>
              </w:rPr>
              <w:t>420,05–421,0375;</w:t>
            </w:r>
            <w:r w:rsidRPr="000A255E">
              <w:rPr>
                <w:rFonts w:eastAsia="MS PGothic"/>
                <w:sz w:val="18"/>
                <w:szCs w:val="18"/>
                <w:lang w:val="ru-RU"/>
              </w:rPr>
              <w:br/>
            </w:r>
            <w:r w:rsidRPr="000A255E">
              <w:rPr>
                <w:sz w:val="18"/>
                <w:szCs w:val="18"/>
                <w:lang w:val="ru-RU"/>
              </w:rPr>
              <w:t>424,4875–425,975;</w:t>
            </w:r>
            <w:r w:rsidRPr="000A255E">
              <w:rPr>
                <w:rFonts w:eastAsia="MS PGothic"/>
                <w:sz w:val="18"/>
                <w:szCs w:val="18"/>
                <w:lang w:val="ru-RU"/>
              </w:rPr>
              <w:br/>
            </w:r>
            <w:r w:rsidRPr="000A255E">
              <w:rPr>
                <w:sz w:val="18"/>
                <w:szCs w:val="18"/>
                <w:lang w:val="ru-RU"/>
              </w:rPr>
              <w:t>429,25–429,7375;</w:t>
            </w:r>
            <w:r w:rsidRPr="000A255E">
              <w:rPr>
                <w:rFonts w:eastAsia="MS PGothic"/>
                <w:sz w:val="18"/>
                <w:szCs w:val="18"/>
                <w:lang w:val="ru-RU"/>
              </w:rPr>
              <w:br/>
            </w:r>
            <w:r w:rsidRPr="000A255E">
              <w:rPr>
                <w:sz w:val="18"/>
                <w:szCs w:val="18"/>
                <w:lang w:val="ru-RU"/>
              </w:rPr>
              <w:t>440,5625–441,55;</w:t>
            </w:r>
            <w:r w:rsidRPr="000A255E">
              <w:rPr>
                <w:rFonts w:eastAsia="MS PGothic"/>
                <w:sz w:val="18"/>
                <w:szCs w:val="18"/>
                <w:lang w:val="ru-RU"/>
              </w:rPr>
              <w:br/>
            </w:r>
            <w:r w:rsidRPr="000A255E">
              <w:rPr>
                <w:sz w:val="18"/>
                <w:szCs w:val="18"/>
                <w:lang w:val="ru-RU"/>
              </w:rPr>
              <w:t>444,5125–445,5 и</w:t>
            </w:r>
            <w:r w:rsidRPr="000A255E">
              <w:rPr>
                <w:rFonts w:eastAsia="MS PGothic"/>
                <w:sz w:val="18"/>
                <w:szCs w:val="18"/>
                <w:lang w:val="ru-RU"/>
              </w:rPr>
              <w:br/>
            </w:r>
            <w:r w:rsidRPr="000A255E">
              <w:rPr>
                <w:sz w:val="18"/>
                <w:szCs w:val="18"/>
                <w:lang w:val="ru-RU"/>
              </w:rPr>
              <w:t>448,675–449,6625</w:t>
            </w:r>
            <w:r w:rsidRPr="000A255E">
              <w:rPr>
                <w:rFonts w:eastAsia="MS PGothic"/>
                <w:sz w:val="18"/>
                <w:szCs w:val="18"/>
                <w:lang w:val="ru-RU"/>
              </w:rPr>
              <w:br/>
            </w:r>
            <w:r w:rsidRPr="000A255E">
              <w:rPr>
                <w:sz w:val="18"/>
                <w:szCs w:val="18"/>
                <w:lang w:val="ru-RU"/>
              </w:rPr>
              <w:t>(канал 12,5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BAA940"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8,5</w:t>
            </w:r>
          </w:p>
        </w:tc>
        <w:tc>
          <w:tcPr>
            <w:tcW w:w="1726" w:type="dxa"/>
            <w:tcBorders>
              <w:top w:val="single" w:sz="4" w:space="0" w:color="auto"/>
              <w:left w:val="single" w:sz="4" w:space="0" w:color="auto"/>
              <w:right w:val="single" w:sz="4" w:space="0" w:color="auto"/>
            </w:tcBorders>
            <w:tcMar>
              <w:left w:w="85" w:type="dxa"/>
              <w:right w:w="57" w:type="dxa"/>
            </w:tcMar>
            <w:vAlign w:val="center"/>
          </w:tcPr>
          <w:p w14:paraId="21FBF749" w14:textId="77777777" w:rsidR="004A4282" w:rsidRPr="000A255E" w:rsidRDefault="004A4282" w:rsidP="000E0641">
            <w:pPr>
              <w:pStyle w:val="Tabletext"/>
              <w:rPr>
                <w:rFonts w:eastAsia="MS PGothic"/>
                <w:sz w:val="18"/>
                <w:szCs w:val="18"/>
                <w:lang w:val="ru-RU"/>
              </w:rPr>
            </w:pPr>
          </w:p>
        </w:tc>
        <w:tc>
          <w:tcPr>
            <w:tcW w:w="1698" w:type="dxa"/>
            <w:tcBorders>
              <w:top w:val="single" w:sz="4" w:space="0" w:color="auto"/>
              <w:left w:val="single" w:sz="4" w:space="0" w:color="auto"/>
              <w:right w:val="single" w:sz="4" w:space="0" w:color="auto"/>
            </w:tcBorders>
            <w:tcMar>
              <w:left w:w="85" w:type="dxa"/>
              <w:right w:w="57" w:type="dxa"/>
            </w:tcMar>
            <w:vAlign w:val="center"/>
          </w:tcPr>
          <w:p w14:paraId="5A4A68BC" w14:textId="77777777" w:rsidR="004A4282" w:rsidRPr="000A255E" w:rsidRDefault="004A4282" w:rsidP="000E0641">
            <w:pPr>
              <w:pStyle w:val="Tabletext"/>
              <w:rPr>
                <w:rFonts w:eastAsia="MS PGothic"/>
                <w:sz w:val="18"/>
                <w:szCs w:val="18"/>
                <w:lang w:val="ru-RU"/>
              </w:rPr>
            </w:pPr>
          </w:p>
        </w:tc>
        <w:tc>
          <w:tcPr>
            <w:tcW w:w="1179" w:type="dxa"/>
            <w:tcBorders>
              <w:top w:val="single" w:sz="4" w:space="0" w:color="auto"/>
              <w:left w:val="single" w:sz="4" w:space="0" w:color="auto"/>
              <w:right w:val="single" w:sz="4" w:space="0" w:color="auto"/>
            </w:tcBorders>
            <w:tcMar>
              <w:left w:w="85" w:type="dxa"/>
              <w:right w:w="57" w:type="dxa"/>
            </w:tcMar>
            <w:vAlign w:val="center"/>
          </w:tcPr>
          <w:p w14:paraId="73A0DD7E" w14:textId="77777777" w:rsidR="004A4282" w:rsidRPr="000A255E" w:rsidRDefault="004A4282" w:rsidP="000E0641">
            <w:pPr>
              <w:pStyle w:val="Tabletext"/>
              <w:rPr>
                <w:rFonts w:eastAsia="MS PGothic"/>
                <w:sz w:val="18"/>
                <w:szCs w:val="18"/>
                <w:lang w:val="ru-RU"/>
              </w:rPr>
            </w:pPr>
          </w:p>
        </w:tc>
      </w:tr>
      <w:tr w:rsidR="004A4282" w:rsidRPr="000A255E" w14:paraId="0123F80E" w14:textId="77777777" w:rsidTr="000E06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C60904"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F7D, F8D или F9D</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54B3CB" w14:textId="77777777" w:rsidR="004A4282" w:rsidRPr="000A255E" w:rsidRDefault="004A4282" w:rsidP="000E0641">
            <w:pPr>
              <w:pStyle w:val="Tabletext"/>
              <w:rPr>
                <w:rFonts w:eastAsia="MS PGothic"/>
                <w:sz w:val="18"/>
                <w:szCs w:val="18"/>
                <w:lang w:val="ru-RU"/>
              </w:rPr>
            </w:pPr>
            <w:r w:rsidRPr="000A255E">
              <w:rPr>
                <w:sz w:val="18"/>
                <w:szCs w:val="18"/>
                <w:lang w:val="ru-RU"/>
              </w:rPr>
              <w:t>420,0625–421,0125;</w:t>
            </w:r>
            <w:r w:rsidRPr="000A255E">
              <w:rPr>
                <w:rFonts w:eastAsia="MS PGothic"/>
                <w:sz w:val="18"/>
                <w:szCs w:val="18"/>
                <w:lang w:val="ru-RU"/>
              </w:rPr>
              <w:br/>
            </w:r>
            <w:r w:rsidRPr="000A255E">
              <w:rPr>
                <w:sz w:val="18"/>
                <w:szCs w:val="18"/>
                <w:lang w:val="ru-RU"/>
              </w:rPr>
              <w:t>424,5–425,95;</w:t>
            </w:r>
            <w:r w:rsidRPr="000A255E">
              <w:rPr>
                <w:rFonts w:eastAsia="MS PGothic"/>
                <w:sz w:val="18"/>
                <w:szCs w:val="18"/>
                <w:lang w:val="ru-RU"/>
              </w:rPr>
              <w:br/>
            </w:r>
            <w:r w:rsidRPr="000A255E">
              <w:rPr>
                <w:sz w:val="18"/>
                <w:szCs w:val="18"/>
                <w:lang w:val="ru-RU"/>
              </w:rPr>
              <w:t>429,2625–429,7125;</w:t>
            </w:r>
            <w:r w:rsidRPr="000A255E">
              <w:rPr>
                <w:rFonts w:eastAsia="MS PGothic"/>
                <w:sz w:val="18"/>
                <w:szCs w:val="18"/>
                <w:lang w:val="ru-RU"/>
              </w:rPr>
              <w:br/>
            </w:r>
            <w:r w:rsidRPr="000A255E">
              <w:rPr>
                <w:sz w:val="18"/>
                <w:szCs w:val="18"/>
                <w:lang w:val="ru-RU"/>
              </w:rPr>
              <w:t>440,575–441,525;</w:t>
            </w:r>
            <w:r w:rsidRPr="000A255E">
              <w:rPr>
                <w:rFonts w:eastAsia="MS PGothic"/>
                <w:sz w:val="18"/>
                <w:szCs w:val="18"/>
                <w:lang w:val="ru-RU"/>
              </w:rPr>
              <w:br/>
            </w:r>
            <w:r w:rsidRPr="000A255E">
              <w:rPr>
                <w:sz w:val="18"/>
                <w:szCs w:val="18"/>
                <w:lang w:val="ru-RU"/>
              </w:rPr>
              <w:t>444,525–445,475;</w:t>
            </w:r>
            <w:r w:rsidRPr="000A255E">
              <w:rPr>
                <w:rFonts w:eastAsia="MS PGothic"/>
                <w:sz w:val="18"/>
                <w:szCs w:val="18"/>
                <w:lang w:val="ru-RU"/>
              </w:rPr>
              <w:br/>
            </w:r>
            <w:r w:rsidRPr="000A255E">
              <w:rPr>
                <w:sz w:val="18"/>
                <w:szCs w:val="18"/>
                <w:lang w:val="ru-RU"/>
              </w:rPr>
              <w:t>448,6875–449,6375</w:t>
            </w:r>
            <w:r w:rsidRPr="000A255E">
              <w:rPr>
                <w:rFonts w:eastAsia="MS PGothic"/>
                <w:sz w:val="18"/>
                <w:szCs w:val="18"/>
                <w:lang w:val="ru-RU"/>
              </w:rPr>
              <w:br/>
            </w:r>
            <w:r w:rsidRPr="000A255E">
              <w:rPr>
                <w:sz w:val="18"/>
                <w:szCs w:val="18"/>
                <w:lang w:val="ru-RU"/>
              </w:rPr>
              <w:t>(канал 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826EAE" w14:textId="77777777" w:rsidR="004A4282" w:rsidRPr="000A255E" w:rsidRDefault="004A4282" w:rsidP="000E0641">
            <w:pPr>
              <w:pStyle w:val="Tabletext"/>
              <w:rPr>
                <w:rFonts w:eastAsia="MS PGothic"/>
                <w:sz w:val="18"/>
                <w:szCs w:val="18"/>
                <w:lang w:val="ru-RU"/>
              </w:rPr>
            </w:pPr>
            <w:r w:rsidRPr="000A255E">
              <w:rPr>
                <w:sz w:val="18"/>
                <w:szCs w:val="18"/>
                <w:lang w:val="ru-RU"/>
              </w:rPr>
              <w:t>&gt; 8,5</w:t>
            </w:r>
            <w:r w:rsidRPr="000A255E">
              <w:rPr>
                <w:rFonts w:eastAsia="MS PGothic"/>
                <w:sz w:val="18"/>
                <w:szCs w:val="18"/>
                <w:lang w:val="ru-RU"/>
              </w:rPr>
              <w:br/>
            </w:r>
            <w:bookmarkStart w:id="974" w:name="OLE_LINK5"/>
            <w:bookmarkStart w:id="975" w:name="OLE_LINK6"/>
            <w:r w:rsidRPr="000A255E">
              <w:rPr>
                <w:rFonts w:eastAsia="MS PGothic"/>
                <w:sz w:val="18"/>
                <w:szCs w:val="18"/>
                <w:lang w:val="ru-RU"/>
              </w:rPr>
              <w:sym w:font="Symbol" w:char="F0A3"/>
            </w:r>
            <w:bookmarkEnd w:id="974"/>
            <w:bookmarkEnd w:id="975"/>
            <w:r w:rsidRPr="000A255E">
              <w:rPr>
                <w:sz w:val="18"/>
                <w:szCs w:val="18"/>
                <w:lang w:val="ru-RU"/>
              </w:rPr>
              <w:t> 16</w:t>
            </w:r>
          </w:p>
        </w:tc>
        <w:tc>
          <w:tcPr>
            <w:tcW w:w="1726" w:type="dxa"/>
            <w:tcBorders>
              <w:left w:val="single" w:sz="4" w:space="0" w:color="auto"/>
              <w:right w:val="single" w:sz="4" w:space="0" w:color="auto"/>
            </w:tcBorders>
            <w:tcMar>
              <w:left w:w="85" w:type="dxa"/>
              <w:right w:w="57" w:type="dxa"/>
            </w:tcMar>
            <w:vAlign w:val="center"/>
          </w:tcPr>
          <w:p w14:paraId="6ADCCD52" w14:textId="77777777" w:rsidR="004A4282" w:rsidRPr="000A255E" w:rsidRDefault="004A4282" w:rsidP="000E0641">
            <w:pPr>
              <w:spacing w:before="40" w:after="40"/>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1,6 мВт</w:t>
            </w:r>
            <w:r w:rsidRPr="000A255E">
              <w:rPr>
                <w:rFonts w:eastAsia="MS PGothic"/>
                <w:sz w:val="18"/>
                <w:szCs w:val="18"/>
                <w:lang w:val="ru-RU"/>
              </w:rPr>
              <w:br/>
            </w:r>
            <w:r w:rsidRPr="000A255E">
              <w:rPr>
                <w:sz w:val="18"/>
                <w:szCs w:val="18"/>
                <w:lang w:val="ru-RU"/>
              </w:rPr>
              <w:t>(2,14 дБм)</w:t>
            </w:r>
          </w:p>
        </w:tc>
        <w:tc>
          <w:tcPr>
            <w:tcW w:w="1698" w:type="dxa"/>
            <w:tcBorders>
              <w:left w:val="single" w:sz="4" w:space="0" w:color="auto"/>
              <w:right w:val="single" w:sz="4" w:space="0" w:color="auto"/>
            </w:tcBorders>
            <w:tcMar>
              <w:left w:w="85" w:type="dxa"/>
              <w:right w:w="57" w:type="dxa"/>
            </w:tcMar>
            <w:vAlign w:val="center"/>
          </w:tcPr>
          <w:p w14:paraId="33BDA0E6"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2,14 дБи</w:t>
            </w:r>
          </w:p>
        </w:tc>
        <w:tc>
          <w:tcPr>
            <w:tcW w:w="1179" w:type="dxa"/>
            <w:tcBorders>
              <w:left w:val="single" w:sz="4" w:space="0" w:color="auto"/>
              <w:right w:val="single" w:sz="4" w:space="0" w:color="auto"/>
            </w:tcBorders>
            <w:tcMar>
              <w:left w:w="85" w:type="dxa"/>
              <w:right w:w="57" w:type="dxa"/>
            </w:tcMar>
            <w:vAlign w:val="center"/>
          </w:tcPr>
          <w:p w14:paraId="0CD276CB" w14:textId="77777777" w:rsidR="004A4282" w:rsidRPr="000A255E" w:rsidRDefault="004A4282" w:rsidP="000E0641">
            <w:pPr>
              <w:pStyle w:val="Tabletext"/>
              <w:rPr>
                <w:rFonts w:eastAsia="MS PGothic"/>
                <w:sz w:val="18"/>
                <w:szCs w:val="18"/>
                <w:lang w:val="ru-RU"/>
              </w:rPr>
            </w:pPr>
            <w:r w:rsidRPr="000A255E">
              <w:rPr>
                <w:sz w:val="18"/>
                <w:szCs w:val="18"/>
                <w:lang w:val="ru-RU"/>
              </w:rPr>
              <w:t>Не требуется</w:t>
            </w:r>
          </w:p>
        </w:tc>
      </w:tr>
      <w:tr w:rsidR="004A4282" w:rsidRPr="000A255E" w14:paraId="73B60FBB" w14:textId="77777777" w:rsidTr="000E06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EFEE4D"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F7D, F8D, F9D или G7D</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95E92D" w14:textId="77777777" w:rsidR="004A4282" w:rsidRPr="000A255E" w:rsidRDefault="004A4282" w:rsidP="000E0641">
            <w:pPr>
              <w:pStyle w:val="Tabletext"/>
              <w:rPr>
                <w:rFonts w:eastAsia="MS PGothic"/>
                <w:sz w:val="18"/>
                <w:szCs w:val="18"/>
                <w:lang w:val="ru-RU"/>
              </w:rPr>
            </w:pPr>
            <w:r w:rsidRPr="000A255E">
              <w:rPr>
                <w:sz w:val="18"/>
                <w:szCs w:val="18"/>
                <w:lang w:val="ru-RU"/>
              </w:rPr>
              <w:t>420,075–420,975;</w:t>
            </w:r>
            <w:r w:rsidRPr="000A255E">
              <w:rPr>
                <w:rFonts w:eastAsia="MS PGothic"/>
                <w:sz w:val="18"/>
                <w:szCs w:val="18"/>
                <w:lang w:val="ru-RU"/>
              </w:rPr>
              <w:br/>
            </w:r>
            <w:r w:rsidRPr="000A255E">
              <w:rPr>
                <w:sz w:val="18"/>
                <w:szCs w:val="18"/>
                <w:lang w:val="ru-RU"/>
              </w:rPr>
              <w:t>424,5125–425,9125;</w:t>
            </w:r>
            <w:r w:rsidRPr="000A255E">
              <w:rPr>
                <w:rFonts w:eastAsia="MS PGothic"/>
                <w:sz w:val="18"/>
                <w:szCs w:val="18"/>
                <w:lang w:val="ru-RU"/>
              </w:rPr>
              <w:br/>
            </w:r>
            <w:r w:rsidRPr="000A255E">
              <w:rPr>
                <w:sz w:val="18"/>
                <w:szCs w:val="18"/>
                <w:lang w:val="ru-RU"/>
              </w:rPr>
              <w:t>429,275–429,675;</w:t>
            </w:r>
            <w:r w:rsidRPr="000A255E">
              <w:rPr>
                <w:rFonts w:eastAsia="MS PGothic"/>
                <w:sz w:val="18"/>
                <w:szCs w:val="18"/>
                <w:lang w:val="ru-RU"/>
              </w:rPr>
              <w:br/>
            </w:r>
            <w:r w:rsidRPr="000A255E">
              <w:rPr>
                <w:sz w:val="18"/>
                <w:szCs w:val="18"/>
                <w:lang w:val="ru-RU"/>
              </w:rPr>
              <w:t>440,5875–441,4875;</w:t>
            </w:r>
            <w:r w:rsidRPr="000A255E">
              <w:rPr>
                <w:rFonts w:eastAsia="MS PGothic"/>
                <w:sz w:val="18"/>
                <w:szCs w:val="18"/>
                <w:lang w:val="ru-RU"/>
              </w:rPr>
              <w:br/>
            </w:r>
            <w:r w:rsidRPr="000A255E">
              <w:rPr>
                <w:sz w:val="18"/>
                <w:szCs w:val="18"/>
                <w:lang w:val="ru-RU"/>
              </w:rPr>
              <w:t>444,5375–445,4375;</w:t>
            </w:r>
            <w:r w:rsidRPr="000A255E">
              <w:rPr>
                <w:rFonts w:eastAsia="MS PGothic"/>
                <w:sz w:val="18"/>
                <w:szCs w:val="18"/>
                <w:lang w:val="ru-RU"/>
              </w:rPr>
              <w:br/>
            </w:r>
            <w:r w:rsidRPr="000A255E">
              <w:rPr>
                <w:sz w:val="18"/>
                <w:szCs w:val="18"/>
                <w:lang w:val="ru-RU"/>
              </w:rPr>
              <w:t>448,7–449,6</w:t>
            </w:r>
            <w:r w:rsidRPr="000A255E">
              <w:rPr>
                <w:rFonts w:eastAsia="MS PGothic"/>
                <w:sz w:val="18"/>
                <w:szCs w:val="18"/>
                <w:lang w:val="ru-RU"/>
              </w:rPr>
              <w:br/>
            </w:r>
            <w:r w:rsidRPr="000A255E">
              <w:rPr>
                <w:sz w:val="18"/>
                <w:szCs w:val="18"/>
                <w:lang w:val="ru-RU"/>
              </w:rPr>
              <w:t>(канал 50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1F232F" w14:textId="77777777" w:rsidR="004A4282" w:rsidRPr="000A255E" w:rsidRDefault="004A4282" w:rsidP="000E0641">
            <w:pPr>
              <w:pStyle w:val="Tabletext"/>
              <w:rPr>
                <w:rFonts w:eastAsia="MS PGothic"/>
                <w:sz w:val="18"/>
                <w:szCs w:val="18"/>
                <w:lang w:val="ru-RU"/>
              </w:rPr>
            </w:pPr>
            <w:r w:rsidRPr="000A255E">
              <w:rPr>
                <w:sz w:val="18"/>
                <w:szCs w:val="18"/>
                <w:lang w:val="ru-RU"/>
              </w:rPr>
              <w:t>&gt; 16</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32</w:t>
            </w:r>
          </w:p>
        </w:tc>
        <w:tc>
          <w:tcPr>
            <w:tcW w:w="1726" w:type="dxa"/>
            <w:tcBorders>
              <w:left w:val="single" w:sz="4" w:space="0" w:color="auto"/>
              <w:bottom w:val="single" w:sz="4" w:space="0" w:color="auto"/>
              <w:right w:val="single" w:sz="4" w:space="0" w:color="auto"/>
            </w:tcBorders>
            <w:tcMar>
              <w:left w:w="85" w:type="dxa"/>
              <w:right w:w="57" w:type="dxa"/>
            </w:tcMar>
            <w:vAlign w:val="center"/>
          </w:tcPr>
          <w:p w14:paraId="5D95B8FC" w14:textId="77777777" w:rsidR="004A4282" w:rsidRPr="000A255E" w:rsidRDefault="004A4282" w:rsidP="000E0641">
            <w:pPr>
              <w:spacing w:before="40" w:after="40"/>
              <w:rPr>
                <w:rFonts w:eastAsia="MS PGothic"/>
                <w:sz w:val="18"/>
                <w:szCs w:val="18"/>
                <w:lang w:val="ru-RU"/>
              </w:rPr>
            </w:pPr>
          </w:p>
        </w:tc>
        <w:tc>
          <w:tcPr>
            <w:tcW w:w="1698" w:type="dxa"/>
            <w:tcBorders>
              <w:left w:val="single" w:sz="4" w:space="0" w:color="auto"/>
              <w:bottom w:val="single" w:sz="4" w:space="0" w:color="auto"/>
              <w:right w:val="single" w:sz="4" w:space="0" w:color="auto"/>
            </w:tcBorders>
            <w:tcMar>
              <w:left w:w="85" w:type="dxa"/>
              <w:right w:w="57" w:type="dxa"/>
            </w:tcMar>
            <w:vAlign w:val="center"/>
          </w:tcPr>
          <w:p w14:paraId="53E67F93" w14:textId="77777777" w:rsidR="004A4282" w:rsidRPr="000A255E" w:rsidRDefault="004A4282" w:rsidP="000E0641">
            <w:pPr>
              <w:spacing w:before="40" w:after="40"/>
              <w:rPr>
                <w:rFonts w:eastAsia="MS PGothic"/>
                <w:sz w:val="18"/>
                <w:szCs w:val="18"/>
                <w:lang w:val="ru-RU"/>
              </w:rPr>
            </w:pPr>
          </w:p>
        </w:tc>
        <w:tc>
          <w:tcPr>
            <w:tcW w:w="1179" w:type="dxa"/>
            <w:tcBorders>
              <w:left w:val="single" w:sz="4" w:space="0" w:color="auto"/>
              <w:bottom w:val="single" w:sz="4" w:space="0" w:color="auto"/>
              <w:right w:val="single" w:sz="4" w:space="0" w:color="auto"/>
            </w:tcBorders>
            <w:tcMar>
              <w:left w:w="85" w:type="dxa"/>
              <w:right w:w="57" w:type="dxa"/>
            </w:tcMar>
            <w:vAlign w:val="center"/>
          </w:tcPr>
          <w:p w14:paraId="4CB9170C" w14:textId="77777777" w:rsidR="004A4282" w:rsidRPr="000A255E" w:rsidRDefault="004A4282" w:rsidP="000E0641">
            <w:pPr>
              <w:pStyle w:val="Tabletext"/>
              <w:rPr>
                <w:rFonts w:eastAsia="MS PGothic"/>
                <w:sz w:val="18"/>
                <w:szCs w:val="18"/>
                <w:lang w:val="ru-RU"/>
              </w:rPr>
            </w:pPr>
          </w:p>
        </w:tc>
      </w:tr>
    </w:tbl>
    <w:p w14:paraId="2A867A1D" w14:textId="77777777" w:rsidR="004A4282" w:rsidRPr="000A255E" w:rsidRDefault="004A4282" w:rsidP="004A4282">
      <w:pPr>
        <w:rPr>
          <w:lang w:val="ru-RU"/>
        </w:rPr>
      </w:pPr>
    </w:p>
    <w:p w14:paraId="040763B6" w14:textId="77777777" w:rsidR="004A4282" w:rsidRPr="000A255E" w:rsidRDefault="004A4282" w:rsidP="004A4282">
      <w:pPr>
        <w:rPr>
          <w:lang w:val="ru-RU"/>
        </w:rPr>
      </w:pPr>
    </w:p>
    <w:p w14:paraId="2A88E0EF" w14:textId="77777777" w:rsidR="004A4282" w:rsidRPr="000A255E" w:rsidRDefault="004A4282" w:rsidP="004A4282">
      <w:pPr>
        <w:pStyle w:val="TableNo"/>
        <w:rPr>
          <w:lang w:val="ru-RU"/>
        </w:rPr>
      </w:pPr>
      <w:r w:rsidRPr="000A255E">
        <w:rPr>
          <w:lang w:val="ru-RU"/>
        </w:rPr>
        <w:lastRenderedPageBreak/>
        <w:t>ТАБЛИЦА 18 (</w:t>
      </w:r>
      <w:r w:rsidRPr="000A255E">
        <w:rPr>
          <w:i/>
          <w:lang w:val="ru-RU"/>
        </w:rPr>
        <w:t>продолжение</w:t>
      </w:r>
      <w:r w:rsidRPr="000A255E">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4"/>
        <w:gridCol w:w="2253"/>
        <w:gridCol w:w="1497"/>
        <w:gridCol w:w="1726"/>
        <w:gridCol w:w="1698"/>
        <w:gridCol w:w="1179"/>
      </w:tblGrid>
      <w:tr w:rsidR="004A4282" w:rsidRPr="000A255E" w14:paraId="759EA4F1"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02A03EB" w14:textId="77777777" w:rsidR="004A4282" w:rsidRPr="000A255E" w:rsidRDefault="004A4282" w:rsidP="000E0641">
            <w:pPr>
              <w:pStyle w:val="Tablehead"/>
              <w:rPr>
                <w:sz w:val="18"/>
                <w:szCs w:val="18"/>
                <w:lang w:val="ru-RU"/>
              </w:rPr>
            </w:pPr>
            <w:r w:rsidRPr="000A255E">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6E53912" w14:textId="77777777" w:rsidR="004A4282" w:rsidRPr="000A255E" w:rsidRDefault="004A4282" w:rsidP="000E0641">
            <w:pPr>
              <w:pStyle w:val="Tablehead"/>
              <w:rPr>
                <w:sz w:val="18"/>
                <w:szCs w:val="18"/>
                <w:lang w:val="ru-RU"/>
              </w:rPr>
            </w:pPr>
            <w:r w:rsidRPr="000A255E">
              <w:rPr>
                <w:sz w:val="18"/>
                <w:szCs w:val="18"/>
                <w:lang w:val="ru-RU"/>
              </w:rPr>
              <w:t>Полоса частот</w:t>
            </w:r>
            <w:r w:rsidRPr="000A255E">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2CB3430" w14:textId="77777777" w:rsidR="004A4282" w:rsidRPr="000A255E" w:rsidRDefault="004A4282" w:rsidP="000E0641">
            <w:pPr>
              <w:pStyle w:val="Tablehead"/>
              <w:rPr>
                <w:sz w:val="18"/>
                <w:szCs w:val="18"/>
                <w:lang w:val="ru-RU"/>
              </w:rPr>
            </w:pPr>
            <w:r w:rsidRPr="000A255E">
              <w:rPr>
                <w:sz w:val="18"/>
                <w:szCs w:val="18"/>
                <w:lang w:val="ru-RU"/>
              </w:rPr>
              <w:t xml:space="preserve">Занимаемая ширина полосы </w:t>
            </w:r>
            <w:r w:rsidRPr="000A255E">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89E0EAC" w14:textId="77777777" w:rsidR="004A4282" w:rsidRPr="000A255E" w:rsidRDefault="004A4282" w:rsidP="000E0641">
            <w:pPr>
              <w:pStyle w:val="Tablehead"/>
              <w:rPr>
                <w:sz w:val="18"/>
                <w:szCs w:val="18"/>
                <w:lang w:val="ru-RU"/>
              </w:rPr>
            </w:pPr>
            <w:r w:rsidRPr="000A255E">
              <w:rPr>
                <w:sz w:val="18"/>
                <w:szCs w:val="18"/>
                <w:lang w:val="ru-RU"/>
              </w:rPr>
              <w:t>Уровень мощности или спектральная плотность</w:t>
            </w:r>
            <w:r w:rsidRPr="000A255E">
              <w:rPr>
                <w:sz w:val="18"/>
                <w:szCs w:val="18"/>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2A5B247" w14:textId="77777777" w:rsidR="004A4282" w:rsidRPr="000A255E" w:rsidRDefault="004A4282" w:rsidP="000E0641">
            <w:pPr>
              <w:pStyle w:val="Tablehead"/>
              <w:rPr>
                <w:sz w:val="18"/>
                <w:szCs w:val="18"/>
                <w:lang w:val="ru-RU"/>
              </w:rPr>
            </w:pPr>
            <w:r w:rsidRPr="000A255E">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9B526CF" w14:textId="77777777" w:rsidR="004A4282" w:rsidRPr="000A255E" w:rsidRDefault="004A4282" w:rsidP="000E0641">
            <w:pPr>
              <w:pStyle w:val="Tablehead"/>
              <w:rPr>
                <w:sz w:val="18"/>
                <w:szCs w:val="18"/>
                <w:lang w:val="ru-RU"/>
              </w:rPr>
            </w:pPr>
            <w:r w:rsidRPr="000A255E">
              <w:rPr>
                <w:sz w:val="18"/>
                <w:szCs w:val="18"/>
                <w:lang w:val="ru-RU"/>
              </w:rPr>
              <w:t>Контроль несущей</w:t>
            </w:r>
          </w:p>
        </w:tc>
      </w:tr>
      <w:tr w:rsidR="004A4282" w:rsidRPr="000A255E" w14:paraId="7C8A0757" w14:textId="77777777" w:rsidTr="000E0641">
        <w:trPr>
          <w:cantSplit/>
          <w:jc w:val="center"/>
        </w:trPr>
        <w:tc>
          <w:tcPr>
            <w:tcW w:w="1294" w:type="dxa"/>
            <w:tcBorders>
              <w:top w:val="single" w:sz="6" w:space="0" w:color="auto"/>
            </w:tcBorders>
            <w:tcMar>
              <w:left w:w="85" w:type="dxa"/>
              <w:right w:w="57" w:type="dxa"/>
            </w:tcMar>
            <w:vAlign w:val="center"/>
          </w:tcPr>
          <w:p w14:paraId="622AB845"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F7D, F8D, F9D или G7D</w:t>
            </w:r>
          </w:p>
        </w:tc>
        <w:tc>
          <w:tcPr>
            <w:tcW w:w="2253" w:type="dxa"/>
            <w:tcBorders>
              <w:top w:val="single" w:sz="6" w:space="0" w:color="auto"/>
            </w:tcBorders>
            <w:tcMar>
              <w:left w:w="85" w:type="dxa"/>
              <w:right w:w="57" w:type="dxa"/>
            </w:tcMar>
            <w:vAlign w:val="center"/>
          </w:tcPr>
          <w:p w14:paraId="1BEC1FB0" w14:textId="77777777" w:rsidR="004A4282" w:rsidRPr="000A255E" w:rsidRDefault="004A4282" w:rsidP="000E0641">
            <w:pPr>
              <w:pStyle w:val="Tabletext"/>
              <w:rPr>
                <w:rFonts w:eastAsia="MS PGothic"/>
                <w:sz w:val="18"/>
                <w:szCs w:val="18"/>
                <w:lang w:val="ru-RU"/>
              </w:rPr>
            </w:pPr>
            <w:r w:rsidRPr="000A255E">
              <w:rPr>
                <w:sz w:val="18"/>
                <w:szCs w:val="18"/>
                <w:lang w:val="ru-RU"/>
              </w:rPr>
              <w:t>420,1–420,9;</w:t>
            </w:r>
            <w:r w:rsidRPr="000A255E">
              <w:rPr>
                <w:rFonts w:eastAsia="MS PGothic"/>
                <w:sz w:val="18"/>
                <w:szCs w:val="18"/>
                <w:lang w:val="ru-RU"/>
              </w:rPr>
              <w:br/>
            </w:r>
            <w:r w:rsidRPr="000A255E">
              <w:rPr>
                <w:sz w:val="18"/>
                <w:szCs w:val="18"/>
                <w:lang w:val="ru-RU"/>
              </w:rPr>
              <w:t>424,5375–425,8375;</w:t>
            </w:r>
            <w:r w:rsidRPr="000A255E">
              <w:rPr>
                <w:rFonts w:eastAsia="MS PGothic"/>
                <w:sz w:val="18"/>
                <w:szCs w:val="18"/>
                <w:lang w:val="ru-RU"/>
              </w:rPr>
              <w:br/>
            </w:r>
            <w:r w:rsidRPr="000A255E">
              <w:rPr>
                <w:sz w:val="18"/>
                <w:szCs w:val="18"/>
                <w:lang w:val="ru-RU"/>
              </w:rPr>
              <w:t>429,3–429,6;</w:t>
            </w:r>
            <w:r w:rsidRPr="000A255E">
              <w:rPr>
                <w:rFonts w:eastAsia="MS PGothic"/>
                <w:sz w:val="18"/>
                <w:szCs w:val="18"/>
                <w:lang w:val="ru-RU"/>
              </w:rPr>
              <w:br/>
            </w:r>
            <w:r w:rsidRPr="000A255E">
              <w:rPr>
                <w:sz w:val="18"/>
                <w:szCs w:val="18"/>
                <w:lang w:val="ru-RU"/>
              </w:rPr>
              <w:t>440,6125–441,4125;</w:t>
            </w:r>
            <w:r w:rsidRPr="000A255E">
              <w:rPr>
                <w:rFonts w:eastAsia="MS PGothic"/>
                <w:sz w:val="18"/>
                <w:szCs w:val="18"/>
                <w:lang w:val="ru-RU"/>
              </w:rPr>
              <w:br/>
            </w:r>
            <w:r w:rsidRPr="000A255E">
              <w:rPr>
                <w:sz w:val="18"/>
                <w:szCs w:val="18"/>
                <w:lang w:val="ru-RU"/>
              </w:rPr>
              <w:t>444,5625–445,3625;</w:t>
            </w:r>
            <w:r w:rsidRPr="000A255E">
              <w:rPr>
                <w:rFonts w:eastAsia="MS PGothic"/>
                <w:sz w:val="18"/>
                <w:szCs w:val="18"/>
                <w:lang w:val="ru-RU"/>
              </w:rPr>
              <w:br/>
            </w:r>
            <w:r w:rsidRPr="000A255E">
              <w:rPr>
                <w:sz w:val="18"/>
                <w:szCs w:val="18"/>
                <w:lang w:val="ru-RU"/>
              </w:rPr>
              <w:t>448,725–449,525</w:t>
            </w:r>
            <w:r w:rsidRPr="000A255E">
              <w:rPr>
                <w:rFonts w:eastAsia="MS PGothic"/>
                <w:sz w:val="18"/>
                <w:szCs w:val="18"/>
                <w:lang w:val="ru-RU"/>
              </w:rPr>
              <w:br/>
            </w:r>
            <w:r w:rsidRPr="000A255E">
              <w:rPr>
                <w:sz w:val="18"/>
                <w:szCs w:val="18"/>
                <w:lang w:val="ru-RU"/>
              </w:rPr>
              <w:t>(канал 100 кГц)</w:t>
            </w:r>
          </w:p>
        </w:tc>
        <w:tc>
          <w:tcPr>
            <w:tcW w:w="1497" w:type="dxa"/>
            <w:tcBorders>
              <w:top w:val="single" w:sz="6" w:space="0" w:color="auto"/>
            </w:tcBorders>
            <w:tcMar>
              <w:left w:w="85" w:type="dxa"/>
              <w:right w:w="57" w:type="dxa"/>
            </w:tcMar>
            <w:vAlign w:val="center"/>
          </w:tcPr>
          <w:p w14:paraId="4C8856A3" w14:textId="77777777" w:rsidR="004A4282" w:rsidRPr="000A255E" w:rsidRDefault="004A4282" w:rsidP="000E0641">
            <w:pPr>
              <w:pStyle w:val="Tabletext"/>
              <w:rPr>
                <w:rFonts w:eastAsia="MS PGothic"/>
                <w:sz w:val="18"/>
                <w:szCs w:val="18"/>
                <w:lang w:val="ru-RU"/>
              </w:rPr>
            </w:pPr>
            <w:r w:rsidRPr="000A255E">
              <w:rPr>
                <w:sz w:val="18"/>
                <w:szCs w:val="18"/>
                <w:lang w:val="ru-RU"/>
              </w:rPr>
              <w:t>&gt; 32</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64</w:t>
            </w:r>
          </w:p>
        </w:tc>
        <w:tc>
          <w:tcPr>
            <w:tcW w:w="1726" w:type="dxa"/>
            <w:tcBorders>
              <w:top w:val="single" w:sz="6" w:space="0" w:color="auto"/>
            </w:tcBorders>
            <w:tcMar>
              <w:left w:w="85" w:type="dxa"/>
              <w:right w:w="57" w:type="dxa"/>
            </w:tcMar>
            <w:vAlign w:val="center"/>
          </w:tcPr>
          <w:p w14:paraId="257091CB" w14:textId="77777777" w:rsidR="004A4282" w:rsidRPr="000A255E" w:rsidRDefault="004A4282" w:rsidP="000E0641">
            <w:pPr>
              <w:spacing w:before="40" w:after="40"/>
              <w:rPr>
                <w:rFonts w:eastAsia="MS PGothic"/>
                <w:sz w:val="18"/>
                <w:szCs w:val="18"/>
                <w:lang w:val="ru-RU"/>
              </w:rPr>
            </w:pPr>
          </w:p>
        </w:tc>
        <w:tc>
          <w:tcPr>
            <w:tcW w:w="1698" w:type="dxa"/>
            <w:tcBorders>
              <w:top w:val="single" w:sz="6" w:space="0" w:color="auto"/>
            </w:tcBorders>
            <w:tcMar>
              <w:left w:w="85" w:type="dxa"/>
              <w:right w:w="57" w:type="dxa"/>
            </w:tcMar>
            <w:vAlign w:val="center"/>
          </w:tcPr>
          <w:p w14:paraId="6A95E5C5" w14:textId="77777777" w:rsidR="004A4282" w:rsidRPr="000A255E" w:rsidRDefault="004A4282" w:rsidP="000E0641">
            <w:pPr>
              <w:spacing w:before="40" w:after="40"/>
              <w:rPr>
                <w:rFonts w:eastAsia="MS PGothic"/>
                <w:sz w:val="18"/>
                <w:szCs w:val="18"/>
                <w:lang w:val="ru-RU"/>
              </w:rPr>
            </w:pPr>
          </w:p>
        </w:tc>
        <w:tc>
          <w:tcPr>
            <w:tcW w:w="1179" w:type="dxa"/>
            <w:vMerge w:val="restart"/>
            <w:tcBorders>
              <w:top w:val="single" w:sz="6" w:space="0" w:color="auto"/>
            </w:tcBorders>
            <w:tcMar>
              <w:left w:w="85" w:type="dxa"/>
              <w:right w:w="57" w:type="dxa"/>
            </w:tcMar>
            <w:vAlign w:val="center"/>
          </w:tcPr>
          <w:p w14:paraId="139CAC48" w14:textId="77777777" w:rsidR="004A4282" w:rsidRPr="000A255E" w:rsidRDefault="004A4282" w:rsidP="000E0641">
            <w:pPr>
              <w:pStyle w:val="Tabletext"/>
              <w:rPr>
                <w:rFonts w:eastAsia="MS PGothic"/>
                <w:sz w:val="18"/>
                <w:szCs w:val="18"/>
                <w:lang w:val="ru-RU"/>
              </w:rPr>
            </w:pPr>
          </w:p>
        </w:tc>
      </w:tr>
      <w:tr w:rsidR="004A4282" w:rsidRPr="000A255E" w14:paraId="58E58587" w14:textId="77777777" w:rsidTr="000E0641">
        <w:trPr>
          <w:cantSplit/>
          <w:jc w:val="center"/>
        </w:trPr>
        <w:tc>
          <w:tcPr>
            <w:tcW w:w="1294" w:type="dxa"/>
            <w:tcMar>
              <w:left w:w="85" w:type="dxa"/>
              <w:right w:w="57" w:type="dxa"/>
            </w:tcMar>
            <w:vAlign w:val="center"/>
          </w:tcPr>
          <w:p w14:paraId="564895DB"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F7D, F8D, F9D или G7D</w:t>
            </w:r>
          </w:p>
        </w:tc>
        <w:tc>
          <w:tcPr>
            <w:tcW w:w="2253" w:type="dxa"/>
            <w:tcMar>
              <w:left w:w="85" w:type="dxa"/>
              <w:right w:w="57" w:type="dxa"/>
            </w:tcMar>
            <w:vAlign w:val="center"/>
          </w:tcPr>
          <w:p w14:paraId="39A9D923" w14:textId="77777777" w:rsidR="004A4282" w:rsidRPr="000A255E" w:rsidRDefault="004A4282" w:rsidP="000E0641">
            <w:pPr>
              <w:pStyle w:val="Tabletext"/>
              <w:rPr>
                <w:rFonts w:eastAsia="MS PGothic"/>
                <w:sz w:val="18"/>
                <w:szCs w:val="18"/>
                <w:lang w:val="ru-RU"/>
              </w:rPr>
            </w:pPr>
            <w:r w:rsidRPr="000A255E">
              <w:rPr>
                <w:sz w:val="18"/>
                <w:szCs w:val="18"/>
                <w:lang w:val="ru-RU"/>
              </w:rPr>
              <w:t>420,3; 420,8; 424,7375; 425,2375; 425,7375; 429,5; 440,8125; 441,3125; 444,7625; 445,2625; 448,925; 449,425</w:t>
            </w:r>
          </w:p>
        </w:tc>
        <w:tc>
          <w:tcPr>
            <w:tcW w:w="1497" w:type="dxa"/>
            <w:tcMar>
              <w:left w:w="85" w:type="dxa"/>
              <w:right w:w="57" w:type="dxa"/>
            </w:tcMar>
            <w:vAlign w:val="center"/>
          </w:tcPr>
          <w:p w14:paraId="43FBE0BE" w14:textId="77777777" w:rsidR="004A4282" w:rsidRPr="000A255E" w:rsidRDefault="004A4282" w:rsidP="000E0641">
            <w:pPr>
              <w:pStyle w:val="Tabletext"/>
              <w:rPr>
                <w:rFonts w:eastAsia="MS PGothic"/>
                <w:sz w:val="18"/>
                <w:szCs w:val="18"/>
                <w:lang w:val="ru-RU"/>
              </w:rPr>
            </w:pPr>
            <w:r w:rsidRPr="000A255E">
              <w:rPr>
                <w:sz w:val="18"/>
                <w:szCs w:val="18"/>
                <w:lang w:val="ru-RU"/>
              </w:rPr>
              <w:t>&gt; 64</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320</w:t>
            </w:r>
          </w:p>
        </w:tc>
        <w:tc>
          <w:tcPr>
            <w:tcW w:w="1726" w:type="dxa"/>
            <w:tcMar>
              <w:left w:w="85" w:type="dxa"/>
              <w:right w:w="57" w:type="dxa"/>
            </w:tcMar>
            <w:vAlign w:val="center"/>
          </w:tcPr>
          <w:p w14:paraId="30E9A860"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16 мВт</w:t>
            </w:r>
            <w:r w:rsidRPr="000A255E">
              <w:rPr>
                <w:rFonts w:eastAsia="MS PGothic"/>
                <w:sz w:val="18"/>
                <w:szCs w:val="18"/>
                <w:lang w:val="ru-RU"/>
              </w:rPr>
              <w:br/>
            </w:r>
            <w:r w:rsidRPr="000A255E">
              <w:rPr>
                <w:sz w:val="18"/>
                <w:szCs w:val="18"/>
                <w:lang w:val="ru-RU"/>
              </w:rPr>
              <w:t xml:space="preserve">(12,14 дБм) </w:t>
            </w:r>
          </w:p>
        </w:tc>
        <w:tc>
          <w:tcPr>
            <w:tcW w:w="1698" w:type="dxa"/>
            <w:tcMar>
              <w:left w:w="85" w:type="dxa"/>
              <w:right w:w="57" w:type="dxa"/>
            </w:tcMar>
            <w:vAlign w:val="center"/>
          </w:tcPr>
          <w:p w14:paraId="0EED2C11"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2,14 дБи</w:t>
            </w:r>
          </w:p>
        </w:tc>
        <w:tc>
          <w:tcPr>
            <w:tcW w:w="1179" w:type="dxa"/>
            <w:vMerge/>
            <w:tcMar>
              <w:left w:w="85" w:type="dxa"/>
              <w:right w:w="57" w:type="dxa"/>
            </w:tcMar>
            <w:vAlign w:val="center"/>
          </w:tcPr>
          <w:p w14:paraId="3BC03CB3" w14:textId="77777777" w:rsidR="004A4282" w:rsidRPr="000A255E" w:rsidRDefault="004A4282" w:rsidP="000E0641">
            <w:pPr>
              <w:pStyle w:val="Tabletext"/>
              <w:rPr>
                <w:rFonts w:eastAsia="MS PGothic"/>
                <w:sz w:val="18"/>
                <w:szCs w:val="18"/>
                <w:lang w:val="ru-RU"/>
              </w:rPr>
            </w:pPr>
          </w:p>
        </w:tc>
      </w:tr>
      <w:tr w:rsidR="004A4282" w:rsidRPr="000A255E" w14:paraId="5C5A40B3" w14:textId="77777777" w:rsidTr="000E0641">
        <w:trPr>
          <w:cantSplit/>
          <w:jc w:val="center"/>
        </w:trPr>
        <w:tc>
          <w:tcPr>
            <w:tcW w:w="9647" w:type="dxa"/>
            <w:gridSpan w:val="6"/>
            <w:tcMar>
              <w:left w:w="85" w:type="dxa"/>
              <w:right w:w="57" w:type="dxa"/>
            </w:tcMar>
            <w:vAlign w:val="center"/>
          </w:tcPr>
          <w:p w14:paraId="78407876"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Слуховой аппарат</w:t>
            </w:r>
          </w:p>
        </w:tc>
      </w:tr>
      <w:tr w:rsidR="004A4282" w:rsidRPr="000A255E" w14:paraId="3E3BA5BA" w14:textId="77777777" w:rsidTr="000E0641">
        <w:trPr>
          <w:cantSplit/>
          <w:jc w:val="center"/>
        </w:trPr>
        <w:tc>
          <w:tcPr>
            <w:tcW w:w="1294" w:type="dxa"/>
            <w:tcMar>
              <w:left w:w="85" w:type="dxa"/>
              <w:right w:w="57" w:type="dxa"/>
            </w:tcMar>
            <w:vAlign w:val="center"/>
          </w:tcPr>
          <w:p w14:paraId="0D70FA5B" w14:textId="77777777" w:rsidR="004A4282" w:rsidRPr="000A255E" w:rsidRDefault="004A4282" w:rsidP="000E0641">
            <w:pPr>
              <w:pStyle w:val="Tabletext"/>
              <w:rPr>
                <w:rFonts w:eastAsia="MS PGothic"/>
                <w:sz w:val="18"/>
                <w:szCs w:val="18"/>
                <w:lang w:val="ru-RU"/>
              </w:rPr>
            </w:pPr>
            <w:r w:rsidRPr="000A255E">
              <w:rPr>
                <w:sz w:val="18"/>
                <w:szCs w:val="18"/>
                <w:lang w:val="ru-RU"/>
              </w:rPr>
              <w:t>F3E или F8W</w:t>
            </w:r>
          </w:p>
        </w:tc>
        <w:tc>
          <w:tcPr>
            <w:tcW w:w="2253" w:type="dxa"/>
            <w:tcMar>
              <w:left w:w="85" w:type="dxa"/>
              <w:right w:w="57" w:type="dxa"/>
            </w:tcMar>
            <w:vAlign w:val="center"/>
          </w:tcPr>
          <w:p w14:paraId="42413B0B"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75,2125–75,5875</w:t>
            </w:r>
            <w:r w:rsidRPr="000A255E">
              <w:rPr>
                <w:rFonts w:eastAsia="MS PGothic"/>
                <w:sz w:val="18"/>
                <w:szCs w:val="18"/>
                <w:lang w:val="ru-RU"/>
              </w:rPr>
              <w:br/>
            </w:r>
            <w:r w:rsidRPr="000A255E">
              <w:rPr>
                <w:sz w:val="18"/>
                <w:szCs w:val="18"/>
                <w:lang w:val="ru-RU"/>
              </w:rPr>
              <w:t>(канал 12,5 кГц)</w:t>
            </w:r>
          </w:p>
        </w:tc>
        <w:tc>
          <w:tcPr>
            <w:tcW w:w="1497" w:type="dxa"/>
            <w:tcMar>
              <w:left w:w="85" w:type="dxa"/>
              <w:right w:w="57" w:type="dxa"/>
            </w:tcMar>
            <w:vAlign w:val="center"/>
          </w:tcPr>
          <w:p w14:paraId="5B82E17F" w14:textId="77777777" w:rsidR="004A4282" w:rsidRPr="000A255E" w:rsidRDefault="004A4282" w:rsidP="000E0641">
            <w:pPr>
              <w:pStyle w:val="Tabletext"/>
              <w:keepNext/>
              <w:keepLines/>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20</w:t>
            </w:r>
          </w:p>
        </w:tc>
        <w:tc>
          <w:tcPr>
            <w:tcW w:w="1726" w:type="dxa"/>
            <w:vMerge w:val="restart"/>
            <w:tcMar>
              <w:left w:w="85" w:type="dxa"/>
              <w:right w:w="57" w:type="dxa"/>
            </w:tcMar>
            <w:vAlign w:val="center"/>
          </w:tcPr>
          <w:p w14:paraId="4711B06F" w14:textId="77777777" w:rsidR="004A4282" w:rsidRPr="000A255E" w:rsidRDefault="004A4282" w:rsidP="000E0641">
            <w:pPr>
              <w:pStyle w:val="Tabletext"/>
              <w:keepNext/>
              <w:keepLines/>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16 мВт</w:t>
            </w:r>
            <w:r w:rsidRPr="000A255E">
              <w:rPr>
                <w:rFonts w:eastAsia="MS PGothic"/>
                <w:sz w:val="18"/>
                <w:szCs w:val="18"/>
                <w:lang w:val="ru-RU"/>
              </w:rPr>
              <w:br/>
            </w:r>
            <w:r w:rsidRPr="000A255E">
              <w:rPr>
                <w:sz w:val="18"/>
                <w:szCs w:val="18"/>
                <w:lang w:val="ru-RU"/>
              </w:rPr>
              <w:t xml:space="preserve">(12,14 дБм) </w:t>
            </w:r>
          </w:p>
        </w:tc>
        <w:tc>
          <w:tcPr>
            <w:tcW w:w="1698" w:type="dxa"/>
            <w:vMerge w:val="restart"/>
            <w:tcMar>
              <w:left w:w="85" w:type="dxa"/>
              <w:right w:w="57" w:type="dxa"/>
            </w:tcMar>
            <w:vAlign w:val="center"/>
          </w:tcPr>
          <w:p w14:paraId="0CAA705D" w14:textId="77777777" w:rsidR="004A4282" w:rsidRPr="000A255E" w:rsidRDefault="004A4282" w:rsidP="000E0641">
            <w:pPr>
              <w:pStyle w:val="Tabletext"/>
              <w:keepNext/>
              <w:keepLines/>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2,14 дБи </w:t>
            </w:r>
          </w:p>
        </w:tc>
        <w:tc>
          <w:tcPr>
            <w:tcW w:w="1179" w:type="dxa"/>
            <w:vMerge w:val="restart"/>
            <w:tcMar>
              <w:left w:w="85" w:type="dxa"/>
              <w:right w:w="57" w:type="dxa"/>
            </w:tcMar>
            <w:vAlign w:val="center"/>
          </w:tcPr>
          <w:p w14:paraId="01A551B1"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Не требуется</w:t>
            </w:r>
          </w:p>
        </w:tc>
      </w:tr>
      <w:tr w:rsidR="004A4282" w:rsidRPr="000A255E" w14:paraId="4A0ECC7E" w14:textId="77777777" w:rsidTr="000E0641">
        <w:trPr>
          <w:cantSplit/>
          <w:jc w:val="center"/>
        </w:trPr>
        <w:tc>
          <w:tcPr>
            <w:tcW w:w="1294" w:type="dxa"/>
            <w:tcMar>
              <w:left w:w="85" w:type="dxa"/>
              <w:right w:w="57" w:type="dxa"/>
            </w:tcMar>
            <w:vAlign w:val="center"/>
          </w:tcPr>
          <w:p w14:paraId="1151B3C8" w14:textId="77777777" w:rsidR="004A4282" w:rsidRPr="000A255E" w:rsidRDefault="004A4282" w:rsidP="000E0641">
            <w:pPr>
              <w:pStyle w:val="Tabletext"/>
              <w:rPr>
                <w:rFonts w:eastAsia="MS PGothic"/>
                <w:sz w:val="18"/>
                <w:szCs w:val="18"/>
                <w:lang w:val="ru-RU"/>
              </w:rPr>
            </w:pPr>
            <w:r w:rsidRPr="000A255E">
              <w:rPr>
                <w:sz w:val="18"/>
                <w:szCs w:val="18"/>
                <w:lang w:val="ru-RU"/>
              </w:rPr>
              <w:t>F3E или F8W</w:t>
            </w:r>
          </w:p>
        </w:tc>
        <w:tc>
          <w:tcPr>
            <w:tcW w:w="2253" w:type="dxa"/>
            <w:tcMar>
              <w:left w:w="85" w:type="dxa"/>
              <w:right w:w="57" w:type="dxa"/>
            </w:tcMar>
            <w:vAlign w:val="center"/>
          </w:tcPr>
          <w:p w14:paraId="066AAB1E"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75,225–75,575</w:t>
            </w:r>
            <w:r w:rsidRPr="000A255E">
              <w:rPr>
                <w:rFonts w:eastAsia="MS PGothic"/>
                <w:sz w:val="18"/>
                <w:szCs w:val="18"/>
                <w:lang w:val="ru-RU"/>
              </w:rPr>
              <w:br/>
            </w:r>
            <w:r w:rsidRPr="000A255E">
              <w:rPr>
                <w:sz w:val="18"/>
                <w:szCs w:val="18"/>
                <w:lang w:val="ru-RU"/>
              </w:rPr>
              <w:t>(канал 25 кГц)</w:t>
            </w:r>
          </w:p>
        </w:tc>
        <w:tc>
          <w:tcPr>
            <w:tcW w:w="1497" w:type="dxa"/>
            <w:tcMar>
              <w:left w:w="85" w:type="dxa"/>
              <w:right w:w="57" w:type="dxa"/>
            </w:tcMar>
            <w:vAlign w:val="center"/>
          </w:tcPr>
          <w:p w14:paraId="45335EDC"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&gt; 20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30</w:t>
            </w:r>
          </w:p>
        </w:tc>
        <w:tc>
          <w:tcPr>
            <w:tcW w:w="1726" w:type="dxa"/>
            <w:vMerge/>
            <w:tcMar>
              <w:left w:w="85" w:type="dxa"/>
              <w:right w:w="57" w:type="dxa"/>
            </w:tcMar>
            <w:vAlign w:val="center"/>
          </w:tcPr>
          <w:p w14:paraId="5ECB0A44" w14:textId="77777777" w:rsidR="004A4282" w:rsidRPr="000A255E" w:rsidRDefault="004A4282" w:rsidP="000E0641">
            <w:pPr>
              <w:keepNext/>
              <w:keepLines/>
              <w:spacing w:before="40" w:after="40"/>
              <w:rPr>
                <w:rFonts w:eastAsia="MS PGothic"/>
                <w:sz w:val="18"/>
                <w:szCs w:val="18"/>
                <w:lang w:val="ru-RU"/>
              </w:rPr>
            </w:pPr>
          </w:p>
        </w:tc>
        <w:tc>
          <w:tcPr>
            <w:tcW w:w="1698" w:type="dxa"/>
            <w:vMerge/>
            <w:tcMar>
              <w:left w:w="85" w:type="dxa"/>
              <w:right w:w="57" w:type="dxa"/>
            </w:tcMar>
            <w:vAlign w:val="center"/>
          </w:tcPr>
          <w:p w14:paraId="2E55C592" w14:textId="77777777" w:rsidR="004A4282" w:rsidRPr="000A255E" w:rsidRDefault="004A4282" w:rsidP="000E0641">
            <w:pPr>
              <w:keepNext/>
              <w:keepLines/>
              <w:spacing w:before="40" w:after="40"/>
              <w:rPr>
                <w:rFonts w:eastAsia="MS PGothic"/>
                <w:sz w:val="18"/>
                <w:szCs w:val="18"/>
                <w:lang w:val="ru-RU"/>
              </w:rPr>
            </w:pPr>
          </w:p>
        </w:tc>
        <w:tc>
          <w:tcPr>
            <w:tcW w:w="1179" w:type="dxa"/>
            <w:vMerge/>
            <w:tcMar>
              <w:left w:w="85" w:type="dxa"/>
              <w:right w:w="57" w:type="dxa"/>
            </w:tcMar>
            <w:vAlign w:val="center"/>
          </w:tcPr>
          <w:p w14:paraId="2B8936FA" w14:textId="77777777" w:rsidR="004A4282" w:rsidRPr="000A255E" w:rsidRDefault="004A4282" w:rsidP="000E0641">
            <w:pPr>
              <w:pStyle w:val="Tabletext"/>
              <w:keepNext/>
              <w:keepLines/>
              <w:rPr>
                <w:rFonts w:eastAsia="MS PGothic"/>
                <w:sz w:val="18"/>
                <w:szCs w:val="18"/>
                <w:lang w:val="ru-RU"/>
              </w:rPr>
            </w:pPr>
          </w:p>
        </w:tc>
      </w:tr>
      <w:tr w:rsidR="004A4282" w:rsidRPr="000A255E" w14:paraId="716B166C" w14:textId="77777777" w:rsidTr="000E0641">
        <w:trPr>
          <w:cantSplit/>
          <w:jc w:val="center"/>
        </w:trPr>
        <w:tc>
          <w:tcPr>
            <w:tcW w:w="9647" w:type="dxa"/>
            <w:gridSpan w:val="6"/>
            <w:tcMar>
              <w:left w:w="85" w:type="dxa"/>
              <w:right w:w="57" w:type="dxa"/>
            </w:tcMar>
            <w:vAlign w:val="center"/>
          </w:tcPr>
          <w:p w14:paraId="34C7D60A"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Слуховой аппарат</w:t>
            </w:r>
          </w:p>
        </w:tc>
      </w:tr>
      <w:tr w:rsidR="004A4282" w:rsidRPr="000A255E" w14:paraId="369BFC69" w14:textId="77777777" w:rsidTr="000E0641">
        <w:trPr>
          <w:cantSplit/>
          <w:jc w:val="center"/>
        </w:trPr>
        <w:tc>
          <w:tcPr>
            <w:tcW w:w="1294" w:type="dxa"/>
            <w:tcMar>
              <w:left w:w="85" w:type="dxa"/>
              <w:right w:w="57" w:type="dxa"/>
            </w:tcMar>
            <w:vAlign w:val="center"/>
          </w:tcPr>
          <w:p w14:paraId="34481071" w14:textId="77777777" w:rsidR="004A4282" w:rsidRPr="000A255E" w:rsidRDefault="004A4282" w:rsidP="000E0641">
            <w:pPr>
              <w:pStyle w:val="Tabletext"/>
              <w:rPr>
                <w:rFonts w:eastAsia="MS PGothic"/>
                <w:sz w:val="18"/>
                <w:szCs w:val="18"/>
                <w:lang w:val="ru-RU"/>
              </w:rPr>
            </w:pPr>
            <w:r w:rsidRPr="000A255E">
              <w:rPr>
                <w:sz w:val="18"/>
                <w:szCs w:val="18"/>
                <w:lang w:val="ru-RU"/>
              </w:rPr>
              <w:t>F3E или F8W</w:t>
            </w:r>
          </w:p>
        </w:tc>
        <w:tc>
          <w:tcPr>
            <w:tcW w:w="2253" w:type="dxa"/>
            <w:tcMar>
              <w:left w:w="85" w:type="dxa"/>
              <w:right w:w="57" w:type="dxa"/>
            </w:tcMar>
            <w:vAlign w:val="center"/>
          </w:tcPr>
          <w:p w14:paraId="4BAB8568"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75,2625–75,5125</w:t>
            </w:r>
            <w:r w:rsidRPr="000A255E">
              <w:rPr>
                <w:rFonts w:eastAsia="MS PGothic"/>
                <w:sz w:val="18"/>
                <w:szCs w:val="18"/>
                <w:lang w:val="ru-RU"/>
              </w:rPr>
              <w:br/>
            </w:r>
            <w:r w:rsidRPr="000A255E">
              <w:rPr>
                <w:sz w:val="18"/>
                <w:szCs w:val="18"/>
                <w:lang w:val="ru-RU"/>
              </w:rPr>
              <w:t>(канал 62,5 кГц)</w:t>
            </w:r>
          </w:p>
        </w:tc>
        <w:tc>
          <w:tcPr>
            <w:tcW w:w="1497" w:type="dxa"/>
            <w:tcMar>
              <w:left w:w="85" w:type="dxa"/>
              <w:right w:w="57" w:type="dxa"/>
            </w:tcMar>
            <w:vAlign w:val="center"/>
          </w:tcPr>
          <w:p w14:paraId="0E29D621"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&gt; 30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80</w:t>
            </w:r>
          </w:p>
        </w:tc>
        <w:tc>
          <w:tcPr>
            <w:tcW w:w="1726" w:type="dxa"/>
            <w:tcMar>
              <w:left w:w="85" w:type="dxa"/>
              <w:right w:w="57" w:type="dxa"/>
            </w:tcMar>
            <w:vAlign w:val="center"/>
          </w:tcPr>
          <w:p w14:paraId="76086050" w14:textId="77777777" w:rsidR="004A4282" w:rsidRPr="000A255E" w:rsidRDefault="004A4282" w:rsidP="000E0641">
            <w:pPr>
              <w:keepNext/>
              <w:keepLines/>
              <w:spacing w:before="40" w:after="40"/>
              <w:jc w:val="left"/>
              <w:rPr>
                <w:rFonts w:eastAsia="MS PGothic"/>
                <w:sz w:val="18"/>
                <w:szCs w:val="18"/>
                <w:lang w:val="ru-RU"/>
              </w:rPr>
            </w:pPr>
          </w:p>
        </w:tc>
        <w:tc>
          <w:tcPr>
            <w:tcW w:w="1698" w:type="dxa"/>
            <w:tcMar>
              <w:left w:w="85" w:type="dxa"/>
              <w:right w:w="57" w:type="dxa"/>
            </w:tcMar>
            <w:vAlign w:val="center"/>
          </w:tcPr>
          <w:p w14:paraId="3A63E356" w14:textId="77777777" w:rsidR="004A4282" w:rsidRPr="000A255E" w:rsidRDefault="004A4282" w:rsidP="000E0641">
            <w:pPr>
              <w:keepNext/>
              <w:keepLines/>
              <w:spacing w:before="40" w:after="40"/>
              <w:jc w:val="left"/>
              <w:rPr>
                <w:rFonts w:eastAsia="MS PGothic"/>
                <w:sz w:val="18"/>
                <w:szCs w:val="18"/>
                <w:lang w:val="ru-RU"/>
              </w:rPr>
            </w:pPr>
          </w:p>
        </w:tc>
        <w:tc>
          <w:tcPr>
            <w:tcW w:w="1179" w:type="dxa"/>
            <w:tcMar>
              <w:left w:w="85" w:type="dxa"/>
              <w:right w:w="57" w:type="dxa"/>
            </w:tcMar>
            <w:vAlign w:val="center"/>
          </w:tcPr>
          <w:p w14:paraId="251520E7" w14:textId="77777777" w:rsidR="004A4282" w:rsidRPr="000A255E" w:rsidRDefault="004A4282" w:rsidP="000E0641">
            <w:pPr>
              <w:pStyle w:val="Tabletext"/>
              <w:keepNext/>
              <w:keepLines/>
              <w:rPr>
                <w:rFonts w:eastAsia="MS PGothic"/>
                <w:sz w:val="18"/>
                <w:szCs w:val="18"/>
                <w:lang w:val="ru-RU"/>
              </w:rPr>
            </w:pPr>
          </w:p>
        </w:tc>
      </w:tr>
      <w:tr w:rsidR="004A4282" w:rsidRPr="000A255E" w14:paraId="6DB97162" w14:textId="77777777" w:rsidTr="000E0641">
        <w:trPr>
          <w:cantSplit/>
          <w:jc w:val="center"/>
        </w:trPr>
        <w:tc>
          <w:tcPr>
            <w:tcW w:w="1294" w:type="dxa"/>
            <w:tcMar>
              <w:left w:w="85" w:type="dxa"/>
              <w:right w:w="57" w:type="dxa"/>
            </w:tcMar>
            <w:vAlign w:val="center"/>
          </w:tcPr>
          <w:p w14:paraId="192F0E5B" w14:textId="77777777" w:rsidR="004A4282" w:rsidRPr="000A255E" w:rsidRDefault="004A4282" w:rsidP="000E0641">
            <w:pPr>
              <w:pStyle w:val="Tabletext"/>
              <w:rPr>
                <w:rFonts w:eastAsia="MS PGothic"/>
                <w:sz w:val="18"/>
                <w:szCs w:val="18"/>
                <w:lang w:val="ru-RU"/>
              </w:rPr>
            </w:pPr>
            <w:r w:rsidRPr="000A255E">
              <w:rPr>
                <w:sz w:val="18"/>
                <w:szCs w:val="18"/>
                <w:lang w:val="ru-RU"/>
              </w:rPr>
              <w:t>F3E или F8W</w:t>
            </w:r>
          </w:p>
        </w:tc>
        <w:tc>
          <w:tcPr>
            <w:tcW w:w="2253" w:type="dxa"/>
            <w:tcMar>
              <w:left w:w="85" w:type="dxa"/>
              <w:right w:w="57" w:type="dxa"/>
            </w:tcMar>
            <w:vAlign w:val="center"/>
          </w:tcPr>
          <w:p w14:paraId="3D46741A"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169,4125–169,7875</w:t>
            </w:r>
            <w:r w:rsidRPr="000A255E">
              <w:rPr>
                <w:rFonts w:eastAsia="MS PGothic"/>
                <w:sz w:val="18"/>
                <w:szCs w:val="18"/>
                <w:lang w:val="ru-RU"/>
              </w:rPr>
              <w:br/>
            </w:r>
            <w:r w:rsidRPr="000A255E">
              <w:rPr>
                <w:sz w:val="18"/>
                <w:szCs w:val="18"/>
                <w:lang w:val="ru-RU"/>
              </w:rPr>
              <w:t>(канал 25 кГц)</w:t>
            </w:r>
          </w:p>
        </w:tc>
        <w:tc>
          <w:tcPr>
            <w:tcW w:w="1497" w:type="dxa"/>
            <w:tcMar>
              <w:left w:w="85" w:type="dxa"/>
              <w:right w:w="57" w:type="dxa"/>
            </w:tcMar>
            <w:vAlign w:val="center"/>
          </w:tcPr>
          <w:p w14:paraId="52E0E861"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&gt; 20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30</w:t>
            </w:r>
          </w:p>
        </w:tc>
        <w:tc>
          <w:tcPr>
            <w:tcW w:w="1726" w:type="dxa"/>
            <w:vMerge w:val="restart"/>
            <w:tcMar>
              <w:left w:w="85" w:type="dxa"/>
              <w:right w:w="57" w:type="dxa"/>
            </w:tcMar>
            <w:vAlign w:val="center"/>
          </w:tcPr>
          <w:p w14:paraId="193FB066" w14:textId="77777777" w:rsidR="004A4282" w:rsidRPr="000A255E" w:rsidRDefault="004A4282" w:rsidP="000E0641">
            <w:pPr>
              <w:keepNext/>
              <w:keepLines/>
              <w:spacing w:before="40" w:after="40"/>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16 мВт</w:t>
            </w:r>
            <w:r w:rsidRPr="000A255E">
              <w:rPr>
                <w:rFonts w:eastAsia="MS PGothic"/>
                <w:sz w:val="18"/>
                <w:szCs w:val="18"/>
                <w:lang w:val="ru-RU"/>
              </w:rPr>
              <w:br/>
            </w:r>
            <w:r w:rsidRPr="000A255E">
              <w:rPr>
                <w:sz w:val="18"/>
                <w:szCs w:val="18"/>
                <w:lang w:val="ru-RU"/>
              </w:rPr>
              <w:t>(12,14 дБм)</w:t>
            </w:r>
          </w:p>
        </w:tc>
        <w:tc>
          <w:tcPr>
            <w:tcW w:w="1698" w:type="dxa"/>
            <w:vMerge w:val="restart"/>
            <w:tcMar>
              <w:left w:w="85" w:type="dxa"/>
              <w:right w:w="57" w:type="dxa"/>
            </w:tcMar>
            <w:vAlign w:val="center"/>
          </w:tcPr>
          <w:p w14:paraId="3B5F06C2" w14:textId="77777777" w:rsidR="004A4282" w:rsidRPr="000A255E" w:rsidRDefault="004A4282" w:rsidP="000E0641">
            <w:pPr>
              <w:keepNext/>
              <w:keepLines/>
              <w:spacing w:before="40" w:after="40"/>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10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2,14 дБи</w:t>
            </w:r>
          </w:p>
        </w:tc>
        <w:tc>
          <w:tcPr>
            <w:tcW w:w="1179" w:type="dxa"/>
            <w:vMerge w:val="restart"/>
            <w:tcMar>
              <w:left w:w="85" w:type="dxa"/>
              <w:right w:w="57" w:type="dxa"/>
            </w:tcMar>
            <w:vAlign w:val="center"/>
          </w:tcPr>
          <w:p w14:paraId="479301D0"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Не требуется</w:t>
            </w:r>
          </w:p>
        </w:tc>
      </w:tr>
      <w:tr w:rsidR="004A4282" w:rsidRPr="000A255E" w14:paraId="01018E9B" w14:textId="77777777" w:rsidTr="000E0641">
        <w:trPr>
          <w:cantSplit/>
          <w:jc w:val="center"/>
        </w:trPr>
        <w:tc>
          <w:tcPr>
            <w:tcW w:w="1294" w:type="dxa"/>
            <w:tcMar>
              <w:left w:w="85" w:type="dxa"/>
              <w:right w:w="57" w:type="dxa"/>
            </w:tcMar>
            <w:vAlign w:val="center"/>
          </w:tcPr>
          <w:p w14:paraId="7E3FC139" w14:textId="77777777" w:rsidR="004A4282" w:rsidRPr="000A255E" w:rsidRDefault="004A4282" w:rsidP="000E0641">
            <w:pPr>
              <w:pStyle w:val="Tabletext"/>
              <w:rPr>
                <w:rFonts w:eastAsia="MS PGothic"/>
                <w:sz w:val="18"/>
                <w:szCs w:val="18"/>
                <w:lang w:val="ru-RU"/>
              </w:rPr>
            </w:pPr>
            <w:r w:rsidRPr="000A255E">
              <w:rPr>
                <w:sz w:val="18"/>
                <w:szCs w:val="18"/>
                <w:lang w:val="ru-RU"/>
              </w:rPr>
              <w:t>F3E или F8W</w:t>
            </w:r>
          </w:p>
        </w:tc>
        <w:tc>
          <w:tcPr>
            <w:tcW w:w="2253" w:type="dxa"/>
            <w:tcMar>
              <w:left w:w="85" w:type="dxa"/>
              <w:right w:w="57" w:type="dxa"/>
            </w:tcMar>
            <w:vAlign w:val="center"/>
          </w:tcPr>
          <w:p w14:paraId="6EE49506"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169,4375–169,75</w:t>
            </w:r>
            <w:r w:rsidRPr="000A255E">
              <w:rPr>
                <w:rFonts w:eastAsia="MS PGothic"/>
                <w:sz w:val="18"/>
                <w:szCs w:val="18"/>
                <w:lang w:val="ru-RU"/>
              </w:rPr>
              <w:br/>
            </w:r>
            <w:r w:rsidRPr="000A255E">
              <w:rPr>
                <w:sz w:val="18"/>
                <w:szCs w:val="18"/>
                <w:lang w:val="ru-RU"/>
              </w:rPr>
              <w:t>(канал 62,5 кГц)</w:t>
            </w:r>
          </w:p>
        </w:tc>
        <w:tc>
          <w:tcPr>
            <w:tcW w:w="1497" w:type="dxa"/>
            <w:tcMar>
              <w:left w:w="85" w:type="dxa"/>
              <w:right w:w="57" w:type="dxa"/>
            </w:tcMar>
            <w:vAlign w:val="center"/>
          </w:tcPr>
          <w:p w14:paraId="523607FB"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&gt; 30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80</w:t>
            </w:r>
          </w:p>
        </w:tc>
        <w:tc>
          <w:tcPr>
            <w:tcW w:w="1726" w:type="dxa"/>
            <w:vMerge/>
            <w:tcMar>
              <w:left w:w="85" w:type="dxa"/>
              <w:right w:w="57" w:type="dxa"/>
            </w:tcMar>
            <w:vAlign w:val="center"/>
          </w:tcPr>
          <w:p w14:paraId="7DDD0B4F" w14:textId="77777777" w:rsidR="004A4282" w:rsidRPr="000A255E" w:rsidRDefault="004A4282" w:rsidP="000E0641">
            <w:pPr>
              <w:keepNext/>
              <w:keepLines/>
              <w:spacing w:before="40" w:after="40"/>
              <w:rPr>
                <w:rFonts w:eastAsia="MS PGothic"/>
                <w:sz w:val="18"/>
                <w:szCs w:val="18"/>
                <w:highlight w:val="yellow"/>
                <w:lang w:val="ru-RU"/>
              </w:rPr>
            </w:pPr>
          </w:p>
        </w:tc>
        <w:tc>
          <w:tcPr>
            <w:tcW w:w="1698" w:type="dxa"/>
            <w:vMerge/>
            <w:tcMar>
              <w:left w:w="85" w:type="dxa"/>
              <w:right w:w="57" w:type="dxa"/>
            </w:tcMar>
            <w:vAlign w:val="center"/>
          </w:tcPr>
          <w:p w14:paraId="2407E1D1" w14:textId="77777777" w:rsidR="004A4282" w:rsidRPr="000A255E" w:rsidRDefault="004A4282" w:rsidP="000E0641">
            <w:pPr>
              <w:keepNext/>
              <w:keepLines/>
              <w:spacing w:before="40" w:after="40"/>
              <w:rPr>
                <w:rFonts w:eastAsia="MS PGothic"/>
                <w:sz w:val="18"/>
                <w:szCs w:val="18"/>
                <w:highlight w:val="yellow"/>
                <w:lang w:val="ru-RU"/>
              </w:rPr>
            </w:pPr>
          </w:p>
        </w:tc>
        <w:tc>
          <w:tcPr>
            <w:tcW w:w="1179" w:type="dxa"/>
            <w:vMerge/>
            <w:tcMar>
              <w:left w:w="85" w:type="dxa"/>
              <w:right w:w="57" w:type="dxa"/>
            </w:tcMar>
            <w:vAlign w:val="center"/>
          </w:tcPr>
          <w:p w14:paraId="5D6EDC2D" w14:textId="77777777" w:rsidR="004A4282" w:rsidRPr="000A255E" w:rsidRDefault="004A4282" w:rsidP="000E0641">
            <w:pPr>
              <w:pStyle w:val="Tabletext"/>
              <w:keepNext/>
              <w:keepLines/>
              <w:rPr>
                <w:rFonts w:eastAsia="MS PGothic"/>
                <w:sz w:val="18"/>
                <w:szCs w:val="18"/>
                <w:highlight w:val="yellow"/>
                <w:lang w:val="ru-RU"/>
              </w:rPr>
            </w:pPr>
          </w:p>
        </w:tc>
      </w:tr>
      <w:tr w:rsidR="004A4282" w:rsidRPr="000A255E" w14:paraId="2EA8455E" w14:textId="77777777" w:rsidTr="000E0641">
        <w:trPr>
          <w:cantSplit/>
          <w:jc w:val="center"/>
        </w:trPr>
        <w:tc>
          <w:tcPr>
            <w:tcW w:w="9647" w:type="dxa"/>
            <w:gridSpan w:val="6"/>
            <w:tcMar>
              <w:left w:w="85" w:type="dxa"/>
              <w:right w:w="57" w:type="dxa"/>
            </w:tcMar>
            <w:vAlign w:val="center"/>
          </w:tcPr>
          <w:p w14:paraId="33C88522" w14:textId="77777777" w:rsidR="004A4282" w:rsidRPr="000A255E" w:rsidRDefault="004A4282" w:rsidP="000E0641">
            <w:pPr>
              <w:pStyle w:val="Tabletext"/>
              <w:keepNext/>
              <w:keepLines/>
              <w:jc w:val="center"/>
              <w:rPr>
                <w:rFonts w:eastAsia="MS PGothic"/>
                <w:i/>
                <w:iCs/>
                <w:sz w:val="18"/>
                <w:szCs w:val="18"/>
                <w:lang w:val="ru-RU"/>
              </w:rPr>
            </w:pPr>
            <w:r w:rsidRPr="000A255E">
              <w:rPr>
                <w:sz w:val="18"/>
                <w:szCs w:val="18"/>
                <w:lang w:val="ru-RU"/>
              </w:rPr>
              <w:br w:type="page"/>
            </w:r>
            <w:r w:rsidRPr="000A255E">
              <w:rPr>
                <w:i/>
                <w:sz w:val="18"/>
                <w:szCs w:val="18"/>
                <w:lang w:val="ru-RU"/>
              </w:rPr>
              <w:t xml:space="preserve">PHS </w:t>
            </w:r>
            <w:r w:rsidRPr="000A255E">
              <w:rPr>
                <w:sz w:val="18"/>
                <w:szCs w:val="18"/>
                <w:lang w:val="ru-RU"/>
              </w:rPr>
              <w:t>(</w:t>
            </w:r>
            <w:r w:rsidRPr="000A255E">
              <w:rPr>
                <w:i/>
                <w:sz w:val="18"/>
                <w:szCs w:val="18"/>
                <w:lang w:val="ru-RU"/>
              </w:rPr>
              <w:t>Сухопутная подвижная станция</w:t>
            </w:r>
            <w:r w:rsidRPr="000A255E">
              <w:rPr>
                <w:sz w:val="18"/>
                <w:szCs w:val="18"/>
                <w:lang w:val="ru-RU"/>
              </w:rPr>
              <w:t>)</w:t>
            </w:r>
          </w:p>
        </w:tc>
      </w:tr>
      <w:tr w:rsidR="004A4282" w:rsidRPr="000A255E" w14:paraId="1B5AA5E1" w14:textId="77777777" w:rsidTr="000E0641">
        <w:trPr>
          <w:cantSplit/>
          <w:jc w:val="center"/>
        </w:trPr>
        <w:tc>
          <w:tcPr>
            <w:tcW w:w="1294" w:type="dxa"/>
            <w:tcBorders>
              <w:bottom w:val="single" w:sz="4" w:space="0" w:color="auto"/>
            </w:tcBorders>
            <w:tcMar>
              <w:left w:w="85" w:type="dxa"/>
              <w:right w:w="57" w:type="dxa"/>
            </w:tcMar>
            <w:vAlign w:val="center"/>
          </w:tcPr>
          <w:p w14:paraId="0879E83A" w14:textId="77777777" w:rsidR="004A4282" w:rsidRPr="00A04C4F" w:rsidRDefault="004A4282" w:rsidP="00F5480B">
            <w:pPr>
              <w:pStyle w:val="Tabletext"/>
              <w:jc w:val="left"/>
              <w:rPr>
                <w:rFonts w:eastAsia="MS PGothic"/>
                <w:sz w:val="18"/>
                <w:szCs w:val="18"/>
              </w:rPr>
            </w:pPr>
            <w:r w:rsidRPr="00A04C4F">
              <w:rPr>
                <w:sz w:val="18"/>
                <w:szCs w:val="18"/>
              </w:rPr>
              <w:t xml:space="preserve">D1C, D1D, D1E, D1F, D1X, D1W, D7C, D7D, D7E, D7F, D7X, D7W, G1C, G1D, G1E, G1F, G1X, G1W, G7C, G7D, G7E, G7F, G7X </w:t>
            </w:r>
            <w:r w:rsidRPr="000A255E">
              <w:rPr>
                <w:sz w:val="18"/>
                <w:szCs w:val="18"/>
                <w:lang w:val="ru-RU"/>
              </w:rPr>
              <w:t>или</w:t>
            </w:r>
            <w:r w:rsidRPr="00A04C4F">
              <w:rPr>
                <w:sz w:val="18"/>
                <w:szCs w:val="18"/>
              </w:rPr>
              <w:t xml:space="preserve"> G7W</w:t>
            </w:r>
          </w:p>
        </w:tc>
        <w:tc>
          <w:tcPr>
            <w:tcW w:w="2253" w:type="dxa"/>
            <w:tcBorders>
              <w:bottom w:val="single" w:sz="4" w:space="0" w:color="auto"/>
            </w:tcBorders>
            <w:tcMar>
              <w:left w:w="85" w:type="dxa"/>
              <w:right w:w="57" w:type="dxa"/>
            </w:tcMar>
            <w:vAlign w:val="center"/>
          </w:tcPr>
          <w:p w14:paraId="47CEB653" w14:textId="77777777" w:rsidR="004A4282" w:rsidRPr="000A255E" w:rsidRDefault="004A4282" w:rsidP="000E0641">
            <w:pPr>
              <w:pStyle w:val="Tabletext"/>
              <w:rPr>
                <w:rFonts w:eastAsia="MS PGothic"/>
                <w:sz w:val="18"/>
                <w:szCs w:val="18"/>
                <w:lang w:val="ru-RU"/>
              </w:rPr>
            </w:pPr>
            <w:r w:rsidRPr="000A255E">
              <w:rPr>
                <w:sz w:val="18"/>
                <w:szCs w:val="18"/>
                <w:lang w:val="ru-RU"/>
              </w:rPr>
              <w:t>1884,65–1918,25</w:t>
            </w:r>
          </w:p>
        </w:tc>
        <w:tc>
          <w:tcPr>
            <w:tcW w:w="1497" w:type="dxa"/>
            <w:tcBorders>
              <w:bottom w:val="single" w:sz="4" w:space="0" w:color="auto"/>
            </w:tcBorders>
            <w:tcMar>
              <w:left w:w="85" w:type="dxa"/>
              <w:right w:w="57" w:type="dxa"/>
            </w:tcMar>
            <w:vAlign w:val="center"/>
          </w:tcPr>
          <w:p w14:paraId="603567A7" w14:textId="77777777" w:rsidR="004A4282" w:rsidRPr="000A255E" w:rsidRDefault="004A4282" w:rsidP="000E0641">
            <w:pPr>
              <w:pStyle w:val="Tabletext"/>
              <w:rPr>
                <w:rFonts w:eastAsia="MS PGothic"/>
                <w:sz w:val="18"/>
                <w:szCs w:val="18"/>
                <w:lang w:val="ru-RU"/>
              </w:rPr>
            </w:pPr>
            <w:r w:rsidRPr="000A255E">
              <w:rPr>
                <w:sz w:val="18"/>
                <w:szCs w:val="18"/>
                <w:lang w:val="ru-RU"/>
              </w:rPr>
              <w:t>1884,65–</w:t>
            </w:r>
            <w:r w:rsidRPr="000A255E">
              <w:rPr>
                <w:rFonts w:eastAsia="MS PGothic"/>
                <w:sz w:val="18"/>
                <w:szCs w:val="18"/>
                <w:lang w:val="ru-RU"/>
              </w:rPr>
              <w:br/>
            </w:r>
            <w:r w:rsidRPr="000A255E">
              <w:rPr>
                <w:sz w:val="18"/>
                <w:szCs w:val="18"/>
                <w:lang w:val="ru-RU"/>
              </w:rPr>
              <w:t xml:space="preserve">1918,25 МГц </w:t>
            </w:r>
            <w:r w:rsidRPr="000A255E">
              <w:rPr>
                <w:rFonts w:eastAsia="MS PGothic"/>
                <w:sz w:val="18"/>
                <w:szCs w:val="18"/>
                <w:lang w:val="ru-RU"/>
              </w:rPr>
              <w:sym w:font="Symbol" w:char="F0A3"/>
            </w:r>
            <w:r w:rsidRPr="000A255E">
              <w:rPr>
                <w:sz w:val="18"/>
                <w:szCs w:val="18"/>
                <w:lang w:val="ru-RU"/>
              </w:rPr>
              <w:t> 288</w:t>
            </w:r>
            <w:r w:rsidRPr="000A255E">
              <w:rPr>
                <w:rFonts w:eastAsia="MS PGothic"/>
                <w:sz w:val="18"/>
                <w:szCs w:val="18"/>
                <w:lang w:val="ru-RU"/>
              </w:rPr>
              <w:br/>
            </w:r>
            <w:r w:rsidRPr="000A255E">
              <w:rPr>
                <w:sz w:val="18"/>
                <w:szCs w:val="18"/>
                <w:lang w:val="ru-RU"/>
              </w:rPr>
              <w:t>1884,95–</w:t>
            </w:r>
            <w:r w:rsidRPr="000A255E">
              <w:rPr>
                <w:rFonts w:eastAsia="MS PGothic"/>
                <w:sz w:val="18"/>
                <w:szCs w:val="18"/>
                <w:lang w:val="ru-RU"/>
              </w:rPr>
              <w:br/>
            </w:r>
            <w:r w:rsidRPr="000A255E">
              <w:rPr>
                <w:sz w:val="18"/>
                <w:szCs w:val="18"/>
                <w:lang w:val="ru-RU"/>
              </w:rPr>
              <w:t>1893,05 МГц</w:t>
            </w:r>
            <w:r w:rsidRPr="000A255E">
              <w:rPr>
                <w:rFonts w:eastAsia="MS PGothic"/>
                <w:sz w:val="18"/>
                <w:szCs w:val="18"/>
                <w:lang w:val="ru-RU"/>
              </w:rPr>
              <w:br/>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884</w:t>
            </w:r>
          </w:p>
        </w:tc>
        <w:tc>
          <w:tcPr>
            <w:tcW w:w="1726" w:type="dxa"/>
            <w:tcBorders>
              <w:bottom w:val="single" w:sz="4" w:space="0" w:color="auto"/>
            </w:tcBorders>
            <w:tcMar>
              <w:left w:w="85" w:type="dxa"/>
              <w:right w:w="57" w:type="dxa"/>
            </w:tcMar>
            <w:vAlign w:val="center"/>
          </w:tcPr>
          <w:p w14:paraId="7BD65D90"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25 мВт</w:t>
            </w:r>
            <w:r w:rsidRPr="000A255E">
              <w:rPr>
                <w:rFonts w:eastAsia="MS PGothic"/>
                <w:sz w:val="18"/>
                <w:szCs w:val="18"/>
                <w:lang w:val="ru-RU"/>
              </w:rPr>
              <w:br/>
            </w:r>
            <w:r w:rsidRPr="000A255E">
              <w:rPr>
                <w:sz w:val="18"/>
                <w:szCs w:val="18"/>
                <w:lang w:val="ru-RU"/>
              </w:rPr>
              <w:t xml:space="preserve">(14 дБм) </w:t>
            </w:r>
          </w:p>
        </w:tc>
        <w:tc>
          <w:tcPr>
            <w:tcW w:w="1698" w:type="dxa"/>
            <w:tcBorders>
              <w:bottom w:val="single" w:sz="4" w:space="0" w:color="auto"/>
            </w:tcBorders>
            <w:tcMar>
              <w:left w:w="85" w:type="dxa"/>
              <w:right w:w="57" w:type="dxa"/>
            </w:tcMar>
            <w:vAlign w:val="center"/>
          </w:tcPr>
          <w:p w14:paraId="69D04CBB"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10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4 дБи</w:t>
            </w:r>
          </w:p>
        </w:tc>
        <w:tc>
          <w:tcPr>
            <w:tcW w:w="1179" w:type="dxa"/>
            <w:tcBorders>
              <w:bottom w:val="single" w:sz="4" w:space="0" w:color="auto"/>
            </w:tcBorders>
            <w:tcMar>
              <w:left w:w="85" w:type="dxa"/>
              <w:right w:w="57" w:type="dxa"/>
            </w:tcMar>
            <w:vAlign w:val="center"/>
          </w:tcPr>
          <w:p w14:paraId="771C7FAA" w14:textId="77777777" w:rsidR="004A4282" w:rsidRPr="000A255E" w:rsidRDefault="004A4282" w:rsidP="000E0641">
            <w:pPr>
              <w:pStyle w:val="Tabletext"/>
              <w:rPr>
                <w:rFonts w:eastAsia="MS PGothic"/>
                <w:sz w:val="18"/>
                <w:szCs w:val="18"/>
                <w:lang w:val="ru-RU"/>
              </w:rPr>
            </w:pPr>
            <w:r w:rsidRPr="000A255E">
              <w:rPr>
                <w:sz w:val="18"/>
                <w:szCs w:val="18"/>
                <w:lang w:val="ru-RU"/>
              </w:rPr>
              <w:t xml:space="preserve">159 мкВ </w:t>
            </w:r>
          </w:p>
        </w:tc>
      </w:tr>
      <w:tr w:rsidR="004A4282" w:rsidRPr="000A255E" w14:paraId="622660C0" w14:textId="77777777" w:rsidTr="000E0641">
        <w:trPr>
          <w:cantSplit/>
          <w:jc w:val="center"/>
        </w:trPr>
        <w:tc>
          <w:tcPr>
            <w:tcW w:w="9647" w:type="dxa"/>
            <w:gridSpan w:val="6"/>
            <w:tcBorders>
              <w:top w:val="single" w:sz="4" w:space="0" w:color="auto"/>
            </w:tcBorders>
            <w:tcMar>
              <w:left w:w="85" w:type="dxa"/>
              <w:right w:w="57" w:type="dxa"/>
            </w:tcMar>
            <w:vAlign w:val="center"/>
          </w:tcPr>
          <w:p w14:paraId="7F9A6BCC"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Беспроводная LAN</w:t>
            </w:r>
          </w:p>
        </w:tc>
      </w:tr>
      <w:tr w:rsidR="004A4282" w:rsidRPr="000A255E" w14:paraId="39DC48AD" w14:textId="77777777" w:rsidTr="000E0641">
        <w:trPr>
          <w:cantSplit/>
          <w:jc w:val="center"/>
        </w:trPr>
        <w:tc>
          <w:tcPr>
            <w:tcW w:w="1294" w:type="dxa"/>
            <w:tcMar>
              <w:left w:w="85" w:type="dxa"/>
              <w:right w:w="57" w:type="dxa"/>
            </w:tcMar>
            <w:vAlign w:val="center"/>
          </w:tcPr>
          <w:p w14:paraId="755A9876"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 xml:space="preserve">SS </w:t>
            </w:r>
            <w:r w:rsidRPr="000A255E">
              <w:rPr>
                <w:rFonts w:eastAsia="MS PGothic"/>
                <w:sz w:val="18"/>
                <w:szCs w:val="18"/>
                <w:lang w:val="ru-RU"/>
              </w:rPr>
              <w:br/>
            </w:r>
            <w:r w:rsidRPr="000A255E">
              <w:rPr>
                <w:sz w:val="18"/>
                <w:szCs w:val="18"/>
                <w:lang w:val="ru-RU"/>
              </w:rPr>
              <w:t xml:space="preserve">(расширение спектра) </w:t>
            </w:r>
            <w:r w:rsidRPr="000A255E">
              <w:rPr>
                <w:rFonts w:eastAsia="MS PGothic"/>
                <w:sz w:val="18"/>
                <w:szCs w:val="18"/>
                <w:lang w:val="ru-RU"/>
              </w:rPr>
              <w:br/>
            </w:r>
            <w:r w:rsidRPr="000A255E">
              <w:rPr>
                <w:sz w:val="18"/>
                <w:szCs w:val="18"/>
                <w:lang w:val="ru-RU"/>
              </w:rPr>
              <w:t>DS (прямая последова-тельность), FH (скачко-образное изменение частоты), FH/DS), OFDM</w:t>
            </w:r>
            <w:r w:rsidRPr="000A255E">
              <w:rPr>
                <w:rFonts w:eastAsia="MS PGothic"/>
                <w:sz w:val="18"/>
                <w:szCs w:val="18"/>
                <w:lang w:val="ru-RU"/>
              </w:rPr>
              <w:br/>
            </w:r>
            <w:r w:rsidRPr="000A255E">
              <w:rPr>
                <w:sz w:val="18"/>
                <w:szCs w:val="18"/>
                <w:lang w:val="ru-RU"/>
              </w:rPr>
              <w:t>или другие</w:t>
            </w:r>
          </w:p>
        </w:tc>
        <w:tc>
          <w:tcPr>
            <w:tcW w:w="2253" w:type="dxa"/>
            <w:tcMar>
              <w:left w:w="85" w:type="dxa"/>
              <w:right w:w="57" w:type="dxa"/>
            </w:tcMar>
            <w:vAlign w:val="center"/>
          </w:tcPr>
          <w:p w14:paraId="2F97EA98" w14:textId="77777777" w:rsidR="004A4282" w:rsidRPr="000A255E" w:rsidRDefault="004A4282" w:rsidP="000E0641">
            <w:pPr>
              <w:pStyle w:val="Tabletext"/>
              <w:rPr>
                <w:rFonts w:eastAsia="MS PGothic"/>
                <w:sz w:val="18"/>
                <w:szCs w:val="18"/>
                <w:lang w:val="ru-RU"/>
              </w:rPr>
            </w:pPr>
            <w:r w:rsidRPr="000A255E">
              <w:rPr>
                <w:sz w:val="18"/>
                <w:szCs w:val="18"/>
                <w:lang w:val="ru-RU"/>
              </w:rPr>
              <w:t>2400–2483,5</w:t>
            </w:r>
          </w:p>
        </w:tc>
        <w:tc>
          <w:tcPr>
            <w:tcW w:w="1497" w:type="dxa"/>
            <w:tcMar>
              <w:left w:w="85" w:type="dxa"/>
              <w:right w:w="57" w:type="dxa"/>
            </w:tcMar>
            <w:vAlign w:val="center"/>
          </w:tcPr>
          <w:p w14:paraId="720F8948" w14:textId="77777777" w:rsidR="004A4282" w:rsidRPr="000A255E" w:rsidRDefault="004A4282" w:rsidP="000E0641">
            <w:pPr>
              <w:pStyle w:val="Tabletext"/>
              <w:rPr>
                <w:rFonts w:eastAsia="MS PGothic"/>
                <w:sz w:val="18"/>
                <w:szCs w:val="18"/>
                <w:lang w:val="ru-RU"/>
              </w:rPr>
            </w:pPr>
            <w:r w:rsidRPr="000A255E">
              <w:rPr>
                <w:sz w:val="18"/>
                <w:szCs w:val="18"/>
                <w:lang w:val="ru-RU"/>
              </w:rPr>
              <w:t xml:space="preserve">FH или FH/DS: </w:t>
            </w:r>
            <w:r w:rsidRPr="000A255E">
              <w:rPr>
                <w:rFonts w:eastAsia="MS PGothic"/>
                <w:sz w:val="18"/>
                <w:szCs w:val="18"/>
                <w:lang w:val="ru-RU"/>
              </w:rPr>
              <w:sym w:font="Symbol" w:char="F0A3"/>
            </w:r>
            <w:r w:rsidRPr="000A255E">
              <w:rPr>
                <w:sz w:val="18"/>
                <w:szCs w:val="18"/>
                <w:lang w:val="ru-RU"/>
              </w:rPr>
              <w:t> 85,5 МГц</w:t>
            </w:r>
            <w:r w:rsidRPr="000A255E">
              <w:rPr>
                <w:rFonts w:eastAsia="MS PGothic"/>
                <w:sz w:val="18"/>
                <w:szCs w:val="18"/>
                <w:lang w:val="ru-RU"/>
              </w:rPr>
              <w:br/>
            </w:r>
            <w:r w:rsidRPr="000A255E">
              <w:rPr>
                <w:sz w:val="18"/>
                <w:szCs w:val="18"/>
                <w:lang w:val="ru-RU"/>
              </w:rPr>
              <w:t>OFDM</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38 МГц</w:t>
            </w:r>
            <w:r w:rsidRPr="000A255E">
              <w:rPr>
                <w:rFonts w:eastAsia="MS PGothic"/>
                <w:sz w:val="18"/>
                <w:szCs w:val="18"/>
                <w:lang w:val="ru-RU"/>
              </w:rPr>
              <w:br/>
            </w:r>
            <w:r w:rsidRPr="000A255E">
              <w:rPr>
                <w:sz w:val="18"/>
                <w:szCs w:val="18"/>
                <w:lang w:val="ru-RU"/>
              </w:rPr>
              <w:t>Другие:</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26 МГц</w:t>
            </w:r>
          </w:p>
        </w:tc>
        <w:tc>
          <w:tcPr>
            <w:tcW w:w="1726" w:type="dxa"/>
            <w:tcMar>
              <w:left w:w="85" w:type="dxa"/>
              <w:right w:w="57" w:type="dxa"/>
            </w:tcMar>
            <w:vAlign w:val="center"/>
          </w:tcPr>
          <w:p w14:paraId="5912749C" w14:textId="77777777" w:rsidR="004A4282" w:rsidRPr="000A255E" w:rsidRDefault="004A4282" w:rsidP="000E0641">
            <w:pPr>
              <w:pStyle w:val="Tabletext"/>
              <w:rPr>
                <w:rFonts w:eastAsia="MS PGothic"/>
                <w:sz w:val="18"/>
                <w:szCs w:val="18"/>
                <w:lang w:val="ru-RU"/>
              </w:rPr>
            </w:pPr>
            <w:r w:rsidRPr="000A255E">
              <w:rPr>
                <w:sz w:val="18"/>
                <w:szCs w:val="18"/>
                <w:lang w:val="ru-RU"/>
              </w:rPr>
              <w:t>FH или FH/DS:</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4,9 мВт/МГц</w:t>
            </w:r>
            <w:r w:rsidRPr="000A255E">
              <w:rPr>
                <w:rFonts w:eastAsia="MS PGothic"/>
                <w:sz w:val="18"/>
                <w:szCs w:val="18"/>
                <w:lang w:val="ru-RU"/>
              </w:rPr>
              <w:br/>
            </w:r>
            <w:r w:rsidRPr="000A255E">
              <w:rPr>
                <w:sz w:val="18"/>
                <w:szCs w:val="18"/>
                <w:lang w:val="ru-RU"/>
              </w:rPr>
              <w:t>(6,9 дБм/МГц)</w:t>
            </w:r>
          </w:p>
          <w:p w14:paraId="34105C6A" w14:textId="77777777" w:rsidR="004A4282" w:rsidRPr="000A255E" w:rsidRDefault="004A4282" w:rsidP="000E0641">
            <w:pPr>
              <w:pStyle w:val="Tabletext"/>
              <w:rPr>
                <w:rFonts w:eastAsia="MS PGothic"/>
                <w:sz w:val="18"/>
                <w:szCs w:val="18"/>
                <w:lang w:val="ru-RU"/>
              </w:rPr>
            </w:pPr>
            <w:r w:rsidRPr="000A255E">
              <w:rPr>
                <w:sz w:val="18"/>
                <w:szCs w:val="18"/>
                <w:lang w:val="ru-RU"/>
              </w:rPr>
              <w:t>DS или OFDM:</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16 мВт/МГц</w:t>
            </w:r>
            <w:r w:rsidRPr="000A255E">
              <w:rPr>
                <w:rFonts w:eastAsia="MS PGothic"/>
                <w:sz w:val="18"/>
                <w:szCs w:val="18"/>
                <w:lang w:val="ru-RU"/>
              </w:rPr>
              <w:br/>
            </w:r>
            <w:r w:rsidRPr="000A255E">
              <w:rPr>
                <w:sz w:val="18"/>
                <w:szCs w:val="18"/>
                <w:lang w:val="ru-RU"/>
              </w:rPr>
              <w:t>(12,14 дБм/МГц)</w:t>
            </w:r>
          </w:p>
          <w:p w14:paraId="72B61CE1" w14:textId="77777777" w:rsidR="004A4282" w:rsidRPr="000A255E" w:rsidRDefault="004A4282" w:rsidP="000E0641">
            <w:pPr>
              <w:pStyle w:val="Tabletext"/>
              <w:rPr>
                <w:rFonts w:eastAsia="MS PGothic"/>
                <w:sz w:val="18"/>
                <w:szCs w:val="18"/>
                <w:lang w:val="ru-RU"/>
              </w:rPr>
            </w:pPr>
            <w:r w:rsidRPr="000A255E">
              <w:rPr>
                <w:sz w:val="18"/>
                <w:szCs w:val="18"/>
                <w:lang w:val="ru-RU"/>
              </w:rPr>
              <w:t xml:space="preserve">Другие: </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16 мВт</w:t>
            </w:r>
            <w:r w:rsidRPr="000A255E">
              <w:rPr>
                <w:rFonts w:eastAsia="MS PGothic"/>
                <w:sz w:val="18"/>
                <w:szCs w:val="18"/>
                <w:lang w:val="ru-RU"/>
              </w:rPr>
              <w:br/>
            </w:r>
            <w:r w:rsidRPr="000A255E">
              <w:rPr>
                <w:sz w:val="18"/>
                <w:szCs w:val="18"/>
                <w:lang w:val="ru-RU"/>
              </w:rPr>
              <w:t>(12,14 дБм/МГц)</w:t>
            </w:r>
          </w:p>
        </w:tc>
        <w:tc>
          <w:tcPr>
            <w:tcW w:w="1698" w:type="dxa"/>
            <w:tcMar>
              <w:left w:w="85" w:type="dxa"/>
              <w:right w:w="57" w:type="dxa"/>
            </w:tcMar>
            <w:vAlign w:val="center"/>
          </w:tcPr>
          <w:p w14:paraId="4F7EE3CA" w14:textId="77777777" w:rsidR="004A4282" w:rsidRPr="000A255E" w:rsidRDefault="004A4282" w:rsidP="000E0641">
            <w:pPr>
              <w:pStyle w:val="Tabletext"/>
              <w:rPr>
                <w:rFonts w:eastAsia="MS PGothic"/>
                <w:sz w:val="18"/>
                <w:szCs w:val="18"/>
                <w:lang w:val="ru-RU"/>
              </w:rPr>
            </w:pPr>
            <w:r w:rsidRPr="000A255E">
              <w:rPr>
                <w:sz w:val="18"/>
                <w:szCs w:val="18"/>
                <w:lang w:val="ru-RU"/>
              </w:rPr>
              <w:t>FH или FH/DS:</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мВт/МГц</w:t>
            </w:r>
          </w:p>
          <w:p w14:paraId="51F5A68E" w14:textId="77777777" w:rsidR="004A4282" w:rsidRPr="000A255E" w:rsidRDefault="004A4282" w:rsidP="000E0641">
            <w:pPr>
              <w:pStyle w:val="Tabletext"/>
              <w:rPr>
                <w:rFonts w:eastAsia="MS PGothic"/>
                <w:sz w:val="18"/>
                <w:szCs w:val="18"/>
                <w:lang w:val="ru-RU"/>
              </w:rPr>
            </w:pPr>
            <w:r w:rsidRPr="000A255E">
              <w:rPr>
                <w:sz w:val="18"/>
                <w:szCs w:val="18"/>
                <w:lang w:val="ru-RU"/>
              </w:rPr>
              <w:t>DS или OFDM:</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10 мВт/МГц</w:t>
            </w:r>
          </w:p>
          <w:p w14:paraId="58037E2F" w14:textId="77777777" w:rsidR="004A4282" w:rsidRPr="000A255E" w:rsidRDefault="004A4282" w:rsidP="000E0641">
            <w:pPr>
              <w:pStyle w:val="Tabletext"/>
              <w:rPr>
                <w:rFonts w:eastAsia="MS PGothic"/>
                <w:sz w:val="18"/>
                <w:szCs w:val="18"/>
                <w:lang w:val="ru-RU"/>
              </w:rPr>
            </w:pPr>
            <w:r w:rsidRPr="000A255E">
              <w:rPr>
                <w:sz w:val="18"/>
                <w:szCs w:val="18"/>
                <w:lang w:val="ru-RU"/>
              </w:rPr>
              <w:t xml:space="preserve">Другие: </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10 мВт</w:t>
            </w:r>
          </w:p>
          <w:p w14:paraId="190CC0CC"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2,14 дБи</w:t>
            </w:r>
          </w:p>
        </w:tc>
        <w:tc>
          <w:tcPr>
            <w:tcW w:w="1179" w:type="dxa"/>
            <w:tcMar>
              <w:left w:w="85" w:type="dxa"/>
              <w:right w:w="57" w:type="dxa"/>
            </w:tcMar>
            <w:vAlign w:val="center"/>
          </w:tcPr>
          <w:p w14:paraId="194CFEEB" w14:textId="77777777" w:rsidR="004A4282" w:rsidRPr="000A255E" w:rsidRDefault="004A4282" w:rsidP="000E0641">
            <w:pPr>
              <w:pStyle w:val="Tabletext"/>
              <w:rPr>
                <w:rFonts w:eastAsia="MS PGothic"/>
                <w:sz w:val="18"/>
                <w:szCs w:val="18"/>
                <w:lang w:val="ru-RU"/>
              </w:rPr>
            </w:pPr>
            <w:r w:rsidRPr="000A255E">
              <w:rPr>
                <w:sz w:val="18"/>
                <w:szCs w:val="18"/>
                <w:lang w:val="ru-RU"/>
              </w:rPr>
              <w:t>Не требуется</w:t>
            </w:r>
          </w:p>
        </w:tc>
      </w:tr>
    </w:tbl>
    <w:p w14:paraId="52DCDD61" w14:textId="77777777" w:rsidR="004A4282" w:rsidRDefault="004A4282" w:rsidP="004A4282"/>
    <w:p w14:paraId="7E25A57B"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054A5852" w14:textId="77777777" w:rsidR="004A4282" w:rsidRPr="000A255E" w:rsidRDefault="004A4282" w:rsidP="004A4282">
      <w:pPr>
        <w:pStyle w:val="TableNo"/>
        <w:rPr>
          <w:lang w:val="ru-RU"/>
        </w:rPr>
      </w:pPr>
      <w:r w:rsidRPr="000A255E">
        <w:rPr>
          <w:lang w:val="ru-RU"/>
        </w:rPr>
        <w:lastRenderedPageBreak/>
        <w:t>ТАБЛИЦА 18 (</w:t>
      </w:r>
      <w:r w:rsidRPr="000A255E">
        <w:rPr>
          <w:i/>
          <w:lang w:val="ru-RU"/>
        </w:rPr>
        <w:t>продолжение</w:t>
      </w:r>
      <w:r w:rsidRPr="000A255E">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4"/>
        <w:gridCol w:w="2253"/>
        <w:gridCol w:w="1497"/>
        <w:gridCol w:w="1726"/>
        <w:gridCol w:w="1698"/>
        <w:gridCol w:w="1179"/>
      </w:tblGrid>
      <w:tr w:rsidR="004A4282" w:rsidRPr="000A255E" w14:paraId="621E3EF9"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02B065A" w14:textId="77777777" w:rsidR="004A4282" w:rsidRPr="000A255E" w:rsidRDefault="004A4282" w:rsidP="000E0641">
            <w:pPr>
              <w:pStyle w:val="Tablehead"/>
              <w:rPr>
                <w:sz w:val="18"/>
                <w:szCs w:val="18"/>
                <w:lang w:val="ru-RU"/>
              </w:rPr>
            </w:pPr>
            <w:r w:rsidRPr="000A255E">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D9F65E3" w14:textId="77777777" w:rsidR="004A4282" w:rsidRPr="000A255E" w:rsidRDefault="004A4282" w:rsidP="000E0641">
            <w:pPr>
              <w:pStyle w:val="Tablehead"/>
              <w:rPr>
                <w:sz w:val="18"/>
                <w:szCs w:val="18"/>
                <w:lang w:val="ru-RU"/>
              </w:rPr>
            </w:pPr>
            <w:r w:rsidRPr="000A255E">
              <w:rPr>
                <w:sz w:val="18"/>
                <w:szCs w:val="18"/>
                <w:lang w:val="ru-RU"/>
              </w:rPr>
              <w:t>Полоса частот</w:t>
            </w:r>
            <w:r w:rsidRPr="000A255E">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714A256" w14:textId="77777777" w:rsidR="004A4282" w:rsidRPr="000A255E" w:rsidRDefault="004A4282" w:rsidP="000E0641">
            <w:pPr>
              <w:pStyle w:val="Tablehead"/>
              <w:rPr>
                <w:sz w:val="18"/>
                <w:szCs w:val="18"/>
                <w:lang w:val="ru-RU"/>
              </w:rPr>
            </w:pPr>
            <w:r w:rsidRPr="000A255E">
              <w:rPr>
                <w:sz w:val="18"/>
                <w:szCs w:val="18"/>
                <w:lang w:val="ru-RU"/>
              </w:rPr>
              <w:t xml:space="preserve">Занимаемая ширина полосы </w:t>
            </w:r>
            <w:r w:rsidRPr="000A255E">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DA49428" w14:textId="77777777" w:rsidR="004A4282" w:rsidRPr="000A255E" w:rsidRDefault="004A4282" w:rsidP="000E0641">
            <w:pPr>
              <w:pStyle w:val="Tablehead"/>
              <w:rPr>
                <w:sz w:val="18"/>
                <w:szCs w:val="18"/>
                <w:lang w:val="ru-RU"/>
              </w:rPr>
            </w:pPr>
            <w:r w:rsidRPr="000A255E">
              <w:rPr>
                <w:sz w:val="18"/>
                <w:szCs w:val="18"/>
                <w:lang w:val="ru-RU"/>
              </w:rPr>
              <w:t>Уровень мощности или спектральная плотность</w:t>
            </w:r>
            <w:r w:rsidRPr="000A255E">
              <w:rPr>
                <w:sz w:val="18"/>
                <w:szCs w:val="18"/>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DD4B759" w14:textId="77777777" w:rsidR="004A4282" w:rsidRPr="000A255E" w:rsidRDefault="004A4282" w:rsidP="000E0641">
            <w:pPr>
              <w:pStyle w:val="Tablehead"/>
              <w:rPr>
                <w:sz w:val="18"/>
                <w:szCs w:val="18"/>
                <w:lang w:val="ru-RU"/>
              </w:rPr>
            </w:pPr>
            <w:r w:rsidRPr="000A255E">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48A8BB3" w14:textId="77777777" w:rsidR="004A4282" w:rsidRPr="000A255E" w:rsidRDefault="004A4282" w:rsidP="000E0641">
            <w:pPr>
              <w:pStyle w:val="Tablehead"/>
              <w:rPr>
                <w:sz w:val="18"/>
                <w:szCs w:val="18"/>
                <w:lang w:val="ru-RU"/>
              </w:rPr>
            </w:pPr>
            <w:r w:rsidRPr="000A255E">
              <w:rPr>
                <w:sz w:val="18"/>
                <w:szCs w:val="18"/>
                <w:lang w:val="ru-RU"/>
              </w:rPr>
              <w:t>Контроль несущей</w:t>
            </w:r>
          </w:p>
        </w:tc>
      </w:tr>
      <w:tr w:rsidR="004A4282" w:rsidRPr="000A255E" w14:paraId="77908801" w14:textId="77777777" w:rsidTr="000E0641">
        <w:trPr>
          <w:cantSplit/>
          <w:jc w:val="center"/>
        </w:trPr>
        <w:tc>
          <w:tcPr>
            <w:tcW w:w="1294" w:type="dxa"/>
            <w:tcMar>
              <w:left w:w="85" w:type="dxa"/>
              <w:right w:w="57" w:type="dxa"/>
            </w:tcMar>
            <w:vAlign w:val="center"/>
          </w:tcPr>
          <w:p w14:paraId="3D62B458" w14:textId="77777777" w:rsidR="004A4282" w:rsidRPr="00A04C4F" w:rsidRDefault="004A4282" w:rsidP="000E0641">
            <w:pPr>
              <w:pStyle w:val="Tabletext"/>
              <w:rPr>
                <w:rFonts w:eastAsia="MS PGothic"/>
                <w:sz w:val="18"/>
                <w:szCs w:val="18"/>
              </w:rPr>
            </w:pPr>
            <w:r w:rsidRPr="00A04C4F">
              <w:rPr>
                <w:sz w:val="18"/>
                <w:szCs w:val="18"/>
              </w:rPr>
              <w:t xml:space="preserve">SS (DS, FH </w:t>
            </w:r>
            <w:r w:rsidRPr="000A255E">
              <w:rPr>
                <w:sz w:val="18"/>
                <w:szCs w:val="18"/>
                <w:lang w:val="ru-RU"/>
              </w:rPr>
              <w:t>или</w:t>
            </w:r>
            <w:r w:rsidRPr="00A04C4F">
              <w:rPr>
                <w:sz w:val="18"/>
                <w:szCs w:val="18"/>
              </w:rPr>
              <w:t xml:space="preserve"> FH/DS)</w:t>
            </w:r>
          </w:p>
        </w:tc>
        <w:tc>
          <w:tcPr>
            <w:tcW w:w="2253" w:type="dxa"/>
            <w:tcMar>
              <w:left w:w="85" w:type="dxa"/>
              <w:right w:w="57" w:type="dxa"/>
            </w:tcMar>
            <w:vAlign w:val="center"/>
          </w:tcPr>
          <w:p w14:paraId="0EAD5E4D" w14:textId="77777777" w:rsidR="004A4282" w:rsidRPr="000A255E" w:rsidRDefault="004A4282" w:rsidP="000E0641">
            <w:pPr>
              <w:pStyle w:val="Tabletext"/>
              <w:rPr>
                <w:rFonts w:eastAsia="MS PGothic"/>
                <w:sz w:val="18"/>
                <w:szCs w:val="18"/>
                <w:lang w:val="ru-RU"/>
              </w:rPr>
            </w:pPr>
            <w:r w:rsidRPr="000A255E">
              <w:rPr>
                <w:sz w:val="18"/>
                <w:szCs w:val="18"/>
                <w:lang w:val="ru-RU"/>
              </w:rPr>
              <w:t>2471–2497</w:t>
            </w:r>
          </w:p>
        </w:tc>
        <w:tc>
          <w:tcPr>
            <w:tcW w:w="1497" w:type="dxa"/>
            <w:tcMar>
              <w:left w:w="85" w:type="dxa"/>
              <w:right w:w="57" w:type="dxa"/>
            </w:tcMar>
            <w:vAlign w:val="center"/>
          </w:tcPr>
          <w:p w14:paraId="2C076AA5"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26 МГц</w:t>
            </w:r>
          </w:p>
        </w:tc>
        <w:tc>
          <w:tcPr>
            <w:tcW w:w="1726" w:type="dxa"/>
            <w:tcMar>
              <w:left w:w="85" w:type="dxa"/>
              <w:right w:w="57" w:type="dxa"/>
            </w:tcMar>
            <w:vAlign w:val="center"/>
          </w:tcPr>
          <w:p w14:paraId="3392F809"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16 мВт</w:t>
            </w:r>
            <w:r w:rsidRPr="000A255E">
              <w:rPr>
                <w:rFonts w:eastAsia="MS PGothic"/>
                <w:sz w:val="18"/>
                <w:szCs w:val="18"/>
                <w:lang w:val="ru-RU"/>
              </w:rPr>
              <w:br/>
            </w:r>
            <w:r w:rsidRPr="000A255E">
              <w:rPr>
                <w:sz w:val="18"/>
                <w:szCs w:val="18"/>
                <w:lang w:val="ru-RU"/>
              </w:rPr>
              <w:t xml:space="preserve">(12,14 дБм/МГц) </w:t>
            </w:r>
          </w:p>
        </w:tc>
        <w:tc>
          <w:tcPr>
            <w:tcW w:w="1698" w:type="dxa"/>
            <w:tcMar>
              <w:left w:w="85" w:type="dxa"/>
              <w:right w:w="57" w:type="dxa"/>
            </w:tcMar>
            <w:vAlign w:val="center"/>
          </w:tcPr>
          <w:p w14:paraId="28423EAC"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10 мВт/МГц</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2,14 дБи</w:t>
            </w:r>
          </w:p>
        </w:tc>
        <w:tc>
          <w:tcPr>
            <w:tcW w:w="1179" w:type="dxa"/>
            <w:tcMar>
              <w:left w:w="85" w:type="dxa"/>
              <w:right w:w="57" w:type="dxa"/>
            </w:tcMar>
            <w:vAlign w:val="center"/>
          </w:tcPr>
          <w:p w14:paraId="106B1851" w14:textId="77777777" w:rsidR="004A4282" w:rsidRPr="000A255E" w:rsidRDefault="004A4282" w:rsidP="000E0641">
            <w:pPr>
              <w:pStyle w:val="Tabletext"/>
              <w:rPr>
                <w:rFonts w:eastAsia="MS PGothic"/>
                <w:sz w:val="18"/>
                <w:szCs w:val="18"/>
                <w:lang w:val="ru-RU"/>
              </w:rPr>
            </w:pPr>
            <w:r w:rsidRPr="000A255E">
              <w:rPr>
                <w:sz w:val="18"/>
                <w:szCs w:val="18"/>
                <w:lang w:val="ru-RU"/>
              </w:rPr>
              <w:t>Не требуется</w:t>
            </w:r>
          </w:p>
        </w:tc>
      </w:tr>
      <w:tr w:rsidR="004A4282" w:rsidRPr="000A255E" w14:paraId="37E57B19" w14:textId="77777777" w:rsidTr="000E0641">
        <w:trPr>
          <w:cantSplit/>
          <w:jc w:val="center"/>
        </w:trPr>
        <w:tc>
          <w:tcPr>
            <w:tcW w:w="1294" w:type="dxa"/>
            <w:vMerge w:val="restart"/>
            <w:tcMar>
              <w:left w:w="85" w:type="dxa"/>
              <w:right w:w="57" w:type="dxa"/>
            </w:tcMar>
            <w:vAlign w:val="center"/>
          </w:tcPr>
          <w:p w14:paraId="7EBE917C"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SS (DS), OFDM или другие</w:t>
            </w:r>
          </w:p>
        </w:tc>
        <w:tc>
          <w:tcPr>
            <w:tcW w:w="2253" w:type="dxa"/>
            <w:tcMar>
              <w:left w:w="85" w:type="dxa"/>
              <w:right w:w="57" w:type="dxa"/>
            </w:tcMar>
            <w:vAlign w:val="center"/>
          </w:tcPr>
          <w:p w14:paraId="6FE03D74" w14:textId="77777777" w:rsidR="004A4282" w:rsidRPr="000A255E" w:rsidRDefault="004A4282" w:rsidP="000E0641">
            <w:pPr>
              <w:pStyle w:val="Tabletext"/>
              <w:keepNext/>
              <w:rPr>
                <w:rFonts w:eastAsia="MS PGothic"/>
                <w:sz w:val="18"/>
                <w:szCs w:val="18"/>
                <w:lang w:val="ru-RU"/>
              </w:rPr>
            </w:pPr>
            <w:r w:rsidRPr="000A255E">
              <w:rPr>
                <w:sz w:val="18"/>
                <w:szCs w:val="18"/>
                <w:lang w:val="ru-RU"/>
              </w:rPr>
              <w:t>5150–5250 (использование внутри помещений)</w:t>
            </w:r>
          </w:p>
        </w:tc>
        <w:tc>
          <w:tcPr>
            <w:tcW w:w="1497" w:type="dxa"/>
            <w:vMerge w:val="restart"/>
            <w:tcMar>
              <w:left w:w="85" w:type="dxa"/>
              <w:right w:w="57" w:type="dxa"/>
            </w:tcMar>
            <w:vAlign w:val="center"/>
          </w:tcPr>
          <w:p w14:paraId="08A26B47" w14:textId="77777777" w:rsidR="004A4282" w:rsidRPr="000A255E" w:rsidRDefault="004A4282" w:rsidP="000E0641">
            <w:pPr>
              <w:pStyle w:val="Tabletext"/>
              <w:keepNext/>
              <w:rPr>
                <w:rFonts w:eastAsia="MS PGothic"/>
                <w:sz w:val="18"/>
                <w:szCs w:val="18"/>
                <w:lang w:val="ru-RU"/>
              </w:rPr>
            </w:pPr>
            <w:r w:rsidRPr="000A255E">
              <w:rPr>
                <w:sz w:val="18"/>
                <w:szCs w:val="18"/>
                <w:lang w:val="ru-RU"/>
              </w:rPr>
              <w:t xml:space="preserve">Система 20 МГц: </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19 МГц</w:t>
            </w:r>
          </w:p>
          <w:p w14:paraId="59FA3811" w14:textId="77777777" w:rsidR="004A4282" w:rsidRPr="000A255E" w:rsidRDefault="004A4282" w:rsidP="000E0641">
            <w:pPr>
              <w:pStyle w:val="Tabletext"/>
              <w:keepNext/>
              <w:rPr>
                <w:rFonts w:eastAsia="MS PGothic"/>
                <w:sz w:val="18"/>
                <w:szCs w:val="18"/>
                <w:lang w:val="ru-RU"/>
              </w:rPr>
            </w:pPr>
            <w:r w:rsidRPr="000A255E">
              <w:rPr>
                <w:sz w:val="18"/>
                <w:szCs w:val="18"/>
                <w:lang w:val="ru-RU"/>
              </w:rPr>
              <w:t>Система 40 МГц:</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38 МГц </w:t>
            </w:r>
          </w:p>
        </w:tc>
        <w:tc>
          <w:tcPr>
            <w:tcW w:w="1726" w:type="dxa"/>
            <w:tcMar>
              <w:left w:w="85" w:type="dxa"/>
              <w:right w:w="57" w:type="dxa"/>
            </w:tcMar>
            <w:vAlign w:val="center"/>
          </w:tcPr>
          <w:p w14:paraId="6F45C3A2" w14:textId="77777777" w:rsidR="004A4282" w:rsidRPr="000A255E" w:rsidRDefault="004A4282" w:rsidP="000E0641">
            <w:pPr>
              <w:pStyle w:val="HeadingSum"/>
              <w:spacing w:before="40" w:after="40"/>
              <w:jc w:val="left"/>
              <w:rPr>
                <w:rFonts w:eastAsia="MS PGothic"/>
                <w:b w:val="0"/>
                <w:bCs/>
                <w:sz w:val="18"/>
                <w:szCs w:val="18"/>
                <w:lang w:val="ru-RU"/>
              </w:rPr>
            </w:pPr>
            <w:r w:rsidRPr="000A255E">
              <w:rPr>
                <w:b w:val="0"/>
                <w:sz w:val="18"/>
                <w:szCs w:val="18"/>
                <w:lang w:val="ru-RU"/>
              </w:rPr>
              <w:t>Система 20 МГц:</w:t>
            </w:r>
            <w:r w:rsidRPr="000A255E">
              <w:rPr>
                <w:rFonts w:eastAsia="MS PGothic"/>
                <w:b w:val="0"/>
                <w:bCs/>
                <w:sz w:val="18"/>
                <w:szCs w:val="18"/>
                <w:lang w:val="ru-RU"/>
              </w:rPr>
              <w:br/>
            </w:r>
            <w:r w:rsidRPr="000A255E">
              <w:rPr>
                <w:rFonts w:eastAsia="MS PGothic"/>
                <w:b w:val="0"/>
                <w:bCs/>
                <w:sz w:val="18"/>
                <w:szCs w:val="18"/>
                <w:lang w:val="ru-RU"/>
              </w:rPr>
              <w:sym w:font="Symbol" w:char="F0A3"/>
            </w:r>
            <w:r w:rsidRPr="000A255E">
              <w:rPr>
                <w:b w:val="0"/>
                <w:sz w:val="18"/>
                <w:szCs w:val="18"/>
                <w:lang w:val="ru-RU"/>
              </w:rPr>
              <w:t> 10 мВт/МГц</w:t>
            </w:r>
          </w:p>
          <w:p w14:paraId="626F076C" w14:textId="77777777" w:rsidR="004A4282" w:rsidRPr="000A255E" w:rsidRDefault="004A4282" w:rsidP="000E0641">
            <w:pPr>
              <w:pStyle w:val="Tabletext"/>
              <w:keepNext/>
              <w:rPr>
                <w:rFonts w:eastAsia="MS PGothic"/>
                <w:sz w:val="18"/>
                <w:szCs w:val="18"/>
                <w:lang w:val="ru-RU"/>
              </w:rPr>
            </w:pPr>
            <w:r w:rsidRPr="000A255E">
              <w:rPr>
                <w:sz w:val="18"/>
                <w:szCs w:val="18"/>
                <w:lang w:val="ru-RU"/>
              </w:rPr>
              <w:t>Система 40 МГц:</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5 мВт/МГц </w:t>
            </w:r>
          </w:p>
        </w:tc>
        <w:tc>
          <w:tcPr>
            <w:tcW w:w="1698" w:type="dxa"/>
            <w:vMerge w:val="restart"/>
            <w:tcMar>
              <w:left w:w="85" w:type="dxa"/>
              <w:right w:w="57" w:type="dxa"/>
            </w:tcMar>
            <w:vAlign w:val="center"/>
          </w:tcPr>
          <w:p w14:paraId="587CB7E3" w14:textId="77777777" w:rsidR="004A4282" w:rsidRPr="000A255E" w:rsidRDefault="004A4282" w:rsidP="000E0641">
            <w:pPr>
              <w:keepNext/>
              <w:spacing w:before="40" w:after="40"/>
              <w:jc w:val="left"/>
              <w:rPr>
                <w:rFonts w:eastAsia="MS PGothic"/>
                <w:sz w:val="18"/>
                <w:szCs w:val="18"/>
                <w:lang w:val="ru-RU"/>
              </w:rPr>
            </w:pPr>
            <w:r w:rsidRPr="000A255E">
              <w:rPr>
                <w:sz w:val="18"/>
                <w:szCs w:val="18"/>
                <w:lang w:val="ru-RU"/>
              </w:rPr>
              <w:t>Система 20 МГц с</w:t>
            </w:r>
            <w:r>
              <w:rPr>
                <w:sz w:val="18"/>
                <w:szCs w:val="18"/>
                <w:lang w:val="ru-RU"/>
              </w:rPr>
              <w:t> </w:t>
            </w:r>
            <w:r w:rsidRPr="000A255E">
              <w:rPr>
                <w:sz w:val="18"/>
                <w:szCs w:val="18"/>
                <w:lang w:val="ru-RU"/>
              </w:rPr>
              <w:t>DS или OFDM:</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10 мВт/МГц</w:t>
            </w:r>
          </w:p>
          <w:p w14:paraId="43A770C2" w14:textId="77777777" w:rsidR="004A4282" w:rsidRPr="000A255E" w:rsidRDefault="004A4282" w:rsidP="000E0641">
            <w:pPr>
              <w:keepNext/>
              <w:spacing w:before="40" w:after="40"/>
              <w:jc w:val="left"/>
              <w:rPr>
                <w:rFonts w:eastAsia="MS PGothic"/>
                <w:sz w:val="18"/>
                <w:szCs w:val="18"/>
                <w:lang w:val="ru-RU"/>
              </w:rPr>
            </w:pPr>
            <w:r w:rsidRPr="000A255E">
              <w:rPr>
                <w:sz w:val="18"/>
                <w:szCs w:val="18"/>
                <w:lang w:val="ru-RU"/>
              </w:rPr>
              <w:t>Система 20 МГц с</w:t>
            </w:r>
            <w:r>
              <w:rPr>
                <w:sz w:val="18"/>
                <w:szCs w:val="18"/>
                <w:lang w:val="ru-RU"/>
              </w:rPr>
              <w:t> </w:t>
            </w:r>
            <w:r w:rsidRPr="000A255E">
              <w:rPr>
                <w:sz w:val="18"/>
                <w:szCs w:val="18"/>
                <w:lang w:val="ru-RU"/>
              </w:rPr>
              <w:t>другими:</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10 мВт</w:t>
            </w:r>
          </w:p>
          <w:p w14:paraId="099D8E88" w14:textId="77777777" w:rsidR="004A4282" w:rsidRPr="000A255E" w:rsidRDefault="004A4282" w:rsidP="000E0641">
            <w:pPr>
              <w:keepNext/>
              <w:spacing w:before="40" w:after="40"/>
              <w:jc w:val="left"/>
              <w:rPr>
                <w:rFonts w:eastAsia="MS PGothic"/>
                <w:sz w:val="18"/>
                <w:szCs w:val="18"/>
                <w:lang w:val="ru-RU"/>
              </w:rPr>
            </w:pPr>
            <w:r w:rsidRPr="000A255E">
              <w:rPr>
                <w:sz w:val="18"/>
                <w:szCs w:val="18"/>
                <w:lang w:val="ru-RU"/>
              </w:rPr>
              <w:t>Система 40 МГц:</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5 мВт/МГц</w:t>
            </w:r>
          </w:p>
          <w:p w14:paraId="7C71B8E4" w14:textId="77777777" w:rsidR="004A4282" w:rsidRPr="000A255E" w:rsidRDefault="004A4282" w:rsidP="000E0641">
            <w:pPr>
              <w:keepNext/>
              <w:spacing w:before="40" w:after="40"/>
              <w:ind w:firstLineChars="100" w:firstLine="180"/>
              <w:jc w:val="left"/>
              <w:rPr>
                <w:rFonts w:eastAsia="MS PGothic"/>
                <w:sz w:val="18"/>
                <w:szCs w:val="18"/>
                <w:lang w:val="ru-RU"/>
              </w:rPr>
            </w:pPr>
          </w:p>
          <w:p w14:paraId="31CEF997" w14:textId="77777777" w:rsidR="004A4282" w:rsidRPr="000A255E" w:rsidRDefault="004A4282" w:rsidP="000E0641">
            <w:pPr>
              <w:pStyle w:val="Tabletext"/>
              <w:keepNext/>
              <w:rPr>
                <w:rFonts w:eastAsia="MS PGothic"/>
                <w:sz w:val="18"/>
                <w:szCs w:val="18"/>
                <w:lang w:val="ru-RU"/>
              </w:rPr>
            </w:pPr>
            <w:r w:rsidRPr="000A255E">
              <w:rPr>
                <w:sz w:val="18"/>
                <w:szCs w:val="18"/>
                <w:lang w:val="ru-RU"/>
              </w:rPr>
              <w:t>Коэффициент усиления антенны не требуется</w:t>
            </w:r>
          </w:p>
        </w:tc>
        <w:tc>
          <w:tcPr>
            <w:tcW w:w="1179" w:type="dxa"/>
            <w:tcMar>
              <w:left w:w="85" w:type="dxa"/>
              <w:right w:w="28" w:type="dxa"/>
            </w:tcMar>
            <w:vAlign w:val="center"/>
          </w:tcPr>
          <w:p w14:paraId="6C49EBF2" w14:textId="77777777" w:rsidR="004A4282" w:rsidRPr="000A255E" w:rsidRDefault="004A4282" w:rsidP="000E0641">
            <w:pPr>
              <w:pStyle w:val="Tabletext"/>
              <w:keepNext/>
              <w:rPr>
                <w:rFonts w:eastAsia="MS PGothic"/>
                <w:sz w:val="18"/>
                <w:szCs w:val="18"/>
                <w:lang w:val="ru-RU"/>
              </w:rPr>
            </w:pPr>
            <w:r w:rsidRPr="000A255E">
              <w:rPr>
                <w:sz w:val="18"/>
                <w:szCs w:val="18"/>
                <w:lang w:val="ru-RU"/>
              </w:rPr>
              <w:t>100 мВ/м</w:t>
            </w:r>
          </w:p>
          <w:p w14:paraId="6AED97CD" w14:textId="77777777" w:rsidR="004A4282" w:rsidRPr="000A255E" w:rsidRDefault="004A4282" w:rsidP="000E0641">
            <w:pPr>
              <w:pStyle w:val="Tabletext"/>
              <w:keepNext/>
              <w:rPr>
                <w:rFonts w:eastAsia="MS PGothic"/>
                <w:sz w:val="18"/>
                <w:szCs w:val="18"/>
                <w:lang w:val="ru-RU"/>
              </w:rPr>
            </w:pPr>
            <w:r w:rsidRPr="000A255E">
              <w:rPr>
                <w:sz w:val="18"/>
                <w:szCs w:val="18"/>
                <w:lang w:val="ru-RU"/>
              </w:rPr>
              <w:t>DFS/</w:t>
            </w:r>
            <w:r w:rsidRPr="000A255E">
              <w:rPr>
                <w:rFonts w:eastAsia="MS PGothic"/>
                <w:sz w:val="18"/>
                <w:szCs w:val="18"/>
                <w:lang w:val="ru-RU"/>
              </w:rPr>
              <w:br/>
            </w:r>
            <w:r w:rsidRPr="000A255E">
              <w:rPr>
                <w:sz w:val="18"/>
                <w:szCs w:val="18"/>
                <w:lang w:val="ru-RU"/>
              </w:rPr>
              <w:t>TPC не</w:t>
            </w:r>
            <w:r>
              <w:rPr>
                <w:sz w:val="18"/>
                <w:szCs w:val="18"/>
                <w:lang w:val="ru-RU"/>
              </w:rPr>
              <w:t> </w:t>
            </w:r>
            <w:r w:rsidRPr="000A255E">
              <w:rPr>
                <w:sz w:val="18"/>
                <w:szCs w:val="18"/>
                <w:lang w:val="ru-RU"/>
              </w:rPr>
              <w:t>требуется</w:t>
            </w:r>
          </w:p>
        </w:tc>
      </w:tr>
      <w:tr w:rsidR="004A4282" w:rsidRPr="000A255E" w14:paraId="4DB77252" w14:textId="77777777" w:rsidTr="000E0641">
        <w:trPr>
          <w:cantSplit/>
          <w:jc w:val="center"/>
        </w:trPr>
        <w:tc>
          <w:tcPr>
            <w:tcW w:w="1294" w:type="dxa"/>
            <w:vMerge/>
            <w:tcMar>
              <w:left w:w="85" w:type="dxa"/>
              <w:right w:w="57" w:type="dxa"/>
            </w:tcMar>
            <w:vAlign w:val="center"/>
          </w:tcPr>
          <w:p w14:paraId="79B05003" w14:textId="77777777" w:rsidR="004A4282" w:rsidRPr="000A255E" w:rsidRDefault="004A4282" w:rsidP="000E0641">
            <w:pPr>
              <w:pStyle w:val="Tabletext"/>
              <w:rPr>
                <w:rFonts w:eastAsia="MS PGothic"/>
                <w:sz w:val="18"/>
                <w:szCs w:val="18"/>
                <w:lang w:val="ru-RU"/>
              </w:rPr>
            </w:pPr>
          </w:p>
        </w:tc>
        <w:tc>
          <w:tcPr>
            <w:tcW w:w="2253" w:type="dxa"/>
            <w:tcMar>
              <w:left w:w="85" w:type="dxa"/>
              <w:right w:w="57" w:type="dxa"/>
            </w:tcMar>
            <w:vAlign w:val="center"/>
          </w:tcPr>
          <w:p w14:paraId="7BFA6C70" w14:textId="77777777" w:rsidR="004A4282" w:rsidRPr="000A255E" w:rsidRDefault="004A4282" w:rsidP="000E0641">
            <w:pPr>
              <w:pStyle w:val="Tabletext"/>
              <w:rPr>
                <w:rFonts w:eastAsia="MS PGothic"/>
                <w:sz w:val="18"/>
                <w:szCs w:val="18"/>
                <w:lang w:val="ru-RU"/>
              </w:rPr>
            </w:pPr>
            <w:r w:rsidRPr="000A255E">
              <w:rPr>
                <w:sz w:val="18"/>
                <w:szCs w:val="18"/>
                <w:lang w:val="ru-RU"/>
              </w:rPr>
              <w:t>5250–5350 (использование внутри помещений)</w:t>
            </w:r>
          </w:p>
        </w:tc>
        <w:tc>
          <w:tcPr>
            <w:tcW w:w="1497" w:type="dxa"/>
            <w:vMerge/>
            <w:tcMar>
              <w:left w:w="85" w:type="dxa"/>
              <w:right w:w="57" w:type="dxa"/>
            </w:tcMar>
            <w:vAlign w:val="center"/>
          </w:tcPr>
          <w:p w14:paraId="511EED83" w14:textId="77777777" w:rsidR="004A4282" w:rsidRPr="000A255E" w:rsidRDefault="004A4282" w:rsidP="000E0641">
            <w:pPr>
              <w:pStyle w:val="Tabletext"/>
              <w:rPr>
                <w:rFonts w:eastAsia="MS PGothic"/>
                <w:sz w:val="18"/>
                <w:szCs w:val="18"/>
                <w:lang w:val="ru-RU"/>
              </w:rPr>
            </w:pPr>
          </w:p>
        </w:tc>
        <w:tc>
          <w:tcPr>
            <w:tcW w:w="1726" w:type="dxa"/>
            <w:tcMar>
              <w:left w:w="85" w:type="dxa"/>
              <w:right w:w="57" w:type="dxa"/>
            </w:tcMar>
            <w:vAlign w:val="center"/>
          </w:tcPr>
          <w:p w14:paraId="2A8A98ED" w14:textId="77777777" w:rsidR="004A4282" w:rsidRPr="000A255E" w:rsidRDefault="004A4282" w:rsidP="000E0641">
            <w:pPr>
              <w:spacing w:before="40" w:after="40"/>
              <w:jc w:val="left"/>
              <w:rPr>
                <w:rFonts w:eastAsia="MS PGothic"/>
                <w:sz w:val="18"/>
                <w:szCs w:val="18"/>
                <w:lang w:val="ru-RU"/>
              </w:rPr>
            </w:pPr>
            <w:r w:rsidRPr="000A255E">
              <w:rPr>
                <w:sz w:val="18"/>
                <w:szCs w:val="18"/>
                <w:lang w:val="ru-RU"/>
              </w:rPr>
              <w:t>Система 20 МГц:</w:t>
            </w:r>
          </w:p>
          <w:p w14:paraId="221989E0" w14:textId="77777777" w:rsidR="004A4282" w:rsidRPr="000A255E" w:rsidRDefault="004A4282" w:rsidP="000E0641">
            <w:pPr>
              <w:spacing w:before="40" w:after="40"/>
              <w:jc w:val="left"/>
              <w:rPr>
                <w:rFonts w:eastAsia="MS PGothic"/>
                <w:sz w:val="18"/>
                <w:szCs w:val="18"/>
                <w:lang w:val="ru-RU"/>
              </w:rPr>
            </w:pPr>
            <w:r w:rsidRPr="000A255E">
              <w:rPr>
                <w:sz w:val="18"/>
                <w:szCs w:val="18"/>
                <w:lang w:val="ru-RU"/>
              </w:rPr>
              <w:t>С TPC:</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10 мВт/МГц</w:t>
            </w:r>
          </w:p>
          <w:p w14:paraId="48CB1EAE" w14:textId="77777777" w:rsidR="004A4282" w:rsidRPr="000A255E" w:rsidRDefault="004A4282" w:rsidP="000E0641">
            <w:pPr>
              <w:spacing w:before="40" w:after="40"/>
              <w:jc w:val="left"/>
              <w:rPr>
                <w:rFonts w:eastAsia="MS PGothic"/>
                <w:sz w:val="18"/>
                <w:szCs w:val="18"/>
                <w:lang w:val="ru-RU"/>
              </w:rPr>
            </w:pPr>
            <w:r w:rsidRPr="000A255E">
              <w:rPr>
                <w:sz w:val="18"/>
                <w:szCs w:val="18"/>
                <w:lang w:val="ru-RU"/>
              </w:rPr>
              <w:t>Без TPC:</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5 мВт/МГц</w:t>
            </w:r>
          </w:p>
          <w:p w14:paraId="3364DDEA" w14:textId="77777777" w:rsidR="004A4282" w:rsidRPr="000A255E" w:rsidRDefault="004A4282" w:rsidP="000E0641">
            <w:pPr>
              <w:spacing w:before="40" w:after="40"/>
              <w:jc w:val="left"/>
              <w:rPr>
                <w:rFonts w:eastAsia="MS PGothic"/>
                <w:sz w:val="18"/>
                <w:szCs w:val="18"/>
                <w:lang w:val="ru-RU"/>
              </w:rPr>
            </w:pPr>
            <w:r w:rsidRPr="000A255E">
              <w:rPr>
                <w:sz w:val="18"/>
                <w:szCs w:val="18"/>
                <w:lang w:val="ru-RU"/>
              </w:rPr>
              <w:t>Система 40 МГц:</w:t>
            </w:r>
          </w:p>
          <w:p w14:paraId="3FA238A5" w14:textId="77777777" w:rsidR="004A4282" w:rsidRPr="000A255E" w:rsidRDefault="004A4282" w:rsidP="000E0641">
            <w:pPr>
              <w:spacing w:before="40" w:after="40"/>
              <w:jc w:val="left"/>
              <w:rPr>
                <w:rFonts w:eastAsia="MS PGothic"/>
                <w:sz w:val="18"/>
                <w:szCs w:val="18"/>
                <w:lang w:val="ru-RU"/>
              </w:rPr>
            </w:pPr>
            <w:r w:rsidRPr="000A255E">
              <w:rPr>
                <w:sz w:val="18"/>
                <w:szCs w:val="18"/>
                <w:lang w:val="ru-RU"/>
              </w:rPr>
              <w:t>С TPC:</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5 мВт/МГц</w:t>
            </w:r>
          </w:p>
          <w:p w14:paraId="4D63D53A" w14:textId="77777777" w:rsidR="004A4282" w:rsidRPr="000A255E" w:rsidRDefault="004A4282" w:rsidP="000E0641">
            <w:pPr>
              <w:pStyle w:val="Tabletext"/>
              <w:rPr>
                <w:rFonts w:eastAsia="MS PGothic"/>
                <w:sz w:val="18"/>
                <w:szCs w:val="18"/>
                <w:lang w:val="ru-RU"/>
              </w:rPr>
            </w:pPr>
            <w:r w:rsidRPr="000A255E">
              <w:rPr>
                <w:sz w:val="18"/>
                <w:szCs w:val="18"/>
                <w:lang w:val="ru-RU"/>
              </w:rPr>
              <w:t>Без TPC:</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2,5 мВт/МГц</w:t>
            </w:r>
          </w:p>
        </w:tc>
        <w:tc>
          <w:tcPr>
            <w:tcW w:w="1698" w:type="dxa"/>
            <w:vMerge/>
            <w:tcMar>
              <w:left w:w="85" w:type="dxa"/>
              <w:right w:w="57" w:type="dxa"/>
            </w:tcMar>
            <w:vAlign w:val="center"/>
          </w:tcPr>
          <w:p w14:paraId="09F7F042" w14:textId="77777777" w:rsidR="004A4282" w:rsidRPr="000A255E" w:rsidRDefault="004A4282" w:rsidP="000E0641">
            <w:pPr>
              <w:pStyle w:val="Tabletext"/>
              <w:rPr>
                <w:rFonts w:eastAsia="MS PGothic"/>
                <w:sz w:val="18"/>
                <w:szCs w:val="18"/>
                <w:lang w:val="ru-RU"/>
              </w:rPr>
            </w:pPr>
          </w:p>
        </w:tc>
        <w:tc>
          <w:tcPr>
            <w:tcW w:w="1179" w:type="dxa"/>
            <w:tcMar>
              <w:left w:w="85" w:type="dxa"/>
              <w:right w:w="28" w:type="dxa"/>
            </w:tcMar>
            <w:vAlign w:val="center"/>
          </w:tcPr>
          <w:p w14:paraId="07C8D3D2" w14:textId="77777777" w:rsidR="004A4282" w:rsidRPr="000A255E" w:rsidRDefault="004A4282" w:rsidP="000E0641">
            <w:pPr>
              <w:pStyle w:val="Tabletext"/>
              <w:rPr>
                <w:rFonts w:eastAsia="MS PGothic"/>
                <w:sz w:val="18"/>
                <w:szCs w:val="18"/>
                <w:lang w:val="ru-RU"/>
              </w:rPr>
            </w:pPr>
            <w:r w:rsidRPr="000A255E">
              <w:rPr>
                <w:sz w:val="18"/>
                <w:szCs w:val="18"/>
                <w:lang w:val="ru-RU"/>
              </w:rPr>
              <w:t>100 мВ/м</w:t>
            </w:r>
          </w:p>
          <w:p w14:paraId="3E72C979" w14:textId="77777777" w:rsidR="004A4282" w:rsidRPr="000A255E" w:rsidRDefault="004A4282" w:rsidP="000E0641">
            <w:pPr>
              <w:pStyle w:val="HeadingSum"/>
              <w:spacing w:before="40" w:after="40"/>
              <w:jc w:val="left"/>
              <w:rPr>
                <w:rFonts w:eastAsia="MS PGothic"/>
                <w:sz w:val="18"/>
                <w:szCs w:val="18"/>
                <w:lang w:val="ru-RU"/>
              </w:rPr>
            </w:pPr>
            <w:r w:rsidRPr="000A255E">
              <w:rPr>
                <w:b w:val="0"/>
                <w:sz w:val="18"/>
                <w:szCs w:val="18"/>
                <w:lang w:val="ru-RU"/>
              </w:rPr>
              <w:t>DFS/</w:t>
            </w:r>
            <w:r w:rsidRPr="000A255E">
              <w:rPr>
                <w:rFonts w:eastAsia="MS PGothic"/>
                <w:sz w:val="18"/>
                <w:szCs w:val="18"/>
                <w:lang w:val="ru-RU"/>
              </w:rPr>
              <w:br/>
            </w:r>
            <w:r w:rsidRPr="000A255E">
              <w:rPr>
                <w:b w:val="0"/>
                <w:sz w:val="18"/>
                <w:szCs w:val="18"/>
                <w:lang w:val="ru-RU"/>
              </w:rPr>
              <w:t>TPC не требуется для основной станции.</w:t>
            </w:r>
          </w:p>
          <w:p w14:paraId="54A80AE9" w14:textId="77777777" w:rsidR="004A4282" w:rsidRPr="000A255E" w:rsidRDefault="004A4282" w:rsidP="000E0641">
            <w:pPr>
              <w:pStyle w:val="Tabletext"/>
              <w:spacing w:before="120"/>
              <w:rPr>
                <w:rFonts w:eastAsia="MS PGothic"/>
                <w:sz w:val="18"/>
                <w:szCs w:val="18"/>
                <w:lang w:val="ru-RU"/>
              </w:rPr>
            </w:pPr>
            <w:r w:rsidRPr="000A255E">
              <w:rPr>
                <w:sz w:val="18"/>
                <w:szCs w:val="18"/>
                <w:lang w:val="ru-RU"/>
              </w:rPr>
              <w:t>DFS/</w:t>
            </w:r>
            <w:r w:rsidRPr="000A255E">
              <w:rPr>
                <w:rFonts w:eastAsia="MS PGothic"/>
                <w:sz w:val="18"/>
                <w:szCs w:val="18"/>
                <w:lang w:val="ru-RU"/>
              </w:rPr>
              <w:br/>
            </w:r>
            <w:r w:rsidRPr="000A255E">
              <w:rPr>
                <w:sz w:val="18"/>
                <w:szCs w:val="18"/>
                <w:lang w:val="ru-RU"/>
              </w:rPr>
              <w:t>TPC не</w:t>
            </w:r>
            <w:r>
              <w:rPr>
                <w:sz w:val="18"/>
                <w:szCs w:val="18"/>
                <w:lang w:val="ru-RU"/>
              </w:rPr>
              <w:t> </w:t>
            </w:r>
            <w:r w:rsidRPr="000A255E">
              <w:rPr>
                <w:sz w:val="18"/>
                <w:szCs w:val="18"/>
                <w:lang w:val="ru-RU"/>
              </w:rPr>
              <w:t>требуется для станции, управляемой основной станцией</w:t>
            </w:r>
          </w:p>
        </w:tc>
      </w:tr>
      <w:tr w:rsidR="004A4282" w:rsidRPr="000A255E" w14:paraId="2E8EFD52" w14:textId="77777777" w:rsidTr="000E0641">
        <w:trPr>
          <w:cantSplit/>
          <w:jc w:val="center"/>
        </w:trPr>
        <w:tc>
          <w:tcPr>
            <w:tcW w:w="1294" w:type="dxa"/>
            <w:tcMar>
              <w:left w:w="85" w:type="dxa"/>
              <w:right w:w="57" w:type="dxa"/>
            </w:tcMar>
            <w:vAlign w:val="center"/>
          </w:tcPr>
          <w:p w14:paraId="11A9A04A" w14:textId="77777777" w:rsidR="004A4282" w:rsidRPr="000A255E" w:rsidRDefault="004A4282" w:rsidP="000E0641">
            <w:pPr>
              <w:pStyle w:val="Tabletext"/>
              <w:rPr>
                <w:rFonts w:eastAsia="MS PGothic"/>
                <w:sz w:val="18"/>
                <w:szCs w:val="18"/>
                <w:lang w:val="ru-RU"/>
              </w:rPr>
            </w:pPr>
          </w:p>
        </w:tc>
        <w:tc>
          <w:tcPr>
            <w:tcW w:w="2253" w:type="dxa"/>
            <w:tcMar>
              <w:left w:w="85" w:type="dxa"/>
              <w:right w:w="57" w:type="dxa"/>
            </w:tcMar>
            <w:vAlign w:val="center"/>
          </w:tcPr>
          <w:p w14:paraId="3376EAF6" w14:textId="77777777" w:rsidR="004A4282" w:rsidRPr="000A255E" w:rsidRDefault="004A4282" w:rsidP="000E0641">
            <w:pPr>
              <w:pStyle w:val="Tabletext"/>
              <w:rPr>
                <w:rFonts w:eastAsia="MS PGothic"/>
                <w:sz w:val="18"/>
                <w:szCs w:val="18"/>
                <w:lang w:val="ru-RU"/>
              </w:rPr>
            </w:pPr>
            <w:r w:rsidRPr="000A255E">
              <w:rPr>
                <w:sz w:val="18"/>
                <w:szCs w:val="18"/>
                <w:lang w:val="ru-RU"/>
              </w:rPr>
              <w:t>5470–5725</w:t>
            </w:r>
          </w:p>
        </w:tc>
        <w:tc>
          <w:tcPr>
            <w:tcW w:w="1497" w:type="dxa"/>
            <w:tcMar>
              <w:left w:w="85" w:type="dxa"/>
              <w:right w:w="57" w:type="dxa"/>
            </w:tcMar>
            <w:vAlign w:val="center"/>
          </w:tcPr>
          <w:p w14:paraId="74209C0E"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19,7 МГц</w:t>
            </w:r>
          </w:p>
        </w:tc>
        <w:tc>
          <w:tcPr>
            <w:tcW w:w="1726" w:type="dxa"/>
            <w:tcMar>
              <w:left w:w="85" w:type="dxa"/>
              <w:right w:w="57" w:type="dxa"/>
            </w:tcMar>
            <w:vAlign w:val="center"/>
          </w:tcPr>
          <w:p w14:paraId="220FCA3C" w14:textId="77777777" w:rsidR="004A4282" w:rsidRPr="000A255E" w:rsidRDefault="004A4282" w:rsidP="000E0641">
            <w:pPr>
              <w:spacing w:before="40" w:after="40"/>
              <w:jc w:val="lef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50 мВт/МГц</w:t>
            </w:r>
            <w:r w:rsidRPr="000A255E">
              <w:rPr>
                <w:rFonts w:eastAsia="MS PGothic"/>
                <w:sz w:val="18"/>
                <w:szCs w:val="18"/>
                <w:lang w:val="ru-RU"/>
              </w:rPr>
              <w:br/>
            </w:r>
            <w:r w:rsidRPr="000A255E">
              <w:rPr>
                <w:sz w:val="18"/>
                <w:szCs w:val="18"/>
                <w:lang w:val="ru-RU"/>
              </w:rPr>
              <w:t>(17 дБм/МГц)</w:t>
            </w:r>
          </w:p>
        </w:tc>
        <w:tc>
          <w:tcPr>
            <w:tcW w:w="1698" w:type="dxa"/>
            <w:tcMar>
              <w:left w:w="85" w:type="dxa"/>
              <w:right w:w="57" w:type="dxa"/>
            </w:tcMar>
            <w:vAlign w:val="center"/>
          </w:tcPr>
          <w:p w14:paraId="52CE3118" w14:textId="77777777" w:rsidR="004A4282" w:rsidRPr="000A255E" w:rsidRDefault="004A4282" w:rsidP="000E0641">
            <w:pPr>
              <w:pStyle w:val="Tabletext"/>
              <w:rPr>
                <w:rFonts w:eastAsia="MS PGothic"/>
                <w:sz w:val="18"/>
                <w:szCs w:val="18"/>
                <w:lang w:val="ru-RU"/>
              </w:rPr>
            </w:pPr>
          </w:p>
        </w:tc>
        <w:tc>
          <w:tcPr>
            <w:tcW w:w="1179" w:type="dxa"/>
            <w:tcMar>
              <w:left w:w="85" w:type="dxa"/>
              <w:right w:w="28" w:type="dxa"/>
            </w:tcMar>
            <w:vAlign w:val="center"/>
          </w:tcPr>
          <w:p w14:paraId="4B3E42A1" w14:textId="77777777" w:rsidR="004A4282" w:rsidRPr="000A255E" w:rsidRDefault="004A4282" w:rsidP="000E0641">
            <w:pPr>
              <w:pStyle w:val="Tabletext"/>
              <w:rPr>
                <w:rFonts w:eastAsia="MS PGothic"/>
                <w:sz w:val="18"/>
                <w:szCs w:val="18"/>
                <w:lang w:val="ru-RU"/>
              </w:rPr>
            </w:pPr>
          </w:p>
        </w:tc>
      </w:tr>
      <w:tr w:rsidR="004A4282" w:rsidRPr="000A255E" w14:paraId="0E2209B6" w14:textId="77777777" w:rsidTr="000E0641">
        <w:trPr>
          <w:cantSplit/>
          <w:jc w:val="center"/>
        </w:trPr>
        <w:tc>
          <w:tcPr>
            <w:tcW w:w="9647" w:type="dxa"/>
            <w:gridSpan w:val="6"/>
            <w:tcMar>
              <w:left w:w="85" w:type="dxa"/>
              <w:right w:w="57" w:type="dxa"/>
            </w:tcMar>
            <w:vAlign w:val="center"/>
          </w:tcPr>
          <w:p w14:paraId="3E98FCAB"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Миллиметровый радиолокатор</w:t>
            </w:r>
          </w:p>
        </w:tc>
      </w:tr>
      <w:tr w:rsidR="004A4282" w:rsidRPr="000A255E" w14:paraId="0CA15ABF" w14:textId="77777777" w:rsidTr="000E0641">
        <w:trPr>
          <w:cantSplit/>
          <w:jc w:val="center"/>
        </w:trPr>
        <w:tc>
          <w:tcPr>
            <w:tcW w:w="1294" w:type="dxa"/>
            <w:tcMar>
              <w:left w:w="85" w:type="dxa"/>
              <w:right w:w="57" w:type="dxa"/>
            </w:tcMar>
            <w:vAlign w:val="center"/>
          </w:tcPr>
          <w:p w14:paraId="4ADB3993" w14:textId="77777777" w:rsidR="004A4282" w:rsidRPr="000A255E" w:rsidRDefault="004A4282" w:rsidP="000E0641">
            <w:pPr>
              <w:pStyle w:val="Tabletext"/>
              <w:jc w:val="center"/>
              <w:rPr>
                <w:rFonts w:eastAsia="MS PGothic"/>
                <w:sz w:val="18"/>
                <w:szCs w:val="18"/>
                <w:lang w:val="ru-RU"/>
              </w:rPr>
            </w:pPr>
            <w:r w:rsidRPr="000A255E">
              <w:rPr>
                <w:sz w:val="18"/>
                <w:szCs w:val="18"/>
                <w:lang w:val="ru-RU"/>
              </w:rPr>
              <w:t>–</w:t>
            </w:r>
          </w:p>
        </w:tc>
        <w:tc>
          <w:tcPr>
            <w:tcW w:w="2253" w:type="dxa"/>
            <w:tcMar>
              <w:left w:w="85" w:type="dxa"/>
              <w:right w:w="57" w:type="dxa"/>
            </w:tcMar>
            <w:vAlign w:val="center"/>
          </w:tcPr>
          <w:p w14:paraId="573C878E" w14:textId="77777777" w:rsidR="004A4282" w:rsidRPr="000A255E" w:rsidRDefault="004A4282" w:rsidP="000E0641">
            <w:pPr>
              <w:pStyle w:val="Tabletext"/>
              <w:rPr>
                <w:rFonts w:eastAsia="MS PGothic"/>
                <w:sz w:val="18"/>
                <w:szCs w:val="18"/>
                <w:lang w:val="ru-RU"/>
              </w:rPr>
            </w:pPr>
            <w:r w:rsidRPr="000A255E">
              <w:rPr>
                <w:sz w:val="18"/>
                <w:szCs w:val="18"/>
                <w:lang w:val="ru-RU"/>
              </w:rPr>
              <w:t>60,5 ГГц</w:t>
            </w:r>
            <w:r w:rsidRPr="000A255E">
              <w:rPr>
                <w:rFonts w:eastAsia="MS PGothic"/>
                <w:sz w:val="18"/>
                <w:szCs w:val="18"/>
                <w:lang w:val="ru-RU"/>
              </w:rPr>
              <w:br/>
            </w:r>
            <w:r w:rsidRPr="000A255E">
              <w:rPr>
                <w:sz w:val="18"/>
                <w:szCs w:val="18"/>
                <w:lang w:val="ru-RU"/>
              </w:rPr>
              <w:t>76,5 ГГц</w:t>
            </w:r>
          </w:p>
        </w:tc>
        <w:tc>
          <w:tcPr>
            <w:tcW w:w="1497" w:type="dxa"/>
            <w:tcMar>
              <w:left w:w="85" w:type="dxa"/>
              <w:right w:w="57" w:type="dxa"/>
            </w:tcMar>
            <w:vAlign w:val="center"/>
          </w:tcPr>
          <w:p w14:paraId="4829338B"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500 МГц</w:t>
            </w:r>
          </w:p>
        </w:tc>
        <w:tc>
          <w:tcPr>
            <w:tcW w:w="1726" w:type="dxa"/>
            <w:tcMar>
              <w:left w:w="85" w:type="dxa"/>
              <w:right w:w="57" w:type="dxa"/>
            </w:tcMar>
            <w:vAlign w:val="center"/>
          </w:tcPr>
          <w:p w14:paraId="6FAB36FB" w14:textId="77777777" w:rsidR="004A4282" w:rsidRPr="000A255E" w:rsidRDefault="004A4282" w:rsidP="000E0641">
            <w:pPr>
              <w:pStyle w:val="Tabletext"/>
              <w:rPr>
                <w:rFonts w:eastAsia="MS PGothic"/>
                <w:sz w:val="18"/>
                <w:szCs w:val="18"/>
                <w:lang w:val="ru-RU"/>
              </w:rPr>
            </w:pPr>
            <w:r w:rsidRPr="000A255E">
              <w:rPr>
                <w:sz w:val="18"/>
                <w:szCs w:val="18"/>
                <w:lang w:val="ru-RU"/>
              </w:rPr>
              <w:t>100 Вт</w:t>
            </w:r>
            <w:r w:rsidRPr="000A255E">
              <w:rPr>
                <w:rFonts w:eastAsia="MS PGothic"/>
                <w:sz w:val="18"/>
                <w:szCs w:val="18"/>
                <w:lang w:val="ru-RU"/>
              </w:rPr>
              <w:br/>
            </w:r>
            <w:r w:rsidRPr="000A255E">
              <w:rPr>
                <w:sz w:val="18"/>
                <w:szCs w:val="18"/>
                <w:lang w:val="ru-RU"/>
              </w:rPr>
              <w:t>(50 дБм)</w:t>
            </w:r>
          </w:p>
        </w:tc>
        <w:tc>
          <w:tcPr>
            <w:tcW w:w="1698" w:type="dxa"/>
            <w:tcMar>
              <w:left w:w="85" w:type="dxa"/>
              <w:right w:w="57" w:type="dxa"/>
            </w:tcMar>
            <w:vAlign w:val="center"/>
          </w:tcPr>
          <w:p w14:paraId="16693312"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40 дБи</w:t>
            </w:r>
          </w:p>
        </w:tc>
        <w:tc>
          <w:tcPr>
            <w:tcW w:w="1179" w:type="dxa"/>
            <w:tcMar>
              <w:left w:w="85" w:type="dxa"/>
              <w:right w:w="57" w:type="dxa"/>
            </w:tcMar>
            <w:vAlign w:val="center"/>
          </w:tcPr>
          <w:p w14:paraId="5CD904FE" w14:textId="77777777" w:rsidR="004A4282" w:rsidRPr="000A255E" w:rsidRDefault="004A4282" w:rsidP="000E0641">
            <w:pPr>
              <w:pStyle w:val="Tabletext"/>
              <w:rPr>
                <w:rFonts w:eastAsia="MS PGothic"/>
                <w:sz w:val="18"/>
                <w:szCs w:val="18"/>
                <w:lang w:val="ru-RU"/>
              </w:rPr>
            </w:pPr>
            <w:r w:rsidRPr="000A255E">
              <w:rPr>
                <w:sz w:val="18"/>
                <w:szCs w:val="18"/>
                <w:lang w:val="ru-RU"/>
              </w:rPr>
              <w:t>Не требуется</w:t>
            </w:r>
          </w:p>
        </w:tc>
      </w:tr>
      <w:tr w:rsidR="004A4282" w:rsidRPr="000A255E" w14:paraId="2E7F72C5" w14:textId="77777777" w:rsidTr="000E0641">
        <w:trPr>
          <w:cantSplit/>
          <w:jc w:val="center"/>
        </w:trPr>
        <w:tc>
          <w:tcPr>
            <w:tcW w:w="1294" w:type="dxa"/>
            <w:tcMar>
              <w:left w:w="85" w:type="dxa"/>
              <w:right w:w="57" w:type="dxa"/>
            </w:tcMar>
            <w:vAlign w:val="center"/>
          </w:tcPr>
          <w:p w14:paraId="2522F607" w14:textId="77777777" w:rsidR="004A4282" w:rsidRPr="000A255E" w:rsidRDefault="004A4282" w:rsidP="000E0641">
            <w:pPr>
              <w:pStyle w:val="Tabletext"/>
              <w:jc w:val="center"/>
              <w:rPr>
                <w:rFonts w:eastAsia="MS PGothic"/>
                <w:sz w:val="18"/>
                <w:szCs w:val="18"/>
                <w:lang w:val="ru-RU"/>
              </w:rPr>
            </w:pPr>
            <w:r w:rsidRPr="000A255E">
              <w:rPr>
                <w:sz w:val="18"/>
                <w:szCs w:val="18"/>
                <w:lang w:val="ru-RU"/>
              </w:rPr>
              <w:t>–</w:t>
            </w:r>
          </w:p>
        </w:tc>
        <w:tc>
          <w:tcPr>
            <w:tcW w:w="2253" w:type="dxa"/>
            <w:tcMar>
              <w:left w:w="85" w:type="dxa"/>
              <w:right w:w="57" w:type="dxa"/>
            </w:tcMar>
            <w:vAlign w:val="center"/>
          </w:tcPr>
          <w:p w14:paraId="49453D90" w14:textId="77777777" w:rsidR="004A4282" w:rsidRPr="000A255E" w:rsidRDefault="004A4282" w:rsidP="000E0641">
            <w:pPr>
              <w:pStyle w:val="Tabletext"/>
              <w:rPr>
                <w:rFonts w:eastAsia="MS PGothic"/>
                <w:sz w:val="18"/>
                <w:szCs w:val="18"/>
                <w:lang w:val="ru-RU"/>
              </w:rPr>
            </w:pPr>
            <w:r w:rsidRPr="000A255E">
              <w:rPr>
                <w:sz w:val="18"/>
                <w:szCs w:val="18"/>
                <w:lang w:val="ru-RU"/>
              </w:rPr>
              <w:t>79,5 ГГц</w:t>
            </w:r>
          </w:p>
        </w:tc>
        <w:tc>
          <w:tcPr>
            <w:tcW w:w="1497" w:type="dxa"/>
            <w:tcMar>
              <w:left w:w="85" w:type="dxa"/>
              <w:right w:w="57" w:type="dxa"/>
            </w:tcMar>
            <w:vAlign w:val="center"/>
          </w:tcPr>
          <w:p w14:paraId="0057A10C"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2 ГГц</w:t>
            </w:r>
          </w:p>
        </w:tc>
        <w:tc>
          <w:tcPr>
            <w:tcW w:w="1726" w:type="dxa"/>
            <w:tcMar>
              <w:left w:w="85" w:type="dxa"/>
              <w:right w:w="57" w:type="dxa"/>
            </w:tcMar>
            <w:vAlign w:val="center"/>
          </w:tcPr>
          <w:p w14:paraId="3CC9F3C5" w14:textId="77777777" w:rsidR="004A4282" w:rsidRPr="000A255E" w:rsidRDefault="004A4282" w:rsidP="000E0641">
            <w:pPr>
              <w:pStyle w:val="Tabletext"/>
              <w:rPr>
                <w:rFonts w:eastAsia="MS PGothic"/>
                <w:sz w:val="18"/>
                <w:szCs w:val="18"/>
                <w:lang w:val="ru-RU"/>
              </w:rPr>
            </w:pPr>
            <w:r w:rsidRPr="000A255E">
              <w:rPr>
                <w:sz w:val="18"/>
                <w:szCs w:val="18"/>
                <w:lang w:val="ru-RU"/>
              </w:rPr>
              <w:t>33 Вт (45 дБм)</w:t>
            </w:r>
          </w:p>
        </w:tc>
        <w:tc>
          <w:tcPr>
            <w:tcW w:w="1698" w:type="dxa"/>
            <w:tcMar>
              <w:left w:w="85" w:type="dxa"/>
              <w:right w:w="57" w:type="dxa"/>
            </w:tcMar>
            <w:vAlign w:val="center"/>
          </w:tcPr>
          <w:p w14:paraId="2A999F11"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5 мкВ/1 МГц</w:t>
            </w:r>
          </w:p>
          <w:p w14:paraId="62781083"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35 дБи</w:t>
            </w:r>
          </w:p>
        </w:tc>
        <w:tc>
          <w:tcPr>
            <w:tcW w:w="1179" w:type="dxa"/>
            <w:tcMar>
              <w:left w:w="85" w:type="dxa"/>
              <w:right w:w="57" w:type="dxa"/>
            </w:tcMar>
            <w:vAlign w:val="center"/>
          </w:tcPr>
          <w:p w14:paraId="331E5A6A" w14:textId="77777777" w:rsidR="004A4282" w:rsidRPr="000A255E" w:rsidRDefault="004A4282" w:rsidP="000E0641">
            <w:pPr>
              <w:pStyle w:val="Tabletext"/>
              <w:rPr>
                <w:rFonts w:eastAsia="MS PGothic"/>
                <w:sz w:val="18"/>
                <w:szCs w:val="18"/>
                <w:lang w:val="ru-RU"/>
              </w:rPr>
            </w:pPr>
            <w:r w:rsidRPr="000A255E">
              <w:rPr>
                <w:sz w:val="18"/>
                <w:szCs w:val="18"/>
                <w:lang w:val="ru-RU"/>
              </w:rPr>
              <w:t>Не требуется</w:t>
            </w:r>
          </w:p>
        </w:tc>
      </w:tr>
      <w:tr w:rsidR="004A4282" w:rsidRPr="000A255E" w14:paraId="67FB4D4D" w14:textId="77777777" w:rsidTr="000E0641">
        <w:trPr>
          <w:cantSplit/>
          <w:jc w:val="center"/>
        </w:trPr>
        <w:tc>
          <w:tcPr>
            <w:tcW w:w="9647" w:type="dxa"/>
            <w:gridSpan w:val="6"/>
            <w:tcMar>
              <w:left w:w="85" w:type="dxa"/>
              <w:right w:w="57" w:type="dxa"/>
            </w:tcMar>
            <w:vAlign w:val="center"/>
          </w:tcPr>
          <w:p w14:paraId="6A62B65F" w14:textId="77777777" w:rsidR="004A4282" w:rsidRPr="000A255E" w:rsidRDefault="004A4282" w:rsidP="000E0641">
            <w:pPr>
              <w:pStyle w:val="Tabletext"/>
              <w:jc w:val="center"/>
              <w:rPr>
                <w:rFonts w:eastAsia="MS PGothic"/>
                <w:sz w:val="18"/>
                <w:szCs w:val="18"/>
                <w:lang w:val="ru-RU"/>
              </w:rPr>
            </w:pPr>
            <w:r w:rsidRPr="000A255E">
              <w:rPr>
                <w:i/>
                <w:sz w:val="18"/>
                <w:szCs w:val="18"/>
                <w:lang w:val="ru-RU"/>
              </w:rPr>
              <w:t>Радиостанции для бесшнуровых телефонов</w:t>
            </w:r>
          </w:p>
        </w:tc>
      </w:tr>
      <w:tr w:rsidR="004A4282" w:rsidRPr="000A255E" w14:paraId="21172E2F" w14:textId="77777777" w:rsidTr="000E0641">
        <w:trPr>
          <w:cantSplit/>
          <w:jc w:val="center"/>
        </w:trPr>
        <w:tc>
          <w:tcPr>
            <w:tcW w:w="1294" w:type="dxa"/>
            <w:tcMar>
              <w:left w:w="85" w:type="dxa"/>
              <w:right w:w="57" w:type="dxa"/>
            </w:tcMar>
            <w:vAlign w:val="center"/>
          </w:tcPr>
          <w:p w14:paraId="2ED1674E" w14:textId="77777777" w:rsidR="004A4282" w:rsidRPr="00640E2D" w:rsidRDefault="004A4282" w:rsidP="00F5480B">
            <w:pPr>
              <w:pStyle w:val="Tabletext"/>
              <w:jc w:val="left"/>
              <w:rPr>
                <w:rFonts w:eastAsia="MS PGothic"/>
                <w:sz w:val="18"/>
                <w:szCs w:val="18"/>
                <w:lang w:val="en-US"/>
              </w:rPr>
            </w:pPr>
            <w:r w:rsidRPr="00640E2D">
              <w:rPr>
                <w:sz w:val="18"/>
                <w:szCs w:val="18"/>
                <w:lang w:val="en-US"/>
              </w:rPr>
              <w:t xml:space="preserve">F1D, F2A, F2B, F2C, F2D, F2N, F2X </w:t>
            </w:r>
            <w:r w:rsidRPr="000A255E">
              <w:rPr>
                <w:sz w:val="18"/>
                <w:szCs w:val="18"/>
                <w:lang w:val="ru-RU"/>
              </w:rPr>
              <w:t>или</w:t>
            </w:r>
            <w:r w:rsidRPr="00640E2D">
              <w:rPr>
                <w:sz w:val="18"/>
                <w:szCs w:val="18"/>
                <w:lang w:val="en-US"/>
              </w:rPr>
              <w:t xml:space="preserve"> F3E</w:t>
            </w:r>
          </w:p>
        </w:tc>
        <w:tc>
          <w:tcPr>
            <w:tcW w:w="2253" w:type="dxa"/>
            <w:tcMar>
              <w:left w:w="85" w:type="dxa"/>
              <w:right w:w="57" w:type="dxa"/>
            </w:tcMar>
            <w:vAlign w:val="center"/>
          </w:tcPr>
          <w:p w14:paraId="3274D721" w14:textId="77777777" w:rsidR="004A4282" w:rsidRPr="000A255E" w:rsidRDefault="004A4282" w:rsidP="000E0641">
            <w:pPr>
              <w:pStyle w:val="Tabletext"/>
              <w:rPr>
                <w:rFonts w:eastAsia="MS PGothic"/>
                <w:sz w:val="18"/>
                <w:szCs w:val="18"/>
                <w:lang w:val="ru-RU"/>
              </w:rPr>
            </w:pPr>
            <w:r w:rsidRPr="000A255E">
              <w:rPr>
                <w:sz w:val="18"/>
                <w:szCs w:val="18"/>
                <w:lang w:val="ru-RU"/>
              </w:rPr>
              <w:t>253,8625–254,9625</w:t>
            </w:r>
            <w:r w:rsidRPr="000A255E">
              <w:rPr>
                <w:rFonts w:eastAsia="MS PGothic"/>
                <w:sz w:val="18"/>
                <w:szCs w:val="18"/>
                <w:lang w:val="ru-RU"/>
              </w:rPr>
              <w:br/>
            </w:r>
            <w:r w:rsidRPr="000A255E">
              <w:rPr>
                <w:sz w:val="18"/>
                <w:szCs w:val="18"/>
                <w:lang w:val="ru-RU"/>
              </w:rPr>
              <w:t>(канал 12,5 кГц)</w:t>
            </w:r>
            <w:r w:rsidRPr="000A255E">
              <w:rPr>
                <w:rFonts w:eastAsia="MS PGothic"/>
                <w:sz w:val="18"/>
                <w:szCs w:val="18"/>
                <w:lang w:val="ru-RU"/>
              </w:rPr>
              <w:br/>
            </w:r>
            <w:r w:rsidRPr="000A255E">
              <w:rPr>
                <w:sz w:val="18"/>
                <w:szCs w:val="18"/>
                <w:lang w:val="ru-RU"/>
              </w:rPr>
              <w:t>380,2125–381,3125</w:t>
            </w:r>
            <w:r w:rsidRPr="000A255E">
              <w:rPr>
                <w:rFonts w:eastAsia="MS PGothic"/>
                <w:sz w:val="18"/>
                <w:szCs w:val="18"/>
                <w:lang w:val="ru-RU"/>
              </w:rPr>
              <w:br/>
            </w:r>
            <w:r w:rsidRPr="000A255E">
              <w:rPr>
                <w:sz w:val="18"/>
                <w:szCs w:val="18"/>
                <w:lang w:val="ru-RU"/>
              </w:rPr>
              <w:t>(канал 12,5 кГц)</w:t>
            </w:r>
          </w:p>
        </w:tc>
        <w:tc>
          <w:tcPr>
            <w:tcW w:w="1497" w:type="dxa"/>
            <w:tcMar>
              <w:left w:w="85" w:type="dxa"/>
              <w:right w:w="57" w:type="dxa"/>
            </w:tcMar>
            <w:vAlign w:val="center"/>
          </w:tcPr>
          <w:p w14:paraId="476DE4E1"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8,5</w:t>
            </w:r>
          </w:p>
        </w:tc>
        <w:tc>
          <w:tcPr>
            <w:tcW w:w="1726" w:type="dxa"/>
            <w:tcMar>
              <w:left w:w="85" w:type="dxa"/>
              <w:right w:w="57" w:type="dxa"/>
            </w:tcMar>
            <w:vAlign w:val="center"/>
          </w:tcPr>
          <w:p w14:paraId="5DF2680C"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10 мВт</w:t>
            </w:r>
            <w:r w:rsidRPr="000A255E">
              <w:rPr>
                <w:rFonts w:eastAsia="MS PGothic"/>
                <w:sz w:val="18"/>
                <w:szCs w:val="18"/>
                <w:lang w:val="ru-RU"/>
              </w:rPr>
              <w:br/>
            </w:r>
            <w:r w:rsidRPr="000A255E">
              <w:rPr>
                <w:sz w:val="18"/>
                <w:szCs w:val="18"/>
                <w:lang w:val="ru-RU"/>
              </w:rPr>
              <w:t>(10 дБм)</w:t>
            </w:r>
          </w:p>
        </w:tc>
        <w:tc>
          <w:tcPr>
            <w:tcW w:w="1698" w:type="dxa"/>
            <w:tcMar>
              <w:left w:w="85" w:type="dxa"/>
              <w:right w:w="57" w:type="dxa"/>
            </w:tcMar>
            <w:vAlign w:val="center"/>
          </w:tcPr>
          <w:p w14:paraId="378E8C2C" w14:textId="77777777" w:rsidR="004A4282" w:rsidRPr="000A255E" w:rsidRDefault="004A4282" w:rsidP="000E0641">
            <w:pPr>
              <w:pStyle w:val="Tabletext"/>
              <w:jc w:val="center"/>
              <w:rPr>
                <w:rFonts w:eastAsia="MS PGothic"/>
                <w:sz w:val="18"/>
                <w:szCs w:val="18"/>
                <w:lang w:val="ru-RU"/>
              </w:rPr>
            </w:pPr>
            <w:r w:rsidRPr="000A255E">
              <w:rPr>
                <w:sz w:val="18"/>
                <w:szCs w:val="18"/>
                <w:lang w:val="ru-RU"/>
              </w:rPr>
              <w:t>–</w:t>
            </w:r>
          </w:p>
        </w:tc>
        <w:tc>
          <w:tcPr>
            <w:tcW w:w="1179" w:type="dxa"/>
            <w:tcMar>
              <w:left w:w="85" w:type="dxa"/>
              <w:right w:w="57" w:type="dxa"/>
            </w:tcMar>
            <w:vAlign w:val="center"/>
          </w:tcPr>
          <w:p w14:paraId="72A43877" w14:textId="77777777" w:rsidR="004A4282" w:rsidRPr="000A255E" w:rsidRDefault="004A4282" w:rsidP="000E0641">
            <w:pPr>
              <w:pStyle w:val="Tabletext"/>
              <w:rPr>
                <w:rFonts w:eastAsia="MS PGothic"/>
                <w:sz w:val="18"/>
                <w:szCs w:val="18"/>
                <w:lang w:val="ru-RU"/>
              </w:rPr>
            </w:pPr>
            <w:r w:rsidRPr="000A255E">
              <w:rPr>
                <w:sz w:val="18"/>
                <w:szCs w:val="18"/>
                <w:lang w:val="ru-RU"/>
              </w:rPr>
              <w:t>2 мкВ</w:t>
            </w:r>
          </w:p>
        </w:tc>
      </w:tr>
      <w:tr w:rsidR="004A4282" w:rsidRPr="000A255E" w14:paraId="4D262ECE" w14:textId="77777777" w:rsidTr="000E0641">
        <w:trPr>
          <w:cantSplit/>
          <w:jc w:val="center"/>
        </w:trPr>
        <w:tc>
          <w:tcPr>
            <w:tcW w:w="9647" w:type="dxa"/>
            <w:gridSpan w:val="6"/>
            <w:tcMar>
              <w:left w:w="85" w:type="dxa"/>
              <w:right w:w="57" w:type="dxa"/>
            </w:tcMar>
            <w:vAlign w:val="center"/>
          </w:tcPr>
          <w:p w14:paraId="11538BC8"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Радиостанции для маломощной системы безопасности</w:t>
            </w:r>
          </w:p>
        </w:tc>
      </w:tr>
      <w:tr w:rsidR="004A4282" w:rsidRPr="000A255E" w14:paraId="56614E6D" w14:textId="77777777" w:rsidTr="000E0641">
        <w:trPr>
          <w:cantSplit/>
          <w:jc w:val="center"/>
        </w:trPr>
        <w:tc>
          <w:tcPr>
            <w:tcW w:w="1294" w:type="dxa"/>
            <w:vMerge w:val="restart"/>
            <w:tcMar>
              <w:left w:w="85" w:type="dxa"/>
              <w:right w:w="57" w:type="dxa"/>
            </w:tcMar>
            <w:vAlign w:val="center"/>
          </w:tcPr>
          <w:p w14:paraId="4CDE62B0"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F1D, F2D или</w:t>
            </w:r>
            <w:r>
              <w:rPr>
                <w:sz w:val="18"/>
                <w:szCs w:val="18"/>
                <w:lang w:val="ru-RU"/>
              </w:rPr>
              <w:t> </w:t>
            </w:r>
            <w:r w:rsidRPr="000A255E">
              <w:rPr>
                <w:sz w:val="18"/>
                <w:szCs w:val="18"/>
                <w:lang w:val="ru-RU"/>
              </w:rPr>
              <w:t>G1D</w:t>
            </w:r>
          </w:p>
        </w:tc>
        <w:tc>
          <w:tcPr>
            <w:tcW w:w="2253" w:type="dxa"/>
            <w:tcMar>
              <w:left w:w="85" w:type="dxa"/>
              <w:right w:w="57" w:type="dxa"/>
            </w:tcMar>
            <w:vAlign w:val="center"/>
          </w:tcPr>
          <w:p w14:paraId="0A7CC937" w14:textId="77777777" w:rsidR="004A4282" w:rsidRPr="000A255E" w:rsidRDefault="004A4282" w:rsidP="000E0641">
            <w:pPr>
              <w:pStyle w:val="Tabletext"/>
              <w:rPr>
                <w:rFonts w:eastAsia="MS PGothic"/>
                <w:sz w:val="18"/>
                <w:szCs w:val="18"/>
                <w:lang w:val="ru-RU"/>
              </w:rPr>
            </w:pPr>
            <w:r w:rsidRPr="000A255E">
              <w:rPr>
                <w:sz w:val="18"/>
                <w:szCs w:val="18"/>
                <w:lang w:val="ru-RU"/>
              </w:rPr>
              <w:t>426,25–426,8375</w:t>
            </w:r>
            <w:r w:rsidRPr="000A255E">
              <w:rPr>
                <w:rFonts w:eastAsia="MS PGothic"/>
                <w:sz w:val="18"/>
                <w:szCs w:val="18"/>
                <w:lang w:val="ru-RU"/>
              </w:rPr>
              <w:br/>
            </w:r>
            <w:r w:rsidRPr="000A255E">
              <w:rPr>
                <w:sz w:val="18"/>
                <w:szCs w:val="18"/>
                <w:lang w:val="ru-RU"/>
              </w:rPr>
              <w:t>(канал 12,5 кГц)</w:t>
            </w:r>
          </w:p>
        </w:tc>
        <w:tc>
          <w:tcPr>
            <w:tcW w:w="1497" w:type="dxa"/>
            <w:tcMar>
              <w:left w:w="85" w:type="dxa"/>
              <w:right w:w="57" w:type="dxa"/>
            </w:tcMar>
            <w:vAlign w:val="center"/>
          </w:tcPr>
          <w:p w14:paraId="703FFD32"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8,5</w:t>
            </w:r>
          </w:p>
        </w:tc>
        <w:tc>
          <w:tcPr>
            <w:tcW w:w="1726" w:type="dxa"/>
            <w:vMerge w:val="restart"/>
            <w:tcMar>
              <w:left w:w="85" w:type="dxa"/>
              <w:right w:w="57" w:type="dxa"/>
            </w:tcMar>
            <w:vAlign w:val="center"/>
          </w:tcPr>
          <w:p w14:paraId="61E16C89"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1 Вт</w:t>
            </w:r>
            <w:r w:rsidRPr="000A255E">
              <w:rPr>
                <w:rFonts w:eastAsia="MS PGothic"/>
                <w:sz w:val="18"/>
                <w:szCs w:val="18"/>
                <w:lang w:val="ru-RU"/>
              </w:rPr>
              <w:br/>
            </w:r>
            <w:r w:rsidRPr="000A255E">
              <w:rPr>
                <w:sz w:val="18"/>
                <w:szCs w:val="18"/>
                <w:lang w:val="ru-RU"/>
              </w:rPr>
              <w:t>(30 дБм)</w:t>
            </w:r>
          </w:p>
        </w:tc>
        <w:tc>
          <w:tcPr>
            <w:tcW w:w="1698" w:type="dxa"/>
            <w:vMerge w:val="restart"/>
            <w:tcMar>
              <w:left w:w="85" w:type="dxa"/>
              <w:right w:w="57" w:type="dxa"/>
            </w:tcMar>
            <w:vAlign w:val="center"/>
          </w:tcPr>
          <w:p w14:paraId="200DA9E6"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2,14 дБи</w:t>
            </w:r>
            <w:r w:rsidRPr="000A255E">
              <w:rPr>
                <w:sz w:val="18"/>
                <w:szCs w:val="18"/>
                <w:vertAlign w:val="superscript"/>
                <w:lang w:val="ru-RU"/>
              </w:rPr>
              <w:t>(10)</w:t>
            </w:r>
          </w:p>
        </w:tc>
        <w:tc>
          <w:tcPr>
            <w:tcW w:w="1179" w:type="dxa"/>
            <w:vMerge w:val="restart"/>
            <w:tcMar>
              <w:left w:w="85" w:type="dxa"/>
              <w:right w:w="57" w:type="dxa"/>
            </w:tcMar>
            <w:vAlign w:val="center"/>
          </w:tcPr>
          <w:p w14:paraId="473BA622" w14:textId="77777777" w:rsidR="004A4282" w:rsidRPr="000A255E" w:rsidRDefault="004A4282" w:rsidP="000E0641">
            <w:pPr>
              <w:pStyle w:val="Tabletext"/>
              <w:rPr>
                <w:rFonts w:eastAsia="MS PGothic"/>
                <w:sz w:val="18"/>
                <w:szCs w:val="18"/>
                <w:lang w:val="ru-RU"/>
              </w:rPr>
            </w:pPr>
            <w:r w:rsidRPr="000A255E">
              <w:rPr>
                <w:sz w:val="18"/>
                <w:szCs w:val="18"/>
                <w:lang w:val="ru-RU"/>
              </w:rPr>
              <w:t>Не требуется</w:t>
            </w:r>
          </w:p>
        </w:tc>
      </w:tr>
      <w:tr w:rsidR="004A4282" w:rsidRPr="000A255E" w14:paraId="207CBF30" w14:textId="77777777" w:rsidTr="000E0641">
        <w:trPr>
          <w:cantSplit/>
          <w:jc w:val="center"/>
        </w:trPr>
        <w:tc>
          <w:tcPr>
            <w:tcW w:w="1294" w:type="dxa"/>
            <w:vMerge/>
            <w:tcMar>
              <w:left w:w="85" w:type="dxa"/>
              <w:right w:w="57" w:type="dxa"/>
            </w:tcMar>
            <w:vAlign w:val="center"/>
          </w:tcPr>
          <w:p w14:paraId="6E0A90E6" w14:textId="77777777" w:rsidR="004A4282" w:rsidRPr="000A255E" w:rsidRDefault="004A4282" w:rsidP="000E0641">
            <w:pPr>
              <w:tabs>
                <w:tab w:val="clear" w:pos="794"/>
                <w:tab w:val="clear" w:pos="1191"/>
                <w:tab w:val="clear" w:pos="1588"/>
                <w:tab w:val="clear" w:pos="1985"/>
              </w:tabs>
              <w:overflowPunct/>
              <w:autoSpaceDE/>
              <w:autoSpaceDN/>
              <w:adjustRightInd/>
              <w:spacing w:before="0"/>
              <w:jc w:val="left"/>
              <w:textAlignment w:val="auto"/>
              <w:rPr>
                <w:rFonts w:eastAsia="MS PGothic"/>
                <w:sz w:val="18"/>
                <w:szCs w:val="18"/>
                <w:lang w:val="ru-RU"/>
              </w:rPr>
            </w:pPr>
          </w:p>
        </w:tc>
        <w:tc>
          <w:tcPr>
            <w:tcW w:w="2253" w:type="dxa"/>
            <w:tcMar>
              <w:left w:w="85" w:type="dxa"/>
              <w:right w:w="57" w:type="dxa"/>
            </w:tcMar>
            <w:vAlign w:val="center"/>
          </w:tcPr>
          <w:p w14:paraId="2665B793" w14:textId="77777777" w:rsidR="004A4282" w:rsidRPr="000A255E" w:rsidRDefault="004A4282" w:rsidP="000E0641">
            <w:pPr>
              <w:pStyle w:val="Tabletext"/>
              <w:rPr>
                <w:rFonts w:eastAsia="MS PGothic"/>
                <w:sz w:val="18"/>
                <w:szCs w:val="18"/>
                <w:lang w:val="ru-RU"/>
              </w:rPr>
            </w:pPr>
            <w:r w:rsidRPr="000A255E">
              <w:rPr>
                <w:sz w:val="18"/>
                <w:szCs w:val="18"/>
                <w:lang w:val="ru-RU"/>
              </w:rPr>
              <w:t>426,2625–426,8375</w:t>
            </w:r>
            <w:r w:rsidRPr="000A255E">
              <w:rPr>
                <w:rFonts w:eastAsia="MS PGothic"/>
                <w:sz w:val="18"/>
                <w:szCs w:val="18"/>
                <w:lang w:val="ru-RU"/>
              </w:rPr>
              <w:br/>
            </w:r>
            <w:r w:rsidRPr="000A255E">
              <w:rPr>
                <w:sz w:val="18"/>
                <w:szCs w:val="18"/>
                <w:lang w:val="ru-RU"/>
              </w:rPr>
              <w:t>(канал 25 кГц)</w:t>
            </w:r>
          </w:p>
        </w:tc>
        <w:tc>
          <w:tcPr>
            <w:tcW w:w="1497" w:type="dxa"/>
            <w:tcMar>
              <w:left w:w="85" w:type="dxa"/>
              <w:right w:w="57" w:type="dxa"/>
            </w:tcMar>
            <w:vAlign w:val="center"/>
          </w:tcPr>
          <w:p w14:paraId="27404B29" w14:textId="77777777" w:rsidR="004A4282" w:rsidRPr="000A255E" w:rsidRDefault="004A4282" w:rsidP="000E0641">
            <w:pPr>
              <w:pStyle w:val="Tabletext"/>
              <w:rPr>
                <w:rFonts w:eastAsia="MS PGothic"/>
                <w:sz w:val="18"/>
                <w:szCs w:val="18"/>
                <w:lang w:val="ru-RU"/>
              </w:rPr>
            </w:pPr>
            <w:r w:rsidRPr="000A255E">
              <w:rPr>
                <w:sz w:val="18"/>
                <w:szCs w:val="18"/>
                <w:lang w:val="ru-RU"/>
              </w:rPr>
              <w:t>&gt; 8,5</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16</w:t>
            </w:r>
          </w:p>
        </w:tc>
        <w:tc>
          <w:tcPr>
            <w:tcW w:w="1726" w:type="dxa"/>
            <w:vMerge/>
            <w:tcMar>
              <w:left w:w="85" w:type="dxa"/>
              <w:right w:w="57" w:type="dxa"/>
            </w:tcMar>
            <w:vAlign w:val="center"/>
          </w:tcPr>
          <w:p w14:paraId="689025AE" w14:textId="77777777" w:rsidR="004A4282" w:rsidRPr="000A255E" w:rsidRDefault="004A4282" w:rsidP="000E0641">
            <w:pPr>
              <w:spacing w:before="40" w:after="40"/>
              <w:jc w:val="left"/>
              <w:rPr>
                <w:rFonts w:eastAsia="MS PGothic"/>
                <w:sz w:val="18"/>
                <w:szCs w:val="18"/>
                <w:lang w:val="ru-RU"/>
              </w:rPr>
            </w:pPr>
          </w:p>
        </w:tc>
        <w:tc>
          <w:tcPr>
            <w:tcW w:w="1698" w:type="dxa"/>
            <w:vMerge/>
            <w:tcMar>
              <w:left w:w="85" w:type="dxa"/>
              <w:right w:w="57" w:type="dxa"/>
            </w:tcMar>
            <w:vAlign w:val="center"/>
          </w:tcPr>
          <w:p w14:paraId="7D02707B" w14:textId="77777777" w:rsidR="004A4282" w:rsidRPr="000A255E" w:rsidRDefault="004A4282" w:rsidP="000E0641">
            <w:pPr>
              <w:spacing w:before="40" w:after="40"/>
              <w:jc w:val="left"/>
              <w:rPr>
                <w:rFonts w:eastAsia="MS PGothic"/>
                <w:sz w:val="18"/>
                <w:szCs w:val="18"/>
                <w:lang w:val="ru-RU"/>
              </w:rPr>
            </w:pPr>
          </w:p>
        </w:tc>
        <w:tc>
          <w:tcPr>
            <w:tcW w:w="1179" w:type="dxa"/>
            <w:vMerge/>
            <w:tcMar>
              <w:left w:w="85" w:type="dxa"/>
              <w:right w:w="57" w:type="dxa"/>
            </w:tcMar>
            <w:vAlign w:val="center"/>
          </w:tcPr>
          <w:p w14:paraId="61A20A94" w14:textId="77777777" w:rsidR="004A4282" w:rsidRPr="000A255E" w:rsidRDefault="004A4282" w:rsidP="000E0641">
            <w:pPr>
              <w:pStyle w:val="Tabletext"/>
              <w:rPr>
                <w:rFonts w:eastAsia="MS PGothic"/>
                <w:sz w:val="18"/>
                <w:szCs w:val="18"/>
                <w:lang w:val="ru-RU"/>
              </w:rPr>
            </w:pPr>
          </w:p>
        </w:tc>
      </w:tr>
      <w:tr w:rsidR="004A4282" w:rsidRPr="000A255E" w14:paraId="01C94717" w14:textId="77777777" w:rsidTr="000E0641">
        <w:trPr>
          <w:cantSplit/>
          <w:jc w:val="center"/>
        </w:trPr>
        <w:tc>
          <w:tcPr>
            <w:tcW w:w="9647" w:type="dxa"/>
            <w:gridSpan w:val="6"/>
            <w:tcMar>
              <w:left w:w="85" w:type="dxa"/>
              <w:right w:w="57" w:type="dxa"/>
            </w:tcMar>
            <w:vAlign w:val="center"/>
          </w:tcPr>
          <w:p w14:paraId="6CBF4BBB"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Радиостанции для цифровых бесшнуровых телефонов</w:t>
            </w:r>
          </w:p>
        </w:tc>
      </w:tr>
      <w:tr w:rsidR="004A4282" w:rsidRPr="000A255E" w14:paraId="578F08ED" w14:textId="77777777" w:rsidTr="000E0641">
        <w:trPr>
          <w:cantSplit/>
          <w:jc w:val="center"/>
        </w:trPr>
        <w:tc>
          <w:tcPr>
            <w:tcW w:w="1294" w:type="dxa"/>
            <w:tcMar>
              <w:left w:w="85" w:type="dxa"/>
              <w:right w:w="57" w:type="dxa"/>
            </w:tcMar>
            <w:vAlign w:val="center"/>
          </w:tcPr>
          <w:p w14:paraId="21B8DE1A" w14:textId="77777777" w:rsidR="004A4282" w:rsidRPr="00A04C4F" w:rsidRDefault="004A4282" w:rsidP="00F5480B">
            <w:pPr>
              <w:pStyle w:val="Tabletext"/>
              <w:jc w:val="left"/>
              <w:rPr>
                <w:rFonts w:eastAsia="MS PGothic"/>
                <w:sz w:val="18"/>
                <w:szCs w:val="18"/>
              </w:rPr>
            </w:pPr>
            <w:r w:rsidRPr="00A04C4F">
              <w:rPr>
                <w:sz w:val="18"/>
                <w:szCs w:val="18"/>
              </w:rPr>
              <w:t>G1C, G1D,</w:t>
            </w:r>
            <w:r w:rsidRPr="00A04C4F">
              <w:rPr>
                <w:rFonts w:eastAsia="MS PGothic"/>
                <w:sz w:val="18"/>
                <w:szCs w:val="18"/>
              </w:rPr>
              <w:br/>
            </w:r>
            <w:r w:rsidRPr="00A04C4F">
              <w:rPr>
                <w:sz w:val="18"/>
                <w:szCs w:val="18"/>
              </w:rPr>
              <w:t>G1E, G1F,</w:t>
            </w:r>
            <w:r w:rsidRPr="00A04C4F">
              <w:rPr>
                <w:rFonts w:eastAsia="MS PGothic"/>
                <w:sz w:val="18"/>
                <w:szCs w:val="18"/>
              </w:rPr>
              <w:br/>
            </w:r>
            <w:r w:rsidRPr="00A04C4F">
              <w:rPr>
                <w:sz w:val="18"/>
                <w:szCs w:val="18"/>
              </w:rPr>
              <w:t>G1X, G1W,</w:t>
            </w:r>
            <w:r w:rsidRPr="00A04C4F">
              <w:rPr>
                <w:rFonts w:eastAsia="MS PGothic"/>
                <w:sz w:val="18"/>
                <w:szCs w:val="18"/>
              </w:rPr>
              <w:br/>
            </w:r>
            <w:r w:rsidRPr="00A04C4F">
              <w:rPr>
                <w:sz w:val="18"/>
                <w:szCs w:val="18"/>
              </w:rPr>
              <w:t>G7C, G7D,</w:t>
            </w:r>
            <w:r w:rsidRPr="00A04C4F">
              <w:rPr>
                <w:rFonts w:eastAsia="MS PGothic"/>
                <w:sz w:val="18"/>
                <w:szCs w:val="18"/>
              </w:rPr>
              <w:br/>
            </w:r>
            <w:r w:rsidRPr="00A04C4F">
              <w:rPr>
                <w:sz w:val="18"/>
                <w:szCs w:val="18"/>
              </w:rPr>
              <w:t>G7E, G7F,</w:t>
            </w:r>
            <w:r w:rsidRPr="00A04C4F">
              <w:rPr>
                <w:rFonts w:eastAsia="MS PGothic"/>
                <w:sz w:val="18"/>
                <w:szCs w:val="18"/>
              </w:rPr>
              <w:br/>
            </w:r>
            <w:r w:rsidRPr="00A04C4F">
              <w:rPr>
                <w:sz w:val="18"/>
                <w:szCs w:val="18"/>
              </w:rPr>
              <w:t xml:space="preserve">G1X </w:t>
            </w:r>
            <w:r w:rsidRPr="000A255E">
              <w:rPr>
                <w:sz w:val="18"/>
                <w:szCs w:val="18"/>
                <w:lang w:val="ru-RU"/>
              </w:rPr>
              <w:t>или</w:t>
            </w:r>
            <w:r w:rsidRPr="00A04C4F">
              <w:rPr>
                <w:sz w:val="18"/>
                <w:szCs w:val="18"/>
              </w:rPr>
              <w:t xml:space="preserve"> G7W</w:t>
            </w:r>
          </w:p>
        </w:tc>
        <w:tc>
          <w:tcPr>
            <w:tcW w:w="2253" w:type="dxa"/>
            <w:tcMar>
              <w:left w:w="85" w:type="dxa"/>
              <w:right w:w="57" w:type="dxa"/>
            </w:tcMar>
            <w:vAlign w:val="center"/>
          </w:tcPr>
          <w:p w14:paraId="4C2D4D62"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1893,65–1905,95</w:t>
            </w:r>
            <w:r w:rsidRPr="000A255E">
              <w:rPr>
                <w:rFonts w:eastAsia="MS PGothic"/>
                <w:sz w:val="18"/>
                <w:szCs w:val="18"/>
                <w:lang w:val="ru-RU"/>
              </w:rPr>
              <w:br/>
            </w:r>
            <w:r w:rsidRPr="000A255E">
              <w:rPr>
                <w:sz w:val="18"/>
                <w:szCs w:val="18"/>
                <w:lang w:val="ru-RU"/>
              </w:rPr>
              <w:t>(канал 300 кГц)</w:t>
            </w:r>
          </w:p>
        </w:tc>
        <w:tc>
          <w:tcPr>
            <w:tcW w:w="1497" w:type="dxa"/>
            <w:tcMar>
              <w:left w:w="85" w:type="dxa"/>
              <w:right w:w="57" w:type="dxa"/>
            </w:tcMar>
            <w:vAlign w:val="center"/>
          </w:tcPr>
          <w:p w14:paraId="00FE9374" w14:textId="77777777" w:rsidR="004A4282" w:rsidRPr="000A255E" w:rsidRDefault="004A4282" w:rsidP="000E0641">
            <w:pPr>
              <w:pStyle w:val="Tabletext"/>
              <w:keepNext/>
              <w:keepLines/>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288</w:t>
            </w:r>
          </w:p>
        </w:tc>
        <w:tc>
          <w:tcPr>
            <w:tcW w:w="1726" w:type="dxa"/>
            <w:tcMar>
              <w:left w:w="85" w:type="dxa"/>
              <w:right w:w="57" w:type="dxa"/>
            </w:tcMar>
            <w:vAlign w:val="center"/>
          </w:tcPr>
          <w:p w14:paraId="416B7D5E" w14:textId="77777777" w:rsidR="004A4282" w:rsidRPr="000A255E" w:rsidRDefault="004A4282" w:rsidP="000E0641">
            <w:pPr>
              <w:pStyle w:val="Tabletext"/>
              <w:keepNext/>
              <w:keepLines/>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25 мВт</w:t>
            </w:r>
            <w:r w:rsidRPr="000A255E">
              <w:rPr>
                <w:rFonts w:eastAsia="MS PGothic"/>
                <w:sz w:val="18"/>
                <w:szCs w:val="18"/>
                <w:lang w:val="ru-RU"/>
              </w:rPr>
              <w:br/>
            </w:r>
            <w:r w:rsidRPr="000A255E">
              <w:rPr>
                <w:sz w:val="18"/>
                <w:szCs w:val="18"/>
                <w:lang w:val="ru-RU"/>
              </w:rPr>
              <w:t>(14 дБм)</w:t>
            </w:r>
          </w:p>
        </w:tc>
        <w:tc>
          <w:tcPr>
            <w:tcW w:w="1698" w:type="dxa"/>
            <w:tcMar>
              <w:left w:w="85" w:type="dxa"/>
              <w:right w:w="57" w:type="dxa"/>
            </w:tcMar>
            <w:vAlign w:val="center"/>
          </w:tcPr>
          <w:p w14:paraId="53B549C7" w14:textId="77777777" w:rsidR="004A4282" w:rsidRPr="000A255E" w:rsidRDefault="004A4282" w:rsidP="000E0641">
            <w:pPr>
              <w:pStyle w:val="Tabletext"/>
              <w:keepNext/>
              <w:keepLines/>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4 дБи</w:t>
            </w:r>
          </w:p>
        </w:tc>
        <w:tc>
          <w:tcPr>
            <w:tcW w:w="1179" w:type="dxa"/>
            <w:tcMar>
              <w:left w:w="85" w:type="dxa"/>
              <w:right w:w="57" w:type="dxa"/>
            </w:tcMar>
            <w:vAlign w:val="center"/>
          </w:tcPr>
          <w:p w14:paraId="6CDC394C"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159 мкВ</w:t>
            </w:r>
          </w:p>
        </w:tc>
      </w:tr>
      <w:tr w:rsidR="004A4282" w:rsidRPr="000A255E" w14:paraId="7B63C73C" w14:textId="77777777" w:rsidTr="000E0641">
        <w:trPr>
          <w:cantSplit/>
          <w:jc w:val="center"/>
        </w:trPr>
        <w:tc>
          <w:tcPr>
            <w:tcW w:w="9647" w:type="dxa"/>
            <w:gridSpan w:val="6"/>
            <w:tcMar>
              <w:left w:w="85" w:type="dxa"/>
              <w:right w:w="57" w:type="dxa"/>
            </w:tcMar>
            <w:vAlign w:val="center"/>
          </w:tcPr>
          <w:p w14:paraId="255650BA"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 xml:space="preserve">Сухопутные подвижные станции для специализированных систем связи с малым радиусом действия (DSRC) </w:t>
            </w:r>
          </w:p>
        </w:tc>
      </w:tr>
      <w:tr w:rsidR="004A4282" w:rsidRPr="000A255E" w14:paraId="2ECCBF7A" w14:textId="77777777" w:rsidTr="000E0641">
        <w:trPr>
          <w:cantSplit/>
          <w:jc w:val="center"/>
        </w:trPr>
        <w:tc>
          <w:tcPr>
            <w:tcW w:w="1294" w:type="dxa"/>
            <w:tcMar>
              <w:left w:w="85" w:type="dxa"/>
              <w:right w:w="57" w:type="dxa"/>
            </w:tcMar>
            <w:vAlign w:val="center"/>
          </w:tcPr>
          <w:p w14:paraId="3DDF3691" w14:textId="77777777" w:rsidR="004A4282" w:rsidRPr="000A255E" w:rsidRDefault="004A4282" w:rsidP="000E0641">
            <w:pPr>
              <w:pStyle w:val="Tabletext"/>
              <w:rPr>
                <w:rFonts w:eastAsia="MS PGothic"/>
                <w:sz w:val="18"/>
                <w:szCs w:val="18"/>
                <w:lang w:val="ru-RU"/>
              </w:rPr>
            </w:pPr>
            <w:r w:rsidRPr="000A255E">
              <w:rPr>
                <w:sz w:val="18"/>
                <w:szCs w:val="18"/>
                <w:lang w:val="ru-RU"/>
              </w:rPr>
              <w:t>A1D</w:t>
            </w:r>
          </w:p>
          <w:p w14:paraId="373D3690"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G1D</w:t>
            </w:r>
          </w:p>
        </w:tc>
        <w:tc>
          <w:tcPr>
            <w:tcW w:w="2253" w:type="dxa"/>
            <w:tcMar>
              <w:left w:w="85" w:type="dxa"/>
              <w:right w:w="57" w:type="dxa"/>
            </w:tcMar>
            <w:vAlign w:val="center"/>
          </w:tcPr>
          <w:p w14:paraId="4262FCA4" w14:textId="77777777" w:rsidR="004A4282" w:rsidRPr="000A255E" w:rsidRDefault="004A4282" w:rsidP="000E0641">
            <w:pPr>
              <w:pStyle w:val="Tabletext"/>
              <w:rPr>
                <w:rFonts w:eastAsia="MS PGothic"/>
                <w:sz w:val="18"/>
                <w:szCs w:val="18"/>
                <w:lang w:val="ru-RU"/>
              </w:rPr>
            </w:pPr>
            <w:r w:rsidRPr="000A255E">
              <w:rPr>
                <w:sz w:val="18"/>
                <w:szCs w:val="18"/>
                <w:lang w:val="ru-RU"/>
              </w:rPr>
              <w:t>5,815–5,845 ГГц</w:t>
            </w:r>
            <w:r w:rsidRPr="000A255E">
              <w:rPr>
                <w:rFonts w:eastAsia="MS PGothic"/>
                <w:sz w:val="18"/>
                <w:szCs w:val="18"/>
                <w:lang w:val="ru-RU"/>
              </w:rPr>
              <w:br/>
            </w:r>
            <w:r w:rsidRPr="000A255E">
              <w:rPr>
                <w:sz w:val="18"/>
                <w:szCs w:val="18"/>
                <w:lang w:val="ru-RU"/>
              </w:rPr>
              <w:t>(канал 5 МГц)</w:t>
            </w:r>
          </w:p>
        </w:tc>
        <w:tc>
          <w:tcPr>
            <w:tcW w:w="1497" w:type="dxa"/>
            <w:tcMar>
              <w:left w:w="85" w:type="dxa"/>
              <w:right w:w="57" w:type="dxa"/>
            </w:tcMar>
            <w:vAlign w:val="center"/>
          </w:tcPr>
          <w:p w14:paraId="6A83009C"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4,4 МГц</w:t>
            </w:r>
          </w:p>
        </w:tc>
        <w:tc>
          <w:tcPr>
            <w:tcW w:w="1726" w:type="dxa"/>
            <w:tcMar>
              <w:left w:w="85" w:type="dxa"/>
              <w:right w:w="57" w:type="dxa"/>
            </w:tcMar>
            <w:vAlign w:val="center"/>
          </w:tcPr>
          <w:p w14:paraId="3EBB4321"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100 мВт</w:t>
            </w:r>
            <w:r w:rsidRPr="000A255E">
              <w:rPr>
                <w:rFonts w:eastAsia="MS PGothic"/>
                <w:sz w:val="18"/>
                <w:szCs w:val="18"/>
                <w:lang w:val="ru-RU"/>
              </w:rPr>
              <w:br/>
            </w:r>
            <w:r w:rsidRPr="000A255E">
              <w:rPr>
                <w:sz w:val="18"/>
                <w:szCs w:val="18"/>
                <w:lang w:val="ru-RU"/>
              </w:rPr>
              <w:t>(20 дБм)</w:t>
            </w:r>
          </w:p>
        </w:tc>
        <w:tc>
          <w:tcPr>
            <w:tcW w:w="1698" w:type="dxa"/>
            <w:tcMar>
              <w:left w:w="85" w:type="dxa"/>
              <w:right w:w="57" w:type="dxa"/>
            </w:tcMar>
            <w:vAlign w:val="center"/>
          </w:tcPr>
          <w:p w14:paraId="310B1664"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10 дБи</w:t>
            </w:r>
          </w:p>
        </w:tc>
        <w:tc>
          <w:tcPr>
            <w:tcW w:w="1179" w:type="dxa"/>
            <w:tcMar>
              <w:left w:w="85" w:type="dxa"/>
              <w:right w:w="57" w:type="dxa"/>
            </w:tcMar>
            <w:vAlign w:val="center"/>
          </w:tcPr>
          <w:p w14:paraId="1166C629" w14:textId="77777777" w:rsidR="004A4282" w:rsidRPr="000A255E" w:rsidRDefault="004A4282" w:rsidP="000E0641">
            <w:pPr>
              <w:pStyle w:val="Tabletext"/>
              <w:rPr>
                <w:rFonts w:eastAsia="MS PGothic"/>
                <w:sz w:val="18"/>
                <w:szCs w:val="18"/>
                <w:lang w:val="ru-RU"/>
              </w:rPr>
            </w:pPr>
            <w:r w:rsidRPr="000A255E">
              <w:rPr>
                <w:sz w:val="18"/>
                <w:szCs w:val="18"/>
                <w:lang w:val="ru-RU"/>
              </w:rPr>
              <w:t>Не требуется</w:t>
            </w:r>
          </w:p>
        </w:tc>
      </w:tr>
    </w:tbl>
    <w:p w14:paraId="7FDA8814" w14:textId="77777777" w:rsidR="004A4282" w:rsidRDefault="004A4282" w:rsidP="004A4282"/>
    <w:p w14:paraId="7DA36285"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000780E1" w14:textId="77777777" w:rsidR="004A4282" w:rsidRPr="000A255E" w:rsidRDefault="004A4282" w:rsidP="004A4282">
      <w:pPr>
        <w:pStyle w:val="TableNo"/>
        <w:rPr>
          <w:lang w:val="ru-RU"/>
        </w:rPr>
      </w:pPr>
      <w:r w:rsidRPr="000A255E">
        <w:rPr>
          <w:lang w:val="ru-RU"/>
        </w:rPr>
        <w:lastRenderedPageBreak/>
        <w:t>ТАБЛИЦА 18 (</w:t>
      </w:r>
      <w:r w:rsidRPr="000A255E">
        <w:rPr>
          <w:i/>
          <w:lang w:val="ru-RU"/>
        </w:rPr>
        <w:t>продолжение</w:t>
      </w:r>
      <w:r w:rsidRPr="000A255E">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4"/>
        <w:gridCol w:w="2253"/>
        <w:gridCol w:w="1497"/>
        <w:gridCol w:w="1726"/>
        <w:gridCol w:w="1698"/>
        <w:gridCol w:w="1179"/>
      </w:tblGrid>
      <w:tr w:rsidR="004A4282" w:rsidRPr="000A255E" w14:paraId="09AAB2AD"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AE7F541" w14:textId="77777777" w:rsidR="004A4282" w:rsidRPr="000A255E" w:rsidRDefault="004A4282" w:rsidP="000E0641">
            <w:pPr>
              <w:pStyle w:val="Tablehead"/>
              <w:rPr>
                <w:sz w:val="18"/>
                <w:szCs w:val="18"/>
                <w:lang w:val="ru-RU"/>
              </w:rPr>
            </w:pPr>
            <w:r w:rsidRPr="000A255E">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FB89D52" w14:textId="77777777" w:rsidR="004A4282" w:rsidRPr="000A255E" w:rsidRDefault="004A4282" w:rsidP="000E0641">
            <w:pPr>
              <w:pStyle w:val="Tablehead"/>
              <w:rPr>
                <w:sz w:val="18"/>
                <w:szCs w:val="18"/>
                <w:lang w:val="ru-RU"/>
              </w:rPr>
            </w:pPr>
            <w:r w:rsidRPr="000A255E">
              <w:rPr>
                <w:sz w:val="18"/>
                <w:szCs w:val="18"/>
                <w:lang w:val="ru-RU"/>
              </w:rPr>
              <w:t>Полоса частот</w:t>
            </w:r>
            <w:r w:rsidRPr="000A255E">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878510C" w14:textId="77777777" w:rsidR="004A4282" w:rsidRPr="000A255E" w:rsidRDefault="004A4282" w:rsidP="000E0641">
            <w:pPr>
              <w:pStyle w:val="Tablehead"/>
              <w:rPr>
                <w:sz w:val="18"/>
                <w:szCs w:val="18"/>
                <w:lang w:val="ru-RU"/>
              </w:rPr>
            </w:pPr>
            <w:r w:rsidRPr="000A255E">
              <w:rPr>
                <w:sz w:val="18"/>
                <w:szCs w:val="18"/>
                <w:lang w:val="ru-RU"/>
              </w:rPr>
              <w:t xml:space="preserve">Занимаемая ширина полосы </w:t>
            </w:r>
            <w:r w:rsidRPr="000A255E">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AC9EF62" w14:textId="77777777" w:rsidR="004A4282" w:rsidRPr="000A255E" w:rsidRDefault="004A4282" w:rsidP="000E0641">
            <w:pPr>
              <w:pStyle w:val="Tablehead"/>
              <w:rPr>
                <w:sz w:val="18"/>
                <w:szCs w:val="18"/>
                <w:lang w:val="ru-RU"/>
              </w:rPr>
            </w:pPr>
            <w:r w:rsidRPr="000A255E">
              <w:rPr>
                <w:sz w:val="18"/>
                <w:szCs w:val="18"/>
                <w:lang w:val="ru-RU"/>
              </w:rPr>
              <w:t>Уровень мощности или спектральная плотность</w:t>
            </w:r>
            <w:r w:rsidRPr="000A255E">
              <w:rPr>
                <w:sz w:val="18"/>
                <w:szCs w:val="18"/>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FF15B05" w14:textId="77777777" w:rsidR="004A4282" w:rsidRPr="000A255E" w:rsidRDefault="004A4282" w:rsidP="000E0641">
            <w:pPr>
              <w:pStyle w:val="Tablehead"/>
              <w:rPr>
                <w:sz w:val="18"/>
                <w:szCs w:val="18"/>
                <w:lang w:val="ru-RU"/>
              </w:rPr>
            </w:pPr>
            <w:r w:rsidRPr="000A255E">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93D8F2E" w14:textId="77777777" w:rsidR="004A4282" w:rsidRPr="000A255E" w:rsidRDefault="004A4282" w:rsidP="000E0641">
            <w:pPr>
              <w:pStyle w:val="Tablehead"/>
              <w:rPr>
                <w:sz w:val="18"/>
                <w:szCs w:val="18"/>
                <w:lang w:val="ru-RU"/>
              </w:rPr>
            </w:pPr>
            <w:r w:rsidRPr="000A255E">
              <w:rPr>
                <w:sz w:val="18"/>
                <w:szCs w:val="18"/>
                <w:lang w:val="ru-RU"/>
              </w:rPr>
              <w:t>Контроль несущей</w:t>
            </w:r>
          </w:p>
        </w:tc>
      </w:tr>
      <w:tr w:rsidR="004A4282" w:rsidRPr="000A255E" w14:paraId="214241F1" w14:textId="77777777" w:rsidTr="000E0641">
        <w:trPr>
          <w:cantSplit/>
          <w:jc w:val="center"/>
        </w:trPr>
        <w:tc>
          <w:tcPr>
            <w:tcW w:w="9647" w:type="dxa"/>
            <w:gridSpan w:val="6"/>
            <w:tcMar>
              <w:left w:w="85" w:type="dxa"/>
              <w:right w:w="57" w:type="dxa"/>
            </w:tcMar>
            <w:vAlign w:val="center"/>
          </w:tcPr>
          <w:p w14:paraId="74955DF4" w14:textId="77777777" w:rsidR="004A4282" w:rsidRPr="000A255E" w:rsidRDefault="004A4282" w:rsidP="000E0641">
            <w:pPr>
              <w:pStyle w:val="Tabletext"/>
              <w:keepNext/>
              <w:keepLines/>
              <w:jc w:val="center"/>
              <w:rPr>
                <w:rFonts w:eastAsia="MS PGothic"/>
                <w:sz w:val="18"/>
                <w:szCs w:val="18"/>
                <w:lang w:val="ru-RU"/>
              </w:rPr>
            </w:pPr>
            <w:r w:rsidRPr="000A255E">
              <w:rPr>
                <w:i/>
                <w:sz w:val="18"/>
                <w:szCs w:val="18"/>
                <w:lang w:val="ru-RU"/>
              </w:rPr>
              <w:t>Системы радиочастотной идентификации (RFID)</w:t>
            </w:r>
          </w:p>
        </w:tc>
      </w:tr>
      <w:tr w:rsidR="004A4282" w:rsidRPr="000A255E" w14:paraId="0992B9A9" w14:textId="77777777" w:rsidTr="000E0641">
        <w:trPr>
          <w:cantSplit/>
          <w:jc w:val="center"/>
        </w:trPr>
        <w:tc>
          <w:tcPr>
            <w:tcW w:w="1294" w:type="dxa"/>
            <w:tcMar>
              <w:left w:w="85" w:type="dxa"/>
              <w:right w:w="57" w:type="dxa"/>
            </w:tcMar>
            <w:vAlign w:val="center"/>
          </w:tcPr>
          <w:p w14:paraId="05E88E66" w14:textId="77777777" w:rsidR="004A4282" w:rsidRPr="000A255E" w:rsidRDefault="004A4282" w:rsidP="000E0641">
            <w:pPr>
              <w:pStyle w:val="Tabletext"/>
              <w:jc w:val="center"/>
              <w:rPr>
                <w:sz w:val="18"/>
                <w:szCs w:val="18"/>
                <w:lang w:val="ru-RU"/>
              </w:rPr>
            </w:pPr>
            <w:r w:rsidRPr="000A255E">
              <w:rPr>
                <w:sz w:val="18"/>
                <w:szCs w:val="18"/>
                <w:lang w:val="ru-RU"/>
              </w:rPr>
              <w:t>–</w:t>
            </w:r>
          </w:p>
        </w:tc>
        <w:tc>
          <w:tcPr>
            <w:tcW w:w="2253" w:type="dxa"/>
            <w:tcMar>
              <w:left w:w="85" w:type="dxa"/>
              <w:right w:w="57" w:type="dxa"/>
            </w:tcMar>
            <w:vAlign w:val="center"/>
          </w:tcPr>
          <w:p w14:paraId="45AB9C59" w14:textId="77777777" w:rsidR="004A4282" w:rsidRPr="000A255E" w:rsidRDefault="004A4282" w:rsidP="000E0641">
            <w:pPr>
              <w:pStyle w:val="Tabletext"/>
              <w:rPr>
                <w:i/>
                <w:iCs/>
                <w:sz w:val="18"/>
                <w:szCs w:val="18"/>
                <w:lang w:val="ru-RU"/>
              </w:rPr>
            </w:pPr>
            <w:r w:rsidRPr="000A255E">
              <w:rPr>
                <w:sz w:val="18"/>
                <w:szCs w:val="18"/>
                <w:lang w:val="ru-RU"/>
              </w:rPr>
              <w:t>433,67–434,17</w:t>
            </w:r>
            <w:r w:rsidRPr="000A255E">
              <w:rPr>
                <w:position w:val="6"/>
                <w:sz w:val="18"/>
                <w:szCs w:val="18"/>
                <w:vertAlign w:val="superscript"/>
                <w:lang w:val="ru-RU"/>
              </w:rPr>
              <w:t>(4)</w:t>
            </w:r>
          </w:p>
        </w:tc>
        <w:tc>
          <w:tcPr>
            <w:tcW w:w="1497" w:type="dxa"/>
            <w:tcMar>
              <w:left w:w="85" w:type="dxa"/>
              <w:right w:w="57" w:type="dxa"/>
            </w:tcMar>
            <w:vAlign w:val="center"/>
          </w:tcPr>
          <w:p w14:paraId="6399CC22" w14:textId="77777777" w:rsidR="004A4282" w:rsidRPr="000A255E" w:rsidRDefault="004A4282" w:rsidP="000E0641">
            <w:pPr>
              <w:pStyle w:val="Tabletext"/>
              <w:rPr>
                <w:i/>
                <w:iCs/>
                <w:sz w:val="18"/>
                <w:szCs w:val="18"/>
                <w:lang w:val="ru-RU"/>
              </w:rPr>
            </w:pPr>
            <w:r w:rsidRPr="000A255E">
              <w:rPr>
                <w:rFonts w:eastAsia="MS PGothic"/>
                <w:sz w:val="18"/>
                <w:szCs w:val="18"/>
                <w:lang w:val="ru-RU"/>
              </w:rPr>
              <w:sym w:font="Symbol" w:char="F0A3"/>
            </w:r>
            <w:r w:rsidRPr="000A255E">
              <w:rPr>
                <w:sz w:val="18"/>
                <w:szCs w:val="18"/>
                <w:lang w:val="ru-RU"/>
              </w:rPr>
              <w:t xml:space="preserve"> 500 кГц</w:t>
            </w:r>
            <w:r w:rsidRPr="000A255E">
              <w:rPr>
                <w:rFonts w:eastAsia="MS PGothic"/>
                <w:sz w:val="18"/>
                <w:szCs w:val="18"/>
                <w:lang w:val="ru-RU"/>
              </w:rPr>
              <w:br/>
            </w:r>
            <w:r w:rsidRPr="000A255E">
              <w:rPr>
                <w:sz w:val="18"/>
                <w:szCs w:val="18"/>
                <w:lang w:val="ru-RU"/>
              </w:rPr>
              <w:t>(запросчик) 200 кГц</w:t>
            </w:r>
            <w:r w:rsidRPr="000A255E">
              <w:rPr>
                <w:rFonts w:eastAsia="MS PGothic"/>
                <w:sz w:val="18"/>
                <w:szCs w:val="18"/>
                <w:lang w:val="ru-RU"/>
              </w:rPr>
              <w:br/>
            </w:r>
            <w:r w:rsidRPr="000A255E">
              <w:rPr>
                <w:sz w:val="18"/>
                <w:szCs w:val="18"/>
                <w:lang w:val="ru-RU"/>
              </w:rPr>
              <w:t>(активная метка)</w:t>
            </w:r>
          </w:p>
        </w:tc>
        <w:tc>
          <w:tcPr>
            <w:tcW w:w="1726" w:type="dxa"/>
            <w:tcMar>
              <w:left w:w="85" w:type="dxa"/>
              <w:right w:w="57" w:type="dxa"/>
            </w:tcMar>
            <w:vAlign w:val="center"/>
          </w:tcPr>
          <w:p w14:paraId="1E393156" w14:textId="77777777" w:rsidR="004A4282" w:rsidRPr="000A255E" w:rsidRDefault="004A4282" w:rsidP="000E0641">
            <w:pPr>
              <w:pStyle w:val="Tabletext"/>
              <w:rPr>
                <w:i/>
                <w:iCs/>
                <w:sz w:val="18"/>
                <w:szCs w:val="18"/>
                <w:lang w:val="ru-RU"/>
              </w:rPr>
            </w:pPr>
            <w:r w:rsidRPr="000A255E">
              <w:rPr>
                <w:rFonts w:eastAsia="MS PGothic"/>
                <w:sz w:val="18"/>
                <w:szCs w:val="18"/>
                <w:lang w:val="ru-RU"/>
              </w:rPr>
              <w:sym w:font="Symbol" w:char="F0A3"/>
            </w:r>
            <w:r w:rsidRPr="000A255E">
              <w:rPr>
                <w:sz w:val="18"/>
                <w:szCs w:val="18"/>
                <w:lang w:val="ru-RU"/>
              </w:rPr>
              <w:t xml:space="preserve"> 0,4 мВт </w:t>
            </w:r>
            <w:r w:rsidRPr="000A255E">
              <w:rPr>
                <w:rFonts w:eastAsia="MS PGothic"/>
                <w:sz w:val="18"/>
                <w:szCs w:val="18"/>
                <w:lang w:val="ru-RU"/>
              </w:rPr>
              <w:br/>
            </w:r>
            <w:r w:rsidRPr="000A255E">
              <w:rPr>
                <w:sz w:val="18"/>
                <w:szCs w:val="18"/>
                <w:lang w:val="ru-RU"/>
              </w:rPr>
              <w:t>(–4 дБм)</w:t>
            </w:r>
            <w:r w:rsidRPr="000A255E">
              <w:rPr>
                <w:sz w:val="18"/>
                <w:szCs w:val="18"/>
                <w:vertAlign w:val="superscript"/>
                <w:lang w:val="ru-RU"/>
              </w:rPr>
              <w:t xml:space="preserve">(5) </w:t>
            </w:r>
            <w:r w:rsidRPr="000A255E">
              <w:rPr>
                <w:sz w:val="18"/>
                <w:szCs w:val="18"/>
                <w:lang w:val="ru-RU"/>
              </w:rPr>
              <w:t>(запросчик)</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1 мВт (0 дБм) </w:t>
            </w:r>
            <w:r w:rsidRPr="000A255E">
              <w:rPr>
                <w:rFonts w:eastAsia="MS PGothic"/>
                <w:sz w:val="18"/>
                <w:szCs w:val="18"/>
                <w:lang w:val="ru-RU"/>
              </w:rPr>
              <w:br/>
            </w:r>
            <w:r w:rsidRPr="000A255E">
              <w:rPr>
                <w:sz w:val="18"/>
                <w:szCs w:val="18"/>
                <w:lang w:val="ru-RU"/>
              </w:rPr>
              <w:t>(активная метка)</w:t>
            </w:r>
          </w:p>
        </w:tc>
        <w:tc>
          <w:tcPr>
            <w:tcW w:w="1698" w:type="dxa"/>
            <w:tcMar>
              <w:left w:w="85" w:type="dxa"/>
              <w:right w:w="57" w:type="dxa"/>
            </w:tcMar>
            <w:vAlign w:val="center"/>
          </w:tcPr>
          <w:p w14:paraId="132662D2" w14:textId="77777777" w:rsidR="004A4282" w:rsidRPr="000A255E" w:rsidRDefault="004A4282" w:rsidP="000E0641">
            <w:pPr>
              <w:pStyle w:val="Tabletext"/>
              <w:jc w:val="center"/>
              <w:rPr>
                <w:i/>
                <w:iCs/>
                <w:sz w:val="18"/>
                <w:szCs w:val="18"/>
                <w:lang w:val="ru-RU"/>
              </w:rPr>
            </w:pPr>
            <w:r w:rsidRPr="000A255E">
              <w:rPr>
                <w:sz w:val="18"/>
                <w:szCs w:val="18"/>
                <w:lang w:val="ru-RU"/>
              </w:rPr>
              <w:t>–</w:t>
            </w:r>
          </w:p>
        </w:tc>
        <w:tc>
          <w:tcPr>
            <w:tcW w:w="1179" w:type="dxa"/>
            <w:tcMar>
              <w:left w:w="85" w:type="dxa"/>
              <w:right w:w="57" w:type="dxa"/>
            </w:tcMar>
            <w:vAlign w:val="center"/>
          </w:tcPr>
          <w:p w14:paraId="42A9DD11" w14:textId="77777777" w:rsidR="004A4282" w:rsidRPr="000A255E" w:rsidRDefault="004A4282" w:rsidP="000E0641">
            <w:pPr>
              <w:pStyle w:val="Tabletext"/>
              <w:rPr>
                <w:i/>
                <w:iCs/>
                <w:sz w:val="18"/>
                <w:szCs w:val="18"/>
                <w:lang w:val="ru-RU"/>
              </w:rPr>
            </w:pPr>
            <w:r w:rsidRPr="000A255E">
              <w:rPr>
                <w:sz w:val="18"/>
                <w:szCs w:val="18"/>
                <w:lang w:val="ru-RU"/>
              </w:rPr>
              <w:t>Не требуется</w:t>
            </w:r>
          </w:p>
        </w:tc>
      </w:tr>
      <w:tr w:rsidR="004A4282" w:rsidRPr="000A255E" w14:paraId="138C1AF4" w14:textId="77777777" w:rsidTr="000E0641">
        <w:trPr>
          <w:cantSplit/>
          <w:jc w:val="center"/>
        </w:trPr>
        <w:tc>
          <w:tcPr>
            <w:tcW w:w="1294" w:type="dxa"/>
            <w:vMerge w:val="restart"/>
            <w:tcMar>
              <w:left w:w="85" w:type="dxa"/>
              <w:right w:w="57" w:type="dxa"/>
            </w:tcMar>
            <w:vAlign w:val="center"/>
          </w:tcPr>
          <w:p w14:paraId="5CE92BC2" w14:textId="77777777" w:rsidR="004A4282" w:rsidRPr="00640E2D" w:rsidRDefault="004A4282" w:rsidP="00F5480B">
            <w:pPr>
              <w:pStyle w:val="Tabletext"/>
              <w:jc w:val="left"/>
              <w:rPr>
                <w:rFonts w:eastAsia="MS PGothic"/>
                <w:sz w:val="18"/>
                <w:szCs w:val="18"/>
                <w:lang w:val="en-US"/>
              </w:rPr>
            </w:pPr>
            <w:r w:rsidRPr="00640E2D">
              <w:rPr>
                <w:sz w:val="18"/>
                <w:szCs w:val="18"/>
                <w:lang w:val="en-US"/>
              </w:rPr>
              <w:t>N0N, A1D,</w:t>
            </w:r>
            <w:r w:rsidRPr="00640E2D">
              <w:rPr>
                <w:rFonts w:eastAsia="MS PGothic"/>
                <w:sz w:val="18"/>
                <w:szCs w:val="18"/>
                <w:lang w:val="en-US"/>
              </w:rPr>
              <w:br/>
            </w:r>
            <w:r w:rsidRPr="00640E2D">
              <w:rPr>
                <w:sz w:val="18"/>
                <w:szCs w:val="18"/>
                <w:lang w:val="en-US"/>
              </w:rPr>
              <w:t>AXN, H1D,</w:t>
            </w:r>
            <w:r w:rsidRPr="00640E2D">
              <w:rPr>
                <w:rFonts w:eastAsia="MS PGothic"/>
                <w:sz w:val="18"/>
                <w:szCs w:val="18"/>
                <w:lang w:val="en-US"/>
              </w:rPr>
              <w:br/>
            </w:r>
            <w:r w:rsidRPr="00640E2D">
              <w:rPr>
                <w:sz w:val="18"/>
                <w:szCs w:val="18"/>
                <w:lang w:val="en-US"/>
              </w:rPr>
              <w:t>R1D, J1D,</w:t>
            </w:r>
            <w:r w:rsidRPr="00640E2D">
              <w:rPr>
                <w:rFonts w:eastAsia="MS PGothic"/>
                <w:sz w:val="18"/>
                <w:szCs w:val="18"/>
                <w:lang w:val="en-US"/>
              </w:rPr>
              <w:br/>
            </w:r>
            <w:r w:rsidRPr="00640E2D">
              <w:rPr>
                <w:sz w:val="18"/>
                <w:szCs w:val="18"/>
                <w:lang w:val="en-US"/>
              </w:rPr>
              <w:t xml:space="preserve">F1D, F2D </w:t>
            </w:r>
            <w:r w:rsidRPr="000A255E">
              <w:rPr>
                <w:sz w:val="18"/>
                <w:szCs w:val="18"/>
                <w:lang w:val="ru-RU"/>
              </w:rPr>
              <w:t>или</w:t>
            </w:r>
            <w:r w:rsidRPr="00640E2D">
              <w:rPr>
                <w:sz w:val="18"/>
                <w:szCs w:val="18"/>
                <w:lang w:val="en-US"/>
              </w:rPr>
              <w:t xml:space="preserve"> G1D</w:t>
            </w:r>
          </w:p>
        </w:tc>
        <w:tc>
          <w:tcPr>
            <w:tcW w:w="2253" w:type="dxa"/>
            <w:tcMar>
              <w:left w:w="85" w:type="dxa"/>
              <w:right w:w="57" w:type="dxa"/>
            </w:tcMar>
            <w:vAlign w:val="center"/>
          </w:tcPr>
          <w:p w14:paraId="7840A77C" w14:textId="77777777" w:rsidR="004A4282" w:rsidRPr="000A255E" w:rsidRDefault="004A4282" w:rsidP="000E0641">
            <w:pPr>
              <w:pStyle w:val="Tabletext"/>
              <w:rPr>
                <w:rFonts w:eastAsia="MS PGothic"/>
                <w:sz w:val="18"/>
                <w:szCs w:val="18"/>
                <w:lang w:val="ru-RU"/>
              </w:rPr>
            </w:pPr>
            <w:r w:rsidRPr="000A255E">
              <w:rPr>
                <w:sz w:val="18"/>
                <w:szCs w:val="18"/>
                <w:lang w:val="ru-RU"/>
              </w:rPr>
              <w:t>916,8 </w:t>
            </w:r>
            <w:r w:rsidRPr="000A255E">
              <w:rPr>
                <w:rFonts w:eastAsia="MS PGothic"/>
                <w:sz w:val="18"/>
                <w:szCs w:val="18"/>
                <w:lang w:val="ru-RU"/>
              </w:rPr>
              <w:br/>
            </w:r>
            <w:r w:rsidRPr="000A255E">
              <w:rPr>
                <w:sz w:val="18"/>
                <w:szCs w:val="18"/>
                <w:lang w:val="ru-RU"/>
              </w:rPr>
              <w:t>918</w:t>
            </w:r>
            <w:r w:rsidRPr="000A255E">
              <w:rPr>
                <w:rFonts w:eastAsia="MS PGothic"/>
                <w:sz w:val="18"/>
                <w:szCs w:val="18"/>
                <w:lang w:val="ru-RU"/>
              </w:rPr>
              <w:br/>
            </w:r>
            <w:r w:rsidRPr="000A255E">
              <w:rPr>
                <w:sz w:val="18"/>
                <w:szCs w:val="18"/>
                <w:lang w:val="ru-RU"/>
              </w:rPr>
              <w:t>919,2</w:t>
            </w:r>
            <w:r w:rsidRPr="000A255E">
              <w:rPr>
                <w:rFonts w:eastAsia="MS PGothic"/>
                <w:sz w:val="18"/>
                <w:szCs w:val="18"/>
                <w:lang w:val="ru-RU"/>
              </w:rPr>
              <w:br/>
            </w:r>
            <w:r w:rsidRPr="000A255E">
              <w:rPr>
                <w:sz w:val="18"/>
                <w:szCs w:val="18"/>
                <w:lang w:val="ru-RU"/>
              </w:rPr>
              <w:t>920,4–923,4</w:t>
            </w:r>
          </w:p>
          <w:p w14:paraId="63664378" w14:textId="77777777" w:rsidR="004A4282" w:rsidRPr="000A255E" w:rsidRDefault="004A4282" w:rsidP="000E0641">
            <w:pPr>
              <w:pStyle w:val="Tabletext"/>
              <w:rPr>
                <w:rFonts w:eastAsia="MS PGothic"/>
                <w:sz w:val="18"/>
                <w:szCs w:val="18"/>
                <w:lang w:val="ru-RU"/>
              </w:rPr>
            </w:pPr>
            <w:r w:rsidRPr="000A255E">
              <w:rPr>
                <w:sz w:val="18"/>
                <w:szCs w:val="18"/>
                <w:lang w:val="ru-RU"/>
              </w:rPr>
              <w:t>(канал 200 кГц)</w:t>
            </w:r>
          </w:p>
        </w:tc>
        <w:tc>
          <w:tcPr>
            <w:tcW w:w="1497" w:type="dxa"/>
            <w:tcMar>
              <w:left w:w="85" w:type="dxa"/>
              <w:right w:w="57" w:type="dxa"/>
            </w:tcMar>
            <w:vAlign w:val="center"/>
          </w:tcPr>
          <w:p w14:paraId="65374382"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200</w:t>
            </w:r>
          </w:p>
        </w:tc>
        <w:tc>
          <w:tcPr>
            <w:tcW w:w="1726" w:type="dxa"/>
            <w:tcMar>
              <w:left w:w="85" w:type="dxa"/>
              <w:right w:w="57" w:type="dxa"/>
            </w:tcMar>
            <w:vAlign w:val="center"/>
          </w:tcPr>
          <w:p w14:paraId="1425C82B"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500 мВт</w:t>
            </w:r>
            <w:r w:rsidRPr="000A255E">
              <w:rPr>
                <w:sz w:val="18"/>
                <w:szCs w:val="18"/>
                <w:vertAlign w:val="superscript"/>
                <w:lang w:val="ru-RU"/>
              </w:rPr>
              <w:t xml:space="preserve"> (6)</w:t>
            </w:r>
            <w:r w:rsidRPr="000A255E">
              <w:rPr>
                <w:rFonts w:eastAsia="MS PGothic"/>
                <w:sz w:val="18"/>
                <w:szCs w:val="18"/>
                <w:lang w:val="ru-RU"/>
              </w:rPr>
              <w:br/>
            </w:r>
            <w:r w:rsidRPr="000A255E">
              <w:rPr>
                <w:sz w:val="18"/>
                <w:szCs w:val="18"/>
                <w:lang w:val="ru-RU"/>
              </w:rPr>
              <w:t>(27 дБм)</w:t>
            </w:r>
          </w:p>
        </w:tc>
        <w:tc>
          <w:tcPr>
            <w:tcW w:w="1698" w:type="dxa"/>
            <w:tcMar>
              <w:left w:w="85" w:type="dxa"/>
              <w:right w:w="57" w:type="dxa"/>
            </w:tcMar>
            <w:vAlign w:val="center"/>
          </w:tcPr>
          <w:p w14:paraId="087CC95B"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250 мВт</w:t>
            </w:r>
          </w:p>
          <w:p w14:paraId="36455039"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3 дБи</w:t>
            </w:r>
          </w:p>
        </w:tc>
        <w:tc>
          <w:tcPr>
            <w:tcW w:w="1179" w:type="dxa"/>
            <w:tcMar>
              <w:left w:w="85" w:type="dxa"/>
              <w:right w:w="57" w:type="dxa"/>
            </w:tcMar>
            <w:vAlign w:val="center"/>
          </w:tcPr>
          <w:p w14:paraId="1C235BF9" w14:textId="77777777" w:rsidR="004A4282" w:rsidRPr="000A255E" w:rsidRDefault="004A4282" w:rsidP="000E0641">
            <w:pPr>
              <w:pStyle w:val="Tabletext"/>
              <w:rPr>
                <w:rFonts w:eastAsia="MS PGothic"/>
                <w:sz w:val="18"/>
                <w:szCs w:val="18"/>
                <w:lang w:val="ru-RU"/>
              </w:rPr>
            </w:pPr>
            <w:r w:rsidRPr="000A255E">
              <w:rPr>
                <w:sz w:val="18"/>
                <w:szCs w:val="18"/>
                <w:lang w:val="ru-RU"/>
              </w:rPr>
              <w:t>–74 дБм</w:t>
            </w:r>
          </w:p>
        </w:tc>
      </w:tr>
      <w:tr w:rsidR="004A4282" w:rsidRPr="000A255E" w14:paraId="2169C74C" w14:textId="77777777" w:rsidTr="000E0641">
        <w:trPr>
          <w:cantSplit/>
          <w:jc w:val="center"/>
        </w:trPr>
        <w:tc>
          <w:tcPr>
            <w:tcW w:w="1294" w:type="dxa"/>
            <w:vMerge/>
            <w:tcMar>
              <w:left w:w="85" w:type="dxa"/>
              <w:right w:w="57" w:type="dxa"/>
            </w:tcMar>
            <w:vAlign w:val="center"/>
          </w:tcPr>
          <w:p w14:paraId="00F2BEAA" w14:textId="77777777" w:rsidR="004A4282" w:rsidRPr="000A255E" w:rsidRDefault="004A4282" w:rsidP="000E0641">
            <w:pPr>
              <w:pStyle w:val="Tabletext"/>
              <w:rPr>
                <w:rFonts w:eastAsia="MS PGothic"/>
                <w:sz w:val="18"/>
                <w:szCs w:val="18"/>
                <w:lang w:val="ru-RU"/>
              </w:rPr>
            </w:pPr>
          </w:p>
        </w:tc>
        <w:tc>
          <w:tcPr>
            <w:tcW w:w="2253" w:type="dxa"/>
            <w:tcMar>
              <w:left w:w="85" w:type="dxa"/>
              <w:right w:w="57" w:type="dxa"/>
            </w:tcMar>
            <w:vAlign w:val="center"/>
          </w:tcPr>
          <w:p w14:paraId="7B891FD3" w14:textId="77777777" w:rsidR="004A4282" w:rsidRPr="000A255E" w:rsidRDefault="004A4282" w:rsidP="000E0641">
            <w:pPr>
              <w:pStyle w:val="Tabletext"/>
              <w:rPr>
                <w:rFonts w:eastAsia="MS PGothic"/>
                <w:sz w:val="18"/>
                <w:szCs w:val="18"/>
                <w:lang w:val="ru-RU"/>
              </w:rPr>
            </w:pPr>
            <w:r w:rsidRPr="000A255E">
              <w:rPr>
                <w:sz w:val="18"/>
                <w:szCs w:val="18"/>
                <w:lang w:val="ru-RU"/>
              </w:rPr>
              <w:t>920,5–923,3</w:t>
            </w:r>
          </w:p>
          <w:p w14:paraId="5696D7F7" w14:textId="77777777" w:rsidR="004A4282" w:rsidRPr="000A255E" w:rsidRDefault="004A4282" w:rsidP="000E0641">
            <w:pPr>
              <w:pStyle w:val="Tabletext"/>
              <w:rPr>
                <w:rFonts w:eastAsia="MS PGothic"/>
                <w:sz w:val="18"/>
                <w:szCs w:val="18"/>
                <w:lang w:val="ru-RU"/>
              </w:rPr>
            </w:pPr>
            <w:r w:rsidRPr="000A255E">
              <w:rPr>
                <w:sz w:val="18"/>
                <w:szCs w:val="18"/>
                <w:lang w:val="ru-RU"/>
              </w:rPr>
              <w:t>(канал 200 кГц)</w:t>
            </w:r>
          </w:p>
        </w:tc>
        <w:tc>
          <w:tcPr>
            <w:tcW w:w="1497" w:type="dxa"/>
            <w:tcMar>
              <w:left w:w="85" w:type="dxa"/>
              <w:right w:w="57" w:type="dxa"/>
            </w:tcMar>
            <w:vAlign w:val="center"/>
          </w:tcPr>
          <w:p w14:paraId="73E7FCEA" w14:textId="77777777" w:rsidR="004A4282" w:rsidRPr="000A255E" w:rsidRDefault="004A4282" w:rsidP="000E0641">
            <w:pPr>
              <w:pStyle w:val="Tabletext"/>
              <w:rPr>
                <w:rFonts w:eastAsia="MS PGothic"/>
                <w:sz w:val="18"/>
                <w:szCs w:val="18"/>
                <w:lang w:val="ru-RU"/>
              </w:rPr>
            </w:pPr>
            <w:r w:rsidRPr="000A255E">
              <w:rPr>
                <w:sz w:val="18"/>
                <w:szCs w:val="18"/>
                <w:lang w:val="ru-RU"/>
              </w:rPr>
              <w:t>&gt; 200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400</w:t>
            </w:r>
          </w:p>
        </w:tc>
        <w:tc>
          <w:tcPr>
            <w:tcW w:w="1726" w:type="dxa"/>
            <w:tcMar>
              <w:left w:w="85" w:type="dxa"/>
              <w:right w:w="57" w:type="dxa"/>
            </w:tcMar>
            <w:vAlign w:val="center"/>
          </w:tcPr>
          <w:p w14:paraId="25DE8336"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500 мВт</w:t>
            </w:r>
            <w:r w:rsidRPr="000A255E">
              <w:rPr>
                <w:sz w:val="18"/>
                <w:szCs w:val="18"/>
                <w:vertAlign w:val="superscript"/>
                <w:lang w:val="ru-RU"/>
              </w:rPr>
              <w:t>(6)</w:t>
            </w:r>
            <w:r w:rsidRPr="000A255E">
              <w:rPr>
                <w:rFonts w:eastAsia="MS PGothic"/>
                <w:sz w:val="18"/>
                <w:szCs w:val="18"/>
                <w:lang w:val="ru-RU"/>
              </w:rPr>
              <w:br/>
            </w:r>
            <w:r w:rsidRPr="000A255E">
              <w:rPr>
                <w:sz w:val="18"/>
                <w:szCs w:val="18"/>
                <w:lang w:val="ru-RU"/>
              </w:rPr>
              <w:t>(27 дБм)</w:t>
            </w:r>
          </w:p>
        </w:tc>
        <w:tc>
          <w:tcPr>
            <w:tcW w:w="1698" w:type="dxa"/>
            <w:tcMar>
              <w:left w:w="85" w:type="dxa"/>
              <w:right w:w="57" w:type="dxa"/>
            </w:tcMar>
            <w:vAlign w:val="center"/>
          </w:tcPr>
          <w:p w14:paraId="645C7F2A"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250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tcMar>
              <w:left w:w="85" w:type="dxa"/>
              <w:right w:w="57" w:type="dxa"/>
            </w:tcMar>
            <w:vAlign w:val="center"/>
          </w:tcPr>
          <w:p w14:paraId="4B875236" w14:textId="77777777" w:rsidR="004A4282" w:rsidRPr="000A255E" w:rsidRDefault="004A4282" w:rsidP="000E0641">
            <w:pPr>
              <w:pStyle w:val="Tabletext"/>
              <w:rPr>
                <w:rFonts w:eastAsia="MS PGothic"/>
                <w:sz w:val="18"/>
                <w:szCs w:val="18"/>
                <w:lang w:val="ru-RU"/>
              </w:rPr>
            </w:pPr>
            <w:r w:rsidRPr="000A255E">
              <w:rPr>
                <w:sz w:val="18"/>
                <w:szCs w:val="18"/>
                <w:lang w:val="ru-RU"/>
              </w:rPr>
              <w:t>–74 дБм</w:t>
            </w:r>
          </w:p>
        </w:tc>
      </w:tr>
      <w:tr w:rsidR="004A4282" w:rsidRPr="000A255E" w14:paraId="501D780B" w14:textId="77777777" w:rsidTr="000E0641">
        <w:trPr>
          <w:cantSplit/>
          <w:jc w:val="center"/>
        </w:trPr>
        <w:tc>
          <w:tcPr>
            <w:tcW w:w="1294" w:type="dxa"/>
            <w:vMerge/>
            <w:tcMar>
              <w:left w:w="85" w:type="dxa"/>
              <w:right w:w="57" w:type="dxa"/>
            </w:tcMar>
            <w:vAlign w:val="center"/>
          </w:tcPr>
          <w:p w14:paraId="720F74BD" w14:textId="77777777" w:rsidR="004A4282" w:rsidRPr="000A255E" w:rsidRDefault="004A4282" w:rsidP="000E0641">
            <w:pPr>
              <w:pStyle w:val="Tabletext"/>
              <w:rPr>
                <w:rFonts w:eastAsia="MS PGothic"/>
                <w:sz w:val="18"/>
                <w:szCs w:val="18"/>
                <w:lang w:val="ru-RU"/>
              </w:rPr>
            </w:pPr>
          </w:p>
        </w:tc>
        <w:tc>
          <w:tcPr>
            <w:tcW w:w="2253" w:type="dxa"/>
            <w:tcMar>
              <w:left w:w="85" w:type="dxa"/>
              <w:right w:w="57" w:type="dxa"/>
            </w:tcMar>
            <w:vAlign w:val="center"/>
          </w:tcPr>
          <w:p w14:paraId="55FE7776" w14:textId="77777777" w:rsidR="004A4282" w:rsidRPr="000A255E" w:rsidRDefault="004A4282" w:rsidP="000E0641">
            <w:pPr>
              <w:pStyle w:val="Tabletext"/>
              <w:rPr>
                <w:rFonts w:eastAsia="MS PGothic"/>
                <w:sz w:val="18"/>
                <w:szCs w:val="18"/>
                <w:lang w:val="ru-RU"/>
              </w:rPr>
            </w:pPr>
            <w:r w:rsidRPr="000A255E">
              <w:rPr>
                <w:sz w:val="18"/>
                <w:szCs w:val="18"/>
                <w:lang w:val="ru-RU"/>
              </w:rPr>
              <w:t>920,6–923,2</w:t>
            </w:r>
          </w:p>
          <w:p w14:paraId="1E39CD00" w14:textId="77777777" w:rsidR="004A4282" w:rsidRPr="000A255E" w:rsidRDefault="004A4282" w:rsidP="000E0641">
            <w:pPr>
              <w:pStyle w:val="Tabletext"/>
              <w:rPr>
                <w:rFonts w:eastAsia="MS PGothic"/>
                <w:sz w:val="18"/>
                <w:szCs w:val="18"/>
                <w:lang w:val="ru-RU"/>
              </w:rPr>
            </w:pPr>
            <w:r w:rsidRPr="000A255E">
              <w:rPr>
                <w:sz w:val="18"/>
                <w:szCs w:val="18"/>
                <w:lang w:val="ru-RU"/>
              </w:rPr>
              <w:t>(канал 200 кГц)</w:t>
            </w:r>
          </w:p>
        </w:tc>
        <w:tc>
          <w:tcPr>
            <w:tcW w:w="1497" w:type="dxa"/>
            <w:tcMar>
              <w:left w:w="85" w:type="dxa"/>
              <w:right w:w="57" w:type="dxa"/>
            </w:tcMar>
            <w:vAlign w:val="center"/>
          </w:tcPr>
          <w:p w14:paraId="2A7A3864" w14:textId="77777777" w:rsidR="004A4282" w:rsidRPr="000A255E" w:rsidRDefault="004A4282" w:rsidP="000E0641">
            <w:pPr>
              <w:pStyle w:val="Tabletext"/>
              <w:rPr>
                <w:rFonts w:eastAsia="MS PGothic"/>
                <w:sz w:val="18"/>
                <w:szCs w:val="18"/>
                <w:lang w:val="ru-RU"/>
              </w:rPr>
            </w:pPr>
            <w:r w:rsidRPr="000A255E">
              <w:rPr>
                <w:sz w:val="18"/>
                <w:szCs w:val="18"/>
                <w:lang w:val="ru-RU"/>
              </w:rPr>
              <w:t>&gt; 400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600</w:t>
            </w:r>
          </w:p>
        </w:tc>
        <w:tc>
          <w:tcPr>
            <w:tcW w:w="1726" w:type="dxa"/>
            <w:tcMar>
              <w:left w:w="85" w:type="dxa"/>
              <w:right w:w="57" w:type="dxa"/>
            </w:tcMar>
            <w:vAlign w:val="center"/>
          </w:tcPr>
          <w:p w14:paraId="2DD2216E"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500 мВт</w:t>
            </w:r>
            <w:r w:rsidRPr="000A255E">
              <w:rPr>
                <w:sz w:val="18"/>
                <w:szCs w:val="18"/>
                <w:vertAlign w:val="superscript"/>
                <w:lang w:val="ru-RU"/>
              </w:rPr>
              <w:t xml:space="preserve"> (6)</w:t>
            </w:r>
            <w:r w:rsidRPr="000A255E">
              <w:rPr>
                <w:rFonts w:eastAsia="MS PGothic"/>
                <w:sz w:val="18"/>
                <w:szCs w:val="18"/>
                <w:lang w:val="ru-RU"/>
              </w:rPr>
              <w:br/>
            </w:r>
            <w:r w:rsidRPr="000A255E">
              <w:rPr>
                <w:sz w:val="18"/>
                <w:szCs w:val="18"/>
                <w:lang w:val="ru-RU"/>
              </w:rPr>
              <w:t>(27 дБм)</w:t>
            </w:r>
          </w:p>
        </w:tc>
        <w:tc>
          <w:tcPr>
            <w:tcW w:w="1698" w:type="dxa"/>
            <w:tcMar>
              <w:left w:w="85" w:type="dxa"/>
              <w:right w:w="57" w:type="dxa"/>
            </w:tcMar>
            <w:vAlign w:val="center"/>
          </w:tcPr>
          <w:p w14:paraId="71594F47"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250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tcMar>
              <w:left w:w="85" w:type="dxa"/>
              <w:right w:w="57" w:type="dxa"/>
            </w:tcMar>
            <w:vAlign w:val="center"/>
          </w:tcPr>
          <w:p w14:paraId="0A433A3A" w14:textId="77777777" w:rsidR="004A4282" w:rsidRPr="000A255E" w:rsidRDefault="004A4282" w:rsidP="000E0641">
            <w:pPr>
              <w:pStyle w:val="Tabletext"/>
              <w:rPr>
                <w:rFonts w:eastAsia="MS PGothic"/>
                <w:sz w:val="18"/>
                <w:szCs w:val="18"/>
                <w:lang w:val="ru-RU"/>
              </w:rPr>
            </w:pPr>
            <w:r w:rsidRPr="000A255E">
              <w:rPr>
                <w:sz w:val="18"/>
                <w:szCs w:val="18"/>
                <w:lang w:val="ru-RU"/>
              </w:rPr>
              <w:t>–74 дБм</w:t>
            </w:r>
          </w:p>
        </w:tc>
      </w:tr>
      <w:tr w:rsidR="004A4282" w:rsidRPr="000A255E" w14:paraId="41D8765F" w14:textId="77777777" w:rsidTr="000E0641">
        <w:trPr>
          <w:cantSplit/>
          <w:jc w:val="center"/>
        </w:trPr>
        <w:tc>
          <w:tcPr>
            <w:tcW w:w="1294" w:type="dxa"/>
            <w:vMerge/>
            <w:tcMar>
              <w:left w:w="85" w:type="dxa"/>
              <w:right w:w="57" w:type="dxa"/>
            </w:tcMar>
            <w:vAlign w:val="center"/>
          </w:tcPr>
          <w:p w14:paraId="159327F3" w14:textId="77777777" w:rsidR="004A4282" w:rsidRPr="000A255E" w:rsidRDefault="004A4282" w:rsidP="000E0641">
            <w:pPr>
              <w:pStyle w:val="Tabletext"/>
              <w:rPr>
                <w:rFonts w:eastAsia="MS PGothic"/>
                <w:sz w:val="18"/>
                <w:szCs w:val="18"/>
                <w:lang w:val="ru-RU"/>
              </w:rPr>
            </w:pPr>
          </w:p>
        </w:tc>
        <w:tc>
          <w:tcPr>
            <w:tcW w:w="2253" w:type="dxa"/>
            <w:tcMar>
              <w:left w:w="85" w:type="dxa"/>
              <w:right w:w="57" w:type="dxa"/>
            </w:tcMar>
            <w:vAlign w:val="center"/>
          </w:tcPr>
          <w:p w14:paraId="4970429C" w14:textId="77777777" w:rsidR="004A4282" w:rsidRPr="000A255E" w:rsidRDefault="004A4282" w:rsidP="000E0641">
            <w:pPr>
              <w:pStyle w:val="Tabletext"/>
              <w:rPr>
                <w:rFonts w:eastAsia="MS PGothic"/>
                <w:sz w:val="18"/>
                <w:szCs w:val="18"/>
                <w:lang w:val="ru-RU"/>
              </w:rPr>
            </w:pPr>
            <w:r w:rsidRPr="000A255E">
              <w:rPr>
                <w:sz w:val="18"/>
                <w:szCs w:val="18"/>
                <w:lang w:val="ru-RU"/>
              </w:rPr>
              <w:t>920,7–923,1</w:t>
            </w:r>
          </w:p>
          <w:p w14:paraId="72B83063" w14:textId="77777777" w:rsidR="004A4282" w:rsidRPr="000A255E" w:rsidRDefault="004A4282" w:rsidP="000E0641">
            <w:pPr>
              <w:pStyle w:val="Tabletext"/>
              <w:rPr>
                <w:rFonts w:eastAsia="MS PGothic"/>
                <w:sz w:val="18"/>
                <w:szCs w:val="18"/>
                <w:lang w:val="ru-RU"/>
              </w:rPr>
            </w:pPr>
            <w:r w:rsidRPr="000A255E">
              <w:rPr>
                <w:sz w:val="18"/>
                <w:szCs w:val="18"/>
                <w:lang w:val="ru-RU"/>
              </w:rPr>
              <w:t>(канал 200 кГц)</w:t>
            </w:r>
          </w:p>
        </w:tc>
        <w:tc>
          <w:tcPr>
            <w:tcW w:w="1497" w:type="dxa"/>
            <w:tcMar>
              <w:left w:w="85" w:type="dxa"/>
              <w:right w:w="57" w:type="dxa"/>
            </w:tcMar>
            <w:vAlign w:val="center"/>
          </w:tcPr>
          <w:p w14:paraId="1F253E60" w14:textId="77777777" w:rsidR="004A4282" w:rsidRPr="000A255E" w:rsidRDefault="004A4282" w:rsidP="000E0641">
            <w:pPr>
              <w:pStyle w:val="Tabletext"/>
              <w:rPr>
                <w:rFonts w:eastAsia="MS PGothic"/>
                <w:sz w:val="18"/>
                <w:szCs w:val="18"/>
                <w:lang w:val="ru-RU"/>
              </w:rPr>
            </w:pPr>
            <w:r w:rsidRPr="000A255E">
              <w:rPr>
                <w:sz w:val="18"/>
                <w:szCs w:val="18"/>
                <w:lang w:val="ru-RU"/>
              </w:rPr>
              <w:t>&gt; 600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800</w:t>
            </w:r>
          </w:p>
        </w:tc>
        <w:tc>
          <w:tcPr>
            <w:tcW w:w="1726" w:type="dxa"/>
            <w:tcMar>
              <w:left w:w="85" w:type="dxa"/>
              <w:right w:w="57" w:type="dxa"/>
            </w:tcMar>
            <w:vAlign w:val="center"/>
          </w:tcPr>
          <w:p w14:paraId="72D6BED1"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500 мВт</w:t>
            </w:r>
            <w:r w:rsidRPr="000A255E">
              <w:rPr>
                <w:sz w:val="18"/>
                <w:szCs w:val="18"/>
                <w:vertAlign w:val="superscript"/>
                <w:lang w:val="ru-RU"/>
              </w:rPr>
              <w:t xml:space="preserve"> (6)</w:t>
            </w:r>
            <w:r w:rsidRPr="000A255E">
              <w:rPr>
                <w:rFonts w:eastAsia="MS PGothic"/>
                <w:sz w:val="18"/>
                <w:szCs w:val="18"/>
                <w:lang w:val="ru-RU"/>
              </w:rPr>
              <w:br/>
            </w:r>
            <w:r w:rsidRPr="000A255E">
              <w:rPr>
                <w:sz w:val="18"/>
                <w:szCs w:val="18"/>
                <w:lang w:val="ru-RU"/>
              </w:rPr>
              <w:t>(27 дБм)</w:t>
            </w:r>
          </w:p>
        </w:tc>
        <w:tc>
          <w:tcPr>
            <w:tcW w:w="1698" w:type="dxa"/>
            <w:tcMar>
              <w:left w:w="85" w:type="dxa"/>
              <w:right w:w="57" w:type="dxa"/>
            </w:tcMar>
            <w:vAlign w:val="center"/>
          </w:tcPr>
          <w:p w14:paraId="33633EE1"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250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tcMar>
              <w:left w:w="85" w:type="dxa"/>
              <w:right w:w="57" w:type="dxa"/>
            </w:tcMar>
            <w:vAlign w:val="center"/>
          </w:tcPr>
          <w:p w14:paraId="01700766" w14:textId="77777777" w:rsidR="004A4282" w:rsidRPr="000A255E" w:rsidRDefault="004A4282" w:rsidP="000E0641">
            <w:pPr>
              <w:pStyle w:val="Tabletext"/>
              <w:rPr>
                <w:rFonts w:eastAsia="MS PGothic"/>
                <w:sz w:val="18"/>
                <w:szCs w:val="18"/>
                <w:lang w:val="ru-RU"/>
              </w:rPr>
            </w:pPr>
            <w:r w:rsidRPr="000A255E">
              <w:rPr>
                <w:sz w:val="18"/>
                <w:szCs w:val="18"/>
                <w:lang w:val="ru-RU"/>
              </w:rPr>
              <w:t>–74 дБм</w:t>
            </w:r>
          </w:p>
        </w:tc>
      </w:tr>
      <w:tr w:rsidR="004A4282" w:rsidRPr="000A255E" w14:paraId="55BAC2FA" w14:textId="77777777" w:rsidTr="000E0641">
        <w:trPr>
          <w:cantSplit/>
          <w:jc w:val="center"/>
        </w:trPr>
        <w:tc>
          <w:tcPr>
            <w:tcW w:w="1294" w:type="dxa"/>
            <w:vMerge/>
            <w:tcMar>
              <w:left w:w="85" w:type="dxa"/>
              <w:right w:w="57" w:type="dxa"/>
            </w:tcMar>
            <w:vAlign w:val="center"/>
          </w:tcPr>
          <w:p w14:paraId="2841FBB2" w14:textId="77777777" w:rsidR="004A4282" w:rsidRPr="000A255E" w:rsidRDefault="004A4282" w:rsidP="000E0641">
            <w:pPr>
              <w:pStyle w:val="Tabletext"/>
              <w:rPr>
                <w:rFonts w:eastAsia="MS PGothic"/>
                <w:sz w:val="18"/>
                <w:szCs w:val="18"/>
                <w:lang w:val="ru-RU"/>
              </w:rPr>
            </w:pPr>
          </w:p>
        </w:tc>
        <w:tc>
          <w:tcPr>
            <w:tcW w:w="2253" w:type="dxa"/>
            <w:tcMar>
              <w:left w:w="85" w:type="dxa"/>
              <w:right w:w="57" w:type="dxa"/>
            </w:tcMar>
            <w:vAlign w:val="center"/>
          </w:tcPr>
          <w:p w14:paraId="0661B129" w14:textId="77777777" w:rsidR="004A4282" w:rsidRPr="000A255E" w:rsidRDefault="004A4282" w:rsidP="000E0641">
            <w:pPr>
              <w:pStyle w:val="Tabletext"/>
              <w:rPr>
                <w:rFonts w:eastAsia="MS PGothic"/>
                <w:sz w:val="18"/>
                <w:szCs w:val="18"/>
                <w:lang w:val="ru-RU"/>
              </w:rPr>
            </w:pPr>
            <w:r w:rsidRPr="000A255E">
              <w:rPr>
                <w:sz w:val="18"/>
                <w:szCs w:val="18"/>
                <w:lang w:val="ru-RU"/>
              </w:rPr>
              <w:t>920,8–923</w:t>
            </w:r>
          </w:p>
          <w:p w14:paraId="6CD62F09" w14:textId="77777777" w:rsidR="004A4282" w:rsidRPr="000A255E" w:rsidRDefault="004A4282" w:rsidP="000E0641">
            <w:pPr>
              <w:pStyle w:val="Tabletext"/>
              <w:rPr>
                <w:rFonts w:eastAsia="MS PGothic"/>
                <w:sz w:val="18"/>
                <w:szCs w:val="18"/>
                <w:lang w:val="ru-RU"/>
              </w:rPr>
            </w:pPr>
            <w:r w:rsidRPr="000A255E">
              <w:rPr>
                <w:sz w:val="18"/>
                <w:szCs w:val="18"/>
                <w:lang w:val="ru-RU"/>
              </w:rPr>
              <w:t>(канал 200 кГц)</w:t>
            </w:r>
          </w:p>
        </w:tc>
        <w:tc>
          <w:tcPr>
            <w:tcW w:w="1497" w:type="dxa"/>
            <w:tcMar>
              <w:left w:w="85" w:type="dxa"/>
              <w:right w:w="57" w:type="dxa"/>
            </w:tcMar>
            <w:vAlign w:val="center"/>
          </w:tcPr>
          <w:p w14:paraId="6FD74E7F" w14:textId="77777777" w:rsidR="004A4282" w:rsidRPr="000A255E" w:rsidRDefault="004A4282" w:rsidP="000E0641">
            <w:pPr>
              <w:pStyle w:val="Tabletext"/>
              <w:rPr>
                <w:rFonts w:eastAsia="MS PGothic"/>
                <w:sz w:val="18"/>
                <w:szCs w:val="18"/>
                <w:lang w:val="ru-RU"/>
              </w:rPr>
            </w:pPr>
            <w:r w:rsidRPr="000A255E">
              <w:rPr>
                <w:sz w:val="18"/>
                <w:szCs w:val="18"/>
                <w:lang w:val="ru-RU"/>
              </w:rPr>
              <w:t>&gt; 800</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xml:space="preserve"> 1000</w:t>
            </w:r>
          </w:p>
        </w:tc>
        <w:tc>
          <w:tcPr>
            <w:tcW w:w="1726" w:type="dxa"/>
            <w:tcMar>
              <w:left w:w="85" w:type="dxa"/>
              <w:right w:w="57" w:type="dxa"/>
            </w:tcMar>
            <w:vAlign w:val="center"/>
          </w:tcPr>
          <w:p w14:paraId="31EB636F"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500 мВт</w:t>
            </w:r>
            <w:r w:rsidRPr="000A255E">
              <w:rPr>
                <w:sz w:val="18"/>
                <w:szCs w:val="18"/>
                <w:vertAlign w:val="superscript"/>
                <w:lang w:val="ru-RU"/>
              </w:rPr>
              <w:t xml:space="preserve"> (6)</w:t>
            </w:r>
            <w:r w:rsidRPr="000A255E">
              <w:rPr>
                <w:rFonts w:eastAsia="MS PGothic"/>
                <w:sz w:val="18"/>
                <w:szCs w:val="18"/>
                <w:lang w:val="ru-RU"/>
              </w:rPr>
              <w:br/>
            </w:r>
            <w:r w:rsidRPr="000A255E">
              <w:rPr>
                <w:sz w:val="18"/>
                <w:szCs w:val="18"/>
                <w:lang w:val="ru-RU"/>
              </w:rPr>
              <w:t>(27 дБм)</w:t>
            </w:r>
          </w:p>
        </w:tc>
        <w:tc>
          <w:tcPr>
            <w:tcW w:w="1698" w:type="dxa"/>
            <w:tcMar>
              <w:left w:w="85" w:type="dxa"/>
              <w:right w:w="57" w:type="dxa"/>
            </w:tcMar>
            <w:vAlign w:val="center"/>
          </w:tcPr>
          <w:p w14:paraId="2E52788F"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xml:space="preserve"> 250 мВт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3 дБи</w:t>
            </w:r>
          </w:p>
        </w:tc>
        <w:tc>
          <w:tcPr>
            <w:tcW w:w="1179" w:type="dxa"/>
            <w:tcMar>
              <w:left w:w="85" w:type="dxa"/>
              <w:right w:w="57" w:type="dxa"/>
            </w:tcMar>
            <w:vAlign w:val="center"/>
          </w:tcPr>
          <w:p w14:paraId="2CE7DA9F" w14:textId="77777777" w:rsidR="004A4282" w:rsidRPr="000A255E" w:rsidRDefault="004A4282" w:rsidP="000E0641">
            <w:pPr>
              <w:pStyle w:val="Tabletext"/>
              <w:rPr>
                <w:rFonts w:eastAsia="MS PGothic"/>
                <w:sz w:val="18"/>
                <w:szCs w:val="18"/>
                <w:lang w:val="ru-RU"/>
              </w:rPr>
            </w:pPr>
            <w:r w:rsidRPr="000A255E">
              <w:rPr>
                <w:sz w:val="18"/>
                <w:szCs w:val="18"/>
                <w:lang w:val="ru-RU"/>
              </w:rPr>
              <w:t>–74 дБм</w:t>
            </w:r>
          </w:p>
        </w:tc>
      </w:tr>
      <w:tr w:rsidR="004A4282" w:rsidRPr="000A255E" w14:paraId="0981D9C9" w14:textId="77777777" w:rsidTr="000E0641">
        <w:trPr>
          <w:cantSplit/>
          <w:jc w:val="center"/>
        </w:trPr>
        <w:tc>
          <w:tcPr>
            <w:tcW w:w="1294" w:type="dxa"/>
            <w:tcMar>
              <w:left w:w="85" w:type="dxa"/>
              <w:right w:w="57" w:type="dxa"/>
            </w:tcMar>
            <w:vAlign w:val="center"/>
          </w:tcPr>
          <w:p w14:paraId="78D6DA04" w14:textId="77777777" w:rsidR="004A4282" w:rsidRPr="00640E2D" w:rsidRDefault="004A4282" w:rsidP="000E0641">
            <w:pPr>
              <w:pStyle w:val="Tablehead"/>
              <w:jc w:val="left"/>
              <w:rPr>
                <w:rFonts w:eastAsia="MS PGothic"/>
                <w:b w:val="0"/>
                <w:sz w:val="18"/>
                <w:szCs w:val="18"/>
                <w:lang w:val="en-US"/>
              </w:rPr>
            </w:pPr>
            <w:r w:rsidRPr="00640E2D">
              <w:rPr>
                <w:b w:val="0"/>
                <w:sz w:val="18"/>
                <w:szCs w:val="18"/>
                <w:lang w:val="en-US"/>
              </w:rPr>
              <w:t>N0N, A1D,</w:t>
            </w:r>
            <w:r w:rsidRPr="00640E2D">
              <w:rPr>
                <w:rFonts w:eastAsia="MS PGothic"/>
                <w:b w:val="0"/>
                <w:sz w:val="18"/>
                <w:szCs w:val="18"/>
                <w:lang w:val="en-US"/>
              </w:rPr>
              <w:br/>
            </w:r>
            <w:r w:rsidRPr="00640E2D">
              <w:rPr>
                <w:b w:val="0"/>
                <w:sz w:val="18"/>
                <w:szCs w:val="18"/>
                <w:lang w:val="en-US"/>
              </w:rPr>
              <w:t>AXN, F1D,</w:t>
            </w:r>
            <w:r w:rsidRPr="00640E2D">
              <w:rPr>
                <w:rFonts w:eastAsia="MS PGothic"/>
                <w:b w:val="0"/>
                <w:sz w:val="18"/>
                <w:szCs w:val="18"/>
                <w:lang w:val="en-US"/>
              </w:rPr>
              <w:br/>
            </w:r>
            <w:r w:rsidRPr="00640E2D">
              <w:rPr>
                <w:b w:val="0"/>
                <w:sz w:val="18"/>
                <w:szCs w:val="18"/>
                <w:lang w:val="en-US"/>
              </w:rPr>
              <w:t xml:space="preserve">F2D </w:t>
            </w:r>
            <w:r w:rsidRPr="000A255E">
              <w:rPr>
                <w:b w:val="0"/>
                <w:sz w:val="18"/>
                <w:szCs w:val="18"/>
                <w:lang w:val="ru-RU"/>
              </w:rPr>
              <w:t>или</w:t>
            </w:r>
            <w:r w:rsidRPr="00640E2D">
              <w:rPr>
                <w:b w:val="0"/>
                <w:sz w:val="18"/>
                <w:szCs w:val="18"/>
                <w:lang w:val="en-US"/>
              </w:rPr>
              <w:t xml:space="preserve"> G1D</w:t>
            </w:r>
          </w:p>
        </w:tc>
        <w:tc>
          <w:tcPr>
            <w:tcW w:w="2253" w:type="dxa"/>
            <w:tcMar>
              <w:left w:w="85" w:type="dxa"/>
              <w:right w:w="57" w:type="dxa"/>
            </w:tcMar>
            <w:vAlign w:val="center"/>
          </w:tcPr>
          <w:p w14:paraId="6576CC8D" w14:textId="77777777" w:rsidR="004A4282" w:rsidRPr="000A255E" w:rsidRDefault="004A4282" w:rsidP="000E0641">
            <w:pPr>
              <w:pStyle w:val="Tablehead"/>
              <w:jc w:val="left"/>
              <w:rPr>
                <w:rFonts w:eastAsia="MS PGothic"/>
                <w:b w:val="0"/>
                <w:sz w:val="18"/>
                <w:szCs w:val="18"/>
                <w:lang w:val="ru-RU"/>
              </w:rPr>
            </w:pPr>
            <w:r w:rsidRPr="000A255E">
              <w:rPr>
                <w:b w:val="0"/>
                <w:sz w:val="18"/>
                <w:szCs w:val="18"/>
                <w:lang w:val="ru-RU"/>
              </w:rPr>
              <w:t>2425–2475</w:t>
            </w:r>
          </w:p>
        </w:tc>
        <w:tc>
          <w:tcPr>
            <w:tcW w:w="1497" w:type="dxa"/>
            <w:tcMar>
              <w:left w:w="85" w:type="dxa"/>
              <w:right w:w="57" w:type="dxa"/>
            </w:tcMar>
            <w:vAlign w:val="center"/>
          </w:tcPr>
          <w:p w14:paraId="19923C3B" w14:textId="77777777" w:rsidR="004A4282" w:rsidRPr="000A255E" w:rsidRDefault="004A4282" w:rsidP="000E0641">
            <w:pPr>
              <w:pStyle w:val="Tablehead"/>
              <w:jc w:val="left"/>
              <w:rPr>
                <w:rFonts w:eastAsia="MS PGothic"/>
                <w:b w:val="0"/>
                <w:sz w:val="18"/>
                <w:szCs w:val="18"/>
                <w:lang w:val="ru-RU"/>
              </w:rPr>
            </w:pPr>
            <w:r w:rsidRPr="000A255E">
              <w:rPr>
                <w:b w:val="0"/>
                <w:sz w:val="18"/>
                <w:szCs w:val="18"/>
                <w:lang w:val="ru-RU"/>
              </w:rPr>
              <w:t xml:space="preserve">FH: </w:t>
            </w:r>
            <w:r w:rsidRPr="000A255E">
              <w:rPr>
                <w:rFonts w:eastAsia="MS PGothic"/>
                <w:b w:val="0"/>
                <w:sz w:val="18"/>
                <w:szCs w:val="18"/>
                <w:lang w:val="ru-RU"/>
              </w:rPr>
              <w:br/>
            </w:r>
            <w:r w:rsidRPr="000A255E">
              <w:rPr>
                <w:rFonts w:eastAsia="MS PGothic"/>
                <w:b w:val="0"/>
                <w:sz w:val="18"/>
                <w:szCs w:val="18"/>
                <w:lang w:val="ru-RU"/>
              </w:rPr>
              <w:sym w:font="Symbol" w:char="F0A3"/>
            </w:r>
            <w:r w:rsidRPr="000A255E">
              <w:rPr>
                <w:b w:val="0"/>
                <w:sz w:val="18"/>
                <w:szCs w:val="18"/>
                <w:lang w:val="ru-RU"/>
              </w:rPr>
              <w:t> 83,5 МГц</w:t>
            </w:r>
            <w:r w:rsidRPr="000A255E">
              <w:rPr>
                <w:rFonts w:eastAsia="MS PGothic"/>
                <w:b w:val="0"/>
                <w:sz w:val="18"/>
                <w:szCs w:val="18"/>
                <w:lang w:val="ru-RU"/>
              </w:rPr>
              <w:br/>
            </w:r>
            <w:r w:rsidRPr="000A255E">
              <w:rPr>
                <w:b w:val="0"/>
                <w:sz w:val="18"/>
                <w:szCs w:val="18"/>
                <w:lang w:val="ru-RU"/>
              </w:rPr>
              <w:t>DS:</w:t>
            </w:r>
            <w:r w:rsidRPr="000A255E">
              <w:rPr>
                <w:rFonts w:eastAsia="MS PGothic"/>
                <w:b w:val="0"/>
                <w:sz w:val="18"/>
                <w:szCs w:val="18"/>
                <w:lang w:val="ru-RU"/>
              </w:rPr>
              <w:br/>
            </w:r>
            <w:r w:rsidRPr="000A255E">
              <w:rPr>
                <w:rFonts w:eastAsia="MS PGothic"/>
                <w:b w:val="0"/>
                <w:sz w:val="18"/>
                <w:szCs w:val="18"/>
                <w:lang w:val="ru-RU"/>
              </w:rPr>
              <w:sym w:font="Symbol" w:char="F0A3"/>
            </w:r>
            <w:r w:rsidRPr="000A255E">
              <w:rPr>
                <w:b w:val="0"/>
                <w:sz w:val="18"/>
                <w:szCs w:val="18"/>
                <w:lang w:val="ru-RU"/>
              </w:rPr>
              <w:t> 5,5 МГц</w:t>
            </w:r>
          </w:p>
        </w:tc>
        <w:tc>
          <w:tcPr>
            <w:tcW w:w="1726" w:type="dxa"/>
            <w:tcMar>
              <w:left w:w="85" w:type="dxa"/>
              <w:right w:w="57" w:type="dxa"/>
            </w:tcMar>
            <w:vAlign w:val="center"/>
          </w:tcPr>
          <w:p w14:paraId="1A1D5257" w14:textId="77777777" w:rsidR="004A4282" w:rsidRPr="000A255E" w:rsidRDefault="004A4282" w:rsidP="000E0641">
            <w:pPr>
              <w:pStyle w:val="Tablehead"/>
              <w:jc w:val="left"/>
              <w:rPr>
                <w:rFonts w:eastAsia="MS PGothic"/>
                <w:b w:val="0"/>
                <w:sz w:val="18"/>
                <w:szCs w:val="18"/>
                <w:lang w:val="ru-RU"/>
              </w:rPr>
            </w:pPr>
            <w:r w:rsidRPr="000A255E">
              <w:rPr>
                <w:b w:val="0"/>
                <w:sz w:val="18"/>
                <w:szCs w:val="18"/>
                <w:lang w:val="ru-RU"/>
              </w:rPr>
              <w:t xml:space="preserve">FH: </w:t>
            </w:r>
            <w:r w:rsidRPr="000A255E">
              <w:rPr>
                <w:rFonts w:eastAsia="MS PGothic"/>
                <w:b w:val="0"/>
                <w:sz w:val="18"/>
                <w:szCs w:val="18"/>
                <w:lang w:val="ru-RU"/>
              </w:rPr>
              <w:br/>
            </w:r>
            <w:r w:rsidRPr="000A255E">
              <w:rPr>
                <w:rFonts w:eastAsia="MS PGothic"/>
                <w:b w:val="0"/>
                <w:sz w:val="18"/>
                <w:szCs w:val="18"/>
                <w:lang w:val="ru-RU"/>
              </w:rPr>
              <w:sym w:font="Symbol" w:char="F0A3"/>
            </w:r>
            <w:r w:rsidRPr="000A255E">
              <w:rPr>
                <w:b w:val="0"/>
                <w:sz w:val="18"/>
                <w:szCs w:val="18"/>
                <w:lang w:val="ru-RU"/>
              </w:rPr>
              <w:t> 40</w:t>
            </w:r>
            <w:r>
              <w:rPr>
                <w:b w:val="0"/>
                <w:sz w:val="18"/>
                <w:szCs w:val="18"/>
                <w:lang w:val="ru-RU"/>
              </w:rPr>
              <w:t> </w:t>
            </w:r>
            <w:r w:rsidRPr="000A255E">
              <w:rPr>
                <w:b w:val="0"/>
                <w:sz w:val="18"/>
                <w:szCs w:val="18"/>
                <w:lang w:val="ru-RU"/>
              </w:rPr>
              <w:t>мВт/1</w:t>
            </w:r>
            <w:r>
              <w:rPr>
                <w:b w:val="0"/>
                <w:sz w:val="18"/>
                <w:szCs w:val="18"/>
                <w:lang w:val="ru-RU"/>
              </w:rPr>
              <w:t> </w:t>
            </w:r>
            <w:r w:rsidRPr="000A255E">
              <w:rPr>
                <w:b w:val="0"/>
                <w:sz w:val="18"/>
                <w:szCs w:val="18"/>
                <w:lang w:val="ru-RU"/>
              </w:rPr>
              <w:t xml:space="preserve">МГц </w:t>
            </w:r>
            <w:r w:rsidRPr="00243F89">
              <w:rPr>
                <w:b w:val="0"/>
                <w:sz w:val="18"/>
                <w:szCs w:val="18"/>
                <w:vertAlign w:val="superscript"/>
                <w:lang w:val="ru-RU"/>
              </w:rPr>
              <w:t>(7)</w:t>
            </w:r>
            <w:r w:rsidRPr="000A255E">
              <w:rPr>
                <w:rFonts w:eastAsia="MS PGothic"/>
                <w:b w:val="0"/>
                <w:sz w:val="18"/>
                <w:szCs w:val="18"/>
                <w:lang w:val="ru-RU"/>
              </w:rPr>
              <w:br/>
            </w:r>
            <w:r w:rsidRPr="000A255E">
              <w:rPr>
                <w:b w:val="0"/>
                <w:sz w:val="18"/>
                <w:szCs w:val="18"/>
                <w:lang w:val="ru-RU"/>
              </w:rPr>
              <w:t>(16 дБм/1</w:t>
            </w:r>
            <w:r>
              <w:rPr>
                <w:b w:val="0"/>
                <w:sz w:val="18"/>
                <w:szCs w:val="18"/>
                <w:lang w:val="ru-RU"/>
              </w:rPr>
              <w:t> </w:t>
            </w:r>
            <w:r w:rsidRPr="000A255E">
              <w:rPr>
                <w:b w:val="0"/>
                <w:sz w:val="18"/>
                <w:szCs w:val="18"/>
                <w:lang w:val="ru-RU"/>
              </w:rPr>
              <w:t>МГц)</w:t>
            </w:r>
            <w:r w:rsidRPr="000A255E">
              <w:rPr>
                <w:rFonts w:eastAsia="MS PGothic"/>
                <w:b w:val="0"/>
                <w:sz w:val="18"/>
                <w:szCs w:val="18"/>
                <w:lang w:val="ru-RU"/>
              </w:rPr>
              <w:br/>
            </w:r>
            <w:r w:rsidRPr="000A255E">
              <w:rPr>
                <w:b w:val="0"/>
                <w:sz w:val="18"/>
                <w:szCs w:val="18"/>
                <w:lang w:val="ru-RU"/>
              </w:rPr>
              <w:t>(2400</w:t>
            </w:r>
            <w:r>
              <w:rPr>
                <w:b w:val="0"/>
                <w:sz w:val="18"/>
                <w:szCs w:val="18"/>
                <w:lang w:val="ru-RU"/>
              </w:rPr>
              <w:t>–</w:t>
            </w:r>
            <w:r w:rsidRPr="000A255E">
              <w:rPr>
                <w:b w:val="0"/>
                <w:sz w:val="18"/>
                <w:szCs w:val="18"/>
                <w:lang w:val="ru-RU"/>
              </w:rPr>
              <w:t>2427</w:t>
            </w:r>
            <w:r>
              <w:rPr>
                <w:b w:val="0"/>
                <w:sz w:val="18"/>
                <w:szCs w:val="18"/>
                <w:lang w:val="ru-RU"/>
              </w:rPr>
              <w:t> </w:t>
            </w:r>
            <w:r w:rsidRPr="000A255E">
              <w:rPr>
                <w:b w:val="0"/>
                <w:sz w:val="18"/>
                <w:szCs w:val="18"/>
                <w:lang w:val="ru-RU"/>
              </w:rPr>
              <w:t>МГц, 2470,75</w:t>
            </w:r>
            <w:r>
              <w:rPr>
                <w:b w:val="0"/>
                <w:sz w:val="18"/>
                <w:szCs w:val="18"/>
                <w:lang w:val="ru-RU"/>
              </w:rPr>
              <w:t>–</w:t>
            </w:r>
            <w:r w:rsidRPr="000A255E">
              <w:rPr>
                <w:b w:val="0"/>
                <w:sz w:val="18"/>
                <w:szCs w:val="18"/>
                <w:lang w:val="ru-RU"/>
              </w:rPr>
              <w:t>2483,5</w:t>
            </w:r>
            <w:r>
              <w:rPr>
                <w:b w:val="0"/>
                <w:sz w:val="18"/>
                <w:szCs w:val="18"/>
                <w:lang w:val="ru-RU"/>
              </w:rPr>
              <w:t> </w:t>
            </w:r>
            <w:r w:rsidRPr="000A255E">
              <w:rPr>
                <w:b w:val="0"/>
                <w:sz w:val="18"/>
                <w:szCs w:val="18"/>
                <w:lang w:val="ru-RU"/>
              </w:rPr>
              <w:t>МГц</w:t>
            </w:r>
            <w:r w:rsidRPr="000A255E">
              <w:rPr>
                <w:rFonts w:eastAsia="MS PGothic"/>
                <w:b w:val="0"/>
                <w:sz w:val="18"/>
                <w:szCs w:val="18"/>
                <w:lang w:val="ru-RU"/>
              </w:rPr>
              <w:br/>
            </w:r>
            <w:r w:rsidRPr="000A255E">
              <w:rPr>
                <w:rFonts w:eastAsia="MS PGothic"/>
                <w:b w:val="0"/>
                <w:sz w:val="18"/>
                <w:szCs w:val="18"/>
                <w:lang w:val="ru-RU"/>
              </w:rPr>
              <w:sym w:font="Symbol" w:char="F0A3"/>
            </w:r>
            <w:r w:rsidRPr="000A255E">
              <w:rPr>
                <w:b w:val="0"/>
                <w:sz w:val="18"/>
                <w:szCs w:val="18"/>
                <w:lang w:val="ru-RU"/>
              </w:rPr>
              <w:t xml:space="preserve"> 12</w:t>
            </w:r>
            <w:r>
              <w:rPr>
                <w:b w:val="0"/>
                <w:sz w:val="18"/>
                <w:szCs w:val="18"/>
                <w:lang w:val="ru-RU"/>
              </w:rPr>
              <w:t> </w:t>
            </w:r>
            <w:r w:rsidRPr="000A255E">
              <w:rPr>
                <w:b w:val="0"/>
                <w:sz w:val="18"/>
                <w:szCs w:val="18"/>
                <w:lang w:val="ru-RU"/>
              </w:rPr>
              <w:t>мВт/1</w:t>
            </w:r>
            <w:r>
              <w:rPr>
                <w:b w:val="0"/>
                <w:sz w:val="18"/>
                <w:szCs w:val="18"/>
                <w:lang w:val="ru-RU"/>
              </w:rPr>
              <w:t> </w:t>
            </w:r>
            <w:r w:rsidRPr="000A255E">
              <w:rPr>
                <w:b w:val="0"/>
                <w:sz w:val="18"/>
                <w:szCs w:val="18"/>
                <w:lang w:val="ru-RU"/>
              </w:rPr>
              <w:t xml:space="preserve">МГц </w:t>
            </w:r>
            <w:r w:rsidRPr="00243F89">
              <w:rPr>
                <w:b w:val="0"/>
                <w:sz w:val="18"/>
                <w:szCs w:val="18"/>
                <w:vertAlign w:val="superscript"/>
                <w:lang w:val="ru-RU"/>
              </w:rPr>
              <w:t>(7)</w:t>
            </w:r>
            <w:r w:rsidRPr="000A255E">
              <w:rPr>
                <w:rFonts w:eastAsia="MS PGothic"/>
                <w:b w:val="0"/>
                <w:sz w:val="18"/>
                <w:szCs w:val="18"/>
                <w:lang w:val="ru-RU"/>
              </w:rPr>
              <w:br/>
            </w:r>
            <w:r w:rsidRPr="000A255E">
              <w:rPr>
                <w:b w:val="0"/>
                <w:sz w:val="18"/>
                <w:szCs w:val="18"/>
                <w:lang w:val="ru-RU"/>
              </w:rPr>
              <w:t>(10,8 дБм/1</w:t>
            </w:r>
            <w:r>
              <w:rPr>
                <w:b w:val="0"/>
                <w:sz w:val="18"/>
                <w:szCs w:val="18"/>
                <w:lang w:val="ru-RU"/>
              </w:rPr>
              <w:t> </w:t>
            </w:r>
            <w:r w:rsidRPr="000A255E">
              <w:rPr>
                <w:b w:val="0"/>
                <w:sz w:val="18"/>
                <w:szCs w:val="18"/>
                <w:lang w:val="ru-RU"/>
              </w:rPr>
              <w:t>МГц)</w:t>
            </w:r>
            <w:r w:rsidRPr="000A255E">
              <w:rPr>
                <w:rFonts w:eastAsia="MS PGothic"/>
                <w:b w:val="0"/>
                <w:sz w:val="18"/>
                <w:szCs w:val="18"/>
                <w:lang w:val="ru-RU"/>
              </w:rPr>
              <w:br/>
            </w:r>
            <w:r w:rsidRPr="000A255E">
              <w:rPr>
                <w:b w:val="0"/>
                <w:sz w:val="18"/>
                <w:szCs w:val="18"/>
                <w:lang w:val="ru-RU"/>
              </w:rPr>
              <w:t xml:space="preserve"> (2427</w:t>
            </w:r>
            <w:r>
              <w:rPr>
                <w:b w:val="0"/>
                <w:sz w:val="18"/>
                <w:szCs w:val="18"/>
                <w:lang w:val="ru-RU"/>
              </w:rPr>
              <w:t>–</w:t>
            </w:r>
            <w:r w:rsidRPr="000A255E">
              <w:rPr>
                <w:b w:val="0"/>
                <w:sz w:val="18"/>
                <w:szCs w:val="18"/>
                <w:lang w:val="ru-RU"/>
              </w:rPr>
              <w:t>2470,75</w:t>
            </w:r>
            <w:r>
              <w:rPr>
                <w:b w:val="0"/>
                <w:sz w:val="18"/>
                <w:szCs w:val="18"/>
                <w:lang w:val="ru-RU"/>
              </w:rPr>
              <w:t> </w:t>
            </w:r>
            <w:r w:rsidRPr="000A255E">
              <w:rPr>
                <w:b w:val="0"/>
                <w:sz w:val="18"/>
                <w:szCs w:val="18"/>
                <w:lang w:val="ru-RU"/>
              </w:rPr>
              <w:t>МГц)</w:t>
            </w:r>
            <w:r w:rsidRPr="000A255E">
              <w:rPr>
                <w:rFonts w:eastAsia="MS PGothic"/>
                <w:b w:val="0"/>
                <w:sz w:val="18"/>
                <w:szCs w:val="18"/>
                <w:lang w:val="ru-RU"/>
              </w:rPr>
              <w:br/>
            </w:r>
            <w:r w:rsidRPr="000A255E">
              <w:rPr>
                <w:b w:val="0"/>
                <w:sz w:val="18"/>
                <w:szCs w:val="18"/>
                <w:lang w:val="ru-RU"/>
              </w:rPr>
              <w:t>DS:</w:t>
            </w:r>
            <w:r w:rsidRPr="000A255E">
              <w:rPr>
                <w:rFonts w:eastAsia="MS PGothic"/>
                <w:b w:val="0"/>
                <w:sz w:val="18"/>
                <w:szCs w:val="18"/>
                <w:lang w:val="ru-RU"/>
              </w:rPr>
              <w:br/>
            </w:r>
            <w:r w:rsidRPr="000A255E">
              <w:rPr>
                <w:rFonts w:eastAsia="MS PGothic"/>
                <w:b w:val="0"/>
                <w:sz w:val="18"/>
                <w:szCs w:val="18"/>
                <w:lang w:val="ru-RU"/>
              </w:rPr>
              <w:sym w:font="Symbol" w:char="F0A3"/>
            </w:r>
            <w:r w:rsidRPr="000A255E">
              <w:rPr>
                <w:b w:val="0"/>
                <w:sz w:val="18"/>
                <w:szCs w:val="18"/>
                <w:lang w:val="ru-RU"/>
              </w:rPr>
              <w:t> 1 Вт</w:t>
            </w:r>
            <w:r w:rsidRPr="000A255E">
              <w:rPr>
                <w:rFonts w:eastAsia="MS PGothic"/>
                <w:b w:val="0"/>
                <w:sz w:val="18"/>
                <w:szCs w:val="18"/>
                <w:lang w:val="ru-RU"/>
              </w:rPr>
              <w:br/>
            </w:r>
            <w:r w:rsidRPr="000A255E">
              <w:rPr>
                <w:b w:val="0"/>
                <w:sz w:val="18"/>
                <w:szCs w:val="18"/>
                <w:lang w:val="ru-RU"/>
              </w:rPr>
              <w:t>(30 дБм)</w:t>
            </w:r>
          </w:p>
        </w:tc>
        <w:tc>
          <w:tcPr>
            <w:tcW w:w="1698" w:type="dxa"/>
            <w:tcMar>
              <w:left w:w="85" w:type="dxa"/>
              <w:right w:w="57" w:type="dxa"/>
            </w:tcMar>
            <w:vAlign w:val="center"/>
          </w:tcPr>
          <w:p w14:paraId="71ECA234" w14:textId="77777777" w:rsidR="004A4282" w:rsidRPr="000A255E" w:rsidRDefault="004A4282" w:rsidP="000E0641">
            <w:pPr>
              <w:pStyle w:val="Tablehead"/>
              <w:jc w:val="left"/>
              <w:rPr>
                <w:rFonts w:eastAsia="MS PGothic"/>
                <w:b w:val="0"/>
                <w:sz w:val="18"/>
                <w:szCs w:val="18"/>
                <w:lang w:val="ru-RU"/>
              </w:rPr>
            </w:pPr>
            <w:r w:rsidRPr="000A255E">
              <w:rPr>
                <w:b w:val="0"/>
                <w:sz w:val="18"/>
                <w:szCs w:val="18"/>
                <w:lang w:val="ru-RU"/>
              </w:rPr>
              <w:t xml:space="preserve">FH: </w:t>
            </w:r>
            <w:r w:rsidRPr="000A255E">
              <w:rPr>
                <w:rFonts w:eastAsia="MS PGothic"/>
                <w:b w:val="0"/>
                <w:sz w:val="18"/>
                <w:szCs w:val="18"/>
                <w:lang w:val="ru-RU"/>
              </w:rPr>
              <w:br/>
            </w:r>
            <w:r w:rsidRPr="000A255E">
              <w:rPr>
                <w:rFonts w:eastAsia="MS PGothic"/>
                <w:b w:val="0"/>
                <w:sz w:val="18"/>
                <w:szCs w:val="18"/>
                <w:lang w:val="ru-RU"/>
              </w:rPr>
              <w:sym w:font="Symbol" w:char="F0A3"/>
            </w:r>
            <w:r w:rsidRPr="000A255E">
              <w:rPr>
                <w:b w:val="0"/>
                <w:sz w:val="18"/>
                <w:szCs w:val="18"/>
                <w:lang w:val="ru-RU"/>
              </w:rPr>
              <w:t xml:space="preserve"> 10 мВт/1</w:t>
            </w:r>
            <w:r>
              <w:rPr>
                <w:b w:val="0"/>
                <w:sz w:val="18"/>
                <w:szCs w:val="18"/>
                <w:lang w:val="ru-RU"/>
              </w:rPr>
              <w:t> </w:t>
            </w:r>
            <w:r w:rsidRPr="000A255E">
              <w:rPr>
                <w:b w:val="0"/>
                <w:sz w:val="18"/>
                <w:szCs w:val="18"/>
                <w:lang w:val="ru-RU"/>
              </w:rPr>
              <w:t>МГц</w:t>
            </w:r>
            <w:r w:rsidRPr="000A255E">
              <w:rPr>
                <w:rFonts w:eastAsia="MS PGothic"/>
                <w:b w:val="0"/>
                <w:sz w:val="18"/>
                <w:szCs w:val="18"/>
                <w:lang w:val="ru-RU"/>
              </w:rPr>
              <w:br/>
            </w:r>
            <w:r w:rsidRPr="000A255E">
              <w:rPr>
                <w:b w:val="0"/>
                <w:sz w:val="18"/>
                <w:szCs w:val="18"/>
                <w:lang w:val="ru-RU"/>
              </w:rPr>
              <w:t>(2400</w:t>
            </w:r>
            <w:r>
              <w:rPr>
                <w:b w:val="0"/>
                <w:sz w:val="18"/>
                <w:szCs w:val="18"/>
                <w:lang w:val="ru-RU"/>
              </w:rPr>
              <w:t>–</w:t>
            </w:r>
            <w:r w:rsidRPr="000A255E">
              <w:rPr>
                <w:b w:val="0"/>
                <w:sz w:val="18"/>
                <w:szCs w:val="18"/>
                <w:lang w:val="ru-RU"/>
              </w:rPr>
              <w:t>2427</w:t>
            </w:r>
            <w:r>
              <w:rPr>
                <w:b w:val="0"/>
                <w:sz w:val="18"/>
                <w:szCs w:val="18"/>
                <w:lang w:val="ru-RU"/>
              </w:rPr>
              <w:t> </w:t>
            </w:r>
            <w:r w:rsidRPr="000A255E">
              <w:rPr>
                <w:b w:val="0"/>
                <w:sz w:val="18"/>
                <w:szCs w:val="18"/>
                <w:lang w:val="ru-RU"/>
              </w:rPr>
              <w:t>МГц, 2470,75-2483,5</w:t>
            </w:r>
            <w:r>
              <w:rPr>
                <w:b w:val="0"/>
                <w:sz w:val="18"/>
                <w:szCs w:val="18"/>
                <w:lang w:val="ru-RU"/>
              </w:rPr>
              <w:t> </w:t>
            </w:r>
            <w:r w:rsidRPr="000A255E">
              <w:rPr>
                <w:b w:val="0"/>
                <w:sz w:val="18"/>
                <w:szCs w:val="18"/>
                <w:lang w:val="ru-RU"/>
              </w:rPr>
              <w:t>МГц</w:t>
            </w:r>
            <w:r w:rsidRPr="000A255E">
              <w:rPr>
                <w:rFonts w:eastAsia="MS PGothic"/>
                <w:b w:val="0"/>
                <w:sz w:val="18"/>
                <w:szCs w:val="18"/>
                <w:lang w:val="ru-RU"/>
              </w:rPr>
              <w:br/>
            </w:r>
            <w:r w:rsidRPr="000A255E">
              <w:rPr>
                <w:rFonts w:eastAsia="MS PGothic"/>
                <w:b w:val="0"/>
                <w:sz w:val="18"/>
                <w:szCs w:val="18"/>
                <w:lang w:val="ru-RU"/>
              </w:rPr>
              <w:sym w:font="Symbol" w:char="F0A3"/>
            </w:r>
            <w:r w:rsidRPr="000A255E">
              <w:rPr>
                <w:b w:val="0"/>
                <w:sz w:val="18"/>
                <w:szCs w:val="18"/>
                <w:lang w:val="ru-RU"/>
              </w:rPr>
              <w:t xml:space="preserve"> 3 мВт/1</w:t>
            </w:r>
            <w:r>
              <w:rPr>
                <w:b w:val="0"/>
                <w:sz w:val="18"/>
                <w:szCs w:val="18"/>
                <w:lang w:val="ru-RU"/>
              </w:rPr>
              <w:t> </w:t>
            </w:r>
            <w:r w:rsidRPr="000A255E">
              <w:rPr>
                <w:b w:val="0"/>
                <w:sz w:val="18"/>
                <w:szCs w:val="18"/>
                <w:lang w:val="ru-RU"/>
              </w:rPr>
              <w:t>МГц</w:t>
            </w:r>
            <w:r w:rsidRPr="000A255E">
              <w:rPr>
                <w:rFonts w:eastAsia="MS PGothic"/>
                <w:b w:val="0"/>
                <w:sz w:val="18"/>
                <w:szCs w:val="18"/>
                <w:lang w:val="ru-RU"/>
              </w:rPr>
              <w:br/>
            </w:r>
            <w:r w:rsidRPr="000A255E">
              <w:rPr>
                <w:b w:val="0"/>
                <w:sz w:val="18"/>
                <w:szCs w:val="18"/>
                <w:lang w:val="ru-RU"/>
              </w:rPr>
              <w:t>(2427</w:t>
            </w:r>
            <w:r>
              <w:rPr>
                <w:b w:val="0"/>
                <w:sz w:val="18"/>
                <w:szCs w:val="18"/>
                <w:lang w:val="ru-RU"/>
              </w:rPr>
              <w:t>–</w:t>
            </w:r>
            <w:r w:rsidRPr="000A255E">
              <w:rPr>
                <w:b w:val="0"/>
                <w:sz w:val="18"/>
                <w:szCs w:val="18"/>
                <w:lang w:val="ru-RU"/>
              </w:rPr>
              <w:t>2470,75</w:t>
            </w:r>
            <w:r>
              <w:rPr>
                <w:b w:val="0"/>
                <w:sz w:val="18"/>
                <w:szCs w:val="18"/>
                <w:lang w:val="ru-RU"/>
              </w:rPr>
              <w:t> </w:t>
            </w:r>
            <w:r w:rsidRPr="000A255E">
              <w:rPr>
                <w:b w:val="0"/>
                <w:sz w:val="18"/>
                <w:szCs w:val="18"/>
                <w:lang w:val="ru-RU"/>
              </w:rPr>
              <w:t>МГц)</w:t>
            </w:r>
            <w:r w:rsidRPr="000A255E">
              <w:rPr>
                <w:rFonts w:eastAsia="MS PGothic"/>
                <w:b w:val="0"/>
                <w:sz w:val="18"/>
                <w:szCs w:val="18"/>
                <w:lang w:val="ru-RU"/>
              </w:rPr>
              <w:br/>
            </w:r>
            <w:r w:rsidRPr="000A255E">
              <w:rPr>
                <w:rFonts w:eastAsia="MS PGothic"/>
                <w:b w:val="0"/>
                <w:sz w:val="18"/>
                <w:szCs w:val="18"/>
                <w:lang w:val="ru-RU"/>
              </w:rPr>
              <w:sym w:font="Symbol" w:char="F0A3"/>
            </w:r>
            <w:r w:rsidRPr="000A255E">
              <w:rPr>
                <w:b w:val="0"/>
                <w:sz w:val="18"/>
                <w:szCs w:val="18"/>
                <w:lang w:val="ru-RU"/>
              </w:rPr>
              <w:t> 6 дБи</w:t>
            </w:r>
            <w:r w:rsidRPr="000A255E">
              <w:rPr>
                <w:rFonts w:eastAsia="MS PGothic"/>
                <w:b w:val="0"/>
                <w:sz w:val="18"/>
                <w:szCs w:val="18"/>
                <w:lang w:val="ru-RU"/>
              </w:rPr>
              <w:br/>
            </w:r>
            <w:r w:rsidRPr="000A255E">
              <w:rPr>
                <w:b w:val="0"/>
                <w:sz w:val="18"/>
                <w:szCs w:val="18"/>
                <w:lang w:val="ru-RU"/>
              </w:rPr>
              <w:t>DS:</w:t>
            </w:r>
            <w:r w:rsidRPr="000A255E">
              <w:rPr>
                <w:rFonts w:eastAsia="MS PGothic"/>
                <w:b w:val="0"/>
                <w:sz w:val="18"/>
                <w:szCs w:val="18"/>
                <w:lang w:val="ru-RU"/>
              </w:rPr>
              <w:br/>
            </w:r>
            <w:r w:rsidRPr="000A255E">
              <w:rPr>
                <w:rFonts w:eastAsia="MS PGothic"/>
                <w:b w:val="0"/>
                <w:sz w:val="18"/>
                <w:szCs w:val="18"/>
                <w:lang w:val="ru-RU"/>
              </w:rPr>
              <w:sym w:font="Symbol" w:char="F0A3"/>
            </w:r>
            <w:r w:rsidRPr="000A255E">
              <w:rPr>
                <w:b w:val="0"/>
                <w:sz w:val="18"/>
                <w:szCs w:val="18"/>
                <w:lang w:val="ru-RU"/>
              </w:rPr>
              <w:t xml:space="preserve"> 10 мВт</w:t>
            </w:r>
            <w:r w:rsidRPr="000A255E">
              <w:rPr>
                <w:rFonts w:eastAsia="MS PGothic"/>
                <w:b w:val="0"/>
                <w:sz w:val="18"/>
                <w:szCs w:val="18"/>
                <w:lang w:val="ru-RU"/>
              </w:rPr>
              <w:br/>
            </w:r>
            <w:r w:rsidRPr="000A255E">
              <w:rPr>
                <w:rFonts w:eastAsia="MS PGothic"/>
                <w:b w:val="0"/>
                <w:sz w:val="18"/>
                <w:szCs w:val="18"/>
                <w:lang w:val="ru-RU"/>
              </w:rPr>
              <w:sym w:font="Symbol" w:char="F0A3"/>
            </w:r>
            <w:r w:rsidRPr="000A255E">
              <w:rPr>
                <w:b w:val="0"/>
                <w:sz w:val="18"/>
                <w:szCs w:val="18"/>
                <w:lang w:val="ru-RU"/>
              </w:rPr>
              <w:t> 20 дБи</w:t>
            </w:r>
          </w:p>
        </w:tc>
        <w:tc>
          <w:tcPr>
            <w:tcW w:w="1179" w:type="dxa"/>
            <w:tcMar>
              <w:left w:w="85" w:type="dxa"/>
              <w:right w:w="57" w:type="dxa"/>
            </w:tcMar>
            <w:vAlign w:val="center"/>
          </w:tcPr>
          <w:p w14:paraId="1E17937D" w14:textId="77777777" w:rsidR="004A4282" w:rsidRPr="000A255E" w:rsidRDefault="004A4282" w:rsidP="000E0641">
            <w:pPr>
              <w:pStyle w:val="Tablehead"/>
              <w:jc w:val="left"/>
              <w:rPr>
                <w:rFonts w:eastAsia="MS PGothic"/>
                <w:b w:val="0"/>
                <w:sz w:val="18"/>
                <w:szCs w:val="18"/>
                <w:lang w:val="ru-RU"/>
              </w:rPr>
            </w:pPr>
            <w:r w:rsidRPr="000A255E">
              <w:rPr>
                <w:b w:val="0"/>
                <w:sz w:val="18"/>
                <w:szCs w:val="18"/>
                <w:lang w:val="ru-RU"/>
              </w:rPr>
              <w:t>Не требуется</w:t>
            </w:r>
          </w:p>
        </w:tc>
      </w:tr>
      <w:tr w:rsidR="004A4282" w:rsidRPr="000A255E" w14:paraId="1158956C" w14:textId="77777777" w:rsidTr="000E0641">
        <w:trPr>
          <w:cantSplit/>
          <w:jc w:val="center"/>
        </w:trPr>
        <w:tc>
          <w:tcPr>
            <w:tcW w:w="9647" w:type="dxa"/>
            <w:gridSpan w:val="6"/>
            <w:tcMar>
              <w:left w:w="85" w:type="dxa"/>
              <w:right w:w="57" w:type="dxa"/>
            </w:tcMar>
            <w:vAlign w:val="center"/>
          </w:tcPr>
          <w:p w14:paraId="558CB069"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Медицинские имплантируемые системы связи</w:t>
            </w:r>
          </w:p>
        </w:tc>
      </w:tr>
      <w:tr w:rsidR="004A4282" w:rsidRPr="000A255E" w14:paraId="7C647077" w14:textId="77777777" w:rsidTr="000E0641">
        <w:trPr>
          <w:cantSplit/>
          <w:jc w:val="center"/>
        </w:trPr>
        <w:tc>
          <w:tcPr>
            <w:tcW w:w="1294" w:type="dxa"/>
            <w:vMerge w:val="restart"/>
            <w:tcMar>
              <w:left w:w="85" w:type="dxa"/>
              <w:right w:w="57" w:type="dxa"/>
            </w:tcMar>
            <w:vAlign w:val="center"/>
          </w:tcPr>
          <w:p w14:paraId="0E690B95"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A1D, F1D или</w:t>
            </w:r>
            <w:r w:rsidRPr="000A255E">
              <w:rPr>
                <w:rFonts w:eastAsia="MS PGothic"/>
                <w:sz w:val="18"/>
                <w:szCs w:val="18"/>
                <w:lang w:val="ru-RU"/>
              </w:rPr>
              <w:br/>
            </w:r>
            <w:r w:rsidRPr="000A255E">
              <w:rPr>
                <w:sz w:val="18"/>
                <w:szCs w:val="18"/>
                <w:lang w:val="ru-RU"/>
              </w:rPr>
              <w:t>G1D</w:t>
            </w:r>
          </w:p>
        </w:tc>
        <w:tc>
          <w:tcPr>
            <w:tcW w:w="2253" w:type="dxa"/>
            <w:tcMar>
              <w:left w:w="85" w:type="dxa"/>
              <w:right w:w="57" w:type="dxa"/>
            </w:tcMar>
            <w:vAlign w:val="center"/>
          </w:tcPr>
          <w:p w14:paraId="6EEE0135" w14:textId="77777777" w:rsidR="004A4282" w:rsidRPr="000A255E" w:rsidRDefault="004A4282" w:rsidP="000E0641">
            <w:pPr>
              <w:pStyle w:val="Tabletext"/>
              <w:rPr>
                <w:rFonts w:eastAsia="MS PGothic"/>
                <w:sz w:val="18"/>
                <w:szCs w:val="18"/>
                <w:lang w:val="ru-RU"/>
              </w:rPr>
            </w:pPr>
            <w:r w:rsidRPr="000A255E">
              <w:rPr>
                <w:sz w:val="18"/>
                <w:szCs w:val="18"/>
                <w:lang w:val="ru-RU"/>
              </w:rPr>
              <w:t>401–402</w:t>
            </w:r>
          </w:p>
          <w:p w14:paraId="3BB1434B" w14:textId="77777777" w:rsidR="004A4282" w:rsidRPr="000A255E" w:rsidRDefault="004A4282" w:rsidP="000E0641">
            <w:pPr>
              <w:pStyle w:val="Tabletext"/>
              <w:rPr>
                <w:rFonts w:eastAsia="MS PGothic"/>
                <w:sz w:val="18"/>
                <w:szCs w:val="18"/>
                <w:lang w:val="ru-RU"/>
              </w:rPr>
            </w:pPr>
            <w:r w:rsidRPr="000A255E">
              <w:rPr>
                <w:sz w:val="18"/>
                <w:szCs w:val="18"/>
                <w:lang w:val="ru-RU"/>
              </w:rPr>
              <w:t>402–405</w:t>
            </w:r>
          </w:p>
          <w:p w14:paraId="1A6F6399" w14:textId="77777777" w:rsidR="004A4282" w:rsidRPr="000A255E" w:rsidRDefault="004A4282" w:rsidP="000E0641">
            <w:pPr>
              <w:pStyle w:val="Tabletext"/>
              <w:rPr>
                <w:rFonts w:eastAsia="MS PGothic"/>
                <w:sz w:val="18"/>
                <w:szCs w:val="18"/>
                <w:lang w:val="ru-RU"/>
              </w:rPr>
            </w:pPr>
            <w:r w:rsidRPr="000A255E">
              <w:rPr>
                <w:sz w:val="18"/>
                <w:szCs w:val="18"/>
                <w:lang w:val="ru-RU"/>
              </w:rPr>
              <w:t>405–406</w:t>
            </w:r>
          </w:p>
        </w:tc>
        <w:tc>
          <w:tcPr>
            <w:tcW w:w="1497" w:type="dxa"/>
            <w:vMerge w:val="restart"/>
            <w:tcMar>
              <w:left w:w="85" w:type="dxa"/>
              <w:right w:w="57" w:type="dxa"/>
            </w:tcMar>
            <w:vAlign w:val="center"/>
          </w:tcPr>
          <w:p w14:paraId="3E4CA5C5" w14:textId="77777777" w:rsidR="004A4282" w:rsidRPr="000A255E" w:rsidRDefault="004A4282" w:rsidP="000E0641">
            <w:pPr>
              <w:pStyle w:val="Tabletext"/>
              <w:rPr>
                <w:rFonts w:ascii="Symbol" w:eastAsia="MS PGothic" w:hAnsi="Symbol" w:hint="eastAsia"/>
                <w:sz w:val="18"/>
                <w:szCs w:val="18"/>
                <w:lang w:val="ru-RU"/>
              </w:rPr>
            </w:pPr>
            <w:r w:rsidRPr="000A255E">
              <w:rPr>
                <w:rFonts w:ascii="Symbol" w:eastAsia="MS PGothic" w:hAnsi="Symbol"/>
                <w:sz w:val="18"/>
                <w:szCs w:val="18"/>
                <w:lang w:val="ru-RU"/>
              </w:rPr>
              <w:sym w:font="Symbol" w:char="F0A3"/>
            </w:r>
            <w:r w:rsidRPr="000A255E">
              <w:rPr>
                <w:rFonts w:ascii="Tms Rmn" w:hAnsi="Tms Rmn"/>
                <w:sz w:val="18"/>
                <w:szCs w:val="18"/>
                <w:lang w:val="ru-RU"/>
              </w:rPr>
              <w:t> </w:t>
            </w:r>
            <w:r w:rsidRPr="000A255E">
              <w:rPr>
                <w:sz w:val="18"/>
                <w:szCs w:val="18"/>
                <w:lang w:val="ru-RU"/>
              </w:rPr>
              <w:t>300 кГц</w:t>
            </w:r>
          </w:p>
        </w:tc>
        <w:tc>
          <w:tcPr>
            <w:tcW w:w="1726" w:type="dxa"/>
            <w:tcMar>
              <w:left w:w="85" w:type="dxa"/>
              <w:right w:w="57" w:type="dxa"/>
            </w:tcMar>
            <w:vAlign w:val="center"/>
          </w:tcPr>
          <w:p w14:paraId="1D805175" w14:textId="77777777" w:rsidR="004A4282" w:rsidRPr="000A255E" w:rsidRDefault="004A4282" w:rsidP="000E0641">
            <w:pPr>
              <w:pStyle w:val="Tabletext"/>
              <w:rPr>
                <w:rFonts w:ascii="Symbol" w:eastAsia="MS PGothic" w:hAnsi="Symbol" w:hint="eastAsia"/>
                <w:sz w:val="18"/>
                <w:szCs w:val="18"/>
                <w:lang w:val="ru-RU"/>
              </w:rPr>
            </w:pPr>
            <w:r w:rsidRPr="000A255E">
              <w:rPr>
                <w:rFonts w:ascii="Symbol" w:eastAsia="MS PGothic" w:hAnsi="Symbol"/>
                <w:sz w:val="18"/>
                <w:szCs w:val="18"/>
                <w:lang w:val="ru-RU"/>
              </w:rPr>
              <w:sym w:font="Symbol" w:char="F0A3"/>
            </w:r>
            <w:r w:rsidRPr="000A255E">
              <w:rPr>
                <w:rFonts w:ascii="Tms Rmn" w:hAnsi="Tms Rmn"/>
                <w:sz w:val="18"/>
                <w:szCs w:val="18"/>
                <w:lang w:val="ru-RU"/>
              </w:rPr>
              <w:t> </w:t>
            </w:r>
            <w:r w:rsidRPr="000A255E">
              <w:rPr>
                <w:sz w:val="18"/>
                <w:szCs w:val="18"/>
                <w:lang w:val="ru-RU"/>
              </w:rPr>
              <w:t>25 мкВт</w:t>
            </w:r>
            <w:r w:rsidRPr="000A255E">
              <w:rPr>
                <w:rFonts w:eastAsia="MS PGothic"/>
                <w:sz w:val="18"/>
                <w:szCs w:val="18"/>
                <w:lang w:val="ru-RU"/>
              </w:rPr>
              <w:br/>
            </w:r>
            <w:r w:rsidRPr="000A255E">
              <w:rPr>
                <w:sz w:val="18"/>
                <w:szCs w:val="18"/>
                <w:lang w:val="ru-RU"/>
              </w:rPr>
              <w:t>(–16 дБм)</w:t>
            </w:r>
          </w:p>
        </w:tc>
        <w:tc>
          <w:tcPr>
            <w:tcW w:w="1698" w:type="dxa"/>
            <w:tcMar>
              <w:left w:w="85" w:type="dxa"/>
              <w:right w:w="57" w:type="dxa"/>
            </w:tcMar>
            <w:vAlign w:val="center"/>
          </w:tcPr>
          <w:p w14:paraId="5EC1B5A4" w14:textId="77777777" w:rsidR="004A4282" w:rsidRPr="000A255E" w:rsidRDefault="004A4282" w:rsidP="000E0641">
            <w:pPr>
              <w:pStyle w:val="Tabletext"/>
              <w:jc w:val="center"/>
              <w:rPr>
                <w:rFonts w:ascii="Symbol" w:eastAsia="MS PGothic" w:hAnsi="Symbol" w:cs="Symbol" w:hint="eastAsia"/>
                <w:sz w:val="18"/>
                <w:szCs w:val="18"/>
                <w:lang w:val="ru-RU"/>
              </w:rPr>
            </w:pPr>
          </w:p>
        </w:tc>
        <w:tc>
          <w:tcPr>
            <w:tcW w:w="1179" w:type="dxa"/>
            <w:tcMar>
              <w:left w:w="85" w:type="dxa"/>
              <w:right w:w="57" w:type="dxa"/>
            </w:tcMar>
            <w:vAlign w:val="center"/>
          </w:tcPr>
          <w:p w14:paraId="48624100" w14:textId="77777777" w:rsidR="004A4282" w:rsidRPr="000A255E" w:rsidRDefault="004A4282" w:rsidP="000E0641">
            <w:pPr>
              <w:pStyle w:val="Tabletext"/>
              <w:rPr>
                <w:rFonts w:eastAsia="MS PGothic"/>
                <w:sz w:val="18"/>
                <w:szCs w:val="18"/>
                <w:lang w:val="ru-RU"/>
              </w:rPr>
            </w:pPr>
            <w:r w:rsidRPr="000A255E">
              <w:rPr>
                <w:sz w:val="18"/>
                <w:szCs w:val="18"/>
                <w:lang w:val="ru-RU"/>
              </w:rPr>
              <w:t>10 log </w:t>
            </w:r>
            <w:r w:rsidRPr="000A255E">
              <w:rPr>
                <w:i/>
                <w:sz w:val="18"/>
                <w:szCs w:val="18"/>
                <w:lang w:val="ru-RU"/>
              </w:rPr>
              <w:t>B</w:t>
            </w:r>
            <w:r w:rsidRPr="000A255E">
              <w:rPr>
                <w:sz w:val="18"/>
                <w:szCs w:val="18"/>
                <w:lang w:val="ru-RU"/>
              </w:rPr>
              <w:br/>
              <w:t xml:space="preserve">–150 + </w:t>
            </w:r>
            <w:r w:rsidRPr="000A255E">
              <w:rPr>
                <w:i/>
                <w:sz w:val="18"/>
                <w:szCs w:val="18"/>
                <w:lang w:val="ru-RU"/>
              </w:rPr>
              <w:t>G</w:t>
            </w:r>
            <w:r w:rsidRPr="000A255E">
              <w:rPr>
                <w:sz w:val="18"/>
                <w:szCs w:val="18"/>
                <w:lang w:val="ru-RU"/>
              </w:rPr>
              <w:t> дБ</w:t>
            </w:r>
            <w:r w:rsidRPr="000A255E">
              <w:rPr>
                <w:sz w:val="18"/>
                <w:szCs w:val="18"/>
                <w:lang w:val="ru-RU"/>
              </w:rPr>
              <w:br/>
              <w:t>(с 1 мВт рассматри-вается как 0 дБ)</w:t>
            </w:r>
            <w:r w:rsidRPr="000A255E">
              <w:rPr>
                <w:sz w:val="18"/>
                <w:szCs w:val="18"/>
                <w:vertAlign w:val="superscript"/>
                <w:lang w:val="ru-RU"/>
              </w:rPr>
              <w:t>(8)</w:t>
            </w:r>
          </w:p>
        </w:tc>
      </w:tr>
      <w:tr w:rsidR="004A4282" w:rsidRPr="000A255E" w14:paraId="458C1E7C" w14:textId="77777777" w:rsidTr="000E0641">
        <w:trPr>
          <w:cantSplit/>
          <w:jc w:val="center"/>
        </w:trPr>
        <w:tc>
          <w:tcPr>
            <w:tcW w:w="1294" w:type="dxa"/>
            <w:vMerge/>
            <w:tcMar>
              <w:left w:w="85" w:type="dxa"/>
              <w:right w:w="57" w:type="dxa"/>
            </w:tcMar>
            <w:vAlign w:val="center"/>
          </w:tcPr>
          <w:p w14:paraId="343B92C5" w14:textId="77777777" w:rsidR="004A4282" w:rsidRPr="000A255E" w:rsidRDefault="004A4282" w:rsidP="000E0641">
            <w:pPr>
              <w:pStyle w:val="Tabletext"/>
              <w:rPr>
                <w:rFonts w:eastAsia="MS PGothic"/>
                <w:sz w:val="18"/>
                <w:szCs w:val="18"/>
                <w:lang w:val="ru-RU"/>
              </w:rPr>
            </w:pPr>
          </w:p>
        </w:tc>
        <w:tc>
          <w:tcPr>
            <w:tcW w:w="2253" w:type="dxa"/>
            <w:tcMar>
              <w:left w:w="85" w:type="dxa"/>
              <w:right w:w="57" w:type="dxa"/>
            </w:tcMar>
            <w:vAlign w:val="center"/>
          </w:tcPr>
          <w:p w14:paraId="6C7A6E0C" w14:textId="77777777" w:rsidR="004A4282" w:rsidRPr="000A255E" w:rsidRDefault="004A4282" w:rsidP="000E0641">
            <w:pPr>
              <w:pStyle w:val="Tabletext"/>
              <w:rPr>
                <w:rFonts w:eastAsia="MS PGothic"/>
                <w:sz w:val="18"/>
                <w:szCs w:val="18"/>
                <w:lang w:val="ru-RU"/>
              </w:rPr>
            </w:pPr>
            <w:bookmarkStart w:id="976" w:name="OLE_LINK1"/>
            <w:r w:rsidRPr="000A255E">
              <w:rPr>
                <w:sz w:val="18"/>
                <w:szCs w:val="18"/>
                <w:lang w:val="ru-RU"/>
              </w:rPr>
              <w:t>403,5–403,8</w:t>
            </w:r>
            <w:bookmarkEnd w:id="976"/>
          </w:p>
        </w:tc>
        <w:tc>
          <w:tcPr>
            <w:tcW w:w="1497" w:type="dxa"/>
            <w:vMerge/>
            <w:tcMar>
              <w:left w:w="85" w:type="dxa"/>
              <w:right w:w="57" w:type="dxa"/>
            </w:tcMar>
            <w:vAlign w:val="center"/>
          </w:tcPr>
          <w:p w14:paraId="2FDCC470" w14:textId="77777777" w:rsidR="004A4282" w:rsidRPr="000A255E" w:rsidRDefault="004A4282" w:rsidP="000E0641">
            <w:pPr>
              <w:pStyle w:val="Tabletext"/>
              <w:rPr>
                <w:rFonts w:ascii="Symbol" w:eastAsia="MS PGothic" w:hAnsi="Symbol" w:hint="eastAsia"/>
                <w:sz w:val="18"/>
                <w:szCs w:val="18"/>
                <w:lang w:val="ru-RU"/>
              </w:rPr>
            </w:pPr>
          </w:p>
        </w:tc>
        <w:tc>
          <w:tcPr>
            <w:tcW w:w="1726" w:type="dxa"/>
            <w:tcMar>
              <w:left w:w="85" w:type="dxa"/>
              <w:right w:w="57" w:type="dxa"/>
            </w:tcMar>
            <w:vAlign w:val="center"/>
          </w:tcPr>
          <w:p w14:paraId="4368BCC0" w14:textId="77777777" w:rsidR="004A4282" w:rsidRPr="000A255E" w:rsidRDefault="004A4282" w:rsidP="000E0641">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hint="eastAsia"/>
                <w:sz w:val="18"/>
                <w:szCs w:val="18"/>
                <w:lang w:val="ru-RU"/>
              </w:rPr>
            </w:pPr>
            <w:r w:rsidRPr="000A255E">
              <w:rPr>
                <w:sz w:val="18"/>
                <w:szCs w:val="18"/>
                <w:lang w:val="ru-RU"/>
              </w:rPr>
              <w:t>100 нВт</w:t>
            </w:r>
            <w:r w:rsidRPr="000A255E">
              <w:rPr>
                <w:rFonts w:eastAsia="MS PGothic"/>
                <w:sz w:val="18"/>
                <w:szCs w:val="18"/>
                <w:lang w:val="ru-RU"/>
              </w:rPr>
              <w:br/>
            </w:r>
            <w:r w:rsidRPr="000A255E">
              <w:rPr>
                <w:sz w:val="18"/>
                <w:szCs w:val="18"/>
                <w:lang w:val="ru-RU"/>
              </w:rPr>
              <w:t>(–40 дБм)</w:t>
            </w:r>
          </w:p>
        </w:tc>
        <w:tc>
          <w:tcPr>
            <w:tcW w:w="1698" w:type="dxa"/>
            <w:tcMar>
              <w:left w:w="85" w:type="dxa"/>
              <w:right w:w="57" w:type="dxa"/>
            </w:tcMar>
            <w:vAlign w:val="center"/>
          </w:tcPr>
          <w:p w14:paraId="241DF734" w14:textId="77777777" w:rsidR="004A4282" w:rsidRPr="000A255E" w:rsidRDefault="004A4282" w:rsidP="000E0641">
            <w:pPr>
              <w:pStyle w:val="Tabletext"/>
              <w:rPr>
                <w:rFonts w:ascii="Symbol" w:eastAsia="MS PGothic" w:hAnsi="Symbol" w:hint="eastAsia"/>
                <w:sz w:val="18"/>
                <w:szCs w:val="18"/>
                <w:lang w:val="ru-RU"/>
              </w:rPr>
            </w:pPr>
          </w:p>
        </w:tc>
        <w:tc>
          <w:tcPr>
            <w:tcW w:w="1179" w:type="dxa"/>
            <w:tcMar>
              <w:left w:w="85" w:type="dxa"/>
              <w:right w:w="57" w:type="dxa"/>
            </w:tcMar>
            <w:vAlign w:val="center"/>
          </w:tcPr>
          <w:p w14:paraId="2CA15D7C" w14:textId="77777777" w:rsidR="004A4282" w:rsidRPr="000A255E" w:rsidRDefault="004A4282" w:rsidP="000E0641">
            <w:pPr>
              <w:pStyle w:val="Tabletext"/>
              <w:rPr>
                <w:sz w:val="18"/>
                <w:szCs w:val="18"/>
                <w:lang w:val="ru-RU"/>
              </w:rPr>
            </w:pPr>
            <w:r w:rsidRPr="000A255E">
              <w:rPr>
                <w:sz w:val="18"/>
                <w:szCs w:val="18"/>
                <w:lang w:val="ru-RU"/>
              </w:rPr>
              <w:t>Не требуется</w:t>
            </w:r>
          </w:p>
        </w:tc>
      </w:tr>
      <w:tr w:rsidR="004A4282" w:rsidRPr="000A255E" w14:paraId="104DCC2C" w14:textId="77777777" w:rsidTr="000E0641">
        <w:trPr>
          <w:cantSplit/>
          <w:jc w:val="center"/>
        </w:trPr>
        <w:tc>
          <w:tcPr>
            <w:tcW w:w="9647" w:type="dxa"/>
            <w:gridSpan w:val="6"/>
            <w:tcMar>
              <w:left w:w="85" w:type="dxa"/>
              <w:right w:w="57" w:type="dxa"/>
            </w:tcMar>
            <w:vAlign w:val="center"/>
          </w:tcPr>
          <w:p w14:paraId="2B7A5CFB"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Датчики для обнаружения или измерения подвижных объектов</w:t>
            </w:r>
          </w:p>
        </w:tc>
      </w:tr>
      <w:tr w:rsidR="004A4282" w:rsidRPr="000A255E" w14:paraId="21427523" w14:textId="77777777" w:rsidTr="000E0641">
        <w:trPr>
          <w:cantSplit/>
          <w:jc w:val="center"/>
        </w:trPr>
        <w:tc>
          <w:tcPr>
            <w:tcW w:w="1294" w:type="dxa"/>
            <w:vMerge w:val="restart"/>
            <w:tcMar>
              <w:left w:w="85" w:type="dxa"/>
              <w:right w:w="57" w:type="dxa"/>
            </w:tcMar>
            <w:vAlign w:val="center"/>
          </w:tcPr>
          <w:p w14:paraId="139E764D" w14:textId="77777777" w:rsidR="004A4282" w:rsidRPr="000A255E" w:rsidRDefault="004A4282" w:rsidP="000E0641">
            <w:pPr>
              <w:pStyle w:val="Tabletext"/>
              <w:jc w:val="center"/>
              <w:rPr>
                <w:rFonts w:eastAsia="MS PGothic"/>
                <w:sz w:val="18"/>
                <w:szCs w:val="18"/>
                <w:lang w:val="ru-RU"/>
              </w:rPr>
            </w:pPr>
            <w:r w:rsidRPr="000A255E">
              <w:rPr>
                <w:sz w:val="18"/>
                <w:szCs w:val="18"/>
                <w:lang w:val="ru-RU"/>
              </w:rPr>
              <w:t>–</w:t>
            </w:r>
          </w:p>
        </w:tc>
        <w:tc>
          <w:tcPr>
            <w:tcW w:w="2253" w:type="dxa"/>
            <w:tcMar>
              <w:left w:w="85" w:type="dxa"/>
              <w:right w:w="57" w:type="dxa"/>
            </w:tcMar>
            <w:vAlign w:val="center"/>
          </w:tcPr>
          <w:p w14:paraId="412D11EF" w14:textId="77777777" w:rsidR="004A4282" w:rsidRPr="000A255E" w:rsidRDefault="004A4282" w:rsidP="000E0641">
            <w:pPr>
              <w:spacing w:before="40" w:after="40"/>
              <w:jc w:val="left"/>
              <w:rPr>
                <w:rFonts w:eastAsia="MS PGothic"/>
                <w:sz w:val="18"/>
                <w:szCs w:val="18"/>
                <w:lang w:val="ru-RU"/>
              </w:rPr>
            </w:pPr>
            <w:r w:rsidRPr="000A255E">
              <w:rPr>
                <w:sz w:val="18"/>
                <w:szCs w:val="18"/>
                <w:lang w:val="ru-RU"/>
              </w:rPr>
              <w:t>10,525 ГГц (использование внутри помещений)</w:t>
            </w:r>
          </w:p>
        </w:tc>
        <w:tc>
          <w:tcPr>
            <w:tcW w:w="1497" w:type="dxa"/>
            <w:tcMar>
              <w:left w:w="85" w:type="dxa"/>
              <w:right w:w="57" w:type="dxa"/>
            </w:tcMar>
            <w:vAlign w:val="center"/>
          </w:tcPr>
          <w:p w14:paraId="7915CCDF" w14:textId="77777777" w:rsidR="004A4282" w:rsidRPr="000A255E" w:rsidRDefault="004A4282" w:rsidP="000E0641">
            <w:pPr>
              <w:pStyle w:val="Tabletext"/>
              <w:rPr>
                <w:rFonts w:ascii="Symbol" w:eastAsia="MS PGothic" w:hAnsi="Symbol" w:hint="eastAsia"/>
                <w:sz w:val="18"/>
                <w:szCs w:val="18"/>
                <w:lang w:val="ru-RU"/>
              </w:rPr>
            </w:pPr>
            <w:r w:rsidRPr="000A255E">
              <w:rPr>
                <w:rFonts w:ascii="Symbol" w:eastAsia="MS PGothic" w:hAnsi="Symbol"/>
                <w:sz w:val="18"/>
                <w:szCs w:val="18"/>
                <w:lang w:val="ru-RU"/>
              </w:rPr>
              <w:sym w:font="Symbol" w:char="F0A3"/>
            </w:r>
            <w:r w:rsidRPr="000A255E">
              <w:rPr>
                <w:rFonts w:ascii="Tms Rmn" w:hAnsi="Tms Rmn"/>
                <w:sz w:val="18"/>
                <w:szCs w:val="18"/>
                <w:lang w:val="ru-RU"/>
              </w:rPr>
              <w:t> </w:t>
            </w:r>
            <w:r w:rsidRPr="000A255E">
              <w:rPr>
                <w:sz w:val="18"/>
                <w:szCs w:val="18"/>
                <w:lang w:val="ru-RU"/>
              </w:rPr>
              <w:t>40 МГц</w:t>
            </w:r>
          </w:p>
        </w:tc>
        <w:tc>
          <w:tcPr>
            <w:tcW w:w="1726" w:type="dxa"/>
            <w:vMerge w:val="restart"/>
            <w:tcMar>
              <w:left w:w="85" w:type="dxa"/>
              <w:right w:w="57" w:type="dxa"/>
            </w:tcMar>
            <w:vAlign w:val="center"/>
          </w:tcPr>
          <w:p w14:paraId="5461790D" w14:textId="77777777" w:rsidR="004A4282" w:rsidRPr="000A255E" w:rsidRDefault="004A4282" w:rsidP="000E0641">
            <w:pPr>
              <w:pStyle w:val="Tabletext"/>
              <w:rPr>
                <w:rFonts w:ascii="Symbol" w:eastAsia="MS PGothic" w:hAnsi="Symbol" w:hint="eastAsia"/>
                <w:sz w:val="18"/>
                <w:szCs w:val="18"/>
                <w:lang w:val="ru-RU"/>
              </w:rPr>
            </w:pPr>
            <w:r w:rsidRPr="000A255E">
              <w:rPr>
                <w:rFonts w:ascii="Symbol" w:eastAsia="MS PGothic" w:hAnsi="Symbol"/>
                <w:sz w:val="18"/>
                <w:szCs w:val="18"/>
                <w:lang w:val="ru-RU"/>
              </w:rPr>
              <w:sym w:font="Symbol" w:char="F0A3"/>
            </w:r>
            <w:r>
              <w:rPr>
                <w:rFonts w:ascii="Symbol" w:eastAsia="MS PGothic" w:hAnsi="Symbol"/>
                <w:sz w:val="18"/>
                <w:szCs w:val="18"/>
                <w:lang w:val="ru-RU"/>
              </w:rPr>
              <w:t></w:t>
            </w:r>
            <w:r w:rsidRPr="000A255E">
              <w:rPr>
                <w:rFonts w:ascii="Symbol" w:eastAsia="MS PGothic" w:hAnsi="Symbol" w:cs="Symbol"/>
                <w:sz w:val="18"/>
                <w:szCs w:val="18"/>
                <w:lang w:val="ru-RU"/>
              </w:rPr>
              <w:t></w:t>
            </w:r>
            <w:r w:rsidRPr="000A255E">
              <w:rPr>
                <w:rFonts w:ascii="Symbol" w:eastAsia="MS PGothic" w:hAnsi="Symbol" w:cs="Symbol"/>
                <w:sz w:val="18"/>
                <w:szCs w:val="18"/>
                <w:lang w:val="ru-RU"/>
              </w:rPr>
              <w:t></w:t>
            </w:r>
            <w:r w:rsidRPr="000A255E">
              <w:rPr>
                <w:sz w:val="18"/>
                <w:szCs w:val="18"/>
                <w:lang w:val="ru-RU"/>
              </w:rPr>
              <w:t>Вт</w:t>
            </w:r>
            <w:r w:rsidRPr="000A255E">
              <w:rPr>
                <w:rFonts w:eastAsia="MS PGothic"/>
                <w:sz w:val="18"/>
                <w:szCs w:val="18"/>
                <w:lang w:val="ru-RU"/>
              </w:rPr>
              <w:br/>
            </w:r>
            <w:r w:rsidRPr="000A255E">
              <w:rPr>
                <w:sz w:val="18"/>
                <w:szCs w:val="18"/>
                <w:lang w:val="ru-RU"/>
              </w:rPr>
              <w:t>(37 дБм)</w:t>
            </w:r>
          </w:p>
        </w:tc>
        <w:tc>
          <w:tcPr>
            <w:tcW w:w="1698" w:type="dxa"/>
            <w:vMerge w:val="restart"/>
            <w:tcMar>
              <w:left w:w="85" w:type="dxa"/>
              <w:right w:w="57" w:type="dxa"/>
            </w:tcMar>
            <w:vAlign w:val="center"/>
          </w:tcPr>
          <w:p w14:paraId="3A6DD33F" w14:textId="77777777" w:rsidR="004A4282" w:rsidRPr="000A255E" w:rsidRDefault="004A4282" w:rsidP="000E0641">
            <w:pPr>
              <w:pStyle w:val="Tabletext"/>
              <w:rPr>
                <w:rFonts w:ascii="Symbol" w:eastAsia="MS PGothic" w:hAnsi="Symbol" w:hint="eastAsia"/>
                <w:sz w:val="18"/>
                <w:szCs w:val="18"/>
                <w:lang w:val="ru-RU"/>
              </w:rPr>
            </w:pPr>
            <w:r w:rsidRPr="000A255E">
              <w:rPr>
                <w:rFonts w:ascii="Symbol" w:eastAsia="MS PGothic" w:hAnsi="Symbol"/>
                <w:sz w:val="18"/>
                <w:szCs w:val="18"/>
                <w:lang w:val="ru-RU"/>
              </w:rPr>
              <w:sym w:font="Symbol" w:char="F0A3"/>
            </w:r>
            <w:r w:rsidRPr="000A255E">
              <w:rPr>
                <w:sz w:val="18"/>
                <w:szCs w:val="18"/>
                <w:lang w:val="ru-RU"/>
              </w:rPr>
              <w:t xml:space="preserve"> 20 мВт</w:t>
            </w:r>
            <w:r w:rsidRPr="000A255E">
              <w:rPr>
                <w:rFonts w:eastAsia="MS PGothic"/>
                <w:sz w:val="18"/>
                <w:szCs w:val="18"/>
                <w:lang w:val="ru-RU"/>
              </w:rPr>
              <w:br/>
            </w:r>
            <w:r w:rsidRPr="000A255E">
              <w:rPr>
                <w:rFonts w:ascii="Symbol" w:eastAsia="MS PGothic" w:hAnsi="Symbol"/>
                <w:sz w:val="18"/>
                <w:szCs w:val="18"/>
                <w:lang w:val="ru-RU"/>
              </w:rPr>
              <w:sym w:font="Symbol" w:char="F0A3"/>
            </w:r>
            <w:r w:rsidRPr="000A255E">
              <w:rPr>
                <w:sz w:val="18"/>
                <w:szCs w:val="18"/>
                <w:lang w:val="ru-RU"/>
              </w:rPr>
              <w:t> 24 дБи</w:t>
            </w:r>
          </w:p>
        </w:tc>
        <w:tc>
          <w:tcPr>
            <w:tcW w:w="1179" w:type="dxa"/>
            <w:vMerge w:val="restart"/>
            <w:tcMar>
              <w:left w:w="85" w:type="dxa"/>
              <w:right w:w="57" w:type="dxa"/>
            </w:tcMar>
            <w:vAlign w:val="center"/>
          </w:tcPr>
          <w:p w14:paraId="224DE477" w14:textId="77777777" w:rsidR="004A4282" w:rsidRPr="0000614B" w:rsidRDefault="004A4282" w:rsidP="000E0641">
            <w:pPr>
              <w:pStyle w:val="Tabletext"/>
              <w:jc w:val="center"/>
              <w:rPr>
                <w:rFonts w:eastAsia="MS PGothic"/>
                <w:sz w:val="18"/>
                <w:szCs w:val="18"/>
                <w:lang w:val="ru-RU"/>
              </w:rPr>
            </w:pPr>
            <w:r w:rsidRPr="0000614B">
              <w:rPr>
                <w:rFonts w:eastAsia="MS PGothic"/>
                <w:sz w:val="18"/>
                <w:szCs w:val="18"/>
                <w:lang w:val="ru-RU"/>
              </w:rPr>
              <w:t>–</w:t>
            </w:r>
          </w:p>
        </w:tc>
      </w:tr>
      <w:tr w:rsidR="004A4282" w:rsidRPr="000A255E" w14:paraId="6ABA4213" w14:textId="77777777" w:rsidTr="000E0641">
        <w:trPr>
          <w:cantSplit/>
          <w:jc w:val="center"/>
        </w:trPr>
        <w:tc>
          <w:tcPr>
            <w:tcW w:w="1294" w:type="dxa"/>
            <w:vMerge/>
            <w:tcMar>
              <w:left w:w="85" w:type="dxa"/>
              <w:right w:w="57" w:type="dxa"/>
            </w:tcMar>
            <w:vAlign w:val="center"/>
          </w:tcPr>
          <w:p w14:paraId="0D947345" w14:textId="77777777" w:rsidR="004A4282" w:rsidRPr="000A255E" w:rsidRDefault="004A4282" w:rsidP="000E0641">
            <w:pPr>
              <w:pStyle w:val="Tabletext"/>
              <w:rPr>
                <w:rFonts w:eastAsia="MS PGothic"/>
                <w:sz w:val="18"/>
                <w:szCs w:val="18"/>
                <w:lang w:val="ru-RU"/>
              </w:rPr>
            </w:pPr>
          </w:p>
        </w:tc>
        <w:tc>
          <w:tcPr>
            <w:tcW w:w="2253" w:type="dxa"/>
            <w:tcMar>
              <w:left w:w="85" w:type="dxa"/>
              <w:right w:w="57" w:type="dxa"/>
            </w:tcMar>
            <w:vAlign w:val="center"/>
          </w:tcPr>
          <w:p w14:paraId="1316D059" w14:textId="77777777" w:rsidR="004A4282" w:rsidRPr="000A255E" w:rsidRDefault="004A4282" w:rsidP="000E0641">
            <w:pPr>
              <w:pStyle w:val="Tabletext"/>
              <w:rPr>
                <w:sz w:val="18"/>
                <w:szCs w:val="18"/>
                <w:lang w:val="ru-RU"/>
              </w:rPr>
            </w:pPr>
            <w:r w:rsidRPr="000A255E">
              <w:rPr>
                <w:sz w:val="18"/>
                <w:szCs w:val="18"/>
                <w:lang w:val="ru-RU"/>
              </w:rPr>
              <w:t>24,15 ГГц</w:t>
            </w:r>
          </w:p>
        </w:tc>
        <w:tc>
          <w:tcPr>
            <w:tcW w:w="1497" w:type="dxa"/>
            <w:tcMar>
              <w:left w:w="85" w:type="dxa"/>
              <w:right w:w="57" w:type="dxa"/>
            </w:tcMar>
            <w:vAlign w:val="center"/>
          </w:tcPr>
          <w:p w14:paraId="6D43953C" w14:textId="77777777" w:rsidR="004A4282" w:rsidRPr="000A255E" w:rsidRDefault="004A4282" w:rsidP="000E0641">
            <w:pPr>
              <w:pStyle w:val="Tabletext"/>
              <w:rPr>
                <w:rFonts w:eastAsia="MS PGothic"/>
                <w:sz w:val="18"/>
                <w:szCs w:val="18"/>
                <w:lang w:val="ru-RU"/>
              </w:rPr>
            </w:pPr>
            <w:r w:rsidRPr="000A255E">
              <w:rPr>
                <w:rFonts w:eastAsia="MS PGothic"/>
                <w:sz w:val="18"/>
                <w:szCs w:val="18"/>
                <w:lang w:val="ru-RU"/>
              </w:rPr>
              <w:sym w:font="Symbol" w:char="F0A3"/>
            </w:r>
            <w:r w:rsidRPr="000A255E">
              <w:rPr>
                <w:rFonts w:eastAsia="MS PGothic"/>
                <w:sz w:val="18"/>
                <w:szCs w:val="18"/>
                <w:lang w:val="ru-RU"/>
              </w:rPr>
              <w:t> 76 </w:t>
            </w:r>
            <w:r w:rsidRPr="000A255E">
              <w:rPr>
                <w:sz w:val="18"/>
                <w:szCs w:val="18"/>
                <w:lang w:val="ru-RU"/>
              </w:rPr>
              <w:t>МГц</w:t>
            </w:r>
          </w:p>
        </w:tc>
        <w:tc>
          <w:tcPr>
            <w:tcW w:w="1726" w:type="dxa"/>
            <w:vMerge/>
            <w:tcMar>
              <w:left w:w="85" w:type="dxa"/>
              <w:right w:w="57" w:type="dxa"/>
            </w:tcMar>
            <w:vAlign w:val="center"/>
          </w:tcPr>
          <w:p w14:paraId="54C113C2" w14:textId="77777777" w:rsidR="004A4282" w:rsidRPr="000A255E" w:rsidRDefault="004A4282" w:rsidP="000E0641">
            <w:pPr>
              <w:pStyle w:val="Tabletext"/>
              <w:rPr>
                <w:rFonts w:ascii="Symbol" w:eastAsia="MS PGothic" w:hAnsi="Symbol" w:hint="eastAsia"/>
                <w:sz w:val="18"/>
                <w:szCs w:val="18"/>
                <w:lang w:val="ru-RU"/>
              </w:rPr>
            </w:pPr>
          </w:p>
        </w:tc>
        <w:tc>
          <w:tcPr>
            <w:tcW w:w="1698" w:type="dxa"/>
            <w:vMerge/>
            <w:tcMar>
              <w:left w:w="85" w:type="dxa"/>
              <w:right w:w="57" w:type="dxa"/>
            </w:tcMar>
            <w:vAlign w:val="center"/>
          </w:tcPr>
          <w:p w14:paraId="0E1FE826" w14:textId="77777777" w:rsidR="004A4282" w:rsidRPr="000A255E" w:rsidRDefault="004A4282" w:rsidP="000E0641">
            <w:pPr>
              <w:pStyle w:val="Tabletext"/>
              <w:rPr>
                <w:rFonts w:eastAsia="MS PGothic"/>
                <w:sz w:val="18"/>
                <w:szCs w:val="18"/>
                <w:lang w:val="ru-RU"/>
              </w:rPr>
            </w:pPr>
          </w:p>
        </w:tc>
        <w:tc>
          <w:tcPr>
            <w:tcW w:w="1179" w:type="dxa"/>
            <w:vMerge/>
            <w:tcMar>
              <w:left w:w="85" w:type="dxa"/>
              <w:right w:w="57" w:type="dxa"/>
            </w:tcMar>
            <w:vAlign w:val="center"/>
          </w:tcPr>
          <w:p w14:paraId="7919B824" w14:textId="77777777" w:rsidR="004A4282" w:rsidRPr="000A255E" w:rsidRDefault="004A4282" w:rsidP="000E0641">
            <w:pPr>
              <w:pStyle w:val="Tabletext"/>
              <w:rPr>
                <w:rFonts w:eastAsia="MS PGothic"/>
                <w:sz w:val="18"/>
                <w:szCs w:val="18"/>
                <w:lang w:val="ru-RU"/>
              </w:rPr>
            </w:pPr>
          </w:p>
        </w:tc>
      </w:tr>
      <w:tr w:rsidR="004A4282" w:rsidRPr="000A255E" w14:paraId="53A22B47" w14:textId="77777777" w:rsidTr="000E0641">
        <w:trPr>
          <w:cantSplit/>
          <w:jc w:val="center"/>
        </w:trPr>
        <w:tc>
          <w:tcPr>
            <w:tcW w:w="9647" w:type="dxa"/>
            <w:gridSpan w:val="6"/>
            <w:tcMar>
              <w:left w:w="85" w:type="dxa"/>
              <w:right w:w="57" w:type="dxa"/>
            </w:tcMar>
            <w:vAlign w:val="center"/>
          </w:tcPr>
          <w:p w14:paraId="0685BCA1"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Системы связи квазимиллиметровых волн</w:t>
            </w:r>
          </w:p>
        </w:tc>
      </w:tr>
      <w:tr w:rsidR="004A4282" w:rsidRPr="000A255E" w14:paraId="6B65D8FC" w14:textId="77777777" w:rsidTr="000E0641">
        <w:trPr>
          <w:cantSplit/>
          <w:jc w:val="center"/>
        </w:trPr>
        <w:tc>
          <w:tcPr>
            <w:tcW w:w="1294" w:type="dxa"/>
            <w:tcMar>
              <w:left w:w="85" w:type="dxa"/>
              <w:right w:w="57" w:type="dxa"/>
            </w:tcMar>
            <w:vAlign w:val="center"/>
          </w:tcPr>
          <w:p w14:paraId="0F6324E1" w14:textId="77777777" w:rsidR="004A4282" w:rsidRPr="000A255E" w:rsidRDefault="004A4282" w:rsidP="00F5480B">
            <w:pPr>
              <w:pStyle w:val="Tabletext"/>
              <w:jc w:val="left"/>
              <w:rPr>
                <w:rFonts w:eastAsia="MS PGothic"/>
                <w:sz w:val="18"/>
                <w:szCs w:val="18"/>
                <w:lang w:val="ru-RU"/>
              </w:rPr>
            </w:pPr>
            <w:r w:rsidRPr="000A255E">
              <w:rPr>
                <w:sz w:val="18"/>
                <w:szCs w:val="18"/>
                <w:lang w:val="ru-RU"/>
              </w:rPr>
              <w:t>OFDM или другие</w:t>
            </w:r>
          </w:p>
        </w:tc>
        <w:tc>
          <w:tcPr>
            <w:tcW w:w="2253" w:type="dxa"/>
            <w:tcMar>
              <w:left w:w="85" w:type="dxa"/>
              <w:right w:w="57" w:type="dxa"/>
            </w:tcMar>
            <w:vAlign w:val="center"/>
          </w:tcPr>
          <w:p w14:paraId="698A764C"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24,77–25,23 ГГц</w:t>
            </w:r>
            <w:r w:rsidRPr="000A255E">
              <w:rPr>
                <w:sz w:val="18"/>
                <w:szCs w:val="18"/>
                <w:lang w:val="ru-RU"/>
              </w:rPr>
              <w:br/>
              <w:t>27,02–27,46 ГГц</w:t>
            </w:r>
          </w:p>
        </w:tc>
        <w:tc>
          <w:tcPr>
            <w:tcW w:w="1497" w:type="dxa"/>
            <w:tcMar>
              <w:left w:w="85" w:type="dxa"/>
              <w:right w:w="57" w:type="dxa"/>
            </w:tcMar>
            <w:vAlign w:val="center"/>
          </w:tcPr>
          <w:p w14:paraId="7FE9220A" w14:textId="77777777" w:rsidR="004A4282" w:rsidRPr="000A255E" w:rsidRDefault="004A4282" w:rsidP="000E0641">
            <w:pPr>
              <w:pStyle w:val="Tabletext"/>
              <w:keepNext/>
              <w:keepLines/>
              <w:rPr>
                <w:rFonts w:ascii="Symbol" w:eastAsia="MS PGothic" w:hAnsi="Symbol" w:hint="eastAsia"/>
                <w:sz w:val="18"/>
                <w:szCs w:val="18"/>
                <w:lang w:val="ru-RU"/>
              </w:rPr>
            </w:pPr>
            <w:r w:rsidRPr="000A255E">
              <w:rPr>
                <w:rFonts w:ascii="Symbol" w:eastAsia="MS PGothic" w:hAnsi="Symbol"/>
                <w:sz w:val="18"/>
                <w:szCs w:val="18"/>
                <w:lang w:val="ru-RU"/>
              </w:rPr>
              <w:sym w:font="Symbol" w:char="F0A3"/>
            </w:r>
            <w:r w:rsidRPr="000A255E">
              <w:rPr>
                <w:rFonts w:ascii="Symbol" w:eastAsia="MS PGothic" w:hAnsi="Symbol" w:cs="Symbol"/>
                <w:sz w:val="18"/>
                <w:szCs w:val="18"/>
                <w:lang w:val="ru-RU"/>
              </w:rPr>
              <w:t></w:t>
            </w:r>
            <w:r w:rsidRPr="000A255E">
              <w:rPr>
                <w:rFonts w:ascii="Symbol" w:eastAsia="MS PGothic" w:hAnsi="Symbol" w:cs="Symbol"/>
                <w:sz w:val="18"/>
                <w:szCs w:val="18"/>
                <w:lang w:val="ru-RU"/>
              </w:rPr>
              <w:t></w:t>
            </w:r>
            <w:r w:rsidRPr="000A255E">
              <w:rPr>
                <w:sz w:val="18"/>
                <w:szCs w:val="18"/>
                <w:lang w:val="ru-RU"/>
              </w:rPr>
              <w:t> МГц</w:t>
            </w:r>
          </w:p>
        </w:tc>
        <w:tc>
          <w:tcPr>
            <w:tcW w:w="1726" w:type="dxa"/>
            <w:tcMar>
              <w:left w:w="85" w:type="dxa"/>
              <w:right w:w="57" w:type="dxa"/>
            </w:tcMar>
            <w:vAlign w:val="center"/>
          </w:tcPr>
          <w:p w14:paraId="2DCBD112" w14:textId="77777777" w:rsidR="004A4282" w:rsidRPr="000A255E" w:rsidRDefault="004A4282" w:rsidP="000E0641">
            <w:pPr>
              <w:pStyle w:val="Tabletext"/>
              <w:keepNext/>
              <w:keepLines/>
              <w:rPr>
                <w:rFonts w:ascii="Symbol" w:eastAsia="MS PGothic" w:hAnsi="Symbol" w:hint="eastAsia"/>
                <w:sz w:val="18"/>
                <w:szCs w:val="18"/>
                <w:lang w:val="ru-RU"/>
              </w:rPr>
            </w:pPr>
            <w:r w:rsidRPr="000A255E">
              <w:rPr>
                <w:rFonts w:ascii="Symbol" w:eastAsia="MS PGothic" w:hAnsi="Symbol"/>
                <w:sz w:val="18"/>
                <w:szCs w:val="18"/>
                <w:lang w:val="ru-RU"/>
              </w:rPr>
              <w:sym w:font="Symbol" w:char="F0A3"/>
            </w:r>
            <w:r w:rsidRPr="000A255E">
              <w:rPr>
                <w:rFonts w:ascii="Symbol" w:eastAsia="MS PGothic" w:hAnsi="Symbol" w:cs="Symbol"/>
                <w:sz w:val="18"/>
                <w:szCs w:val="18"/>
                <w:lang w:val="ru-RU"/>
              </w:rPr>
              <w:t></w:t>
            </w:r>
            <w:r w:rsidRPr="000A255E">
              <w:rPr>
                <w:sz w:val="18"/>
                <w:szCs w:val="18"/>
                <w:lang w:val="ru-RU"/>
              </w:rPr>
              <w:t>00 мВт/МГц</w:t>
            </w:r>
            <w:r w:rsidRPr="000A255E">
              <w:rPr>
                <w:rFonts w:eastAsia="MS PGothic"/>
                <w:sz w:val="18"/>
                <w:szCs w:val="18"/>
                <w:lang w:val="ru-RU"/>
              </w:rPr>
              <w:br/>
            </w:r>
            <w:r w:rsidRPr="000A255E">
              <w:rPr>
                <w:sz w:val="18"/>
                <w:szCs w:val="18"/>
                <w:lang w:val="ru-RU"/>
              </w:rPr>
              <w:t>(20 дБм/МГц)</w:t>
            </w:r>
          </w:p>
        </w:tc>
        <w:tc>
          <w:tcPr>
            <w:tcW w:w="1698" w:type="dxa"/>
            <w:tcMar>
              <w:left w:w="85" w:type="dxa"/>
              <w:right w:w="57" w:type="dxa"/>
            </w:tcMar>
            <w:vAlign w:val="center"/>
          </w:tcPr>
          <w:p w14:paraId="7F2067B1" w14:textId="77777777" w:rsidR="004A4282" w:rsidRPr="000A255E" w:rsidRDefault="004A4282" w:rsidP="000E0641">
            <w:pPr>
              <w:pStyle w:val="Tabletext"/>
              <w:keepNext/>
              <w:keepLines/>
              <w:rPr>
                <w:rFonts w:ascii="Symbol" w:eastAsia="MS PGothic" w:hAnsi="Symbol" w:hint="eastAsia"/>
                <w:sz w:val="18"/>
                <w:szCs w:val="18"/>
                <w:lang w:val="ru-RU"/>
              </w:rPr>
            </w:pPr>
            <w:r w:rsidRPr="000A255E">
              <w:rPr>
                <w:rFonts w:ascii="Symbol" w:eastAsia="MS PGothic" w:hAnsi="Symbol"/>
                <w:sz w:val="18"/>
                <w:szCs w:val="18"/>
                <w:lang w:val="ru-RU"/>
              </w:rPr>
              <w:sym w:font="Symbol" w:char="F0A3"/>
            </w:r>
            <w:r w:rsidRPr="000A255E">
              <w:rPr>
                <w:sz w:val="18"/>
                <w:szCs w:val="18"/>
                <w:lang w:val="ru-RU"/>
              </w:rPr>
              <w:t xml:space="preserve"> 10 мВт/МГц</w:t>
            </w:r>
            <w:r w:rsidRPr="000A255E">
              <w:rPr>
                <w:rFonts w:eastAsia="MS PGothic"/>
                <w:sz w:val="18"/>
                <w:szCs w:val="18"/>
                <w:lang w:val="ru-RU"/>
              </w:rPr>
              <w:br/>
            </w:r>
            <w:r w:rsidRPr="000A255E">
              <w:rPr>
                <w:rFonts w:ascii="Symbol" w:eastAsia="MS PGothic" w:hAnsi="Symbol"/>
                <w:sz w:val="18"/>
                <w:szCs w:val="18"/>
                <w:lang w:val="ru-RU"/>
              </w:rPr>
              <w:sym w:font="Symbol" w:char="F0A3"/>
            </w:r>
            <w:r w:rsidRPr="000A255E">
              <w:rPr>
                <w:sz w:val="18"/>
                <w:szCs w:val="18"/>
                <w:lang w:val="ru-RU"/>
              </w:rPr>
              <w:t> 10 дБи</w:t>
            </w:r>
          </w:p>
        </w:tc>
        <w:tc>
          <w:tcPr>
            <w:tcW w:w="1179" w:type="dxa"/>
            <w:tcMar>
              <w:left w:w="85" w:type="dxa"/>
              <w:right w:w="57" w:type="dxa"/>
            </w:tcMar>
            <w:vAlign w:val="center"/>
          </w:tcPr>
          <w:p w14:paraId="1936EE6F"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460 мВт/м</w:t>
            </w:r>
          </w:p>
        </w:tc>
      </w:tr>
    </w:tbl>
    <w:p w14:paraId="3D423262" w14:textId="77777777" w:rsidR="004A4282" w:rsidRDefault="004A4282" w:rsidP="004A4282"/>
    <w:p w14:paraId="2F93B6BD"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50D64208" w14:textId="77777777" w:rsidR="004A4282" w:rsidRPr="000A255E" w:rsidRDefault="004A4282" w:rsidP="004A4282">
      <w:pPr>
        <w:pStyle w:val="TableNo"/>
        <w:rPr>
          <w:lang w:val="ru-RU"/>
        </w:rPr>
      </w:pPr>
      <w:r w:rsidRPr="000A255E">
        <w:rPr>
          <w:lang w:val="ru-RU"/>
        </w:rPr>
        <w:lastRenderedPageBreak/>
        <w:t>ТАБЛИЦА 18 (</w:t>
      </w:r>
      <w:r>
        <w:rPr>
          <w:i/>
          <w:lang w:val="ru-RU"/>
        </w:rPr>
        <w:t>окончание</w:t>
      </w:r>
      <w:r w:rsidRPr="000A255E">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4"/>
        <w:gridCol w:w="2253"/>
        <w:gridCol w:w="1497"/>
        <w:gridCol w:w="1726"/>
        <w:gridCol w:w="1698"/>
        <w:gridCol w:w="1179"/>
      </w:tblGrid>
      <w:tr w:rsidR="004A4282" w:rsidRPr="000A255E" w14:paraId="3DE8858A"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6B010C9" w14:textId="77777777" w:rsidR="004A4282" w:rsidRPr="000A255E" w:rsidRDefault="004A4282" w:rsidP="000E0641">
            <w:pPr>
              <w:pStyle w:val="Tablehead"/>
              <w:rPr>
                <w:sz w:val="18"/>
                <w:szCs w:val="18"/>
                <w:lang w:val="ru-RU"/>
              </w:rPr>
            </w:pPr>
            <w:r w:rsidRPr="000A255E">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B80CDBA" w14:textId="77777777" w:rsidR="004A4282" w:rsidRPr="000A255E" w:rsidRDefault="004A4282" w:rsidP="000E0641">
            <w:pPr>
              <w:pStyle w:val="Tablehead"/>
              <w:rPr>
                <w:sz w:val="18"/>
                <w:szCs w:val="18"/>
                <w:lang w:val="ru-RU"/>
              </w:rPr>
            </w:pPr>
            <w:r w:rsidRPr="000A255E">
              <w:rPr>
                <w:sz w:val="18"/>
                <w:szCs w:val="18"/>
                <w:lang w:val="ru-RU"/>
              </w:rPr>
              <w:t>Полоса частот</w:t>
            </w:r>
            <w:r w:rsidRPr="000A255E">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7614930" w14:textId="77777777" w:rsidR="004A4282" w:rsidRPr="000A255E" w:rsidRDefault="004A4282" w:rsidP="000E0641">
            <w:pPr>
              <w:pStyle w:val="Tablehead"/>
              <w:rPr>
                <w:sz w:val="18"/>
                <w:szCs w:val="18"/>
                <w:lang w:val="ru-RU"/>
              </w:rPr>
            </w:pPr>
            <w:r w:rsidRPr="000A255E">
              <w:rPr>
                <w:sz w:val="18"/>
                <w:szCs w:val="18"/>
                <w:lang w:val="ru-RU"/>
              </w:rPr>
              <w:t xml:space="preserve">Занимаемая ширина полосы </w:t>
            </w:r>
            <w:r w:rsidRPr="000A255E">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A419093" w14:textId="77777777" w:rsidR="004A4282" w:rsidRPr="000A255E" w:rsidRDefault="004A4282" w:rsidP="000E0641">
            <w:pPr>
              <w:pStyle w:val="Tablehead"/>
              <w:rPr>
                <w:sz w:val="18"/>
                <w:szCs w:val="18"/>
                <w:lang w:val="ru-RU"/>
              </w:rPr>
            </w:pPr>
            <w:r w:rsidRPr="000A255E">
              <w:rPr>
                <w:sz w:val="18"/>
                <w:szCs w:val="18"/>
                <w:lang w:val="ru-RU"/>
              </w:rPr>
              <w:t>Уровень мощности или спектральная плотность</w:t>
            </w:r>
            <w:r w:rsidRPr="000A255E">
              <w:rPr>
                <w:sz w:val="18"/>
                <w:szCs w:val="18"/>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05444F3" w14:textId="77777777" w:rsidR="004A4282" w:rsidRPr="000A255E" w:rsidRDefault="004A4282" w:rsidP="000E0641">
            <w:pPr>
              <w:pStyle w:val="Tablehead"/>
              <w:rPr>
                <w:sz w:val="18"/>
                <w:szCs w:val="18"/>
                <w:lang w:val="ru-RU"/>
              </w:rPr>
            </w:pPr>
            <w:r w:rsidRPr="000A255E">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BE5E754" w14:textId="77777777" w:rsidR="004A4282" w:rsidRPr="000A255E" w:rsidRDefault="004A4282" w:rsidP="000E0641">
            <w:pPr>
              <w:pStyle w:val="Tablehead"/>
              <w:rPr>
                <w:sz w:val="18"/>
                <w:szCs w:val="18"/>
                <w:lang w:val="ru-RU"/>
              </w:rPr>
            </w:pPr>
            <w:r w:rsidRPr="000A255E">
              <w:rPr>
                <w:sz w:val="18"/>
                <w:szCs w:val="18"/>
                <w:lang w:val="ru-RU"/>
              </w:rPr>
              <w:t>Контроль несущей</w:t>
            </w:r>
          </w:p>
        </w:tc>
      </w:tr>
      <w:tr w:rsidR="004A4282" w:rsidRPr="000A255E" w14:paraId="717C1681" w14:textId="77777777" w:rsidTr="000E0641">
        <w:trPr>
          <w:cantSplit/>
          <w:jc w:val="center"/>
        </w:trPr>
        <w:tc>
          <w:tcPr>
            <w:tcW w:w="9647" w:type="dxa"/>
            <w:gridSpan w:val="6"/>
            <w:tcMar>
              <w:left w:w="85" w:type="dxa"/>
              <w:right w:w="57" w:type="dxa"/>
            </w:tcMar>
            <w:vAlign w:val="center"/>
          </w:tcPr>
          <w:p w14:paraId="1C57DB13" w14:textId="77777777" w:rsidR="004A4282" w:rsidRPr="000A255E" w:rsidRDefault="004A4282" w:rsidP="000E0641">
            <w:pPr>
              <w:pStyle w:val="Tabletext"/>
              <w:jc w:val="center"/>
              <w:rPr>
                <w:rFonts w:eastAsia="MS PGothic"/>
                <w:i/>
                <w:iCs/>
                <w:sz w:val="18"/>
                <w:szCs w:val="18"/>
                <w:lang w:val="ru-RU"/>
              </w:rPr>
            </w:pPr>
            <w:r w:rsidRPr="00C575A2">
              <w:rPr>
                <w:i/>
                <w:sz w:val="18"/>
                <w:szCs w:val="18"/>
                <w:lang w:val="ru-RU"/>
              </w:rPr>
              <w:t>Системы наблюдения за местоположением животных</w:t>
            </w:r>
          </w:p>
        </w:tc>
      </w:tr>
      <w:tr w:rsidR="004A4282" w:rsidRPr="000A255E" w14:paraId="136C1B99" w14:textId="77777777" w:rsidTr="000E0641">
        <w:trPr>
          <w:cantSplit/>
          <w:jc w:val="center"/>
        </w:trPr>
        <w:tc>
          <w:tcPr>
            <w:tcW w:w="1294" w:type="dxa"/>
            <w:tcMar>
              <w:left w:w="108" w:type="dxa"/>
              <w:right w:w="108" w:type="dxa"/>
            </w:tcMar>
            <w:vAlign w:val="center"/>
          </w:tcPr>
          <w:p w14:paraId="40785251" w14:textId="77777777" w:rsidR="004A4282" w:rsidRPr="00640E2D" w:rsidRDefault="004A4282" w:rsidP="000E0641">
            <w:pPr>
              <w:pStyle w:val="Tablelegend"/>
              <w:tabs>
                <w:tab w:val="clear" w:pos="284"/>
              </w:tabs>
              <w:spacing w:before="40" w:after="40"/>
              <w:ind w:left="0" w:right="0" w:firstLine="0"/>
              <w:jc w:val="left"/>
              <w:rPr>
                <w:sz w:val="18"/>
                <w:szCs w:val="18"/>
                <w:highlight w:val="yellow"/>
                <w:lang w:val="en-US"/>
              </w:rPr>
            </w:pPr>
            <w:r w:rsidRPr="00640E2D">
              <w:rPr>
                <w:sz w:val="18"/>
                <w:szCs w:val="18"/>
                <w:lang w:val="en-US"/>
              </w:rPr>
              <w:t xml:space="preserve">F1D, F2D, A1D </w:t>
            </w:r>
            <w:r w:rsidRPr="000A255E">
              <w:rPr>
                <w:sz w:val="18"/>
                <w:szCs w:val="18"/>
                <w:lang w:val="ru-RU"/>
              </w:rPr>
              <w:t>или</w:t>
            </w:r>
            <w:r w:rsidRPr="00640E2D">
              <w:rPr>
                <w:sz w:val="18"/>
                <w:szCs w:val="18"/>
                <w:lang w:val="en-US"/>
              </w:rPr>
              <w:t xml:space="preserve"> M1D</w:t>
            </w:r>
          </w:p>
        </w:tc>
        <w:tc>
          <w:tcPr>
            <w:tcW w:w="2253" w:type="dxa"/>
            <w:tcMar>
              <w:left w:w="85" w:type="dxa"/>
              <w:right w:w="57" w:type="dxa"/>
            </w:tcMar>
            <w:vAlign w:val="center"/>
          </w:tcPr>
          <w:p w14:paraId="62FAC637" w14:textId="77777777" w:rsidR="004A4282" w:rsidRPr="000A255E" w:rsidRDefault="004A4282" w:rsidP="000E0641">
            <w:pPr>
              <w:keepNext/>
              <w:keepLines/>
              <w:tabs>
                <w:tab w:val="clear" w:pos="794"/>
                <w:tab w:val="clear" w:pos="1191"/>
                <w:tab w:val="clear" w:pos="1588"/>
                <w:tab w:val="clear" w:pos="1985"/>
              </w:tabs>
              <w:spacing w:before="40" w:after="40"/>
              <w:rPr>
                <w:sz w:val="18"/>
                <w:szCs w:val="18"/>
                <w:lang w:val="ru-RU"/>
              </w:rPr>
            </w:pPr>
            <w:r w:rsidRPr="000A255E">
              <w:rPr>
                <w:sz w:val="18"/>
                <w:szCs w:val="18"/>
                <w:lang w:val="ru-RU"/>
              </w:rPr>
              <w:t>142,94–142,98</w:t>
            </w:r>
            <w:r w:rsidRPr="000A255E">
              <w:rPr>
                <w:sz w:val="18"/>
                <w:szCs w:val="18"/>
                <w:lang w:val="ru-RU"/>
              </w:rPr>
              <w:br/>
              <w:t>(канал 10 кГц)</w:t>
            </w:r>
          </w:p>
        </w:tc>
        <w:tc>
          <w:tcPr>
            <w:tcW w:w="1497" w:type="dxa"/>
            <w:tcMar>
              <w:left w:w="85" w:type="dxa"/>
              <w:right w:w="108" w:type="dxa"/>
            </w:tcMar>
            <w:vAlign w:val="center"/>
          </w:tcPr>
          <w:p w14:paraId="49930F2F" w14:textId="77777777" w:rsidR="004A4282" w:rsidRPr="000A255E" w:rsidRDefault="004A4282" w:rsidP="000E0641">
            <w:pPr>
              <w:pStyle w:val="Tabletext"/>
              <w:keepNext/>
              <w:keepLines/>
              <w:rPr>
                <w:rFonts w:ascii="Symbol" w:eastAsia="MS PGothic" w:hAnsi="Symbol" w:hint="eastAsia"/>
                <w:sz w:val="18"/>
                <w:szCs w:val="18"/>
                <w:lang w:val="ru-RU"/>
              </w:rPr>
            </w:pPr>
            <w:r w:rsidRPr="000A255E">
              <w:rPr>
                <w:rFonts w:eastAsia="MS PGothic"/>
                <w:sz w:val="18"/>
                <w:szCs w:val="18"/>
                <w:lang w:val="ru-RU"/>
              </w:rPr>
              <w:sym w:font="Symbol" w:char="F0A3"/>
            </w:r>
            <w:r w:rsidRPr="000A255E">
              <w:rPr>
                <w:sz w:val="18"/>
                <w:szCs w:val="18"/>
                <w:lang w:val="ru-RU"/>
              </w:rPr>
              <w:t xml:space="preserve"> 16 кГц</w:t>
            </w:r>
          </w:p>
        </w:tc>
        <w:tc>
          <w:tcPr>
            <w:tcW w:w="1726" w:type="dxa"/>
            <w:tcMar>
              <w:left w:w="85" w:type="dxa"/>
              <w:right w:w="108" w:type="dxa"/>
            </w:tcMar>
            <w:vAlign w:val="center"/>
          </w:tcPr>
          <w:p w14:paraId="29BA6ACC" w14:textId="77777777" w:rsidR="004A4282" w:rsidRPr="000A255E" w:rsidRDefault="004A4282" w:rsidP="000E0641">
            <w:pPr>
              <w:pStyle w:val="Tabletext"/>
              <w:keepNext/>
              <w:keepLines/>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1,64 Вт</w:t>
            </w:r>
            <w:r w:rsidRPr="000A255E">
              <w:rPr>
                <w:rFonts w:eastAsia="MS PGothic"/>
                <w:sz w:val="18"/>
                <w:szCs w:val="18"/>
                <w:lang w:val="ru-RU"/>
              </w:rPr>
              <w:br/>
            </w:r>
            <w:r w:rsidRPr="000A255E">
              <w:rPr>
                <w:sz w:val="18"/>
                <w:szCs w:val="18"/>
                <w:lang w:val="ru-RU"/>
              </w:rPr>
              <w:t>(32,14 дБм)</w:t>
            </w:r>
          </w:p>
        </w:tc>
        <w:tc>
          <w:tcPr>
            <w:tcW w:w="1698" w:type="dxa"/>
            <w:tcMar>
              <w:left w:w="85" w:type="dxa"/>
              <w:right w:w="108" w:type="dxa"/>
            </w:tcMar>
            <w:vAlign w:val="center"/>
          </w:tcPr>
          <w:p w14:paraId="6F9FDD16" w14:textId="77777777" w:rsidR="004A4282" w:rsidRPr="000A255E" w:rsidRDefault="004A4282" w:rsidP="000E0641">
            <w:pPr>
              <w:pStyle w:val="Tabletext"/>
              <w:keepNext/>
              <w:keepLines/>
              <w:rPr>
                <w:rFonts w:eastAsia="MS PGothic"/>
                <w:sz w:val="18"/>
                <w:szCs w:val="18"/>
                <w:lang w:val="ru-RU"/>
              </w:rPr>
            </w:pPr>
            <w:r w:rsidRPr="000A255E">
              <w:rPr>
                <w:rFonts w:eastAsia="MS PGothic"/>
                <w:sz w:val="18"/>
                <w:szCs w:val="18"/>
                <w:lang w:val="ru-RU"/>
              </w:rPr>
              <w:sym w:font="Symbol" w:char="F0A3"/>
            </w:r>
            <w:r w:rsidRPr="000A255E">
              <w:rPr>
                <w:sz w:val="18"/>
                <w:szCs w:val="18"/>
                <w:lang w:val="ru-RU"/>
              </w:rPr>
              <w:t> 1 Вт</w:t>
            </w:r>
            <w:r w:rsidRPr="000A255E">
              <w:rPr>
                <w:rFonts w:eastAsia="MS PGothic"/>
                <w:sz w:val="18"/>
                <w:szCs w:val="18"/>
                <w:lang w:val="ru-RU"/>
              </w:rPr>
              <w:br/>
            </w:r>
            <w:r w:rsidRPr="000A255E">
              <w:rPr>
                <w:rFonts w:eastAsia="MS PGothic"/>
                <w:sz w:val="18"/>
                <w:szCs w:val="18"/>
                <w:lang w:val="ru-RU"/>
              </w:rPr>
              <w:sym w:font="Symbol" w:char="F0A3"/>
            </w:r>
            <w:r w:rsidRPr="000A255E">
              <w:rPr>
                <w:sz w:val="18"/>
                <w:szCs w:val="18"/>
                <w:lang w:val="ru-RU"/>
              </w:rPr>
              <w:t> 2,14 дБи</w:t>
            </w:r>
          </w:p>
        </w:tc>
        <w:tc>
          <w:tcPr>
            <w:tcW w:w="1179" w:type="dxa"/>
            <w:tcMar>
              <w:left w:w="85" w:type="dxa"/>
              <w:right w:w="108" w:type="dxa"/>
            </w:tcMar>
            <w:vAlign w:val="center"/>
          </w:tcPr>
          <w:p w14:paraId="62F1920C"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Не требу</w:t>
            </w:r>
            <w:r>
              <w:rPr>
                <w:sz w:val="18"/>
                <w:szCs w:val="18"/>
                <w:lang w:val="ru-RU"/>
              </w:rPr>
              <w:t>-</w:t>
            </w:r>
            <w:r w:rsidRPr="000A255E">
              <w:rPr>
                <w:sz w:val="18"/>
                <w:szCs w:val="18"/>
                <w:lang w:val="ru-RU"/>
              </w:rPr>
              <w:t>ется (</w:t>
            </w:r>
            <w:r w:rsidRPr="000A255E">
              <w:rPr>
                <w:rFonts w:eastAsia="MS PGothic"/>
                <w:sz w:val="18"/>
                <w:szCs w:val="18"/>
                <w:lang w:val="ru-RU"/>
              </w:rPr>
              <w:sym w:font="Symbol" w:char="F0A3"/>
            </w:r>
            <w:r w:rsidRPr="000A255E">
              <w:rPr>
                <w:sz w:val="18"/>
                <w:szCs w:val="18"/>
                <w:lang w:val="ru-RU"/>
              </w:rPr>
              <w:t> 10 мВт)</w:t>
            </w:r>
          </w:p>
          <w:p w14:paraId="687CB657" w14:textId="77777777" w:rsidR="004A4282" w:rsidRPr="000A255E" w:rsidRDefault="004A4282" w:rsidP="000E0641">
            <w:pPr>
              <w:pStyle w:val="Tabletext"/>
              <w:keepNext/>
              <w:keepLines/>
              <w:rPr>
                <w:rFonts w:eastAsia="MS PGothic"/>
                <w:sz w:val="18"/>
                <w:szCs w:val="18"/>
                <w:lang w:val="ru-RU"/>
              </w:rPr>
            </w:pPr>
            <w:r w:rsidRPr="000A255E">
              <w:rPr>
                <w:sz w:val="18"/>
                <w:szCs w:val="18"/>
                <w:lang w:val="ru-RU"/>
              </w:rPr>
              <w:t>7 мкВ (&gt;</w:t>
            </w:r>
            <w:r>
              <w:rPr>
                <w:sz w:val="18"/>
                <w:szCs w:val="18"/>
                <w:lang w:val="ru-RU"/>
              </w:rPr>
              <w:t> </w:t>
            </w:r>
            <w:r w:rsidRPr="000A255E">
              <w:rPr>
                <w:sz w:val="18"/>
                <w:szCs w:val="18"/>
                <w:lang w:val="ru-RU"/>
              </w:rPr>
              <w:t>10 мВт)</w:t>
            </w:r>
          </w:p>
        </w:tc>
      </w:tr>
      <w:tr w:rsidR="004A4282" w:rsidRPr="000A255E" w14:paraId="76BF3538" w14:textId="77777777" w:rsidTr="000E0641">
        <w:trPr>
          <w:cantSplit/>
          <w:jc w:val="center"/>
        </w:trPr>
        <w:tc>
          <w:tcPr>
            <w:tcW w:w="9647" w:type="dxa"/>
            <w:gridSpan w:val="6"/>
            <w:tcMar>
              <w:left w:w="85" w:type="dxa"/>
              <w:right w:w="57" w:type="dxa"/>
            </w:tcMar>
            <w:vAlign w:val="center"/>
          </w:tcPr>
          <w:p w14:paraId="356B76F4" w14:textId="77777777" w:rsidR="004A4282" w:rsidRPr="000A255E" w:rsidRDefault="004A4282" w:rsidP="000E0641">
            <w:pPr>
              <w:pStyle w:val="Tabletext"/>
              <w:jc w:val="center"/>
              <w:rPr>
                <w:rFonts w:eastAsia="MS PGothic"/>
                <w:i/>
                <w:iCs/>
                <w:sz w:val="18"/>
                <w:szCs w:val="18"/>
                <w:lang w:val="ru-RU"/>
              </w:rPr>
            </w:pPr>
            <w:r w:rsidRPr="000A255E">
              <w:rPr>
                <w:i/>
                <w:sz w:val="18"/>
                <w:szCs w:val="18"/>
                <w:lang w:val="ru-RU"/>
              </w:rPr>
              <w:t xml:space="preserve">Сверхширокополосные системы для применений связи </w:t>
            </w:r>
          </w:p>
        </w:tc>
      </w:tr>
      <w:tr w:rsidR="004A4282" w:rsidRPr="000A255E" w14:paraId="7D28BE29" w14:textId="77777777" w:rsidTr="000E0641">
        <w:trPr>
          <w:cantSplit/>
          <w:jc w:val="center"/>
        </w:trPr>
        <w:tc>
          <w:tcPr>
            <w:tcW w:w="1294" w:type="dxa"/>
            <w:tcBorders>
              <w:bottom w:val="single" w:sz="4" w:space="0" w:color="auto"/>
            </w:tcBorders>
            <w:tcMar>
              <w:left w:w="85" w:type="dxa"/>
              <w:right w:w="57" w:type="dxa"/>
            </w:tcMar>
            <w:vAlign w:val="center"/>
          </w:tcPr>
          <w:p w14:paraId="2069A998" w14:textId="77777777" w:rsidR="004A4282" w:rsidRPr="000A255E" w:rsidRDefault="004A4282" w:rsidP="000E0641">
            <w:pPr>
              <w:pStyle w:val="Tablelegend"/>
              <w:keepNext/>
              <w:tabs>
                <w:tab w:val="clear" w:pos="284"/>
              </w:tabs>
              <w:spacing w:before="40" w:after="40"/>
              <w:ind w:left="0" w:right="0"/>
              <w:rPr>
                <w:sz w:val="18"/>
                <w:szCs w:val="18"/>
                <w:lang w:val="ru-RU"/>
              </w:rPr>
            </w:pPr>
          </w:p>
        </w:tc>
        <w:tc>
          <w:tcPr>
            <w:tcW w:w="2253" w:type="dxa"/>
            <w:tcBorders>
              <w:bottom w:val="single" w:sz="4" w:space="0" w:color="auto"/>
            </w:tcBorders>
            <w:tcMar>
              <w:left w:w="85" w:type="dxa"/>
              <w:right w:w="57" w:type="dxa"/>
            </w:tcMar>
            <w:vAlign w:val="center"/>
          </w:tcPr>
          <w:p w14:paraId="109BF6A0" w14:textId="77777777" w:rsidR="004A4282" w:rsidRPr="000A255E" w:rsidRDefault="004A4282" w:rsidP="000E0641">
            <w:pPr>
              <w:keepNext/>
              <w:tabs>
                <w:tab w:val="clear" w:pos="794"/>
                <w:tab w:val="clear" w:pos="1191"/>
                <w:tab w:val="clear" w:pos="1588"/>
                <w:tab w:val="clear" w:pos="1985"/>
              </w:tabs>
              <w:spacing w:before="40" w:after="40"/>
              <w:rPr>
                <w:sz w:val="18"/>
                <w:szCs w:val="18"/>
                <w:lang w:val="ru-RU"/>
              </w:rPr>
            </w:pPr>
            <w:r w:rsidRPr="000A255E">
              <w:rPr>
                <w:sz w:val="18"/>
                <w:szCs w:val="18"/>
                <w:lang w:val="ru-RU"/>
              </w:rPr>
              <w:t>3,4–4,8 ГГц</w:t>
            </w:r>
            <w:r w:rsidRPr="000A255E">
              <w:rPr>
                <w:sz w:val="18"/>
                <w:szCs w:val="18"/>
                <w:vertAlign w:val="superscript"/>
                <w:lang w:val="ru-RU"/>
              </w:rPr>
              <w:t>(9)</w:t>
            </w:r>
            <w:r w:rsidRPr="000A255E">
              <w:rPr>
                <w:sz w:val="18"/>
                <w:szCs w:val="18"/>
                <w:vertAlign w:val="superscript"/>
                <w:lang w:val="ru-RU"/>
              </w:rPr>
              <w:br/>
            </w:r>
            <w:r w:rsidRPr="000A255E">
              <w:rPr>
                <w:sz w:val="18"/>
                <w:szCs w:val="18"/>
                <w:lang w:val="ru-RU"/>
              </w:rPr>
              <w:t>7,25–10,25 ГГц</w:t>
            </w:r>
          </w:p>
        </w:tc>
        <w:tc>
          <w:tcPr>
            <w:tcW w:w="1497" w:type="dxa"/>
            <w:tcBorders>
              <w:bottom w:val="single" w:sz="4" w:space="0" w:color="auto"/>
            </w:tcBorders>
            <w:tcMar>
              <w:left w:w="85" w:type="dxa"/>
              <w:right w:w="57" w:type="dxa"/>
            </w:tcMar>
            <w:vAlign w:val="center"/>
          </w:tcPr>
          <w:p w14:paraId="4A5119C3" w14:textId="77777777" w:rsidR="004A4282" w:rsidRPr="000A255E" w:rsidRDefault="004A4282" w:rsidP="000E0641">
            <w:pPr>
              <w:pStyle w:val="Tabletext"/>
              <w:keepNext/>
              <w:rPr>
                <w:rFonts w:ascii="Symbol" w:eastAsia="MS PGothic" w:hAnsi="Symbol" w:cs="Symbol" w:hint="eastAsia"/>
                <w:sz w:val="18"/>
                <w:szCs w:val="18"/>
                <w:lang w:val="ru-RU"/>
              </w:rPr>
            </w:pPr>
            <w:r w:rsidRPr="000A255E">
              <w:rPr>
                <w:sz w:val="18"/>
                <w:szCs w:val="18"/>
                <w:lang w:val="ru-RU"/>
              </w:rPr>
              <w:t>450 МГц</w:t>
            </w:r>
          </w:p>
        </w:tc>
        <w:tc>
          <w:tcPr>
            <w:tcW w:w="1726" w:type="dxa"/>
            <w:tcBorders>
              <w:bottom w:val="single" w:sz="4" w:space="0" w:color="auto"/>
            </w:tcBorders>
            <w:tcMar>
              <w:left w:w="85" w:type="dxa"/>
              <w:right w:w="57" w:type="dxa"/>
            </w:tcMar>
            <w:vAlign w:val="center"/>
          </w:tcPr>
          <w:p w14:paraId="24562C2D" w14:textId="77777777" w:rsidR="004A4282" w:rsidRPr="000A255E" w:rsidRDefault="004A4282" w:rsidP="000E0641">
            <w:pPr>
              <w:pStyle w:val="Tabletext"/>
              <w:keepNext/>
              <w:rPr>
                <w:rFonts w:eastAsia="MS PGothic"/>
                <w:sz w:val="18"/>
                <w:szCs w:val="18"/>
                <w:lang w:val="ru-RU"/>
              </w:rPr>
            </w:pPr>
            <w:r w:rsidRPr="000A255E">
              <w:rPr>
                <w:rFonts w:ascii="Symbol" w:eastAsia="MS PGothic" w:hAnsi="Symbol"/>
                <w:sz w:val="18"/>
                <w:szCs w:val="18"/>
                <w:lang w:val="ru-RU"/>
              </w:rPr>
              <w:sym w:font="Symbol" w:char="F0A3"/>
            </w:r>
            <w:r w:rsidRPr="000A255E">
              <w:rPr>
                <w:rFonts w:ascii="Tms Rmn" w:hAnsi="Tms Rmn"/>
                <w:sz w:val="18"/>
                <w:szCs w:val="18"/>
                <w:lang w:val="ru-RU"/>
              </w:rPr>
              <w:t xml:space="preserve"> </w:t>
            </w:r>
            <w:r w:rsidRPr="000A255E">
              <w:rPr>
                <w:sz w:val="18"/>
                <w:szCs w:val="18"/>
                <w:lang w:val="ru-RU"/>
              </w:rPr>
              <w:t xml:space="preserve">–41,3 дБм/МГц </w:t>
            </w:r>
          </w:p>
        </w:tc>
        <w:tc>
          <w:tcPr>
            <w:tcW w:w="1698" w:type="dxa"/>
            <w:tcBorders>
              <w:bottom w:val="single" w:sz="4" w:space="0" w:color="auto"/>
            </w:tcBorders>
            <w:tcMar>
              <w:left w:w="85" w:type="dxa"/>
              <w:right w:w="57" w:type="dxa"/>
            </w:tcMar>
            <w:vAlign w:val="center"/>
          </w:tcPr>
          <w:p w14:paraId="18E98820" w14:textId="77777777" w:rsidR="004A4282" w:rsidRPr="000A255E" w:rsidRDefault="004A4282" w:rsidP="000E0641">
            <w:pPr>
              <w:pStyle w:val="Tabletext"/>
              <w:keepNext/>
              <w:jc w:val="center"/>
              <w:rPr>
                <w:rFonts w:eastAsia="MS PGothic"/>
                <w:sz w:val="18"/>
                <w:szCs w:val="18"/>
                <w:lang w:val="ru-RU"/>
              </w:rPr>
            </w:pPr>
            <w:r w:rsidRPr="000A255E">
              <w:rPr>
                <w:sz w:val="18"/>
                <w:szCs w:val="18"/>
                <w:lang w:val="ru-RU"/>
              </w:rPr>
              <w:t>–</w:t>
            </w:r>
          </w:p>
        </w:tc>
        <w:tc>
          <w:tcPr>
            <w:tcW w:w="1179" w:type="dxa"/>
            <w:tcBorders>
              <w:bottom w:val="single" w:sz="4" w:space="0" w:color="auto"/>
            </w:tcBorders>
            <w:tcMar>
              <w:left w:w="85" w:type="dxa"/>
              <w:right w:w="57" w:type="dxa"/>
            </w:tcMar>
            <w:vAlign w:val="center"/>
          </w:tcPr>
          <w:p w14:paraId="5217FBEE" w14:textId="77777777" w:rsidR="004A4282" w:rsidRPr="000A255E" w:rsidRDefault="004A4282" w:rsidP="000E0641">
            <w:pPr>
              <w:pStyle w:val="Tabletext"/>
              <w:keepNext/>
              <w:jc w:val="center"/>
              <w:rPr>
                <w:rFonts w:eastAsia="MS PGothic"/>
                <w:sz w:val="18"/>
                <w:szCs w:val="18"/>
                <w:lang w:val="ru-RU"/>
              </w:rPr>
            </w:pPr>
            <w:r w:rsidRPr="000A255E">
              <w:rPr>
                <w:sz w:val="18"/>
                <w:szCs w:val="18"/>
                <w:lang w:val="ru-RU"/>
              </w:rPr>
              <w:t>–</w:t>
            </w:r>
          </w:p>
        </w:tc>
      </w:tr>
      <w:tr w:rsidR="004A4282" w:rsidRPr="000A255E" w14:paraId="647E278D" w14:textId="77777777" w:rsidTr="000E0641">
        <w:trPr>
          <w:cantSplit/>
          <w:jc w:val="center"/>
        </w:trPr>
        <w:tc>
          <w:tcPr>
            <w:tcW w:w="9647" w:type="dxa"/>
            <w:gridSpan w:val="6"/>
            <w:tcBorders>
              <w:left w:val="nil"/>
              <w:bottom w:val="nil"/>
              <w:right w:val="nil"/>
            </w:tcBorders>
            <w:tcMar>
              <w:left w:w="85" w:type="dxa"/>
              <w:right w:w="57" w:type="dxa"/>
            </w:tcMar>
            <w:vAlign w:val="center"/>
          </w:tcPr>
          <w:p w14:paraId="1F142FE5" w14:textId="77777777" w:rsidR="004A4282" w:rsidRPr="000A255E" w:rsidRDefault="004A4282" w:rsidP="000E0641">
            <w:pPr>
              <w:pStyle w:val="Tabletext"/>
              <w:rPr>
                <w:sz w:val="18"/>
                <w:szCs w:val="18"/>
                <w:lang w:val="ru-RU"/>
              </w:rPr>
            </w:pPr>
            <w:r w:rsidRPr="000A255E">
              <w:rPr>
                <w:sz w:val="18"/>
                <w:szCs w:val="18"/>
                <w:lang w:val="ru-RU"/>
              </w:rPr>
              <w:t>OFDM –</w:t>
            </w:r>
            <w:r w:rsidRPr="000A255E">
              <w:rPr>
                <w:sz w:val="18"/>
                <w:szCs w:val="18"/>
                <w:lang w:val="ru-RU"/>
              </w:rPr>
              <w:tab/>
              <w:t>мультиплексирование с ортогональным частотным разделением каналов.</w:t>
            </w:r>
          </w:p>
        </w:tc>
      </w:tr>
      <w:tr w:rsidR="004A4282" w:rsidRPr="000A255E" w14:paraId="263311F5"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56C03160" w14:textId="77777777" w:rsidR="004A4282" w:rsidRPr="000A255E" w:rsidRDefault="004A4282" w:rsidP="000E0641">
            <w:pPr>
              <w:pStyle w:val="Tabletext"/>
              <w:rPr>
                <w:sz w:val="18"/>
                <w:szCs w:val="18"/>
                <w:lang w:val="ru-RU"/>
              </w:rPr>
            </w:pPr>
            <w:r w:rsidRPr="000A255E">
              <w:rPr>
                <w:sz w:val="18"/>
                <w:szCs w:val="18"/>
                <w:lang w:val="ru-RU"/>
              </w:rPr>
              <w:t>PSK –</w:t>
            </w:r>
            <w:r w:rsidRPr="000A255E">
              <w:rPr>
                <w:sz w:val="18"/>
                <w:szCs w:val="18"/>
                <w:lang w:val="ru-RU"/>
              </w:rPr>
              <w:tab/>
              <w:t>фазовая манипуляция.</w:t>
            </w:r>
          </w:p>
        </w:tc>
      </w:tr>
      <w:tr w:rsidR="004A4282" w:rsidRPr="000A255E" w14:paraId="36DDC888"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1044B4EE" w14:textId="77777777" w:rsidR="004A4282" w:rsidRPr="000A255E" w:rsidRDefault="004A4282" w:rsidP="000E0641">
            <w:pPr>
              <w:pStyle w:val="Tablelegend"/>
              <w:tabs>
                <w:tab w:val="clear" w:pos="284"/>
                <w:tab w:val="clear" w:pos="567"/>
              </w:tabs>
              <w:ind w:right="0"/>
              <w:rPr>
                <w:sz w:val="18"/>
                <w:szCs w:val="18"/>
                <w:lang w:val="ru-RU"/>
              </w:rPr>
            </w:pPr>
            <w:r w:rsidRPr="000A255E">
              <w:rPr>
                <w:sz w:val="18"/>
                <w:szCs w:val="18"/>
                <w:vertAlign w:val="superscript"/>
                <w:lang w:val="ru-RU"/>
              </w:rPr>
              <w:t>(1)</w:t>
            </w:r>
            <w:r w:rsidRPr="000A255E">
              <w:rPr>
                <w:sz w:val="18"/>
                <w:szCs w:val="18"/>
                <w:lang w:val="ru-RU"/>
              </w:rPr>
              <w:tab/>
              <w:t>Если э.и.и.м. работающего устройства превышает 16,4 мВт, то усиление антенны следует дополнительно уменьшить, чтобы сохранить ее э.и.и.м. на уровне 16,4 мВт. Если э.и.и.м. работающего устройства менее 16,4 мВт, то мощность антенны может быть дополнительно увеличена до э.и.и.м. на уровне 16,4 мВт.</w:t>
            </w:r>
          </w:p>
        </w:tc>
      </w:tr>
      <w:tr w:rsidR="004A4282" w:rsidRPr="000A255E" w14:paraId="6C6468B0"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7562DA7A" w14:textId="77777777" w:rsidR="004A4282" w:rsidRPr="000A255E" w:rsidRDefault="004A4282" w:rsidP="000E0641">
            <w:pPr>
              <w:pStyle w:val="Tablelegend"/>
              <w:tabs>
                <w:tab w:val="clear" w:pos="284"/>
                <w:tab w:val="clear" w:pos="567"/>
              </w:tabs>
              <w:ind w:right="0"/>
              <w:rPr>
                <w:sz w:val="18"/>
                <w:szCs w:val="18"/>
                <w:vertAlign w:val="superscript"/>
                <w:lang w:val="ru-RU"/>
              </w:rPr>
            </w:pPr>
            <w:r w:rsidRPr="000A255E">
              <w:rPr>
                <w:sz w:val="18"/>
                <w:szCs w:val="18"/>
                <w:vertAlign w:val="superscript"/>
                <w:lang w:val="ru-RU"/>
              </w:rPr>
              <w:t>(2)</w:t>
            </w:r>
            <w:r w:rsidRPr="000A255E">
              <w:rPr>
                <w:sz w:val="18"/>
                <w:szCs w:val="18"/>
                <w:lang w:val="ru-RU"/>
              </w:rPr>
              <w:tab/>
              <w:t>Если э.и.и.м. работающего устройства менее 16,4 мВт, то усиление антенны может быть дополнительно увеличено до э.и.и.м. на уровне 16,4 мВт.</w:t>
            </w:r>
          </w:p>
        </w:tc>
      </w:tr>
      <w:tr w:rsidR="004A4282" w:rsidRPr="000A255E" w14:paraId="21B41C0E"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63111734" w14:textId="77777777" w:rsidR="004A4282" w:rsidRPr="000A255E" w:rsidRDefault="004A4282" w:rsidP="000E0641">
            <w:pPr>
              <w:pStyle w:val="Tablelegend"/>
              <w:tabs>
                <w:tab w:val="clear" w:pos="284"/>
                <w:tab w:val="clear" w:pos="567"/>
              </w:tabs>
              <w:ind w:right="0"/>
              <w:rPr>
                <w:sz w:val="18"/>
                <w:szCs w:val="18"/>
                <w:vertAlign w:val="superscript"/>
                <w:lang w:val="ru-RU"/>
              </w:rPr>
            </w:pPr>
            <w:r w:rsidRPr="000A255E">
              <w:rPr>
                <w:sz w:val="18"/>
                <w:szCs w:val="18"/>
                <w:vertAlign w:val="superscript"/>
                <w:lang w:val="ru-RU"/>
              </w:rPr>
              <w:t>(3)</w:t>
            </w:r>
            <w:r w:rsidRPr="000A255E">
              <w:rPr>
                <w:sz w:val="18"/>
                <w:szCs w:val="18"/>
                <w:lang w:val="ru-RU"/>
              </w:rPr>
              <w:tab/>
              <w:t>Если э.и.и.м. работающего устройства менее 1,64 мВт, то усиление антенны может быть дополнительно увеличено до э.и.и.м. на уровне 16,4 мВт.</w:t>
            </w:r>
          </w:p>
        </w:tc>
      </w:tr>
      <w:tr w:rsidR="004A4282" w:rsidRPr="000A255E" w14:paraId="7772C05E"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15A509B9" w14:textId="77777777" w:rsidR="004A4282" w:rsidRPr="000A255E" w:rsidRDefault="004A4282" w:rsidP="000E0641">
            <w:pPr>
              <w:pStyle w:val="Tablelegend"/>
              <w:tabs>
                <w:tab w:val="clear" w:pos="284"/>
                <w:tab w:val="clear" w:pos="567"/>
              </w:tabs>
              <w:ind w:right="0"/>
              <w:rPr>
                <w:sz w:val="18"/>
                <w:szCs w:val="18"/>
                <w:vertAlign w:val="superscript"/>
                <w:lang w:val="ru-RU"/>
              </w:rPr>
            </w:pPr>
            <w:r w:rsidRPr="000A255E">
              <w:rPr>
                <w:sz w:val="18"/>
                <w:szCs w:val="18"/>
                <w:vertAlign w:val="superscript"/>
                <w:lang w:val="ru-RU"/>
              </w:rPr>
              <w:t>(4)</w:t>
            </w:r>
            <w:r w:rsidRPr="000A255E">
              <w:rPr>
                <w:sz w:val="18"/>
                <w:szCs w:val="18"/>
                <w:lang w:val="ru-RU"/>
              </w:rPr>
              <w:tab/>
              <w:t>Только для международной логистики.</w:t>
            </w:r>
          </w:p>
        </w:tc>
      </w:tr>
      <w:tr w:rsidR="004A4282" w:rsidRPr="000A255E" w14:paraId="368A54FF"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084ABEE7" w14:textId="77777777" w:rsidR="004A4282" w:rsidRPr="000A255E" w:rsidRDefault="004A4282" w:rsidP="000E0641">
            <w:pPr>
              <w:pStyle w:val="Tablelegend"/>
              <w:tabs>
                <w:tab w:val="clear" w:pos="284"/>
                <w:tab w:val="clear" w:pos="567"/>
              </w:tabs>
              <w:ind w:right="0"/>
              <w:rPr>
                <w:sz w:val="18"/>
                <w:szCs w:val="18"/>
                <w:vertAlign w:val="superscript"/>
                <w:lang w:val="ru-RU"/>
              </w:rPr>
            </w:pPr>
            <w:r w:rsidRPr="000A255E">
              <w:rPr>
                <w:sz w:val="18"/>
                <w:szCs w:val="18"/>
                <w:vertAlign w:val="superscript"/>
                <w:lang w:val="ru-RU"/>
              </w:rPr>
              <w:t>(5)</w:t>
            </w:r>
            <w:r w:rsidRPr="000A255E">
              <w:rPr>
                <w:sz w:val="18"/>
                <w:szCs w:val="18"/>
                <w:lang w:val="ru-RU"/>
              </w:rPr>
              <w:tab/>
              <w:t>Уровень мощности (э.и.и.м.) запросчиков ограничен не менее чем на 0,1 мВт (–10 дБм), когда передается сигнал, для того чтобы начать переключение метки в активное состояние.</w:t>
            </w:r>
          </w:p>
        </w:tc>
      </w:tr>
      <w:tr w:rsidR="004A4282" w:rsidRPr="000A255E" w14:paraId="2F867FAD"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73EB9380" w14:textId="77777777" w:rsidR="004A4282" w:rsidRPr="000A255E" w:rsidRDefault="004A4282" w:rsidP="000E0641">
            <w:pPr>
              <w:pStyle w:val="Tablelegend"/>
              <w:tabs>
                <w:tab w:val="clear" w:pos="284"/>
                <w:tab w:val="clear" w:pos="567"/>
              </w:tabs>
              <w:ind w:right="0"/>
              <w:rPr>
                <w:sz w:val="18"/>
                <w:szCs w:val="18"/>
                <w:vertAlign w:val="superscript"/>
                <w:lang w:val="ru-RU"/>
              </w:rPr>
            </w:pPr>
            <w:r w:rsidRPr="000A255E">
              <w:rPr>
                <w:sz w:val="18"/>
                <w:szCs w:val="18"/>
                <w:vertAlign w:val="superscript"/>
                <w:lang w:val="ru-RU"/>
              </w:rPr>
              <w:t>(6)</w:t>
            </w:r>
            <w:r w:rsidRPr="000A255E">
              <w:rPr>
                <w:sz w:val="18"/>
                <w:szCs w:val="18"/>
                <w:lang w:val="ru-RU"/>
              </w:rPr>
              <w:tab/>
              <w:t>Если э.и.и.м. работающего устройства менее 500 мВт, то усиление его антенны может быть дополнительно увеличено до э.и.и.м. на уровне 500 мВт.</w:t>
            </w:r>
          </w:p>
        </w:tc>
      </w:tr>
      <w:tr w:rsidR="004A4282" w:rsidRPr="000A255E" w14:paraId="13773F39"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55DCD228" w14:textId="77777777" w:rsidR="004A4282" w:rsidRPr="000A255E" w:rsidRDefault="004A4282" w:rsidP="000E0641">
            <w:pPr>
              <w:pStyle w:val="Tablelegend"/>
              <w:tabs>
                <w:tab w:val="clear" w:pos="284"/>
                <w:tab w:val="clear" w:pos="567"/>
              </w:tabs>
              <w:ind w:right="0"/>
              <w:rPr>
                <w:sz w:val="18"/>
                <w:szCs w:val="18"/>
                <w:vertAlign w:val="superscript"/>
                <w:lang w:val="ru-RU"/>
              </w:rPr>
            </w:pPr>
            <w:r w:rsidRPr="000A255E">
              <w:rPr>
                <w:sz w:val="18"/>
                <w:szCs w:val="18"/>
                <w:vertAlign w:val="superscript"/>
                <w:lang w:val="ru-RU"/>
              </w:rPr>
              <w:t>(7)</w:t>
            </w:r>
            <w:r w:rsidRPr="000A255E">
              <w:rPr>
                <w:sz w:val="18"/>
                <w:szCs w:val="18"/>
                <w:lang w:val="ru-RU"/>
              </w:rPr>
              <w:tab/>
              <w:t>Если э.и.и.м. работающего устройства менее 40 мВт/1 МГц в полосах частот 2400–2427 МГц и 2470,75–2483,5 МГц, а также менее 12 мВт/1 МГц в полосе частот 2427–2470,75 МГц, то усиление его антенны может быть дополнительно увеличено до э.и.и.м. на уровне до 40 мВт/1 МГц и 12 мВт/1 МГц в каждой полосе</w:t>
            </w:r>
            <w:r>
              <w:rPr>
                <w:sz w:val="18"/>
                <w:szCs w:val="18"/>
                <w:lang w:val="ru-RU"/>
              </w:rPr>
              <w:t xml:space="preserve"> </w:t>
            </w:r>
            <w:r w:rsidRPr="000A255E">
              <w:rPr>
                <w:sz w:val="18"/>
                <w:szCs w:val="18"/>
                <w:lang w:val="ru-RU"/>
              </w:rPr>
              <w:t>соответственно.</w:t>
            </w:r>
          </w:p>
        </w:tc>
      </w:tr>
      <w:tr w:rsidR="004A4282" w:rsidRPr="000A255E" w14:paraId="6A84EC5E"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60C11664" w14:textId="77777777" w:rsidR="004A4282" w:rsidRPr="000A255E" w:rsidRDefault="004A4282" w:rsidP="000E0641">
            <w:pPr>
              <w:pStyle w:val="Tablelegend"/>
              <w:tabs>
                <w:tab w:val="clear" w:pos="284"/>
                <w:tab w:val="clear" w:pos="567"/>
              </w:tabs>
              <w:ind w:right="0"/>
              <w:rPr>
                <w:sz w:val="18"/>
                <w:szCs w:val="18"/>
                <w:vertAlign w:val="superscript"/>
                <w:lang w:val="ru-RU"/>
              </w:rPr>
            </w:pPr>
            <w:r w:rsidRPr="000A255E">
              <w:rPr>
                <w:sz w:val="18"/>
                <w:szCs w:val="18"/>
                <w:vertAlign w:val="superscript"/>
                <w:lang w:val="ru-RU"/>
              </w:rPr>
              <w:t>(8)</w:t>
            </w:r>
            <w:r w:rsidRPr="000A255E">
              <w:rPr>
                <w:sz w:val="18"/>
                <w:szCs w:val="18"/>
                <w:lang w:val="ru-RU"/>
              </w:rPr>
              <w:tab/>
            </w:r>
            <w:r w:rsidRPr="000A255E">
              <w:rPr>
                <w:i/>
                <w:sz w:val="18"/>
                <w:szCs w:val="18"/>
                <w:lang w:val="ru-RU"/>
              </w:rPr>
              <w:t>B</w:t>
            </w:r>
            <w:r w:rsidRPr="000A255E">
              <w:rPr>
                <w:sz w:val="18"/>
                <w:szCs w:val="18"/>
                <w:lang w:val="ru-RU"/>
              </w:rPr>
              <w:t xml:space="preserve"> – это максимальная излучаемая ширина полосы в структуре связи (которая относится к ширине полосы, в которой радиооборудование, находящееся в живом теле, или радиооборудование управления вне живого тела излучает и занимает полосу больше верхнего и нижнего предела ширины полосы (Гц), в которой затухание от максимального значения излучаемой мощности в пределах максимальной модуляции становится 20 дБ). </w:t>
            </w:r>
            <w:r w:rsidRPr="000A255E">
              <w:rPr>
                <w:i/>
                <w:sz w:val="18"/>
                <w:szCs w:val="18"/>
                <w:lang w:val="ru-RU"/>
              </w:rPr>
              <w:t>G</w:t>
            </w:r>
            <w:r w:rsidRPr="000A255E">
              <w:rPr>
                <w:sz w:val="18"/>
                <w:szCs w:val="18"/>
                <w:lang w:val="ru-RU"/>
              </w:rPr>
              <w:t xml:space="preserve"> – это абсолютное значение коэффициента усиления приемной антенны.</w:t>
            </w:r>
          </w:p>
        </w:tc>
      </w:tr>
      <w:tr w:rsidR="004A4282" w:rsidRPr="000A255E" w14:paraId="4EAF7C52"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086CBD86" w14:textId="77777777" w:rsidR="004A4282" w:rsidRPr="000A255E" w:rsidRDefault="004A4282" w:rsidP="000E0641">
            <w:pPr>
              <w:pStyle w:val="Tablelegend"/>
              <w:tabs>
                <w:tab w:val="clear" w:pos="284"/>
                <w:tab w:val="clear" w:pos="567"/>
              </w:tabs>
              <w:ind w:right="0"/>
              <w:rPr>
                <w:sz w:val="18"/>
                <w:szCs w:val="18"/>
                <w:vertAlign w:val="superscript"/>
                <w:lang w:val="ru-RU"/>
              </w:rPr>
            </w:pPr>
            <w:r w:rsidRPr="000A255E">
              <w:rPr>
                <w:sz w:val="18"/>
                <w:szCs w:val="18"/>
                <w:vertAlign w:val="superscript"/>
                <w:lang w:val="ru-RU"/>
              </w:rPr>
              <w:t xml:space="preserve"> (9)</w:t>
            </w:r>
            <w:r w:rsidRPr="000A255E">
              <w:rPr>
                <w:sz w:val="18"/>
                <w:szCs w:val="18"/>
                <w:lang w:val="ru-RU"/>
              </w:rPr>
              <w:tab/>
              <w:t xml:space="preserve">Функция уменьшения помех (DAA и т. д.) должна приниматься в </w:t>
            </w:r>
            <w:r>
              <w:rPr>
                <w:sz w:val="18"/>
                <w:szCs w:val="18"/>
                <w:lang w:val="ru-RU"/>
              </w:rPr>
              <w:t>полосе</w:t>
            </w:r>
            <w:r w:rsidRPr="000A255E">
              <w:rPr>
                <w:sz w:val="18"/>
                <w:szCs w:val="18"/>
                <w:lang w:val="ru-RU"/>
              </w:rPr>
              <w:t xml:space="preserve"> 3,4–4,8 ГГц. </w:t>
            </w:r>
            <w:r w:rsidRPr="000A255E">
              <w:rPr>
                <w:sz w:val="18"/>
                <w:szCs w:val="18"/>
                <w:lang w:val="ru-RU"/>
              </w:rPr>
              <w:br/>
              <w:t>Но функция уменьшения помех не должна приниматься, если средняя мощность антенны на 1 МГц менее 70 дБ.</w:t>
            </w:r>
          </w:p>
        </w:tc>
      </w:tr>
      <w:tr w:rsidR="004A4282" w:rsidRPr="000A255E" w14:paraId="07F28EFE"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3D4129EF" w14:textId="77777777" w:rsidR="004A4282" w:rsidRPr="000A255E" w:rsidRDefault="004A4282" w:rsidP="000E0641">
            <w:pPr>
              <w:pStyle w:val="Tablelegend"/>
              <w:tabs>
                <w:tab w:val="clear" w:pos="284"/>
                <w:tab w:val="clear" w:pos="567"/>
              </w:tabs>
              <w:ind w:right="0"/>
              <w:rPr>
                <w:sz w:val="18"/>
                <w:szCs w:val="18"/>
                <w:vertAlign w:val="superscript"/>
                <w:lang w:val="ru-RU"/>
              </w:rPr>
            </w:pPr>
            <w:r w:rsidRPr="000A255E">
              <w:rPr>
                <w:sz w:val="18"/>
                <w:szCs w:val="18"/>
                <w:vertAlign w:val="superscript"/>
                <w:lang w:val="ru-RU"/>
              </w:rPr>
              <w:t>(10)</w:t>
            </w:r>
            <w:r w:rsidRPr="000A255E">
              <w:rPr>
                <w:sz w:val="18"/>
                <w:szCs w:val="18"/>
                <w:lang w:val="ru-RU"/>
              </w:rPr>
              <w:tab/>
              <w:t>Если э.и.и.м. работающего устройства менее 16,4 мВт, то усиление антенны может быть дополнительно увеличено до э.и.и.м. на уровне 16,4 мВт. Если э.и.и.м. работающего устройства превышает 16,4 мВт, то усиление антенны следует дополнительно уменьшить, чтобы сохранить ее э.и.и.м. на уровне 16,4 мВт.</w:t>
            </w:r>
          </w:p>
        </w:tc>
      </w:tr>
    </w:tbl>
    <w:p w14:paraId="7F645F97" w14:textId="77777777" w:rsidR="004A4282" w:rsidRPr="000A255E" w:rsidRDefault="004A4282" w:rsidP="004A4282">
      <w:pPr>
        <w:rPr>
          <w:lang w:val="ru-RU"/>
        </w:rPr>
      </w:pPr>
    </w:p>
    <w:p w14:paraId="48B42256" w14:textId="77777777" w:rsidR="004A4282" w:rsidRPr="000A255E" w:rsidRDefault="004A4282" w:rsidP="004A4282">
      <w:pPr>
        <w:rPr>
          <w:lang w:val="ru-RU"/>
        </w:rPr>
      </w:pPr>
    </w:p>
    <w:p w14:paraId="41960819" w14:textId="77777777" w:rsidR="004A4282" w:rsidRPr="000A255E" w:rsidRDefault="004A4282" w:rsidP="004A4282">
      <w:pPr>
        <w:pStyle w:val="Tablefin"/>
        <w:rPr>
          <w:lang w:val="ru-RU"/>
        </w:rPr>
      </w:pPr>
    </w:p>
    <w:p w14:paraId="33C16C2B" w14:textId="77777777" w:rsidR="004A4282" w:rsidRPr="000A255E" w:rsidRDefault="004A4282" w:rsidP="004A4282">
      <w:pPr>
        <w:pStyle w:val="AppendixNoTitle"/>
        <w:spacing w:after="0"/>
        <w:rPr>
          <w:szCs w:val="26"/>
          <w:lang w:val="ru-RU"/>
        </w:rPr>
      </w:pPr>
      <w:bookmarkStart w:id="977" w:name="_Toc277324631"/>
      <w:bookmarkStart w:id="978" w:name="_Toc297296650"/>
      <w:bookmarkStart w:id="979" w:name="_Toc297297275"/>
      <w:bookmarkStart w:id="980" w:name="_Toc340570648"/>
      <w:bookmarkStart w:id="981" w:name="_Toc360539209"/>
      <w:bookmarkStart w:id="982" w:name="_Toc422907478"/>
      <w:bookmarkStart w:id="983" w:name="_Toc423008083"/>
      <w:bookmarkStart w:id="984" w:name="_Toc494118587"/>
      <w:bookmarkStart w:id="985" w:name="_Toc37625459"/>
      <w:r w:rsidRPr="000A255E">
        <w:rPr>
          <w:szCs w:val="26"/>
          <w:lang w:val="ru-RU"/>
        </w:rPr>
        <w:lastRenderedPageBreak/>
        <w:t>Прилагаемый документ 5</w:t>
      </w:r>
      <w:r w:rsidRPr="000A255E">
        <w:rPr>
          <w:szCs w:val="26"/>
          <w:lang w:val="ru-RU"/>
        </w:rPr>
        <w:br/>
        <w:t>к Приложению 2</w:t>
      </w:r>
      <w:r w:rsidRPr="000A255E">
        <w:rPr>
          <w:szCs w:val="26"/>
          <w:lang w:val="ru-RU"/>
        </w:rPr>
        <w:br/>
      </w:r>
      <w:r w:rsidRPr="000A255E">
        <w:rPr>
          <w:szCs w:val="26"/>
          <w:lang w:val="ru-RU" w:eastAsia="ko-KR"/>
        </w:rPr>
        <w:br/>
      </w:r>
      <w:r w:rsidRPr="000A255E">
        <w:rPr>
          <w:szCs w:val="26"/>
          <w:lang w:val="ru-RU" w:eastAsia="ko-KR"/>
        </w:rPr>
        <w:br/>
      </w:r>
      <w:r w:rsidRPr="00F5480B">
        <w:rPr>
          <w:szCs w:val="26"/>
          <w:lang w:val="ru-RU" w:eastAsia="ko-KR"/>
        </w:rPr>
        <w:t>(Республика Корея)</w:t>
      </w:r>
      <w:r w:rsidRPr="000A255E">
        <w:rPr>
          <w:sz w:val="22"/>
          <w:szCs w:val="24"/>
          <w:lang w:val="ru-RU" w:eastAsia="ko-KR"/>
        </w:rPr>
        <w:br/>
      </w:r>
      <w:r w:rsidRPr="000A255E">
        <w:rPr>
          <w:sz w:val="22"/>
          <w:szCs w:val="24"/>
          <w:lang w:val="ru-RU" w:eastAsia="ko-KR"/>
        </w:rPr>
        <w:br/>
      </w:r>
      <w:bookmarkEnd w:id="977"/>
      <w:bookmarkEnd w:id="978"/>
      <w:bookmarkEnd w:id="979"/>
      <w:bookmarkEnd w:id="980"/>
      <w:bookmarkEnd w:id="981"/>
      <w:bookmarkEnd w:id="982"/>
      <w:bookmarkEnd w:id="983"/>
      <w:bookmarkEnd w:id="984"/>
      <w:r w:rsidRPr="000A255E">
        <w:rPr>
          <w:szCs w:val="26"/>
          <w:lang w:val="ru-RU"/>
        </w:rPr>
        <w:t xml:space="preserve">Технические параметры и использование спектра </w:t>
      </w:r>
      <w:r w:rsidRPr="000A255E">
        <w:rPr>
          <w:szCs w:val="26"/>
          <w:lang w:val="ru-RU"/>
        </w:rPr>
        <w:br/>
        <w:t>для SRD в Корее</w:t>
      </w:r>
      <w:bookmarkEnd w:id="985"/>
    </w:p>
    <w:p w14:paraId="1E5F733B" w14:textId="77777777" w:rsidR="004A4282" w:rsidRPr="000A255E" w:rsidRDefault="004A4282" w:rsidP="004A4282">
      <w:pPr>
        <w:pStyle w:val="Heading1"/>
        <w:rPr>
          <w:lang w:val="ru-RU"/>
        </w:rPr>
      </w:pPr>
      <w:bookmarkStart w:id="986" w:name="_Toc277324632"/>
      <w:bookmarkStart w:id="987" w:name="_Toc297296651"/>
      <w:bookmarkStart w:id="988" w:name="_Toc297297276"/>
      <w:bookmarkStart w:id="989" w:name="_Toc340570649"/>
      <w:bookmarkStart w:id="990" w:name="_Toc360539210"/>
      <w:bookmarkStart w:id="991" w:name="_Toc422907479"/>
      <w:bookmarkStart w:id="992" w:name="_Toc423008084"/>
      <w:bookmarkStart w:id="993" w:name="_Toc494118588"/>
      <w:bookmarkStart w:id="994" w:name="_Toc37625460"/>
      <w:r w:rsidRPr="000A255E">
        <w:rPr>
          <w:lang w:val="ru-RU"/>
        </w:rPr>
        <w:t>1</w:t>
      </w:r>
      <w:r w:rsidRPr="000A255E">
        <w:rPr>
          <w:lang w:val="ru-RU"/>
        </w:rPr>
        <w:tab/>
      </w:r>
      <w:bookmarkEnd w:id="986"/>
      <w:bookmarkEnd w:id="987"/>
      <w:bookmarkEnd w:id="988"/>
      <w:bookmarkEnd w:id="989"/>
      <w:bookmarkEnd w:id="990"/>
      <w:bookmarkEnd w:id="991"/>
      <w:bookmarkEnd w:id="992"/>
      <w:bookmarkEnd w:id="993"/>
      <w:r w:rsidRPr="000A255E">
        <w:rPr>
          <w:lang w:val="ru-RU"/>
        </w:rPr>
        <w:t>Введение</w:t>
      </w:r>
      <w:bookmarkEnd w:id="994"/>
    </w:p>
    <w:p w14:paraId="4ED46E75" w14:textId="77777777" w:rsidR="004A4282" w:rsidRPr="000A255E" w:rsidRDefault="004A4282" w:rsidP="004A4282">
      <w:pPr>
        <w:rPr>
          <w:lang w:val="ru-RU"/>
        </w:rPr>
      </w:pPr>
      <w:r w:rsidRPr="000A255E">
        <w:rPr>
          <w:lang w:val="ru-RU"/>
        </w:rPr>
        <w:t>Радиостанции с установленной на них следующей аппаратурой должны быть освобождены от индивидуального лицензирования в соответствии с Законом о радиосвязи в Корее. Данная категория аппаратуры подлежит сертификации:</w:t>
      </w:r>
    </w:p>
    <w:p w14:paraId="469E580B" w14:textId="77777777" w:rsidR="004A4282" w:rsidRPr="000A255E" w:rsidRDefault="004A4282" w:rsidP="004A4282">
      <w:pPr>
        <w:pStyle w:val="enumlev1"/>
        <w:rPr>
          <w:lang w:val="ru-RU"/>
        </w:rPr>
      </w:pPr>
      <w:r w:rsidRPr="000A255E">
        <w:rPr>
          <w:lang w:val="ru-RU"/>
        </w:rPr>
        <w:t>–</w:t>
      </w:r>
      <w:r w:rsidRPr="000A255E">
        <w:rPr>
          <w:lang w:val="ru-RU"/>
        </w:rPr>
        <w:tab/>
        <w:t>маломощные устройства (LPD);</w:t>
      </w:r>
    </w:p>
    <w:p w14:paraId="43A47A28" w14:textId="77777777" w:rsidR="004A4282" w:rsidRPr="000A255E" w:rsidRDefault="004A4282" w:rsidP="004A4282">
      <w:pPr>
        <w:pStyle w:val="enumlev1"/>
        <w:rPr>
          <w:lang w:val="ru-RU"/>
        </w:rPr>
      </w:pPr>
      <w:r w:rsidRPr="000A255E">
        <w:rPr>
          <w:lang w:val="ru-RU"/>
        </w:rPr>
        <w:t>–</w:t>
      </w:r>
      <w:r w:rsidRPr="000A255E">
        <w:rPr>
          <w:lang w:val="ru-RU"/>
        </w:rPr>
        <w:tab/>
        <w:t>передатчики, работающие в полосах для личной связи;</w:t>
      </w:r>
    </w:p>
    <w:p w14:paraId="17EF3A68" w14:textId="77777777" w:rsidR="004A4282" w:rsidRPr="000A255E" w:rsidRDefault="004A4282" w:rsidP="004A4282">
      <w:pPr>
        <w:pStyle w:val="enumlev1"/>
        <w:rPr>
          <w:lang w:val="ru-RU"/>
        </w:rPr>
      </w:pPr>
      <w:r w:rsidRPr="000A255E">
        <w:rPr>
          <w:lang w:val="ru-RU"/>
        </w:rPr>
        <w:t>–</w:t>
      </w:r>
      <w:r w:rsidRPr="000A255E">
        <w:rPr>
          <w:lang w:val="ru-RU"/>
        </w:rPr>
        <w:tab/>
        <w:t>специальные устройства малого радиуса действия;</w:t>
      </w:r>
    </w:p>
    <w:p w14:paraId="4FA07482" w14:textId="77777777" w:rsidR="004A4282" w:rsidRPr="000A255E" w:rsidRDefault="004A4282" w:rsidP="004A4282">
      <w:pPr>
        <w:pStyle w:val="enumlev1"/>
        <w:rPr>
          <w:lang w:val="ru-RU"/>
        </w:rPr>
      </w:pPr>
      <w:r w:rsidRPr="000A255E">
        <w:rPr>
          <w:lang w:val="ru-RU"/>
        </w:rPr>
        <w:t>–</w:t>
      </w:r>
      <w:r w:rsidRPr="000A255E">
        <w:rPr>
          <w:lang w:val="ru-RU"/>
        </w:rPr>
        <w:tab/>
        <w:t>измерительные приборы;</w:t>
      </w:r>
    </w:p>
    <w:p w14:paraId="59A27910" w14:textId="77777777" w:rsidR="004A4282" w:rsidRPr="000A255E" w:rsidRDefault="004A4282" w:rsidP="004A4282">
      <w:pPr>
        <w:pStyle w:val="enumlev1"/>
        <w:rPr>
          <w:lang w:val="ru-RU"/>
        </w:rPr>
      </w:pPr>
      <w:r w:rsidRPr="000A255E">
        <w:rPr>
          <w:lang w:val="ru-RU"/>
        </w:rPr>
        <w:t>–</w:t>
      </w:r>
      <w:r w:rsidRPr="000A255E">
        <w:rPr>
          <w:lang w:val="ru-RU"/>
        </w:rPr>
        <w:tab/>
        <w:t>только с приемником;</w:t>
      </w:r>
    </w:p>
    <w:p w14:paraId="490B52D9" w14:textId="77777777" w:rsidR="004A4282" w:rsidRPr="000A255E" w:rsidRDefault="004A4282" w:rsidP="004A4282">
      <w:pPr>
        <w:pStyle w:val="enumlev1"/>
        <w:rPr>
          <w:lang w:val="ru-RU" w:eastAsia="ko-KR"/>
        </w:rPr>
      </w:pPr>
      <w:r w:rsidRPr="000A255E">
        <w:rPr>
          <w:lang w:val="ru-RU"/>
        </w:rPr>
        <w:t>–</w:t>
      </w:r>
      <w:r w:rsidRPr="000A255E">
        <w:rPr>
          <w:lang w:val="ru-RU"/>
        </w:rPr>
        <w:tab/>
        <w:t>радиооборудование, используемое для ретрансляции службы радиосвязи общего пользования или радиовещательной службы в затененной области.</w:t>
      </w:r>
    </w:p>
    <w:p w14:paraId="52762838" w14:textId="77777777" w:rsidR="004A4282" w:rsidRPr="000A255E" w:rsidRDefault="004A4282" w:rsidP="004A4282">
      <w:pPr>
        <w:pStyle w:val="Heading1"/>
        <w:rPr>
          <w:lang w:val="ru-RU"/>
        </w:rPr>
      </w:pPr>
      <w:bookmarkStart w:id="995" w:name="_Toc277324633"/>
      <w:bookmarkStart w:id="996" w:name="_Toc297296652"/>
      <w:bookmarkStart w:id="997" w:name="_Toc297297277"/>
      <w:bookmarkStart w:id="998" w:name="_Toc340570650"/>
      <w:bookmarkStart w:id="999" w:name="_Toc360539211"/>
      <w:bookmarkStart w:id="1000" w:name="_Toc422907480"/>
      <w:bookmarkStart w:id="1001" w:name="_Toc423008085"/>
      <w:bookmarkStart w:id="1002" w:name="_Toc494118589"/>
      <w:bookmarkStart w:id="1003" w:name="_Toc37625461"/>
      <w:r w:rsidRPr="000A255E">
        <w:rPr>
          <w:lang w:val="ru-RU"/>
        </w:rPr>
        <w:t>2</w:t>
      </w:r>
      <w:r w:rsidRPr="000A255E">
        <w:rPr>
          <w:lang w:val="ru-RU"/>
        </w:rPr>
        <w:tab/>
      </w:r>
      <w:bookmarkEnd w:id="995"/>
      <w:bookmarkEnd w:id="996"/>
      <w:bookmarkEnd w:id="997"/>
      <w:bookmarkEnd w:id="998"/>
      <w:bookmarkEnd w:id="999"/>
      <w:bookmarkEnd w:id="1000"/>
      <w:bookmarkEnd w:id="1001"/>
      <w:bookmarkEnd w:id="1002"/>
      <w:r w:rsidRPr="000A255E">
        <w:rPr>
          <w:lang w:val="ru-RU"/>
        </w:rPr>
        <w:t>Технические параметры и использование спектра для SRD</w:t>
      </w:r>
      <w:bookmarkEnd w:id="1003"/>
    </w:p>
    <w:p w14:paraId="19F1E0EF" w14:textId="77777777" w:rsidR="004A4282" w:rsidRPr="000A255E" w:rsidRDefault="004A4282" w:rsidP="004A4282">
      <w:pPr>
        <w:pStyle w:val="Heading2"/>
        <w:jc w:val="left"/>
        <w:rPr>
          <w:lang w:val="ru-RU" w:eastAsia="ko-KR"/>
        </w:rPr>
      </w:pPr>
      <w:bookmarkStart w:id="1004" w:name="_Toc277324634"/>
      <w:bookmarkStart w:id="1005" w:name="_Toc297296653"/>
      <w:bookmarkStart w:id="1006" w:name="_Toc297297278"/>
      <w:bookmarkStart w:id="1007" w:name="_Toc340570651"/>
      <w:bookmarkStart w:id="1008" w:name="_Toc360539212"/>
      <w:bookmarkStart w:id="1009" w:name="_Toc422907481"/>
      <w:bookmarkStart w:id="1010" w:name="_Toc423008086"/>
      <w:bookmarkStart w:id="1011" w:name="_Toc494118590"/>
      <w:bookmarkStart w:id="1012" w:name="_Toc37625462"/>
      <w:r w:rsidRPr="000A255E">
        <w:rPr>
          <w:lang w:val="ru-RU"/>
        </w:rPr>
        <w:t>2.1</w:t>
      </w:r>
      <w:r w:rsidRPr="000A255E">
        <w:rPr>
          <w:lang w:val="ru-RU"/>
        </w:rPr>
        <w:tab/>
      </w:r>
      <w:bookmarkEnd w:id="1004"/>
      <w:bookmarkEnd w:id="1005"/>
      <w:bookmarkEnd w:id="1006"/>
      <w:bookmarkEnd w:id="1007"/>
      <w:bookmarkEnd w:id="1008"/>
      <w:bookmarkEnd w:id="1009"/>
      <w:bookmarkEnd w:id="1010"/>
      <w:bookmarkEnd w:id="1011"/>
      <w:r w:rsidRPr="000A255E">
        <w:rPr>
          <w:lang w:val="ru-RU"/>
        </w:rPr>
        <w:t>Маломощные устройства, передатчики, работающие в полосах для личной связи, и специальные устройства SRD</w:t>
      </w:r>
      <w:bookmarkEnd w:id="1012"/>
    </w:p>
    <w:p w14:paraId="6F4EFC93" w14:textId="77777777" w:rsidR="004A4282" w:rsidRPr="000A255E" w:rsidRDefault="004A4282" w:rsidP="004A4282">
      <w:pPr>
        <w:pStyle w:val="TableNo"/>
        <w:rPr>
          <w:lang w:val="ru-RU" w:eastAsia="ko-KR"/>
        </w:rPr>
      </w:pPr>
      <w:bookmarkStart w:id="1013" w:name="_Toc277324635"/>
      <w:bookmarkStart w:id="1014" w:name="_Toc297296654"/>
      <w:bookmarkStart w:id="1015" w:name="_Toc297297279"/>
      <w:bookmarkStart w:id="1016" w:name="_Toc340570652"/>
      <w:bookmarkStart w:id="1017" w:name="_Toc360539213"/>
      <w:bookmarkStart w:id="1018" w:name="_Toc422907482"/>
      <w:bookmarkStart w:id="1019" w:name="_Toc423008087"/>
      <w:r w:rsidRPr="000A255E">
        <w:rPr>
          <w:lang w:val="ru-RU"/>
        </w:rPr>
        <w:t>ТАБЛИЦА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4A4282" w:rsidRPr="000A255E" w14:paraId="6F8BC48B" w14:textId="77777777" w:rsidTr="000E0641">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14:paraId="443C85BE" w14:textId="77777777" w:rsidR="004A4282" w:rsidRPr="000A255E" w:rsidRDefault="004A4282" w:rsidP="000E0641">
            <w:pPr>
              <w:pStyle w:val="Tablehead"/>
              <w:rPr>
                <w:sz w:val="18"/>
                <w:szCs w:val="18"/>
                <w:lang w:val="ru-RU"/>
              </w:rPr>
            </w:pPr>
            <w:r w:rsidRPr="000A255E">
              <w:rPr>
                <w:sz w:val="18"/>
                <w:szCs w:val="18"/>
                <w:lang w:val="ru-RU"/>
              </w:rPr>
              <w:t>№</w:t>
            </w:r>
          </w:p>
        </w:tc>
        <w:tc>
          <w:tcPr>
            <w:tcW w:w="966" w:type="pct"/>
            <w:tcBorders>
              <w:top w:val="single" w:sz="6" w:space="0" w:color="000000"/>
              <w:left w:val="single" w:sz="6" w:space="0" w:color="000000"/>
              <w:bottom w:val="single" w:sz="6" w:space="0" w:color="000000"/>
              <w:right w:val="single" w:sz="6" w:space="0" w:color="000000"/>
            </w:tcBorders>
            <w:vAlign w:val="center"/>
          </w:tcPr>
          <w:p w14:paraId="60E3AB0E" w14:textId="77777777" w:rsidR="004A4282" w:rsidRPr="000A255E" w:rsidRDefault="004A4282" w:rsidP="000E0641">
            <w:pPr>
              <w:pStyle w:val="Tablehead"/>
              <w:rPr>
                <w:sz w:val="18"/>
                <w:szCs w:val="18"/>
                <w:lang w:val="ru-RU"/>
              </w:rPr>
            </w:pPr>
            <w:r w:rsidRPr="000A255E">
              <w:rPr>
                <w:sz w:val="18"/>
                <w:szCs w:val="18"/>
                <w:lang w:val="ru-RU"/>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14:paraId="19261A8B" w14:textId="77777777" w:rsidR="004A4282" w:rsidRPr="000A255E" w:rsidRDefault="004A4282" w:rsidP="000E0641">
            <w:pPr>
              <w:pStyle w:val="Tablehead"/>
              <w:rPr>
                <w:sz w:val="18"/>
                <w:szCs w:val="18"/>
                <w:lang w:val="ru-RU"/>
              </w:rPr>
            </w:pPr>
            <w:r>
              <w:rPr>
                <w:sz w:val="18"/>
                <w:szCs w:val="18"/>
                <w:lang w:val="ru-RU"/>
              </w:rPr>
              <w:t>Полосы</w:t>
            </w:r>
            <w:r w:rsidRPr="000A255E">
              <w:rPr>
                <w:sz w:val="18"/>
                <w:szCs w:val="18"/>
                <w:lang w:val="ru-RU"/>
              </w:rPr>
              <w:t xml:space="preserve"> частот/</w:t>
            </w:r>
            <w:r w:rsidRPr="000A255E">
              <w:rPr>
                <w:sz w:val="18"/>
                <w:szCs w:val="18"/>
                <w:lang w:val="ru-RU"/>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14:paraId="65D513E5" w14:textId="77777777" w:rsidR="004A4282" w:rsidRPr="000A255E" w:rsidRDefault="004A4282" w:rsidP="000E0641">
            <w:pPr>
              <w:pStyle w:val="Tablehead"/>
              <w:rPr>
                <w:sz w:val="18"/>
                <w:szCs w:val="18"/>
                <w:lang w:val="ru-RU"/>
              </w:rPr>
            </w:pPr>
            <w:r w:rsidRPr="000A255E">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14:paraId="3A692A62" w14:textId="77777777" w:rsidR="004A4282" w:rsidRPr="000A255E" w:rsidRDefault="004A4282" w:rsidP="000E0641">
            <w:pPr>
              <w:pStyle w:val="Tablehead"/>
              <w:rPr>
                <w:sz w:val="18"/>
                <w:szCs w:val="18"/>
                <w:lang w:val="ru-RU"/>
              </w:rPr>
            </w:pPr>
            <w:r w:rsidRPr="000A255E">
              <w:rPr>
                <w:sz w:val="18"/>
                <w:szCs w:val="18"/>
                <w:lang w:val="ru-RU"/>
              </w:rPr>
              <w:t>Примечания</w:t>
            </w:r>
          </w:p>
        </w:tc>
      </w:tr>
      <w:tr w:rsidR="004A4282" w:rsidRPr="000A255E" w14:paraId="1372BDF9"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60000B9E" w14:textId="77777777" w:rsidR="004A4282" w:rsidRPr="000A255E" w:rsidRDefault="004A4282" w:rsidP="000E0641">
            <w:pPr>
              <w:pStyle w:val="Tabletext"/>
              <w:keepNext/>
              <w:jc w:val="center"/>
              <w:rPr>
                <w:snapToGrid w:val="0"/>
                <w:sz w:val="18"/>
                <w:szCs w:val="18"/>
                <w:lang w:val="ru-RU"/>
              </w:rPr>
            </w:pPr>
            <w:r w:rsidRPr="000A255E">
              <w:rPr>
                <w:sz w:val="18"/>
                <w:szCs w:val="18"/>
                <w:lang w:val="ru-RU"/>
              </w:rPr>
              <w:t>1</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7CCAA7CD" w14:textId="77777777" w:rsidR="004A4282" w:rsidRPr="000A255E" w:rsidRDefault="004A4282" w:rsidP="000E0641">
            <w:pPr>
              <w:pStyle w:val="Tabletext"/>
              <w:keepNext/>
              <w:rPr>
                <w:sz w:val="18"/>
                <w:szCs w:val="18"/>
                <w:lang w:val="ru-RU"/>
              </w:rPr>
            </w:pPr>
            <w:r w:rsidRPr="000A255E">
              <w:rPr>
                <w:sz w:val="18"/>
                <w:szCs w:val="18"/>
                <w:lang w:val="ru-RU"/>
              </w:rPr>
              <w:t>[Чрезвычайно] маломощные устройства</w:t>
            </w:r>
          </w:p>
        </w:tc>
        <w:tc>
          <w:tcPr>
            <w:tcW w:w="1465" w:type="pct"/>
            <w:tcBorders>
              <w:top w:val="single" w:sz="4" w:space="0" w:color="auto"/>
              <w:left w:val="single" w:sz="4" w:space="0" w:color="auto"/>
              <w:bottom w:val="single" w:sz="4" w:space="0" w:color="auto"/>
              <w:right w:val="single" w:sz="4" w:space="0" w:color="auto"/>
            </w:tcBorders>
            <w:vAlign w:val="center"/>
          </w:tcPr>
          <w:p w14:paraId="059469E6" w14:textId="77777777" w:rsidR="004A4282" w:rsidRPr="000A255E" w:rsidRDefault="004A4282" w:rsidP="000E0641">
            <w:pPr>
              <w:pStyle w:val="Tabletext"/>
              <w:keepNext/>
              <w:jc w:val="center"/>
              <w:rPr>
                <w:sz w:val="18"/>
                <w:szCs w:val="18"/>
                <w:vertAlign w:val="superscript"/>
                <w:lang w:val="ru-RU"/>
              </w:rPr>
            </w:pPr>
            <w:r w:rsidRPr="000A255E">
              <w:rPr>
                <w:sz w:val="18"/>
                <w:szCs w:val="18"/>
                <w:lang w:val="ru-RU"/>
              </w:rPr>
              <w:t>0–322 МГц*</w:t>
            </w:r>
          </w:p>
        </w:tc>
        <w:tc>
          <w:tcPr>
            <w:tcW w:w="977" w:type="pct"/>
            <w:tcBorders>
              <w:top w:val="single" w:sz="4" w:space="0" w:color="auto"/>
              <w:left w:val="single" w:sz="4" w:space="0" w:color="auto"/>
              <w:bottom w:val="single" w:sz="4" w:space="0" w:color="auto"/>
              <w:right w:val="single" w:sz="4" w:space="0" w:color="auto"/>
            </w:tcBorders>
            <w:vAlign w:val="center"/>
          </w:tcPr>
          <w:p w14:paraId="29AF4AF0" w14:textId="77777777" w:rsidR="004A4282" w:rsidRPr="000A255E" w:rsidRDefault="004A4282" w:rsidP="000E0641">
            <w:pPr>
              <w:pStyle w:val="Tabletext"/>
              <w:keepNext/>
              <w:jc w:val="center"/>
              <w:rPr>
                <w:snapToGrid w:val="0"/>
                <w:sz w:val="18"/>
                <w:szCs w:val="18"/>
                <w:lang w:val="ru-RU"/>
              </w:rPr>
            </w:pPr>
            <w:r w:rsidRPr="000A255E">
              <w:rPr>
                <w:sz w:val="18"/>
                <w:szCs w:val="18"/>
                <w:lang w:val="ru-RU"/>
              </w:rPr>
              <w:t>500 мкВ/м на 3 м</w:t>
            </w:r>
          </w:p>
        </w:tc>
        <w:tc>
          <w:tcPr>
            <w:tcW w:w="1305" w:type="pct"/>
            <w:vMerge w:val="restart"/>
            <w:tcBorders>
              <w:top w:val="single" w:sz="4" w:space="0" w:color="auto"/>
              <w:left w:val="single" w:sz="4" w:space="0" w:color="auto"/>
              <w:bottom w:val="single" w:sz="4" w:space="0" w:color="auto"/>
              <w:right w:val="single" w:sz="4" w:space="0" w:color="auto"/>
            </w:tcBorders>
          </w:tcPr>
          <w:p w14:paraId="44DA9D5F" w14:textId="77777777" w:rsidR="004A4282" w:rsidRPr="000A255E" w:rsidRDefault="004A4282" w:rsidP="000E0641">
            <w:pPr>
              <w:pStyle w:val="Tabletext"/>
              <w:keepNext/>
              <w:tabs>
                <w:tab w:val="clear" w:pos="2552"/>
              </w:tabs>
              <w:ind w:right="-68"/>
              <w:rPr>
                <w:sz w:val="18"/>
                <w:szCs w:val="18"/>
                <w:lang w:val="ru-RU"/>
              </w:rPr>
            </w:pPr>
            <w:r w:rsidRPr="000A255E">
              <w:rPr>
                <w:sz w:val="18"/>
                <w:szCs w:val="18"/>
                <w:lang w:val="ru-RU"/>
              </w:rPr>
              <w:t>Измеренное значение для частоты ниже 15 МГц необходимо умножить на коэффициент компенсации измерения (6π/λ) ближней зоны, где λ – длина волны (м).</w:t>
            </w:r>
          </w:p>
          <w:p w14:paraId="11D42A98" w14:textId="77777777" w:rsidR="004A4282" w:rsidRPr="000A255E" w:rsidRDefault="004A4282" w:rsidP="000E0641">
            <w:pPr>
              <w:pStyle w:val="Tabletext"/>
              <w:keepNext/>
              <w:rPr>
                <w:rFonts w:ascii="TimesNewRomanPSMT" w:hAnsi="TimesNewRomanPSMT" w:cs="TimesNewRomanPSMT"/>
                <w:sz w:val="18"/>
                <w:szCs w:val="18"/>
                <w:lang w:val="ru-RU"/>
              </w:rPr>
            </w:pPr>
            <w:r w:rsidRPr="00CF6FB9">
              <w:rPr>
                <w:position w:val="6"/>
                <w:sz w:val="16"/>
                <w:szCs w:val="16"/>
                <w:vertAlign w:val="superscript"/>
                <w:lang w:val="ru-RU"/>
              </w:rPr>
              <w:t>1)</w:t>
            </w:r>
            <w:r w:rsidRPr="000A255E">
              <w:rPr>
                <w:sz w:val="18"/>
                <w:szCs w:val="18"/>
                <w:vertAlign w:val="superscript"/>
                <w:lang w:val="ru-RU"/>
              </w:rPr>
              <w:t xml:space="preserve"> </w:t>
            </w:r>
            <w:r w:rsidRPr="000A255E">
              <w:rPr>
                <w:i/>
                <w:sz w:val="18"/>
                <w:szCs w:val="18"/>
                <w:lang w:val="ru-RU"/>
              </w:rPr>
              <w:t>f</w:t>
            </w:r>
            <w:r w:rsidRPr="000A255E">
              <w:rPr>
                <w:sz w:val="18"/>
                <w:szCs w:val="18"/>
                <w:lang w:val="ru-RU"/>
              </w:rPr>
              <w:t>: частота (ГГц)</w:t>
            </w:r>
          </w:p>
        </w:tc>
      </w:tr>
      <w:tr w:rsidR="004A4282" w:rsidRPr="000A255E" w14:paraId="5832D841"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3EEA823"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5B526C5"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719D4E85" w14:textId="77777777" w:rsidR="004A4282" w:rsidRPr="000A255E" w:rsidRDefault="004A4282" w:rsidP="000E0641">
            <w:pPr>
              <w:pStyle w:val="Tabletext"/>
              <w:jc w:val="center"/>
              <w:rPr>
                <w:sz w:val="18"/>
                <w:szCs w:val="18"/>
                <w:lang w:val="ru-RU"/>
              </w:rPr>
            </w:pPr>
            <w:r w:rsidRPr="000A255E">
              <w:rPr>
                <w:sz w:val="18"/>
                <w:szCs w:val="18"/>
                <w:lang w:val="ru-RU"/>
              </w:rPr>
              <w:t>322 МГц – 10 ГГц*</w:t>
            </w:r>
          </w:p>
        </w:tc>
        <w:tc>
          <w:tcPr>
            <w:tcW w:w="977" w:type="pct"/>
            <w:tcBorders>
              <w:top w:val="single" w:sz="4" w:space="0" w:color="auto"/>
              <w:left w:val="single" w:sz="4" w:space="0" w:color="auto"/>
              <w:bottom w:val="single" w:sz="4" w:space="0" w:color="auto"/>
              <w:right w:val="single" w:sz="4" w:space="0" w:color="auto"/>
            </w:tcBorders>
          </w:tcPr>
          <w:p w14:paraId="3ADA474B" w14:textId="77777777" w:rsidR="004A4282" w:rsidRPr="000A255E" w:rsidRDefault="004A4282" w:rsidP="000E0641">
            <w:pPr>
              <w:pStyle w:val="Tabletext"/>
              <w:jc w:val="center"/>
              <w:rPr>
                <w:sz w:val="18"/>
                <w:szCs w:val="18"/>
                <w:lang w:val="ru-RU"/>
              </w:rPr>
            </w:pPr>
            <w:r w:rsidRPr="000A255E">
              <w:rPr>
                <w:sz w:val="18"/>
                <w:szCs w:val="18"/>
                <w:lang w:val="ru-RU"/>
              </w:rPr>
              <w:t>35 мкВ/м на 3 м</w:t>
            </w:r>
          </w:p>
        </w:tc>
        <w:tc>
          <w:tcPr>
            <w:tcW w:w="1305" w:type="pct"/>
            <w:vMerge/>
            <w:tcBorders>
              <w:top w:val="single" w:sz="4" w:space="0" w:color="auto"/>
              <w:left w:val="single" w:sz="4" w:space="0" w:color="auto"/>
              <w:bottom w:val="single" w:sz="4" w:space="0" w:color="auto"/>
              <w:right w:val="single" w:sz="4" w:space="0" w:color="auto"/>
            </w:tcBorders>
            <w:vAlign w:val="center"/>
          </w:tcPr>
          <w:p w14:paraId="62EDCF34" w14:textId="77777777" w:rsidR="004A4282" w:rsidRPr="000A255E" w:rsidRDefault="004A4282" w:rsidP="000E0641">
            <w:pPr>
              <w:pStyle w:val="Tabletext"/>
              <w:rPr>
                <w:sz w:val="18"/>
                <w:szCs w:val="18"/>
                <w:lang w:val="ru-RU"/>
              </w:rPr>
            </w:pPr>
          </w:p>
        </w:tc>
      </w:tr>
      <w:tr w:rsidR="004A4282" w:rsidRPr="000A255E" w14:paraId="0DD00A55"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19F11B4"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3E76E2EF"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71ECBBAB" w14:textId="77777777" w:rsidR="004A4282" w:rsidRPr="000A255E" w:rsidRDefault="004A4282" w:rsidP="000E0641">
            <w:pPr>
              <w:pStyle w:val="Tabletext"/>
              <w:jc w:val="center"/>
              <w:rPr>
                <w:sz w:val="18"/>
                <w:szCs w:val="18"/>
                <w:lang w:val="ru-RU"/>
              </w:rPr>
            </w:pPr>
            <w:r w:rsidRPr="000A255E">
              <w:rPr>
                <w:sz w:val="18"/>
                <w:szCs w:val="18"/>
                <w:lang w:val="ru-RU"/>
              </w:rPr>
              <w:t>10–150 ГГц*</w:t>
            </w:r>
          </w:p>
        </w:tc>
        <w:tc>
          <w:tcPr>
            <w:tcW w:w="977" w:type="pct"/>
            <w:tcBorders>
              <w:top w:val="single" w:sz="4" w:space="0" w:color="auto"/>
              <w:left w:val="single" w:sz="4" w:space="0" w:color="auto"/>
              <w:bottom w:val="single" w:sz="4" w:space="0" w:color="auto"/>
              <w:right w:val="single" w:sz="4" w:space="0" w:color="auto"/>
            </w:tcBorders>
          </w:tcPr>
          <w:p w14:paraId="21E88EF3" w14:textId="77777777" w:rsidR="004A4282" w:rsidRPr="000A255E" w:rsidRDefault="004A4282" w:rsidP="000E0641">
            <w:pPr>
              <w:pStyle w:val="Tabletext"/>
              <w:jc w:val="center"/>
              <w:rPr>
                <w:sz w:val="18"/>
                <w:szCs w:val="18"/>
                <w:lang w:val="ru-RU"/>
              </w:rPr>
            </w:pPr>
            <w:r w:rsidRPr="000A255E">
              <w:rPr>
                <w:sz w:val="18"/>
                <w:szCs w:val="18"/>
                <w:lang w:val="ru-RU"/>
              </w:rPr>
              <w:t xml:space="preserve">3,5 </w:t>
            </w:r>
            <w:r w:rsidRPr="000A255E">
              <w:rPr>
                <w:i/>
                <w:sz w:val="18"/>
                <w:szCs w:val="18"/>
                <w:lang w:val="ru-RU"/>
              </w:rPr>
              <w:t>f</w:t>
            </w:r>
            <w:r w:rsidRPr="000A255E">
              <w:rPr>
                <w:i/>
                <w:sz w:val="18"/>
                <w:szCs w:val="18"/>
                <w:vertAlign w:val="superscript"/>
                <w:lang w:val="ru-RU"/>
              </w:rPr>
              <w:t xml:space="preserve"> </w:t>
            </w:r>
            <w:r w:rsidRPr="000A255E">
              <w:rPr>
                <w:sz w:val="18"/>
                <w:szCs w:val="18"/>
                <w:vertAlign w:val="superscript"/>
                <w:lang w:val="ru-RU"/>
              </w:rPr>
              <w:t>1)</w:t>
            </w:r>
            <w:r w:rsidRPr="000A255E">
              <w:rPr>
                <w:sz w:val="18"/>
                <w:szCs w:val="18"/>
                <w:lang w:val="ru-RU"/>
              </w:rPr>
              <w:t xml:space="preserve"> мкВ/м на 3 м</w:t>
            </w:r>
          </w:p>
        </w:tc>
        <w:tc>
          <w:tcPr>
            <w:tcW w:w="1305" w:type="pct"/>
            <w:vMerge/>
            <w:tcBorders>
              <w:top w:val="single" w:sz="4" w:space="0" w:color="auto"/>
              <w:left w:val="single" w:sz="4" w:space="0" w:color="auto"/>
              <w:bottom w:val="single" w:sz="4" w:space="0" w:color="auto"/>
              <w:right w:val="single" w:sz="4" w:space="0" w:color="auto"/>
            </w:tcBorders>
            <w:vAlign w:val="center"/>
          </w:tcPr>
          <w:p w14:paraId="71C0D59E" w14:textId="77777777" w:rsidR="004A4282" w:rsidRPr="000A255E" w:rsidRDefault="004A4282" w:rsidP="000E0641">
            <w:pPr>
              <w:pStyle w:val="Tabletext"/>
              <w:rPr>
                <w:sz w:val="18"/>
                <w:szCs w:val="18"/>
                <w:lang w:val="ru-RU"/>
              </w:rPr>
            </w:pPr>
          </w:p>
        </w:tc>
      </w:tr>
      <w:tr w:rsidR="004A4282" w:rsidRPr="000A255E" w14:paraId="2769D08D"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1292325"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235E1C3"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822CCD6" w14:textId="77777777" w:rsidR="004A4282" w:rsidRPr="000A255E" w:rsidRDefault="004A4282" w:rsidP="000E0641">
            <w:pPr>
              <w:pStyle w:val="Tabletext"/>
              <w:jc w:val="center"/>
              <w:rPr>
                <w:sz w:val="18"/>
                <w:szCs w:val="18"/>
                <w:lang w:val="ru-RU"/>
              </w:rPr>
            </w:pPr>
            <w:r w:rsidRPr="000A255E">
              <w:rPr>
                <w:sz w:val="18"/>
                <w:szCs w:val="18"/>
                <w:lang w:val="ru-RU"/>
              </w:rPr>
              <w:t>Выше 150 ГГц*</w:t>
            </w:r>
          </w:p>
        </w:tc>
        <w:tc>
          <w:tcPr>
            <w:tcW w:w="977" w:type="pct"/>
            <w:tcBorders>
              <w:top w:val="single" w:sz="4" w:space="0" w:color="auto"/>
              <w:left w:val="single" w:sz="4" w:space="0" w:color="auto"/>
              <w:bottom w:val="single" w:sz="4" w:space="0" w:color="auto"/>
              <w:right w:val="single" w:sz="4" w:space="0" w:color="auto"/>
            </w:tcBorders>
            <w:vAlign w:val="center"/>
          </w:tcPr>
          <w:p w14:paraId="3A18E84D" w14:textId="77777777" w:rsidR="004A4282" w:rsidRPr="000A255E" w:rsidRDefault="004A4282" w:rsidP="000E0641">
            <w:pPr>
              <w:pStyle w:val="Tabletext"/>
              <w:jc w:val="center"/>
              <w:rPr>
                <w:sz w:val="18"/>
                <w:szCs w:val="18"/>
                <w:lang w:val="ru-RU"/>
              </w:rPr>
            </w:pPr>
            <w:r w:rsidRPr="000A255E">
              <w:rPr>
                <w:sz w:val="18"/>
                <w:szCs w:val="18"/>
                <w:lang w:val="ru-RU"/>
              </w:rPr>
              <w:t>500 мкВ/м на 3 м</w:t>
            </w:r>
          </w:p>
        </w:tc>
        <w:tc>
          <w:tcPr>
            <w:tcW w:w="1305" w:type="pct"/>
            <w:vMerge/>
            <w:tcBorders>
              <w:top w:val="single" w:sz="4" w:space="0" w:color="auto"/>
              <w:left w:val="single" w:sz="4" w:space="0" w:color="auto"/>
              <w:bottom w:val="single" w:sz="4" w:space="0" w:color="auto"/>
              <w:right w:val="single" w:sz="4" w:space="0" w:color="auto"/>
            </w:tcBorders>
            <w:vAlign w:val="center"/>
          </w:tcPr>
          <w:p w14:paraId="689496CB" w14:textId="77777777" w:rsidR="004A4282" w:rsidRPr="000A255E" w:rsidRDefault="004A4282" w:rsidP="000E0641">
            <w:pPr>
              <w:pStyle w:val="Tabletext"/>
              <w:rPr>
                <w:sz w:val="18"/>
                <w:szCs w:val="18"/>
                <w:lang w:val="ru-RU"/>
              </w:rPr>
            </w:pPr>
          </w:p>
        </w:tc>
      </w:tr>
    </w:tbl>
    <w:p w14:paraId="21726CCB" w14:textId="77777777" w:rsidR="004A4282" w:rsidRDefault="004A4282" w:rsidP="004A4282"/>
    <w:p w14:paraId="3DC46ABC"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333F709C" w14:textId="77777777" w:rsidR="004A4282" w:rsidRPr="000A255E" w:rsidRDefault="004A4282" w:rsidP="004A4282">
      <w:pPr>
        <w:pStyle w:val="TableNo"/>
        <w:rPr>
          <w:lang w:val="ru-RU" w:eastAsia="ko-KR"/>
        </w:rPr>
      </w:pPr>
      <w:r w:rsidRPr="000A255E">
        <w:rPr>
          <w:lang w:val="ru-RU"/>
        </w:rPr>
        <w:lastRenderedPageBreak/>
        <w:t>ТАБЛИЦА 19</w:t>
      </w:r>
      <w:r>
        <w:rPr>
          <w:lang w:val="ru-RU"/>
        </w:rPr>
        <w:t xml:space="preserve"> (</w:t>
      </w:r>
      <w:r w:rsidRPr="00F55C02">
        <w:rPr>
          <w:i/>
          <w:lang w:val="ru-RU"/>
        </w:rPr>
        <w:t>продолжение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1251"/>
        <w:gridCol w:w="1573"/>
        <w:gridCol w:w="1883"/>
        <w:gridCol w:w="2516"/>
      </w:tblGrid>
      <w:tr w:rsidR="004A4282" w:rsidRPr="000A255E" w14:paraId="4EEBE6F2" w14:textId="77777777" w:rsidTr="000E0641">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14:paraId="23CFE0FF" w14:textId="77777777" w:rsidR="004A4282" w:rsidRPr="000A255E" w:rsidRDefault="004A4282" w:rsidP="000E0641">
            <w:pPr>
              <w:pStyle w:val="Tablehead"/>
              <w:rPr>
                <w:sz w:val="18"/>
                <w:szCs w:val="18"/>
                <w:lang w:val="ru-RU"/>
              </w:rPr>
            </w:pPr>
            <w:r w:rsidRPr="000A255E">
              <w:rPr>
                <w:sz w:val="18"/>
                <w:szCs w:val="18"/>
                <w:lang w:val="ru-RU"/>
              </w:rPr>
              <w:t>№</w:t>
            </w:r>
          </w:p>
        </w:tc>
        <w:tc>
          <w:tcPr>
            <w:tcW w:w="966" w:type="pct"/>
            <w:tcBorders>
              <w:top w:val="single" w:sz="6" w:space="0" w:color="000000"/>
              <w:left w:val="single" w:sz="6" w:space="0" w:color="000000"/>
              <w:bottom w:val="single" w:sz="6" w:space="0" w:color="000000"/>
              <w:right w:val="single" w:sz="6" w:space="0" w:color="000000"/>
            </w:tcBorders>
            <w:vAlign w:val="center"/>
          </w:tcPr>
          <w:p w14:paraId="78F765AF" w14:textId="77777777" w:rsidR="004A4282" w:rsidRPr="000A255E" w:rsidRDefault="004A4282" w:rsidP="000E0641">
            <w:pPr>
              <w:pStyle w:val="Tablehead"/>
              <w:rPr>
                <w:sz w:val="18"/>
                <w:szCs w:val="18"/>
                <w:lang w:val="ru-RU"/>
              </w:rPr>
            </w:pPr>
            <w:r w:rsidRPr="000A255E">
              <w:rPr>
                <w:sz w:val="18"/>
                <w:szCs w:val="18"/>
                <w:lang w:val="ru-RU"/>
              </w:rPr>
              <w:t>Применение</w:t>
            </w:r>
          </w:p>
        </w:tc>
        <w:tc>
          <w:tcPr>
            <w:tcW w:w="1465" w:type="pct"/>
            <w:gridSpan w:val="2"/>
            <w:tcBorders>
              <w:top w:val="single" w:sz="6" w:space="0" w:color="000000"/>
              <w:left w:val="single" w:sz="6" w:space="0" w:color="000000"/>
              <w:bottom w:val="single" w:sz="6" w:space="0" w:color="000000"/>
              <w:right w:val="single" w:sz="6" w:space="0" w:color="000000"/>
            </w:tcBorders>
            <w:vAlign w:val="center"/>
          </w:tcPr>
          <w:p w14:paraId="4604DC9D" w14:textId="77777777" w:rsidR="004A4282" w:rsidRPr="000A255E" w:rsidRDefault="004A4282" w:rsidP="000E0641">
            <w:pPr>
              <w:pStyle w:val="Tablehead"/>
              <w:rPr>
                <w:sz w:val="18"/>
                <w:szCs w:val="18"/>
                <w:lang w:val="ru-RU"/>
              </w:rPr>
            </w:pPr>
            <w:r>
              <w:rPr>
                <w:sz w:val="18"/>
                <w:szCs w:val="18"/>
                <w:lang w:val="ru-RU"/>
              </w:rPr>
              <w:t>Полосы</w:t>
            </w:r>
            <w:r w:rsidRPr="000A255E">
              <w:rPr>
                <w:sz w:val="18"/>
                <w:szCs w:val="18"/>
                <w:lang w:val="ru-RU"/>
              </w:rPr>
              <w:t xml:space="preserve"> частот/</w:t>
            </w:r>
            <w:r w:rsidRPr="000A255E">
              <w:rPr>
                <w:sz w:val="18"/>
                <w:szCs w:val="18"/>
                <w:lang w:val="ru-RU"/>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14:paraId="43905E8F" w14:textId="77777777" w:rsidR="004A4282" w:rsidRPr="000A255E" w:rsidRDefault="004A4282" w:rsidP="000E0641">
            <w:pPr>
              <w:pStyle w:val="Tablehead"/>
              <w:rPr>
                <w:sz w:val="18"/>
                <w:szCs w:val="18"/>
                <w:lang w:val="ru-RU"/>
              </w:rPr>
            </w:pPr>
            <w:r w:rsidRPr="000A255E">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14:paraId="14886087" w14:textId="77777777" w:rsidR="004A4282" w:rsidRPr="000A255E" w:rsidRDefault="004A4282" w:rsidP="000E0641">
            <w:pPr>
              <w:pStyle w:val="Tablehead"/>
              <w:rPr>
                <w:sz w:val="18"/>
                <w:szCs w:val="18"/>
                <w:lang w:val="ru-RU"/>
              </w:rPr>
            </w:pPr>
            <w:r w:rsidRPr="000A255E">
              <w:rPr>
                <w:sz w:val="18"/>
                <w:szCs w:val="18"/>
                <w:lang w:val="ru-RU"/>
              </w:rPr>
              <w:t>Примечания</w:t>
            </w:r>
          </w:p>
        </w:tc>
      </w:tr>
      <w:tr w:rsidR="004A4282" w:rsidRPr="000A255E" w14:paraId="6D608709" w14:textId="77777777" w:rsidTr="000E0641">
        <w:trPr>
          <w:cantSplit/>
          <w:jc w:val="center"/>
        </w:trPr>
        <w:tc>
          <w:tcPr>
            <w:tcW w:w="287" w:type="pct"/>
            <w:vMerge w:val="restart"/>
            <w:tcBorders>
              <w:top w:val="single" w:sz="4" w:space="0" w:color="auto"/>
            </w:tcBorders>
            <w:vAlign w:val="center"/>
          </w:tcPr>
          <w:p w14:paraId="4B07ABD4" w14:textId="77777777" w:rsidR="004A4282" w:rsidRPr="000A255E" w:rsidRDefault="004A4282" w:rsidP="000E0641">
            <w:pPr>
              <w:pStyle w:val="Tabletext"/>
              <w:keepNext/>
              <w:keepLines/>
              <w:jc w:val="center"/>
              <w:rPr>
                <w:sz w:val="18"/>
                <w:szCs w:val="18"/>
                <w:lang w:val="ru-RU"/>
              </w:rPr>
            </w:pPr>
            <w:r w:rsidRPr="000A255E">
              <w:rPr>
                <w:sz w:val="18"/>
                <w:szCs w:val="18"/>
                <w:lang w:val="ru-RU"/>
              </w:rPr>
              <w:t>2</w:t>
            </w:r>
          </w:p>
        </w:tc>
        <w:tc>
          <w:tcPr>
            <w:tcW w:w="966" w:type="pct"/>
            <w:vMerge w:val="restart"/>
            <w:tcBorders>
              <w:top w:val="single" w:sz="4" w:space="0" w:color="auto"/>
            </w:tcBorders>
            <w:vAlign w:val="center"/>
          </w:tcPr>
          <w:p w14:paraId="0057BCA9" w14:textId="77777777" w:rsidR="004A4282" w:rsidRPr="000A255E" w:rsidRDefault="004A4282" w:rsidP="000E0641">
            <w:pPr>
              <w:pStyle w:val="Tabletext"/>
              <w:keepNext/>
              <w:keepLines/>
              <w:rPr>
                <w:sz w:val="18"/>
                <w:szCs w:val="18"/>
                <w:lang w:val="ru-RU"/>
              </w:rPr>
            </w:pPr>
            <w:r w:rsidRPr="000A255E">
              <w:rPr>
                <w:sz w:val="18"/>
                <w:szCs w:val="18"/>
                <w:lang w:val="ru-RU"/>
              </w:rPr>
              <w:t>Индукционные применения</w:t>
            </w:r>
          </w:p>
        </w:tc>
        <w:tc>
          <w:tcPr>
            <w:tcW w:w="649" w:type="pct"/>
            <w:vMerge w:val="restart"/>
            <w:tcBorders>
              <w:top w:val="single" w:sz="4" w:space="0" w:color="auto"/>
              <w:right w:val="single" w:sz="4" w:space="0" w:color="auto"/>
            </w:tcBorders>
            <w:vAlign w:val="center"/>
          </w:tcPr>
          <w:p w14:paraId="40ED4E4D" w14:textId="77777777" w:rsidR="004A4282" w:rsidRPr="000A255E" w:rsidRDefault="004A4282" w:rsidP="000E0641">
            <w:pPr>
              <w:pStyle w:val="QuestionNo"/>
              <w:spacing w:before="40" w:after="40"/>
              <w:rPr>
                <w:rFonts w:eastAsia="GulimChe"/>
                <w:sz w:val="18"/>
                <w:szCs w:val="18"/>
                <w:lang w:val="ru-RU"/>
              </w:rPr>
            </w:pPr>
            <w:r w:rsidRPr="000A255E">
              <w:rPr>
                <w:sz w:val="18"/>
                <w:szCs w:val="18"/>
                <w:lang w:val="ru-RU"/>
              </w:rPr>
              <w:t>9–150 кГц</w:t>
            </w:r>
          </w:p>
        </w:tc>
        <w:tc>
          <w:tcPr>
            <w:tcW w:w="816" w:type="pct"/>
            <w:tcBorders>
              <w:top w:val="single" w:sz="4" w:space="0" w:color="auto"/>
              <w:left w:val="single" w:sz="4" w:space="0" w:color="auto"/>
              <w:bottom w:val="single" w:sz="4" w:space="0" w:color="auto"/>
              <w:right w:val="single" w:sz="4" w:space="0" w:color="auto"/>
            </w:tcBorders>
            <w:vAlign w:val="center"/>
          </w:tcPr>
          <w:p w14:paraId="6AE1AE92" w14:textId="77777777" w:rsidR="004A4282" w:rsidRPr="000A255E" w:rsidRDefault="004A4282" w:rsidP="000E0641">
            <w:pPr>
              <w:pStyle w:val="Tabletext"/>
              <w:keepNext/>
              <w:keepLines/>
              <w:jc w:val="center"/>
              <w:rPr>
                <w:sz w:val="18"/>
                <w:szCs w:val="18"/>
                <w:lang w:val="ru-RU"/>
              </w:rPr>
            </w:pPr>
            <w:r w:rsidRPr="000A255E">
              <w:rPr>
                <w:sz w:val="18"/>
                <w:szCs w:val="18"/>
                <w:lang w:val="ru-RU"/>
              </w:rPr>
              <w:t>9–30 кГц</w:t>
            </w:r>
          </w:p>
        </w:tc>
        <w:tc>
          <w:tcPr>
            <w:tcW w:w="977" w:type="pct"/>
            <w:tcBorders>
              <w:top w:val="single" w:sz="4" w:space="0" w:color="auto"/>
              <w:left w:val="single" w:sz="4" w:space="0" w:color="auto"/>
              <w:bottom w:val="single" w:sz="4" w:space="0" w:color="auto"/>
              <w:right w:val="single" w:sz="4" w:space="0" w:color="auto"/>
            </w:tcBorders>
            <w:vAlign w:val="center"/>
          </w:tcPr>
          <w:p w14:paraId="6EF31404" w14:textId="77777777" w:rsidR="004A4282" w:rsidRPr="000A255E" w:rsidRDefault="004A4282" w:rsidP="000E0641">
            <w:pPr>
              <w:pStyle w:val="Tabletext"/>
              <w:keepNext/>
              <w:keepLines/>
              <w:jc w:val="center"/>
              <w:rPr>
                <w:sz w:val="18"/>
                <w:szCs w:val="18"/>
                <w:lang w:val="ru-RU"/>
              </w:rPr>
            </w:pPr>
            <w:r w:rsidRPr="000A255E">
              <w:rPr>
                <w:sz w:val="18"/>
                <w:szCs w:val="18"/>
                <w:lang w:val="ru-RU"/>
              </w:rPr>
              <w:t xml:space="preserve">72 дБ(мкА/м) </w:t>
            </w:r>
            <w:r w:rsidRPr="000A255E">
              <w:rPr>
                <w:sz w:val="18"/>
                <w:szCs w:val="18"/>
                <w:lang w:val="ru-RU"/>
              </w:rPr>
              <w:br/>
              <w:t>на 10 м</w:t>
            </w:r>
          </w:p>
        </w:tc>
        <w:tc>
          <w:tcPr>
            <w:tcW w:w="1305" w:type="pct"/>
            <w:vMerge w:val="restart"/>
            <w:tcBorders>
              <w:top w:val="single" w:sz="4" w:space="0" w:color="auto"/>
              <w:left w:val="single" w:sz="4" w:space="0" w:color="auto"/>
            </w:tcBorders>
          </w:tcPr>
          <w:p w14:paraId="7E53DCC1" w14:textId="77777777" w:rsidR="004A4282" w:rsidRPr="000A255E" w:rsidRDefault="004A4282" w:rsidP="000E0641">
            <w:pPr>
              <w:pStyle w:val="Tabletext"/>
              <w:keepNext/>
              <w:keepLines/>
              <w:rPr>
                <w:sz w:val="18"/>
                <w:szCs w:val="18"/>
                <w:lang w:val="ru-RU"/>
              </w:rPr>
            </w:pPr>
            <w:r w:rsidRPr="000A255E">
              <w:rPr>
                <w:sz w:val="18"/>
                <w:szCs w:val="18"/>
                <w:lang w:val="ru-RU"/>
              </w:rPr>
              <w:t>Допускается использование антенны типа контурная катушка.</w:t>
            </w:r>
          </w:p>
          <w:p w14:paraId="7248C954" w14:textId="77777777" w:rsidR="004A4282" w:rsidRPr="000A255E" w:rsidRDefault="004A4282" w:rsidP="000E0641">
            <w:pPr>
              <w:pStyle w:val="Tabletext"/>
              <w:keepNext/>
              <w:keepLines/>
              <w:rPr>
                <w:sz w:val="18"/>
                <w:szCs w:val="18"/>
                <w:lang w:val="ru-RU"/>
              </w:rPr>
            </w:pPr>
            <w:r w:rsidRPr="00CF6FB9">
              <w:rPr>
                <w:snapToGrid w:val="0"/>
                <w:sz w:val="16"/>
                <w:szCs w:val="16"/>
                <w:vertAlign w:val="superscript"/>
                <w:lang w:val="ru-RU"/>
              </w:rPr>
              <w:t>2)</w:t>
            </w:r>
            <w:r w:rsidRPr="000A255E">
              <w:rPr>
                <w:i/>
                <w:sz w:val="18"/>
                <w:szCs w:val="18"/>
                <w:lang w:val="ru-RU"/>
              </w:rPr>
              <w:t xml:space="preserve"> f</w:t>
            </w:r>
            <w:r w:rsidRPr="000A255E">
              <w:rPr>
                <w:sz w:val="18"/>
                <w:szCs w:val="18"/>
                <w:lang w:val="ru-RU"/>
              </w:rPr>
              <w:t>: частота, кГц</w:t>
            </w:r>
          </w:p>
        </w:tc>
      </w:tr>
      <w:tr w:rsidR="004A4282" w:rsidRPr="000A255E" w14:paraId="5417F030" w14:textId="77777777" w:rsidTr="000E0641">
        <w:trPr>
          <w:cantSplit/>
          <w:jc w:val="center"/>
        </w:trPr>
        <w:tc>
          <w:tcPr>
            <w:tcW w:w="287" w:type="pct"/>
            <w:vMerge/>
          </w:tcPr>
          <w:p w14:paraId="2B295749" w14:textId="77777777" w:rsidR="004A4282" w:rsidRPr="000A255E" w:rsidRDefault="004A4282" w:rsidP="000E0641">
            <w:pPr>
              <w:pStyle w:val="QuestionNo"/>
              <w:spacing w:before="40" w:after="40"/>
              <w:rPr>
                <w:snapToGrid w:val="0"/>
                <w:color w:val="0000FF"/>
                <w:sz w:val="18"/>
                <w:szCs w:val="18"/>
                <w:lang w:val="ru-RU"/>
              </w:rPr>
            </w:pPr>
          </w:p>
        </w:tc>
        <w:tc>
          <w:tcPr>
            <w:tcW w:w="966" w:type="pct"/>
            <w:vMerge/>
          </w:tcPr>
          <w:p w14:paraId="6C065E76" w14:textId="77777777" w:rsidR="004A4282" w:rsidRPr="000A255E" w:rsidRDefault="004A4282" w:rsidP="000E0641">
            <w:pPr>
              <w:pStyle w:val="QuestionNo"/>
              <w:spacing w:before="40" w:after="40"/>
              <w:rPr>
                <w:sz w:val="18"/>
                <w:szCs w:val="18"/>
                <w:lang w:val="ru-RU"/>
              </w:rPr>
            </w:pPr>
          </w:p>
        </w:tc>
        <w:tc>
          <w:tcPr>
            <w:tcW w:w="649" w:type="pct"/>
            <w:vMerge/>
            <w:tcBorders>
              <w:right w:val="single" w:sz="4" w:space="0" w:color="auto"/>
            </w:tcBorders>
            <w:vAlign w:val="center"/>
          </w:tcPr>
          <w:p w14:paraId="4B62D7FE" w14:textId="77777777" w:rsidR="004A4282" w:rsidRPr="000A255E" w:rsidRDefault="004A4282"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tcBorders>
              <w:top w:val="single" w:sz="4" w:space="0" w:color="auto"/>
              <w:left w:val="single" w:sz="4" w:space="0" w:color="auto"/>
              <w:bottom w:val="single" w:sz="4" w:space="0" w:color="auto"/>
              <w:right w:val="single" w:sz="4" w:space="0" w:color="auto"/>
            </w:tcBorders>
            <w:vAlign w:val="center"/>
          </w:tcPr>
          <w:p w14:paraId="2A050052" w14:textId="77777777" w:rsidR="004A4282" w:rsidRPr="000A255E" w:rsidRDefault="004A4282" w:rsidP="000E0641">
            <w:pPr>
              <w:pStyle w:val="Tabletext"/>
              <w:jc w:val="center"/>
              <w:rPr>
                <w:sz w:val="18"/>
                <w:szCs w:val="18"/>
                <w:lang w:val="ru-RU"/>
              </w:rPr>
            </w:pPr>
            <w:r w:rsidRPr="000A255E">
              <w:rPr>
                <w:sz w:val="18"/>
                <w:szCs w:val="18"/>
                <w:lang w:val="ru-RU"/>
              </w:rPr>
              <w:t>30–90 кГц</w:t>
            </w:r>
          </w:p>
        </w:tc>
        <w:tc>
          <w:tcPr>
            <w:tcW w:w="977" w:type="pct"/>
            <w:tcBorders>
              <w:top w:val="single" w:sz="4" w:space="0" w:color="auto"/>
              <w:left w:val="single" w:sz="4" w:space="0" w:color="auto"/>
              <w:bottom w:val="single" w:sz="4" w:space="0" w:color="auto"/>
              <w:right w:val="single" w:sz="4" w:space="0" w:color="auto"/>
            </w:tcBorders>
            <w:vAlign w:val="center"/>
          </w:tcPr>
          <w:p w14:paraId="1CEA037C" w14:textId="77777777" w:rsidR="004A4282" w:rsidRPr="000A255E" w:rsidRDefault="004A4282" w:rsidP="000E0641">
            <w:pPr>
              <w:pStyle w:val="Tabletext"/>
              <w:jc w:val="center"/>
              <w:rPr>
                <w:sz w:val="18"/>
                <w:szCs w:val="18"/>
                <w:lang w:val="ru-RU"/>
              </w:rPr>
            </w:pPr>
            <w:r w:rsidRPr="000A255E">
              <w:rPr>
                <w:sz w:val="18"/>
                <w:szCs w:val="18"/>
                <w:lang w:val="ru-RU"/>
              </w:rPr>
              <w:t>72</w:t>
            </w:r>
            <w:r>
              <w:rPr>
                <w:sz w:val="18"/>
                <w:szCs w:val="18"/>
                <w:lang w:val="ru-RU"/>
              </w:rPr>
              <w:t> </w:t>
            </w:r>
            <w:r w:rsidRPr="000A255E">
              <w:rPr>
                <w:sz w:val="18"/>
                <w:szCs w:val="18"/>
                <w:lang w:val="ru-RU"/>
              </w:rPr>
              <w:t>–</w:t>
            </w:r>
            <w:r>
              <w:rPr>
                <w:sz w:val="18"/>
                <w:szCs w:val="18"/>
                <w:lang w:val="ru-RU"/>
              </w:rPr>
              <w:t> </w:t>
            </w:r>
            <w:r w:rsidRPr="000A255E">
              <w:rPr>
                <w:sz w:val="18"/>
                <w:szCs w:val="18"/>
                <w:lang w:val="ru-RU"/>
              </w:rPr>
              <w:t>10 log(</w:t>
            </w:r>
            <w:r w:rsidRPr="000A255E">
              <w:rPr>
                <w:i/>
                <w:sz w:val="18"/>
                <w:szCs w:val="18"/>
                <w:lang w:val="ru-RU"/>
              </w:rPr>
              <w:t>f</w:t>
            </w:r>
            <w:r w:rsidRPr="000A255E">
              <w:rPr>
                <w:snapToGrid w:val="0"/>
                <w:sz w:val="18"/>
                <w:szCs w:val="18"/>
                <w:vertAlign w:val="superscript"/>
                <w:lang w:val="ru-RU"/>
              </w:rPr>
              <w:t>2</w:t>
            </w:r>
            <w:r w:rsidRPr="000A255E">
              <w:rPr>
                <w:sz w:val="18"/>
                <w:szCs w:val="18"/>
                <w:lang w:val="ru-RU"/>
              </w:rPr>
              <w:t xml:space="preserve">)/30) дБ(мкА/м) </w:t>
            </w:r>
            <w:r w:rsidRPr="000A255E">
              <w:rPr>
                <w:sz w:val="18"/>
                <w:szCs w:val="18"/>
                <w:lang w:val="ru-RU"/>
              </w:rPr>
              <w:br/>
              <w:t>на 10 м</w:t>
            </w:r>
          </w:p>
        </w:tc>
        <w:tc>
          <w:tcPr>
            <w:tcW w:w="1305" w:type="pct"/>
            <w:vMerge/>
            <w:tcBorders>
              <w:left w:val="single" w:sz="4" w:space="0" w:color="auto"/>
            </w:tcBorders>
            <w:vAlign w:val="center"/>
          </w:tcPr>
          <w:p w14:paraId="589480A4" w14:textId="77777777" w:rsidR="004A4282" w:rsidRPr="000A255E" w:rsidRDefault="004A4282" w:rsidP="000E0641">
            <w:pPr>
              <w:pStyle w:val="Tabletext"/>
              <w:rPr>
                <w:sz w:val="18"/>
                <w:szCs w:val="18"/>
                <w:lang w:val="ru-RU"/>
              </w:rPr>
            </w:pPr>
          </w:p>
        </w:tc>
      </w:tr>
      <w:tr w:rsidR="004A4282" w:rsidRPr="000A255E" w14:paraId="53EEAA56" w14:textId="77777777" w:rsidTr="000E0641">
        <w:trPr>
          <w:cantSplit/>
          <w:jc w:val="center"/>
        </w:trPr>
        <w:tc>
          <w:tcPr>
            <w:tcW w:w="287" w:type="pct"/>
            <w:vMerge/>
          </w:tcPr>
          <w:p w14:paraId="35664EC2" w14:textId="77777777" w:rsidR="004A4282" w:rsidRPr="000A255E" w:rsidRDefault="004A4282" w:rsidP="000E0641">
            <w:pPr>
              <w:pStyle w:val="QuestionNo"/>
              <w:spacing w:before="40" w:after="40"/>
              <w:rPr>
                <w:snapToGrid w:val="0"/>
                <w:color w:val="0000FF"/>
                <w:sz w:val="18"/>
                <w:szCs w:val="18"/>
                <w:lang w:val="ru-RU"/>
              </w:rPr>
            </w:pPr>
          </w:p>
        </w:tc>
        <w:tc>
          <w:tcPr>
            <w:tcW w:w="966" w:type="pct"/>
            <w:vMerge/>
          </w:tcPr>
          <w:p w14:paraId="30E842D7" w14:textId="77777777" w:rsidR="004A4282" w:rsidRPr="000A255E" w:rsidRDefault="004A4282" w:rsidP="000E0641">
            <w:pPr>
              <w:pStyle w:val="QuestionNo"/>
              <w:spacing w:before="40" w:after="40"/>
              <w:rPr>
                <w:sz w:val="18"/>
                <w:szCs w:val="18"/>
                <w:lang w:val="ru-RU"/>
              </w:rPr>
            </w:pPr>
          </w:p>
        </w:tc>
        <w:tc>
          <w:tcPr>
            <w:tcW w:w="649" w:type="pct"/>
            <w:vMerge/>
            <w:tcBorders>
              <w:right w:val="single" w:sz="4" w:space="0" w:color="auto"/>
            </w:tcBorders>
            <w:vAlign w:val="center"/>
          </w:tcPr>
          <w:p w14:paraId="59590E31" w14:textId="77777777" w:rsidR="004A4282" w:rsidRPr="000A255E" w:rsidRDefault="004A4282"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tcBorders>
              <w:top w:val="single" w:sz="4" w:space="0" w:color="auto"/>
              <w:left w:val="single" w:sz="4" w:space="0" w:color="auto"/>
              <w:bottom w:val="single" w:sz="4" w:space="0" w:color="auto"/>
              <w:right w:val="single" w:sz="4" w:space="0" w:color="auto"/>
            </w:tcBorders>
            <w:vAlign w:val="center"/>
          </w:tcPr>
          <w:p w14:paraId="488250B5" w14:textId="77777777" w:rsidR="004A4282" w:rsidRPr="000A255E" w:rsidRDefault="004A4282" w:rsidP="000E0641">
            <w:pPr>
              <w:pStyle w:val="Tabletext"/>
              <w:jc w:val="center"/>
              <w:rPr>
                <w:sz w:val="18"/>
                <w:szCs w:val="18"/>
                <w:lang w:val="ru-RU"/>
              </w:rPr>
            </w:pPr>
            <w:r w:rsidRPr="000A255E">
              <w:rPr>
                <w:sz w:val="18"/>
                <w:szCs w:val="18"/>
                <w:lang w:val="ru-RU"/>
              </w:rPr>
              <w:t>90–110 кГц</w:t>
            </w:r>
          </w:p>
        </w:tc>
        <w:tc>
          <w:tcPr>
            <w:tcW w:w="977" w:type="pct"/>
            <w:tcBorders>
              <w:top w:val="single" w:sz="4" w:space="0" w:color="auto"/>
              <w:left w:val="single" w:sz="4" w:space="0" w:color="auto"/>
              <w:bottom w:val="single" w:sz="4" w:space="0" w:color="auto"/>
              <w:right w:val="single" w:sz="4" w:space="0" w:color="auto"/>
            </w:tcBorders>
            <w:vAlign w:val="center"/>
          </w:tcPr>
          <w:p w14:paraId="4A5F009A" w14:textId="77777777" w:rsidR="004A4282" w:rsidRPr="000A255E" w:rsidRDefault="004A4282" w:rsidP="000E0641">
            <w:pPr>
              <w:pStyle w:val="Tabletext"/>
              <w:jc w:val="center"/>
              <w:rPr>
                <w:sz w:val="18"/>
                <w:szCs w:val="18"/>
                <w:lang w:val="ru-RU"/>
              </w:rPr>
            </w:pPr>
            <w:r w:rsidRPr="000A255E">
              <w:rPr>
                <w:sz w:val="18"/>
                <w:szCs w:val="18"/>
                <w:lang w:val="ru-RU"/>
              </w:rPr>
              <w:t xml:space="preserve">42 дБ(мкА/м) </w:t>
            </w:r>
            <w:r w:rsidRPr="000A255E">
              <w:rPr>
                <w:sz w:val="18"/>
                <w:szCs w:val="18"/>
                <w:lang w:val="ru-RU"/>
              </w:rPr>
              <w:br/>
              <w:t>на 10 м</w:t>
            </w:r>
          </w:p>
        </w:tc>
        <w:tc>
          <w:tcPr>
            <w:tcW w:w="1305" w:type="pct"/>
            <w:vMerge/>
            <w:tcBorders>
              <w:left w:val="single" w:sz="4" w:space="0" w:color="auto"/>
            </w:tcBorders>
            <w:vAlign w:val="center"/>
          </w:tcPr>
          <w:p w14:paraId="39A6ED69" w14:textId="77777777" w:rsidR="004A4282" w:rsidRPr="000A255E" w:rsidRDefault="004A4282" w:rsidP="000E0641">
            <w:pPr>
              <w:pStyle w:val="Tabletext"/>
              <w:rPr>
                <w:sz w:val="18"/>
                <w:szCs w:val="18"/>
                <w:lang w:val="ru-RU"/>
              </w:rPr>
            </w:pPr>
          </w:p>
        </w:tc>
      </w:tr>
      <w:tr w:rsidR="004A4282" w:rsidRPr="000A255E" w14:paraId="10B86AD9" w14:textId="77777777" w:rsidTr="000E0641">
        <w:trPr>
          <w:cantSplit/>
          <w:jc w:val="center"/>
        </w:trPr>
        <w:tc>
          <w:tcPr>
            <w:tcW w:w="287" w:type="pct"/>
            <w:vMerge/>
          </w:tcPr>
          <w:p w14:paraId="0609933E" w14:textId="77777777" w:rsidR="004A4282" w:rsidRPr="000A255E" w:rsidRDefault="004A4282" w:rsidP="000E0641">
            <w:pPr>
              <w:pStyle w:val="QuestionNo"/>
              <w:spacing w:before="40" w:after="40"/>
              <w:rPr>
                <w:snapToGrid w:val="0"/>
                <w:color w:val="0000FF"/>
                <w:sz w:val="18"/>
                <w:szCs w:val="18"/>
                <w:lang w:val="ru-RU"/>
              </w:rPr>
            </w:pPr>
          </w:p>
        </w:tc>
        <w:tc>
          <w:tcPr>
            <w:tcW w:w="966" w:type="pct"/>
            <w:vMerge/>
          </w:tcPr>
          <w:p w14:paraId="38625783" w14:textId="77777777" w:rsidR="004A4282" w:rsidRPr="000A255E" w:rsidRDefault="004A4282" w:rsidP="000E0641">
            <w:pPr>
              <w:pStyle w:val="QuestionNo"/>
              <w:spacing w:before="40" w:after="40"/>
              <w:rPr>
                <w:sz w:val="18"/>
                <w:szCs w:val="18"/>
                <w:lang w:val="ru-RU"/>
              </w:rPr>
            </w:pPr>
          </w:p>
        </w:tc>
        <w:tc>
          <w:tcPr>
            <w:tcW w:w="649" w:type="pct"/>
            <w:vMerge/>
            <w:tcBorders>
              <w:right w:val="single" w:sz="4" w:space="0" w:color="auto"/>
            </w:tcBorders>
            <w:vAlign w:val="center"/>
          </w:tcPr>
          <w:p w14:paraId="2FC419F4" w14:textId="77777777" w:rsidR="004A4282" w:rsidRPr="000A255E" w:rsidRDefault="004A4282"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tcBorders>
              <w:top w:val="single" w:sz="4" w:space="0" w:color="auto"/>
              <w:left w:val="single" w:sz="4" w:space="0" w:color="auto"/>
              <w:bottom w:val="single" w:sz="4" w:space="0" w:color="auto"/>
              <w:right w:val="single" w:sz="4" w:space="0" w:color="auto"/>
            </w:tcBorders>
            <w:vAlign w:val="center"/>
          </w:tcPr>
          <w:p w14:paraId="1124658F" w14:textId="77777777" w:rsidR="004A4282" w:rsidRPr="000A255E" w:rsidRDefault="004A4282" w:rsidP="000E0641">
            <w:pPr>
              <w:pStyle w:val="Tabletext"/>
              <w:jc w:val="center"/>
              <w:rPr>
                <w:sz w:val="18"/>
                <w:szCs w:val="18"/>
                <w:lang w:val="ru-RU"/>
              </w:rPr>
            </w:pPr>
            <w:r w:rsidRPr="000A255E">
              <w:rPr>
                <w:sz w:val="18"/>
                <w:szCs w:val="18"/>
                <w:lang w:val="ru-RU"/>
              </w:rPr>
              <w:t>110–135 кГц</w:t>
            </w:r>
          </w:p>
        </w:tc>
        <w:tc>
          <w:tcPr>
            <w:tcW w:w="977" w:type="pct"/>
            <w:tcBorders>
              <w:top w:val="single" w:sz="4" w:space="0" w:color="auto"/>
              <w:left w:val="single" w:sz="4" w:space="0" w:color="auto"/>
              <w:bottom w:val="single" w:sz="4" w:space="0" w:color="auto"/>
              <w:right w:val="single" w:sz="4" w:space="0" w:color="auto"/>
            </w:tcBorders>
            <w:vAlign w:val="center"/>
          </w:tcPr>
          <w:p w14:paraId="3C58D01A" w14:textId="77777777" w:rsidR="004A4282" w:rsidRPr="000A255E" w:rsidRDefault="004A4282" w:rsidP="000E0641">
            <w:pPr>
              <w:pStyle w:val="Tabletext"/>
              <w:jc w:val="center"/>
              <w:rPr>
                <w:sz w:val="18"/>
                <w:szCs w:val="18"/>
                <w:lang w:val="ru-RU"/>
              </w:rPr>
            </w:pPr>
            <w:r w:rsidRPr="000A255E">
              <w:rPr>
                <w:sz w:val="18"/>
                <w:szCs w:val="18"/>
                <w:lang w:val="ru-RU"/>
              </w:rPr>
              <w:t>72</w:t>
            </w:r>
            <w:r>
              <w:rPr>
                <w:sz w:val="18"/>
                <w:szCs w:val="18"/>
                <w:lang w:val="ru-RU"/>
              </w:rPr>
              <w:t> </w:t>
            </w:r>
            <w:r w:rsidRPr="000A255E">
              <w:rPr>
                <w:sz w:val="18"/>
                <w:szCs w:val="18"/>
                <w:lang w:val="ru-RU"/>
              </w:rPr>
              <w:t>–</w:t>
            </w:r>
            <w:r>
              <w:rPr>
                <w:sz w:val="18"/>
                <w:szCs w:val="18"/>
                <w:lang w:val="ru-RU"/>
              </w:rPr>
              <w:t> </w:t>
            </w:r>
            <w:r w:rsidRPr="000A255E">
              <w:rPr>
                <w:sz w:val="18"/>
                <w:szCs w:val="18"/>
                <w:lang w:val="ru-RU"/>
              </w:rPr>
              <w:t>10 log(</w:t>
            </w:r>
            <w:r w:rsidRPr="000A255E">
              <w:rPr>
                <w:i/>
                <w:sz w:val="18"/>
                <w:szCs w:val="18"/>
                <w:lang w:val="ru-RU"/>
              </w:rPr>
              <w:t>f</w:t>
            </w:r>
            <w:r w:rsidRPr="000A255E">
              <w:rPr>
                <w:snapToGrid w:val="0"/>
                <w:sz w:val="18"/>
                <w:szCs w:val="18"/>
                <w:vertAlign w:val="superscript"/>
                <w:lang w:val="ru-RU"/>
              </w:rPr>
              <w:t>2</w:t>
            </w:r>
            <w:r w:rsidRPr="000A255E">
              <w:rPr>
                <w:sz w:val="18"/>
                <w:szCs w:val="18"/>
                <w:lang w:val="ru-RU"/>
              </w:rPr>
              <w:t xml:space="preserve">)/30) дБ(мкА/м) </w:t>
            </w:r>
            <w:r w:rsidRPr="000A255E">
              <w:rPr>
                <w:sz w:val="18"/>
                <w:szCs w:val="18"/>
                <w:lang w:val="ru-RU"/>
              </w:rPr>
              <w:br/>
              <w:t>на 10 м</w:t>
            </w:r>
          </w:p>
        </w:tc>
        <w:tc>
          <w:tcPr>
            <w:tcW w:w="1305" w:type="pct"/>
            <w:vMerge/>
            <w:tcBorders>
              <w:left w:val="single" w:sz="4" w:space="0" w:color="auto"/>
            </w:tcBorders>
            <w:vAlign w:val="center"/>
          </w:tcPr>
          <w:p w14:paraId="36345548" w14:textId="77777777" w:rsidR="004A4282" w:rsidRPr="000A255E" w:rsidRDefault="004A4282" w:rsidP="000E0641">
            <w:pPr>
              <w:pStyle w:val="Tabletext"/>
              <w:rPr>
                <w:sz w:val="18"/>
                <w:szCs w:val="18"/>
                <w:lang w:val="ru-RU"/>
              </w:rPr>
            </w:pPr>
          </w:p>
        </w:tc>
      </w:tr>
      <w:tr w:rsidR="004A4282" w:rsidRPr="000A255E" w14:paraId="2C3F202A" w14:textId="77777777" w:rsidTr="000E0641">
        <w:trPr>
          <w:cantSplit/>
          <w:jc w:val="center"/>
        </w:trPr>
        <w:tc>
          <w:tcPr>
            <w:tcW w:w="287" w:type="pct"/>
            <w:vMerge/>
          </w:tcPr>
          <w:p w14:paraId="0DE7C972" w14:textId="77777777" w:rsidR="004A4282" w:rsidRPr="000A255E" w:rsidRDefault="004A4282" w:rsidP="000E0641">
            <w:pPr>
              <w:pStyle w:val="QuestionNo"/>
              <w:spacing w:before="40" w:after="40"/>
              <w:rPr>
                <w:snapToGrid w:val="0"/>
                <w:color w:val="0000FF"/>
                <w:sz w:val="18"/>
                <w:szCs w:val="18"/>
                <w:lang w:val="ru-RU"/>
              </w:rPr>
            </w:pPr>
          </w:p>
        </w:tc>
        <w:tc>
          <w:tcPr>
            <w:tcW w:w="966" w:type="pct"/>
            <w:vMerge/>
          </w:tcPr>
          <w:p w14:paraId="1027E040" w14:textId="77777777" w:rsidR="004A4282" w:rsidRPr="000A255E" w:rsidRDefault="004A4282" w:rsidP="000E0641">
            <w:pPr>
              <w:pStyle w:val="QuestionNo"/>
              <w:spacing w:before="40" w:after="40"/>
              <w:rPr>
                <w:sz w:val="18"/>
                <w:szCs w:val="18"/>
                <w:lang w:val="ru-RU"/>
              </w:rPr>
            </w:pPr>
          </w:p>
        </w:tc>
        <w:tc>
          <w:tcPr>
            <w:tcW w:w="649" w:type="pct"/>
            <w:vMerge/>
            <w:tcBorders>
              <w:right w:val="single" w:sz="4" w:space="0" w:color="auto"/>
            </w:tcBorders>
            <w:vAlign w:val="center"/>
          </w:tcPr>
          <w:p w14:paraId="64D2B5D0" w14:textId="77777777" w:rsidR="004A4282" w:rsidRPr="000A255E" w:rsidRDefault="004A4282"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tcBorders>
              <w:top w:val="single" w:sz="4" w:space="0" w:color="auto"/>
              <w:left w:val="single" w:sz="4" w:space="0" w:color="auto"/>
              <w:bottom w:val="single" w:sz="4" w:space="0" w:color="auto"/>
              <w:right w:val="single" w:sz="4" w:space="0" w:color="auto"/>
            </w:tcBorders>
            <w:vAlign w:val="center"/>
          </w:tcPr>
          <w:p w14:paraId="0295E01B" w14:textId="77777777" w:rsidR="004A4282" w:rsidRPr="000A255E" w:rsidRDefault="004A4282" w:rsidP="000E0641">
            <w:pPr>
              <w:pStyle w:val="Tabletext"/>
              <w:jc w:val="center"/>
              <w:rPr>
                <w:sz w:val="18"/>
                <w:szCs w:val="18"/>
                <w:lang w:val="ru-RU"/>
              </w:rPr>
            </w:pPr>
            <w:r w:rsidRPr="000A255E">
              <w:rPr>
                <w:sz w:val="18"/>
                <w:szCs w:val="18"/>
                <w:lang w:val="ru-RU"/>
              </w:rPr>
              <w:t>135–140 кГц</w:t>
            </w:r>
          </w:p>
        </w:tc>
        <w:tc>
          <w:tcPr>
            <w:tcW w:w="977" w:type="pct"/>
            <w:tcBorders>
              <w:top w:val="single" w:sz="4" w:space="0" w:color="auto"/>
              <w:left w:val="single" w:sz="4" w:space="0" w:color="auto"/>
              <w:bottom w:val="single" w:sz="4" w:space="0" w:color="auto"/>
              <w:right w:val="single" w:sz="4" w:space="0" w:color="auto"/>
            </w:tcBorders>
            <w:vAlign w:val="center"/>
          </w:tcPr>
          <w:p w14:paraId="4AC322BB" w14:textId="77777777" w:rsidR="004A4282" w:rsidRPr="000A255E" w:rsidRDefault="004A4282" w:rsidP="000E0641">
            <w:pPr>
              <w:pStyle w:val="Tabletext"/>
              <w:jc w:val="center"/>
              <w:rPr>
                <w:sz w:val="18"/>
                <w:szCs w:val="18"/>
                <w:lang w:val="ru-RU"/>
              </w:rPr>
            </w:pPr>
            <w:r w:rsidRPr="000A255E">
              <w:rPr>
                <w:sz w:val="18"/>
                <w:szCs w:val="18"/>
                <w:lang w:val="ru-RU"/>
              </w:rPr>
              <w:t xml:space="preserve">42 дБ(мкА/м) </w:t>
            </w:r>
            <w:r w:rsidRPr="000A255E">
              <w:rPr>
                <w:sz w:val="18"/>
                <w:szCs w:val="18"/>
                <w:lang w:val="ru-RU"/>
              </w:rPr>
              <w:br/>
              <w:t>на 10 м</w:t>
            </w:r>
          </w:p>
        </w:tc>
        <w:tc>
          <w:tcPr>
            <w:tcW w:w="1305" w:type="pct"/>
            <w:vMerge/>
            <w:tcBorders>
              <w:left w:val="single" w:sz="4" w:space="0" w:color="auto"/>
            </w:tcBorders>
            <w:vAlign w:val="center"/>
          </w:tcPr>
          <w:p w14:paraId="3B183F3F" w14:textId="77777777" w:rsidR="004A4282" w:rsidRPr="000A255E" w:rsidRDefault="004A4282" w:rsidP="000E0641">
            <w:pPr>
              <w:pStyle w:val="Tabletext"/>
              <w:rPr>
                <w:sz w:val="18"/>
                <w:szCs w:val="18"/>
                <w:lang w:val="ru-RU"/>
              </w:rPr>
            </w:pPr>
          </w:p>
        </w:tc>
      </w:tr>
      <w:tr w:rsidR="004A4282" w:rsidRPr="000A255E" w14:paraId="43F85B76" w14:textId="77777777" w:rsidTr="000E0641">
        <w:trPr>
          <w:cantSplit/>
          <w:jc w:val="center"/>
        </w:trPr>
        <w:tc>
          <w:tcPr>
            <w:tcW w:w="287" w:type="pct"/>
            <w:vMerge/>
          </w:tcPr>
          <w:p w14:paraId="0CC1C1A7" w14:textId="77777777" w:rsidR="004A4282" w:rsidRPr="000A255E" w:rsidRDefault="004A4282" w:rsidP="000E0641">
            <w:pPr>
              <w:pStyle w:val="QuestionNo"/>
              <w:spacing w:before="40" w:after="40"/>
              <w:rPr>
                <w:snapToGrid w:val="0"/>
                <w:color w:val="0000FF"/>
                <w:sz w:val="18"/>
                <w:szCs w:val="18"/>
                <w:lang w:val="ru-RU"/>
              </w:rPr>
            </w:pPr>
          </w:p>
        </w:tc>
        <w:tc>
          <w:tcPr>
            <w:tcW w:w="966" w:type="pct"/>
            <w:vMerge/>
          </w:tcPr>
          <w:p w14:paraId="002EE7B5" w14:textId="77777777" w:rsidR="004A4282" w:rsidRPr="000A255E" w:rsidRDefault="004A4282" w:rsidP="000E0641">
            <w:pPr>
              <w:pStyle w:val="QuestionNo"/>
              <w:spacing w:before="40" w:after="40"/>
              <w:rPr>
                <w:sz w:val="18"/>
                <w:szCs w:val="18"/>
                <w:lang w:val="ru-RU"/>
              </w:rPr>
            </w:pPr>
          </w:p>
        </w:tc>
        <w:tc>
          <w:tcPr>
            <w:tcW w:w="649" w:type="pct"/>
            <w:vMerge/>
            <w:tcBorders>
              <w:right w:val="single" w:sz="4" w:space="0" w:color="auto"/>
            </w:tcBorders>
            <w:vAlign w:val="center"/>
          </w:tcPr>
          <w:p w14:paraId="227BBB89" w14:textId="77777777" w:rsidR="004A4282" w:rsidRPr="000A255E" w:rsidRDefault="004A4282"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tcBorders>
              <w:top w:val="single" w:sz="4" w:space="0" w:color="auto"/>
              <w:left w:val="single" w:sz="4" w:space="0" w:color="auto"/>
              <w:bottom w:val="single" w:sz="4" w:space="0" w:color="auto"/>
              <w:right w:val="single" w:sz="4" w:space="0" w:color="auto"/>
            </w:tcBorders>
            <w:vAlign w:val="center"/>
          </w:tcPr>
          <w:p w14:paraId="7FD633C2" w14:textId="77777777" w:rsidR="004A4282" w:rsidRPr="000A255E" w:rsidRDefault="004A4282" w:rsidP="000E0641">
            <w:pPr>
              <w:pStyle w:val="Tabletext"/>
              <w:jc w:val="center"/>
              <w:rPr>
                <w:sz w:val="18"/>
                <w:szCs w:val="18"/>
                <w:lang w:val="ru-RU"/>
              </w:rPr>
            </w:pPr>
            <w:r w:rsidRPr="000A255E">
              <w:rPr>
                <w:sz w:val="18"/>
                <w:szCs w:val="18"/>
                <w:lang w:val="ru-RU"/>
              </w:rPr>
              <w:t>140–148 кГц</w:t>
            </w:r>
          </w:p>
        </w:tc>
        <w:tc>
          <w:tcPr>
            <w:tcW w:w="977" w:type="pct"/>
            <w:tcBorders>
              <w:top w:val="single" w:sz="4" w:space="0" w:color="auto"/>
              <w:left w:val="single" w:sz="4" w:space="0" w:color="auto"/>
              <w:bottom w:val="single" w:sz="4" w:space="0" w:color="auto"/>
              <w:right w:val="single" w:sz="4" w:space="0" w:color="auto"/>
            </w:tcBorders>
            <w:vAlign w:val="center"/>
          </w:tcPr>
          <w:p w14:paraId="578CA285" w14:textId="77777777" w:rsidR="004A4282" w:rsidRPr="000A255E" w:rsidRDefault="004A4282" w:rsidP="000E0641">
            <w:pPr>
              <w:pStyle w:val="Tabletext"/>
              <w:jc w:val="center"/>
              <w:rPr>
                <w:sz w:val="18"/>
                <w:szCs w:val="18"/>
                <w:lang w:val="ru-RU"/>
              </w:rPr>
            </w:pPr>
            <w:r w:rsidRPr="000A255E">
              <w:rPr>
                <w:sz w:val="18"/>
                <w:szCs w:val="18"/>
                <w:lang w:val="ru-RU"/>
              </w:rPr>
              <w:t xml:space="preserve">37,5 дБ(мкА/м) </w:t>
            </w:r>
            <w:r w:rsidRPr="000A255E">
              <w:rPr>
                <w:sz w:val="18"/>
                <w:szCs w:val="18"/>
                <w:lang w:val="ru-RU"/>
              </w:rPr>
              <w:br/>
              <w:t>на 10 м</w:t>
            </w:r>
          </w:p>
        </w:tc>
        <w:tc>
          <w:tcPr>
            <w:tcW w:w="1305" w:type="pct"/>
            <w:vMerge/>
            <w:tcBorders>
              <w:left w:val="single" w:sz="4" w:space="0" w:color="auto"/>
              <w:bottom w:val="nil"/>
            </w:tcBorders>
            <w:vAlign w:val="center"/>
          </w:tcPr>
          <w:p w14:paraId="4943AAB2" w14:textId="77777777" w:rsidR="004A4282" w:rsidRPr="000A255E" w:rsidRDefault="004A4282" w:rsidP="000E0641">
            <w:pPr>
              <w:pStyle w:val="Tabletext"/>
              <w:rPr>
                <w:sz w:val="18"/>
                <w:szCs w:val="18"/>
                <w:lang w:val="ru-RU"/>
              </w:rPr>
            </w:pPr>
          </w:p>
        </w:tc>
      </w:tr>
      <w:tr w:rsidR="004A4282" w:rsidRPr="000A255E" w14:paraId="004BBA4C" w14:textId="77777777" w:rsidTr="000E0641">
        <w:trPr>
          <w:cantSplit/>
          <w:jc w:val="center"/>
        </w:trPr>
        <w:tc>
          <w:tcPr>
            <w:tcW w:w="287" w:type="pct"/>
            <w:vMerge/>
          </w:tcPr>
          <w:p w14:paraId="29D98DD1" w14:textId="77777777" w:rsidR="004A4282" w:rsidRPr="000A255E" w:rsidRDefault="004A4282" w:rsidP="000E0641">
            <w:pPr>
              <w:pStyle w:val="QuestionNo"/>
              <w:spacing w:before="40" w:after="40"/>
              <w:rPr>
                <w:snapToGrid w:val="0"/>
                <w:color w:val="0000FF"/>
                <w:sz w:val="18"/>
                <w:szCs w:val="18"/>
                <w:lang w:val="ru-RU"/>
              </w:rPr>
            </w:pPr>
          </w:p>
        </w:tc>
        <w:tc>
          <w:tcPr>
            <w:tcW w:w="966" w:type="pct"/>
            <w:vMerge/>
          </w:tcPr>
          <w:p w14:paraId="1A225D80" w14:textId="77777777" w:rsidR="004A4282" w:rsidRPr="000A255E" w:rsidRDefault="004A4282" w:rsidP="000E0641">
            <w:pPr>
              <w:pStyle w:val="QuestionNo"/>
              <w:spacing w:before="40" w:after="40"/>
              <w:rPr>
                <w:sz w:val="18"/>
                <w:szCs w:val="18"/>
                <w:lang w:val="ru-RU"/>
              </w:rPr>
            </w:pPr>
          </w:p>
        </w:tc>
        <w:tc>
          <w:tcPr>
            <w:tcW w:w="649" w:type="pct"/>
            <w:vMerge/>
            <w:tcBorders>
              <w:right w:val="single" w:sz="4" w:space="0" w:color="auto"/>
            </w:tcBorders>
            <w:vAlign w:val="center"/>
          </w:tcPr>
          <w:p w14:paraId="3369B16C" w14:textId="77777777" w:rsidR="004A4282" w:rsidRPr="000A255E" w:rsidRDefault="004A4282"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tcBorders>
              <w:top w:val="single" w:sz="4" w:space="0" w:color="auto"/>
              <w:left w:val="single" w:sz="4" w:space="0" w:color="auto"/>
              <w:bottom w:val="single" w:sz="4" w:space="0" w:color="auto"/>
              <w:right w:val="single" w:sz="4" w:space="0" w:color="auto"/>
            </w:tcBorders>
            <w:vAlign w:val="center"/>
          </w:tcPr>
          <w:p w14:paraId="78C83F5E" w14:textId="77777777" w:rsidR="004A4282" w:rsidRPr="000A255E" w:rsidRDefault="004A4282" w:rsidP="000E0641">
            <w:pPr>
              <w:pStyle w:val="Tabletext"/>
              <w:jc w:val="center"/>
              <w:rPr>
                <w:sz w:val="18"/>
                <w:szCs w:val="18"/>
                <w:lang w:val="ru-RU"/>
              </w:rPr>
            </w:pPr>
            <w:r w:rsidRPr="000A255E">
              <w:rPr>
                <w:sz w:val="18"/>
                <w:szCs w:val="18"/>
                <w:lang w:val="ru-RU"/>
              </w:rPr>
              <w:t>148–150 кГц</w:t>
            </w:r>
          </w:p>
        </w:tc>
        <w:tc>
          <w:tcPr>
            <w:tcW w:w="977" w:type="pct"/>
            <w:tcBorders>
              <w:top w:val="single" w:sz="4" w:space="0" w:color="auto"/>
              <w:left w:val="single" w:sz="4" w:space="0" w:color="auto"/>
              <w:bottom w:val="single" w:sz="4" w:space="0" w:color="auto"/>
              <w:right w:val="single" w:sz="4" w:space="0" w:color="auto"/>
            </w:tcBorders>
            <w:vAlign w:val="center"/>
          </w:tcPr>
          <w:p w14:paraId="3533EFC3" w14:textId="77777777" w:rsidR="004A4282" w:rsidRPr="000A255E" w:rsidRDefault="004A4282" w:rsidP="000E0641">
            <w:pPr>
              <w:pStyle w:val="Tabletext"/>
              <w:jc w:val="center"/>
              <w:rPr>
                <w:sz w:val="18"/>
                <w:szCs w:val="18"/>
                <w:lang w:val="ru-RU"/>
              </w:rPr>
            </w:pPr>
            <w:r w:rsidRPr="000A255E">
              <w:rPr>
                <w:sz w:val="18"/>
                <w:szCs w:val="18"/>
                <w:lang w:val="ru-RU"/>
              </w:rPr>
              <w:t xml:space="preserve">14,8 дБ(мкА/м) </w:t>
            </w:r>
            <w:r w:rsidRPr="000A255E">
              <w:rPr>
                <w:sz w:val="18"/>
                <w:szCs w:val="18"/>
                <w:lang w:val="ru-RU"/>
              </w:rPr>
              <w:br/>
              <w:t>на 10 м</w:t>
            </w:r>
          </w:p>
        </w:tc>
        <w:tc>
          <w:tcPr>
            <w:tcW w:w="1305" w:type="pct"/>
            <w:vMerge w:val="restart"/>
            <w:tcBorders>
              <w:left w:val="single" w:sz="4" w:space="0" w:color="auto"/>
            </w:tcBorders>
          </w:tcPr>
          <w:p w14:paraId="2481D3FF" w14:textId="77777777" w:rsidR="004A4282" w:rsidRPr="000A255E" w:rsidRDefault="004A4282" w:rsidP="000E0641">
            <w:pPr>
              <w:pStyle w:val="Tabletext"/>
              <w:rPr>
                <w:sz w:val="18"/>
                <w:szCs w:val="18"/>
                <w:lang w:val="ru-RU"/>
              </w:rPr>
            </w:pPr>
            <w:r w:rsidRPr="000A255E">
              <w:rPr>
                <w:sz w:val="18"/>
                <w:szCs w:val="18"/>
                <w:lang w:val="ru-RU"/>
              </w:rPr>
              <w:t>Допускается использование антенны типа контурная катушка.</w:t>
            </w:r>
          </w:p>
          <w:p w14:paraId="23AEB468" w14:textId="77777777" w:rsidR="004A4282" w:rsidRPr="000A255E" w:rsidRDefault="004A4282" w:rsidP="000E0641">
            <w:pPr>
              <w:pStyle w:val="Tabletext"/>
              <w:rPr>
                <w:sz w:val="18"/>
                <w:szCs w:val="18"/>
                <w:lang w:val="ru-RU"/>
              </w:rPr>
            </w:pPr>
            <w:r w:rsidRPr="000A255E">
              <w:rPr>
                <w:sz w:val="18"/>
                <w:szCs w:val="18"/>
                <w:lang w:val="ru-RU"/>
              </w:rPr>
              <w:t>На частотах меньше 15 МГц измеренное значение частоты следует умножить на поправочный коэффициент ближнего поля, равный 6π/λ, где λ ‒ длина волны в метрах</w:t>
            </w:r>
          </w:p>
        </w:tc>
      </w:tr>
      <w:tr w:rsidR="004A4282" w:rsidRPr="000A255E" w14:paraId="74D2F8DB" w14:textId="77777777" w:rsidTr="000E0641">
        <w:trPr>
          <w:cantSplit/>
          <w:jc w:val="center"/>
        </w:trPr>
        <w:tc>
          <w:tcPr>
            <w:tcW w:w="287" w:type="pct"/>
            <w:vMerge/>
          </w:tcPr>
          <w:p w14:paraId="7436B825" w14:textId="77777777" w:rsidR="004A4282" w:rsidRPr="000A255E" w:rsidRDefault="004A4282" w:rsidP="000E0641">
            <w:pPr>
              <w:pStyle w:val="QuestionNo"/>
              <w:spacing w:before="40" w:after="40"/>
              <w:rPr>
                <w:snapToGrid w:val="0"/>
                <w:color w:val="0000FF"/>
                <w:sz w:val="18"/>
                <w:szCs w:val="18"/>
                <w:lang w:val="ru-RU"/>
              </w:rPr>
            </w:pPr>
          </w:p>
        </w:tc>
        <w:tc>
          <w:tcPr>
            <w:tcW w:w="966" w:type="pct"/>
            <w:vMerge/>
          </w:tcPr>
          <w:p w14:paraId="724348AB" w14:textId="77777777" w:rsidR="004A4282" w:rsidRPr="000A255E" w:rsidRDefault="004A4282" w:rsidP="000E0641">
            <w:pPr>
              <w:pStyle w:val="QuestionNo"/>
              <w:spacing w:before="40" w:after="40"/>
              <w:rPr>
                <w:sz w:val="18"/>
                <w:szCs w:val="18"/>
                <w:lang w:val="ru-RU"/>
              </w:rPr>
            </w:pPr>
          </w:p>
        </w:tc>
        <w:tc>
          <w:tcPr>
            <w:tcW w:w="649" w:type="pct"/>
            <w:vMerge w:val="restart"/>
            <w:tcBorders>
              <w:right w:val="single" w:sz="4" w:space="0" w:color="auto"/>
            </w:tcBorders>
            <w:vAlign w:val="center"/>
          </w:tcPr>
          <w:p w14:paraId="1A47BFA2" w14:textId="77777777" w:rsidR="004A4282" w:rsidRPr="000A255E" w:rsidRDefault="004A4282" w:rsidP="000E0641">
            <w:pPr>
              <w:pStyle w:val="QuestionNo"/>
              <w:spacing w:before="40" w:after="40"/>
              <w:rPr>
                <w:rFonts w:eastAsia="GulimChe"/>
                <w:b/>
                <w:sz w:val="18"/>
                <w:szCs w:val="18"/>
                <w:lang w:val="ru-RU"/>
              </w:rPr>
            </w:pPr>
            <w:r w:rsidRPr="000A255E">
              <w:rPr>
                <w:sz w:val="18"/>
                <w:szCs w:val="18"/>
                <w:lang w:val="ru-RU"/>
              </w:rPr>
              <w:t>150 кГц–</w:t>
            </w:r>
            <w:r w:rsidRPr="000A255E">
              <w:rPr>
                <w:rFonts w:eastAsia="GulimChe"/>
                <w:sz w:val="18"/>
                <w:szCs w:val="18"/>
                <w:lang w:val="ru-RU"/>
              </w:rPr>
              <w:br/>
            </w:r>
            <w:r w:rsidRPr="000A255E">
              <w:rPr>
                <w:rStyle w:val="ArttitleCar"/>
                <w:rFonts w:eastAsia="SimSun"/>
                <w:sz w:val="18"/>
                <w:szCs w:val="18"/>
                <w:lang w:val="ru-RU"/>
              </w:rPr>
              <w:t>30 МГц</w:t>
            </w:r>
          </w:p>
        </w:tc>
        <w:tc>
          <w:tcPr>
            <w:tcW w:w="816" w:type="pct"/>
            <w:tcBorders>
              <w:top w:val="single" w:sz="4" w:space="0" w:color="auto"/>
              <w:left w:val="single" w:sz="4" w:space="0" w:color="auto"/>
              <w:bottom w:val="single" w:sz="4" w:space="0" w:color="auto"/>
              <w:right w:val="single" w:sz="4" w:space="0" w:color="auto"/>
            </w:tcBorders>
            <w:vAlign w:val="center"/>
          </w:tcPr>
          <w:p w14:paraId="4D8F78E7" w14:textId="77777777" w:rsidR="004A4282" w:rsidRPr="000A255E" w:rsidRDefault="004A4282" w:rsidP="000E0641">
            <w:pPr>
              <w:pStyle w:val="Tabletext"/>
              <w:jc w:val="center"/>
              <w:rPr>
                <w:sz w:val="18"/>
                <w:szCs w:val="18"/>
                <w:lang w:val="ru-RU"/>
              </w:rPr>
            </w:pPr>
            <w:r w:rsidRPr="000A255E">
              <w:rPr>
                <w:sz w:val="18"/>
                <w:szCs w:val="18"/>
                <w:lang w:val="ru-RU"/>
              </w:rPr>
              <w:t>3,155–3,4 МГц</w:t>
            </w:r>
          </w:p>
        </w:tc>
        <w:tc>
          <w:tcPr>
            <w:tcW w:w="977" w:type="pct"/>
            <w:tcBorders>
              <w:top w:val="single" w:sz="4" w:space="0" w:color="auto"/>
              <w:left w:val="single" w:sz="4" w:space="0" w:color="auto"/>
              <w:bottom w:val="single" w:sz="4" w:space="0" w:color="auto"/>
              <w:right w:val="single" w:sz="4" w:space="0" w:color="auto"/>
            </w:tcBorders>
            <w:vAlign w:val="center"/>
          </w:tcPr>
          <w:p w14:paraId="141E0199" w14:textId="77777777" w:rsidR="004A4282" w:rsidRPr="000A255E" w:rsidRDefault="004A4282" w:rsidP="000E0641">
            <w:pPr>
              <w:pStyle w:val="Tabletext"/>
              <w:jc w:val="center"/>
              <w:rPr>
                <w:sz w:val="18"/>
                <w:szCs w:val="18"/>
                <w:lang w:val="ru-RU"/>
              </w:rPr>
            </w:pPr>
            <w:r w:rsidRPr="000A255E">
              <w:rPr>
                <w:sz w:val="18"/>
                <w:szCs w:val="18"/>
                <w:lang w:val="ru-RU"/>
              </w:rPr>
              <w:t xml:space="preserve">13,5 дБ(мкА/м) </w:t>
            </w:r>
            <w:r w:rsidRPr="000A255E">
              <w:rPr>
                <w:sz w:val="18"/>
                <w:szCs w:val="18"/>
                <w:lang w:val="ru-RU"/>
              </w:rPr>
              <w:br/>
              <w:t>на 10 м</w:t>
            </w:r>
          </w:p>
        </w:tc>
        <w:tc>
          <w:tcPr>
            <w:tcW w:w="1305" w:type="pct"/>
            <w:vMerge/>
            <w:tcBorders>
              <w:left w:val="single" w:sz="4" w:space="0" w:color="auto"/>
            </w:tcBorders>
            <w:vAlign w:val="center"/>
          </w:tcPr>
          <w:p w14:paraId="5E300F97" w14:textId="77777777" w:rsidR="004A4282" w:rsidRPr="000A255E" w:rsidRDefault="004A4282" w:rsidP="000E0641">
            <w:pPr>
              <w:pStyle w:val="QuestionNo"/>
              <w:spacing w:before="40" w:after="40"/>
              <w:rPr>
                <w:sz w:val="18"/>
                <w:szCs w:val="18"/>
                <w:lang w:val="ru-RU"/>
              </w:rPr>
            </w:pPr>
          </w:p>
        </w:tc>
      </w:tr>
      <w:tr w:rsidR="004A4282" w:rsidRPr="000A255E" w14:paraId="5A1D8374" w14:textId="77777777" w:rsidTr="000E0641">
        <w:trPr>
          <w:cantSplit/>
          <w:jc w:val="center"/>
        </w:trPr>
        <w:tc>
          <w:tcPr>
            <w:tcW w:w="287" w:type="pct"/>
            <w:vMerge/>
          </w:tcPr>
          <w:p w14:paraId="5CA1E411" w14:textId="77777777" w:rsidR="004A4282" w:rsidRPr="000A255E" w:rsidRDefault="004A4282" w:rsidP="000E0641">
            <w:pPr>
              <w:pStyle w:val="QuestionNo"/>
              <w:spacing w:before="40" w:after="40"/>
              <w:rPr>
                <w:snapToGrid w:val="0"/>
                <w:color w:val="0000FF"/>
                <w:sz w:val="18"/>
                <w:szCs w:val="18"/>
                <w:lang w:val="ru-RU"/>
              </w:rPr>
            </w:pPr>
          </w:p>
        </w:tc>
        <w:tc>
          <w:tcPr>
            <w:tcW w:w="966" w:type="pct"/>
            <w:vMerge/>
          </w:tcPr>
          <w:p w14:paraId="49B7396A" w14:textId="77777777" w:rsidR="004A4282" w:rsidRPr="000A255E" w:rsidRDefault="004A4282" w:rsidP="000E0641">
            <w:pPr>
              <w:pStyle w:val="QuestionNo"/>
              <w:spacing w:before="40" w:after="40"/>
              <w:rPr>
                <w:sz w:val="18"/>
                <w:szCs w:val="18"/>
                <w:lang w:val="ru-RU"/>
              </w:rPr>
            </w:pPr>
          </w:p>
        </w:tc>
        <w:tc>
          <w:tcPr>
            <w:tcW w:w="649" w:type="pct"/>
            <w:vMerge/>
            <w:tcBorders>
              <w:right w:val="single" w:sz="4" w:space="0" w:color="auto"/>
            </w:tcBorders>
            <w:vAlign w:val="center"/>
          </w:tcPr>
          <w:p w14:paraId="15227E2A" w14:textId="77777777" w:rsidR="004A4282" w:rsidRPr="000A255E" w:rsidRDefault="004A4282"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tcBorders>
              <w:top w:val="single" w:sz="4" w:space="0" w:color="auto"/>
              <w:left w:val="single" w:sz="4" w:space="0" w:color="auto"/>
              <w:bottom w:val="single" w:sz="4" w:space="0" w:color="auto"/>
              <w:right w:val="single" w:sz="4" w:space="0" w:color="auto"/>
            </w:tcBorders>
            <w:vAlign w:val="center"/>
          </w:tcPr>
          <w:p w14:paraId="674EBEE3" w14:textId="77777777" w:rsidR="004A4282" w:rsidRPr="000A255E" w:rsidRDefault="004A4282" w:rsidP="000E0641">
            <w:pPr>
              <w:pStyle w:val="Tabletext"/>
              <w:jc w:val="center"/>
              <w:rPr>
                <w:sz w:val="18"/>
                <w:szCs w:val="18"/>
                <w:lang w:val="ru-RU"/>
              </w:rPr>
            </w:pPr>
            <w:r w:rsidRPr="000A255E">
              <w:rPr>
                <w:sz w:val="18"/>
                <w:szCs w:val="18"/>
                <w:lang w:val="ru-RU"/>
              </w:rPr>
              <w:t>7,4–8,7 МГц</w:t>
            </w:r>
          </w:p>
        </w:tc>
        <w:tc>
          <w:tcPr>
            <w:tcW w:w="977" w:type="pct"/>
            <w:tcBorders>
              <w:top w:val="single" w:sz="4" w:space="0" w:color="auto"/>
              <w:left w:val="single" w:sz="4" w:space="0" w:color="auto"/>
              <w:bottom w:val="single" w:sz="4" w:space="0" w:color="auto"/>
              <w:right w:val="single" w:sz="4" w:space="0" w:color="auto"/>
            </w:tcBorders>
            <w:vAlign w:val="center"/>
          </w:tcPr>
          <w:p w14:paraId="52FDFC0E" w14:textId="77777777" w:rsidR="004A4282" w:rsidRPr="000A255E" w:rsidRDefault="004A4282" w:rsidP="000E0641">
            <w:pPr>
              <w:pStyle w:val="Tabletext"/>
              <w:jc w:val="center"/>
              <w:rPr>
                <w:sz w:val="18"/>
                <w:szCs w:val="18"/>
                <w:lang w:val="ru-RU"/>
              </w:rPr>
            </w:pPr>
            <w:r w:rsidRPr="000A255E">
              <w:rPr>
                <w:sz w:val="18"/>
                <w:szCs w:val="18"/>
                <w:lang w:val="ru-RU"/>
              </w:rPr>
              <w:t xml:space="preserve">9 дБ(мкА/м) </w:t>
            </w:r>
            <w:r w:rsidRPr="000A255E">
              <w:rPr>
                <w:sz w:val="18"/>
                <w:szCs w:val="18"/>
                <w:lang w:val="ru-RU"/>
              </w:rPr>
              <w:br/>
              <w:t>на 10 м</w:t>
            </w:r>
          </w:p>
        </w:tc>
        <w:tc>
          <w:tcPr>
            <w:tcW w:w="1305" w:type="pct"/>
            <w:vMerge/>
            <w:tcBorders>
              <w:left w:val="single" w:sz="4" w:space="0" w:color="auto"/>
            </w:tcBorders>
            <w:vAlign w:val="center"/>
          </w:tcPr>
          <w:p w14:paraId="74BB8D02" w14:textId="77777777" w:rsidR="004A4282" w:rsidRPr="000A255E" w:rsidRDefault="004A4282" w:rsidP="000E0641">
            <w:pPr>
              <w:pStyle w:val="QuestionNo"/>
              <w:spacing w:before="40" w:after="40"/>
              <w:rPr>
                <w:sz w:val="18"/>
                <w:szCs w:val="18"/>
                <w:lang w:val="ru-RU"/>
              </w:rPr>
            </w:pPr>
          </w:p>
        </w:tc>
      </w:tr>
      <w:tr w:rsidR="004A4282" w:rsidRPr="000A255E" w14:paraId="38D4D1C7" w14:textId="77777777" w:rsidTr="000E0641">
        <w:trPr>
          <w:cantSplit/>
          <w:jc w:val="center"/>
        </w:trPr>
        <w:tc>
          <w:tcPr>
            <w:tcW w:w="287" w:type="pct"/>
            <w:vMerge/>
          </w:tcPr>
          <w:p w14:paraId="3948F18D" w14:textId="77777777" w:rsidR="004A4282" w:rsidRPr="000A255E" w:rsidRDefault="004A4282" w:rsidP="000E0641">
            <w:pPr>
              <w:pStyle w:val="QuestionNo"/>
              <w:spacing w:before="40" w:after="40"/>
              <w:rPr>
                <w:snapToGrid w:val="0"/>
                <w:color w:val="0000FF"/>
                <w:sz w:val="18"/>
                <w:szCs w:val="18"/>
                <w:lang w:val="ru-RU"/>
              </w:rPr>
            </w:pPr>
          </w:p>
        </w:tc>
        <w:tc>
          <w:tcPr>
            <w:tcW w:w="966" w:type="pct"/>
            <w:vMerge/>
          </w:tcPr>
          <w:p w14:paraId="3E678417" w14:textId="77777777" w:rsidR="004A4282" w:rsidRPr="000A255E" w:rsidRDefault="004A4282" w:rsidP="000E0641">
            <w:pPr>
              <w:pStyle w:val="QuestionNo"/>
              <w:spacing w:before="40" w:after="40"/>
              <w:rPr>
                <w:sz w:val="18"/>
                <w:szCs w:val="18"/>
                <w:lang w:val="ru-RU"/>
              </w:rPr>
            </w:pPr>
          </w:p>
        </w:tc>
        <w:tc>
          <w:tcPr>
            <w:tcW w:w="649" w:type="pct"/>
            <w:vMerge/>
            <w:tcBorders>
              <w:right w:val="single" w:sz="4" w:space="0" w:color="auto"/>
            </w:tcBorders>
            <w:vAlign w:val="center"/>
          </w:tcPr>
          <w:p w14:paraId="24434657" w14:textId="77777777" w:rsidR="004A4282" w:rsidRPr="000A255E" w:rsidRDefault="004A4282"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tcBorders>
              <w:top w:val="single" w:sz="4" w:space="0" w:color="auto"/>
              <w:left w:val="single" w:sz="4" w:space="0" w:color="auto"/>
              <w:bottom w:val="single" w:sz="4" w:space="0" w:color="auto"/>
              <w:right w:val="single" w:sz="4" w:space="0" w:color="auto"/>
            </w:tcBorders>
            <w:vAlign w:val="center"/>
          </w:tcPr>
          <w:p w14:paraId="43EE453B" w14:textId="77777777" w:rsidR="004A4282" w:rsidRPr="000A255E" w:rsidRDefault="004A4282" w:rsidP="000E0641">
            <w:pPr>
              <w:pStyle w:val="Tabletext"/>
              <w:jc w:val="center"/>
              <w:rPr>
                <w:sz w:val="18"/>
                <w:szCs w:val="18"/>
                <w:lang w:val="ru-RU"/>
              </w:rPr>
            </w:pPr>
            <w:r w:rsidRPr="000A255E">
              <w:rPr>
                <w:sz w:val="18"/>
                <w:szCs w:val="18"/>
                <w:lang w:val="ru-RU"/>
              </w:rPr>
              <w:t>13,552–</w:t>
            </w:r>
            <w:r w:rsidRPr="000A255E">
              <w:rPr>
                <w:sz w:val="18"/>
                <w:szCs w:val="18"/>
                <w:lang w:val="ru-RU"/>
              </w:rPr>
              <w:br/>
              <w:t>13,568 МГц</w:t>
            </w:r>
          </w:p>
        </w:tc>
        <w:tc>
          <w:tcPr>
            <w:tcW w:w="977" w:type="pct"/>
            <w:tcBorders>
              <w:top w:val="single" w:sz="4" w:space="0" w:color="auto"/>
              <w:left w:val="single" w:sz="4" w:space="0" w:color="auto"/>
              <w:bottom w:val="single" w:sz="4" w:space="0" w:color="auto"/>
              <w:right w:val="single" w:sz="4" w:space="0" w:color="auto"/>
            </w:tcBorders>
            <w:vAlign w:val="center"/>
          </w:tcPr>
          <w:p w14:paraId="26E2C92B" w14:textId="77777777" w:rsidR="004A4282" w:rsidRPr="000A255E" w:rsidRDefault="004A4282" w:rsidP="000E0641">
            <w:pPr>
              <w:pStyle w:val="Tabletext"/>
              <w:jc w:val="center"/>
              <w:rPr>
                <w:sz w:val="18"/>
                <w:szCs w:val="18"/>
                <w:lang w:val="ru-RU"/>
              </w:rPr>
            </w:pPr>
            <w:r w:rsidRPr="000A255E">
              <w:rPr>
                <w:sz w:val="18"/>
                <w:szCs w:val="18"/>
                <w:lang w:val="ru-RU"/>
              </w:rPr>
              <w:t xml:space="preserve">93,5 дБ(мкА/м) </w:t>
            </w:r>
            <w:r w:rsidRPr="000A255E">
              <w:rPr>
                <w:sz w:val="18"/>
                <w:szCs w:val="18"/>
                <w:lang w:val="ru-RU"/>
              </w:rPr>
              <w:br/>
              <w:t>на 10 м</w:t>
            </w:r>
          </w:p>
        </w:tc>
        <w:tc>
          <w:tcPr>
            <w:tcW w:w="1305" w:type="pct"/>
            <w:vMerge/>
            <w:tcBorders>
              <w:left w:val="single" w:sz="4" w:space="0" w:color="auto"/>
            </w:tcBorders>
            <w:vAlign w:val="center"/>
          </w:tcPr>
          <w:p w14:paraId="654C3D34" w14:textId="77777777" w:rsidR="004A4282" w:rsidRPr="000A255E" w:rsidRDefault="004A4282" w:rsidP="000E0641">
            <w:pPr>
              <w:pStyle w:val="QuestionNo"/>
              <w:spacing w:before="40" w:after="40"/>
              <w:rPr>
                <w:sz w:val="18"/>
                <w:szCs w:val="18"/>
                <w:lang w:val="ru-RU"/>
              </w:rPr>
            </w:pPr>
          </w:p>
        </w:tc>
      </w:tr>
      <w:tr w:rsidR="004A4282" w:rsidRPr="000A255E" w14:paraId="5B48DCFF" w14:textId="77777777" w:rsidTr="000E0641">
        <w:trPr>
          <w:cantSplit/>
          <w:jc w:val="center"/>
        </w:trPr>
        <w:tc>
          <w:tcPr>
            <w:tcW w:w="287" w:type="pct"/>
            <w:vMerge/>
            <w:tcBorders>
              <w:bottom w:val="single" w:sz="4" w:space="0" w:color="auto"/>
            </w:tcBorders>
          </w:tcPr>
          <w:p w14:paraId="5780899F" w14:textId="77777777" w:rsidR="004A4282" w:rsidRPr="000A255E" w:rsidRDefault="004A4282" w:rsidP="000E0641">
            <w:pPr>
              <w:pStyle w:val="QuestionNo"/>
              <w:spacing w:before="40" w:after="40"/>
              <w:rPr>
                <w:snapToGrid w:val="0"/>
                <w:color w:val="0000FF"/>
                <w:sz w:val="18"/>
                <w:szCs w:val="18"/>
                <w:lang w:val="ru-RU"/>
              </w:rPr>
            </w:pPr>
          </w:p>
        </w:tc>
        <w:tc>
          <w:tcPr>
            <w:tcW w:w="966" w:type="pct"/>
            <w:vMerge/>
            <w:tcBorders>
              <w:bottom w:val="single" w:sz="4" w:space="0" w:color="auto"/>
            </w:tcBorders>
          </w:tcPr>
          <w:p w14:paraId="792C79CA" w14:textId="77777777" w:rsidR="004A4282" w:rsidRPr="000A255E" w:rsidRDefault="004A4282" w:rsidP="000E0641">
            <w:pPr>
              <w:pStyle w:val="QuestionNo"/>
              <w:spacing w:before="40" w:after="40"/>
              <w:rPr>
                <w:sz w:val="18"/>
                <w:szCs w:val="18"/>
                <w:lang w:val="ru-RU"/>
              </w:rPr>
            </w:pPr>
          </w:p>
        </w:tc>
        <w:tc>
          <w:tcPr>
            <w:tcW w:w="649" w:type="pct"/>
            <w:vMerge/>
            <w:tcBorders>
              <w:bottom w:val="single" w:sz="4" w:space="0" w:color="auto"/>
              <w:right w:val="single" w:sz="4" w:space="0" w:color="auto"/>
            </w:tcBorders>
            <w:vAlign w:val="center"/>
          </w:tcPr>
          <w:p w14:paraId="3A494334" w14:textId="77777777" w:rsidR="004A4282" w:rsidRPr="000A255E" w:rsidRDefault="004A4282"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tcBorders>
              <w:top w:val="single" w:sz="4" w:space="0" w:color="auto"/>
              <w:left w:val="single" w:sz="4" w:space="0" w:color="auto"/>
              <w:bottom w:val="single" w:sz="4" w:space="0" w:color="auto"/>
              <w:right w:val="single" w:sz="4" w:space="0" w:color="auto"/>
            </w:tcBorders>
            <w:vAlign w:val="center"/>
          </w:tcPr>
          <w:p w14:paraId="27A3EF71" w14:textId="77777777" w:rsidR="004A4282" w:rsidRPr="000A255E" w:rsidRDefault="004A4282" w:rsidP="000E0641">
            <w:pPr>
              <w:pStyle w:val="Tabletext"/>
              <w:jc w:val="center"/>
              <w:rPr>
                <w:sz w:val="18"/>
                <w:szCs w:val="18"/>
                <w:lang w:val="ru-RU"/>
              </w:rPr>
            </w:pPr>
            <w:r w:rsidRPr="000A255E">
              <w:rPr>
                <w:sz w:val="18"/>
                <w:szCs w:val="18"/>
                <w:lang w:val="ru-RU"/>
              </w:rPr>
              <w:t>Прочие</w:t>
            </w:r>
          </w:p>
        </w:tc>
        <w:tc>
          <w:tcPr>
            <w:tcW w:w="977" w:type="pct"/>
            <w:tcBorders>
              <w:top w:val="single" w:sz="4" w:space="0" w:color="auto"/>
              <w:left w:val="single" w:sz="4" w:space="0" w:color="auto"/>
              <w:bottom w:val="single" w:sz="4" w:space="0" w:color="auto"/>
              <w:right w:val="single" w:sz="4" w:space="0" w:color="auto"/>
            </w:tcBorders>
            <w:vAlign w:val="center"/>
          </w:tcPr>
          <w:p w14:paraId="57259BD0" w14:textId="77777777" w:rsidR="004A4282" w:rsidRPr="000A255E" w:rsidRDefault="004A4282" w:rsidP="000E0641">
            <w:pPr>
              <w:pStyle w:val="Tabletext"/>
              <w:jc w:val="center"/>
              <w:rPr>
                <w:sz w:val="18"/>
                <w:szCs w:val="18"/>
                <w:lang w:val="ru-RU"/>
              </w:rPr>
            </w:pPr>
            <w:r w:rsidRPr="000A255E">
              <w:rPr>
                <w:sz w:val="18"/>
                <w:szCs w:val="18"/>
                <w:lang w:val="ru-RU"/>
              </w:rPr>
              <w:t>500 мкВ/м</w:t>
            </w:r>
            <w:r w:rsidRPr="000A255E">
              <w:rPr>
                <w:sz w:val="18"/>
                <w:szCs w:val="18"/>
                <w:lang w:val="ru-RU"/>
              </w:rPr>
              <w:br/>
              <w:t>на 3 м</w:t>
            </w:r>
          </w:p>
        </w:tc>
        <w:tc>
          <w:tcPr>
            <w:tcW w:w="1305" w:type="pct"/>
            <w:vMerge/>
            <w:tcBorders>
              <w:left w:val="single" w:sz="4" w:space="0" w:color="auto"/>
              <w:bottom w:val="single" w:sz="4" w:space="0" w:color="auto"/>
            </w:tcBorders>
            <w:vAlign w:val="center"/>
          </w:tcPr>
          <w:p w14:paraId="58D76BA1" w14:textId="77777777" w:rsidR="004A4282" w:rsidRPr="000A255E" w:rsidRDefault="004A4282" w:rsidP="000E0641">
            <w:pPr>
              <w:pStyle w:val="QuestionNo"/>
              <w:spacing w:before="40" w:after="40"/>
              <w:rPr>
                <w:sz w:val="18"/>
                <w:szCs w:val="18"/>
                <w:lang w:val="ru-RU"/>
              </w:rPr>
            </w:pPr>
          </w:p>
        </w:tc>
      </w:tr>
      <w:tr w:rsidR="004A4282" w:rsidRPr="000A255E" w14:paraId="2E214918"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155316DA" w14:textId="77777777" w:rsidR="004A4282" w:rsidRPr="000A255E" w:rsidRDefault="004A4282" w:rsidP="000E0641">
            <w:pPr>
              <w:pStyle w:val="Tabletext"/>
              <w:jc w:val="center"/>
              <w:rPr>
                <w:snapToGrid w:val="0"/>
                <w:sz w:val="18"/>
                <w:szCs w:val="18"/>
                <w:lang w:val="ru-RU"/>
              </w:rPr>
            </w:pPr>
            <w:r w:rsidRPr="000A255E">
              <w:rPr>
                <w:sz w:val="18"/>
                <w:szCs w:val="18"/>
                <w:lang w:val="ru-RU"/>
              </w:rPr>
              <w:t>3</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2FA07879" w14:textId="77777777" w:rsidR="004A4282" w:rsidRPr="000A255E" w:rsidRDefault="004A4282" w:rsidP="000E0641">
            <w:pPr>
              <w:pStyle w:val="Tabletext"/>
              <w:rPr>
                <w:sz w:val="18"/>
                <w:szCs w:val="18"/>
                <w:lang w:val="ru-RU"/>
              </w:rPr>
            </w:pPr>
            <w:r w:rsidRPr="000A255E">
              <w:rPr>
                <w:sz w:val="18"/>
                <w:szCs w:val="18"/>
                <w:lang w:val="ru-RU"/>
              </w:rPr>
              <w:t xml:space="preserve">Устройство радиоуправления </w:t>
            </w:r>
            <w:r w:rsidRPr="000A255E">
              <w:rPr>
                <w:sz w:val="18"/>
                <w:szCs w:val="18"/>
                <w:lang w:val="ru-RU"/>
              </w:rPr>
              <w:br/>
              <w:t>для модели автомашины или модели лодки</w:t>
            </w:r>
          </w:p>
        </w:tc>
        <w:tc>
          <w:tcPr>
            <w:tcW w:w="1465" w:type="pct"/>
            <w:gridSpan w:val="2"/>
            <w:tcBorders>
              <w:top w:val="single" w:sz="4" w:space="0" w:color="auto"/>
              <w:left w:val="single" w:sz="4" w:space="0" w:color="auto"/>
              <w:bottom w:val="single" w:sz="4" w:space="0" w:color="auto"/>
              <w:right w:val="single" w:sz="4" w:space="0" w:color="auto"/>
            </w:tcBorders>
          </w:tcPr>
          <w:p w14:paraId="3A3A742D" w14:textId="77777777" w:rsidR="004A4282" w:rsidRPr="000A255E" w:rsidRDefault="004A4282" w:rsidP="000E0641">
            <w:pPr>
              <w:pStyle w:val="Tabletext"/>
              <w:jc w:val="center"/>
              <w:rPr>
                <w:rFonts w:eastAsia="GulimChe"/>
                <w:sz w:val="18"/>
                <w:szCs w:val="18"/>
                <w:lang w:val="ru-RU"/>
              </w:rPr>
            </w:pPr>
            <w:r w:rsidRPr="000A255E">
              <w:rPr>
                <w:sz w:val="18"/>
                <w:szCs w:val="18"/>
                <w:lang w:val="ru-RU"/>
              </w:rPr>
              <w:t>26,995; …; 27,195 МГц</w:t>
            </w:r>
            <w:r w:rsidRPr="000A255E">
              <w:rPr>
                <w:sz w:val="18"/>
                <w:szCs w:val="18"/>
                <w:lang w:val="ru-RU"/>
              </w:rPr>
              <w:br/>
              <w:t>(5 каналов с разносом 50 кГц)</w:t>
            </w:r>
          </w:p>
        </w:tc>
        <w:tc>
          <w:tcPr>
            <w:tcW w:w="977" w:type="pct"/>
            <w:tcBorders>
              <w:top w:val="single" w:sz="4" w:space="0" w:color="auto"/>
              <w:left w:val="single" w:sz="4" w:space="0" w:color="auto"/>
              <w:bottom w:val="single" w:sz="4" w:space="0" w:color="auto"/>
              <w:right w:val="single" w:sz="4" w:space="0" w:color="auto"/>
            </w:tcBorders>
            <w:vAlign w:val="center"/>
          </w:tcPr>
          <w:p w14:paraId="6F87C15B" w14:textId="77777777" w:rsidR="004A4282" w:rsidRPr="000A255E" w:rsidRDefault="004A4282" w:rsidP="000E0641">
            <w:pPr>
              <w:pStyle w:val="Tabletext"/>
              <w:jc w:val="center"/>
              <w:rPr>
                <w:sz w:val="18"/>
                <w:szCs w:val="18"/>
                <w:lang w:val="ru-RU"/>
              </w:rPr>
            </w:pPr>
            <w:r w:rsidRPr="000A255E">
              <w:rPr>
                <w:sz w:val="18"/>
                <w:szCs w:val="18"/>
                <w:lang w:val="ru-RU"/>
              </w:rPr>
              <w:t>10 мВ/м на 10 м</w:t>
            </w:r>
          </w:p>
        </w:tc>
        <w:tc>
          <w:tcPr>
            <w:tcW w:w="1305" w:type="pct"/>
            <w:vMerge w:val="restart"/>
            <w:tcBorders>
              <w:top w:val="single" w:sz="4" w:space="0" w:color="auto"/>
              <w:left w:val="single" w:sz="4" w:space="0" w:color="auto"/>
              <w:bottom w:val="single" w:sz="4" w:space="0" w:color="auto"/>
              <w:right w:val="single" w:sz="4" w:space="0" w:color="auto"/>
            </w:tcBorders>
            <w:vAlign w:val="center"/>
          </w:tcPr>
          <w:p w14:paraId="4611A630" w14:textId="77777777" w:rsidR="004A4282" w:rsidRPr="000A255E" w:rsidRDefault="004A4282" w:rsidP="000E0641">
            <w:pPr>
              <w:pStyle w:val="Tabletext"/>
              <w:rPr>
                <w:sz w:val="18"/>
                <w:szCs w:val="18"/>
                <w:lang w:val="ru-RU"/>
              </w:rPr>
            </w:pPr>
          </w:p>
        </w:tc>
      </w:tr>
      <w:tr w:rsidR="004A4282" w:rsidRPr="000A255E" w14:paraId="62022EAF"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tcPr>
          <w:p w14:paraId="4DFDE666" w14:textId="77777777" w:rsidR="004A4282" w:rsidRPr="000A255E" w:rsidRDefault="004A4282" w:rsidP="000E0641">
            <w:pPr>
              <w:pStyle w:val="Tabletext"/>
              <w:rPr>
                <w:snapToGrid w:val="0"/>
                <w:color w:val="0000FF"/>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tcPr>
          <w:p w14:paraId="207CB83D" w14:textId="77777777" w:rsidR="004A4282" w:rsidRPr="000A255E" w:rsidRDefault="004A4282" w:rsidP="000E0641">
            <w:pPr>
              <w:pStyle w:val="Tabletext"/>
              <w:rPr>
                <w:sz w:val="18"/>
                <w:szCs w:val="18"/>
                <w:lang w:val="ru-RU"/>
              </w:rPr>
            </w:pPr>
          </w:p>
        </w:tc>
        <w:tc>
          <w:tcPr>
            <w:tcW w:w="1465" w:type="pct"/>
            <w:gridSpan w:val="2"/>
            <w:tcBorders>
              <w:top w:val="single" w:sz="4" w:space="0" w:color="auto"/>
              <w:left w:val="single" w:sz="4" w:space="0" w:color="auto"/>
              <w:bottom w:val="single" w:sz="4" w:space="0" w:color="auto"/>
              <w:right w:val="single" w:sz="4" w:space="0" w:color="auto"/>
            </w:tcBorders>
            <w:vAlign w:val="center"/>
          </w:tcPr>
          <w:p w14:paraId="6BB4C630" w14:textId="77777777" w:rsidR="004A4282" w:rsidRPr="000A255E" w:rsidRDefault="004A4282" w:rsidP="000E0641">
            <w:pPr>
              <w:pStyle w:val="Tabletext"/>
              <w:jc w:val="center"/>
              <w:rPr>
                <w:rFonts w:eastAsia="GulimChe"/>
                <w:sz w:val="18"/>
                <w:szCs w:val="18"/>
                <w:lang w:val="ru-RU"/>
              </w:rPr>
            </w:pPr>
            <w:r w:rsidRPr="000A255E">
              <w:rPr>
                <w:sz w:val="18"/>
                <w:szCs w:val="18"/>
                <w:lang w:val="ru-RU"/>
              </w:rPr>
              <w:t xml:space="preserve">40,255; …; 40,495 МГц </w:t>
            </w:r>
            <w:r w:rsidRPr="000A255E">
              <w:rPr>
                <w:sz w:val="18"/>
                <w:szCs w:val="18"/>
                <w:lang w:val="ru-RU"/>
              </w:rPr>
              <w:br/>
              <w:t>(13 каналов с разносом 20 кГц)</w:t>
            </w:r>
          </w:p>
        </w:tc>
        <w:tc>
          <w:tcPr>
            <w:tcW w:w="977" w:type="pct"/>
            <w:tcBorders>
              <w:top w:val="single" w:sz="4" w:space="0" w:color="auto"/>
              <w:left w:val="single" w:sz="4" w:space="0" w:color="auto"/>
              <w:bottom w:val="single" w:sz="4" w:space="0" w:color="auto"/>
              <w:right w:val="single" w:sz="4" w:space="0" w:color="auto"/>
            </w:tcBorders>
            <w:vAlign w:val="center"/>
          </w:tcPr>
          <w:p w14:paraId="11240AF6" w14:textId="77777777" w:rsidR="004A4282" w:rsidRPr="000A255E" w:rsidRDefault="004A4282" w:rsidP="000E0641">
            <w:pPr>
              <w:pStyle w:val="Tabletext"/>
              <w:jc w:val="center"/>
              <w:rPr>
                <w:sz w:val="18"/>
                <w:szCs w:val="18"/>
                <w:lang w:val="ru-RU"/>
              </w:rPr>
            </w:pPr>
            <w:r w:rsidRPr="000A255E">
              <w:rPr>
                <w:sz w:val="18"/>
                <w:szCs w:val="18"/>
                <w:lang w:val="ru-RU"/>
              </w:rPr>
              <w:t>10 мВ/м на 10 м</w:t>
            </w:r>
          </w:p>
        </w:tc>
        <w:tc>
          <w:tcPr>
            <w:tcW w:w="1305" w:type="pct"/>
            <w:vMerge/>
            <w:tcBorders>
              <w:top w:val="single" w:sz="4" w:space="0" w:color="auto"/>
              <w:left w:val="single" w:sz="4" w:space="0" w:color="auto"/>
              <w:bottom w:val="single" w:sz="4" w:space="0" w:color="auto"/>
              <w:right w:val="single" w:sz="4" w:space="0" w:color="auto"/>
            </w:tcBorders>
            <w:vAlign w:val="center"/>
          </w:tcPr>
          <w:p w14:paraId="2EC54C05" w14:textId="77777777" w:rsidR="004A4282" w:rsidRPr="000A255E" w:rsidRDefault="004A4282" w:rsidP="000E0641">
            <w:pPr>
              <w:pStyle w:val="Tabletext"/>
              <w:rPr>
                <w:sz w:val="18"/>
                <w:szCs w:val="18"/>
                <w:lang w:val="ru-RU"/>
              </w:rPr>
            </w:pPr>
          </w:p>
        </w:tc>
      </w:tr>
      <w:tr w:rsidR="004A4282" w:rsidRPr="000A255E" w14:paraId="1360F74A"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tcPr>
          <w:p w14:paraId="08C5EBBC" w14:textId="77777777" w:rsidR="004A4282" w:rsidRPr="000A255E" w:rsidRDefault="004A4282" w:rsidP="000E0641">
            <w:pPr>
              <w:pStyle w:val="Tabletext"/>
              <w:rPr>
                <w:snapToGrid w:val="0"/>
                <w:color w:val="0000FF"/>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tcPr>
          <w:p w14:paraId="2BF13DF3" w14:textId="77777777" w:rsidR="004A4282" w:rsidRPr="000A255E" w:rsidRDefault="004A4282" w:rsidP="000E0641">
            <w:pPr>
              <w:pStyle w:val="Tabletext"/>
              <w:rPr>
                <w:sz w:val="18"/>
                <w:szCs w:val="18"/>
                <w:lang w:val="ru-RU"/>
              </w:rPr>
            </w:pPr>
          </w:p>
        </w:tc>
        <w:tc>
          <w:tcPr>
            <w:tcW w:w="1465" w:type="pct"/>
            <w:gridSpan w:val="2"/>
            <w:tcBorders>
              <w:top w:val="single" w:sz="4" w:space="0" w:color="auto"/>
              <w:left w:val="single" w:sz="4" w:space="0" w:color="auto"/>
              <w:bottom w:val="single" w:sz="4" w:space="0" w:color="auto"/>
              <w:right w:val="single" w:sz="4" w:space="0" w:color="auto"/>
            </w:tcBorders>
            <w:vAlign w:val="center"/>
          </w:tcPr>
          <w:p w14:paraId="60E26506" w14:textId="77777777" w:rsidR="004A4282" w:rsidRPr="000A255E" w:rsidRDefault="004A4282" w:rsidP="000E0641">
            <w:pPr>
              <w:pStyle w:val="Tabletext"/>
              <w:jc w:val="center"/>
              <w:rPr>
                <w:sz w:val="18"/>
                <w:szCs w:val="18"/>
                <w:lang w:val="ru-RU"/>
              </w:rPr>
            </w:pPr>
            <w:r w:rsidRPr="000A255E">
              <w:rPr>
                <w:sz w:val="18"/>
                <w:szCs w:val="18"/>
                <w:lang w:val="ru-RU"/>
              </w:rPr>
              <w:t xml:space="preserve">75,630; …; 75,790 МГц </w:t>
            </w:r>
            <w:r w:rsidRPr="000A255E">
              <w:rPr>
                <w:sz w:val="18"/>
                <w:szCs w:val="18"/>
                <w:lang w:val="ru-RU"/>
              </w:rPr>
              <w:br/>
              <w:t>(9 каналов с разносом 20 кГц)</w:t>
            </w:r>
          </w:p>
        </w:tc>
        <w:tc>
          <w:tcPr>
            <w:tcW w:w="977" w:type="pct"/>
            <w:tcBorders>
              <w:top w:val="single" w:sz="4" w:space="0" w:color="auto"/>
              <w:left w:val="single" w:sz="4" w:space="0" w:color="auto"/>
              <w:bottom w:val="single" w:sz="4" w:space="0" w:color="auto"/>
              <w:right w:val="single" w:sz="4" w:space="0" w:color="auto"/>
            </w:tcBorders>
            <w:vAlign w:val="center"/>
          </w:tcPr>
          <w:p w14:paraId="684A7789" w14:textId="77777777" w:rsidR="004A4282" w:rsidRPr="000A255E" w:rsidRDefault="004A4282" w:rsidP="000E0641">
            <w:pPr>
              <w:pStyle w:val="Tabletext"/>
              <w:jc w:val="center"/>
              <w:rPr>
                <w:sz w:val="18"/>
                <w:szCs w:val="18"/>
                <w:lang w:val="ru-RU"/>
              </w:rPr>
            </w:pPr>
            <w:r w:rsidRPr="000A255E">
              <w:rPr>
                <w:sz w:val="18"/>
                <w:szCs w:val="18"/>
                <w:lang w:val="ru-RU"/>
              </w:rPr>
              <w:t>10 мВ/м на 10 м</w:t>
            </w:r>
          </w:p>
        </w:tc>
        <w:tc>
          <w:tcPr>
            <w:tcW w:w="1305" w:type="pct"/>
            <w:vMerge/>
            <w:tcBorders>
              <w:top w:val="single" w:sz="4" w:space="0" w:color="auto"/>
              <w:left w:val="single" w:sz="4" w:space="0" w:color="auto"/>
              <w:bottom w:val="single" w:sz="4" w:space="0" w:color="auto"/>
              <w:right w:val="single" w:sz="4" w:space="0" w:color="auto"/>
            </w:tcBorders>
            <w:vAlign w:val="center"/>
          </w:tcPr>
          <w:p w14:paraId="0BD8B33E" w14:textId="77777777" w:rsidR="004A4282" w:rsidRPr="000A255E" w:rsidRDefault="004A4282" w:rsidP="000E0641">
            <w:pPr>
              <w:pStyle w:val="Tabletext"/>
              <w:rPr>
                <w:sz w:val="18"/>
                <w:szCs w:val="18"/>
                <w:lang w:val="ru-RU"/>
              </w:rPr>
            </w:pPr>
          </w:p>
        </w:tc>
      </w:tr>
      <w:tr w:rsidR="004A4282" w:rsidRPr="000A255E" w14:paraId="018728FC"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09FB9A58" w14:textId="77777777" w:rsidR="004A4282" w:rsidRPr="000A255E" w:rsidRDefault="004A4282" w:rsidP="000E0641">
            <w:pPr>
              <w:pStyle w:val="Tabletext"/>
              <w:jc w:val="center"/>
              <w:rPr>
                <w:snapToGrid w:val="0"/>
                <w:sz w:val="18"/>
                <w:szCs w:val="18"/>
                <w:lang w:val="ru-RU"/>
              </w:rPr>
            </w:pPr>
            <w:r w:rsidRPr="000A255E">
              <w:rPr>
                <w:sz w:val="18"/>
                <w:szCs w:val="18"/>
                <w:lang w:val="ru-RU"/>
              </w:rPr>
              <w:t>4</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145CC7E3" w14:textId="77777777" w:rsidR="004A4282" w:rsidRPr="000A255E" w:rsidRDefault="004A4282" w:rsidP="000E0641">
            <w:pPr>
              <w:pStyle w:val="Tabletext"/>
              <w:rPr>
                <w:sz w:val="18"/>
                <w:szCs w:val="18"/>
                <w:lang w:val="ru-RU"/>
              </w:rPr>
            </w:pPr>
            <w:r w:rsidRPr="000A255E">
              <w:rPr>
                <w:sz w:val="18"/>
                <w:szCs w:val="18"/>
                <w:lang w:val="ru-RU"/>
              </w:rPr>
              <w:t>Устройство радиоуправления для модели самолета</w:t>
            </w:r>
          </w:p>
        </w:tc>
        <w:tc>
          <w:tcPr>
            <w:tcW w:w="1465" w:type="pct"/>
            <w:gridSpan w:val="2"/>
            <w:tcBorders>
              <w:top w:val="single" w:sz="4" w:space="0" w:color="auto"/>
              <w:left w:val="single" w:sz="4" w:space="0" w:color="auto"/>
              <w:bottom w:val="single" w:sz="4" w:space="0" w:color="auto"/>
              <w:right w:val="single" w:sz="4" w:space="0" w:color="auto"/>
            </w:tcBorders>
            <w:vAlign w:val="center"/>
          </w:tcPr>
          <w:p w14:paraId="466CFF7E" w14:textId="77777777" w:rsidR="004A4282" w:rsidRPr="000A255E" w:rsidRDefault="004A4282" w:rsidP="000E0641">
            <w:pPr>
              <w:pStyle w:val="Tabletext"/>
              <w:jc w:val="center"/>
              <w:rPr>
                <w:rFonts w:eastAsia="GulimChe"/>
                <w:sz w:val="18"/>
                <w:szCs w:val="18"/>
                <w:lang w:val="ru-RU"/>
              </w:rPr>
            </w:pPr>
            <w:r w:rsidRPr="000A255E">
              <w:rPr>
                <w:sz w:val="18"/>
                <w:szCs w:val="18"/>
                <w:lang w:val="ru-RU"/>
              </w:rPr>
              <w:t xml:space="preserve">40,715; …; 40,995 МГц </w:t>
            </w:r>
            <w:r w:rsidRPr="000A255E">
              <w:rPr>
                <w:sz w:val="18"/>
                <w:szCs w:val="18"/>
                <w:lang w:val="ru-RU"/>
              </w:rPr>
              <w:br/>
              <w:t>(15 каналов с разносом 20 кГц)</w:t>
            </w:r>
          </w:p>
        </w:tc>
        <w:tc>
          <w:tcPr>
            <w:tcW w:w="977" w:type="pct"/>
            <w:vMerge w:val="restart"/>
            <w:tcBorders>
              <w:top w:val="single" w:sz="4" w:space="0" w:color="auto"/>
              <w:left w:val="single" w:sz="4" w:space="0" w:color="auto"/>
              <w:bottom w:val="single" w:sz="4" w:space="0" w:color="auto"/>
              <w:right w:val="single" w:sz="4" w:space="0" w:color="auto"/>
            </w:tcBorders>
            <w:vAlign w:val="center"/>
          </w:tcPr>
          <w:p w14:paraId="5E926F2C" w14:textId="77777777" w:rsidR="004A4282" w:rsidRPr="000A255E" w:rsidRDefault="004A4282" w:rsidP="000E0641">
            <w:pPr>
              <w:pStyle w:val="Tabletext"/>
              <w:jc w:val="center"/>
              <w:rPr>
                <w:sz w:val="18"/>
                <w:szCs w:val="18"/>
                <w:lang w:val="ru-RU"/>
              </w:rPr>
            </w:pPr>
            <w:r w:rsidRPr="000A255E">
              <w:rPr>
                <w:sz w:val="18"/>
                <w:szCs w:val="18"/>
                <w:lang w:val="ru-RU"/>
              </w:rPr>
              <w:t>10 мВ/м на 10 м</w:t>
            </w:r>
          </w:p>
        </w:tc>
        <w:tc>
          <w:tcPr>
            <w:tcW w:w="1305" w:type="pct"/>
            <w:vMerge w:val="restart"/>
            <w:tcBorders>
              <w:top w:val="single" w:sz="4" w:space="0" w:color="auto"/>
              <w:left w:val="single" w:sz="4" w:space="0" w:color="auto"/>
              <w:bottom w:val="single" w:sz="4" w:space="0" w:color="auto"/>
              <w:right w:val="single" w:sz="4" w:space="0" w:color="auto"/>
            </w:tcBorders>
            <w:vAlign w:val="center"/>
          </w:tcPr>
          <w:p w14:paraId="32BFC221" w14:textId="77777777" w:rsidR="004A4282" w:rsidRPr="000A255E" w:rsidRDefault="004A4282" w:rsidP="000E0641">
            <w:pPr>
              <w:pStyle w:val="Tabletext"/>
              <w:rPr>
                <w:sz w:val="18"/>
                <w:szCs w:val="18"/>
                <w:lang w:val="ru-RU"/>
              </w:rPr>
            </w:pPr>
          </w:p>
        </w:tc>
      </w:tr>
      <w:tr w:rsidR="004A4282" w:rsidRPr="000A255E" w14:paraId="50500D81"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93BF97B"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CDEA46C" w14:textId="77777777" w:rsidR="004A4282" w:rsidRPr="000A255E" w:rsidRDefault="004A4282" w:rsidP="000E0641">
            <w:pPr>
              <w:pStyle w:val="Tabletext"/>
              <w:rPr>
                <w:sz w:val="18"/>
                <w:szCs w:val="18"/>
                <w:lang w:val="ru-RU"/>
              </w:rPr>
            </w:pPr>
          </w:p>
        </w:tc>
        <w:tc>
          <w:tcPr>
            <w:tcW w:w="1465" w:type="pct"/>
            <w:gridSpan w:val="2"/>
            <w:tcBorders>
              <w:top w:val="single" w:sz="4" w:space="0" w:color="auto"/>
              <w:left w:val="single" w:sz="4" w:space="0" w:color="auto"/>
              <w:bottom w:val="single" w:sz="4" w:space="0" w:color="auto"/>
              <w:right w:val="single" w:sz="4" w:space="0" w:color="auto"/>
            </w:tcBorders>
            <w:vAlign w:val="center"/>
          </w:tcPr>
          <w:p w14:paraId="1456A625" w14:textId="77777777" w:rsidR="004A4282" w:rsidRPr="000A255E" w:rsidRDefault="004A4282" w:rsidP="000E0641">
            <w:pPr>
              <w:pStyle w:val="Tabletext"/>
              <w:jc w:val="center"/>
              <w:rPr>
                <w:rFonts w:eastAsia="GulimChe"/>
                <w:sz w:val="18"/>
                <w:szCs w:val="18"/>
                <w:lang w:val="ru-RU"/>
              </w:rPr>
            </w:pPr>
            <w:r w:rsidRPr="000A255E">
              <w:rPr>
                <w:sz w:val="18"/>
                <w:szCs w:val="18"/>
                <w:lang w:val="ru-RU"/>
              </w:rPr>
              <w:t xml:space="preserve">72,630; …; 72,990 МГц </w:t>
            </w:r>
            <w:r w:rsidRPr="000A255E">
              <w:rPr>
                <w:sz w:val="18"/>
                <w:szCs w:val="18"/>
                <w:lang w:val="ru-RU"/>
              </w:rPr>
              <w:br/>
              <w:t>(19 каналов с разносом 20 кГц)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5B3083ED" w14:textId="77777777" w:rsidR="004A4282" w:rsidRPr="000A255E" w:rsidRDefault="004A4282" w:rsidP="000E0641">
            <w:pPr>
              <w:pStyle w:val="Tabletext"/>
              <w:keepN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vAlign w:val="center"/>
          </w:tcPr>
          <w:p w14:paraId="6F41F48F" w14:textId="77777777" w:rsidR="004A4282" w:rsidRPr="000A255E" w:rsidRDefault="004A4282" w:rsidP="000E0641">
            <w:pPr>
              <w:pStyle w:val="Tabletext"/>
              <w:rPr>
                <w:sz w:val="18"/>
                <w:szCs w:val="18"/>
                <w:lang w:val="ru-RU"/>
              </w:rPr>
            </w:pPr>
          </w:p>
        </w:tc>
      </w:tr>
      <w:tr w:rsidR="004A4282" w:rsidRPr="000A255E" w14:paraId="0E073763"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2A22FBEF" w14:textId="77777777" w:rsidR="004A4282" w:rsidRPr="000A255E" w:rsidRDefault="004A4282" w:rsidP="000E0641">
            <w:pPr>
              <w:pStyle w:val="Tabletext"/>
              <w:jc w:val="center"/>
              <w:rPr>
                <w:snapToGrid w:val="0"/>
                <w:sz w:val="18"/>
                <w:szCs w:val="18"/>
                <w:lang w:val="ru-RU"/>
              </w:rPr>
            </w:pPr>
            <w:r w:rsidRPr="000A255E">
              <w:rPr>
                <w:sz w:val="18"/>
                <w:szCs w:val="18"/>
                <w:lang w:val="ru-RU"/>
              </w:rPr>
              <w:t>5</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1B27D326" w14:textId="77777777" w:rsidR="004A4282" w:rsidRPr="000A255E" w:rsidRDefault="004A4282" w:rsidP="000E0641">
            <w:pPr>
              <w:pStyle w:val="Tabletext"/>
              <w:rPr>
                <w:sz w:val="18"/>
                <w:szCs w:val="18"/>
                <w:lang w:val="ru-RU"/>
              </w:rPr>
            </w:pPr>
            <w:r w:rsidRPr="000A255E">
              <w:rPr>
                <w:sz w:val="18"/>
                <w:szCs w:val="18"/>
                <w:lang w:val="ru-RU"/>
              </w:rPr>
              <w:t>Устройство радиоуправления для игрушек, сигнализаци</w:t>
            </w:r>
            <w:r>
              <w:rPr>
                <w:sz w:val="18"/>
                <w:szCs w:val="18"/>
                <w:lang w:val="ru-RU"/>
              </w:rPr>
              <w:t>и</w:t>
            </w:r>
            <w:r w:rsidRPr="000A255E">
              <w:rPr>
                <w:sz w:val="18"/>
                <w:szCs w:val="18"/>
                <w:lang w:val="ru-RU"/>
              </w:rPr>
              <w:t>, телеуправлени</w:t>
            </w:r>
            <w:r>
              <w:rPr>
                <w:sz w:val="18"/>
                <w:szCs w:val="18"/>
                <w:lang w:val="ru-RU"/>
              </w:rPr>
              <w:t>я</w:t>
            </w:r>
          </w:p>
        </w:tc>
        <w:tc>
          <w:tcPr>
            <w:tcW w:w="1465" w:type="pct"/>
            <w:gridSpan w:val="2"/>
            <w:tcBorders>
              <w:top w:val="single" w:sz="4" w:space="0" w:color="auto"/>
              <w:left w:val="single" w:sz="4" w:space="0" w:color="auto"/>
              <w:bottom w:val="single" w:sz="4" w:space="0" w:color="auto"/>
              <w:right w:val="single" w:sz="4" w:space="0" w:color="auto"/>
            </w:tcBorders>
            <w:vAlign w:val="center"/>
          </w:tcPr>
          <w:p w14:paraId="61DC0BAE" w14:textId="77777777" w:rsidR="004A4282" w:rsidRPr="000A255E" w:rsidRDefault="004A4282" w:rsidP="000E0641">
            <w:pPr>
              <w:pStyle w:val="Tabletext"/>
              <w:jc w:val="center"/>
              <w:rPr>
                <w:rFonts w:eastAsia="Gulim"/>
                <w:sz w:val="18"/>
                <w:szCs w:val="18"/>
                <w:lang w:val="ru-RU"/>
              </w:rPr>
            </w:pPr>
            <w:r w:rsidRPr="000A255E">
              <w:rPr>
                <w:sz w:val="18"/>
                <w:szCs w:val="18"/>
                <w:lang w:val="ru-RU"/>
              </w:rPr>
              <w:t>13,552–13,568 МГц</w:t>
            </w:r>
          </w:p>
        </w:tc>
        <w:tc>
          <w:tcPr>
            <w:tcW w:w="977" w:type="pct"/>
            <w:vMerge w:val="restart"/>
            <w:tcBorders>
              <w:top w:val="single" w:sz="4" w:space="0" w:color="auto"/>
              <w:left w:val="single" w:sz="4" w:space="0" w:color="auto"/>
              <w:bottom w:val="single" w:sz="4" w:space="0" w:color="auto"/>
              <w:right w:val="single" w:sz="4" w:space="0" w:color="auto"/>
            </w:tcBorders>
            <w:vAlign w:val="center"/>
          </w:tcPr>
          <w:p w14:paraId="51B8F8DD" w14:textId="77777777" w:rsidR="004A4282" w:rsidRPr="000A255E" w:rsidRDefault="004A4282" w:rsidP="000E0641">
            <w:pPr>
              <w:pStyle w:val="Tabletext"/>
              <w:keepNext/>
              <w:jc w:val="center"/>
              <w:rPr>
                <w:sz w:val="18"/>
                <w:szCs w:val="18"/>
                <w:lang w:val="ru-RU"/>
              </w:rPr>
            </w:pPr>
            <w:r w:rsidRPr="000A255E">
              <w:rPr>
                <w:sz w:val="18"/>
                <w:szCs w:val="18"/>
                <w:lang w:val="ru-RU"/>
              </w:rPr>
              <w:t>10 мВ/м на 10 м</w:t>
            </w:r>
          </w:p>
        </w:tc>
        <w:tc>
          <w:tcPr>
            <w:tcW w:w="1305" w:type="pct"/>
            <w:vMerge w:val="restart"/>
            <w:tcBorders>
              <w:top w:val="single" w:sz="4" w:space="0" w:color="auto"/>
              <w:left w:val="single" w:sz="4" w:space="0" w:color="auto"/>
              <w:bottom w:val="single" w:sz="4" w:space="0" w:color="auto"/>
              <w:right w:val="single" w:sz="4" w:space="0" w:color="auto"/>
            </w:tcBorders>
            <w:vAlign w:val="center"/>
          </w:tcPr>
          <w:p w14:paraId="40300A48" w14:textId="77777777" w:rsidR="004A4282" w:rsidRPr="000A255E" w:rsidRDefault="004A4282" w:rsidP="000E0641">
            <w:pPr>
              <w:pStyle w:val="Tabletext"/>
              <w:rPr>
                <w:sz w:val="18"/>
                <w:szCs w:val="18"/>
                <w:lang w:val="ru-RU"/>
              </w:rPr>
            </w:pPr>
          </w:p>
        </w:tc>
      </w:tr>
      <w:tr w:rsidR="004A4282" w:rsidRPr="000A255E" w14:paraId="325DF9CB"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45E49287"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CD61C68" w14:textId="77777777" w:rsidR="004A4282" w:rsidRPr="000A255E" w:rsidRDefault="004A4282" w:rsidP="000E0641">
            <w:pPr>
              <w:pStyle w:val="Tabletext"/>
              <w:rPr>
                <w:sz w:val="18"/>
                <w:szCs w:val="18"/>
                <w:lang w:val="ru-RU"/>
              </w:rPr>
            </w:pPr>
          </w:p>
        </w:tc>
        <w:tc>
          <w:tcPr>
            <w:tcW w:w="1465" w:type="pct"/>
            <w:gridSpan w:val="2"/>
            <w:tcBorders>
              <w:top w:val="single" w:sz="4" w:space="0" w:color="auto"/>
              <w:left w:val="single" w:sz="4" w:space="0" w:color="auto"/>
              <w:bottom w:val="single" w:sz="4" w:space="0" w:color="auto"/>
              <w:right w:val="single" w:sz="4" w:space="0" w:color="auto"/>
            </w:tcBorders>
            <w:vAlign w:val="center"/>
          </w:tcPr>
          <w:p w14:paraId="6D0CBA0A" w14:textId="77777777" w:rsidR="004A4282" w:rsidRPr="000A255E" w:rsidRDefault="004A4282" w:rsidP="000E0641">
            <w:pPr>
              <w:pStyle w:val="Tabletext"/>
              <w:jc w:val="center"/>
              <w:rPr>
                <w:rFonts w:eastAsia="Gulim"/>
                <w:sz w:val="18"/>
                <w:szCs w:val="18"/>
                <w:lang w:val="ru-RU"/>
              </w:rPr>
            </w:pPr>
            <w:r w:rsidRPr="000A255E">
              <w:rPr>
                <w:sz w:val="18"/>
                <w:szCs w:val="18"/>
                <w:lang w:val="ru-RU"/>
              </w:rPr>
              <w:t>26,958–27,282 МГц</w:t>
            </w:r>
          </w:p>
        </w:tc>
        <w:tc>
          <w:tcPr>
            <w:tcW w:w="977" w:type="pct"/>
            <w:vMerge/>
            <w:tcBorders>
              <w:top w:val="single" w:sz="4" w:space="0" w:color="auto"/>
              <w:left w:val="single" w:sz="4" w:space="0" w:color="auto"/>
              <w:bottom w:val="single" w:sz="4" w:space="0" w:color="auto"/>
              <w:right w:val="single" w:sz="4" w:space="0" w:color="auto"/>
            </w:tcBorders>
          </w:tcPr>
          <w:p w14:paraId="1C4A0001" w14:textId="77777777" w:rsidR="004A4282" w:rsidRPr="000A255E" w:rsidRDefault="004A4282" w:rsidP="000E0641">
            <w:pPr>
              <w:pStyle w:val="Tabletext"/>
              <w:keepN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vAlign w:val="center"/>
          </w:tcPr>
          <w:p w14:paraId="5DEEEF44" w14:textId="77777777" w:rsidR="004A4282" w:rsidRPr="000A255E" w:rsidRDefault="004A4282" w:rsidP="000E0641">
            <w:pPr>
              <w:pStyle w:val="Tabletext"/>
              <w:rPr>
                <w:sz w:val="18"/>
                <w:szCs w:val="18"/>
                <w:lang w:val="ru-RU"/>
              </w:rPr>
            </w:pPr>
          </w:p>
        </w:tc>
      </w:tr>
      <w:tr w:rsidR="004A4282" w:rsidRPr="000A255E" w14:paraId="79C4950C"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5A449E69"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157E0ECB" w14:textId="77777777" w:rsidR="004A4282" w:rsidRPr="000A255E" w:rsidRDefault="004A4282" w:rsidP="000E0641">
            <w:pPr>
              <w:pStyle w:val="Tabletext"/>
              <w:rPr>
                <w:sz w:val="18"/>
                <w:szCs w:val="18"/>
                <w:lang w:val="ru-RU"/>
              </w:rPr>
            </w:pPr>
          </w:p>
        </w:tc>
        <w:tc>
          <w:tcPr>
            <w:tcW w:w="1465" w:type="pct"/>
            <w:gridSpan w:val="2"/>
            <w:tcBorders>
              <w:top w:val="single" w:sz="4" w:space="0" w:color="auto"/>
              <w:left w:val="single" w:sz="4" w:space="0" w:color="auto"/>
              <w:bottom w:val="single" w:sz="4" w:space="0" w:color="auto"/>
              <w:right w:val="single" w:sz="4" w:space="0" w:color="auto"/>
            </w:tcBorders>
            <w:vAlign w:val="center"/>
          </w:tcPr>
          <w:p w14:paraId="200A43C3" w14:textId="77777777" w:rsidR="004A4282" w:rsidRPr="000A255E" w:rsidRDefault="004A4282" w:rsidP="000E0641">
            <w:pPr>
              <w:pStyle w:val="Tabletext"/>
              <w:keepNext/>
              <w:jc w:val="center"/>
              <w:rPr>
                <w:rFonts w:eastAsia="GulimChe"/>
                <w:sz w:val="18"/>
                <w:szCs w:val="18"/>
                <w:lang w:val="ru-RU"/>
              </w:rPr>
            </w:pPr>
            <w:r w:rsidRPr="000A255E">
              <w:rPr>
                <w:sz w:val="18"/>
                <w:szCs w:val="18"/>
                <w:lang w:val="ru-RU"/>
              </w:rPr>
              <w:t>40,656–40,704 МГц</w:t>
            </w:r>
          </w:p>
        </w:tc>
        <w:tc>
          <w:tcPr>
            <w:tcW w:w="977" w:type="pct"/>
            <w:vMerge/>
            <w:tcBorders>
              <w:top w:val="single" w:sz="4" w:space="0" w:color="auto"/>
              <w:left w:val="single" w:sz="4" w:space="0" w:color="auto"/>
              <w:bottom w:val="single" w:sz="4" w:space="0" w:color="auto"/>
              <w:right w:val="single" w:sz="4" w:space="0" w:color="auto"/>
            </w:tcBorders>
          </w:tcPr>
          <w:p w14:paraId="44D6444A" w14:textId="77777777" w:rsidR="004A4282" w:rsidRPr="000A255E" w:rsidRDefault="004A4282" w:rsidP="000E0641">
            <w:pPr>
              <w:pStyle w:val="Tabletext"/>
              <w:keepN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vAlign w:val="center"/>
          </w:tcPr>
          <w:p w14:paraId="6B06AA6A" w14:textId="77777777" w:rsidR="004A4282" w:rsidRPr="000A255E" w:rsidRDefault="004A4282" w:rsidP="000E0641">
            <w:pPr>
              <w:pStyle w:val="Tabletext"/>
              <w:rPr>
                <w:sz w:val="18"/>
                <w:szCs w:val="18"/>
                <w:lang w:val="ru-RU"/>
              </w:rPr>
            </w:pPr>
          </w:p>
        </w:tc>
      </w:tr>
    </w:tbl>
    <w:p w14:paraId="0596E6F9" w14:textId="77777777" w:rsidR="004A4282" w:rsidRPr="000A255E" w:rsidRDefault="004A4282" w:rsidP="004A4282">
      <w:pPr>
        <w:pStyle w:val="TableNo"/>
        <w:spacing w:before="240"/>
        <w:rPr>
          <w:lang w:val="ru-RU" w:eastAsia="ko-KR"/>
        </w:rPr>
      </w:pPr>
      <w:r w:rsidRPr="000A255E">
        <w:rPr>
          <w:lang w:val="ru-RU"/>
        </w:rPr>
        <w:lastRenderedPageBreak/>
        <w:t>ТАБЛИЦА 19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4A4282" w:rsidRPr="000A255E" w14:paraId="7DA9709E" w14:textId="77777777" w:rsidTr="000E0641">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14:paraId="09278A72" w14:textId="77777777" w:rsidR="004A4282" w:rsidRPr="000A255E" w:rsidRDefault="004A4282" w:rsidP="000E0641">
            <w:pPr>
              <w:pStyle w:val="Tablehead"/>
              <w:rPr>
                <w:sz w:val="18"/>
                <w:szCs w:val="18"/>
                <w:lang w:val="ru-RU"/>
              </w:rPr>
            </w:pPr>
            <w:r w:rsidRPr="000A255E">
              <w:rPr>
                <w:sz w:val="18"/>
                <w:szCs w:val="18"/>
                <w:lang w:val="ru-RU"/>
              </w:rPr>
              <w:t>№</w:t>
            </w:r>
          </w:p>
        </w:tc>
        <w:tc>
          <w:tcPr>
            <w:tcW w:w="966" w:type="pct"/>
            <w:tcBorders>
              <w:top w:val="single" w:sz="6" w:space="0" w:color="000000"/>
              <w:left w:val="single" w:sz="6" w:space="0" w:color="000000"/>
              <w:bottom w:val="single" w:sz="6" w:space="0" w:color="000000"/>
              <w:right w:val="single" w:sz="6" w:space="0" w:color="000000"/>
            </w:tcBorders>
            <w:vAlign w:val="center"/>
          </w:tcPr>
          <w:p w14:paraId="4CF6DC6E" w14:textId="77777777" w:rsidR="004A4282" w:rsidRPr="000A255E" w:rsidRDefault="004A4282" w:rsidP="000E0641">
            <w:pPr>
              <w:pStyle w:val="Tablehead"/>
              <w:rPr>
                <w:sz w:val="18"/>
                <w:szCs w:val="18"/>
                <w:lang w:val="ru-RU"/>
              </w:rPr>
            </w:pPr>
            <w:r w:rsidRPr="000A255E">
              <w:rPr>
                <w:sz w:val="18"/>
                <w:szCs w:val="18"/>
                <w:lang w:val="ru-RU"/>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14:paraId="35733776" w14:textId="77777777" w:rsidR="004A4282" w:rsidRPr="000A255E" w:rsidRDefault="004A4282" w:rsidP="000E0641">
            <w:pPr>
              <w:pStyle w:val="Tablehead"/>
              <w:rPr>
                <w:sz w:val="18"/>
                <w:szCs w:val="18"/>
                <w:lang w:val="ru-RU"/>
              </w:rPr>
            </w:pPr>
            <w:r>
              <w:rPr>
                <w:sz w:val="18"/>
                <w:szCs w:val="18"/>
                <w:lang w:val="ru-RU"/>
              </w:rPr>
              <w:t>Полосы</w:t>
            </w:r>
            <w:r w:rsidRPr="000A255E">
              <w:rPr>
                <w:sz w:val="18"/>
                <w:szCs w:val="18"/>
                <w:lang w:val="ru-RU"/>
              </w:rPr>
              <w:t xml:space="preserve"> частот/</w:t>
            </w:r>
            <w:r w:rsidRPr="000A255E">
              <w:rPr>
                <w:sz w:val="18"/>
                <w:szCs w:val="18"/>
                <w:lang w:val="ru-RU"/>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14:paraId="202378FE" w14:textId="77777777" w:rsidR="004A4282" w:rsidRPr="000A255E" w:rsidRDefault="004A4282" w:rsidP="000E0641">
            <w:pPr>
              <w:pStyle w:val="Tablehead"/>
              <w:rPr>
                <w:sz w:val="18"/>
                <w:szCs w:val="18"/>
                <w:lang w:val="ru-RU"/>
              </w:rPr>
            </w:pPr>
            <w:r w:rsidRPr="000A255E">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14:paraId="0BE57AEC" w14:textId="77777777" w:rsidR="004A4282" w:rsidRPr="000A255E" w:rsidRDefault="004A4282" w:rsidP="000E0641">
            <w:pPr>
              <w:pStyle w:val="Tablehead"/>
              <w:rPr>
                <w:sz w:val="18"/>
                <w:szCs w:val="18"/>
                <w:lang w:val="ru-RU"/>
              </w:rPr>
            </w:pPr>
            <w:r w:rsidRPr="000A255E">
              <w:rPr>
                <w:sz w:val="18"/>
                <w:szCs w:val="18"/>
                <w:lang w:val="ru-RU"/>
              </w:rPr>
              <w:t>Примечания</w:t>
            </w:r>
          </w:p>
        </w:tc>
      </w:tr>
      <w:tr w:rsidR="004A4282" w:rsidRPr="000A255E" w14:paraId="3B2ACB8A"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68526923" w14:textId="77777777" w:rsidR="004A4282" w:rsidRPr="000A255E" w:rsidRDefault="004A4282" w:rsidP="000E0641">
            <w:pPr>
              <w:pStyle w:val="Tabletext"/>
              <w:keepNext/>
              <w:jc w:val="center"/>
              <w:rPr>
                <w:snapToGrid w:val="0"/>
                <w:sz w:val="18"/>
                <w:szCs w:val="18"/>
                <w:lang w:val="ru-RU"/>
              </w:rPr>
            </w:pPr>
            <w:r w:rsidRPr="000A255E">
              <w:rPr>
                <w:sz w:val="18"/>
                <w:szCs w:val="18"/>
                <w:lang w:val="ru-RU"/>
              </w:rPr>
              <w:t>6</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3C985AC7" w14:textId="77777777" w:rsidR="004A4282" w:rsidRPr="000A255E" w:rsidRDefault="004A4282" w:rsidP="000E0641">
            <w:pPr>
              <w:pStyle w:val="Tabletext"/>
              <w:keepNext/>
              <w:rPr>
                <w:sz w:val="18"/>
                <w:szCs w:val="18"/>
                <w:lang w:val="ru-RU"/>
              </w:rPr>
            </w:pPr>
            <w:r w:rsidRPr="000A255E">
              <w:rPr>
                <w:sz w:val="18"/>
                <w:szCs w:val="18"/>
                <w:lang w:val="ru-RU"/>
              </w:rPr>
              <w:t>Передача данных</w:t>
            </w:r>
          </w:p>
        </w:tc>
        <w:tc>
          <w:tcPr>
            <w:tcW w:w="1465" w:type="pct"/>
            <w:tcBorders>
              <w:top w:val="single" w:sz="4" w:space="0" w:color="auto"/>
              <w:left w:val="single" w:sz="4" w:space="0" w:color="auto"/>
              <w:bottom w:val="single" w:sz="4" w:space="0" w:color="auto"/>
              <w:right w:val="single" w:sz="4" w:space="0" w:color="auto"/>
            </w:tcBorders>
            <w:vAlign w:val="center"/>
          </w:tcPr>
          <w:p w14:paraId="3BDF4FD2" w14:textId="77777777" w:rsidR="004A4282" w:rsidRPr="000A255E" w:rsidRDefault="004A4282" w:rsidP="000E0641">
            <w:pPr>
              <w:pStyle w:val="Tabletext"/>
              <w:keepNext/>
              <w:jc w:val="center"/>
              <w:rPr>
                <w:rFonts w:eastAsia="GulimChe"/>
                <w:sz w:val="18"/>
                <w:szCs w:val="18"/>
                <w:lang w:val="ru-RU"/>
              </w:rPr>
            </w:pPr>
            <w:r w:rsidRPr="000A255E">
              <w:rPr>
                <w:sz w:val="18"/>
                <w:szCs w:val="18"/>
                <w:lang w:val="ru-RU"/>
              </w:rPr>
              <w:t>173,0250; …; 173,2750 МГц</w:t>
            </w:r>
            <w:r w:rsidRPr="000A255E">
              <w:rPr>
                <w:sz w:val="18"/>
                <w:szCs w:val="18"/>
                <w:lang w:val="ru-RU"/>
              </w:rPr>
              <w:br/>
              <w:t>(21 канал с разносом 12,5 кГц)</w:t>
            </w:r>
          </w:p>
        </w:tc>
        <w:tc>
          <w:tcPr>
            <w:tcW w:w="977" w:type="pct"/>
            <w:tcBorders>
              <w:top w:val="single" w:sz="4" w:space="0" w:color="auto"/>
              <w:left w:val="single" w:sz="4" w:space="0" w:color="auto"/>
              <w:bottom w:val="single" w:sz="4" w:space="0" w:color="auto"/>
              <w:right w:val="single" w:sz="4" w:space="0" w:color="auto"/>
            </w:tcBorders>
            <w:vAlign w:val="center"/>
          </w:tcPr>
          <w:p w14:paraId="010608BB" w14:textId="77777777" w:rsidR="004A4282" w:rsidRPr="000A255E" w:rsidRDefault="004A4282" w:rsidP="000E0641">
            <w:pPr>
              <w:pStyle w:val="Tabletext"/>
              <w:keepNext/>
              <w:jc w:val="center"/>
              <w:rPr>
                <w:sz w:val="18"/>
                <w:szCs w:val="18"/>
                <w:lang w:val="ru-RU"/>
              </w:rPr>
            </w:pPr>
            <w:r w:rsidRPr="000A255E">
              <w:rPr>
                <w:sz w:val="18"/>
                <w:szCs w:val="18"/>
                <w:lang w:val="ru-RU"/>
              </w:rPr>
              <w:t>5 мВт (э.и.м.)</w:t>
            </w:r>
          </w:p>
        </w:tc>
        <w:tc>
          <w:tcPr>
            <w:tcW w:w="1305" w:type="pct"/>
            <w:vMerge w:val="restart"/>
            <w:tcBorders>
              <w:top w:val="single" w:sz="4" w:space="0" w:color="auto"/>
              <w:left w:val="single" w:sz="4" w:space="0" w:color="auto"/>
              <w:bottom w:val="single" w:sz="4" w:space="0" w:color="auto"/>
              <w:right w:val="single" w:sz="4" w:space="0" w:color="auto"/>
            </w:tcBorders>
          </w:tcPr>
          <w:p w14:paraId="5F898E73"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sz w:val="18"/>
                <w:szCs w:val="18"/>
                <w:lang w:val="ru-RU"/>
              </w:rPr>
              <w:t xml:space="preserve">Максимальная занимаемая ширина </w:t>
            </w:r>
            <w:r>
              <w:rPr>
                <w:sz w:val="18"/>
                <w:szCs w:val="18"/>
                <w:lang w:val="ru-RU"/>
              </w:rPr>
              <w:t>полосы</w:t>
            </w:r>
            <w:r w:rsidRPr="000A255E">
              <w:rPr>
                <w:sz w:val="18"/>
                <w:szCs w:val="18"/>
                <w:lang w:val="ru-RU"/>
              </w:rPr>
              <w:t xml:space="preserve"> </w:t>
            </w:r>
            <w:r w:rsidRPr="000A255E">
              <w:rPr>
                <w:rFonts w:ascii="TimesNewRomanPSMT" w:hAnsi="TimesNewRomanPSMT"/>
                <w:sz w:val="18"/>
                <w:szCs w:val="18"/>
                <w:lang w:val="ru-RU"/>
              </w:rPr>
              <w:t>(OBW)</w:t>
            </w:r>
            <w:r w:rsidRPr="000A255E">
              <w:rPr>
                <w:sz w:val="18"/>
                <w:szCs w:val="18"/>
                <w:lang w:val="ru-RU"/>
              </w:rPr>
              <w:t xml:space="preserve"> = </w:t>
            </w:r>
            <w:r w:rsidRPr="000A255E">
              <w:rPr>
                <w:rFonts w:ascii="TimesNewRomanPSMT" w:hAnsi="TimesNewRomanPSMT"/>
                <w:sz w:val="18"/>
                <w:szCs w:val="18"/>
                <w:lang w:val="ru-RU"/>
              </w:rPr>
              <w:t>8,5 кГц</w:t>
            </w:r>
          </w:p>
        </w:tc>
      </w:tr>
      <w:tr w:rsidR="004A4282" w:rsidRPr="000A255E" w14:paraId="3370530D"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3CF3270" w14:textId="77777777" w:rsidR="004A4282" w:rsidRPr="000A255E" w:rsidRDefault="004A4282" w:rsidP="000E0641">
            <w:pPr>
              <w:pStyle w:val="Tabletext"/>
              <w:keepN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ECEF390" w14:textId="77777777" w:rsidR="004A4282" w:rsidRPr="000A255E" w:rsidRDefault="004A4282" w:rsidP="000E0641">
            <w:pPr>
              <w:pStyle w:val="Tabletext"/>
              <w:keepN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1462C557" w14:textId="77777777" w:rsidR="004A4282" w:rsidRPr="000A255E" w:rsidRDefault="004A4282" w:rsidP="000E0641">
            <w:pPr>
              <w:pStyle w:val="Tabletext"/>
              <w:keepNext/>
              <w:jc w:val="center"/>
              <w:rPr>
                <w:sz w:val="18"/>
                <w:szCs w:val="18"/>
                <w:lang w:val="ru-RU"/>
              </w:rPr>
            </w:pPr>
            <w:r w:rsidRPr="000A255E">
              <w:rPr>
                <w:sz w:val="18"/>
                <w:szCs w:val="18"/>
                <w:lang w:val="ru-RU"/>
              </w:rPr>
              <w:t>173,6250; …; 173,7875 МГц</w:t>
            </w:r>
            <w:r w:rsidRPr="000A255E">
              <w:rPr>
                <w:sz w:val="18"/>
                <w:szCs w:val="18"/>
                <w:lang w:val="ru-RU"/>
              </w:rPr>
              <w:br/>
              <w:t>(14 каналов с разносом 12,5 кГц)</w:t>
            </w:r>
          </w:p>
        </w:tc>
        <w:tc>
          <w:tcPr>
            <w:tcW w:w="977" w:type="pct"/>
            <w:tcBorders>
              <w:top w:val="single" w:sz="4" w:space="0" w:color="auto"/>
              <w:left w:val="single" w:sz="4" w:space="0" w:color="auto"/>
              <w:bottom w:val="single" w:sz="4" w:space="0" w:color="auto"/>
              <w:right w:val="single" w:sz="4" w:space="0" w:color="auto"/>
            </w:tcBorders>
            <w:vAlign w:val="center"/>
          </w:tcPr>
          <w:p w14:paraId="2C394EFB" w14:textId="77777777" w:rsidR="004A4282" w:rsidRPr="000A255E" w:rsidRDefault="004A4282" w:rsidP="000E0641">
            <w:pPr>
              <w:pStyle w:val="Tabletext"/>
              <w:keepNext/>
              <w:jc w:val="center"/>
              <w:rPr>
                <w:sz w:val="18"/>
                <w:szCs w:val="18"/>
                <w:lang w:val="ru-RU"/>
              </w:rPr>
            </w:pPr>
            <w:r w:rsidRPr="000A255E">
              <w:rPr>
                <w:sz w:val="18"/>
                <w:szCs w:val="18"/>
                <w:lang w:val="ru-RU"/>
              </w:rPr>
              <w:t>10 мВт (э.и.м.)</w:t>
            </w:r>
          </w:p>
        </w:tc>
        <w:tc>
          <w:tcPr>
            <w:tcW w:w="1305" w:type="pct"/>
            <w:vMerge/>
            <w:tcBorders>
              <w:top w:val="single" w:sz="4" w:space="0" w:color="auto"/>
              <w:left w:val="single" w:sz="4" w:space="0" w:color="auto"/>
              <w:bottom w:val="single" w:sz="4" w:space="0" w:color="auto"/>
              <w:right w:val="single" w:sz="4" w:space="0" w:color="auto"/>
            </w:tcBorders>
            <w:vAlign w:val="center"/>
          </w:tcPr>
          <w:p w14:paraId="2D97CBC0" w14:textId="77777777" w:rsidR="004A4282" w:rsidRPr="000A255E" w:rsidRDefault="004A4282" w:rsidP="000E0641">
            <w:pPr>
              <w:pStyle w:val="Tabletext"/>
              <w:keepNext/>
              <w:rPr>
                <w:rFonts w:ascii="TimesNewRomanPSMT" w:hAnsi="TimesNewRomanPSMT" w:cs="TimesNewRomanPSMT"/>
                <w:sz w:val="18"/>
                <w:szCs w:val="18"/>
                <w:lang w:val="ru-RU"/>
              </w:rPr>
            </w:pPr>
          </w:p>
        </w:tc>
      </w:tr>
      <w:tr w:rsidR="004A4282" w:rsidRPr="000A255E" w14:paraId="6FEAAD68"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72EEC71" w14:textId="77777777" w:rsidR="004A4282" w:rsidRPr="000A255E" w:rsidRDefault="004A4282" w:rsidP="000E0641">
            <w:pPr>
              <w:pStyle w:val="Tabletext"/>
              <w:keepN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E319945" w14:textId="77777777" w:rsidR="004A4282" w:rsidRPr="000A255E" w:rsidRDefault="004A4282" w:rsidP="000E0641">
            <w:pPr>
              <w:pStyle w:val="Tabletext"/>
              <w:keepN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2FD1CD66" w14:textId="77777777" w:rsidR="004A4282" w:rsidRPr="000A255E" w:rsidRDefault="004A4282" w:rsidP="000E0641">
            <w:pPr>
              <w:pStyle w:val="Tabletext"/>
              <w:keepNext/>
              <w:jc w:val="center"/>
              <w:rPr>
                <w:sz w:val="18"/>
                <w:szCs w:val="18"/>
                <w:lang w:val="ru-RU"/>
              </w:rPr>
            </w:pPr>
            <w:r w:rsidRPr="000A255E">
              <w:rPr>
                <w:sz w:val="18"/>
                <w:szCs w:val="18"/>
                <w:lang w:val="ru-RU"/>
              </w:rPr>
              <w:t>219,000 (224,000); …;</w:t>
            </w:r>
            <w:r w:rsidRPr="000A255E">
              <w:rPr>
                <w:sz w:val="18"/>
                <w:szCs w:val="18"/>
                <w:lang w:val="ru-RU"/>
              </w:rPr>
              <w:br/>
              <w:t>219,125 (224,125)</w:t>
            </w:r>
            <w:r w:rsidRPr="000A255E">
              <w:rPr>
                <w:sz w:val="18"/>
                <w:szCs w:val="18"/>
                <w:lang w:val="ru-RU"/>
              </w:rPr>
              <w:br/>
              <w:t xml:space="preserve">(6 пар каналов с разносом </w:t>
            </w:r>
            <w:r w:rsidRPr="000A255E">
              <w:rPr>
                <w:sz w:val="18"/>
                <w:szCs w:val="18"/>
                <w:lang w:val="ru-RU"/>
              </w:rPr>
              <w:br/>
              <w:t>25 кГц)</w:t>
            </w:r>
          </w:p>
        </w:tc>
        <w:tc>
          <w:tcPr>
            <w:tcW w:w="977" w:type="pct"/>
            <w:tcBorders>
              <w:top w:val="single" w:sz="4" w:space="0" w:color="auto"/>
              <w:left w:val="single" w:sz="4" w:space="0" w:color="auto"/>
              <w:bottom w:val="single" w:sz="4" w:space="0" w:color="auto"/>
              <w:right w:val="single" w:sz="4" w:space="0" w:color="auto"/>
            </w:tcBorders>
            <w:vAlign w:val="center"/>
          </w:tcPr>
          <w:p w14:paraId="1EC19A06" w14:textId="77777777" w:rsidR="004A4282" w:rsidRPr="000A255E" w:rsidRDefault="004A4282" w:rsidP="000E0641">
            <w:pPr>
              <w:pStyle w:val="Tabletext"/>
              <w:keepNext/>
              <w:jc w:val="center"/>
              <w:rPr>
                <w:sz w:val="18"/>
                <w:szCs w:val="18"/>
                <w:lang w:val="ru-RU"/>
              </w:rPr>
            </w:pPr>
            <w:r w:rsidRPr="000A255E">
              <w:rPr>
                <w:sz w:val="18"/>
                <w:szCs w:val="18"/>
                <w:lang w:val="ru-RU"/>
              </w:rPr>
              <w:t>10 мВт (э.и.м.)</w:t>
            </w:r>
          </w:p>
        </w:tc>
        <w:tc>
          <w:tcPr>
            <w:tcW w:w="1305" w:type="pct"/>
            <w:tcBorders>
              <w:top w:val="single" w:sz="4" w:space="0" w:color="auto"/>
              <w:left w:val="single" w:sz="4" w:space="0" w:color="auto"/>
              <w:bottom w:val="single" w:sz="4" w:space="0" w:color="auto"/>
              <w:right w:val="single" w:sz="4" w:space="0" w:color="auto"/>
            </w:tcBorders>
            <w:vAlign w:val="center"/>
          </w:tcPr>
          <w:p w14:paraId="043E951A" w14:textId="77777777" w:rsidR="004A4282" w:rsidRPr="000A255E" w:rsidRDefault="004A4282" w:rsidP="000E0641">
            <w:pPr>
              <w:pStyle w:val="Tabletext"/>
              <w:keepNext/>
              <w:rPr>
                <w:sz w:val="18"/>
                <w:szCs w:val="18"/>
                <w:lang w:val="ru-RU"/>
              </w:rPr>
            </w:pPr>
            <w:r w:rsidRPr="000A255E">
              <w:rPr>
                <w:sz w:val="18"/>
                <w:szCs w:val="18"/>
                <w:lang w:val="ru-RU"/>
              </w:rPr>
              <w:t>Для частот 219,000</w:t>
            </w:r>
            <w:r>
              <w:rPr>
                <w:sz w:val="18"/>
                <w:szCs w:val="18"/>
                <w:lang w:val="ru-RU"/>
              </w:rPr>
              <w:t> </w:t>
            </w:r>
            <w:r w:rsidRPr="000A255E">
              <w:rPr>
                <w:sz w:val="18"/>
                <w:szCs w:val="18"/>
                <w:lang w:val="ru-RU"/>
              </w:rPr>
              <w:t>МГц (224,000), выделенных для</w:t>
            </w:r>
            <w:r>
              <w:rPr>
                <w:sz w:val="18"/>
                <w:szCs w:val="18"/>
                <w:lang w:val="ru-RU"/>
              </w:rPr>
              <w:t> </w:t>
            </w:r>
            <w:r w:rsidRPr="000A255E">
              <w:rPr>
                <w:sz w:val="18"/>
                <w:szCs w:val="18"/>
                <w:lang w:val="ru-RU"/>
              </w:rPr>
              <w:t xml:space="preserve">управления каналами, </w:t>
            </w:r>
            <w:r w:rsidRPr="000A255E">
              <w:rPr>
                <w:rFonts w:ascii="TimesNewRomanPSMT" w:hAnsi="TimesNewRomanPSMT"/>
                <w:sz w:val="18"/>
                <w:szCs w:val="18"/>
                <w:lang w:val="ru-RU"/>
              </w:rPr>
              <w:t>OBW</w:t>
            </w:r>
            <w:r w:rsidRPr="000A255E">
              <w:rPr>
                <w:sz w:val="18"/>
                <w:szCs w:val="18"/>
                <w:lang w:val="ru-RU"/>
              </w:rPr>
              <w:t xml:space="preserve"> = </w:t>
            </w:r>
            <w:r w:rsidRPr="000A255E">
              <w:rPr>
                <w:rFonts w:ascii="TimesNewRomanPSMT" w:hAnsi="TimesNewRomanPSMT"/>
                <w:sz w:val="18"/>
                <w:szCs w:val="18"/>
                <w:lang w:val="ru-RU"/>
              </w:rPr>
              <w:t>16 кГц.</w:t>
            </w:r>
            <w:r w:rsidRPr="000A255E">
              <w:rPr>
                <w:sz w:val="18"/>
                <w:szCs w:val="18"/>
                <w:lang w:val="ru-RU"/>
              </w:rPr>
              <w:br/>
              <w:t xml:space="preserve">Частоты, указанные в </w:t>
            </w:r>
            <w:r w:rsidRPr="000A255E">
              <w:rPr>
                <w:rFonts w:ascii="TimesNewRomanPSMT" w:hAnsi="TimesNewRomanPSMT"/>
                <w:sz w:val="18"/>
                <w:szCs w:val="18"/>
                <w:lang w:val="ru-RU"/>
              </w:rPr>
              <w:t>(</w:t>
            </w:r>
            <w:r w:rsidRPr="000A255E">
              <w:rPr>
                <w:rFonts w:ascii="Calibri" w:hAnsi="Calibri"/>
                <w:sz w:val="18"/>
                <w:szCs w:val="18"/>
                <w:lang w:val="ru-RU"/>
              </w:rPr>
              <w:t xml:space="preserve"> </w:t>
            </w:r>
            <w:r w:rsidRPr="000A255E">
              <w:rPr>
                <w:rFonts w:ascii="TimesNewRomanPSMT" w:hAnsi="TimesNewRomanPSMT"/>
                <w:sz w:val="18"/>
                <w:szCs w:val="18"/>
                <w:lang w:val="ru-RU"/>
              </w:rPr>
              <w:t>)</w:t>
            </w:r>
            <w:r w:rsidRPr="000A255E">
              <w:rPr>
                <w:sz w:val="18"/>
                <w:szCs w:val="18"/>
                <w:lang w:val="ru-RU"/>
              </w:rPr>
              <w:t>,</w:t>
            </w:r>
            <w:r w:rsidRPr="000A255E">
              <w:rPr>
                <w:rFonts w:ascii="TimesNewRomanPSMT" w:hAnsi="TimesNewRomanPSMT"/>
                <w:sz w:val="18"/>
                <w:szCs w:val="18"/>
                <w:lang w:val="ru-RU"/>
              </w:rPr>
              <w:t xml:space="preserve"> </w:t>
            </w:r>
            <w:r w:rsidRPr="000A255E">
              <w:rPr>
                <w:sz w:val="18"/>
                <w:szCs w:val="18"/>
                <w:lang w:val="ru-RU"/>
              </w:rPr>
              <w:t xml:space="preserve">выделены </w:t>
            </w:r>
            <w:r w:rsidRPr="000A255E">
              <w:rPr>
                <w:rFonts w:ascii="TimesNewRomanPSMT" w:hAnsi="TimesNewRomanPSMT"/>
                <w:sz w:val="18"/>
                <w:szCs w:val="18"/>
                <w:lang w:val="ru-RU"/>
              </w:rPr>
              <w:t xml:space="preserve">для </w:t>
            </w:r>
            <w:r w:rsidRPr="000A255E">
              <w:rPr>
                <w:sz w:val="18"/>
                <w:szCs w:val="18"/>
                <w:lang w:val="ru-RU"/>
              </w:rPr>
              <w:t>дуплексной связи</w:t>
            </w:r>
          </w:p>
        </w:tc>
      </w:tr>
      <w:tr w:rsidR="004A4282" w:rsidRPr="000A255E" w14:paraId="34826DDE"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90B5A02" w14:textId="77777777" w:rsidR="004A4282" w:rsidRPr="000A255E" w:rsidRDefault="004A4282" w:rsidP="000E0641">
            <w:pPr>
              <w:pStyle w:val="Tabletext"/>
              <w:keepN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388AF81" w14:textId="77777777" w:rsidR="004A4282" w:rsidRPr="000A255E" w:rsidRDefault="004A4282" w:rsidP="000E0641">
            <w:pPr>
              <w:pStyle w:val="Tabletext"/>
              <w:keepN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DC1CB39" w14:textId="77777777" w:rsidR="004A4282" w:rsidRPr="000A255E" w:rsidRDefault="004A4282" w:rsidP="000E0641">
            <w:pPr>
              <w:pStyle w:val="Tabletext"/>
              <w:keepNext/>
              <w:jc w:val="center"/>
              <w:rPr>
                <w:sz w:val="18"/>
                <w:szCs w:val="18"/>
                <w:lang w:val="ru-RU"/>
              </w:rPr>
            </w:pPr>
            <w:r w:rsidRPr="000A255E">
              <w:rPr>
                <w:sz w:val="18"/>
                <w:szCs w:val="18"/>
                <w:lang w:val="ru-RU"/>
              </w:rPr>
              <w:t>311,0125; …; 311,1250 МГц</w:t>
            </w:r>
            <w:r w:rsidRPr="000A255E">
              <w:rPr>
                <w:sz w:val="18"/>
                <w:szCs w:val="18"/>
                <w:lang w:val="ru-RU"/>
              </w:rPr>
              <w:br/>
              <w:t>(10 каналов с разносом 12,5 кГц)</w:t>
            </w:r>
          </w:p>
        </w:tc>
        <w:tc>
          <w:tcPr>
            <w:tcW w:w="977" w:type="pct"/>
            <w:tcBorders>
              <w:top w:val="single" w:sz="4" w:space="0" w:color="auto"/>
              <w:left w:val="single" w:sz="4" w:space="0" w:color="auto"/>
              <w:bottom w:val="single" w:sz="4" w:space="0" w:color="auto"/>
              <w:right w:val="single" w:sz="4" w:space="0" w:color="auto"/>
            </w:tcBorders>
            <w:vAlign w:val="center"/>
          </w:tcPr>
          <w:p w14:paraId="5E9DF7A3" w14:textId="77777777" w:rsidR="004A4282" w:rsidRPr="000A255E" w:rsidRDefault="004A4282" w:rsidP="000E0641">
            <w:pPr>
              <w:pStyle w:val="Tabletext"/>
              <w:keepNext/>
              <w:jc w:val="center"/>
              <w:rPr>
                <w:sz w:val="18"/>
                <w:szCs w:val="18"/>
                <w:lang w:val="ru-RU"/>
              </w:rPr>
            </w:pPr>
            <w:r w:rsidRPr="000A255E">
              <w:rPr>
                <w:sz w:val="18"/>
                <w:szCs w:val="18"/>
                <w:lang w:val="ru-RU"/>
              </w:rPr>
              <w:t>5 мВт (э.и.м.)</w:t>
            </w:r>
          </w:p>
        </w:tc>
        <w:tc>
          <w:tcPr>
            <w:tcW w:w="1305" w:type="pct"/>
            <w:tcBorders>
              <w:top w:val="single" w:sz="4" w:space="0" w:color="auto"/>
              <w:left w:val="single" w:sz="4" w:space="0" w:color="auto"/>
              <w:bottom w:val="single" w:sz="4" w:space="0" w:color="auto"/>
              <w:right w:val="single" w:sz="4" w:space="0" w:color="auto"/>
            </w:tcBorders>
          </w:tcPr>
          <w:p w14:paraId="6D320F50" w14:textId="77777777" w:rsidR="004A4282" w:rsidRPr="000A255E" w:rsidRDefault="004A4282" w:rsidP="000E0641">
            <w:pPr>
              <w:pStyle w:val="Tabletext"/>
              <w:keepNext/>
              <w:ind w:right="-57"/>
              <w:rPr>
                <w:rFonts w:ascii="TimesNewRomanPSMT" w:hAnsi="TimesNewRomanPSMT" w:cs="TimesNewRomanPSMT"/>
                <w:sz w:val="18"/>
                <w:szCs w:val="18"/>
                <w:lang w:val="ru-RU"/>
              </w:rPr>
            </w:pPr>
            <w:r w:rsidRPr="000A255E">
              <w:rPr>
                <w:sz w:val="18"/>
                <w:szCs w:val="18"/>
                <w:lang w:val="ru-RU"/>
              </w:rPr>
              <w:t xml:space="preserve">Максимальная </w:t>
            </w:r>
            <w:r w:rsidRPr="000A255E">
              <w:rPr>
                <w:rFonts w:ascii="TimesNewRomanPSMT" w:hAnsi="TimesNewRomanPSMT"/>
                <w:sz w:val="18"/>
                <w:szCs w:val="18"/>
                <w:lang w:val="ru-RU"/>
              </w:rPr>
              <w:t>OBW</w:t>
            </w:r>
            <w:r w:rsidRPr="000A255E">
              <w:rPr>
                <w:sz w:val="18"/>
                <w:szCs w:val="18"/>
                <w:lang w:val="ru-RU"/>
              </w:rPr>
              <w:t xml:space="preserve"> ‒ </w:t>
            </w:r>
            <w:r w:rsidRPr="000A255E">
              <w:rPr>
                <w:rFonts w:ascii="TimesNewRomanPSMT" w:hAnsi="TimesNewRomanPSMT"/>
                <w:sz w:val="18"/>
                <w:szCs w:val="18"/>
                <w:lang w:val="ru-RU"/>
              </w:rPr>
              <w:t>8,5 кГц</w:t>
            </w:r>
          </w:p>
        </w:tc>
      </w:tr>
      <w:tr w:rsidR="004A4282" w:rsidRPr="000A255E" w14:paraId="30E9885A"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ABDB698" w14:textId="77777777" w:rsidR="004A4282" w:rsidRPr="000A255E" w:rsidRDefault="004A4282" w:rsidP="000E0641">
            <w:pPr>
              <w:pStyle w:val="Tabletext"/>
              <w:keepN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B1289A3" w14:textId="77777777" w:rsidR="004A4282" w:rsidRPr="000A255E" w:rsidRDefault="004A4282" w:rsidP="000E0641">
            <w:pPr>
              <w:pStyle w:val="Tabletext"/>
              <w:keepN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136F056" w14:textId="77777777" w:rsidR="004A4282" w:rsidRPr="000A255E" w:rsidRDefault="004A4282" w:rsidP="000E0641">
            <w:pPr>
              <w:pStyle w:val="Tabletext"/>
              <w:keepNext/>
              <w:jc w:val="center"/>
              <w:rPr>
                <w:sz w:val="18"/>
                <w:szCs w:val="18"/>
                <w:lang w:val="ru-RU"/>
              </w:rPr>
            </w:pPr>
            <w:r w:rsidRPr="000A255E">
              <w:rPr>
                <w:sz w:val="18"/>
                <w:szCs w:val="18"/>
                <w:lang w:val="ru-RU"/>
              </w:rPr>
              <w:t>424,7000; …; 424,9500 МГц</w:t>
            </w:r>
            <w:r w:rsidRPr="000A255E">
              <w:rPr>
                <w:sz w:val="18"/>
                <w:szCs w:val="18"/>
                <w:lang w:val="ru-RU"/>
              </w:rPr>
              <w:br/>
              <w:t>(21 канал с разносом 12,5 кГц)</w:t>
            </w:r>
          </w:p>
        </w:tc>
        <w:tc>
          <w:tcPr>
            <w:tcW w:w="977" w:type="pct"/>
            <w:tcBorders>
              <w:top w:val="single" w:sz="4" w:space="0" w:color="auto"/>
              <w:left w:val="single" w:sz="4" w:space="0" w:color="auto"/>
              <w:bottom w:val="single" w:sz="4" w:space="0" w:color="auto"/>
              <w:right w:val="single" w:sz="4" w:space="0" w:color="auto"/>
            </w:tcBorders>
            <w:vAlign w:val="center"/>
          </w:tcPr>
          <w:p w14:paraId="33AEB69C" w14:textId="77777777" w:rsidR="004A4282" w:rsidRPr="000A255E" w:rsidRDefault="004A4282" w:rsidP="000E0641">
            <w:pPr>
              <w:pStyle w:val="Tabletext"/>
              <w:keepNext/>
              <w:jc w:val="center"/>
              <w:rPr>
                <w:sz w:val="18"/>
                <w:szCs w:val="18"/>
                <w:lang w:val="ru-RU"/>
              </w:rPr>
            </w:pPr>
            <w:r w:rsidRPr="000A255E">
              <w:rPr>
                <w:sz w:val="18"/>
                <w:szCs w:val="18"/>
                <w:lang w:val="ru-RU"/>
              </w:rPr>
              <w:t>10 мВт (э.и.м.)</w:t>
            </w:r>
          </w:p>
        </w:tc>
        <w:tc>
          <w:tcPr>
            <w:tcW w:w="1305" w:type="pct"/>
            <w:tcBorders>
              <w:top w:val="single" w:sz="4" w:space="0" w:color="auto"/>
              <w:left w:val="single" w:sz="4" w:space="0" w:color="auto"/>
              <w:bottom w:val="single" w:sz="4" w:space="0" w:color="auto"/>
              <w:right w:val="single" w:sz="4" w:space="0" w:color="auto"/>
            </w:tcBorders>
          </w:tcPr>
          <w:p w14:paraId="50A04E52" w14:textId="77777777" w:rsidR="004A4282" w:rsidRPr="000A255E" w:rsidRDefault="004A4282" w:rsidP="000E0641">
            <w:pPr>
              <w:pStyle w:val="Tabletext"/>
              <w:keepNext/>
              <w:ind w:right="-57"/>
              <w:rPr>
                <w:rFonts w:ascii="TimesNewRomanPSMT" w:hAnsi="TimesNewRomanPSMT" w:cs="TimesNewRomanPSMT"/>
                <w:sz w:val="18"/>
                <w:szCs w:val="18"/>
                <w:lang w:val="ru-RU"/>
              </w:rPr>
            </w:pPr>
            <w:r w:rsidRPr="000A255E">
              <w:rPr>
                <w:sz w:val="18"/>
                <w:szCs w:val="18"/>
                <w:lang w:val="ru-RU"/>
              </w:rPr>
              <w:t>Канал 424,7 МГц выделен для управления каналами. Максимальная </w:t>
            </w:r>
            <w:r w:rsidRPr="000A255E">
              <w:rPr>
                <w:rFonts w:ascii="TimesNewRomanPSMT" w:hAnsi="TimesNewRomanPSMT"/>
                <w:sz w:val="18"/>
                <w:szCs w:val="18"/>
                <w:lang w:val="ru-RU"/>
              </w:rPr>
              <w:t>OBW</w:t>
            </w:r>
            <w:r w:rsidRPr="000A255E">
              <w:rPr>
                <w:sz w:val="18"/>
                <w:szCs w:val="18"/>
                <w:lang w:val="ru-RU"/>
              </w:rPr>
              <w:t xml:space="preserve"> ‒ </w:t>
            </w:r>
            <w:r w:rsidRPr="000A255E">
              <w:rPr>
                <w:rFonts w:ascii="TimesNewRomanPSMT" w:hAnsi="TimesNewRomanPSMT"/>
                <w:sz w:val="18"/>
                <w:szCs w:val="18"/>
                <w:lang w:val="ru-RU"/>
              </w:rPr>
              <w:t>8,5 кГц</w:t>
            </w:r>
          </w:p>
        </w:tc>
      </w:tr>
      <w:tr w:rsidR="004A4282" w:rsidRPr="000A255E" w14:paraId="775215DD"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A20BDB7"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51AC0DE"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E65BEA5" w14:textId="77777777" w:rsidR="004A4282" w:rsidRPr="000A255E" w:rsidRDefault="004A4282" w:rsidP="000E0641">
            <w:pPr>
              <w:pStyle w:val="Tabletext"/>
              <w:jc w:val="center"/>
              <w:rPr>
                <w:sz w:val="18"/>
                <w:szCs w:val="18"/>
                <w:lang w:val="ru-RU"/>
              </w:rPr>
            </w:pPr>
            <w:r w:rsidRPr="000A255E">
              <w:rPr>
                <w:sz w:val="18"/>
                <w:szCs w:val="18"/>
                <w:lang w:val="ru-RU"/>
              </w:rPr>
              <w:t>433,795–434,045 МГц</w:t>
            </w:r>
          </w:p>
        </w:tc>
        <w:tc>
          <w:tcPr>
            <w:tcW w:w="977" w:type="pct"/>
            <w:tcBorders>
              <w:top w:val="single" w:sz="4" w:space="0" w:color="auto"/>
              <w:left w:val="single" w:sz="4" w:space="0" w:color="auto"/>
              <w:bottom w:val="single" w:sz="4" w:space="0" w:color="auto"/>
              <w:right w:val="single" w:sz="4" w:space="0" w:color="auto"/>
            </w:tcBorders>
            <w:vAlign w:val="center"/>
          </w:tcPr>
          <w:p w14:paraId="704F8A0B" w14:textId="77777777" w:rsidR="004A4282" w:rsidRPr="000A255E" w:rsidRDefault="004A4282" w:rsidP="000E0641">
            <w:pPr>
              <w:pStyle w:val="Tabletext"/>
              <w:jc w:val="center"/>
              <w:rPr>
                <w:sz w:val="18"/>
                <w:szCs w:val="18"/>
                <w:lang w:val="ru-RU"/>
              </w:rPr>
            </w:pPr>
            <w:r w:rsidRPr="000A255E">
              <w:rPr>
                <w:sz w:val="18"/>
                <w:szCs w:val="18"/>
                <w:lang w:val="ru-RU"/>
              </w:rPr>
              <w:t>3 мВт (э.и.м.)</w:t>
            </w:r>
          </w:p>
        </w:tc>
        <w:tc>
          <w:tcPr>
            <w:tcW w:w="1305" w:type="pct"/>
            <w:tcBorders>
              <w:top w:val="single" w:sz="4" w:space="0" w:color="auto"/>
              <w:left w:val="single" w:sz="4" w:space="0" w:color="auto"/>
              <w:bottom w:val="single" w:sz="4" w:space="0" w:color="auto"/>
              <w:right w:val="single" w:sz="4" w:space="0" w:color="auto"/>
            </w:tcBorders>
            <w:vAlign w:val="center"/>
          </w:tcPr>
          <w:p w14:paraId="366FBA7D"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 xml:space="preserve">Только для систем контроля давления в шинах (TPMS), дистанционного отпирания дверей автомобиля без ключа (RKE) и дистанционной парковки. Максимальная </w:t>
            </w:r>
            <w:r w:rsidRPr="000A255E">
              <w:rPr>
                <w:rFonts w:ascii="TimesNewRomanPSMT" w:hAnsi="TimesNewRomanPSMT"/>
                <w:sz w:val="18"/>
                <w:szCs w:val="18"/>
                <w:lang w:val="ru-RU"/>
              </w:rPr>
              <w:t>OBW</w:t>
            </w:r>
            <w:r w:rsidRPr="000A255E">
              <w:rPr>
                <w:sz w:val="18"/>
                <w:szCs w:val="18"/>
                <w:lang w:val="ru-RU"/>
              </w:rPr>
              <w:t xml:space="preserve"> ‒ </w:t>
            </w:r>
            <w:r w:rsidRPr="000A255E">
              <w:rPr>
                <w:rFonts w:ascii="TimesNewRomanPSMT" w:hAnsi="TimesNewRomanPSMT"/>
                <w:sz w:val="18"/>
                <w:szCs w:val="18"/>
                <w:lang w:val="ru-RU"/>
              </w:rPr>
              <w:t>250 кГц</w:t>
            </w:r>
          </w:p>
        </w:tc>
      </w:tr>
      <w:tr w:rsidR="004A4282" w:rsidRPr="000A255E" w14:paraId="79706865"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231DB1ED"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53FA7A4"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360F108D" w14:textId="77777777" w:rsidR="004A4282" w:rsidRPr="000A255E" w:rsidRDefault="004A4282" w:rsidP="000E0641">
            <w:pPr>
              <w:pStyle w:val="Tabletext"/>
              <w:jc w:val="center"/>
              <w:rPr>
                <w:sz w:val="18"/>
                <w:szCs w:val="18"/>
                <w:lang w:val="ru-RU"/>
              </w:rPr>
            </w:pPr>
            <w:r w:rsidRPr="000A255E">
              <w:rPr>
                <w:sz w:val="18"/>
                <w:szCs w:val="18"/>
                <w:lang w:val="ru-RU"/>
              </w:rPr>
              <w:t>447,6000; …; 447,8500 МГц</w:t>
            </w:r>
            <w:r w:rsidRPr="000A255E">
              <w:rPr>
                <w:sz w:val="18"/>
                <w:szCs w:val="18"/>
                <w:lang w:val="ru-RU"/>
              </w:rPr>
              <w:br/>
              <w:t>(21 канал с разносом</w:t>
            </w:r>
            <w:r w:rsidRPr="000A255E">
              <w:rPr>
                <w:sz w:val="18"/>
                <w:szCs w:val="18"/>
                <w:lang w:val="ru-RU"/>
              </w:rPr>
              <w:br/>
              <w:t>12,5 кГц)</w:t>
            </w:r>
          </w:p>
        </w:tc>
        <w:tc>
          <w:tcPr>
            <w:tcW w:w="977" w:type="pct"/>
            <w:tcBorders>
              <w:top w:val="single" w:sz="4" w:space="0" w:color="auto"/>
              <w:left w:val="single" w:sz="4" w:space="0" w:color="auto"/>
              <w:bottom w:val="single" w:sz="4" w:space="0" w:color="auto"/>
              <w:right w:val="single" w:sz="4" w:space="0" w:color="auto"/>
            </w:tcBorders>
            <w:vAlign w:val="center"/>
          </w:tcPr>
          <w:p w14:paraId="7AFAC01E" w14:textId="77777777" w:rsidR="004A4282" w:rsidRPr="000A255E" w:rsidRDefault="004A4282" w:rsidP="000E0641">
            <w:pPr>
              <w:pStyle w:val="Tabletext"/>
              <w:jc w:val="center"/>
              <w:rPr>
                <w:sz w:val="18"/>
                <w:szCs w:val="18"/>
                <w:lang w:val="ru-RU"/>
              </w:rPr>
            </w:pPr>
            <w:r w:rsidRPr="000A255E">
              <w:rPr>
                <w:sz w:val="18"/>
                <w:szCs w:val="18"/>
                <w:lang w:val="ru-RU"/>
              </w:rPr>
              <w:t>5 мВт (э.и.м.)</w:t>
            </w:r>
          </w:p>
        </w:tc>
        <w:tc>
          <w:tcPr>
            <w:tcW w:w="1305" w:type="pct"/>
            <w:tcBorders>
              <w:top w:val="single" w:sz="4" w:space="0" w:color="auto"/>
              <w:left w:val="single" w:sz="4" w:space="0" w:color="auto"/>
              <w:bottom w:val="single" w:sz="4" w:space="0" w:color="auto"/>
              <w:right w:val="single" w:sz="4" w:space="0" w:color="auto"/>
            </w:tcBorders>
          </w:tcPr>
          <w:p w14:paraId="00A9495F"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Максимальная </w:t>
            </w:r>
            <w:r w:rsidRPr="000A255E">
              <w:rPr>
                <w:rFonts w:ascii="TimesNewRomanPSMT" w:hAnsi="TimesNewRomanPSMT"/>
                <w:sz w:val="18"/>
                <w:szCs w:val="18"/>
                <w:lang w:val="ru-RU"/>
              </w:rPr>
              <w:t>OBW</w:t>
            </w:r>
            <w:r w:rsidRPr="000A255E">
              <w:rPr>
                <w:sz w:val="18"/>
                <w:szCs w:val="18"/>
                <w:lang w:val="ru-RU"/>
              </w:rPr>
              <w:t xml:space="preserve"> ‒ </w:t>
            </w:r>
            <w:r w:rsidRPr="000A255E">
              <w:rPr>
                <w:rFonts w:ascii="TimesNewRomanPSMT" w:hAnsi="TimesNewRomanPSMT"/>
                <w:sz w:val="18"/>
                <w:szCs w:val="18"/>
                <w:lang w:val="ru-RU"/>
              </w:rPr>
              <w:t>8,5 кГц</w:t>
            </w:r>
          </w:p>
        </w:tc>
      </w:tr>
      <w:tr w:rsidR="004A4282" w:rsidRPr="000A255E" w14:paraId="017079D5"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6861F54F" w14:textId="77777777" w:rsidR="004A4282" w:rsidRPr="000A255E" w:rsidRDefault="004A4282" w:rsidP="000E0641">
            <w:pPr>
              <w:spacing w:before="40" w:after="40"/>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110CBE6E"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30F23690" w14:textId="77777777" w:rsidR="004A4282" w:rsidRPr="000A255E" w:rsidRDefault="004A4282" w:rsidP="000E0641">
            <w:pPr>
              <w:pStyle w:val="Tabletext"/>
              <w:jc w:val="center"/>
              <w:rPr>
                <w:sz w:val="18"/>
                <w:szCs w:val="18"/>
                <w:lang w:val="ru-RU"/>
              </w:rPr>
            </w:pPr>
            <w:r w:rsidRPr="000A255E">
              <w:rPr>
                <w:sz w:val="18"/>
                <w:szCs w:val="18"/>
                <w:lang w:val="ru-RU"/>
              </w:rPr>
              <w:t>447,8625; …; 447,9875 МГц</w:t>
            </w:r>
            <w:r w:rsidRPr="000A255E">
              <w:rPr>
                <w:sz w:val="18"/>
                <w:szCs w:val="18"/>
                <w:lang w:val="ru-RU"/>
              </w:rPr>
              <w:br/>
              <w:t>(11 каналов с разносом 12,5 кГц)</w:t>
            </w:r>
          </w:p>
        </w:tc>
        <w:tc>
          <w:tcPr>
            <w:tcW w:w="977" w:type="pct"/>
            <w:tcBorders>
              <w:top w:val="single" w:sz="4" w:space="0" w:color="auto"/>
              <w:left w:val="single" w:sz="4" w:space="0" w:color="auto"/>
              <w:bottom w:val="single" w:sz="4" w:space="0" w:color="auto"/>
              <w:right w:val="single" w:sz="4" w:space="0" w:color="auto"/>
            </w:tcBorders>
            <w:vAlign w:val="center"/>
          </w:tcPr>
          <w:p w14:paraId="5723F96B" w14:textId="77777777" w:rsidR="004A4282" w:rsidRPr="000A255E" w:rsidRDefault="004A4282" w:rsidP="000E0641">
            <w:pPr>
              <w:pStyle w:val="Tabletext"/>
              <w:jc w:val="center"/>
              <w:rPr>
                <w:sz w:val="18"/>
                <w:szCs w:val="18"/>
                <w:lang w:val="ru-RU"/>
              </w:rPr>
            </w:pPr>
            <w:r w:rsidRPr="000A255E">
              <w:rPr>
                <w:sz w:val="18"/>
                <w:szCs w:val="18"/>
                <w:lang w:val="ru-RU"/>
              </w:rPr>
              <w:t>10 мВт (э.и.м.)</w:t>
            </w:r>
          </w:p>
        </w:tc>
        <w:tc>
          <w:tcPr>
            <w:tcW w:w="1305" w:type="pct"/>
            <w:tcBorders>
              <w:top w:val="single" w:sz="4" w:space="0" w:color="auto"/>
              <w:left w:val="single" w:sz="4" w:space="0" w:color="auto"/>
              <w:bottom w:val="single" w:sz="4" w:space="0" w:color="auto"/>
              <w:right w:val="single" w:sz="4" w:space="0" w:color="auto"/>
            </w:tcBorders>
          </w:tcPr>
          <w:p w14:paraId="1A24662D"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 xml:space="preserve">Максимальная </w:t>
            </w:r>
            <w:r w:rsidRPr="000A255E">
              <w:rPr>
                <w:rFonts w:ascii="TimesNewRomanPSMT" w:hAnsi="TimesNewRomanPSMT"/>
                <w:sz w:val="18"/>
                <w:szCs w:val="18"/>
                <w:lang w:val="ru-RU"/>
              </w:rPr>
              <w:t>OBW</w:t>
            </w:r>
            <w:r w:rsidRPr="000A255E">
              <w:rPr>
                <w:sz w:val="18"/>
                <w:szCs w:val="18"/>
                <w:lang w:val="ru-RU"/>
              </w:rPr>
              <w:t xml:space="preserve"> ‒ </w:t>
            </w:r>
            <w:r w:rsidRPr="000A255E">
              <w:rPr>
                <w:rFonts w:ascii="TimesNewRomanPSMT" w:hAnsi="TimesNewRomanPSMT"/>
                <w:sz w:val="18"/>
                <w:szCs w:val="18"/>
                <w:lang w:val="ru-RU"/>
              </w:rPr>
              <w:t>8,5 кГц</w:t>
            </w:r>
          </w:p>
        </w:tc>
      </w:tr>
      <w:tr w:rsidR="004A4282" w:rsidRPr="000A255E" w14:paraId="4669D685"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52FE9DAB" w14:textId="77777777" w:rsidR="004A4282" w:rsidRPr="000A255E" w:rsidRDefault="004A4282" w:rsidP="000E0641">
            <w:pPr>
              <w:pStyle w:val="Tabletext"/>
              <w:jc w:val="center"/>
              <w:rPr>
                <w:snapToGrid w:val="0"/>
                <w:sz w:val="18"/>
                <w:szCs w:val="18"/>
                <w:lang w:val="ru-RU"/>
              </w:rPr>
            </w:pPr>
            <w:r w:rsidRPr="000A255E">
              <w:rPr>
                <w:sz w:val="18"/>
                <w:szCs w:val="18"/>
                <w:lang w:val="ru-RU"/>
              </w:rPr>
              <w:t>7</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0CF3994B" w14:textId="77777777" w:rsidR="004A4282" w:rsidRPr="000A255E" w:rsidRDefault="004A4282" w:rsidP="000E0641">
            <w:pPr>
              <w:pStyle w:val="Tabletext"/>
              <w:keepNext/>
              <w:keepLines/>
              <w:rPr>
                <w:sz w:val="18"/>
                <w:szCs w:val="18"/>
                <w:lang w:val="ru-RU"/>
              </w:rPr>
            </w:pPr>
            <w:r w:rsidRPr="000A255E">
              <w:rPr>
                <w:sz w:val="18"/>
                <w:szCs w:val="18"/>
                <w:lang w:val="ru-RU"/>
              </w:rPr>
              <w:t xml:space="preserve">Система-поводырь для незрячих людей </w:t>
            </w:r>
          </w:p>
        </w:tc>
        <w:tc>
          <w:tcPr>
            <w:tcW w:w="1465" w:type="pct"/>
            <w:tcBorders>
              <w:top w:val="single" w:sz="4" w:space="0" w:color="auto"/>
              <w:left w:val="single" w:sz="4" w:space="0" w:color="auto"/>
              <w:bottom w:val="single" w:sz="4" w:space="0" w:color="auto"/>
              <w:right w:val="single" w:sz="4" w:space="0" w:color="auto"/>
            </w:tcBorders>
            <w:vAlign w:val="center"/>
          </w:tcPr>
          <w:p w14:paraId="784C8DF6" w14:textId="77777777" w:rsidR="004A4282" w:rsidRPr="000A255E" w:rsidRDefault="004A4282" w:rsidP="000E0641">
            <w:pPr>
              <w:pStyle w:val="Tabletext"/>
              <w:keepNext/>
              <w:keepLines/>
              <w:jc w:val="center"/>
              <w:rPr>
                <w:sz w:val="18"/>
                <w:szCs w:val="18"/>
                <w:lang w:val="ru-RU"/>
              </w:rPr>
            </w:pPr>
            <w:r w:rsidRPr="000A255E">
              <w:rPr>
                <w:sz w:val="18"/>
                <w:szCs w:val="18"/>
                <w:lang w:val="ru-RU"/>
              </w:rPr>
              <w:t>235,3000; 235,3125;</w:t>
            </w:r>
            <w:r w:rsidRPr="000A255E">
              <w:rPr>
                <w:sz w:val="18"/>
                <w:szCs w:val="18"/>
                <w:lang w:val="ru-RU"/>
              </w:rPr>
              <w:br/>
              <w:t>235,3250; 235,3375 МГц</w:t>
            </w:r>
          </w:p>
        </w:tc>
        <w:tc>
          <w:tcPr>
            <w:tcW w:w="977" w:type="pct"/>
            <w:tcBorders>
              <w:top w:val="single" w:sz="4" w:space="0" w:color="auto"/>
              <w:left w:val="single" w:sz="4" w:space="0" w:color="auto"/>
              <w:bottom w:val="single" w:sz="4" w:space="0" w:color="auto"/>
              <w:right w:val="single" w:sz="4" w:space="0" w:color="auto"/>
            </w:tcBorders>
            <w:vAlign w:val="center"/>
          </w:tcPr>
          <w:p w14:paraId="2BEF0DA8" w14:textId="77777777" w:rsidR="004A4282" w:rsidRPr="000A255E" w:rsidRDefault="004A4282" w:rsidP="000E0641">
            <w:pPr>
              <w:pStyle w:val="Tabletext"/>
              <w:keepNext/>
              <w:keepLines/>
              <w:jc w:val="center"/>
              <w:rPr>
                <w:sz w:val="18"/>
                <w:szCs w:val="18"/>
                <w:lang w:val="ru-RU"/>
              </w:rPr>
            </w:pPr>
            <w:r w:rsidRPr="000A255E">
              <w:rPr>
                <w:sz w:val="18"/>
                <w:szCs w:val="18"/>
                <w:lang w:val="ru-RU"/>
              </w:rPr>
              <w:t>10 мВт (э.и.м.)</w:t>
            </w:r>
          </w:p>
        </w:tc>
        <w:tc>
          <w:tcPr>
            <w:tcW w:w="1305" w:type="pct"/>
            <w:tcBorders>
              <w:top w:val="single" w:sz="4" w:space="0" w:color="auto"/>
              <w:left w:val="single" w:sz="4" w:space="0" w:color="auto"/>
              <w:bottom w:val="single" w:sz="4" w:space="0" w:color="auto"/>
              <w:right w:val="single" w:sz="4" w:space="0" w:color="auto"/>
            </w:tcBorders>
            <w:vAlign w:val="center"/>
          </w:tcPr>
          <w:p w14:paraId="0CEBA01B" w14:textId="77777777" w:rsidR="004A4282" w:rsidRPr="000A255E" w:rsidRDefault="004A4282" w:rsidP="000E0641">
            <w:pPr>
              <w:pStyle w:val="Tabletext"/>
              <w:keepNext/>
              <w:keepLines/>
              <w:rPr>
                <w:rFonts w:ascii="TimesNewRomanPSMT" w:hAnsi="TimesNewRomanPSMT" w:cs="TimesNewRomanPSMT"/>
                <w:sz w:val="18"/>
                <w:szCs w:val="18"/>
                <w:lang w:val="ru-RU"/>
              </w:rPr>
            </w:pPr>
            <w:r w:rsidRPr="000A255E">
              <w:rPr>
                <w:sz w:val="18"/>
                <w:szCs w:val="18"/>
                <w:lang w:val="ru-RU"/>
              </w:rPr>
              <w:t>Только для оборудования фиксированной связи.</w:t>
            </w:r>
            <w:r w:rsidRPr="000A255E">
              <w:rPr>
                <w:sz w:val="18"/>
                <w:szCs w:val="18"/>
                <w:lang w:val="ru-RU"/>
              </w:rPr>
              <w:br/>
              <w:t xml:space="preserve">Максимальная </w:t>
            </w:r>
            <w:r w:rsidRPr="000A255E">
              <w:rPr>
                <w:rFonts w:ascii="TimesNewRomanPSMT" w:hAnsi="TimesNewRomanPSMT"/>
                <w:sz w:val="18"/>
                <w:szCs w:val="18"/>
                <w:lang w:val="ru-RU"/>
              </w:rPr>
              <w:t xml:space="preserve">OBW </w:t>
            </w:r>
            <w:r w:rsidRPr="000A255E">
              <w:rPr>
                <w:sz w:val="18"/>
                <w:szCs w:val="18"/>
                <w:lang w:val="ru-RU"/>
              </w:rPr>
              <w:t xml:space="preserve">‒ </w:t>
            </w:r>
            <w:r w:rsidRPr="000A255E">
              <w:rPr>
                <w:rFonts w:ascii="TimesNewRomanPSMT" w:hAnsi="TimesNewRomanPSMT"/>
                <w:sz w:val="18"/>
                <w:szCs w:val="18"/>
                <w:lang w:val="ru-RU"/>
              </w:rPr>
              <w:t>8,5 кГц</w:t>
            </w:r>
          </w:p>
        </w:tc>
      </w:tr>
      <w:tr w:rsidR="004A4282" w:rsidRPr="000A255E" w14:paraId="7E06544D"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tcPr>
          <w:p w14:paraId="65577452"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tcPr>
          <w:p w14:paraId="67165CFB"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5FF9F84D" w14:textId="77777777" w:rsidR="004A4282" w:rsidRPr="000A255E" w:rsidRDefault="004A4282" w:rsidP="000E0641">
            <w:pPr>
              <w:pStyle w:val="Tabletext"/>
              <w:jc w:val="center"/>
              <w:rPr>
                <w:sz w:val="18"/>
                <w:szCs w:val="18"/>
                <w:lang w:val="ru-RU"/>
              </w:rPr>
            </w:pPr>
            <w:r w:rsidRPr="000A255E">
              <w:rPr>
                <w:sz w:val="18"/>
                <w:szCs w:val="18"/>
                <w:lang w:val="ru-RU"/>
              </w:rPr>
              <w:t>358,5000; 358,5125;</w:t>
            </w:r>
            <w:r w:rsidRPr="000A255E">
              <w:rPr>
                <w:sz w:val="18"/>
                <w:szCs w:val="18"/>
                <w:lang w:val="ru-RU"/>
              </w:rPr>
              <w:br/>
              <w:t>358,5250; 358,5375 МГц</w:t>
            </w:r>
          </w:p>
        </w:tc>
        <w:tc>
          <w:tcPr>
            <w:tcW w:w="977" w:type="pct"/>
            <w:tcBorders>
              <w:top w:val="single" w:sz="4" w:space="0" w:color="auto"/>
              <w:left w:val="single" w:sz="4" w:space="0" w:color="auto"/>
              <w:bottom w:val="single" w:sz="4" w:space="0" w:color="auto"/>
              <w:right w:val="single" w:sz="4" w:space="0" w:color="auto"/>
            </w:tcBorders>
            <w:vAlign w:val="center"/>
          </w:tcPr>
          <w:p w14:paraId="13B78A20" w14:textId="77777777" w:rsidR="004A4282" w:rsidRPr="000A255E" w:rsidRDefault="004A4282" w:rsidP="000E0641">
            <w:pPr>
              <w:pStyle w:val="Tabletext"/>
              <w:jc w:val="center"/>
              <w:rPr>
                <w:sz w:val="18"/>
                <w:szCs w:val="18"/>
                <w:lang w:val="ru-RU"/>
              </w:rPr>
            </w:pPr>
            <w:r w:rsidRPr="000A255E">
              <w:rPr>
                <w:sz w:val="18"/>
                <w:szCs w:val="18"/>
                <w:lang w:val="ru-RU"/>
              </w:rPr>
              <w:t>10 мВт (э.и.м.)</w:t>
            </w:r>
          </w:p>
        </w:tc>
        <w:tc>
          <w:tcPr>
            <w:tcW w:w="1305" w:type="pct"/>
            <w:tcBorders>
              <w:top w:val="single" w:sz="4" w:space="0" w:color="auto"/>
              <w:left w:val="single" w:sz="4" w:space="0" w:color="auto"/>
              <w:bottom w:val="single" w:sz="4" w:space="0" w:color="auto"/>
              <w:right w:val="single" w:sz="4" w:space="0" w:color="auto"/>
            </w:tcBorders>
          </w:tcPr>
          <w:p w14:paraId="033AB38A"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 xml:space="preserve">Только для оборудования подвижной связи. </w:t>
            </w:r>
            <w:r w:rsidRPr="000A255E">
              <w:rPr>
                <w:sz w:val="18"/>
                <w:szCs w:val="18"/>
                <w:lang w:val="ru-RU"/>
              </w:rPr>
              <w:br/>
              <w:t>Максимальная </w:t>
            </w:r>
            <w:r w:rsidRPr="000A255E">
              <w:rPr>
                <w:rFonts w:ascii="TimesNewRomanPSMT" w:hAnsi="TimesNewRomanPSMT"/>
                <w:sz w:val="18"/>
                <w:szCs w:val="18"/>
                <w:lang w:val="ru-RU"/>
              </w:rPr>
              <w:t>OBW</w:t>
            </w:r>
            <w:r w:rsidRPr="000A255E">
              <w:rPr>
                <w:sz w:val="18"/>
                <w:szCs w:val="18"/>
                <w:lang w:val="ru-RU"/>
              </w:rPr>
              <w:t xml:space="preserve"> ‒ </w:t>
            </w:r>
            <w:r w:rsidRPr="000A255E">
              <w:rPr>
                <w:rFonts w:ascii="TimesNewRomanPSMT" w:hAnsi="TimesNewRomanPSMT"/>
                <w:sz w:val="18"/>
                <w:szCs w:val="18"/>
                <w:lang w:val="ru-RU"/>
              </w:rPr>
              <w:t>8,5 кГц</w:t>
            </w:r>
          </w:p>
        </w:tc>
      </w:tr>
      <w:tr w:rsidR="004A4282" w:rsidRPr="000A255E" w14:paraId="0068DBE8" w14:textId="77777777" w:rsidTr="000E0641">
        <w:trPr>
          <w:cantSplit/>
          <w:jc w:val="center"/>
        </w:trPr>
        <w:tc>
          <w:tcPr>
            <w:tcW w:w="287" w:type="pct"/>
            <w:tcBorders>
              <w:top w:val="single" w:sz="4" w:space="0" w:color="auto"/>
              <w:left w:val="single" w:sz="4" w:space="0" w:color="auto"/>
              <w:bottom w:val="single" w:sz="4" w:space="0" w:color="auto"/>
              <w:right w:val="single" w:sz="4" w:space="0" w:color="auto"/>
            </w:tcBorders>
            <w:vAlign w:val="center"/>
          </w:tcPr>
          <w:p w14:paraId="53DCFD64" w14:textId="77777777" w:rsidR="004A4282" w:rsidRPr="000A255E" w:rsidRDefault="004A4282" w:rsidP="000E0641">
            <w:pPr>
              <w:pStyle w:val="Tabletext"/>
              <w:jc w:val="center"/>
              <w:rPr>
                <w:snapToGrid w:val="0"/>
                <w:sz w:val="18"/>
                <w:szCs w:val="18"/>
                <w:lang w:val="ru-RU"/>
              </w:rPr>
            </w:pPr>
            <w:r w:rsidRPr="000A255E">
              <w:rPr>
                <w:sz w:val="18"/>
                <w:szCs w:val="18"/>
                <w:lang w:val="ru-RU"/>
              </w:rPr>
              <w:t>8</w:t>
            </w:r>
          </w:p>
        </w:tc>
        <w:tc>
          <w:tcPr>
            <w:tcW w:w="966" w:type="pct"/>
            <w:tcBorders>
              <w:top w:val="single" w:sz="4" w:space="0" w:color="auto"/>
              <w:left w:val="single" w:sz="4" w:space="0" w:color="auto"/>
              <w:bottom w:val="single" w:sz="4" w:space="0" w:color="auto"/>
              <w:right w:val="single" w:sz="4" w:space="0" w:color="auto"/>
            </w:tcBorders>
            <w:vAlign w:val="center"/>
          </w:tcPr>
          <w:p w14:paraId="5FF1D9FD" w14:textId="77777777" w:rsidR="004A4282" w:rsidRPr="000A255E" w:rsidRDefault="004A4282" w:rsidP="000E0641">
            <w:pPr>
              <w:pStyle w:val="Tabletext"/>
              <w:rPr>
                <w:sz w:val="18"/>
                <w:szCs w:val="18"/>
                <w:lang w:val="ru-RU"/>
              </w:rPr>
            </w:pPr>
            <w:r w:rsidRPr="000A255E">
              <w:rPr>
                <w:sz w:val="18"/>
                <w:szCs w:val="18"/>
                <w:lang w:val="ru-RU"/>
              </w:rPr>
              <w:t>Применение для безопасности</w:t>
            </w:r>
          </w:p>
        </w:tc>
        <w:tc>
          <w:tcPr>
            <w:tcW w:w="1465" w:type="pct"/>
            <w:tcBorders>
              <w:top w:val="single" w:sz="4" w:space="0" w:color="auto"/>
              <w:left w:val="single" w:sz="4" w:space="0" w:color="auto"/>
              <w:bottom w:val="single" w:sz="4" w:space="0" w:color="auto"/>
              <w:right w:val="single" w:sz="4" w:space="0" w:color="auto"/>
            </w:tcBorders>
            <w:vAlign w:val="center"/>
          </w:tcPr>
          <w:p w14:paraId="5C44B7FE" w14:textId="77777777" w:rsidR="004A4282" w:rsidRPr="000A255E" w:rsidRDefault="004A4282" w:rsidP="000E0641">
            <w:pPr>
              <w:pStyle w:val="Tabletext"/>
              <w:jc w:val="center"/>
              <w:rPr>
                <w:sz w:val="18"/>
                <w:szCs w:val="18"/>
                <w:lang w:val="ru-RU"/>
              </w:rPr>
            </w:pPr>
            <w:r w:rsidRPr="000A255E">
              <w:rPr>
                <w:sz w:val="18"/>
                <w:szCs w:val="18"/>
                <w:lang w:val="ru-RU"/>
              </w:rPr>
              <w:t>447,2625; …; 447,5625 МГц</w:t>
            </w:r>
            <w:r w:rsidRPr="000A255E">
              <w:rPr>
                <w:sz w:val="18"/>
                <w:szCs w:val="18"/>
                <w:lang w:val="ru-RU"/>
              </w:rPr>
              <w:br/>
              <w:t>(25 каналов с разносом 12,5 кГц)</w:t>
            </w:r>
          </w:p>
        </w:tc>
        <w:tc>
          <w:tcPr>
            <w:tcW w:w="977" w:type="pct"/>
            <w:tcBorders>
              <w:top w:val="single" w:sz="4" w:space="0" w:color="auto"/>
              <w:left w:val="single" w:sz="4" w:space="0" w:color="auto"/>
              <w:bottom w:val="single" w:sz="4" w:space="0" w:color="auto"/>
              <w:right w:val="single" w:sz="4" w:space="0" w:color="auto"/>
            </w:tcBorders>
            <w:vAlign w:val="center"/>
          </w:tcPr>
          <w:p w14:paraId="5353797E" w14:textId="77777777" w:rsidR="004A4282" w:rsidRPr="000A255E" w:rsidRDefault="004A4282" w:rsidP="000E0641">
            <w:pPr>
              <w:pStyle w:val="Tabletext"/>
              <w:jc w:val="center"/>
              <w:rPr>
                <w:sz w:val="18"/>
                <w:szCs w:val="18"/>
                <w:lang w:val="ru-RU"/>
              </w:rPr>
            </w:pPr>
            <w:r w:rsidRPr="000A255E">
              <w:rPr>
                <w:sz w:val="18"/>
                <w:szCs w:val="18"/>
                <w:lang w:val="ru-RU"/>
              </w:rPr>
              <w:t>10 мВт (э.и.м.)</w:t>
            </w:r>
          </w:p>
        </w:tc>
        <w:tc>
          <w:tcPr>
            <w:tcW w:w="1305" w:type="pct"/>
            <w:tcBorders>
              <w:top w:val="single" w:sz="4" w:space="0" w:color="auto"/>
              <w:left w:val="single" w:sz="4" w:space="0" w:color="auto"/>
              <w:bottom w:val="single" w:sz="4" w:space="0" w:color="auto"/>
              <w:right w:val="single" w:sz="4" w:space="0" w:color="auto"/>
            </w:tcBorders>
          </w:tcPr>
          <w:p w14:paraId="4468B808"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 xml:space="preserve">Максимальная </w:t>
            </w:r>
            <w:r w:rsidRPr="000A255E">
              <w:rPr>
                <w:rFonts w:ascii="TimesNewRomanPSMT" w:hAnsi="TimesNewRomanPSMT"/>
                <w:sz w:val="18"/>
                <w:szCs w:val="18"/>
                <w:lang w:val="ru-RU"/>
              </w:rPr>
              <w:t>OBW</w:t>
            </w:r>
            <w:r w:rsidRPr="000A255E">
              <w:rPr>
                <w:sz w:val="18"/>
                <w:szCs w:val="18"/>
                <w:lang w:val="ru-RU"/>
              </w:rPr>
              <w:t xml:space="preserve"> ‒ </w:t>
            </w:r>
            <w:r w:rsidRPr="000A255E">
              <w:rPr>
                <w:rFonts w:ascii="TimesNewRomanPSMT" w:hAnsi="TimesNewRomanPSMT"/>
                <w:sz w:val="18"/>
                <w:szCs w:val="18"/>
                <w:lang w:val="ru-RU"/>
              </w:rPr>
              <w:t>8,5 кГц</w:t>
            </w:r>
          </w:p>
        </w:tc>
      </w:tr>
      <w:tr w:rsidR="004A4282" w:rsidRPr="000A255E" w14:paraId="38D3239B" w14:textId="77777777" w:rsidTr="000E0641">
        <w:trPr>
          <w:cantSplit/>
          <w:jc w:val="center"/>
        </w:trPr>
        <w:tc>
          <w:tcPr>
            <w:tcW w:w="287" w:type="pct"/>
            <w:tcBorders>
              <w:top w:val="single" w:sz="4" w:space="0" w:color="auto"/>
              <w:left w:val="single" w:sz="4" w:space="0" w:color="auto"/>
              <w:bottom w:val="single" w:sz="4" w:space="0" w:color="auto"/>
              <w:right w:val="single" w:sz="4" w:space="0" w:color="auto"/>
            </w:tcBorders>
            <w:vAlign w:val="center"/>
          </w:tcPr>
          <w:p w14:paraId="51C91451" w14:textId="77777777" w:rsidR="004A4282" w:rsidRPr="000A255E" w:rsidRDefault="004A4282" w:rsidP="000E0641">
            <w:pPr>
              <w:pStyle w:val="Tabletext"/>
              <w:keepNext/>
              <w:jc w:val="center"/>
              <w:rPr>
                <w:snapToGrid w:val="0"/>
                <w:sz w:val="18"/>
                <w:szCs w:val="18"/>
                <w:lang w:val="ru-RU"/>
              </w:rPr>
            </w:pPr>
            <w:r w:rsidRPr="000A255E">
              <w:rPr>
                <w:sz w:val="18"/>
                <w:szCs w:val="18"/>
                <w:lang w:val="ru-RU"/>
              </w:rPr>
              <w:t>9</w:t>
            </w:r>
          </w:p>
        </w:tc>
        <w:tc>
          <w:tcPr>
            <w:tcW w:w="966" w:type="pct"/>
            <w:tcBorders>
              <w:top w:val="single" w:sz="4" w:space="0" w:color="auto"/>
              <w:left w:val="single" w:sz="4" w:space="0" w:color="auto"/>
              <w:bottom w:val="single" w:sz="4" w:space="0" w:color="auto"/>
              <w:right w:val="single" w:sz="4" w:space="0" w:color="auto"/>
            </w:tcBorders>
            <w:vAlign w:val="center"/>
          </w:tcPr>
          <w:p w14:paraId="2A1D5ABE" w14:textId="77777777" w:rsidR="004A4282" w:rsidRPr="000A255E" w:rsidRDefault="004A4282" w:rsidP="000E0641">
            <w:pPr>
              <w:pStyle w:val="Tabletext"/>
              <w:keepNext/>
              <w:rPr>
                <w:sz w:val="18"/>
                <w:szCs w:val="18"/>
                <w:lang w:val="ru-RU"/>
              </w:rPr>
            </w:pPr>
            <w:r w:rsidRPr="000A255E">
              <w:rPr>
                <w:sz w:val="18"/>
                <w:szCs w:val="18"/>
                <w:lang w:val="ru-RU"/>
              </w:rPr>
              <w:t>Передача данных или голосовой радиопейджинг</w:t>
            </w:r>
          </w:p>
        </w:tc>
        <w:tc>
          <w:tcPr>
            <w:tcW w:w="1465" w:type="pct"/>
            <w:tcBorders>
              <w:top w:val="single" w:sz="4" w:space="0" w:color="auto"/>
              <w:left w:val="single" w:sz="4" w:space="0" w:color="auto"/>
              <w:bottom w:val="single" w:sz="4" w:space="0" w:color="auto"/>
              <w:right w:val="single" w:sz="4" w:space="0" w:color="auto"/>
            </w:tcBorders>
            <w:vAlign w:val="center"/>
          </w:tcPr>
          <w:p w14:paraId="432F01CA" w14:textId="77777777" w:rsidR="004A4282" w:rsidRPr="000A255E" w:rsidRDefault="004A4282" w:rsidP="000E0641">
            <w:pPr>
              <w:pStyle w:val="Tabletext"/>
              <w:keepNext/>
              <w:jc w:val="center"/>
              <w:rPr>
                <w:sz w:val="18"/>
                <w:szCs w:val="18"/>
                <w:lang w:val="ru-RU"/>
              </w:rPr>
            </w:pPr>
            <w:r w:rsidRPr="000A255E">
              <w:rPr>
                <w:sz w:val="18"/>
                <w:szCs w:val="18"/>
                <w:lang w:val="ru-RU"/>
              </w:rPr>
              <w:t>219,150; 219,175;</w:t>
            </w:r>
            <w:r w:rsidRPr="000A255E">
              <w:rPr>
                <w:sz w:val="18"/>
                <w:szCs w:val="18"/>
                <w:lang w:val="ru-RU"/>
              </w:rPr>
              <w:br/>
              <w:t>219,200; 219,225 МГц</w:t>
            </w:r>
            <w:r w:rsidRPr="000A255E">
              <w:rPr>
                <w:sz w:val="18"/>
                <w:szCs w:val="18"/>
                <w:lang w:val="ru-RU"/>
              </w:rPr>
              <w:br/>
              <w:t>(4 канала с разносом 25 кГц)</w:t>
            </w:r>
          </w:p>
        </w:tc>
        <w:tc>
          <w:tcPr>
            <w:tcW w:w="977" w:type="pct"/>
            <w:tcBorders>
              <w:top w:val="single" w:sz="4" w:space="0" w:color="auto"/>
              <w:left w:val="single" w:sz="4" w:space="0" w:color="auto"/>
              <w:bottom w:val="single" w:sz="4" w:space="0" w:color="auto"/>
              <w:right w:val="single" w:sz="4" w:space="0" w:color="auto"/>
            </w:tcBorders>
            <w:vAlign w:val="center"/>
          </w:tcPr>
          <w:p w14:paraId="7D648942" w14:textId="77777777" w:rsidR="004A4282" w:rsidRPr="000A255E" w:rsidRDefault="004A4282" w:rsidP="000E0641">
            <w:pPr>
              <w:pStyle w:val="Tabletext"/>
              <w:keepNext/>
              <w:jc w:val="center"/>
              <w:rPr>
                <w:sz w:val="18"/>
                <w:szCs w:val="18"/>
                <w:lang w:val="ru-RU"/>
              </w:rPr>
            </w:pPr>
            <w:r w:rsidRPr="000A255E">
              <w:rPr>
                <w:sz w:val="18"/>
                <w:szCs w:val="18"/>
                <w:lang w:val="ru-RU"/>
              </w:rPr>
              <w:t>10 мВт (э.и.м.)</w:t>
            </w:r>
          </w:p>
        </w:tc>
        <w:tc>
          <w:tcPr>
            <w:tcW w:w="1305" w:type="pct"/>
            <w:tcBorders>
              <w:top w:val="single" w:sz="4" w:space="0" w:color="auto"/>
              <w:left w:val="single" w:sz="4" w:space="0" w:color="auto"/>
              <w:bottom w:val="single" w:sz="4" w:space="0" w:color="auto"/>
              <w:right w:val="single" w:sz="4" w:space="0" w:color="auto"/>
            </w:tcBorders>
          </w:tcPr>
          <w:p w14:paraId="14F291E1"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sz w:val="18"/>
                <w:szCs w:val="18"/>
                <w:lang w:val="ru-RU"/>
              </w:rPr>
              <w:t xml:space="preserve">Максимальная </w:t>
            </w:r>
            <w:r w:rsidRPr="000A255E">
              <w:rPr>
                <w:rFonts w:ascii="TimesNewRomanPSMT" w:hAnsi="TimesNewRomanPSMT"/>
                <w:sz w:val="18"/>
                <w:szCs w:val="18"/>
                <w:lang w:val="ru-RU"/>
              </w:rPr>
              <w:t>OBW</w:t>
            </w:r>
            <w:r w:rsidRPr="000A255E">
              <w:rPr>
                <w:sz w:val="18"/>
                <w:szCs w:val="18"/>
                <w:lang w:val="ru-RU"/>
              </w:rPr>
              <w:t> ‒</w:t>
            </w:r>
            <w:r w:rsidRPr="000A255E">
              <w:rPr>
                <w:rFonts w:ascii="TimesNewRomanPSMT" w:hAnsi="TimesNewRomanPSMT"/>
                <w:sz w:val="18"/>
                <w:szCs w:val="18"/>
                <w:lang w:val="ru-RU"/>
              </w:rPr>
              <w:t xml:space="preserve"> 16 кГц</w:t>
            </w:r>
          </w:p>
        </w:tc>
      </w:tr>
      <w:tr w:rsidR="004A4282" w:rsidRPr="000A255E" w14:paraId="39022D18"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1709B3FF" w14:textId="77777777" w:rsidR="004A4282" w:rsidRPr="000A255E" w:rsidRDefault="004A4282" w:rsidP="000E0641">
            <w:pPr>
              <w:pStyle w:val="Tabletext"/>
              <w:keepNext/>
              <w:jc w:val="center"/>
              <w:rPr>
                <w:snapToGrid w:val="0"/>
                <w:sz w:val="18"/>
                <w:szCs w:val="18"/>
                <w:lang w:val="ru-RU"/>
              </w:rPr>
            </w:pPr>
            <w:r w:rsidRPr="000A255E">
              <w:rPr>
                <w:sz w:val="18"/>
                <w:szCs w:val="18"/>
                <w:lang w:val="ru-RU"/>
              </w:rPr>
              <w:t>10</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6A4B0A70" w14:textId="77777777" w:rsidR="004A4282" w:rsidRPr="000A255E" w:rsidRDefault="004A4282" w:rsidP="000E0641">
            <w:pPr>
              <w:pStyle w:val="Tabletext"/>
              <w:keepNext/>
              <w:rPr>
                <w:sz w:val="18"/>
                <w:szCs w:val="18"/>
                <w:lang w:val="ru-RU"/>
              </w:rPr>
            </w:pPr>
            <w:r w:rsidRPr="000A255E">
              <w:rPr>
                <w:sz w:val="18"/>
                <w:szCs w:val="18"/>
                <w:lang w:val="ru-RU"/>
              </w:rPr>
              <w:t>Беспроводной микрофон или передача звуковой информации</w:t>
            </w:r>
          </w:p>
        </w:tc>
        <w:tc>
          <w:tcPr>
            <w:tcW w:w="1465" w:type="pct"/>
            <w:tcBorders>
              <w:top w:val="single" w:sz="4" w:space="0" w:color="auto"/>
              <w:left w:val="single" w:sz="4" w:space="0" w:color="auto"/>
              <w:bottom w:val="single" w:sz="4" w:space="0" w:color="auto"/>
              <w:right w:val="single" w:sz="4" w:space="0" w:color="auto"/>
            </w:tcBorders>
            <w:vAlign w:val="center"/>
          </w:tcPr>
          <w:p w14:paraId="5BDC4B7E" w14:textId="77777777" w:rsidR="004A4282" w:rsidRPr="000A255E" w:rsidRDefault="004A4282" w:rsidP="000E0641">
            <w:pPr>
              <w:pStyle w:val="Tabletext"/>
              <w:keepNext/>
              <w:jc w:val="center"/>
              <w:rPr>
                <w:sz w:val="18"/>
                <w:szCs w:val="18"/>
                <w:lang w:val="ru-RU"/>
              </w:rPr>
            </w:pPr>
            <w:r w:rsidRPr="000A255E">
              <w:rPr>
                <w:sz w:val="18"/>
                <w:szCs w:val="18"/>
                <w:lang w:val="ru-RU"/>
              </w:rPr>
              <w:t>72,610–73,910 МГц</w:t>
            </w:r>
          </w:p>
        </w:tc>
        <w:tc>
          <w:tcPr>
            <w:tcW w:w="977" w:type="pct"/>
            <w:vMerge w:val="restart"/>
            <w:tcBorders>
              <w:top w:val="single" w:sz="4" w:space="0" w:color="auto"/>
              <w:left w:val="single" w:sz="4" w:space="0" w:color="auto"/>
              <w:bottom w:val="single" w:sz="4" w:space="0" w:color="auto"/>
              <w:right w:val="single" w:sz="4" w:space="0" w:color="auto"/>
            </w:tcBorders>
            <w:vAlign w:val="center"/>
          </w:tcPr>
          <w:p w14:paraId="2D4914B0" w14:textId="77777777" w:rsidR="004A4282" w:rsidRPr="000A255E" w:rsidRDefault="004A4282" w:rsidP="000E0641">
            <w:pPr>
              <w:pStyle w:val="Tabletext"/>
              <w:keepNext/>
              <w:jc w:val="center"/>
              <w:rPr>
                <w:sz w:val="18"/>
                <w:szCs w:val="18"/>
                <w:lang w:val="ru-RU"/>
              </w:rPr>
            </w:pPr>
            <w:r w:rsidRPr="000A255E">
              <w:rPr>
                <w:sz w:val="18"/>
                <w:szCs w:val="18"/>
                <w:lang w:val="ru-RU"/>
              </w:rPr>
              <w:t>10 мВт (э.и.м.)</w:t>
            </w:r>
          </w:p>
        </w:tc>
        <w:tc>
          <w:tcPr>
            <w:tcW w:w="1305" w:type="pct"/>
            <w:vMerge w:val="restart"/>
            <w:tcBorders>
              <w:top w:val="single" w:sz="4" w:space="0" w:color="auto"/>
              <w:left w:val="single" w:sz="4" w:space="0" w:color="auto"/>
              <w:bottom w:val="single" w:sz="4" w:space="0" w:color="auto"/>
              <w:right w:val="single" w:sz="4" w:space="0" w:color="auto"/>
            </w:tcBorders>
          </w:tcPr>
          <w:p w14:paraId="67AB7DB3"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sz w:val="18"/>
                <w:szCs w:val="18"/>
                <w:lang w:val="ru-RU"/>
              </w:rPr>
              <w:t xml:space="preserve">Максимальная </w:t>
            </w:r>
            <w:r w:rsidRPr="000A255E">
              <w:rPr>
                <w:rFonts w:ascii="TimesNewRomanPSMT" w:hAnsi="TimesNewRomanPSMT"/>
                <w:sz w:val="18"/>
                <w:szCs w:val="18"/>
                <w:lang w:val="ru-RU"/>
              </w:rPr>
              <w:t>OBW</w:t>
            </w:r>
            <w:r w:rsidRPr="000A255E">
              <w:rPr>
                <w:sz w:val="18"/>
                <w:szCs w:val="18"/>
                <w:lang w:val="ru-RU"/>
              </w:rPr>
              <w:t> ‒</w:t>
            </w:r>
            <w:r w:rsidRPr="000A255E">
              <w:rPr>
                <w:rFonts w:ascii="TimesNewRomanPSMT" w:hAnsi="TimesNewRomanPSMT"/>
                <w:sz w:val="18"/>
                <w:szCs w:val="18"/>
                <w:lang w:val="ru-RU"/>
              </w:rPr>
              <w:t xml:space="preserve"> 60 кГц</w:t>
            </w:r>
          </w:p>
        </w:tc>
      </w:tr>
      <w:tr w:rsidR="004A4282" w:rsidRPr="000A255E" w14:paraId="3E42464E"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2388CF3B" w14:textId="77777777" w:rsidR="004A4282" w:rsidRPr="000A255E" w:rsidRDefault="004A4282" w:rsidP="000E0641">
            <w:pPr>
              <w:pStyle w:val="Tabletext"/>
              <w:keepN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282D849" w14:textId="77777777" w:rsidR="004A4282" w:rsidRPr="000A255E" w:rsidRDefault="004A4282" w:rsidP="000E0641">
            <w:pPr>
              <w:pStyle w:val="Tabletext"/>
              <w:keepN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0B037CC" w14:textId="77777777" w:rsidR="004A4282" w:rsidRPr="000A255E" w:rsidRDefault="004A4282" w:rsidP="000E0641">
            <w:pPr>
              <w:pStyle w:val="Tabletext"/>
              <w:keepNext/>
              <w:jc w:val="center"/>
              <w:rPr>
                <w:sz w:val="18"/>
                <w:szCs w:val="18"/>
                <w:lang w:val="ru-RU"/>
              </w:rPr>
            </w:pPr>
            <w:r w:rsidRPr="000A255E">
              <w:rPr>
                <w:sz w:val="18"/>
                <w:szCs w:val="18"/>
                <w:lang w:val="ru-RU"/>
              </w:rPr>
              <w:t>74,000–74,800 МГц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03594755" w14:textId="77777777" w:rsidR="004A4282" w:rsidRPr="000A255E" w:rsidRDefault="004A4282" w:rsidP="000E0641">
            <w:pPr>
              <w:pStyle w:val="Tabletext"/>
              <w:keepN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13124087" w14:textId="77777777" w:rsidR="004A4282" w:rsidRPr="000A255E" w:rsidRDefault="004A4282" w:rsidP="000E0641">
            <w:pPr>
              <w:pStyle w:val="Tabletext"/>
              <w:keepNext/>
              <w:rPr>
                <w:rFonts w:ascii="TimesNewRomanPSMT" w:hAnsi="TimesNewRomanPSMT" w:cs="TimesNewRomanPSMT"/>
                <w:sz w:val="18"/>
                <w:szCs w:val="18"/>
                <w:lang w:val="ru-RU"/>
              </w:rPr>
            </w:pPr>
          </w:p>
        </w:tc>
      </w:tr>
      <w:tr w:rsidR="004A4282" w:rsidRPr="000A255E" w14:paraId="41E8424A"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F8FEEF1" w14:textId="77777777" w:rsidR="004A4282" w:rsidRPr="000A255E" w:rsidRDefault="004A4282" w:rsidP="000E0641">
            <w:pPr>
              <w:pStyle w:val="Tabletext"/>
              <w:keepN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1FCE5FFB" w14:textId="77777777" w:rsidR="004A4282" w:rsidRPr="000A255E" w:rsidRDefault="004A4282" w:rsidP="000E0641">
            <w:pPr>
              <w:pStyle w:val="Tabletext"/>
              <w:keepN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4B44DE26" w14:textId="77777777" w:rsidR="004A4282" w:rsidRPr="000A255E" w:rsidRDefault="004A4282" w:rsidP="000E0641">
            <w:pPr>
              <w:pStyle w:val="Tabletext"/>
              <w:keepNext/>
              <w:jc w:val="center"/>
              <w:rPr>
                <w:sz w:val="18"/>
                <w:szCs w:val="18"/>
                <w:lang w:val="ru-RU"/>
              </w:rPr>
            </w:pPr>
            <w:r w:rsidRPr="000A255E">
              <w:rPr>
                <w:sz w:val="18"/>
                <w:szCs w:val="18"/>
                <w:lang w:val="ru-RU"/>
              </w:rPr>
              <w:t>75,620–75,790 МГц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2C0B39F6" w14:textId="77777777" w:rsidR="004A4282" w:rsidRPr="000A255E" w:rsidRDefault="004A4282" w:rsidP="000E0641">
            <w:pPr>
              <w:pStyle w:val="Tabletext"/>
              <w:keepN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45BB6A42" w14:textId="77777777" w:rsidR="004A4282" w:rsidRPr="000A255E" w:rsidRDefault="004A4282" w:rsidP="000E0641">
            <w:pPr>
              <w:pStyle w:val="Tabletext"/>
              <w:keepNext/>
              <w:rPr>
                <w:rFonts w:ascii="TimesNewRomanPSMT" w:hAnsi="TimesNewRomanPSMT" w:cs="TimesNewRomanPSMT"/>
                <w:sz w:val="18"/>
                <w:szCs w:val="18"/>
                <w:lang w:val="ru-RU"/>
              </w:rPr>
            </w:pPr>
          </w:p>
        </w:tc>
      </w:tr>
      <w:tr w:rsidR="004A4282" w:rsidRPr="000A255E" w14:paraId="7F808336"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643E255" w14:textId="77777777" w:rsidR="004A4282" w:rsidRPr="000A255E" w:rsidRDefault="004A4282" w:rsidP="000E0641">
            <w:pPr>
              <w:pStyle w:val="Tabletext"/>
              <w:keepN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754E9B5C" w14:textId="77777777" w:rsidR="004A4282" w:rsidRPr="000A255E" w:rsidRDefault="004A4282" w:rsidP="000E0641">
            <w:pPr>
              <w:pStyle w:val="Tabletext"/>
              <w:keepN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63AB195F" w14:textId="77777777" w:rsidR="004A4282" w:rsidRPr="000A255E" w:rsidRDefault="004A4282" w:rsidP="000E0641">
            <w:pPr>
              <w:pStyle w:val="Tabletext"/>
              <w:keepNext/>
              <w:jc w:val="center"/>
              <w:rPr>
                <w:sz w:val="18"/>
                <w:szCs w:val="18"/>
                <w:lang w:val="ru-RU"/>
              </w:rPr>
            </w:pPr>
            <w:r w:rsidRPr="000A255E">
              <w:rPr>
                <w:sz w:val="18"/>
                <w:szCs w:val="18"/>
                <w:lang w:val="ru-RU"/>
              </w:rPr>
              <w:t>173,020–173,280 МГц</w:t>
            </w:r>
          </w:p>
        </w:tc>
        <w:tc>
          <w:tcPr>
            <w:tcW w:w="977" w:type="pct"/>
            <w:vMerge w:val="restart"/>
            <w:tcBorders>
              <w:top w:val="single" w:sz="4" w:space="0" w:color="auto"/>
              <w:left w:val="single" w:sz="4" w:space="0" w:color="auto"/>
              <w:bottom w:val="single" w:sz="4" w:space="0" w:color="auto"/>
              <w:right w:val="single" w:sz="4" w:space="0" w:color="auto"/>
            </w:tcBorders>
            <w:vAlign w:val="center"/>
          </w:tcPr>
          <w:p w14:paraId="35F94294" w14:textId="77777777" w:rsidR="004A4282" w:rsidRPr="000A255E" w:rsidRDefault="004A4282" w:rsidP="000E0641">
            <w:pPr>
              <w:pStyle w:val="Tabletext"/>
              <w:keepNext/>
              <w:jc w:val="center"/>
              <w:rPr>
                <w:sz w:val="18"/>
                <w:szCs w:val="18"/>
                <w:lang w:val="ru-RU"/>
              </w:rPr>
            </w:pPr>
            <w:r w:rsidRPr="000A255E">
              <w:rPr>
                <w:sz w:val="18"/>
                <w:szCs w:val="18"/>
                <w:lang w:val="ru-RU"/>
              </w:rPr>
              <w:t>10 мВт (э.и.м.)</w:t>
            </w:r>
          </w:p>
        </w:tc>
        <w:tc>
          <w:tcPr>
            <w:tcW w:w="1305" w:type="pct"/>
            <w:vMerge w:val="restart"/>
            <w:tcBorders>
              <w:top w:val="single" w:sz="4" w:space="0" w:color="auto"/>
              <w:left w:val="single" w:sz="4" w:space="0" w:color="auto"/>
              <w:bottom w:val="single" w:sz="4" w:space="0" w:color="auto"/>
              <w:right w:val="single" w:sz="4" w:space="0" w:color="auto"/>
            </w:tcBorders>
          </w:tcPr>
          <w:p w14:paraId="367C0547" w14:textId="77777777" w:rsidR="004A4282" w:rsidRPr="000A255E" w:rsidRDefault="004A4282" w:rsidP="000E0641">
            <w:pPr>
              <w:pStyle w:val="Tabletext"/>
              <w:keepNext/>
              <w:rPr>
                <w:rFonts w:cs="TimesNewRomanPSMT"/>
                <w:sz w:val="18"/>
                <w:szCs w:val="18"/>
                <w:lang w:val="ru-RU"/>
              </w:rPr>
            </w:pPr>
            <w:r w:rsidRPr="000A255E">
              <w:rPr>
                <w:sz w:val="18"/>
                <w:szCs w:val="18"/>
                <w:lang w:val="ru-RU"/>
              </w:rPr>
              <w:t xml:space="preserve">Максимальная </w:t>
            </w:r>
            <w:r w:rsidRPr="000A255E">
              <w:rPr>
                <w:rFonts w:ascii="TimesNewRomanPSMT" w:hAnsi="TimesNewRomanPSMT"/>
                <w:sz w:val="18"/>
                <w:szCs w:val="18"/>
                <w:lang w:val="ru-RU"/>
              </w:rPr>
              <w:t>OBW</w:t>
            </w:r>
            <w:r w:rsidRPr="000A255E">
              <w:rPr>
                <w:sz w:val="18"/>
                <w:szCs w:val="18"/>
                <w:lang w:val="ru-RU"/>
              </w:rPr>
              <w:t xml:space="preserve"> ‒ </w:t>
            </w:r>
            <w:r w:rsidRPr="000A255E">
              <w:rPr>
                <w:rFonts w:ascii="TimesNewRomanPSMT" w:hAnsi="TimesNewRomanPSMT"/>
                <w:sz w:val="18"/>
                <w:szCs w:val="18"/>
                <w:lang w:val="ru-RU"/>
              </w:rPr>
              <w:t>200 кГц</w:t>
            </w:r>
          </w:p>
          <w:p w14:paraId="4EE342A5" w14:textId="77777777" w:rsidR="004A4282" w:rsidRPr="000A255E" w:rsidRDefault="004A4282" w:rsidP="000E0641">
            <w:pPr>
              <w:pStyle w:val="Tabletext"/>
              <w:keepNext/>
              <w:rPr>
                <w:rFonts w:cs="TimesNewRomanPSMT"/>
                <w:sz w:val="18"/>
                <w:szCs w:val="18"/>
                <w:lang w:val="ru-RU"/>
              </w:rPr>
            </w:pPr>
            <w:r w:rsidRPr="000A255E">
              <w:rPr>
                <w:rFonts w:ascii="TimesNewRomanPSMT" w:hAnsi="TimesNewRomanPSMT"/>
                <w:sz w:val="18"/>
                <w:szCs w:val="18"/>
                <w:vertAlign w:val="superscript"/>
                <w:lang w:val="ru-RU"/>
              </w:rPr>
              <w:t xml:space="preserve">3) </w:t>
            </w:r>
            <w:r w:rsidRPr="000A255E">
              <w:rPr>
                <w:rFonts w:ascii="TimesNewRomanPSMT" w:hAnsi="TimesNewRomanPSMT"/>
                <w:sz w:val="18"/>
                <w:szCs w:val="18"/>
                <w:lang w:val="ru-RU"/>
              </w:rPr>
              <w:t>Для слуховых аппаратов и</w:t>
            </w:r>
            <w:r w:rsidRPr="000A255E">
              <w:rPr>
                <w:rFonts w:asciiTheme="minorHAnsi" w:hAnsiTheme="minorHAnsi"/>
                <w:sz w:val="18"/>
                <w:szCs w:val="18"/>
                <w:lang w:val="ru-RU"/>
              </w:rPr>
              <w:t> </w:t>
            </w:r>
            <w:r w:rsidRPr="000A255E">
              <w:rPr>
                <w:rFonts w:ascii="TimesNewRomanPSMT" w:hAnsi="TimesNewRomanPSMT"/>
                <w:sz w:val="18"/>
                <w:szCs w:val="18"/>
                <w:lang w:val="ru-RU"/>
              </w:rPr>
              <w:t>использования в</w:t>
            </w:r>
            <w:r w:rsidRPr="000A255E">
              <w:rPr>
                <w:rFonts w:asciiTheme="minorHAnsi" w:hAnsiTheme="minorHAnsi"/>
                <w:sz w:val="18"/>
                <w:szCs w:val="18"/>
                <w:lang w:val="ru-RU"/>
              </w:rPr>
              <w:t> </w:t>
            </w:r>
            <w:r w:rsidRPr="000A255E">
              <w:rPr>
                <w:rFonts w:ascii="TimesNewRomanPSMT" w:hAnsi="TimesNewRomanPSMT"/>
                <w:sz w:val="18"/>
                <w:szCs w:val="18"/>
                <w:lang w:val="ru-RU"/>
              </w:rPr>
              <w:t>помещении</w:t>
            </w:r>
          </w:p>
        </w:tc>
      </w:tr>
      <w:tr w:rsidR="004A4282" w:rsidRPr="000A255E" w14:paraId="0C7DCD61"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036B591"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DE03465"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2D46F3CA" w14:textId="77777777" w:rsidR="004A4282" w:rsidRPr="000A255E" w:rsidRDefault="004A4282" w:rsidP="000E0641">
            <w:pPr>
              <w:pStyle w:val="Tabletext"/>
              <w:jc w:val="center"/>
              <w:rPr>
                <w:sz w:val="18"/>
                <w:szCs w:val="18"/>
                <w:lang w:val="ru-RU"/>
              </w:rPr>
            </w:pPr>
            <w:r w:rsidRPr="000A255E">
              <w:rPr>
                <w:sz w:val="18"/>
                <w:szCs w:val="18"/>
                <w:lang w:val="ru-RU"/>
              </w:rPr>
              <w:t>173,300–174,000 МГц</w:t>
            </w:r>
            <w:r w:rsidRPr="000A255E">
              <w:rPr>
                <w:sz w:val="18"/>
                <w:szCs w:val="18"/>
                <w:vertAlign w:val="superscript"/>
                <w:lang w:val="ru-RU"/>
              </w:rPr>
              <w:t>3)</w:t>
            </w:r>
          </w:p>
        </w:tc>
        <w:tc>
          <w:tcPr>
            <w:tcW w:w="977" w:type="pct"/>
            <w:vMerge/>
            <w:tcBorders>
              <w:top w:val="single" w:sz="4" w:space="0" w:color="auto"/>
              <w:left w:val="single" w:sz="4" w:space="0" w:color="auto"/>
              <w:bottom w:val="single" w:sz="4" w:space="0" w:color="auto"/>
              <w:right w:val="single" w:sz="4" w:space="0" w:color="auto"/>
            </w:tcBorders>
            <w:vAlign w:val="center"/>
          </w:tcPr>
          <w:p w14:paraId="1603603B" w14:textId="77777777" w:rsidR="004A4282" w:rsidRPr="000A255E" w:rsidRDefault="004A4282" w:rsidP="000E0641">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1A8F74BA" w14:textId="77777777" w:rsidR="004A4282" w:rsidRPr="000A255E" w:rsidRDefault="004A4282" w:rsidP="000E0641">
            <w:pPr>
              <w:pStyle w:val="Tabletext"/>
              <w:rPr>
                <w:sz w:val="18"/>
                <w:szCs w:val="18"/>
                <w:lang w:val="ru-RU"/>
              </w:rPr>
            </w:pPr>
          </w:p>
        </w:tc>
      </w:tr>
      <w:tr w:rsidR="004A4282" w:rsidRPr="000A255E" w14:paraId="78375671"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513CB27E"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09864B7"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115C8B43" w14:textId="77777777" w:rsidR="004A4282" w:rsidRPr="000A255E" w:rsidRDefault="004A4282" w:rsidP="000E0641">
            <w:pPr>
              <w:pStyle w:val="Tabletext"/>
              <w:jc w:val="center"/>
              <w:rPr>
                <w:sz w:val="18"/>
                <w:szCs w:val="18"/>
                <w:lang w:val="ru-RU"/>
              </w:rPr>
            </w:pPr>
            <w:r w:rsidRPr="000A255E">
              <w:rPr>
                <w:sz w:val="18"/>
                <w:szCs w:val="18"/>
                <w:lang w:val="ru-RU"/>
              </w:rPr>
              <w:t>216,000–217,000 МГц</w:t>
            </w:r>
            <w:r w:rsidRPr="000A255E">
              <w:rPr>
                <w:sz w:val="18"/>
                <w:szCs w:val="18"/>
                <w:vertAlign w:val="superscript"/>
                <w:lang w:val="ru-RU"/>
              </w:rPr>
              <w:t>3)</w:t>
            </w:r>
          </w:p>
        </w:tc>
        <w:tc>
          <w:tcPr>
            <w:tcW w:w="977" w:type="pct"/>
            <w:vMerge/>
            <w:tcBorders>
              <w:top w:val="single" w:sz="4" w:space="0" w:color="auto"/>
              <w:left w:val="single" w:sz="4" w:space="0" w:color="auto"/>
              <w:bottom w:val="single" w:sz="4" w:space="0" w:color="auto"/>
              <w:right w:val="single" w:sz="4" w:space="0" w:color="auto"/>
            </w:tcBorders>
            <w:vAlign w:val="center"/>
          </w:tcPr>
          <w:p w14:paraId="26574775" w14:textId="77777777" w:rsidR="004A4282" w:rsidRPr="000A255E" w:rsidRDefault="004A4282" w:rsidP="000E0641">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7D5D1D3B" w14:textId="77777777" w:rsidR="004A4282" w:rsidRPr="000A255E" w:rsidRDefault="004A4282" w:rsidP="000E0641">
            <w:pPr>
              <w:pStyle w:val="Tabletext"/>
              <w:rPr>
                <w:sz w:val="18"/>
                <w:szCs w:val="18"/>
                <w:lang w:val="ru-RU"/>
              </w:rPr>
            </w:pPr>
          </w:p>
        </w:tc>
      </w:tr>
      <w:tr w:rsidR="004A4282" w:rsidRPr="000A255E" w14:paraId="6FC1FD60"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DFC308C"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EDF62AB"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6AD9250B" w14:textId="77777777" w:rsidR="004A4282" w:rsidRPr="000A255E" w:rsidRDefault="004A4282" w:rsidP="000E0641">
            <w:pPr>
              <w:pStyle w:val="Tabletext"/>
              <w:jc w:val="center"/>
              <w:rPr>
                <w:sz w:val="18"/>
                <w:szCs w:val="18"/>
                <w:lang w:val="ru-RU"/>
              </w:rPr>
            </w:pPr>
            <w:r w:rsidRPr="000A255E">
              <w:rPr>
                <w:sz w:val="18"/>
                <w:szCs w:val="18"/>
                <w:lang w:val="ru-RU"/>
              </w:rPr>
              <w:t>217,250–220,110 МГц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276EF88E" w14:textId="77777777" w:rsidR="004A4282" w:rsidRPr="000A255E" w:rsidRDefault="004A4282" w:rsidP="000E0641">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6742263E" w14:textId="77777777" w:rsidR="004A4282" w:rsidRPr="000A255E" w:rsidRDefault="004A4282" w:rsidP="000E0641">
            <w:pPr>
              <w:pStyle w:val="Tabletext"/>
              <w:rPr>
                <w:rFonts w:ascii="TimesNewRomanPSMT" w:hAnsi="TimesNewRomanPSMT" w:cs="TimesNewRomanPSMT"/>
                <w:sz w:val="18"/>
                <w:szCs w:val="18"/>
                <w:lang w:val="ru-RU"/>
              </w:rPr>
            </w:pPr>
          </w:p>
        </w:tc>
      </w:tr>
      <w:tr w:rsidR="004A4282" w:rsidRPr="000A255E" w14:paraId="195ADC69"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0223873"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3BDC4EE5"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DCB8D19" w14:textId="77777777" w:rsidR="004A4282" w:rsidRPr="000A255E" w:rsidRDefault="004A4282" w:rsidP="000E0641">
            <w:pPr>
              <w:pStyle w:val="Tabletext"/>
              <w:jc w:val="center"/>
              <w:rPr>
                <w:sz w:val="18"/>
                <w:szCs w:val="18"/>
                <w:lang w:val="ru-RU"/>
              </w:rPr>
            </w:pPr>
            <w:r w:rsidRPr="000A255E">
              <w:rPr>
                <w:sz w:val="18"/>
                <w:szCs w:val="18"/>
                <w:lang w:val="ru-RU"/>
              </w:rPr>
              <w:t>223,000–225,000 МГц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54F0BB24" w14:textId="77777777" w:rsidR="004A4282" w:rsidRPr="000A255E" w:rsidRDefault="004A4282" w:rsidP="000E0641">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324843B9" w14:textId="77777777" w:rsidR="004A4282" w:rsidRPr="000A255E" w:rsidRDefault="004A4282" w:rsidP="000E0641">
            <w:pPr>
              <w:pStyle w:val="Tabletext"/>
              <w:rPr>
                <w:rFonts w:ascii="TimesNewRomanPSMT" w:hAnsi="TimesNewRomanPSMT" w:cs="TimesNewRomanPSMT"/>
                <w:sz w:val="18"/>
                <w:szCs w:val="18"/>
                <w:lang w:val="ru-RU"/>
              </w:rPr>
            </w:pPr>
          </w:p>
        </w:tc>
      </w:tr>
      <w:tr w:rsidR="004A4282" w:rsidRPr="000A255E" w14:paraId="2B5BE72E"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4DC67791"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1E5E432"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7B7028ED" w14:textId="77777777" w:rsidR="004A4282" w:rsidRPr="000A255E" w:rsidRDefault="004A4282" w:rsidP="000E0641">
            <w:pPr>
              <w:pStyle w:val="Tabletext"/>
              <w:jc w:val="center"/>
              <w:rPr>
                <w:sz w:val="18"/>
                <w:szCs w:val="18"/>
                <w:lang w:val="ru-RU"/>
              </w:rPr>
            </w:pPr>
            <w:r w:rsidRPr="000A255E">
              <w:rPr>
                <w:sz w:val="18"/>
                <w:szCs w:val="18"/>
                <w:lang w:val="ru-RU"/>
              </w:rPr>
              <w:t>925,000–937,500 МГц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18DF1957" w14:textId="77777777" w:rsidR="004A4282" w:rsidRPr="000A255E" w:rsidRDefault="004A4282" w:rsidP="000E0641">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41DBE138" w14:textId="77777777" w:rsidR="004A4282" w:rsidRPr="000A255E" w:rsidRDefault="004A4282" w:rsidP="000E0641">
            <w:pPr>
              <w:pStyle w:val="Tabletext"/>
              <w:rPr>
                <w:rFonts w:ascii="TimesNewRomanPSMT" w:hAnsi="TimesNewRomanPSMT" w:cs="TimesNewRomanPSMT"/>
                <w:sz w:val="18"/>
                <w:szCs w:val="18"/>
                <w:lang w:val="ru-RU"/>
              </w:rPr>
            </w:pPr>
          </w:p>
        </w:tc>
      </w:tr>
    </w:tbl>
    <w:p w14:paraId="7FC08E46" w14:textId="77777777" w:rsidR="004A4282" w:rsidRPr="000A255E" w:rsidRDefault="004A4282" w:rsidP="004A4282">
      <w:pPr>
        <w:rPr>
          <w:lang w:val="ru-RU"/>
        </w:rPr>
      </w:pPr>
    </w:p>
    <w:p w14:paraId="191F06F9" w14:textId="77777777" w:rsidR="004A4282" w:rsidRPr="000A255E" w:rsidRDefault="004A4282" w:rsidP="004A4282">
      <w:pPr>
        <w:pStyle w:val="TableNo"/>
        <w:spacing w:before="240"/>
        <w:rPr>
          <w:lang w:val="ru-RU" w:eastAsia="ko-KR"/>
        </w:rPr>
      </w:pPr>
      <w:r w:rsidRPr="000A255E">
        <w:rPr>
          <w:lang w:val="ru-RU"/>
        </w:rPr>
        <w:lastRenderedPageBreak/>
        <w:t>ТАБЛИЦА 19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4A4282" w:rsidRPr="000A255E" w14:paraId="7B133EC6" w14:textId="77777777" w:rsidTr="000E0641">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14:paraId="565B3587" w14:textId="77777777" w:rsidR="004A4282" w:rsidRPr="000A255E" w:rsidRDefault="004A4282" w:rsidP="000E0641">
            <w:pPr>
              <w:pStyle w:val="Tablehead"/>
              <w:rPr>
                <w:sz w:val="18"/>
                <w:szCs w:val="18"/>
                <w:lang w:val="ru-RU"/>
              </w:rPr>
            </w:pPr>
            <w:r w:rsidRPr="000A255E">
              <w:rPr>
                <w:sz w:val="18"/>
                <w:szCs w:val="18"/>
                <w:lang w:val="ru-RU"/>
              </w:rPr>
              <w:t>№</w:t>
            </w:r>
          </w:p>
        </w:tc>
        <w:tc>
          <w:tcPr>
            <w:tcW w:w="966" w:type="pct"/>
            <w:tcBorders>
              <w:top w:val="single" w:sz="6" w:space="0" w:color="000000"/>
              <w:left w:val="single" w:sz="6" w:space="0" w:color="000000"/>
              <w:bottom w:val="single" w:sz="6" w:space="0" w:color="000000"/>
              <w:right w:val="single" w:sz="6" w:space="0" w:color="000000"/>
            </w:tcBorders>
            <w:vAlign w:val="center"/>
          </w:tcPr>
          <w:p w14:paraId="0421694B" w14:textId="77777777" w:rsidR="004A4282" w:rsidRPr="000A255E" w:rsidRDefault="004A4282" w:rsidP="000E0641">
            <w:pPr>
              <w:pStyle w:val="Tablehead"/>
              <w:rPr>
                <w:sz w:val="18"/>
                <w:szCs w:val="18"/>
                <w:lang w:val="ru-RU"/>
              </w:rPr>
            </w:pPr>
            <w:r w:rsidRPr="000A255E">
              <w:rPr>
                <w:sz w:val="18"/>
                <w:szCs w:val="18"/>
                <w:lang w:val="ru-RU"/>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14:paraId="10D10F48" w14:textId="77777777" w:rsidR="004A4282" w:rsidRPr="000A255E" w:rsidRDefault="004A4282" w:rsidP="000E0641">
            <w:pPr>
              <w:pStyle w:val="Tablehead"/>
              <w:rPr>
                <w:sz w:val="18"/>
                <w:szCs w:val="18"/>
                <w:lang w:val="ru-RU"/>
              </w:rPr>
            </w:pPr>
            <w:r>
              <w:rPr>
                <w:sz w:val="18"/>
                <w:szCs w:val="18"/>
                <w:lang w:val="ru-RU"/>
              </w:rPr>
              <w:t>Полосы</w:t>
            </w:r>
            <w:r w:rsidRPr="000A255E">
              <w:rPr>
                <w:sz w:val="18"/>
                <w:szCs w:val="18"/>
                <w:lang w:val="ru-RU"/>
              </w:rPr>
              <w:t xml:space="preserve"> частот/</w:t>
            </w:r>
            <w:r w:rsidRPr="000A255E">
              <w:rPr>
                <w:sz w:val="18"/>
                <w:szCs w:val="18"/>
                <w:lang w:val="ru-RU"/>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14:paraId="3F43F700" w14:textId="77777777" w:rsidR="004A4282" w:rsidRPr="000A255E" w:rsidRDefault="004A4282" w:rsidP="000E0641">
            <w:pPr>
              <w:pStyle w:val="Tablehead"/>
              <w:rPr>
                <w:sz w:val="18"/>
                <w:szCs w:val="18"/>
                <w:lang w:val="ru-RU"/>
              </w:rPr>
            </w:pPr>
            <w:r w:rsidRPr="000A255E">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14:paraId="2D679D88" w14:textId="77777777" w:rsidR="004A4282" w:rsidRPr="000A255E" w:rsidRDefault="004A4282" w:rsidP="000E0641">
            <w:pPr>
              <w:pStyle w:val="Tablehead"/>
              <w:rPr>
                <w:sz w:val="18"/>
                <w:szCs w:val="18"/>
                <w:lang w:val="ru-RU"/>
              </w:rPr>
            </w:pPr>
            <w:r w:rsidRPr="000A255E">
              <w:rPr>
                <w:sz w:val="18"/>
                <w:szCs w:val="18"/>
                <w:lang w:val="ru-RU"/>
              </w:rPr>
              <w:t>Примечания</w:t>
            </w:r>
          </w:p>
        </w:tc>
      </w:tr>
      <w:tr w:rsidR="004A4282" w:rsidRPr="000A255E" w14:paraId="3F375A08"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2C5C2000" w14:textId="77777777" w:rsidR="004A4282" w:rsidRPr="000A255E" w:rsidRDefault="004A4282" w:rsidP="000E0641">
            <w:pPr>
              <w:pStyle w:val="Tabletext"/>
              <w:jc w:val="center"/>
              <w:rPr>
                <w:snapToGrid w:val="0"/>
                <w:sz w:val="18"/>
                <w:szCs w:val="18"/>
                <w:lang w:val="ru-RU"/>
              </w:rPr>
            </w:pPr>
            <w:r w:rsidRPr="000A255E">
              <w:rPr>
                <w:sz w:val="18"/>
                <w:szCs w:val="18"/>
                <w:lang w:val="ru-RU"/>
              </w:rPr>
              <w:t>11</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65447365" w14:textId="77777777" w:rsidR="004A4282" w:rsidRPr="000A255E" w:rsidRDefault="004A4282" w:rsidP="000E0641">
            <w:pPr>
              <w:pStyle w:val="Tabletext"/>
              <w:rPr>
                <w:sz w:val="18"/>
                <w:szCs w:val="18"/>
                <w:lang w:val="ru-RU"/>
              </w:rPr>
            </w:pPr>
            <w:r w:rsidRPr="000A255E">
              <w:rPr>
                <w:sz w:val="18"/>
                <w:szCs w:val="18"/>
                <w:lang w:val="ru-RU"/>
              </w:rPr>
              <w:t>Системы беспроводного доступа, включая беспроводную LAN</w:t>
            </w:r>
          </w:p>
        </w:tc>
        <w:tc>
          <w:tcPr>
            <w:tcW w:w="1465" w:type="pct"/>
            <w:tcBorders>
              <w:top w:val="single" w:sz="4" w:space="0" w:color="auto"/>
              <w:left w:val="single" w:sz="4" w:space="0" w:color="auto"/>
              <w:bottom w:val="single" w:sz="4" w:space="0" w:color="auto"/>
              <w:right w:val="single" w:sz="4" w:space="0" w:color="auto"/>
            </w:tcBorders>
            <w:vAlign w:val="center"/>
          </w:tcPr>
          <w:p w14:paraId="0E0BC9E7" w14:textId="77777777" w:rsidR="004A4282" w:rsidRPr="000A255E" w:rsidRDefault="004A4282" w:rsidP="000E0641">
            <w:pPr>
              <w:pStyle w:val="Tabletext"/>
              <w:jc w:val="center"/>
              <w:rPr>
                <w:rFonts w:eastAsia="Gulim"/>
                <w:sz w:val="18"/>
                <w:szCs w:val="18"/>
                <w:lang w:val="ru-RU"/>
              </w:rPr>
            </w:pPr>
            <w:r w:rsidRPr="000A255E">
              <w:rPr>
                <w:sz w:val="18"/>
                <w:szCs w:val="18"/>
                <w:lang w:val="ru-RU"/>
              </w:rPr>
              <w:t>5150–5250 МГц</w:t>
            </w:r>
          </w:p>
        </w:tc>
        <w:tc>
          <w:tcPr>
            <w:tcW w:w="977" w:type="pct"/>
            <w:tcBorders>
              <w:top w:val="single" w:sz="4" w:space="0" w:color="auto"/>
              <w:left w:val="single" w:sz="4" w:space="0" w:color="auto"/>
              <w:bottom w:val="single" w:sz="4" w:space="0" w:color="auto"/>
              <w:right w:val="single" w:sz="4" w:space="0" w:color="auto"/>
            </w:tcBorders>
            <w:vAlign w:val="center"/>
          </w:tcPr>
          <w:p w14:paraId="754D5F15" w14:textId="77777777" w:rsidR="004A4282" w:rsidRPr="000A255E" w:rsidRDefault="004A4282" w:rsidP="000E0641">
            <w:pPr>
              <w:pStyle w:val="Tabletext"/>
              <w:jc w:val="center"/>
              <w:rPr>
                <w:sz w:val="18"/>
                <w:szCs w:val="18"/>
                <w:lang w:val="ru-RU"/>
              </w:rPr>
            </w:pPr>
            <w:r w:rsidRPr="000A255E">
              <w:rPr>
                <w:sz w:val="18"/>
                <w:szCs w:val="18"/>
                <w:lang w:val="ru-RU"/>
              </w:rPr>
              <w:t>2,5 мВт/МГц</w:t>
            </w:r>
            <w:r w:rsidRPr="000A255E">
              <w:rPr>
                <w:sz w:val="18"/>
                <w:szCs w:val="18"/>
                <w:vertAlign w:val="superscript"/>
                <w:lang w:val="ru-RU"/>
              </w:rPr>
              <w:t>4)</w:t>
            </w:r>
          </w:p>
          <w:p w14:paraId="3445A35D" w14:textId="77777777" w:rsidR="004A4282" w:rsidRPr="000A255E" w:rsidRDefault="004A4282" w:rsidP="000E0641">
            <w:pPr>
              <w:pStyle w:val="Tabletext"/>
              <w:jc w:val="center"/>
              <w:rPr>
                <w:sz w:val="18"/>
                <w:szCs w:val="18"/>
                <w:lang w:val="ru-RU"/>
              </w:rPr>
            </w:pPr>
            <w:r w:rsidRPr="000A255E">
              <w:rPr>
                <w:sz w:val="18"/>
                <w:szCs w:val="18"/>
                <w:lang w:val="ru-RU"/>
              </w:rPr>
              <w:t>1,25 мВт/МГц</w:t>
            </w:r>
            <w:r w:rsidRPr="000A255E">
              <w:rPr>
                <w:sz w:val="18"/>
                <w:szCs w:val="18"/>
                <w:vertAlign w:val="superscript"/>
                <w:lang w:val="ru-RU"/>
              </w:rPr>
              <w:t>5)</w:t>
            </w:r>
          </w:p>
          <w:p w14:paraId="6E98EEA4" w14:textId="77777777" w:rsidR="004A4282" w:rsidRPr="000A255E" w:rsidRDefault="004A4282" w:rsidP="000E0641">
            <w:pPr>
              <w:pStyle w:val="Tabletext"/>
              <w:jc w:val="center"/>
              <w:rPr>
                <w:sz w:val="18"/>
                <w:szCs w:val="18"/>
                <w:lang w:val="ru-RU"/>
              </w:rPr>
            </w:pPr>
            <w:r w:rsidRPr="000A255E">
              <w:rPr>
                <w:sz w:val="18"/>
                <w:szCs w:val="18"/>
                <w:lang w:val="ru-RU"/>
              </w:rPr>
              <w:t>0,625 мВт/МГц</w:t>
            </w:r>
            <w:r w:rsidRPr="000A255E">
              <w:rPr>
                <w:sz w:val="18"/>
                <w:szCs w:val="18"/>
                <w:vertAlign w:val="superscript"/>
                <w:lang w:val="ru-RU"/>
              </w:rPr>
              <w:t>6)</w:t>
            </w:r>
          </w:p>
        </w:tc>
        <w:tc>
          <w:tcPr>
            <w:tcW w:w="1305" w:type="pct"/>
            <w:tcBorders>
              <w:top w:val="single" w:sz="4" w:space="0" w:color="auto"/>
              <w:left w:val="single" w:sz="4" w:space="0" w:color="auto"/>
              <w:bottom w:val="single" w:sz="4" w:space="0" w:color="auto"/>
              <w:right w:val="single" w:sz="4" w:space="0" w:color="auto"/>
            </w:tcBorders>
          </w:tcPr>
          <w:p w14:paraId="7C07EAD5" w14:textId="77777777" w:rsidR="004A4282" w:rsidRPr="0000614B" w:rsidRDefault="004A4282" w:rsidP="000E0641">
            <w:pPr>
              <w:pStyle w:val="Tabletext"/>
              <w:rPr>
                <w:sz w:val="18"/>
                <w:szCs w:val="18"/>
                <w:lang w:val="ru-RU"/>
              </w:rPr>
            </w:pPr>
            <w:r w:rsidRPr="000A255E">
              <w:rPr>
                <w:sz w:val="18"/>
                <w:szCs w:val="18"/>
                <w:lang w:val="ru-RU"/>
              </w:rPr>
              <w:t xml:space="preserve">Номинальный коэффициент усиления антенны ‒ </w:t>
            </w:r>
            <w:r w:rsidRPr="000A255E">
              <w:rPr>
                <w:rFonts w:ascii="TimesNewRomanPSMT" w:hAnsi="TimesNewRomanPSMT"/>
                <w:sz w:val="18"/>
                <w:szCs w:val="18"/>
                <w:lang w:val="ru-RU"/>
              </w:rPr>
              <w:t>6 дБи</w:t>
            </w:r>
            <w:r>
              <w:rPr>
                <w:sz w:val="18"/>
                <w:szCs w:val="18"/>
                <w:lang w:val="ru-RU"/>
              </w:rPr>
              <w:t>.</w:t>
            </w:r>
          </w:p>
          <w:p w14:paraId="56C8E4E3" w14:textId="77777777" w:rsidR="004A4282" w:rsidRPr="000A255E" w:rsidRDefault="004A4282" w:rsidP="000E0641">
            <w:pPr>
              <w:pStyle w:val="Tabletext"/>
              <w:rPr>
                <w:sz w:val="18"/>
                <w:szCs w:val="18"/>
                <w:lang w:val="ru-RU"/>
              </w:rPr>
            </w:pPr>
            <w:r w:rsidRPr="000A255E">
              <w:rPr>
                <w:sz w:val="18"/>
                <w:szCs w:val="18"/>
                <w:vertAlign w:val="superscript"/>
                <w:lang w:val="ru-RU"/>
              </w:rPr>
              <w:t xml:space="preserve">4) </w:t>
            </w:r>
            <w:r w:rsidRPr="000A255E">
              <w:rPr>
                <w:sz w:val="18"/>
                <w:szCs w:val="18"/>
                <w:lang w:val="ru-RU"/>
              </w:rPr>
              <w:t>В случае OBW 0,5–20 МГц</w:t>
            </w:r>
          </w:p>
          <w:p w14:paraId="7401CDE0" w14:textId="77777777" w:rsidR="004A4282" w:rsidRPr="000A255E" w:rsidRDefault="004A4282" w:rsidP="000E0641">
            <w:pPr>
              <w:pStyle w:val="Tabletext"/>
              <w:rPr>
                <w:sz w:val="18"/>
                <w:szCs w:val="18"/>
                <w:lang w:val="ru-RU"/>
              </w:rPr>
            </w:pPr>
            <w:r w:rsidRPr="000A255E">
              <w:rPr>
                <w:sz w:val="18"/>
                <w:szCs w:val="18"/>
                <w:vertAlign w:val="superscript"/>
                <w:lang w:val="ru-RU"/>
              </w:rPr>
              <w:t xml:space="preserve">5) </w:t>
            </w:r>
            <w:r w:rsidRPr="000A255E">
              <w:rPr>
                <w:sz w:val="18"/>
                <w:szCs w:val="18"/>
                <w:lang w:val="ru-RU"/>
              </w:rPr>
              <w:t>В случае OBW 20–40 МГц</w:t>
            </w:r>
          </w:p>
          <w:p w14:paraId="0443FC6B" w14:textId="77777777" w:rsidR="004A4282" w:rsidRPr="000A255E" w:rsidRDefault="004A4282" w:rsidP="000E0641">
            <w:pPr>
              <w:pStyle w:val="Tabletext"/>
              <w:rPr>
                <w:rFonts w:cs="TimesNewRomanPSMT"/>
                <w:sz w:val="18"/>
                <w:szCs w:val="18"/>
                <w:lang w:val="ru-RU"/>
              </w:rPr>
            </w:pPr>
            <w:r w:rsidRPr="000A255E">
              <w:rPr>
                <w:sz w:val="18"/>
                <w:szCs w:val="18"/>
                <w:vertAlign w:val="superscript"/>
                <w:lang w:val="ru-RU"/>
              </w:rPr>
              <w:t xml:space="preserve">6) </w:t>
            </w:r>
            <w:r w:rsidRPr="000A255E">
              <w:rPr>
                <w:sz w:val="18"/>
                <w:szCs w:val="18"/>
                <w:lang w:val="ru-RU"/>
              </w:rPr>
              <w:t>В случае OBW 40–80 МГц</w:t>
            </w:r>
          </w:p>
        </w:tc>
      </w:tr>
      <w:tr w:rsidR="004A4282" w:rsidRPr="000A255E" w14:paraId="2111391D"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4985B17C"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8F6ADF3"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1A7C1D32" w14:textId="77777777" w:rsidR="004A4282" w:rsidRPr="000A255E" w:rsidRDefault="004A4282" w:rsidP="000E0641">
            <w:pPr>
              <w:pStyle w:val="Tabletext"/>
              <w:jc w:val="center"/>
              <w:rPr>
                <w:rFonts w:eastAsia="Gulim"/>
                <w:sz w:val="18"/>
                <w:szCs w:val="18"/>
                <w:lang w:val="ru-RU"/>
              </w:rPr>
            </w:pPr>
            <w:r w:rsidRPr="000A255E">
              <w:rPr>
                <w:sz w:val="18"/>
                <w:szCs w:val="18"/>
                <w:lang w:val="ru-RU"/>
              </w:rPr>
              <w:t>5250–5350 МГц</w:t>
            </w:r>
          </w:p>
        </w:tc>
        <w:tc>
          <w:tcPr>
            <w:tcW w:w="977" w:type="pct"/>
            <w:tcBorders>
              <w:top w:val="single" w:sz="4" w:space="0" w:color="auto"/>
              <w:left w:val="single" w:sz="4" w:space="0" w:color="auto"/>
              <w:bottom w:val="single" w:sz="4" w:space="0" w:color="auto"/>
              <w:right w:val="single" w:sz="4" w:space="0" w:color="auto"/>
            </w:tcBorders>
            <w:vAlign w:val="center"/>
          </w:tcPr>
          <w:p w14:paraId="2678B971" w14:textId="77777777" w:rsidR="004A4282" w:rsidRPr="000A255E" w:rsidRDefault="004A4282" w:rsidP="000E0641">
            <w:pPr>
              <w:pStyle w:val="Tabletext"/>
              <w:jc w:val="center"/>
              <w:rPr>
                <w:sz w:val="18"/>
                <w:szCs w:val="18"/>
                <w:lang w:val="ru-RU"/>
              </w:rPr>
            </w:pPr>
            <w:r w:rsidRPr="000A255E">
              <w:rPr>
                <w:sz w:val="18"/>
                <w:szCs w:val="18"/>
                <w:lang w:val="ru-RU"/>
              </w:rPr>
              <w:t>10 мВт/МГц</w:t>
            </w:r>
            <w:r w:rsidRPr="000A255E">
              <w:rPr>
                <w:sz w:val="18"/>
                <w:szCs w:val="18"/>
                <w:vertAlign w:val="superscript"/>
                <w:lang w:val="ru-RU"/>
              </w:rPr>
              <w:t>7)</w:t>
            </w:r>
          </w:p>
          <w:p w14:paraId="006EF953" w14:textId="77777777" w:rsidR="004A4282" w:rsidRPr="000A255E" w:rsidRDefault="004A4282" w:rsidP="000E0641">
            <w:pPr>
              <w:pStyle w:val="Tabletext"/>
              <w:jc w:val="center"/>
              <w:rPr>
                <w:sz w:val="18"/>
                <w:szCs w:val="18"/>
                <w:lang w:val="ru-RU"/>
              </w:rPr>
            </w:pPr>
            <w:r w:rsidRPr="000A255E">
              <w:rPr>
                <w:sz w:val="18"/>
                <w:szCs w:val="18"/>
                <w:lang w:val="ru-RU"/>
              </w:rPr>
              <w:t>5 мВт/МГц</w:t>
            </w:r>
            <w:r w:rsidRPr="000A255E">
              <w:rPr>
                <w:sz w:val="18"/>
                <w:szCs w:val="18"/>
                <w:vertAlign w:val="superscript"/>
                <w:lang w:val="ru-RU"/>
              </w:rPr>
              <w:t>8)</w:t>
            </w:r>
          </w:p>
          <w:p w14:paraId="3C5F8D64" w14:textId="77777777" w:rsidR="004A4282" w:rsidRPr="000A255E" w:rsidRDefault="004A4282" w:rsidP="000E0641">
            <w:pPr>
              <w:pStyle w:val="Tabletext"/>
              <w:jc w:val="center"/>
              <w:rPr>
                <w:sz w:val="18"/>
                <w:szCs w:val="18"/>
                <w:lang w:val="ru-RU"/>
              </w:rPr>
            </w:pPr>
            <w:r w:rsidRPr="000A255E">
              <w:rPr>
                <w:sz w:val="18"/>
                <w:szCs w:val="18"/>
                <w:lang w:val="ru-RU"/>
              </w:rPr>
              <w:t>2,5 мВт/МГц</w:t>
            </w:r>
            <w:r w:rsidRPr="000A255E">
              <w:rPr>
                <w:sz w:val="18"/>
                <w:szCs w:val="18"/>
                <w:vertAlign w:val="superscript"/>
                <w:lang w:val="ru-RU"/>
              </w:rPr>
              <w:t>9)</w:t>
            </w:r>
          </w:p>
        </w:tc>
        <w:tc>
          <w:tcPr>
            <w:tcW w:w="1305" w:type="pct"/>
            <w:tcBorders>
              <w:top w:val="single" w:sz="4" w:space="0" w:color="auto"/>
              <w:left w:val="single" w:sz="4" w:space="0" w:color="auto"/>
              <w:bottom w:val="single" w:sz="4" w:space="0" w:color="auto"/>
              <w:right w:val="single" w:sz="4" w:space="0" w:color="auto"/>
            </w:tcBorders>
          </w:tcPr>
          <w:p w14:paraId="38BFFD90" w14:textId="77777777" w:rsidR="004A4282" w:rsidRPr="0000614B" w:rsidRDefault="004A4282" w:rsidP="000E0641">
            <w:pPr>
              <w:pStyle w:val="Tabletext"/>
              <w:rPr>
                <w:sz w:val="18"/>
                <w:szCs w:val="18"/>
                <w:lang w:val="ru-RU"/>
              </w:rPr>
            </w:pPr>
            <w:r w:rsidRPr="000A255E">
              <w:rPr>
                <w:sz w:val="18"/>
                <w:szCs w:val="18"/>
                <w:lang w:val="ru-RU"/>
              </w:rPr>
              <w:t xml:space="preserve">Номинальный коэффициент усиления антенны ‒ </w:t>
            </w:r>
            <w:r w:rsidRPr="000A255E">
              <w:rPr>
                <w:rFonts w:ascii="TimesNewRomanPSMT" w:hAnsi="TimesNewRomanPSMT"/>
                <w:sz w:val="18"/>
                <w:szCs w:val="18"/>
                <w:lang w:val="ru-RU"/>
              </w:rPr>
              <w:t>7 дБи</w:t>
            </w:r>
            <w:r>
              <w:rPr>
                <w:sz w:val="18"/>
                <w:szCs w:val="18"/>
                <w:lang w:val="ru-RU"/>
              </w:rPr>
              <w:t>.</w:t>
            </w:r>
          </w:p>
          <w:p w14:paraId="386F4026" w14:textId="77777777" w:rsidR="004A4282" w:rsidRPr="000A255E" w:rsidRDefault="004A4282" w:rsidP="000E0641">
            <w:pPr>
              <w:pStyle w:val="Tabletext"/>
              <w:rPr>
                <w:sz w:val="18"/>
                <w:szCs w:val="18"/>
                <w:lang w:val="ru-RU"/>
              </w:rPr>
            </w:pPr>
            <w:r w:rsidRPr="000A255E">
              <w:rPr>
                <w:sz w:val="18"/>
                <w:szCs w:val="18"/>
                <w:vertAlign w:val="superscript"/>
                <w:lang w:val="ru-RU"/>
              </w:rPr>
              <w:t xml:space="preserve">7) </w:t>
            </w:r>
            <w:r w:rsidRPr="000A255E">
              <w:rPr>
                <w:sz w:val="18"/>
                <w:szCs w:val="18"/>
                <w:lang w:val="ru-RU"/>
              </w:rPr>
              <w:t xml:space="preserve">В случае OBW 0,5–20 МГц </w:t>
            </w:r>
          </w:p>
          <w:p w14:paraId="1EFCCC8C" w14:textId="77777777" w:rsidR="004A4282" w:rsidRPr="000A255E" w:rsidRDefault="004A4282" w:rsidP="000E0641">
            <w:pPr>
              <w:pStyle w:val="Tabletext"/>
              <w:rPr>
                <w:sz w:val="18"/>
                <w:szCs w:val="18"/>
                <w:lang w:val="ru-RU"/>
              </w:rPr>
            </w:pPr>
            <w:r w:rsidRPr="000A255E">
              <w:rPr>
                <w:sz w:val="18"/>
                <w:szCs w:val="18"/>
                <w:vertAlign w:val="superscript"/>
                <w:lang w:val="ru-RU"/>
              </w:rPr>
              <w:t xml:space="preserve">8) </w:t>
            </w:r>
            <w:r w:rsidRPr="000A255E">
              <w:rPr>
                <w:sz w:val="18"/>
                <w:szCs w:val="18"/>
                <w:lang w:val="ru-RU"/>
              </w:rPr>
              <w:t>В случае OBW 20–40 МГц</w:t>
            </w:r>
          </w:p>
          <w:p w14:paraId="633FC90F" w14:textId="77777777" w:rsidR="004A4282" w:rsidRPr="000A255E" w:rsidRDefault="004A4282" w:rsidP="000E0641">
            <w:pPr>
              <w:pStyle w:val="Tabletext"/>
              <w:rPr>
                <w:rFonts w:cs="TimesNewRomanPSMT"/>
                <w:sz w:val="18"/>
                <w:szCs w:val="18"/>
                <w:lang w:val="ru-RU"/>
              </w:rPr>
            </w:pPr>
            <w:r w:rsidRPr="000A255E">
              <w:rPr>
                <w:sz w:val="18"/>
                <w:szCs w:val="18"/>
                <w:vertAlign w:val="superscript"/>
                <w:lang w:val="ru-RU"/>
              </w:rPr>
              <w:t xml:space="preserve">9) </w:t>
            </w:r>
            <w:r w:rsidRPr="000A255E">
              <w:rPr>
                <w:sz w:val="18"/>
                <w:szCs w:val="18"/>
                <w:lang w:val="ru-RU"/>
              </w:rPr>
              <w:t>В случае OBW 40–80 МГц</w:t>
            </w:r>
          </w:p>
        </w:tc>
      </w:tr>
      <w:tr w:rsidR="004A4282" w:rsidRPr="000A255E" w14:paraId="0202596B"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2CC8E042"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31500BD6"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66E2CBA2" w14:textId="77777777" w:rsidR="004A4282" w:rsidRPr="000A255E" w:rsidRDefault="004A4282" w:rsidP="000E0641">
            <w:pPr>
              <w:pStyle w:val="Tabletext"/>
              <w:jc w:val="center"/>
              <w:rPr>
                <w:rFonts w:eastAsia="Gulim"/>
                <w:sz w:val="18"/>
                <w:szCs w:val="18"/>
                <w:lang w:val="ru-RU"/>
              </w:rPr>
            </w:pPr>
            <w:r w:rsidRPr="000A255E">
              <w:rPr>
                <w:sz w:val="18"/>
                <w:szCs w:val="18"/>
                <w:lang w:val="ru-RU"/>
              </w:rPr>
              <w:t>5470–5725 МГц</w:t>
            </w:r>
          </w:p>
        </w:tc>
        <w:tc>
          <w:tcPr>
            <w:tcW w:w="977" w:type="pct"/>
            <w:tcBorders>
              <w:top w:val="single" w:sz="4" w:space="0" w:color="auto"/>
              <w:left w:val="single" w:sz="4" w:space="0" w:color="auto"/>
              <w:bottom w:val="single" w:sz="4" w:space="0" w:color="auto"/>
              <w:right w:val="single" w:sz="4" w:space="0" w:color="auto"/>
            </w:tcBorders>
            <w:vAlign w:val="center"/>
          </w:tcPr>
          <w:p w14:paraId="25AAFD37" w14:textId="77777777" w:rsidR="004A4282" w:rsidRPr="000A255E" w:rsidRDefault="004A4282" w:rsidP="000E0641">
            <w:pPr>
              <w:pStyle w:val="Tabletext"/>
              <w:jc w:val="center"/>
              <w:rPr>
                <w:sz w:val="18"/>
                <w:szCs w:val="18"/>
                <w:vertAlign w:val="superscript"/>
                <w:lang w:val="ru-RU"/>
              </w:rPr>
            </w:pPr>
            <w:r w:rsidRPr="000A255E">
              <w:rPr>
                <w:sz w:val="18"/>
                <w:szCs w:val="18"/>
                <w:lang w:val="ru-RU"/>
              </w:rPr>
              <w:t>10 мВт/МГц</w:t>
            </w:r>
            <w:r w:rsidRPr="000A255E">
              <w:rPr>
                <w:sz w:val="18"/>
                <w:szCs w:val="18"/>
                <w:vertAlign w:val="superscript"/>
                <w:lang w:val="ru-RU"/>
              </w:rPr>
              <w:t>10)</w:t>
            </w:r>
          </w:p>
          <w:p w14:paraId="2BC0E805" w14:textId="77777777" w:rsidR="004A4282" w:rsidRPr="000A255E" w:rsidRDefault="004A4282" w:rsidP="000E0641">
            <w:pPr>
              <w:pStyle w:val="Tabletext"/>
              <w:jc w:val="center"/>
              <w:rPr>
                <w:sz w:val="18"/>
                <w:szCs w:val="18"/>
                <w:vertAlign w:val="superscript"/>
                <w:lang w:val="ru-RU"/>
              </w:rPr>
            </w:pPr>
            <w:r w:rsidRPr="000A255E">
              <w:rPr>
                <w:sz w:val="18"/>
                <w:szCs w:val="18"/>
                <w:lang w:val="ru-RU"/>
              </w:rPr>
              <w:t>5 мВт/МГц</w:t>
            </w:r>
            <w:r w:rsidRPr="000A255E">
              <w:rPr>
                <w:sz w:val="18"/>
                <w:szCs w:val="18"/>
                <w:vertAlign w:val="superscript"/>
                <w:lang w:val="ru-RU"/>
              </w:rPr>
              <w:t>11)</w:t>
            </w:r>
          </w:p>
          <w:p w14:paraId="2291D4C5" w14:textId="77777777" w:rsidR="004A4282" w:rsidRPr="000A255E" w:rsidRDefault="004A4282" w:rsidP="000E0641">
            <w:pPr>
              <w:pStyle w:val="Tabletext"/>
              <w:jc w:val="center"/>
              <w:rPr>
                <w:sz w:val="18"/>
                <w:szCs w:val="18"/>
                <w:vertAlign w:val="superscript"/>
                <w:lang w:val="ru-RU"/>
              </w:rPr>
            </w:pPr>
            <w:r w:rsidRPr="000A255E">
              <w:rPr>
                <w:sz w:val="18"/>
                <w:szCs w:val="18"/>
                <w:lang w:val="ru-RU"/>
              </w:rPr>
              <w:t>2,5 мВт/МГц</w:t>
            </w:r>
            <w:r w:rsidRPr="000A255E">
              <w:rPr>
                <w:sz w:val="18"/>
                <w:szCs w:val="18"/>
                <w:vertAlign w:val="superscript"/>
                <w:lang w:val="ru-RU"/>
              </w:rPr>
              <w:t>12)</w:t>
            </w:r>
          </w:p>
          <w:p w14:paraId="4F9C51F2" w14:textId="77777777" w:rsidR="004A4282" w:rsidRPr="000A255E" w:rsidRDefault="004A4282" w:rsidP="000E0641">
            <w:pPr>
              <w:pStyle w:val="Tabletext"/>
              <w:jc w:val="center"/>
              <w:rPr>
                <w:sz w:val="18"/>
                <w:szCs w:val="18"/>
                <w:lang w:val="ru-RU"/>
              </w:rPr>
            </w:pPr>
            <w:r w:rsidRPr="000A255E">
              <w:rPr>
                <w:sz w:val="18"/>
                <w:szCs w:val="18"/>
                <w:lang w:val="ru-RU"/>
              </w:rPr>
              <w:t>1,25 мВт/МГц</w:t>
            </w:r>
            <w:r w:rsidRPr="000A255E">
              <w:rPr>
                <w:sz w:val="18"/>
                <w:szCs w:val="18"/>
                <w:vertAlign w:val="superscript"/>
                <w:lang w:val="ru-RU"/>
              </w:rPr>
              <w:t>13)</w:t>
            </w:r>
          </w:p>
        </w:tc>
        <w:tc>
          <w:tcPr>
            <w:tcW w:w="1305" w:type="pct"/>
            <w:tcBorders>
              <w:top w:val="single" w:sz="4" w:space="0" w:color="auto"/>
              <w:left w:val="single" w:sz="4" w:space="0" w:color="auto"/>
              <w:bottom w:val="single" w:sz="4" w:space="0" w:color="auto"/>
              <w:right w:val="single" w:sz="4" w:space="0" w:color="auto"/>
            </w:tcBorders>
          </w:tcPr>
          <w:p w14:paraId="3B009C96" w14:textId="77777777" w:rsidR="004A4282" w:rsidRPr="00157633" w:rsidRDefault="004A4282" w:rsidP="000E0641">
            <w:pPr>
              <w:pStyle w:val="Tabletext"/>
              <w:rPr>
                <w:rFonts w:asciiTheme="minorHAnsi" w:hAnsiTheme="minorHAnsi" w:cs="TimesNewRomanPSMT"/>
                <w:sz w:val="18"/>
                <w:szCs w:val="18"/>
                <w:lang w:val="ru-RU"/>
              </w:rPr>
            </w:pPr>
            <w:r w:rsidRPr="000A255E">
              <w:rPr>
                <w:rFonts w:ascii="TimesNewRomanPSMT" w:hAnsi="TimesNewRomanPSMT"/>
                <w:sz w:val="18"/>
                <w:szCs w:val="18"/>
                <w:lang w:val="ru-RU"/>
              </w:rPr>
              <w:t>Номинальный коэффициент усиления антенны </w:t>
            </w:r>
            <w:r w:rsidRPr="000A255E">
              <w:rPr>
                <w:sz w:val="18"/>
                <w:szCs w:val="18"/>
                <w:lang w:val="ru-RU"/>
              </w:rPr>
              <w:t>‒</w:t>
            </w:r>
            <w:r w:rsidRPr="000A255E">
              <w:rPr>
                <w:rFonts w:ascii="TimesNewRomanPSMT" w:hAnsi="TimesNewRomanPSMT"/>
                <w:sz w:val="18"/>
                <w:szCs w:val="18"/>
                <w:lang w:val="ru-RU"/>
              </w:rPr>
              <w:t xml:space="preserve"> 7 дБи</w:t>
            </w:r>
            <w:r>
              <w:rPr>
                <w:rFonts w:asciiTheme="minorHAnsi" w:hAnsiTheme="minorHAnsi"/>
                <w:sz w:val="18"/>
                <w:szCs w:val="18"/>
                <w:lang w:val="ru-RU"/>
              </w:rPr>
              <w:t>.</w:t>
            </w:r>
          </w:p>
          <w:p w14:paraId="21840102" w14:textId="77777777" w:rsidR="004A4282" w:rsidRPr="000A255E" w:rsidRDefault="004A4282" w:rsidP="000E0641">
            <w:pPr>
              <w:pStyle w:val="Tabletext"/>
              <w:rPr>
                <w:sz w:val="18"/>
                <w:szCs w:val="18"/>
                <w:lang w:val="ru-RU"/>
              </w:rPr>
            </w:pPr>
            <w:r w:rsidRPr="000A255E">
              <w:rPr>
                <w:sz w:val="18"/>
                <w:szCs w:val="18"/>
                <w:vertAlign w:val="superscript"/>
                <w:lang w:val="ru-RU"/>
              </w:rPr>
              <w:t xml:space="preserve">10) </w:t>
            </w:r>
            <w:r w:rsidRPr="000A255E">
              <w:rPr>
                <w:sz w:val="18"/>
                <w:szCs w:val="18"/>
                <w:lang w:val="ru-RU"/>
              </w:rPr>
              <w:t>В случае OBW 0,5–20 МГц</w:t>
            </w:r>
          </w:p>
          <w:p w14:paraId="60276D63" w14:textId="77777777" w:rsidR="004A4282" w:rsidRPr="000A255E" w:rsidRDefault="004A4282" w:rsidP="000E0641">
            <w:pPr>
              <w:pStyle w:val="Tabletext"/>
              <w:rPr>
                <w:sz w:val="18"/>
                <w:szCs w:val="18"/>
                <w:lang w:val="ru-RU"/>
              </w:rPr>
            </w:pPr>
            <w:r w:rsidRPr="000A255E">
              <w:rPr>
                <w:sz w:val="18"/>
                <w:szCs w:val="18"/>
                <w:vertAlign w:val="superscript"/>
                <w:lang w:val="ru-RU"/>
              </w:rPr>
              <w:t xml:space="preserve">11) </w:t>
            </w:r>
            <w:r w:rsidRPr="000A255E">
              <w:rPr>
                <w:sz w:val="18"/>
                <w:szCs w:val="18"/>
                <w:lang w:val="ru-RU"/>
              </w:rPr>
              <w:t>В случае OBW 20–40 МГц</w:t>
            </w:r>
          </w:p>
          <w:p w14:paraId="639C49A0" w14:textId="77777777" w:rsidR="004A4282" w:rsidRPr="000A255E" w:rsidRDefault="004A4282" w:rsidP="000E0641">
            <w:pPr>
              <w:pStyle w:val="Tabletext"/>
              <w:rPr>
                <w:sz w:val="18"/>
                <w:szCs w:val="18"/>
                <w:lang w:val="ru-RU"/>
              </w:rPr>
            </w:pPr>
            <w:r w:rsidRPr="000A255E">
              <w:rPr>
                <w:sz w:val="18"/>
                <w:szCs w:val="18"/>
                <w:vertAlign w:val="superscript"/>
                <w:lang w:val="ru-RU"/>
              </w:rPr>
              <w:t xml:space="preserve">12) </w:t>
            </w:r>
            <w:r w:rsidRPr="000A255E">
              <w:rPr>
                <w:sz w:val="18"/>
                <w:szCs w:val="18"/>
                <w:lang w:val="ru-RU"/>
              </w:rPr>
              <w:t>В случае OBW 40–80 МГц</w:t>
            </w:r>
          </w:p>
          <w:p w14:paraId="7DC17715"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vertAlign w:val="superscript"/>
                <w:lang w:val="ru-RU"/>
              </w:rPr>
              <w:t xml:space="preserve">13) </w:t>
            </w:r>
            <w:r w:rsidRPr="000A255E">
              <w:rPr>
                <w:sz w:val="18"/>
                <w:szCs w:val="18"/>
                <w:lang w:val="ru-RU"/>
              </w:rPr>
              <w:t>В случае OBW 80–160 МГц</w:t>
            </w:r>
          </w:p>
        </w:tc>
      </w:tr>
      <w:tr w:rsidR="004A4282" w:rsidRPr="000A255E" w14:paraId="335640C6"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2F2D09DB"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DDFE1F0"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40EB9AB1" w14:textId="77777777" w:rsidR="004A4282" w:rsidRPr="000A255E" w:rsidRDefault="004A4282" w:rsidP="000E0641">
            <w:pPr>
              <w:pStyle w:val="Tabletext"/>
              <w:jc w:val="center"/>
              <w:rPr>
                <w:sz w:val="18"/>
                <w:szCs w:val="18"/>
                <w:lang w:val="ru-RU"/>
              </w:rPr>
            </w:pPr>
            <w:r w:rsidRPr="000A255E">
              <w:rPr>
                <w:sz w:val="18"/>
                <w:szCs w:val="18"/>
                <w:lang w:val="ru-RU"/>
              </w:rPr>
              <w:t>17 705–17 715 МГц</w:t>
            </w:r>
          </w:p>
        </w:tc>
        <w:tc>
          <w:tcPr>
            <w:tcW w:w="977" w:type="pct"/>
            <w:vMerge w:val="restart"/>
            <w:tcBorders>
              <w:top w:val="single" w:sz="4" w:space="0" w:color="auto"/>
              <w:left w:val="single" w:sz="4" w:space="0" w:color="auto"/>
              <w:bottom w:val="single" w:sz="4" w:space="0" w:color="auto"/>
              <w:right w:val="single" w:sz="4" w:space="0" w:color="auto"/>
            </w:tcBorders>
            <w:vAlign w:val="center"/>
          </w:tcPr>
          <w:p w14:paraId="299A3E5C" w14:textId="77777777" w:rsidR="004A4282" w:rsidRPr="000A255E" w:rsidRDefault="004A4282" w:rsidP="000E0641">
            <w:pPr>
              <w:pStyle w:val="Tabletext"/>
              <w:jc w:val="center"/>
              <w:rPr>
                <w:sz w:val="18"/>
                <w:szCs w:val="18"/>
                <w:lang w:val="ru-RU"/>
              </w:rPr>
            </w:pPr>
            <w:r w:rsidRPr="000A255E">
              <w:rPr>
                <w:sz w:val="18"/>
                <w:szCs w:val="18"/>
                <w:lang w:val="ru-RU"/>
              </w:rPr>
              <w:t>10 мВт</w:t>
            </w:r>
          </w:p>
        </w:tc>
        <w:tc>
          <w:tcPr>
            <w:tcW w:w="1305" w:type="pct"/>
            <w:vMerge w:val="restart"/>
            <w:tcBorders>
              <w:top w:val="single" w:sz="4" w:space="0" w:color="auto"/>
              <w:left w:val="single" w:sz="4" w:space="0" w:color="auto"/>
              <w:bottom w:val="single" w:sz="4" w:space="0" w:color="auto"/>
              <w:right w:val="single" w:sz="4" w:space="0" w:color="auto"/>
            </w:tcBorders>
          </w:tcPr>
          <w:p w14:paraId="1D5722E5"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 xml:space="preserve">Максимальная </w:t>
            </w:r>
            <w:r w:rsidRPr="000A255E">
              <w:rPr>
                <w:rFonts w:ascii="TimesNewRomanPSMT" w:hAnsi="TimesNewRomanPSMT"/>
                <w:sz w:val="18"/>
                <w:szCs w:val="18"/>
                <w:lang w:val="ru-RU"/>
              </w:rPr>
              <w:t>OBW</w:t>
            </w:r>
            <w:r w:rsidRPr="000A255E">
              <w:rPr>
                <w:sz w:val="18"/>
                <w:szCs w:val="18"/>
                <w:lang w:val="ru-RU"/>
              </w:rPr>
              <w:t> ‒</w:t>
            </w:r>
            <w:r w:rsidRPr="000A255E">
              <w:rPr>
                <w:rFonts w:ascii="TimesNewRomanPSMT" w:hAnsi="TimesNewRomanPSMT"/>
                <w:sz w:val="18"/>
                <w:szCs w:val="18"/>
                <w:lang w:val="ru-RU"/>
              </w:rPr>
              <w:t xml:space="preserve"> 10 МГц.</w:t>
            </w:r>
            <w:r w:rsidRPr="000A255E">
              <w:rPr>
                <w:sz w:val="18"/>
                <w:szCs w:val="18"/>
                <w:lang w:val="ru-RU"/>
              </w:rPr>
              <w:br/>
              <w:t xml:space="preserve">Номинальный коэффициент усиления антенны ‒ </w:t>
            </w:r>
            <w:r w:rsidRPr="000A255E">
              <w:rPr>
                <w:rFonts w:ascii="TimesNewRomanPSMT" w:hAnsi="TimesNewRomanPSMT"/>
                <w:sz w:val="18"/>
                <w:szCs w:val="18"/>
                <w:lang w:val="ru-RU"/>
              </w:rPr>
              <w:t>2,15 дБи.</w:t>
            </w:r>
          </w:p>
          <w:p w14:paraId="32E26C01" w14:textId="77777777" w:rsidR="004A4282" w:rsidRPr="000A255E" w:rsidRDefault="004A4282" w:rsidP="000E0641">
            <w:pPr>
              <w:pStyle w:val="Tabletext"/>
              <w:rPr>
                <w:rFonts w:ascii="TimesNewRomanPSMT" w:hAnsi="TimesNewRomanPSMT" w:cs="TimesNewRomanPSMT"/>
                <w:sz w:val="18"/>
                <w:szCs w:val="18"/>
                <w:lang w:val="ru-RU"/>
              </w:rPr>
            </w:pPr>
            <w:r w:rsidRPr="000A255E">
              <w:rPr>
                <w:rFonts w:ascii="TimesNewRomanPSMT" w:hAnsi="TimesNewRomanPSMT"/>
                <w:sz w:val="18"/>
                <w:szCs w:val="18"/>
                <w:lang w:val="ru-RU"/>
              </w:rPr>
              <w:t>Только для беспроводной LAN</w:t>
            </w:r>
          </w:p>
        </w:tc>
      </w:tr>
      <w:tr w:rsidR="004A4282" w:rsidRPr="000A255E" w14:paraId="4B1EF2BF"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EFFC0AD"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048F7109"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DF024FD" w14:textId="77777777" w:rsidR="004A4282" w:rsidRPr="000A255E" w:rsidRDefault="004A4282" w:rsidP="000E0641">
            <w:pPr>
              <w:pStyle w:val="Tabletext"/>
              <w:jc w:val="center"/>
              <w:rPr>
                <w:rFonts w:eastAsia="Gulim"/>
                <w:sz w:val="18"/>
                <w:szCs w:val="18"/>
                <w:lang w:val="ru-RU"/>
              </w:rPr>
            </w:pPr>
            <w:r w:rsidRPr="000A255E">
              <w:rPr>
                <w:sz w:val="18"/>
                <w:szCs w:val="18"/>
                <w:lang w:val="ru-RU"/>
              </w:rPr>
              <w:t>17 725–17 735 МГц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50C7B2A9" w14:textId="77777777" w:rsidR="004A4282" w:rsidRPr="000A255E" w:rsidRDefault="004A4282" w:rsidP="000E0641">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181DD271" w14:textId="77777777" w:rsidR="004A4282" w:rsidRPr="000A255E" w:rsidRDefault="004A4282" w:rsidP="000E0641">
            <w:pPr>
              <w:pStyle w:val="Tabletext"/>
              <w:rPr>
                <w:rFonts w:ascii="TimesNewRomanPSMT" w:hAnsi="TimesNewRomanPSMT" w:cs="TimesNewRomanPSMT"/>
                <w:sz w:val="18"/>
                <w:szCs w:val="18"/>
                <w:lang w:val="ru-RU"/>
              </w:rPr>
            </w:pPr>
          </w:p>
        </w:tc>
      </w:tr>
      <w:tr w:rsidR="004A4282" w:rsidRPr="000A255E" w14:paraId="0355968D"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D535DFA"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024942CD"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4F945311" w14:textId="77777777" w:rsidR="004A4282" w:rsidRPr="000A255E" w:rsidRDefault="004A4282" w:rsidP="000E0641">
            <w:pPr>
              <w:pStyle w:val="Tabletext"/>
              <w:jc w:val="center"/>
              <w:rPr>
                <w:rFonts w:eastAsia="Gulim"/>
                <w:sz w:val="18"/>
                <w:szCs w:val="18"/>
                <w:lang w:val="ru-RU"/>
              </w:rPr>
            </w:pPr>
            <w:r w:rsidRPr="000A255E">
              <w:rPr>
                <w:sz w:val="18"/>
                <w:szCs w:val="18"/>
                <w:lang w:val="ru-RU"/>
              </w:rPr>
              <w:t>19 265–19 275 МГц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08438D8C" w14:textId="77777777" w:rsidR="004A4282" w:rsidRPr="000A255E" w:rsidRDefault="004A4282" w:rsidP="000E0641">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2299DA3A" w14:textId="77777777" w:rsidR="004A4282" w:rsidRPr="000A255E" w:rsidRDefault="004A4282" w:rsidP="000E0641">
            <w:pPr>
              <w:pStyle w:val="Tabletext"/>
              <w:rPr>
                <w:rFonts w:ascii="TimesNewRomanPSMT" w:hAnsi="TimesNewRomanPSMT" w:cs="TimesNewRomanPSMT"/>
                <w:sz w:val="18"/>
                <w:szCs w:val="18"/>
                <w:lang w:val="ru-RU"/>
              </w:rPr>
            </w:pPr>
          </w:p>
        </w:tc>
      </w:tr>
      <w:tr w:rsidR="004A4282" w:rsidRPr="000A255E" w14:paraId="503C7BEB"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57D4A89"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32A11CCC"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69DA8C55" w14:textId="77777777" w:rsidR="004A4282" w:rsidRPr="000A255E" w:rsidRDefault="004A4282" w:rsidP="000E0641">
            <w:pPr>
              <w:pStyle w:val="Tabletext"/>
              <w:jc w:val="center"/>
              <w:rPr>
                <w:rFonts w:eastAsia="Gulim"/>
                <w:sz w:val="18"/>
                <w:szCs w:val="18"/>
                <w:lang w:val="ru-RU"/>
              </w:rPr>
            </w:pPr>
            <w:r w:rsidRPr="000A255E">
              <w:rPr>
                <w:sz w:val="18"/>
                <w:szCs w:val="18"/>
                <w:lang w:val="ru-RU"/>
              </w:rPr>
              <w:t>19 285–19 295 МГц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00468B00" w14:textId="77777777" w:rsidR="004A4282" w:rsidRPr="000A255E" w:rsidRDefault="004A4282" w:rsidP="000E0641">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2D4F249E" w14:textId="77777777" w:rsidR="004A4282" w:rsidRPr="000A255E" w:rsidRDefault="004A4282" w:rsidP="000E0641">
            <w:pPr>
              <w:pStyle w:val="Tabletext"/>
              <w:rPr>
                <w:rFonts w:ascii="TimesNewRomanPSMT" w:hAnsi="TimesNewRomanPSMT" w:cs="TimesNewRomanPSMT"/>
                <w:sz w:val="18"/>
                <w:szCs w:val="18"/>
                <w:lang w:val="ru-RU"/>
              </w:rPr>
            </w:pPr>
          </w:p>
        </w:tc>
      </w:tr>
      <w:tr w:rsidR="004A4282" w:rsidRPr="000A255E" w14:paraId="3F09D3EC"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B6AC947" w14:textId="77777777" w:rsidR="004A4282" w:rsidRPr="000A255E" w:rsidRDefault="004A4282" w:rsidP="000E0641">
            <w:pPr>
              <w:tabs>
                <w:tab w:val="clear" w:pos="794"/>
                <w:tab w:val="clear" w:pos="1191"/>
                <w:tab w:val="clear" w:pos="1588"/>
                <w:tab w:val="clear" w:pos="1985"/>
              </w:tabs>
              <w:overflowPunct/>
              <w:autoSpaceDE/>
              <w:autoSpaceDN/>
              <w:adjustRightInd/>
              <w:spacing w:before="40" w:after="40"/>
              <w:jc w:val="left"/>
              <w:textAlignment w:val="auto"/>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0AB879A5" w14:textId="77777777" w:rsidR="004A4282" w:rsidRPr="000A255E" w:rsidRDefault="004A4282" w:rsidP="000E0641">
            <w:pPr>
              <w:pStyle w:val="Tabletext"/>
              <w:keepN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621F620A" w14:textId="77777777" w:rsidR="004A4282" w:rsidRPr="000A255E" w:rsidRDefault="004A4282" w:rsidP="000E0641">
            <w:pPr>
              <w:pStyle w:val="Tabletext"/>
              <w:keepNext/>
              <w:jc w:val="center"/>
              <w:rPr>
                <w:rFonts w:eastAsia="Gulim"/>
                <w:sz w:val="18"/>
                <w:szCs w:val="18"/>
                <w:lang w:val="ru-RU"/>
              </w:rPr>
            </w:pPr>
            <w:r w:rsidRPr="000A255E">
              <w:rPr>
                <w:sz w:val="18"/>
                <w:szCs w:val="18"/>
                <w:lang w:val="ru-RU"/>
              </w:rPr>
              <w:t>17 700–17 740 МГц</w:t>
            </w:r>
          </w:p>
          <w:p w14:paraId="69011530" w14:textId="77777777" w:rsidR="004A4282" w:rsidRPr="000A255E" w:rsidRDefault="004A4282" w:rsidP="000E0641">
            <w:pPr>
              <w:pStyle w:val="Tabletext"/>
              <w:keepNext/>
              <w:jc w:val="center"/>
              <w:rPr>
                <w:rFonts w:eastAsia="Gulim"/>
                <w:sz w:val="18"/>
                <w:szCs w:val="18"/>
                <w:lang w:val="ru-RU"/>
              </w:rPr>
            </w:pPr>
            <w:r w:rsidRPr="000A255E">
              <w:rPr>
                <w:sz w:val="18"/>
                <w:szCs w:val="18"/>
                <w:lang w:val="ru-RU"/>
              </w:rPr>
              <w:t>19 260–19 300 МГц</w:t>
            </w:r>
          </w:p>
        </w:tc>
        <w:tc>
          <w:tcPr>
            <w:tcW w:w="977" w:type="pct"/>
            <w:tcBorders>
              <w:top w:val="single" w:sz="4" w:space="0" w:color="auto"/>
              <w:left w:val="single" w:sz="4" w:space="0" w:color="auto"/>
              <w:bottom w:val="single" w:sz="4" w:space="0" w:color="auto"/>
              <w:right w:val="single" w:sz="4" w:space="0" w:color="auto"/>
            </w:tcBorders>
            <w:vAlign w:val="center"/>
          </w:tcPr>
          <w:p w14:paraId="6996C06E" w14:textId="77777777" w:rsidR="004A4282" w:rsidRPr="000A255E" w:rsidRDefault="004A4282" w:rsidP="000E0641">
            <w:pPr>
              <w:pStyle w:val="Tabletext"/>
              <w:keepNext/>
              <w:jc w:val="center"/>
              <w:rPr>
                <w:sz w:val="18"/>
                <w:szCs w:val="18"/>
                <w:lang w:val="ru-RU"/>
              </w:rPr>
            </w:pPr>
            <w:r w:rsidRPr="000A255E">
              <w:rPr>
                <w:sz w:val="18"/>
                <w:szCs w:val="18"/>
                <w:lang w:val="ru-RU"/>
              </w:rPr>
              <w:t>1 мВт/МГц</w:t>
            </w:r>
          </w:p>
        </w:tc>
        <w:tc>
          <w:tcPr>
            <w:tcW w:w="1305" w:type="pct"/>
            <w:tcBorders>
              <w:top w:val="single" w:sz="4" w:space="0" w:color="auto"/>
              <w:left w:val="single" w:sz="4" w:space="0" w:color="auto"/>
              <w:bottom w:val="single" w:sz="4" w:space="0" w:color="auto"/>
              <w:right w:val="single" w:sz="4" w:space="0" w:color="auto"/>
            </w:tcBorders>
          </w:tcPr>
          <w:p w14:paraId="57612EAD"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rFonts w:ascii="TimesNewRomanPSMT" w:hAnsi="TimesNewRomanPSMT"/>
                <w:sz w:val="18"/>
                <w:szCs w:val="18"/>
                <w:lang w:val="ru-RU"/>
              </w:rPr>
              <w:t>Номинальный коэффициент усиления антенны </w:t>
            </w:r>
            <w:r w:rsidRPr="000A255E">
              <w:rPr>
                <w:sz w:val="18"/>
                <w:szCs w:val="18"/>
                <w:lang w:val="ru-RU"/>
              </w:rPr>
              <w:t>‒</w:t>
            </w:r>
            <w:r w:rsidRPr="000A255E">
              <w:rPr>
                <w:rFonts w:ascii="TimesNewRomanPSMT" w:hAnsi="TimesNewRomanPSMT"/>
                <w:sz w:val="18"/>
                <w:szCs w:val="18"/>
                <w:lang w:val="ru-RU"/>
              </w:rPr>
              <w:t xml:space="preserve"> 23 дБи.</w:t>
            </w:r>
          </w:p>
          <w:p w14:paraId="46488035"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rFonts w:ascii="TimesNewRomanPSMT" w:hAnsi="TimesNewRomanPSMT"/>
                <w:sz w:val="18"/>
                <w:szCs w:val="18"/>
                <w:lang w:val="ru-RU"/>
              </w:rPr>
              <w:t>OBW = 10–40 МГц.</w:t>
            </w:r>
          </w:p>
          <w:p w14:paraId="666B5787"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rFonts w:ascii="TimesNewRomanPSMT" w:hAnsi="TimesNewRomanPSMT"/>
                <w:sz w:val="18"/>
                <w:szCs w:val="18"/>
                <w:lang w:val="ru-RU"/>
              </w:rPr>
              <w:t>Только для фиксированной связи пункта с пунктом</w:t>
            </w:r>
          </w:p>
        </w:tc>
      </w:tr>
      <w:tr w:rsidR="004A4282" w:rsidRPr="000A255E" w14:paraId="3BB7EFB2"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7713E491" w14:textId="77777777" w:rsidR="004A4282" w:rsidRPr="000A255E" w:rsidRDefault="004A4282" w:rsidP="000E0641">
            <w:pPr>
              <w:pStyle w:val="Tabletext"/>
              <w:keepNext/>
              <w:jc w:val="center"/>
              <w:rPr>
                <w:snapToGrid w:val="0"/>
                <w:sz w:val="18"/>
                <w:szCs w:val="18"/>
                <w:lang w:val="ru-RU"/>
              </w:rPr>
            </w:pPr>
            <w:r w:rsidRPr="000A255E">
              <w:rPr>
                <w:sz w:val="18"/>
                <w:szCs w:val="18"/>
                <w:lang w:val="ru-RU"/>
              </w:rPr>
              <w:t>12</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513474BA" w14:textId="77777777" w:rsidR="004A4282" w:rsidRPr="000A255E" w:rsidRDefault="004A4282" w:rsidP="000E0641">
            <w:pPr>
              <w:pStyle w:val="Tabletext"/>
              <w:keepNext/>
              <w:rPr>
                <w:sz w:val="18"/>
                <w:szCs w:val="18"/>
                <w:lang w:val="ru-RU"/>
              </w:rPr>
            </w:pPr>
            <w:r w:rsidRPr="000A255E">
              <w:rPr>
                <w:sz w:val="18"/>
                <w:szCs w:val="18"/>
                <w:lang w:val="ru-RU"/>
              </w:rPr>
              <w:t>Беспроводная передача данных</w:t>
            </w:r>
          </w:p>
        </w:tc>
        <w:tc>
          <w:tcPr>
            <w:tcW w:w="1465" w:type="pct"/>
            <w:vMerge w:val="restart"/>
            <w:tcBorders>
              <w:top w:val="single" w:sz="4" w:space="0" w:color="auto"/>
              <w:left w:val="single" w:sz="4" w:space="0" w:color="auto"/>
              <w:bottom w:val="single" w:sz="4" w:space="0" w:color="auto"/>
              <w:right w:val="single" w:sz="4" w:space="0" w:color="auto"/>
            </w:tcBorders>
            <w:vAlign w:val="center"/>
          </w:tcPr>
          <w:p w14:paraId="646EECB1" w14:textId="77777777" w:rsidR="004A4282" w:rsidRPr="000A255E" w:rsidRDefault="004A4282" w:rsidP="000E0641">
            <w:pPr>
              <w:pStyle w:val="Tabletext"/>
              <w:keepNext/>
              <w:jc w:val="center"/>
              <w:rPr>
                <w:sz w:val="18"/>
                <w:szCs w:val="18"/>
                <w:lang w:val="ru-RU"/>
              </w:rPr>
            </w:pPr>
            <w:r w:rsidRPr="000A255E">
              <w:rPr>
                <w:sz w:val="18"/>
                <w:szCs w:val="18"/>
                <w:lang w:val="ru-RU"/>
              </w:rPr>
              <w:t>2400–2483,5 МГц,</w:t>
            </w:r>
            <w:r w:rsidRPr="000A255E">
              <w:rPr>
                <w:sz w:val="18"/>
                <w:szCs w:val="18"/>
                <w:lang w:val="ru-RU"/>
              </w:rPr>
              <w:br/>
              <w:t>5725–5850 МГц</w:t>
            </w:r>
          </w:p>
        </w:tc>
        <w:tc>
          <w:tcPr>
            <w:tcW w:w="977" w:type="pct"/>
            <w:tcBorders>
              <w:top w:val="single" w:sz="4" w:space="0" w:color="auto"/>
              <w:left w:val="single" w:sz="4" w:space="0" w:color="auto"/>
              <w:bottom w:val="single" w:sz="4" w:space="0" w:color="auto"/>
              <w:right w:val="single" w:sz="4" w:space="0" w:color="auto"/>
            </w:tcBorders>
            <w:vAlign w:val="center"/>
          </w:tcPr>
          <w:p w14:paraId="0E7B3C70" w14:textId="77777777" w:rsidR="004A4282" w:rsidRPr="000A255E" w:rsidRDefault="004A4282" w:rsidP="000E0641">
            <w:pPr>
              <w:pStyle w:val="Tabletext"/>
              <w:keepNext/>
              <w:jc w:val="center"/>
              <w:rPr>
                <w:sz w:val="18"/>
                <w:szCs w:val="18"/>
                <w:lang w:val="ru-RU"/>
              </w:rPr>
            </w:pPr>
            <w:r w:rsidRPr="000A255E">
              <w:rPr>
                <w:sz w:val="18"/>
                <w:szCs w:val="18"/>
                <w:lang w:val="ru-RU"/>
              </w:rPr>
              <w:t>3 мВт/МГц</w:t>
            </w:r>
            <w:r w:rsidRPr="000A255E">
              <w:rPr>
                <w:sz w:val="18"/>
                <w:szCs w:val="18"/>
                <w:lang w:val="ru-RU"/>
              </w:rPr>
              <w:br/>
              <w:t>(для типа FHSS)</w:t>
            </w:r>
          </w:p>
        </w:tc>
        <w:tc>
          <w:tcPr>
            <w:tcW w:w="1305" w:type="pct"/>
            <w:tcBorders>
              <w:top w:val="single" w:sz="4" w:space="0" w:color="auto"/>
              <w:left w:val="single" w:sz="4" w:space="0" w:color="auto"/>
              <w:bottom w:val="single" w:sz="4" w:space="0" w:color="auto"/>
              <w:right w:val="single" w:sz="4" w:space="0" w:color="auto"/>
            </w:tcBorders>
          </w:tcPr>
          <w:p w14:paraId="28CA4B03"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rFonts w:ascii="TimesNewRomanPSMT" w:hAnsi="TimesNewRomanPSMT"/>
                <w:sz w:val="18"/>
                <w:szCs w:val="18"/>
                <w:lang w:val="ru-RU"/>
              </w:rPr>
              <w:t>Номинальный коэффициент усиления антенны </w:t>
            </w:r>
            <w:r w:rsidRPr="000A255E">
              <w:rPr>
                <w:sz w:val="18"/>
                <w:szCs w:val="18"/>
                <w:lang w:val="ru-RU"/>
              </w:rPr>
              <w:t>‒</w:t>
            </w:r>
            <w:r w:rsidRPr="000A255E">
              <w:rPr>
                <w:rFonts w:ascii="TimesNewRomanPSMT" w:hAnsi="TimesNewRomanPSMT"/>
                <w:sz w:val="18"/>
                <w:szCs w:val="18"/>
                <w:lang w:val="ru-RU"/>
              </w:rPr>
              <w:t xml:space="preserve"> 6 дБи (20 дБи для применений связи пункта с пунктом).</w:t>
            </w:r>
          </w:p>
          <w:p w14:paraId="73AC8003" w14:textId="77777777" w:rsidR="004A4282" w:rsidRPr="000A255E" w:rsidRDefault="004A4282" w:rsidP="000E0641">
            <w:pPr>
              <w:pStyle w:val="Tabletext"/>
              <w:keepNext/>
              <w:rPr>
                <w:sz w:val="18"/>
                <w:szCs w:val="18"/>
                <w:lang w:val="ru-RU"/>
              </w:rPr>
            </w:pPr>
            <w:r w:rsidRPr="000A255E">
              <w:rPr>
                <w:rFonts w:ascii="TimesNewRomanPSMT" w:hAnsi="TimesNewRomanPSMT"/>
                <w:sz w:val="18"/>
                <w:szCs w:val="18"/>
                <w:lang w:val="ru-RU"/>
              </w:rPr>
              <w:t>Пиковая мощность сигнала в канале со скачкообразной перестройкой частоты разделена по всему диапазону скачкообразной перестройки частоты (МГц)</w:t>
            </w:r>
          </w:p>
        </w:tc>
      </w:tr>
      <w:tr w:rsidR="004A4282" w:rsidRPr="000A255E" w14:paraId="71F598EB"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A735C34"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6A4F6E1" w14:textId="77777777" w:rsidR="004A4282" w:rsidRPr="000A255E" w:rsidRDefault="004A4282" w:rsidP="000E0641">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119FF43A" w14:textId="77777777" w:rsidR="004A4282" w:rsidRPr="000A255E" w:rsidRDefault="004A4282" w:rsidP="000E0641">
            <w:pPr>
              <w:pStyle w:val="Tabletext"/>
              <w:jc w:val="center"/>
              <w:rPr>
                <w:rFonts w:eastAsia="Gulim"/>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40690A6B" w14:textId="77777777" w:rsidR="004A4282" w:rsidRPr="000A255E" w:rsidRDefault="004A4282" w:rsidP="000E0641">
            <w:pPr>
              <w:pStyle w:val="Tabletext"/>
              <w:jc w:val="center"/>
              <w:rPr>
                <w:sz w:val="18"/>
                <w:szCs w:val="18"/>
                <w:vertAlign w:val="superscript"/>
                <w:lang w:val="ru-RU"/>
              </w:rPr>
            </w:pPr>
            <w:r w:rsidRPr="000A255E">
              <w:rPr>
                <w:sz w:val="18"/>
                <w:szCs w:val="18"/>
                <w:lang w:val="ru-RU"/>
              </w:rPr>
              <w:t>10 мВт/МГц</w:t>
            </w:r>
            <w:r w:rsidRPr="000A255E">
              <w:rPr>
                <w:sz w:val="18"/>
                <w:szCs w:val="18"/>
                <w:vertAlign w:val="superscript"/>
                <w:lang w:val="ru-RU"/>
              </w:rPr>
              <w:t xml:space="preserve">14) </w:t>
            </w:r>
          </w:p>
          <w:p w14:paraId="18C1914D" w14:textId="77777777" w:rsidR="004A4282" w:rsidRPr="000A255E" w:rsidRDefault="004A4282" w:rsidP="000E0641">
            <w:pPr>
              <w:pStyle w:val="Tabletext"/>
              <w:jc w:val="center"/>
              <w:rPr>
                <w:sz w:val="18"/>
                <w:szCs w:val="18"/>
                <w:vertAlign w:val="superscript"/>
                <w:lang w:val="ru-RU"/>
              </w:rPr>
            </w:pPr>
            <w:r w:rsidRPr="000A255E">
              <w:rPr>
                <w:sz w:val="18"/>
                <w:szCs w:val="18"/>
                <w:lang w:val="ru-RU"/>
              </w:rPr>
              <w:t>5 мВт/МГц</w:t>
            </w:r>
            <w:r w:rsidRPr="000A255E">
              <w:rPr>
                <w:sz w:val="18"/>
                <w:szCs w:val="18"/>
                <w:vertAlign w:val="superscript"/>
                <w:lang w:val="ru-RU"/>
              </w:rPr>
              <w:t>15)</w:t>
            </w:r>
          </w:p>
          <w:p w14:paraId="54EFF610" w14:textId="77777777" w:rsidR="004A4282" w:rsidRPr="000A255E" w:rsidRDefault="004A4282" w:rsidP="000E0641">
            <w:pPr>
              <w:pStyle w:val="Tabletext"/>
              <w:jc w:val="center"/>
              <w:rPr>
                <w:sz w:val="18"/>
                <w:szCs w:val="18"/>
                <w:vertAlign w:val="superscript"/>
                <w:lang w:val="ru-RU"/>
              </w:rPr>
            </w:pPr>
            <w:r w:rsidRPr="000A255E">
              <w:rPr>
                <w:sz w:val="18"/>
                <w:szCs w:val="18"/>
                <w:lang w:val="ru-RU"/>
              </w:rPr>
              <w:t>2,5 мВт/МГц</w:t>
            </w:r>
            <w:r w:rsidRPr="000A255E">
              <w:rPr>
                <w:sz w:val="18"/>
                <w:szCs w:val="18"/>
                <w:vertAlign w:val="superscript"/>
                <w:lang w:val="ru-RU"/>
              </w:rPr>
              <w:t>16)</w:t>
            </w:r>
          </w:p>
          <w:p w14:paraId="14BF9B68" w14:textId="77777777" w:rsidR="004A4282" w:rsidRPr="000A255E" w:rsidRDefault="004A4282" w:rsidP="000E0641">
            <w:pPr>
              <w:pStyle w:val="Tabletext"/>
              <w:jc w:val="center"/>
              <w:rPr>
                <w:sz w:val="18"/>
                <w:szCs w:val="18"/>
                <w:lang w:val="ru-RU"/>
              </w:rPr>
            </w:pPr>
            <w:r w:rsidRPr="000A255E">
              <w:rPr>
                <w:sz w:val="18"/>
                <w:szCs w:val="18"/>
                <w:lang w:val="ru-RU"/>
              </w:rPr>
              <w:t>0,1 мВт/МГц</w:t>
            </w:r>
            <w:r w:rsidRPr="000A255E">
              <w:rPr>
                <w:sz w:val="18"/>
                <w:szCs w:val="18"/>
                <w:vertAlign w:val="superscript"/>
                <w:lang w:val="ru-RU"/>
              </w:rPr>
              <w:t>17)</w:t>
            </w:r>
            <w:r w:rsidRPr="000A255E">
              <w:rPr>
                <w:sz w:val="18"/>
                <w:szCs w:val="18"/>
                <w:lang w:val="ru-RU"/>
              </w:rPr>
              <w:br/>
              <w:t>(для других типов расширения спектра и OFDM)</w:t>
            </w:r>
          </w:p>
        </w:tc>
        <w:tc>
          <w:tcPr>
            <w:tcW w:w="1305" w:type="pct"/>
            <w:tcBorders>
              <w:top w:val="single" w:sz="4" w:space="0" w:color="auto"/>
              <w:left w:val="single" w:sz="4" w:space="0" w:color="auto"/>
              <w:bottom w:val="single" w:sz="4" w:space="0" w:color="auto"/>
              <w:right w:val="single" w:sz="4" w:space="0" w:color="auto"/>
            </w:tcBorders>
          </w:tcPr>
          <w:p w14:paraId="15B9A539" w14:textId="77777777" w:rsidR="004A4282" w:rsidRPr="0000614B" w:rsidRDefault="004A4282" w:rsidP="000E0641">
            <w:pPr>
              <w:pStyle w:val="Tabletext"/>
              <w:keepNext/>
              <w:rPr>
                <w:rFonts w:asciiTheme="minorHAnsi" w:hAnsiTheme="minorHAnsi" w:cs="TimesNewRomanPSMT"/>
                <w:sz w:val="18"/>
                <w:szCs w:val="18"/>
                <w:lang w:val="ru-RU"/>
              </w:rPr>
            </w:pPr>
            <w:r w:rsidRPr="000A255E">
              <w:rPr>
                <w:rFonts w:ascii="TimesNewRomanPSMT" w:hAnsi="TimesNewRomanPSMT"/>
                <w:sz w:val="18"/>
                <w:szCs w:val="18"/>
                <w:lang w:val="ru-RU"/>
              </w:rPr>
              <w:t>Номинальный коэффициент усиления антенны </w:t>
            </w:r>
            <w:r w:rsidRPr="000A255E">
              <w:rPr>
                <w:sz w:val="18"/>
                <w:szCs w:val="18"/>
                <w:lang w:val="ru-RU"/>
              </w:rPr>
              <w:t>‒</w:t>
            </w:r>
            <w:r w:rsidRPr="000A255E">
              <w:rPr>
                <w:rFonts w:ascii="TimesNewRomanPSMT" w:hAnsi="TimesNewRomanPSMT"/>
                <w:sz w:val="18"/>
                <w:szCs w:val="18"/>
                <w:lang w:val="ru-RU"/>
              </w:rPr>
              <w:t xml:space="preserve"> 6 дБи (20 дБи для применений связи пункта с пунктом)</w:t>
            </w:r>
            <w:r>
              <w:rPr>
                <w:rFonts w:asciiTheme="minorHAnsi" w:hAnsiTheme="minorHAnsi"/>
                <w:sz w:val="18"/>
                <w:szCs w:val="18"/>
                <w:lang w:val="ru-RU"/>
              </w:rPr>
              <w:t>.</w:t>
            </w:r>
          </w:p>
          <w:p w14:paraId="0E043747"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rFonts w:ascii="TimesNewRomanPSMT" w:hAnsi="TimesNewRomanPSMT"/>
                <w:sz w:val="18"/>
                <w:szCs w:val="18"/>
                <w:vertAlign w:val="superscript"/>
                <w:lang w:val="ru-RU"/>
              </w:rPr>
              <w:t xml:space="preserve">14) </w:t>
            </w:r>
            <w:r w:rsidRPr="000A255E">
              <w:rPr>
                <w:rFonts w:ascii="TimesNewRomanPSMT" w:hAnsi="TimesNewRomanPSMT"/>
                <w:sz w:val="18"/>
                <w:szCs w:val="18"/>
                <w:lang w:val="ru-RU"/>
              </w:rPr>
              <w:t>В случае OBW 0,5–26 МГц</w:t>
            </w:r>
          </w:p>
          <w:p w14:paraId="52C961C7"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rFonts w:ascii="TimesNewRomanPSMT" w:hAnsi="TimesNewRomanPSMT"/>
                <w:sz w:val="18"/>
                <w:szCs w:val="18"/>
                <w:vertAlign w:val="superscript"/>
                <w:lang w:val="ru-RU"/>
              </w:rPr>
              <w:t xml:space="preserve">15) </w:t>
            </w:r>
            <w:r w:rsidRPr="000A255E">
              <w:rPr>
                <w:rFonts w:ascii="TimesNewRomanPSMT" w:hAnsi="TimesNewRomanPSMT"/>
                <w:sz w:val="18"/>
                <w:szCs w:val="18"/>
                <w:lang w:val="ru-RU"/>
              </w:rPr>
              <w:t xml:space="preserve">В случае OBW 26–40 МГц </w:t>
            </w:r>
          </w:p>
          <w:p w14:paraId="12B8F7F9"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rFonts w:ascii="TimesNewRomanPSMT" w:hAnsi="TimesNewRomanPSMT"/>
                <w:sz w:val="18"/>
                <w:szCs w:val="18"/>
                <w:vertAlign w:val="superscript"/>
                <w:lang w:val="ru-RU"/>
              </w:rPr>
              <w:t xml:space="preserve">16) </w:t>
            </w:r>
            <w:r w:rsidRPr="000A255E">
              <w:rPr>
                <w:rFonts w:ascii="TimesNewRomanPSMT" w:hAnsi="TimesNewRomanPSMT"/>
                <w:sz w:val="18"/>
                <w:szCs w:val="18"/>
                <w:lang w:val="ru-RU"/>
              </w:rPr>
              <w:t>В случае OBW 40–80 МГц</w:t>
            </w:r>
          </w:p>
          <w:p w14:paraId="5D0DB56A"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sz w:val="18"/>
                <w:szCs w:val="18"/>
                <w:vertAlign w:val="superscript"/>
                <w:lang w:val="ru-RU"/>
              </w:rPr>
              <w:t xml:space="preserve">17) </w:t>
            </w:r>
            <w:r w:rsidRPr="000A255E">
              <w:rPr>
                <w:rFonts w:ascii="TimesNewRomanPSMT" w:hAnsi="TimesNewRomanPSMT"/>
                <w:sz w:val="18"/>
                <w:szCs w:val="18"/>
                <w:lang w:val="ru-RU"/>
              </w:rPr>
              <w:t>Только для устройств с OBW 40–60 МГц в диапазоне 2,4 ГГц</w:t>
            </w:r>
          </w:p>
        </w:tc>
      </w:tr>
      <w:tr w:rsidR="004A4282" w:rsidRPr="000A255E" w14:paraId="6037F4AB"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5F86169"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4BDE4AA" w14:textId="77777777" w:rsidR="004A4282" w:rsidRPr="000A255E" w:rsidRDefault="004A4282" w:rsidP="000E0641">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13FA40C7" w14:textId="77777777" w:rsidR="004A4282" w:rsidRPr="000A255E" w:rsidRDefault="004A4282" w:rsidP="000E0641">
            <w:pPr>
              <w:pStyle w:val="Tabletext"/>
              <w:jc w:val="center"/>
              <w:rPr>
                <w:rFonts w:eastAsia="Gulim"/>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0293BECE" w14:textId="77777777" w:rsidR="004A4282" w:rsidRPr="000A255E" w:rsidRDefault="004A4282" w:rsidP="000E0641">
            <w:pPr>
              <w:pStyle w:val="Tabletext"/>
              <w:jc w:val="center"/>
              <w:rPr>
                <w:sz w:val="18"/>
                <w:szCs w:val="18"/>
                <w:lang w:val="ru-RU"/>
              </w:rPr>
            </w:pPr>
            <w:r w:rsidRPr="000A255E">
              <w:rPr>
                <w:sz w:val="18"/>
                <w:szCs w:val="18"/>
                <w:lang w:val="ru-RU"/>
              </w:rPr>
              <w:t>10 мВт (э.и.м.)</w:t>
            </w:r>
          </w:p>
          <w:p w14:paraId="790B9443" w14:textId="77777777" w:rsidR="004A4282" w:rsidRPr="000A255E" w:rsidRDefault="004A4282" w:rsidP="000E0641">
            <w:pPr>
              <w:pStyle w:val="Tabletext"/>
              <w:jc w:val="center"/>
              <w:rPr>
                <w:sz w:val="18"/>
                <w:szCs w:val="18"/>
                <w:lang w:val="ru-RU"/>
              </w:rPr>
            </w:pPr>
            <w:r w:rsidRPr="000A255E">
              <w:rPr>
                <w:sz w:val="18"/>
                <w:szCs w:val="18"/>
                <w:lang w:val="ru-RU"/>
              </w:rPr>
              <w:t>(другие типы)</w:t>
            </w:r>
          </w:p>
        </w:tc>
        <w:tc>
          <w:tcPr>
            <w:tcW w:w="1305" w:type="pct"/>
            <w:tcBorders>
              <w:top w:val="single" w:sz="4" w:space="0" w:color="auto"/>
              <w:left w:val="single" w:sz="4" w:space="0" w:color="auto"/>
              <w:bottom w:val="single" w:sz="4" w:space="0" w:color="auto"/>
              <w:right w:val="single" w:sz="4" w:space="0" w:color="auto"/>
            </w:tcBorders>
          </w:tcPr>
          <w:p w14:paraId="4C43CDB8"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rFonts w:ascii="TimesNewRomanPSMT" w:hAnsi="TimesNewRomanPSMT"/>
                <w:sz w:val="18"/>
                <w:szCs w:val="18"/>
                <w:lang w:val="ru-RU"/>
              </w:rPr>
              <w:t>Максимальная OBW </w:t>
            </w:r>
            <w:r w:rsidRPr="000A255E">
              <w:rPr>
                <w:sz w:val="18"/>
                <w:szCs w:val="18"/>
                <w:lang w:val="ru-RU"/>
              </w:rPr>
              <w:t>‒</w:t>
            </w:r>
            <w:r w:rsidRPr="000A255E">
              <w:rPr>
                <w:rFonts w:ascii="TimesNewRomanPSMT" w:hAnsi="TimesNewRomanPSMT"/>
                <w:sz w:val="18"/>
                <w:szCs w:val="18"/>
                <w:lang w:val="ru-RU"/>
              </w:rPr>
              <w:t xml:space="preserve"> 26 МГц в диапазоне 2,4 ГГц и 70 МГц в диапазоне 5,8 ГГц (центральная частота </w:t>
            </w:r>
            <w:r w:rsidRPr="000A255E">
              <w:rPr>
                <w:sz w:val="18"/>
                <w:szCs w:val="18"/>
                <w:lang w:val="ru-RU"/>
              </w:rPr>
              <w:t>‒</w:t>
            </w:r>
            <w:r w:rsidRPr="000A255E">
              <w:rPr>
                <w:rFonts w:ascii="TimesNewRomanPSMT" w:hAnsi="TimesNewRomanPSMT"/>
                <w:sz w:val="18"/>
                <w:szCs w:val="18"/>
                <w:lang w:val="ru-RU"/>
              </w:rPr>
              <w:t xml:space="preserve"> 5775 МГц)</w:t>
            </w:r>
          </w:p>
        </w:tc>
      </w:tr>
    </w:tbl>
    <w:p w14:paraId="5DB22261" w14:textId="77777777" w:rsidR="004A4282" w:rsidRPr="000A255E" w:rsidRDefault="004A4282" w:rsidP="004A4282">
      <w:pPr>
        <w:rPr>
          <w:lang w:val="ru-RU"/>
        </w:rPr>
      </w:pPr>
    </w:p>
    <w:p w14:paraId="15DDD069" w14:textId="77777777" w:rsidR="004A4282" w:rsidRPr="000A255E" w:rsidRDefault="004A4282" w:rsidP="004A4282">
      <w:pPr>
        <w:pStyle w:val="TableNo"/>
        <w:spacing w:before="240"/>
        <w:rPr>
          <w:lang w:val="ru-RU" w:eastAsia="ko-KR"/>
        </w:rPr>
      </w:pPr>
      <w:r w:rsidRPr="000A255E">
        <w:rPr>
          <w:lang w:val="ru-RU"/>
        </w:rPr>
        <w:lastRenderedPageBreak/>
        <w:t>ТАБЛИЦА 19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4A4282" w:rsidRPr="000A255E" w14:paraId="31B4B754" w14:textId="77777777" w:rsidTr="000E0641">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14:paraId="79911891" w14:textId="77777777" w:rsidR="004A4282" w:rsidRPr="000A255E" w:rsidRDefault="004A4282" w:rsidP="000E0641">
            <w:pPr>
              <w:pStyle w:val="Tablehead"/>
              <w:rPr>
                <w:sz w:val="18"/>
                <w:szCs w:val="18"/>
                <w:lang w:val="ru-RU"/>
              </w:rPr>
            </w:pPr>
            <w:r w:rsidRPr="000A255E">
              <w:rPr>
                <w:sz w:val="18"/>
                <w:szCs w:val="18"/>
                <w:lang w:val="ru-RU"/>
              </w:rPr>
              <w:t>№</w:t>
            </w:r>
          </w:p>
        </w:tc>
        <w:tc>
          <w:tcPr>
            <w:tcW w:w="966" w:type="pct"/>
            <w:tcBorders>
              <w:top w:val="single" w:sz="6" w:space="0" w:color="000000"/>
              <w:left w:val="single" w:sz="6" w:space="0" w:color="000000"/>
              <w:bottom w:val="single" w:sz="6" w:space="0" w:color="000000"/>
              <w:right w:val="single" w:sz="6" w:space="0" w:color="000000"/>
            </w:tcBorders>
            <w:vAlign w:val="center"/>
          </w:tcPr>
          <w:p w14:paraId="4E687D5E" w14:textId="77777777" w:rsidR="004A4282" w:rsidRPr="000A255E" w:rsidRDefault="004A4282" w:rsidP="000E0641">
            <w:pPr>
              <w:pStyle w:val="Tablehead"/>
              <w:rPr>
                <w:sz w:val="18"/>
                <w:szCs w:val="18"/>
                <w:lang w:val="ru-RU"/>
              </w:rPr>
            </w:pPr>
            <w:r w:rsidRPr="000A255E">
              <w:rPr>
                <w:sz w:val="18"/>
                <w:szCs w:val="18"/>
                <w:lang w:val="ru-RU"/>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14:paraId="199E6162" w14:textId="77777777" w:rsidR="004A4282" w:rsidRPr="000A255E" w:rsidRDefault="004A4282" w:rsidP="000E0641">
            <w:pPr>
              <w:pStyle w:val="Tablehead"/>
              <w:rPr>
                <w:sz w:val="18"/>
                <w:szCs w:val="18"/>
                <w:lang w:val="ru-RU"/>
              </w:rPr>
            </w:pPr>
            <w:r>
              <w:rPr>
                <w:sz w:val="18"/>
                <w:szCs w:val="18"/>
                <w:lang w:val="ru-RU"/>
              </w:rPr>
              <w:t>Полосы</w:t>
            </w:r>
            <w:r w:rsidRPr="000A255E">
              <w:rPr>
                <w:sz w:val="18"/>
                <w:szCs w:val="18"/>
                <w:lang w:val="ru-RU"/>
              </w:rPr>
              <w:t xml:space="preserve"> частот/</w:t>
            </w:r>
            <w:r w:rsidRPr="000A255E">
              <w:rPr>
                <w:sz w:val="18"/>
                <w:szCs w:val="18"/>
                <w:lang w:val="ru-RU"/>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14:paraId="6C0AA518" w14:textId="77777777" w:rsidR="004A4282" w:rsidRPr="000A255E" w:rsidRDefault="004A4282" w:rsidP="000E0641">
            <w:pPr>
              <w:pStyle w:val="Tablehead"/>
              <w:rPr>
                <w:sz w:val="18"/>
                <w:szCs w:val="18"/>
                <w:lang w:val="ru-RU"/>
              </w:rPr>
            </w:pPr>
            <w:r w:rsidRPr="000A255E">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14:paraId="6F6C8845" w14:textId="77777777" w:rsidR="004A4282" w:rsidRPr="000A255E" w:rsidRDefault="004A4282" w:rsidP="000E0641">
            <w:pPr>
              <w:pStyle w:val="Tablehead"/>
              <w:rPr>
                <w:sz w:val="18"/>
                <w:szCs w:val="18"/>
                <w:lang w:val="ru-RU"/>
              </w:rPr>
            </w:pPr>
            <w:r w:rsidRPr="000A255E">
              <w:rPr>
                <w:sz w:val="18"/>
                <w:szCs w:val="18"/>
                <w:lang w:val="ru-RU"/>
              </w:rPr>
              <w:t>Примечания</w:t>
            </w:r>
          </w:p>
        </w:tc>
      </w:tr>
      <w:tr w:rsidR="004A4282" w:rsidRPr="000A255E" w14:paraId="47476D94"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7CE9D985" w14:textId="77777777" w:rsidR="004A4282" w:rsidRPr="000A255E" w:rsidRDefault="004A4282" w:rsidP="000E0641">
            <w:pPr>
              <w:pStyle w:val="Tabletext"/>
              <w:jc w:val="center"/>
              <w:rPr>
                <w:snapToGrid w:val="0"/>
                <w:sz w:val="18"/>
                <w:szCs w:val="18"/>
                <w:lang w:val="ru-RU"/>
              </w:rPr>
            </w:pP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324AB283"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76AF1458" w14:textId="77777777" w:rsidR="004A4282" w:rsidRPr="000A255E" w:rsidRDefault="004A4282" w:rsidP="000E0641">
            <w:pPr>
              <w:pStyle w:val="Tabletext"/>
              <w:jc w:val="center"/>
              <w:rPr>
                <w:sz w:val="18"/>
                <w:szCs w:val="18"/>
                <w:lang w:val="ru-RU"/>
              </w:rPr>
            </w:pPr>
            <w:r w:rsidRPr="000A255E">
              <w:rPr>
                <w:sz w:val="18"/>
                <w:szCs w:val="18"/>
                <w:lang w:val="ru-RU"/>
              </w:rPr>
              <w:t xml:space="preserve">2410, 2430, 2450 </w:t>
            </w:r>
            <w:r w:rsidRPr="000A255E">
              <w:rPr>
                <w:sz w:val="18"/>
                <w:szCs w:val="18"/>
                <w:lang w:val="ru-RU"/>
              </w:rPr>
              <w:br/>
              <w:t>и 2470 МГц</w:t>
            </w:r>
          </w:p>
        </w:tc>
        <w:tc>
          <w:tcPr>
            <w:tcW w:w="977" w:type="pct"/>
            <w:tcBorders>
              <w:top w:val="single" w:sz="4" w:space="0" w:color="auto"/>
              <w:left w:val="single" w:sz="4" w:space="0" w:color="auto"/>
              <w:bottom w:val="single" w:sz="4" w:space="0" w:color="auto"/>
              <w:right w:val="single" w:sz="4" w:space="0" w:color="auto"/>
            </w:tcBorders>
            <w:vAlign w:val="center"/>
          </w:tcPr>
          <w:p w14:paraId="35AC5C1F" w14:textId="77777777" w:rsidR="004A4282" w:rsidRPr="000A255E" w:rsidRDefault="004A4282" w:rsidP="000E0641">
            <w:pPr>
              <w:pStyle w:val="Tabletext"/>
              <w:jc w:val="center"/>
              <w:rPr>
                <w:sz w:val="18"/>
                <w:szCs w:val="18"/>
                <w:lang w:val="ru-RU"/>
              </w:rPr>
            </w:pPr>
            <w:r w:rsidRPr="000A255E">
              <w:rPr>
                <w:sz w:val="18"/>
                <w:szCs w:val="18"/>
                <w:lang w:val="ru-RU"/>
              </w:rPr>
              <w:t>10 мВт</w:t>
            </w:r>
          </w:p>
        </w:tc>
        <w:tc>
          <w:tcPr>
            <w:tcW w:w="1305" w:type="pct"/>
            <w:tcBorders>
              <w:top w:val="single" w:sz="4" w:space="0" w:color="auto"/>
              <w:left w:val="single" w:sz="4" w:space="0" w:color="auto"/>
              <w:bottom w:val="single" w:sz="4" w:space="0" w:color="auto"/>
              <w:right w:val="single" w:sz="4" w:space="0" w:color="auto"/>
            </w:tcBorders>
          </w:tcPr>
          <w:p w14:paraId="3056D752"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sz w:val="18"/>
                <w:szCs w:val="18"/>
                <w:lang w:val="ru-RU"/>
              </w:rPr>
              <w:t xml:space="preserve">Номинальный коэффициент усиления антенны ‒ </w:t>
            </w:r>
            <w:r w:rsidRPr="000A255E">
              <w:rPr>
                <w:rFonts w:ascii="TimesNewRomanPSMT" w:hAnsi="TimesNewRomanPSMT"/>
                <w:sz w:val="18"/>
                <w:szCs w:val="18"/>
                <w:lang w:val="ru-RU"/>
              </w:rPr>
              <w:t>6 дБи (20 дБи для</w:t>
            </w:r>
            <w:r w:rsidRPr="000A255E">
              <w:rPr>
                <w:sz w:val="18"/>
                <w:szCs w:val="18"/>
                <w:lang w:val="ru-RU"/>
              </w:rPr>
              <w:t xml:space="preserve"> применений связи пункта</w:t>
            </w:r>
            <w:r w:rsidRPr="000A255E">
              <w:rPr>
                <w:rFonts w:ascii="Calibri" w:hAnsi="Calibri"/>
                <w:sz w:val="18"/>
                <w:szCs w:val="18"/>
                <w:lang w:val="ru-RU"/>
              </w:rPr>
              <w:t xml:space="preserve"> </w:t>
            </w:r>
            <w:r w:rsidRPr="000A255E">
              <w:rPr>
                <w:sz w:val="18"/>
                <w:szCs w:val="18"/>
                <w:lang w:val="ru-RU"/>
              </w:rPr>
              <w:t>с пунктом</w:t>
            </w:r>
            <w:r w:rsidRPr="000A255E">
              <w:rPr>
                <w:rFonts w:ascii="TimesNewRomanPSMT" w:hAnsi="TimesNewRomanPSMT"/>
                <w:sz w:val="18"/>
                <w:szCs w:val="18"/>
                <w:lang w:val="ru-RU"/>
              </w:rPr>
              <w:t>).</w:t>
            </w:r>
          </w:p>
          <w:p w14:paraId="0E8F3843"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 xml:space="preserve">Максимальная </w:t>
            </w:r>
            <w:r w:rsidRPr="000A255E">
              <w:rPr>
                <w:rFonts w:ascii="TimesNewRomanPSMT" w:hAnsi="TimesNewRomanPSMT"/>
                <w:sz w:val="18"/>
                <w:szCs w:val="18"/>
                <w:lang w:val="ru-RU"/>
              </w:rPr>
              <w:t>OBW</w:t>
            </w:r>
            <w:r w:rsidRPr="000A255E">
              <w:rPr>
                <w:sz w:val="18"/>
                <w:szCs w:val="18"/>
                <w:lang w:val="ru-RU"/>
              </w:rPr>
              <w:t> ‒</w:t>
            </w:r>
            <w:r w:rsidRPr="000A255E">
              <w:rPr>
                <w:rFonts w:ascii="TimesNewRomanPSMT" w:hAnsi="TimesNewRomanPSMT"/>
                <w:sz w:val="18"/>
                <w:szCs w:val="18"/>
                <w:lang w:val="ru-RU"/>
              </w:rPr>
              <w:t xml:space="preserve"> 16 МГц.</w:t>
            </w:r>
          </w:p>
          <w:p w14:paraId="276E2328"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sz w:val="18"/>
                <w:szCs w:val="18"/>
                <w:lang w:val="ru-RU"/>
              </w:rPr>
              <w:t>Только для передачи аналогового видеосигнала</w:t>
            </w:r>
          </w:p>
        </w:tc>
      </w:tr>
      <w:tr w:rsidR="004A4282" w:rsidRPr="000A255E" w14:paraId="7EAB8A1C"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A439B83" w14:textId="77777777" w:rsidR="004A4282" w:rsidRPr="000A255E" w:rsidRDefault="004A4282" w:rsidP="000E0641">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EB1B4C7"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7270F501" w14:textId="77777777" w:rsidR="004A4282" w:rsidRPr="000A255E" w:rsidRDefault="004A4282" w:rsidP="000E0641">
            <w:pPr>
              <w:pStyle w:val="Tabletext"/>
              <w:jc w:val="center"/>
              <w:rPr>
                <w:sz w:val="18"/>
                <w:szCs w:val="18"/>
                <w:lang w:val="ru-RU"/>
              </w:rPr>
            </w:pPr>
            <w:r w:rsidRPr="000A255E">
              <w:rPr>
                <w:sz w:val="18"/>
                <w:szCs w:val="18"/>
                <w:lang w:val="ru-RU"/>
              </w:rPr>
              <w:t>5800 и 5810 МГц</w:t>
            </w:r>
          </w:p>
        </w:tc>
        <w:tc>
          <w:tcPr>
            <w:tcW w:w="977" w:type="pct"/>
            <w:tcBorders>
              <w:top w:val="single" w:sz="4" w:space="0" w:color="auto"/>
              <w:left w:val="single" w:sz="4" w:space="0" w:color="auto"/>
              <w:bottom w:val="single" w:sz="4" w:space="0" w:color="auto"/>
              <w:right w:val="single" w:sz="4" w:space="0" w:color="auto"/>
            </w:tcBorders>
            <w:vAlign w:val="center"/>
          </w:tcPr>
          <w:p w14:paraId="727428D6" w14:textId="77777777" w:rsidR="004A4282" w:rsidRPr="000A255E" w:rsidRDefault="004A4282" w:rsidP="000E0641">
            <w:pPr>
              <w:pStyle w:val="Tabletext"/>
              <w:jc w:val="center"/>
              <w:rPr>
                <w:sz w:val="18"/>
                <w:szCs w:val="18"/>
                <w:lang w:val="ru-RU"/>
              </w:rPr>
            </w:pPr>
            <w:r w:rsidRPr="000A255E">
              <w:rPr>
                <w:sz w:val="18"/>
                <w:szCs w:val="18"/>
                <w:lang w:val="ru-RU"/>
              </w:rPr>
              <w:t>10 мВт</w:t>
            </w:r>
          </w:p>
        </w:tc>
        <w:tc>
          <w:tcPr>
            <w:tcW w:w="1305" w:type="pct"/>
            <w:tcBorders>
              <w:top w:val="single" w:sz="4" w:space="0" w:color="auto"/>
              <w:left w:val="single" w:sz="4" w:space="0" w:color="auto"/>
              <w:bottom w:val="single" w:sz="4" w:space="0" w:color="auto"/>
              <w:right w:val="single" w:sz="4" w:space="0" w:color="auto"/>
            </w:tcBorders>
          </w:tcPr>
          <w:p w14:paraId="6D4F9526" w14:textId="77777777" w:rsidR="004A4282" w:rsidRPr="000A255E" w:rsidRDefault="004A4282" w:rsidP="000E0641">
            <w:pPr>
              <w:pStyle w:val="Tabletext"/>
              <w:keepNext/>
              <w:rPr>
                <w:sz w:val="18"/>
                <w:szCs w:val="18"/>
                <w:lang w:val="ru-RU"/>
              </w:rPr>
            </w:pPr>
            <w:r w:rsidRPr="000A255E">
              <w:rPr>
                <w:sz w:val="18"/>
                <w:szCs w:val="18"/>
                <w:lang w:val="ru-RU"/>
              </w:rPr>
              <w:t>Номинальный коэффициент усиления антенны ‒</w:t>
            </w:r>
            <w:r w:rsidRPr="000A255E">
              <w:rPr>
                <w:rFonts w:ascii="TimesNewRomanPSMT" w:hAnsi="TimesNewRomanPSMT"/>
                <w:sz w:val="18"/>
                <w:szCs w:val="18"/>
                <w:lang w:val="ru-RU"/>
              </w:rPr>
              <w:t xml:space="preserve"> 22 дБи для </w:t>
            </w:r>
            <w:r w:rsidRPr="000A255E">
              <w:rPr>
                <w:sz w:val="18"/>
                <w:szCs w:val="18"/>
                <w:lang w:val="ru-RU"/>
              </w:rPr>
              <w:t>блоков на обочине дороги и</w:t>
            </w:r>
            <w:r w:rsidRPr="000A255E">
              <w:rPr>
                <w:rFonts w:ascii="Calibri" w:hAnsi="Calibri"/>
                <w:sz w:val="18"/>
                <w:szCs w:val="18"/>
                <w:lang w:val="ru-RU"/>
              </w:rPr>
              <w:t> </w:t>
            </w:r>
            <w:r w:rsidRPr="000A255E">
              <w:rPr>
                <w:rFonts w:ascii="TimesNewRomanPSMT" w:hAnsi="TimesNewRomanPSMT"/>
                <w:sz w:val="18"/>
                <w:szCs w:val="18"/>
                <w:lang w:val="ru-RU"/>
              </w:rPr>
              <w:t xml:space="preserve">8 дБи для </w:t>
            </w:r>
            <w:r w:rsidRPr="000A255E">
              <w:rPr>
                <w:sz w:val="18"/>
                <w:szCs w:val="18"/>
                <w:lang w:val="ru-RU"/>
              </w:rPr>
              <w:t>автомобильных блоков.</w:t>
            </w:r>
          </w:p>
          <w:p w14:paraId="2119B2F1"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 xml:space="preserve">Максимальная </w:t>
            </w:r>
            <w:r w:rsidRPr="000A255E">
              <w:rPr>
                <w:rFonts w:ascii="TimesNewRomanPSMT" w:hAnsi="TimesNewRomanPSMT"/>
                <w:sz w:val="18"/>
                <w:szCs w:val="18"/>
                <w:lang w:val="ru-RU"/>
              </w:rPr>
              <w:t>OBW</w:t>
            </w:r>
            <w:r w:rsidRPr="000A255E">
              <w:rPr>
                <w:sz w:val="18"/>
                <w:szCs w:val="18"/>
                <w:lang w:val="ru-RU"/>
              </w:rPr>
              <w:t> ‒</w:t>
            </w:r>
            <w:r w:rsidRPr="000A255E">
              <w:rPr>
                <w:rFonts w:ascii="TimesNewRomanPSMT" w:hAnsi="TimesNewRomanPSMT"/>
                <w:sz w:val="18"/>
                <w:szCs w:val="18"/>
                <w:lang w:val="ru-RU"/>
              </w:rPr>
              <w:t xml:space="preserve"> 8 МГц.</w:t>
            </w:r>
          </w:p>
          <w:p w14:paraId="71F27CD2" w14:textId="77777777" w:rsidR="004A4282" w:rsidRPr="000A255E" w:rsidRDefault="004A4282" w:rsidP="000E0641">
            <w:pPr>
              <w:pStyle w:val="Tabletext"/>
              <w:rPr>
                <w:sz w:val="18"/>
                <w:szCs w:val="18"/>
                <w:lang w:val="ru-RU"/>
              </w:rPr>
            </w:pPr>
            <w:r w:rsidRPr="000A255E">
              <w:rPr>
                <w:sz w:val="18"/>
                <w:szCs w:val="18"/>
                <w:lang w:val="ru-RU"/>
              </w:rPr>
              <w:t xml:space="preserve">Только </w:t>
            </w:r>
            <w:r w:rsidRPr="000A255E">
              <w:rPr>
                <w:rFonts w:ascii="TimesNewRomanPSMT" w:hAnsi="TimesNewRomanPSMT"/>
                <w:sz w:val="18"/>
                <w:szCs w:val="18"/>
                <w:lang w:val="ru-RU"/>
              </w:rPr>
              <w:t>для</w:t>
            </w:r>
            <w:r w:rsidRPr="000A255E">
              <w:rPr>
                <w:sz w:val="18"/>
                <w:szCs w:val="18"/>
                <w:lang w:val="ru-RU"/>
              </w:rPr>
              <w:t xml:space="preserve"> систем обнаружения с малым радиусом действия</w:t>
            </w:r>
            <w:r w:rsidRPr="000A255E">
              <w:rPr>
                <w:rFonts w:ascii="TimesNewRomanPSMT" w:hAnsi="TimesNewRomanPSMT"/>
                <w:sz w:val="18"/>
                <w:szCs w:val="18"/>
                <w:lang w:val="ru-RU"/>
              </w:rPr>
              <w:t xml:space="preserve"> (DSRC)</w:t>
            </w:r>
          </w:p>
        </w:tc>
      </w:tr>
      <w:tr w:rsidR="004A4282" w:rsidRPr="000A255E" w14:paraId="4A310151"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15DE3DE6" w14:textId="77777777" w:rsidR="004A4282" w:rsidRPr="000A255E" w:rsidRDefault="004A4282" w:rsidP="000E0641">
            <w:pPr>
              <w:pStyle w:val="Tabletext"/>
              <w:jc w:val="center"/>
              <w:rPr>
                <w:snapToGrid w:val="0"/>
                <w:sz w:val="18"/>
                <w:szCs w:val="18"/>
                <w:lang w:val="ru-RU"/>
              </w:rPr>
            </w:pPr>
            <w:r w:rsidRPr="000A255E">
              <w:rPr>
                <w:sz w:val="18"/>
                <w:szCs w:val="18"/>
                <w:lang w:val="ru-RU"/>
              </w:rPr>
              <w:t>13</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09F95F6C" w14:textId="77777777" w:rsidR="004A4282" w:rsidRPr="000A255E" w:rsidRDefault="004A4282" w:rsidP="000E0641">
            <w:pPr>
              <w:pStyle w:val="Tabletext"/>
              <w:rPr>
                <w:sz w:val="18"/>
                <w:szCs w:val="18"/>
                <w:lang w:val="ru-RU"/>
              </w:rPr>
            </w:pPr>
            <w:r w:rsidRPr="000A255E">
              <w:rPr>
                <w:sz w:val="18"/>
                <w:szCs w:val="18"/>
                <w:lang w:val="ru-RU"/>
              </w:rPr>
              <w:t>Система идентификации транспортных средств</w:t>
            </w:r>
          </w:p>
        </w:tc>
        <w:tc>
          <w:tcPr>
            <w:tcW w:w="1465" w:type="pct"/>
            <w:tcBorders>
              <w:top w:val="single" w:sz="4" w:space="0" w:color="auto"/>
              <w:left w:val="single" w:sz="4" w:space="0" w:color="auto"/>
              <w:bottom w:val="single" w:sz="4" w:space="0" w:color="auto"/>
              <w:right w:val="single" w:sz="4" w:space="0" w:color="auto"/>
            </w:tcBorders>
            <w:vAlign w:val="center"/>
          </w:tcPr>
          <w:p w14:paraId="3ECE74EC" w14:textId="77777777" w:rsidR="004A4282" w:rsidRPr="000A255E" w:rsidRDefault="004A4282" w:rsidP="000E0641">
            <w:pPr>
              <w:pStyle w:val="Tabletext"/>
              <w:jc w:val="center"/>
              <w:rPr>
                <w:sz w:val="18"/>
                <w:szCs w:val="18"/>
                <w:lang w:val="ru-RU"/>
              </w:rPr>
            </w:pPr>
            <w:r w:rsidRPr="000A255E">
              <w:rPr>
                <w:sz w:val="18"/>
                <w:szCs w:val="18"/>
                <w:lang w:val="ru-RU"/>
              </w:rPr>
              <w:t>2440 (2427–2453) МГц</w:t>
            </w:r>
          </w:p>
        </w:tc>
        <w:tc>
          <w:tcPr>
            <w:tcW w:w="977" w:type="pct"/>
            <w:vMerge w:val="restart"/>
            <w:tcBorders>
              <w:top w:val="single" w:sz="4" w:space="0" w:color="auto"/>
              <w:left w:val="single" w:sz="4" w:space="0" w:color="auto"/>
              <w:bottom w:val="single" w:sz="4" w:space="0" w:color="auto"/>
              <w:right w:val="single" w:sz="4" w:space="0" w:color="auto"/>
            </w:tcBorders>
            <w:vAlign w:val="center"/>
          </w:tcPr>
          <w:p w14:paraId="11684E8A" w14:textId="77777777" w:rsidR="004A4282" w:rsidRPr="000A255E" w:rsidRDefault="004A4282" w:rsidP="000E0641">
            <w:pPr>
              <w:pStyle w:val="Tabletext"/>
              <w:jc w:val="center"/>
              <w:rPr>
                <w:sz w:val="18"/>
                <w:szCs w:val="18"/>
                <w:lang w:val="ru-RU"/>
              </w:rPr>
            </w:pPr>
            <w:r w:rsidRPr="000A255E">
              <w:rPr>
                <w:sz w:val="18"/>
                <w:szCs w:val="18"/>
                <w:lang w:val="ru-RU"/>
              </w:rPr>
              <w:t>300 мВт</w:t>
            </w:r>
          </w:p>
        </w:tc>
        <w:tc>
          <w:tcPr>
            <w:tcW w:w="1305" w:type="pct"/>
            <w:vMerge w:val="restart"/>
            <w:tcBorders>
              <w:top w:val="single" w:sz="4" w:space="0" w:color="auto"/>
              <w:left w:val="single" w:sz="4" w:space="0" w:color="auto"/>
              <w:bottom w:val="single" w:sz="4" w:space="0" w:color="auto"/>
              <w:right w:val="single" w:sz="4" w:space="0" w:color="auto"/>
            </w:tcBorders>
          </w:tcPr>
          <w:p w14:paraId="6999BE93" w14:textId="77777777" w:rsidR="004A4282" w:rsidRPr="000A255E" w:rsidRDefault="004A4282" w:rsidP="000E0641">
            <w:pPr>
              <w:pStyle w:val="Tabletext"/>
              <w:rPr>
                <w:sz w:val="18"/>
                <w:szCs w:val="18"/>
                <w:lang w:val="ru-RU"/>
              </w:rPr>
            </w:pPr>
            <w:r w:rsidRPr="000A255E">
              <w:rPr>
                <w:sz w:val="18"/>
                <w:szCs w:val="18"/>
                <w:lang w:val="ru-RU"/>
              </w:rPr>
              <w:t xml:space="preserve">Номинальный коэффициент усиления антенны ‒ </w:t>
            </w:r>
            <w:r w:rsidRPr="000A255E">
              <w:rPr>
                <w:rFonts w:ascii="TimesNewRomanPSMT" w:hAnsi="TimesNewRomanPSMT"/>
                <w:sz w:val="18"/>
                <w:szCs w:val="18"/>
                <w:lang w:val="ru-RU"/>
              </w:rPr>
              <w:t>20 дБи</w:t>
            </w:r>
          </w:p>
        </w:tc>
      </w:tr>
      <w:tr w:rsidR="004A4282" w:rsidRPr="000A255E" w14:paraId="01EA12ED"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550C5A30"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5ECD481"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79A1365F" w14:textId="77777777" w:rsidR="004A4282" w:rsidRPr="000A255E" w:rsidRDefault="004A4282" w:rsidP="000E0641">
            <w:pPr>
              <w:pStyle w:val="Tabletext"/>
              <w:jc w:val="center"/>
              <w:rPr>
                <w:sz w:val="18"/>
                <w:szCs w:val="18"/>
                <w:lang w:val="ru-RU"/>
              </w:rPr>
            </w:pPr>
            <w:r w:rsidRPr="000A255E">
              <w:rPr>
                <w:sz w:val="18"/>
                <w:szCs w:val="18"/>
                <w:lang w:val="ru-RU"/>
              </w:rPr>
              <w:t>2450 (2434–2465) МГц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38AFCEBA" w14:textId="77777777" w:rsidR="004A4282" w:rsidRPr="000A255E" w:rsidRDefault="004A4282" w:rsidP="000E0641">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4B9A84EB" w14:textId="77777777" w:rsidR="004A4282" w:rsidRPr="000A255E" w:rsidRDefault="004A4282" w:rsidP="000E0641">
            <w:pPr>
              <w:pStyle w:val="Tabletext"/>
              <w:rPr>
                <w:sz w:val="18"/>
                <w:szCs w:val="18"/>
                <w:lang w:val="ru-RU"/>
              </w:rPr>
            </w:pPr>
          </w:p>
        </w:tc>
      </w:tr>
      <w:tr w:rsidR="004A4282" w:rsidRPr="000A255E" w14:paraId="338D034D"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BE4C2A0"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20B3444"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62E0F1C1" w14:textId="77777777" w:rsidR="004A4282" w:rsidRPr="000A255E" w:rsidRDefault="004A4282" w:rsidP="000E0641">
            <w:pPr>
              <w:pStyle w:val="Tabletext"/>
              <w:jc w:val="center"/>
              <w:rPr>
                <w:sz w:val="18"/>
                <w:szCs w:val="18"/>
                <w:lang w:val="ru-RU"/>
              </w:rPr>
            </w:pPr>
            <w:r w:rsidRPr="000A255E">
              <w:rPr>
                <w:sz w:val="18"/>
                <w:szCs w:val="18"/>
                <w:lang w:val="ru-RU"/>
              </w:rPr>
              <w:t>2455 (2439–2470) МГц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6AA75A98" w14:textId="77777777" w:rsidR="004A4282" w:rsidRPr="000A255E" w:rsidRDefault="004A4282" w:rsidP="000E0641">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314B5F1F" w14:textId="77777777" w:rsidR="004A4282" w:rsidRPr="000A255E" w:rsidRDefault="004A4282" w:rsidP="000E0641">
            <w:pPr>
              <w:pStyle w:val="Tabletext"/>
              <w:rPr>
                <w:sz w:val="18"/>
                <w:szCs w:val="18"/>
                <w:lang w:val="ru-RU"/>
              </w:rPr>
            </w:pPr>
          </w:p>
        </w:tc>
      </w:tr>
      <w:tr w:rsidR="004A4282" w:rsidRPr="000A255E" w14:paraId="471B5F41"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43C46F0C" w14:textId="77777777" w:rsidR="004A4282" w:rsidRPr="000A255E" w:rsidRDefault="004A4282" w:rsidP="000E0641">
            <w:pPr>
              <w:pStyle w:val="Tabletext"/>
              <w:keepNext/>
              <w:jc w:val="center"/>
              <w:rPr>
                <w:snapToGrid w:val="0"/>
                <w:sz w:val="18"/>
                <w:szCs w:val="18"/>
                <w:lang w:val="ru-RU"/>
              </w:rPr>
            </w:pPr>
            <w:r w:rsidRPr="000A255E">
              <w:rPr>
                <w:sz w:val="18"/>
                <w:szCs w:val="18"/>
                <w:lang w:val="ru-RU"/>
              </w:rPr>
              <w:t>14</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61E50389" w14:textId="77777777" w:rsidR="004A4282" w:rsidRPr="000A255E" w:rsidRDefault="004A4282" w:rsidP="000E0641">
            <w:pPr>
              <w:pStyle w:val="Tabletext"/>
              <w:rPr>
                <w:sz w:val="18"/>
                <w:szCs w:val="18"/>
                <w:lang w:val="ru-RU"/>
              </w:rPr>
            </w:pPr>
            <w:r w:rsidRPr="000A255E">
              <w:rPr>
                <w:sz w:val="18"/>
                <w:szCs w:val="18"/>
                <w:lang w:val="ru-RU"/>
              </w:rPr>
              <w:t>Радиолокационные системы транспортных средств</w:t>
            </w:r>
          </w:p>
        </w:tc>
        <w:tc>
          <w:tcPr>
            <w:tcW w:w="1465" w:type="pct"/>
            <w:tcBorders>
              <w:top w:val="single" w:sz="4" w:space="0" w:color="auto"/>
              <w:left w:val="single" w:sz="4" w:space="0" w:color="auto"/>
              <w:bottom w:val="single" w:sz="4" w:space="0" w:color="auto"/>
              <w:right w:val="single" w:sz="4" w:space="0" w:color="auto"/>
            </w:tcBorders>
            <w:vAlign w:val="center"/>
          </w:tcPr>
          <w:p w14:paraId="29C5995B" w14:textId="77777777" w:rsidR="004A4282" w:rsidRPr="000A255E" w:rsidRDefault="004A4282" w:rsidP="000E0641">
            <w:pPr>
              <w:pStyle w:val="Tabletext"/>
              <w:keepNext/>
              <w:jc w:val="center"/>
              <w:rPr>
                <w:sz w:val="18"/>
                <w:szCs w:val="18"/>
                <w:lang w:val="ru-RU"/>
              </w:rPr>
            </w:pPr>
            <w:r w:rsidRPr="000A255E">
              <w:rPr>
                <w:sz w:val="18"/>
                <w:szCs w:val="18"/>
                <w:lang w:val="ru-RU"/>
              </w:rPr>
              <w:t>24,25–26,65 ГГц</w:t>
            </w:r>
          </w:p>
        </w:tc>
        <w:tc>
          <w:tcPr>
            <w:tcW w:w="977" w:type="pct"/>
            <w:tcBorders>
              <w:top w:val="single" w:sz="4" w:space="0" w:color="auto"/>
              <w:left w:val="single" w:sz="4" w:space="0" w:color="auto"/>
              <w:bottom w:val="single" w:sz="4" w:space="0" w:color="auto"/>
              <w:right w:val="single" w:sz="4" w:space="0" w:color="auto"/>
            </w:tcBorders>
            <w:vAlign w:val="center"/>
          </w:tcPr>
          <w:p w14:paraId="1C98F1D5" w14:textId="77777777" w:rsidR="004A4282" w:rsidRPr="000A255E" w:rsidRDefault="004A4282" w:rsidP="000E0641">
            <w:pPr>
              <w:pStyle w:val="Tabletext"/>
              <w:keepNext/>
              <w:jc w:val="center"/>
              <w:rPr>
                <w:sz w:val="18"/>
                <w:szCs w:val="18"/>
                <w:lang w:val="ru-RU"/>
              </w:rPr>
            </w:pPr>
            <w:r w:rsidRPr="000A255E">
              <w:rPr>
                <w:sz w:val="18"/>
                <w:szCs w:val="18"/>
                <w:lang w:val="ru-RU"/>
              </w:rPr>
              <w:t>–41,3 дБм/МГц (э.и.и.м.)</w:t>
            </w:r>
          </w:p>
        </w:tc>
        <w:tc>
          <w:tcPr>
            <w:tcW w:w="1305" w:type="pct"/>
            <w:tcBorders>
              <w:top w:val="single" w:sz="4" w:space="0" w:color="auto"/>
              <w:left w:val="single" w:sz="4" w:space="0" w:color="auto"/>
              <w:bottom w:val="single" w:sz="4" w:space="0" w:color="auto"/>
              <w:right w:val="single" w:sz="4" w:space="0" w:color="auto"/>
            </w:tcBorders>
          </w:tcPr>
          <w:p w14:paraId="32822D94" w14:textId="77777777" w:rsidR="004A4282" w:rsidRPr="000A255E" w:rsidRDefault="004A4282" w:rsidP="000E0641">
            <w:pPr>
              <w:pStyle w:val="Tabletext"/>
              <w:keepNext/>
              <w:rPr>
                <w:sz w:val="18"/>
                <w:szCs w:val="18"/>
                <w:lang w:val="ru-RU"/>
              </w:rPr>
            </w:pPr>
          </w:p>
        </w:tc>
      </w:tr>
      <w:tr w:rsidR="004A4282" w:rsidRPr="000A255E" w14:paraId="74A0ED6F"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0222E50"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3A57638B"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459292FB" w14:textId="77777777" w:rsidR="004A4282" w:rsidRPr="000A255E" w:rsidRDefault="004A4282" w:rsidP="000E0641">
            <w:pPr>
              <w:pStyle w:val="Tabletext"/>
              <w:jc w:val="center"/>
              <w:rPr>
                <w:rFonts w:eastAsia="Gulim"/>
                <w:sz w:val="18"/>
                <w:szCs w:val="18"/>
                <w:lang w:val="ru-RU"/>
              </w:rPr>
            </w:pPr>
            <w:r w:rsidRPr="000A255E">
              <w:rPr>
                <w:sz w:val="18"/>
                <w:szCs w:val="18"/>
                <w:lang w:val="ru-RU"/>
              </w:rPr>
              <w:t>76–77 ГГц</w:t>
            </w:r>
          </w:p>
        </w:tc>
        <w:tc>
          <w:tcPr>
            <w:tcW w:w="977" w:type="pct"/>
            <w:tcBorders>
              <w:top w:val="single" w:sz="4" w:space="0" w:color="auto"/>
              <w:left w:val="single" w:sz="4" w:space="0" w:color="auto"/>
              <w:bottom w:val="single" w:sz="4" w:space="0" w:color="auto"/>
              <w:right w:val="single" w:sz="4" w:space="0" w:color="auto"/>
            </w:tcBorders>
            <w:vAlign w:val="center"/>
          </w:tcPr>
          <w:p w14:paraId="231D73FD" w14:textId="77777777" w:rsidR="004A4282" w:rsidRPr="000A255E" w:rsidRDefault="004A4282" w:rsidP="000E0641">
            <w:pPr>
              <w:pStyle w:val="Tabletext"/>
              <w:jc w:val="center"/>
              <w:rPr>
                <w:sz w:val="18"/>
                <w:szCs w:val="18"/>
                <w:lang w:val="ru-RU"/>
              </w:rPr>
            </w:pPr>
            <w:r w:rsidRPr="000A255E">
              <w:rPr>
                <w:sz w:val="18"/>
                <w:szCs w:val="18"/>
                <w:lang w:val="ru-RU"/>
              </w:rPr>
              <w:t>55 дБм (э.и.и.м.)</w:t>
            </w:r>
          </w:p>
        </w:tc>
        <w:tc>
          <w:tcPr>
            <w:tcW w:w="1305" w:type="pct"/>
            <w:tcBorders>
              <w:top w:val="single" w:sz="4" w:space="0" w:color="auto"/>
              <w:left w:val="single" w:sz="4" w:space="0" w:color="auto"/>
              <w:bottom w:val="single" w:sz="4" w:space="0" w:color="auto"/>
              <w:right w:val="single" w:sz="4" w:space="0" w:color="auto"/>
            </w:tcBorders>
          </w:tcPr>
          <w:p w14:paraId="3BF76B5B"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rFonts w:ascii="TimesNewRomanPSMT" w:hAnsi="TimesNewRomanPSMT"/>
                <w:sz w:val="18"/>
                <w:szCs w:val="18"/>
                <w:lang w:val="ru-RU"/>
              </w:rPr>
              <w:t>Только для дорожных транспортных средств.</w:t>
            </w:r>
          </w:p>
          <w:p w14:paraId="1DDE4F9D" w14:textId="77777777" w:rsidR="004A4282" w:rsidRPr="000A255E" w:rsidRDefault="004A4282" w:rsidP="000E0641">
            <w:pPr>
              <w:pStyle w:val="Tabletext"/>
              <w:rPr>
                <w:rFonts w:ascii="TimesNewRomanPSMT" w:hAnsi="TimesNewRomanPSMT" w:cs="TimesNewRomanPSMT"/>
                <w:sz w:val="18"/>
                <w:szCs w:val="18"/>
                <w:lang w:val="ru-RU"/>
              </w:rPr>
            </w:pPr>
            <w:r w:rsidRPr="000A255E">
              <w:rPr>
                <w:rFonts w:ascii="TimesNewRomanPSMT" w:hAnsi="TimesNewRomanPSMT"/>
                <w:sz w:val="18"/>
                <w:szCs w:val="18"/>
                <w:lang w:val="ru-RU"/>
              </w:rPr>
              <w:t xml:space="preserve">Максимальная мощность на входе антенны </w:t>
            </w:r>
            <w:r w:rsidRPr="000A255E">
              <w:rPr>
                <w:sz w:val="18"/>
                <w:szCs w:val="18"/>
                <w:lang w:val="ru-RU"/>
              </w:rPr>
              <w:t>‒</w:t>
            </w:r>
            <w:r w:rsidRPr="000A255E">
              <w:rPr>
                <w:rFonts w:ascii="TimesNewRomanPSMT" w:hAnsi="TimesNewRomanPSMT"/>
                <w:sz w:val="18"/>
                <w:szCs w:val="18"/>
                <w:lang w:val="ru-RU"/>
              </w:rPr>
              <w:t xml:space="preserve"> 10 мВт на каждом антенном порте</w:t>
            </w:r>
          </w:p>
        </w:tc>
      </w:tr>
      <w:tr w:rsidR="004A4282" w:rsidRPr="000A255E" w14:paraId="4E45AC36" w14:textId="77777777" w:rsidTr="000E0641">
        <w:trPr>
          <w:cantSplit/>
          <w:jc w:val="center"/>
        </w:trPr>
        <w:tc>
          <w:tcPr>
            <w:tcW w:w="287" w:type="pct"/>
            <w:tcBorders>
              <w:top w:val="single" w:sz="4" w:space="0" w:color="auto"/>
              <w:left w:val="single" w:sz="4" w:space="0" w:color="auto"/>
              <w:bottom w:val="single" w:sz="4" w:space="0" w:color="auto"/>
              <w:right w:val="single" w:sz="4" w:space="0" w:color="auto"/>
            </w:tcBorders>
            <w:vAlign w:val="center"/>
          </w:tcPr>
          <w:p w14:paraId="5CC1AC64" w14:textId="77777777" w:rsidR="004A4282" w:rsidRPr="000A255E" w:rsidRDefault="004A4282" w:rsidP="000E0641">
            <w:pPr>
              <w:pStyle w:val="Tabletext"/>
              <w:jc w:val="center"/>
              <w:rPr>
                <w:snapToGrid w:val="0"/>
                <w:sz w:val="18"/>
                <w:szCs w:val="18"/>
                <w:lang w:val="ru-RU"/>
              </w:rPr>
            </w:pPr>
            <w:r w:rsidRPr="000A255E">
              <w:rPr>
                <w:sz w:val="18"/>
                <w:szCs w:val="18"/>
                <w:lang w:val="ru-RU"/>
              </w:rPr>
              <w:t>15</w:t>
            </w:r>
          </w:p>
        </w:tc>
        <w:tc>
          <w:tcPr>
            <w:tcW w:w="966" w:type="pct"/>
            <w:tcBorders>
              <w:top w:val="single" w:sz="4" w:space="0" w:color="auto"/>
              <w:left w:val="single" w:sz="4" w:space="0" w:color="auto"/>
              <w:bottom w:val="single" w:sz="4" w:space="0" w:color="auto"/>
              <w:right w:val="single" w:sz="4" w:space="0" w:color="auto"/>
            </w:tcBorders>
            <w:vAlign w:val="center"/>
          </w:tcPr>
          <w:p w14:paraId="0CFF55EB" w14:textId="77777777" w:rsidR="004A4282" w:rsidRPr="000A255E" w:rsidRDefault="004A4282" w:rsidP="000E0641">
            <w:pPr>
              <w:pStyle w:val="Tabletext"/>
              <w:rPr>
                <w:sz w:val="18"/>
                <w:szCs w:val="18"/>
                <w:lang w:val="ru-RU"/>
              </w:rPr>
            </w:pPr>
            <w:r w:rsidRPr="000A255E">
              <w:rPr>
                <w:sz w:val="18"/>
                <w:szCs w:val="18"/>
                <w:lang w:val="ru-RU"/>
              </w:rPr>
              <w:t>Радиолокаторы обнаружения препятствий</w:t>
            </w:r>
          </w:p>
        </w:tc>
        <w:tc>
          <w:tcPr>
            <w:tcW w:w="1465" w:type="pct"/>
            <w:tcBorders>
              <w:top w:val="single" w:sz="4" w:space="0" w:color="auto"/>
              <w:left w:val="single" w:sz="4" w:space="0" w:color="auto"/>
              <w:bottom w:val="single" w:sz="4" w:space="0" w:color="auto"/>
              <w:right w:val="single" w:sz="4" w:space="0" w:color="auto"/>
            </w:tcBorders>
            <w:vAlign w:val="center"/>
          </w:tcPr>
          <w:p w14:paraId="3A8FC6D4" w14:textId="77777777" w:rsidR="004A4282" w:rsidRPr="000A255E" w:rsidRDefault="004A4282" w:rsidP="000E0641">
            <w:pPr>
              <w:pStyle w:val="Tabletext"/>
              <w:jc w:val="center"/>
              <w:rPr>
                <w:sz w:val="18"/>
                <w:szCs w:val="18"/>
                <w:lang w:val="ru-RU"/>
              </w:rPr>
            </w:pPr>
            <w:r w:rsidRPr="000A255E">
              <w:rPr>
                <w:sz w:val="18"/>
                <w:szCs w:val="18"/>
                <w:lang w:val="ru-RU"/>
              </w:rPr>
              <w:t>34,275–34,875 ГГц</w:t>
            </w:r>
          </w:p>
        </w:tc>
        <w:tc>
          <w:tcPr>
            <w:tcW w:w="977" w:type="pct"/>
            <w:tcBorders>
              <w:top w:val="single" w:sz="4" w:space="0" w:color="auto"/>
              <w:left w:val="single" w:sz="4" w:space="0" w:color="auto"/>
              <w:bottom w:val="single" w:sz="4" w:space="0" w:color="auto"/>
              <w:right w:val="single" w:sz="4" w:space="0" w:color="auto"/>
            </w:tcBorders>
            <w:vAlign w:val="center"/>
          </w:tcPr>
          <w:p w14:paraId="38CB7E2B" w14:textId="77777777" w:rsidR="004A4282" w:rsidRPr="000A255E" w:rsidRDefault="004A4282" w:rsidP="000E0641">
            <w:pPr>
              <w:pStyle w:val="Tabletext"/>
              <w:jc w:val="center"/>
              <w:rPr>
                <w:sz w:val="18"/>
                <w:szCs w:val="18"/>
                <w:lang w:val="ru-RU"/>
              </w:rPr>
            </w:pPr>
            <w:r w:rsidRPr="000A255E">
              <w:rPr>
                <w:sz w:val="18"/>
                <w:szCs w:val="18"/>
                <w:lang w:val="ru-RU"/>
              </w:rPr>
              <w:t>55 дБм (э.и.и.м.)</w:t>
            </w:r>
          </w:p>
          <w:p w14:paraId="71B41893" w14:textId="77777777" w:rsidR="004A4282" w:rsidRPr="000A255E" w:rsidRDefault="004A4282" w:rsidP="000E0641">
            <w:pPr>
              <w:pStyle w:val="Tabletext"/>
              <w:jc w:val="center"/>
              <w:rPr>
                <w:sz w:val="18"/>
                <w:szCs w:val="18"/>
                <w:lang w:val="ru-RU"/>
              </w:rPr>
            </w:pPr>
            <w:r w:rsidRPr="000A255E">
              <w:rPr>
                <w:sz w:val="18"/>
                <w:szCs w:val="18"/>
                <w:lang w:val="ru-RU"/>
              </w:rPr>
              <w:t>(8 дБм/МГц)</w:t>
            </w:r>
          </w:p>
        </w:tc>
        <w:tc>
          <w:tcPr>
            <w:tcW w:w="1305" w:type="pct"/>
            <w:tcBorders>
              <w:top w:val="single" w:sz="4" w:space="0" w:color="auto"/>
              <w:left w:val="single" w:sz="4" w:space="0" w:color="auto"/>
              <w:bottom w:val="single" w:sz="4" w:space="0" w:color="auto"/>
              <w:right w:val="single" w:sz="4" w:space="0" w:color="auto"/>
            </w:tcBorders>
          </w:tcPr>
          <w:p w14:paraId="251FC141" w14:textId="77777777" w:rsidR="004A4282" w:rsidRPr="000A255E" w:rsidRDefault="004A4282" w:rsidP="000E0641">
            <w:pPr>
              <w:pStyle w:val="Tabletext"/>
              <w:rPr>
                <w:rFonts w:ascii="TimesNewRomanPSMT" w:hAnsi="TimesNewRomanPSMT" w:cs="TimesNewRomanPSMT"/>
                <w:sz w:val="18"/>
                <w:szCs w:val="18"/>
                <w:lang w:val="ru-RU"/>
              </w:rPr>
            </w:pPr>
            <w:r w:rsidRPr="000A255E">
              <w:rPr>
                <w:rFonts w:ascii="TimesNewRomanPSMT" w:hAnsi="TimesNewRomanPSMT"/>
                <w:sz w:val="18"/>
                <w:szCs w:val="18"/>
                <w:lang w:val="ru-RU"/>
              </w:rPr>
              <w:t>Только для мониторинга дорожного покрытия</w:t>
            </w:r>
          </w:p>
        </w:tc>
      </w:tr>
      <w:tr w:rsidR="004A4282" w:rsidRPr="000A255E" w14:paraId="40995695"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61EC6609" w14:textId="77777777" w:rsidR="004A4282" w:rsidRPr="000A255E" w:rsidRDefault="004A4282" w:rsidP="000E0641">
            <w:pPr>
              <w:pStyle w:val="Tabletext"/>
              <w:jc w:val="center"/>
              <w:rPr>
                <w:snapToGrid w:val="0"/>
                <w:sz w:val="18"/>
                <w:szCs w:val="18"/>
                <w:lang w:val="ru-RU"/>
              </w:rPr>
            </w:pPr>
            <w:r w:rsidRPr="000A255E">
              <w:rPr>
                <w:sz w:val="18"/>
                <w:szCs w:val="18"/>
                <w:lang w:val="ru-RU"/>
              </w:rPr>
              <w:t>16</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45135FFB" w14:textId="77777777" w:rsidR="004A4282" w:rsidRPr="000A255E" w:rsidRDefault="004A4282" w:rsidP="000E0641">
            <w:pPr>
              <w:pStyle w:val="Tabletext"/>
              <w:rPr>
                <w:sz w:val="18"/>
                <w:szCs w:val="18"/>
                <w:lang w:val="ru-RU"/>
              </w:rPr>
            </w:pPr>
            <w:r w:rsidRPr="000A255E">
              <w:rPr>
                <w:sz w:val="18"/>
                <w:szCs w:val="18"/>
                <w:lang w:val="ru-RU"/>
              </w:rPr>
              <w:t>Применение системы радиочастотной идентификации (RFID)</w:t>
            </w:r>
          </w:p>
        </w:tc>
        <w:tc>
          <w:tcPr>
            <w:tcW w:w="1465" w:type="pct"/>
            <w:tcBorders>
              <w:top w:val="single" w:sz="4" w:space="0" w:color="auto"/>
              <w:left w:val="single" w:sz="4" w:space="0" w:color="auto"/>
              <w:bottom w:val="single" w:sz="4" w:space="0" w:color="auto"/>
              <w:right w:val="single" w:sz="4" w:space="0" w:color="auto"/>
            </w:tcBorders>
            <w:vAlign w:val="center"/>
          </w:tcPr>
          <w:p w14:paraId="1355EB91" w14:textId="77777777" w:rsidR="004A4282" w:rsidRPr="000A255E" w:rsidRDefault="004A4282" w:rsidP="000E0641">
            <w:pPr>
              <w:pStyle w:val="Tabletext"/>
              <w:jc w:val="center"/>
              <w:rPr>
                <w:rFonts w:eastAsia="Gulim"/>
                <w:sz w:val="18"/>
                <w:szCs w:val="18"/>
                <w:lang w:val="ru-RU"/>
              </w:rPr>
            </w:pPr>
            <w:r w:rsidRPr="000A255E">
              <w:rPr>
                <w:sz w:val="18"/>
                <w:szCs w:val="18"/>
                <w:lang w:val="ru-RU"/>
              </w:rPr>
              <w:t>13,552–13,568 МГц</w:t>
            </w:r>
          </w:p>
        </w:tc>
        <w:tc>
          <w:tcPr>
            <w:tcW w:w="977" w:type="pct"/>
            <w:tcBorders>
              <w:top w:val="single" w:sz="4" w:space="0" w:color="auto"/>
              <w:left w:val="single" w:sz="4" w:space="0" w:color="auto"/>
              <w:bottom w:val="single" w:sz="4" w:space="0" w:color="auto"/>
              <w:right w:val="single" w:sz="4" w:space="0" w:color="auto"/>
            </w:tcBorders>
            <w:vAlign w:val="center"/>
          </w:tcPr>
          <w:p w14:paraId="623AC2CF" w14:textId="77777777" w:rsidR="004A4282" w:rsidRPr="000A255E" w:rsidRDefault="004A4282" w:rsidP="000E0641">
            <w:pPr>
              <w:pStyle w:val="Tabletext"/>
              <w:ind w:left="-57" w:right="-57"/>
              <w:jc w:val="center"/>
              <w:rPr>
                <w:sz w:val="18"/>
                <w:szCs w:val="18"/>
                <w:lang w:val="ru-RU"/>
              </w:rPr>
            </w:pPr>
            <w:r w:rsidRPr="000A255E">
              <w:rPr>
                <w:sz w:val="18"/>
                <w:szCs w:val="18"/>
                <w:lang w:val="ru-RU"/>
              </w:rPr>
              <w:t>93,5 дБ(мкВ/м) на 10 м</w:t>
            </w:r>
          </w:p>
        </w:tc>
        <w:tc>
          <w:tcPr>
            <w:tcW w:w="1305" w:type="pct"/>
            <w:tcBorders>
              <w:top w:val="single" w:sz="4" w:space="0" w:color="auto"/>
              <w:left w:val="single" w:sz="4" w:space="0" w:color="auto"/>
              <w:bottom w:val="single" w:sz="4" w:space="0" w:color="auto"/>
              <w:right w:val="single" w:sz="4" w:space="0" w:color="auto"/>
            </w:tcBorders>
          </w:tcPr>
          <w:p w14:paraId="035074B1" w14:textId="77777777" w:rsidR="004A4282" w:rsidRPr="000A255E" w:rsidRDefault="004A4282" w:rsidP="000E0641">
            <w:pPr>
              <w:pStyle w:val="Tabletext"/>
              <w:rPr>
                <w:rFonts w:ascii="TimesNewRomanPSMT" w:hAnsi="TimesNewRomanPSMT" w:cs="TimesNewRomanPSMT"/>
                <w:sz w:val="18"/>
                <w:szCs w:val="18"/>
                <w:lang w:val="ru-RU"/>
              </w:rPr>
            </w:pPr>
          </w:p>
        </w:tc>
      </w:tr>
      <w:tr w:rsidR="004A4282" w:rsidRPr="000A255E" w14:paraId="2E7C1822"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559B7962"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88C7A9E"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5048ED51" w14:textId="77777777" w:rsidR="004A4282" w:rsidRPr="000A255E" w:rsidRDefault="004A4282" w:rsidP="000E0641">
            <w:pPr>
              <w:pStyle w:val="Tabletext"/>
              <w:jc w:val="center"/>
              <w:rPr>
                <w:sz w:val="18"/>
                <w:szCs w:val="18"/>
                <w:lang w:val="ru-RU"/>
              </w:rPr>
            </w:pPr>
            <w:r w:rsidRPr="000A255E">
              <w:rPr>
                <w:sz w:val="18"/>
                <w:szCs w:val="18"/>
                <w:lang w:val="ru-RU"/>
              </w:rPr>
              <w:t>433,670–434,170 МГц</w:t>
            </w:r>
          </w:p>
        </w:tc>
        <w:tc>
          <w:tcPr>
            <w:tcW w:w="977" w:type="pct"/>
            <w:tcBorders>
              <w:top w:val="single" w:sz="4" w:space="0" w:color="auto"/>
              <w:left w:val="single" w:sz="4" w:space="0" w:color="auto"/>
              <w:bottom w:val="single" w:sz="4" w:space="0" w:color="auto"/>
              <w:right w:val="single" w:sz="4" w:space="0" w:color="auto"/>
            </w:tcBorders>
            <w:vAlign w:val="center"/>
          </w:tcPr>
          <w:p w14:paraId="18C5282D" w14:textId="77777777" w:rsidR="004A4282" w:rsidRPr="000A255E" w:rsidRDefault="004A4282" w:rsidP="000E0641">
            <w:pPr>
              <w:pStyle w:val="Tabletext"/>
              <w:jc w:val="center"/>
              <w:rPr>
                <w:sz w:val="18"/>
                <w:szCs w:val="18"/>
                <w:lang w:val="ru-RU"/>
              </w:rPr>
            </w:pPr>
            <w:r w:rsidRPr="000A255E">
              <w:rPr>
                <w:sz w:val="18"/>
                <w:szCs w:val="18"/>
                <w:lang w:val="ru-RU"/>
              </w:rPr>
              <w:t>3,6 мВт (э.и.и.м.)</w:t>
            </w:r>
          </w:p>
        </w:tc>
        <w:tc>
          <w:tcPr>
            <w:tcW w:w="1305" w:type="pct"/>
            <w:tcBorders>
              <w:top w:val="single" w:sz="4" w:space="0" w:color="auto"/>
              <w:left w:val="single" w:sz="4" w:space="0" w:color="auto"/>
              <w:bottom w:val="single" w:sz="4" w:space="0" w:color="auto"/>
              <w:right w:val="single" w:sz="4" w:space="0" w:color="auto"/>
            </w:tcBorders>
          </w:tcPr>
          <w:p w14:paraId="5EA30177" w14:textId="77777777" w:rsidR="004A4282" w:rsidRPr="000A255E" w:rsidRDefault="004A4282" w:rsidP="000E0641">
            <w:pPr>
              <w:pStyle w:val="Tabletext"/>
              <w:rPr>
                <w:sz w:val="18"/>
                <w:szCs w:val="18"/>
                <w:lang w:val="ru-RU"/>
              </w:rPr>
            </w:pPr>
          </w:p>
        </w:tc>
      </w:tr>
      <w:tr w:rsidR="004A4282" w:rsidRPr="000A255E" w14:paraId="0525AEE0"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69B6AB63"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1FD9E968" w14:textId="77777777" w:rsidR="004A4282" w:rsidRPr="000A255E" w:rsidRDefault="004A4282" w:rsidP="000E0641">
            <w:pPr>
              <w:pStyle w:val="Tabletext"/>
              <w:rPr>
                <w:sz w:val="18"/>
                <w:szCs w:val="18"/>
                <w:lang w:val="ru-RU"/>
              </w:rPr>
            </w:pPr>
          </w:p>
        </w:tc>
        <w:tc>
          <w:tcPr>
            <w:tcW w:w="1465" w:type="pct"/>
            <w:vMerge w:val="restart"/>
            <w:tcBorders>
              <w:top w:val="single" w:sz="4" w:space="0" w:color="auto"/>
              <w:left w:val="single" w:sz="4" w:space="0" w:color="auto"/>
              <w:bottom w:val="single" w:sz="4" w:space="0" w:color="auto"/>
              <w:right w:val="single" w:sz="4" w:space="0" w:color="auto"/>
            </w:tcBorders>
            <w:vAlign w:val="center"/>
          </w:tcPr>
          <w:p w14:paraId="05DBF89A" w14:textId="77777777" w:rsidR="004A4282" w:rsidRPr="000A255E" w:rsidRDefault="004A4282" w:rsidP="000E0641">
            <w:pPr>
              <w:pStyle w:val="Tabletext"/>
              <w:jc w:val="center"/>
              <w:rPr>
                <w:sz w:val="18"/>
                <w:szCs w:val="18"/>
                <w:lang w:val="ru-RU"/>
              </w:rPr>
            </w:pPr>
            <w:r w:rsidRPr="000A255E">
              <w:rPr>
                <w:sz w:val="18"/>
                <w:szCs w:val="18"/>
                <w:lang w:val="ru-RU"/>
              </w:rPr>
              <w:t>917–923,5 МГц</w:t>
            </w:r>
            <w:r w:rsidRPr="000A255E">
              <w:rPr>
                <w:sz w:val="18"/>
                <w:szCs w:val="18"/>
                <w:lang w:val="ru-RU"/>
              </w:rPr>
              <w:br/>
              <w:t>(32 канала с шагом 200 кГц)</w:t>
            </w:r>
          </w:p>
        </w:tc>
        <w:tc>
          <w:tcPr>
            <w:tcW w:w="977" w:type="pct"/>
            <w:tcBorders>
              <w:top w:val="single" w:sz="4" w:space="0" w:color="auto"/>
              <w:left w:val="single" w:sz="4" w:space="0" w:color="auto"/>
              <w:bottom w:val="single" w:sz="4" w:space="0" w:color="auto"/>
              <w:right w:val="single" w:sz="4" w:space="0" w:color="auto"/>
            </w:tcBorders>
            <w:vAlign w:val="center"/>
          </w:tcPr>
          <w:p w14:paraId="62DCD9CD" w14:textId="77777777" w:rsidR="004A4282" w:rsidRPr="000A255E" w:rsidRDefault="004A4282" w:rsidP="000E0641">
            <w:pPr>
              <w:pStyle w:val="Tabletext"/>
              <w:jc w:val="center"/>
              <w:rPr>
                <w:sz w:val="18"/>
                <w:szCs w:val="18"/>
                <w:lang w:val="ru-RU"/>
              </w:rPr>
            </w:pPr>
            <w:r w:rsidRPr="000A255E">
              <w:rPr>
                <w:sz w:val="18"/>
                <w:szCs w:val="18"/>
                <w:lang w:val="ru-RU"/>
              </w:rPr>
              <w:t>4 Вт (э.и.и.м.)</w:t>
            </w:r>
          </w:p>
        </w:tc>
        <w:tc>
          <w:tcPr>
            <w:tcW w:w="1305" w:type="pct"/>
            <w:tcBorders>
              <w:top w:val="single" w:sz="4" w:space="0" w:color="auto"/>
              <w:left w:val="single" w:sz="4" w:space="0" w:color="auto"/>
              <w:bottom w:val="single" w:sz="4" w:space="0" w:color="auto"/>
              <w:right w:val="single" w:sz="4" w:space="0" w:color="auto"/>
            </w:tcBorders>
          </w:tcPr>
          <w:p w14:paraId="4D9C6D9B"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 xml:space="preserve">Пассивная </w:t>
            </w:r>
            <w:r w:rsidRPr="000A255E">
              <w:rPr>
                <w:rFonts w:ascii="TimesNewRomanPSMT" w:hAnsi="TimesNewRomanPSMT"/>
                <w:sz w:val="18"/>
                <w:szCs w:val="18"/>
                <w:lang w:val="ru-RU"/>
              </w:rPr>
              <w:t xml:space="preserve">RFID </w:t>
            </w:r>
            <w:r w:rsidRPr="000A255E">
              <w:rPr>
                <w:sz w:val="18"/>
                <w:szCs w:val="18"/>
                <w:lang w:val="ru-RU"/>
              </w:rPr>
              <w:t>на канале №</w:t>
            </w:r>
            <w:r>
              <w:rPr>
                <w:sz w:val="18"/>
                <w:szCs w:val="18"/>
                <w:lang w:val="ru-RU"/>
              </w:rPr>
              <w:t> </w:t>
            </w:r>
            <w:r w:rsidRPr="000A255E">
              <w:rPr>
                <w:rFonts w:ascii="TimesNewRomanPSMT" w:hAnsi="TimesNewRomanPSMT"/>
                <w:sz w:val="18"/>
                <w:szCs w:val="18"/>
                <w:lang w:val="ru-RU"/>
              </w:rPr>
              <w:t xml:space="preserve">2, 5, 8, 11, 14 </w:t>
            </w:r>
            <w:r w:rsidRPr="000A255E">
              <w:rPr>
                <w:sz w:val="18"/>
                <w:szCs w:val="18"/>
                <w:lang w:val="ru-RU"/>
              </w:rPr>
              <w:t>и</w:t>
            </w:r>
            <w:r w:rsidRPr="000A255E">
              <w:rPr>
                <w:rFonts w:ascii="TimesNewRomanPSMT" w:hAnsi="TimesNewRomanPSMT"/>
                <w:sz w:val="18"/>
                <w:szCs w:val="18"/>
                <w:lang w:val="ru-RU"/>
              </w:rPr>
              <w:t xml:space="preserve"> 17</w:t>
            </w:r>
          </w:p>
        </w:tc>
      </w:tr>
      <w:tr w:rsidR="004A4282" w:rsidRPr="000A255E" w14:paraId="4DDEA4C1"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1B27981"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06EC1133" w14:textId="77777777" w:rsidR="004A4282" w:rsidRPr="000A255E" w:rsidRDefault="004A4282" w:rsidP="000E0641">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295C8202" w14:textId="77777777" w:rsidR="004A4282" w:rsidRPr="000A255E" w:rsidRDefault="004A4282" w:rsidP="000E0641">
            <w:pPr>
              <w:pStyle w:val="Tablet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5CF44E35" w14:textId="77777777" w:rsidR="004A4282" w:rsidRPr="000A255E" w:rsidRDefault="004A4282" w:rsidP="000E0641">
            <w:pPr>
              <w:pStyle w:val="Tabletext"/>
              <w:jc w:val="center"/>
              <w:rPr>
                <w:sz w:val="18"/>
                <w:szCs w:val="18"/>
                <w:lang w:val="ru-RU"/>
              </w:rPr>
            </w:pPr>
            <w:r w:rsidRPr="000A255E">
              <w:rPr>
                <w:sz w:val="18"/>
                <w:szCs w:val="18"/>
                <w:lang w:val="ru-RU"/>
              </w:rPr>
              <w:t>200 мВт (э.и.и.м.)</w:t>
            </w:r>
          </w:p>
        </w:tc>
        <w:tc>
          <w:tcPr>
            <w:tcW w:w="1305" w:type="pct"/>
            <w:tcBorders>
              <w:top w:val="single" w:sz="4" w:space="0" w:color="auto"/>
              <w:left w:val="single" w:sz="4" w:space="0" w:color="auto"/>
              <w:bottom w:val="single" w:sz="4" w:space="0" w:color="auto"/>
              <w:right w:val="single" w:sz="4" w:space="0" w:color="auto"/>
            </w:tcBorders>
          </w:tcPr>
          <w:p w14:paraId="23692C09" w14:textId="77777777" w:rsidR="004A4282" w:rsidRPr="000A255E" w:rsidRDefault="004A4282" w:rsidP="000E0641">
            <w:pPr>
              <w:pStyle w:val="Tabletext"/>
              <w:rPr>
                <w:sz w:val="18"/>
                <w:szCs w:val="18"/>
                <w:lang w:val="ru-RU"/>
              </w:rPr>
            </w:pPr>
            <w:r w:rsidRPr="000A255E">
              <w:rPr>
                <w:sz w:val="18"/>
                <w:szCs w:val="18"/>
                <w:lang w:val="ru-RU"/>
              </w:rPr>
              <w:t xml:space="preserve">Пассивная </w:t>
            </w:r>
            <w:r w:rsidRPr="000A255E">
              <w:rPr>
                <w:rFonts w:ascii="TimesNewRomanPSMT" w:hAnsi="TimesNewRomanPSMT"/>
                <w:sz w:val="18"/>
                <w:szCs w:val="18"/>
                <w:lang w:val="ru-RU"/>
              </w:rPr>
              <w:t>RFID</w:t>
            </w:r>
            <w:r w:rsidRPr="000A255E">
              <w:rPr>
                <w:sz w:val="18"/>
                <w:szCs w:val="18"/>
                <w:lang w:val="ru-RU"/>
              </w:rPr>
              <w:t xml:space="preserve">, </w:t>
            </w:r>
          </w:p>
          <w:p w14:paraId="14CB1483"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 xml:space="preserve">каналы № </w:t>
            </w:r>
            <w:r w:rsidRPr="000A255E">
              <w:rPr>
                <w:rFonts w:ascii="TimesNewRomanPSMT" w:hAnsi="TimesNewRomanPSMT"/>
                <w:sz w:val="18"/>
                <w:szCs w:val="18"/>
                <w:lang w:val="ru-RU"/>
              </w:rPr>
              <w:t>20</w:t>
            </w:r>
            <w:r w:rsidRPr="000A255E">
              <w:rPr>
                <w:rFonts w:ascii="Calibri" w:hAnsi="Calibri"/>
                <w:sz w:val="18"/>
                <w:szCs w:val="18"/>
                <w:lang w:val="ru-RU"/>
              </w:rPr>
              <w:t>–</w:t>
            </w:r>
            <w:r w:rsidRPr="000A255E">
              <w:rPr>
                <w:rFonts w:ascii="TimesNewRomanPSMT" w:hAnsi="TimesNewRomanPSMT"/>
                <w:sz w:val="18"/>
                <w:szCs w:val="18"/>
                <w:lang w:val="ru-RU"/>
              </w:rPr>
              <w:t>32</w:t>
            </w:r>
          </w:p>
        </w:tc>
      </w:tr>
      <w:tr w:rsidR="004A4282" w:rsidRPr="000A255E" w14:paraId="38B43334"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1635EAC"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0C33CF2B" w14:textId="77777777" w:rsidR="004A4282" w:rsidRPr="000A255E" w:rsidRDefault="004A4282" w:rsidP="000E0641">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3A9F60A4" w14:textId="77777777" w:rsidR="004A4282" w:rsidRPr="000A255E" w:rsidRDefault="004A4282" w:rsidP="000E0641">
            <w:pPr>
              <w:pStyle w:val="Tablet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0F4B3A04" w14:textId="77777777" w:rsidR="004A4282" w:rsidRPr="000A255E" w:rsidRDefault="004A4282" w:rsidP="000E0641">
            <w:pPr>
              <w:pStyle w:val="Tabletext"/>
              <w:jc w:val="center"/>
              <w:rPr>
                <w:sz w:val="18"/>
                <w:szCs w:val="18"/>
                <w:lang w:val="ru-RU"/>
              </w:rPr>
            </w:pPr>
            <w:r w:rsidRPr="000A255E">
              <w:rPr>
                <w:sz w:val="18"/>
                <w:szCs w:val="18"/>
                <w:lang w:val="ru-RU"/>
              </w:rPr>
              <w:t>10 мВт (э.и.и.м.)</w:t>
            </w:r>
          </w:p>
        </w:tc>
        <w:tc>
          <w:tcPr>
            <w:tcW w:w="1305" w:type="pct"/>
            <w:tcBorders>
              <w:top w:val="single" w:sz="4" w:space="0" w:color="auto"/>
              <w:left w:val="single" w:sz="4" w:space="0" w:color="auto"/>
              <w:bottom w:val="single" w:sz="4" w:space="0" w:color="auto"/>
              <w:right w:val="single" w:sz="4" w:space="0" w:color="auto"/>
            </w:tcBorders>
          </w:tcPr>
          <w:p w14:paraId="53FD550A"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Любые на канале №</w:t>
            </w:r>
            <w:r w:rsidRPr="000A255E">
              <w:rPr>
                <w:rFonts w:ascii="TimesNewRomanPSMT" w:hAnsi="TimesNewRomanPSMT"/>
                <w:sz w:val="18"/>
                <w:szCs w:val="18"/>
                <w:lang w:val="ru-RU"/>
              </w:rPr>
              <w:t xml:space="preserve"> 2, 5, 8, 11, 14, 17 </w:t>
            </w:r>
            <w:r w:rsidRPr="000A255E">
              <w:rPr>
                <w:sz w:val="18"/>
                <w:szCs w:val="18"/>
                <w:lang w:val="ru-RU"/>
              </w:rPr>
              <w:t>и</w:t>
            </w:r>
            <w:r w:rsidRPr="000A255E">
              <w:rPr>
                <w:rFonts w:ascii="TimesNewRomanPSMT" w:hAnsi="TimesNewRomanPSMT"/>
                <w:sz w:val="18"/>
                <w:szCs w:val="18"/>
                <w:lang w:val="ru-RU"/>
              </w:rPr>
              <w:t xml:space="preserve"> 19</w:t>
            </w:r>
            <w:r w:rsidRPr="000A255E">
              <w:rPr>
                <w:rFonts w:ascii="Calibri" w:hAnsi="Calibri"/>
                <w:sz w:val="18"/>
                <w:szCs w:val="18"/>
                <w:lang w:val="ru-RU"/>
              </w:rPr>
              <w:t>–</w:t>
            </w:r>
            <w:r w:rsidRPr="000A255E">
              <w:rPr>
                <w:rFonts w:ascii="TimesNewRomanPSMT" w:hAnsi="TimesNewRomanPSMT"/>
                <w:sz w:val="18"/>
                <w:szCs w:val="18"/>
                <w:lang w:val="ru-RU"/>
              </w:rPr>
              <w:t xml:space="preserve">32 </w:t>
            </w:r>
          </w:p>
        </w:tc>
      </w:tr>
      <w:tr w:rsidR="004A4282" w:rsidRPr="000A255E" w14:paraId="4EEF3F14"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41D322C"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1F1AAB7C" w14:textId="77777777" w:rsidR="004A4282" w:rsidRPr="000A255E" w:rsidRDefault="004A4282" w:rsidP="000E0641">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5D31844B" w14:textId="77777777" w:rsidR="004A4282" w:rsidRPr="000A255E" w:rsidRDefault="004A4282" w:rsidP="000E0641">
            <w:pPr>
              <w:pStyle w:val="Tablet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4FAD1FB1" w14:textId="77777777" w:rsidR="004A4282" w:rsidRPr="000A255E" w:rsidRDefault="004A4282" w:rsidP="000E0641">
            <w:pPr>
              <w:pStyle w:val="Tabletext"/>
              <w:jc w:val="center"/>
              <w:rPr>
                <w:sz w:val="18"/>
                <w:szCs w:val="18"/>
                <w:lang w:val="ru-RU"/>
              </w:rPr>
            </w:pPr>
            <w:r w:rsidRPr="000A255E">
              <w:rPr>
                <w:sz w:val="18"/>
                <w:szCs w:val="18"/>
                <w:lang w:val="ru-RU"/>
              </w:rPr>
              <w:t>3 мВт (э.и.и.м.)</w:t>
            </w:r>
          </w:p>
        </w:tc>
        <w:tc>
          <w:tcPr>
            <w:tcW w:w="1305" w:type="pct"/>
            <w:tcBorders>
              <w:top w:val="single" w:sz="4" w:space="0" w:color="auto"/>
              <w:left w:val="single" w:sz="4" w:space="0" w:color="auto"/>
              <w:bottom w:val="single" w:sz="4" w:space="0" w:color="auto"/>
              <w:right w:val="single" w:sz="4" w:space="0" w:color="auto"/>
            </w:tcBorders>
          </w:tcPr>
          <w:p w14:paraId="3FA5991A"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Любые на канале № </w:t>
            </w:r>
            <w:r w:rsidRPr="000A255E">
              <w:rPr>
                <w:rFonts w:ascii="TimesNewRomanPSMT" w:hAnsi="TimesNewRomanPSMT"/>
                <w:sz w:val="18"/>
                <w:szCs w:val="18"/>
                <w:lang w:val="ru-RU"/>
              </w:rPr>
              <w:t>1, 3, 4, 6, 7, 9, 10, 12, 13, 15, 16 и 18</w:t>
            </w:r>
          </w:p>
        </w:tc>
      </w:tr>
      <w:tr w:rsidR="004A4282" w:rsidRPr="000A255E" w14:paraId="3BAA27AA"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4B53CACA" w14:textId="77777777" w:rsidR="004A4282" w:rsidRPr="000A255E" w:rsidRDefault="004A4282" w:rsidP="000E0641">
            <w:pPr>
              <w:pStyle w:val="Tabletext"/>
              <w:rPr>
                <w:snapToGrid w:val="0"/>
                <w:sz w:val="18"/>
                <w:szCs w:val="18"/>
                <w:lang w:val="ru-RU"/>
              </w:rPr>
            </w:pPr>
            <w:r w:rsidRPr="000A255E">
              <w:rPr>
                <w:sz w:val="18"/>
                <w:szCs w:val="18"/>
                <w:lang w:val="ru-RU"/>
              </w:rPr>
              <w:t>17</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68979021" w14:textId="77777777" w:rsidR="004A4282" w:rsidRPr="000A255E" w:rsidRDefault="004A4282" w:rsidP="000E0641">
            <w:pPr>
              <w:pStyle w:val="Tabletext"/>
              <w:rPr>
                <w:sz w:val="18"/>
                <w:szCs w:val="18"/>
                <w:lang w:val="ru-RU"/>
              </w:rPr>
            </w:pPr>
            <w:r w:rsidRPr="000A255E">
              <w:rPr>
                <w:sz w:val="18"/>
                <w:szCs w:val="18"/>
                <w:lang w:val="ru-RU"/>
              </w:rPr>
              <w:t>Повсеместные сенсорные сети (USN)</w:t>
            </w:r>
          </w:p>
        </w:tc>
        <w:tc>
          <w:tcPr>
            <w:tcW w:w="1465" w:type="pct"/>
            <w:vMerge w:val="restart"/>
            <w:tcBorders>
              <w:top w:val="single" w:sz="4" w:space="0" w:color="auto"/>
              <w:left w:val="single" w:sz="4" w:space="0" w:color="auto"/>
              <w:bottom w:val="single" w:sz="4" w:space="0" w:color="auto"/>
              <w:right w:val="single" w:sz="4" w:space="0" w:color="auto"/>
            </w:tcBorders>
            <w:vAlign w:val="center"/>
          </w:tcPr>
          <w:p w14:paraId="19813FA5" w14:textId="77777777" w:rsidR="004A4282" w:rsidRPr="000A255E" w:rsidRDefault="004A4282" w:rsidP="000E0641">
            <w:pPr>
              <w:pStyle w:val="Tabletext"/>
              <w:jc w:val="center"/>
              <w:rPr>
                <w:sz w:val="18"/>
                <w:szCs w:val="18"/>
                <w:lang w:val="ru-RU"/>
              </w:rPr>
            </w:pPr>
            <w:r w:rsidRPr="000A255E">
              <w:rPr>
                <w:sz w:val="18"/>
                <w:szCs w:val="18"/>
                <w:lang w:val="ru-RU"/>
              </w:rPr>
              <w:t>917–923,5 МГц</w:t>
            </w:r>
          </w:p>
        </w:tc>
        <w:tc>
          <w:tcPr>
            <w:tcW w:w="977" w:type="pct"/>
            <w:tcBorders>
              <w:top w:val="single" w:sz="4" w:space="0" w:color="auto"/>
              <w:left w:val="single" w:sz="4" w:space="0" w:color="auto"/>
              <w:bottom w:val="single" w:sz="4" w:space="0" w:color="auto"/>
              <w:right w:val="single" w:sz="4" w:space="0" w:color="auto"/>
            </w:tcBorders>
            <w:vAlign w:val="center"/>
          </w:tcPr>
          <w:p w14:paraId="0E7367E0" w14:textId="77777777" w:rsidR="004A4282" w:rsidRPr="000A255E" w:rsidRDefault="004A4282" w:rsidP="000E0641">
            <w:pPr>
              <w:pStyle w:val="Tabletext"/>
              <w:jc w:val="center"/>
              <w:rPr>
                <w:sz w:val="18"/>
                <w:szCs w:val="18"/>
                <w:lang w:val="ru-RU"/>
              </w:rPr>
            </w:pPr>
            <w:r w:rsidRPr="000A255E">
              <w:rPr>
                <w:sz w:val="18"/>
                <w:szCs w:val="18"/>
                <w:lang w:val="ru-RU"/>
              </w:rPr>
              <w:t>3 мВт (э.и.и.м.)</w:t>
            </w:r>
          </w:p>
        </w:tc>
        <w:tc>
          <w:tcPr>
            <w:tcW w:w="1305" w:type="pct"/>
            <w:tcBorders>
              <w:top w:val="single" w:sz="4" w:space="0" w:color="auto"/>
              <w:left w:val="single" w:sz="4" w:space="0" w:color="auto"/>
              <w:bottom w:val="single" w:sz="4" w:space="0" w:color="auto"/>
              <w:right w:val="single" w:sz="4" w:space="0" w:color="auto"/>
            </w:tcBorders>
          </w:tcPr>
          <w:p w14:paraId="7C64A210" w14:textId="77777777" w:rsidR="004A4282" w:rsidRPr="000A255E" w:rsidRDefault="004A4282" w:rsidP="000E0641">
            <w:pPr>
              <w:pStyle w:val="Tabletext"/>
              <w:rPr>
                <w:sz w:val="18"/>
                <w:szCs w:val="18"/>
                <w:lang w:val="ru-RU"/>
              </w:rPr>
            </w:pPr>
            <w:r w:rsidRPr="000A255E">
              <w:rPr>
                <w:rFonts w:ascii="TimesNewRomanPSMT" w:hAnsi="TimesNewRomanPSMT"/>
                <w:sz w:val="18"/>
                <w:szCs w:val="18"/>
                <w:lang w:val="ru-RU"/>
              </w:rPr>
              <w:t>Любые на канале № 1, 3, 4, 6, 7, 9, 10, 12, 13, 15, 16 и 18</w:t>
            </w:r>
          </w:p>
        </w:tc>
      </w:tr>
      <w:tr w:rsidR="004A4282" w:rsidRPr="000A255E" w14:paraId="14FF1C41"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9C0754F"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3761154B" w14:textId="77777777" w:rsidR="004A4282" w:rsidRPr="000A255E" w:rsidRDefault="004A4282" w:rsidP="000E0641">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227A9D90" w14:textId="77777777" w:rsidR="004A4282" w:rsidRPr="000A255E" w:rsidRDefault="004A4282" w:rsidP="000E0641">
            <w:pPr>
              <w:pStyle w:val="Tablet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54FB6372" w14:textId="77777777" w:rsidR="004A4282" w:rsidRPr="000A255E" w:rsidRDefault="004A4282" w:rsidP="000E0641">
            <w:pPr>
              <w:pStyle w:val="Tabletext"/>
              <w:jc w:val="center"/>
              <w:rPr>
                <w:sz w:val="18"/>
                <w:szCs w:val="18"/>
                <w:lang w:val="ru-RU"/>
              </w:rPr>
            </w:pPr>
            <w:r w:rsidRPr="000A255E">
              <w:rPr>
                <w:sz w:val="18"/>
                <w:szCs w:val="18"/>
                <w:lang w:val="ru-RU"/>
              </w:rPr>
              <w:t>10 мВт (э.и.и.м.)</w:t>
            </w:r>
          </w:p>
        </w:tc>
        <w:tc>
          <w:tcPr>
            <w:tcW w:w="1305" w:type="pct"/>
            <w:tcBorders>
              <w:top w:val="single" w:sz="4" w:space="0" w:color="auto"/>
              <w:left w:val="single" w:sz="4" w:space="0" w:color="auto"/>
              <w:bottom w:val="single" w:sz="4" w:space="0" w:color="auto"/>
              <w:right w:val="single" w:sz="4" w:space="0" w:color="auto"/>
            </w:tcBorders>
          </w:tcPr>
          <w:p w14:paraId="4B22E6DA" w14:textId="77777777" w:rsidR="004A4282" w:rsidRPr="000A255E" w:rsidRDefault="004A4282" w:rsidP="000E0641">
            <w:pPr>
              <w:pStyle w:val="Tabletext"/>
              <w:rPr>
                <w:sz w:val="18"/>
                <w:szCs w:val="18"/>
                <w:lang w:val="ru-RU"/>
              </w:rPr>
            </w:pPr>
            <w:r w:rsidRPr="000A255E">
              <w:rPr>
                <w:rFonts w:ascii="TimesNewRomanPSMT" w:hAnsi="TimesNewRomanPSMT"/>
                <w:sz w:val="18"/>
                <w:szCs w:val="18"/>
                <w:lang w:val="ru-RU"/>
              </w:rPr>
              <w:t>Любые на канале № 2, 5, 8, 11, 14, 17 и 19–32</w:t>
            </w:r>
          </w:p>
        </w:tc>
      </w:tr>
      <w:tr w:rsidR="004A4282" w:rsidRPr="000A255E" w14:paraId="191EF104"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9EBA209"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7FB4047D" w14:textId="77777777" w:rsidR="004A4282" w:rsidRPr="000A255E" w:rsidRDefault="004A4282" w:rsidP="000E0641">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381D2BB8" w14:textId="77777777" w:rsidR="004A4282" w:rsidRPr="000A255E" w:rsidRDefault="004A4282" w:rsidP="000E0641">
            <w:pPr>
              <w:pStyle w:val="Tablet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5222F282" w14:textId="77777777" w:rsidR="004A4282" w:rsidRPr="000A255E" w:rsidRDefault="004A4282" w:rsidP="000E0641">
            <w:pPr>
              <w:pStyle w:val="Tabletext"/>
              <w:jc w:val="center"/>
              <w:rPr>
                <w:sz w:val="18"/>
                <w:szCs w:val="18"/>
                <w:lang w:val="ru-RU"/>
              </w:rPr>
            </w:pPr>
            <w:r w:rsidRPr="000A255E">
              <w:rPr>
                <w:sz w:val="18"/>
                <w:szCs w:val="18"/>
                <w:lang w:val="ru-RU"/>
              </w:rPr>
              <w:t>25 мВт (э.и.и.м.)</w:t>
            </w:r>
          </w:p>
        </w:tc>
        <w:tc>
          <w:tcPr>
            <w:tcW w:w="1305" w:type="pct"/>
            <w:tcBorders>
              <w:top w:val="single" w:sz="4" w:space="0" w:color="auto"/>
              <w:left w:val="single" w:sz="4" w:space="0" w:color="auto"/>
              <w:bottom w:val="single" w:sz="4" w:space="0" w:color="auto"/>
              <w:right w:val="single" w:sz="4" w:space="0" w:color="auto"/>
            </w:tcBorders>
          </w:tcPr>
          <w:p w14:paraId="21BE35B4" w14:textId="77777777" w:rsidR="004A4282" w:rsidRPr="000A255E" w:rsidRDefault="004A4282" w:rsidP="000E0641">
            <w:pPr>
              <w:pStyle w:val="Tabletext"/>
              <w:rPr>
                <w:sz w:val="18"/>
                <w:szCs w:val="18"/>
                <w:lang w:val="ru-RU"/>
              </w:rPr>
            </w:pPr>
            <w:r w:rsidRPr="000A255E">
              <w:rPr>
                <w:rFonts w:ascii="TimesNewRomanPSMT" w:hAnsi="TimesNewRomanPSMT"/>
                <w:sz w:val="18"/>
                <w:szCs w:val="18"/>
                <w:lang w:val="ru-RU"/>
              </w:rPr>
              <w:t>Любые на канале № 26–32</w:t>
            </w:r>
          </w:p>
        </w:tc>
      </w:tr>
      <w:tr w:rsidR="004A4282" w:rsidRPr="000A255E" w14:paraId="6EDD0948"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5310E9E3"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AE99596" w14:textId="77777777" w:rsidR="004A4282" w:rsidRPr="000A255E" w:rsidRDefault="004A4282" w:rsidP="000E0641">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7E1C7973" w14:textId="77777777" w:rsidR="004A4282" w:rsidRPr="000A255E" w:rsidRDefault="004A4282" w:rsidP="000E0641">
            <w:pPr>
              <w:pStyle w:val="Tablet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256C2871" w14:textId="77777777" w:rsidR="004A4282" w:rsidRPr="000A255E" w:rsidRDefault="004A4282" w:rsidP="000E0641">
            <w:pPr>
              <w:pStyle w:val="Tabletext"/>
              <w:jc w:val="center"/>
              <w:rPr>
                <w:sz w:val="18"/>
                <w:szCs w:val="18"/>
                <w:lang w:val="ru-RU"/>
              </w:rPr>
            </w:pPr>
            <w:r w:rsidRPr="000A255E">
              <w:rPr>
                <w:sz w:val="18"/>
                <w:szCs w:val="18"/>
                <w:lang w:val="ru-RU"/>
              </w:rPr>
              <w:t>200 мВт (э.и.и.м.)</w:t>
            </w:r>
          </w:p>
        </w:tc>
        <w:tc>
          <w:tcPr>
            <w:tcW w:w="1305" w:type="pct"/>
            <w:tcBorders>
              <w:top w:val="single" w:sz="4" w:space="0" w:color="auto"/>
              <w:left w:val="single" w:sz="4" w:space="0" w:color="auto"/>
              <w:bottom w:val="single" w:sz="4" w:space="0" w:color="auto"/>
              <w:right w:val="single" w:sz="4" w:space="0" w:color="auto"/>
            </w:tcBorders>
          </w:tcPr>
          <w:p w14:paraId="41582DAC" w14:textId="77777777" w:rsidR="004A4282" w:rsidRPr="000A255E" w:rsidRDefault="004A4282" w:rsidP="000E0641">
            <w:pPr>
              <w:pStyle w:val="Tabletext"/>
              <w:rPr>
                <w:sz w:val="18"/>
                <w:szCs w:val="18"/>
                <w:lang w:val="ru-RU"/>
              </w:rPr>
            </w:pPr>
            <w:r w:rsidRPr="000A255E">
              <w:rPr>
                <w:rFonts w:ascii="TimesNewRomanPSMT" w:hAnsi="TimesNewRomanPSMT"/>
                <w:sz w:val="18"/>
                <w:szCs w:val="18"/>
                <w:lang w:val="ru-RU"/>
              </w:rPr>
              <w:t>Любые на канале № 20–32 только для связи пункта со многими пунктами на открытом воздухе</w:t>
            </w:r>
          </w:p>
        </w:tc>
      </w:tr>
      <w:tr w:rsidR="004A4282" w:rsidRPr="000A255E" w14:paraId="24FE899F"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0B9FB47"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9E9B0D3"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45318D48" w14:textId="77777777" w:rsidR="004A4282" w:rsidRPr="000A255E" w:rsidRDefault="004A4282" w:rsidP="000E0641">
            <w:pPr>
              <w:pStyle w:val="Tabletext"/>
              <w:jc w:val="center"/>
              <w:rPr>
                <w:sz w:val="18"/>
                <w:szCs w:val="18"/>
                <w:lang w:val="ru-RU"/>
              </w:rPr>
            </w:pPr>
            <w:r w:rsidRPr="000A255E">
              <w:rPr>
                <w:sz w:val="18"/>
                <w:szCs w:val="18"/>
                <w:lang w:val="ru-RU"/>
              </w:rPr>
              <w:t>940,1–943,6 МГц</w:t>
            </w:r>
          </w:p>
        </w:tc>
        <w:tc>
          <w:tcPr>
            <w:tcW w:w="977" w:type="pct"/>
            <w:tcBorders>
              <w:top w:val="single" w:sz="4" w:space="0" w:color="auto"/>
              <w:left w:val="single" w:sz="4" w:space="0" w:color="auto"/>
              <w:bottom w:val="single" w:sz="4" w:space="0" w:color="auto"/>
              <w:right w:val="single" w:sz="4" w:space="0" w:color="auto"/>
            </w:tcBorders>
            <w:vAlign w:val="center"/>
          </w:tcPr>
          <w:p w14:paraId="1905DBF3" w14:textId="77777777" w:rsidR="004A4282" w:rsidRPr="000A255E" w:rsidRDefault="004A4282" w:rsidP="000E0641">
            <w:pPr>
              <w:pStyle w:val="Tabletext"/>
              <w:jc w:val="center"/>
              <w:rPr>
                <w:sz w:val="18"/>
                <w:szCs w:val="18"/>
                <w:lang w:val="ru-RU"/>
              </w:rPr>
            </w:pPr>
            <w:r w:rsidRPr="000A255E">
              <w:rPr>
                <w:sz w:val="18"/>
                <w:szCs w:val="18"/>
                <w:lang w:val="ru-RU"/>
              </w:rPr>
              <w:t>200 мВт (э.и.и.м.)</w:t>
            </w:r>
          </w:p>
        </w:tc>
        <w:tc>
          <w:tcPr>
            <w:tcW w:w="1305" w:type="pct"/>
            <w:tcBorders>
              <w:top w:val="single" w:sz="4" w:space="0" w:color="auto"/>
              <w:left w:val="single" w:sz="4" w:space="0" w:color="auto"/>
              <w:bottom w:val="single" w:sz="4" w:space="0" w:color="auto"/>
              <w:right w:val="single" w:sz="4" w:space="0" w:color="auto"/>
            </w:tcBorders>
          </w:tcPr>
          <w:p w14:paraId="10D3B61F" w14:textId="77777777" w:rsidR="004A4282" w:rsidRPr="000A255E" w:rsidRDefault="004A4282" w:rsidP="000E0641">
            <w:pPr>
              <w:pStyle w:val="Tabletext"/>
              <w:rPr>
                <w:sz w:val="18"/>
                <w:szCs w:val="18"/>
                <w:lang w:val="ru-RU"/>
              </w:rPr>
            </w:pPr>
          </w:p>
        </w:tc>
      </w:tr>
      <w:tr w:rsidR="004A4282" w:rsidRPr="000A255E" w14:paraId="7DC4579F"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53F261BE" w14:textId="77777777" w:rsidR="004A4282" w:rsidRPr="000A255E" w:rsidRDefault="004A4282" w:rsidP="000E0641">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149C8CB8"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54CF2863" w14:textId="77777777" w:rsidR="004A4282" w:rsidRPr="000A255E" w:rsidRDefault="004A4282" w:rsidP="000E0641">
            <w:pPr>
              <w:pStyle w:val="Tabletext"/>
              <w:jc w:val="center"/>
              <w:rPr>
                <w:sz w:val="18"/>
                <w:szCs w:val="18"/>
                <w:lang w:val="ru-RU"/>
              </w:rPr>
            </w:pPr>
            <w:r w:rsidRPr="000A255E">
              <w:rPr>
                <w:sz w:val="18"/>
                <w:szCs w:val="18"/>
                <w:lang w:val="ru-RU"/>
              </w:rPr>
              <w:t>1788,478–1791,950 МГц</w:t>
            </w:r>
          </w:p>
        </w:tc>
        <w:tc>
          <w:tcPr>
            <w:tcW w:w="977" w:type="pct"/>
            <w:tcBorders>
              <w:top w:val="single" w:sz="4" w:space="0" w:color="auto"/>
              <w:left w:val="single" w:sz="4" w:space="0" w:color="auto"/>
              <w:bottom w:val="single" w:sz="4" w:space="0" w:color="auto"/>
              <w:right w:val="single" w:sz="4" w:space="0" w:color="auto"/>
            </w:tcBorders>
            <w:vAlign w:val="center"/>
          </w:tcPr>
          <w:p w14:paraId="2A4D4AFD" w14:textId="77777777" w:rsidR="004A4282" w:rsidRPr="000A255E" w:rsidRDefault="004A4282" w:rsidP="000E0641">
            <w:pPr>
              <w:pStyle w:val="Tabletext"/>
              <w:jc w:val="center"/>
              <w:rPr>
                <w:sz w:val="18"/>
                <w:szCs w:val="18"/>
                <w:lang w:val="ru-RU"/>
              </w:rPr>
            </w:pPr>
            <w:r w:rsidRPr="000A255E">
              <w:rPr>
                <w:sz w:val="18"/>
                <w:szCs w:val="18"/>
                <w:lang w:val="ru-RU"/>
              </w:rPr>
              <w:t>100 мВт (э.и.и.м.)</w:t>
            </w:r>
          </w:p>
        </w:tc>
        <w:tc>
          <w:tcPr>
            <w:tcW w:w="1305" w:type="pct"/>
            <w:tcBorders>
              <w:top w:val="single" w:sz="4" w:space="0" w:color="auto"/>
              <w:left w:val="single" w:sz="4" w:space="0" w:color="auto"/>
              <w:bottom w:val="single" w:sz="4" w:space="0" w:color="auto"/>
              <w:right w:val="single" w:sz="4" w:space="0" w:color="auto"/>
            </w:tcBorders>
          </w:tcPr>
          <w:p w14:paraId="72428A66" w14:textId="77777777" w:rsidR="004A4282" w:rsidRPr="000A255E" w:rsidRDefault="004A4282" w:rsidP="000E0641">
            <w:pPr>
              <w:pStyle w:val="Tabletext"/>
              <w:rPr>
                <w:sz w:val="18"/>
                <w:szCs w:val="18"/>
                <w:lang w:val="ru-RU"/>
              </w:rPr>
            </w:pPr>
          </w:p>
        </w:tc>
      </w:tr>
    </w:tbl>
    <w:p w14:paraId="7062769B" w14:textId="77777777" w:rsidR="004A4282" w:rsidRPr="000A255E" w:rsidRDefault="004A4282" w:rsidP="004A4282">
      <w:pPr>
        <w:pStyle w:val="TableNo"/>
        <w:spacing w:before="240"/>
        <w:rPr>
          <w:lang w:val="ru-RU" w:eastAsia="ko-KR"/>
        </w:rPr>
      </w:pPr>
      <w:r w:rsidRPr="000A255E">
        <w:rPr>
          <w:lang w:val="ru-RU"/>
        </w:rPr>
        <w:lastRenderedPageBreak/>
        <w:t>ТАБЛИЦА 19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4A4282" w:rsidRPr="000A255E" w14:paraId="73373865" w14:textId="77777777" w:rsidTr="000E0641">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14:paraId="0C6CFE4A" w14:textId="77777777" w:rsidR="004A4282" w:rsidRPr="000A255E" w:rsidRDefault="004A4282" w:rsidP="000E0641">
            <w:pPr>
              <w:pStyle w:val="Tablehead"/>
              <w:rPr>
                <w:sz w:val="18"/>
                <w:szCs w:val="18"/>
                <w:lang w:val="ru-RU"/>
              </w:rPr>
            </w:pPr>
            <w:r w:rsidRPr="000A255E">
              <w:rPr>
                <w:sz w:val="18"/>
                <w:szCs w:val="18"/>
                <w:lang w:val="ru-RU"/>
              </w:rPr>
              <w:t>№</w:t>
            </w:r>
          </w:p>
        </w:tc>
        <w:tc>
          <w:tcPr>
            <w:tcW w:w="966" w:type="pct"/>
            <w:tcBorders>
              <w:top w:val="single" w:sz="6" w:space="0" w:color="000000"/>
              <w:left w:val="single" w:sz="6" w:space="0" w:color="000000"/>
              <w:bottom w:val="single" w:sz="6" w:space="0" w:color="000000"/>
              <w:right w:val="single" w:sz="6" w:space="0" w:color="000000"/>
            </w:tcBorders>
            <w:vAlign w:val="center"/>
          </w:tcPr>
          <w:p w14:paraId="4C64189A" w14:textId="77777777" w:rsidR="004A4282" w:rsidRPr="000A255E" w:rsidRDefault="004A4282" w:rsidP="000E0641">
            <w:pPr>
              <w:pStyle w:val="Tablehead"/>
              <w:rPr>
                <w:sz w:val="18"/>
                <w:szCs w:val="18"/>
                <w:lang w:val="ru-RU"/>
              </w:rPr>
            </w:pPr>
            <w:r w:rsidRPr="000A255E">
              <w:rPr>
                <w:sz w:val="18"/>
                <w:szCs w:val="18"/>
                <w:lang w:val="ru-RU"/>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14:paraId="37109CDE" w14:textId="77777777" w:rsidR="004A4282" w:rsidRPr="000A255E" w:rsidRDefault="004A4282" w:rsidP="000E0641">
            <w:pPr>
              <w:pStyle w:val="Tablehead"/>
              <w:rPr>
                <w:sz w:val="18"/>
                <w:szCs w:val="18"/>
                <w:lang w:val="ru-RU"/>
              </w:rPr>
            </w:pPr>
            <w:r>
              <w:rPr>
                <w:sz w:val="18"/>
                <w:szCs w:val="18"/>
                <w:lang w:val="ru-RU"/>
              </w:rPr>
              <w:t>Полосы</w:t>
            </w:r>
            <w:r w:rsidRPr="000A255E">
              <w:rPr>
                <w:sz w:val="18"/>
                <w:szCs w:val="18"/>
                <w:lang w:val="ru-RU"/>
              </w:rPr>
              <w:t xml:space="preserve"> частот/</w:t>
            </w:r>
            <w:r w:rsidRPr="000A255E">
              <w:rPr>
                <w:sz w:val="18"/>
                <w:szCs w:val="18"/>
                <w:lang w:val="ru-RU"/>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14:paraId="135ED116" w14:textId="77777777" w:rsidR="004A4282" w:rsidRPr="000A255E" w:rsidRDefault="004A4282" w:rsidP="000E0641">
            <w:pPr>
              <w:pStyle w:val="Tablehead"/>
              <w:rPr>
                <w:sz w:val="18"/>
                <w:szCs w:val="18"/>
                <w:lang w:val="ru-RU"/>
              </w:rPr>
            </w:pPr>
            <w:r w:rsidRPr="000A255E">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14:paraId="3787E3B4" w14:textId="77777777" w:rsidR="004A4282" w:rsidRPr="000A255E" w:rsidRDefault="004A4282" w:rsidP="000E0641">
            <w:pPr>
              <w:pStyle w:val="Tablehead"/>
              <w:rPr>
                <w:sz w:val="18"/>
                <w:szCs w:val="18"/>
                <w:lang w:val="ru-RU"/>
              </w:rPr>
            </w:pPr>
            <w:r w:rsidRPr="000A255E">
              <w:rPr>
                <w:sz w:val="18"/>
                <w:szCs w:val="18"/>
                <w:lang w:val="ru-RU"/>
              </w:rPr>
              <w:t>Примечания</w:t>
            </w:r>
          </w:p>
        </w:tc>
      </w:tr>
      <w:tr w:rsidR="004A4282" w:rsidRPr="000A255E" w14:paraId="7FE5933E" w14:textId="77777777" w:rsidTr="000E0641">
        <w:trPr>
          <w:cantSplit/>
          <w:jc w:val="center"/>
        </w:trPr>
        <w:tc>
          <w:tcPr>
            <w:tcW w:w="287" w:type="pct"/>
            <w:tcBorders>
              <w:top w:val="single" w:sz="4" w:space="0" w:color="auto"/>
              <w:left w:val="single" w:sz="4" w:space="0" w:color="auto"/>
              <w:bottom w:val="single" w:sz="4" w:space="0" w:color="auto"/>
              <w:right w:val="single" w:sz="4" w:space="0" w:color="auto"/>
            </w:tcBorders>
            <w:vAlign w:val="center"/>
          </w:tcPr>
          <w:p w14:paraId="287B69E3" w14:textId="77777777" w:rsidR="004A4282" w:rsidRPr="000A255E" w:rsidRDefault="004A4282" w:rsidP="000E0641">
            <w:pPr>
              <w:pStyle w:val="Tabletext"/>
              <w:jc w:val="center"/>
              <w:rPr>
                <w:snapToGrid w:val="0"/>
                <w:sz w:val="18"/>
                <w:szCs w:val="18"/>
                <w:lang w:val="ru-RU"/>
              </w:rPr>
            </w:pPr>
            <w:r w:rsidRPr="000A255E">
              <w:rPr>
                <w:sz w:val="18"/>
                <w:szCs w:val="18"/>
                <w:lang w:val="ru-RU"/>
              </w:rPr>
              <w:t>18</w:t>
            </w:r>
          </w:p>
        </w:tc>
        <w:tc>
          <w:tcPr>
            <w:tcW w:w="966" w:type="pct"/>
            <w:tcBorders>
              <w:top w:val="single" w:sz="4" w:space="0" w:color="auto"/>
              <w:left w:val="single" w:sz="4" w:space="0" w:color="auto"/>
              <w:bottom w:val="single" w:sz="4" w:space="0" w:color="auto"/>
              <w:right w:val="single" w:sz="4" w:space="0" w:color="auto"/>
            </w:tcBorders>
            <w:vAlign w:val="center"/>
          </w:tcPr>
          <w:p w14:paraId="2199F239" w14:textId="77777777" w:rsidR="004A4282" w:rsidRPr="000A255E" w:rsidRDefault="004A4282" w:rsidP="000E0641">
            <w:pPr>
              <w:pStyle w:val="Tabletext"/>
              <w:keepNext/>
              <w:rPr>
                <w:sz w:val="18"/>
                <w:szCs w:val="18"/>
                <w:lang w:val="ru-RU"/>
              </w:rPr>
            </w:pPr>
            <w:r w:rsidRPr="000A255E">
              <w:rPr>
                <w:sz w:val="18"/>
                <w:szCs w:val="18"/>
                <w:lang w:val="ru-RU"/>
              </w:rPr>
              <w:t>Бесшнуровые телефоны (цифровые)</w:t>
            </w:r>
          </w:p>
        </w:tc>
        <w:tc>
          <w:tcPr>
            <w:tcW w:w="1465" w:type="pct"/>
            <w:tcBorders>
              <w:top w:val="single" w:sz="4" w:space="0" w:color="auto"/>
              <w:left w:val="single" w:sz="4" w:space="0" w:color="auto"/>
              <w:bottom w:val="single" w:sz="4" w:space="0" w:color="auto"/>
              <w:right w:val="single" w:sz="4" w:space="0" w:color="auto"/>
            </w:tcBorders>
            <w:vAlign w:val="center"/>
          </w:tcPr>
          <w:p w14:paraId="29EE367F" w14:textId="77777777" w:rsidR="004A4282" w:rsidRPr="000A255E" w:rsidRDefault="004A4282" w:rsidP="000E0641">
            <w:pPr>
              <w:pStyle w:val="Tabletext"/>
              <w:keepNext/>
              <w:jc w:val="center"/>
              <w:rPr>
                <w:sz w:val="18"/>
                <w:szCs w:val="18"/>
                <w:lang w:val="ru-RU"/>
              </w:rPr>
            </w:pPr>
            <w:r w:rsidRPr="000A255E">
              <w:rPr>
                <w:sz w:val="18"/>
                <w:szCs w:val="18"/>
                <w:lang w:val="ru-RU"/>
              </w:rPr>
              <w:t>1786,750–1791,950 МГц</w:t>
            </w:r>
          </w:p>
        </w:tc>
        <w:tc>
          <w:tcPr>
            <w:tcW w:w="977" w:type="pct"/>
            <w:tcBorders>
              <w:top w:val="single" w:sz="4" w:space="0" w:color="auto"/>
              <w:left w:val="single" w:sz="4" w:space="0" w:color="auto"/>
              <w:bottom w:val="single" w:sz="4" w:space="0" w:color="auto"/>
              <w:right w:val="single" w:sz="4" w:space="0" w:color="auto"/>
            </w:tcBorders>
            <w:vAlign w:val="center"/>
          </w:tcPr>
          <w:p w14:paraId="32AD6C0C" w14:textId="77777777" w:rsidR="004A4282" w:rsidRPr="000A255E" w:rsidRDefault="004A4282" w:rsidP="000E0641">
            <w:pPr>
              <w:pStyle w:val="Tabletext"/>
              <w:keepNext/>
              <w:jc w:val="center"/>
              <w:rPr>
                <w:sz w:val="18"/>
                <w:szCs w:val="18"/>
                <w:lang w:val="ru-RU"/>
              </w:rPr>
            </w:pPr>
            <w:r w:rsidRPr="000A255E">
              <w:rPr>
                <w:sz w:val="18"/>
                <w:szCs w:val="18"/>
                <w:lang w:val="ru-RU"/>
              </w:rPr>
              <w:t>100 мВт (э.и.и.м.)</w:t>
            </w:r>
          </w:p>
        </w:tc>
        <w:tc>
          <w:tcPr>
            <w:tcW w:w="1305" w:type="pct"/>
            <w:tcBorders>
              <w:top w:val="single" w:sz="4" w:space="0" w:color="auto"/>
              <w:left w:val="single" w:sz="4" w:space="0" w:color="auto"/>
              <w:bottom w:val="single" w:sz="4" w:space="0" w:color="auto"/>
              <w:right w:val="single" w:sz="4" w:space="0" w:color="auto"/>
            </w:tcBorders>
            <w:vAlign w:val="center"/>
          </w:tcPr>
          <w:p w14:paraId="4216CDE5" w14:textId="77777777" w:rsidR="004A4282" w:rsidRPr="000A255E" w:rsidRDefault="004A4282" w:rsidP="000E0641">
            <w:pPr>
              <w:pStyle w:val="Tabletext"/>
              <w:keepNext/>
              <w:rPr>
                <w:sz w:val="18"/>
                <w:szCs w:val="18"/>
                <w:lang w:val="ru-RU"/>
              </w:rPr>
            </w:pPr>
            <w:r w:rsidRPr="000A255E">
              <w:rPr>
                <w:sz w:val="18"/>
                <w:szCs w:val="18"/>
                <w:lang w:val="ru-RU"/>
              </w:rPr>
              <w:t>Максимальная OBW ‒ 1,728 МГц</w:t>
            </w:r>
          </w:p>
        </w:tc>
      </w:tr>
      <w:tr w:rsidR="004A4282" w:rsidRPr="000A255E" w14:paraId="31CAF90A"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254EB58D" w14:textId="77777777" w:rsidR="004A4282" w:rsidRPr="000A255E" w:rsidRDefault="004A4282" w:rsidP="000E0641">
            <w:pPr>
              <w:pStyle w:val="Tabletext"/>
              <w:jc w:val="center"/>
              <w:rPr>
                <w:snapToGrid w:val="0"/>
                <w:sz w:val="18"/>
                <w:szCs w:val="18"/>
                <w:lang w:val="ru-RU"/>
              </w:rPr>
            </w:pPr>
            <w:r w:rsidRPr="000A255E">
              <w:rPr>
                <w:sz w:val="18"/>
                <w:szCs w:val="18"/>
                <w:lang w:val="ru-RU"/>
              </w:rPr>
              <w:t>19</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579797CC" w14:textId="77777777" w:rsidR="004A4282" w:rsidRPr="000A255E" w:rsidRDefault="004A4282" w:rsidP="000E0641">
            <w:pPr>
              <w:pStyle w:val="Tabletext"/>
              <w:rPr>
                <w:sz w:val="18"/>
                <w:szCs w:val="18"/>
                <w:lang w:val="ru-RU"/>
              </w:rPr>
            </w:pPr>
            <w:r w:rsidRPr="000A255E">
              <w:rPr>
                <w:sz w:val="18"/>
                <w:szCs w:val="18"/>
                <w:lang w:val="ru-RU"/>
              </w:rPr>
              <w:t>Устройства UWB</w:t>
            </w:r>
          </w:p>
        </w:tc>
        <w:tc>
          <w:tcPr>
            <w:tcW w:w="1465" w:type="pct"/>
            <w:vMerge w:val="restart"/>
            <w:tcBorders>
              <w:top w:val="single" w:sz="4" w:space="0" w:color="auto"/>
              <w:left w:val="single" w:sz="4" w:space="0" w:color="auto"/>
              <w:bottom w:val="single" w:sz="4" w:space="0" w:color="auto"/>
              <w:right w:val="single" w:sz="4" w:space="0" w:color="auto"/>
            </w:tcBorders>
            <w:vAlign w:val="center"/>
          </w:tcPr>
          <w:p w14:paraId="6DA74213" w14:textId="77777777" w:rsidR="004A4282" w:rsidRPr="000A255E" w:rsidRDefault="004A4282" w:rsidP="000E0641">
            <w:pPr>
              <w:pStyle w:val="Tabletext"/>
              <w:jc w:val="center"/>
              <w:rPr>
                <w:rFonts w:eastAsia="Gulim"/>
                <w:sz w:val="18"/>
                <w:szCs w:val="18"/>
                <w:lang w:val="ru-RU"/>
              </w:rPr>
            </w:pPr>
            <w:r w:rsidRPr="000A255E">
              <w:rPr>
                <w:sz w:val="18"/>
                <w:szCs w:val="18"/>
                <w:lang w:val="ru-RU"/>
              </w:rPr>
              <w:t>2400–2483,5 МГц</w:t>
            </w:r>
          </w:p>
        </w:tc>
        <w:tc>
          <w:tcPr>
            <w:tcW w:w="977" w:type="pct"/>
            <w:tcBorders>
              <w:top w:val="single" w:sz="4" w:space="0" w:color="auto"/>
              <w:left w:val="single" w:sz="4" w:space="0" w:color="auto"/>
              <w:bottom w:val="single" w:sz="4" w:space="0" w:color="auto"/>
              <w:right w:val="single" w:sz="4" w:space="0" w:color="auto"/>
            </w:tcBorders>
            <w:vAlign w:val="center"/>
          </w:tcPr>
          <w:p w14:paraId="449ED25B" w14:textId="77777777" w:rsidR="004A4282" w:rsidRPr="000A255E" w:rsidRDefault="004A4282" w:rsidP="000E0641">
            <w:pPr>
              <w:pStyle w:val="Tabletext"/>
              <w:jc w:val="center"/>
              <w:rPr>
                <w:sz w:val="18"/>
                <w:szCs w:val="18"/>
                <w:lang w:val="ru-RU"/>
              </w:rPr>
            </w:pPr>
            <w:r w:rsidRPr="000A255E">
              <w:rPr>
                <w:sz w:val="18"/>
                <w:szCs w:val="18"/>
                <w:lang w:val="ru-RU"/>
              </w:rPr>
              <w:t>3 мВт/МГц</w:t>
            </w:r>
            <w:r w:rsidRPr="000A255E">
              <w:rPr>
                <w:sz w:val="18"/>
                <w:szCs w:val="18"/>
                <w:lang w:val="ru-RU"/>
              </w:rPr>
              <w:br/>
              <w:t>(для типа FHSS)</w:t>
            </w:r>
          </w:p>
        </w:tc>
        <w:tc>
          <w:tcPr>
            <w:tcW w:w="1305" w:type="pct"/>
            <w:tcBorders>
              <w:top w:val="single" w:sz="4" w:space="0" w:color="auto"/>
              <w:left w:val="single" w:sz="4" w:space="0" w:color="auto"/>
              <w:bottom w:val="single" w:sz="4" w:space="0" w:color="auto"/>
              <w:right w:val="single" w:sz="4" w:space="0" w:color="auto"/>
            </w:tcBorders>
          </w:tcPr>
          <w:p w14:paraId="1BF8C5DA" w14:textId="77777777" w:rsidR="004A4282" w:rsidRPr="000A255E" w:rsidRDefault="004A4282" w:rsidP="000E0641">
            <w:pPr>
              <w:pStyle w:val="Tabletext"/>
              <w:rPr>
                <w:sz w:val="18"/>
                <w:szCs w:val="18"/>
                <w:lang w:val="ru-RU"/>
              </w:rPr>
            </w:pPr>
            <w:r w:rsidRPr="000A255E">
              <w:rPr>
                <w:sz w:val="18"/>
                <w:szCs w:val="18"/>
                <w:lang w:val="ru-RU"/>
              </w:rPr>
              <w:t>Номинальный коэффициент усиления антенны ‒</w:t>
            </w:r>
            <w:r w:rsidRPr="000A255E">
              <w:rPr>
                <w:rFonts w:ascii="TimesNewRomanPSMT" w:hAnsi="TimesNewRomanPSMT"/>
                <w:sz w:val="18"/>
                <w:szCs w:val="18"/>
                <w:lang w:val="ru-RU"/>
              </w:rPr>
              <w:t xml:space="preserve"> 6 дБи.</w:t>
            </w:r>
            <w:r w:rsidRPr="000A255E">
              <w:rPr>
                <w:sz w:val="18"/>
                <w:szCs w:val="18"/>
                <w:lang w:val="ru-RU"/>
              </w:rPr>
              <w:br/>
              <w:t>Пиковая мощность сигнала в канале со скачкообразной перестройкой частоты разделена по всему диапазону скачкообразной перестройки частоты (МГц)</w:t>
            </w:r>
          </w:p>
        </w:tc>
      </w:tr>
      <w:tr w:rsidR="004A4282" w:rsidRPr="000A255E" w14:paraId="64F1E277"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52C0BAFD" w14:textId="77777777" w:rsidR="004A4282" w:rsidRPr="000A255E" w:rsidRDefault="004A4282" w:rsidP="000E0641">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6D26B41" w14:textId="77777777" w:rsidR="004A4282" w:rsidRPr="000A255E" w:rsidRDefault="004A4282" w:rsidP="000E0641">
            <w:pPr>
              <w:pStyle w:val="Tabletext"/>
              <w:keepN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1169734F" w14:textId="77777777" w:rsidR="004A4282" w:rsidRPr="000A255E" w:rsidRDefault="004A4282" w:rsidP="000E0641">
            <w:pPr>
              <w:pStyle w:val="Tabletext"/>
              <w:keepN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1579573F" w14:textId="77777777" w:rsidR="004A4282" w:rsidRPr="000A255E" w:rsidRDefault="004A4282" w:rsidP="000E0641">
            <w:pPr>
              <w:pStyle w:val="Tabletext"/>
              <w:keepNext/>
              <w:jc w:val="center"/>
              <w:rPr>
                <w:sz w:val="18"/>
                <w:szCs w:val="18"/>
                <w:vertAlign w:val="superscript"/>
                <w:lang w:val="ru-RU"/>
              </w:rPr>
            </w:pPr>
            <w:r w:rsidRPr="000A255E">
              <w:rPr>
                <w:sz w:val="18"/>
                <w:szCs w:val="18"/>
                <w:lang w:val="ru-RU"/>
              </w:rPr>
              <w:t>10 мВт/МГц</w:t>
            </w:r>
            <w:r w:rsidRPr="000A255E">
              <w:rPr>
                <w:sz w:val="18"/>
                <w:szCs w:val="18"/>
                <w:vertAlign w:val="superscript"/>
                <w:lang w:val="ru-RU"/>
              </w:rPr>
              <w:t xml:space="preserve">18) </w:t>
            </w:r>
          </w:p>
          <w:p w14:paraId="6B14D28B" w14:textId="77777777" w:rsidR="004A4282" w:rsidRPr="000A255E" w:rsidRDefault="004A4282" w:rsidP="000E0641">
            <w:pPr>
              <w:pStyle w:val="Tabletext"/>
              <w:keepNext/>
              <w:jc w:val="center"/>
              <w:rPr>
                <w:sz w:val="18"/>
                <w:szCs w:val="18"/>
                <w:vertAlign w:val="superscript"/>
                <w:lang w:val="ru-RU"/>
              </w:rPr>
            </w:pPr>
            <w:r w:rsidRPr="000A255E">
              <w:rPr>
                <w:sz w:val="18"/>
                <w:szCs w:val="18"/>
                <w:lang w:val="ru-RU"/>
              </w:rPr>
              <w:t>5 мВт/МГц</w:t>
            </w:r>
            <w:r w:rsidRPr="000A255E">
              <w:rPr>
                <w:sz w:val="18"/>
                <w:szCs w:val="18"/>
                <w:vertAlign w:val="superscript"/>
                <w:lang w:val="ru-RU"/>
              </w:rPr>
              <w:t>19)</w:t>
            </w:r>
          </w:p>
          <w:p w14:paraId="18DE035A" w14:textId="77777777" w:rsidR="004A4282" w:rsidRPr="000A255E" w:rsidRDefault="004A4282" w:rsidP="000E0641">
            <w:pPr>
              <w:pStyle w:val="Tabletext"/>
              <w:keepNext/>
              <w:jc w:val="center"/>
              <w:rPr>
                <w:sz w:val="18"/>
                <w:szCs w:val="18"/>
                <w:vertAlign w:val="superscript"/>
                <w:lang w:val="ru-RU"/>
              </w:rPr>
            </w:pPr>
            <w:r w:rsidRPr="000A255E">
              <w:rPr>
                <w:sz w:val="18"/>
                <w:szCs w:val="18"/>
                <w:lang w:val="ru-RU"/>
              </w:rPr>
              <w:t>2,5 мВт/МГц</w:t>
            </w:r>
            <w:r w:rsidRPr="000A255E">
              <w:rPr>
                <w:sz w:val="18"/>
                <w:szCs w:val="18"/>
                <w:vertAlign w:val="superscript"/>
                <w:lang w:val="ru-RU"/>
              </w:rPr>
              <w:t>20)</w:t>
            </w:r>
          </w:p>
          <w:p w14:paraId="18335A0E" w14:textId="77777777" w:rsidR="004A4282" w:rsidRPr="000A255E" w:rsidRDefault="004A4282" w:rsidP="000E0641">
            <w:pPr>
              <w:pStyle w:val="Tabletext"/>
              <w:keepNext/>
              <w:jc w:val="center"/>
              <w:rPr>
                <w:sz w:val="18"/>
                <w:szCs w:val="18"/>
                <w:lang w:val="ru-RU"/>
              </w:rPr>
            </w:pPr>
            <w:r w:rsidRPr="000A255E">
              <w:rPr>
                <w:sz w:val="18"/>
                <w:szCs w:val="18"/>
                <w:lang w:val="ru-RU"/>
              </w:rPr>
              <w:t>0,1 мВт/МГц</w:t>
            </w:r>
            <w:r w:rsidRPr="000A255E">
              <w:rPr>
                <w:sz w:val="18"/>
                <w:szCs w:val="18"/>
                <w:vertAlign w:val="superscript"/>
                <w:lang w:val="ru-RU"/>
              </w:rPr>
              <w:t>21)</w:t>
            </w:r>
            <w:r w:rsidRPr="000A255E">
              <w:rPr>
                <w:sz w:val="18"/>
                <w:szCs w:val="18"/>
                <w:lang w:val="ru-RU"/>
              </w:rPr>
              <w:br/>
              <w:t>(для других типов расширения спектра и OFDM)</w:t>
            </w:r>
          </w:p>
        </w:tc>
        <w:tc>
          <w:tcPr>
            <w:tcW w:w="1305" w:type="pct"/>
            <w:tcBorders>
              <w:top w:val="single" w:sz="4" w:space="0" w:color="auto"/>
              <w:left w:val="single" w:sz="4" w:space="0" w:color="auto"/>
              <w:bottom w:val="single" w:sz="4" w:space="0" w:color="auto"/>
              <w:right w:val="single" w:sz="4" w:space="0" w:color="auto"/>
            </w:tcBorders>
          </w:tcPr>
          <w:p w14:paraId="05129412" w14:textId="77777777" w:rsidR="004A4282" w:rsidRPr="000A255E" w:rsidRDefault="004A4282" w:rsidP="000E0641">
            <w:pPr>
              <w:pStyle w:val="Tabletext"/>
              <w:keepNext/>
              <w:tabs>
                <w:tab w:val="clear" w:pos="284"/>
                <w:tab w:val="left" w:pos="380"/>
              </w:tabs>
              <w:ind w:leftChars="-19" w:left="-42" w:firstLineChars="1" w:firstLine="2"/>
              <w:rPr>
                <w:rFonts w:ascii="TimesNewRomanPSMT" w:hAnsi="TimesNewRomanPSMT" w:cs="TimesNewRomanPSMT"/>
                <w:sz w:val="18"/>
                <w:szCs w:val="18"/>
                <w:lang w:val="ru-RU"/>
              </w:rPr>
            </w:pPr>
            <w:r w:rsidRPr="000A255E">
              <w:rPr>
                <w:rFonts w:ascii="TimesNewRomanPSMT" w:hAnsi="TimesNewRomanPSMT"/>
                <w:sz w:val="18"/>
                <w:szCs w:val="18"/>
                <w:lang w:val="ru-RU"/>
              </w:rPr>
              <w:t>Номинальный коэффициент усиления антенны </w:t>
            </w:r>
            <w:r w:rsidRPr="000A255E">
              <w:rPr>
                <w:sz w:val="18"/>
                <w:szCs w:val="18"/>
                <w:lang w:val="ru-RU"/>
              </w:rPr>
              <w:t>‒</w:t>
            </w:r>
            <w:r w:rsidRPr="000A255E">
              <w:rPr>
                <w:rFonts w:ascii="TimesNewRomanPSMT" w:hAnsi="TimesNewRomanPSMT"/>
                <w:sz w:val="18"/>
                <w:szCs w:val="18"/>
                <w:lang w:val="ru-RU"/>
              </w:rPr>
              <w:t xml:space="preserve"> 6 дБи.</w:t>
            </w:r>
          </w:p>
          <w:p w14:paraId="34C726DE" w14:textId="77777777" w:rsidR="004A4282" w:rsidRPr="000A255E" w:rsidRDefault="004A4282" w:rsidP="000E0641">
            <w:pPr>
              <w:pStyle w:val="Tabletext"/>
              <w:keepNext/>
              <w:tabs>
                <w:tab w:val="clear" w:pos="567"/>
                <w:tab w:val="left" w:pos="464"/>
              </w:tabs>
              <w:rPr>
                <w:rFonts w:ascii="TimesNewRomanPSMT" w:hAnsi="TimesNewRomanPSMT" w:cs="TimesNewRomanPSMT"/>
                <w:sz w:val="18"/>
                <w:szCs w:val="18"/>
                <w:lang w:val="ru-RU"/>
              </w:rPr>
            </w:pPr>
            <w:r w:rsidRPr="000A255E">
              <w:rPr>
                <w:rFonts w:ascii="TimesNewRomanPSMT" w:hAnsi="TimesNewRomanPSMT"/>
                <w:sz w:val="18"/>
                <w:szCs w:val="18"/>
                <w:vertAlign w:val="superscript"/>
                <w:lang w:val="ru-RU"/>
              </w:rPr>
              <w:t>18)</w:t>
            </w:r>
            <w:r w:rsidRPr="000A255E">
              <w:rPr>
                <w:rFonts w:ascii="TimesNewRomanPSMT" w:hAnsi="TimesNewRomanPSMT"/>
                <w:sz w:val="18"/>
                <w:szCs w:val="18"/>
                <w:lang w:val="ru-RU"/>
              </w:rPr>
              <w:t xml:space="preserve"> В случае OBW 0,5–26 МГц</w:t>
            </w:r>
          </w:p>
          <w:p w14:paraId="572AF28E" w14:textId="77777777" w:rsidR="004A4282" w:rsidRPr="000A255E" w:rsidRDefault="004A4282" w:rsidP="000E0641">
            <w:pPr>
              <w:pStyle w:val="Tabletext"/>
              <w:keepNext/>
              <w:tabs>
                <w:tab w:val="clear" w:pos="567"/>
                <w:tab w:val="left" w:pos="464"/>
              </w:tabs>
              <w:rPr>
                <w:rFonts w:ascii="TimesNewRomanPSMT" w:hAnsi="TimesNewRomanPSMT" w:cs="TimesNewRomanPSMT"/>
                <w:sz w:val="18"/>
                <w:szCs w:val="18"/>
                <w:lang w:val="ru-RU"/>
              </w:rPr>
            </w:pPr>
            <w:r w:rsidRPr="000A255E">
              <w:rPr>
                <w:rFonts w:ascii="TimesNewRomanPSMT" w:hAnsi="TimesNewRomanPSMT"/>
                <w:sz w:val="18"/>
                <w:szCs w:val="18"/>
                <w:vertAlign w:val="superscript"/>
                <w:lang w:val="ru-RU"/>
              </w:rPr>
              <w:t>19)</w:t>
            </w:r>
            <w:r w:rsidRPr="000A255E">
              <w:rPr>
                <w:rFonts w:ascii="TimesNewRomanPSMT" w:hAnsi="TimesNewRomanPSMT"/>
                <w:sz w:val="18"/>
                <w:szCs w:val="18"/>
                <w:lang w:val="ru-RU"/>
              </w:rPr>
              <w:t xml:space="preserve"> В случае OBW 26–40 МГц </w:t>
            </w:r>
          </w:p>
          <w:p w14:paraId="25A81E9C" w14:textId="77777777" w:rsidR="004A4282" w:rsidRPr="000A255E" w:rsidRDefault="004A4282" w:rsidP="000E0641">
            <w:pPr>
              <w:pStyle w:val="Tabletext"/>
              <w:keepNext/>
              <w:tabs>
                <w:tab w:val="clear" w:pos="567"/>
                <w:tab w:val="left" w:pos="464"/>
              </w:tabs>
              <w:rPr>
                <w:rFonts w:ascii="TimesNewRomanPSMT" w:hAnsi="TimesNewRomanPSMT" w:cs="TimesNewRomanPSMT"/>
                <w:sz w:val="18"/>
                <w:szCs w:val="18"/>
                <w:lang w:val="ru-RU"/>
              </w:rPr>
            </w:pPr>
            <w:r w:rsidRPr="000A255E">
              <w:rPr>
                <w:rFonts w:ascii="TimesNewRomanPSMT" w:hAnsi="TimesNewRomanPSMT"/>
                <w:sz w:val="18"/>
                <w:szCs w:val="18"/>
                <w:vertAlign w:val="superscript"/>
                <w:lang w:val="ru-RU"/>
              </w:rPr>
              <w:t xml:space="preserve">20) </w:t>
            </w:r>
            <w:r w:rsidRPr="000A255E">
              <w:rPr>
                <w:rFonts w:ascii="TimesNewRomanPSMT" w:hAnsi="TimesNewRomanPSMT"/>
                <w:sz w:val="18"/>
                <w:szCs w:val="18"/>
                <w:lang w:val="ru-RU"/>
              </w:rPr>
              <w:t>В случае OBW 40–80 МГц</w:t>
            </w:r>
          </w:p>
          <w:p w14:paraId="3DAB052A" w14:textId="77777777" w:rsidR="004A4282" w:rsidRPr="000A255E" w:rsidRDefault="004A4282" w:rsidP="000E0641">
            <w:pPr>
              <w:pStyle w:val="Tabletext"/>
              <w:keepNext/>
              <w:rPr>
                <w:sz w:val="18"/>
                <w:szCs w:val="18"/>
                <w:lang w:val="ru-RU"/>
              </w:rPr>
            </w:pPr>
            <w:r w:rsidRPr="000A255E">
              <w:rPr>
                <w:rFonts w:ascii="TimesNewRomanPSMT" w:hAnsi="TimesNewRomanPSMT"/>
                <w:sz w:val="18"/>
                <w:szCs w:val="18"/>
                <w:vertAlign w:val="superscript"/>
                <w:lang w:val="ru-RU"/>
              </w:rPr>
              <w:t>21)</w:t>
            </w:r>
            <w:r w:rsidRPr="000A255E">
              <w:rPr>
                <w:sz w:val="18"/>
                <w:szCs w:val="18"/>
                <w:vertAlign w:val="superscript"/>
                <w:lang w:val="ru-RU"/>
              </w:rPr>
              <w:t xml:space="preserve"> </w:t>
            </w:r>
            <w:r w:rsidRPr="000A255E">
              <w:rPr>
                <w:rFonts w:ascii="TimesNewRomanPSMT" w:hAnsi="TimesNewRomanPSMT"/>
                <w:sz w:val="18"/>
                <w:szCs w:val="18"/>
                <w:lang w:val="ru-RU"/>
              </w:rPr>
              <w:t>В случае OBW 40–60 МГц</w:t>
            </w:r>
          </w:p>
        </w:tc>
      </w:tr>
      <w:tr w:rsidR="004A4282" w:rsidRPr="000A255E" w14:paraId="7D0F24E5"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2E89D0A3" w14:textId="77777777" w:rsidR="004A4282" w:rsidRPr="000A255E" w:rsidRDefault="004A4282" w:rsidP="000E0641">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7815DC25" w14:textId="77777777" w:rsidR="004A4282" w:rsidRPr="000A255E" w:rsidRDefault="004A4282" w:rsidP="000E0641">
            <w:pPr>
              <w:pStyle w:val="Tabletext"/>
              <w:keepN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79AB7CF6" w14:textId="77777777" w:rsidR="004A4282" w:rsidRPr="000A255E" w:rsidRDefault="004A4282" w:rsidP="000E0641">
            <w:pPr>
              <w:pStyle w:val="Tabletext"/>
              <w:keepN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42E5DD95" w14:textId="77777777" w:rsidR="004A4282" w:rsidRPr="000A255E" w:rsidRDefault="004A4282" w:rsidP="000E0641">
            <w:pPr>
              <w:pStyle w:val="Tabletext"/>
              <w:keepNext/>
              <w:jc w:val="center"/>
              <w:rPr>
                <w:sz w:val="18"/>
                <w:szCs w:val="18"/>
                <w:lang w:val="ru-RU"/>
              </w:rPr>
            </w:pPr>
            <w:r w:rsidRPr="000A255E">
              <w:rPr>
                <w:sz w:val="18"/>
                <w:szCs w:val="18"/>
                <w:lang w:val="ru-RU"/>
              </w:rPr>
              <w:t>10 мВт (э.и.м.)</w:t>
            </w:r>
          </w:p>
          <w:p w14:paraId="07726C7B" w14:textId="77777777" w:rsidR="004A4282" w:rsidRPr="000A255E" w:rsidRDefault="004A4282" w:rsidP="000E0641">
            <w:pPr>
              <w:pStyle w:val="Tabletext"/>
              <w:keepNext/>
              <w:jc w:val="center"/>
              <w:rPr>
                <w:sz w:val="18"/>
                <w:szCs w:val="18"/>
                <w:lang w:val="ru-RU"/>
              </w:rPr>
            </w:pPr>
            <w:r w:rsidRPr="000A255E">
              <w:rPr>
                <w:sz w:val="18"/>
                <w:szCs w:val="18"/>
                <w:lang w:val="ru-RU"/>
              </w:rPr>
              <w:t>(для типов без расширения спектра)</w:t>
            </w:r>
          </w:p>
        </w:tc>
        <w:tc>
          <w:tcPr>
            <w:tcW w:w="1305" w:type="pct"/>
            <w:tcBorders>
              <w:top w:val="single" w:sz="4" w:space="0" w:color="auto"/>
              <w:left w:val="single" w:sz="4" w:space="0" w:color="auto"/>
              <w:bottom w:val="single" w:sz="4" w:space="0" w:color="auto"/>
              <w:right w:val="single" w:sz="4" w:space="0" w:color="auto"/>
            </w:tcBorders>
          </w:tcPr>
          <w:p w14:paraId="4BB86BDF" w14:textId="77777777" w:rsidR="004A4282" w:rsidRPr="000A255E" w:rsidRDefault="004A4282" w:rsidP="000E0641">
            <w:pPr>
              <w:pStyle w:val="Tabletext"/>
              <w:keepNext/>
              <w:tabs>
                <w:tab w:val="clear" w:pos="284"/>
                <w:tab w:val="left" w:pos="380"/>
              </w:tabs>
              <w:ind w:leftChars="-19" w:left="-42" w:firstLineChars="1" w:firstLine="2"/>
              <w:rPr>
                <w:rFonts w:ascii="TimesNewRomanPSMT" w:hAnsi="TimesNewRomanPSMT" w:cs="TimesNewRomanPSMT"/>
                <w:sz w:val="18"/>
                <w:szCs w:val="18"/>
                <w:lang w:val="ru-RU"/>
              </w:rPr>
            </w:pPr>
            <w:r w:rsidRPr="000A255E">
              <w:rPr>
                <w:rFonts w:ascii="TimesNewRomanPSMT" w:hAnsi="TimesNewRomanPSMT"/>
                <w:sz w:val="18"/>
                <w:szCs w:val="18"/>
                <w:lang w:val="ru-RU"/>
              </w:rPr>
              <w:t>Максимальная OBW </w:t>
            </w:r>
            <w:r w:rsidRPr="000A255E">
              <w:rPr>
                <w:sz w:val="18"/>
                <w:szCs w:val="18"/>
                <w:lang w:val="ru-RU"/>
              </w:rPr>
              <w:t>‒</w:t>
            </w:r>
            <w:r w:rsidRPr="000A255E">
              <w:rPr>
                <w:rFonts w:ascii="TimesNewRomanPSMT" w:hAnsi="TimesNewRomanPSMT"/>
                <w:sz w:val="18"/>
                <w:szCs w:val="18"/>
                <w:lang w:val="ru-RU"/>
              </w:rPr>
              <w:t xml:space="preserve"> 26 МГц</w:t>
            </w:r>
          </w:p>
        </w:tc>
      </w:tr>
      <w:tr w:rsidR="004A4282" w:rsidRPr="000A255E" w14:paraId="3A19D94A"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4907720E" w14:textId="77777777" w:rsidR="004A4282" w:rsidRPr="000A255E" w:rsidRDefault="004A4282" w:rsidP="000E0641">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3DAF6F82" w14:textId="77777777" w:rsidR="004A4282" w:rsidRPr="000A255E" w:rsidRDefault="004A4282" w:rsidP="000E0641">
            <w:pPr>
              <w:pStyle w:val="Tabletext"/>
              <w:keepN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E55A1B3" w14:textId="77777777" w:rsidR="004A4282" w:rsidRPr="000A255E" w:rsidRDefault="004A4282" w:rsidP="000E0641">
            <w:pPr>
              <w:pStyle w:val="Tabletext"/>
              <w:keepNext/>
              <w:jc w:val="center"/>
              <w:rPr>
                <w:rFonts w:eastAsia="Gulim"/>
                <w:sz w:val="18"/>
                <w:szCs w:val="18"/>
                <w:lang w:val="ru-RU"/>
              </w:rPr>
            </w:pPr>
            <w:r w:rsidRPr="000A255E">
              <w:rPr>
                <w:sz w:val="18"/>
                <w:szCs w:val="18"/>
                <w:lang w:val="ru-RU"/>
              </w:rPr>
              <w:t>3,1–4,8 ГГц</w:t>
            </w:r>
          </w:p>
        </w:tc>
        <w:tc>
          <w:tcPr>
            <w:tcW w:w="977" w:type="pct"/>
            <w:vMerge w:val="restart"/>
            <w:tcBorders>
              <w:top w:val="single" w:sz="4" w:space="0" w:color="auto"/>
              <w:left w:val="single" w:sz="4" w:space="0" w:color="auto"/>
              <w:bottom w:val="single" w:sz="4" w:space="0" w:color="auto"/>
              <w:right w:val="single" w:sz="4" w:space="0" w:color="auto"/>
            </w:tcBorders>
            <w:vAlign w:val="center"/>
          </w:tcPr>
          <w:p w14:paraId="062910D8" w14:textId="77777777" w:rsidR="004A4282" w:rsidRPr="000A255E" w:rsidRDefault="004A4282" w:rsidP="000E0641">
            <w:pPr>
              <w:pStyle w:val="Tabletext"/>
              <w:keepNext/>
              <w:jc w:val="center"/>
              <w:rPr>
                <w:sz w:val="18"/>
                <w:szCs w:val="18"/>
                <w:lang w:val="ru-RU"/>
              </w:rPr>
            </w:pPr>
            <w:r w:rsidRPr="000A255E">
              <w:rPr>
                <w:sz w:val="18"/>
                <w:szCs w:val="18"/>
                <w:lang w:val="ru-RU"/>
              </w:rPr>
              <w:t>–41,3 дБм/МГц (э.и.и.м.)</w:t>
            </w:r>
          </w:p>
        </w:tc>
        <w:tc>
          <w:tcPr>
            <w:tcW w:w="1305" w:type="pct"/>
            <w:vMerge w:val="restart"/>
            <w:tcBorders>
              <w:top w:val="single" w:sz="4" w:space="0" w:color="auto"/>
              <w:left w:val="single" w:sz="4" w:space="0" w:color="auto"/>
              <w:bottom w:val="single" w:sz="4" w:space="0" w:color="auto"/>
              <w:right w:val="single" w:sz="4" w:space="0" w:color="auto"/>
            </w:tcBorders>
          </w:tcPr>
          <w:p w14:paraId="7077E683" w14:textId="77777777" w:rsidR="004A4282" w:rsidRPr="000A255E" w:rsidRDefault="004A4282" w:rsidP="000E0641">
            <w:pPr>
              <w:pStyle w:val="Tabletext"/>
              <w:keepNext/>
              <w:rPr>
                <w:sz w:val="18"/>
                <w:szCs w:val="18"/>
                <w:lang w:val="ru-RU"/>
              </w:rPr>
            </w:pPr>
            <w:r w:rsidRPr="000A255E">
              <w:rPr>
                <w:sz w:val="18"/>
                <w:szCs w:val="18"/>
                <w:lang w:val="ru-RU"/>
              </w:rPr>
              <w:t xml:space="preserve">Минимальное значение </w:t>
            </w:r>
            <w:r w:rsidRPr="000A255E">
              <w:rPr>
                <w:rFonts w:ascii="TimesNewRomanPSMT" w:hAnsi="TimesNewRomanPSMT"/>
                <w:sz w:val="18"/>
                <w:szCs w:val="18"/>
                <w:lang w:val="ru-RU"/>
              </w:rPr>
              <w:t>10 дБ</w:t>
            </w:r>
            <w:r w:rsidRPr="000A255E">
              <w:rPr>
                <w:sz w:val="18"/>
                <w:szCs w:val="18"/>
                <w:lang w:val="ru-RU"/>
              </w:rPr>
              <w:t xml:space="preserve">, ширина полосы </w:t>
            </w:r>
            <w:r w:rsidRPr="000A255E">
              <w:rPr>
                <w:rFonts w:ascii="TimesNewRomanPSMT" w:hAnsi="TimesNewRomanPSMT"/>
                <w:sz w:val="18"/>
                <w:szCs w:val="18"/>
                <w:lang w:val="ru-RU"/>
              </w:rPr>
              <w:t>450 МГц.</w:t>
            </w:r>
            <w:r w:rsidRPr="000A255E">
              <w:rPr>
                <w:sz w:val="18"/>
                <w:szCs w:val="18"/>
                <w:lang w:val="ru-RU"/>
              </w:rPr>
              <w:br/>
              <w:t xml:space="preserve">Функция уменьшения помех (DAA, </w:t>
            </w:r>
            <w:r w:rsidRPr="000A255E">
              <w:rPr>
                <w:rFonts w:ascii="TimesNewRomanPSMT" w:hAnsi="TimesNewRomanPSMT"/>
                <w:sz w:val="18"/>
                <w:szCs w:val="18"/>
                <w:lang w:val="ru-RU"/>
              </w:rPr>
              <w:t>LDC</w:t>
            </w:r>
            <w:r w:rsidRPr="000A255E">
              <w:rPr>
                <w:sz w:val="18"/>
                <w:szCs w:val="18"/>
                <w:lang w:val="ru-RU"/>
              </w:rPr>
              <w:t xml:space="preserve"> и т. д.) должна приниматься в диапазоне 3,1–4,8 ГГц.</w:t>
            </w:r>
          </w:p>
          <w:p w14:paraId="42D32AB2" w14:textId="77777777" w:rsidR="004A4282" w:rsidRPr="000A255E" w:rsidRDefault="004A4282" w:rsidP="000E0641">
            <w:pPr>
              <w:pStyle w:val="Tabletext"/>
              <w:keepNext/>
              <w:rPr>
                <w:rFonts w:ascii="TimesNewRomanPSMT" w:hAnsi="TimesNewRomanPSMT" w:cs="TimesNewRomanPSMT"/>
                <w:sz w:val="18"/>
                <w:szCs w:val="18"/>
                <w:lang w:val="ru-RU"/>
              </w:rPr>
            </w:pPr>
            <w:r w:rsidRPr="000A255E">
              <w:rPr>
                <w:rFonts w:ascii="TimesNewRomanPSMT" w:hAnsi="TimesNewRomanPSMT"/>
                <w:sz w:val="18"/>
                <w:szCs w:val="18"/>
                <w:lang w:val="ru-RU"/>
              </w:rPr>
              <w:t>При этом до конца декабря 201</w:t>
            </w:r>
            <w:r w:rsidRPr="000A255E">
              <w:rPr>
                <w:sz w:val="18"/>
                <w:szCs w:val="18"/>
                <w:lang w:val="ru-RU"/>
              </w:rPr>
              <w:t>6 года д</w:t>
            </w:r>
            <w:r w:rsidRPr="000A255E">
              <w:rPr>
                <w:rFonts w:ascii="TimesNewRomanPSMT" w:hAnsi="TimesNewRomanPSMT"/>
                <w:sz w:val="18"/>
                <w:szCs w:val="18"/>
                <w:lang w:val="ru-RU"/>
              </w:rPr>
              <w:t>опускается эксплуатация устройств в</w:t>
            </w:r>
            <w:r w:rsidRPr="000A255E">
              <w:rPr>
                <w:rFonts w:asciiTheme="minorHAnsi" w:hAnsiTheme="minorHAnsi"/>
                <w:sz w:val="18"/>
                <w:szCs w:val="18"/>
                <w:lang w:val="ru-RU"/>
              </w:rPr>
              <w:t> </w:t>
            </w:r>
            <w:r w:rsidRPr="000A255E">
              <w:rPr>
                <w:rFonts w:ascii="TimesNewRomanPSMT" w:hAnsi="TimesNewRomanPSMT"/>
                <w:sz w:val="18"/>
                <w:szCs w:val="18"/>
                <w:lang w:val="ru-RU"/>
              </w:rPr>
              <w:t>диапазоне 4,2–4,8 ГГц без</w:t>
            </w:r>
            <w:r w:rsidRPr="000A255E">
              <w:rPr>
                <w:rFonts w:asciiTheme="minorHAnsi" w:hAnsiTheme="minorHAnsi"/>
                <w:sz w:val="18"/>
                <w:szCs w:val="18"/>
                <w:lang w:val="ru-RU"/>
              </w:rPr>
              <w:t> </w:t>
            </w:r>
            <w:r w:rsidRPr="000A255E">
              <w:rPr>
                <w:rFonts w:ascii="TimesNewRomanPSMT" w:hAnsi="TimesNewRomanPSMT"/>
                <w:sz w:val="18"/>
                <w:szCs w:val="18"/>
                <w:lang w:val="ru-RU"/>
              </w:rPr>
              <w:t>применения каких-либо приемов по ослаблению помех</w:t>
            </w:r>
          </w:p>
        </w:tc>
      </w:tr>
      <w:tr w:rsidR="004A4282" w:rsidRPr="000A255E" w14:paraId="746D8F70"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CB1B192"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17F5DEAC"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4E6C1B8A" w14:textId="77777777" w:rsidR="004A4282" w:rsidRPr="000A255E" w:rsidRDefault="004A4282" w:rsidP="000E0641">
            <w:pPr>
              <w:pStyle w:val="Tabletext"/>
              <w:jc w:val="center"/>
              <w:rPr>
                <w:rFonts w:eastAsia="Gulim"/>
                <w:sz w:val="18"/>
                <w:szCs w:val="18"/>
                <w:lang w:val="ru-RU"/>
              </w:rPr>
            </w:pPr>
            <w:r w:rsidRPr="000A255E">
              <w:rPr>
                <w:sz w:val="18"/>
                <w:szCs w:val="18"/>
                <w:lang w:val="ru-RU"/>
              </w:rPr>
              <w:t>7,2–10,2 ГГц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246959AC" w14:textId="77777777" w:rsidR="004A4282" w:rsidRPr="000A255E" w:rsidRDefault="004A4282" w:rsidP="000E0641">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78A1DB78" w14:textId="77777777" w:rsidR="004A4282" w:rsidRPr="000A255E" w:rsidRDefault="004A4282" w:rsidP="000E0641">
            <w:pPr>
              <w:pStyle w:val="Tabletext"/>
              <w:rPr>
                <w:rFonts w:ascii="TimesNewRomanPSMT" w:hAnsi="TimesNewRomanPSMT" w:cs="TimesNewRomanPSMT"/>
                <w:sz w:val="18"/>
                <w:szCs w:val="18"/>
                <w:lang w:val="ru-RU"/>
              </w:rPr>
            </w:pPr>
          </w:p>
        </w:tc>
      </w:tr>
      <w:tr w:rsidR="004A4282" w:rsidRPr="000A255E" w14:paraId="5554FA05"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2A24BDD7" w14:textId="77777777" w:rsidR="004A4282" w:rsidRPr="000A255E" w:rsidRDefault="004A4282" w:rsidP="000E0641">
            <w:pPr>
              <w:pStyle w:val="Tabletext"/>
              <w:jc w:val="center"/>
              <w:rPr>
                <w:snapToGrid w:val="0"/>
                <w:sz w:val="18"/>
                <w:szCs w:val="18"/>
                <w:lang w:val="ru-RU"/>
              </w:rPr>
            </w:pPr>
            <w:r w:rsidRPr="000A255E">
              <w:rPr>
                <w:sz w:val="18"/>
                <w:szCs w:val="18"/>
                <w:lang w:val="ru-RU"/>
              </w:rPr>
              <w:t>20</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5E93A836" w14:textId="77777777" w:rsidR="004A4282" w:rsidRPr="000A255E" w:rsidRDefault="004A4282" w:rsidP="000E0641">
            <w:pPr>
              <w:pStyle w:val="Tabletext"/>
              <w:rPr>
                <w:sz w:val="18"/>
                <w:szCs w:val="18"/>
                <w:lang w:val="ru-RU"/>
              </w:rPr>
            </w:pPr>
            <w:r w:rsidRPr="000A255E">
              <w:rPr>
                <w:sz w:val="18"/>
                <w:szCs w:val="18"/>
                <w:lang w:val="ru-RU"/>
              </w:rPr>
              <w:t>Неспецифические SRD</w:t>
            </w:r>
          </w:p>
        </w:tc>
        <w:tc>
          <w:tcPr>
            <w:tcW w:w="1465" w:type="pct"/>
            <w:tcBorders>
              <w:top w:val="single" w:sz="4" w:space="0" w:color="auto"/>
              <w:left w:val="single" w:sz="4" w:space="0" w:color="auto"/>
              <w:bottom w:val="single" w:sz="4" w:space="0" w:color="auto"/>
              <w:right w:val="single" w:sz="4" w:space="0" w:color="auto"/>
            </w:tcBorders>
            <w:vAlign w:val="center"/>
          </w:tcPr>
          <w:p w14:paraId="61A907EA" w14:textId="77777777" w:rsidR="004A4282" w:rsidRPr="000A255E" w:rsidRDefault="004A4282" w:rsidP="000E0641">
            <w:pPr>
              <w:pStyle w:val="Tabletext"/>
              <w:jc w:val="center"/>
              <w:rPr>
                <w:sz w:val="18"/>
                <w:szCs w:val="18"/>
                <w:lang w:val="ru-RU"/>
              </w:rPr>
            </w:pPr>
            <w:r w:rsidRPr="000A255E">
              <w:rPr>
                <w:sz w:val="18"/>
                <w:szCs w:val="18"/>
                <w:lang w:val="ru-RU"/>
              </w:rPr>
              <w:t>262–264 МГц</w:t>
            </w:r>
          </w:p>
        </w:tc>
        <w:tc>
          <w:tcPr>
            <w:tcW w:w="977" w:type="pct"/>
            <w:tcBorders>
              <w:top w:val="single" w:sz="4" w:space="0" w:color="auto"/>
              <w:left w:val="single" w:sz="4" w:space="0" w:color="auto"/>
              <w:bottom w:val="single" w:sz="4" w:space="0" w:color="auto"/>
              <w:right w:val="single" w:sz="4" w:space="0" w:color="auto"/>
            </w:tcBorders>
            <w:vAlign w:val="center"/>
          </w:tcPr>
          <w:p w14:paraId="2CA19638" w14:textId="77777777" w:rsidR="004A4282" w:rsidRPr="000A255E" w:rsidRDefault="004A4282" w:rsidP="000E0641">
            <w:pPr>
              <w:pStyle w:val="Tabletext"/>
              <w:jc w:val="center"/>
              <w:rPr>
                <w:sz w:val="18"/>
                <w:szCs w:val="18"/>
                <w:lang w:val="ru-RU"/>
              </w:rPr>
            </w:pPr>
            <w:r w:rsidRPr="000A255E">
              <w:rPr>
                <w:sz w:val="18"/>
                <w:szCs w:val="18"/>
                <w:lang w:val="ru-RU"/>
              </w:rPr>
              <w:t xml:space="preserve">200 мВт </w:t>
            </w:r>
            <w:bookmarkStart w:id="1020" w:name="OLE_LINK80"/>
            <w:bookmarkStart w:id="1021" w:name="OLE_LINK81"/>
            <w:r w:rsidRPr="000A255E">
              <w:rPr>
                <w:sz w:val="18"/>
                <w:szCs w:val="18"/>
                <w:lang w:val="ru-RU"/>
              </w:rPr>
              <w:t>(э.и.м.)</w:t>
            </w:r>
            <w:bookmarkEnd w:id="1020"/>
            <w:bookmarkEnd w:id="1021"/>
          </w:p>
        </w:tc>
        <w:tc>
          <w:tcPr>
            <w:tcW w:w="1305" w:type="pct"/>
            <w:tcBorders>
              <w:top w:val="single" w:sz="4" w:space="0" w:color="auto"/>
              <w:left w:val="single" w:sz="4" w:space="0" w:color="auto"/>
              <w:bottom w:val="single" w:sz="4" w:space="0" w:color="auto"/>
              <w:right w:val="single" w:sz="4" w:space="0" w:color="auto"/>
            </w:tcBorders>
          </w:tcPr>
          <w:p w14:paraId="4E0C9FA2" w14:textId="77777777" w:rsidR="004A4282" w:rsidRPr="000A255E" w:rsidRDefault="004A4282" w:rsidP="000E0641">
            <w:pPr>
              <w:pStyle w:val="Tabletext"/>
              <w:rPr>
                <w:sz w:val="18"/>
                <w:szCs w:val="18"/>
                <w:lang w:val="ru-RU"/>
              </w:rPr>
            </w:pPr>
          </w:p>
        </w:tc>
      </w:tr>
      <w:tr w:rsidR="004A4282" w:rsidRPr="000A255E" w14:paraId="1DE9C503"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808686F"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359B4344"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2070527C" w14:textId="77777777" w:rsidR="004A4282" w:rsidRPr="000A255E" w:rsidRDefault="004A4282" w:rsidP="000E0641">
            <w:pPr>
              <w:pStyle w:val="Tabletext"/>
              <w:jc w:val="center"/>
              <w:rPr>
                <w:sz w:val="18"/>
                <w:szCs w:val="18"/>
                <w:lang w:val="ru-RU"/>
              </w:rPr>
            </w:pPr>
            <w:r w:rsidRPr="000A255E">
              <w:rPr>
                <w:sz w:val="18"/>
                <w:szCs w:val="18"/>
                <w:lang w:val="ru-RU"/>
              </w:rPr>
              <w:t>24–26,5 ГГц</w:t>
            </w:r>
          </w:p>
        </w:tc>
        <w:tc>
          <w:tcPr>
            <w:tcW w:w="977" w:type="pct"/>
            <w:tcBorders>
              <w:top w:val="single" w:sz="4" w:space="0" w:color="auto"/>
              <w:left w:val="single" w:sz="4" w:space="0" w:color="auto"/>
              <w:bottom w:val="single" w:sz="4" w:space="0" w:color="auto"/>
              <w:right w:val="single" w:sz="4" w:space="0" w:color="auto"/>
            </w:tcBorders>
            <w:vAlign w:val="center"/>
          </w:tcPr>
          <w:p w14:paraId="10191D2A" w14:textId="77777777" w:rsidR="004A4282" w:rsidRPr="000A255E" w:rsidRDefault="004A4282" w:rsidP="000E0641">
            <w:pPr>
              <w:pStyle w:val="Tabletext"/>
              <w:jc w:val="center"/>
              <w:rPr>
                <w:sz w:val="18"/>
                <w:szCs w:val="18"/>
                <w:lang w:val="ru-RU"/>
              </w:rPr>
            </w:pPr>
            <w:r w:rsidRPr="000A255E">
              <w:rPr>
                <w:sz w:val="18"/>
                <w:szCs w:val="18"/>
                <w:lang w:val="ru-RU"/>
              </w:rPr>
              <w:t>100 мВт</w:t>
            </w:r>
          </w:p>
          <w:p w14:paraId="2E809DFD" w14:textId="77777777" w:rsidR="004A4282" w:rsidRPr="000A255E" w:rsidRDefault="004A4282" w:rsidP="000E0641">
            <w:pPr>
              <w:pStyle w:val="Tabletext"/>
              <w:jc w:val="center"/>
              <w:rPr>
                <w:sz w:val="18"/>
                <w:szCs w:val="18"/>
                <w:lang w:val="ru-RU"/>
              </w:rPr>
            </w:pPr>
            <w:r w:rsidRPr="000A255E">
              <w:rPr>
                <w:sz w:val="18"/>
                <w:szCs w:val="18"/>
                <w:lang w:val="ru-RU"/>
              </w:rPr>
              <w:t>(6 дБм/МГц)</w:t>
            </w:r>
          </w:p>
        </w:tc>
        <w:tc>
          <w:tcPr>
            <w:tcW w:w="1305" w:type="pct"/>
            <w:tcBorders>
              <w:top w:val="single" w:sz="4" w:space="0" w:color="auto"/>
              <w:left w:val="single" w:sz="4" w:space="0" w:color="auto"/>
              <w:bottom w:val="single" w:sz="4" w:space="0" w:color="auto"/>
              <w:right w:val="single" w:sz="4" w:space="0" w:color="auto"/>
            </w:tcBorders>
          </w:tcPr>
          <w:p w14:paraId="1739C290" w14:textId="77777777" w:rsidR="004A4282" w:rsidRPr="000A255E" w:rsidRDefault="004A4282" w:rsidP="000E0641">
            <w:pPr>
              <w:pStyle w:val="Tabletext"/>
              <w:rPr>
                <w:sz w:val="18"/>
                <w:szCs w:val="18"/>
                <w:lang w:val="ru-RU"/>
              </w:rPr>
            </w:pPr>
            <w:r w:rsidRPr="000A255E">
              <w:rPr>
                <w:sz w:val="18"/>
                <w:szCs w:val="18"/>
                <w:lang w:val="ru-RU"/>
              </w:rPr>
              <w:t>Номинальный коэффициент усиления антенны ‒</w:t>
            </w:r>
            <w:r w:rsidRPr="000A255E">
              <w:rPr>
                <w:sz w:val="18"/>
                <w:szCs w:val="18"/>
                <w:lang w:val="ru-RU"/>
              </w:rPr>
              <w:br/>
              <w:t>16 дБи</w:t>
            </w:r>
          </w:p>
        </w:tc>
      </w:tr>
      <w:tr w:rsidR="004A4282" w:rsidRPr="000A255E" w14:paraId="4ED8C4DF"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2C37CE7F"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73F99FC5"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4A734D44" w14:textId="77777777" w:rsidR="004A4282" w:rsidRPr="000A255E" w:rsidRDefault="004A4282" w:rsidP="000E0641">
            <w:pPr>
              <w:pStyle w:val="Tabletext"/>
              <w:jc w:val="center"/>
              <w:rPr>
                <w:sz w:val="18"/>
                <w:szCs w:val="18"/>
                <w:lang w:val="ru-RU"/>
              </w:rPr>
            </w:pPr>
            <w:r w:rsidRPr="000A255E">
              <w:rPr>
                <w:sz w:val="18"/>
                <w:szCs w:val="18"/>
                <w:lang w:val="ru-RU"/>
              </w:rPr>
              <w:t>57–66 ГГц</w:t>
            </w:r>
          </w:p>
        </w:tc>
        <w:tc>
          <w:tcPr>
            <w:tcW w:w="977" w:type="pct"/>
            <w:tcBorders>
              <w:top w:val="single" w:sz="4" w:space="0" w:color="auto"/>
              <w:left w:val="single" w:sz="4" w:space="0" w:color="auto"/>
              <w:bottom w:val="single" w:sz="4" w:space="0" w:color="auto"/>
              <w:right w:val="single" w:sz="4" w:space="0" w:color="auto"/>
            </w:tcBorders>
            <w:vAlign w:val="center"/>
          </w:tcPr>
          <w:p w14:paraId="4467F78E" w14:textId="77777777" w:rsidR="004A4282" w:rsidRPr="000A255E" w:rsidRDefault="004A4282" w:rsidP="000E0641">
            <w:pPr>
              <w:pStyle w:val="Tabletext"/>
              <w:jc w:val="center"/>
              <w:rPr>
                <w:sz w:val="18"/>
                <w:szCs w:val="18"/>
                <w:lang w:val="ru-RU"/>
              </w:rPr>
            </w:pPr>
            <w:r w:rsidRPr="000A255E">
              <w:rPr>
                <w:sz w:val="18"/>
                <w:szCs w:val="18"/>
                <w:lang w:val="ru-RU"/>
              </w:rPr>
              <w:t>43 дБм (э.и.и.м.)</w:t>
            </w:r>
          </w:p>
          <w:p w14:paraId="6390D1DC" w14:textId="77777777" w:rsidR="004A4282" w:rsidRPr="000A255E" w:rsidRDefault="004A4282" w:rsidP="000E0641">
            <w:pPr>
              <w:pStyle w:val="Tabletext"/>
              <w:jc w:val="center"/>
              <w:rPr>
                <w:sz w:val="18"/>
                <w:szCs w:val="18"/>
                <w:lang w:val="ru-RU"/>
              </w:rPr>
            </w:pPr>
            <w:r w:rsidRPr="000A255E">
              <w:rPr>
                <w:sz w:val="18"/>
                <w:szCs w:val="18"/>
                <w:lang w:val="ru-RU"/>
              </w:rPr>
              <w:t>57 дБм (э.и.и.м.)</w:t>
            </w:r>
            <w:r w:rsidRPr="000A255E">
              <w:rPr>
                <w:sz w:val="18"/>
                <w:szCs w:val="18"/>
                <w:vertAlign w:val="superscript"/>
                <w:lang w:val="ru-RU"/>
              </w:rPr>
              <w:t>22)</w:t>
            </w:r>
          </w:p>
        </w:tc>
        <w:tc>
          <w:tcPr>
            <w:tcW w:w="1305" w:type="pct"/>
            <w:tcBorders>
              <w:top w:val="single" w:sz="4" w:space="0" w:color="auto"/>
              <w:left w:val="single" w:sz="4" w:space="0" w:color="auto"/>
              <w:bottom w:val="single" w:sz="4" w:space="0" w:color="auto"/>
              <w:right w:val="single" w:sz="4" w:space="0" w:color="auto"/>
            </w:tcBorders>
          </w:tcPr>
          <w:p w14:paraId="45CFC581" w14:textId="77777777" w:rsidR="004A4282" w:rsidRPr="000A255E" w:rsidRDefault="004A4282" w:rsidP="000E0641">
            <w:pPr>
              <w:pStyle w:val="Tabletext"/>
              <w:rPr>
                <w:rFonts w:ascii="TimesNewRomanPSMT" w:hAnsi="TimesNewRomanPSMT" w:cs="TimesNewRomanPSMT"/>
                <w:sz w:val="18"/>
                <w:szCs w:val="18"/>
                <w:lang w:val="ru-RU"/>
              </w:rPr>
            </w:pPr>
            <w:r w:rsidRPr="000A255E">
              <w:rPr>
                <w:rFonts w:ascii="TimesNewRomanPSMT" w:hAnsi="TimesNewRomanPSMT"/>
                <w:sz w:val="18"/>
                <w:szCs w:val="18"/>
                <w:vertAlign w:val="superscript"/>
                <w:lang w:val="ru-RU"/>
              </w:rPr>
              <w:t xml:space="preserve">22) </w:t>
            </w:r>
            <w:r w:rsidRPr="000A255E">
              <w:rPr>
                <w:rFonts w:ascii="TimesNewRomanPSMT" w:hAnsi="TimesNewRomanPSMT"/>
                <w:sz w:val="18"/>
                <w:szCs w:val="18"/>
                <w:lang w:val="ru-RU"/>
              </w:rPr>
              <w:t>Только для фиксированной связи пункта с пунктом</w:t>
            </w:r>
          </w:p>
        </w:tc>
      </w:tr>
      <w:tr w:rsidR="004A4282" w:rsidRPr="000A255E" w14:paraId="36746BE3"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6D058523"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07D17FA9"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B1B3843" w14:textId="77777777" w:rsidR="004A4282" w:rsidRPr="000A255E" w:rsidRDefault="004A4282" w:rsidP="000E0641">
            <w:pPr>
              <w:pStyle w:val="Tabletext"/>
              <w:jc w:val="center"/>
              <w:rPr>
                <w:sz w:val="18"/>
                <w:szCs w:val="18"/>
                <w:lang w:val="ru-RU"/>
              </w:rPr>
            </w:pPr>
            <w:r w:rsidRPr="000A255E">
              <w:rPr>
                <w:sz w:val="18"/>
                <w:szCs w:val="18"/>
                <w:lang w:val="ru-RU"/>
              </w:rPr>
              <w:t>122–123 ГГц</w:t>
            </w:r>
          </w:p>
        </w:tc>
        <w:tc>
          <w:tcPr>
            <w:tcW w:w="977" w:type="pct"/>
            <w:tcBorders>
              <w:top w:val="single" w:sz="4" w:space="0" w:color="auto"/>
              <w:left w:val="single" w:sz="4" w:space="0" w:color="auto"/>
              <w:bottom w:val="single" w:sz="4" w:space="0" w:color="auto"/>
              <w:right w:val="single" w:sz="4" w:space="0" w:color="auto"/>
            </w:tcBorders>
            <w:vAlign w:val="center"/>
          </w:tcPr>
          <w:p w14:paraId="2E4A08DB" w14:textId="77777777" w:rsidR="004A4282" w:rsidRPr="000A255E" w:rsidRDefault="004A4282" w:rsidP="000E0641">
            <w:pPr>
              <w:pStyle w:val="Tabletext"/>
              <w:jc w:val="center"/>
              <w:rPr>
                <w:sz w:val="18"/>
                <w:szCs w:val="18"/>
                <w:lang w:val="ru-RU"/>
              </w:rPr>
            </w:pPr>
            <w:r w:rsidRPr="000A255E">
              <w:rPr>
                <w:sz w:val="18"/>
                <w:szCs w:val="18"/>
                <w:lang w:val="ru-RU"/>
              </w:rPr>
              <w:t>100 мВт (э.и.и.м.)</w:t>
            </w:r>
          </w:p>
        </w:tc>
        <w:tc>
          <w:tcPr>
            <w:tcW w:w="1305" w:type="pct"/>
            <w:tcBorders>
              <w:top w:val="single" w:sz="4" w:space="0" w:color="auto"/>
              <w:left w:val="single" w:sz="4" w:space="0" w:color="auto"/>
              <w:bottom w:val="single" w:sz="4" w:space="0" w:color="auto"/>
              <w:right w:val="single" w:sz="4" w:space="0" w:color="auto"/>
            </w:tcBorders>
          </w:tcPr>
          <w:p w14:paraId="69427AF8" w14:textId="77777777" w:rsidR="004A4282" w:rsidRPr="000A255E" w:rsidRDefault="004A4282" w:rsidP="000E0641">
            <w:pPr>
              <w:pStyle w:val="Tabletext"/>
              <w:rPr>
                <w:sz w:val="18"/>
                <w:szCs w:val="18"/>
                <w:lang w:val="ru-RU"/>
              </w:rPr>
            </w:pPr>
          </w:p>
        </w:tc>
      </w:tr>
      <w:tr w:rsidR="004A4282" w:rsidRPr="000A255E" w14:paraId="6932F3BB"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2B5BBD9B" w14:textId="77777777" w:rsidR="004A4282" w:rsidRPr="000A255E" w:rsidRDefault="004A4282" w:rsidP="000E0641">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7985AA7D"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17EA6CAE" w14:textId="77777777" w:rsidR="004A4282" w:rsidRPr="000A255E" w:rsidRDefault="004A4282" w:rsidP="000E0641">
            <w:pPr>
              <w:pStyle w:val="Tabletext"/>
              <w:jc w:val="center"/>
              <w:rPr>
                <w:sz w:val="18"/>
                <w:szCs w:val="18"/>
                <w:lang w:val="ru-RU"/>
              </w:rPr>
            </w:pPr>
            <w:r w:rsidRPr="000A255E">
              <w:rPr>
                <w:sz w:val="18"/>
                <w:szCs w:val="18"/>
                <w:lang w:val="ru-RU"/>
              </w:rPr>
              <w:t>244–246 ГГц</w:t>
            </w:r>
          </w:p>
        </w:tc>
        <w:tc>
          <w:tcPr>
            <w:tcW w:w="977" w:type="pct"/>
            <w:tcBorders>
              <w:top w:val="single" w:sz="4" w:space="0" w:color="auto"/>
              <w:left w:val="single" w:sz="4" w:space="0" w:color="auto"/>
              <w:bottom w:val="single" w:sz="4" w:space="0" w:color="auto"/>
              <w:right w:val="single" w:sz="4" w:space="0" w:color="auto"/>
            </w:tcBorders>
            <w:vAlign w:val="center"/>
          </w:tcPr>
          <w:p w14:paraId="17581F03" w14:textId="77777777" w:rsidR="004A4282" w:rsidRPr="000A255E" w:rsidRDefault="004A4282" w:rsidP="000E0641">
            <w:pPr>
              <w:pStyle w:val="Tabletext"/>
              <w:jc w:val="center"/>
              <w:rPr>
                <w:sz w:val="18"/>
                <w:szCs w:val="18"/>
                <w:lang w:val="ru-RU"/>
              </w:rPr>
            </w:pPr>
            <w:r w:rsidRPr="000A255E">
              <w:rPr>
                <w:sz w:val="18"/>
                <w:szCs w:val="18"/>
                <w:lang w:val="ru-RU"/>
              </w:rPr>
              <w:t>100 мВт (э.и.и.м.)</w:t>
            </w:r>
          </w:p>
        </w:tc>
        <w:tc>
          <w:tcPr>
            <w:tcW w:w="1305" w:type="pct"/>
            <w:tcBorders>
              <w:top w:val="single" w:sz="4" w:space="0" w:color="auto"/>
              <w:left w:val="single" w:sz="4" w:space="0" w:color="auto"/>
              <w:bottom w:val="single" w:sz="4" w:space="0" w:color="auto"/>
              <w:right w:val="single" w:sz="4" w:space="0" w:color="auto"/>
            </w:tcBorders>
          </w:tcPr>
          <w:p w14:paraId="2AAA7ABA" w14:textId="77777777" w:rsidR="004A4282" w:rsidRPr="000A255E" w:rsidRDefault="004A4282" w:rsidP="000E0641">
            <w:pPr>
              <w:pStyle w:val="Tabletext"/>
              <w:rPr>
                <w:sz w:val="18"/>
                <w:szCs w:val="18"/>
                <w:lang w:val="ru-RU"/>
              </w:rPr>
            </w:pPr>
          </w:p>
        </w:tc>
      </w:tr>
      <w:tr w:rsidR="004A4282" w:rsidRPr="000A255E" w14:paraId="170444B2" w14:textId="77777777" w:rsidTr="000E0641">
        <w:trPr>
          <w:cantSplit/>
          <w:jc w:val="center"/>
        </w:trPr>
        <w:tc>
          <w:tcPr>
            <w:tcW w:w="287" w:type="pct"/>
            <w:tcBorders>
              <w:top w:val="single" w:sz="4" w:space="0" w:color="auto"/>
              <w:left w:val="single" w:sz="4" w:space="0" w:color="auto"/>
              <w:bottom w:val="single" w:sz="4" w:space="0" w:color="auto"/>
              <w:right w:val="single" w:sz="4" w:space="0" w:color="auto"/>
            </w:tcBorders>
            <w:vAlign w:val="center"/>
          </w:tcPr>
          <w:p w14:paraId="62BD35AE" w14:textId="77777777" w:rsidR="004A4282" w:rsidRPr="000A255E" w:rsidRDefault="004A4282" w:rsidP="000E0641">
            <w:pPr>
              <w:pStyle w:val="Tabletext"/>
              <w:jc w:val="center"/>
              <w:rPr>
                <w:snapToGrid w:val="0"/>
                <w:sz w:val="18"/>
                <w:szCs w:val="18"/>
                <w:lang w:val="ru-RU"/>
              </w:rPr>
            </w:pPr>
            <w:r w:rsidRPr="000A255E">
              <w:rPr>
                <w:sz w:val="18"/>
                <w:szCs w:val="18"/>
                <w:lang w:val="ru-RU"/>
              </w:rPr>
              <w:t>21</w:t>
            </w:r>
          </w:p>
        </w:tc>
        <w:tc>
          <w:tcPr>
            <w:tcW w:w="966" w:type="pct"/>
            <w:tcBorders>
              <w:top w:val="single" w:sz="4" w:space="0" w:color="auto"/>
              <w:left w:val="single" w:sz="4" w:space="0" w:color="auto"/>
              <w:bottom w:val="single" w:sz="4" w:space="0" w:color="auto"/>
              <w:right w:val="single" w:sz="4" w:space="0" w:color="auto"/>
            </w:tcBorders>
            <w:vAlign w:val="center"/>
          </w:tcPr>
          <w:p w14:paraId="0FC151DE" w14:textId="77777777" w:rsidR="004A4282" w:rsidRPr="000A255E" w:rsidRDefault="004A4282" w:rsidP="000E0641">
            <w:pPr>
              <w:pStyle w:val="Tabletext"/>
              <w:rPr>
                <w:sz w:val="18"/>
                <w:szCs w:val="18"/>
                <w:lang w:val="ru-RU"/>
              </w:rPr>
            </w:pPr>
            <w:r w:rsidRPr="000A255E">
              <w:rPr>
                <w:sz w:val="18"/>
                <w:szCs w:val="18"/>
                <w:lang w:val="ru-RU"/>
              </w:rPr>
              <w:t>Медицинские имплантируемые системы связи (MICS)</w:t>
            </w:r>
          </w:p>
        </w:tc>
        <w:tc>
          <w:tcPr>
            <w:tcW w:w="1465" w:type="pct"/>
            <w:tcBorders>
              <w:top w:val="single" w:sz="4" w:space="0" w:color="auto"/>
              <w:left w:val="single" w:sz="4" w:space="0" w:color="auto"/>
              <w:bottom w:val="single" w:sz="4" w:space="0" w:color="auto"/>
              <w:right w:val="single" w:sz="4" w:space="0" w:color="auto"/>
            </w:tcBorders>
            <w:vAlign w:val="center"/>
          </w:tcPr>
          <w:p w14:paraId="066E7C95" w14:textId="77777777" w:rsidR="004A4282" w:rsidRPr="000A255E" w:rsidRDefault="004A4282" w:rsidP="000E0641">
            <w:pPr>
              <w:pStyle w:val="Tabletext"/>
              <w:jc w:val="center"/>
              <w:rPr>
                <w:sz w:val="18"/>
                <w:szCs w:val="18"/>
                <w:lang w:val="ru-RU"/>
              </w:rPr>
            </w:pPr>
            <w:r w:rsidRPr="000A255E">
              <w:rPr>
                <w:sz w:val="18"/>
                <w:szCs w:val="18"/>
                <w:lang w:val="ru-RU"/>
              </w:rPr>
              <w:t>402–405 МГц</w:t>
            </w:r>
          </w:p>
        </w:tc>
        <w:tc>
          <w:tcPr>
            <w:tcW w:w="977" w:type="pct"/>
            <w:tcBorders>
              <w:top w:val="single" w:sz="4" w:space="0" w:color="auto"/>
              <w:left w:val="single" w:sz="4" w:space="0" w:color="auto"/>
              <w:bottom w:val="single" w:sz="4" w:space="0" w:color="auto"/>
              <w:right w:val="single" w:sz="4" w:space="0" w:color="auto"/>
            </w:tcBorders>
            <w:vAlign w:val="center"/>
          </w:tcPr>
          <w:p w14:paraId="57AE05D1" w14:textId="77777777" w:rsidR="004A4282" w:rsidRPr="000A255E" w:rsidRDefault="004A4282" w:rsidP="000E0641">
            <w:pPr>
              <w:pStyle w:val="Tabletext"/>
              <w:jc w:val="center"/>
              <w:rPr>
                <w:sz w:val="18"/>
                <w:szCs w:val="18"/>
                <w:lang w:val="ru-RU"/>
              </w:rPr>
            </w:pPr>
            <w:r w:rsidRPr="000A255E">
              <w:rPr>
                <w:sz w:val="18"/>
                <w:szCs w:val="18"/>
                <w:lang w:val="ru-RU"/>
              </w:rPr>
              <w:t>25 мкВт (э.и.и.м.)</w:t>
            </w:r>
          </w:p>
        </w:tc>
        <w:tc>
          <w:tcPr>
            <w:tcW w:w="1305" w:type="pct"/>
            <w:tcBorders>
              <w:top w:val="single" w:sz="4" w:space="0" w:color="auto"/>
              <w:left w:val="single" w:sz="4" w:space="0" w:color="auto"/>
              <w:bottom w:val="single" w:sz="4" w:space="0" w:color="auto"/>
              <w:right w:val="single" w:sz="4" w:space="0" w:color="auto"/>
            </w:tcBorders>
          </w:tcPr>
          <w:p w14:paraId="4A220AC7"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 xml:space="preserve">Максимальная </w:t>
            </w:r>
            <w:r w:rsidRPr="000A255E">
              <w:rPr>
                <w:rFonts w:ascii="TimesNewRomanPSMT" w:hAnsi="TimesNewRomanPSMT"/>
                <w:sz w:val="18"/>
                <w:szCs w:val="18"/>
                <w:lang w:val="ru-RU"/>
              </w:rPr>
              <w:t>OBW</w:t>
            </w:r>
            <w:r w:rsidRPr="000A255E">
              <w:rPr>
                <w:sz w:val="18"/>
                <w:szCs w:val="18"/>
                <w:lang w:val="ru-RU"/>
              </w:rPr>
              <w:t> ‒</w:t>
            </w:r>
            <w:r w:rsidRPr="000A255E">
              <w:rPr>
                <w:rFonts w:ascii="TimesNewRomanPSMT" w:hAnsi="TimesNewRomanPSMT"/>
                <w:sz w:val="18"/>
                <w:szCs w:val="18"/>
                <w:lang w:val="ru-RU"/>
              </w:rPr>
              <w:t xml:space="preserve"> 300 кГц</w:t>
            </w:r>
          </w:p>
        </w:tc>
      </w:tr>
    </w:tbl>
    <w:p w14:paraId="19CC1052" w14:textId="77777777" w:rsidR="004A4282" w:rsidRPr="000A255E" w:rsidRDefault="004A4282" w:rsidP="004A4282">
      <w:pPr>
        <w:rPr>
          <w:lang w:val="ru-RU"/>
        </w:rPr>
      </w:pPr>
    </w:p>
    <w:p w14:paraId="449AE158" w14:textId="77777777" w:rsidR="004A4282" w:rsidRPr="000A255E" w:rsidRDefault="004A4282" w:rsidP="004A4282">
      <w:pPr>
        <w:tabs>
          <w:tab w:val="clear" w:pos="794"/>
          <w:tab w:val="clear" w:pos="1191"/>
          <w:tab w:val="clear" w:pos="1588"/>
          <w:tab w:val="clear" w:pos="1985"/>
        </w:tabs>
        <w:overflowPunct/>
        <w:autoSpaceDE/>
        <w:autoSpaceDN/>
        <w:adjustRightInd/>
        <w:spacing w:before="0"/>
        <w:jc w:val="left"/>
        <w:textAlignment w:val="auto"/>
        <w:rPr>
          <w:lang w:val="ru-RU"/>
        </w:rPr>
      </w:pPr>
      <w:r w:rsidRPr="000A255E">
        <w:rPr>
          <w:lang w:val="ru-RU"/>
        </w:rPr>
        <w:br w:type="page"/>
      </w:r>
    </w:p>
    <w:p w14:paraId="04C3D8B8" w14:textId="77777777" w:rsidR="004A4282" w:rsidRPr="000A255E" w:rsidRDefault="004A4282" w:rsidP="004A4282">
      <w:pPr>
        <w:pStyle w:val="TableNo"/>
        <w:spacing w:before="240"/>
        <w:rPr>
          <w:lang w:val="ru-RU" w:eastAsia="ko-KR"/>
        </w:rPr>
      </w:pPr>
      <w:r w:rsidRPr="000A255E">
        <w:rPr>
          <w:lang w:val="ru-RU"/>
        </w:rPr>
        <w:lastRenderedPageBreak/>
        <w:t>ТАБЛИЦА 19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4A4282" w:rsidRPr="000A255E" w14:paraId="48AA7144" w14:textId="77777777" w:rsidTr="000E0641">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14:paraId="685DC5F6" w14:textId="77777777" w:rsidR="004A4282" w:rsidRPr="000A255E" w:rsidRDefault="004A4282" w:rsidP="000E0641">
            <w:pPr>
              <w:pStyle w:val="Tablehead"/>
              <w:rPr>
                <w:sz w:val="18"/>
                <w:szCs w:val="18"/>
                <w:lang w:val="ru-RU"/>
              </w:rPr>
            </w:pPr>
            <w:r w:rsidRPr="000A255E">
              <w:rPr>
                <w:sz w:val="18"/>
                <w:szCs w:val="18"/>
                <w:lang w:val="ru-RU"/>
              </w:rPr>
              <w:t>№</w:t>
            </w:r>
          </w:p>
        </w:tc>
        <w:tc>
          <w:tcPr>
            <w:tcW w:w="966" w:type="pct"/>
            <w:tcBorders>
              <w:top w:val="single" w:sz="6" w:space="0" w:color="000000"/>
              <w:left w:val="single" w:sz="6" w:space="0" w:color="000000"/>
              <w:bottom w:val="single" w:sz="6" w:space="0" w:color="000000"/>
              <w:right w:val="single" w:sz="6" w:space="0" w:color="000000"/>
            </w:tcBorders>
            <w:vAlign w:val="center"/>
          </w:tcPr>
          <w:p w14:paraId="70805444" w14:textId="77777777" w:rsidR="004A4282" w:rsidRPr="000A255E" w:rsidRDefault="004A4282" w:rsidP="000E0641">
            <w:pPr>
              <w:pStyle w:val="Tablehead"/>
              <w:rPr>
                <w:sz w:val="18"/>
                <w:szCs w:val="18"/>
                <w:lang w:val="ru-RU"/>
              </w:rPr>
            </w:pPr>
            <w:r w:rsidRPr="000A255E">
              <w:rPr>
                <w:sz w:val="18"/>
                <w:szCs w:val="18"/>
                <w:lang w:val="ru-RU"/>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14:paraId="062DB61C" w14:textId="77777777" w:rsidR="004A4282" w:rsidRPr="000A255E" w:rsidRDefault="004A4282" w:rsidP="000E0641">
            <w:pPr>
              <w:pStyle w:val="Tablehead"/>
              <w:rPr>
                <w:sz w:val="18"/>
                <w:szCs w:val="18"/>
                <w:lang w:val="ru-RU"/>
              </w:rPr>
            </w:pPr>
            <w:r>
              <w:rPr>
                <w:sz w:val="18"/>
                <w:szCs w:val="18"/>
                <w:lang w:val="ru-RU"/>
              </w:rPr>
              <w:t>Полосы</w:t>
            </w:r>
            <w:r w:rsidRPr="000A255E">
              <w:rPr>
                <w:sz w:val="18"/>
                <w:szCs w:val="18"/>
                <w:lang w:val="ru-RU"/>
              </w:rPr>
              <w:t xml:space="preserve"> частот/</w:t>
            </w:r>
            <w:r w:rsidRPr="000A255E">
              <w:rPr>
                <w:sz w:val="18"/>
                <w:szCs w:val="18"/>
                <w:lang w:val="ru-RU"/>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14:paraId="22AFF7F6" w14:textId="77777777" w:rsidR="004A4282" w:rsidRPr="000A255E" w:rsidRDefault="004A4282" w:rsidP="000E0641">
            <w:pPr>
              <w:pStyle w:val="Tablehead"/>
              <w:rPr>
                <w:sz w:val="18"/>
                <w:szCs w:val="18"/>
                <w:lang w:val="ru-RU"/>
              </w:rPr>
            </w:pPr>
            <w:r w:rsidRPr="000A255E">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14:paraId="53C85D27" w14:textId="77777777" w:rsidR="004A4282" w:rsidRPr="000A255E" w:rsidRDefault="004A4282" w:rsidP="000E0641">
            <w:pPr>
              <w:pStyle w:val="Tablehead"/>
              <w:rPr>
                <w:sz w:val="18"/>
                <w:szCs w:val="18"/>
                <w:lang w:val="ru-RU"/>
              </w:rPr>
            </w:pPr>
            <w:r w:rsidRPr="000A255E">
              <w:rPr>
                <w:sz w:val="18"/>
                <w:szCs w:val="18"/>
                <w:lang w:val="ru-RU"/>
              </w:rPr>
              <w:t>Примечания</w:t>
            </w:r>
          </w:p>
        </w:tc>
      </w:tr>
      <w:tr w:rsidR="004A4282" w:rsidRPr="000A255E" w14:paraId="47EB175C"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4DC81E36" w14:textId="77777777" w:rsidR="004A4282" w:rsidRPr="000A255E" w:rsidRDefault="004A4282" w:rsidP="000E0641">
            <w:pPr>
              <w:pStyle w:val="Tabletext"/>
              <w:jc w:val="center"/>
              <w:rPr>
                <w:snapToGrid w:val="0"/>
                <w:sz w:val="18"/>
                <w:szCs w:val="18"/>
                <w:lang w:val="ru-RU"/>
              </w:rPr>
            </w:pPr>
            <w:r w:rsidRPr="000A255E">
              <w:rPr>
                <w:sz w:val="18"/>
                <w:szCs w:val="18"/>
                <w:lang w:val="ru-RU"/>
              </w:rPr>
              <w:t>22</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113BD5A9" w14:textId="77777777" w:rsidR="004A4282" w:rsidRPr="000A255E" w:rsidRDefault="004A4282" w:rsidP="000E0641">
            <w:pPr>
              <w:pStyle w:val="Tabletext"/>
              <w:rPr>
                <w:sz w:val="18"/>
                <w:szCs w:val="18"/>
                <w:lang w:val="ru-RU"/>
              </w:rPr>
            </w:pPr>
            <w:r w:rsidRPr="000A255E">
              <w:rPr>
                <w:sz w:val="18"/>
                <w:szCs w:val="18"/>
                <w:lang w:val="ru-RU"/>
              </w:rPr>
              <w:t>Система радиолокационных датчиков</w:t>
            </w:r>
          </w:p>
        </w:tc>
        <w:tc>
          <w:tcPr>
            <w:tcW w:w="1465" w:type="pct"/>
            <w:tcBorders>
              <w:top w:val="single" w:sz="4" w:space="0" w:color="auto"/>
              <w:left w:val="single" w:sz="4" w:space="0" w:color="auto"/>
              <w:bottom w:val="single" w:sz="4" w:space="0" w:color="auto"/>
              <w:right w:val="single" w:sz="4" w:space="0" w:color="auto"/>
            </w:tcBorders>
            <w:vAlign w:val="center"/>
          </w:tcPr>
          <w:p w14:paraId="3F807848" w14:textId="77777777" w:rsidR="004A4282" w:rsidRPr="000A255E" w:rsidRDefault="004A4282" w:rsidP="000E0641">
            <w:pPr>
              <w:pStyle w:val="Tabletext"/>
              <w:jc w:val="center"/>
              <w:rPr>
                <w:sz w:val="18"/>
                <w:szCs w:val="18"/>
                <w:lang w:val="ru-RU"/>
              </w:rPr>
            </w:pPr>
            <w:r w:rsidRPr="000A255E">
              <w:rPr>
                <w:sz w:val="18"/>
                <w:szCs w:val="18"/>
                <w:lang w:val="ru-RU"/>
              </w:rPr>
              <w:t>10,5–10,55 ГГц</w:t>
            </w:r>
          </w:p>
        </w:tc>
        <w:tc>
          <w:tcPr>
            <w:tcW w:w="977" w:type="pct"/>
            <w:tcBorders>
              <w:top w:val="single" w:sz="4" w:space="0" w:color="auto"/>
              <w:left w:val="single" w:sz="4" w:space="0" w:color="auto"/>
              <w:bottom w:val="single" w:sz="4" w:space="0" w:color="auto"/>
              <w:right w:val="single" w:sz="4" w:space="0" w:color="auto"/>
            </w:tcBorders>
            <w:vAlign w:val="center"/>
          </w:tcPr>
          <w:p w14:paraId="3E932B5D" w14:textId="77777777" w:rsidR="004A4282" w:rsidRPr="000A255E" w:rsidRDefault="004A4282" w:rsidP="000E0641">
            <w:pPr>
              <w:pStyle w:val="Tabletext"/>
              <w:jc w:val="center"/>
              <w:rPr>
                <w:sz w:val="18"/>
                <w:szCs w:val="18"/>
                <w:lang w:val="ru-RU"/>
              </w:rPr>
            </w:pPr>
            <w:r w:rsidRPr="000A255E">
              <w:rPr>
                <w:sz w:val="18"/>
                <w:szCs w:val="18"/>
                <w:lang w:val="ru-RU"/>
              </w:rPr>
              <w:t>25 мВт (э.и.и.м.)</w:t>
            </w:r>
          </w:p>
        </w:tc>
        <w:tc>
          <w:tcPr>
            <w:tcW w:w="1305" w:type="pct"/>
            <w:tcBorders>
              <w:top w:val="single" w:sz="4" w:space="0" w:color="auto"/>
              <w:left w:val="single" w:sz="4" w:space="0" w:color="auto"/>
              <w:bottom w:val="single" w:sz="4" w:space="0" w:color="auto"/>
              <w:right w:val="single" w:sz="4" w:space="0" w:color="auto"/>
            </w:tcBorders>
          </w:tcPr>
          <w:p w14:paraId="2EF35405"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Максимальная OBW ‒ 50 МГц</w:t>
            </w:r>
          </w:p>
        </w:tc>
      </w:tr>
      <w:tr w:rsidR="004A4282" w:rsidRPr="000A255E" w14:paraId="693BB6A5"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20EC1292" w14:textId="77777777" w:rsidR="004A4282" w:rsidRPr="000A255E" w:rsidRDefault="004A4282" w:rsidP="000E0641">
            <w:pPr>
              <w:pStyle w:val="Tabletext"/>
              <w:jc w:val="center"/>
              <w:rPr>
                <w:snapToGrid w:val="0"/>
                <w:color w:val="0000FF"/>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1B911EF8"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295DBEDA" w14:textId="77777777" w:rsidR="004A4282" w:rsidRPr="000A255E" w:rsidRDefault="004A4282" w:rsidP="000E0641">
            <w:pPr>
              <w:pStyle w:val="Tabletext"/>
              <w:jc w:val="center"/>
              <w:rPr>
                <w:sz w:val="18"/>
                <w:szCs w:val="18"/>
                <w:lang w:val="ru-RU"/>
              </w:rPr>
            </w:pPr>
            <w:r w:rsidRPr="000A255E">
              <w:rPr>
                <w:sz w:val="18"/>
                <w:szCs w:val="18"/>
                <w:lang w:val="ru-RU"/>
              </w:rPr>
              <w:t>24,05–24,25 ГГц</w:t>
            </w:r>
          </w:p>
        </w:tc>
        <w:tc>
          <w:tcPr>
            <w:tcW w:w="977" w:type="pct"/>
            <w:tcBorders>
              <w:top w:val="single" w:sz="4" w:space="0" w:color="auto"/>
              <w:left w:val="single" w:sz="4" w:space="0" w:color="auto"/>
              <w:bottom w:val="single" w:sz="4" w:space="0" w:color="auto"/>
              <w:right w:val="single" w:sz="4" w:space="0" w:color="auto"/>
            </w:tcBorders>
            <w:vAlign w:val="center"/>
          </w:tcPr>
          <w:p w14:paraId="0C6F71DD" w14:textId="77777777" w:rsidR="004A4282" w:rsidRPr="000A255E" w:rsidRDefault="004A4282" w:rsidP="000E0641">
            <w:pPr>
              <w:pStyle w:val="Tabletext"/>
              <w:jc w:val="center"/>
              <w:rPr>
                <w:sz w:val="18"/>
                <w:szCs w:val="18"/>
                <w:lang w:val="ru-RU"/>
              </w:rPr>
            </w:pPr>
            <w:r w:rsidRPr="000A255E">
              <w:rPr>
                <w:sz w:val="18"/>
                <w:szCs w:val="18"/>
                <w:lang w:val="ru-RU"/>
              </w:rPr>
              <w:t>10 мВт</w:t>
            </w:r>
          </w:p>
          <w:p w14:paraId="2A6FD566" w14:textId="77777777" w:rsidR="004A4282" w:rsidRPr="000A255E" w:rsidRDefault="004A4282" w:rsidP="000E0641">
            <w:pPr>
              <w:pStyle w:val="Tabletext"/>
              <w:jc w:val="center"/>
              <w:rPr>
                <w:sz w:val="18"/>
                <w:szCs w:val="18"/>
                <w:lang w:val="ru-RU"/>
              </w:rPr>
            </w:pPr>
            <w:r w:rsidRPr="000A255E">
              <w:rPr>
                <w:sz w:val="18"/>
                <w:szCs w:val="18"/>
                <w:lang w:val="ru-RU"/>
              </w:rPr>
              <w:t>(100 мВт (э.и.и.м.))</w:t>
            </w:r>
          </w:p>
        </w:tc>
        <w:tc>
          <w:tcPr>
            <w:tcW w:w="1305" w:type="pct"/>
            <w:tcBorders>
              <w:top w:val="single" w:sz="4" w:space="0" w:color="auto"/>
              <w:left w:val="single" w:sz="4" w:space="0" w:color="auto"/>
              <w:bottom w:val="single" w:sz="4" w:space="0" w:color="auto"/>
              <w:right w:val="single" w:sz="4" w:space="0" w:color="auto"/>
            </w:tcBorders>
          </w:tcPr>
          <w:p w14:paraId="1F5A60AE"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Максимальная OBW ‒ 200 МГц</w:t>
            </w:r>
          </w:p>
        </w:tc>
      </w:tr>
      <w:tr w:rsidR="004A4282" w:rsidRPr="000A255E" w14:paraId="2EA859E1" w14:textId="77777777" w:rsidTr="000E0641">
        <w:trPr>
          <w:cantSplit/>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32DAC410" w14:textId="77777777" w:rsidR="004A4282" w:rsidRPr="000A255E" w:rsidRDefault="004A4282" w:rsidP="000E0641">
            <w:pPr>
              <w:pStyle w:val="Tabletext"/>
              <w:keepNext/>
              <w:jc w:val="center"/>
              <w:rPr>
                <w:snapToGrid w:val="0"/>
                <w:sz w:val="18"/>
                <w:szCs w:val="18"/>
                <w:lang w:val="ru-RU"/>
              </w:rPr>
            </w:pPr>
            <w:r w:rsidRPr="000A255E">
              <w:rPr>
                <w:sz w:val="18"/>
                <w:szCs w:val="18"/>
                <w:lang w:val="ru-RU"/>
              </w:rPr>
              <w:t>23</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0DA077C7" w14:textId="77777777" w:rsidR="004A4282" w:rsidRPr="000A255E" w:rsidRDefault="004A4282" w:rsidP="000E0641">
            <w:pPr>
              <w:pStyle w:val="Tabletext"/>
              <w:keepNext/>
              <w:rPr>
                <w:sz w:val="18"/>
                <w:szCs w:val="18"/>
                <w:lang w:val="ru-RU"/>
              </w:rPr>
            </w:pPr>
            <w:r w:rsidRPr="000A255E">
              <w:rPr>
                <w:sz w:val="18"/>
                <w:szCs w:val="18"/>
                <w:lang w:val="ru-RU"/>
              </w:rPr>
              <w:t>Передатчики, работающие в полосах для личного пользования (симплекс)</w:t>
            </w:r>
          </w:p>
        </w:tc>
        <w:tc>
          <w:tcPr>
            <w:tcW w:w="1465" w:type="pct"/>
            <w:tcBorders>
              <w:top w:val="single" w:sz="4" w:space="0" w:color="auto"/>
              <w:left w:val="single" w:sz="4" w:space="0" w:color="auto"/>
              <w:bottom w:val="single" w:sz="4" w:space="0" w:color="auto"/>
              <w:right w:val="single" w:sz="4" w:space="0" w:color="auto"/>
            </w:tcBorders>
          </w:tcPr>
          <w:p w14:paraId="601FB83A" w14:textId="77777777" w:rsidR="004A4282" w:rsidRPr="000A255E" w:rsidRDefault="004A4282" w:rsidP="000E0641">
            <w:pPr>
              <w:pStyle w:val="Tabletext"/>
              <w:keepNext/>
              <w:jc w:val="center"/>
              <w:rPr>
                <w:rFonts w:eastAsia="GulimChe"/>
                <w:sz w:val="18"/>
                <w:szCs w:val="18"/>
                <w:lang w:val="ru-RU"/>
              </w:rPr>
            </w:pPr>
            <w:r w:rsidRPr="000A255E">
              <w:rPr>
                <w:sz w:val="18"/>
                <w:szCs w:val="18"/>
                <w:lang w:val="ru-RU"/>
              </w:rPr>
              <w:t xml:space="preserve">26,965; 26,975; 26,985; </w:t>
            </w:r>
            <w:r w:rsidRPr="000A255E">
              <w:rPr>
                <w:sz w:val="18"/>
                <w:szCs w:val="18"/>
                <w:lang w:val="ru-RU"/>
              </w:rPr>
              <w:br/>
              <w:t xml:space="preserve">27,005; 27,015; 27,025; </w:t>
            </w:r>
            <w:r w:rsidRPr="000A255E">
              <w:rPr>
                <w:sz w:val="18"/>
                <w:szCs w:val="18"/>
                <w:lang w:val="ru-RU"/>
              </w:rPr>
              <w:br/>
              <w:t xml:space="preserve">27,035; 27,055; 27,065; </w:t>
            </w:r>
            <w:r w:rsidRPr="000A255E">
              <w:rPr>
                <w:sz w:val="18"/>
                <w:szCs w:val="18"/>
                <w:lang w:val="ru-RU"/>
              </w:rPr>
              <w:br/>
              <w:t xml:space="preserve">27,075; 27,085; 27,105; </w:t>
            </w:r>
            <w:r w:rsidRPr="000A255E">
              <w:rPr>
                <w:sz w:val="18"/>
                <w:szCs w:val="18"/>
                <w:lang w:val="ru-RU"/>
              </w:rPr>
              <w:br/>
              <w:t xml:space="preserve">27,115; 27,125; 27,135; </w:t>
            </w:r>
            <w:r w:rsidRPr="000A255E">
              <w:rPr>
                <w:sz w:val="18"/>
                <w:szCs w:val="18"/>
                <w:lang w:val="ru-RU"/>
              </w:rPr>
              <w:br/>
              <w:t xml:space="preserve">27,155; 27,165; 27,175; </w:t>
            </w:r>
            <w:r w:rsidRPr="000A255E">
              <w:rPr>
                <w:sz w:val="18"/>
                <w:szCs w:val="18"/>
                <w:lang w:val="ru-RU"/>
              </w:rPr>
              <w:br/>
              <w:t xml:space="preserve">27,185; 27,205; 27,215; </w:t>
            </w:r>
            <w:r w:rsidRPr="000A255E">
              <w:rPr>
                <w:sz w:val="18"/>
                <w:szCs w:val="18"/>
                <w:lang w:val="ru-RU"/>
              </w:rPr>
              <w:br/>
              <w:t xml:space="preserve">27,225; 27,235; 27,245; </w:t>
            </w:r>
            <w:r w:rsidRPr="000A255E">
              <w:rPr>
                <w:sz w:val="18"/>
                <w:szCs w:val="18"/>
                <w:lang w:val="ru-RU"/>
              </w:rPr>
              <w:br/>
              <w:t xml:space="preserve">27,255; 27,265; 27,275; </w:t>
            </w:r>
            <w:r w:rsidRPr="000A255E">
              <w:rPr>
                <w:sz w:val="18"/>
                <w:szCs w:val="18"/>
                <w:lang w:val="ru-RU"/>
              </w:rPr>
              <w:br/>
              <w:t xml:space="preserve">27,285; 27,295; 27,305; </w:t>
            </w:r>
            <w:r w:rsidRPr="000A255E">
              <w:rPr>
                <w:sz w:val="18"/>
                <w:szCs w:val="18"/>
                <w:lang w:val="ru-RU"/>
              </w:rPr>
              <w:br/>
              <w:t xml:space="preserve">27,315; 27,325; 27,335; </w:t>
            </w:r>
            <w:r w:rsidRPr="000A255E">
              <w:rPr>
                <w:sz w:val="18"/>
                <w:szCs w:val="18"/>
                <w:lang w:val="ru-RU"/>
              </w:rPr>
              <w:br/>
              <w:t xml:space="preserve">27,345; 27,355; 27,365; </w:t>
            </w:r>
            <w:r w:rsidRPr="000A255E">
              <w:rPr>
                <w:sz w:val="18"/>
                <w:szCs w:val="18"/>
                <w:lang w:val="ru-RU"/>
              </w:rPr>
              <w:br/>
              <w:t xml:space="preserve">27,375; 27,385; 27,395 </w:t>
            </w:r>
            <w:r w:rsidRPr="000A255E">
              <w:rPr>
                <w:sz w:val="18"/>
                <w:szCs w:val="18"/>
                <w:lang w:val="ru-RU"/>
              </w:rPr>
              <w:br/>
              <w:t>и 27,405 МГц</w:t>
            </w:r>
            <w:r w:rsidRPr="000A255E">
              <w:rPr>
                <w:sz w:val="18"/>
                <w:szCs w:val="18"/>
                <w:lang w:val="ru-RU"/>
              </w:rPr>
              <w:br/>
              <w:t>(40 каналов с разносом 10 кГц)</w:t>
            </w:r>
          </w:p>
        </w:tc>
        <w:tc>
          <w:tcPr>
            <w:tcW w:w="977" w:type="pct"/>
            <w:tcBorders>
              <w:top w:val="single" w:sz="4" w:space="0" w:color="auto"/>
              <w:left w:val="single" w:sz="4" w:space="0" w:color="auto"/>
              <w:bottom w:val="single" w:sz="4" w:space="0" w:color="auto"/>
              <w:right w:val="single" w:sz="4" w:space="0" w:color="auto"/>
            </w:tcBorders>
          </w:tcPr>
          <w:p w14:paraId="3BEB65FB" w14:textId="77777777" w:rsidR="004A4282" w:rsidRPr="000A255E" w:rsidRDefault="004A4282" w:rsidP="000E0641">
            <w:pPr>
              <w:pStyle w:val="Tabletext"/>
              <w:keepNext/>
              <w:jc w:val="center"/>
              <w:rPr>
                <w:sz w:val="18"/>
                <w:szCs w:val="18"/>
                <w:lang w:val="ru-RU"/>
              </w:rPr>
            </w:pPr>
            <w:r w:rsidRPr="000A255E">
              <w:rPr>
                <w:sz w:val="18"/>
                <w:szCs w:val="18"/>
                <w:lang w:val="ru-RU"/>
              </w:rPr>
              <w:t>3 Вт</w:t>
            </w:r>
          </w:p>
        </w:tc>
        <w:tc>
          <w:tcPr>
            <w:tcW w:w="1305" w:type="pct"/>
            <w:tcBorders>
              <w:top w:val="single" w:sz="4" w:space="0" w:color="auto"/>
              <w:left w:val="single" w:sz="4" w:space="0" w:color="auto"/>
              <w:bottom w:val="single" w:sz="4" w:space="0" w:color="auto"/>
              <w:right w:val="single" w:sz="4" w:space="0" w:color="auto"/>
            </w:tcBorders>
          </w:tcPr>
          <w:p w14:paraId="50B43103" w14:textId="77777777" w:rsidR="004A4282" w:rsidRPr="000A255E" w:rsidRDefault="004A4282" w:rsidP="000E0641">
            <w:pPr>
              <w:pStyle w:val="Tabletext"/>
              <w:keepNext/>
              <w:rPr>
                <w:sz w:val="18"/>
                <w:szCs w:val="18"/>
                <w:lang w:val="ru-RU"/>
              </w:rPr>
            </w:pPr>
            <w:r w:rsidRPr="000A255E">
              <w:rPr>
                <w:sz w:val="18"/>
                <w:szCs w:val="18"/>
                <w:lang w:val="ru-RU"/>
              </w:rPr>
              <w:t xml:space="preserve">Максимальная </w:t>
            </w:r>
            <w:r w:rsidRPr="000A255E">
              <w:rPr>
                <w:rFonts w:ascii="TimesNewRomanPSMT" w:hAnsi="TimesNewRomanPSMT"/>
                <w:sz w:val="18"/>
                <w:szCs w:val="18"/>
                <w:lang w:val="ru-RU"/>
              </w:rPr>
              <w:t>OBW</w:t>
            </w:r>
            <w:r w:rsidRPr="000A255E">
              <w:rPr>
                <w:sz w:val="18"/>
                <w:szCs w:val="18"/>
                <w:lang w:val="ru-RU"/>
              </w:rPr>
              <w:t> ‒</w:t>
            </w:r>
            <w:r w:rsidRPr="000A255E">
              <w:rPr>
                <w:rFonts w:ascii="TimesNewRomanPSMT" w:hAnsi="TimesNewRomanPSMT"/>
                <w:sz w:val="18"/>
                <w:szCs w:val="18"/>
                <w:lang w:val="ru-RU"/>
              </w:rPr>
              <w:t xml:space="preserve"> 6 кГц для </w:t>
            </w:r>
            <w:r w:rsidRPr="000A255E">
              <w:rPr>
                <w:sz w:val="18"/>
                <w:szCs w:val="18"/>
                <w:lang w:val="ru-RU"/>
              </w:rPr>
              <w:t>двойной боковой полосы</w:t>
            </w:r>
            <w:r w:rsidRPr="000A255E">
              <w:rPr>
                <w:rFonts w:ascii="TimesNewRomanPSMT" w:hAnsi="TimesNewRomanPSMT"/>
                <w:sz w:val="18"/>
                <w:szCs w:val="18"/>
                <w:lang w:val="ru-RU"/>
              </w:rPr>
              <w:t xml:space="preserve"> </w:t>
            </w:r>
            <w:r w:rsidRPr="000A255E">
              <w:rPr>
                <w:sz w:val="18"/>
                <w:szCs w:val="18"/>
                <w:lang w:val="ru-RU"/>
              </w:rPr>
              <w:t>и</w:t>
            </w:r>
            <w:r w:rsidRPr="000A255E">
              <w:rPr>
                <w:rFonts w:ascii="TimesNewRomanPSMT" w:hAnsi="TimesNewRomanPSMT"/>
                <w:sz w:val="18"/>
                <w:szCs w:val="18"/>
                <w:lang w:val="ru-RU"/>
              </w:rPr>
              <w:t xml:space="preserve"> 3 кГц для </w:t>
            </w:r>
            <w:r w:rsidRPr="000A255E">
              <w:rPr>
                <w:sz w:val="18"/>
                <w:szCs w:val="18"/>
                <w:lang w:val="ru-RU"/>
              </w:rPr>
              <w:t>односторонней полосы излучения.</w:t>
            </w:r>
          </w:p>
          <w:p w14:paraId="2BC93055" w14:textId="77777777" w:rsidR="004A4282" w:rsidRPr="000A255E" w:rsidRDefault="004A4282" w:rsidP="000E0641">
            <w:pPr>
              <w:pStyle w:val="Tabletext"/>
              <w:keepNext/>
              <w:rPr>
                <w:sz w:val="18"/>
                <w:szCs w:val="18"/>
                <w:lang w:val="ru-RU"/>
              </w:rPr>
            </w:pPr>
            <w:r w:rsidRPr="000A255E">
              <w:rPr>
                <w:sz w:val="18"/>
                <w:szCs w:val="18"/>
                <w:lang w:val="ru-RU"/>
              </w:rPr>
              <w:t>Антенна должна быть типа гибкой штыревой антенны, а предельная длина антенны = 1 м для носимого типа, 3 м для встроенного типа в транспортное средство (общая высота не должна быть больше чем 4,5 м) и 6 м для стационарного типа.</w:t>
            </w:r>
          </w:p>
          <w:p w14:paraId="60500A76" w14:textId="77777777" w:rsidR="004A4282" w:rsidRPr="000A255E" w:rsidRDefault="004A4282" w:rsidP="000E0641">
            <w:pPr>
              <w:pStyle w:val="Tabletext"/>
              <w:keepNext/>
              <w:rPr>
                <w:rFonts w:ascii="Calibri" w:hAnsi="Calibri" w:cs="TimesNewRomanPSMT"/>
                <w:sz w:val="18"/>
                <w:szCs w:val="18"/>
                <w:lang w:val="ru-RU"/>
              </w:rPr>
            </w:pPr>
            <w:r w:rsidRPr="000A255E">
              <w:rPr>
                <w:sz w:val="18"/>
                <w:szCs w:val="18"/>
                <w:lang w:val="ru-RU"/>
              </w:rPr>
              <w:t xml:space="preserve">Канал </w:t>
            </w:r>
            <w:r w:rsidRPr="000A255E">
              <w:rPr>
                <w:rFonts w:ascii="TimesNewRomanPSMT" w:hAnsi="TimesNewRomanPSMT"/>
                <w:sz w:val="18"/>
                <w:szCs w:val="18"/>
                <w:lang w:val="ru-RU"/>
              </w:rPr>
              <w:t xml:space="preserve">27,065 МГц </w:t>
            </w:r>
            <w:r w:rsidRPr="000A255E">
              <w:rPr>
                <w:sz w:val="18"/>
                <w:szCs w:val="18"/>
                <w:lang w:val="ru-RU"/>
              </w:rPr>
              <w:t xml:space="preserve">предназначен </w:t>
            </w:r>
            <w:r w:rsidRPr="000A255E">
              <w:rPr>
                <w:rFonts w:ascii="TimesNewRomanPSMT" w:hAnsi="TimesNewRomanPSMT"/>
                <w:sz w:val="18"/>
                <w:szCs w:val="18"/>
                <w:lang w:val="ru-RU"/>
              </w:rPr>
              <w:t xml:space="preserve">для </w:t>
            </w:r>
            <w:r w:rsidRPr="000A255E">
              <w:rPr>
                <w:sz w:val="18"/>
                <w:szCs w:val="18"/>
                <w:lang w:val="ru-RU"/>
              </w:rPr>
              <w:t xml:space="preserve">связи в чрезвычайных ситуациях </w:t>
            </w:r>
            <w:r w:rsidRPr="000A255E">
              <w:rPr>
                <w:rFonts w:ascii="TimesNewRomanPSMT" w:hAnsi="TimesNewRomanPSMT"/>
                <w:sz w:val="18"/>
                <w:szCs w:val="18"/>
                <w:lang w:val="ru-RU"/>
              </w:rPr>
              <w:t>(</w:t>
            </w:r>
            <w:r w:rsidRPr="000A255E">
              <w:rPr>
                <w:sz w:val="18"/>
                <w:szCs w:val="18"/>
                <w:lang w:val="ru-RU"/>
              </w:rPr>
              <w:t>такой, как пожарная сигнализация</w:t>
            </w:r>
            <w:r w:rsidRPr="000A255E">
              <w:rPr>
                <w:rFonts w:ascii="TimesNewRomanPSMT" w:hAnsi="TimesNewRomanPSMT"/>
                <w:sz w:val="18"/>
                <w:szCs w:val="18"/>
                <w:lang w:val="ru-RU"/>
              </w:rPr>
              <w:t>)</w:t>
            </w:r>
            <w:r w:rsidRPr="000A255E">
              <w:rPr>
                <w:rFonts w:ascii="Calibri" w:hAnsi="Calibri"/>
                <w:sz w:val="18"/>
                <w:szCs w:val="18"/>
                <w:lang w:val="ru-RU"/>
              </w:rPr>
              <w:t>.</w:t>
            </w:r>
          </w:p>
          <w:p w14:paraId="79AE4C0C" w14:textId="77777777" w:rsidR="004A4282" w:rsidRPr="000A255E" w:rsidRDefault="004A4282" w:rsidP="000E0641">
            <w:pPr>
              <w:pStyle w:val="Tabletext"/>
              <w:keepNext/>
              <w:rPr>
                <w:sz w:val="18"/>
                <w:szCs w:val="18"/>
                <w:lang w:val="ru-RU"/>
              </w:rPr>
            </w:pPr>
            <w:r w:rsidRPr="000A255E">
              <w:rPr>
                <w:sz w:val="18"/>
                <w:szCs w:val="18"/>
                <w:lang w:val="ru-RU"/>
              </w:rPr>
              <w:t xml:space="preserve">Канал </w:t>
            </w:r>
            <w:r w:rsidRPr="000A255E">
              <w:rPr>
                <w:rFonts w:ascii="TimesNewRomanPSMT" w:hAnsi="TimesNewRomanPSMT"/>
                <w:sz w:val="18"/>
                <w:szCs w:val="18"/>
                <w:lang w:val="ru-RU"/>
              </w:rPr>
              <w:t>27,</w:t>
            </w:r>
            <w:r w:rsidRPr="000A255E">
              <w:rPr>
                <w:sz w:val="18"/>
                <w:szCs w:val="18"/>
                <w:lang w:val="ru-RU"/>
              </w:rPr>
              <w:t>18</w:t>
            </w:r>
            <w:r w:rsidRPr="000A255E">
              <w:rPr>
                <w:rFonts w:ascii="TimesNewRomanPSMT" w:hAnsi="TimesNewRomanPSMT"/>
                <w:sz w:val="18"/>
                <w:szCs w:val="18"/>
                <w:lang w:val="ru-RU"/>
              </w:rPr>
              <w:t xml:space="preserve">5 МГц </w:t>
            </w:r>
            <w:r w:rsidRPr="000A255E">
              <w:rPr>
                <w:sz w:val="18"/>
                <w:szCs w:val="18"/>
                <w:lang w:val="ru-RU"/>
              </w:rPr>
              <w:t xml:space="preserve">предназначен </w:t>
            </w:r>
            <w:r w:rsidRPr="000A255E">
              <w:rPr>
                <w:rFonts w:ascii="TimesNewRomanPSMT" w:hAnsi="TimesNewRomanPSMT"/>
                <w:sz w:val="18"/>
                <w:szCs w:val="18"/>
                <w:lang w:val="ru-RU"/>
              </w:rPr>
              <w:t xml:space="preserve">для </w:t>
            </w:r>
            <w:r w:rsidRPr="000A255E">
              <w:rPr>
                <w:sz w:val="18"/>
                <w:szCs w:val="18"/>
                <w:lang w:val="ru-RU"/>
              </w:rPr>
              <w:t>метеорологических, медицинских приложений, систем управления движением и т. п</w:t>
            </w:r>
          </w:p>
        </w:tc>
      </w:tr>
      <w:tr w:rsidR="004A4282" w:rsidRPr="000A255E" w14:paraId="01198C99"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B8CC769" w14:textId="77777777" w:rsidR="004A4282" w:rsidRPr="000A255E" w:rsidRDefault="004A4282" w:rsidP="000E0641">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32CAC33D" w14:textId="77777777" w:rsidR="004A4282" w:rsidRPr="000A255E" w:rsidRDefault="004A4282" w:rsidP="000E0641">
            <w:pPr>
              <w:pStyle w:val="Tabletext"/>
              <w:keepN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tcPr>
          <w:p w14:paraId="27B0C890" w14:textId="77777777" w:rsidR="004A4282" w:rsidRPr="000A255E" w:rsidRDefault="004A4282" w:rsidP="000E0641">
            <w:pPr>
              <w:pStyle w:val="Tabletext"/>
              <w:jc w:val="center"/>
              <w:rPr>
                <w:rFonts w:eastAsia="GulimChe"/>
                <w:sz w:val="18"/>
                <w:szCs w:val="18"/>
                <w:lang w:val="ru-RU"/>
              </w:rPr>
            </w:pPr>
            <w:r w:rsidRPr="000A255E">
              <w:rPr>
                <w:sz w:val="18"/>
                <w:szCs w:val="18"/>
                <w:lang w:val="ru-RU"/>
              </w:rPr>
              <w:t>424,13750, 424,15000, 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977" w:type="pct"/>
            <w:tcBorders>
              <w:top w:val="single" w:sz="4" w:space="0" w:color="auto"/>
              <w:left w:val="single" w:sz="4" w:space="0" w:color="auto"/>
              <w:bottom w:val="single" w:sz="4" w:space="0" w:color="auto"/>
              <w:right w:val="single" w:sz="4" w:space="0" w:color="auto"/>
            </w:tcBorders>
            <w:vAlign w:val="center"/>
          </w:tcPr>
          <w:p w14:paraId="440B0824" w14:textId="77777777" w:rsidR="004A4282" w:rsidRPr="000A255E" w:rsidRDefault="004A4282" w:rsidP="000E0641">
            <w:pPr>
              <w:pStyle w:val="Tabletext"/>
              <w:jc w:val="center"/>
              <w:rPr>
                <w:sz w:val="18"/>
                <w:szCs w:val="18"/>
                <w:lang w:val="ru-RU"/>
              </w:rPr>
            </w:pPr>
            <w:r w:rsidRPr="000A255E">
              <w:rPr>
                <w:sz w:val="18"/>
                <w:szCs w:val="18"/>
                <w:lang w:val="ru-RU"/>
              </w:rPr>
              <w:t>500 мВт</w:t>
            </w:r>
          </w:p>
        </w:tc>
        <w:tc>
          <w:tcPr>
            <w:tcW w:w="1305" w:type="pct"/>
            <w:tcBorders>
              <w:top w:val="single" w:sz="4" w:space="0" w:color="auto"/>
              <w:left w:val="single" w:sz="4" w:space="0" w:color="auto"/>
              <w:bottom w:val="single" w:sz="4" w:space="0" w:color="auto"/>
              <w:right w:val="single" w:sz="4" w:space="0" w:color="auto"/>
            </w:tcBorders>
          </w:tcPr>
          <w:p w14:paraId="76442005"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Номинальный коэффициент усиления антенны ‒ 2,14 дБи.</w:t>
            </w:r>
          </w:p>
          <w:p w14:paraId="2E8D62F1" w14:textId="77777777" w:rsidR="004A4282" w:rsidRPr="000A255E" w:rsidRDefault="004A4282" w:rsidP="000E0641">
            <w:pPr>
              <w:pStyle w:val="Tabletext"/>
              <w:rPr>
                <w:sz w:val="18"/>
                <w:szCs w:val="18"/>
                <w:lang w:val="ru-RU"/>
              </w:rPr>
            </w:pPr>
            <w:r w:rsidRPr="000A255E">
              <w:rPr>
                <w:rFonts w:ascii="TimesNewRomanPSMT" w:hAnsi="TimesNewRomanPSMT"/>
                <w:sz w:val="18"/>
                <w:szCs w:val="18"/>
                <w:lang w:val="ru-RU"/>
              </w:rPr>
              <w:t>Максимальная OBW </w:t>
            </w:r>
            <w:r w:rsidRPr="000A255E">
              <w:rPr>
                <w:sz w:val="18"/>
                <w:szCs w:val="18"/>
                <w:lang w:val="ru-RU"/>
              </w:rPr>
              <w:t>‒</w:t>
            </w:r>
            <w:r w:rsidRPr="000A255E">
              <w:rPr>
                <w:rFonts w:ascii="TimesNewRomanPSMT" w:hAnsi="TimesNewRomanPSMT"/>
                <w:sz w:val="18"/>
                <w:szCs w:val="18"/>
                <w:lang w:val="ru-RU"/>
              </w:rPr>
              <w:t xml:space="preserve"> 8,5 кГц</w:t>
            </w:r>
          </w:p>
        </w:tc>
      </w:tr>
      <w:tr w:rsidR="004A4282" w:rsidRPr="000A255E" w14:paraId="4068C331" w14:textId="77777777" w:rsidTr="000E0641">
        <w:trPr>
          <w:cantSplit/>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4C338347" w14:textId="77777777" w:rsidR="004A4282" w:rsidRPr="000A255E" w:rsidRDefault="004A4282" w:rsidP="000E0641">
            <w:pPr>
              <w:spacing w:before="40" w:after="40"/>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F400F63" w14:textId="77777777" w:rsidR="004A4282" w:rsidRPr="000A255E" w:rsidRDefault="004A4282" w:rsidP="000E0641">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tcPr>
          <w:p w14:paraId="079B310B" w14:textId="77777777" w:rsidR="004A4282" w:rsidRPr="000A255E" w:rsidRDefault="004A4282" w:rsidP="000E0641">
            <w:pPr>
              <w:pStyle w:val="Tabletext"/>
              <w:jc w:val="center"/>
              <w:rPr>
                <w:rFonts w:eastAsia="GulimChe"/>
                <w:sz w:val="18"/>
                <w:szCs w:val="18"/>
                <w:lang w:val="ru-RU"/>
              </w:rPr>
            </w:pPr>
            <w:r w:rsidRPr="000A255E">
              <w:rPr>
                <w:sz w:val="18"/>
                <w:szCs w:val="18"/>
                <w:lang w:val="ru-RU"/>
              </w:rPr>
              <w:t>424,14375, 424,15625, 424,16875, 424,18125, 424,19375, 424,20625, 424,21875, 424,23125, 424,24375, 424,25625, 448,74375, 448,75625, 448,76875, 448,78125, 448,79375, 448,80625, 448,81875, 448,83125, 448,84375, 448,85625, 448,86875, 448,88125, 448,89375, 448,90625, 448,91875</w:t>
            </w:r>
          </w:p>
        </w:tc>
        <w:tc>
          <w:tcPr>
            <w:tcW w:w="977" w:type="pct"/>
            <w:tcBorders>
              <w:top w:val="single" w:sz="4" w:space="0" w:color="auto"/>
              <w:left w:val="single" w:sz="4" w:space="0" w:color="auto"/>
              <w:bottom w:val="single" w:sz="4" w:space="0" w:color="auto"/>
              <w:right w:val="single" w:sz="4" w:space="0" w:color="auto"/>
            </w:tcBorders>
            <w:vAlign w:val="center"/>
          </w:tcPr>
          <w:p w14:paraId="67B53202" w14:textId="77777777" w:rsidR="004A4282" w:rsidRPr="000A255E" w:rsidRDefault="004A4282" w:rsidP="000E0641">
            <w:pPr>
              <w:pStyle w:val="Tabletext"/>
              <w:jc w:val="center"/>
              <w:rPr>
                <w:sz w:val="18"/>
                <w:szCs w:val="18"/>
                <w:lang w:val="ru-RU"/>
              </w:rPr>
            </w:pPr>
            <w:r w:rsidRPr="000A255E">
              <w:rPr>
                <w:sz w:val="18"/>
                <w:szCs w:val="18"/>
                <w:lang w:val="ru-RU"/>
              </w:rPr>
              <w:t>500 мВт</w:t>
            </w:r>
          </w:p>
        </w:tc>
        <w:tc>
          <w:tcPr>
            <w:tcW w:w="1305" w:type="pct"/>
            <w:tcBorders>
              <w:top w:val="single" w:sz="4" w:space="0" w:color="auto"/>
              <w:left w:val="single" w:sz="4" w:space="0" w:color="auto"/>
              <w:bottom w:val="single" w:sz="4" w:space="0" w:color="auto"/>
              <w:right w:val="single" w:sz="4" w:space="0" w:color="auto"/>
            </w:tcBorders>
          </w:tcPr>
          <w:p w14:paraId="2D4C6DB7" w14:textId="77777777" w:rsidR="004A4282" w:rsidRPr="000A255E" w:rsidRDefault="004A4282" w:rsidP="000E0641">
            <w:pPr>
              <w:pStyle w:val="Tabletext"/>
              <w:rPr>
                <w:rFonts w:ascii="TimesNewRomanPSMT" w:hAnsi="TimesNewRomanPSMT" w:cs="TimesNewRomanPSMT"/>
                <w:sz w:val="18"/>
                <w:szCs w:val="18"/>
                <w:lang w:val="ru-RU"/>
              </w:rPr>
            </w:pPr>
            <w:r w:rsidRPr="000A255E">
              <w:rPr>
                <w:sz w:val="18"/>
                <w:szCs w:val="18"/>
                <w:lang w:val="ru-RU"/>
              </w:rPr>
              <w:t>Номинальный коэффициент усиления антенны ‒ 2,14 дБи.</w:t>
            </w:r>
          </w:p>
          <w:p w14:paraId="6819CA0A" w14:textId="77777777" w:rsidR="004A4282" w:rsidRPr="000A255E" w:rsidRDefault="004A4282" w:rsidP="000E0641">
            <w:pPr>
              <w:pStyle w:val="Tabletext"/>
              <w:rPr>
                <w:sz w:val="18"/>
                <w:szCs w:val="18"/>
                <w:lang w:val="ru-RU"/>
              </w:rPr>
            </w:pPr>
            <w:r w:rsidRPr="000A255E">
              <w:rPr>
                <w:rFonts w:ascii="TimesNewRomanPSMT" w:hAnsi="TimesNewRomanPSMT"/>
                <w:sz w:val="18"/>
                <w:szCs w:val="18"/>
                <w:lang w:val="ru-RU"/>
              </w:rPr>
              <w:t>Максимальная OBW </w:t>
            </w:r>
            <w:r w:rsidRPr="000A255E">
              <w:rPr>
                <w:sz w:val="18"/>
                <w:szCs w:val="18"/>
                <w:lang w:val="ru-RU"/>
              </w:rPr>
              <w:t>‒</w:t>
            </w:r>
            <w:r w:rsidRPr="000A255E">
              <w:rPr>
                <w:rFonts w:ascii="TimesNewRomanPSMT" w:hAnsi="TimesNewRomanPSMT"/>
                <w:sz w:val="18"/>
                <w:szCs w:val="18"/>
                <w:lang w:val="ru-RU"/>
              </w:rPr>
              <w:t xml:space="preserve"> 4 кГц</w:t>
            </w:r>
          </w:p>
        </w:tc>
      </w:tr>
    </w:tbl>
    <w:p w14:paraId="0E14F550" w14:textId="77777777" w:rsidR="004A4282" w:rsidRPr="000A255E" w:rsidRDefault="004A4282" w:rsidP="004A4282">
      <w:pPr>
        <w:rPr>
          <w:lang w:val="ru-RU"/>
        </w:rPr>
      </w:pPr>
    </w:p>
    <w:p w14:paraId="5513AE9D" w14:textId="77777777" w:rsidR="004A4282" w:rsidRPr="000A255E" w:rsidRDefault="004A4282" w:rsidP="004A4282">
      <w:pPr>
        <w:tabs>
          <w:tab w:val="clear" w:pos="794"/>
          <w:tab w:val="clear" w:pos="1191"/>
          <w:tab w:val="clear" w:pos="1588"/>
          <w:tab w:val="clear" w:pos="1985"/>
        </w:tabs>
        <w:overflowPunct/>
        <w:autoSpaceDE/>
        <w:autoSpaceDN/>
        <w:adjustRightInd/>
        <w:spacing w:before="0"/>
        <w:jc w:val="left"/>
        <w:textAlignment w:val="auto"/>
        <w:rPr>
          <w:lang w:val="ru-RU"/>
        </w:rPr>
      </w:pPr>
      <w:r w:rsidRPr="000A255E">
        <w:rPr>
          <w:lang w:val="ru-RU"/>
        </w:rPr>
        <w:br w:type="page"/>
      </w:r>
    </w:p>
    <w:p w14:paraId="6F1EB1D9" w14:textId="77777777" w:rsidR="004A4282" w:rsidRPr="000A255E" w:rsidRDefault="004A4282" w:rsidP="004A4282">
      <w:pPr>
        <w:pStyle w:val="TableNo"/>
        <w:spacing w:before="240"/>
        <w:rPr>
          <w:lang w:val="ru-RU" w:eastAsia="ko-KR"/>
        </w:rPr>
      </w:pPr>
      <w:r w:rsidRPr="000A255E">
        <w:rPr>
          <w:lang w:val="ru-RU"/>
        </w:rPr>
        <w:lastRenderedPageBreak/>
        <w:t>ТАБЛИЦА 19 (</w:t>
      </w:r>
      <w:r w:rsidRPr="000A255E">
        <w:rPr>
          <w:i/>
          <w:lang w:val="ru-RU"/>
        </w:rPr>
        <w:t>окончание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4A4282" w:rsidRPr="000A255E" w14:paraId="6535AA76" w14:textId="77777777" w:rsidTr="000E0641">
        <w:trPr>
          <w:cantSplit/>
          <w:jc w:val="center"/>
        </w:trPr>
        <w:tc>
          <w:tcPr>
            <w:tcW w:w="287" w:type="pct"/>
            <w:tcBorders>
              <w:top w:val="single" w:sz="6" w:space="0" w:color="000000"/>
              <w:left w:val="single" w:sz="6" w:space="0" w:color="000000"/>
              <w:bottom w:val="single" w:sz="6" w:space="0" w:color="000000"/>
              <w:right w:val="single" w:sz="6" w:space="0" w:color="000000"/>
            </w:tcBorders>
            <w:vAlign w:val="center"/>
          </w:tcPr>
          <w:p w14:paraId="0799B27E" w14:textId="77777777" w:rsidR="004A4282" w:rsidRPr="000A255E" w:rsidRDefault="004A4282" w:rsidP="000E0641">
            <w:pPr>
              <w:pStyle w:val="Tablehead"/>
              <w:rPr>
                <w:sz w:val="18"/>
                <w:szCs w:val="18"/>
                <w:lang w:val="ru-RU"/>
              </w:rPr>
            </w:pPr>
            <w:r w:rsidRPr="000A255E">
              <w:rPr>
                <w:sz w:val="18"/>
                <w:szCs w:val="18"/>
                <w:lang w:val="ru-RU"/>
              </w:rPr>
              <w:t>№</w:t>
            </w:r>
          </w:p>
        </w:tc>
        <w:tc>
          <w:tcPr>
            <w:tcW w:w="966" w:type="pct"/>
            <w:tcBorders>
              <w:top w:val="single" w:sz="6" w:space="0" w:color="000000"/>
              <w:left w:val="single" w:sz="6" w:space="0" w:color="000000"/>
              <w:bottom w:val="single" w:sz="6" w:space="0" w:color="000000"/>
              <w:right w:val="single" w:sz="6" w:space="0" w:color="000000"/>
            </w:tcBorders>
            <w:vAlign w:val="center"/>
          </w:tcPr>
          <w:p w14:paraId="2E614B8A" w14:textId="77777777" w:rsidR="004A4282" w:rsidRPr="000A255E" w:rsidRDefault="004A4282" w:rsidP="000E0641">
            <w:pPr>
              <w:pStyle w:val="Tablehead"/>
              <w:rPr>
                <w:sz w:val="18"/>
                <w:szCs w:val="18"/>
                <w:lang w:val="ru-RU"/>
              </w:rPr>
            </w:pPr>
            <w:r w:rsidRPr="000A255E">
              <w:rPr>
                <w:sz w:val="18"/>
                <w:szCs w:val="18"/>
                <w:lang w:val="ru-RU"/>
              </w:rPr>
              <w:t>Применение</w:t>
            </w:r>
          </w:p>
        </w:tc>
        <w:tc>
          <w:tcPr>
            <w:tcW w:w="1465" w:type="pct"/>
            <w:tcBorders>
              <w:top w:val="single" w:sz="6" w:space="0" w:color="000000"/>
              <w:left w:val="single" w:sz="6" w:space="0" w:color="000000"/>
              <w:bottom w:val="single" w:sz="6" w:space="0" w:color="000000"/>
              <w:right w:val="single" w:sz="6" w:space="0" w:color="000000"/>
            </w:tcBorders>
            <w:vAlign w:val="center"/>
          </w:tcPr>
          <w:p w14:paraId="659BB6B6" w14:textId="77777777" w:rsidR="004A4282" w:rsidRPr="000A255E" w:rsidRDefault="004A4282" w:rsidP="000E0641">
            <w:pPr>
              <w:pStyle w:val="Tablehead"/>
              <w:rPr>
                <w:sz w:val="18"/>
                <w:szCs w:val="18"/>
                <w:lang w:val="ru-RU"/>
              </w:rPr>
            </w:pPr>
            <w:r>
              <w:rPr>
                <w:sz w:val="18"/>
                <w:szCs w:val="18"/>
                <w:lang w:val="ru-RU"/>
              </w:rPr>
              <w:t>Полосы</w:t>
            </w:r>
            <w:r w:rsidRPr="000A255E">
              <w:rPr>
                <w:sz w:val="18"/>
                <w:szCs w:val="18"/>
                <w:lang w:val="ru-RU"/>
              </w:rPr>
              <w:t xml:space="preserve"> частот/</w:t>
            </w:r>
            <w:r w:rsidRPr="000A255E">
              <w:rPr>
                <w:sz w:val="18"/>
                <w:szCs w:val="18"/>
                <w:lang w:val="ru-RU"/>
              </w:rPr>
              <w:br/>
              <w:t>частоты</w:t>
            </w:r>
          </w:p>
        </w:tc>
        <w:tc>
          <w:tcPr>
            <w:tcW w:w="977" w:type="pct"/>
            <w:tcBorders>
              <w:top w:val="single" w:sz="6" w:space="0" w:color="000000"/>
              <w:left w:val="single" w:sz="6" w:space="0" w:color="000000"/>
              <w:bottom w:val="single" w:sz="6" w:space="0" w:color="000000"/>
              <w:right w:val="single" w:sz="6" w:space="0" w:color="000000"/>
            </w:tcBorders>
            <w:vAlign w:val="center"/>
          </w:tcPr>
          <w:p w14:paraId="21BD4C32" w14:textId="77777777" w:rsidR="004A4282" w:rsidRPr="000A255E" w:rsidRDefault="004A4282" w:rsidP="000E0641">
            <w:pPr>
              <w:pStyle w:val="Tablehead"/>
              <w:rPr>
                <w:sz w:val="18"/>
                <w:szCs w:val="18"/>
                <w:lang w:val="ru-RU"/>
              </w:rPr>
            </w:pPr>
            <w:r w:rsidRPr="000A255E">
              <w:rPr>
                <w:sz w:val="18"/>
                <w:szCs w:val="18"/>
                <w:lang w:val="ru-RU"/>
              </w:rPr>
              <w:t>Максимальная напряженность поля/выходная мощность</w:t>
            </w:r>
          </w:p>
        </w:tc>
        <w:tc>
          <w:tcPr>
            <w:tcW w:w="1305" w:type="pct"/>
            <w:tcBorders>
              <w:top w:val="single" w:sz="6" w:space="0" w:color="000000"/>
              <w:left w:val="single" w:sz="6" w:space="0" w:color="000000"/>
              <w:bottom w:val="single" w:sz="6" w:space="0" w:color="000000"/>
              <w:right w:val="single" w:sz="6" w:space="0" w:color="000000"/>
            </w:tcBorders>
            <w:vAlign w:val="center"/>
          </w:tcPr>
          <w:p w14:paraId="7620D91A" w14:textId="77777777" w:rsidR="004A4282" w:rsidRPr="000A255E" w:rsidRDefault="004A4282" w:rsidP="000E0641">
            <w:pPr>
              <w:pStyle w:val="Tablehead"/>
              <w:rPr>
                <w:sz w:val="18"/>
                <w:szCs w:val="18"/>
                <w:lang w:val="ru-RU"/>
              </w:rPr>
            </w:pPr>
            <w:r w:rsidRPr="000A255E">
              <w:rPr>
                <w:sz w:val="18"/>
                <w:szCs w:val="18"/>
                <w:lang w:val="ru-RU"/>
              </w:rPr>
              <w:t>Примечания</w:t>
            </w:r>
          </w:p>
        </w:tc>
      </w:tr>
      <w:tr w:rsidR="004A4282" w:rsidRPr="000A255E" w14:paraId="558EA62E" w14:textId="77777777" w:rsidTr="000E0641">
        <w:trPr>
          <w:cantSplit/>
          <w:jc w:val="center"/>
        </w:trPr>
        <w:tc>
          <w:tcPr>
            <w:tcW w:w="287" w:type="pct"/>
            <w:tcBorders>
              <w:top w:val="single" w:sz="4" w:space="0" w:color="auto"/>
              <w:left w:val="single" w:sz="4" w:space="0" w:color="auto"/>
              <w:bottom w:val="single" w:sz="4" w:space="0" w:color="auto"/>
              <w:right w:val="single" w:sz="4" w:space="0" w:color="auto"/>
            </w:tcBorders>
            <w:vAlign w:val="center"/>
          </w:tcPr>
          <w:p w14:paraId="56D95FFC" w14:textId="77777777" w:rsidR="004A4282" w:rsidRPr="000A255E" w:rsidRDefault="004A4282" w:rsidP="000E0641">
            <w:pPr>
              <w:pStyle w:val="Tabletext"/>
              <w:keepNext/>
              <w:jc w:val="center"/>
              <w:rPr>
                <w:snapToGrid w:val="0"/>
                <w:sz w:val="18"/>
                <w:szCs w:val="18"/>
                <w:lang w:val="ru-RU"/>
              </w:rPr>
            </w:pPr>
            <w:r w:rsidRPr="000A255E">
              <w:rPr>
                <w:sz w:val="18"/>
                <w:szCs w:val="18"/>
                <w:lang w:val="ru-RU"/>
              </w:rPr>
              <w:t>24</w:t>
            </w:r>
          </w:p>
        </w:tc>
        <w:tc>
          <w:tcPr>
            <w:tcW w:w="966" w:type="pct"/>
            <w:tcBorders>
              <w:top w:val="single" w:sz="4" w:space="0" w:color="auto"/>
              <w:left w:val="single" w:sz="4" w:space="0" w:color="auto"/>
              <w:bottom w:val="single" w:sz="4" w:space="0" w:color="auto"/>
              <w:right w:val="single" w:sz="4" w:space="0" w:color="auto"/>
            </w:tcBorders>
            <w:vAlign w:val="center"/>
          </w:tcPr>
          <w:p w14:paraId="6C442EB2" w14:textId="77777777" w:rsidR="004A4282" w:rsidRPr="000A255E" w:rsidRDefault="004A4282" w:rsidP="000E0641">
            <w:pPr>
              <w:pStyle w:val="Tabletext"/>
              <w:keepNext/>
              <w:jc w:val="center"/>
              <w:rPr>
                <w:sz w:val="18"/>
                <w:szCs w:val="18"/>
                <w:lang w:val="ru-RU"/>
              </w:rPr>
            </w:pPr>
            <w:r w:rsidRPr="000A255E">
              <w:rPr>
                <w:sz w:val="18"/>
                <w:szCs w:val="18"/>
                <w:lang w:val="ru-RU"/>
              </w:rPr>
              <w:t>Устройства сообщения данных, использующие белое пространство ТВ</w:t>
            </w:r>
          </w:p>
        </w:tc>
        <w:tc>
          <w:tcPr>
            <w:tcW w:w="1465" w:type="pct"/>
            <w:tcBorders>
              <w:top w:val="single" w:sz="4" w:space="0" w:color="auto"/>
              <w:left w:val="single" w:sz="4" w:space="0" w:color="auto"/>
              <w:bottom w:val="single" w:sz="4" w:space="0" w:color="auto"/>
              <w:right w:val="single" w:sz="4" w:space="0" w:color="auto"/>
            </w:tcBorders>
            <w:vAlign w:val="center"/>
          </w:tcPr>
          <w:p w14:paraId="0EC04EF0" w14:textId="77777777" w:rsidR="004A4282" w:rsidRPr="000A255E" w:rsidRDefault="004A4282" w:rsidP="000E0641">
            <w:pPr>
              <w:pStyle w:val="Tabletext"/>
              <w:keepNext/>
              <w:jc w:val="center"/>
              <w:rPr>
                <w:rFonts w:eastAsia="GulimChe"/>
                <w:sz w:val="18"/>
                <w:szCs w:val="18"/>
                <w:lang w:val="ru-RU"/>
              </w:rPr>
            </w:pPr>
            <w:r w:rsidRPr="000A255E">
              <w:rPr>
                <w:sz w:val="18"/>
                <w:szCs w:val="18"/>
                <w:lang w:val="ru-RU"/>
              </w:rPr>
              <w:t>470–698 МГц</w:t>
            </w:r>
          </w:p>
        </w:tc>
        <w:tc>
          <w:tcPr>
            <w:tcW w:w="977" w:type="pct"/>
            <w:tcBorders>
              <w:top w:val="single" w:sz="4" w:space="0" w:color="auto"/>
              <w:left w:val="single" w:sz="4" w:space="0" w:color="auto"/>
              <w:bottom w:val="single" w:sz="4" w:space="0" w:color="auto"/>
              <w:right w:val="single" w:sz="4" w:space="0" w:color="auto"/>
            </w:tcBorders>
            <w:vAlign w:val="center"/>
          </w:tcPr>
          <w:p w14:paraId="02A112CD" w14:textId="77777777" w:rsidR="004A4282" w:rsidRPr="000A255E" w:rsidRDefault="004A4282" w:rsidP="000E0641">
            <w:pPr>
              <w:pStyle w:val="Tablehead"/>
              <w:spacing w:before="40" w:after="40"/>
              <w:rPr>
                <w:b w:val="0"/>
                <w:snapToGrid w:val="0"/>
                <w:sz w:val="18"/>
                <w:szCs w:val="18"/>
                <w:lang w:val="ru-RU"/>
              </w:rPr>
            </w:pPr>
            <w:r w:rsidRPr="000A255E">
              <w:rPr>
                <w:b w:val="0"/>
                <w:sz w:val="18"/>
                <w:szCs w:val="18"/>
                <w:lang w:val="ru-RU"/>
              </w:rPr>
              <w:t>1 Вт/6 МГц для устройства фиксированной связи</w:t>
            </w:r>
          </w:p>
          <w:p w14:paraId="785AEC21" w14:textId="77777777" w:rsidR="004A4282" w:rsidRPr="000A255E" w:rsidRDefault="004A4282" w:rsidP="000E0641">
            <w:pPr>
              <w:pStyle w:val="Tabletext"/>
              <w:keepNext/>
              <w:jc w:val="center"/>
              <w:rPr>
                <w:sz w:val="18"/>
                <w:szCs w:val="18"/>
                <w:lang w:val="ru-RU"/>
              </w:rPr>
            </w:pPr>
            <w:r w:rsidRPr="000A255E">
              <w:rPr>
                <w:sz w:val="18"/>
                <w:szCs w:val="18"/>
                <w:lang w:val="ru-RU"/>
              </w:rPr>
              <w:t>100 мВт</w:t>
            </w:r>
            <w:bookmarkStart w:id="1022" w:name="OLE_LINK22"/>
            <w:r w:rsidRPr="000A255E">
              <w:rPr>
                <w:sz w:val="18"/>
                <w:szCs w:val="18"/>
                <w:lang w:val="ru-RU"/>
              </w:rPr>
              <w:t>/6 МГц</w:t>
            </w:r>
            <w:bookmarkEnd w:id="1022"/>
            <w:r w:rsidRPr="000A255E">
              <w:rPr>
                <w:sz w:val="18"/>
                <w:szCs w:val="18"/>
                <w:lang w:val="ru-RU"/>
              </w:rPr>
              <w:t xml:space="preserve"> для устройства мобильной связи</w:t>
            </w:r>
          </w:p>
        </w:tc>
        <w:tc>
          <w:tcPr>
            <w:tcW w:w="1305" w:type="pct"/>
            <w:tcBorders>
              <w:top w:val="single" w:sz="4" w:space="0" w:color="auto"/>
              <w:left w:val="single" w:sz="4" w:space="0" w:color="auto"/>
              <w:bottom w:val="single" w:sz="4" w:space="0" w:color="auto"/>
              <w:right w:val="single" w:sz="4" w:space="0" w:color="auto"/>
            </w:tcBorders>
          </w:tcPr>
          <w:p w14:paraId="5321ADE4" w14:textId="77777777" w:rsidR="004A4282" w:rsidRPr="000A255E" w:rsidRDefault="004A4282" w:rsidP="000E0641">
            <w:pPr>
              <w:pStyle w:val="Tablehead"/>
              <w:spacing w:before="40" w:after="40"/>
              <w:jc w:val="left"/>
              <w:rPr>
                <w:b w:val="0"/>
                <w:sz w:val="18"/>
                <w:szCs w:val="18"/>
                <w:lang w:val="ru-RU"/>
              </w:rPr>
            </w:pPr>
            <w:r w:rsidRPr="000A255E">
              <w:rPr>
                <w:b w:val="0"/>
                <w:sz w:val="18"/>
                <w:szCs w:val="18"/>
                <w:lang w:val="ru-RU"/>
              </w:rPr>
              <w:t xml:space="preserve">Максимальная ширина </w:t>
            </w:r>
            <w:r>
              <w:rPr>
                <w:b w:val="0"/>
                <w:sz w:val="18"/>
                <w:szCs w:val="18"/>
                <w:lang w:val="ru-RU"/>
              </w:rPr>
              <w:t>полосы</w:t>
            </w:r>
            <w:r w:rsidRPr="000A255E">
              <w:rPr>
                <w:b w:val="0"/>
                <w:sz w:val="18"/>
                <w:szCs w:val="18"/>
                <w:lang w:val="ru-RU"/>
              </w:rPr>
              <w:t xml:space="preserve"> ‒ 12 МГц. </w:t>
            </w:r>
          </w:p>
          <w:p w14:paraId="4E18F6FE" w14:textId="77777777" w:rsidR="004A4282" w:rsidRPr="000A255E" w:rsidRDefault="004A4282" w:rsidP="000E0641">
            <w:pPr>
              <w:pStyle w:val="Tablehead"/>
              <w:spacing w:before="40" w:after="40"/>
              <w:jc w:val="left"/>
              <w:rPr>
                <w:b w:val="0"/>
                <w:sz w:val="18"/>
                <w:szCs w:val="18"/>
                <w:lang w:val="ru-RU"/>
              </w:rPr>
            </w:pPr>
            <w:r w:rsidRPr="000A255E">
              <w:rPr>
                <w:b w:val="0"/>
                <w:sz w:val="18"/>
                <w:szCs w:val="18"/>
                <w:lang w:val="ru-RU"/>
              </w:rPr>
              <w:t>Номинальный коэффициент усиления антенны равен 6 дБи для устройства фиксированной связи и 0 дБи для устройства подвижной связи (*допускается более высокий коэффициент усиления антенны при меньшей выходной мощности РЧ-сигнала).</w:t>
            </w:r>
          </w:p>
          <w:p w14:paraId="2EC84F15" w14:textId="77777777" w:rsidR="004A4282" w:rsidRPr="000A255E" w:rsidRDefault="004A4282" w:rsidP="000E0641">
            <w:pPr>
              <w:pStyle w:val="Tabletext"/>
              <w:keepNext/>
              <w:rPr>
                <w:sz w:val="18"/>
                <w:szCs w:val="18"/>
                <w:lang w:val="ru-RU"/>
              </w:rPr>
            </w:pPr>
            <w:r w:rsidRPr="000A255E">
              <w:rPr>
                <w:sz w:val="18"/>
                <w:szCs w:val="18"/>
                <w:lang w:val="ru-RU"/>
              </w:rPr>
              <w:t>Должен использоваться план размещения частот, приведенный в министерском уведомлении о стандартах и технических критериях вещания</w:t>
            </w:r>
          </w:p>
        </w:tc>
      </w:tr>
      <w:tr w:rsidR="004A4282" w:rsidRPr="000A255E" w14:paraId="781FDEFA" w14:textId="77777777" w:rsidTr="000E0641">
        <w:trPr>
          <w:cantSplit/>
          <w:jc w:val="center"/>
        </w:trPr>
        <w:tc>
          <w:tcPr>
            <w:tcW w:w="287" w:type="pct"/>
            <w:tcBorders>
              <w:top w:val="single" w:sz="4" w:space="0" w:color="auto"/>
              <w:left w:val="single" w:sz="4" w:space="0" w:color="auto"/>
              <w:bottom w:val="single" w:sz="4" w:space="0" w:color="auto"/>
              <w:right w:val="single" w:sz="4" w:space="0" w:color="auto"/>
            </w:tcBorders>
            <w:vAlign w:val="center"/>
          </w:tcPr>
          <w:p w14:paraId="5C8A0C79" w14:textId="77777777" w:rsidR="004A4282" w:rsidRPr="000A255E" w:rsidRDefault="004A4282" w:rsidP="000E0641">
            <w:pPr>
              <w:pStyle w:val="Tabletext"/>
              <w:keepNext/>
              <w:jc w:val="center"/>
              <w:rPr>
                <w:snapToGrid w:val="0"/>
                <w:sz w:val="18"/>
                <w:szCs w:val="18"/>
                <w:lang w:val="ru-RU"/>
              </w:rPr>
            </w:pPr>
            <w:r w:rsidRPr="000A255E">
              <w:rPr>
                <w:sz w:val="18"/>
                <w:szCs w:val="18"/>
                <w:lang w:val="ru-RU"/>
              </w:rPr>
              <w:t>25</w:t>
            </w:r>
          </w:p>
        </w:tc>
        <w:tc>
          <w:tcPr>
            <w:tcW w:w="966" w:type="pct"/>
            <w:tcBorders>
              <w:top w:val="single" w:sz="4" w:space="0" w:color="auto"/>
              <w:left w:val="single" w:sz="4" w:space="0" w:color="auto"/>
              <w:bottom w:val="single" w:sz="4" w:space="0" w:color="auto"/>
              <w:right w:val="single" w:sz="4" w:space="0" w:color="auto"/>
            </w:tcBorders>
            <w:vAlign w:val="center"/>
          </w:tcPr>
          <w:p w14:paraId="370D6F06" w14:textId="77777777" w:rsidR="004A4282" w:rsidRPr="000A255E" w:rsidRDefault="004A4282" w:rsidP="000E0641">
            <w:pPr>
              <w:pStyle w:val="Tabletext"/>
              <w:jc w:val="center"/>
              <w:rPr>
                <w:sz w:val="18"/>
                <w:szCs w:val="18"/>
                <w:lang w:val="ru-RU"/>
              </w:rPr>
            </w:pPr>
            <w:r w:rsidRPr="000A255E">
              <w:rPr>
                <w:sz w:val="18"/>
                <w:szCs w:val="18"/>
                <w:lang w:val="ru-RU"/>
              </w:rPr>
              <w:t>Совместная интеллектуальная транспортная система</w:t>
            </w:r>
          </w:p>
        </w:tc>
        <w:tc>
          <w:tcPr>
            <w:tcW w:w="1465" w:type="pct"/>
            <w:tcBorders>
              <w:top w:val="single" w:sz="4" w:space="0" w:color="auto"/>
              <w:left w:val="single" w:sz="4" w:space="0" w:color="auto"/>
              <w:bottom w:val="single" w:sz="4" w:space="0" w:color="auto"/>
              <w:right w:val="single" w:sz="4" w:space="0" w:color="auto"/>
            </w:tcBorders>
            <w:vAlign w:val="center"/>
          </w:tcPr>
          <w:p w14:paraId="196916B1" w14:textId="77777777" w:rsidR="004A4282" w:rsidRPr="000A255E" w:rsidRDefault="004A4282" w:rsidP="000E0641">
            <w:pPr>
              <w:pStyle w:val="Tabletext"/>
              <w:jc w:val="center"/>
              <w:rPr>
                <w:rFonts w:eastAsia="GulimChe"/>
                <w:sz w:val="18"/>
                <w:szCs w:val="18"/>
                <w:lang w:val="ru-RU"/>
              </w:rPr>
            </w:pPr>
            <w:r w:rsidRPr="000A255E">
              <w:rPr>
                <w:sz w:val="18"/>
                <w:szCs w:val="18"/>
                <w:lang w:val="ru-RU"/>
              </w:rPr>
              <w:t>5855–5925 МГц</w:t>
            </w:r>
          </w:p>
        </w:tc>
        <w:tc>
          <w:tcPr>
            <w:tcW w:w="977" w:type="pct"/>
            <w:tcBorders>
              <w:top w:val="single" w:sz="4" w:space="0" w:color="auto"/>
              <w:left w:val="single" w:sz="4" w:space="0" w:color="auto"/>
              <w:bottom w:val="single" w:sz="4" w:space="0" w:color="auto"/>
              <w:right w:val="single" w:sz="4" w:space="0" w:color="auto"/>
            </w:tcBorders>
            <w:vAlign w:val="center"/>
          </w:tcPr>
          <w:p w14:paraId="6F985226" w14:textId="77777777" w:rsidR="004A4282" w:rsidRPr="000A255E" w:rsidRDefault="004A4282" w:rsidP="000E0641">
            <w:pPr>
              <w:pStyle w:val="Tablehead"/>
              <w:spacing w:before="40" w:after="40"/>
              <w:rPr>
                <w:rFonts w:eastAsia="Malgun Gothic"/>
                <w:b w:val="0"/>
                <w:snapToGrid w:val="0"/>
                <w:sz w:val="18"/>
                <w:szCs w:val="18"/>
                <w:lang w:val="ru-RU"/>
              </w:rPr>
            </w:pPr>
            <w:r w:rsidRPr="000A255E">
              <w:rPr>
                <w:b w:val="0"/>
                <w:sz w:val="18"/>
                <w:szCs w:val="18"/>
                <w:lang w:val="ru-RU"/>
              </w:rPr>
              <w:t>10 мВт/МГц</w:t>
            </w:r>
          </w:p>
          <w:p w14:paraId="41947171" w14:textId="77777777" w:rsidR="004A4282" w:rsidRPr="000A255E" w:rsidRDefault="004A4282" w:rsidP="000E0641">
            <w:pPr>
              <w:pStyle w:val="Tabletext"/>
              <w:jc w:val="center"/>
              <w:rPr>
                <w:sz w:val="18"/>
                <w:szCs w:val="18"/>
                <w:lang w:val="ru-RU"/>
              </w:rPr>
            </w:pPr>
            <w:r w:rsidRPr="000A255E">
              <w:rPr>
                <w:sz w:val="18"/>
                <w:szCs w:val="18"/>
                <w:lang w:val="ru-RU"/>
              </w:rPr>
              <w:t>(33 дБм (э.и.и.м.))</w:t>
            </w:r>
          </w:p>
        </w:tc>
        <w:tc>
          <w:tcPr>
            <w:tcW w:w="1305" w:type="pct"/>
            <w:tcBorders>
              <w:top w:val="single" w:sz="4" w:space="0" w:color="auto"/>
              <w:left w:val="single" w:sz="4" w:space="0" w:color="auto"/>
              <w:bottom w:val="single" w:sz="4" w:space="0" w:color="auto"/>
              <w:right w:val="single" w:sz="4" w:space="0" w:color="auto"/>
            </w:tcBorders>
          </w:tcPr>
          <w:p w14:paraId="76D0DCC8" w14:textId="77777777" w:rsidR="004A4282" w:rsidRPr="000A255E" w:rsidRDefault="004A4282" w:rsidP="000E0641">
            <w:pPr>
              <w:pStyle w:val="Tablehead"/>
              <w:spacing w:before="40" w:after="40"/>
              <w:jc w:val="left"/>
              <w:rPr>
                <w:b w:val="0"/>
                <w:sz w:val="18"/>
                <w:szCs w:val="18"/>
                <w:lang w:val="ru-RU"/>
              </w:rPr>
            </w:pPr>
            <w:bookmarkStart w:id="1023" w:name="OLE_LINK3"/>
            <w:bookmarkStart w:id="1024" w:name="OLE_LINK7"/>
            <w:r w:rsidRPr="000A255E">
              <w:rPr>
                <w:b w:val="0"/>
                <w:sz w:val="18"/>
                <w:szCs w:val="18"/>
                <w:lang w:val="ru-RU"/>
              </w:rPr>
              <w:t xml:space="preserve">Максимальная ширина </w:t>
            </w:r>
            <w:r>
              <w:rPr>
                <w:b w:val="0"/>
                <w:sz w:val="18"/>
                <w:szCs w:val="18"/>
                <w:lang w:val="ru-RU"/>
              </w:rPr>
              <w:t>полосы</w:t>
            </w:r>
            <w:r w:rsidRPr="000A255E">
              <w:rPr>
                <w:b w:val="0"/>
                <w:sz w:val="18"/>
                <w:szCs w:val="18"/>
                <w:lang w:val="ru-RU"/>
              </w:rPr>
              <w:t> ‒ 10 МГц</w:t>
            </w:r>
            <w:bookmarkEnd w:id="1023"/>
            <w:bookmarkEnd w:id="1024"/>
            <w:r w:rsidRPr="000A255E">
              <w:rPr>
                <w:b w:val="0"/>
                <w:sz w:val="18"/>
                <w:szCs w:val="18"/>
                <w:lang w:val="ru-RU"/>
              </w:rPr>
              <w:t>.</w:t>
            </w:r>
          </w:p>
          <w:p w14:paraId="45B2D19A" w14:textId="77777777" w:rsidR="004A4282" w:rsidRPr="000A255E" w:rsidRDefault="004A4282" w:rsidP="000E0641">
            <w:pPr>
              <w:pStyle w:val="Tabletext"/>
              <w:rPr>
                <w:sz w:val="18"/>
                <w:szCs w:val="18"/>
                <w:lang w:val="ru-RU"/>
              </w:rPr>
            </w:pPr>
            <w:r w:rsidRPr="000A255E">
              <w:rPr>
                <w:sz w:val="18"/>
                <w:szCs w:val="18"/>
                <w:lang w:val="ru-RU"/>
              </w:rPr>
              <w:t>Базовые станции подлежат отдельному лицензированию</w:t>
            </w:r>
          </w:p>
        </w:tc>
      </w:tr>
      <w:tr w:rsidR="004A4282" w:rsidRPr="000A255E" w14:paraId="73BBE3B7" w14:textId="77777777" w:rsidTr="000E0641">
        <w:trPr>
          <w:cantSplit/>
          <w:jc w:val="center"/>
        </w:trPr>
        <w:tc>
          <w:tcPr>
            <w:tcW w:w="5000" w:type="pct"/>
            <w:gridSpan w:val="5"/>
            <w:tcBorders>
              <w:top w:val="single" w:sz="4" w:space="0" w:color="auto"/>
              <w:left w:val="nil"/>
              <w:bottom w:val="nil"/>
              <w:right w:val="nil"/>
            </w:tcBorders>
          </w:tcPr>
          <w:p w14:paraId="79BA1B72" w14:textId="77777777" w:rsidR="004A4282" w:rsidRPr="000A255E" w:rsidRDefault="004A4282" w:rsidP="000E0641">
            <w:pPr>
              <w:pStyle w:val="Tabletext"/>
              <w:spacing w:before="80" w:after="0"/>
              <w:ind w:left="199" w:right="-85" w:hanging="284"/>
              <w:rPr>
                <w:rFonts w:ascii="TimesNewRomanPSMT" w:hAnsi="TimesNewRomanPSMT" w:cs="TimesNewRomanPSMT"/>
                <w:sz w:val="18"/>
                <w:szCs w:val="18"/>
                <w:lang w:val="ru-RU"/>
              </w:rPr>
            </w:pPr>
            <w:r w:rsidRPr="000A255E">
              <w:rPr>
                <w:rStyle w:val="TablelegendChar"/>
                <w:rFonts w:eastAsia="SimSun"/>
                <w:sz w:val="18"/>
                <w:szCs w:val="18"/>
                <w:lang w:val="ru-RU"/>
              </w:rPr>
              <w:t>*</w:t>
            </w:r>
            <w:r w:rsidRPr="000A255E">
              <w:rPr>
                <w:sz w:val="18"/>
                <w:szCs w:val="18"/>
                <w:lang w:val="ru-RU"/>
              </w:rPr>
              <w:tab/>
              <w:t>Преднамеренное излучение запрещено в диапазонах частот, указанных в пунктах 5.82, 5.108, 5.109, 5.110, 5.149, 5.180, 5.199, 5.200, 5.223, 5.226, 5.328, 5.337, 5.340, 5.375, 5.392, 5.441, 5.444A, 5.448B, 5.497 РР и пунктах K16, K47, K63 и K116 корейской Таблицы распределения частот, для того чтобы защитить службу безопасности и пассивные службы.</w:t>
            </w:r>
          </w:p>
        </w:tc>
      </w:tr>
    </w:tbl>
    <w:p w14:paraId="68BB9C2F" w14:textId="77777777" w:rsidR="004A4282" w:rsidRPr="000A255E" w:rsidRDefault="004A4282" w:rsidP="004A4282">
      <w:pPr>
        <w:pStyle w:val="Heading2"/>
        <w:rPr>
          <w:lang w:val="ru-RU" w:eastAsia="ko-KR"/>
        </w:rPr>
      </w:pPr>
      <w:bookmarkStart w:id="1025" w:name="_Toc494118591"/>
      <w:bookmarkStart w:id="1026" w:name="_Toc37625463"/>
      <w:r w:rsidRPr="000A255E">
        <w:rPr>
          <w:lang w:val="ru-RU"/>
        </w:rPr>
        <w:t>2.</w:t>
      </w:r>
      <w:r w:rsidRPr="000A255E">
        <w:rPr>
          <w:lang w:val="ru-RU" w:eastAsia="ko-KR"/>
        </w:rPr>
        <w:t>2</w:t>
      </w:r>
      <w:r w:rsidRPr="000A255E">
        <w:rPr>
          <w:lang w:val="ru-RU"/>
        </w:rPr>
        <w:tab/>
      </w:r>
      <w:bookmarkEnd w:id="1013"/>
      <w:bookmarkEnd w:id="1014"/>
      <w:bookmarkEnd w:id="1015"/>
      <w:bookmarkEnd w:id="1016"/>
      <w:bookmarkEnd w:id="1017"/>
      <w:bookmarkEnd w:id="1018"/>
      <w:bookmarkEnd w:id="1019"/>
      <w:bookmarkEnd w:id="1025"/>
      <w:r w:rsidRPr="000A255E">
        <w:rPr>
          <w:lang w:val="ru-RU"/>
        </w:rPr>
        <w:t>Измерительные приборы</w:t>
      </w:r>
      <w:bookmarkEnd w:id="1026"/>
    </w:p>
    <w:p w14:paraId="0063AA05" w14:textId="77777777" w:rsidR="004A4282" w:rsidRPr="000A255E" w:rsidRDefault="004A4282" w:rsidP="004A4282">
      <w:pPr>
        <w:rPr>
          <w:lang w:val="ru-RU" w:eastAsia="ko-KR"/>
        </w:rPr>
      </w:pPr>
      <w:r w:rsidRPr="000A255E">
        <w:rPr>
          <w:lang w:val="ru-RU"/>
        </w:rPr>
        <w:t>Эта категория включает в себя стандартный генератор электрического поля, генератор сигналов и т. п.</w:t>
      </w:r>
    </w:p>
    <w:p w14:paraId="0A7E275C" w14:textId="77777777" w:rsidR="004A4282" w:rsidRPr="000A255E" w:rsidRDefault="004A4282" w:rsidP="004A4282">
      <w:pPr>
        <w:pStyle w:val="Heading2"/>
        <w:rPr>
          <w:lang w:val="ru-RU" w:eastAsia="ko-KR"/>
        </w:rPr>
      </w:pPr>
      <w:bookmarkStart w:id="1027" w:name="_Toc277324636"/>
      <w:bookmarkStart w:id="1028" w:name="_Toc297296655"/>
      <w:bookmarkStart w:id="1029" w:name="_Toc297297280"/>
      <w:bookmarkStart w:id="1030" w:name="_Toc340570653"/>
      <w:bookmarkStart w:id="1031" w:name="_Toc360539214"/>
      <w:bookmarkStart w:id="1032" w:name="_Toc422907483"/>
      <w:bookmarkStart w:id="1033" w:name="_Toc423008088"/>
      <w:bookmarkStart w:id="1034" w:name="_Toc494118592"/>
      <w:bookmarkStart w:id="1035" w:name="_Toc37625464"/>
      <w:r w:rsidRPr="000A255E">
        <w:rPr>
          <w:lang w:val="ru-RU"/>
        </w:rPr>
        <w:t>2.</w:t>
      </w:r>
      <w:r w:rsidRPr="000A255E">
        <w:rPr>
          <w:lang w:val="ru-RU" w:eastAsia="ko-KR"/>
        </w:rPr>
        <w:t>3</w:t>
      </w:r>
      <w:r w:rsidRPr="000A255E">
        <w:rPr>
          <w:lang w:val="ru-RU"/>
        </w:rPr>
        <w:tab/>
      </w:r>
      <w:bookmarkEnd w:id="1027"/>
      <w:bookmarkEnd w:id="1028"/>
      <w:bookmarkEnd w:id="1029"/>
      <w:bookmarkEnd w:id="1030"/>
      <w:bookmarkEnd w:id="1031"/>
      <w:bookmarkEnd w:id="1032"/>
      <w:bookmarkEnd w:id="1033"/>
      <w:bookmarkEnd w:id="1034"/>
      <w:r w:rsidRPr="000A255E">
        <w:rPr>
          <w:lang w:val="ru-RU"/>
        </w:rPr>
        <w:t>Только приемник</w:t>
      </w:r>
      <w:bookmarkEnd w:id="1035"/>
    </w:p>
    <w:p w14:paraId="24B8A7FA" w14:textId="77777777" w:rsidR="004A4282" w:rsidRPr="000A255E" w:rsidRDefault="004A4282" w:rsidP="004A4282">
      <w:pPr>
        <w:rPr>
          <w:lang w:val="ru-RU" w:eastAsia="ko-KR"/>
        </w:rPr>
      </w:pPr>
      <w:r w:rsidRPr="000A255E">
        <w:rPr>
          <w:lang w:val="ru-RU"/>
        </w:rPr>
        <w:t>Приемники, используемые для обеспечения безопасности в морской и воздушной навигации или для радиоастрономии/космических служб радиосвязи, о которых необходимо заявлять в корейскую Администрацию в соответствии с Законом о радиосвязи, исключен</w:t>
      </w:r>
      <w:r>
        <w:rPr>
          <w:lang w:val="ru-RU"/>
        </w:rPr>
        <w:t>ы</w:t>
      </w:r>
      <w:r w:rsidRPr="000A255E">
        <w:rPr>
          <w:lang w:val="ru-RU"/>
        </w:rPr>
        <w:t xml:space="preserve"> из этой категории.</w:t>
      </w:r>
    </w:p>
    <w:p w14:paraId="5B10E279" w14:textId="77777777" w:rsidR="004A4282" w:rsidRPr="000A255E" w:rsidRDefault="004A4282" w:rsidP="004A4282">
      <w:pPr>
        <w:pStyle w:val="Heading2"/>
        <w:spacing w:before="260"/>
        <w:rPr>
          <w:lang w:val="ru-RU" w:eastAsia="ko-KR"/>
        </w:rPr>
      </w:pPr>
      <w:bookmarkStart w:id="1036" w:name="_Toc277324637"/>
      <w:bookmarkStart w:id="1037" w:name="_Toc297296656"/>
      <w:bookmarkStart w:id="1038" w:name="_Toc297297281"/>
      <w:bookmarkStart w:id="1039" w:name="_Toc340570654"/>
      <w:bookmarkStart w:id="1040" w:name="_Toc360539215"/>
      <w:bookmarkStart w:id="1041" w:name="_Toc422907484"/>
      <w:bookmarkStart w:id="1042" w:name="_Toc423008089"/>
      <w:bookmarkStart w:id="1043" w:name="_Toc494118593"/>
      <w:bookmarkStart w:id="1044" w:name="_Toc37625465"/>
      <w:r w:rsidRPr="000A255E">
        <w:rPr>
          <w:lang w:val="ru-RU" w:eastAsia="ko-KR"/>
        </w:rPr>
        <w:lastRenderedPageBreak/>
        <w:t>2.4</w:t>
      </w:r>
      <w:r w:rsidRPr="000A255E">
        <w:rPr>
          <w:lang w:val="ru-RU" w:eastAsia="ko-KR"/>
        </w:rPr>
        <w:tab/>
      </w:r>
      <w:bookmarkEnd w:id="1036"/>
      <w:bookmarkEnd w:id="1037"/>
      <w:bookmarkEnd w:id="1038"/>
      <w:bookmarkEnd w:id="1039"/>
      <w:bookmarkEnd w:id="1040"/>
      <w:bookmarkEnd w:id="1041"/>
      <w:bookmarkEnd w:id="1042"/>
      <w:bookmarkEnd w:id="1043"/>
      <w:r w:rsidRPr="000A255E">
        <w:rPr>
          <w:lang w:val="ru-RU"/>
        </w:rPr>
        <w:t>Радиооборудование, используемое для ретрансляции сигналов службы радиосвязи общего пользования или радиовещательной службы внутри помещений в затененной области</w:t>
      </w:r>
      <w:bookmarkEnd w:id="1044"/>
    </w:p>
    <w:p w14:paraId="31CD238C" w14:textId="77777777" w:rsidR="004A4282" w:rsidRPr="000A255E" w:rsidRDefault="004A4282" w:rsidP="004A4282">
      <w:pPr>
        <w:pStyle w:val="TableNo"/>
        <w:spacing w:before="260"/>
        <w:rPr>
          <w:lang w:val="ru-RU" w:eastAsia="ja-JP"/>
        </w:rPr>
      </w:pPr>
      <w:r w:rsidRPr="000A255E">
        <w:rPr>
          <w:lang w:val="ru-RU"/>
        </w:rPr>
        <w:t>ТАБЛИЦА</w:t>
      </w:r>
      <w:r w:rsidRPr="000A255E">
        <w:rPr>
          <w:lang w:val="ru-RU" w:eastAsia="ko-KR"/>
        </w:rPr>
        <w:t xml:space="preserve"> </w:t>
      </w:r>
      <w:r w:rsidRPr="000A255E">
        <w:rPr>
          <w:lang w:val="ru-RU" w:eastAsia="ja-JP"/>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4A4282" w:rsidRPr="000A255E" w14:paraId="198053E2" w14:textId="77777777" w:rsidTr="000E0641">
        <w:trPr>
          <w:jc w:val="center"/>
        </w:trPr>
        <w:tc>
          <w:tcPr>
            <w:tcW w:w="2869" w:type="dxa"/>
            <w:vAlign w:val="center"/>
          </w:tcPr>
          <w:p w14:paraId="25D97D17" w14:textId="77777777" w:rsidR="004A4282" w:rsidRPr="000A255E" w:rsidRDefault="004A4282" w:rsidP="000E0641">
            <w:pPr>
              <w:pStyle w:val="Tablehead"/>
              <w:rPr>
                <w:szCs w:val="18"/>
                <w:lang w:val="ru-RU"/>
              </w:rPr>
            </w:pPr>
            <w:r w:rsidRPr="000A255E">
              <w:rPr>
                <w:lang w:val="ru-RU"/>
              </w:rPr>
              <w:t xml:space="preserve">Применения </w:t>
            </w:r>
          </w:p>
        </w:tc>
        <w:tc>
          <w:tcPr>
            <w:tcW w:w="2351" w:type="dxa"/>
            <w:vAlign w:val="center"/>
          </w:tcPr>
          <w:p w14:paraId="23A09CEB" w14:textId="77777777" w:rsidR="004A4282" w:rsidRPr="000A255E" w:rsidRDefault="004A4282" w:rsidP="000E0641">
            <w:pPr>
              <w:pStyle w:val="Tablehead"/>
              <w:rPr>
                <w:rFonts w:eastAsia="Gulim"/>
                <w:szCs w:val="18"/>
                <w:lang w:val="ru-RU"/>
              </w:rPr>
            </w:pPr>
            <w:r w:rsidRPr="000A255E">
              <w:rPr>
                <w:lang w:val="ru-RU"/>
              </w:rPr>
              <w:t>Частота</w:t>
            </w:r>
          </w:p>
        </w:tc>
        <w:tc>
          <w:tcPr>
            <w:tcW w:w="1829" w:type="dxa"/>
            <w:vAlign w:val="center"/>
          </w:tcPr>
          <w:p w14:paraId="63B0BABC" w14:textId="77777777" w:rsidR="004A4282" w:rsidRPr="000A255E" w:rsidRDefault="004A4282" w:rsidP="000E0641">
            <w:pPr>
              <w:pStyle w:val="Tablehead"/>
              <w:rPr>
                <w:rFonts w:eastAsia="Gulim"/>
                <w:szCs w:val="18"/>
                <w:lang w:val="ru-RU"/>
              </w:rPr>
            </w:pPr>
            <w:r w:rsidRPr="000A255E">
              <w:rPr>
                <w:lang w:val="ru-RU"/>
              </w:rPr>
              <w:t>Предельная мощность</w:t>
            </w:r>
          </w:p>
        </w:tc>
        <w:tc>
          <w:tcPr>
            <w:tcW w:w="2590" w:type="dxa"/>
            <w:vAlign w:val="center"/>
          </w:tcPr>
          <w:p w14:paraId="0DF8B68F" w14:textId="77777777" w:rsidR="004A4282" w:rsidRPr="000A255E" w:rsidRDefault="004A4282" w:rsidP="000E0641">
            <w:pPr>
              <w:pStyle w:val="Tablehead"/>
              <w:rPr>
                <w:rFonts w:eastAsia="Gulim"/>
                <w:szCs w:val="18"/>
                <w:lang w:val="ru-RU"/>
              </w:rPr>
            </w:pPr>
            <w:r w:rsidRPr="000A255E">
              <w:rPr>
                <w:lang w:val="ru-RU"/>
              </w:rPr>
              <w:t xml:space="preserve">Примечание </w:t>
            </w:r>
          </w:p>
        </w:tc>
      </w:tr>
      <w:tr w:rsidR="004A4282" w:rsidRPr="000A255E" w14:paraId="74421447" w14:textId="77777777" w:rsidTr="000E0641">
        <w:trPr>
          <w:cantSplit/>
          <w:jc w:val="center"/>
        </w:trPr>
        <w:tc>
          <w:tcPr>
            <w:tcW w:w="2869" w:type="dxa"/>
          </w:tcPr>
          <w:p w14:paraId="6B1EC6F6" w14:textId="77777777" w:rsidR="004A4282" w:rsidRPr="000A255E" w:rsidRDefault="004A4282" w:rsidP="000E0641">
            <w:pPr>
              <w:pStyle w:val="Tabletext"/>
              <w:rPr>
                <w:szCs w:val="18"/>
                <w:lang w:val="ru-RU"/>
              </w:rPr>
            </w:pPr>
            <w:r w:rsidRPr="000A255E">
              <w:rPr>
                <w:lang w:val="ru-RU"/>
              </w:rPr>
              <w:t>Радиооборудование для ретрансляции службы радиосвязи общего пользования или радиовещательной службы в затененной области</w:t>
            </w:r>
          </w:p>
        </w:tc>
        <w:tc>
          <w:tcPr>
            <w:tcW w:w="2351" w:type="dxa"/>
          </w:tcPr>
          <w:p w14:paraId="16C3BE9C" w14:textId="77777777" w:rsidR="004A4282" w:rsidRPr="000A255E" w:rsidRDefault="004A4282" w:rsidP="000E0641">
            <w:pPr>
              <w:pStyle w:val="Tabletext"/>
              <w:rPr>
                <w:rFonts w:eastAsia="Gulim"/>
                <w:szCs w:val="18"/>
                <w:lang w:val="ru-RU"/>
              </w:rPr>
            </w:pPr>
            <w:r w:rsidRPr="000A255E">
              <w:rPr>
                <w:lang w:val="ru-RU"/>
              </w:rPr>
              <w:t>Частота, присвоенная станции соответствующей службы (радиовещательной, фиксированной или базовой станции)</w:t>
            </w:r>
          </w:p>
        </w:tc>
        <w:tc>
          <w:tcPr>
            <w:tcW w:w="1829" w:type="dxa"/>
          </w:tcPr>
          <w:p w14:paraId="6E74283B" w14:textId="77777777" w:rsidR="004A4282" w:rsidRPr="000A255E" w:rsidRDefault="004A4282" w:rsidP="000E0641">
            <w:pPr>
              <w:pStyle w:val="Tabletext"/>
              <w:rPr>
                <w:rFonts w:eastAsia="Gulim"/>
                <w:szCs w:val="18"/>
                <w:lang w:val="ru-RU"/>
              </w:rPr>
            </w:pPr>
            <w:r w:rsidRPr="000A255E">
              <w:rPr>
                <w:lang w:val="ru-RU"/>
              </w:rPr>
              <w:t>10 мВт/МГц</w:t>
            </w:r>
          </w:p>
        </w:tc>
        <w:tc>
          <w:tcPr>
            <w:tcW w:w="2590" w:type="dxa"/>
          </w:tcPr>
          <w:p w14:paraId="79385D29" w14:textId="77777777" w:rsidR="004A4282" w:rsidRPr="000A255E" w:rsidRDefault="004A4282" w:rsidP="000E0641">
            <w:pPr>
              <w:pStyle w:val="Tabletext"/>
              <w:rPr>
                <w:szCs w:val="18"/>
                <w:lang w:val="ru-RU"/>
              </w:rPr>
            </w:pPr>
            <w:r w:rsidRPr="000A255E">
              <w:rPr>
                <w:lang w:val="ru-RU"/>
              </w:rPr>
              <w:t>Радиооборудование этой категории не может устанавливаться без согласования с поставщиком услуги радиосвязи.</w:t>
            </w:r>
          </w:p>
          <w:p w14:paraId="025AE64F" w14:textId="77777777" w:rsidR="004A4282" w:rsidRPr="000A255E" w:rsidRDefault="004A4282" w:rsidP="000E0641">
            <w:pPr>
              <w:pStyle w:val="Tabletext"/>
              <w:rPr>
                <w:rFonts w:eastAsia="Gulim"/>
                <w:szCs w:val="18"/>
                <w:lang w:val="ru-RU"/>
              </w:rPr>
            </w:pPr>
            <w:r w:rsidRPr="000A255E">
              <w:rPr>
                <w:lang w:val="ru-RU"/>
              </w:rPr>
              <w:t>Спектральные и технические критерии должны быть такими же, как те критерии, которые применяются для радиооборудования конкретной службы</w:t>
            </w:r>
          </w:p>
        </w:tc>
      </w:tr>
      <w:tr w:rsidR="004A4282" w:rsidRPr="000A255E" w14:paraId="26EE49FC" w14:textId="77777777" w:rsidTr="000E0641">
        <w:trPr>
          <w:jc w:val="center"/>
        </w:trPr>
        <w:tc>
          <w:tcPr>
            <w:tcW w:w="2869" w:type="dxa"/>
          </w:tcPr>
          <w:p w14:paraId="2610CEC0" w14:textId="77777777" w:rsidR="004A4282" w:rsidRPr="000A255E" w:rsidRDefault="004A4282" w:rsidP="000E0641">
            <w:pPr>
              <w:pStyle w:val="Tabletext"/>
              <w:rPr>
                <w:szCs w:val="18"/>
                <w:lang w:val="ru-RU"/>
              </w:rPr>
            </w:pPr>
            <w:r w:rsidRPr="000A255E">
              <w:rPr>
                <w:lang w:val="ru-RU"/>
              </w:rPr>
              <w:t xml:space="preserve">Радиоретранслятор, расширяющий область охвата предоставляемых услуг на территорию туннеля или под землей, или для передачи сигналов спутниковых служб радиовещания </w:t>
            </w:r>
          </w:p>
        </w:tc>
        <w:tc>
          <w:tcPr>
            <w:tcW w:w="2351" w:type="dxa"/>
          </w:tcPr>
          <w:p w14:paraId="6DD855F8" w14:textId="77777777" w:rsidR="004A4282" w:rsidRPr="000A255E" w:rsidRDefault="004A4282" w:rsidP="000E0641">
            <w:pPr>
              <w:pStyle w:val="Tabletext"/>
              <w:rPr>
                <w:szCs w:val="18"/>
                <w:lang w:val="ru-RU"/>
              </w:rPr>
            </w:pPr>
            <w:r w:rsidRPr="000A255E">
              <w:rPr>
                <w:lang w:val="ru-RU"/>
              </w:rPr>
              <w:t>Частота, присвоенная станции соответствующей службы</w:t>
            </w:r>
          </w:p>
        </w:tc>
        <w:tc>
          <w:tcPr>
            <w:tcW w:w="1829" w:type="dxa"/>
          </w:tcPr>
          <w:p w14:paraId="1F66EA1B" w14:textId="77777777" w:rsidR="004A4282" w:rsidRPr="000A255E" w:rsidRDefault="004A4282" w:rsidP="000E0641">
            <w:pPr>
              <w:pStyle w:val="Tabletext"/>
              <w:rPr>
                <w:szCs w:val="18"/>
                <w:lang w:val="ru-RU"/>
              </w:rPr>
            </w:pPr>
            <w:r w:rsidRPr="000A255E">
              <w:rPr>
                <w:lang w:val="ru-RU"/>
              </w:rPr>
              <w:t>10 мВ/м на 10 м</w:t>
            </w:r>
          </w:p>
        </w:tc>
        <w:tc>
          <w:tcPr>
            <w:tcW w:w="2590" w:type="dxa"/>
          </w:tcPr>
          <w:p w14:paraId="4A2FCD93" w14:textId="77777777" w:rsidR="004A4282" w:rsidRPr="000A255E" w:rsidRDefault="004A4282" w:rsidP="000E0641">
            <w:pPr>
              <w:pStyle w:val="Tabletext"/>
              <w:rPr>
                <w:szCs w:val="18"/>
                <w:lang w:val="ru-RU"/>
              </w:rPr>
            </w:pPr>
            <w:r w:rsidRPr="000A255E">
              <w:rPr>
                <w:lang w:val="ru-RU"/>
              </w:rPr>
              <w:t>Только однонаправленная работа</w:t>
            </w:r>
          </w:p>
        </w:tc>
      </w:tr>
    </w:tbl>
    <w:p w14:paraId="1E990A43" w14:textId="77777777" w:rsidR="004A4282" w:rsidRPr="000A255E" w:rsidRDefault="004A4282" w:rsidP="004A4282">
      <w:pPr>
        <w:pStyle w:val="Tablefin"/>
        <w:rPr>
          <w:sz w:val="16"/>
          <w:szCs w:val="16"/>
          <w:lang w:val="ru-RU"/>
        </w:rPr>
      </w:pPr>
    </w:p>
    <w:p w14:paraId="702B6B47" w14:textId="77777777" w:rsidR="004A4282" w:rsidRPr="000A255E" w:rsidRDefault="004A4282" w:rsidP="004A4282">
      <w:pPr>
        <w:tabs>
          <w:tab w:val="clear" w:pos="794"/>
          <w:tab w:val="clear" w:pos="1191"/>
          <w:tab w:val="clear" w:pos="1588"/>
          <w:tab w:val="clear" w:pos="1985"/>
        </w:tabs>
        <w:overflowPunct/>
        <w:autoSpaceDE/>
        <w:autoSpaceDN/>
        <w:adjustRightInd/>
        <w:spacing w:before="0"/>
        <w:jc w:val="left"/>
        <w:textAlignment w:val="auto"/>
        <w:rPr>
          <w:sz w:val="20"/>
          <w:lang w:val="ru-RU"/>
        </w:rPr>
      </w:pPr>
      <w:bookmarkStart w:id="1045" w:name="_Toc277324641"/>
      <w:bookmarkStart w:id="1046" w:name="_Toc297296660"/>
      <w:bookmarkStart w:id="1047" w:name="_Toc297297285"/>
      <w:bookmarkStart w:id="1048" w:name="_Toc340570658"/>
      <w:bookmarkStart w:id="1049" w:name="_Toc360539219"/>
      <w:bookmarkStart w:id="1050" w:name="_Toc422907488"/>
      <w:bookmarkStart w:id="1051" w:name="_Toc423008093"/>
      <w:bookmarkStart w:id="1052" w:name="_Toc494118597"/>
      <w:r w:rsidRPr="000A255E">
        <w:rPr>
          <w:b/>
          <w:sz w:val="20"/>
          <w:lang w:val="ru-RU"/>
        </w:rPr>
        <w:br w:type="page"/>
      </w:r>
    </w:p>
    <w:p w14:paraId="4CBF72CF" w14:textId="77777777" w:rsidR="004A4282" w:rsidRPr="000A255E" w:rsidRDefault="004A4282" w:rsidP="004A4282">
      <w:pPr>
        <w:pStyle w:val="AppendixNoTitle"/>
        <w:rPr>
          <w:szCs w:val="26"/>
          <w:lang w:val="ru-RU"/>
        </w:rPr>
      </w:pPr>
      <w:bookmarkStart w:id="1053" w:name="_Toc37625466"/>
      <w:r w:rsidRPr="000A255E">
        <w:rPr>
          <w:szCs w:val="26"/>
          <w:lang w:val="ru-RU"/>
        </w:rPr>
        <w:lastRenderedPageBreak/>
        <w:t>Прилагаемый документ 6</w:t>
      </w:r>
      <w:r w:rsidRPr="000A255E">
        <w:rPr>
          <w:szCs w:val="26"/>
          <w:lang w:val="ru-RU"/>
        </w:rPr>
        <w:br/>
        <w:t>к Приложению 2</w:t>
      </w:r>
      <w:r w:rsidRPr="000A255E">
        <w:rPr>
          <w:szCs w:val="26"/>
          <w:lang w:val="ru-RU"/>
        </w:rPr>
        <w:br/>
      </w:r>
      <w:r w:rsidRPr="000A255E">
        <w:rPr>
          <w:sz w:val="22"/>
          <w:szCs w:val="22"/>
          <w:lang w:val="ru-RU"/>
        </w:rPr>
        <w:br/>
      </w:r>
      <w:r w:rsidRPr="00CF6FB9">
        <w:rPr>
          <w:bCs/>
          <w:szCs w:val="26"/>
          <w:lang w:val="ru-RU"/>
        </w:rPr>
        <w:t>(Федеративная Республика Бразилия)</w:t>
      </w:r>
      <w:r w:rsidRPr="000A255E">
        <w:rPr>
          <w:sz w:val="22"/>
          <w:szCs w:val="22"/>
          <w:lang w:val="ru-RU"/>
        </w:rPr>
        <w:br/>
      </w:r>
      <w:r w:rsidRPr="000A255E">
        <w:rPr>
          <w:sz w:val="22"/>
          <w:szCs w:val="22"/>
          <w:lang w:val="ru-RU"/>
        </w:rPr>
        <w:br/>
      </w:r>
      <w:r>
        <w:rPr>
          <w:szCs w:val="26"/>
          <w:lang w:val="ru-RU"/>
        </w:rPr>
        <w:t>Нормативное положение об оборудовании</w:t>
      </w:r>
      <w:r w:rsidRPr="000A255E">
        <w:rPr>
          <w:szCs w:val="26"/>
          <w:lang w:val="ru-RU"/>
        </w:rPr>
        <w:t xml:space="preserve"> радиосвязи</w:t>
      </w:r>
      <w:r w:rsidRPr="000A255E">
        <w:rPr>
          <w:szCs w:val="26"/>
          <w:lang w:val="ru-RU"/>
        </w:rPr>
        <w:br/>
        <w:t>с ограниченным излучением</w:t>
      </w:r>
      <w:r w:rsidRPr="00CF6FB9">
        <w:rPr>
          <w:rStyle w:val="FootnoteReference"/>
          <w:b w:val="0"/>
          <w:szCs w:val="26"/>
          <w:lang w:val="ru-RU"/>
        </w:rPr>
        <w:footnoteReference w:customMarkFollows="1" w:id="4"/>
        <w:t>1</w:t>
      </w:r>
      <w:r w:rsidRPr="000A255E">
        <w:rPr>
          <w:b w:val="0"/>
          <w:bCs/>
          <w:szCs w:val="26"/>
          <w:lang w:val="ru-RU"/>
        </w:rPr>
        <w:t xml:space="preserve"> </w:t>
      </w:r>
      <w:bookmarkEnd w:id="1045"/>
      <w:bookmarkEnd w:id="1046"/>
      <w:bookmarkEnd w:id="1047"/>
      <w:bookmarkEnd w:id="1048"/>
      <w:bookmarkEnd w:id="1049"/>
      <w:bookmarkEnd w:id="1050"/>
      <w:bookmarkEnd w:id="1051"/>
      <w:bookmarkEnd w:id="1052"/>
      <w:r w:rsidRPr="000A255E">
        <w:rPr>
          <w:szCs w:val="26"/>
          <w:lang w:val="ru-RU"/>
        </w:rPr>
        <w:t>в Бразилии</w:t>
      </w:r>
      <w:bookmarkEnd w:id="1053"/>
    </w:p>
    <w:p w14:paraId="67A45E51" w14:textId="77777777" w:rsidR="004A4282" w:rsidRPr="000A255E" w:rsidRDefault="004A4282" w:rsidP="004A4282">
      <w:pPr>
        <w:pStyle w:val="Heading1"/>
        <w:rPr>
          <w:lang w:val="ru-RU"/>
        </w:rPr>
      </w:pPr>
      <w:bookmarkStart w:id="1054" w:name="_Toc277324642"/>
      <w:bookmarkStart w:id="1055" w:name="_Toc297296661"/>
      <w:bookmarkStart w:id="1056" w:name="_Toc297297286"/>
      <w:bookmarkStart w:id="1057" w:name="_Toc340570659"/>
      <w:bookmarkStart w:id="1058" w:name="_Toc360539220"/>
      <w:bookmarkStart w:id="1059" w:name="_Toc422907489"/>
      <w:bookmarkStart w:id="1060" w:name="_Toc423008094"/>
      <w:bookmarkStart w:id="1061" w:name="_Toc494118598"/>
      <w:bookmarkStart w:id="1062" w:name="_Toc37625467"/>
      <w:r w:rsidRPr="000A255E">
        <w:rPr>
          <w:lang w:val="ru-RU"/>
        </w:rPr>
        <w:t>1</w:t>
      </w:r>
      <w:r w:rsidRPr="000A255E">
        <w:rPr>
          <w:lang w:val="ru-RU"/>
        </w:rPr>
        <w:tab/>
      </w:r>
      <w:bookmarkEnd w:id="1054"/>
      <w:bookmarkEnd w:id="1055"/>
      <w:bookmarkEnd w:id="1056"/>
      <w:bookmarkEnd w:id="1057"/>
      <w:bookmarkEnd w:id="1058"/>
      <w:bookmarkEnd w:id="1059"/>
      <w:bookmarkEnd w:id="1060"/>
      <w:bookmarkEnd w:id="1061"/>
      <w:r w:rsidRPr="000A255E">
        <w:rPr>
          <w:lang w:val="ru-RU"/>
        </w:rPr>
        <w:t>Введение</w:t>
      </w:r>
      <w:bookmarkEnd w:id="1062"/>
    </w:p>
    <w:p w14:paraId="27C33194" w14:textId="77777777" w:rsidR="004A4282" w:rsidRPr="000A255E" w:rsidRDefault="004A4282" w:rsidP="004A4282">
      <w:pPr>
        <w:rPr>
          <w:lang w:val="ru-RU"/>
        </w:rPr>
      </w:pPr>
      <w:r w:rsidRPr="000A255E">
        <w:rPr>
          <w:lang w:val="ru-RU"/>
        </w:rPr>
        <w:t xml:space="preserve">В 2017 году регуляторный орган Бразилии Anatel опубликовал новые </w:t>
      </w:r>
      <w:r>
        <w:rPr>
          <w:lang w:val="ru-RU"/>
        </w:rPr>
        <w:t>Положение об оборудовании</w:t>
      </w:r>
      <w:r w:rsidRPr="000A255E">
        <w:rPr>
          <w:lang w:val="ru-RU"/>
        </w:rPr>
        <w:t xml:space="preserve"> радиосвязи с ограниченным излучением</w:t>
      </w:r>
      <w:r w:rsidRPr="00CF6FB9">
        <w:rPr>
          <w:rStyle w:val="FootnoteReference"/>
          <w:szCs w:val="22"/>
          <w:lang w:val="ru-RU"/>
        </w:rPr>
        <w:footnoteReference w:customMarkFollows="1" w:id="5"/>
        <w:t>2</w:t>
      </w:r>
      <w:r w:rsidRPr="000A255E">
        <w:rPr>
          <w:lang w:val="ru-RU"/>
        </w:rPr>
        <w:t xml:space="preserve"> утвержденные Резолюцией № 680. Эт</w:t>
      </w:r>
      <w:r>
        <w:rPr>
          <w:lang w:val="ru-RU"/>
        </w:rPr>
        <w:t>о П</w:t>
      </w:r>
      <w:r w:rsidRPr="000A255E">
        <w:rPr>
          <w:lang w:val="ru-RU"/>
        </w:rPr>
        <w:t>оложени</w:t>
      </w:r>
      <w:r>
        <w:rPr>
          <w:lang w:val="ru-RU"/>
        </w:rPr>
        <w:t>е</w:t>
      </w:r>
      <w:r w:rsidRPr="000A255E">
        <w:rPr>
          <w:lang w:val="ru-RU"/>
        </w:rPr>
        <w:t xml:space="preserve"> устанавлива</w:t>
      </w:r>
      <w:r>
        <w:rPr>
          <w:lang w:val="ru-RU"/>
        </w:rPr>
        <w:t>е</w:t>
      </w:r>
      <w:r w:rsidRPr="000A255E">
        <w:rPr>
          <w:lang w:val="ru-RU"/>
        </w:rPr>
        <w:t xml:space="preserve">т технические характеристики и условия эксплуатации, при которых радиопередатчик классифицируется как оборудование радиосвязи с ограниченным излучением. </w:t>
      </w:r>
      <w:r>
        <w:rPr>
          <w:lang w:val="ru-RU"/>
        </w:rPr>
        <w:t>С</w:t>
      </w:r>
      <w:r w:rsidRPr="000A255E">
        <w:rPr>
          <w:lang w:val="ru-RU"/>
        </w:rPr>
        <w:t>огласно ст. 163, § 2, I, Закона № 9472 от 16 июля 1997 года</w:t>
      </w:r>
      <w:r>
        <w:rPr>
          <w:lang w:val="ru-RU"/>
        </w:rPr>
        <w:t>,</w:t>
      </w:r>
      <w:r w:rsidRPr="000A255E">
        <w:rPr>
          <w:lang w:val="ru-RU"/>
        </w:rPr>
        <w:t xml:space="preserve"> </w:t>
      </w:r>
      <w:r>
        <w:rPr>
          <w:lang w:val="ru-RU"/>
        </w:rPr>
        <w:t>к</w:t>
      </w:r>
      <w:r w:rsidRPr="000A255E">
        <w:rPr>
          <w:lang w:val="ru-RU"/>
        </w:rPr>
        <w:t xml:space="preserve"> такому оборудованию к такому оборудованию относятся устройства малого радиуса действия и проч</w:t>
      </w:r>
      <w:r>
        <w:rPr>
          <w:lang w:val="ru-RU"/>
        </w:rPr>
        <w:t>и</w:t>
      </w:r>
      <w:r w:rsidRPr="000A255E">
        <w:rPr>
          <w:lang w:val="ru-RU"/>
        </w:rPr>
        <w:t xml:space="preserve">е </w:t>
      </w:r>
      <w:r>
        <w:rPr>
          <w:lang w:val="ru-RU"/>
        </w:rPr>
        <w:t>устройства</w:t>
      </w:r>
      <w:r w:rsidRPr="000A255E">
        <w:rPr>
          <w:lang w:val="ru-RU"/>
        </w:rPr>
        <w:t>, эксплуатация которых разрешается без получения лицензии.</w:t>
      </w:r>
    </w:p>
    <w:p w14:paraId="0651C0AD" w14:textId="77777777" w:rsidR="004A4282" w:rsidRPr="000A255E" w:rsidRDefault="004A4282" w:rsidP="004A4282">
      <w:pPr>
        <w:pStyle w:val="Heading1"/>
        <w:rPr>
          <w:lang w:val="ru-RU"/>
        </w:rPr>
      </w:pPr>
      <w:bookmarkStart w:id="1063" w:name="_Toc277324643"/>
      <w:bookmarkStart w:id="1064" w:name="_Toc297296662"/>
      <w:bookmarkStart w:id="1065" w:name="_Toc297297287"/>
      <w:bookmarkStart w:id="1066" w:name="_Toc340570660"/>
      <w:bookmarkStart w:id="1067" w:name="_Toc360539221"/>
      <w:bookmarkStart w:id="1068" w:name="_Toc422907490"/>
      <w:bookmarkStart w:id="1069" w:name="_Toc423008095"/>
      <w:bookmarkStart w:id="1070" w:name="_Toc494118599"/>
      <w:bookmarkStart w:id="1071" w:name="_Toc37625468"/>
      <w:r w:rsidRPr="000A255E">
        <w:rPr>
          <w:lang w:val="ru-RU"/>
        </w:rPr>
        <w:t>2</w:t>
      </w:r>
      <w:r w:rsidRPr="000A255E">
        <w:rPr>
          <w:lang w:val="ru-RU"/>
        </w:rPr>
        <w:tab/>
      </w:r>
      <w:bookmarkEnd w:id="1063"/>
      <w:bookmarkEnd w:id="1064"/>
      <w:bookmarkEnd w:id="1065"/>
      <w:bookmarkEnd w:id="1066"/>
      <w:bookmarkEnd w:id="1067"/>
      <w:bookmarkEnd w:id="1068"/>
      <w:bookmarkEnd w:id="1069"/>
      <w:bookmarkEnd w:id="1070"/>
      <w:r w:rsidRPr="000A255E">
        <w:rPr>
          <w:lang w:val="ru-RU"/>
        </w:rPr>
        <w:t>Определения</w:t>
      </w:r>
      <w:bookmarkEnd w:id="1071"/>
    </w:p>
    <w:p w14:paraId="09597263" w14:textId="77777777" w:rsidR="004A4282" w:rsidRPr="000A255E" w:rsidRDefault="004A4282" w:rsidP="004A4282">
      <w:pPr>
        <w:rPr>
          <w:i/>
          <w:iCs/>
          <w:szCs w:val="21"/>
          <w:lang w:val="ru-RU"/>
        </w:rPr>
      </w:pPr>
      <w:r w:rsidRPr="000A255E">
        <w:rPr>
          <w:lang w:val="ru-RU"/>
        </w:rPr>
        <w:t xml:space="preserve">Для целей </w:t>
      </w:r>
      <w:r>
        <w:rPr>
          <w:lang w:val="ru-RU"/>
        </w:rPr>
        <w:t>Нормативного п</w:t>
      </w:r>
      <w:r w:rsidRPr="000A255E">
        <w:rPr>
          <w:lang w:val="ru-RU"/>
        </w:rPr>
        <w:t xml:space="preserve">оложения </w:t>
      </w:r>
      <w:r>
        <w:rPr>
          <w:lang w:val="ru-RU"/>
        </w:rPr>
        <w:t>об</w:t>
      </w:r>
      <w:r w:rsidRPr="000A255E">
        <w:rPr>
          <w:lang w:val="ru-RU"/>
        </w:rPr>
        <w:t xml:space="preserve"> оборудовани</w:t>
      </w:r>
      <w:r>
        <w:rPr>
          <w:lang w:val="ru-RU"/>
        </w:rPr>
        <w:t>и</w:t>
      </w:r>
      <w:r w:rsidRPr="000A255E">
        <w:rPr>
          <w:lang w:val="ru-RU"/>
        </w:rPr>
        <w:t xml:space="preserve"> радиосвязи с ограниченным излучением применяются следующие определения и понятия</w:t>
      </w:r>
      <w:r>
        <w:rPr>
          <w:lang w:val="ru-RU"/>
        </w:rPr>
        <w:t>.</w:t>
      </w:r>
    </w:p>
    <w:p w14:paraId="4785E2A8" w14:textId="77777777" w:rsidR="004A4282" w:rsidRPr="000A255E" w:rsidRDefault="004A4282" w:rsidP="004A4282">
      <w:pPr>
        <w:rPr>
          <w:iCs/>
          <w:lang w:val="ru-RU"/>
        </w:rPr>
      </w:pPr>
      <w:r w:rsidRPr="000A255E">
        <w:rPr>
          <w:i/>
          <w:lang w:val="ru-RU"/>
        </w:rPr>
        <w:t>Относительная ширина полосы</w:t>
      </w:r>
      <w:r w:rsidRPr="000A255E">
        <w:rPr>
          <w:lang w:val="ru-RU"/>
        </w:rPr>
        <w:t xml:space="preserve">– это отношение ширины полосы канала к его средней частоте, которое </w:t>
      </w:r>
      <w:r>
        <w:rPr>
          <w:lang w:val="ru-RU"/>
        </w:rPr>
        <w:t>за</w:t>
      </w:r>
      <w:r w:rsidRPr="000A255E">
        <w:rPr>
          <w:lang w:val="ru-RU"/>
        </w:rPr>
        <w:t>дается выражением 2 (</w:t>
      </w:r>
      <w:r w:rsidRPr="000A255E">
        <w:rPr>
          <w:i/>
          <w:lang w:val="ru-RU"/>
        </w:rPr>
        <w:t>f</w:t>
      </w:r>
      <w:r w:rsidRPr="00BA48F5">
        <w:rPr>
          <w:i/>
          <w:vertAlign w:val="subscript"/>
          <w:lang w:val="ru-RU"/>
        </w:rPr>
        <w:t>H</w:t>
      </w:r>
      <w:r w:rsidRPr="000A255E">
        <w:rPr>
          <w:lang w:val="ru-RU"/>
        </w:rPr>
        <w:t xml:space="preserve"> – </w:t>
      </w:r>
      <w:r w:rsidRPr="000A255E">
        <w:rPr>
          <w:i/>
          <w:lang w:val="ru-RU"/>
        </w:rPr>
        <w:t>f</w:t>
      </w:r>
      <w:r w:rsidRPr="00BA48F5">
        <w:rPr>
          <w:i/>
          <w:vertAlign w:val="subscript"/>
          <w:lang w:val="ru-RU"/>
        </w:rPr>
        <w:t>L</w:t>
      </w:r>
      <w:r w:rsidRPr="000A255E">
        <w:rPr>
          <w:lang w:val="ru-RU"/>
        </w:rPr>
        <w:t>)/(</w:t>
      </w:r>
      <w:r w:rsidRPr="000A255E">
        <w:rPr>
          <w:i/>
          <w:lang w:val="ru-RU"/>
        </w:rPr>
        <w:t>f</w:t>
      </w:r>
      <w:r w:rsidRPr="00BA48F5">
        <w:rPr>
          <w:i/>
          <w:vertAlign w:val="subscript"/>
          <w:lang w:val="ru-RU"/>
        </w:rPr>
        <w:t>H</w:t>
      </w:r>
      <w:r w:rsidRPr="000A255E">
        <w:rPr>
          <w:lang w:val="ru-RU"/>
        </w:rPr>
        <w:t xml:space="preserve"> + </w:t>
      </w:r>
      <w:r w:rsidRPr="000A255E">
        <w:rPr>
          <w:i/>
          <w:lang w:val="ru-RU"/>
        </w:rPr>
        <w:t>f</w:t>
      </w:r>
      <w:r w:rsidRPr="00BA48F5">
        <w:rPr>
          <w:i/>
          <w:vertAlign w:val="subscript"/>
          <w:lang w:val="ru-RU"/>
        </w:rPr>
        <w:t>L</w:t>
      </w:r>
      <w:r w:rsidRPr="000A255E">
        <w:rPr>
          <w:lang w:val="ru-RU"/>
        </w:rPr>
        <w:t xml:space="preserve">), где </w:t>
      </w:r>
      <w:r w:rsidRPr="000A255E">
        <w:rPr>
          <w:i/>
          <w:lang w:val="ru-RU"/>
        </w:rPr>
        <w:t>f</w:t>
      </w:r>
      <w:r w:rsidRPr="00BA48F5">
        <w:rPr>
          <w:i/>
          <w:vertAlign w:val="subscript"/>
          <w:lang w:val="ru-RU"/>
        </w:rPr>
        <w:t>H</w:t>
      </w:r>
      <w:r w:rsidRPr="000A255E">
        <w:rPr>
          <w:lang w:val="ru-RU"/>
        </w:rPr>
        <w:t xml:space="preserve"> и </w:t>
      </w:r>
      <w:r w:rsidRPr="000A255E">
        <w:rPr>
          <w:i/>
          <w:lang w:val="ru-RU"/>
        </w:rPr>
        <w:t>f</w:t>
      </w:r>
      <w:r w:rsidRPr="00BA48F5">
        <w:rPr>
          <w:i/>
          <w:vertAlign w:val="subscript"/>
          <w:lang w:val="ru-RU"/>
        </w:rPr>
        <w:t>L</w:t>
      </w:r>
      <w:r w:rsidRPr="000A255E">
        <w:rPr>
          <w:lang w:val="ru-RU"/>
        </w:rPr>
        <w:t> – верхняя и нижняя предельные частоты канала соответственно.</w:t>
      </w:r>
    </w:p>
    <w:p w14:paraId="765524B0" w14:textId="77777777" w:rsidR="004A4282" w:rsidRPr="000A255E" w:rsidRDefault="004A4282" w:rsidP="004A4282">
      <w:pPr>
        <w:rPr>
          <w:lang w:val="ru-RU"/>
        </w:rPr>
      </w:pPr>
      <w:r w:rsidRPr="000A255E">
        <w:rPr>
          <w:i/>
          <w:lang w:val="ru-RU"/>
        </w:rPr>
        <w:t>Периодически работающие устройства</w:t>
      </w:r>
      <w:r w:rsidRPr="000A255E">
        <w:rPr>
          <w:lang w:val="ru-RU"/>
        </w:rPr>
        <w:t xml:space="preserve"> – это оборудование, работающее в периодическом режиме с регулярно чередующимися передачами и периодами молчания.</w:t>
      </w:r>
    </w:p>
    <w:p w14:paraId="3B6D7617" w14:textId="77777777" w:rsidR="004A4282" w:rsidRPr="000A255E" w:rsidRDefault="004A4282" w:rsidP="004A4282">
      <w:pPr>
        <w:rPr>
          <w:szCs w:val="21"/>
          <w:lang w:val="ru-RU"/>
        </w:rPr>
      </w:pPr>
      <w:r w:rsidRPr="000A255E">
        <w:rPr>
          <w:i/>
          <w:lang w:val="ru-RU"/>
        </w:rPr>
        <w:t>Оборудование радиосвязи с ограниченным излучением</w:t>
      </w:r>
      <w:r w:rsidRPr="000A255E">
        <w:rPr>
          <w:lang w:val="ru-RU"/>
        </w:rPr>
        <w:t xml:space="preserve"> – это общий термин для оборудования, аппаратуры или устройств, которые используют радиочастоты для разных применений, в которых соответствующее излучение создает электромагнитное поле с напряженностью, подпадающей под ограничения, установленные в этом </w:t>
      </w:r>
      <w:r>
        <w:rPr>
          <w:lang w:val="ru-RU"/>
        </w:rPr>
        <w:t>П</w:t>
      </w:r>
      <w:r w:rsidRPr="000A255E">
        <w:rPr>
          <w:lang w:val="ru-RU"/>
        </w:rPr>
        <w:t>оложении, и которое отвечает техническим требованиям к сертификации.</w:t>
      </w:r>
    </w:p>
    <w:p w14:paraId="71581776" w14:textId="77777777" w:rsidR="004A4282" w:rsidRPr="000A255E" w:rsidRDefault="004A4282" w:rsidP="004A4282">
      <w:pPr>
        <w:rPr>
          <w:i/>
          <w:lang w:val="ru-RU"/>
        </w:rPr>
      </w:pPr>
      <w:r w:rsidRPr="000A255E">
        <w:rPr>
          <w:i/>
          <w:lang w:val="ru-RU"/>
        </w:rPr>
        <w:t>Сверхширокополосные излучения</w:t>
      </w:r>
      <w:r w:rsidRPr="000A255E">
        <w:rPr>
          <w:lang w:val="ru-RU"/>
        </w:rPr>
        <w:t xml:space="preserve"> – это излучения с относительной шириной полосы, большей или равной 20%, или с шириной полосы по уровню 10 дБ от пиковой амплитуды несущей, большей или равной 500 МГц, вне зависимости от относительной ширины </w:t>
      </w:r>
      <w:r>
        <w:rPr>
          <w:lang w:val="ru-RU"/>
        </w:rPr>
        <w:t>полосы</w:t>
      </w:r>
      <w:r w:rsidRPr="000A255E">
        <w:rPr>
          <w:lang w:val="ru-RU"/>
        </w:rPr>
        <w:t>.</w:t>
      </w:r>
    </w:p>
    <w:p w14:paraId="5B88F22A" w14:textId="77777777" w:rsidR="004A4282" w:rsidRPr="000A255E" w:rsidRDefault="004A4282" w:rsidP="004A4282">
      <w:pPr>
        <w:pStyle w:val="Heading1"/>
        <w:rPr>
          <w:lang w:val="ru-RU"/>
        </w:rPr>
      </w:pPr>
      <w:bookmarkStart w:id="1072" w:name="_Toc277324644"/>
      <w:bookmarkStart w:id="1073" w:name="_Toc297296663"/>
      <w:bookmarkStart w:id="1074" w:name="_Toc297297288"/>
      <w:bookmarkStart w:id="1075" w:name="_Toc340570661"/>
      <w:bookmarkStart w:id="1076" w:name="_Toc360539222"/>
      <w:bookmarkStart w:id="1077" w:name="_Toc422907491"/>
      <w:bookmarkStart w:id="1078" w:name="_Toc423008096"/>
      <w:bookmarkStart w:id="1079" w:name="_Toc494118600"/>
      <w:bookmarkStart w:id="1080" w:name="_Toc37625469"/>
      <w:r w:rsidRPr="000A255E">
        <w:rPr>
          <w:lang w:val="ru-RU"/>
        </w:rPr>
        <w:t>3</w:t>
      </w:r>
      <w:r w:rsidRPr="000A255E">
        <w:rPr>
          <w:lang w:val="ru-RU"/>
        </w:rPr>
        <w:tab/>
      </w:r>
      <w:bookmarkEnd w:id="1072"/>
      <w:bookmarkEnd w:id="1073"/>
      <w:bookmarkEnd w:id="1074"/>
      <w:bookmarkEnd w:id="1075"/>
      <w:bookmarkEnd w:id="1076"/>
      <w:bookmarkEnd w:id="1077"/>
      <w:bookmarkEnd w:id="1078"/>
      <w:bookmarkEnd w:id="1079"/>
      <w:r w:rsidRPr="000A255E">
        <w:rPr>
          <w:lang w:val="ru-RU"/>
        </w:rPr>
        <w:t>Общие положения</w:t>
      </w:r>
      <w:bookmarkEnd w:id="1080"/>
    </w:p>
    <w:p w14:paraId="2FBF2F78" w14:textId="77777777" w:rsidR="004A4282" w:rsidRPr="000A255E" w:rsidRDefault="004A4282" w:rsidP="004A4282">
      <w:pPr>
        <w:rPr>
          <w:szCs w:val="21"/>
          <w:lang w:val="ru-RU"/>
        </w:rPr>
      </w:pPr>
      <w:r w:rsidRPr="000A255E">
        <w:rPr>
          <w:lang w:val="ru-RU"/>
        </w:rPr>
        <w:t>Станции радиосвязи, относящиеся к оборудованию, указанному в Резолюции № 680</w:t>
      </w:r>
      <w:r w:rsidRPr="0001704D">
        <w:rPr>
          <w:lang w:val="ru-RU"/>
        </w:rPr>
        <w:t xml:space="preserve"> </w:t>
      </w:r>
      <w:r w:rsidRPr="000A255E">
        <w:rPr>
          <w:lang w:val="ru-RU"/>
        </w:rPr>
        <w:t xml:space="preserve">Anatel, освобождены от требований лицензирования на их развертывание и работу. Когда работу радиосвязи можно определить как предоставление услуг электросвязи, поставщик услуг электросвязи подпадает под действие </w:t>
      </w:r>
      <w:r>
        <w:rPr>
          <w:lang w:val="ru-RU"/>
        </w:rPr>
        <w:t>Положения о</w:t>
      </w:r>
      <w:r w:rsidRPr="000A255E">
        <w:rPr>
          <w:lang w:val="ru-RU"/>
        </w:rPr>
        <w:t xml:space="preserve"> служб</w:t>
      </w:r>
      <w:r>
        <w:rPr>
          <w:lang w:val="ru-RU"/>
        </w:rPr>
        <w:t>ах</w:t>
      </w:r>
      <w:r w:rsidRPr="000A255E">
        <w:rPr>
          <w:lang w:val="ru-RU"/>
        </w:rPr>
        <w:t xml:space="preserve"> электросвязи, утвержденного Резолюцией № 73 Anatel от 25 ноября 1998 года.</w:t>
      </w:r>
    </w:p>
    <w:p w14:paraId="548CCBE2" w14:textId="77777777" w:rsidR="004A4282" w:rsidRPr="000A255E" w:rsidRDefault="004A4282" w:rsidP="004A4282">
      <w:pPr>
        <w:rPr>
          <w:szCs w:val="21"/>
          <w:lang w:val="ru-RU"/>
        </w:rPr>
      </w:pPr>
      <w:r w:rsidRPr="000A255E">
        <w:rPr>
          <w:lang w:val="ru-RU"/>
        </w:rPr>
        <w:lastRenderedPageBreak/>
        <w:t xml:space="preserve">Станции радиосвязи, классифицируемые в Резолюции № 680 как оборудование с ограниченным излучением, не могут требовать защиты от вредных помех, создаваемых другими станциями радиосвязи, и не должны создавать помех </w:t>
      </w:r>
      <w:r>
        <w:rPr>
          <w:lang w:val="ru-RU"/>
        </w:rPr>
        <w:t>каким-либо</w:t>
      </w:r>
      <w:r w:rsidRPr="000A255E">
        <w:rPr>
          <w:lang w:val="ru-RU"/>
        </w:rPr>
        <w:t xml:space="preserve"> другим первичным или вторичным службам. Оборудование, создающее вредные помехи любой первичной или вторичной службе, должно немедленно прекратить работу до устранения причины помех.</w:t>
      </w:r>
    </w:p>
    <w:p w14:paraId="38768D45" w14:textId="77777777" w:rsidR="004A4282" w:rsidRPr="008A775F" w:rsidRDefault="004A4282" w:rsidP="004A4282">
      <w:pPr>
        <w:rPr>
          <w:spacing w:val="-2"/>
          <w:szCs w:val="21"/>
          <w:lang w:val="ru-RU"/>
        </w:rPr>
      </w:pPr>
      <w:r w:rsidRPr="008A775F">
        <w:rPr>
          <w:spacing w:val="-2"/>
          <w:lang w:val="ru-RU"/>
        </w:rPr>
        <w:t>Устройства, работающие в соответствии с положениями, установленными в Резолюции № 680, должны иметь сертификат, выданный или подтвержденный Anatel, согласно действующим директивам.</w:t>
      </w:r>
    </w:p>
    <w:p w14:paraId="371666AF" w14:textId="77777777" w:rsidR="004A4282" w:rsidRPr="008A775F" w:rsidRDefault="004A4282" w:rsidP="004A4282">
      <w:pPr>
        <w:rPr>
          <w:spacing w:val="-2"/>
          <w:lang w:val="ru-RU"/>
        </w:rPr>
      </w:pPr>
      <w:r w:rsidRPr="008A775F">
        <w:rPr>
          <w:spacing w:val="-2"/>
          <w:lang w:val="ru-RU"/>
        </w:rPr>
        <w:t>На самом оборудовании, на прикрепленном к нему ярлыке (который должен располагаться на видном месте) или в руководстве изготовителя по эксплуатации должна быть приведена информация о последствиях, которые могут возникать при работе оборудования, содержащая в частности следующее сообщение: "Это оборудование не может требовать защиты от вредных помех и не должно создавать вредные помехи системам, эксплуатируемым на основании надлежащих лицензий".</w:t>
      </w:r>
    </w:p>
    <w:p w14:paraId="716E2083" w14:textId="77777777" w:rsidR="004A4282" w:rsidRPr="008A775F" w:rsidRDefault="004A4282" w:rsidP="004A4282">
      <w:pPr>
        <w:rPr>
          <w:spacing w:val="-2"/>
          <w:lang w:val="ru-RU"/>
        </w:rPr>
      </w:pPr>
      <w:r w:rsidRPr="008A775F">
        <w:rPr>
          <w:spacing w:val="-2"/>
          <w:lang w:val="ru-RU"/>
        </w:rPr>
        <w:t>Резолюция № 680 гласит, что все оборудование должно быть сконструировано таким образом, чтобы допускать использование только той антенны, которая продается вместе с этим оборудованием, за исключением конкретных условий, изложенных в технических требованиях к сертификации изделия.</w:t>
      </w:r>
    </w:p>
    <w:p w14:paraId="28E232BC" w14:textId="77777777" w:rsidR="004A4282" w:rsidRPr="000A255E" w:rsidRDefault="004A4282" w:rsidP="004A4282">
      <w:pPr>
        <w:pStyle w:val="Heading1"/>
        <w:rPr>
          <w:lang w:val="ru-RU"/>
        </w:rPr>
      </w:pPr>
      <w:bookmarkStart w:id="1081" w:name="_Toc277324645"/>
      <w:bookmarkStart w:id="1082" w:name="_Toc297296664"/>
      <w:bookmarkStart w:id="1083" w:name="_Toc297297289"/>
      <w:bookmarkStart w:id="1084" w:name="_Toc340570662"/>
      <w:bookmarkStart w:id="1085" w:name="_Toc360539223"/>
      <w:bookmarkStart w:id="1086" w:name="_Toc422907492"/>
      <w:bookmarkStart w:id="1087" w:name="_Toc423008097"/>
      <w:bookmarkStart w:id="1088" w:name="_Toc494118601"/>
      <w:bookmarkStart w:id="1089" w:name="_Toc37625470"/>
      <w:r w:rsidRPr="000A255E">
        <w:rPr>
          <w:lang w:val="ru-RU"/>
        </w:rPr>
        <w:t>4</w:t>
      </w:r>
      <w:r w:rsidRPr="000A255E">
        <w:rPr>
          <w:lang w:val="ru-RU"/>
        </w:rPr>
        <w:tab/>
      </w:r>
      <w:bookmarkEnd w:id="1081"/>
      <w:bookmarkEnd w:id="1082"/>
      <w:bookmarkEnd w:id="1083"/>
      <w:bookmarkEnd w:id="1084"/>
      <w:bookmarkEnd w:id="1085"/>
      <w:bookmarkEnd w:id="1086"/>
      <w:bookmarkEnd w:id="1087"/>
      <w:bookmarkEnd w:id="1088"/>
      <w:r>
        <w:rPr>
          <w:lang w:val="ru-RU"/>
        </w:rPr>
        <w:t>Полосы</w:t>
      </w:r>
      <w:r w:rsidRPr="000A255E">
        <w:rPr>
          <w:lang w:val="ru-RU"/>
        </w:rPr>
        <w:t xml:space="preserve"> частот</w:t>
      </w:r>
      <w:r>
        <w:rPr>
          <w:lang w:val="ru-RU"/>
        </w:rPr>
        <w:t xml:space="preserve"> </w:t>
      </w:r>
      <w:r w:rsidRPr="000A255E">
        <w:rPr>
          <w:lang w:val="ru-RU"/>
        </w:rPr>
        <w:t>ограниченного использования</w:t>
      </w:r>
      <w:bookmarkEnd w:id="1089"/>
    </w:p>
    <w:p w14:paraId="08C11491" w14:textId="77777777" w:rsidR="004A4282" w:rsidRPr="000A255E" w:rsidRDefault="004A4282" w:rsidP="004A4282">
      <w:pPr>
        <w:rPr>
          <w:lang w:val="ru-RU"/>
        </w:rPr>
      </w:pPr>
      <w:r w:rsidRPr="000A255E">
        <w:rPr>
          <w:lang w:val="ru-RU"/>
        </w:rPr>
        <w:t xml:space="preserve">Использование этих устройств запрещено в </w:t>
      </w:r>
      <w:r>
        <w:rPr>
          <w:lang w:val="ru-RU"/>
        </w:rPr>
        <w:t>полосах</w:t>
      </w:r>
      <w:r w:rsidRPr="008A775F">
        <w:rPr>
          <w:lang w:val="ru-RU"/>
        </w:rPr>
        <w:t xml:space="preserve"> </w:t>
      </w:r>
      <w:r w:rsidRPr="000A255E">
        <w:rPr>
          <w:lang w:val="ru-RU"/>
        </w:rPr>
        <w:t xml:space="preserve">частот, указанных в таблице 21. В этих </w:t>
      </w:r>
      <w:r>
        <w:rPr>
          <w:lang w:val="ru-RU"/>
        </w:rPr>
        <w:t>полосах</w:t>
      </w:r>
      <w:r w:rsidRPr="008A775F">
        <w:rPr>
          <w:lang w:val="ru-RU"/>
        </w:rPr>
        <w:t xml:space="preserve"> </w:t>
      </w:r>
      <w:r w:rsidRPr="000A255E">
        <w:rPr>
          <w:lang w:val="ru-RU"/>
        </w:rPr>
        <w:t>частот разрешается только побочное излучение от устройств, работающих в друго</w:t>
      </w:r>
      <w:r>
        <w:rPr>
          <w:lang w:val="ru-RU"/>
        </w:rPr>
        <w:t>й полосе</w:t>
      </w:r>
      <w:r w:rsidRPr="000A255E">
        <w:rPr>
          <w:lang w:val="ru-RU"/>
        </w:rPr>
        <w:t>, а напряженность поля побочного излучения не должна превышать общих предельных значений, приведенных в таблице 22.</w:t>
      </w:r>
    </w:p>
    <w:p w14:paraId="723EAFFA" w14:textId="77777777" w:rsidR="004A4282" w:rsidRPr="000A255E" w:rsidRDefault="004A4282" w:rsidP="004A4282">
      <w:pPr>
        <w:pStyle w:val="TableNo"/>
        <w:rPr>
          <w:lang w:val="ru-RU"/>
        </w:rPr>
      </w:pPr>
      <w:r w:rsidRPr="000A255E">
        <w:rPr>
          <w:lang w:val="ru-RU"/>
        </w:rPr>
        <w:t>ТАБЛИЦА 21</w:t>
      </w:r>
    </w:p>
    <w:p w14:paraId="69F1F797" w14:textId="77777777" w:rsidR="004A4282" w:rsidRPr="000A255E" w:rsidRDefault="004A4282" w:rsidP="004A4282">
      <w:pPr>
        <w:pStyle w:val="Tabletitle"/>
        <w:rPr>
          <w:lang w:val="ru-RU"/>
        </w:rPr>
      </w:pPr>
      <w:r w:rsidRPr="000A255E">
        <w:rPr>
          <w:lang w:val="ru-RU"/>
        </w:rPr>
        <w:t xml:space="preserve">Ограниченные </w:t>
      </w:r>
      <w:r>
        <w:rPr>
          <w:lang w:val="ru-RU"/>
        </w:rPr>
        <w:t xml:space="preserve">поосы </w:t>
      </w:r>
      <w:r w:rsidRPr="000A255E">
        <w:rPr>
          <w:lang w:val="ru-RU"/>
        </w:rPr>
        <w:t>частот</w:t>
      </w:r>
      <w:r w:rsidRPr="00CF6FB9">
        <w:rPr>
          <w:lang w:val="ru-RU"/>
        </w:rPr>
        <w:t>*</w:t>
      </w:r>
    </w:p>
    <w:p w14:paraId="02B439BF" w14:textId="77777777" w:rsidR="004A4282" w:rsidRPr="000A255E" w:rsidRDefault="004A4282" w:rsidP="004A4282">
      <w:pPr>
        <w:pStyle w:val="Tablefin"/>
        <w:ind w:left="960"/>
        <w:rPr>
          <w:sz w:val="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4A4282" w:rsidRPr="000A255E" w14:paraId="6A9F7C2C" w14:textId="77777777" w:rsidTr="000E0641">
        <w:trPr>
          <w:jc w:val="center"/>
        </w:trPr>
        <w:tc>
          <w:tcPr>
            <w:tcW w:w="2410" w:type="dxa"/>
            <w:vAlign w:val="center"/>
          </w:tcPr>
          <w:p w14:paraId="5717F85A" w14:textId="77777777" w:rsidR="004A4282" w:rsidRPr="000A255E" w:rsidRDefault="004A4282" w:rsidP="000E0641">
            <w:pPr>
              <w:pStyle w:val="Tablehead"/>
              <w:rPr>
                <w:lang w:val="ru-RU"/>
              </w:rPr>
            </w:pPr>
            <w:bookmarkStart w:id="1090" w:name="_Toc277324646"/>
            <w:bookmarkStart w:id="1091" w:name="_Toc297296665"/>
            <w:bookmarkStart w:id="1092" w:name="_Toc297297290"/>
            <w:bookmarkStart w:id="1093" w:name="_Toc340570663"/>
            <w:bookmarkStart w:id="1094" w:name="_Toc360539224"/>
            <w:bookmarkStart w:id="1095" w:name="_Toc422907493"/>
            <w:bookmarkStart w:id="1096" w:name="_Toc423008098"/>
            <w:r w:rsidRPr="000A255E">
              <w:rPr>
                <w:lang w:val="ru-RU"/>
              </w:rPr>
              <w:t>(МГц)</w:t>
            </w:r>
          </w:p>
        </w:tc>
        <w:tc>
          <w:tcPr>
            <w:tcW w:w="2410" w:type="dxa"/>
            <w:vAlign w:val="center"/>
          </w:tcPr>
          <w:p w14:paraId="4D9F75BB" w14:textId="77777777" w:rsidR="004A4282" w:rsidRPr="000A255E" w:rsidRDefault="004A4282" w:rsidP="000E0641">
            <w:pPr>
              <w:pStyle w:val="Tablehead"/>
              <w:rPr>
                <w:lang w:val="ru-RU"/>
              </w:rPr>
            </w:pPr>
            <w:r w:rsidRPr="000A255E">
              <w:rPr>
                <w:lang w:val="ru-RU"/>
              </w:rPr>
              <w:t>(МГц)</w:t>
            </w:r>
          </w:p>
        </w:tc>
        <w:tc>
          <w:tcPr>
            <w:tcW w:w="2410" w:type="dxa"/>
            <w:vAlign w:val="center"/>
          </w:tcPr>
          <w:p w14:paraId="79745A07" w14:textId="77777777" w:rsidR="004A4282" w:rsidRPr="000A255E" w:rsidRDefault="004A4282" w:rsidP="000E0641">
            <w:pPr>
              <w:pStyle w:val="Tablehead"/>
              <w:rPr>
                <w:lang w:val="ru-RU"/>
              </w:rPr>
            </w:pPr>
            <w:r w:rsidRPr="000A255E">
              <w:rPr>
                <w:lang w:val="ru-RU"/>
              </w:rPr>
              <w:t>(МГц)</w:t>
            </w:r>
          </w:p>
        </w:tc>
        <w:tc>
          <w:tcPr>
            <w:tcW w:w="2410" w:type="dxa"/>
            <w:tcBorders>
              <w:right w:val="single" w:sz="4" w:space="0" w:color="auto"/>
            </w:tcBorders>
            <w:vAlign w:val="center"/>
          </w:tcPr>
          <w:p w14:paraId="7FAEA93D" w14:textId="77777777" w:rsidR="004A4282" w:rsidRPr="000A255E" w:rsidRDefault="004A4282" w:rsidP="000E0641">
            <w:pPr>
              <w:pStyle w:val="Tablehead"/>
              <w:rPr>
                <w:lang w:val="ru-RU"/>
              </w:rPr>
            </w:pPr>
            <w:r w:rsidRPr="000A255E">
              <w:rPr>
                <w:lang w:val="ru-RU"/>
              </w:rPr>
              <w:t>(ГГц)</w:t>
            </w:r>
          </w:p>
        </w:tc>
      </w:tr>
      <w:tr w:rsidR="004A4282" w:rsidRPr="000A255E" w14:paraId="767743EF" w14:textId="77777777" w:rsidTr="000E0641">
        <w:trPr>
          <w:jc w:val="center"/>
        </w:trPr>
        <w:tc>
          <w:tcPr>
            <w:tcW w:w="2410" w:type="dxa"/>
            <w:tcBorders>
              <w:bottom w:val="nil"/>
            </w:tcBorders>
            <w:vAlign w:val="center"/>
          </w:tcPr>
          <w:p w14:paraId="036B9D4C" w14:textId="77777777" w:rsidR="004A4282" w:rsidRPr="000A255E" w:rsidRDefault="004A4282" w:rsidP="000E0641">
            <w:pPr>
              <w:pStyle w:val="Tabletext"/>
              <w:jc w:val="center"/>
              <w:rPr>
                <w:lang w:val="ru-RU"/>
              </w:rPr>
            </w:pPr>
            <w:r w:rsidRPr="000A255E">
              <w:rPr>
                <w:lang w:val="ru-RU"/>
              </w:rPr>
              <w:t>0,090–0,110</w:t>
            </w:r>
          </w:p>
        </w:tc>
        <w:tc>
          <w:tcPr>
            <w:tcW w:w="2410" w:type="dxa"/>
            <w:tcBorders>
              <w:bottom w:val="nil"/>
            </w:tcBorders>
          </w:tcPr>
          <w:p w14:paraId="527E2302" w14:textId="77777777" w:rsidR="004A4282" w:rsidRPr="000A255E" w:rsidRDefault="004A4282" w:rsidP="000E0641">
            <w:pPr>
              <w:pStyle w:val="Tabletext"/>
              <w:jc w:val="center"/>
              <w:rPr>
                <w:lang w:val="ru-RU"/>
              </w:rPr>
            </w:pPr>
            <w:r w:rsidRPr="000A255E">
              <w:rPr>
                <w:lang w:val="ru-RU"/>
              </w:rPr>
              <w:t>16,42–16,423</w:t>
            </w:r>
          </w:p>
        </w:tc>
        <w:tc>
          <w:tcPr>
            <w:tcW w:w="2410" w:type="dxa"/>
            <w:tcBorders>
              <w:bottom w:val="nil"/>
            </w:tcBorders>
          </w:tcPr>
          <w:p w14:paraId="4C11D89F" w14:textId="77777777" w:rsidR="004A4282" w:rsidRPr="000A255E" w:rsidRDefault="004A4282" w:rsidP="000E0641">
            <w:pPr>
              <w:pStyle w:val="Tabletext"/>
              <w:jc w:val="center"/>
              <w:rPr>
                <w:lang w:val="ru-RU"/>
              </w:rPr>
            </w:pPr>
            <w:r w:rsidRPr="000A255E">
              <w:rPr>
                <w:lang w:val="ru-RU"/>
              </w:rPr>
              <w:t>952–1215</w:t>
            </w:r>
          </w:p>
        </w:tc>
        <w:tc>
          <w:tcPr>
            <w:tcW w:w="2410" w:type="dxa"/>
            <w:tcBorders>
              <w:bottom w:val="nil"/>
              <w:right w:val="single" w:sz="4" w:space="0" w:color="auto"/>
            </w:tcBorders>
          </w:tcPr>
          <w:p w14:paraId="63B01DE2" w14:textId="77777777" w:rsidR="004A4282" w:rsidRPr="000A255E" w:rsidRDefault="004A4282" w:rsidP="000E0641">
            <w:pPr>
              <w:pStyle w:val="Tabletext"/>
              <w:jc w:val="center"/>
              <w:rPr>
                <w:lang w:val="ru-RU"/>
              </w:rPr>
            </w:pPr>
            <w:r w:rsidRPr="000A255E">
              <w:rPr>
                <w:lang w:val="ru-RU"/>
              </w:rPr>
              <w:t>9,3–9,5</w:t>
            </w:r>
          </w:p>
        </w:tc>
      </w:tr>
      <w:tr w:rsidR="004A4282" w:rsidRPr="000A255E" w14:paraId="48D524C8" w14:textId="77777777" w:rsidTr="000E0641">
        <w:trPr>
          <w:jc w:val="center"/>
        </w:trPr>
        <w:tc>
          <w:tcPr>
            <w:tcW w:w="2410" w:type="dxa"/>
            <w:tcBorders>
              <w:top w:val="nil"/>
              <w:bottom w:val="nil"/>
            </w:tcBorders>
            <w:vAlign w:val="center"/>
          </w:tcPr>
          <w:p w14:paraId="58762A0C" w14:textId="77777777" w:rsidR="004A4282" w:rsidRPr="000A255E" w:rsidRDefault="004A4282" w:rsidP="000E0641">
            <w:pPr>
              <w:pStyle w:val="Tabletext"/>
              <w:jc w:val="center"/>
              <w:rPr>
                <w:lang w:val="ru-RU"/>
              </w:rPr>
            </w:pPr>
            <w:r w:rsidRPr="000A255E">
              <w:rPr>
                <w:lang w:val="ru-RU"/>
              </w:rPr>
              <w:t>0,495–0,505</w:t>
            </w:r>
          </w:p>
        </w:tc>
        <w:tc>
          <w:tcPr>
            <w:tcW w:w="2410" w:type="dxa"/>
            <w:tcBorders>
              <w:top w:val="nil"/>
              <w:bottom w:val="nil"/>
            </w:tcBorders>
          </w:tcPr>
          <w:p w14:paraId="483802DF" w14:textId="77777777" w:rsidR="004A4282" w:rsidRPr="000A255E" w:rsidRDefault="004A4282" w:rsidP="000E0641">
            <w:pPr>
              <w:pStyle w:val="Tabletext"/>
              <w:jc w:val="center"/>
              <w:rPr>
                <w:lang w:val="ru-RU"/>
              </w:rPr>
            </w:pPr>
            <w:r w:rsidRPr="000A255E">
              <w:rPr>
                <w:lang w:val="ru-RU"/>
              </w:rPr>
              <w:t>16,69475–16,69525</w:t>
            </w:r>
          </w:p>
        </w:tc>
        <w:tc>
          <w:tcPr>
            <w:tcW w:w="2410" w:type="dxa"/>
            <w:tcBorders>
              <w:top w:val="nil"/>
              <w:bottom w:val="nil"/>
            </w:tcBorders>
          </w:tcPr>
          <w:p w14:paraId="27D31029" w14:textId="77777777" w:rsidR="004A4282" w:rsidRPr="000A255E" w:rsidRDefault="004A4282" w:rsidP="000E0641">
            <w:pPr>
              <w:pStyle w:val="Tabletext"/>
              <w:jc w:val="center"/>
              <w:rPr>
                <w:lang w:val="ru-RU"/>
              </w:rPr>
            </w:pPr>
            <w:r w:rsidRPr="000A255E">
              <w:rPr>
                <w:lang w:val="ru-RU"/>
              </w:rPr>
              <w:t>1300–1427</w:t>
            </w:r>
          </w:p>
        </w:tc>
        <w:tc>
          <w:tcPr>
            <w:tcW w:w="2410" w:type="dxa"/>
            <w:tcBorders>
              <w:top w:val="nil"/>
              <w:bottom w:val="nil"/>
              <w:right w:val="single" w:sz="4" w:space="0" w:color="auto"/>
            </w:tcBorders>
          </w:tcPr>
          <w:p w14:paraId="671FC4FE" w14:textId="77777777" w:rsidR="004A4282" w:rsidRPr="000A255E" w:rsidRDefault="004A4282" w:rsidP="000E0641">
            <w:pPr>
              <w:pStyle w:val="Tabletext"/>
              <w:jc w:val="center"/>
              <w:rPr>
                <w:lang w:val="ru-RU"/>
              </w:rPr>
            </w:pPr>
            <w:r w:rsidRPr="000A255E">
              <w:rPr>
                <w:lang w:val="ru-RU"/>
              </w:rPr>
              <w:t>10,6–11,7</w:t>
            </w:r>
          </w:p>
        </w:tc>
      </w:tr>
      <w:tr w:rsidR="004A4282" w:rsidRPr="000A255E" w14:paraId="4D096486" w14:textId="77777777" w:rsidTr="000E0641">
        <w:trPr>
          <w:jc w:val="center"/>
        </w:trPr>
        <w:tc>
          <w:tcPr>
            <w:tcW w:w="2410" w:type="dxa"/>
            <w:tcBorders>
              <w:top w:val="nil"/>
              <w:bottom w:val="nil"/>
            </w:tcBorders>
            <w:vAlign w:val="center"/>
          </w:tcPr>
          <w:p w14:paraId="33F0E4B3" w14:textId="77777777" w:rsidR="004A4282" w:rsidRPr="000A255E" w:rsidRDefault="004A4282" w:rsidP="000E0641">
            <w:pPr>
              <w:pStyle w:val="Tabletext"/>
              <w:jc w:val="center"/>
              <w:rPr>
                <w:lang w:val="ru-RU"/>
              </w:rPr>
            </w:pPr>
            <w:r w:rsidRPr="000A255E">
              <w:rPr>
                <w:lang w:val="ru-RU"/>
              </w:rPr>
              <w:t>2,1735–2,1905</w:t>
            </w:r>
          </w:p>
        </w:tc>
        <w:tc>
          <w:tcPr>
            <w:tcW w:w="2410" w:type="dxa"/>
            <w:tcBorders>
              <w:top w:val="nil"/>
              <w:bottom w:val="nil"/>
            </w:tcBorders>
          </w:tcPr>
          <w:p w14:paraId="3B826AEA" w14:textId="77777777" w:rsidR="004A4282" w:rsidRPr="000A255E" w:rsidRDefault="004A4282" w:rsidP="000E0641">
            <w:pPr>
              <w:pStyle w:val="Tabletext"/>
              <w:jc w:val="center"/>
              <w:rPr>
                <w:lang w:val="ru-RU"/>
              </w:rPr>
            </w:pPr>
            <w:r w:rsidRPr="000A255E">
              <w:rPr>
                <w:lang w:val="ru-RU"/>
              </w:rPr>
              <w:t>16,80425–16,80475</w:t>
            </w:r>
          </w:p>
        </w:tc>
        <w:tc>
          <w:tcPr>
            <w:tcW w:w="2410" w:type="dxa"/>
            <w:tcBorders>
              <w:top w:val="nil"/>
              <w:bottom w:val="nil"/>
            </w:tcBorders>
          </w:tcPr>
          <w:p w14:paraId="154C5C37" w14:textId="77777777" w:rsidR="004A4282" w:rsidRPr="000A255E" w:rsidRDefault="004A4282" w:rsidP="000E0641">
            <w:pPr>
              <w:pStyle w:val="Tabletext"/>
              <w:jc w:val="center"/>
              <w:rPr>
                <w:lang w:val="ru-RU"/>
              </w:rPr>
            </w:pPr>
            <w:r w:rsidRPr="000A255E">
              <w:rPr>
                <w:lang w:val="ru-RU"/>
              </w:rPr>
              <w:t>1435–1646,5</w:t>
            </w:r>
          </w:p>
        </w:tc>
        <w:tc>
          <w:tcPr>
            <w:tcW w:w="2410" w:type="dxa"/>
            <w:tcBorders>
              <w:top w:val="nil"/>
              <w:bottom w:val="nil"/>
              <w:right w:val="single" w:sz="4" w:space="0" w:color="auto"/>
            </w:tcBorders>
          </w:tcPr>
          <w:p w14:paraId="2D7A6F37" w14:textId="77777777" w:rsidR="004A4282" w:rsidRPr="000A255E" w:rsidRDefault="004A4282" w:rsidP="000E0641">
            <w:pPr>
              <w:pStyle w:val="Tabletext"/>
              <w:jc w:val="center"/>
              <w:rPr>
                <w:lang w:val="ru-RU"/>
              </w:rPr>
            </w:pPr>
            <w:r w:rsidRPr="000A255E">
              <w:rPr>
                <w:lang w:val="ru-RU"/>
              </w:rPr>
              <w:t>12,2–12,7</w:t>
            </w:r>
          </w:p>
        </w:tc>
      </w:tr>
      <w:tr w:rsidR="004A4282" w:rsidRPr="000A255E" w14:paraId="32FA872C" w14:textId="77777777" w:rsidTr="000E0641">
        <w:trPr>
          <w:jc w:val="center"/>
        </w:trPr>
        <w:tc>
          <w:tcPr>
            <w:tcW w:w="2410" w:type="dxa"/>
            <w:tcBorders>
              <w:top w:val="nil"/>
              <w:bottom w:val="nil"/>
            </w:tcBorders>
            <w:vAlign w:val="center"/>
          </w:tcPr>
          <w:p w14:paraId="7C6256D2" w14:textId="77777777" w:rsidR="004A4282" w:rsidRPr="000A255E" w:rsidRDefault="004A4282" w:rsidP="000E0641">
            <w:pPr>
              <w:pStyle w:val="Tabletext"/>
              <w:jc w:val="center"/>
              <w:rPr>
                <w:lang w:val="ru-RU"/>
              </w:rPr>
            </w:pPr>
            <w:r w:rsidRPr="000A255E">
              <w:rPr>
                <w:lang w:val="ru-RU"/>
              </w:rPr>
              <w:t>4,125–4,128</w:t>
            </w:r>
          </w:p>
        </w:tc>
        <w:tc>
          <w:tcPr>
            <w:tcW w:w="2410" w:type="dxa"/>
            <w:tcBorders>
              <w:top w:val="nil"/>
              <w:bottom w:val="nil"/>
            </w:tcBorders>
          </w:tcPr>
          <w:p w14:paraId="63A9B6F0" w14:textId="77777777" w:rsidR="004A4282" w:rsidRPr="000A255E" w:rsidRDefault="004A4282" w:rsidP="000E0641">
            <w:pPr>
              <w:pStyle w:val="Tabletext"/>
              <w:jc w:val="center"/>
              <w:rPr>
                <w:lang w:val="ru-RU"/>
              </w:rPr>
            </w:pPr>
            <w:r w:rsidRPr="000A255E">
              <w:rPr>
                <w:lang w:val="ru-RU"/>
              </w:rPr>
              <w:t>21,87–21,924</w:t>
            </w:r>
          </w:p>
        </w:tc>
        <w:tc>
          <w:tcPr>
            <w:tcW w:w="2410" w:type="dxa"/>
            <w:tcBorders>
              <w:top w:val="nil"/>
              <w:bottom w:val="nil"/>
            </w:tcBorders>
          </w:tcPr>
          <w:p w14:paraId="00DC10C0" w14:textId="77777777" w:rsidR="004A4282" w:rsidRPr="000A255E" w:rsidRDefault="004A4282" w:rsidP="000E0641">
            <w:pPr>
              <w:pStyle w:val="Tabletext"/>
              <w:jc w:val="center"/>
              <w:rPr>
                <w:lang w:val="ru-RU"/>
              </w:rPr>
            </w:pPr>
            <w:r w:rsidRPr="000A255E">
              <w:rPr>
                <w:lang w:val="ru-RU"/>
              </w:rPr>
              <w:t>1660–1710</w:t>
            </w:r>
          </w:p>
        </w:tc>
        <w:tc>
          <w:tcPr>
            <w:tcW w:w="2410" w:type="dxa"/>
            <w:tcBorders>
              <w:top w:val="nil"/>
              <w:bottom w:val="nil"/>
              <w:right w:val="single" w:sz="4" w:space="0" w:color="auto"/>
            </w:tcBorders>
          </w:tcPr>
          <w:p w14:paraId="157B3705" w14:textId="77777777" w:rsidR="004A4282" w:rsidRPr="000A255E" w:rsidRDefault="004A4282" w:rsidP="000E0641">
            <w:pPr>
              <w:pStyle w:val="Tabletext"/>
              <w:jc w:val="center"/>
              <w:rPr>
                <w:lang w:val="ru-RU"/>
              </w:rPr>
            </w:pPr>
            <w:r w:rsidRPr="000A255E">
              <w:rPr>
                <w:lang w:val="ru-RU"/>
              </w:rPr>
              <w:t>13,25–13,4</w:t>
            </w:r>
          </w:p>
        </w:tc>
      </w:tr>
      <w:tr w:rsidR="004A4282" w:rsidRPr="000A255E" w14:paraId="0F604177" w14:textId="77777777" w:rsidTr="000E0641">
        <w:trPr>
          <w:jc w:val="center"/>
        </w:trPr>
        <w:tc>
          <w:tcPr>
            <w:tcW w:w="2410" w:type="dxa"/>
            <w:tcBorders>
              <w:top w:val="nil"/>
              <w:bottom w:val="nil"/>
            </w:tcBorders>
            <w:vAlign w:val="center"/>
          </w:tcPr>
          <w:p w14:paraId="5020657C" w14:textId="77777777" w:rsidR="004A4282" w:rsidRPr="000A255E" w:rsidRDefault="004A4282" w:rsidP="000E0641">
            <w:pPr>
              <w:pStyle w:val="Tabletext"/>
              <w:jc w:val="center"/>
              <w:rPr>
                <w:lang w:val="ru-RU"/>
              </w:rPr>
            </w:pPr>
            <w:r w:rsidRPr="000A255E">
              <w:rPr>
                <w:lang w:val="ru-RU"/>
              </w:rPr>
              <w:t>4,17725–4,17775</w:t>
            </w:r>
          </w:p>
        </w:tc>
        <w:tc>
          <w:tcPr>
            <w:tcW w:w="2410" w:type="dxa"/>
            <w:tcBorders>
              <w:top w:val="nil"/>
              <w:bottom w:val="nil"/>
            </w:tcBorders>
          </w:tcPr>
          <w:p w14:paraId="05E2149D" w14:textId="77777777" w:rsidR="004A4282" w:rsidRPr="000A255E" w:rsidRDefault="004A4282" w:rsidP="000E0641">
            <w:pPr>
              <w:pStyle w:val="Tabletext"/>
              <w:jc w:val="center"/>
              <w:rPr>
                <w:lang w:val="ru-RU"/>
              </w:rPr>
            </w:pPr>
            <w:r w:rsidRPr="000A255E">
              <w:rPr>
                <w:lang w:val="ru-RU"/>
              </w:rPr>
              <w:t>23,2–23,35</w:t>
            </w:r>
          </w:p>
        </w:tc>
        <w:tc>
          <w:tcPr>
            <w:tcW w:w="2410" w:type="dxa"/>
            <w:tcBorders>
              <w:top w:val="nil"/>
              <w:bottom w:val="nil"/>
            </w:tcBorders>
          </w:tcPr>
          <w:p w14:paraId="4D3D7CA3" w14:textId="77777777" w:rsidR="004A4282" w:rsidRPr="000A255E" w:rsidRDefault="004A4282" w:rsidP="000E0641">
            <w:pPr>
              <w:pStyle w:val="Tabletext"/>
              <w:jc w:val="center"/>
              <w:rPr>
                <w:lang w:val="ru-RU"/>
              </w:rPr>
            </w:pPr>
            <w:r w:rsidRPr="000A255E">
              <w:rPr>
                <w:lang w:val="ru-RU"/>
              </w:rPr>
              <w:t>1718,8–1722,2</w:t>
            </w:r>
          </w:p>
        </w:tc>
        <w:tc>
          <w:tcPr>
            <w:tcW w:w="2410" w:type="dxa"/>
            <w:tcBorders>
              <w:top w:val="nil"/>
              <w:bottom w:val="nil"/>
              <w:right w:val="single" w:sz="4" w:space="0" w:color="auto"/>
            </w:tcBorders>
          </w:tcPr>
          <w:p w14:paraId="4AE35C7F" w14:textId="77777777" w:rsidR="004A4282" w:rsidRPr="000A255E" w:rsidRDefault="004A4282" w:rsidP="000E0641">
            <w:pPr>
              <w:pStyle w:val="Tabletext"/>
              <w:jc w:val="center"/>
              <w:rPr>
                <w:lang w:val="ru-RU"/>
              </w:rPr>
            </w:pPr>
            <w:r w:rsidRPr="000A255E">
              <w:rPr>
                <w:lang w:val="ru-RU"/>
              </w:rPr>
              <w:t>14,47–14,5</w:t>
            </w:r>
          </w:p>
        </w:tc>
      </w:tr>
      <w:tr w:rsidR="004A4282" w:rsidRPr="000A255E" w14:paraId="6E8AEBDA" w14:textId="77777777" w:rsidTr="000E0641">
        <w:trPr>
          <w:jc w:val="center"/>
        </w:trPr>
        <w:tc>
          <w:tcPr>
            <w:tcW w:w="2410" w:type="dxa"/>
            <w:tcBorders>
              <w:top w:val="nil"/>
              <w:bottom w:val="nil"/>
            </w:tcBorders>
            <w:vAlign w:val="center"/>
          </w:tcPr>
          <w:p w14:paraId="7ABC3716" w14:textId="77777777" w:rsidR="004A4282" w:rsidRPr="000A255E" w:rsidRDefault="004A4282" w:rsidP="000E0641">
            <w:pPr>
              <w:pStyle w:val="Tabletext"/>
              <w:jc w:val="center"/>
              <w:rPr>
                <w:lang w:val="ru-RU"/>
              </w:rPr>
            </w:pPr>
            <w:r w:rsidRPr="000A255E">
              <w:rPr>
                <w:lang w:val="ru-RU"/>
              </w:rPr>
              <w:t>4,20725–4,20775</w:t>
            </w:r>
          </w:p>
        </w:tc>
        <w:tc>
          <w:tcPr>
            <w:tcW w:w="2410" w:type="dxa"/>
            <w:tcBorders>
              <w:top w:val="nil"/>
              <w:bottom w:val="nil"/>
            </w:tcBorders>
          </w:tcPr>
          <w:p w14:paraId="219A446D" w14:textId="77777777" w:rsidR="004A4282" w:rsidRPr="000A255E" w:rsidRDefault="004A4282" w:rsidP="000E0641">
            <w:pPr>
              <w:pStyle w:val="Tabletext"/>
              <w:jc w:val="center"/>
              <w:rPr>
                <w:lang w:val="ru-RU"/>
              </w:rPr>
            </w:pPr>
            <w:r w:rsidRPr="000A255E">
              <w:rPr>
                <w:lang w:val="ru-RU"/>
              </w:rPr>
              <w:t>25,5–25,67</w:t>
            </w:r>
          </w:p>
        </w:tc>
        <w:tc>
          <w:tcPr>
            <w:tcW w:w="2410" w:type="dxa"/>
            <w:tcBorders>
              <w:top w:val="nil"/>
              <w:bottom w:val="nil"/>
            </w:tcBorders>
          </w:tcPr>
          <w:p w14:paraId="363FBFC6" w14:textId="77777777" w:rsidR="004A4282" w:rsidRPr="000A255E" w:rsidRDefault="004A4282" w:rsidP="000E0641">
            <w:pPr>
              <w:pStyle w:val="Tabletext"/>
              <w:jc w:val="center"/>
              <w:rPr>
                <w:lang w:val="ru-RU"/>
              </w:rPr>
            </w:pPr>
            <w:r w:rsidRPr="000A255E">
              <w:rPr>
                <w:lang w:val="ru-RU"/>
              </w:rPr>
              <w:t>2200–2300</w:t>
            </w:r>
          </w:p>
        </w:tc>
        <w:tc>
          <w:tcPr>
            <w:tcW w:w="2410" w:type="dxa"/>
            <w:tcBorders>
              <w:top w:val="nil"/>
              <w:bottom w:val="nil"/>
              <w:right w:val="single" w:sz="4" w:space="0" w:color="auto"/>
            </w:tcBorders>
          </w:tcPr>
          <w:p w14:paraId="46ACCEEB" w14:textId="77777777" w:rsidR="004A4282" w:rsidRPr="000A255E" w:rsidRDefault="004A4282" w:rsidP="000E0641">
            <w:pPr>
              <w:pStyle w:val="Tabletext"/>
              <w:jc w:val="center"/>
              <w:rPr>
                <w:lang w:val="ru-RU"/>
              </w:rPr>
            </w:pPr>
            <w:r w:rsidRPr="000A255E">
              <w:rPr>
                <w:lang w:val="ru-RU"/>
              </w:rPr>
              <w:t>15,35–16,2</w:t>
            </w:r>
          </w:p>
        </w:tc>
      </w:tr>
      <w:tr w:rsidR="004A4282" w:rsidRPr="000A255E" w14:paraId="1B3D9DF1" w14:textId="77777777" w:rsidTr="000E0641">
        <w:trPr>
          <w:jc w:val="center"/>
        </w:trPr>
        <w:tc>
          <w:tcPr>
            <w:tcW w:w="2410" w:type="dxa"/>
            <w:tcBorders>
              <w:top w:val="nil"/>
              <w:bottom w:val="nil"/>
            </w:tcBorders>
            <w:vAlign w:val="center"/>
          </w:tcPr>
          <w:p w14:paraId="62870C45" w14:textId="77777777" w:rsidR="004A4282" w:rsidRPr="000A255E" w:rsidRDefault="004A4282" w:rsidP="000E0641">
            <w:pPr>
              <w:pStyle w:val="Tabletext"/>
              <w:jc w:val="center"/>
              <w:rPr>
                <w:lang w:val="ru-RU"/>
              </w:rPr>
            </w:pPr>
            <w:r w:rsidRPr="000A255E">
              <w:rPr>
                <w:lang w:val="ru-RU"/>
              </w:rPr>
              <w:t>6,215–6,218</w:t>
            </w:r>
          </w:p>
        </w:tc>
        <w:tc>
          <w:tcPr>
            <w:tcW w:w="2410" w:type="dxa"/>
            <w:tcBorders>
              <w:top w:val="nil"/>
              <w:bottom w:val="nil"/>
            </w:tcBorders>
          </w:tcPr>
          <w:p w14:paraId="71EE997E" w14:textId="77777777" w:rsidR="004A4282" w:rsidRPr="000A255E" w:rsidRDefault="004A4282" w:rsidP="000E0641">
            <w:pPr>
              <w:pStyle w:val="Tabletext"/>
              <w:jc w:val="center"/>
              <w:rPr>
                <w:lang w:val="ru-RU"/>
              </w:rPr>
            </w:pPr>
            <w:r w:rsidRPr="000A255E">
              <w:rPr>
                <w:lang w:val="ru-RU"/>
              </w:rPr>
              <w:t>37,5–38,25</w:t>
            </w:r>
          </w:p>
        </w:tc>
        <w:tc>
          <w:tcPr>
            <w:tcW w:w="2410" w:type="dxa"/>
            <w:tcBorders>
              <w:top w:val="nil"/>
              <w:bottom w:val="nil"/>
            </w:tcBorders>
          </w:tcPr>
          <w:p w14:paraId="69835C39" w14:textId="77777777" w:rsidR="004A4282" w:rsidRPr="000A255E" w:rsidRDefault="004A4282" w:rsidP="000E0641">
            <w:pPr>
              <w:pStyle w:val="Tabletext"/>
              <w:jc w:val="center"/>
              <w:rPr>
                <w:lang w:val="ru-RU"/>
              </w:rPr>
            </w:pPr>
            <w:r w:rsidRPr="000A255E">
              <w:rPr>
                <w:lang w:val="ru-RU"/>
              </w:rPr>
              <w:t>2483,5–2500</w:t>
            </w:r>
          </w:p>
        </w:tc>
        <w:tc>
          <w:tcPr>
            <w:tcW w:w="2410" w:type="dxa"/>
            <w:tcBorders>
              <w:top w:val="nil"/>
              <w:bottom w:val="nil"/>
              <w:right w:val="single" w:sz="4" w:space="0" w:color="auto"/>
            </w:tcBorders>
          </w:tcPr>
          <w:p w14:paraId="6F75F4CF" w14:textId="77777777" w:rsidR="004A4282" w:rsidRPr="000A255E" w:rsidRDefault="004A4282" w:rsidP="000E0641">
            <w:pPr>
              <w:pStyle w:val="Tabletext"/>
              <w:jc w:val="center"/>
              <w:rPr>
                <w:lang w:val="ru-RU"/>
              </w:rPr>
            </w:pPr>
            <w:r w:rsidRPr="000A255E">
              <w:rPr>
                <w:lang w:val="ru-RU"/>
              </w:rPr>
              <w:t>20,2–21,26</w:t>
            </w:r>
          </w:p>
        </w:tc>
      </w:tr>
      <w:tr w:rsidR="004A4282" w:rsidRPr="000A255E" w14:paraId="70FF1F69" w14:textId="77777777" w:rsidTr="000E0641">
        <w:trPr>
          <w:jc w:val="center"/>
        </w:trPr>
        <w:tc>
          <w:tcPr>
            <w:tcW w:w="2410" w:type="dxa"/>
            <w:tcBorders>
              <w:top w:val="nil"/>
              <w:bottom w:val="nil"/>
            </w:tcBorders>
            <w:vAlign w:val="center"/>
          </w:tcPr>
          <w:p w14:paraId="25E0DA07" w14:textId="77777777" w:rsidR="004A4282" w:rsidRPr="000A255E" w:rsidRDefault="004A4282" w:rsidP="000E0641">
            <w:pPr>
              <w:pStyle w:val="Tabletext"/>
              <w:jc w:val="center"/>
              <w:rPr>
                <w:lang w:val="ru-RU"/>
              </w:rPr>
            </w:pPr>
            <w:r w:rsidRPr="000A255E">
              <w:rPr>
                <w:lang w:val="ru-RU"/>
              </w:rPr>
              <w:t>6,26775–6,26825</w:t>
            </w:r>
          </w:p>
        </w:tc>
        <w:tc>
          <w:tcPr>
            <w:tcW w:w="2410" w:type="dxa"/>
            <w:tcBorders>
              <w:top w:val="nil"/>
              <w:bottom w:val="nil"/>
            </w:tcBorders>
          </w:tcPr>
          <w:p w14:paraId="3E191037" w14:textId="77777777" w:rsidR="004A4282" w:rsidRPr="000A255E" w:rsidRDefault="004A4282" w:rsidP="000E0641">
            <w:pPr>
              <w:pStyle w:val="Tabletext"/>
              <w:jc w:val="center"/>
              <w:rPr>
                <w:lang w:val="ru-RU"/>
              </w:rPr>
            </w:pPr>
            <w:r w:rsidRPr="000A255E">
              <w:rPr>
                <w:lang w:val="ru-RU"/>
              </w:rPr>
              <w:t>73–74,6</w:t>
            </w:r>
          </w:p>
        </w:tc>
        <w:tc>
          <w:tcPr>
            <w:tcW w:w="2410" w:type="dxa"/>
            <w:tcBorders>
              <w:top w:val="nil"/>
              <w:bottom w:val="nil"/>
            </w:tcBorders>
          </w:tcPr>
          <w:p w14:paraId="628FE75E" w14:textId="77777777" w:rsidR="004A4282" w:rsidRPr="000A255E" w:rsidRDefault="004A4282" w:rsidP="000E0641">
            <w:pPr>
              <w:pStyle w:val="Tabletext"/>
              <w:jc w:val="center"/>
              <w:rPr>
                <w:lang w:val="ru-RU"/>
              </w:rPr>
            </w:pPr>
            <w:r w:rsidRPr="000A255E">
              <w:rPr>
                <w:lang w:val="ru-RU"/>
              </w:rPr>
              <w:t>2655–2900</w:t>
            </w:r>
          </w:p>
        </w:tc>
        <w:tc>
          <w:tcPr>
            <w:tcW w:w="2410" w:type="dxa"/>
            <w:tcBorders>
              <w:top w:val="nil"/>
              <w:bottom w:val="nil"/>
              <w:right w:val="single" w:sz="4" w:space="0" w:color="auto"/>
            </w:tcBorders>
          </w:tcPr>
          <w:p w14:paraId="45ABF5BD" w14:textId="77777777" w:rsidR="004A4282" w:rsidRPr="000A255E" w:rsidRDefault="004A4282" w:rsidP="000E0641">
            <w:pPr>
              <w:pStyle w:val="Tabletext"/>
              <w:jc w:val="center"/>
              <w:rPr>
                <w:lang w:val="ru-RU"/>
              </w:rPr>
            </w:pPr>
            <w:r w:rsidRPr="000A255E">
              <w:rPr>
                <w:lang w:val="ru-RU"/>
              </w:rPr>
              <w:t>22,01–23,12</w:t>
            </w:r>
          </w:p>
        </w:tc>
      </w:tr>
      <w:tr w:rsidR="004A4282" w:rsidRPr="000A255E" w14:paraId="27829293" w14:textId="77777777" w:rsidTr="000E0641">
        <w:trPr>
          <w:jc w:val="center"/>
        </w:trPr>
        <w:tc>
          <w:tcPr>
            <w:tcW w:w="2410" w:type="dxa"/>
            <w:tcBorders>
              <w:top w:val="nil"/>
              <w:bottom w:val="nil"/>
            </w:tcBorders>
            <w:vAlign w:val="center"/>
          </w:tcPr>
          <w:p w14:paraId="0664F17D" w14:textId="77777777" w:rsidR="004A4282" w:rsidRPr="000A255E" w:rsidRDefault="004A4282" w:rsidP="000E0641">
            <w:pPr>
              <w:pStyle w:val="Tabletext"/>
              <w:jc w:val="center"/>
              <w:rPr>
                <w:lang w:val="ru-RU"/>
              </w:rPr>
            </w:pPr>
            <w:r w:rsidRPr="000A255E">
              <w:rPr>
                <w:lang w:val="ru-RU"/>
              </w:rPr>
              <w:t>6,31175–6,31225</w:t>
            </w:r>
          </w:p>
        </w:tc>
        <w:tc>
          <w:tcPr>
            <w:tcW w:w="2410" w:type="dxa"/>
            <w:tcBorders>
              <w:top w:val="nil"/>
              <w:bottom w:val="nil"/>
            </w:tcBorders>
          </w:tcPr>
          <w:p w14:paraId="69910314" w14:textId="77777777" w:rsidR="004A4282" w:rsidRPr="000A255E" w:rsidRDefault="004A4282" w:rsidP="000E0641">
            <w:pPr>
              <w:pStyle w:val="Tabletext"/>
              <w:jc w:val="center"/>
              <w:rPr>
                <w:lang w:val="ru-RU"/>
              </w:rPr>
            </w:pPr>
            <w:r w:rsidRPr="000A255E">
              <w:rPr>
                <w:lang w:val="ru-RU"/>
              </w:rPr>
              <w:t>74,8–75,2</w:t>
            </w:r>
          </w:p>
        </w:tc>
        <w:tc>
          <w:tcPr>
            <w:tcW w:w="2410" w:type="dxa"/>
            <w:tcBorders>
              <w:top w:val="nil"/>
              <w:bottom w:val="nil"/>
            </w:tcBorders>
          </w:tcPr>
          <w:p w14:paraId="7B2FF8B8" w14:textId="77777777" w:rsidR="004A4282" w:rsidRPr="000A255E" w:rsidRDefault="004A4282" w:rsidP="000E0641">
            <w:pPr>
              <w:pStyle w:val="Tabletext"/>
              <w:jc w:val="center"/>
              <w:rPr>
                <w:lang w:val="ru-RU"/>
              </w:rPr>
            </w:pPr>
            <w:r w:rsidRPr="000A255E">
              <w:rPr>
                <w:lang w:val="ru-RU"/>
              </w:rPr>
              <w:t>3260–3267</w:t>
            </w:r>
          </w:p>
        </w:tc>
        <w:tc>
          <w:tcPr>
            <w:tcW w:w="2410" w:type="dxa"/>
            <w:tcBorders>
              <w:top w:val="nil"/>
              <w:bottom w:val="nil"/>
              <w:right w:val="single" w:sz="4" w:space="0" w:color="auto"/>
            </w:tcBorders>
          </w:tcPr>
          <w:p w14:paraId="7A659E9B" w14:textId="77777777" w:rsidR="004A4282" w:rsidRPr="000A255E" w:rsidRDefault="004A4282" w:rsidP="000E0641">
            <w:pPr>
              <w:pStyle w:val="Tabletext"/>
              <w:jc w:val="center"/>
              <w:rPr>
                <w:lang w:val="ru-RU"/>
              </w:rPr>
            </w:pPr>
            <w:r w:rsidRPr="000A255E">
              <w:rPr>
                <w:lang w:val="ru-RU"/>
              </w:rPr>
              <w:t>23,6–24,0</w:t>
            </w:r>
          </w:p>
        </w:tc>
      </w:tr>
      <w:tr w:rsidR="004A4282" w:rsidRPr="000A255E" w14:paraId="278BDCED" w14:textId="77777777" w:rsidTr="000E0641">
        <w:trPr>
          <w:jc w:val="center"/>
        </w:trPr>
        <w:tc>
          <w:tcPr>
            <w:tcW w:w="2410" w:type="dxa"/>
            <w:tcBorders>
              <w:top w:val="nil"/>
              <w:bottom w:val="nil"/>
            </w:tcBorders>
            <w:vAlign w:val="center"/>
          </w:tcPr>
          <w:p w14:paraId="573DEB64" w14:textId="77777777" w:rsidR="004A4282" w:rsidRPr="000A255E" w:rsidRDefault="004A4282" w:rsidP="000E0641">
            <w:pPr>
              <w:pStyle w:val="Tabletext"/>
              <w:jc w:val="center"/>
              <w:rPr>
                <w:lang w:val="ru-RU"/>
              </w:rPr>
            </w:pPr>
            <w:r w:rsidRPr="000A255E">
              <w:rPr>
                <w:lang w:val="ru-RU"/>
              </w:rPr>
              <w:t>8,291–8,294</w:t>
            </w:r>
          </w:p>
        </w:tc>
        <w:tc>
          <w:tcPr>
            <w:tcW w:w="2410" w:type="dxa"/>
            <w:tcBorders>
              <w:top w:val="nil"/>
              <w:bottom w:val="nil"/>
            </w:tcBorders>
          </w:tcPr>
          <w:p w14:paraId="7D7C3AEF" w14:textId="77777777" w:rsidR="004A4282" w:rsidRPr="000A255E" w:rsidRDefault="004A4282" w:rsidP="000E0641">
            <w:pPr>
              <w:pStyle w:val="Tabletext"/>
              <w:jc w:val="center"/>
              <w:rPr>
                <w:lang w:val="ru-RU"/>
              </w:rPr>
            </w:pPr>
            <w:r w:rsidRPr="000A255E">
              <w:rPr>
                <w:lang w:val="ru-RU"/>
              </w:rPr>
              <w:t>108–138</w:t>
            </w:r>
          </w:p>
        </w:tc>
        <w:tc>
          <w:tcPr>
            <w:tcW w:w="2410" w:type="dxa"/>
            <w:tcBorders>
              <w:top w:val="nil"/>
              <w:bottom w:val="nil"/>
            </w:tcBorders>
          </w:tcPr>
          <w:p w14:paraId="21EDDA56" w14:textId="77777777" w:rsidR="004A4282" w:rsidRPr="000A255E" w:rsidRDefault="004A4282" w:rsidP="000E0641">
            <w:pPr>
              <w:pStyle w:val="Tabletext"/>
              <w:jc w:val="center"/>
              <w:rPr>
                <w:lang w:val="ru-RU"/>
              </w:rPr>
            </w:pPr>
            <w:r w:rsidRPr="000A255E">
              <w:rPr>
                <w:lang w:val="ru-RU"/>
              </w:rPr>
              <w:t>3332–3339</w:t>
            </w:r>
          </w:p>
        </w:tc>
        <w:tc>
          <w:tcPr>
            <w:tcW w:w="2410" w:type="dxa"/>
            <w:tcBorders>
              <w:top w:val="nil"/>
              <w:bottom w:val="nil"/>
              <w:right w:val="single" w:sz="4" w:space="0" w:color="auto"/>
            </w:tcBorders>
          </w:tcPr>
          <w:p w14:paraId="3CDDE44B" w14:textId="77777777" w:rsidR="004A4282" w:rsidRPr="000A255E" w:rsidRDefault="004A4282" w:rsidP="000E0641">
            <w:pPr>
              <w:pStyle w:val="Tabletext"/>
              <w:jc w:val="center"/>
              <w:rPr>
                <w:lang w:val="ru-RU"/>
              </w:rPr>
            </w:pPr>
            <w:r w:rsidRPr="000A255E">
              <w:rPr>
                <w:lang w:val="ru-RU"/>
              </w:rPr>
              <w:t>31,2–31,8</w:t>
            </w:r>
          </w:p>
        </w:tc>
      </w:tr>
      <w:tr w:rsidR="004A4282" w:rsidRPr="000A255E" w14:paraId="25FD5B0E" w14:textId="77777777" w:rsidTr="000E0641">
        <w:trPr>
          <w:jc w:val="center"/>
        </w:trPr>
        <w:tc>
          <w:tcPr>
            <w:tcW w:w="2410" w:type="dxa"/>
            <w:tcBorders>
              <w:top w:val="nil"/>
              <w:bottom w:val="nil"/>
            </w:tcBorders>
            <w:vAlign w:val="center"/>
          </w:tcPr>
          <w:p w14:paraId="3BA7351B" w14:textId="77777777" w:rsidR="004A4282" w:rsidRPr="000A255E" w:rsidRDefault="004A4282" w:rsidP="000E0641">
            <w:pPr>
              <w:pStyle w:val="Tabletext"/>
              <w:jc w:val="center"/>
              <w:rPr>
                <w:lang w:val="ru-RU"/>
              </w:rPr>
            </w:pPr>
            <w:r w:rsidRPr="000A255E">
              <w:rPr>
                <w:lang w:val="ru-RU"/>
              </w:rPr>
              <w:t>8,362–8,366</w:t>
            </w:r>
          </w:p>
        </w:tc>
        <w:tc>
          <w:tcPr>
            <w:tcW w:w="2410" w:type="dxa"/>
            <w:tcBorders>
              <w:top w:val="nil"/>
              <w:bottom w:val="nil"/>
            </w:tcBorders>
          </w:tcPr>
          <w:p w14:paraId="18AD31D1" w14:textId="77777777" w:rsidR="004A4282" w:rsidRPr="000A255E" w:rsidRDefault="004A4282" w:rsidP="000E0641">
            <w:pPr>
              <w:pStyle w:val="Tabletext"/>
              <w:jc w:val="center"/>
              <w:rPr>
                <w:lang w:val="ru-RU"/>
              </w:rPr>
            </w:pPr>
            <w:r w:rsidRPr="000A255E">
              <w:rPr>
                <w:lang w:val="ru-RU"/>
              </w:rPr>
              <w:t>149,9–150,05</w:t>
            </w:r>
          </w:p>
        </w:tc>
        <w:tc>
          <w:tcPr>
            <w:tcW w:w="2410" w:type="dxa"/>
            <w:tcBorders>
              <w:top w:val="nil"/>
              <w:bottom w:val="nil"/>
            </w:tcBorders>
          </w:tcPr>
          <w:p w14:paraId="475CCCB5" w14:textId="77777777" w:rsidR="004A4282" w:rsidRPr="000A255E" w:rsidRDefault="004A4282" w:rsidP="000E0641">
            <w:pPr>
              <w:pStyle w:val="Tabletext"/>
              <w:jc w:val="center"/>
              <w:rPr>
                <w:lang w:val="ru-RU"/>
              </w:rPr>
            </w:pPr>
            <w:r w:rsidRPr="000A255E">
              <w:rPr>
                <w:lang w:val="ru-RU"/>
              </w:rPr>
              <w:t>3345,8–3352,5</w:t>
            </w:r>
          </w:p>
        </w:tc>
        <w:tc>
          <w:tcPr>
            <w:tcW w:w="2410" w:type="dxa"/>
            <w:tcBorders>
              <w:top w:val="nil"/>
              <w:bottom w:val="nil"/>
              <w:right w:val="single" w:sz="4" w:space="0" w:color="auto"/>
            </w:tcBorders>
          </w:tcPr>
          <w:p w14:paraId="4E2614EB" w14:textId="77777777" w:rsidR="004A4282" w:rsidRPr="000A255E" w:rsidRDefault="004A4282" w:rsidP="000E0641">
            <w:pPr>
              <w:pStyle w:val="Tabletext"/>
              <w:jc w:val="center"/>
              <w:rPr>
                <w:lang w:val="ru-RU"/>
              </w:rPr>
            </w:pPr>
            <w:r w:rsidRPr="000A255E">
              <w:rPr>
                <w:lang w:val="ru-RU"/>
              </w:rPr>
              <w:t>36,43–36,5</w:t>
            </w:r>
          </w:p>
        </w:tc>
      </w:tr>
      <w:tr w:rsidR="004A4282" w:rsidRPr="000A255E" w14:paraId="4359A271" w14:textId="77777777" w:rsidTr="000E0641">
        <w:trPr>
          <w:jc w:val="center"/>
        </w:trPr>
        <w:tc>
          <w:tcPr>
            <w:tcW w:w="2410" w:type="dxa"/>
            <w:tcBorders>
              <w:top w:val="nil"/>
              <w:bottom w:val="nil"/>
            </w:tcBorders>
            <w:vAlign w:val="center"/>
          </w:tcPr>
          <w:p w14:paraId="039B0035" w14:textId="77777777" w:rsidR="004A4282" w:rsidRPr="000A255E" w:rsidRDefault="004A4282" w:rsidP="000E0641">
            <w:pPr>
              <w:pStyle w:val="Tabletext"/>
              <w:jc w:val="center"/>
              <w:rPr>
                <w:lang w:val="ru-RU"/>
              </w:rPr>
            </w:pPr>
            <w:r w:rsidRPr="000A255E">
              <w:rPr>
                <w:lang w:val="ru-RU"/>
              </w:rPr>
              <w:t>8,37625–8,38675</w:t>
            </w:r>
          </w:p>
        </w:tc>
        <w:tc>
          <w:tcPr>
            <w:tcW w:w="2410" w:type="dxa"/>
            <w:tcBorders>
              <w:top w:val="nil"/>
              <w:bottom w:val="nil"/>
            </w:tcBorders>
          </w:tcPr>
          <w:p w14:paraId="6C6395BE" w14:textId="77777777" w:rsidR="004A4282" w:rsidRPr="000A255E" w:rsidRDefault="004A4282" w:rsidP="000E0641">
            <w:pPr>
              <w:pStyle w:val="Tabletext"/>
              <w:jc w:val="center"/>
              <w:rPr>
                <w:lang w:val="ru-RU"/>
              </w:rPr>
            </w:pPr>
            <w:r w:rsidRPr="000A255E">
              <w:rPr>
                <w:lang w:val="ru-RU"/>
              </w:rPr>
              <w:t>156,52475–156,52525</w:t>
            </w:r>
          </w:p>
        </w:tc>
        <w:tc>
          <w:tcPr>
            <w:tcW w:w="2410" w:type="dxa"/>
            <w:tcBorders>
              <w:top w:val="nil"/>
              <w:bottom w:val="nil"/>
            </w:tcBorders>
          </w:tcPr>
          <w:p w14:paraId="43748579" w14:textId="77777777" w:rsidR="004A4282" w:rsidRPr="000A255E" w:rsidRDefault="004A4282" w:rsidP="000E0641">
            <w:pPr>
              <w:pStyle w:val="Tabletext"/>
              <w:jc w:val="center"/>
              <w:rPr>
                <w:lang w:val="ru-RU"/>
              </w:rPr>
            </w:pPr>
            <w:r w:rsidRPr="000A255E">
              <w:rPr>
                <w:lang w:val="ru-RU"/>
              </w:rPr>
              <w:t>4200–4400</w:t>
            </w:r>
          </w:p>
        </w:tc>
        <w:tc>
          <w:tcPr>
            <w:tcW w:w="2410" w:type="dxa"/>
            <w:tcBorders>
              <w:top w:val="nil"/>
              <w:bottom w:val="nil"/>
              <w:right w:val="single" w:sz="4" w:space="0" w:color="auto"/>
            </w:tcBorders>
          </w:tcPr>
          <w:p w14:paraId="683138B7" w14:textId="77777777" w:rsidR="004A4282" w:rsidRPr="000A255E" w:rsidRDefault="004A4282" w:rsidP="000E0641">
            <w:pPr>
              <w:pStyle w:val="Tabletext"/>
              <w:jc w:val="center"/>
              <w:rPr>
                <w:lang w:val="ru-RU"/>
              </w:rPr>
            </w:pPr>
            <w:r w:rsidRPr="000A255E">
              <w:rPr>
                <w:lang w:val="ru-RU"/>
              </w:rPr>
              <w:t>38,6–46,7</w:t>
            </w:r>
          </w:p>
        </w:tc>
      </w:tr>
      <w:tr w:rsidR="004A4282" w:rsidRPr="000A255E" w14:paraId="034C1EC7" w14:textId="77777777" w:rsidTr="000E0641">
        <w:trPr>
          <w:jc w:val="center"/>
        </w:trPr>
        <w:tc>
          <w:tcPr>
            <w:tcW w:w="2410" w:type="dxa"/>
            <w:tcBorders>
              <w:top w:val="nil"/>
              <w:bottom w:val="nil"/>
            </w:tcBorders>
            <w:vAlign w:val="center"/>
          </w:tcPr>
          <w:p w14:paraId="60B99A59" w14:textId="77777777" w:rsidR="004A4282" w:rsidRPr="000A255E" w:rsidRDefault="004A4282" w:rsidP="000E0641">
            <w:pPr>
              <w:pStyle w:val="Tabletext"/>
              <w:jc w:val="center"/>
              <w:rPr>
                <w:lang w:val="ru-RU"/>
              </w:rPr>
            </w:pPr>
            <w:r w:rsidRPr="000A255E">
              <w:rPr>
                <w:lang w:val="ru-RU"/>
              </w:rPr>
              <w:t>8,41425–8,41475</w:t>
            </w:r>
          </w:p>
        </w:tc>
        <w:tc>
          <w:tcPr>
            <w:tcW w:w="2410" w:type="dxa"/>
            <w:tcBorders>
              <w:top w:val="nil"/>
              <w:bottom w:val="nil"/>
            </w:tcBorders>
          </w:tcPr>
          <w:p w14:paraId="4B63253E" w14:textId="77777777" w:rsidR="004A4282" w:rsidRPr="000A255E" w:rsidRDefault="004A4282" w:rsidP="000E0641">
            <w:pPr>
              <w:pStyle w:val="Tabletext"/>
              <w:jc w:val="center"/>
              <w:rPr>
                <w:lang w:val="ru-RU"/>
              </w:rPr>
            </w:pPr>
            <w:r w:rsidRPr="000A255E">
              <w:rPr>
                <w:lang w:val="ru-RU"/>
              </w:rPr>
              <w:t>156,7–156,9</w:t>
            </w:r>
          </w:p>
        </w:tc>
        <w:tc>
          <w:tcPr>
            <w:tcW w:w="2410" w:type="dxa"/>
            <w:tcBorders>
              <w:top w:val="nil"/>
              <w:bottom w:val="nil"/>
            </w:tcBorders>
          </w:tcPr>
          <w:p w14:paraId="35989E5B" w14:textId="77777777" w:rsidR="004A4282" w:rsidRPr="000A255E" w:rsidRDefault="004A4282" w:rsidP="000E0641">
            <w:pPr>
              <w:pStyle w:val="Tabletext"/>
              <w:jc w:val="center"/>
              <w:rPr>
                <w:lang w:val="ru-RU"/>
              </w:rPr>
            </w:pPr>
            <w:r w:rsidRPr="000A255E">
              <w:rPr>
                <w:lang w:val="ru-RU"/>
              </w:rPr>
              <w:t>4800–5150</w:t>
            </w:r>
          </w:p>
        </w:tc>
        <w:tc>
          <w:tcPr>
            <w:tcW w:w="2410" w:type="dxa"/>
            <w:tcBorders>
              <w:top w:val="nil"/>
              <w:bottom w:val="nil"/>
              <w:right w:val="single" w:sz="4" w:space="0" w:color="auto"/>
            </w:tcBorders>
          </w:tcPr>
          <w:p w14:paraId="3AFFD2F0" w14:textId="77777777" w:rsidR="004A4282" w:rsidRPr="000A255E" w:rsidRDefault="004A4282" w:rsidP="000E0641">
            <w:pPr>
              <w:pStyle w:val="Tabletext"/>
              <w:jc w:val="center"/>
              <w:rPr>
                <w:lang w:val="ru-RU"/>
              </w:rPr>
            </w:pPr>
            <w:r w:rsidRPr="000A255E">
              <w:rPr>
                <w:lang w:val="ru-RU"/>
              </w:rPr>
              <w:t>46,9–57,0</w:t>
            </w:r>
          </w:p>
        </w:tc>
      </w:tr>
      <w:tr w:rsidR="004A4282" w:rsidRPr="000A255E" w14:paraId="56D90C1C" w14:textId="77777777" w:rsidTr="000E0641">
        <w:trPr>
          <w:jc w:val="center"/>
        </w:trPr>
        <w:tc>
          <w:tcPr>
            <w:tcW w:w="2410" w:type="dxa"/>
            <w:tcBorders>
              <w:top w:val="nil"/>
              <w:bottom w:val="single" w:sz="4" w:space="0" w:color="auto"/>
            </w:tcBorders>
            <w:vAlign w:val="center"/>
          </w:tcPr>
          <w:p w14:paraId="1A4566C0" w14:textId="77777777" w:rsidR="004A4282" w:rsidRPr="000A255E" w:rsidRDefault="004A4282" w:rsidP="000E0641">
            <w:pPr>
              <w:pStyle w:val="Tabletext"/>
              <w:jc w:val="center"/>
              <w:rPr>
                <w:lang w:val="ru-RU"/>
              </w:rPr>
            </w:pPr>
            <w:r w:rsidRPr="000A255E">
              <w:rPr>
                <w:lang w:val="ru-RU"/>
              </w:rPr>
              <w:t>12,29–12,293</w:t>
            </w:r>
          </w:p>
        </w:tc>
        <w:tc>
          <w:tcPr>
            <w:tcW w:w="2410" w:type="dxa"/>
            <w:tcBorders>
              <w:top w:val="nil"/>
              <w:bottom w:val="single" w:sz="4" w:space="0" w:color="auto"/>
            </w:tcBorders>
          </w:tcPr>
          <w:p w14:paraId="73839EE7" w14:textId="77777777" w:rsidR="004A4282" w:rsidRPr="000A255E" w:rsidRDefault="004A4282" w:rsidP="000E0641">
            <w:pPr>
              <w:pStyle w:val="Tabletext"/>
              <w:jc w:val="center"/>
              <w:rPr>
                <w:lang w:val="ru-RU"/>
              </w:rPr>
            </w:pPr>
            <w:r w:rsidRPr="000A255E">
              <w:rPr>
                <w:lang w:val="ru-RU"/>
              </w:rPr>
              <w:t>242,95–243</w:t>
            </w:r>
          </w:p>
        </w:tc>
        <w:tc>
          <w:tcPr>
            <w:tcW w:w="2410" w:type="dxa"/>
            <w:tcBorders>
              <w:top w:val="nil"/>
              <w:bottom w:val="single" w:sz="4" w:space="0" w:color="auto"/>
            </w:tcBorders>
          </w:tcPr>
          <w:p w14:paraId="1B73FBE1" w14:textId="77777777" w:rsidR="004A4282" w:rsidRPr="000A255E" w:rsidRDefault="004A4282" w:rsidP="000E0641">
            <w:pPr>
              <w:pStyle w:val="Tabletext"/>
              <w:jc w:val="center"/>
              <w:rPr>
                <w:lang w:val="ru-RU"/>
              </w:rPr>
            </w:pPr>
            <w:r w:rsidRPr="000A255E">
              <w:rPr>
                <w:lang w:val="ru-RU"/>
              </w:rPr>
              <w:t>5350–5460</w:t>
            </w:r>
          </w:p>
        </w:tc>
        <w:tc>
          <w:tcPr>
            <w:tcW w:w="2410" w:type="dxa"/>
            <w:tcBorders>
              <w:top w:val="nil"/>
              <w:bottom w:val="single" w:sz="4" w:space="0" w:color="auto"/>
              <w:right w:val="single" w:sz="4" w:space="0" w:color="auto"/>
            </w:tcBorders>
          </w:tcPr>
          <w:p w14:paraId="4B92B93C" w14:textId="77777777" w:rsidR="004A4282" w:rsidRPr="000A255E" w:rsidRDefault="004A4282" w:rsidP="000E0641">
            <w:pPr>
              <w:pStyle w:val="Tabletext"/>
              <w:jc w:val="center"/>
              <w:rPr>
                <w:lang w:val="ru-RU"/>
              </w:rPr>
            </w:pPr>
            <w:r w:rsidRPr="000A255E">
              <w:rPr>
                <w:lang w:val="ru-RU"/>
              </w:rPr>
              <w:t>64–76</w:t>
            </w:r>
          </w:p>
        </w:tc>
      </w:tr>
    </w:tbl>
    <w:p w14:paraId="5FB27BCA" w14:textId="77777777" w:rsidR="004A4282" w:rsidRPr="000A255E" w:rsidRDefault="004A4282" w:rsidP="004A4282">
      <w:pPr>
        <w:rPr>
          <w:lang w:val="ru-RU"/>
        </w:rPr>
      </w:pPr>
    </w:p>
    <w:p w14:paraId="5D43EA9E" w14:textId="77777777" w:rsidR="004A4282" w:rsidRPr="000A255E" w:rsidRDefault="004A4282" w:rsidP="004A4282">
      <w:pPr>
        <w:tabs>
          <w:tab w:val="clear" w:pos="794"/>
          <w:tab w:val="clear" w:pos="1191"/>
          <w:tab w:val="clear" w:pos="1588"/>
          <w:tab w:val="clear" w:pos="1985"/>
        </w:tabs>
        <w:overflowPunct/>
        <w:autoSpaceDE/>
        <w:autoSpaceDN/>
        <w:adjustRightInd/>
        <w:spacing w:before="0"/>
        <w:jc w:val="left"/>
        <w:textAlignment w:val="auto"/>
        <w:rPr>
          <w:lang w:val="ru-RU"/>
        </w:rPr>
      </w:pPr>
      <w:r w:rsidRPr="000A255E">
        <w:rPr>
          <w:lang w:val="ru-RU"/>
        </w:rPr>
        <w:br w:type="page"/>
      </w:r>
    </w:p>
    <w:p w14:paraId="118CA15E" w14:textId="77777777" w:rsidR="004A4282" w:rsidRPr="000A255E" w:rsidRDefault="004A4282" w:rsidP="004A4282">
      <w:pPr>
        <w:pStyle w:val="TableNo"/>
        <w:rPr>
          <w:lang w:val="ru-RU"/>
        </w:rPr>
      </w:pPr>
      <w:r w:rsidRPr="000A255E">
        <w:rPr>
          <w:lang w:val="ru-RU"/>
        </w:rPr>
        <w:lastRenderedPageBreak/>
        <w:t>ТАБЛИЦА 21 (</w:t>
      </w:r>
      <w:r w:rsidRPr="000A255E">
        <w:rPr>
          <w:i/>
          <w:lang w:val="ru-RU"/>
        </w:rPr>
        <w:t>окончание</w:t>
      </w:r>
      <w:r w:rsidRPr="000A255E">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4A4282" w:rsidRPr="000A255E" w14:paraId="2655F65A" w14:textId="77777777" w:rsidTr="000E0641">
        <w:trPr>
          <w:jc w:val="center"/>
        </w:trPr>
        <w:tc>
          <w:tcPr>
            <w:tcW w:w="2410" w:type="dxa"/>
            <w:vAlign w:val="center"/>
          </w:tcPr>
          <w:p w14:paraId="5B175130" w14:textId="77777777" w:rsidR="004A4282" w:rsidRPr="000A255E" w:rsidRDefault="004A4282" w:rsidP="000E0641">
            <w:pPr>
              <w:pStyle w:val="Tablehead"/>
              <w:rPr>
                <w:lang w:val="ru-RU"/>
              </w:rPr>
            </w:pPr>
            <w:r w:rsidRPr="000A255E">
              <w:rPr>
                <w:lang w:val="ru-RU"/>
              </w:rPr>
              <w:t>(МГц)</w:t>
            </w:r>
          </w:p>
        </w:tc>
        <w:tc>
          <w:tcPr>
            <w:tcW w:w="2410" w:type="dxa"/>
            <w:vAlign w:val="center"/>
          </w:tcPr>
          <w:p w14:paraId="28928790" w14:textId="77777777" w:rsidR="004A4282" w:rsidRPr="000A255E" w:rsidRDefault="004A4282" w:rsidP="000E0641">
            <w:pPr>
              <w:pStyle w:val="Tablehead"/>
              <w:rPr>
                <w:lang w:val="ru-RU"/>
              </w:rPr>
            </w:pPr>
            <w:r w:rsidRPr="000A255E">
              <w:rPr>
                <w:lang w:val="ru-RU"/>
              </w:rPr>
              <w:t>(МГц)</w:t>
            </w:r>
          </w:p>
        </w:tc>
        <w:tc>
          <w:tcPr>
            <w:tcW w:w="2410" w:type="dxa"/>
            <w:vAlign w:val="center"/>
          </w:tcPr>
          <w:p w14:paraId="18677316" w14:textId="77777777" w:rsidR="004A4282" w:rsidRPr="000A255E" w:rsidRDefault="004A4282" w:rsidP="000E0641">
            <w:pPr>
              <w:pStyle w:val="Tablehead"/>
              <w:rPr>
                <w:lang w:val="ru-RU"/>
              </w:rPr>
            </w:pPr>
            <w:r w:rsidRPr="000A255E">
              <w:rPr>
                <w:lang w:val="ru-RU"/>
              </w:rPr>
              <w:t>(МГц)</w:t>
            </w:r>
          </w:p>
        </w:tc>
        <w:tc>
          <w:tcPr>
            <w:tcW w:w="2410" w:type="dxa"/>
            <w:vAlign w:val="center"/>
          </w:tcPr>
          <w:p w14:paraId="53B6C950" w14:textId="77777777" w:rsidR="004A4282" w:rsidRPr="000A255E" w:rsidRDefault="004A4282" w:rsidP="000E0641">
            <w:pPr>
              <w:pStyle w:val="Tablehead"/>
              <w:rPr>
                <w:lang w:val="ru-RU"/>
              </w:rPr>
            </w:pPr>
            <w:r w:rsidRPr="000A255E">
              <w:rPr>
                <w:lang w:val="ru-RU"/>
              </w:rPr>
              <w:t>(ГГц)</w:t>
            </w:r>
          </w:p>
        </w:tc>
      </w:tr>
      <w:tr w:rsidR="004A4282" w:rsidRPr="000A255E" w14:paraId="5B5D4FB4" w14:textId="77777777" w:rsidTr="000E0641">
        <w:trPr>
          <w:jc w:val="center"/>
        </w:trPr>
        <w:tc>
          <w:tcPr>
            <w:tcW w:w="2410" w:type="dxa"/>
            <w:tcBorders>
              <w:top w:val="nil"/>
              <w:bottom w:val="nil"/>
            </w:tcBorders>
            <w:vAlign w:val="center"/>
          </w:tcPr>
          <w:p w14:paraId="4AD8B0F0" w14:textId="77777777" w:rsidR="004A4282" w:rsidRPr="000A255E" w:rsidRDefault="004A4282" w:rsidP="000E0641">
            <w:pPr>
              <w:pStyle w:val="Tabletext"/>
              <w:jc w:val="center"/>
              <w:rPr>
                <w:lang w:val="ru-RU"/>
              </w:rPr>
            </w:pPr>
            <w:r w:rsidRPr="000A255E">
              <w:rPr>
                <w:lang w:val="ru-RU"/>
              </w:rPr>
              <w:t>12,51975–12,52025</w:t>
            </w:r>
          </w:p>
        </w:tc>
        <w:tc>
          <w:tcPr>
            <w:tcW w:w="2410" w:type="dxa"/>
            <w:tcBorders>
              <w:top w:val="nil"/>
              <w:bottom w:val="nil"/>
            </w:tcBorders>
          </w:tcPr>
          <w:p w14:paraId="7608C3A5" w14:textId="77777777" w:rsidR="004A4282" w:rsidRPr="000A255E" w:rsidRDefault="004A4282" w:rsidP="000E0641">
            <w:pPr>
              <w:pStyle w:val="Tabletext"/>
              <w:jc w:val="center"/>
              <w:rPr>
                <w:lang w:val="ru-RU"/>
              </w:rPr>
            </w:pPr>
            <w:r w:rsidRPr="000A255E">
              <w:rPr>
                <w:lang w:val="ru-RU"/>
              </w:rPr>
              <w:t>322–335,4</w:t>
            </w:r>
          </w:p>
        </w:tc>
        <w:tc>
          <w:tcPr>
            <w:tcW w:w="2410" w:type="dxa"/>
            <w:tcBorders>
              <w:top w:val="nil"/>
              <w:bottom w:val="nil"/>
            </w:tcBorders>
          </w:tcPr>
          <w:p w14:paraId="494696B0" w14:textId="77777777" w:rsidR="004A4282" w:rsidRPr="000A255E" w:rsidRDefault="004A4282" w:rsidP="000E0641">
            <w:pPr>
              <w:pStyle w:val="Tabletext"/>
              <w:jc w:val="center"/>
              <w:rPr>
                <w:lang w:val="ru-RU"/>
              </w:rPr>
            </w:pPr>
            <w:r w:rsidRPr="000A255E">
              <w:rPr>
                <w:lang w:val="ru-RU"/>
              </w:rPr>
              <w:t>6650–6675,2</w:t>
            </w:r>
          </w:p>
        </w:tc>
        <w:tc>
          <w:tcPr>
            <w:tcW w:w="2410" w:type="dxa"/>
            <w:tcBorders>
              <w:top w:val="nil"/>
              <w:bottom w:val="nil"/>
            </w:tcBorders>
          </w:tcPr>
          <w:p w14:paraId="340FC09E" w14:textId="77777777" w:rsidR="004A4282" w:rsidRPr="000A255E" w:rsidRDefault="004A4282" w:rsidP="000E0641">
            <w:pPr>
              <w:pStyle w:val="Tabletext"/>
              <w:jc w:val="center"/>
              <w:rPr>
                <w:lang w:val="ru-RU"/>
              </w:rPr>
            </w:pPr>
            <w:r w:rsidRPr="000A255E">
              <w:rPr>
                <w:lang w:val="ru-RU"/>
              </w:rPr>
              <w:t>77–77,5</w:t>
            </w:r>
          </w:p>
        </w:tc>
      </w:tr>
      <w:tr w:rsidR="004A4282" w:rsidRPr="000A255E" w14:paraId="50A41CC6" w14:textId="77777777" w:rsidTr="000E0641">
        <w:trPr>
          <w:jc w:val="center"/>
        </w:trPr>
        <w:tc>
          <w:tcPr>
            <w:tcW w:w="2410" w:type="dxa"/>
            <w:tcBorders>
              <w:top w:val="nil"/>
            </w:tcBorders>
            <w:vAlign w:val="center"/>
          </w:tcPr>
          <w:p w14:paraId="25C79238" w14:textId="77777777" w:rsidR="004A4282" w:rsidRPr="000A255E" w:rsidRDefault="004A4282" w:rsidP="000E0641">
            <w:pPr>
              <w:pStyle w:val="Tabletext"/>
              <w:jc w:val="center"/>
              <w:rPr>
                <w:lang w:val="ru-RU"/>
              </w:rPr>
            </w:pPr>
            <w:r w:rsidRPr="000A255E">
              <w:rPr>
                <w:lang w:val="ru-RU"/>
              </w:rPr>
              <w:t>12,57675–12,57725</w:t>
            </w:r>
          </w:p>
        </w:tc>
        <w:tc>
          <w:tcPr>
            <w:tcW w:w="2410" w:type="dxa"/>
            <w:tcBorders>
              <w:top w:val="nil"/>
            </w:tcBorders>
          </w:tcPr>
          <w:p w14:paraId="74414269" w14:textId="77777777" w:rsidR="004A4282" w:rsidRPr="000A255E" w:rsidRDefault="004A4282" w:rsidP="000E0641">
            <w:pPr>
              <w:pStyle w:val="Tabletext"/>
              <w:jc w:val="center"/>
              <w:rPr>
                <w:lang w:val="ru-RU"/>
              </w:rPr>
            </w:pPr>
            <w:r w:rsidRPr="000A255E">
              <w:rPr>
                <w:lang w:val="ru-RU"/>
              </w:rPr>
              <w:t>399,9–410</w:t>
            </w:r>
          </w:p>
        </w:tc>
        <w:tc>
          <w:tcPr>
            <w:tcW w:w="2410" w:type="dxa"/>
            <w:tcBorders>
              <w:top w:val="nil"/>
            </w:tcBorders>
          </w:tcPr>
          <w:p w14:paraId="069DAEB5" w14:textId="77777777" w:rsidR="004A4282" w:rsidRPr="000A255E" w:rsidRDefault="004A4282" w:rsidP="000E0641">
            <w:pPr>
              <w:pStyle w:val="Tabletext"/>
              <w:jc w:val="center"/>
              <w:rPr>
                <w:lang w:val="ru-RU"/>
              </w:rPr>
            </w:pPr>
            <w:r w:rsidRPr="000A255E">
              <w:rPr>
                <w:lang w:val="ru-RU"/>
              </w:rPr>
              <w:t>8025–8500</w:t>
            </w:r>
          </w:p>
        </w:tc>
        <w:tc>
          <w:tcPr>
            <w:tcW w:w="2410" w:type="dxa"/>
            <w:tcBorders>
              <w:top w:val="nil"/>
            </w:tcBorders>
          </w:tcPr>
          <w:p w14:paraId="6A441345" w14:textId="77777777" w:rsidR="004A4282" w:rsidRPr="000A255E" w:rsidRDefault="004A4282" w:rsidP="000E0641">
            <w:pPr>
              <w:pStyle w:val="Tabletext"/>
              <w:jc w:val="center"/>
              <w:rPr>
                <w:lang w:val="ru-RU"/>
              </w:rPr>
            </w:pPr>
            <w:r w:rsidRPr="000A255E">
              <w:rPr>
                <w:lang w:val="ru-RU"/>
              </w:rPr>
              <w:t>Выше 78</w:t>
            </w:r>
          </w:p>
        </w:tc>
      </w:tr>
      <w:tr w:rsidR="004A4282" w:rsidRPr="000A255E" w14:paraId="107B73B5" w14:textId="77777777" w:rsidTr="000E0641">
        <w:trPr>
          <w:jc w:val="center"/>
        </w:trPr>
        <w:tc>
          <w:tcPr>
            <w:tcW w:w="2410" w:type="dxa"/>
            <w:tcBorders>
              <w:top w:val="nil"/>
            </w:tcBorders>
          </w:tcPr>
          <w:p w14:paraId="42F0C88C" w14:textId="77777777" w:rsidR="004A4282" w:rsidRPr="000A255E" w:rsidRDefault="004A4282" w:rsidP="000E0641">
            <w:pPr>
              <w:pStyle w:val="Tabletext"/>
              <w:jc w:val="center"/>
              <w:rPr>
                <w:lang w:val="ru-RU"/>
              </w:rPr>
            </w:pPr>
            <w:r w:rsidRPr="000A255E">
              <w:rPr>
                <w:lang w:val="ru-RU"/>
              </w:rPr>
              <w:t>13,36-13,41</w:t>
            </w:r>
          </w:p>
        </w:tc>
        <w:tc>
          <w:tcPr>
            <w:tcW w:w="2410" w:type="dxa"/>
            <w:tcBorders>
              <w:top w:val="nil"/>
            </w:tcBorders>
          </w:tcPr>
          <w:p w14:paraId="2A4A7CED" w14:textId="77777777" w:rsidR="004A4282" w:rsidRPr="000A255E" w:rsidRDefault="004A4282" w:rsidP="000E0641">
            <w:pPr>
              <w:pStyle w:val="Tabletext"/>
              <w:jc w:val="center"/>
              <w:rPr>
                <w:lang w:val="ru-RU"/>
              </w:rPr>
            </w:pPr>
            <w:r w:rsidRPr="000A255E">
              <w:rPr>
                <w:lang w:val="ru-RU"/>
              </w:rPr>
              <w:t>608–614</w:t>
            </w:r>
          </w:p>
        </w:tc>
        <w:tc>
          <w:tcPr>
            <w:tcW w:w="2410" w:type="dxa"/>
            <w:tcBorders>
              <w:top w:val="nil"/>
            </w:tcBorders>
          </w:tcPr>
          <w:p w14:paraId="06A75051" w14:textId="77777777" w:rsidR="004A4282" w:rsidRPr="000A255E" w:rsidRDefault="004A4282" w:rsidP="000E0641">
            <w:pPr>
              <w:pStyle w:val="Tabletext"/>
              <w:jc w:val="center"/>
              <w:rPr>
                <w:lang w:val="ru-RU"/>
              </w:rPr>
            </w:pPr>
            <w:r w:rsidRPr="000A255E">
              <w:rPr>
                <w:lang w:val="ru-RU"/>
              </w:rPr>
              <w:t>9000–9200</w:t>
            </w:r>
          </w:p>
        </w:tc>
        <w:tc>
          <w:tcPr>
            <w:tcW w:w="2410" w:type="dxa"/>
            <w:tcBorders>
              <w:top w:val="nil"/>
            </w:tcBorders>
          </w:tcPr>
          <w:p w14:paraId="5BC0DA16" w14:textId="77777777" w:rsidR="004A4282" w:rsidRPr="000A255E" w:rsidRDefault="004A4282" w:rsidP="000E0641">
            <w:pPr>
              <w:pStyle w:val="Tabletext"/>
              <w:jc w:val="center"/>
              <w:rPr>
                <w:lang w:val="ru-RU"/>
              </w:rPr>
            </w:pPr>
          </w:p>
        </w:tc>
      </w:tr>
      <w:tr w:rsidR="004A4282" w:rsidRPr="000A255E" w14:paraId="45C1A370" w14:textId="77777777" w:rsidTr="000E0641">
        <w:trPr>
          <w:jc w:val="center"/>
        </w:trPr>
        <w:tc>
          <w:tcPr>
            <w:tcW w:w="9640" w:type="dxa"/>
            <w:gridSpan w:val="4"/>
            <w:tcBorders>
              <w:left w:val="nil"/>
              <w:bottom w:val="nil"/>
              <w:right w:val="nil"/>
            </w:tcBorders>
            <w:vAlign w:val="center"/>
          </w:tcPr>
          <w:p w14:paraId="6B12A7F0" w14:textId="77777777" w:rsidR="004A4282" w:rsidRPr="000A255E" w:rsidRDefault="004A4282" w:rsidP="000E0641">
            <w:pPr>
              <w:pStyle w:val="Tablelegend"/>
              <w:rPr>
                <w:lang w:val="ru-RU"/>
              </w:rPr>
            </w:pPr>
            <w:r w:rsidRPr="000A255E">
              <w:rPr>
                <w:rStyle w:val="FootnoteReference"/>
                <w:lang w:val="ru-RU"/>
              </w:rPr>
              <w:t>*</w:t>
            </w:r>
            <w:r w:rsidRPr="000A255E">
              <w:rPr>
                <w:lang w:val="ru-RU"/>
              </w:rPr>
              <w:tab/>
              <w:t>В порядке исключения разрешается эксплуатация следующих систем: прикладные медицинские системы, работающие в полосе частот 401–405,9 МГц, при условии что их эквивалентная изотропно излучаемая мощность в эталонной полосе частот 300 кГц ограничена значением 25 мкВт;</w:t>
            </w:r>
            <w:r w:rsidRPr="00503A57">
              <w:rPr>
                <w:color w:val="000000"/>
                <w:shd w:val="clear" w:color="auto" w:fill="FFFFFF"/>
                <w:lang w:val="ru-RU"/>
              </w:rPr>
              <w:t xml:space="preserve"> </w:t>
            </w:r>
            <w:r w:rsidRPr="000A255E">
              <w:rPr>
                <w:lang w:val="ru-RU"/>
              </w:rPr>
              <w:t xml:space="preserve">датчики </w:t>
            </w:r>
            <w:r w:rsidRPr="00E62AAD">
              <w:rPr>
                <w:lang w:val="ru-RU"/>
              </w:rPr>
              <w:t>возмущения</w:t>
            </w:r>
            <w:r w:rsidRPr="000A255E">
              <w:rPr>
                <w:lang w:val="ru-RU"/>
              </w:rPr>
              <w:t xml:space="preserve"> поля с качающейся частотой, работающие в полосе частот 1,705–37 МГц, при условии что качание частоты их излучений происходит только в границах полос, перечисленных в таблице 22, без остановки внутри указанных в этой таблице полос, а основная частота излучения находится за пределами указанных полос на протяжении более чем 98% времени, когда система ведет активную передачу (то есть рабочего цикла); любые устройства в </w:t>
            </w:r>
            <w:r>
              <w:rPr>
                <w:lang w:val="ru-RU"/>
              </w:rPr>
              <w:t>полосах</w:t>
            </w:r>
            <w:r w:rsidRPr="000A255E">
              <w:rPr>
                <w:lang w:val="ru-RU"/>
              </w:rPr>
              <w:t xml:space="preserve"> выше 78 ГГц при условии, что они удовлетворяют техническим требованиям к сертификации; сверхширокополосные передатчики.</w:t>
            </w:r>
          </w:p>
        </w:tc>
      </w:tr>
    </w:tbl>
    <w:p w14:paraId="30A7E644" w14:textId="77777777" w:rsidR="004A4282" w:rsidRPr="000A255E" w:rsidRDefault="004A4282" w:rsidP="004A4282">
      <w:pPr>
        <w:pStyle w:val="Heading1"/>
        <w:rPr>
          <w:lang w:val="ru-RU"/>
        </w:rPr>
      </w:pPr>
      <w:bookmarkStart w:id="1097" w:name="_Toc494118602"/>
      <w:bookmarkStart w:id="1098" w:name="_Toc37625471"/>
      <w:r w:rsidRPr="000A255E">
        <w:rPr>
          <w:lang w:val="ru-RU"/>
        </w:rPr>
        <w:t>5</w:t>
      </w:r>
      <w:r w:rsidRPr="000A255E">
        <w:rPr>
          <w:lang w:val="ru-RU"/>
        </w:rPr>
        <w:tab/>
      </w:r>
      <w:bookmarkEnd w:id="1090"/>
      <w:bookmarkEnd w:id="1091"/>
      <w:bookmarkEnd w:id="1092"/>
      <w:bookmarkEnd w:id="1093"/>
      <w:bookmarkEnd w:id="1094"/>
      <w:bookmarkEnd w:id="1095"/>
      <w:bookmarkEnd w:id="1096"/>
      <w:bookmarkEnd w:id="1097"/>
      <w:r w:rsidRPr="000A255E">
        <w:rPr>
          <w:lang w:val="ru-RU"/>
        </w:rPr>
        <w:t>Общие пределы излучени</w:t>
      </w:r>
      <w:bookmarkEnd w:id="1098"/>
      <w:r>
        <w:rPr>
          <w:lang w:val="ru-RU"/>
        </w:rPr>
        <w:t>й</w:t>
      </w:r>
    </w:p>
    <w:p w14:paraId="34398BBB" w14:textId="77777777" w:rsidR="004A4282" w:rsidRPr="000A255E" w:rsidRDefault="004A4282" w:rsidP="004A4282">
      <w:pPr>
        <w:rPr>
          <w:lang w:val="ru-RU"/>
        </w:rPr>
      </w:pPr>
      <w:r w:rsidRPr="000A255E">
        <w:rPr>
          <w:lang w:val="ru-RU"/>
        </w:rPr>
        <w:t>Излучение оборудования не должно превышать уровни напряженности поля, указанные в таблице 22.</w:t>
      </w:r>
    </w:p>
    <w:p w14:paraId="1EB25449" w14:textId="77777777" w:rsidR="004A4282" w:rsidRPr="000A255E" w:rsidRDefault="004A4282" w:rsidP="004A4282">
      <w:pPr>
        <w:pStyle w:val="TableNo"/>
        <w:rPr>
          <w:lang w:val="ru-RU"/>
        </w:rPr>
      </w:pPr>
      <w:r w:rsidRPr="000A255E">
        <w:rPr>
          <w:lang w:val="ru-RU"/>
        </w:rPr>
        <w:t>ТАБЛИЦА 22</w:t>
      </w:r>
    </w:p>
    <w:p w14:paraId="3A5835B5" w14:textId="77777777" w:rsidR="004A4282" w:rsidRPr="000A255E" w:rsidRDefault="004A4282" w:rsidP="004A4282">
      <w:pPr>
        <w:pStyle w:val="Tabletitle"/>
        <w:rPr>
          <w:lang w:val="ru-RU"/>
        </w:rPr>
      </w:pPr>
      <w:r w:rsidRPr="000A255E">
        <w:rPr>
          <w:lang w:val="ru-RU"/>
        </w:rPr>
        <w:t>Общие пределы излучени</w:t>
      </w:r>
      <w:r>
        <w:rPr>
          <w:lang w:val="ru-RU"/>
        </w:rPr>
        <w:t>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4A4282" w:rsidRPr="000A255E" w14:paraId="5EBE8368" w14:textId="77777777" w:rsidTr="000E0641">
        <w:trPr>
          <w:cantSplit/>
          <w:jc w:val="center"/>
        </w:trPr>
        <w:tc>
          <w:tcPr>
            <w:tcW w:w="2835" w:type="dxa"/>
          </w:tcPr>
          <w:p w14:paraId="65113BA4" w14:textId="77777777" w:rsidR="004A4282" w:rsidRPr="000A255E" w:rsidRDefault="004A4282" w:rsidP="000E0641">
            <w:pPr>
              <w:pStyle w:val="Tablehead"/>
              <w:rPr>
                <w:lang w:val="ru-RU"/>
              </w:rPr>
            </w:pPr>
            <w:r w:rsidRPr="000A255E">
              <w:rPr>
                <w:lang w:val="ru-RU"/>
              </w:rPr>
              <w:t>Частота</w:t>
            </w:r>
            <w:r w:rsidRPr="000A255E">
              <w:rPr>
                <w:lang w:val="ru-RU"/>
              </w:rPr>
              <w:br/>
              <w:t>(МГц)</w:t>
            </w:r>
          </w:p>
        </w:tc>
        <w:tc>
          <w:tcPr>
            <w:tcW w:w="2835" w:type="dxa"/>
          </w:tcPr>
          <w:p w14:paraId="6129E914" w14:textId="77777777" w:rsidR="004A4282" w:rsidRPr="000A255E" w:rsidRDefault="004A4282" w:rsidP="000E0641">
            <w:pPr>
              <w:pStyle w:val="Tablehead"/>
              <w:rPr>
                <w:lang w:val="ru-RU"/>
              </w:rPr>
            </w:pPr>
            <w:r w:rsidRPr="000A255E">
              <w:rPr>
                <w:lang w:val="ru-RU"/>
              </w:rPr>
              <w:t xml:space="preserve">Напряженность поля </w:t>
            </w:r>
            <w:r w:rsidRPr="000A255E">
              <w:rPr>
                <w:lang w:val="ru-RU"/>
              </w:rPr>
              <w:br/>
              <w:t>(мкВ/м)</w:t>
            </w:r>
          </w:p>
        </w:tc>
        <w:tc>
          <w:tcPr>
            <w:tcW w:w="2835" w:type="dxa"/>
          </w:tcPr>
          <w:p w14:paraId="1FDF90B0" w14:textId="77777777" w:rsidR="004A4282" w:rsidRPr="000A255E" w:rsidRDefault="004A4282" w:rsidP="000E0641">
            <w:pPr>
              <w:pStyle w:val="Tablehead"/>
              <w:rPr>
                <w:lang w:val="ru-RU"/>
              </w:rPr>
            </w:pPr>
            <w:r w:rsidRPr="000A255E">
              <w:rPr>
                <w:lang w:val="ru-RU"/>
              </w:rPr>
              <w:t xml:space="preserve">Расстояние измерения </w:t>
            </w:r>
            <w:r w:rsidRPr="000A255E">
              <w:rPr>
                <w:lang w:val="ru-RU"/>
              </w:rPr>
              <w:br/>
              <w:t>(м)</w:t>
            </w:r>
          </w:p>
        </w:tc>
      </w:tr>
      <w:tr w:rsidR="004A4282" w:rsidRPr="000A255E" w14:paraId="344A58E0" w14:textId="77777777" w:rsidTr="000E0641">
        <w:trPr>
          <w:cantSplit/>
          <w:jc w:val="center"/>
        </w:trPr>
        <w:tc>
          <w:tcPr>
            <w:tcW w:w="2835" w:type="dxa"/>
          </w:tcPr>
          <w:p w14:paraId="4DC413F5" w14:textId="77777777" w:rsidR="004A4282" w:rsidRPr="000A255E" w:rsidRDefault="004A4282" w:rsidP="000E0641">
            <w:pPr>
              <w:pStyle w:val="Tabletext"/>
              <w:jc w:val="center"/>
              <w:rPr>
                <w:lang w:val="ru-RU"/>
              </w:rPr>
            </w:pPr>
            <w:r w:rsidRPr="000A255E">
              <w:rPr>
                <w:lang w:val="ru-RU"/>
              </w:rPr>
              <w:t>0,009–0,490</w:t>
            </w:r>
          </w:p>
        </w:tc>
        <w:tc>
          <w:tcPr>
            <w:tcW w:w="2835" w:type="dxa"/>
          </w:tcPr>
          <w:p w14:paraId="763E7C69" w14:textId="77777777" w:rsidR="004A4282" w:rsidRPr="000A255E" w:rsidRDefault="004A4282" w:rsidP="000E0641">
            <w:pPr>
              <w:pStyle w:val="Tabletext"/>
              <w:jc w:val="center"/>
              <w:rPr>
                <w:lang w:val="ru-RU"/>
              </w:rPr>
            </w:pPr>
            <w:r w:rsidRPr="000A255E">
              <w:rPr>
                <w:lang w:val="ru-RU"/>
              </w:rPr>
              <w:t>2400/</w:t>
            </w:r>
            <w:r w:rsidRPr="000A255E">
              <w:rPr>
                <w:i/>
                <w:lang w:val="ru-RU"/>
              </w:rPr>
              <w:t>f</w:t>
            </w:r>
            <w:r w:rsidRPr="000A255E">
              <w:rPr>
                <w:lang w:val="ru-RU"/>
              </w:rPr>
              <w:t xml:space="preserve"> (кГц)</w:t>
            </w:r>
          </w:p>
        </w:tc>
        <w:tc>
          <w:tcPr>
            <w:tcW w:w="2835" w:type="dxa"/>
          </w:tcPr>
          <w:p w14:paraId="5637C340" w14:textId="77777777" w:rsidR="004A4282" w:rsidRPr="000A255E" w:rsidRDefault="004A4282" w:rsidP="000E0641">
            <w:pPr>
              <w:pStyle w:val="Tabletext"/>
              <w:jc w:val="center"/>
              <w:rPr>
                <w:lang w:val="ru-RU"/>
              </w:rPr>
            </w:pPr>
            <w:r w:rsidRPr="000A255E">
              <w:rPr>
                <w:lang w:val="ru-RU"/>
              </w:rPr>
              <w:t>300</w:t>
            </w:r>
          </w:p>
        </w:tc>
      </w:tr>
      <w:tr w:rsidR="004A4282" w:rsidRPr="000A255E" w14:paraId="3716DD22" w14:textId="77777777" w:rsidTr="000E0641">
        <w:trPr>
          <w:cantSplit/>
          <w:jc w:val="center"/>
        </w:trPr>
        <w:tc>
          <w:tcPr>
            <w:tcW w:w="2835" w:type="dxa"/>
          </w:tcPr>
          <w:p w14:paraId="23404F0F" w14:textId="77777777" w:rsidR="004A4282" w:rsidRPr="000A255E" w:rsidRDefault="004A4282" w:rsidP="000E0641">
            <w:pPr>
              <w:pStyle w:val="Tabletext"/>
              <w:jc w:val="center"/>
              <w:rPr>
                <w:lang w:val="ru-RU"/>
              </w:rPr>
            </w:pPr>
            <w:r w:rsidRPr="000A255E">
              <w:rPr>
                <w:lang w:val="ru-RU"/>
              </w:rPr>
              <w:t>0,490–1,705</w:t>
            </w:r>
          </w:p>
        </w:tc>
        <w:tc>
          <w:tcPr>
            <w:tcW w:w="2835" w:type="dxa"/>
          </w:tcPr>
          <w:p w14:paraId="7525C970" w14:textId="77777777" w:rsidR="004A4282" w:rsidRPr="000A255E" w:rsidRDefault="004A4282" w:rsidP="000E0641">
            <w:pPr>
              <w:pStyle w:val="Tabletext"/>
              <w:jc w:val="center"/>
              <w:rPr>
                <w:lang w:val="ru-RU"/>
              </w:rPr>
            </w:pPr>
            <w:r w:rsidRPr="000A255E">
              <w:rPr>
                <w:lang w:val="ru-RU"/>
              </w:rPr>
              <w:t>24 000/</w:t>
            </w:r>
            <w:r w:rsidRPr="000A255E">
              <w:rPr>
                <w:i/>
                <w:lang w:val="ru-RU"/>
              </w:rPr>
              <w:t>f</w:t>
            </w:r>
            <w:r w:rsidRPr="000A255E">
              <w:rPr>
                <w:lang w:val="ru-RU"/>
              </w:rPr>
              <w:t xml:space="preserve"> (кГц)</w:t>
            </w:r>
          </w:p>
        </w:tc>
        <w:tc>
          <w:tcPr>
            <w:tcW w:w="2835" w:type="dxa"/>
          </w:tcPr>
          <w:p w14:paraId="45ADC978" w14:textId="77777777" w:rsidR="004A4282" w:rsidRPr="000A255E" w:rsidRDefault="004A4282" w:rsidP="000E0641">
            <w:pPr>
              <w:pStyle w:val="Tabletext"/>
              <w:jc w:val="center"/>
              <w:rPr>
                <w:lang w:val="ru-RU"/>
              </w:rPr>
            </w:pPr>
            <w:r w:rsidRPr="000A255E">
              <w:rPr>
                <w:lang w:val="ru-RU"/>
              </w:rPr>
              <w:t>30</w:t>
            </w:r>
          </w:p>
        </w:tc>
      </w:tr>
      <w:tr w:rsidR="004A4282" w:rsidRPr="000A255E" w14:paraId="27DDAC9C" w14:textId="77777777" w:rsidTr="000E0641">
        <w:trPr>
          <w:cantSplit/>
          <w:jc w:val="center"/>
        </w:trPr>
        <w:tc>
          <w:tcPr>
            <w:tcW w:w="2835" w:type="dxa"/>
          </w:tcPr>
          <w:p w14:paraId="032E2158" w14:textId="77777777" w:rsidR="004A4282" w:rsidRPr="000A255E" w:rsidRDefault="004A4282" w:rsidP="000E0641">
            <w:pPr>
              <w:pStyle w:val="Tabletext"/>
              <w:jc w:val="center"/>
              <w:rPr>
                <w:lang w:val="ru-RU"/>
              </w:rPr>
            </w:pPr>
            <w:r w:rsidRPr="000A255E">
              <w:rPr>
                <w:lang w:val="ru-RU"/>
              </w:rPr>
              <w:t>1,705–30,0</w:t>
            </w:r>
          </w:p>
        </w:tc>
        <w:tc>
          <w:tcPr>
            <w:tcW w:w="2835" w:type="dxa"/>
          </w:tcPr>
          <w:p w14:paraId="1BC1E518" w14:textId="77777777" w:rsidR="004A4282" w:rsidRPr="000A255E" w:rsidRDefault="004A4282" w:rsidP="000E0641">
            <w:pPr>
              <w:pStyle w:val="Tabletext"/>
              <w:jc w:val="center"/>
              <w:rPr>
                <w:lang w:val="ru-RU"/>
              </w:rPr>
            </w:pPr>
            <w:r w:rsidRPr="000A255E">
              <w:rPr>
                <w:lang w:val="ru-RU"/>
              </w:rPr>
              <w:t>30</w:t>
            </w:r>
          </w:p>
        </w:tc>
        <w:tc>
          <w:tcPr>
            <w:tcW w:w="2835" w:type="dxa"/>
          </w:tcPr>
          <w:p w14:paraId="787E7F11" w14:textId="77777777" w:rsidR="004A4282" w:rsidRPr="000A255E" w:rsidRDefault="004A4282" w:rsidP="000E0641">
            <w:pPr>
              <w:pStyle w:val="Tabletext"/>
              <w:jc w:val="center"/>
              <w:rPr>
                <w:lang w:val="ru-RU"/>
              </w:rPr>
            </w:pPr>
            <w:r w:rsidRPr="000A255E">
              <w:rPr>
                <w:lang w:val="ru-RU"/>
              </w:rPr>
              <w:t>30</w:t>
            </w:r>
          </w:p>
        </w:tc>
      </w:tr>
      <w:tr w:rsidR="004A4282" w:rsidRPr="000A255E" w14:paraId="23DFC363" w14:textId="77777777" w:rsidTr="000E0641">
        <w:trPr>
          <w:cantSplit/>
          <w:jc w:val="center"/>
        </w:trPr>
        <w:tc>
          <w:tcPr>
            <w:tcW w:w="2835" w:type="dxa"/>
          </w:tcPr>
          <w:p w14:paraId="7E3392D7" w14:textId="77777777" w:rsidR="004A4282" w:rsidRPr="000A255E" w:rsidRDefault="004A4282" w:rsidP="000E0641">
            <w:pPr>
              <w:pStyle w:val="Tabletext"/>
              <w:jc w:val="center"/>
              <w:rPr>
                <w:lang w:val="ru-RU"/>
              </w:rPr>
            </w:pPr>
            <w:r w:rsidRPr="000A255E">
              <w:rPr>
                <w:lang w:val="ru-RU"/>
              </w:rPr>
              <w:t>30–88</w:t>
            </w:r>
          </w:p>
        </w:tc>
        <w:tc>
          <w:tcPr>
            <w:tcW w:w="2835" w:type="dxa"/>
          </w:tcPr>
          <w:p w14:paraId="1B954ED3" w14:textId="77777777" w:rsidR="004A4282" w:rsidRPr="000A255E" w:rsidRDefault="004A4282" w:rsidP="000E0641">
            <w:pPr>
              <w:pStyle w:val="Tabletext"/>
              <w:jc w:val="center"/>
              <w:rPr>
                <w:lang w:val="ru-RU"/>
              </w:rPr>
            </w:pPr>
            <w:r w:rsidRPr="000A255E">
              <w:rPr>
                <w:lang w:val="ru-RU"/>
              </w:rPr>
              <w:t>100</w:t>
            </w:r>
          </w:p>
        </w:tc>
        <w:tc>
          <w:tcPr>
            <w:tcW w:w="2835" w:type="dxa"/>
          </w:tcPr>
          <w:p w14:paraId="49FDACEC" w14:textId="77777777" w:rsidR="004A4282" w:rsidRPr="000A255E" w:rsidRDefault="004A4282" w:rsidP="000E0641">
            <w:pPr>
              <w:pStyle w:val="Tabletext"/>
              <w:jc w:val="center"/>
              <w:rPr>
                <w:lang w:val="ru-RU"/>
              </w:rPr>
            </w:pPr>
            <w:r w:rsidRPr="000A255E">
              <w:rPr>
                <w:lang w:val="ru-RU"/>
              </w:rPr>
              <w:t>3</w:t>
            </w:r>
          </w:p>
        </w:tc>
      </w:tr>
      <w:tr w:rsidR="004A4282" w:rsidRPr="000A255E" w14:paraId="65A79191" w14:textId="77777777" w:rsidTr="000E0641">
        <w:trPr>
          <w:cantSplit/>
          <w:jc w:val="center"/>
        </w:trPr>
        <w:tc>
          <w:tcPr>
            <w:tcW w:w="2835" w:type="dxa"/>
          </w:tcPr>
          <w:p w14:paraId="5A5764C9" w14:textId="77777777" w:rsidR="004A4282" w:rsidRPr="000A255E" w:rsidRDefault="004A4282" w:rsidP="000E0641">
            <w:pPr>
              <w:pStyle w:val="Tabletext"/>
              <w:jc w:val="center"/>
              <w:rPr>
                <w:lang w:val="ru-RU"/>
              </w:rPr>
            </w:pPr>
            <w:r w:rsidRPr="000A255E">
              <w:rPr>
                <w:lang w:val="ru-RU"/>
              </w:rPr>
              <w:t>88–216</w:t>
            </w:r>
          </w:p>
        </w:tc>
        <w:tc>
          <w:tcPr>
            <w:tcW w:w="2835" w:type="dxa"/>
          </w:tcPr>
          <w:p w14:paraId="65C25938" w14:textId="77777777" w:rsidR="004A4282" w:rsidRPr="000A255E" w:rsidRDefault="004A4282" w:rsidP="000E0641">
            <w:pPr>
              <w:pStyle w:val="Tabletext"/>
              <w:jc w:val="center"/>
              <w:rPr>
                <w:lang w:val="ru-RU"/>
              </w:rPr>
            </w:pPr>
            <w:r w:rsidRPr="000A255E">
              <w:rPr>
                <w:lang w:val="ru-RU"/>
              </w:rPr>
              <w:t>150</w:t>
            </w:r>
          </w:p>
        </w:tc>
        <w:tc>
          <w:tcPr>
            <w:tcW w:w="2835" w:type="dxa"/>
          </w:tcPr>
          <w:p w14:paraId="6BE5B041" w14:textId="77777777" w:rsidR="004A4282" w:rsidRPr="000A255E" w:rsidRDefault="004A4282" w:rsidP="000E0641">
            <w:pPr>
              <w:pStyle w:val="Tabletext"/>
              <w:jc w:val="center"/>
              <w:rPr>
                <w:lang w:val="ru-RU"/>
              </w:rPr>
            </w:pPr>
            <w:r w:rsidRPr="000A255E">
              <w:rPr>
                <w:lang w:val="ru-RU"/>
              </w:rPr>
              <w:t>3</w:t>
            </w:r>
          </w:p>
        </w:tc>
      </w:tr>
      <w:tr w:rsidR="004A4282" w:rsidRPr="000A255E" w14:paraId="1383C3A0" w14:textId="77777777" w:rsidTr="000E0641">
        <w:trPr>
          <w:cantSplit/>
          <w:jc w:val="center"/>
        </w:trPr>
        <w:tc>
          <w:tcPr>
            <w:tcW w:w="2835" w:type="dxa"/>
          </w:tcPr>
          <w:p w14:paraId="68884D80" w14:textId="77777777" w:rsidR="004A4282" w:rsidRPr="000A255E" w:rsidRDefault="004A4282" w:rsidP="000E0641">
            <w:pPr>
              <w:pStyle w:val="Tabletext"/>
              <w:jc w:val="center"/>
              <w:rPr>
                <w:lang w:val="ru-RU"/>
              </w:rPr>
            </w:pPr>
            <w:r w:rsidRPr="000A255E">
              <w:rPr>
                <w:lang w:val="ru-RU"/>
              </w:rPr>
              <w:t>216–960</w:t>
            </w:r>
          </w:p>
        </w:tc>
        <w:tc>
          <w:tcPr>
            <w:tcW w:w="2835" w:type="dxa"/>
          </w:tcPr>
          <w:p w14:paraId="501221EF" w14:textId="77777777" w:rsidR="004A4282" w:rsidRPr="000A255E" w:rsidRDefault="004A4282" w:rsidP="000E0641">
            <w:pPr>
              <w:pStyle w:val="Tabletext"/>
              <w:jc w:val="center"/>
              <w:rPr>
                <w:lang w:val="ru-RU"/>
              </w:rPr>
            </w:pPr>
            <w:r w:rsidRPr="000A255E">
              <w:rPr>
                <w:lang w:val="ru-RU"/>
              </w:rPr>
              <w:t>200</w:t>
            </w:r>
          </w:p>
        </w:tc>
        <w:tc>
          <w:tcPr>
            <w:tcW w:w="2835" w:type="dxa"/>
          </w:tcPr>
          <w:p w14:paraId="62ACA005" w14:textId="77777777" w:rsidR="004A4282" w:rsidRPr="000A255E" w:rsidRDefault="004A4282" w:rsidP="000E0641">
            <w:pPr>
              <w:pStyle w:val="Tabletext"/>
              <w:jc w:val="center"/>
              <w:rPr>
                <w:lang w:val="ru-RU"/>
              </w:rPr>
            </w:pPr>
            <w:r w:rsidRPr="000A255E">
              <w:rPr>
                <w:lang w:val="ru-RU"/>
              </w:rPr>
              <w:t>3</w:t>
            </w:r>
          </w:p>
        </w:tc>
      </w:tr>
      <w:tr w:rsidR="004A4282" w:rsidRPr="000A255E" w14:paraId="49215D01" w14:textId="77777777" w:rsidTr="000E0641">
        <w:trPr>
          <w:cantSplit/>
          <w:jc w:val="center"/>
        </w:trPr>
        <w:tc>
          <w:tcPr>
            <w:tcW w:w="2835" w:type="dxa"/>
          </w:tcPr>
          <w:p w14:paraId="40F48281" w14:textId="77777777" w:rsidR="004A4282" w:rsidRPr="000A255E" w:rsidRDefault="004A4282" w:rsidP="000E0641">
            <w:pPr>
              <w:pStyle w:val="Tabletext"/>
              <w:jc w:val="center"/>
              <w:rPr>
                <w:lang w:val="ru-RU"/>
              </w:rPr>
            </w:pPr>
            <w:r w:rsidRPr="000A255E">
              <w:rPr>
                <w:lang w:val="ru-RU"/>
              </w:rPr>
              <w:t>Выше 960</w:t>
            </w:r>
          </w:p>
        </w:tc>
        <w:tc>
          <w:tcPr>
            <w:tcW w:w="2835" w:type="dxa"/>
          </w:tcPr>
          <w:p w14:paraId="7F3F5D3C" w14:textId="77777777" w:rsidR="004A4282" w:rsidRPr="000A255E" w:rsidRDefault="004A4282" w:rsidP="000E0641">
            <w:pPr>
              <w:pStyle w:val="Tabletext"/>
              <w:jc w:val="center"/>
              <w:rPr>
                <w:lang w:val="ru-RU"/>
              </w:rPr>
            </w:pPr>
            <w:r w:rsidRPr="000A255E">
              <w:rPr>
                <w:lang w:val="ru-RU"/>
              </w:rPr>
              <w:t>500</w:t>
            </w:r>
          </w:p>
        </w:tc>
        <w:tc>
          <w:tcPr>
            <w:tcW w:w="2835" w:type="dxa"/>
          </w:tcPr>
          <w:p w14:paraId="3CE8C6DA" w14:textId="77777777" w:rsidR="004A4282" w:rsidRPr="000A255E" w:rsidRDefault="004A4282" w:rsidP="000E0641">
            <w:pPr>
              <w:pStyle w:val="Tabletext"/>
              <w:jc w:val="center"/>
              <w:rPr>
                <w:lang w:val="ru-RU"/>
              </w:rPr>
            </w:pPr>
            <w:r w:rsidRPr="000A255E">
              <w:rPr>
                <w:lang w:val="ru-RU"/>
              </w:rPr>
              <w:t>3</w:t>
            </w:r>
          </w:p>
        </w:tc>
      </w:tr>
    </w:tbl>
    <w:p w14:paraId="1FF9D7F7" w14:textId="77777777" w:rsidR="004A4282" w:rsidRPr="000A255E" w:rsidRDefault="004A4282" w:rsidP="004A4282">
      <w:pPr>
        <w:pStyle w:val="Tablefin"/>
        <w:ind w:left="960"/>
        <w:rPr>
          <w:lang w:val="ru-RU"/>
        </w:rPr>
      </w:pPr>
    </w:p>
    <w:p w14:paraId="4EDEE816" w14:textId="77777777" w:rsidR="004A4282" w:rsidRPr="000A255E" w:rsidRDefault="004A4282" w:rsidP="004A4282">
      <w:pPr>
        <w:rPr>
          <w:lang w:val="ru-RU"/>
        </w:rPr>
      </w:pPr>
      <w:r w:rsidRPr="000A255E">
        <w:rPr>
          <w:lang w:val="ru-RU"/>
        </w:rPr>
        <w:t>Напряженность электрического поля побочных или гармонических излучений не должна превышать уровня излучений на основной частоте. На границах полос радиочастот, указанных в таблице 23, действует наименьший из предельных уровней напряженности электрического поля.</w:t>
      </w:r>
    </w:p>
    <w:p w14:paraId="587A6729" w14:textId="77777777" w:rsidR="004A4282" w:rsidRPr="000A255E" w:rsidRDefault="004A4282" w:rsidP="004A4282">
      <w:pPr>
        <w:pStyle w:val="Heading1"/>
        <w:rPr>
          <w:lang w:val="ru-RU"/>
        </w:rPr>
      </w:pPr>
      <w:bookmarkStart w:id="1099" w:name="_Toc37625472"/>
      <w:r w:rsidRPr="000A255E">
        <w:rPr>
          <w:lang w:val="ru-RU"/>
        </w:rPr>
        <w:t>6</w:t>
      </w:r>
      <w:r w:rsidRPr="000A255E">
        <w:rPr>
          <w:lang w:val="ru-RU"/>
        </w:rPr>
        <w:tab/>
        <w:t>Конкретные условия</w:t>
      </w:r>
      <w:bookmarkEnd w:id="1099"/>
    </w:p>
    <w:p w14:paraId="6AD4818F" w14:textId="77777777" w:rsidR="004A4282" w:rsidRPr="000A255E" w:rsidRDefault="004A4282" w:rsidP="004A4282">
      <w:pPr>
        <w:rPr>
          <w:lang w:val="ru-RU"/>
        </w:rPr>
      </w:pPr>
      <w:r w:rsidRPr="000A255E">
        <w:rPr>
          <w:lang w:val="ru-RU"/>
        </w:rPr>
        <w:t>Системы беспроводного доступа, в том числе локальные радиосети, работающие в полосе частот 5150</w:t>
      </w:r>
      <w:r>
        <w:rPr>
          <w:lang w:val="ru-RU"/>
        </w:rPr>
        <w:t>–</w:t>
      </w:r>
      <w:r w:rsidRPr="000A255E">
        <w:rPr>
          <w:lang w:val="ru-RU"/>
        </w:rPr>
        <w:t>5350 МГц, разрешается использовать только в помещениях, а их максимальная средняя эквивалентная изотропно излучаемая мощность ограничивается уровнем 200 мВт. Кроме того, в этой полосе частот максимальная средняя плотность эквивалентной изотропно излучаемой мощности огранич</w:t>
      </w:r>
      <w:r>
        <w:rPr>
          <w:lang w:val="ru-RU"/>
        </w:rPr>
        <w:t>ена</w:t>
      </w:r>
      <w:r w:rsidRPr="000A255E">
        <w:rPr>
          <w:lang w:val="ru-RU"/>
        </w:rPr>
        <w:t xml:space="preserve"> уровнем 10 мВт/МГц.</w:t>
      </w:r>
    </w:p>
    <w:p w14:paraId="757B39D7" w14:textId="77777777" w:rsidR="004A4282" w:rsidRPr="000A255E" w:rsidRDefault="004A4282" w:rsidP="004A4282">
      <w:pPr>
        <w:rPr>
          <w:strike/>
          <w:lang w:val="ru-RU"/>
        </w:rPr>
      </w:pPr>
      <w:r w:rsidRPr="000A255E">
        <w:rPr>
          <w:lang w:val="ru-RU"/>
        </w:rPr>
        <w:t xml:space="preserve">Наряду с общими предельными уровнями излучений, указанными в таблице 22, в документе Технические требования к сертификации изделий электросвязи и порядок проведения сертификации устанавливаются минимальные требования к оборудованию радиосвязи, работающему в конкретных полосах частот (таблица 23) и классифицируемому как оборудование с ограниченным излучением, а также </w:t>
      </w:r>
      <w:r>
        <w:rPr>
          <w:lang w:val="ru-RU"/>
        </w:rPr>
        <w:t>привнднны</w:t>
      </w:r>
      <w:r w:rsidRPr="000A255E">
        <w:rPr>
          <w:lang w:val="ru-RU"/>
        </w:rPr>
        <w:t xml:space="preserve"> методики лабораторных испытаний в тех случаях, когда это необходимо. Технически</w:t>
      </w:r>
      <w:r>
        <w:rPr>
          <w:lang w:val="ru-RU"/>
        </w:rPr>
        <w:t>е</w:t>
      </w:r>
      <w:r w:rsidRPr="000A255E">
        <w:rPr>
          <w:lang w:val="ru-RU"/>
        </w:rPr>
        <w:t xml:space="preserve"> требования могут также устанавливать другие предельные уровни внеполосных и побочных излучений, а также стабильности частоты.</w:t>
      </w:r>
    </w:p>
    <w:p w14:paraId="1366E6B8" w14:textId="77777777" w:rsidR="004A4282" w:rsidRPr="000A255E" w:rsidRDefault="004A4282" w:rsidP="004A4282">
      <w:pPr>
        <w:pStyle w:val="TableNo"/>
        <w:rPr>
          <w:lang w:val="ru-RU"/>
        </w:rPr>
      </w:pPr>
      <w:r w:rsidRPr="000A255E">
        <w:rPr>
          <w:lang w:val="ru-RU"/>
        </w:rPr>
        <w:lastRenderedPageBreak/>
        <w:t>ТАБЛИЦА 23</w:t>
      </w:r>
    </w:p>
    <w:p w14:paraId="6DADCCD3" w14:textId="77777777" w:rsidR="004A4282" w:rsidRPr="000A255E" w:rsidRDefault="004A4282" w:rsidP="004A4282">
      <w:pPr>
        <w:pStyle w:val="Tabletitle"/>
        <w:rPr>
          <w:lang w:val="ru-RU"/>
        </w:rPr>
      </w:pPr>
      <w:r w:rsidRPr="000A255E">
        <w:rPr>
          <w:lang w:val="ru-RU"/>
        </w:rPr>
        <w:t>Разрешенные полосы частот в соответствии с техническими и эксплуатационными требованиями, утвержденными в упрощенном порядке</w:t>
      </w:r>
    </w:p>
    <w:tbl>
      <w:tblPr>
        <w:tblW w:w="3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3"/>
        <w:gridCol w:w="1176"/>
        <w:gridCol w:w="1943"/>
        <w:gridCol w:w="1176"/>
      </w:tblGrid>
      <w:tr w:rsidR="004A4282" w:rsidRPr="000A255E" w14:paraId="6F983AAD" w14:textId="77777777" w:rsidTr="000E0641">
        <w:trPr>
          <w:tblHeader/>
          <w:jc w:val="center"/>
        </w:trPr>
        <w:tc>
          <w:tcPr>
            <w:tcW w:w="1591" w:type="pct"/>
          </w:tcPr>
          <w:p w14:paraId="3F97AC65" w14:textId="77777777" w:rsidR="004A4282" w:rsidRPr="000A255E" w:rsidRDefault="004A4282" w:rsidP="000E0641">
            <w:pPr>
              <w:pStyle w:val="Tablehead"/>
              <w:rPr>
                <w:lang w:val="ru-RU"/>
              </w:rPr>
            </w:pPr>
            <w:r w:rsidRPr="000A255E">
              <w:rPr>
                <w:lang w:val="ru-RU"/>
              </w:rPr>
              <w:t>Частота</w:t>
            </w:r>
          </w:p>
        </w:tc>
        <w:tc>
          <w:tcPr>
            <w:tcW w:w="909" w:type="pct"/>
          </w:tcPr>
          <w:p w14:paraId="38BD6E57" w14:textId="77777777" w:rsidR="004A4282" w:rsidRPr="000A255E" w:rsidRDefault="004A4282" w:rsidP="000E0641">
            <w:pPr>
              <w:pStyle w:val="Tablehead"/>
              <w:rPr>
                <w:lang w:val="ru-RU"/>
              </w:rPr>
            </w:pPr>
            <w:r w:rsidRPr="000A255E">
              <w:rPr>
                <w:lang w:val="ru-RU"/>
              </w:rPr>
              <w:t>Единица измерения</w:t>
            </w:r>
          </w:p>
        </w:tc>
        <w:tc>
          <w:tcPr>
            <w:tcW w:w="1591" w:type="pct"/>
          </w:tcPr>
          <w:p w14:paraId="563EDCAA" w14:textId="77777777" w:rsidR="004A4282" w:rsidRPr="000A255E" w:rsidRDefault="004A4282" w:rsidP="000E0641">
            <w:pPr>
              <w:pStyle w:val="Tablehead"/>
              <w:rPr>
                <w:lang w:val="ru-RU"/>
              </w:rPr>
            </w:pPr>
            <w:r w:rsidRPr="000A255E">
              <w:rPr>
                <w:lang w:val="ru-RU"/>
              </w:rPr>
              <w:t>Частота</w:t>
            </w:r>
          </w:p>
        </w:tc>
        <w:tc>
          <w:tcPr>
            <w:tcW w:w="909" w:type="pct"/>
          </w:tcPr>
          <w:p w14:paraId="44A45686" w14:textId="77777777" w:rsidR="004A4282" w:rsidRPr="000A255E" w:rsidRDefault="004A4282" w:rsidP="000E0641">
            <w:pPr>
              <w:pStyle w:val="Tablehead"/>
              <w:rPr>
                <w:lang w:val="ru-RU"/>
              </w:rPr>
            </w:pPr>
            <w:r w:rsidRPr="000A255E">
              <w:rPr>
                <w:lang w:val="ru-RU"/>
              </w:rPr>
              <w:t>Единица измерения</w:t>
            </w:r>
          </w:p>
        </w:tc>
      </w:tr>
      <w:tr w:rsidR="004A4282" w:rsidRPr="000A255E" w14:paraId="6C208DA7" w14:textId="77777777" w:rsidTr="000E0641">
        <w:trPr>
          <w:jc w:val="center"/>
        </w:trPr>
        <w:tc>
          <w:tcPr>
            <w:tcW w:w="1591" w:type="pct"/>
          </w:tcPr>
          <w:p w14:paraId="3E10038C" w14:textId="77777777" w:rsidR="004A4282" w:rsidRPr="000A255E" w:rsidRDefault="004A4282" w:rsidP="000E0641">
            <w:pPr>
              <w:pStyle w:val="Tabletext"/>
              <w:jc w:val="center"/>
              <w:rPr>
                <w:lang w:val="ru-RU"/>
              </w:rPr>
            </w:pPr>
            <w:r w:rsidRPr="000A255E">
              <w:rPr>
                <w:lang w:val="ru-RU"/>
              </w:rPr>
              <w:t>9–90</w:t>
            </w:r>
          </w:p>
        </w:tc>
        <w:tc>
          <w:tcPr>
            <w:tcW w:w="909" w:type="pct"/>
          </w:tcPr>
          <w:p w14:paraId="0764DFB7" w14:textId="77777777" w:rsidR="004A4282" w:rsidRPr="000A255E" w:rsidRDefault="004A4282" w:rsidP="000E0641">
            <w:pPr>
              <w:pStyle w:val="Tabletext"/>
              <w:jc w:val="center"/>
              <w:rPr>
                <w:lang w:val="ru-RU"/>
              </w:rPr>
            </w:pPr>
            <w:r w:rsidRPr="000A255E">
              <w:rPr>
                <w:lang w:val="ru-RU"/>
              </w:rPr>
              <w:t>кГц</w:t>
            </w:r>
          </w:p>
        </w:tc>
        <w:tc>
          <w:tcPr>
            <w:tcW w:w="1591" w:type="pct"/>
          </w:tcPr>
          <w:p w14:paraId="43E71864" w14:textId="77777777" w:rsidR="004A4282" w:rsidRPr="000A255E" w:rsidRDefault="004A4282" w:rsidP="000E0641">
            <w:pPr>
              <w:pStyle w:val="Tabletext"/>
              <w:jc w:val="center"/>
              <w:rPr>
                <w:lang w:val="ru-RU"/>
              </w:rPr>
            </w:pPr>
            <w:r w:rsidRPr="000A255E">
              <w:rPr>
                <w:lang w:val="ru-RU"/>
              </w:rPr>
              <w:t>1910–1920</w:t>
            </w:r>
          </w:p>
        </w:tc>
        <w:tc>
          <w:tcPr>
            <w:tcW w:w="909" w:type="pct"/>
          </w:tcPr>
          <w:p w14:paraId="139F94EA" w14:textId="77777777" w:rsidR="004A4282" w:rsidRPr="000A255E" w:rsidRDefault="004A4282" w:rsidP="000E0641">
            <w:pPr>
              <w:pStyle w:val="Tabletext"/>
              <w:jc w:val="center"/>
              <w:rPr>
                <w:lang w:val="ru-RU"/>
              </w:rPr>
            </w:pPr>
            <w:r w:rsidRPr="000A255E">
              <w:rPr>
                <w:lang w:val="ru-RU"/>
              </w:rPr>
              <w:t>MГц</w:t>
            </w:r>
          </w:p>
        </w:tc>
      </w:tr>
      <w:tr w:rsidR="004A4282" w:rsidRPr="000A255E" w14:paraId="22D9B88D" w14:textId="77777777" w:rsidTr="000E0641">
        <w:trPr>
          <w:jc w:val="center"/>
        </w:trPr>
        <w:tc>
          <w:tcPr>
            <w:tcW w:w="1591" w:type="pct"/>
          </w:tcPr>
          <w:p w14:paraId="37E725CC" w14:textId="77777777" w:rsidR="004A4282" w:rsidRPr="000A255E" w:rsidRDefault="004A4282" w:rsidP="000E0641">
            <w:pPr>
              <w:pStyle w:val="Tabletext"/>
              <w:jc w:val="center"/>
              <w:rPr>
                <w:lang w:val="ru-RU"/>
              </w:rPr>
            </w:pPr>
            <w:r w:rsidRPr="000A255E">
              <w:rPr>
                <w:lang w:val="ru-RU"/>
              </w:rPr>
              <w:t>110–490</w:t>
            </w:r>
          </w:p>
        </w:tc>
        <w:tc>
          <w:tcPr>
            <w:tcW w:w="909" w:type="pct"/>
          </w:tcPr>
          <w:p w14:paraId="39A1CCC4" w14:textId="77777777" w:rsidR="004A4282" w:rsidRPr="000A255E" w:rsidRDefault="004A4282" w:rsidP="000E0641">
            <w:pPr>
              <w:pStyle w:val="Tabletext"/>
              <w:jc w:val="center"/>
              <w:rPr>
                <w:lang w:val="ru-RU"/>
              </w:rPr>
            </w:pPr>
            <w:r w:rsidRPr="000A255E">
              <w:rPr>
                <w:lang w:val="ru-RU"/>
              </w:rPr>
              <w:t>кГц</w:t>
            </w:r>
          </w:p>
        </w:tc>
        <w:tc>
          <w:tcPr>
            <w:tcW w:w="1591" w:type="pct"/>
          </w:tcPr>
          <w:p w14:paraId="0F3943E3" w14:textId="77777777" w:rsidR="004A4282" w:rsidRPr="000A255E" w:rsidRDefault="004A4282" w:rsidP="000E0641">
            <w:pPr>
              <w:pStyle w:val="Tabletext"/>
              <w:jc w:val="center"/>
              <w:rPr>
                <w:lang w:val="ru-RU"/>
              </w:rPr>
            </w:pPr>
            <w:r w:rsidRPr="000A255E">
              <w:rPr>
                <w:lang w:val="ru-RU"/>
              </w:rPr>
              <w:t>2400–2483,5</w:t>
            </w:r>
          </w:p>
        </w:tc>
        <w:tc>
          <w:tcPr>
            <w:tcW w:w="909" w:type="pct"/>
          </w:tcPr>
          <w:p w14:paraId="22EE1649" w14:textId="77777777" w:rsidR="004A4282" w:rsidRPr="000A255E" w:rsidRDefault="004A4282" w:rsidP="000E0641">
            <w:pPr>
              <w:pStyle w:val="Tabletext"/>
              <w:jc w:val="center"/>
              <w:rPr>
                <w:lang w:val="ru-RU"/>
              </w:rPr>
            </w:pPr>
            <w:r w:rsidRPr="000A255E">
              <w:rPr>
                <w:lang w:val="ru-RU"/>
              </w:rPr>
              <w:t>MГц</w:t>
            </w:r>
          </w:p>
        </w:tc>
      </w:tr>
      <w:tr w:rsidR="004A4282" w:rsidRPr="000A255E" w14:paraId="6E5CDCEA" w14:textId="77777777" w:rsidTr="000E0641">
        <w:trPr>
          <w:jc w:val="center"/>
        </w:trPr>
        <w:tc>
          <w:tcPr>
            <w:tcW w:w="1591" w:type="pct"/>
          </w:tcPr>
          <w:p w14:paraId="1589BE62" w14:textId="77777777" w:rsidR="004A4282" w:rsidRPr="000A255E" w:rsidRDefault="004A4282" w:rsidP="000E0641">
            <w:pPr>
              <w:pStyle w:val="Tabletext"/>
              <w:jc w:val="center"/>
              <w:rPr>
                <w:lang w:val="ru-RU"/>
              </w:rPr>
            </w:pPr>
            <w:r w:rsidRPr="000A255E">
              <w:rPr>
                <w:lang w:val="ru-RU"/>
              </w:rPr>
              <w:t>13,11–13,36</w:t>
            </w:r>
          </w:p>
        </w:tc>
        <w:tc>
          <w:tcPr>
            <w:tcW w:w="909" w:type="pct"/>
          </w:tcPr>
          <w:p w14:paraId="6059822D" w14:textId="77777777" w:rsidR="004A4282" w:rsidRPr="000A255E" w:rsidRDefault="004A4282" w:rsidP="000E0641">
            <w:pPr>
              <w:pStyle w:val="Tabletext"/>
              <w:jc w:val="center"/>
              <w:rPr>
                <w:lang w:val="ru-RU"/>
              </w:rPr>
            </w:pPr>
            <w:r w:rsidRPr="000A255E">
              <w:rPr>
                <w:lang w:val="ru-RU"/>
              </w:rPr>
              <w:t>MГц</w:t>
            </w:r>
          </w:p>
        </w:tc>
        <w:tc>
          <w:tcPr>
            <w:tcW w:w="1591" w:type="pct"/>
          </w:tcPr>
          <w:p w14:paraId="64E3EA9D" w14:textId="77777777" w:rsidR="004A4282" w:rsidRPr="000A255E" w:rsidRDefault="004A4282" w:rsidP="000E0641">
            <w:pPr>
              <w:pStyle w:val="Tabletext"/>
              <w:jc w:val="center"/>
              <w:rPr>
                <w:lang w:val="ru-RU"/>
              </w:rPr>
            </w:pPr>
            <w:r w:rsidRPr="000A255E">
              <w:rPr>
                <w:lang w:val="ru-RU"/>
              </w:rPr>
              <w:t>2900–3260</w:t>
            </w:r>
          </w:p>
        </w:tc>
        <w:tc>
          <w:tcPr>
            <w:tcW w:w="909" w:type="pct"/>
          </w:tcPr>
          <w:p w14:paraId="16AC62F4" w14:textId="77777777" w:rsidR="004A4282" w:rsidRPr="000A255E" w:rsidRDefault="004A4282" w:rsidP="000E0641">
            <w:pPr>
              <w:pStyle w:val="Tabletext"/>
              <w:jc w:val="center"/>
              <w:rPr>
                <w:lang w:val="ru-RU"/>
              </w:rPr>
            </w:pPr>
            <w:r w:rsidRPr="000A255E">
              <w:rPr>
                <w:lang w:val="ru-RU"/>
              </w:rPr>
              <w:t>MГц</w:t>
            </w:r>
          </w:p>
        </w:tc>
      </w:tr>
      <w:tr w:rsidR="004A4282" w:rsidRPr="000A255E" w14:paraId="41555A71" w14:textId="77777777" w:rsidTr="000E0641">
        <w:trPr>
          <w:jc w:val="center"/>
        </w:trPr>
        <w:tc>
          <w:tcPr>
            <w:tcW w:w="1591" w:type="pct"/>
          </w:tcPr>
          <w:p w14:paraId="7B93F8A3" w14:textId="77777777" w:rsidR="004A4282" w:rsidRPr="000A255E" w:rsidRDefault="004A4282" w:rsidP="000E0641">
            <w:pPr>
              <w:pStyle w:val="Tabletext"/>
              <w:jc w:val="center"/>
              <w:rPr>
                <w:lang w:val="ru-RU"/>
              </w:rPr>
            </w:pPr>
            <w:r w:rsidRPr="000A255E">
              <w:rPr>
                <w:lang w:val="ru-RU"/>
              </w:rPr>
              <w:t>13,41–14,01</w:t>
            </w:r>
          </w:p>
        </w:tc>
        <w:tc>
          <w:tcPr>
            <w:tcW w:w="909" w:type="pct"/>
          </w:tcPr>
          <w:p w14:paraId="76B67A53" w14:textId="77777777" w:rsidR="004A4282" w:rsidRPr="000A255E" w:rsidRDefault="004A4282" w:rsidP="000E0641">
            <w:pPr>
              <w:pStyle w:val="Tabletext"/>
              <w:jc w:val="center"/>
              <w:rPr>
                <w:lang w:val="ru-RU"/>
              </w:rPr>
            </w:pPr>
            <w:r w:rsidRPr="000A255E">
              <w:rPr>
                <w:lang w:val="ru-RU"/>
              </w:rPr>
              <w:t>MГц</w:t>
            </w:r>
          </w:p>
        </w:tc>
        <w:tc>
          <w:tcPr>
            <w:tcW w:w="1591" w:type="pct"/>
          </w:tcPr>
          <w:p w14:paraId="517FBEC2" w14:textId="77777777" w:rsidR="004A4282" w:rsidRPr="000A255E" w:rsidRDefault="004A4282" w:rsidP="000E0641">
            <w:pPr>
              <w:pStyle w:val="Tabletext"/>
              <w:jc w:val="center"/>
              <w:rPr>
                <w:lang w:val="ru-RU"/>
              </w:rPr>
            </w:pPr>
            <w:r w:rsidRPr="000A255E">
              <w:rPr>
                <w:lang w:val="ru-RU"/>
              </w:rPr>
              <w:t>3267–3332</w:t>
            </w:r>
          </w:p>
        </w:tc>
        <w:tc>
          <w:tcPr>
            <w:tcW w:w="909" w:type="pct"/>
          </w:tcPr>
          <w:p w14:paraId="2CC5F504" w14:textId="77777777" w:rsidR="004A4282" w:rsidRPr="000A255E" w:rsidRDefault="004A4282" w:rsidP="000E0641">
            <w:pPr>
              <w:pStyle w:val="Tabletext"/>
              <w:jc w:val="center"/>
              <w:rPr>
                <w:lang w:val="ru-RU"/>
              </w:rPr>
            </w:pPr>
            <w:r w:rsidRPr="000A255E">
              <w:rPr>
                <w:lang w:val="ru-RU"/>
              </w:rPr>
              <w:t>МГц</w:t>
            </w:r>
          </w:p>
        </w:tc>
      </w:tr>
      <w:tr w:rsidR="004A4282" w:rsidRPr="000A255E" w14:paraId="227C0004" w14:textId="77777777" w:rsidTr="000E0641">
        <w:trPr>
          <w:jc w:val="center"/>
        </w:trPr>
        <w:tc>
          <w:tcPr>
            <w:tcW w:w="1591" w:type="pct"/>
          </w:tcPr>
          <w:p w14:paraId="027B7F8A" w14:textId="77777777" w:rsidR="004A4282" w:rsidRPr="000A255E" w:rsidRDefault="004A4282" w:rsidP="000E0641">
            <w:pPr>
              <w:pStyle w:val="Tabletext"/>
              <w:jc w:val="center"/>
              <w:rPr>
                <w:lang w:val="ru-RU"/>
              </w:rPr>
            </w:pPr>
            <w:r w:rsidRPr="000A255E">
              <w:rPr>
                <w:lang w:val="ru-RU"/>
              </w:rPr>
              <w:t>26,97–27,28</w:t>
            </w:r>
          </w:p>
        </w:tc>
        <w:tc>
          <w:tcPr>
            <w:tcW w:w="909" w:type="pct"/>
          </w:tcPr>
          <w:p w14:paraId="56D8867B" w14:textId="77777777" w:rsidR="004A4282" w:rsidRPr="000A255E" w:rsidRDefault="004A4282" w:rsidP="000E0641">
            <w:pPr>
              <w:pStyle w:val="Tabletext"/>
              <w:jc w:val="center"/>
              <w:rPr>
                <w:lang w:val="ru-RU"/>
              </w:rPr>
            </w:pPr>
            <w:r w:rsidRPr="000A255E">
              <w:rPr>
                <w:lang w:val="ru-RU"/>
              </w:rPr>
              <w:t>MГц</w:t>
            </w:r>
          </w:p>
        </w:tc>
        <w:tc>
          <w:tcPr>
            <w:tcW w:w="1591" w:type="pct"/>
          </w:tcPr>
          <w:p w14:paraId="4BAC031D" w14:textId="77777777" w:rsidR="004A4282" w:rsidRPr="000A255E" w:rsidRDefault="004A4282" w:rsidP="000E0641">
            <w:pPr>
              <w:pStyle w:val="Tabletext"/>
              <w:jc w:val="center"/>
              <w:rPr>
                <w:lang w:val="ru-RU"/>
              </w:rPr>
            </w:pPr>
            <w:r w:rsidRPr="000A255E">
              <w:rPr>
                <w:lang w:val="ru-RU"/>
              </w:rPr>
              <w:t>3339–3345,8</w:t>
            </w:r>
          </w:p>
        </w:tc>
        <w:tc>
          <w:tcPr>
            <w:tcW w:w="909" w:type="pct"/>
          </w:tcPr>
          <w:p w14:paraId="210045A1" w14:textId="77777777" w:rsidR="004A4282" w:rsidRPr="000A255E" w:rsidRDefault="004A4282" w:rsidP="000E0641">
            <w:pPr>
              <w:pStyle w:val="Tabletext"/>
              <w:jc w:val="center"/>
              <w:rPr>
                <w:lang w:val="ru-RU"/>
              </w:rPr>
            </w:pPr>
            <w:r w:rsidRPr="000A255E">
              <w:rPr>
                <w:lang w:val="ru-RU"/>
              </w:rPr>
              <w:t>MГц</w:t>
            </w:r>
          </w:p>
        </w:tc>
      </w:tr>
      <w:tr w:rsidR="004A4282" w:rsidRPr="000A255E" w14:paraId="354AAAE6" w14:textId="77777777" w:rsidTr="000E0641">
        <w:trPr>
          <w:jc w:val="center"/>
        </w:trPr>
        <w:tc>
          <w:tcPr>
            <w:tcW w:w="1591" w:type="pct"/>
          </w:tcPr>
          <w:p w14:paraId="0A195AB8" w14:textId="77777777" w:rsidR="004A4282" w:rsidRPr="000A255E" w:rsidRDefault="004A4282" w:rsidP="000E0641">
            <w:pPr>
              <w:pStyle w:val="Tabletext"/>
              <w:jc w:val="center"/>
              <w:rPr>
                <w:lang w:val="ru-RU"/>
              </w:rPr>
            </w:pPr>
            <w:r w:rsidRPr="000A255E">
              <w:rPr>
                <w:lang w:val="ru-RU"/>
              </w:rPr>
              <w:t>40,66–40,7</w:t>
            </w:r>
          </w:p>
        </w:tc>
        <w:tc>
          <w:tcPr>
            <w:tcW w:w="909" w:type="pct"/>
          </w:tcPr>
          <w:p w14:paraId="09BA0057" w14:textId="77777777" w:rsidR="004A4282" w:rsidRPr="000A255E" w:rsidRDefault="004A4282" w:rsidP="000E0641">
            <w:pPr>
              <w:pStyle w:val="Tabletext"/>
              <w:jc w:val="center"/>
              <w:rPr>
                <w:lang w:val="ru-RU"/>
              </w:rPr>
            </w:pPr>
            <w:r w:rsidRPr="000A255E">
              <w:rPr>
                <w:lang w:val="ru-RU"/>
              </w:rPr>
              <w:t>MГц</w:t>
            </w:r>
          </w:p>
        </w:tc>
        <w:tc>
          <w:tcPr>
            <w:tcW w:w="1591" w:type="pct"/>
          </w:tcPr>
          <w:p w14:paraId="3FABC5A0" w14:textId="77777777" w:rsidR="004A4282" w:rsidRPr="000A255E" w:rsidRDefault="004A4282" w:rsidP="000E0641">
            <w:pPr>
              <w:pStyle w:val="Tabletext"/>
              <w:jc w:val="center"/>
              <w:rPr>
                <w:lang w:val="ru-RU"/>
              </w:rPr>
            </w:pPr>
            <w:r w:rsidRPr="000A255E">
              <w:rPr>
                <w:lang w:val="ru-RU"/>
              </w:rPr>
              <w:t>3352,5–4200</w:t>
            </w:r>
          </w:p>
        </w:tc>
        <w:tc>
          <w:tcPr>
            <w:tcW w:w="909" w:type="pct"/>
          </w:tcPr>
          <w:p w14:paraId="3BC9518F" w14:textId="77777777" w:rsidR="004A4282" w:rsidRPr="000A255E" w:rsidRDefault="004A4282" w:rsidP="000E0641">
            <w:pPr>
              <w:pStyle w:val="Tabletext"/>
              <w:jc w:val="center"/>
              <w:rPr>
                <w:lang w:val="ru-RU"/>
              </w:rPr>
            </w:pPr>
            <w:r w:rsidRPr="000A255E">
              <w:rPr>
                <w:lang w:val="ru-RU"/>
              </w:rPr>
              <w:t>MГц</w:t>
            </w:r>
          </w:p>
        </w:tc>
      </w:tr>
      <w:tr w:rsidR="004A4282" w:rsidRPr="000A255E" w14:paraId="66DB2C5C" w14:textId="77777777" w:rsidTr="000E0641">
        <w:trPr>
          <w:jc w:val="center"/>
        </w:trPr>
        <w:tc>
          <w:tcPr>
            <w:tcW w:w="1591" w:type="pct"/>
          </w:tcPr>
          <w:p w14:paraId="0C8B0C21" w14:textId="77777777" w:rsidR="004A4282" w:rsidRPr="000A255E" w:rsidRDefault="004A4282" w:rsidP="000E0641">
            <w:pPr>
              <w:pStyle w:val="Tabletext"/>
              <w:jc w:val="center"/>
              <w:rPr>
                <w:lang w:val="ru-RU"/>
              </w:rPr>
            </w:pPr>
            <w:r w:rsidRPr="000A255E">
              <w:rPr>
                <w:lang w:val="ru-RU"/>
              </w:rPr>
              <w:t>43,7–47</w:t>
            </w:r>
          </w:p>
        </w:tc>
        <w:tc>
          <w:tcPr>
            <w:tcW w:w="909" w:type="pct"/>
          </w:tcPr>
          <w:p w14:paraId="4D5D07E8" w14:textId="77777777" w:rsidR="004A4282" w:rsidRPr="000A255E" w:rsidRDefault="004A4282" w:rsidP="000E0641">
            <w:pPr>
              <w:pStyle w:val="Tabletext"/>
              <w:jc w:val="center"/>
              <w:rPr>
                <w:lang w:val="ru-RU"/>
              </w:rPr>
            </w:pPr>
            <w:r w:rsidRPr="000A255E">
              <w:rPr>
                <w:lang w:val="ru-RU"/>
              </w:rPr>
              <w:t>MГц</w:t>
            </w:r>
          </w:p>
        </w:tc>
        <w:tc>
          <w:tcPr>
            <w:tcW w:w="1591" w:type="pct"/>
          </w:tcPr>
          <w:p w14:paraId="050538C9" w14:textId="77777777" w:rsidR="004A4282" w:rsidRPr="000A255E" w:rsidRDefault="004A4282" w:rsidP="000E0641">
            <w:pPr>
              <w:pStyle w:val="Tabletext"/>
              <w:jc w:val="center"/>
              <w:rPr>
                <w:lang w:val="ru-RU"/>
              </w:rPr>
            </w:pPr>
            <w:r w:rsidRPr="000A255E">
              <w:rPr>
                <w:lang w:val="ru-RU"/>
              </w:rPr>
              <w:t>4400–4800</w:t>
            </w:r>
          </w:p>
        </w:tc>
        <w:tc>
          <w:tcPr>
            <w:tcW w:w="909" w:type="pct"/>
          </w:tcPr>
          <w:p w14:paraId="346020E8" w14:textId="77777777" w:rsidR="004A4282" w:rsidRPr="000A255E" w:rsidRDefault="004A4282" w:rsidP="000E0641">
            <w:pPr>
              <w:pStyle w:val="Tabletext"/>
              <w:jc w:val="center"/>
              <w:rPr>
                <w:lang w:val="ru-RU"/>
              </w:rPr>
            </w:pPr>
            <w:r w:rsidRPr="000A255E">
              <w:rPr>
                <w:lang w:val="ru-RU"/>
              </w:rPr>
              <w:t>MГц</w:t>
            </w:r>
          </w:p>
        </w:tc>
      </w:tr>
      <w:tr w:rsidR="004A4282" w:rsidRPr="000A255E" w14:paraId="2B111718" w14:textId="77777777" w:rsidTr="000E0641">
        <w:trPr>
          <w:jc w:val="center"/>
        </w:trPr>
        <w:tc>
          <w:tcPr>
            <w:tcW w:w="1591" w:type="pct"/>
          </w:tcPr>
          <w:p w14:paraId="0141BB97" w14:textId="77777777" w:rsidR="004A4282" w:rsidRPr="000A255E" w:rsidRDefault="004A4282" w:rsidP="000E0641">
            <w:pPr>
              <w:pStyle w:val="Tabletext"/>
              <w:jc w:val="center"/>
              <w:rPr>
                <w:lang w:val="ru-RU"/>
              </w:rPr>
            </w:pPr>
            <w:r w:rsidRPr="000A255E">
              <w:rPr>
                <w:lang w:val="ru-RU"/>
              </w:rPr>
              <w:t>48,7–50</w:t>
            </w:r>
          </w:p>
        </w:tc>
        <w:tc>
          <w:tcPr>
            <w:tcW w:w="909" w:type="pct"/>
          </w:tcPr>
          <w:p w14:paraId="51C62E20" w14:textId="77777777" w:rsidR="004A4282" w:rsidRPr="000A255E" w:rsidRDefault="004A4282" w:rsidP="000E0641">
            <w:pPr>
              <w:pStyle w:val="Tabletext"/>
              <w:jc w:val="center"/>
              <w:rPr>
                <w:lang w:val="ru-RU"/>
              </w:rPr>
            </w:pPr>
            <w:r w:rsidRPr="000A255E">
              <w:rPr>
                <w:lang w:val="ru-RU"/>
              </w:rPr>
              <w:t>MГц</w:t>
            </w:r>
          </w:p>
        </w:tc>
        <w:tc>
          <w:tcPr>
            <w:tcW w:w="1591" w:type="pct"/>
          </w:tcPr>
          <w:p w14:paraId="3AE46A27" w14:textId="77777777" w:rsidR="004A4282" w:rsidRPr="000A255E" w:rsidRDefault="004A4282" w:rsidP="000E0641">
            <w:pPr>
              <w:pStyle w:val="Tabletext"/>
              <w:jc w:val="center"/>
              <w:rPr>
                <w:lang w:val="ru-RU"/>
              </w:rPr>
            </w:pPr>
            <w:r w:rsidRPr="000A255E">
              <w:rPr>
                <w:lang w:val="ru-RU"/>
              </w:rPr>
              <w:t>5150–5350</w:t>
            </w:r>
          </w:p>
        </w:tc>
        <w:tc>
          <w:tcPr>
            <w:tcW w:w="909" w:type="pct"/>
          </w:tcPr>
          <w:p w14:paraId="67C92804" w14:textId="77777777" w:rsidR="004A4282" w:rsidRPr="000A255E" w:rsidRDefault="004A4282" w:rsidP="000E0641">
            <w:pPr>
              <w:pStyle w:val="Tabletext"/>
              <w:jc w:val="center"/>
              <w:rPr>
                <w:lang w:val="ru-RU"/>
              </w:rPr>
            </w:pPr>
            <w:r w:rsidRPr="000A255E">
              <w:rPr>
                <w:lang w:val="ru-RU"/>
              </w:rPr>
              <w:t>MГц</w:t>
            </w:r>
          </w:p>
        </w:tc>
      </w:tr>
      <w:tr w:rsidR="004A4282" w:rsidRPr="000A255E" w14:paraId="78CF8398" w14:textId="77777777" w:rsidTr="000E0641">
        <w:trPr>
          <w:jc w:val="center"/>
        </w:trPr>
        <w:tc>
          <w:tcPr>
            <w:tcW w:w="1591" w:type="pct"/>
          </w:tcPr>
          <w:p w14:paraId="49AFADF0" w14:textId="77777777" w:rsidR="004A4282" w:rsidRPr="000A255E" w:rsidRDefault="004A4282" w:rsidP="000E0641">
            <w:pPr>
              <w:pStyle w:val="Tabletext"/>
              <w:jc w:val="center"/>
              <w:rPr>
                <w:lang w:val="ru-RU"/>
              </w:rPr>
            </w:pPr>
            <w:r w:rsidRPr="000A255E">
              <w:rPr>
                <w:lang w:val="ru-RU"/>
              </w:rPr>
              <w:t>50,79–50,99</w:t>
            </w:r>
          </w:p>
        </w:tc>
        <w:tc>
          <w:tcPr>
            <w:tcW w:w="909" w:type="pct"/>
          </w:tcPr>
          <w:p w14:paraId="73B0AF32" w14:textId="77777777" w:rsidR="004A4282" w:rsidRPr="000A255E" w:rsidRDefault="004A4282" w:rsidP="000E0641">
            <w:pPr>
              <w:pStyle w:val="Tabletext"/>
              <w:jc w:val="center"/>
              <w:rPr>
                <w:lang w:val="ru-RU"/>
              </w:rPr>
            </w:pPr>
            <w:r w:rsidRPr="000A255E">
              <w:rPr>
                <w:lang w:val="ru-RU"/>
              </w:rPr>
              <w:t>MГц</w:t>
            </w:r>
          </w:p>
        </w:tc>
        <w:tc>
          <w:tcPr>
            <w:tcW w:w="1591" w:type="pct"/>
          </w:tcPr>
          <w:p w14:paraId="5C3DF74A" w14:textId="77777777" w:rsidR="004A4282" w:rsidRPr="000A255E" w:rsidRDefault="004A4282" w:rsidP="000E0641">
            <w:pPr>
              <w:pStyle w:val="Tabletext"/>
              <w:jc w:val="center"/>
              <w:rPr>
                <w:lang w:val="ru-RU"/>
              </w:rPr>
            </w:pPr>
            <w:r w:rsidRPr="000A255E">
              <w:rPr>
                <w:lang w:val="ru-RU"/>
              </w:rPr>
              <w:t>5460–6650</w:t>
            </w:r>
          </w:p>
        </w:tc>
        <w:tc>
          <w:tcPr>
            <w:tcW w:w="909" w:type="pct"/>
          </w:tcPr>
          <w:p w14:paraId="5044C1E6" w14:textId="77777777" w:rsidR="004A4282" w:rsidRPr="000A255E" w:rsidRDefault="004A4282" w:rsidP="000E0641">
            <w:pPr>
              <w:pStyle w:val="Tabletext"/>
              <w:jc w:val="center"/>
              <w:rPr>
                <w:lang w:val="ru-RU"/>
              </w:rPr>
            </w:pPr>
            <w:r w:rsidRPr="000A255E">
              <w:rPr>
                <w:lang w:val="ru-RU"/>
              </w:rPr>
              <w:t>MГц</w:t>
            </w:r>
          </w:p>
        </w:tc>
      </w:tr>
      <w:tr w:rsidR="004A4282" w:rsidRPr="000A255E" w14:paraId="44759B3C" w14:textId="77777777" w:rsidTr="000E0641">
        <w:trPr>
          <w:jc w:val="center"/>
        </w:trPr>
        <w:tc>
          <w:tcPr>
            <w:tcW w:w="1591" w:type="pct"/>
          </w:tcPr>
          <w:p w14:paraId="4BF865C3" w14:textId="77777777" w:rsidR="004A4282" w:rsidRPr="000A255E" w:rsidRDefault="004A4282" w:rsidP="000E0641">
            <w:pPr>
              <w:pStyle w:val="Tabletext"/>
              <w:jc w:val="center"/>
              <w:rPr>
                <w:lang w:val="ru-RU"/>
              </w:rPr>
            </w:pPr>
            <w:r w:rsidRPr="000A255E">
              <w:rPr>
                <w:lang w:val="ru-RU"/>
              </w:rPr>
              <w:t>53,05–53,85</w:t>
            </w:r>
          </w:p>
        </w:tc>
        <w:tc>
          <w:tcPr>
            <w:tcW w:w="909" w:type="pct"/>
          </w:tcPr>
          <w:p w14:paraId="1364DA4F" w14:textId="77777777" w:rsidR="004A4282" w:rsidRPr="000A255E" w:rsidRDefault="004A4282" w:rsidP="000E0641">
            <w:pPr>
              <w:pStyle w:val="Tabletext"/>
              <w:jc w:val="center"/>
              <w:rPr>
                <w:lang w:val="ru-RU"/>
              </w:rPr>
            </w:pPr>
            <w:r w:rsidRPr="000A255E">
              <w:rPr>
                <w:lang w:val="ru-RU"/>
              </w:rPr>
              <w:t>MГц</w:t>
            </w:r>
          </w:p>
        </w:tc>
        <w:tc>
          <w:tcPr>
            <w:tcW w:w="1591" w:type="pct"/>
          </w:tcPr>
          <w:p w14:paraId="1F17D4D4" w14:textId="77777777" w:rsidR="004A4282" w:rsidRPr="000A255E" w:rsidRDefault="004A4282" w:rsidP="000E0641">
            <w:pPr>
              <w:pStyle w:val="Tabletext"/>
              <w:jc w:val="center"/>
              <w:rPr>
                <w:lang w:val="ru-RU"/>
              </w:rPr>
            </w:pPr>
            <w:r w:rsidRPr="000A255E">
              <w:rPr>
                <w:lang w:val="ru-RU"/>
              </w:rPr>
              <w:t>6675,2–8025</w:t>
            </w:r>
          </w:p>
        </w:tc>
        <w:tc>
          <w:tcPr>
            <w:tcW w:w="909" w:type="pct"/>
          </w:tcPr>
          <w:p w14:paraId="704C9178" w14:textId="77777777" w:rsidR="004A4282" w:rsidRPr="000A255E" w:rsidRDefault="004A4282" w:rsidP="000E0641">
            <w:pPr>
              <w:pStyle w:val="Tabletext"/>
              <w:jc w:val="center"/>
              <w:rPr>
                <w:lang w:val="ru-RU"/>
              </w:rPr>
            </w:pPr>
            <w:r w:rsidRPr="000A255E">
              <w:rPr>
                <w:lang w:val="ru-RU"/>
              </w:rPr>
              <w:t>MГц</w:t>
            </w:r>
          </w:p>
        </w:tc>
      </w:tr>
      <w:tr w:rsidR="004A4282" w:rsidRPr="000A255E" w14:paraId="66683E51" w14:textId="77777777" w:rsidTr="000E0641">
        <w:trPr>
          <w:jc w:val="center"/>
        </w:trPr>
        <w:tc>
          <w:tcPr>
            <w:tcW w:w="1591" w:type="pct"/>
          </w:tcPr>
          <w:p w14:paraId="6ED12356" w14:textId="77777777" w:rsidR="004A4282" w:rsidRPr="000A255E" w:rsidRDefault="004A4282" w:rsidP="000E0641">
            <w:pPr>
              <w:pStyle w:val="Tabletext"/>
              <w:jc w:val="center"/>
              <w:rPr>
                <w:lang w:val="ru-RU"/>
              </w:rPr>
            </w:pPr>
            <w:r w:rsidRPr="000A255E">
              <w:rPr>
                <w:lang w:val="ru-RU"/>
              </w:rPr>
              <w:t>54–73</w:t>
            </w:r>
          </w:p>
        </w:tc>
        <w:tc>
          <w:tcPr>
            <w:tcW w:w="909" w:type="pct"/>
          </w:tcPr>
          <w:p w14:paraId="68459293" w14:textId="77777777" w:rsidR="004A4282" w:rsidRPr="000A255E" w:rsidRDefault="004A4282" w:rsidP="000E0641">
            <w:pPr>
              <w:pStyle w:val="Tabletext"/>
              <w:jc w:val="center"/>
              <w:rPr>
                <w:lang w:val="ru-RU"/>
              </w:rPr>
            </w:pPr>
            <w:r w:rsidRPr="000A255E">
              <w:rPr>
                <w:lang w:val="ru-RU"/>
              </w:rPr>
              <w:t>MГц</w:t>
            </w:r>
          </w:p>
        </w:tc>
        <w:tc>
          <w:tcPr>
            <w:tcW w:w="1591" w:type="pct"/>
          </w:tcPr>
          <w:p w14:paraId="501506D0" w14:textId="77777777" w:rsidR="004A4282" w:rsidRPr="000A255E" w:rsidRDefault="004A4282" w:rsidP="000E0641">
            <w:pPr>
              <w:pStyle w:val="Tabletext"/>
              <w:jc w:val="center"/>
              <w:rPr>
                <w:lang w:val="ru-RU"/>
              </w:rPr>
            </w:pPr>
            <w:r w:rsidRPr="000A255E">
              <w:rPr>
                <w:lang w:val="ru-RU"/>
              </w:rPr>
              <w:t>8500–9000</w:t>
            </w:r>
          </w:p>
        </w:tc>
        <w:tc>
          <w:tcPr>
            <w:tcW w:w="909" w:type="pct"/>
          </w:tcPr>
          <w:p w14:paraId="51B34B9A" w14:textId="77777777" w:rsidR="004A4282" w:rsidRPr="000A255E" w:rsidRDefault="004A4282" w:rsidP="000E0641">
            <w:pPr>
              <w:pStyle w:val="Tabletext"/>
              <w:jc w:val="center"/>
              <w:rPr>
                <w:lang w:val="ru-RU"/>
              </w:rPr>
            </w:pPr>
            <w:r w:rsidRPr="000A255E">
              <w:rPr>
                <w:lang w:val="ru-RU"/>
              </w:rPr>
              <w:t>MГц</w:t>
            </w:r>
          </w:p>
        </w:tc>
      </w:tr>
      <w:tr w:rsidR="004A4282" w:rsidRPr="000A255E" w14:paraId="53C82F31" w14:textId="77777777" w:rsidTr="000E0641">
        <w:trPr>
          <w:jc w:val="center"/>
        </w:trPr>
        <w:tc>
          <w:tcPr>
            <w:tcW w:w="1591" w:type="pct"/>
          </w:tcPr>
          <w:p w14:paraId="482B8E6E" w14:textId="77777777" w:rsidR="004A4282" w:rsidRPr="000A255E" w:rsidRDefault="004A4282" w:rsidP="000E0641">
            <w:pPr>
              <w:pStyle w:val="Tabletext"/>
              <w:jc w:val="center"/>
              <w:rPr>
                <w:lang w:val="ru-RU"/>
              </w:rPr>
            </w:pPr>
            <w:r w:rsidRPr="000A255E">
              <w:rPr>
                <w:lang w:val="ru-RU"/>
              </w:rPr>
              <w:t>74,6–74,8</w:t>
            </w:r>
          </w:p>
        </w:tc>
        <w:tc>
          <w:tcPr>
            <w:tcW w:w="909" w:type="pct"/>
          </w:tcPr>
          <w:p w14:paraId="4A03E61B" w14:textId="77777777" w:rsidR="004A4282" w:rsidRPr="000A255E" w:rsidRDefault="004A4282" w:rsidP="000E0641">
            <w:pPr>
              <w:pStyle w:val="Tabletext"/>
              <w:jc w:val="center"/>
              <w:rPr>
                <w:lang w:val="ru-RU"/>
              </w:rPr>
            </w:pPr>
            <w:r w:rsidRPr="000A255E">
              <w:rPr>
                <w:lang w:val="ru-RU"/>
              </w:rPr>
              <w:t>MГц</w:t>
            </w:r>
          </w:p>
        </w:tc>
        <w:tc>
          <w:tcPr>
            <w:tcW w:w="1591" w:type="pct"/>
          </w:tcPr>
          <w:p w14:paraId="129F72FA" w14:textId="77777777" w:rsidR="004A4282" w:rsidRPr="000A255E" w:rsidRDefault="004A4282" w:rsidP="000E0641">
            <w:pPr>
              <w:pStyle w:val="Tabletext"/>
              <w:jc w:val="center"/>
              <w:rPr>
                <w:lang w:val="ru-RU"/>
              </w:rPr>
            </w:pPr>
            <w:r w:rsidRPr="000A255E">
              <w:rPr>
                <w:lang w:val="ru-RU"/>
              </w:rPr>
              <w:t>9200–9300</w:t>
            </w:r>
          </w:p>
        </w:tc>
        <w:tc>
          <w:tcPr>
            <w:tcW w:w="909" w:type="pct"/>
          </w:tcPr>
          <w:p w14:paraId="0A0A9A25" w14:textId="77777777" w:rsidR="004A4282" w:rsidRPr="000A255E" w:rsidRDefault="004A4282" w:rsidP="000E0641">
            <w:pPr>
              <w:pStyle w:val="Tabletext"/>
              <w:jc w:val="center"/>
              <w:rPr>
                <w:lang w:val="ru-RU"/>
              </w:rPr>
            </w:pPr>
            <w:r w:rsidRPr="000A255E">
              <w:rPr>
                <w:lang w:val="ru-RU"/>
              </w:rPr>
              <w:t>MГц</w:t>
            </w:r>
          </w:p>
        </w:tc>
      </w:tr>
      <w:tr w:rsidR="004A4282" w:rsidRPr="000A255E" w14:paraId="5B27CFB7" w14:textId="77777777" w:rsidTr="000E0641">
        <w:trPr>
          <w:jc w:val="center"/>
        </w:trPr>
        <w:tc>
          <w:tcPr>
            <w:tcW w:w="1591" w:type="pct"/>
          </w:tcPr>
          <w:p w14:paraId="41C75C05" w14:textId="77777777" w:rsidR="004A4282" w:rsidRPr="000A255E" w:rsidRDefault="004A4282" w:rsidP="000E0641">
            <w:pPr>
              <w:pStyle w:val="Tabletext"/>
              <w:jc w:val="center"/>
              <w:rPr>
                <w:lang w:val="ru-RU"/>
              </w:rPr>
            </w:pPr>
            <w:r w:rsidRPr="000A255E">
              <w:rPr>
                <w:lang w:val="ru-RU"/>
              </w:rPr>
              <w:t>75,2–108</w:t>
            </w:r>
          </w:p>
        </w:tc>
        <w:tc>
          <w:tcPr>
            <w:tcW w:w="909" w:type="pct"/>
          </w:tcPr>
          <w:p w14:paraId="1821F0E7" w14:textId="77777777" w:rsidR="004A4282" w:rsidRPr="000A255E" w:rsidRDefault="004A4282" w:rsidP="000E0641">
            <w:pPr>
              <w:pStyle w:val="Tabletext"/>
              <w:jc w:val="center"/>
              <w:rPr>
                <w:lang w:val="ru-RU"/>
              </w:rPr>
            </w:pPr>
            <w:r w:rsidRPr="000A255E">
              <w:rPr>
                <w:lang w:val="ru-RU"/>
              </w:rPr>
              <w:t>MГц</w:t>
            </w:r>
          </w:p>
        </w:tc>
        <w:tc>
          <w:tcPr>
            <w:tcW w:w="1591" w:type="pct"/>
          </w:tcPr>
          <w:p w14:paraId="69239386" w14:textId="77777777" w:rsidR="004A4282" w:rsidRPr="000A255E" w:rsidRDefault="004A4282" w:rsidP="000E0641">
            <w:pPr>
              <w:pStyle w:val="Tabletext"/>
              <w:jc w:val="center"/>
              <w:rPr>
                <w:lang w:val="ru-RU"/>
              </w:rPr>
            </w:pPr>
            <w:r w:rsidRPr="000A255E">
              <w:rPr>
                <w:lang w:val="ru-RU"/>
              </w:rPr>
              <w:t>9500–10 600</w:t>
            </w:r>
          </w:p>
        </w:tc>
        <w:tc>
          <w:tcPr>
            <w:tcW w:w="909" w:type="pct"/>
          </w:tcPr>
          <w:p w14:paraId="14DF7212" w14:textId="77777777" w:rsidR="004A4282" w:rsidRPr="000A255E" w:rsidRDefault="004A4282" w:rsidP="000E0641">
            <w:pPr>
              <w:pStyle w:val="Tabletext"/>
              <w:jc w:val="center"/>
              <w:rPr>
                <w:lang w:val="ru-RU"/>
              </w:rPr>
            </w:pPr>
            <w:r w:rsidRPr="000A255E">
              <w:rPr>
                <w:lang w:val="ru-RU"/>
              </w:rPr>
              <w:t>MГц</w:t>
            </w:r>
          </w:p>
        </w:tc>
      </w:tr>
      <w:tr w:rsidR="004A4282" w:rsidRPr="000A255E" w14:paraId="43196D15" w14:textId="77777777" w:rsidTr="000E0641">
        <w:trPr>
          <w:jc w:val="center"/>
        </w:trPr>
        <w:tc>
          <w:tcPr>
            <w:tcW w:w="1591" w:type="pct"/>
          </w:tcPr>
          <w:p w14:paraId="21587BA5" w14:textId="77777777" w:rsidR="004A4282" w:rsidRPr="000A255E" w:rsidRDefault="004A4282" w:rsidP="000E0641">
            <w:pPr>
              <w:pStyle w:val="Tabletext"/>
              <w:jc w:val="center"/>
              <w:rPr>
                <w:lang w:val="ru-RU"/>
              </w:rPr>
            </w:pPr>
            <w:r w:rsidRPr="000A255E">
              <w:rPr>
                <w:lang w:val="ru-RU"/>
              </w:rPr>
              <w:t>138–149,9</w:t>
            </w:r>
          </w:p>
        </w:tc>
        <w:tc>
          <w:tcPr>
            <w:tcW w:w="909" w:type="pct"/>
          </w:tcPr>
          <w:p w14:paraId="5A8C2C73" w14:textId="77777777" w:rsidR="004A4282" w:rsidRPr="000A255E" w:rsidRDefault="004A4282" w:rsidP="000E0641">
            <w:pPr>
              <w:pStyle w:val="Tabletext"/>
              <w:jc w:val="center"/>
              <w:rPr>
                <w:lang w:val="ru-RU"/>
              </w:rPr>
            </w:pPr>
            <w:r w:rsidRPr="000A255E">
              <w:rPr>
                <w:lang w:val="ru-RU"/>
              </w:rPr>
              <w:t>MГц</w:t>
            </w:r>
          </w:p>
        </w:tc>
        <w:tc>
          <w:tcPr>
            <w:tcW w:w="1591" w:type="pct"/>
          </w:tcPr>
          <w:p w14:paraId="4E922ADE" w14:textId="77777777" w:rsidR="004A4282" w:rsidRPr="000A255E" w:rsidRDefault="004A4282" w:rsidP="000E0641">
            <w:pPr>
              <w:pStyle w:val="Tabletext"/>
              <w:jc w:val="center"/>
              <w:rPr>
                <w:lang w:val="ru-RU"/>
              </w:rPr>
            </w:pPr>
            <w:r w:rsidRPr="000A255E">
              <w:rPr>
                <w:lang w:val="ru-RU"/>
              </w:rPr>
              <w:t>18,82–18,87</w:t>
            </w:r>
          </w:p>
        </w:tc>
        <w:tc>
          <w:tcPr>
            <w:tcW w:w="909" w:type="pct"/>
          </w:tcPr>
          <w:p w14:paraId="5883607C" w14:textId="77777777" w:rsidR="004A4282" w:rsidRPr="000A255E" w:rsidRDefault="004A4282" w:rsidP="000E0641">
            <w:pPr>
              <w:pStyle w:val="Tabletext"/>
              <w:jc w:val="center"/>
              <w:rPr>
                <w:lang w:val="ru-RU"/>
              </w:rPr>
            </w:pPr>
            <w:r w:rsidRPr="000A255E">
              <w:rPr>
                <w:lang w:val="ru-RU"/>
              </w:rPr>
              <w:t>ГГц</w:t>
            </w:r>
          </w:p>
        </w:tc>
      </w:tr>
      <w:tr w:rsidR="004A4282" w:rsidRPr="000A255E" w14:paraId="4BFE0474" w14:textId="77777777" w:rsidTr="000E0641">
        <w:trPr>
          <w:jc w:val="center"/>
        </w:trPr>
        <w:tc>
          <w:tcPr>
            <w:tcW w:w="1591" w:type="pct"/>
          </w:tcPr>
          <w:p w14:paraId="417A9805" w14:textId="77777777" w:rsidR="004A4282" w:rsidRPr="000A255E" w:rsidRDefault="004A4282" w:rsidP="000E0641">
            <w:pPr>
              <w:pStyle w:val="Tabletext"/>
              <w:jc w:val="center"/>
              <w:rPr>
                <w:lang w:val="ru-RU"/>
              </w:rPr>
            </w:pPr>
            <w:r w:rsidRPr="000A255E">
              <w:rPr>
                <w:lang w:val="ru-RU"/>
              </w:rPr>
              <w:t>150,05–156,52475</w:t>
            </w:r>
          </w:p>
        </w:tc>
        <w:tc>
          <w:tcPr>
            <w:tcW w:w="909" w:type="pct"/>
          </w:tcPr>
          <w:p w14:paraId="1726C60B" w14:textId="77777777" w:rsidR="004A4282" w:rsidRPr="000A255E" w:rsidRDefault="004A4282" w:rsidP="000E0641">
            <w:pPr>
              <w:pStyle w:val="Tabletext"/>
              <w:jc w:val="center"/>
              <w:rPr>
                <w:lang w:val="ru-RU"/>
              </w:rPr>
            </w:pPr>
            <w:r w:rsidRPr="000A255E">
              <w:rPr>
                <w:lang w:val="ru-RU"/>
              </w:rPr>
              <w:t>MГц</w:t>
            </w:r>
          </w:p>
        </w:tc>
        <w:tc>
          <w:tcPr>
            <w:tcW w:w="1591" w:type="pct"/>
          </w:tcPr>
          <w:p w14:paraId="45885FC0" w14:textId="77777777" w:rsidR="004A4282" w:rsidRPr="000A255E" w:rsidRDefault="004A4282" w:rsidP="000E0641">
            <w:pPr>
              <w:pStyle w:val="Tabletext"/>
              <w:jc w:val="center"/>
              <w:rPr>
                <w:lang w:val="ru-RU"/>
              </w:rPr>
            </w:pPr>
            <w:r w:rsidRPr="000A255E">
              <w:rPr>
                <w:lang w:val="ru-RU"/>
              </w:rPr>
              <w:t>19,16–19,26</w:t>
            </w:r>
          </w:p>
        </w:tc>
        <w:tc>
          <w:tcPr>
            <w:tcW w:w="909" w:type="pct"/>
          </w:tcPr>
          <w:p w14:paraId="1BCE14BB" w14:textId="77777777" w:rsidR="004A4282" w:rsidRPr="000A255E" w:rsidRDefault="004A4282" w:rsidP="000E0641">
            <w:pPr>
              <w:pStyle w:val="Tabletext"/>
              <w:jc w:val="center"/>
              <w:rPr>
                <w:lang w:val="ru-RU"/>
              </w:rPr>
            </w:pPr>
            <w:r w:rsidRPr="000A255E">
              <w:rPr>
                <w:lang w:val="ru-RU"/>
              </w:rPr>
              <w:t>ГГц</w:t>
            </w:r>
          </w:p>
        </w:tc>
      </w:tr>
      <w:tr w:rsidR="004A4282" w:rsidRPr="000A255E" w14:paraId="27C9A64F" w14:textId="77777777" w:rsidTr="000E0641">
        <w:trPr>
          <w:jc w:val="center"/>
        </w:trPr>
        <w:tc>
          <w:tcPr>
            <w:tcW w:w="1591" w:type="pct"/>
          </w:tcPr>
          <w:p w14:paraId="6AFDAAA8" w14:textId="77777777" w:rsidR="004A4282" w:rsidRPr="000A255E" w:rsidRDefault="004A4282" w:rsidP="000E0641">
            <w:pPr>
              <w:pStyle w:val="Tabletext"/>
              <w:jc w:val="center"/>
              <w:rPr>
                <w:lang w:val="ru-RU"/>
              </w:rPr>
            </w:pPr>
            <w:r w:rsidRPr="000A255E">
              <w:rPr>
                <w:lang w:val="ru-RU"/>
              </w:rPr>
              <w:t>156,52525–156,7</w:t>
            </w:r>
          </w:p>
        </w:tc>
        <w:tc>
          <w:tcPr>
            <w:tcW w:w="909" w:type="pct"/>
          </w:tcPr>
          <w:p w14:paraId="2088EB0A" w14:textId="77777777" w:rsidR="004A4282" w:rsidRPr="000A255E" w:rsidRDefault="004A4282" w:rsidP="000E0641">
            <w:pPr>
              <w:pStyle w:val="Tabletext"/>
              <w:jc w:val="center"/>
              <w:rPr>
                <w:lang w:val="ru-RU"/>
              </w:rPr>
            </w:pPr>
            <w:r w:rsidRPr="000A255E">
              <w:rPr>
                <w:lang w:val="ru-RU"/>
              </w:rPr>
              <w:t>MГц</w:t>
            </w:r>
          </w:p>
        </w:tc>
        <w:tc>
          <w:tcPr>
            <w:tcW w:w="1591" w:type="pct"/>
          </w:tcPr>
          <w:p w14:paraId="3FADA9C9" w14:textId="77777777" w:rsidR="004A4282" w:rsidRPr="000A255E" w:rsidRDefault="004A4282" w:rsidP="000E0641">
            <w:pPr>
              <w:pStyle w:val="Tabletext"/>
              <w:jc w:val="center"/>
              <w:rPr>
                <w:lang w:val="ru-RU"/>
              </w:rPr>
            </w:pPr>
            <w:r w:rsidRPr="000A255E">
              <w:rPr>
                <w:lang w:val="ru-RU"/>
              </w:rPr>
              <w:t>22–22,01</w:t>
            </w:r>
          </w:p>
        </w:tc>
        <w:tc>
          <w:tcPr>
            <w:tcW w:w="909" w:type="pct"/>
          </w:tcPr>
          <w:p w14:paraId="045764FB" w14:textId="77777777" w:rsidR="004A4282" w:rsidRPr="000A255E" w:rsidRDefault="004A4282" w:rsidP="000E0641">
            <w:pPr>
              <w:pStyle w:val="Tabletext"/>
              <w:jc w:val="center"/>
              <w:rPr>
                <w:lang w:val="ru-RU"/>
              </w:rPr>
            </w:pPr>
            <w:r w:rsidRPr="000A255E">
              <w:rPr>
                <w:lang w:val="ru-RU"/>
              </w:rPr>
              <w:t>ГГц</w:t>
            </w:r>
          </w:p>
        </w:tc>
      </w:tr>
      <w:tr w:rsidR="004A4282" w:rsidRPr="000A255E" w14:paraId="42E3AB4B" w14:textId="77777777" w:rsidTr="000E0641">
        <w:trPr>
          <w:jc w:val="center"/>
        </w:trPr>
        <w:tc>
          <w:tcPr>
            <w:tcW w:w="1591" w:type="pct"/>
          </w:tcPr>
          <w:p w14:paraId="7DFDF638" w14:textId="77777777" w:rsidR="004A4282" w:rsidRPr="000A255E" w:rsidRDefault="004A4282" w:rsidP="000E0641">
            <w:pPr>
              <w:pStyle w:val="Tabletext"/>
              <w:jc w:val="center"/>
              <w:rPr>
                <w:lang w:val="ru-RU"/>
              </w:rPr>
            </w:pPr>
            <w:r w:rsidRPr="000A255E">
              <w:rPr>
                <w:lang w:val="ru-RU"/>
              </w:rPr>
              <w:t>156,9–242,95</w:t>
            </w:r>
          </w:p>
        </w:tc>
        <w:tc>
          <w:tcPr>
            <w:tcW w:w="909" w:type="pct"/>
          </w:tcPr>
          <w:p w14:paraId="12DBB42A" w14:textId="77777777" w:rsidR="004A4282" w:rsidRPr="000A255E" w:rsidRDefault="004A4282" w:rsidP="000E0641">
            <w:pPr>
              <w:pStyle w:val="Tabletext"/>
              <w:jc w:val="center"/>
              <w:rPr>
                <w:lang w:val="ru-RU"/>
              </w:rPr>
            </w:pPr>
            <w:r w:rsidRPr="000A255E">
              <w:rPr>
                <w:lang w:val="ru-RU"/>
              </w:rPr>
              <w:t>MГц</w:t>
            </w:r>
          </w:p>
        </w:tc>
        <w:tc>
          <w:tcPr>
            <w:tcW w:w="1591" w:type="pct"/>
          </w:tcPr>
          <w:p w14:paraId="119B5F71" w14:textId="77777777" w:rsidR="004A4282" w:rsidRPr="000A255E" w:rsidRDefault="004A4282" w:rsidP="000E0641">
            <w:pPr>
              <w:pStyle w:val="Tabletext"/>
              <w:jc w:val="center"/>
              <w:rPr>
                <w:lang w:val="ru-RU"/>
              </w:rPr>
            </w:pPr>
            <w:r w:rsidRPr="000A255E">
              <w:rPr>
                <w:lang w:val="ru-RU"/>
              </w:rPr>
              <w:t>23,12–23,6</w:t>
            </w:r>
          </w:p>
        </w:tc>
        <w:tc>
          <w:tcPr>
            <w:tcW w:w="909" w:type="pct"/>
          </w:tcPr>
          <w:p w14:paraId="10A91DAA" w14:textId="77777777" w:rsidR="004A4282" w:rsidRPr="000A255E" w:rsidRDefault="004A4282" w:rsidP="000E0641">
            <w:pPr>
              <w:pStyle w:val="Tabletext"/>
              <w:jc w:val="center"/>
              <w:rPr>
                <w:lang w:val="ru-RU"/>
              </w:rPr>
            </w:pPr>
            <w:r w:rsidRPr="000A255E">
              <w:rPr>
                <w:lang w:val="ru-RU"/>
              </w:rPr>
              <w:t>ГГц</w:t>
            </w:r>
          </w:p>
        </w:tc>
      </w:tr>
      <w:tr w:rsidR="004A4282" w:rsidRPr="000A255E" w14:paraId="52759236" w14:textId="77777777" w:rsidTr="000E0641">
        <w:trPr>
          <w:jc w:val="center"/>
        </w:trPr>
        <w:tc>
          <w:tcPr>
            <w:tcW w:w="1591" w:type="pct"/>
          </w:tcPr>
          <w:p w14:paraId="332F405A" w14:textId="77777777" w:rsidR="004A4282" w:rsidRPr="000A255E" w:rsidRDefault="004A4282" w:rsidP="000E0641">
            <w:pPr>
              <w:pStyle w:val="Tabletext"/>
              <w:jc w:val="center"/>
              <w:rPr>
                <w:lang w:val="ru-RU"/>
              </w:rPr>
            </w:pPr>
            <w:r w:rsidRPr="000A255E">
              <w:rPr>
                <w:lang w:val="ru-RU"/>
              </w:rPr>
              <w:t>243–322</w:t>
            </w:r>
          </w:p>
        </w:tc>
        <w:tc>
          <w:tcPr>
            <w:tcW w:w="909" w:type="pct"/>
          </w:tcPr>
          <w:p w14:paraId="36C489F3" w14:textId="77777777" w:rsidR="004A4282" w:rsidRPr="000A255E" w:rsidRDefault="004A4282" w:rsidP="000E0641">
            <w:pPr>
              <w:pStyle w:val="Tabletext"/>
              <w:jc w:val="center"/>
              <w:rPr>
                <w:lang w:val="ru-RU"/>
              </w:rPr>
            </w:pPr>
            <w:r w:rsidRPr="000A255E">
              <w:rPr>
                <w:lang w:val="ru-RU"/>
              </w:rPr>
              <w:t>MГц</w:t>
            </w:r>
          </w:p>
        </w:tc>
        <w:tc>
          <w:tcPr>
            <w:tcW w:w="1591" w:type="pct"/>
          </w:tcPr>
          <w:p w14:paraId="2CECED2B" w14:textId="77777777" w:rsidR="004A4282" w:rsidRPr="000A255E" w:rsidRDefault="004A4282" w:rsidP="000E0641">
            <w:pPr>
              <w:pStyle w:val="Tabletext"/>
              <w:jc w:val="center"/>
              <w:rPr>
                <w:lang w:val="ru-RU"/>
              </w:rPr>
            </w:pPr>
            <w:r w:rsidRPr="000A255E">
              <w:rPr>
                <w:lang w:val="ru-RU"/>
              </w:rPr>
              <w:t>24–29</w:t>
            </w:r>
          </w:p>
        </w:tc>
        <w:tc>
          <w:tcPr>
            <w:tcW w:w="909" w:type="pct"/>
          </w:tcPr>
          <w:p w14:paraId="185365D0" w14:textId="77777777" w:rsidR="004A4282" w:rsidRPr="000A255E" w:rsidRDefault="004A4282" w:rsidP="000E0641">
            <w:pPr>
              <w:pStyle w:val="Tabletext"/>
              <w:jc w:val="center"/>
              <w:rPr>
                <w:lang w:val="ru-RU"/>
              </w:rPr>
            </w:pPr>
            <w:r w:rsidRPr="000A255E">
              <w:rPr>
                <w:lang w:val="ru-RU"/>
              </w:rPr>
              <w:t>ГГц</w:t>
            </w:r>
          </w:p>
        </w:tc>
      </w:tr>
      <w:tr w:rsidR="004A4282" w:rsidRPr="000A255E" w14:paraId="2E5B3A8D" w14:textId="77777777" w:rsidTr="000E0641">
        <w:trPr>
          <w:jc w:val="center"/>
        </w:trPr>
        <w:tc>
          <w:tcPr>
            <w:tcW w:w="1591" w:type="pct"/>
          </w:tcPr>
          <w:p w14:paraId="0376FD8F" w14:textId="77777777" w:rsidR="004A4282" w:rsidRPr="000A255E" w:rsidRDefault="004A4282" w:rsidP="000E0641">
            <w:pPr>
              <w:pStyle w:val="Tabletext"/>
              <w:jc w:val="center"/>
              <w:rPr>
                <w:lang w:val="ru-RU"/>
              </w:rPr>
            </w:pPr>
            <w:r w:rsidRPr="000A255E">
              <w:rPr>
                <w:lang w:val="ru-RU"/>
              </w:rPr>
              <w:t>335,4–399,9</w:t>
            </w:r>
          </w:p>
        </w:tc>
        <w:tc>
          <w:tcPr>
            <w:tcW w:w="909" w:type="pct"/>
          </w:tcPr>
          <w:p w14:paraId="06EA058F" w14:textId="77777777" w:rsidR="004A4282" w:rsidRPr="000A255E" w:rsidRDefault="004A4282" w:rsidP="000E0641">
            <w:pPr>
              <w:pStyle w:val="Tabletext"/>
              <w:jc w:val="center"/>
              <w:rPr>
                <w:lang w:val="ru-RU"/>
              </w:rPr>
            </w:pPr>
            <w:r w:rsidRPr="000A255E">
              <w:rPr>
                <w:lang w:val="ru-RU"/>
              </w:rPr>
              <w:t>MГц</w:t>
            </w:r>
          </w:p>
        </w:tc>
        <w:tc>
          <w:tcPr>
            <w:tcW w:w="1591" w:type="pct"/>
          </w:tcPr>
          <w:p w14:paraId="5AE3F1AD" w14:textId="77777777" w:rsidR="004A4282" w:rsidRPr="000A255E" w:rsidRDefault="004A4282" w:rsidP="000E0641">
            <w:pPr>
              <w:pStyle w:val="Tabletext"/>
              <w:jc w:val="center"/>
              <w:rPr>
                <w:lang w:val="ru-RU"/>
              </w:rPr>
            </w:pPr>
            <w:r w:rsidRPr="000A255E">
              <w:rPr>
                <w:lang w:val="ru-RU"/>
              </w:rPr>
              <w:t>46,7–46,9</w:t>
            </w:r>
          </w:p>
        </w:tc>
        <w:tc>
          <w:tcPr>
            <w:tcW w:w="909" w:type="pct"/>
          </w:tcPr>
          <w:p w14:paraId="75BB528F" w14:textId="77777777" w:rsidR="004A4282" w:rsidRPr="000A255E" w:rsidRDefault="004A4282" w:rsidP="000E0641">
            <w:pPr>
              <w:pStyle w:val="Tabletext"/>
              <w:jc w:val="center"/>
              <w:rPr>
                <w:lang w:val="ru-RU"/>
              </w:rPr>
            </w:pPr>
            <w:r w:rsidRPr="000A255E">
              <w:rPr>
                <w:lang w:val="ru-RU"/>
              </w:rPr>
              <w:t>ГГц</w:t>
            </w:r>
          </w:p>
        </w:tc>
      </w:tr>
      <w:tr w:rsidR="004A4282" w:rsidRPr="000A255E" w14:paraId="46839D6B" w14:textId="77777777" w:rsidTr="000E0641">
        <w:trPr>
          <w:jc w:val="center"/>
        </w:trPr>
        <w:tc>
          <w:tcPr>
            <w:tcW w:w="1591" w:type="pct"/>
          </w:tcPr>
          <w:p w14:paraId="7CE1FDC6" w14:textId="77777777" w:rsidR="004A4282" w:rsidRPr="000A255E" w:rsidRDefault="004A4282" w:rsidP="000E0641">
            <w:pPr>
              <w:pStyle w:val="Tabletext"/>
              <w:jc w:val="center"/>
              <w:rPr>
                <w:lang w:val="ru-RU"/>
              </w:rPr>
            </w:pPr>
            <w:r w:rsidRPr="000A255E">
              <w:rPr>
                <w:lang w:val="ru-RU"/>
              </w:rPr>
              <w:t>410–608</w:t>
            </w:r>
          </w:p>
        </w:tc>
        <w:tc>
          <w:tcPr>
            <w:tcW w:w="909" w:type="pct"/>
          </w:tcPr>
          <w:p w14:paraId="04D18ADF" w14:textId="77777777" w:rsidR="004A4282" w:rsidRPr="000A255E" w:rsidRDefault="004A4282" w:rsidP="000E0641">
            <w:pPr>
              <w:pStyle w:val="Tabletext"/>
              <w:jc w:val="center"/>
              <w:rPr>
                <w:lang w:val="ru-RU"/>
              </w:rPr>
            </w:pPr>
            <w:r w:rsidRPr="000A255E">
              <w:rPr>
                <w:lang w:val="ru-RU"/>
              </w:rPr>
              <w:t>MГц</w:t>
            </w:r>
          </w:p>
        </w:tc>
        <w:tc>
          <w:tcPr>
            <w:tcW w:w="1591" w:type="pct"/>
          </w:tcPr>
          <w:p w14:paraId="75C93CE3" w14:textId="77777777" w:rsidR="004A4282" w:rsidRPr="000A255E" w:rsidRDefault="004A4282" w:rsidP="000E0641">
            <w:pPr>
              <w:pStyle w:val="Tabletext"/>
              <w:jc w:val="center"/>
              <w:rPr>
                <w:lang w:val="ru-RU"/>
              </w:rPr>
            </w:pPr>
            <w:r w:rsidRPr="000A255E">
              <w:rPr>
                <w:lang w:val="ru-RU"/>
              </w:rPr>
              <w:t>57–64</w:t>
            </w:r>
          </w:p>
        </w:tc>
        <w:tc>
          <w:tcPr>
            <w:tcW w:w="909" w:type="pct"/>
          </w:tcPr>
          <w:p w14:paraId="4431D34A" w14:textId="77777777" w:rsidR="004A4282" w:rsidRPr="000A255E" w:rsidRDefault="004A4282" w:rsidP="000E0641">
            <w:pPr>
              <w:pStyle w:val="Tabletext"/>
              <w:jc w:val="center"/>
              <w:rPr>
                <w:lang w:val="ru-RU"/>
              </w:rPr>
            </w:pPr>
            <w:r w:rsidRPr="000A255E">
              <w:rPr>
                <w:lang w:val="ru-RU"/>
              </w:rPr>
              <w:t>ГГц</w:t>
            </w:r>
          </w:p>
        </w:tc>
      </w:tr>
      <w:tr w:rsidR="004A4282" w:rsidRPr="000A255E" w14:paraId="5FB52429" w14:textId="77777777" w:rsidTr="000E0641">
        <w:trPr>
          <w:jc w:val="center"/>
        </w:trPr>
        <w:tc>
          <w:tcPr>
            <w:tcW w:w="1591" w:type="pct"/>
          </w:tcPr>
          <w:p w14:paraId="423ADC0D" w14:textId="77777777" w:rsidR="004A4282" w:rsidRPr="000A255E" w:rsidRDefault="004A4282" w:rsidP="000E0641">
            <w:pPr>
              <w:pStyle w:val="Tabletext"/>
              <w:jc w:val="center"/>
              <w:rPr>
                <w:lang w:val="ru-RU"/>
              </w:rPr>
            </w:pPr>
            <w:r w:rsidRPr="000A255E">
              <w:rPr>
                <w:lang w:val="ru-RU"/>
              </w:rPr>
              <w:t>614–907,5</w:t>
            </w:r>
          </w:p>
        </w:tc>
        <w:tc>
          <w:tcPr>
            <w:tcW w:w="909" w:type="pct"/>
          </w:tcPr>
          <w:p w14:paraId="6718B1D1" w14:textId="77777777" w:rsidR="004A4282" w:rsidRPr="000A255E" w:rsidRDefault="004A4282" w:rsidP="000E0641">
            <w:pPr>
              <w:pStyle w:val="Tabletext"/>
              <w:jc w:val="center"/>
              <w:rPr>
                <w:lang w:val="ru-RU"/>
              </w:rPr>
            </w:pPr>
            <w:r w:rsidRPr="000A255E">
              <w:rPr>
                <w:lang w:val="ru-RU"/>
              </w:rPr>
              <w:t>MГц</w:t>
            </w:r>
          </w:p>
        </w:tc>
        <w:tc>
          <w:tcPr>
            <w:tcW w:w="1591" w:type="pct"/>
          </w:tcPr>
          <w:p w14:paraId="396A89A0" w14:textId="77777777" w:rsidR="004A4282" w:rsidRPr="000A255E" w:rsidRDefault="004A4282" w:rsidP="000E0641">
            <w:pPr>
              <w:pStyle w:val="Tabletext"/>
              <w:jc w:val="center"/>
              <w:rPr>
                <w:lang w:val="ru-RU"/>
              </w:rPr>
            </w:pPr>
            <w:r w:rsidRPr="000A255E">
              <w:rPr>
                <w:lang w:val="ru-RU"/>
              </w:rPr>
              <w:t>76–77</w:t>
            </w:r>
          </w:p>
        </w:tc>
        <w:tc>
          <w:tcPr>
            <w:tcW w:w="909" w:type="pct"/>
          </w:tcPr>
          <w:p w14:paraId="472E8BC7" w14:textId="77777777" w:rsidR="004A4282" w:rsidRPr="000A255E" w:rsidRDefault="004A4282" w:rsidP="000E0641">
            <w:pPr>
              <w:pStyle w:val="Tabletext"/>
              <w:jc w:val="center"/>
              <w:rPr>
                <w:lang w:val="ru-RU"/>
              </w:rPr>
            </w:pPr>
            <w:r w:rsidRPr="000A255E">
              <w:rPr>
                <w:lang w:val="ru-RU"/>
              </w:rPr>
              <w:t>ГГц</w:t>
            </w:r>
          </w:p>
        </w:tc>
      </w:tr>
      <w:tr w:rsidR="004A4282" w:rsidRPr="000A255E" w14:paraId="29B78D2F" w14:textId="77777777" w:rsidTr="000E0641">
        <w:trPr>
          <w:jc w:val="center"/>
        </w:trPr>
        <w:tc>
          <w:tcPr>
            <w:tcW w:w="1591" w:type="pct"/>
          </w:tcPr>
          <w:p w14:paraId="4339350D" w14:textId="77777777" w:rsidR="004A4282" w:rsidRPr="000A255E" w:rsidRDefault="004A4282" w:rsidP="000E0641">
            <w:pPr>
              <w:pStyle w:val="Tabletext"/>
              <w:jc w:val="center"/>
              <w:rPr>
                <w:lang w:val="ru-RU"/>
              </w:rPr>
            </w:pPr>
            <w:r w:rsidRPr="000A255E">
              <w:rPr>
                <w:lang w:val="ru-RU"/>
              </w:rPr>
              <w:t>915–940</w:t>
            </w:r>
          </w:p>
        </w:tc>
        <w:tc>
          <w:tcPr>
            <w:tcW w:w="909" w:type="pct"/>
          </w:tcPr>
          <w:p w14:paraId="04B50CBE" w14:textId="77777777" w:rsidR="004A4282" w:rsidRPr="000A255E" w:rsidRDefault="004A4282" w:rsidP="000E0641">
            <w:pPr>
              <w:pStyle w:val="Tabletext"/>
              <w:jc w:val="center"/>
              <w:rPr>
                <w:lang w:val="ru-RU"/>
              </w:rPr>
            </w:pPr>
            <w:r w:rsidRPr="000A255E">
              <w:rPr>
                <w:lang w:val="ru-RU"/>
              </w:rPr>
              <w:t>MГц</w:t>
            </w:r>
          </w:p>
        </w:tc>
        <w:tc>
          <w:tcPr>
            <w:tcW w:w="1591" w:type="pct"/>
          </w:tcPr>
          <w:p w14:paraId="30B68068" w14:textId="77777777" w:rsidR="004A4282" w:rsidRPr="000A255E" w:rsidRDefault="004A4282" w:rsidP="000E0641">
            <w:pPr>
              <w:pStyle w:val="Tabletext"/>
              <w:jc w:val="center"/>
              <w:rPr>
                <w:lang w:val="ru-RU"/>
              </w:rPr>
            </w:pPr>
            <w:r w:rsidRPr="000A255E">
              <w:rPr>
                <w:lang w:val="ru-RU"/>
              </w:rPr>
              <w:t>77,5–78</w:t>
            </w:r>
          </w:p>
        </w:tc>
        <w:tc>
          <w:tcPr>
            <w:tcW w:w="909" w:type="pct"/>
          </w:tcPr>
          <w:p w14:paraId="6468F623" w14:textId="77777777" w:rsidR="004A4282" w:rsidRPr="000A255E" w:rsidRDefault="004A4282" w:rsidP="000E0641">
            <w:pPr>
              <w:pStyle w:val="Tabletext"/>
              <w:jc w:val="center"/>
              <w:rPr>
                <w:lang w:val="ru-RU"/>
              </w:rPr>
            </w:pPr>
            <w:r w:rsidRPr="000A255E">
              <w:rPr>
                <w:lang w:val="ru-RU"/>
              </w:rPr>
              <w:t>ГГц</w:t>
            </w:r>
          </w:p>
        </w:tc>
      </w:tr>
      <w:tr w:rsidR="004A4282" w:rsidRPr="000A255E" w14:paraId="45DE6482" w14:textId="77777777" w:rsidTr="000E0641">
        <w:trPr>
          <w:jc w:val="center"/>
        </w:trPr>
        <w:tc>
          <w:tcPr>
            <w:tcW w:w="1591" w:type="pct"/>
          </w:tcPr>
          <w:p w14:paraId="01B01035" w14:textId="77777777" w:rsidR="004A4282" w:rsidRPr="000A255E" w:rsidRDefault="004A4282" w:rsidP="000E0641">
            <w:pPr>
              <w:pStyle w:val="Tabletext"/>
              <w:jc w:val="center"/>
              <w:rPr>
                <w:lang w:val="ru-RU"/>
              </w:rPr>
            </w:pPr>
            <w:r w:rsidRPr="000A255E">
              <w:rPr>
                <w:lang w:val="ru-RU"/>
              </w:rPr>
              <w:t>944–948</w:t>
            </w:r>
          </w:p>
        </w:tc>
        <w:tc>
          <w:tcPr>
            <w:tcW w:w="909" w:type="pct"/>
          </w:tcPr>
          <w:p w14:paraId="5A6A6358" w14:textId="77777777" w:rsidR="004A4282" w:rsidRPr="000A255E" w:rsidRDefault="004A4282" w:rsidP="000E0641">
            <w:pPr>
              <w:pStyle w:val="Tabletext"/>
              <w:jc w:val="center"/>
              <w:rPr>
                <w:lang w:val="ru-RU"/>
              </w:rPr>
            </w:pPr>
            <w:r w:rsidRPr="000A255E">
              <w:rPr>
                <w:lang w:val="ru-RU"/>
              </w:rPr>
              <w:t>MГц</w:t>
            </w:r>
          </w:p>
        </w:tc>
        <w:tc>
          <w:tcPr>
            <w:tcW w:w="1591" w:type="pct"/>
          </w:tcPr>
          <w:p w14:paraId="3E72199D" w14:textId="77777777" w:rsidR="004A4282" w:rsidRPr="000A255E" w:rsidRDefault="004A4282" w:rsidP="000E0641">
            <w:pPr>
              <w:pStyle w:val="Tabletext"/>
              <w:jc w:val="center"/>
              <w:rPr>
                <w:highlight w:val="yellow"/>
                <w:lang w:val="ru-RU"/>
              </w:rPr>
            </w:pPr>
          </w:p>
        </w:tc>
        <w:tc>
          <w:tcPr>
            <w:tcW w:w="909" w:type="pct"/>
          </w:tcPr>
          <w:p w14:paraId="3A4D6311" w14:textId="77777777" w:rsidR="004A4282" w:rsidRPr="000A255E" w:rsidRDefault="004A4282" w:rsidP="000E0641">
            <w:pPr>
              <w:pStyle w:val="Tabletext"/>
              <w:jc w:val="center"/>
              <w:rPr>
                <w:highlight w:val="yellow"/>
                <w:lang w:val="ru-RU"/>
              </w:rPr>
            </w:pPr>
          </w:p>
        </w:tc>
      </w:tr>
    </w:tbl>
    <w:p w14:paraId="7FC2A730" w14:textId="77777777" w:rsidR="004A4282" w:rsidRPr="002A33EB" w:rsidRDefault="004A4282" w:rsidP="004A4282">
      <w:pPr>
        <w:pStyle w:val="Heading1"/>
        <w:rPr>
          <w:lang w:val="ru-RU"/>
        </w:rPr>
      </w:pPr>
      <w:bookmarkStart w:id="1100" w:name="_Toc37625473"/>
      <w:r w:rsidRPr="000A255E">
        <w:rPr>
          <w:lang w:val="ru-RU"/>
        </w:rPr>
        <w:t>7</w:t>
      </w:r>
      <w:r w:rsidRPr="000A255E">
        <w:rPr>
          <w:lang w:val="ru-RU"/>
        </w:rPr>
        <w:tab/>
        <w:t>Технические требования к сертификации изделий электросвязи и порядок проведения сертификации</w:t>
      </w:r>
      <w:bookmarkEnd w:id="1100"/>
    </w:p>
    <w:p w14:paraId="6994E614" w14:textId="77777777" w:rsidR="004A4282" w:rsidRPr="000A36CD" w:rsidRDefault="004A4282" w:rsidP="004A4282">
      <w:pPr>
        <w:rPr>
          <w:lang w:val="ru-RU"/>
        </w:rPr>
      </w:pPr>
      <w:r>
        <w:rPr>
          <w:lang w:val="ru-RU"/>
        </w:rPr>
        <w:t>Помимо условий, установленных Положением об оборудовании радиосвязи с ограниченным излучением, Законом 14448</w:t>
      </w:r>
      <w:r w:rsidRPr="000A36CD">
        <w:rPr>
          <w:lang w:val="ru-RU"/>
        </w:rPr>
        <w:t>/</w:t>
      </w:r>
      <w:r>
        <w:rPr>
          <w:lang w:val="ru-RU"/>
        </w:rPr>
        <w:t>2017 установлены в отношении процедур оценки соответствия следующие требования.</w:t>
      </w:r>
    </w:p>
    <w:p w14:paraId="104B8108" w14:textId="77777777" w:rsidR="004A4282" w:rsidRPr="000A255E" w:rsidRDefault="004A4282" w:rsidP="004A4282">
      <w:pPr>
        <w:rPr>
          <w:lang w:val="ru-RU"/>
        </w:rPr>
      </w:pPr>
      <w:r w:rsidRPr="000A255E">
        <w:rPr>
          <w:lang w:val="ru-RU"/>
        </w:rPr>
        <w:t xml:space="preserve">В </w:t>
      </w:r>
      <w:r>
        <w:rPr>
          <w:lang w:val="ru-RU"/>
        </w:rPr>
        <w:t>полосах</w:t>
      </w:r>
      <w:r w:rsidRPr="000A255E">
        <w:rPr>
          <w:lang w:val="ru-RU"/>
        </w:rPr>
        <w:t xml:space="preserve"> 54–72 МГц, 76–88 МГц, 174–216 МГц и 470–806 МГц работа оборудования может быть разрешена только при определенных условиях, указанных в Законе 144</w:t>
      </w:r>
      <w:r>
        <w:rPr>
          <w:lang w:val="ru-RU"/>
        </w:rPr>
        <w:t>4</w:t>
      </w:r>
      <w:r w:rsidRPr="000A255E">
        <w:rPr>
          <w:lang w:val="ru-RU"/>
        </w:rPr>
        <w:t>8/2017</w:t>
      </w:r>
      <w:r w:rsidRPr="00503A57">
        <w:rPr>
          <w:lang w:val="ru-RU"/>
        </w:rPr>
        <w:t xml:space="preserve"> </w:t>
      </w:r>
      <w:r w:rsidRPr="000A255E">
        <w:rPr>
          <w:lang w:val="ru-RU"/>
        </w:rPr>
        <w:t>Anatel.</w:t>
      </w:r>
    </w:p>
    <w:p w14:paraId="3BA1DBBC" w14:textId="77777777" w:rsidR="004A4282" w:rsidRPr="000A255E" w:rsidRDefault="004A4282" w:rsidP="004A4282">
      <w:pPr>
        <w:rPr>
          <w:lang w:val="ru-RU"/>
        </w:rPr>
      </w:pPr>
      <w:r w:rsidRPr="000A255E">
        <w:rPr>
          <w:lang w:val="ru-RU"/>
        </w:rPr>
        <w:t xml:space="preserve">Напряженность поля устройств, работающих в пределах </w:t>
      </w:r>
      <w:r>
        <w:rPr>
          <w:lang w:val="ru-RU"/>
        </w:rPr>
        <w:t>полос</w:t>
      </w:r>
      <w:r w:rsidRPr="000A255E">
        <w:rPr>
          <w:lang w:val="ru-RU"/>
        </w:rPr>
        <w:t xml:space="preserve">26,96–27,28 МГц и 49,82–49,90 МГц, не должна превышать: </w:t>
      </w:r>
    </w:p>
    <w:p w14:paraId="4B778E3E" w14:textId="77777777" w:rsidR="004A4282" w:rsidRPr="000A255E" w:rsidRDefault="004A4282" w:rsidP="004A4282">
      <w:pPr>
        <w:pStyle w:val="enumlev1"/>
        <w:rPr>
          <w:lang w:val="ru-RU"/>
        </w:rPr>
      </w:pPr>
      <w:r w:rsidRPr="000A255E">
        <w:rPr>
          <w:lang w:val="ru-RU"/>
        </w:rPr>
        <w:t>–</w:t>
      </w:r>
      <w:r w:rsidRPr="000A255E">
        <w:rPr>
          <w:lang w:val="ru-RU"/>
        </w:rPr>
        <w:tab/>
        <w:t>10 000 (мкВ/м)/м на расстоянии 3 м от излучателя для излучения несущей частоты;</w:t>
      </w:r>
    </w:p>
    <w:p w14:paraId="4498BD49" w14:textId="77777777" w:rsidR="004A4282" w:rsidRPr="000A255E" w:rsidRDefault="004A4282" w:rsidP="004A4282">
      <w:pPr>
        <w:pStyle w:val="enumlev1"/>
        <w:rPr>
          <w:lang w:val="ru-RU"/>
        </w:rPr>
      </w:pPr>
      <w:r w:rsidRPr="000A255E">
        <w:rPr>
          <w:lang w:val="ru-RU"/>
        </w:rPr>
        <w:t>–</w:t>
      </w:r>
      <w:r w:rsidRPr="000A255E">
        <w:rPr>
          <w:lang w:val="ru-RU"/>
        </w:rPr>
        <w:tab/>
        <w:t xml:space="preserve">500 (мкВ/м)/м на расстоянии 3 м от излучателя для излучения, </w:t>
      </w:r>
      <w:r>
        <w:rPr>
          <w:lang w:val="ru-RU"/>
        </w:rPr>
        <w:t>возникающего</w:t>
      </w:r>
      <w:r w:rsidRPr="000A255E">
        <w:rPr>
          <w:lang w:val="ru-RU"/>
        </w:rPr>
        <w:t xml:space="preserve"> </w:t>
      </w:r>
      <w:r>
        <w:rPr>
          <w:lang w:val="ru-RU"/>
        </w:rPr>
        <w:t>за пределами полосы</w:t>
      </w:r>
      <w:r w:rsidRPr="000A255E">
        <w:rPr>
          <w:lang w:val="ru-RU"/>
        </w:rPr>
        <w:t xml:space="preserve"> частот, включая гармонические частоты, на любой частоте, которая больше, чем 10 кГц от несущей.</w:t>
      </w:r>
    </w:p>
    <w:p w14:paraId="32A26E6A" w14:textId="77777777" w:rsidR="004A4282" w:rsidRPr="000A255E" w:rsidRDefault="004A4282" w:rsidP="004A4282">
      <w:pPr>
        <w:rPr>
          <w:lang w:val="ru-RU"/>
        </w:rPr>
      </w:pPr>
      <w:r w:rsidRPr="000A255E">
        <w:rPr>
          <w:lang w:val="ru-RU"/>
        </w:rPr>
        <w:t xml:space="preserve">Средняя напряженность поля устройства, работающего в пределах </w:t>
      </w:r>
      <w:r>
        <w:rPr>
          <w:lang w:val="ru-RU"/>
        </w:rPr>
        <w:t>полосы</w:t>
      </w:r>
      <w:r w:rsidRPr="000A255E">
        <w:rPr>
          <w:lang w:val="ru-RU"/>
        </w:rPr>
        <w:t xml:space="preserve"> 40,66–40,70 МГц, не</w:t>
      </w:r>
      <w:r>
        <w:rPr>
          <w:lang w:val="ru-RU"/>
        </w:rPr>
        <w:t xml:space="preserve"> </w:t>
      </w:r>
      <w:r w:rsidRPr="000A255E">
        <w:rPr>
          <w:lang w:val="ru-RU"/>
        </w:rPr>
        <w:t>должна превышать 1000 (мкВ/м)/м на расстоянии 3 м от излучателя.</w:t>
      </w:r>
    </w:p>
    <w:p w14:paraId="1C72AAA2" w14:textId="77777777" w:rsidR="004A4282" w:rsidRPr="000A255E" w:rsidRDefault="004A4282" w:rsidP="004A4282">
      <w:pPr>
        <w:rPr>
          <w:lang w:val="ru-RU"/>
        </w:rPr>
      </w:pPr>
      <w:r w:rsidRPr="000A255E">
        <w:rPr>
          <w:lang w:val="ru-RU"/>
        </w:rPr>
        <w:lastRenderedPageBreak/>
        <w:t>Предельные значения средней напряженности поля, измеренной на расстоянии 3 м от оборудования</w:t>
      </w:r>
      <w:r>
        <w:rPr>
          <w:lang w:val="ru-RU"/>
        </w:rPr>
        <w:t>,</w:t>
      </w:r>
      <w:r w:rsidRPr="000A255E">
        <w:rPr>
          <w:lang w:val="ru-RU"/>
        </w:rPr>
        <w:t xml:space="preserve"> работающего в пределах </w:t>
      </w:r>
      <w:r>
        <w:rPr>
          <w:lang w:val="ru-RU"/>
        </w:rPr>
        <w:t xml:space="preserve">полос </w:t>
      </w:r>
      <w:r w:rsidRPr="000A255E">
        <w:rPr>
          <w:lang w:val="ru-RU"/>
        </w:rPr>
        <w:t xml:space="preserve">902–907,5 МГц, 915–928 МГц, 2400–2483,5 МГц, 5725–5875 МГц и 24,00–24,25 ГГц, не должны превышать уровней, указанных в таблице 24. Пиковая напряженность поля любого излучения не должна превышать указанных средних уровней более чем на 20 дБ. Все излучения за пределами указанных </w:t>
      </w:r>
      <w:r>
        <w:rPr>
          <w:lang w:val="ru-RU"/>
        </w:rPr>
        <w:t xml:space="preserve">полос </w:t>
      </w:r>
      <w:r w:rsidRPr="000A255E">
        <w:rPr>
          <w:lang w:val="ru-RU"/>
        </w:rPr>
        <w:t>частот, за исключением гармоник, должны ослабляться до уровня как минимум на 50 дБ ниже уровня основной частоты или соответствовать ограничениям излучения, приведенным в таблице 22, в зависимости от того, какое из значений ниже.</w:t>
      </w:r>
    </w:p>
    <w:p w14:paraId="7608BF52" w14:textId="77777777" w:rsidR="004A4282" w:rsidRPr="000A255E" w:rsidRDefault="004A4282" w:rsidP="004A4282">
      <w:pPr>
        <w:pStyle w:val="TableNo"/>
        <w:spacing w:before="480"/>
        <w:rPr>
          <w:lang w:val="ru-RU"/>
        </w:rPr>
      </w:pPr>
      <w:r w:rsidRPr="000A255E">
        <w:rPr>
          <w:lang w:val="ru-RU"/>
        </w:rPr>
        <w:t>ТАБЛИЦА 24</w:t>
      </w:r>
    </w:p>
    <w:p w14:paraId="48A0AF04" w14:textId="77777777" w:rsidR="004A4282" w:rsidRPr="000A255E" w:rsidRDefault="004A4282" w:rsidP="004A4282">
      <w:pPr>
        <w:pStyle w:val="Tabletitle"/>
        <w:rPr>
          <w:lang w:val="ru-RU"/>
        </w:rPr>
      </w:pPr>
      <w:r w:rsidRPr="000A255E">
        <w:rPr>
          <w:lang w:val="ru-RU"/>
        </w:rPr>
        <w:t xml:space="preserve">Ограничения напряженности поля для оборудования, работающего в </w:t>
      </w:r>
      <w:r>
        <w:rPr>
          <w:lang w:val="ru-RU"/>
        </w:rPr>
        <w:t>полосах</w:t>
      </w:r>
      <w:r w:rsidRPr="000A255E">
        <w:rPr>
          <w:lang w:val="ru-RU"/>
        </w:rPr>
        <w:br/>
        <w:t>902–907,5 МГц, 915–928 МГц, 2400–2483,5 МГц, 5725–5875 МГц и 24,00–24,25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4A4282" w:rsidRPr="000A255E" w14:paraId="396B136F" w14:textId="77777777" w:rsidTr="000E0641">
        <w:trPr>
          <w:cantSplit/>
          <w:jc w:val="center"/>
        </w:trPr>
        <w:tc>
          <w:tcPr>
            <w:tcW w:w="2835" w:type="dxa"/>
            <w:vAlign w:val="center"/>
          </w:tcPr>
          <w:p w14:paraId="5766FA9A" w14:textId="77777777" w:rsidR="004A4282" w:rsidRPr="000A255E" w:rsidRDefault="004A4282" w:rsidP="000E0641">
            <w:pPr>
              <w:pStyle w:val="Tablehead"/>
              <w:keepLines/>
              <w:rPr>
                <w:lang w:val="ru-RU"/>
              </w:rPr>
            </w:pPr>
            <w:r w:rsidRPr="000A255E">
              <w:rPr>
                <w:lang w:val="ru-RU"/>
              </w:rPr>
              <w:t>Основная частота</w:t>
            </w:r>
          </w:p>
        </w:tc>
        <w:tc>
          <w:tcPr>
            <w:tcW w:w="2835" w:type="dxa"/>
            <w:vAlign w:val="center"/>
          </w:tcPr>
          <w:p w14:paraId="24A8D118" w14:textId="77777777" w:rsidR="004A4282" w:rsidRPr="000A255E" w:rsidRDefault="004A4282" w:rsidP="000E0641">
            <w:pPr>
              <w:pStyle w:val="Tablehead"/>
              <w:keepLines/>
              <w:rPr>
                <w:lang w:val="ru-RU"/>
              </w:rPr>
            </w:pPr>
            <w:r w:rsidRPr="000A255E">
              <w:rPr>
                <w:lang w:val="ru-RU"/>
              </w:rPr>
              <w:t xml:space="preserve">Напряженность поля </w:t>
            </w:r>
            <w:r w:rsidRPr="000A255E">
              <w:rPr>
                <w:lang w:val="ru-RU"/>
              </w:rPr>
              <w:br/>
              <w:t xml:space="preserve">основной частоты </w:t>
            </w:r>
            <w:r w:rsidRPr="000A255E">
              <w:rPr>
                <w:lang w:val="ru-RU"/>
              </w:rPr>
              <w:br/>
              <w:t>(мкВ/м)</w:t>
            </w:r>
          </w:p>
        </w:tc>
        <w:tc>
          <w:tcPr>
            <w:tcW w:w="2835" w:type="dxa"/>
            <w:vAlign w:val="center"/>
          </w:tcPr>
          <w:p w14:paraId="7B6A55D0" w14:textId="77777777" w:rsidR="004A4282" w:rsidRPr="000A255E" w:rsidRDefault="004A4282" w:rsidP="000E0641">
            <w:pPr>
              <w:pStyle w:val="Tablehead"/>
              <w:keepLines/>
              <w:rPr>
                <w:lang w:val="ru-RU"/>
              </w:rPr>
            </w:pPr>
            <w:r w:rsidRPr="000A255E">
              <w:rPr>
                <w:lang w:val="ru-RU"/>
              </w:rPr>
              <w:t xml:space="preserve">Напряженность поля гармонических частот </w:t>
            </w:r>
            <w:r w:rsidRPr="000A255E">
              <w:rPr>
                <w:lang w:val="ru-RU"/>
              </w:rPr>
              <w:br/>
              <w:t>(мкВ/м)</w:t>
            </w:r>
          </w:p>
        </w:tc>
      </w:tr>
      <w:tr w:rsidR="004A4282" w:rsidRPr="000A255E" w14:paraId="3B47768E" w14:textId="77777777" w:rsidTr="000E0641">
        <w:trPr>
          <w:cantSplit/>
          <w:jc w:val="center"/>
        </w:trPr>
        <w:tc>
          <w:tcPr>
            <w:tcW w:w="2835" w:type="dxa"/>
          </w:tcPr>
          <w:p w14:paraId="5BD5615D" w14:textId="77777777" w:rsidR="004A4282" w:rsidRPr="000A255E" w:rsidRDefault="004A4282" w:rsidP="000E0641">
            <w:pPr>
              <w:pStyle w:val="Tabletext"/>
              <w:jc w:val="center"/>
              <w:rPr>
                <w:lang w:val="ru-RU"/>
              </w:rPr>
            </w:pPr>
            <w:r w:rsidRPr="000A255E">
              <w:rPr>
                <w:lang w:val="ru-RU"/>
              </w:rPr>
              <w:t>902–907,5 МГц</w:t>
            </w:r>
          </w:p>
        </w:tc>
        <w:tc>
          <w:tcPr>
            <w:tcW w:w="2835" w:type="dxa"/>
          </w:tcPr>
          <w:p w14:paraId="24051709" w14:textId="77777777" w:rsidR="004A4282" w:rsidRPr="000A255E" w:rsidRDefault="004A4282" w:rsidP="000E0641">
            <w:pPr>
              <w:pStyle w:val="Tabletext"/>
              <w:jc w:val="center"/>
              <w:rPr>
                <w:lang w:val="ru-RU"/>
              </w:rPr>
            </w:pPr>
            <w:r w:rsidRPr="000A255E">
              <w:rPr>
                <w:lang w:val="ru-RU"/>
              </w:rPr>
              <w:t>50</w:t>
            </w:r>
          </w:p>
        </w:tc>
        <w:tc>
          <w:tcPr>
            <w:tcW w:w="2835" w:type="dxa"/>
          </w:tcPr>
          <w:p w14:paraId="72517D79" w14:textId="77777777" w:rsidR="004A4282" w:rsidRPr="000A255E" w:rsidRDefault="004A4282" w:rsidP="000E0641">
            <w:pPr>
              <w:pStyle w:val="Tabletext"/>
              <w:jc w:val="center"/>
              <w:rPr>
                <w:lang w:val="ru-RU"/>
              </w:rPr>
            </w:pPr>
            <w:r w:rsidRPr="000A255E">
              <w:rPr>
                <w:lang w:val="ru-RU"/>
              </w:rPr>
              <w:t>500</w:t>
            </w:r>
          </w:p>
        </w:tc>
      </w:tr>
      <w:tr w:rsidR="004A4282" w:rsidRPr="000A255E" w14:paraId="01930FB3" w14:textId="77777777" w:rsidTr="000E0641">
        <w:trPr>
          <w:cantSplit/>
          <w:jc w:val="center"/>
        </w:trPr>
        <w:tc>
          <w:tcPr>
            <w:tcW w:w="2835" w:type="dxa"/>
          </w:tcPr>
          <w:p w14:paraId="3F9BF922" w14:textId="77777777" w:rsidR="004A4282" w:rsidRPr="000A255E" w:rsidRDefault="004A4282" w:rsidP="000E0641">
            <w:pPr>
              <w:pStyle w:val="Tabletext"/>
              <w:jc w:val="center"/>
              <w:rPr>
                <w:lang w:val="ru-RU"/>
              </w:rPr>
            </w:pPr>
            <w:r w:rsidRPr="000A255E">
              <w:rPr>
                <w:lang w:val="ru-RU"/>
              </w:rPr>
              <w:t>915–928 МГц</w:t>
            </w:r>
          </w:p>
        </w:tc>
        <w:tc>
          <w:tcPr>
            <w:tcW w:w="2835" w:type="dxa"/>
          </w:tcPr>
          <w:p w14:paraId="5DB15522" w14:textId="77777777" w:rsidR="004A4282" w:rsidRPr="000A255E" w:rsidRDefault="004A4282" w:rsidP="000E0641">
            <w:pPr>
              <w:pStyle w:val="Tabletext"/>
              <w:jc w:val="center"/>
              <w:rPr>
                <w:lang w:val="ru-RU"/>
              </w:rPr>
            </w:pPr>
            <w:r w:rsidRPr="000A255E">
              <w:rPr>
                <w:lang w:val="ru-RU"/>
              </w:rPr>
              <w:t>50</w:t>
            </w:r>
          </w:p>
        </w:tc>
        <w:tc>
          <w:tcPr>
            <w:tcW w:w="2835" w:type="dxa"/>
          </w:tcPr>
          <w:p w14:paraId="771BD3A3" w14:textId="77777777" w:rsidR="004A4282" w:rsidRPr="000A255E" w:rsidRDefault="004A4282" w:rsidP="000E0641">
            <w:pPr>
              <w:pStyle w:val="Tabletext"/>
              <w:jc w:val="center"/>
              <w:rPr>
                <w:lang w:val="ru-RU"/>
              </w:rPr>
            </w:pPr>
            <w:r w:rsidRPr="000A255E">
              <w:rPr>
                <w:lang w:val="ru-RU"/>
              </w:rPr>
              <w:t>500</w:t>
            </w:r>
          </w:p>
        </w:tc>
      </w:tr>
      <w:tr w:rsidR="004A4282" w:rsidRPr="000A255E" w14:paraId="41A32BFD" w14:textId="77777777" w:rsidTr="000E0641">
        <w:trPr>
          <w:cantSplit/>
          <w:jc w:val="center"/>
        </w:trPr>
        <w:tc>
          <w:tcPr>
            <w:tcW w:w="2835" w:type="dxa"/>
          </w:tcPr>
          <w:p w14:paraId="01CE06B2" w14:textId="77777777" w:rsidR="004A4282" w:rsidRPr="000A255E" w:rsidRDefault="004A4282" w:rsidP="000E0641">
            <w:pPr>
              <w:pStyle w:val="Tabletext"/>
              <w:jc w:val="center"/>
              <w:rPr>
                <w:lang w:val="ru-RU"/>
              </w:rPr>
            </w:pPr>
            <w:r w:rsidRPr="000A255E">
              <w:rPr>
                <w:lang w:val="ru-RU"/>
              </w:rPr>
              <w:t>2400–2483,5 МГц</w:t>
            </w:r>
          </w:p>
        </w:tc>
        <w:tc>
          <w:tcPr>
            <w:tcW w:w="2835" w:type="dxa"/>
          </w:tcPr>
          <w:p w14:paraId="57E384C6" w14:textId="77777777" w:rsidR="004A4282" w:rsidRPr="000A255E" w:rsidRDefault="004A4282" w:rsidP="000E0641">
            <w:pPr>
              <w:pStyle w:val="Tabletext"/>
              <w:jc w:val="center"/>
              <w:rPr>
                <w:lang w:val="ru-RU"/>
              </w:rPr>
            </w:pPr>
            <w:r w:rsidRPr="000A255E">
              <w:rPr>
                <w:lang w:val="ru-RU"/>
              </w:rPr>
              <w:t>50</w:t>
            </w:r>
          </w:p>
        </w:tc>
        <w:tc>
          <w:tcPr>
            <w:tcW w:w="2835" w:type="dxa"/>
          </w:tcPr>
          <w:p w14:paraId="4E69886A" w14:textId="77777777" w:rsidR="004A4282" w:rsidRPr="000A255E" w:rsidRDefault="004A4282" w:rsidP="000E0641">
            <w:pPr>
              <w:pStyle w:val="Tabletext"/>
              <w:jc w:val="center"/>
              <w:rPr>
                <w:lang w:val="ru-RU"/>
              </w:rPr>
            </w:pPr>
            <w:r w:rsidRPr="000A255E">
              <w:rPr>
                <w:lang w:val="ru-RU"/>
              </w:rPr>
              <w:t>500</w:t>
            </w:r>
          </w:p>
        </w:tc>
      </w:tr>
      <w:tr w:rsidR="004A4282" w:rsidRPr="000A255E" w14:paraId="0DDA9A00" w14:textId="77777777" w:rsidTr="000E0641">
        <w:trPr>
          <w:cantSplit/>
          <w:jc w:val="center"/>
        </w:trPr>
        <w:tc>
          <w:tcPr>
            <w:tcW w:w="2835" w:type="dxa"/>
          </w:tcPr>
          <w:p w14:paraId="2BDB6ED0" w14:textId="77777777" w:rsidR="004A4282" w:rsidRPr="000A255E" w:rsidRDefault="004A4282" w:rsidP="000E0641">
            <w:pPr>
              <w:pStyle w:val="Tabletext"/>
              <w:jc w:val="center"/>
              <w:rPr>
                <w:lang w:val="ru-RU"/>
              </w:rPr>
            </w:pPr>
            <w:r w:rsidRPr="000A255E">
              <w:rPr>
                <w:lang w:val="ru-RU"/>
              </w:rPr>
              <w:t>5725–5875 МГц</w:t>
            </w:r>
          </w:p>
        </w:tc>
        <w:tc>
          <w:tcPr>
            <w:tcW w:w="2835" w:type="dxa"/>
          </w:tcPr>
          <w:p w14:paraId="1C36FC9A" w14:textId="77777777" w:rsidR="004A4282" w:rsidRPr="000A255E" w:rsidRDefault="004A4282" w:rsidP="000E0641">
            <w:pPr>
              <w:pStyle w:val="Tabletext"/>
              <w:jc w:val="center"/>
              <w:rPr>
                <w:lang w:val="ru-RU"/>
              </w:rPr>
            </w:pPr>
            <w:r w:rsidRPr="000A255E">
              <w:rPr>
                <w:lang w:val="ru-RU"/>
              </w:rPr>
              <w:t>50</w:t>
            </w:r>
          </w:p>
        </w:tc>
        <w:tc>
          <w:tcPr>
            <w:tcW w:w="2835" w:type="dxa"/>
          </w:tcPr>
          <w:p w14:paraId="04856E06" w14:textId="77777777" w:rsidR="004A4282" w:rsidRPr="000A255E" w:rsidRDefault="004A4282" w:rsidP="000E0641">
            <w:pPr>
              <w:pStyle w:val="Tabletext"/>
              <w:jc w:val="center"/>
              <w:rPr>
                <w:lang w:val="ru-RU"/>
              </w:rPr>
            </w:pPr>
            <w:r w:rsidRPr="000A255E">
              <w:rPr>
                <w:lang w:val="ru-RU"/>
              </w:rPr>
              <w:t>500</w:t>
            </w:r>
          </w:p>
        </w:tc>
      </w:tr>
      <w:tr w:rsidR="004A4282" w:rsidRPr="000A255E" w14:paraId="7B4447EC" w14:textId="77777777" w:rsidTr="000E0641">
        <w:trPr>
          <w:cantSplit/>
          <w:jc w:val="center"/>
        </w:trPr>
        <w:tc>
          <w:tcPr>
            <w:tcW w:w="2835" w:type="dxa"/>
          </w:tcPr>
          <w:p w14:paraId="16529FDC" w14:textId="77777777" w:rsidR="004A4282" w:rsidRPr="000A255E" w:rsidRDefault="004A4282" w:rsidP="000E0641">
            <w:pPr>
              <w:pStyle w:val="Tabletext"/>
              <w:jc w:val="center"/>
              <w:rPr>
                <w:lang w:val="ru-RU"/>
              </w:rPr>
            </w:pPr>
            <w:r w:rsidRPr="000A255E">
              <w:rPr>
                <w:lang w:val="ru-RU"/>
              </w:rPr>
              <w:t>24,00–24,25 ГГц</w:t>
            </w:r>
          </w:p>
        </w:tc>
        <w:tc>
          <w:tcPr>
            <w:tcW w:w="2835" w:type="dxa"/>
          </w:tcPr>
          <w:p w14:paraId="7ACB74B0" w14:textId="77777777" w:rsidR="004A4282" w:rsidRPr="000A255E" w:rsidRDefault="004A4282" w:rsidP="000E0641">
            <w:pPr>
              <w:pStyle w:val="Tabletext"/>
              <w:jc w:val="center"/>
              <w:rPr>
                <w:lang w:val="ru-RU"/>
              </w:rPr>
            </w:pPr>
            <w:r w:rsidRPr="000A255E">
              <w:rPr>
                <w:lang w:val="ru-RU"/>
              </w:rPr>
              <w:t>250</w:t>
            </w:r>
          </w:p>
        </w:tc>
        <w:tc>
          <w:tcPr>
            <w:tcW w:w="2835" w:type="dxa"/>
          </w:tcPr>
          <w:p w14:paraId="6A4885DC" w14:textId="77777777" w:rsidR="004A4282" w:rsidRPr="000A255E" w:rsidRDefault="004A4282" w:rsidP="000E0641">
            <w:pPr>
              <w:pStyle w:val="Tabletext"/>
              <w:jc w:val="center"/>
              <w:rPr>
                <w:lang w:val="ru-RU"/>
              </w:rPr>
            </w:pPr>
            <w:r w:rsidRPr="000A255E">
              <w:rPr>
                <w:lang w:val="ru-RU"/>
              </w:rPr>
              <w:t>2500</w:t>
            </w:r>
          </w:p>
        </w:tc>
      </w:tr>
    </w:tbl>
    <w:p w14:paraId="0588245F" w14:textId="77777777" w:rsidR="004A4282" w:rsidRPr="000A255E" w:rsidRDefault="004A4282" w:rsidP="004A4282">
      <w:pPr>
        <w:pStyle w:val="Tablefin"/>
        <w:ind w:left="960"/>
        <w:rPr>
          <w:lang w:val="ru-RU"/>
        </w:rPr>
      </w:pPr>
    </w:p>
    <w:p w14:paraId="52E7F8E6" w14:textId="77777777" w:rsidR="004A4282" w:rsidRPr="00122178" w:rsidRDefault="004A4282" w:rsidP="004A4282">
      <w:pPr>
        <w:rPr>
          <w:spacing w:val="-2"/>
          <w:lang w:val="ru-RU"/>
        </w:rPr>
      </w:pPr>
      <w:r w:rsidRPr="00122178">
        <w:rPr>
          <w:spacing w:val="-2"/>
          <w:lang w:val="ru-RU"/>
        </w:rPr>
        <w:t>Использование полосы 433–435 МГц разрешается только в помещениях и при мощности излучения, ограниченной 10 мВт (э.и.и.м.), а уровень излучений вне указанных полос должен быть менее 250 нВт (э.и.и.м.) на частотах до 1000 МГц и не превышать 1 мкВт (э.и.и.м.) на частотах выше 1000 МГц.</w:t>
      </w:r>
    </w:p>
    <w:p w14:paraId="284465B9" w14:textId="77777777" w:rsidR="004A4282" w:rsidRPr="000A255E" w:rsidRDefault="004A4282" w:rsidP="004A4282">
      <w:pPr>
        <w:rPr>
          <w:lang w:val="ru-RU"/>
        </w:rPr>
      </w:pPr>
      <w:r w:rsidRPr="000A255E">
        <w:rPr>
          <w:lang w:val="ru-RU"/>
        </w:rPr>
        <w:t>Для устройств, требования к стабильности частоты которых не установлены, основная радиочастота должна находиться в пределах указанного ниже диапазона в целях минимизации вероятности работы вне установленной полосы</w:t>
      </w:r>
      <w:r>
        <w:rPr>
          <w:lang w:val="ru-RU"/>
        </w:rPr>
        <w:t>:</w:t>
      </w:r>
    </w:p>
    <w:p w14:paraId="62FF3FB3" w14:textId="77777777" w:rsidR="004A4282" w:rsidRPr="00640E2D" w:rsidRDefault="004A4282" w:rsidP="004A4282">
      <w:pPr>
        <w:pStyle w:val="Equation"/>
        <w:rPr>
          <w:lang w:val="en-US"/>
        </w:rPr>
      </w:pPr>
      <w:r w:rsidRPr="000A255E">
        <w:rPr>
          <w:lang w:val="ru-RU"/>
        </w:rPr>
        <w:tab/>
      </w:r>
      <w:r w:rsidRPr="000A255E">
        <w:rPr>
          <w:lang w:val="ru-RU"/>
        </w:rPr>
        <w:tab/>
      </w:r>
      <w:r w:rsidRPr="00640E2D">
        <w:rPr>
          <w:lang w:val="en-US"/>
        </w:rPr>
        <w:t>[</w:t>
      </w:r>
      <w:r w:rsidRPr="00640E2D">
        <w:rPr>
          <w:i/>
          <w:iCs/>
          <w:lang w:val="en-US"/>
        </w:rPr>
        <w:t>f</w:t>
      </w:r>
      <w:r w:rsidRPr="00640E2D">
        <w:rPr>
          <w:i/>
          <w:iCs/>
          <w:vertAlign w:val="subscript"/>
          <w:lang w:val="en-US"/>
        </w:rPr>
        <w:t>L</w:t>
      </w:r>
      <w:r w:rsidRPr="00640E2D">
        <w:rPr>
          <w:lang w:val="en-US"/>
        </w:rPr>
        <w:t xml:space="preserve"> + 0,1 (</w:t>
      </w:r>
      <w:r w:rsidRPr="00640E2D">
        <w:rPr>
          <w:i/>
          <w:iCs/>
          <w:lang w:val="en-US"/>
        </w:rPr>
        <w:t>f</w:t>
      </w:r>
      <w:r w:rsidRPr="00640E2D">
        <w:rPr>
          <w:i/>
          <w:iCs/>
          <w:vertAlign w:val="subscript"/>
          <w:lang w:val="en-US"/>
        </w:rPr>
        <w:t>H</w:t>
      </w:r>
      <w:r w:rsidRPr="00640E2D">
        <w:rPr>
          <w:lang w:val="en-US"/>
        </w:rPr>
        <w:t xml:space="preserve"> – </w:t>
      </w:r>
      <w:r w:rsidRPr="00640E2D">
        <w:rPr>
          <w:i/>
          <w:iCs/>
          <w:lang w:val="en-US"/>
        </w:rPr>
        <w:t>f</w:t>
      </w:r>
      <w:r w:rsidRPr="00640E2D">
        <w:rPr>
          <w:i/>
          <w:iCs/>
          <w:vertAlign w:val="subscript"/>
          <w:lang w:val="en-US"/>
        </w:rPr>
        <w:t>L</w:t>
      </w:r>
      <w:r w:rsidRPr="00640E2D">
        <w:rPr>
          <w:lang w:val="en-US"/>
        </w:rPr>
        <w:t>)] &lt;</w:t>
      </w:r>
      <w:r w:rsidRPr="00503A57">
        <w:rPr>
          <w:lang w:val="en-US"/>
        </w:rPr>
        <w:t xml:space="preserve"> </w:t>
      </w:r>
      <w:r w:rsidRPr="00640E2D">
        <w:rPr>
          <w:i/>
          <w:iCs/>
          <w:lang w:val="en-US"/>
        </w:rPr>
        <w:t>f</w:t>
      </w:r>
      <w:r w:rsidRPr="00640E2D">
        <w:rPr>
          <w:lang w:val="en-US"/>
        </w:rPr>
        <w:t xml:space="preserve"> &lt;</w:t>
      </w:r>
      <w:r w:rsidRPr="00503A57">
        <w:rPr>
          <w:lang w:val="en-US"/>
        </w:rPr>
        <w:t xml:space="preserve"> </w:t>
      </w:r>
      <w:r w:rsidRPr="00640E2D">
        <w:rPr>
          <w:lang w:val="en-US"/>
        </w:rPr>
        <w:t>[</w:t>
      </w:r>
      <w:r w:rsidRPr="00640E2D">
        <w:rPr>
          <w:i/>
          <w:iCs/>
          <w:lang w:val="en-US"/>
        </w:rPr>
        <w:t>f</w:t>
      </w:r>
      <w:r w:rsidRPr="00640E2D">
        <w:rPr>
          <w:i/>
          <w:iCs/>
          <w:vertAlign w:val="subscript"/>
          <w:lang w:val="en-US"/>
        </w:rPr>
        <w:t>H</w:t>
      </w:r>
      <w:r w:rsidRPr="00640E2D">
        <w:rPr>
          <w:lang w:val="en-US"/>
        </w:rPr>
        <w:t xml:space="preserve"> – 0,1 (</w:t>
      </w:r>
      <w:r w:rsidRPr="00640E2D">
        <w:rPr>
          <w:i/>
          <w:iCs/>
          <w:lang w:val="en-US"/>
        </w:rPr>
        <w:t>f</w:t>
      </w:r>
      <w:r w:rsidRPr="00640E2D">
        <w:rPr>
          <w:i/>
          <w:iCs/>
          <w:vertAlign w:val="subscript"/>
          <w:lang w:val="en-US"/>
        </w:rPr>
        <w:t>H</w:t>
      </w:r>
      <w:r w:rsidRPr="00640E2D">
        <w:rPr>
          <w:lang w:val="en-US"/>
        </w:rPr>
        <w:t xml:space="preserve"> – </w:t>
      </w:r>
      <w:r w:rsidRPr="00640E2D">
        <w:rPr>
          <w:i/>
          <w:iCs/>
          <w:lang w:val="en-US"/>
        </w:rPr>
        <w:t>f</w:t>
      </w:r>
      <w:r w:rsidRPr="00640E2D">
        <w:rPr>
          <w:i/>
          <w:iCs/>
          <w:vertAlign w:val="subscript"/>
          <w:lang w:val="en-US"/>
        </w:rPr>
        <w:t>L</w:t>
      </w:r>
      <w:r w:rsidRPr="00640E2D">
        <w:rPr>
          <w:lang w:val="en-US"/>
        </w:rPr>
        <w:t>)],</w:t>
      </w:r>
    </w:p>
    <w:p w14:paraId="753B9987" w14:textId="77777777" w:rsidR="004A4282" w:rsidRPr="000A255E" w:rsidRDefault="004A4282" w:rsidP="004A4282">
      <w:pPr>
        <w:rPr>
          <w:lang w:val="ru-RU"/>
        </w:rPr>
      </w:pPr>
      <w:r w:rsidRPr="000A255E">
        <w:rPr>
          <w:lang w:val="ru-RU"/>
        </w:rPr>
        <w:t>где</w:t>
      </w:r>
    </w:p>
    <w:p w14:paraId="0A7DD8A4" w14:textId="0C5CCC2C" w:rsidR="004A4282" w:rsidRPr="000A255E" w:rsidRDefault="004A4282" w:rsidP="004A4282">
      <w:pPr>
        <w:pStyle w:val="Equationlegend"/>
        <w:rPr>
          <w:lang w:val="ru-RU"/>
        </w:rPr>
      </w:pPr>
      <w:r w:rsidRPr="000A255E">
        <w:rPr>
          <w:lang w:val="ru-RU"/>
        </w:rPr>
        <w:tab/>
      </w:r>
      <w:r w:rsidRPr="000A255E">
        <w:rPr>
          <w:i/>
          <w:iCs/>
          <w:lang w:val="ru-RU"/>
        </w:rPr>
        <w:t>f</w:t>
      </w:r>
      <w:r w:rsidRPr="000A255E">
        <w:rPr>
          <w:i/>
          <w:iCs/>
          <w:vertAlign w:val="subscript"/>
          <w:lang w:val="ru-RU"/>
        </w:rPr>
        <w:t>L</w:t>
      </w:r>
      <w:r w:rsidR="00CF6FB9">
        <w:rPr>
          <w:lang w:val="ru-RU"/>
        </w:rPr>
        <w:t>:</w:t>
      </w:r>
      <w:r w:rsidRPr="000A255E">
        <w:rPr>
          <w:lang w:val="ru-RU"/>
        </w:rPr>
        <w:t xml:space="preserve"> –</w:t>
      </w:r>
      <w:r w:rsidRPr="000A255E">
        <w:rPr>
          <w:lang w:val="ru-RU"/>
        </w:rPr>
        <w:tab/>
        <w:t>значение нижней граничной частоты полосы;</w:t>
      </w:r>
    </w:p>
    <w:p w14:paraId="18ECC427" w14:textId="5F1166A2" w:rsidR="004A4282" w:rsidRPr="000A255E" w:rsidRDefault="004A4282" w:rsidP="004A4282">
      <w:pPr>
        <w:pStyle w:val="Equationlegend"/>
        <w:rPr>
          <w:lang w:val="ru-RU"/>
        </w:rPr>
      </w:pPr>
      <w:r w:rsidRPr="000A255E">
        <w:rPr>
          <w:lang w:val="ru-RU"/>
        </w:rPr>
        <w:tab/>
      </w:r>
      <w:r w:rsidRPr="000A255E">
        <w:rPr>
          <w:i/>
          <w:iCs/>
          <w:lang w:val="ru-RU"/>
        </w:rPr>
        <w:t>f</w:t>
      </w:r>
      <w:r w:rsidRPr="000A255E">
        <w:rPr>
          <w:i/>
          <w:iCs/>
          <w:vertAlign w:val="subscript"/>
          <w:lang w:val="ru-RU"/>
        </w:rPr>
        <w:t>H</w:t>
      </w:r>
      <w:r w:rsidR="00CF6FB9" w:rsidRPr="00CF6FB9">
        <w:rPr>
          <w:lang w:val="ru-RU"/>
        </w:rPr>
        <w:t>:</w:t>
      </w:r>
      <w:r w:rsidRPr="000A255E">
        <w:rPr>
          <w:lang w:val="ru-RU"/>
        </w:rPr>
        <w:t xml:space="preserve"> –</w:t>
      </w:r>
      <w:r w:rsidRPr="000A255E">
        <w:rPr>
          <w:lang w:val="ru-RU"/>
        </w:rPr>
        <w:tab/>
        <w:t>значение верхней граничной частоты полосы.</w:t>
      </w:r>
    </w:p>
    <w:p w14:paraId="4E2DC4F7" w14:textId="77777777" w:rsidR="004A4282" w:rsidRPr="000A255E" w:rsidRDefault="004A4282" w:rsidP="004A4282">
      <w:pPr>
        <w:pStyle w:val="TableNo"/>
        <w:spacing w:before="480"/>
        <w:rPr>
          <w:lang w:val="ru-RU"/>
        </w:rPr>
      </w:pPr>
      <w:r w:rsidRPr="000A255E">
        <w:rPr>
          <w:lang w:val="ru-RU"/>
        </w:rPr>
        <w:t>ТАБЛИЦА 25</w:t>
      </w:r>
    </w:p>
    <w:p w14:paraId="4CEA056E" w14:textId="77777777" w:rsidR="004A4282" w:rsidRPr="000A255E" w:rsidRDefault="004A4282" w:rsidP="004A4282">
      <w:pPr>
        <w:pStyle w:val="Tabletitle"/>
        <w:keepLines/>
        <w:rPr>
          <w:lang w:val="ru-RU"/>
        </w:rPr>
      </w:pPr>
      <w:r w:rsidRPr="000A255E">
        <w:rPr>
          <w:lang w:val="ru-RU"/>
        </w:rPr>
        <w:t>Исключения из общих предельных уровней излучений</w:t>
      </w:r>
    </w:p>
    <w:p w14:paraId="48DF34A9" w14:textId="77777777" w:rsidR="004A4282" w:rsidRPr="000A255E" w:rsidRDefault="004A4282" w:rsidP="004A4282">
      <w:pPr>
        <w:pStyle w:val="Tablefin"/>
        <w:ind w:left="960"/>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7"/>
        <w:gridCol w:w="2948"/>
        <w:gridCol w:w="1592"/>
      </w:tblGrid>
      <w:tr w:rsidR="004A4282" w:rsidRPr="000A255E" w14:paraId="72B0A659" w14:textId="77777777" w:rsidTr="000E0641">
        <w:trP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5F42038" w14:textId="77777777" w:rsidR="004A4282" w:rsidRPr="000A255E" w:rsidRDefault="004A4282" w:rsidP="000E0641">
            <w:pPr>
              <w:pStyle w:val="Tablehead"/>
              <w:spacing w:before="40" w:after="40"/>
              <w:rPr>
                <w:sz w:val="18"/>
                <w:szCs w:val="18"/>
                <w:lang w:val="ru-RU"/>
              </w:rPr>
            </w:pPr>
            <w:r w:rsidRPr="000A255E">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184E29A" w14:textId="77777777" w:rsidR="004A4282" w:rsidRPr="000A255E" w:rsidRDefault="004A4282" w:rsidP="000E0641">
            <w:pPr>
              <w:pStyle w:val="Tablehead"/>
              <w:spacing w:before="40" w:after="40"/>
              <w:rPr>
                <w:sz w:val="18"/>
                <w:szCs w:val="18"/>
                <w:lang w:val="ru-RU"/>
              </w:rPr>
            </w:pPr>
            <w:r w:rsidRPr="000A255E">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1F61B1E" w14:textId="77777777" w:rsidR="004A4282" w:rsidRPr="000A255E" w:rsidRDefault="004A4282" w:rsidP="000E0641">
            <w:pPr>
              <w:pStyle w:val="Tablehead"/>
              <w:spacing w:before="40" w:after="40"/>
              <w:rPr>
                <w:sz w:val="18"/>
                <w:szCs w:val="18"/>
                <w:lang w:val="ru-RU"/>
              </w:rPr>
            </w:pPr>
            <w:r w:rsidRPr="000A255E">
              <w:rPr>
                <w:sz w:val="18"/>
                <w:lang w:val="ru-RU"/>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97B1A67" w14:textId="77777777" w:rsidR="004A4282" w:rsidRPr="000A255E" w:rsidRDefault="004A4282" w:rsidP="000E0641">
            <w:pPr>
              <w:pStyle w:val="Tablehead"/>
              <w:spacing w:before="40" w:after="40"/>
              <w:rPr>
                <w:sz w:val="18"/>
                <w:szCs w:val="18"/>
                <w:lang w:val="ru-RU"/>
              </w:rPr>
            </w:pPr>
            <w:r w:rsidRPr="000A255E">
              <w:rPr>
                <w:sz w:val="18"/>
                <w:lang w:val="ru-RU"/>
              </w:rPr>
              <w:t>Детектор</w:t>
            </w:r>
            <w:r w:rsidRPr="000A255E">
              <w:rPr>
                <w:sz w:val="18"/>
                <w:szCs w:val="18"/>
                <w:lang w:val="ru-RU"/>
              </w:rPr>
              <w:br/>
            </w:r>
            <w:r w:rsidRPr="000A255E">
              <w:rPr>
                <w:sz w:val="18"/>
                <w:lang w:val="ru-RU"/>
              </w:rPr>
              <w:t>A</w:t>
            </w:r>
            <w:r>
              <w:rPr>
                <w:sz w:val="18"/>
                <w:lang w:val="ru-RU"/>
              </w:rPr>
              <w:t xml:space="preserve"> – </w:t>
            </w:r>
            <w:r w:rsidRPr="000A255E">
              <w:rPr>
                <w:sz w:val="18"/>
                <w:lang w:val="ru-RU"/>
              </w:rPr>
              <w:t>сред. знач.</w:t>
            </w:r>
            <w:r w:rsidRPr="000A255E">
              <w:rPr>
                <w:sz w:val="18"/>
                <w:szCs w:val="18"/>
                <w:lang w:val="ru-RU"/>
              </w:rPr>
              <w:br/>
            </w:r>
            <w:r w:rsidRPr="000A255E">
              <w:rPr>
                <w:sz w:val="18"/>
                <w:lang w:val="ru-RU"/>
              </w:rPr>
              <w:t>Q</w:t>
            </w:r>
            <w:r>
              <w:rPr>
                <w:sz w:val="18"/>
                <w:lang w:val="ru-RU"/>
              </w:rPr>
              <w:t xml:space="preserve"> – </w:t>
            </w:r>
            <w:r w:rsidRPr="000A255E">
              <w:rPr>
                <w:sz w:val="18"/>
                <w:lang w:val="ru-RU"/>
              </w:rPr>
              <w:t>квазипиковый</w:t>
            </w:r>
          </w:p>
        </w:tc>
      </w:tr>
      <w:tr w:rsidR="004A4282" w:rsidRPr="000A255E" w14:paraId="67799873" w14:textId="77777777" w:rsidTr="000E0641">
        <w:trPr>
          <w:jc w:val="center"/>
        </w:trPr>
        <w:tc>
          <w:tcPr>
            <w:tcW w:w="1184" w:type="pct"/>
            <w:tcBorders>
              <w:top w:val="single" w:sz="6" w:space="0" w:color="auto"/>
            </w:tcBorders>
            <w:vAlign w:val="center"/>
          </w:tcPr>
          <w:p w14:paraId="7DEAA8BA" w14:textId="77777777" w:rsidR="004A4282" w:rsidRPr="000A255E" w:rsidRDefault="004A4282" w:rsidP="000E0641">
            <w:pPr>
              <w:pStyle w:val="Tabletext"/>
              <w:rPr>
                <w:sz w:val="18"/>
                <w:szCs w:val="18"/>
                <w:lang w:val="ru-RU"/>
              </w:rPr>
            </w:pPr>
            <w:r w:rsidRPr="000A255E">
              <w:rPr>
                <w:sz w:val="18"/>
                <w:lang w:val="ru-RU"/>
              </w:rPr>
              <w:t>0,009–0,045 МГц</w:t>
            </w:r>
          </w:p>
        </w:tc>
        <w:tc>
          <w:tcPr>
            <w:tcW w:w="1461" w:type="pct"/>
            <w:tcBorders>
              <w:top w:val="single" w:sz="6" w:space="0" w:color="auto"/>
            </w:tcBorders>
            <w:vAlign w:val="center"/>
          </w:tcPr>
          <w:p w14:paraId="2E57E647" w14:textId="77777777" w:rsidR="004A4282" w:rsidRPr="000A255E" w:rsidRDefault="004A4282" w:rsidP="000E0641">
            <w:pPr>
              <w:pStyle w:val="Tabletext"/>
              <w:rPr>
                <w:sz w:val="18"/>
                <w:szCs w:val="18"/>
                <w:lang w:val="ru-RU"/>
              </w:rPr>
            </w:pPr>
            <w:r w:rsidRPr="000A255E">
              <w:rPr>
                <w:sz w:val="18"/>
                <w:lang w:val="ru-RU"/>
              </w:rPr>
              <w:t>Кабелеискатели</w:t>
            </w:r>
          </w:p>
        </w:tc>
        <w:tc>
          <w:tcPr>
            <w:tcW w:w="1529" w:type="pct"/>
            <w:tcBorders>
              <w:top w:val="single" w:sz="6" w:space="0" w:color="auto"/>
            </w:tcBorders>
            <w:vAlign w:val="center"/>
          </w:tcPr>
          <w:p w14:paraId="7D29EB42" w14:textId="77777777" w:rsidR="004A4282" w:rsidRPr="000A255E" w:rsidRDefault="004A4282" w:rsidP="000E0641">
            <w:pPr>
              <w:pStyle w:val="Tabletext"/>
              <w:rPr>
                <w:sz w:val="18"/>
                <w:szCs w:val="18"/>
                <w:lang w:val="ru-RU"/>
              </w:rPr>
            </w:pPr>
            <w:r w:rsidRPr="000A255E">
              <w:rPr>
                <w:sz w:val="18"/>
                <w:lang w:val="ru-RU"/>
              </w:rPr>
              <w:t>10 Вт</w:t>
            </w:r>
          </w:p>
        </w:tc>
        <w:tc>
          <w:tcPr>
            <w:tcW w:w="826" w:type="pct"/>
            <w:tcBorders>
              <w:top w:val="single" w:sz="6" w:space="0" w:color="auto"/>
            </w:tcBorders>
            <w:vAlign w:val="center"/>
          </w:tcPr>
          <w:p w14:paraId="4C334F64"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4152D6BB" w14:textId="77777777" w:rsidTr="000E0641">
        <w:trPr>
          <w:jc w:val="center"/>
        </w:trPr>
        <w:tc>
          <w:tcPr>
            <w:tcW w:w="1184" w:type="pct"/>
            <w:vAlign w:val="center"/>
          </w:tcPr>
          <w:p w14:paraId="3EDA6DE9" w14:textId="77777777" w:rsidR="004A4282" w:rsidRPr="000A255E" w:rsidRDefault="004A4282" w:rsidP="000E0641">
            <w:pPr>
              <w:pStyle w:val="Tabletext"/>
              <w:rPr>
                <w:sz w:val="18"/>
                <w:szCs w:val="18"/>
                <w:lang w:val="ru-RU"/>
              </w:rPr>
            </w:pPr>
            <w:r w:rsidRPr="000A255E">
              <w:rPr>
                <w:sz w:val="18"/>
                <w:lang w:val="ru-RU"/>
              </w:rPr>
              <w:t>0,045–0,119 МГц</w:t>
            </w:r>
          </w:p>
        </w:tc>
        <w:tc>
          <w:tcPr>
            <w:tcW w:w="1461" w:type="pct"/>
            <w:vAlign w:val="center"/>
          </w:tcPr>
          <w:p w14:paraId="5CB76054" w14:textId="77777777" w:rsidR="004A4282" w:rsidRPr="000A255E" w:rsidRDefault="004A4282" w:rsidP="000E0641">
            <w:pPr>
              <w:pStyle w:val="Tabletext"/>
              <w:rPr>
                <w:sz w:val="18"/>
                <w:szCs w:val="18"/>
                <w:lang w:val="ru-RU"/>
              </w:rPr>
            </w:pPr>
            <w:r w:rsidRPr="000A255E">
              <w:rPr>
                <w:sz w:val="18"/>
                <w:lang w:val="ru-RU"/>
              </w:rPr>
              <w:t>Кабелеискатели</w:t>
            </w:r>
          </w:p>
        </w:tc>
        <w:tc>
          <w:tcPr>
            <w:tcW w:w="1529" w:type="pct"/>
            <w:vAlign w:val="center"/>
          </w:tcPr>
          <w:p w14:paraId="01F76ACF" w14:textId="77777777" w:rsidR="004A4282" w:rsidRPr="000A255E" w:rsidRDefault="004A4282" w:rsidP="000E0641">
            <w:pPr>
              <w:pStyle w:val="Tabletext"/>
              <w:rPr>
                <w:sz w:val="18"/>
                <w:szCs w:val="18"/>
                <w:lang w:val="ru-RU"/>
              </w:rPr>
            </w:pPr>
            <w:r w:rsidRPr="000A255E">
              <w:rPr>
                <w:sz w:val="18"/>
                <w:lang w:val="ru-RU"/>
              </w:rPr>
              <w:t>1 Вт</w:t>
            </w:r>
          </w:p>
        </w:tc>
        <w:tc>
          <w:tcPr>
            <w:tcW w:w="826" w:type="pct"/>
            <w:vAlign w:val="center"/>
          </w:tcPr>
          <w:p w14:paraId="0BC93715" w14:textId="77777777" w:rsidR="004A4282" w:rsidRPr="000A255E" w:rsidRDefault="004A4282" w:rsidP="000E0641">
            <w:pPr>
              <w:pStyle w:val="Tabletext"/>
              <w:jc w:val="center"/>
              <w:rPr>
                <w:sz w:val="18"/>
                <w:szCs w:val="18"/>
                <w:lang w:val="ru-RU"/>
              </w:rPr>
            </w:pPr>
            <w:r w:rsidRPr="000A255E">
              <w:rPr>
                <w:sz w:val="18"/>
                <w:lang w:val="ru-RU"/>
              </w:rPr>
              <w:t>Q</w:t>
            </w:r>
          </w:p>
        </w:tc>
      </w:tr>
    </w:tbl>
    <w:p w14:paraId="220493F3"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24AC9B89" w14:textId="77777777" w:rsidR="004A4282" w:rsidRPr="000A255E" w:rsidRDefault="004A4282" w:rsidP="004A4282">
      <w:pPr>
        <w:pStyle w:val="TableNo"/>
        <w:keepLines/>
        <w:rPr>
          <w:lang w:val="ru-RU"/>
        </w:rPr>
      </w:pPr>
      <w:r w:rsidRPr="000A255E">
        <w:rPr>
          <w:lang w:val="ru-RU"/>
        </w:rPr>
        <w:lastRenderedPageBreak/>
        <w:t>ТАБЛИЦА 25</w:t>
      </w:r>
      <w:r>
        <w:rPr>
          <w:lang w:val="ru-RU"/>
        </w:rPr>
        <w:t xml:space="preserve"> (</w:t>
      </w:r>
      <w:r w:rsidRPr="00503A57">
        <w:rPr>
          <w:i/>
          <w:lang w:val="ru-RU"/>
        </w:rPr>
        <w:t>продолжение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7"/>
        <w:gridCol w:w="2948"/>
        <w:gridCol w:w="1592"/>
      </w:tblGrid>
      <w:tr w:rsidR="004A4282" w:rsidRPr="000A255E" w14:paraId="382E0B3D" w14:textId="77777777" w:rsidTr="000E0641">
        <w:trP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CD78A79" w14:textId="77777777" w:rsidR="004A4282" w:rsidRPr="000A255E" w:rsidRDefault="004A4282" w:rsidP="000E0641">
            <w:pPr>
              <w:pStyle w:val="Tablehead"/>
              <w:spacing w:before="40" w:after="40"/>
              <w:rPr>
                <w:sz w:val="18"/>
                <w:szCs w:val="18"/>
                <w:lang w:val="ru-RU"/>
              </w:rPr>
            </w:pPr>
            <w:r w:rsidRPr="000A255E">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3E8042C" w14:textId="77777777" w:rsidR="004A4282" w:rsidRPr="000A255E" w:rsidRDefault="004A4282" w:rsidP="000E0641">
            <w:pPr>
              <w:pStyle w:val="Tablehead"/>
              <w:spacing w:before="40" w:after="40"/>
              <w:rPr>
                <w:sz w:val="18"/>
                <w:szCs w:val="18"/>
                <w:lang w:val="ru-RU"/>
              </w:rPr>
            </w:pPr>
            <w:r w:rsidRPr="000A255E">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6F4D903" w14:textId="77777777" w:rsidR="004A4282" w:rsidRPr="000A255E" w:rsidRDefault="004A4282" w:rsidP="000E0641">
            <w:pPr>
              <w:pStyle w:val="Tablehead"/>
              <w:spacing w:before="40" w:after="40"/>
              <w:rPr>
                <w:sz w:val="18"/>
                <w:szCs w:val="18"/>
                <w:lang w:val="ru-RU"/>
              </w:rPr>
            </w:pPr>
            <w:r w:rsidRPr="000A255E">
              <w:rPr>
                <w:sz w:val="18"/>
                <w:lang w:val="ru-RU"/>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A361770" w14:textId="77777777" w:rsidR="004A4282" w:rsidRPr="000A255E" w:rsidRDefault="004A4282" w:rsidP="000E0641">
            <w:pPr>
              <w:pStyle w:val="Tablehead"/>
              <w:spacing w:before="40" w:after="40"/>
              <w:rPr>
                <w:sz w:val="18"/>
                <w:szCs w:val="18"/>
                <w:lang w:val="ru-RU"/>
              </w:rPr>
            </w:pPr>
            <w:r w:rsidRPr="000A255E">
              <w:rPr>
                <w:sz w:val="18"/>
                <w:lang w:val="ru-RU"/>
              </w:rPr>
              <w:t>Детектор</w:t>
            </w:r>
            <w:r w:rsidRPr="000A255E">
              <w:rPr>
                <w:sz w:val="18"/>
                <w:szCs w:val="18"/>
                <w:lang w:val="ru-RU"/>
              </w:rPr>
              <w:br/>
            </w:r>
            <w:r w:rsidRPr="000A255E">
              <w:rPr>
                <w:sz w:val="18"/>
                <w:lang w:val="ru-RU"/>
              </w:rPr>
              <w:t>A</w:t>
            </w:r>
            <w:r>
              <w:rPr>
                <w:sz w:val="18"/>
                <w:lang w:val="ru-RU"/>
              </w:rPr>
              <w:t xml:space="preserve"> – </w:t>
            </w:r>
            <w:r w:rsidRPr="000A255E">
              <w:rPr>
                <w:sz w:val="18"/>
                <w:lang w:val="ru-RU"/>
              </w:rPr>
              <w:t>сред. знач.</w:t>
            </w:r>
            <w:r w:rsidRPr="000A255E">
              <w:rPr>
                <w:sz w:val="18"/>
                <w:szCs w:val="18"/>
                <w:lang w:val="ru-RU"/>
              </w:rPr>
              <w:br/>
            </w:r>
            <w:r w:rsidRPr="000A255E">
              <w:rPr>
                <w:sz w:val="18"/>
                <w:lang w:val="ru-RU"/>
              </w:rPr>
              <w:t>Q</w:t>
            </w:r>
            <w:r>
              <w:rPr>
                <w:sz w:val="18"/>
                <w:lang w:val="ru-RU"/>
              </w:rPr>
              <w:t xml:space="preserve"> – </w:t>
            </w:r>
            <w:r w:rsidRPr="000A255E">
              <w:rPr>
                <w:sz w:val="18"/>
                <w:lang w:val="ru-RU"/>
              </w:rPr>
              <w:t>квазипиковый</w:t>
            </w:r>
          </w:p>
        </w:tc>
      </w:tr>
      <w:tr w:rsidR="004A4282" w:rsidRPr="000A255E" w14:paraId="7FFAA2DD" w14:textId="77777777" w:rsidTr="000E0641">
        <w:trPr>
          <w:jc w:val="center"/>
        </w:trPr>
        <w:tc>
          <w:tcPr>
            <w:tcW w:w="1184" w:type="pct"/>
            <w:vMerge w:val="restart"/>
            <w:vAlign w:val="center"/>
          </w:tcPr>
          <w:p w14:paraId="5971FE0C" w14:textId="77777777" w:rsidR="004A4282" w:rsidRPr="000A255E" w:rsidRDefault="004A4282" w:rsidP="000E0641">
            <w:pPr>
              <w:pStyle w:val="Tabletext"/>
              <w:rPr>
                <w:sz w:val="18"/>
                <w:szCs w:val="18"/>
                <w:lang w:val="ru-RU"/>
              </w:rPr>
            </w:pPr>
            <w:r w:rsidRPr="000A255E">
              <w:rPr>
                <w:sz w:val="18"/>
                <w:lang w:val="ru-RU"/>
              </w:rPr>
              <w:t>0,119–0,135 МГц</w:t>
            </w:r>
          </w:p>
        </w:tc>
        <w:tc>
          <w:tcPr>
            <w:tcW w:w="1461" w:type="pct"/>
            <w:vAlign w:val="center"/>
          </w:tcPr>
          <w:p w14:paraId="052BF8DD" w14:textId="77777777" w:rsidR="004A4282" w:rsidRPr="000A255E" w:rsidRDefault="004A4282" w:rsidP="000E0641">
            <w:pPr>
              <w:pStyle w:val="Tabletext"/>
              <w:rPr>
                <w:sz w:val="18"/>
                <w:szCs w:val="18"/>
                <w:lang w:val="ru-RU"/>
              </w:rPr>
            </w:pPr>
            <w:r w:rsidRPr="000A255E">
              <w:rPr>
                <w:sz w:val="18"/>
                <w:lang w:val="ru-RU"/>
              </w:rPr>
              <w:t>Кабелеискатели</w:t>
            </w:r>
          </w:p>
        </w:tc>
        <w:tc>
          <w:tcPr>
            <w:tcW w:w="1529" w:type="pct"/>
            <w:vAlign w:val="center"/>
          </w:tcPr>
          <w:p w14:paraId="02F6FC59" w14:textId="77777777" w:rsidR="004A4282" w:rsidRPr="000A255E" w:rsidRDefault="004A4282" w:rsidP="000E0641">
            <w:pPr>
              <w:pStyle w:val="Tabletext"/>
              <w:rPr>
                <w:sz w:val="18"/>
                <w:szCs w:val="18"/>
                <w:lang w:val="ru-RU"/>
              </w:rPr>
            </w:pPr>
            <w:r w:rsidRPr="000A255E">
              <w:rPr>
                <w:sz w:val="18"/>
                <w:lang w:val="ru-RU"/>
              </w:rPr>
              <w:t>1 Вт</w:t>
            </w:r>
          </w:p>
        </w:tc>
        <w:tc>
          <w:tcPr>
            <w:tcW w:w="826" w:type="pct"/>
            <w:vAlign w:val="center"/>
          </w:tcPr>
          <w:p w14:paraId="583B8F70"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1432A2D2" w14:textId="77777777" w:rsidTr="000E0641">
        <w:trPr>
          <w:jc w:val="center"/>
        </w:trPr>
        <w:tc>
          <w:tcPr>
            <w:tcW w:w="1184" w:type="pct"/>
            <w:vMerge/>
            <w:vAlign w:val="center"/>
          </w:tcPr>
          <w:p w14:paraId="4D46EDB3" w14:textId="77777777" w:rsidR="004A4282" w:rsidRPr="000A255E" w:rsidRDefault="004A4282" w:rsidP="000E0641">
            <w:pPr>
              <w:pStyle w:val="Tabletext"/>
              <w:rPr>
                <w:sz w:val="18"/>
                <w:szCs w:val="18"/>
                <w:lang w:val="ru-RU"/>
              </w:rPr>
            </w:pPr>
          </w:p>
        </w:tc>
        <w:tc>
          <w:tcPr>
            <w:tcW w:w="1461" w:type="pct"/>
            <w:vAlign w:val="center"/>
          </w:tcPr>
          <w:p w14:paraId="3519B7C8" w14:textId="77777777" w:rsidR="004A4282" w:rsidRPr="000A255E" w:rsidRDefault="004A4282" w:rsidP="000E0641">
            <w:pPr>
              <w:pStyle w:val="Tabletext"/>
              <w:rPr>
                <w:sz w:val="18"/>
                <w:szCs w:val="18"/>
                <w:lang w:val="ru-RU"/>
              </w:rPr>
            </w:pPr>
            <w:r w:rsidRPr="000A255E">
              <w:rPr>
                <w:sz w:val="18"/>
                <w:lang w:val="ru-RU"/>
              </w:rPr>
              <w:t>RFID</w:t>
            </w:r>
          </w:p>
        </w:tc>
        <w:tc>
          <w:tcPr>
            <w:tcW w:w="1529" w:type="pct"/>
            <w:vAlign w:val="center"/>
          </w:tcPr>
          <w:p w14:paraId="36AC3FA2" w14:textId="77777777" w:rsidR="004A4282" w:rsidRPr="000A255E" w:rsidRDefault="004A4282" w:rsidP="000E0641">
            <w:pPr>
              <w:pStyle w:val="Tabletext"/>
              <w:rPr>
                <w:sz w:val="18"/>
                <w:szCs w:val="18"/>
                <w:lang w:val="ru-RU"/>
              </w:rPr>
            </w:pPr>
            <w:r w:rsidRPr="000A255E">
              <w:rPr>
                <w:sz w:val="18"/>
                <w:lang w:val="ru-RU"/>
              </w:rPr>
              <w:t>2400/</w:t>
            </w:r>
            <w:r w:rsidRPr="000A255E">
              <w:rPr>
                <w:i/>
                <w:sz w:val="18"/>
                <w:lang w:val="ru-RU"/>
              </w:rPr>
              <w:t>f</w:t>
            </w:r>
            <w:r w:rsidRPr="000A255E">
              <w:rPr>
                <w:sz w:val="18"/>
                <w:lang w:val="ru-RU"/>
              </w:rPr>
              <w:t>(кГц) мкВ/м на расстоянии 300 м</w:t>
            </w:r>
          </w:p>
        </w:tc>
        <w:tc>
          <w:tcPr>
            <w:tcW w:w="826" w:type="pct"/>
            <w:vAlign w:val="center"/>
          </w:tcPr>
          <w:p w14:paraId="09120ABD"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36B596D5" w14:textId="77777777" w:rsidTr="000E0641">
        <w:trPr>
          <w:jc w:val="center"/>
        </w:trPr>
        <w:tc>
          <w:tcPr>
            <w:tcW w:w="1184" w:type="pct"/>
            <w:vAlign w:val="center"/>
          </w:tcPr>
          <w:p w14:paraId="759D0191" w14:textId="77777777" w:rsidR="004A4282" w:rsidRPr="000A255E" w:rsidRDefault="004A4282" w:rsidP="000E0641">
            <w:pPr>
              <w:pStyle w:val="Tabletext"/>
              <w:rPr>
                <w:sz w:val="18"/>
                <w:szCs w:val="18"/>
                <w:lang w:val="ru-RU"/>
              </w:rPr>
            </w:pPr>
            <w:r w:rsidRPr="000A255E">
              <w:rPr>
                <w:sz w:val="18"/>
                <w:lang w:val="ru-RU"/>
              </w:rPr>
              <w:t>0,135–0,490 МГц</w:t>
            </w:r>
          </w:p>
        </w:tc>
        <w:tc>
          <w:tcPr>
            <w:tcW w:w="1461" w:type="pct"/>
            <w:vAlign w:val="center"/>
          </w:tcPr>
          <w:p w14:paraId="2352091F" w14:textId="77777777" w:rsidR="004A4282" w:rsidRPr="000A255E" w:rsidRDefault="004A4282" w:rsidP="000E0641">
            <w:pPr>
              <w:pStyle w:val="Tabletext"/>
              <w:rPr>
                <w:sz w:val="18"/>
                <w:szCs w:val="18"/>
                <w:lang w:val="ru-RU"/>
              </w:rPr>
            </w:pPr>
            <w:r w:rsidRPr="000A255E">
              <w:rPr>
                <w:sz w:val="18"/>
                <w:lang w:val="ru-RU"/>
              </w:rPr>
              <w:t>Кабелеискатели</w:t>
            </w:r>
          </w:p>
        </w:tc>
        <w:tc>
          <w:tcPr>
            <w:tcW w:w="1529" w:type="pct"/>
            <w:vAlign w:val="center"/>
          </w:tcPr>
          <w:p w14:paraId="1D349E0A" w14:textId="77777777" w:rsidR="004A4282" w:rsidRPr="000A255E" w:rsidRDefault="004A4282" w:rsidP="000E0641">
            <w:pPr>
              <w:pStyle w:val="Tabletext"/>
              <w:rPr>
                <w:sz w:val="18"/>
                <w:szCs w:val="18"/>
                <w:lang w:val="ru-RU"/>
              </w:rPr>
            </w:pPr>
            <w:r w:rsidRPr="000A255E">
              <w:rPr>
                <w:sz w:val="18"/>
                <w:lang w:val="ru-RU"/>
              </w:rPr>
              <w:t>1 Вт</w:t>
            </w:r>
          </w:p>
        </w:tc>
        <w:tc>
          <w:tcPr>
            <w:tcW w:w="826" w:type="pct"/>
            <w:vAlign w:val="center"/>
          </w:tcPr>
          <w:p w14:paraId="069FACD2"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39F38E7E" w14:textId="77777777" w:rsidTr="000E0641">
        <w:trPr>
          <w:jc w:val="center"/>
        </w:trPr>
        <w:tc>
          <w:tcPr>
            <w:tcW w:w="1184" w:type="pct"/>
            <w:vAlign w:val="center"/>
          </w:tcPr>
          <w:p w14:paraId="6F68391A" w14:textId="77777777" w:rsidR="004A4282" w:rsidRPr="000A255E" w:rsidRDefault="004A4282" w:rsidP="000E0641">
            <w:pPr>
              <w:pStyle w:val="Tabletext"/>
              <w:rPr>
                <w:sz w:val="18"/>
                <w:szCs w:val="18"/>
                <w:lang w:val="ru-RU"/>
              </w:rPr>
            </w:pPr>
            <w:r w:rsidRPr="000A255E">
              <w:rPr>
                <w:sz w:val="18"/>
                <w:lang w:val="ru-RU"/>
              </w:rPr>
              <w:t>13,11–13,36 МГц</w:t>
            </w:r>
          </w:p>
        </w:tc>
        <w:tc>
          <w:tcPr>
            <w:tcW w:w="1461" w:type="pct"/>
            <w:vAlign w:val="center"/>
          </w:tcPr>
          <w:p w14:paraId="0C637E7A" w14:textId="77777777" w:rsidR="004A4282" w:rsidRPr="000A255E" w:rsidRDefault="004A4282" w:rsidP="000E0641">
            <w:pPr>
              <w:pStyle w:val="Tabletext"/>
              <w:rPr>
                <w:sz w:val="18"/>
                <w:szCs w:val="18"/>
                <w:lang w:val="ru-RU"/>
              </w:rPr>
            </w:pPr>
            <w:r w:rsidRPr="000A255E">
              <w:rPr>
                <w:sz w:val="18"/>
                <w:lang w:val="ru-RU"/>
              </w:rPr>
              <w:t>RFID</w:t>
            </w:r>
          </w:p>
        </w:tc>
        <w:tc>
          <w:tcPr>
            <w:tcW w:w="1529" w:type="pct"/>
            <w:vAlign w:val="center"/>
          </w:tcPr>
          <w:p w14:paraId="5FF7D4AD" w14:textId="77777777" w:rsidR="004A4282" w:rsidRPr="000A255E" w:rsidRDefault="004A4282" w:rsidP="000E0641">
            <w:pPr>
              <w:pStyle w:val="Tabletext"/>
              <w:rPr>
                <w:sz w:val="18"/>
                <w:szCs w:val="18"/>
                <w:lang w:val="ru-RU"/>
              </w:rPr>
            </w:pPr>
            <w:r w:rsidRPr="000A255E">
              <w:rPr>
                <w:sz w:val="18"/>
                <w:lang w:val="ru-RU"/>
              </w:rPr>
              <w:t>106 мкВ/м на расстоянии 30 м</w:t>
            </w:r>
          </w:p>
        </w:tc>
        <w:tc>
          <w:tcPr>
            <w:tcW w:w="826" w:type="pct"/>
            <w:vAlign w:val="center"/>
          </w:tcPr>
          <w:p w14:paraId="41A6E031"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384FF95" w14:textId="77777777" w:rsidTr="000E0641">
        <w:trPr>
          <w:jc w:val="center"/>
        </w:trPr>
        <w:tc>
          <w:tcPr>
            <w:tcW w:w="1184" w:type="pct"/>
            <w:vAlign w:val="center"/>
          </w:tcPr>
          <w:p w14:paraId="4FAE57AE" w14:textId="77777777" w:rsidR="004A4282" w:rsidRPr="000A255E" w:rsidRDefault="004A4282" w:rsidP="000E0641">
            <w:pPr>
              <w:pStyle w:val="Tabletext"/>
              <w:rPr>
                <w:sz w:val="18"/>
                <w:szCs w:val="18"/>
                <w:lang w:val="ru-RU"/>
              </w:rPr>
            </w:pPr>
            <w:r w:rsidRPr="000A255E">
              <w:rPr>
                <w:sz w:val="18"/>
                <w:lang w:val="ru-RU"/>
              </w:rPr>
              <w:t>13,41–14,01 МГц</w:t>
            </w:r>
          </w:p>
        </w:tc>
        <w:tc>
          <w:tcPr>
            <w:tcW w:w="1461" w:type="pct"/>
            <w:vAlign w:val="center"/>
          </w:tcPr>
          <w:p w14:paraId="6E669B3B" w14:textId="77777777" w:rsidR="004A4282" w:rsidRPr="000A255E" w:rsidRDefault="004A4282" w:rsidP="000E0641">
            <w:pPr>
              <w:pStyle w:val="Tabletext"/>
              <w:rPr>
                <w:sz w:val="18"/>
                <w:szCs w:val="18"/>
                <w:lang w:val="ru-RU"/>
              </w:rPr>
            </w:pPr>
            <w:r w:rsidRPr="000A255E">
              <w:rPr>
                <w:sz w:val="18"/>
                <w:lang w:val="ru-RU"/>
              </w:rPr>
              <w:t>RFID</w:t>
            </w:r>
          </w:p>
        </w:tc>
        <w:tc>
          <w:tcPr>
            <w:tcW w:w="1529" w:type="pct"/>
            <w:vAlign w:val="center"/>
          </w:tcPr>
          <w:p w14:paraId="715E0B49" w14:textId="77777777" w:rsidR="004A4282" w:rsidRPr="000A255E" w:rsidRDefault="004A4282" w:rsidP="000E0641">
            <w:pPr>
              <w:pStyle w:val="Tabletext"/>
              <w:rPr>
                <w:sz w:val="18"/>
                <w:szCs w:val="18"/>
                <w:lang w:val="ru-RU"/>
              </w:rPr>
            </w:pPr>
            <w:r w:rsidRPr="000A255E">
              <w:rPr>
                <w:sz w:val="18"/>
                <w:lang w:val="ru-RU"/>
              </w:rPr>
              <w:t>106 мкВ/м на расстоянии 30 м</w:t>
            </w:r>
          </w:p>
        </w:tc>
        <w:tc>
          <w:tcPr>
            <w:tcW w:w="826" w:type="pct"/>
            <w:vAlign w:val="center"/>
          </w:tcPr>
          <w:p w14:paraId="3FE3DC3E"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A4BDC22" w14:textId="77777777" w:rsidTr="000E0641">
        <w:trPr>
          <w:jc w:val="center"/>
        </w:trPr>
        <w:tc>
          <w:tcPr>
            <w:tcW w:w="1184" w:type="pct"/>
            <w:vMerge w:val="restart"/>
            <w:vAlign w:val="center"/>
          </w:tcPr>
          <w:p w14:paraId="404DAE6D" w14:textId="77777777" w:rsidR="004A4282" w:rsidRPr="000A255E" w:rsidRDefault="004A4282" w:rsidP="000E0641">
            <w:pPr>
              <w:pStyle w:val="Tabletext"/>
              <w:rPr>
                <w:sz w:val="18"/>
                <w:szCs w:val="18"/>
                <w:lang w:val="ru-RU"/>
              </w:rPr>
            </w:pPr>
            <w:r w:rsidRPr="000A255E">
              <w:rPr>
                <w:sz w:val="18"/>
                <w:lang w:val="ru-RU"/>
              </w:rPr>
              <w:t>26,960–26,995 МГц</w:t>
            </w:r>
          </w:p>
        </w:tc>
        <w:tc>
          <w:tcPr>
            <w:tcW w:w="1461" w:type="pct"/>
            <w:vMerge w:val="restart"/>
            <w:vAlign w:val="center"/>
          </w:tcPr>
          <w:p w14:paraId="7F296762" w14:textId="77777777" w:rsidR="004A4282" w:rsidRPr="000A255E" w:rsidRDefault="004A4282" w:rsidP="000E0641">
            <w:pPr>
              <w:pStyle w:val="Tabletext"/>
              <w:rPr>
                <w:sz w:val="18"/>
                <w:szCs w:val="18"/>
                <w:lang w:val="ru-RU"/>
              </w:rPr>
            </w:pPr>
            <w:r w:rsidRPr="000A255E">
              <w:rPr>
                <w:sz w:val="18"/>
                <w:lang w:val="ru-RU"/>
              </w:rPr>
              <w:t>Любое</w:t>
            </w:r>
          </w:p>
        </w:tc>
        <w:tc>
          <w:tcPr>
            <w:tcW w:w="1529" w:type="pct"/>
            <w:vAlign w:val="center"/>
          </w:tcPr>
          <w:p w14:paraId="727007FE" w14:textId="77777777" w:rsidR="004A4282" w:rsidRPr="000A255E" w:rsidRDefault="004A4282" w:rsidP="000E0641">
            <w:pPr>
              <w:pStyle w:val="Tabletext"/>
              <w:rPr>
                <w:sz w:val="18"/>
                <w:szCs w:val="18"/>
                <w:lang w:val="ru-RU"/>
              </w:rPr>
            </w:pPr>
            <w:r w:rsidRPr="000A255E">
              <w:rPr>
                <w:sz w:val="18"/>
                <w:lang w:val="ru-RU"/>
              </w:rPr>
              <w:t>10 000 мкВ/м на расстоянии 3 м (несущая)</w:t>
            </w:r>
          </w:p>
        </w:tc>
        <w:tc>
          <w:tcPr>
            <w:tcW w:w="826" w:type="pct"/>
            <w:vAlign w:val="center"/>
          </w:tcPr>
          <w:p w14:paraId="4EEFA2F8"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A6FA982" w14:textId="77777777" w:rsidTr="000E0641">
        <w:trPr>
          <w:jc w:val="center"/>
        </w:trPr>
        <w:tc>
          <w:tcPr>
            <w:tcW w:w="1184" w:type="pct"/>
            <w:vMerge/>
            <w:vAlign w:val="center"/>
          </w:tcPr>
          <w:p w14:paraId="2B48EE9A" w14:textId="77777777" w:rsidR="004A4282" w:rsidRPr="000A255E" w:rsidRDefault="004A4282" w:rsidP="000E0641">
            <w:pPr>
              <w:pStyle w:val="Tabletext"/>
              <w:rPr>
                <w:sz w:val="18"/>
                <w:szCs w:val="18"/>
                <w:lang w:val="ru-RU"/>
              </w:rPr>
            </w:pPr>
          </w:p>
        </w:tc>
        <w:tc>
          <w:tcPr>
            <w:tcW w:w="1461" w:type="pct"/>
            <w:vMerge/>
            <w:vAlign w:val="center"/>
          </w:tcPr>
          <w:p w14:paraId="27F65327" w14:textId="77777777" w:rsidR="004A4282" w:rsidRPr="000A255E" w:rsidRDefault="004A4282" w:rsidP="000E0641">
            <w:pPr>
              <w:pStyle w:val="Tabletext"/>
              <w:rPr>
                <w:sz w:val="18"/>
                <w:szCs w:val="18"/>
                <w:highlight w:val="yellow"/>
                <w:lang w:val="ru-RU"/>
              </w:rPr>
            </w:pPr>
          </w:p>
        </w:tc>
        <w:tc>
          <w:tcPr>
            <w:tcW w:w="1529" w:type="pct"/>
            <w:vAlign w:val="center"/>
          </w:tcPr>
          <w:p w14:paraId="2FE0C467" w14:textId="77777777" w:rsidR="004A4282" w:rsidRPr="000A255E" w:rsidRDefault="004A4282" w:rsidP="000E0641">
            <w:pPr>
              <w:pStyle w:val="Tabletext"/>
              <w:rPr>
                <w:sz w:val="18"/>
                <w:szCs w:val="18"/>
                <w:lang w:val="ru-RU"/>
              </w:rPr>
            </w:pPr>
            <w:r w:rsidRPr="000A255E">
              <w:rPr>
                <w:sz w:val="18"/>
                <w:lang w:val="ru-RU"/>
              </w:rPr>
              <w:t>500 мкВ/м на расстоянии 3 м</w:t>
            </w:r>
          </w:p>
        </w:tc>
        <w:tc>
          <w:tcPr>
            <w:tcW w:w="826" w:type="pct"/>
            <w:vAlign w:val="center"/>
          </w:tcPr>
          <w:p w14:paraId="5CDB76F6"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B82D6B7" w14:textId="77777777" w:rsidTr="000E0641">
        <w:trPr>
          <w:jc w:val="center"/>
        </w:trPr>
        <w:tc>
          <w:tcPr>
            <w:tcW w:w="1184" w:type="pct"/>
            <w:vMerge w:val="restart"/>
            <w:vAlign w:val="center"/>
          </w:tcPr>
          <w:p w14:paraId="58C6E0E1" w14:textId="77777777" w:rsidR="004A4282" w:rsidRPr="000A255E" w:rsidRDefault="004A4282" w:rsidP="000E0641">
            <w:pPr>
              <w:pStyle w:val="Tabletext"/>
              <w:rPr>
                <w:sz w:val="18"/>
                <w:szCs w:val="18"/>
                <w:lang w:val="ru-RU"/>
              </w:rPr>
            </w:pPr>
            <w:r w:rsidRPr="000A255E">
              <w:rPr>
                <w:sz w:val="18"/>
                <w:lang w:val="ru-RU"/>
              </w:rPr>
              <w:t>26,995–27,255 МГц</w:t>
            </w:r>
          </w:p>
        </w:tc>
        <w:tc>
          <w:tcPr>
            <w:tcW w:w="1461" w:type="pct"/>
            <w:vMerge w:val="restart"/>
            <w:vAlign w:val="center"/>
          </w:tcPr>
          <w:p w14:paraId="60ADECDB" w14:textId="77777777" w:rsidR="004A4282" w:rsidRPr="000A255E" w:rsidRDefault="004A4282" w:rsidP="000E0641">
            <w:pPr>
              <w:pStyle w:val="Tabletext"/>
              <w:rPr>
                <w:sz w:val="18"/>
                <w:szCs w:val="18"/>
                <w:lang w:val="ru-RU"/>
              </w:rPr>
            </w:pPr>
            <w:r w:rsidRPr="000A255E">
              <w:rPr>
                <w:sz w:val="18"/>
                <w:lang w:val="ru-RU"/>
              </w:rPr>
              <w:t>Любое</w:t>
            </w:r>
          </w:p>
        </w:tc>
        <w:tc>
          <w:tcPr>
            <w:tcW w:w="1529" w:type="pct"/>
            <w:vAlign w:val="center"/>
          </w:tcPr>
          <w:p w14:paraId="0B647497" w14:textId="77777777" w:rsidR="004A4282" w:rsidRPr="000A255E" w:rsidRDefault="004A4282" w:rsidP="000E0641">
            <w:pPr>
              <w:pStyle w:val="Tabletext"/>
              <w:rPr>
                <w:sz w:val="18"/>
                <w:szCs w:val="18"/>
                <w:lang w:val="ru-RU"/>
              </w:rPr>
            </w:pPr>
            <w:r w:rsidRPr="000A255E">
              <w:rPr>
                <w:sz w:val="18"/>
                <w:lang w:val="ru-RU"/>
              </w:rPr>
              <w:t>10 000 мкВ/м на расстоянии 3 м (несущая)</w:t>
            </w:r>
          </w:p>
        </w:tc>
        <w:tc>
          <w:tcPr>
            <w:tcW w:w="826" w:type="pct"/>
            <w:vAlign w:val="center"/>
          </w:tcPr>
          <w:p w14:paraId="27D96EF8"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8DC053D" w14:textId="77777777" w:rsidTr="000E0641">
        <w:trPr>
          <w:jc w:val="center"/>
        </w:trPr>
        <w:tc>
          <w:tcPr>
            <w:tcW w:w="1184" w:type="pct"/>
            <w:vMerge/>
            <w:vAlign w:val="center"/>
          </w:tcPr>
          <w:p w14:paraId="45741447" w14:textId="77777777" w:rsidR="004A4282" w:rsidRPr="000A255E" w:rsidRDefault="004A4282" w:rsidP="000E0641">
            <w:pPr>
              <w:pStyle w:val="Tabletext"/>
              <w:rPr>
                <w:sz w:val="18"/>
                <w:szCs w:val="18"/>
                <w:lang w:val="ru-RU"/>
              </w:rPr>
            </w:pPr>
          </w:p>
        </w:tc>
        <w:tc>
          <w:tcPr>
            <w:tcW w:w="1461" w:type="pct"/>
            <w:vMerge/>
            <w:vAlign w:val="center"/>
          </w:tcPr>
          <w:p w14:paraId="113AD3EB" w14:textId="77777777" w:rsidR="004A4282" w:rsidRPr="000A255E" w:rsidRDefault="004A4282" w:rsidP="000E0641">
            <w:pPr>
              <w:pStyle w:val="Tabletext"/>
              <w:rPr>
                <w:sz w:val="18"/>
                <w:szCs w:val="18"/>
                <w:highlight w:val="yellow"/>
                <w:lang w:val="ru-RU"/>
              </w:rPr>
            </w:pPr>
          </w:p>
        </w:tc>
        <w:tc>
          <w:tcPr>
            <w:tcW w:w="1529" w:type="pct"/>
            <w:vAlign w:val="center"/>
          </w:tcPr>
          <w:p w14:paraId="18E095F8" w14:textId="77777777" w:rsidR="004A4282" w:rsidRPr="000A255E" w:rsidRDefault="004A4282" w:rsidP="000E0641">
            <w:pPr>
              <w:pStyle w:val="Tabletext"/>
              <w:rPr>
                <w:sz w:val="18"/>
                <w:szCs w:val="18"/>
                <w:lang w:val="ru-RU"/>
              </w:rPr>
            </w:pPr>
            <w:r w:rsidRPr="000A255E">
              <w:rPr>
                <w:sz w:val="18"/>
                <w:lang w:val="ru-RU"/>
              </w:rPr>
              <w:t>500 мкВ/м на расстоянии 3 м</w:t>
            </w:r>
          </w:p>
        </w:tc>
        <w:tc>
          <w:tcPr>
            <w:tcW w:w="826" w:type="pct"/>
            <w:vAlign w:val="center"/>
          </w:tcPr>
          <w:p w14:paraId="7AE61C63"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F3C41F9" w14:textId="77777777" w:rsidTr="000E0641">
        <w:trPr>
          <w:jc w:val="center"/>
        </w:trPr>
        <w:tc>
          <w:tcPr>
            <w:tcW w:w="1184" w:type="pct"/>
            <w:vMerge/>
            <w:vAlign w:val="center"/>
          </w:tcPr>
          <w:p w14:paraId="5BC1D7FD" w14:textId="77777777" w:rsidR="004A4282" w:rsidRPr="000A255E" w:rsidRDefault="004A4282" w:rsidP="000E0641">
            <w:pPr>
              <w:pStyle w:val="Tabletext"/>
              <w:rPr>
                <w:sz w:val="18"/>
                <w:szCs w:val="18"/>
                <w:lang w:val="ru-RU"/>
              </w:rPr>
            </w:pPr>
          </w:p>
        </w:tc>
        <w:tc>
          <w:tcPr>
            <w:tcW w:w="1461" w:type="pct"/>
            <w:vAlign w:val="center"/>
          </w:tcPr>
          <w:p w14:paraId="3687F527" w14:textId="77777777" w:rsidR="004A4282" w:rsidRPr="000A255E" w:rsidRDefault="004A4282" w:rsidP="000E0641">
            <w:pPr>
              <w:pStyle w:val="Tabletext"/>
              <w:rPr>
                <w:sz w:val="18"/>
                <w:szCs w:val="18"/>
                <w:lang w:val="ru-RU"/>
              </w:rPr>
            </w:pPr>
            <w:r w:rsidRPr="000A255E">
              <w:rPr>
                <w:sz w:val="18"/>
                <w:lang w:val="ru-RU"/>
              </w:rPr>
              <w:t>Однонаправленное телеуправление</w:t>
            </w:r>
          </w:p>
        </w:tc>
        <w:tc>
          <w:tcPr>
            <w:tcW w:w="1529" w:type="pct"/>
            <w:vAlign w:val="center"/>
          </w:tcPr>
          <w:p w14:paraId="18D4B6C2" w14:textId="77777777" w:rsidR="004A4282" w:rsidRPr="000A255E" w:rsidRDefault="004A4282" w:rsidP="000E0641">
            <w:pPr>
              <w:pStyle w:val="Tabletext"/>
              <w:rPr>
                <w:sz w:val="18"/>
                <w:szCs w:val="18"/>
                <w:lang w:val="ru-RU"/>
              </w:rPr>
            </w:pPr>
            <w:r w:rsidRPr="000A255E">
              <w:rPr>
                <w:sz w:val="18"/>
                <w:lang w:val="ru-RU"/>
              </w:rPr>
              <w:t>4 Вт на выходе передатчика</w:t>
            </w:r>
          </w:p>
        </w:tc>
        <w:tc>
          <w:tcPr>
            <w:tcW w:w="826" w:type="pct"/>
            <w:vAlign w:val="center"/>
          </w:tcPr>
          <w:p w14:paraId="3373DEEF"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0948E122" w14:textId="77777777" w:rsidTr="000E0641">
        <w:trPr>
          <w:jc w:val="center"/>
        </w:trPr>
        <w:tc>
          <w:tcPr>
            <w:tcW w:w="1184" w:type="pct"/>
            <w:vMerge w:val="restart"/>
            <w:vAlign w:val="center"/>
          </w:tcPr>
          <w:p w14:paraId="45BBF4C7" w14:textId="77777777" w:rsidR="004A4282" w:rsidRPr="000A255E" w:rsidRDefault="004A4282" w:rsidP="000E0641">
            <w:pPr>
              <w:pStyle w:val="Tabletext"/>
              <w:rPr>
                <w:sz w:val="18"/>
                <w:szCs w:val="18"/>
                <w:lang w:val="ru-RU"/>
              </w:rPr>
            </w:pPr>
            <w:r w:rsidRPr="000A255E">
              <w:rPr>
                <w:sz w:val="18"/>
                <w:lang w:val="ru-RU"/>
              </w:rPr>
              <w:t>27,255–27,280 МГц</w:t>
            </w:r>
          </w:p>
        </w:tc>
        <w:tc>
          <w:tcPr>
            <w:tcW w:w="1461" w:type="pct"/>
            <w:vMerge w:val="restart"/>
            <w:vAlign w:val="center"/>
          </w:tcPr>
          <w:p w14:paraId="56AA51EE" w14:textId="77777777" w:rsidR="004A4282" w:rsidRPr="000A255E" w:rsidRDefault="004A4282" w:rsidP="000E0641">
            <w:pPr>
              <w:pStyle w:val="Tabletext"/>
              <w:rPr>
                <w:sz w:val="18"/>
                <w:szCs w:val="18"/>
                <w:lang w:val="ru-RU"/>
              </w:rPr>
            </w:pPr>
            <w:r w:rsidRPr="000A255E">
              <w:rPr>
                <w:sz w:val="18"/>
                <w:lang w:val="ru-RU"/>
              </w:rPr>
              <w:t>Любое</w:t>
            </w:r>
          </w:p>
        </w:tc>
        <w:tc>
          <w:tcPr>
            <w:tcW w:w="1529" w:type="pct"/>
            <w:vAlign w:val="center"/>
          </w:tcPr>
          <w:p w14:paraId="5F15F6EB" w14:textId="77777777" w:rsidR="004A4282" w:rsidRPr="000A255E" w:rsidRDefault="004A4282" w:rsidP="000E0641">
            <w:pPr>
              <w:pStyle w:val="Tabletext"/>
              <w:rPr>
                <w:sz w:val="18"/>
                <w:szCs w:val="18"/>
                <w:lang w:val="ru-RU"/>
              </w:rPr>
            </w:pPr>
            <w:r w:rsidRPr="000A255E">
              <w:rPr>
                <w:sz w:val="18"/>
                <w:lang w:val="ru-RU"/>
              </w:rPr>
              <w:t>10 000 мкВ/м на расстоянии 3 м (несущая)</w:t>
            </w:r>
          </w:p>
        </w:tc>
        <w:tc>
          <w:tcPr>
            <w:tcW w:w="826" w:type="pct"/>
            <w:vAlign w:val="center"/>
          </w:tcPr>
          <w:p w14:paraId="68AE7EF1"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54B64F4" w14:textId="77777777" w:rsidTr="000E0641">
        <w:trPr>
          <w:jc w:val="center"/>
        </w:trPr>
        <w:tc>
          <w:tcPr>
            <w:tcW w:w="1184" w:type="pct"/>
            <w:vMerge/>
            <w:vAlign w:val="center"/>
          </w:tcPr>
          <w:p w14:paraId="4BF19950" w14:textId="77777777" w:rsidR="004A4282" w:rsidRPr="000A255E" w:rsidRDefault="004A4282" w:rsidP="000E0641">
            <w:pPr>
              <w:pStyle w:val="Tabletext"/>
              <w:rPr>
                <w:sz w:val="18"/>
                <w:lang w:val="ru-RU"/>
              </w:rPr>
            </w:pPr>
          </w:p>
        </w:tc>
        <w:tc>
          <w:tcPr>
            <w:tcW w:w="1461" w:type="pct"/>
            <w:vMerge/>
            <w:vAlign w:val="center"/>
          </w:tcPr>
          <w:p w14:paraId="0E93623D" w14:textId="77777777" w:rsidR="004A4282" w:rsidRPr="000A255E" w:rsidRDefault="004A4282" w:rsidP="000E0641">
            <w:pPr>
              <w:pStyle w:val="Tabletext"/>
              <w:rPr>
                <w:sz w:val="18"/>
                <w:lang w:val="ru-RU"/>
              </w:rPr>
            </w:pPr>
          </w:p>
        </w:tc>
        <w:tc>
          <w:tcPr>
            <w:tcW w:w="1529" w:type="pct"/>
            <w:vAlign w:val="center"/>
          </w:tcPr>
          <w:p w14:paraId="472C7F46" w14:textId="77777777" w:rsidR="004A4282" w:rsidRPr="000A255E" w:rsidRDefault="004A4282" w:rsidP="000E0641">
            <w:pPr>
              <w:pStyle w:val="Tabletext"/>
              <w:rPr>
                <w:sz w:val="18"/>
                <w:lang w:val="ru-RU"/>
              </w:rPr>
            </w:pPr>
            <w:r w:rsidRPr="000A255E">
              <w:rPr>
                <w:sz w:val="18"/>
                <w:lang w:val="ru-RU"/>
              </w:rPr>
              <w:t>500 мкВ/м на расстоянии 3 м</w:t>
            </w:r>
          </w:p>
        </w:tc>
        <w:tc>
          <w:tcPr>
            <w:tcW w:w="826" w:type="pct"/>
            <w:vAlign w:val="center"/>
          </w:tcPr>
          <w:p w14:paraId="111B745A" w14:textId="77777777" w:rsidR="004A4282" w:rsidRPr="000A255E" w:rsidRDefault="004A4282" w:rsidP="000E0641">
            <w:pPr>
              <w:pStyle w:val="Tabletext"/>
              <w:jc w:val="center"/>
              <w:rPr>
                <w:sz w:val="18"/>
                <w:lang w:val="ru-RU"/>
              </w:rPr>
            </w:pPr>
            <w:r w:rsidRPr="000A255E">
              <w:rPr>
                <w:sz w:val="18"/>
                <w:lang w:val="ru-RU"/>
              </w:rPr>
              <w:t>A</w:t>
            </w:r>
          </w:p>
        </w:tc>
      </w:tr>
      <w:tr w:rsidR="004A4282" w:rsidRPr="000A255E" w14:paraId="314BBCDC" w14:textId="77777777" w:rsidTr="000E0641">
        <w:trPr>
          <w:jc w:val="center"/>
        </w:trPr>
        <w:tc>
          <w:tcPr>
            <w:tcW w:w="1184" w:type="pct"/>
            <w:vMerge w:val="restart"/>
            <w:vAlign w:val="center"/>
          </w:tcPr>
          <w:p w14:paraId="186CD0B1" w14:textId="77777777" w:rsidR="004A4282" w:rsidRPr="000A255E" w:rsidRDefault="004A4282" w:rsidP="000E0641">
            <w:pPr>
              <w:pStyle w:val="Tabletext"/>
              <w:rPr>
                <w:sz w:val="18"/>
                <w:szCs w:val="18"/>
                <w:lang w:val="ru-RU"/>
              </w:rPr>
            </w:pPr>
            <w:r w:rsidRPr="000A255E">
              <w:rPr>
                <w:sz w:val="18"/>
                <w:lang w:val="ru-RU"/>
              </w:rPr>
              <w:t>40,66–40,7 МГц</w:t>
            </w:r>
          </w:p>
        </w:tc>
        <w:tc>
          <w:tcPr>
            <w:tcW w:w="1461" w:type="pct"/>
          </w:tcPr>
          <w:p w14:paraId="218EC6EE"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7D726DE0" w14:textId="77777777" w:rsidR="004A4282" w:rsidRPr="000A255E" w:rsidRDefault="004A4282" w:rsidP="000E0641">
            <w:pPr>
              <w:pStyle w:val="Tabletext"/>
              <w:rPr>
                <w:sz w:val="18"/>
                <w:szCs w:val="18"/>
                <w:lang w:val="ru-RU"/>
              </w:rPr>
            </w:pPr>
            <w:r w:rsidRPr="000A255E">
              <w:rPr>
                <w:sz w:val="18"/>
                <w:lang w:val="ru-RU"/>
              </w:rPr>
              <w:t>2250 мкВ/м на расстоянии 3 м</w:t>
            </w:r>
          </w:p>
        </w:tc>
        <w:tc>
          <w:tcPr>
            <w:tcW w:w="826" w:type="pct"/>
          </w:tcPr>
          <w:p w14:paraId="29EE2D47"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CE2B92A" w14:textId="77777777" w:rsidTr="000E0641">
        <w:trPr>
          <w:jc w:val="center"/>
        </w:trPr>
        <w:tc>
          <w:tcPr>
            <w:tcW w:w="1184" w:type="pct"/>
            <w:vMerge/>
            <w:vAlign w:val="center"/>
          </w:tcPr>
          <w:p w14:paraId="41990303" w14:textId="77777777" w:rsidR="004A4282" w:rsidRPr="000A255E" w:rsidRDefault="004A4282" w:rsidP="000E0641">
            <w:pPr>
              <w:pStyle w:val="Tabletext"/>
              <w:rPr>
                <w:sz w:val="18"/>
                <w:szCs w:val="18"/>
                <w:lang w:val="ru-RU"/>
              </w:rPr>
            </w:pPr>
          </w:p>
        </w:tc>
        <w:tc>
          <w:tcPr>
            <w:tcW w:w="1461" w:type="pct"/>
          </w:tcPr>
          <w:p w14:paraId="261561AF"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1D513704" w14:textId="77777777" w:rsidR="004A4282" w:rsidRPr="000A255E" w:rsidRDefault="004A4282" w:rsidP="000E0641">
            <w:pPr>
              <w:pStyle w:val="Tabletext"/>
              <w:rPr>
                <w:sz w:val="18"/>
                <w:szCs w:val="18"/>
                <w:lang w:val="ru-RU"/>
              </w:rPr>
            </w:pPr>
            <w:r w:rsidRPr="000A255E">
              <w:rPr>
                <w:sz w:val="18"/>
                <w:lang w:val="ru-RU"/>
              </w:rPr>
              <w:t>1000 мкВ/м на расстоянии 3 м</w:t>
            </w:r>
          </w:p>
        </w:tc>
        <w:tc>
          <w:tcPr>
            <w:tcW w:w="826" w:type="pct"/>
          </w:tcPr>
          <w:p w14:paraId="4FB85005"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5F6CF73" w14:textId="77777777" w:rsidTr="000E0641">
        <w:trPr>
          <w:jc w:val="center"/>
        </w:trPr>
        <w:tc>
          <w:tcPr>
            <w:tcW w:w="1184" w:type="pct"/>
            <w:vMerge/>
            <w:vAlign w:val="center"/>
          </w:tcPr>
          <w:p w14:paraId="50E668EF" w14:textId="77777777" w:rsidR="004A4282" w:rsidRPr="000A255E" w:rsidRDefault="004A4282" w:rsidP="000E0641">
            <w:pPr>
              <w:pStyle w:val="Tabletext"/>
              <w:rPr>
                <w:sz w:val="18"/>
                <w:szCs w:val="18"/>
                <w:lang w:val="ru-RU"/>
              </w:rPr>
            </w:pPr>
          </w:p>
        </w:tc>
        <w:tc>
          <w:tcPr>
            <w:tcW w:w="1461" w:type="pct"/>
          </w:tcPr>
          <w:p w14:paraId="32546939" w14:textId="77777777" w:rsidR="004A4282" w:rsidRPr="000A255E" w:rsidRDefault="004A4282" w:rsidP="00CF6FB9">
            <w:pPr>
              <w:pStyle w:val="Tabletext"/>
              <w:jc w:val="left"/>
              <w:rPr>
                <w:sz w:val="18"/>
                <w:szCs w:val="18"/>
                <w:lang w:val="ru-RU"/>
              </w:rPr>
            </w:pPr>
            <w:r w:rsidRPr="000A255E">
              <w:rPr>
                <w:sz w:val="18"/>
                <w:lang w:val="ru-RU"/>
              </w:rPr>
              <w:t>Любое</w:t>
            </w:r>
          </w:p>
        </w:tc>
        <w:tc>
          <w:tcPr>
            <w:tcW w:w="1529" w:type="pct"/>
          </w:tcPr>
          <w:p w14:paraId="6B5585B9" w14:textId="77777777" w:rsidR="004A4282" w:rsidRPr="000A255E" w:rsidRDefault="004A4282" w:rsidP="000E0641">
            <w:pPr>
              <w:pStyle w:val="Tabletext"/>
              <w:rPr>
                <w:sz w:val="18"/>
                <w:szCs w:val="18"/>
                <w:lang w:val="ru-RU"/>
              </w:rPr>
            </w:pPr>
            <w:r w:rsidRPr="000A255E">
              <w:rPr>
                <w:sz w:val="18"/>
                <w:lang w:val="ru-RU"/>
              </w:rPr>
              <w:t>1000 мкВ/м на расстоянии 3 м</w:t>
            </w:r>
          </w:p>
        </w:tc>
        <w:tc>
          <w:tcPr>
            <w:tcW w:w="826" w:type="pct"/>
          </w:tcPr>
          <w:p w14:paraId="4AF7F820" w14:textId="77777777" w:rsidR="004A4282" w:rsidRPr="000A255E" w:rsidRDefault="004A4282" w:rsidP="000E0641">
            <w:pPr>
              <w:pStyle w:val="Tabletext"/>
              <w:jc w:val="center"/>
              <w:rPr>
                <w:sz w:val="18"/>
                <w:szCs w:val="18"/>
                <w:lang w:val="ru-RU"/>
              </w:rPr>
            </w:pPr>
            <w:r w:rsidRPr="000A255E">
              <w:rPr>
                <w:sz w:val="18"/>
                <w:lang w:val="ru-RU"/>
              </w:rPr>
              <w:t>А</w:t>
            </w:r>
          </w:p>
        </w:tc>
      </w:tr>
      <w:tr w:rsidR="004A4282" w:rsidRPr="000A255E" w14:paraId="13AD79B9" w14:textId="77777777" w:rsidTr="000E0641">
        <w:trPr>
          <w:jc w:val="center"/>
        </w:trPr>
        <w:tc>
          <w:tcPr>
            <w:tcW w:w="1184" w:type="pct"/>
            <w:vMerge/>
            <w:vAlign w:val="center"/>
          </w:tcPr>
          <w:p w14:paraId="088130DE" w14:textId="77777777" w:rsidR="004A4282" w:rsidRPr="000A255E" w:rsidRDefault="004A4282" w:rsidP="000E0641">
            <w:pPr>
              <w:pStyle w:val="Tabletext"/>
              <w:rPr>
                <w:sz w:val="18"/>
                <w:szCs w:val="18"/>
                <w:lang w:val="ru-RU"/>
              </w:rPr>
            </w:pPr>
          </w:p>
        </w:tc>
        <w:tc>
          <w:tcPr>
            <w:tcW w:w="1461" w:type="pct"/>
          </w:tcPr>
          <w:p w14:paraId="5F3C7011" w14:textId="77777777" w:rsidR="004A4282" w:rsidRPr="000A255E" w:rsidRDefault="004A4282" w:rsidP="00CF6FB9">
            <w:pPr>
              <w:pStyle w:val="Tabletext"/>
              <w:jc w:val="left"/>
              <w:rPr>
                <w:sz w:val="18"/>
                <w:szCs w:val="18"/>
                <w:lang w:val="ru-RU"/>
              </w:rPr>
            </w:pPr>
            <w:r w:rsidRPr="000A255E">
              <w:rPr>
                <w:sz w:val="18"/>
                <w:lang w:val="ru-RU"/>
              </w:rPr>
              <w:t>Системы защиты по периметру</w:t>
            </w:r>
          </w:p>
        </w:tc>
        <w:tc>
          <w:tcPr>
            <w:tcW w:w="1529" w:type="pct"/>
          </w:tcPr>
          <w:p w14:paraId="2CA41797" w14:textId="77777777" w:rsidR="004A4282" w:rsidRPr="000A255E" w:rsidRDefault="004A4282" w:rsidP="000E0641">
            <w:pPr>
              <w:pStyle w:val="Tabletext"/>
              <w:rPr>
                <w:sz w:val="18"/>
                <w:szCs w:val="18"/>
                <w:lang w:val="ru-RU"/>
              </w:rPr>
            </w:pPr>
            <w:r w:rsidRPr="000A255E">
              <w:rPr>
                <w:sz w:val="18"/>
                <w:lang w:val="ru-RU"/>
              </w:rPr>
              <w:t>500 мкВ/м на расстоянии 3 м</w:t>
            </w:r>
          </w:p>
        </w:tc>
        <w:tc>
          <w:tcPr>
            <w:tcW w:w="826" w:type="pct"/>
          </w:tcPr>
          <w:p w14:paraId="2E29C669"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6323354" w14:textId="77777777" w:rsidTr="000E0641">
        <w:trPr>
          <w:jc w:val="center"/>
        </w:trPr>
        <w:tc>
          <w:tcPr>
            <w:tcW w:w="1184" w:type="pct"/>
            <w:vAlign w:val="center"/>
          </w:tcPr>
          <w:p w14:paraId="01235DF1" w14:textId="77777777" w:rsidR="004A4282" w:rsidRPr="000A255E" w:rsidRDefault="004A4282" w:rsidP="000E0641">
            <w:pPr>
              <w:pStyle w:val="Tabletext"/>
              <w:rPr>
                <w:sz w:val="18"/>
                <w:szCs w:val="18"/>
                <w:lang w:val="ru-RU"/>
              </w:rPr>
            </w:pPr>
            <w:r w:rsidRPr="000A255E">
              <w:rPr>
                <w:sz w:val="18"/>
                <w:lang w:val="ru-RU"/>
              </w:rPr>
              <w:t>43,7–47,0 МГц</w:t>
            </w:r>
          </w:p>
        </w:tc>
        <w:tc>
          <w:tcPr>
            <w:tcW w:w="1461" w:type="pct"/>
            <w:vAlign w:val="center"/>
          </w:tcPr>
          <w:p w14:paraId="44D78EB6" w14:textId="77777777" w:rsidR="004A4282" w:rsidRPr="000A255E" w:rsidRDefault="004A4282" w:rsidP="00CF6FB9">
            <w:pPr>
              <w:pStyle w:val="Tabletext"/>
              <w:jc w:val="left"/>
              <w:rPr>
                <w:sz w:val="18"/>
                <w:szCs w:val="18"/>
                <w:lang w:val="ru-RU"/>
              </w:rPr>
            </w:pPr>
            <w:r w:rsidRPr="000A255E">
              <w:rPr>
                <w:sz w:val="18"/>
                <w:lang w:val="ru-RU"/>
              </w:rPr>
              <w:t>Звуковые, видео- или мониторинговые системы</w:t>
            </w:r>
          </w:p>
        </w:tc>
        <w:tc>
          <w:tcPr>
            <w:tcW w:w="1529" w:type="pct"/>
            <w:vAlign w:val="center"/>
          </w:tcPr>
          <w:p w14:paraId="1C8AC3BF" w14:textId="77777777" w:rsidR="004A4282" w:rsidRPr="000A255E" w:rsidRDefault="004A4282" w:rsidP="000E0641">
            <w:pPr>
              <w:pStyle w:val="Tabletext"/>
              <w:rPr>
                <w:sz w:val="18"/>
                <w:szCs w:val="18"/>
                <w:lang w:val="ru-RU"/>
              </w:rPr>
            </w:pPr>
            <w:r w:rsidRPr="000A255E">
              <w:rPr>
                <w:sz w:val="18"/>
                <w:lang w:val="ru-RU"/>
              </w:rPr>
              <w:t>10 000 мкВ/м на расстоянии 3 м</w:t>
            </w:r>
          </w:p>
        </w:tc>
        <w:tc>
          <w:tcPr>
            <w:tcW w:w="826" w:type="pct"/>
            <w:vAlign w:val="center"/>
          </w:tcPr>
          <w:p w14:paraId="12843D59" w14:textId="77777777" w:rsidR="004A4282" w:rsidRPr="000A255E" w:rsidRDefault="004A4282" w:rsidP="000E0641">
            <w:pPr>
              <w:pStyle w:val="Tabletext"/>
              <w:jc w:val="center"/>
              <w:rPr>
                <w:sz w:val="18"/>
                <w:szCs w:val="18"/>
                <w:lang w:val="ru-RU"/>
              </w:rPr>
            </w:pPr>
            <w:r w:rsidRPr="000A255E">
              <w:rPr>
                <w:sz w:val="18"/>
                <w:lang w:val="ru-RU"/>
              </w:rPr>
              <w:t>A или Q</w:t>
            </w:r>
          </w:p>
        </w:tc>
      </w:tr>
      <w:tr w:rsidR="004A4282" w:rsidRPr="000A255E" w14:paraId="2B359115" w14:textId="77777777" w:rsidTr="000E0641">
        <w:trPr>
          <w:jc w:val="center"/>
        </w:trPr>
        <w:tc>
          <w:tcPr>
            <w:tcW w:w="1184" w:type="pct"/>
            <w:vAlign w:val="center"/>
          </w:tcPr>
          <w:p w14:paraId="7EE81FF6" w14:textId="77777777" w:rsidR="004A4282" w:rsidRPr="000A255E" w:rsidRDefault="004A4282" w:rsidP="000E0641">
            <w:pPr>
              <w:pStyle w:val="Tabletext"/>
              <w:rPr>
                <w:sz w:val="18"/>
                <w:szCs w:val="18"/>
                <w:lang w:val="ru-RU"/>
              </w:rPr>
            </w:pPr>
            <w:r w:rsidRPr="000A255E">
              <w:rPr>
                <w:sz w:val="18"/>
                <w:lang w:val="ru-RU"/>
              </w:rPr>
              <w:t>48,70–49,82 МГц</w:t>
            </w:r>
          </w:p>
        </w:tc>
        <w:tc>
          <w:tcPr>
            <w:tcW w:w="1461" w:type="pct"/>
            <w:vAlign w:val="center"/>
          </w:tcPr>
          <w:p w14:paraId="2A1F29B6" w14:textId="77777777" w:rsidR="004A4282" w:rsidRPr="000A255E" w:rsidRDefault="004A4282" w:rsidP="00CF6FB9">
            <w:pPr>
              <w:pStyle w:val="Tabletext"/>
              <w:jc w:val="left"/>
              <w:rPr>
                <w:sz w:val="18"/>
                <w:szCs w:val="18"/>
                <w:lang w:val="ru-RU"/>
              </w:rPr>
            </w:pPr>
            <w:r w:rsidRPr="000A255E">
              <w:rPr>
                <w:sz w:val="18"/>
                <w:lang w:val="ru-RU"/>
              </w:rPr>
              <w:t>Звуковые, видео- или мониторинговые системы</w:t>
            </w:r>
          </w:p>
        </w:tc>
        <w:tc>
          <w:tcPr>
            <w:tcW w:w="1529" w:type="pct"/>
            <w:vAlign w:val="center"/>
          </w:tcPr>
          <w:p w14:paraId="08900303" w14:textId="77777777" w:rsidR="004A4282" w:rsidRPr="000A255E" w:rsidRDefault="004A4282" w:rsidP="000E0641">
            <w:pPr>
              <w:pStyle w:val="Tabletext"/>
              <w:rPr>
                <w:sz w:val="18"/>
                <w:szCs w:val="18"/>
                <w:lang w:val="ru-RU"/>
              </w:rPr>
            </w:pPr>
            <w:r w:rsidRPr="000A255E">
              <w:rPr>
                <w:sz w:val="18"/>
                <w:lang w:val="ru-RU"/>
              </w:rPr>
              <w:t>10 000 мкВ/м на расстоянии 3 м</w:t>
            </w:r>
          </w:p>
        </w:tc>
        <w:tc>
          <w:tcPr>
            <w:tcW w:w="826" w:type="pct"/>
            <w:vAlign w:val="center"/>
          </w:tcPr>
          <w:p w14:paraId="17D0400A" w14:textId="77777777" w:rsidR="004A4282" w:rsidRPr="000A255E" w:rsidRDefault="004A4282" w:rsidP="000E0641">
            <w:pPr>
              <w:pStyle w:val="Tabletext"/>
              <w:jc w:val="center"/>
              <w:rPr>
                <w:sz w:val="18"/>
                <w:szCs w:val="18"/>
                <w:lang w:val="ru-RU"/>
              </w:rPr>
            </w:pPr>
            <w:r w:rsidRPr="000A255E">
              <w:rPr>
                <w:sz w:val="18"/>
                <w:lang w:val="ru-RU"/>
              </w:rPr>
              <w:t>A или Q</w:t>
            </w:r>
          </w:p>
        </w:tc>
      </w:tr>
      <w:tr w:rsidR="004A4282" w:rsidRPr="000A255E" w14:paraId="1730A081" w14:textId="77777777" w:rsidTr="000E0641">
        <w:trPr>
          <w:jc w:val="center"/>
        </w:trPr>
        <w:tc>
          <w:tcPr>
            <w:tcW w:w="1184" w:type="pct"/>
            <w:vMerge w:val="restart"/>
            <w:vAlign w:val="center"/>
          </w:tcPr>
          <w:p w14:paraId="410B971D" w14:textId="77777777" w:rsidR="004A4282" w:rsidRPr="000A255E" w:rsidRDefault="004A4282" w:rsidP="000E0641">
            <w:pPr>
              <w:pStyle w:val="Tabletext"/>
              <w:rPr>
                <w:sz w:val="18"/>
                <w:szCs w:val="18"/>
                <w:lang w:val="ru-RU"/>
              </w:rPr>
            </w:pPr>
            <w:r w:rsidRPr="000A255E">
              <w:rPr>
                <w:sz w:val="18"/>
                <w:lang w:val="ru-RU"/>
              </w:rPr>
              <w:t>49,82–49,90 МГц</w:t>
            </w:r>
          </w:p>
        </w:tc>
        <w:tc>
          <w:tcPr>
            <w:tcW w:w="1461" w:type="pct"/>
            <w:vMerge w:val="restart"/>
            <w:vAlign w:val="center"/>
          </w:tcPr>
          <w:p w14:paraId="74B10E1F" w14:textId="77777777" w:rsidR="004A4282" w:rsidRPr="000A255E" w:rsidRDefault="004A4282" w:rsidP="00CF6FB9">
            <w:pPr>
              <w:pStyle w:val="Tabletext"/>
              <w:jc w:val="left"/>
              <w:rPr>
                <w:sz w:val="18"/>
                <w:szCs w:val="18"/>
                <w:lang w:val="ru-RU"/>
              </w:rPr>
            </w:pPr>
            <w:r w:rsidRPr="000A255E">
              <w:rPr>
                <w:sz w:val="18"/>
                <w:lang w:val="ru-RU"/>
              </w:rPr>
              <w:t>Любое</w:t>
            </w:r>
          </w:p>
        </w:tc>
        <w:tc>
          <w:tcPr>
            <w:tcW w:w="1529" w:type="pct"/>
            <w:vAlign w:val="center"/>
          </w:tcPr>
          <w:p w14:paraId="4777AC41" w14:textId="77777777" w:rsidR="004A4282" w:rsidRPr="000A255E" w:rsidRDefault="004A4282" w:rsidP="000E0641">
            <w:pPr>
              <w:pStyle w:val="Tabletext"/>
              <w:rPr>
                <w:sz w:val="18"/>
                <w:szCs w:val="18"/>
                <w:lang w:val="ru-RU"/>
              </w:rPr>
            </w:pPr>
            <w:r w:rsidRPr="000A255E">
              <w:rPr>
                <w:sz w:val="18"/>
                <w:lang w:val="ru-RU"/>
              </w:rPr>
              <w:t>10 000 мкВ/м на расстоянии 3 м (несущая)</w:t>
            </w:r>
          </w:p>
        </w:tc>
        <w:tc>
          <w:tcPr>
            <w:tcW w:w="826" w:type="pct"/>
            <w:vAlign w:val="center"/>
          </w:tcPr>
          <w:p w14:paraId="55181028"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EAE27C6" w14:textId="77777777" w:rsidTr="000E0641">
        <w:trPr>
          <w:jc w:val="center"/>
        </w:trPr>
        <w:tc>
          <w:tcPr>
            <w:tcW w:w="1184" w:type="pct"/>
            <w:vMerge/>
            <w:vAlign w:val="center"/>
          </w:tcPr>
          <w:p w14:paraId="3F8A43C3" w14:textId="77777777" w:rsidR="004A4282" w:rsidRPr="000A255E" w:rsidRDefault="004A4282" w:rsidP="000E0641">
            <w:pPr>
              <w:pStyle w:val="Tabletext"/>
              <w:rPr>
                <w:sz w:val="18"/>
                <w:szCs w:val="18"/>
                <w:lang w:val="ru-RU"/>
              </w:rPr>
            </w:pPr>
          </w:p>
        </w:tc>
        <w:tc>
          <w:tcPr>
            <w:tcW w:w="1461" w:type="pct"/>
            <w:vMerge/>
            <w:vAlign w:val="center"/>
          </w:tcPr>
          <w:p w14:paraId="365673F2" w14:textId="77777777" w:rsidR="004A4282" w:rsidRPr="000A255E" w:rsidRDefault="004A4282" w:rsidP="00CF6FB9">
            <w:pPr>
              <w:pStyle w:val="Tabletext"/>
              <w:jc w:val="left"/>
              <w:rPr>
                <w:sz w:val="18"/>
                <w:szCs w:val="18"/>
                <w:highlight w:val="yellow"/>
                <w:lang w:val="ru-RU"/>
              </w:rPr>
            </w:pPr>
          </w:p>
        </w:tc>
        <w:tc>
          <w:tcPr>
            <w:tcW w:w="1529" w:type="pct"/>
            <w:vAlign w:val="center"/>
          </w:tcPr>
          <w:p w14:paraId="2DAAD82B" w14:textId="77777777" w:rsidR="004A4282" w:rsidRPr="000A255E" w:rsidRDefault="004A4282" w:rsidP="000E0641">
            <w:pPr>
              <w:pStyle w:val="Tabletext"/>
              <w:rPr>
                <w:sz w:val="18"/>
                <w:szCs w:val="18"/>
                <w:lang w:val="ru-RU"/>
              </w:rPr>
            </w:pPr>
            <w:r w:rsidRPr="000A255E">
              <w:rPr>
                <w:sz w:val="18"/>
                <w:lang w:val="ru-RU"/>
              </w:rPr>
              <w:t>500 мкВ/м на расстоянии 3 м</w:t>
            </w:r>
          </w:p>
        </w:tc>
        <w:tc>
          <w:tcPr>
            <w:tcW w:w="826" w:type="pct"/>
            <w:vAlign w:val="center"/>
          </w:tcPr>
          <w:p w14:paraId="0E33A784"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CC30528" w14:textId="77777777" w:rsidTr="000E0641">
        <w:trPr>
          <w:jc w:val="center"/>
        </w:trPr>
        <w:tc>
          <w:tcPr>
            <w:tcW w:w="1184" w:type="pct"/>
            <w:vMerge/>
            <w:vAlign w:val="center"/>
          </w:tcPr>
          <w:p w14:paraId="2A38D94E" w14:textId="77777777" w:rsidR="004A4282" w:rsidRPr="000A255E" w:rsidRDefault="004A4282" w:rsidP="000E0641">
            <w:pPr>
              <w:pStyle w:val="Tabletext"/>
              <w:rPr>
                <w:sz w:val="18"/>
                <w:szCs w:val="18"/>
                <w:lang w:val="ru-RU"/>
              </w:rPr>
            </w:pPr>
          </w:p>
        </w:tc>
        <w:tc>
          <w:tcPr>
            <w:tcW w:w="1461" w:type="pct"/>
            <w:vAlign w:val="center"/>
          </w:tcPr>
          <w:p w14:paraId="61F56145" w14:textId="77777777" w:rsidR="004A4282" w:rsidRPr="000A255E" w:rsidRDefault="004A4282" w:rsidP="00CF6FB9">
            <w:pPr>
              <w:pStyle w:val="Tabletext"/>
              <w:jc w:val="left"/>
              <w:rPr>
                <w:sz w:val="18"/>
                <w:szCs w:val="18"/>
                <w:lang w:val="ru-RU"/>
              </w:rPr>
            </w:pPr>
            <w:r w:rsidRPr="000A255E">
              <w:rPr>
                <w:sz w:val="18"/>
                <w:lang w:val="ru-RU"/>
              </w:rPr>
              <w:t>Звуковые, видео- или мониторинговые системы</w:t>
            </w:r>
          </w:p>
        </w:tc>
        <w:tc>
          <w:tcPr>
            <w:tcW w:w="1529" w:type="pct"/>
            <w:vAlign w:val="center"/>
          </w:tcPr>
          <w:p w14:paraId="1DA18F67" w14:textId="77777777" w:rsidR="004A4282" w:rsidRPr="000A255E" w:rsidRDefault="004A4282" w:rsidP="000E0641">
            <w:pPr>
              <w:pStyle w:val="Tabletext"/>
              <w:rPr>
                <w:sz w:val="18"/>
                <w:szCs w:val="18"/>
                <w:lang w:val="ru-RU"/>
              </w:rPr>
            </w:pPr>
            <w:r w:rsidRPr="000A255E">
              <w:rPr>
                <w:sz w:val="18"/>
                <w:lang w:val="ru-RU"/>
              </w:rPr>
              <w:t>10 000 мкВ/м на расстоянии 3 м</w:t>
            </w:r>
          </w:p>
        </w:tc>
        <w:tc>
          <w:tcPr>
            <w:tcW w:w="826" w:type="pct"/>
            <w:vAlign w:val="center"/>
          </w:tcPr>
          <w:p w14:paraId="5A071525" w14:textId="77777777" w:rsidR="004A4282" w:rsidRPr="000A255E" w:rsidRDefault="004A4282" w:rsidP="000E0641">
            <w:pPr>
              <w:pStyle w:val="Tabletext"/>
              <w:jc w:val="center"/>
              <w:rPr>
                <w:sz w:val="18"/>
                <w:szCs w:val="18"/>
                <w:lang w:val="ru-RU"/>
              </w:rPr>
            </w:pPr>
            <w:r w:rsidRPr="000A255E">
              <w:rPr>
                <w:sz w:val="18"/>
                <w:lang w:val="ru-RU"/>
              </w:rPr>
              <w:t>A или Q</w:t>
            </w:r>
          </w:p>
        </w:tc>
      </w:tr>
      <w:tr w:rsidR="004A4282" w:rsidRPr="000A255E" w14:paraId="4577BA10" w14:textId="77777777" w:rsidTr="000E0641">
        <w:trPr>
          <w:jc w:val="center"/>
        </w:trPr>
        <w:tc>
          <w:tcPr>
            <w:tcW w:w="1184" w:type="pct"/>
            <w:vAlign w:val="center"/>
          </w:tcPr>
          <w:p w14:paraId="40A9ABC5" w14:textId="77777777" w:rsidR="004A4282" w:rsidRPr="000A255E" w:rsidRDefault="004A4282" w:rsidP="000E0641">
            <w:pPr>
              <w:pStyle w:val="Tabletext"/>
              <w:rPr>
                <w:sz w:val="18"/>
                <w:szCs w:val="18"/>
                <w:lang w:val="ru-RU"/>
              </w:rPr>
            </w:pPr>
            <w:r w:rsidRPr="000A255E">
              <w:rPr>
                <w:sz w:val="18"/>
                <w:lang w:val="ru-RU"/>
              </w:rPr>
              <w:t>49,90–50,00 МГц</w:t>
            </w:r>
          </w:p>
        </w:tc>
        <w:tc>
          <w:tcPr>
            <w:tcW w:w="1461" w:type="pct"/>
            <w:vAlign w:val="center"/>
          </w:tcPr>
          <w:p w14:paraId="482F6F0C" w14:textId="77777777" w:rsidR="004A4282" w:rsidRPr="000A255E" w:rsidRDefault="004A4282" w:rsidP="00CF6FB9">
            <w:pPr>
              <w:pStyle w:val="Tabletext"/>
              <w:jc w:val="left"/>
              <w:rPr>
                <w:sz w:val="18"/>
                <w:szCs w:val="18"/>
                <w:lang w:val="ru-RU"/>
              </w:rPr>
            </w:pPr>
            <w:r w:rsidRPr="000A255E">
              <w:rPr>
                <w:sz w:val="18"/>
                <w:lang w:val="ru-RU"/>
              </w:rPr>
              <w:t>Звуковые, видео- или мониторинговые системы</w:t>
            </w:r>
          </w:p>
        </w:tc>
        <w:tc>
          <w:tcPr>
            <w:tcW w:w="1529" w:type="pct"/>
            <w:vAlign w:val="center"/>
          </w:tcPr>
          <w:p w14:paraId="5EC3E7F7" w14:textId="77777777" w:rsidR="004A4282" w:rsidRPr="000A255E" w:rsidRDefault="004A4282" w:rsidP="000E0641">
            <w:pPr>
              <w:pStyle w:val="Tabletext"/>
              <w:rPr>
                <w:sz w:val="18"/>
                <w:szCs w:val="18"/>
                <w:lang w:val="ru-RU"/>
              </w:rPr>
            </w:pPr>
            <w:r w:rsidRPr="000A255E">
              <w:rPr>
                <w:sz w:val="18"/>
                <w:lang w:val="ru-RU"/>
              </w:rPr>
              <w:t>10 000 мкВ/м на расстоянии 3 м</w:t>
            </w:r>
          </w:p>
        </w:tc>
        <w:tc>
          <w:tcPr>
            <w:tcW w:w="826" w:type="pct"/>
            <w:vAlign w:val="center"/>
          </w:tcPr>
          <w:p w14:paraId="1CA6C8F2" w14:textId="77777777" w:rsidR="004A4282" w:rsidRPr="000A255E" w:rsidRDefault="004A4282" w:rsidP="000E0641">
            <w:pPr>
              <w:pStyle w:val="Tabletext"/>
              <w:jc w:val="center"/>
              <w:rPr>
                <w:sz w:val="18"/>
                <w:szCs w:val="18"/>
                <w:lang w:val="ru-RU"/>
              </w:rPr>
            </w:pPr>
            <w:r w:rsidRPr="000A255E">
              <w:rPr>
                <w:sz w:val="18"/>
                <w:lang w:val="ru-RU"/>
              </w:rPr>
              <w:t>A или Q</w:t>
            </w:r>
          </w:p>
        </w:tc>
      </w:tr>
      <w:tr w:rsidR="004A4282" w:rsidRPr="000A255E" w14:paraId="6E54FF46" w14:textId="77777777" w:rsidTr="000E0641">
        <w:trPr>
          <w:jc w:val="center"/>
        </w:trPr>
        <w:tc>
          <w:tcPr>
            <w:tcW w:w="1184" w:type="pct"/>
            <w:vAlign w:val="center"/>
          </w:tcPr>
          <w:p w14:paraId="1D29E2F6" w14:textId="77777777" w:rsidR="004A4282" w:rsidRPr="000A255E" w:rsidRDefault="004A4282" w:rsidP="000E0641">
            <w:pPr>
              <w:pStyle w:val="Tabletext"/>
              <w:rPr>
                <w:sz w:val="18"/>
                <w:szCs w:val="18"/>
                <w:lang w:val="ru-RU"/>
              </w:rPr>
            </w:pPr>
            <w:r w:rsidRPr="000A255E">
              <w:rPr>
                <w:sz w:val="18"/>
                <w:lang w:val="ru-RU"/>
              </w:rPr>
              <w:t>50,80–50,98 МГц</w:t>
            </w:r>
          </w:p>
        </w:tc>
        <w:tc>
          <w:tcPr>
            <w:tcW w:w="1461" w:type="pct"/>
            <w:vAlign w:val="center"/>
          </w:tcPr>
          <w:p w14:paraId="6AF4C777" w14:textId="77777777" w:rsidR="004A4282" w:rsidRPr="000A255E" w:rsidRDefault="004A4282" w:rsidP="00CF6FB9">
            <w:pPr>
              <w:pStyle w:val="Tabletext"/>
              <w:jc w:val="left"/>
              <w:rPr>
                <w:sz w:val="18"/>
                <w:szCs w:val="18"/>
                <w:lang w:val="ru-RU"/>
              </w:rPr>
            </w:pPr>
            <w:r w:rsidRPr="000A255E">
              <w:rPr>
                <w:sz w:val="18"/>
                <w:lang w:val="ru-RU"/>
              </w:rPr>
              <w:t>Однонаправленное телеуправление</w:t>
            </w:r>
          </w:p>
        </w:tc>
        <w:tc>
          <w:tcPr>
            <w:tcW w:w="1529" w:type="pct"/>
            <w:vAlign w:val="center"/>
          </w:tcPr>
          <w:p w14:paraId="4B9500BD" w14:textId="77777777" w:rsidR="004A4282" w:rsidRPr="000A255E" w:rsidRDefault="004A4282" w:rsidP="000E0641">
            <w:pPr>
              <w:pStyle w:val="Tabletext"/>
              <w:rPr>
                <w:sz w:val="18"/>
                <w:szCs w:val="18"/>
                <w:lang w:val="ru-RU"/>
              </w:rPr>
            </w:pPr>
            <w:r w:rsidRPr="000A255E">
              <w:rPr>
                <w:sz w:val="18"/>
                <w:lang w:val="ru-RU"/>
              </w:rPr>
              <w:t>1 Вт на выходе передатчика</w:t>
            </w:r>
          </w:p>
        </w:tc>
        <w:tc>
          <w:tcPr>
            <w:tcW w:w="826" w:type="pct"/>
            <w:vAlign w:val="center"/>
          </w:tcPr>
          <w:p w14:paraId="2E4A2AB4"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0D13AD52" w14:textId="77777777" w:rsidTr="000E0641">
        <w:trPr>
          <w:jc w:val="center"/>
        </w:trPr>
        <w:tc>
          <w:tcPr>
            <w:tcW w:w="1184" w:type="pct"/>
            <w:vAlign w:val="center"/>
          </w:tcPr>
          <w:p w14:paraId="4DD20FFF" w14:textId="77777777" w:rsidR="004A4282" w:rsidRPr="000A255E" w:rsidRDefault="004A4282" w:rsidP="000E0641">
            <w:pPr>
              <w:pStyle w:val="Tabletext"/>
              <w:rPr>
                <w:sz w:val="18"/>
                <w:szCs w:val="18"/>
                <w:lang w:val="ru-RU"/>
              </w:rPr>
            </w:pPr>
            <w:r w:rsidRPr="000A255E">
              <w:rPr>
                <w:sz w:val="18"/>
                <w:lang w:val="ru-RU"/>
              </w:rPr>
              <w:t>53,10–53,80 МГц</w:t>
            </w:r>
          </w:p>
        </w:tc>
        <w:tc>
          <w:tcPr>
            <w:tcW w:w="1461" w:type="pct"/>
            <w:vAlign w:val="center"/>
          </w:tcPr>
          <w:p w14:paraId="0EBC9550" w14:textId="77777777" w:rsidR="004A4282" w:rsidRPr="000A255E" w:rsidRDefault="004A4282" w:rsidP="00CF6FB9">
            <w:pPr>
              <w:pStyle w:val="Tabletext"/>
              <w:jc w:val="left"/>
              <w:rPr>
                <w:sz w:val="18"/>
                <w:szCs w:val="18"/>
                <w:lang w:val="ru-RU"/>
              </w:rPr>
            </w:pPr>
            <w:r w:rsidRPr="000A255E">
              <w:rPr>
                <w:sz w:val="18"/>
                <w:lang w:val="ru-RU"/>
              </w:rPr>
              <w:t>Однонаправленное телеуправление</w:t>
            </w:r>
          </w:p>
        </w:tc>
        <w:tc>
          <w:tcPr>
            <w:tcW w:w="1529" w:type="pct"/>
            <w:vAlign w:val="center"/>
          </w:tcPr>
          <w:p w14:paraId="73B8D236" w14:textId="77777777" w:rsidR="004A4282" w:rsidRPr="000A255E" w:rsidRDefault="004A4282" w:rsidP="000E0641">
            <w:pPr>
              <w:pStyle w:val="Tabletext"/>
              <w:rPr>
                <w:sz w:val="18"/>
                <w:szCs w:val="18"/>
                <w:lang w:val="ru-RU"/>
              </w:rPr>
            </w:pPr>
            <w:r w:rsidRPr="000A255E">
              <w:rPr>
                <w:sz w:val="18"/>
                <w:lang w:val="ru-RU"/>
              </w:rPr>
              <w:t>1 Вт на выходе передатчика</w:t>
            </w:r>
          </w:p>
        </w:tc>
        <w:tc>
          <w:tcPr>
            <w:tcW w:w="826" w:type="pct"/>
            <w:vAlign w:val="center"/>
          </w:tcPr>
          <w:p w14:paraId="14654BA5"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2BB64AF1" w14:textId="77777777" w:rsidTr="000E0641">
        <w:trPr>
          <w:jc w:val="center"/>
        </w:trPr>
        <w:tc>
          <w:tcPr>
            <w:tcW w:w="1184" w:type="pct"/>
            <w:vMerge w:val="restart"/>
            <w:vAlign w:val="center"/>
          </w:tcPr>
          <w:p w14:paraId="46ECD4FE" w14:textId="77777777" w:rsidR="004A4282" w:rsidRPr="000A255E" w:rsidRDefault="004A4282" w:rsidP="000E0641">
            <w:pPr>
              <w:pStyle w:val="Tabletext"/>
              <w:rPr>
                <w:sz w:val="18"/>
                <w:szCs w:val="18"/>
                <w:lang w:val="ru-RU"/>
              </w:rPr>
            </w:pPr>
            <w:r w:rsidRPr="000A255E">
              <w:rPr>
                <w:sz w:val="18"/>
                <w:lang w:val="ru-RU"/>
              </w:rPr>
              <w:t>54–70 МГц</w:t>
            </w:r>
          </w:p>
        </w:tc>
        <w:tc>
          <w:tcPr>
            <w:tcW w:w="1461" w:type="pct"/>
          </w:tcPr>
          <w:p w14:paraId="06B3E294" w14:textId="77777777" w:rsidR="004A4282" w:rsidRPr="000A255E" w:rsidRDefault="004A4282" w:rsidP="00CF6FB9">
            <w:pPr>
              <w:pStyle w:val="Tabletext"/>
              <w:jc w:val="left"/>
              <w:rPr>
                <w:sz w:val="18"/>
                <w:szCs w:val="18"/>
                <w:lang w:val="ru-RU"/>
              </w:rPr>
            </w:pPr>
            <w:r w:rsidRPr="000A255E">
              <w:rPr>
                <w:sz w:val="18"/>
                <w:lang w:val="ru-RU"/>
              </w:rPr>
              <w:t>Только промышленные системы защиты по периметру</w:t>
            </w:r>
          </w:p>
        </w:tc>
        <w:tc>
          <w:tcPr>
            <w:tcW w:w="1529" w:type="pct"/>
          </w:tcPr>
          <w:p w14:paraId="3E07F420" w14:textId="77777777" w:rsidR="004A4282" w:rsidRPr="000A255E" w:rsidRDefault="004A4282" w:rsidP="000E0641">
            <w:pPr>
              <w:pStyle w:val="Tabletext"/>
              <w:rPr>
                <w:sz w:val="18"/>
                <w:szCs w:val="18"/>
                <w:lang w:val="ru-RU"/>
              </w:rPr>
            </w:pPr>
            <w:r w:rsidRPr="000A255E">
              <w:rPr>
                <w:sz w:val="18"/>
                <w:lang w:val="ru-RU"/>
              </w:rPr>
              <w:t>100 мкВ/м на расстоянии 3 м</w:t>
            </w:r>
          </w:p>
        </w:tc>
        <w:tc>
          <w:tcPr>
            <w:tcW w:w="826" w:type="pct"/>
          </w:tcPr>
          <w:p w14:paraId="522D377B"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194EBFCD" w14:textId="77777777" w:rsidTr="000E0641">
        <w:trPr>
          <w:jc w:val="center"/>
        </w:trPr>
        <w:tc>
          <w:tcPr>
            <w:tcW w:w="1184" w:type="pct"/>
            <w:vMerge/>
            <w:vAlign w:val="center"/>
          </w:tcPr>
          <w:p w14:paraId="0B65D08D" w14:textId="77777777" w:rsidR="004A4282" w:rsidRPr="000A255E" w:rsidRDefault="004A4282" w:rsidP="000E0641">
            <w:pPr>
              <w:pStyle w:val="Tabletext"/>
              <w:rPr>
                <w:sz w:val="18"/>
                <w:szCs w:val="18"/>
                <w:lang w:val="ru-RU"/>
              </w:rPr>
            </w:pPr>
          </w:p>
        </w:tc>
        <w:tc>
          <w:tcPr>
            <w:tcW w:w="1461" w:type="pct"/>
          </w:tcPr>
          <w:p w14:paraId="5BFE7242" w14:textId="77777777" w:rsidR="004A4282" w:rsidRPr="000A255E" w:rsidRDefault="004A4282" w:rsidP="00CF6FB9">
            <w:pPr>
              <w:pStyle w:val="Tabletext"/>
              <w:jc w:val="left"/>
              <w:rPr>
                <w:sz w:val="18"/>
                <w:szCs w:val="18"/>
                <w:lang w:val="ru-RU"/>
              </w:rPr>
            </w:pPr>
            <w:r w:rsidRPr="000A255E">
              <w:rPr>
                <w:sz w:val="18"/>
                <w:lang w:val="ru-RU"/>
              </w:rPr>
              <w:t>Беспроводные микрофоны</w:t>
            </w:r>
          </w:p>
        </w:tc>
        <w:tc>
          <w:tcPr>
            <w:tcW w:w="1529" w:type="pct"/>
          </w:tcPr>
          <w:p w14:paraId="4B72414A" w14:textId="77777777" w:rsidR="004A4282" w:rsidRPr="000A255E" w:rsidRDefault="004A4282" w:rsidP="000E0641">
            <w:pPr>
              <w:pStyle w:val="Tabletext"/>
              <w:rPr>
                <w:sz w:val="18"/>
                <w:szCs w:val="18"/>
                <w:lang w:val="ru-RU"/>
              </w:rPr>
            </w:pPr>
            <w:r w:rsidRPr="000A255E">
              <w:rPr>
                <w:sz w:val="18"/>
                <w:lang w:val="ru-RU"/>
              </w:rPr>
              <w:t>50 мВт на входном антенном соединителе</w:t>
            </w:r>
          </w:p>
        </w:tc>
        <w:tc>
          <w:tcPr>
            <w:tcW w:w="826" w:type="pct"/>
          </w:tcPr>
          <w:p w14:paraId="793FA2A0"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 или Q</w:t>
            </w:r>
          </w:p>
        </w:tc>
      </w:tr>
      <w:tr w:rsidR="004A4282" w:rsidRPr="000A255E" w14:paraId="5D8C51A5" w14:textId="77777777" w:rsidTr="000E0641">
        <w:trPr>
          <w:jc w:val="center"/>
        </w:trPr>
        <w:tc>
          <w:tcPr>
            <w:tcW w:w="1184" w:type="pct"/>
            <w:vMerge w:val="restart"/>
            <w:vAlign w:val="center"/>
          </w:tcPr>
          <w:p w14:paraId="7D20CFB2" w14:textId="77777777" w:rsidR="004A4282" w:rsidRPr="000A255E" w:rsidRDefault="004A4282" w:rsidP="000E0641">
            <w:pPr>
              <w:pStyle w:val="Tabletext"/>
              <w:rPr>
                <w:sz w:val="18"/>
                <w:szCs w:val="18"/>
                <w:lang w:val="ru-RU"/>
              </w:rPr>
            </w:pPr>
            <w:r w:rsidRPr="000A255E">
              <w:rPr>
                <w:sz w:val="18"/>
                <w:lang w:val="ru-RU"/>
              </w:rPr>
              <w:t>70–72 МГц</w:t>
            </w:r>
          </w:p>
        </w:tc>
        <w:tc>
          <w:tcPr>
            <w:tcW w:w="1461" w:type="pct"/>
          </w:tcPr>
          <w:p w14:paraId="6ECCD0A7"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426D9393" w14:textId="77777777" w:rsidR="004A4282" w:rsidRPr="000A255E" w:rsidRDefault="004A4282" w:rsidP="000E0641">
            <w:pPr>
              <w:pStyle w:val="Tabletext"/>
              <w:rPr>
                <w:sz w:val="18"/>
                <w:szCs w:val="18"/>
                <w:lang w:val="ru-RU"/>
              </w:rPr>
            </w:pPr>
            <w:r w:rsidRPr="000A255E">
              <w:rPr>
                <w:sz w:val="18"/>
                <w:lang w:val="ru-RU"/>
              </w:rPr>
              <w:t>1250 мкВ/м на расстоянии 3 м</w:t>
            </w:r>
          </w:p>
        </w:tc>
        <w:tc>
          <w:tcPr>
            <w:tcW w:w="826" w:type="pct"/>
          </w:tcPr>
          <w:p w14:paraId="00C34074"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041BF27" w14:textId="77777777" w:rsidTr="000E0641">
        <w:trPr>
          <w:jc w:val="center"/>
        </w:trPr>
        <w:tc>
          <w:tcPr>
            <w:tcW w:w="1184" w:type="pct"/>
            <w:vMerge/>
            <w:vAlign w:val="center"/>
          </w:tcPr>
          <w:p w14:paraId="6B2506EC" w14:textId="77777777" w:rsidR="004A4282" w:rsidRPr="000A255E" w:rsidRDefault="004A4282" w:rsidP="000E0641">
            <w:pPr>
              <w:pStyle w:val="Tabletext"/>
              <w:rPr>
                <w:sz w:val="18"/>
                <w:szCs w:val="18"/>
                <w:lang w:val="ru-RU"/>
              </w:rPr>
            </w:pPr>
          </w:p>
        </w:tc>
        <w:tc>
          <w:tcPr>
            <w:tcW w:w="1461" w:type="pct"/>
          </w:tcPr>
          <w:p w14:paraId="06878B31"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18F3893B" w14:textId="77777777" w:rsidR="004A4282" w:rsidRPr="000A255E" w:rsidRDefault="004A4282" w:rsidP="000E0641">
            <w:pPr>
              <w:pStyle w:val="Tabletext"/>
              <w:rPr>
                <w:sz w:val="18"/>
                <w:szCs w:val="18"/>
                <w:lang w:val="ru-RU"/>
              </w:rPr>
            </w:pPr>
            <w:r w:rsidRPr="000A255E">
              <w:rPr>
                <w:sz w:val="18"/>
                <w:lang w:val="ru-RU"/>
              </w:rPr>
              <w:t>500 мкВ/м на расстоянии 3 м</w:t>
            </w:r>
          </w:p>
        </w:tc>
        <w:tc>
          <w:tcPr>
            <w:tcW w:w="826" w:type="pct"/>
          </w:tcPr>
          <w:p w14:paraId="51E45946"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53AF94E" w14:textId="77777777" w:rsidTr="000E0641">
        <w:trPr>
          <w:jc w:val="center"/>
        </w:trPr>
        <w:tc>
          <w:tcPr>
            <w:tcW w:w="1184" w:type="pct"/>
            <w:vMerge/>
            <w:vAlign w:val="center"/>
          </w:tcPr>
          <w:p w14:paraId="354F0426" w14:textId="77777777" w:rsidR="004A4282" w:rsidRPr="000A255E" w:rsidRDefault="004A4282" w:rsidP="000E0641">
            <w:pPr>
              <w:pStyle w:val="Tabletext"/>
              <w:rPr>
                <w:sz w:val="18"/>
                <w:szCs w:val="18"/>
                <w:lang w:val="ru-RU"/>
              </w:rPr>
            </w:pPr>
          </w:p>
        </w:tc>
        <w:tc>
          <w:tcPr>
            <w:tcW w:w="1461" w:type="pct"/>
          </w:tcPr>
          <w:p w14:paraId="335EFC7F" w14:textId="77777777" w:rsidR="004A4282" w:rsidRPr="000A255E" w:rsidRDefault="004A4282" w:rsidP="00CF6FB9">
            <w:pPr>
              <w:pStyle w:val="Tabletext"/>
              <w:jc w:val="left"/>
              <w:rPr>
                <w:sz w:val="18"/>
                <w:szCs w:val="18"/>
                <w:lang w:val="ru-RU"/>
              </w:rPr>
            </w:pPr>
            <w:r w:rsidRPr="000A255E">
              <w:rPr>
                <w:sz w:val="18"/>
                <w:lang w:val="ru-RU"/>
              </w:rPr>
              <w:t>Только промышленные системы защиты по периметру</w:t>
            </w:r>
          </w:p>
        </w:tc>
        <w:tc>
          <w:tcPr>
            <w:tcW w:w="1529" w:type="pct"/>
          </w:tcPr>
          <w:p w14:paraId="5E09740B" w14:textId="77777777" w:rsidR="004A4282" w:rsidRPr="000A255E" w:rsidRDefault="004A4282" w:rsidP="000E0641">
            <w:pPr>
              <w:pStyle w:val="Tabletext"/>
              <w:rPr>
                <w:sz w:val="18"/>
                <w:szCs w:val="18"/>
                <w:lang w:val="ru-RU"/>
              </w:rPr>
            </w:pPr>
            <w:r w:rsidRPr="000A255E">
              <w:rPr>
                <w:sz w:val="18"/>
                <w:lang w:val="ru-RU"/>
              </w:rPr>
              <w:t>100 мкВ/м на расстоянии 3 м</w:t>
            </w:r>
          </w:p>
        </w:tc>
        <w:tc>
          <w:tcPr>
            <w:tcW w:w="826" w:type="pct"/>
          </w:tcPr>
          <w:p w14:paraId="2BB5B705"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3231A9BA" w14:textId="77777777" w:rsidTr="000E0641">
        <w:trPr>
          <w:jc w:val="center"/>
        </w:trPr>
        <w:tc>
          <w:tcPr>
            <w:tcW w:w="1184" w:type="pct"/>
            <w:vMerge/>
            <w:vAlign w:val="center"/>
          </w:tcPr>
          <w:p w14:paraId="727B11E7" w14:textId="77777777" w:rsidR="004A4282" w:rsidRPr="000A255E" w:rsidRDefault="004A4282" w:rsidP="000E0641">
            <w:pPr>
              <w:pStyle w:val="Tabletext"/>
              <w:rPr>
                <w:sz w:val="18"/>
                <w:szCs w:val="18"/>
                <w:lang w:val="ru-RU"/>
              </w:rPr>
            </w:pPr>
          </w:p>
        </w:tc>
        <w:tc>
          <w:tcPr>
            <w:tcW w:w="1461" w:type="pct"/>
          </w:tcPr>
          <w:p w14:paraId="766AD2C3" w14:textId="77777777" w:rsidR="004A4282" w:rsidRPr="000A255E" w:rsidRDefault="004A4282" w:rsidP="00CF6FB9">
            <w:pPr>
              <w:pStyle w:val="Tabletext"/>
              <w:jc w:val="left"/>
              <w:rPr>
                <w:sz w:val="18"/>
                <w:szCs w:val="18"/>
                <w:lang w:val="ru-RU"/>
              </w:rPr>
            </w:pPr>
            <w:r w:rsidRPr="000A255E">
              <w:rPr>
                <w:sz w:val="18"/>
                <w:lang w:val="ru-RU"/>
              </w:rPr>
              <w:t>Беспроводные микрофоны</w:t>
            </w:r>
          </w:p>
        </w:tc>
        <w:tc>
          <w:tcPr>
            <w:tcW w:w="1529" w:type="pct"/>
          </w:tcPr>
          <w:p w14:paraId="7B2468D0" w14:textId="77777777" w:rsidR="004A4282" w:rsidRPr="000A255E" w:rsidRDefault="004A4282" w:rsidP="000E0641">
            <w:pPr>
              <w:pStyle w:val="Tabletext"/>
              <w:rPr>
                <w:sz w:val="18"/>
                <w:szCs w:val="18"/>
                <w:lang w:val="ru-RU"/>
              </w:rPr>
            </w:pPr>
            <w:r w:rsidRPr="000A255E">
              <w:rPr>
                <w:sz w:val="18"/>
                <w:lang w:val="ru-RU"/>
              </w:rPr>
              <w:t>50 мВт на входном антенном соединителе</w:t>
            </w:r>
          </w:p>
        </w:tc>
        <w:tc>
          <w:tcPr>
            <w:tcW w:w="826" w:type="pct"/>
          </w:tcPr>
          <w:p w14:paraId="3ED5FC02"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 или Q</w:t>
            </w:r>
          </w:p>
        </w:tc>
      </w:tr>
    </w:tbl>
    <w:p w14:paraId="3649059C" w14:textId="77777777" w:rsidR="004A4282" w:rsidRDefault="004A4282" w:rsidP="004A4282">
      <w:pPr>
        <w:rPr>
          <w:lang w:val="ru-RU"/>
        </w:rPr>
      </w:pPr>
    </w:p>
    <w:p w14:paraId="2A68FEA0" w14:textId="77777777" w:rsidR="004A4282" w:rsidRPr="000A255E" w:rsidRDefault="004A4282" w:rsidP="004A4282">
      <w:pPr>
        <w:pStyle w:val="TableNo"/>
        <w:keepLines/>
        <w:rPr>
          <w:lang w:val="ru-RU"/>
        </w:rPr>
      </w:pPr>
      <w:r w:rsidRPr="000A255E">
        <w:rPr>
          <w:lang w:val="ru-RU"/>
        </w:rPr>
        <w:lastRenderedPageBreak/>
        <w:t>ТАБЛИЦА 25</w:t>
      </w:r>
      <w:r>
        <w:rPr>
          <w:lang w:val="ru-RU"/>
        </w:rPr>
        <w:t xml:space="preserve"> (</w:t>
      </w:r>
      <w:r w:rsidRPr="00503A57">
        <w:rPr>
          <w:i/>
          <w:lang w:val="ru-RU"/>
        </w:rPr>
        <w:t>продолжение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7"/>
        <w:gridCol w:w="2948"/>
        <w:gridCol w:w="1592"/>
      </w:tblGrid>
      <w:tr w:rsidR="004A4282" w:rsidRPr="000A255E" w14:paraId="3664DD60" w14:textId="77777777" w:rsidTr="000E0641">
        <w:trP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8FD0882" w14:textId="77777777" w:rsidR="004A4282" w:rsidRPr="000A255E" w:rsidRDefault="004A4282" w:rsidP="000E0641">
            <w:pPr>
              <w:pStyle w:val="Tablehead"/>
              <w:spacing w:before="40" w:after="40"/>
              <w:rPr>
                <w:sz w:val="18"/>
                <w:szCs w:val="18"/>
                <w:lang w:val="ru-RU"/>
              </w:rPr>
            </w:pPr>
            <w:r w:rsidRPr="000A255E">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E3C2889" w14:textId="77777777" w:rsidR="004A4282" w:rsidRPr="000A255E" w:rsidRDefault="004A4282" w:rsidP="000E0641">
            <w:pPr>
              <w:pStyle w:val="Tablehead"/>
              <w:spacing w:before="40" w:after="40"/>
              <w:rPr>
                <w:sz w:val="18"/>
                <w:szCs w:val="18"/>
                <w:lang w:val="ru-RU"/>
              </w:rPr>
            </w:pPr>
            <w:r w:rsidRPr="000A255E">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4EBEA49" w14:textId="77777777" w:rsidR="004A4282" w:rsidRPr="000A255E" w:rsidRDefault="004A4282" w:rsidP="000E0641">
            <w:pPr>
              <w:pStyle w:val="Tablehead"/>
              <w:spacing w:before="40" w:after="40"/>
              <w:rPr>
                <w:sz w:val="18"/>
                <w:szCs w:val="18"/>
                <w:lang w:val="ru-RU"/>
              </w:rPr>
            </w:pPr>
            <w:r w:rsidRPr="000A255E">
              <w:rPr>
                <w:sz w:val="18"/>
                <w:lang w:val="ru-RU"/>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987B62F" w14:textId="77777777" w:rsidR="004A4282" w:rsidRPr="000A255E" w:rsidRDefault="004A4282" w:rsidP="000E0641">
            <w:pPr>
              <w:pStyle w:val="Tablehead"/>
              <w:spacing w:before="40" w:after="40"/>
              <w:rPr>
                <w:sz w:val="18"/>
                <w:szCs w:val="18"/>
                <w:lang w:val="ru-RU"/>
              </w:rPr>
            </w:pPr>
            <w:r w:rsidRPr="000A255E">
              <w:rPr>
                <w:sz w:val="18"/>
                <w:lang w:val="ru-RU"/>
              </w:rPr>
              <w:t>Детектор</w:t>
            </w:r>
            <w:r w:rsidRPr="000A255E">
              <w:rPr>
                <w:sz w:val="18"/>
                <w:szCs w:val="18"/>
                <w:lang w:val="ru-RU"/>
              </w:rPr>
              <w:br/>
            </w:r>
            <w:r w:rsidRPr="000A255E">
              <w:rPr>
                <w:sz w:val="18"/>
                <w:lang w:val="ru-RU"/>
              </w:rPr>
              <w:t>A</w:t>
            </w:r>
            <w:r>
              <w:rPr>
                <w:sz w:val="18"/>
                <w:lang w:val="ru-RU"/>
              </w:rPr>
              <w:t xml:space="preserve"> – </w:t>
            </w:r>
            <w:r w:rsidRPr="000A255E">
              <w:rPr>
                <w:sz w:val="18"/>
                <w:lang w:val="ru-RU"/>
              </w:rPr>
              <w:t>сред. знач.</w:t>
            </w:r>
            <w:r w:rsidRPr="000A255E">
              <w:rPr>
                <w:sz w:val="18"/>
                <w:szCs w:val="18"/>
                <w:lang w:val="ru-RU"/>
              </w:rPr>
              <w:br/>
            </w:r>
            <w:r w:rsidRPr="000A255E">
              <w:rPr>
                <w:sz w:val="18"/>
                <w:lang w:val="ru-RU"/>
              </w:rPr>
              <w:t>Q</w:t>
            </w:r>
            <w:r>
              <w:rPr>
                <w:sz w:val="18"/>
                <w:lang w:val="ru-RU"/>
              </w:rPr>
              <w:t xml:space="preserve"> – </w:t>
            </w:r>
            <w:r w:rsidRPr="000A255E">
              <w:rPr>
                <w:sz w:val="18"/>
                <w:lang w:val="ru-RU"/>
              </w:rPr>
              <w:t>квазипиковый</w:t>
            </w:r>
          </w:p>
        </w:tc>
      </w:tr>
      <w:tr w:rsidR="004A4282" w:rsidRPr="000A255E" w14:paraId="1BEE8F83" w14:textId="77777777" w:rsidTr="000E0641">
        <w:trPr>
          <w:jc w:val="center"/>
        </w:trPr>
        <w:tc>
          <w:tcPr>
            <w:tcW w:w="1184" w:type="pct"/>
            <w:vMerge w:val="restart"/>
            <w:vAlign w:val="center"/>
          </w:tcPr>
          <w:p w14:paraId="568D7D79" w14:textId="77777777" w:rsidR="004A4282" w:rsidRPr="000A255E" w:rsidRDefault="004A4282" w:rsidP="000E0641">
            <w:pPr>
              <w:pStyle w:val="Tabletext"/>
              <w:rPr>
                <w:sz w:val="18"/>
                <w:szCs w:val="18"/>
                <w:lang w:val="ru-RU"/>
              </w:rPr>
            </w:pPr>
            <w:r w:rsidRPr="000A255E">
              <w:rPr>
                <w:sz w:val="18"/>
                <w:lang w:val="ru-RU"/>
              </w:rPr>
              <w:t>72–72,01 МГц</w:t>
            </w:r>
          </w:p>
        </w:tc>
        <w:tc>
          <w:tcPr>
            <w:tcW w:w="1461" w:type="pct"/>
            <w:vAlign w:val="center"/>
          </w:tcPr>
          <w:p w14:paraId="0D135D62" w14:textId="77777777" w:rsidR="004A4282" w:rsidRPr="000A255E" w:rsidRDefault="004A4282" w:rsidP="00CF6FB9">
            <w:pPr>
              <w:pStyle w:val="Sectiontitle"/>
              <w:spacing w:before="40"/>
              <w:jc w:val="left"/>
              <w:rPr>
                <w:b w:val="0"/>
                <w:sz w:val="18"/>
                <w:szCs w:val="18"/>
                <w:lang w:val="ru-RU"/>
              </w:rPr>
            </w:pPr>
            <w:r w:rsidRPr="000A255E">
              <w:rPr>
                <w:b w:val="0"/>
                <w:sz w:val="18"/>
                <w:lang w:val="ru-RU"/>
              </w:rPr>
              <w:t>Звуковые, видео- или мониторинговые системы</w:t>
            </w:r>
          </w:p>
        </w:tc>
        <w:tc>
          <w:tcPr>
            <w:tcW w:w="1529" w:type="pct"/>
            <w:vAlign w:val="center"/>
          </w:tcPr>
          <w:p w14:paraId="3AF22496" w14:textId="77777777" w:rsidR="004A4282" w:rsidRPr="000A255E" w:rsidRDefault="004A4282" w:rsidP="000E0641">
            <w:pPr>
              <w:pStyle w:val="Sectiontitle"/>
              <w:spacing w:before="40"/>
              <w:jc w:val="left"/>
              <w:rPr>
                <w:b w:val="0"/>
                <w:sz w:val="18"/>
                <w:szCs w:val="18"/>
                <w:lang w:val="ru-RU"/>
              </w:rPr>
            </w:pPr>
            <w:r w:rsidRPr="000A255E">
              <w:rPr>
                <w:b w:val="0"/>
                <w:sz w:val="18"/>
                <w:lang w:val="ru-RU"/>
              </w:rPr>
              <w:t>80 мВ/м на расстоянии</w:t>
            </w:r>
            <w:r w:rsidRPr="000A255E">
              <w:rPr>
                <w:sz w:val="18"/>
                <w:lang w:val="ru-RU"/>
              </w:rPr>
              <w:t xml:space="preserve"> </w:t>
            </w:r>
            <w:r w:rsidRPr="000A255E">
              <w:rPr>
                <w:b w:val="0"/>
                <w:sz w:val="18"/>
                <w:lang w:val="ru-RU"/>
              </w:rPr>
              <w:t>3 м</w:t>
            </w:r>
          </w:p>
        </w:tc>
        <w:tc>
          <w:tcPr>
            <w:tcW w:w="826" w:type="pct"/>
            <w:vAlign w:val="center"/>
          </w:tcPr>
          <w:p w14:paraId="767259DE" w14:textId="77777777" w:rsidR="004A4282" w:rsidRPr="000A255E" w:rsidRDefault="004A4282" w:rsidP="000E0641">
            <w:pPr>
              <w:pStyle w:val="Sectiontitle"/>
              <w:spacing w:before="40"/>
              <w:rPr>
                <w:b w:val="0"/>
                <w:sz w:val="18"/>
                <w:szCs w:val="18"/>
                <w:lang w:val="ru-RU"/>
              </w:rPr>
            </w:pPr>
            <w:r w:rsidRPr="000A255E">
              <w:rPr>
                <w:b w:val="0"/>
                <w:sz w:val="18"/>
                <w:lang w:val="ru-RU"/>
              </w:rPr>
              <w:t>A или Q</w:t>
            </w:r>
          </w:p>
        </w:tc>
      </w:tr>
      <w:tr w:rsidR="004A4282" w:rsidRPr="000A255E" w14:paraId="5DE94241" w14:textId="77777777" w:rsidTr="000E0641">
        <w:trPr>
          <w:jc w:val="center"/>
        </w:trPr>
        <w:tc>
          <w:tcPr>
            <w:tcW w:w="1184" w:type="pct"/>
            <w:vMerge/>
            <w:vAlign w:val="center"/>
          </w:tcPr>
          <w:p w14:paraId="2A0463CA" w14:textId="77777777" w:rsidR="004A4282" w:rsidRPr="000A255E" w:rsidRDefault="004A4282" w:rsidP="000E0641">
            <w:pPr>
              <w:pStyle w:val="Tabletext"/>
              <w:rPr>
                <w:sz w:val="18"/>
                <w:szCs w:val="18"/>
                <w:lang w:val="ru-RU"/>
              </w:rPr>
            </w:pPr>
          </w:p>
        </w:tc>
        <w:tc>
          <w:tcPr>
            <w:tcW w:w="1461" w:type="pct"/>
            <w:vAlign w:val="center"/>
          </w:tcPr>
          <w:p w14:paraId="05751600"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77D9BAC4" w14:textId="77777777" w:rsidR="004A4282" w:rsidRPr="000A255E" w:rsidRDefault="004A4282" w:rsidP="000E0641">
            <w:pPr>
              <w:pStyle w:val="Tabletext"/>
              <w:rPr>
                <w:sz w:val="18"/>
                <w:szCs w:val="18"/>
                <w:lang w:val="ru-RU"/>
              </w:rPr>
            </w:pPr>
            <w:r w:rsidRPr="000A255E">
              <w:rPr>
                <w:sz w:val="18"/>
                <w:lang w:val="ru-RU"/>
              </w:rPr>
              <w:t>1250 мкВ/м на расстоянии 3 м</w:t>
            </w:r>
          </w:p>
        </w:tc>
        <w:tc>
          <w:tcPr>
            <w:tcW w:w="826" w:type="pct"/>
            <w:vAlign w:val="center"/>
          </w:tcPr>
          <w:p w14:paraId="76DED6F4"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69861EF" w14:textId="77777777" w:rsidTr="000E0641">
        <w:trPr>
          <w:jc w:val="center"/>
        </w:trPr>
        <w:tc>
          <w:tcPr>
            <w:tcW w:w="1184" w:type="pct"/>
            <w:vMerge/>
            <w:vAlign w:val="center"/>
          </w:tcPr>
          <w:p w14:paraId="589F9BF1" w14:textId="77777777" w:rsidR="004A4282" w:rsidRPr="000A255E" w:rsidRDefault="004A4282" w:rsidP="000E0641">
            <w:pPr>
              <w:pStyle w:val="Tabletext"/>
              <w:rPr>
                <w:sz w:val="18"/>
                <w:szCs w:val="18"/>
                <w:lang w:val="ru-RU"/>
              </w:rPr>
            </w:pPr>
          </w:p>
        </w:tc>
        <w:tc>
          <w:tcPr>
            <w:tcW w:w="1461" w:type="pct"/>
            <w:vAlign w:val="center"/>
          </w:tcPr>
          <w:p w14:paraId="7E2E4EB4"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518E4DA5" w14:textId="77777777" w:rsidR="004A4282" w:rsidRPr="000A255E" w:rsidRDefault="004A4282" w:rsidP="000E0641">
            <w:pPr>
              <w:pStyle w:val="Tabletext"/>
              <w:rPr>
                <w:sz w:val="18"/>
                <w:szCs w:val="18"/>
                <w:lang w:val="ru-RU"/>
              </w:rPr>
            </w:pPr>
            <w:r w:rsidRPr="000A255E">
              <w:rPr>
                <w:sz w:val="18"/>
                <w:lang w:val="ru-RU"/>
              </w:rPr>
              <w:t>500 мкВ/м на расстоянии 3 м</w:t>
            </w:r>
          </w:p>
        </w:tc>
        <w:tc>
          <w:tcPr>
            <w:tcW w:w="826" w:type="pct"/>
            <w:vAlign w:val="center"/>
          </w:tcPr>
          <w:p w14:paraId="5B458F54"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136A0CF" w14:textId="77777777" w:rsidTr="000E0641">
        <w:trPr>
          <w:jc w:val="center"/>
        </w:trPr>
        <w:tc>
          <w:tcPr>
            <w:tcW w:w="1184" w:type="pct"/>
            <w:vMerge w:val="restart"/>
            <w:vAlign w:val="center"/>
          </w:tcPr>
          <w:p w14:paraId="6EF1CE2F" w14:textId="77777777" w:rsidR="004A4282" w:rsidRPr="000A255E" w:rsidRDefault="004A4282" w:rsidP="000E0641">
            <w:pPr>
              <w:pStyle w:val="Tabletext"/>
              <w:rPr>
                <w:sz w:val="18"/>
                <w:szCs w:val="18"/>
                <w:lang w:val="ru-RU"/>
              </w:rPr>
            </w:pPr>
            <w:r w:rsidRPr="000A255E">
              <w:rPr>
                <w:sz w:val="18"/>
                <w:lang w:val="ru-RU"/>
              </w:rPr>
              <w:t>72,01–72,99 МГц</w:t>
            </w:r>
          </w:p>
        </w:tc>
        <w:tc>
          <w:tcPr>
            <w:tcW w:w="1461" w:type="pct"/>
            <w:vAlign w:val="center"/>
          </w:tcPr>
          <w:p w14:paraId="4D7FE266" w14:textId="77777777" w:rsidR="004A4282" w:rsidRPr="000A255E" w:rsidRDefault="004A4282" w:rsidP="00CF6FB9">
            <w:pPr>
              <w:pStyle w:val="Sectiontitle"/>
              <w:spacing w:before="40"/>
              <w:jc w:val="left"/>
              <w:rPr>
                <w:b w:val="0"/>
                <w:sz w:val="18"/>
                <w:szCs w:val="18"/>
                <w:lang w:val="ru-RU"/>
              </w:rPr>
            </w:pPr>
            <w:r w:rsidRPr="000A255E">
              <w:rPr>
                <w:b w:val="0"/>
                <w:sz w:val="18"/>
                <w:lang w:val="ru-RU"/>
              </w:rPr>
              <w:t>Звуковые, видео- или мониторинговые системы</w:t>
            </w:r>
          </w:p>
        </w:tc>
        <w:tc>
          <w:tcPr>
            <w:tcW w:w="1529" w:type="pct"/>
            <w:vAlign w:val="center"/>
          </w:tcPr>
          <w:p w14:paraId="3E1D50AD" w14:textId="77777777" w:rsidR="004A4282" w:rsidRPr="000A255E" w:rsidRDefault="004A4282" w:rsidP="000E0641">
            <w:pPr>
              <w:pStyle w:val="Sectiontitle"/>
              <w:spacing w:before="40"/>
              <w:jc w:val="left"/>
              <w:rPr>
                <w:b w:val="0"/>
                <w:sz w:val="18"/>
                <w:szCs w:val="18"/>
                <w:lang w:val="ru-RU"/>
              </w:rPr>
            </w:pPr>
            <w:r w:rsidRPr="000A255E">
              <w:rPr>
                <w:b w:val="0"/>
                <w:sz w:val="18"/>
                <w:lang w:val="ru-RU"/>
              </w:rPr>
              <w:t>80 мВ/м на расстоянии 3 м</w:t>
            </w:r>
          </w:p>
        </w:tc>
        <w:tc>
          <w:tcPr>
            <w:tcW w:w="826" w:type="pct"/>
            <w:vAlign w:val="center"/>
          </w:tcPr>
          <w:p w14:paraId="05ACCCBA" w14:textId="77777777" w:rsidR="004A4282" w:rsidRPr="000A255E" w:rsidRDefault="004A4282" w:rsidP="000E0641">
            <w:pPr>
              <w:pStyle w:val="Sectiontitle"/>
              <w:spacing w:before="40"/>
              <w:rPr>
                <w:b w:val="0"/>
                <w:sz w:val="18"/>
                <w:szCs w:val="18"/>
                <w:lang w:val="ru-RU"/>
              </w:rPr>
            </w:pPr>
            <w:r w:rsidRPr="000A255E">
              <w:rPr>
                <w:b w:val="0"/>
                <w:sz w:val="18"/>
                <w:lang w:val="ru-RU"/>
              </w:rPr>
              <w:t>A или Q</w:t>
            </w:r>
          </w:p>
        </w:tc>
      </w:tr>
      <w:tr w:rsidR="004A4282" w:rsidRPr="000A255E" w14:paraId="7FD0EAA1" w14:textId="77777777" w:rsidTr="000E0641">
        <w:trPr>
          <w:jc w:val="center"/>
        </w:trPr>
        <w:tc>
          <w:tcPr>
            <w:tcW w:w="1184" w:type="pct"/>
            <w:vMerge/>
            <w:vAlign w:val="center"/>
          </w:tcPr>
          <w:p w14:paraId="37C4099B" w14:textId="77777777" w:rsidR="004A4282" w:rsidRPr="000A255E" w:rsidRDefault="004A4282" w:rsidP="000E0641">
            <w:pPr>
              <w:pStyle w:val="Tabletext"/>
              <w:rPr>
                <w:sz w:val="18"/>
                <w:szCs w:val="18"/>
                <w:lang w:val="ru-RU"/>
              </w:rPr>
            </w:pPr>
          </w:p>
        </w:tc>
        <w:tc>
          <w:tcPr>
            <w:tcW w:w="1461" w:type="pct"/>
            <w:vAlign w:val="center"/>
          </w:tcPr>
          <w:p w14:paraId="76B14211"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09408050" w14:textId="77777777" w:rsidR="004A4282" w:rsidRPr="000A255E" w:rsidRDefault="004A4282" w:rsidP="000E0641">
            <w:pPr>
              <w:pStyle w:val="Tabletext"/>
              <w:rPr>
                <w:sz w:val="18"/>
                <w:szCs w:val="18"/>
                <w:lang w:val="ru-RU"/>
              </w:rPr>
            </w:pPr>
            <w:r w:rsidRPr="000A255E">
              <w:rPr>
                <w:sz w:val="18"/>
                <w:lang w:val="ru-RU"/>
              </w:rPr>
              <w:t>1250 мкВ/м на расстоянии</w:t>
            </w:r>
            <w:r w:rsidRPr="000A255E">
              <w:rPr>
                <w:b/>
                <w:sz w:val="18"/>
                <w:lang w:val="ru-RU"/>
              </w:rPr>
              <w:t xml:space="preserve"> </w:t>
            </w:r>
            <w:r w:rsidRPr="000A255E">
              <w:rPr>
                <w:sz w:val="18"/>
                <w:lang w:val="ru-RU"/>
              </w:rPr>
              <w:t>3 м</w:t>
            </w:r>
          </w:p>
        </w:tc>
        <w:tc>
          <w:tcPr>
            <w:tcW w:w="826" w:type="pct"/>
            <w:vAlign w:val="center"/>
          </w:tcPr>
          <w:p w14:paraId="0A87338A"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8B33C2D" w14:textId="77777777" w:rsidTr="000E0641">
        <w:trPr>
          <w:jc w:val="center"/>
        </w:trPr>
        <w:tc>
          <w:tcPr>
            <w:tcW w:w="1184" w:type="pct"/>
            <w:vMerge/>
            <w:vAlign w:val="center"/>
          </w:tcPr>
          <w:p w14:paraId="0CC616DB" w14:textId="77777777" w:rsidR="004A4282" w:rsidRPr="000A255E" w:rsidRDefault="004A4282" w:rsidP="000E0641">
            <w:pPr>
              <w:pStyle w:val="Tabletext"/>
              <w:rPr>
                <w:sz w:val="18"/>
                <w:szCs w:val="18"/>
                <w:lang w:val="ru-RU"/>
              </w:rPr>
            </w:pPr>
          </w:p>
        </w:tc>
        <w:tc>
          <w:tcPr>
            <w:tcW w:w="1461" w:type="pct"/>
            <w:vAlign w:val="center"/>
          </w:tcPr>
          <w:p w14:paraId="2667867C"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6C9EFBFD" w14:textId="77777777" w:rsidR="004A4282" w:rsidRPr="000A255E" w:rsidRDefault="004A4282" w:rsidP="000E0641">
            <w:pPr>
              <w:pStyle w:val="Tabletext"/>
              <w:rPr>
                <w:sz w:val="18"/>
                <w:szCs w:val="18"/>
                <w:lang w:val="ru-RU"/>
              </w:rPr>
            </w:pPr>
            <w:r w:rsidRPr="000A255E">
              <w:rPr>
                <w:sz w:val="18"/>
                <w:lang w:val="ru-RU"/>
              </w:rPr>
              <w:t>500 мкВ/м на расстоянии</w:t>
            </w:r>
            <w:r w:rsidRPr="000A255E">
              <w:rPr>
                <w:b/>
                <w:sz w:val="18"/>
                <w:lang w:val="ru-RU"/>
              </w:rPr>
              <w:t xml:space="preserve"> </w:t>
            </w:r>
            <w:r w:rsidRPr="000A255E">
              <w:rPr>
                <w:sz w:val="18"/>
                <w:lang w:val="ru-RU"/>
              </w:rPr>
              <w:t>3 м</w:t>
            </w:r>
          </w:p>
        </w:tc>
        <w:tc>
          <w:tcPr>
            <w:tcW w:w="826" w:type="pct"/>
            <w:vAlign w:val="center"/>
          </w:tcPr>
          <w:p w14:paraId="2A361AEA"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084F319" w14:textId="77777777" w:rsidTr="000E0641">
        <w:trPr>
          <w:jc w:val="center"/>
        </w:trPr>
        <w:tc>
          <w:tcPr>
            <w:tcW w:w="1184" w:type="pct"/>
            <w:vMerge/>
            <w:vAlign w:val="center"/>
          </w:tcPr>
          <w:p w14:paraId="0F187AE5" w14:textId="77777777" w:rsidR="004A4282" w:rsidRPr="000A255E" w:rsidRDefault="004A4282" w:rsidP="000E0641">
            <w:pPr>
              <w:pStyle w:val="Tabletext"/>
              <w:rPr>
                <w:sz w:val="18"/>
                <w:szCs w:val="18"/>
                <w:lang w:val="ru-RU"/>
              </w:rPr>
            </w:pPr>
          </w:p>
        </w:tc>
        <w:tc>
          <w:tcPr>
            <w:tcW w:w="1461" w:type="pct"/>
            <w:vAlign w:val="center"/>
          </w:tcPr>
          <w:p w14:paraId="392F5013" w14:textId="77777777" w:rsidR="004A4282" w:rsidRPr="000A255E" w:rsidRDefault="004A4282" w:rsidP="00CF6FB9">
            <w:pPr>
              <w:pStyle w:val="Tabletext"/>
              <w:jc w:val="left"/>
              <w:rPr>
                <w:sz w:val="18"/>
                <w:szCs w:val="18"/>
                <w:lang w:val="ru-RU"/>
              </w:rPr>
            </w:pPr>
            <w:r w:rsidRPr="000A255E">
              <w:rPr>
                <w:sz w:val="18"/>
                <w:lang w:val="ru-RU"/>
              </w:rPr>
              <w:t>Однонаправленное телеуправление</w:t>
            </w:r>
          </w:p>
        </w:tc>
        <w:tc>
          <w:tcPr>
            <w:tcW w:w="1529" w:type="pct"/>
            <w:vAlign w:val="center"/>
          </w:tcPr>
          <w:p w14:paraId="671FBB2C" w14:textId="77777777" w:rsidR="004A4282" w:rsidRPr="000A255E" w:rsidRDefault="004A4282" w:rsidP="000E0641">
            <w:pPr>
              <w:pStyle w:val="Tabletext"/>
              <w:rPr>
                <w:sz w:val="18"/>
                <w:szCs w:val="18"/>
                <w:lang w:val="ru-RU"/>
              </w:rPr>
            </w:pPr>
            <w:r w:rsidRPr="000A255E">
              <w:rPr>
                <w:sz w:val="18"/>
                <w:lang w:val="ru-RU"/>
              </w:rPr>
              <w:t>0,75 Вт на выходе передатчика</w:t>
            </w:r>
          </w:p>
        </w:tc>
        <w:tc>
          <w:tcPr>
            <w:tcW w:w="826" w:type="pct"/>
            <w:vAlign w:val="center"/>
          </w:tcPr>
          <w:p w14:paraId="475C71C2"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4C74A6C3" w14:textId="77777777" w:rsidTr="000E0641">
        <w:trPr>
          <w:jc w:val="center"/>
        </w:trPr>
        <w:tc>
          <w:tcPr>
            <w:tcW w:w="1184" w:type="pct"/>
            <w:vMerge w:val="restart"/>
            <w:vAlign w:val="center"/>
          </w:tcPr>
          <w:p w14:paraId="476ED4D5" w14:textId="77777777" w:rsidR="004A4282" w:rsidRPr="000A255E" w:rsidRDefault="004A4282" w:rsidP="000E0641">
            <w:pPr>
              <w:pStyle w:val="Tabletext"/>
              <w:rPr>
                <w:sz w:val="18"/>
                <w:szCs w:val="18"/>
                <w:lang w:val="ru-RU"/>
              </w:rPr>
            </w:pPr>
            <w:r w:rsidRPr="000A255E">
              <w:rPr>
                <w:sz w:val="18"/>
                <w:lang w:val="ru-RU"/>
              </w:rPr>
              <w:t>72,99–73 МГц</w:t>
            </w:r>
          </w:p>
        </w:tc>
        <w:tc>
          <w:tcPr>
            <w:tcW w:w="1461" w:type="pct"/>
            <w:vAlign w:val="center"/>
          </w:tcPr>
          <w:p w14:paraId="01E7C58D" w14:textId="77777777" w:rsidR="004A4282" w:rsidRPr="000A255E" w:rsidRDefault="004A4282" w:rsidP="00CF6FB9">
            <w:pPr>
              <w:pStyle w:val="Sectiontitle"/>
              <w:spacing w:before="40"/>
              <w:jc w:val="left"/>
              <w:rPr>
                <w:b w:val="0"/>
                <w:sz w:val="18"/>
                <w:szCs w:val="18"/>
                <w:lang w:val="ru-RU"/>
              </w:rPr>
            </w:pPr>
            <w:r w:rsidRPr="000A255E">
              <w:rPr>
                <w:b w:val="0"/>
                <w:sz w:val="18"/>
                <w:lang w:val="ru-RU"/>
              </w:rPr>
              <w:t>Звуковые, видео- или мониторинговые системы</w:t>
            </w:r>
          </w:p>
        </w:tc>
        <w:tc>
          <w:tcPr>
            <w:tcW w:w="1529" w:type="pct"/>
            <w:vAlign w:val="center"/>
          </w:tcPr>
          <w:p w14:paraId="3392615B" w14:textId="77777777" w:rsidR="004A4282" w:rsidRPr="000A255E" w:rsidRDefault="004A4282" w:rsidP="000E0641">
            <w:pPr>
              <w:pStyle w:val="Sectiontitle"/>
              <w:spacing w:before="40"/>
              <w:jc w:val="left"/>
              <w:rPr>
                <w:b w:val="0"/>
                <w:sz w:val="18"/>
                <w:szCs w:val="18"/>
                <w:lang w:val="ru-RU"/>
              </w:rPr>
            </w:pPr>
            <w:r w:rsidRPr="000A255E">
              <w:rPr>
                <w:b w:val="0"/>
                <w:sz w:val="18"/>
                <w:lang w:val="ru-RU"/>
              </w:rPr>
              <w:t>80 мВ/м на расстоянии 3 м</w:t>
            </w:r>
          </w:p>
        </w:tc>
        <w:tc>
          <w:tcPr>
            <w:tcW w:w="826" w:type="pct"/>
            <w:vAlign w:val="center"/>
          </w:tcPr>
          <w:p w14:paraId="11AD9D35" w14:textId="77777777" w:rsidR="004A4282" w:rsidRPr="000A255E" w:rsidRDefault="004A4282" w:rsidP="000E0641">
            <w:pPr>
              <w:pStyle w:val="Sectiontitle"/>
              <w:spacing w:before="40"/>
              <w:rPr>
                <w:b w:val="0"/>
                <w:sz w:val="18"/>
                <w:szCs w:val="18"/>
                <w:lang w:val="ru-RU"/>
              </w:rPr>
            </w:pPr>
            <w:r w:rsidRPr="000A255E">
              <w:rPr>
                <w:b w:val="0"/>
                <w:sz w:val="18"/>
                <w:lang w:val="ru-RU"/>
              </w:rPr>
              <w:t>A или Q</w:t>
            </w:r>
          </w:p>
        </w:tc>
      </w:tr>
      <w:tr w:rsidR="004A4282" w:rsidRPr="000A255E" w14:paraId="17E9D0D4" w14:textId="77777777" w:rsidTr="000E0641">
        <w:trPr>
          <w:jc w:val="center"/>
        </w:trPr>
        <w:tc>
          <w:tcPr>
            <w:tcW w:w="1184" w:type="pct"/>
            <w:vMerge/>
            <w:vAlign w:val="center"/>
          </w:tcPr>
          <w:p w14:paraId="322E5CA2" w14:textId="77777777" w:rsidR="004A4282" w:rsidRPr="000A255E" w:rsidRDefault="004A4282" w:rsidP="000E0641">
            <w:pPr>
              <w:pStyle w:val="Tabletext"/>
              <w:rPr>
                <w:sz w:val="18"/>
                <w:szCs w:val="18"/>
                <w:lang w:val="ru-RU"/>
              </w:rPr>
            </w:pPr>
          </w:p>
        </w:tc>
        <w:tc>
          <w:tcPr>
            <w:tcW w:w="1461" w:type="pct"/>
            <w:vAlign w:val="center"/>
          </w:tcPr>
          <w:p w14:paraId="37A48BDE"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3E969565" w14:textId="77777777" w:rsidR="004A4282" w:rsidRPr="000A255E" w:rsidRDefault="004A4282" w:rsidP="000E0641">
            <w:pPr>
              <w:pStyle w:val="Tabletext"/>
              <w:rPr>
                <w:sz w:val="18"/>
                <w:szCs w:val="18"/>
                <w:lang w:val="ru-RU"/>
              </w:rPr>
            </w:pPr>
            <w:r w:rsidRPr="000A255E">
              <w:rPr>
                <w:sz w:val="18"/>
                <w:lang w:val="ru-RU"/>
              </w:rPr>
              <w:t>1250 мкВ/м на расстоянии</w:t>
            </w:r>
            <w:r w:rsidRPr="000A255E">
              <w:rPr>
                <w:b/>
                <w:sz w:val="18"/>
                <w:lang w:val="ru-RU"/>
              </w:rPr>
              <w:t xml:space="preserve"> </w:t>
            </w:r>
            <w:r w:rsidRPr="000A255E">
              <w:rPr>
                <w:sz w:val="18"/>
                <w:lang w:val="ru-RU"/>
              </w:rPr>
              <w:t>3 м</w:t>
            </w:r>
          </w:p>
        </w:tc>
        <w:tc>
          <w:tcPr>
            <w:tcW w:w="826" w:type="pct"/>
            <w:vAlign w:val="center"/>
          </w:tcPr>
          <w:p w14:paraId="31EE240D"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E0E21DA" w14:textId="77777777" w:rsidTr="000E0641">
        <w:trPr>
          <w:jc w:val="center"/>
        </w:trPr>
        <w:tc>
          <w:tcPr>
            <w:tcW w:w="1184" w:type="pct"/>
            <w:vMerge/>
            <w:vAlign w:val="center"/>
          </w:tcPr>
          <w:p w14:paraId="7FFD2124" w14:textId="77777777" w:rsidR="004A4282" w:rsidRPr="000A255E" w:rsidRDefault="004A4282" w:rsidP="000E0641">
            <w:pPr>
              <w:pStyle w:val="Tabletext"/>
              <w:rPr>
                <w:sz w:val="18"/>
                <w:szCs w:val="18"/>
                <w:lang w:val="ru-RU"/>
              </w:rPr>
            </w:pPr>
          </w:p>
        </w:tc>
        <w:tc>
          <w:tcPr>
            <w:tcW w:w="1461" w:type="pct"/>
            <w:vAlign w:val="center"/>
          </w:tcPr>
          <w:p w14:paraId="2CED50E6"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274553E9" w14:textId="77777777" w:rsidR="004A4282" w:rsidRPr="000A255E" w:rsidRDefault="004A4282" w:rsidP="000E0641">
            <w:pPr>
              <w:pStyle w:val="Tabletext"/>
              <w:rPr>
                <w:sz w:val="18"/>
                <w:szCs w:val="18"/>
                <w:lang w:val="ru-RU"/>
              </w:rPr>
            </w:pPr>
            <w:r w:rsidRPr="000A255E">
              <w:rPr>
                <w:sz w:val="18"/>
                <w:lang w:val="ru-RU"/>
              </w:rPr>
              <w:t>500 мкВ/м на расстоянии</w:t>
            </w:r>
            <w:r w:rsidRPr="000A255E">
              <w:rPr>
                <w:b/>
                <w:sz w:val="18"/>
                <w:lang w:val="ru-RU"/>
              </w:rPr>
              <w:t xml:space="preserve"> </w:t>
            </w:r>
            <w:r w:rsidRPr="000A255E">
              <w:rPr>
                <w:sz w:val="18"/>
                <w:lang w:val="ru-RU"/>
              </w:rPr>
              <w:t>3 м</w:t>
            </w:r>
          </w:p>
        </w:tc>
        <w:tc>
          <w:tcPr>
            <w:tcW w:w="826" w:type="pct"/>
            <w:vAlign w:val="center"/>
          </w:tcPr>
          <w:p w14:paraId="29B0C8A5"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270296D" w14:textId="77777777" w:rsidTr="000E0641">
        <w:trPr>
          <w:jc w:val="center"/>
        </w:trPr>
        <w:tc>
          <w:tcPr>
            <w:tcW w:w="1184" w:type="pct"/>
            <w:vMerge w:val="restart"/>
            <w:vAlign w:val="center"/>
          </w:tcPr>
          <w:p w14:paraId="7F35A612" w14:textId="77777777" w:rsidR="004A4282" w:rsidRPr="000A255E" w:rsidRDefault="004A4282" w:rsidP="000E0641">
            <w:pPr>
              <w:pStyle w:val="Tabletext"/>
              <w:rPr>
                <w:sz w:val="18"/>
                <w:szCs w:val="18"/>
                <w:lang w:val="ru-RU"/>
              </w:rPr>
            </w:pPr>
            <w:r w:rsidRPr="000A255E">
              <w:rPr>
                <w:sz w:val="18"/>
                <w:lang w:val="ru-RU"/>
              </w:rPr>
              <w:t>73–74,6 МГц</w:t>
            </w:r>
          </w:p>
        </w:tc>
        <w:tc>
          <w:tcPr>
            <w:tcW w:w="1461" w:type="pct"/>
            <w:vAlign w:val="center"/>
          </w:tcPr>
          <w:p w14:paraId="483106BC" w14:textId="77777777" w:rsidR="004A4282" w:rsidRPr="000A255E" w:rsidRDefault="004A4282" w:rsidP="00CF6FB9">
            <w:pPr>
              <w:pStyle w:val="Sectiontitle"/>
              <w:spacing w:before="40"/>
              <w:jc w:val="left"/>
              <w:rPr>
                <w:b w:val="0"/>
                <w:sz w:val="18"/>
                <w:szCs w:val="18"/>
                <w:lang w:val="ru-RU"/>
              </w:rPr>
            </w:pPr>
            <w:r w:rsidRPr="000A255E">
              <w:rPr>
                <w:b w:val="0"/>
                <w:sz w:val="18"/>
                <w:lang w:val="ru-RU"/>
              </w:rPr>
              <w:t>Прерывистые сигналы управления</w:t>
            </w:r>
          </w:p>
        </w:tc>
        <w:tc>
          <w:tcPr>
            <w:tcW w:w="1529" w:type="pct"/>
            <w:vAlign w:val="center"/>
          </w:tcPr>
          <w:p w14:paraId="1BDC406D" w14:textId="77777777" w:rsidR="004A4282" w:rsidRPr="000A255E" w:rsidRDefault="004A4282" w:rsidP="000E0641">
            <w:pPr>
              <w:pStyle w:val="Sectiontitle"/>
              <w:spacing w:before="40"/>
              <w:jc w:val="left"/>
              <w:rPr>
                <w:b w:val="0"/>
                <w:sz w:val="18"/>
                <w:szCs w:val="18"/>
                <w:lang w:val="ru-RU"/>
              </w:rPr>
            </w:pPr>
            <w:r w:rsidRPr="000A255E">
              <w:rPr>
                <w:b w:val="0"/>
                <w:sz w:val="18"/>
                <w:lang w:val="ru-RU"/>
              </w:rPr>
              <w:t>1250 мкВ/м на расстоянии 3 м</w:t>
            </w:r>
          </w:p>
        </w:tc>
        <w:tc>
          <w:tcPr>
            <w:tcW w:w="826" w:type="pct"/>
            <w:vAlign w:val="center"/>
          </w:tcPr>
          <w:p w14:paraId="6BA05F2D" w14:textId="77777777" w:rsidR="004A4282" w:rsidRPr="000A255E" w:rsidRDefault="004A4282" w:rsidP="000E0641">
            <w:pPr>
              <w:pStyle w:val="Sectiontitle"/>
              <w:spacing w:before="40"/>
              <w:rPr>
                <w:b w:val="0"/>
                <w:sz w:val="18"/>
                <w:szCs w:val="18"/>
                <w:lang w:val="ru-RU"/>
              </w:rPr>
            </w:pPr>
            <w:r w:rsidRPr="000A255E">
              <w:rPr>
                <w:b w:val="0"/>
                <w:sz w:val="18"/>
                <w:lang w:val="ru-RU"/>
              </w:rPr>
              <w:t>A</w:t>
            </w:r>
          </w:p>
        </w:tc>
      </w:tr>
      <w:tr w:rsidR="004A4282" w:rsidRPr="000A255E" w14:paraId="1EB3DC79" w14:textId="77777777" w:rsidTr="000E0641">
        <w:trPr>
          <w:jc w:val="center"/>
        </w:trPr>
        <w:tc>
          <w:tcPr>
            <w:tcW w:w="1184" w:type="pct"/>
            <w:vMerge/>
            <w:vAlign w:val="center"/>
          </w:tcPr>
          <w:p w14:paraId="23F1F99D" w14:textId="77777777" w:rsidR="004A4282" w:rsidRPr="000A255E" w:rsidRDefault="004A4282" w:rsidP="000E0641">
            <w:pPr>
              <w:pStyle w:val="Tabletext"/>
              <w:rPr>
                <w:sz w:val="18"/>
                <w:szCs w:val="18"/>
                <w:lang w:val="ru-RU"/>
              </w:rPr>
            </w:pPr>
          </w:p>
        </w:tc>
        <w:tc>
          <w:tcPr>
            <w:tcW w:w="1461" w:type="pct"/>
            <w:vAlign w:val="center"/>
          </w:tcPr>
          <w:p w14:paraId="1501CCAA"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01154AF6" w14:textId="77777777" w:rsidR="004A4282" w:rsidRPr="000A255E" w:rsidRDefault="004A4282" w:rsidP="000E0641">
            <w:pPr>
              <w:pStyle w:val="Tabletext"/>
              <w:rPr>
                <w:sz w:val="18"/>
                <w:szCs w:val="18"/>
                <w:lang w:val="ru-RU"/>
              </w:rPr>
            </w:pPr>
            <w:r w:rsidRPr="000A255E">
              <w:rPr>
                <w:sz w:val="18"/>
                <w:lang w:val="ru-RU"/>
              </w:rPr>
              <w:t>500 мкВ/м на расстоянии</w:t>
            </w:r>
            <w:r w:rsidRPr="000A255E">
              <w:rPr>
                <w:b/>
                <w:sz w:val="18"/>
                <w:lang w:val="ru-RU"/>
              </w:rPr>
              <w:t xml:space="preserve"> </w:t>
            </w:r>
            <w:r w:rsidRPr="000A255E">
              <w:rPr>
                <w:sz w:val="18"/>
                <w:lang w:val="ru-RU"/>
              </w:rPr>
              <w:t>3 м</w:t>
            </w:r>
          </w:p>
        </w:tc>
        <w:tc>
          <w:tcPr>
            <w:tcW w:w="826" w:type="pct"/>
            <w:vAlign w:val="center"/>
          </w:tcPr>
          <w:p w14:paraId="28E9717F"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B4594A6" w14:textId="77777777" w:rsidTr="000E0641">
        <w:trPr>
          <w:jc w:val="center"/>
        </w:trPr>
        <w:tc>
          <w:tcPr>
            <w:tcW w:w="1184" w:type="pct"/>
            <w:vMerge w:val="restart"/>
            <w:vAlign w:val="center"/>
          </w:tcPr>
          <w:p w14:paraId="751DC9EF" w14:textId="77777777" w:rsidR="004A4282" w:rsidRPr="000A255E" w:rsidRDefault="004A4282" w:rsidP="000E0641">
            <w:pPr>
              <w:pStyle w:val="Tabletext"/>
              <w:rPr>
                <w:sz w:val="18"/>
                <w:szCs w:val="18"/>
                <w:lang w:val="ru-RU"/>
              </w:rPr>
            </w:pPr>
            <w:r w:rsidRPr="000A255E">
              <w:rPr>
                <w:sz w:val="18"/>
                <w:lang w:val="ru-RU"/>
              </w:rPr>
              <w:t>74,6–74,8 МГц</w:t>
            </w:r>
          </w:p>
        </w:tc>
        <w:tc>
          <w:tcPr>
            <w:tcW w:w="1461" w:type="pct"/>
            <w:vAlign w:val="center"/>
          </w:tcPr>
          <w:p w14:paraId="12D8D252" w14:textId="77777777" w:rsidR="004A4282" w:rsidRPr="000A255E" w:rsidRDefault="004A4282" w:rsidP="00CF6FB9">
            <w:pPr>
              <w:pStyle w:val="Sectiontitle"/>
              <w:spacing w:before="40"/>
              <w:jc w:val="left"/>
              <w:rPr>
                <w:b w:val="0"/>
                <w:sz w:val="18"/>
                <w:szCs w:val="18"/>
                <w:lang w:val="ru-RU"/>
              </w:rPr>
            </w:pPr>
            <w:r w:rsidRPr="000A255E">
              <w:rPr>
                <w:b w:val="0"/>
                <w:sz w:val="18"/>
                <w:lang w:val="ru-RU"/>
              </w:rPr>
              <w:t>Звуковые, видео- или мониторинговые системы</w:t>
            </w:r>
          </w:p>
        </w:tc>
        <w:tc>
          <w:tcPr>
            <w:tcW w:w="1529" w:type="pct"/>
            <w:vAlign w:val="center"/>
          </w:tcPr>
          <w:p w14:paraId="230952A8" w14:textId="77777777" w:rsidR="004A4282" w:rsidRPr="000A255E" w:rsidRDefault="004A4282" w:rsidP="000E0641">
            <w:pPr>
              <w:pStyle w:val="Sectiontitle"/>
              <w:spacing w:before="40"/>
              <w:jc w:val="left"/>
              <w:rPr>
                <w:b w:val="0"/>
                <w:sz w:val="18"/>
                <w:szCs w:val="18"/>
                <w:lang w:val="ru-RU"/>
              </w:rPr>
            </w:pPr>
            <w:r w:rsidRPr="000A255E">
              <w:rPr>
                <w:b w:val="0"/>
                <w:sz w:val="18"/>
                <w:lang w:val="ru-RU"/>
              </w:rPr>
              <w:t>80 мВ/м на расстоянии 3 м</w:t>
            </w:r>
          </w:p>
        </w:tc>
        <w:tc>
          <w:tcPr>
            <w:tcW w:w="826" w:type="pct"/>
            <w:vAlign w:val="center"/>
          </w:tcPr>
          <w:p w14:paraId="37B4B9B8" w14:textId="77777777" w:rsidR="004A4282" w:rsidRPr="000A255E" w:rsidRDefault="004A4282" w:rsidP="000E0641">
            <w:pPr>
              <w:pStyle w:val="Sectiontitle"/>
              <w:spacing w:before="40"/>
              <w:rPr>
                <w:b w:val="0"/>
                <w:sz w:val="18"/>
                <w:szCs w:val="18"/>
                <w:lang w:val="ru-RU"/>
              </w:rPr>
            </w:pPr>
            <w:r w:rsidRPr="000A255E">
              <w:rPr>
                <w:b w:val="0"/>
                <w:sz w:val="18"/>
                <w:lang w:val="ru-RU"/>
              </w:rPr>
              <w:t>A или Q</w:t>
            </w:r>
          </w:p>
        </w:tc>
      </w:tr>
      <w:tr w:rsidR="004A4282" w:rsidRPr="000A255E" w14:paraId="2DFFAE4C" w14:textId="77777777" w:rsidTr="000E0641">
        <w:trPr>
          <w:jc w:val="center"/>
        </w:trPr>
        <w:tc>
          <w:tcPr>
            <w:tcW w:w="1184" w:type="pct"/>
            <w:vMerge/>
            <w:vAlign w:val="center"/>
          </w:tcPr>
          <w:p w14:paraId="27645EC0" w14:textId="77777777" w:rsidR="004A4282" w:rsidRPr="000A255E" w:rsidRDefault="004A4282" w:rsidP="000E0641">
            <w:pPr>
              <w:pStyle w:val="Tabletext"/>
              <w:rPr>
                <w:sz w:val="18"/>
                <w:szCs w:val="18"/>
                <w:lang w:val="ru-RU"/>
              </w:rPr>
            </w:pPr>
          </w:p>
        </w:tc>
        <w:tc>
          <w:tcPr>
            <w:tcW w:w="1461" w:type="pct"/>
            <w:vAlign w:val="center"/>
          </w:tcPr>
          <w:p w14:paraId="5093B94D"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4E3898BC" w14:textId="77777777" w:rsidR="004A4282" w:rsidRPr="000A255E" w:rsidRDefault="004A4282" w:rsidP="000E0641">
            <w:pPr>
              <w:pStyle w:val="Tabletext"/>
              <w:rPr>
                <w:sz w:val="18"/>
                <w:szCs w:val="18"/>
                <w:lang w:val="ru-RU"/>
              </w:rPr>
            </w:pPr>
            <w:r w:rsidRPr="000A255E">
              <w:rPr>
                <w:sz w:val="18"/>
                <w:lang w:val="ru-RU"/>
              </w:rPr>
              <w:t>1250 мкВ/м на</w:t>
            </w:r>
            <w:r w:rsidRPr="000A255E">
              <w:rPr>
                <w:b/>
                <w:sz w:val="18"/>
                <w:lang w:val="ru-RU"/>
              </w:rPr>
              <w:t xml:space="preserve"> </w:t>
            </w:r>
            <w:r w:rsidRPr="000A255E">
              <w:rPr>
                <w:sz w:val="18"/>
                <w:lang w:val="ru-RU"/>
              </w:rPr>
              <w:t>расстоянии 3 м</w:t>
            </w:r>
          </w:p>
        </w:tc>
        <w:tc>
          <w:tcPr>
            <w:tcW w:w="826" w:type="pct"/>
            <w:vAlign w:val="center"/>
          </w:tcPr>
          <w:p w14:paraId="6C48555C"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8AD398C" w14:textId="77777777" w:rsidTr="000E0641">
        <w:trPr>
          <w:jc w:val="center"/>
        </w:trPr>
        <w:tc>
          <w:tcPr>
            <w:tcW w:w="1184" w:type="pct"/>
            <w:vMerge/>
            <w:vAlign w:val="center"/>
          </w:tcPr>
          <w:p w14:paraId="44CE6776" w14:textId="77777777" w:rsidR="004A4282" w:rsidRPr="000A255E" w:rsidRDefault="004A4282" w:rsidP="000E0641">
            <w:pPr>
              <w:pStyle w:val="Tabletext"/>
              <w:rPr>
                <w:sz w:val="18"/>
                <w:szCs w:val="18"/>
                <w:lang w:val="ru-RU"/>
              </w:rPr>
            </w:pPr>
          </w:p>
        </w:tc>
        <w:tc>
          <w:tcPr>
            <w:tcW w:w="1461" w:type="pct"/>
            <w:vAlign w:val="center"/>
          </w:tcPr>
          <w:p w14:paraId="3D63E924"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3CF3EAA9" w14:textId="77777777" w:rsidR="004A4282" w:rsidRPr="000A255E" w:rsidRDefault="004A4282" w:rsidP="000E0641">
            <w:pPr>
              <w:pStyle w:val="Tabletext"/>
              <w:rPr>
                <w:sz w:val="18"/>
                <w:szCs w:val="18"/>
                <w:lang w:val="ru-RU"/>
              </w:rPr>
            </w:pPr>
            <w:r w:rsidRPr="000A255E">
              <w:rPr>
                <w:sz w:val="18"/>
                <w:lang w:val="ru-RU"/>
              </w:rPr>
              <w:t>500 мкВ/м расстоянии</w:t>
            </w:r>
            <w:r w:rsidRPr="000A255E">
              <w:rPr>
                <w:b/>
                <w:sz w:val="18"/>
                <w:lang w:val="ru-RU"/>
              </w:rPr>
              <w:t xml:space="preserve"> </w:t>
            </w:r>
            <w:r w:rsidRPr="000A255E">
              <w:rPr>
                <w:sz w:val="18"/>
                <w:lang w:val="ru-RU"/>
              </w:rPr>
              <w:t>на 3 м</w:t>
            </w:r>
          </w:p>
        </w:tc>
        <w:tc>
          <w:tcPr>
            <w:tcW w:w="826" w:type="pct"/>
            <w:vAlign w:val="center"/>
          </w:tcPr>
          <w:p w14:paraId="747E3467"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FEB0722" w14:textId="77777777" w:rsidTr="000E0641">
        <w:trPr>
          <w:jc w:val="center"/>
        </w:trPr>
        <w:tc>
          <w:tcPr>
            <w:tcW w:w="1184" w:type="pct"/>
            <w:vMerge w:val="restart"/>
            <w:vAlign w:val="center"/>
          </w:tcPr>
          <w:p w14:paraId="18857984" w14:textId="77777777" w:rsidR="004A4282" w:rsidRPr="000A255E" w:rsidRDefault="004A4282" w:rsidP="000E0641">
            <w:pPr>
              <w:pStyle w:val="Tabletext"/>
              <w:rPr>
                <w:sz w:val="18"/>
                <w:szCs w:val="18"/>
                <w:lang w:val="ru-RU"/>
              </w:rPr>
            </w:pPr>
            <w:r w:rsidRPr="000A255E">
              <w:rPr>
                <w:sz w:val="18"/>
                <w:lang w:val="ru-RU"/>
              </w:rPr>
              <w:t>74,8–75,2 МГц</w:t>
            </w:r>
          </w:p>
        </w:tc>
        <w:tc>
          <w:tcPr>
            <w:tcW w:w="1461" w:type="pct"/>
            <w:vAlign w:val="center"/>
          </w:tcPr>
          <w:p w14:paraId="539385A2" w14:textId="77777777" w:rsidR="004A4282" w:rsidRPr="000A255E" w:rsidRDefault="004A4282" w:rsidP="00CF6FB9">
            <w:pPr>
              <w:pStyle w:val="Sectiontitle"/>
              <w:spacing w:before="40"/>
              <w:jc w:val="left"/>
              <w:rPr>
                <w:b w:val="0"/>
                <w:sz w:val="18"/>
                <w:szCs w:val="18"/>
                <w:lang w:val="ru-RU"/>
              </w:rPr>
            </w:pPr>
            <w:r w:rsidRPr="000A255E">
              <w:rPr>
                <w:b w:val="0"/>
                <w:sz w:val="18"/>
                <w:lang w:val="ru-RU"/>
              </w:rPr>
              <w:t>Прерывистые сигналы управления</w:t>
            </w:r>
          </w:p>
        </w:tc>
        <w:tc>
          <w:tcPr>
            <w:tcW w:w="1529" w:type="pct"/>
            <w:vAlign w:val="center"/>
          </w:tcPr>
          <w:p w14:paraId="5D7A7908" w14:textId="77777777" w:rsidR="004A4282" w:rsidRPr="000A255E" w:rsidRDefault="004A4282" w:rsidP="000E0641">
            <w:pPr>
              <w:pStyle w:val="Sectiontitle"/>
              <w:spacing w:before="40"/>
              <w:jc w:val="left"/>
              <w:rPr>
                <w:b w:val="0"/>
                <w:sz w:val="18"/>
                <w:szCs w:val="18"/>
                <w:lang w:val="ru-RU"/>
              </w:rPr>
            </w:pPr>
            <w:r w:rsidRPr="000A255E">
              <w:rPr>
                <w:b w:val="0"/>
                <w:sz w:val="18"/>
                <w:lang w:val="ru-RU"/>
              </w:rPr>
              <w:t>1250 мкВ/м на расстоянии 3 м</w:t>
            </w:r>
          </w:p>
        </w:tc>
        <w:tc>
          <w:tcPr>
            <w:tcW w:w="826" w:type="pct"/>
            <w:vAlign w:val="center"/>
          </w:tcPr>
          <w:p w14:paraId="3E82184D" w14:textId="77777777" w:rsidR="004A4282" w:rsidRPr="000A255E" w:rsidRDefault="004A4282" w:rsidP="000E0641">
            <w:pPr>
              <w:pStyle w:val="Sectiontitle"/>
              <w:spacing w:before="40"/>
              <w:rPr>
                <w:b w:val="0"/>
                <w:sz w:val="18"/>
                <w:szCs w:val="18"/>
                <w:lang w:val="ru-RU"/>
              </w:rPr>
            </w:pPr>
            <w:r w:rsidRPr="000A255E">
              <w:rPr>
                <w:b w:val="0"/>
                <w:sz w:val="18"/>
                <w:lang w:val="ru-RU"/>
              </w:rPr>
              <w:t>A</w:t>
            </w:r>
          </w:p>
        </w:tc>
      </w:tr>
      <w:tr w:rsidR="004A4282" w:rsidRPr="000A255E" w14:paraId="3B915264" w14:textId="77777777" w:rsidTr="000E0641">
        <w:trPr>
          <w:jc w:val="center"/>
        </w:trPr>
        <w:tc>
          <w:tcPr>
            <w:tcW w:w="1184" w:type="pct"/>
            <w:vMerge/>
            <w:vAlign w:val="center"/>
          </w:tcPr>
          <w:p w14:paraId="167D6FEE" w14:textId="77777777" w:rsidR="004A4282" w:rsidRPr="000A255E" w:rsidRDefault="004A4282" w:rsidP="000E0641">
            <w:pPr>
              <w:pStyle w:val="Tabletext"/>
              <w:rPr>
                <w:sz w:val="18"/>
                <w:szCs w:val="18"/>
                <w:lang w:val="ru-RU"/>
              </w:rPr>
            </w:pPr>
          </w:p>
        </w:tc>
        <w:tc>
          <w:tcPr>
            <w:tcW w:w="1461" w:type="pct"/>
            <w:vAlign w:val="center"/>
          </w:tcPr>
          <w:p w14:paraId="653BC95D"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41A8CEB3" w14:textId="77777777" w:rsidR="004A4282" w:rsidRPr="000A255E" w:rsidRDefault="004A4282" w:rsidP="000E0641">
            <w:pPr>
              <w:pStyle w:val="Tabletext"/>
              <w:rPr>
                <w:sz w:val="18"/>
                <w:szCs w:val="18"/>
                <w:lang w:val="ru-RU"/>
              </w:rPr>
            </w:pPr>
            <w:r w:rsidRPr="000A255E">
              <w:rPr>
                <w:sz w:val="18"/>
                <w:lang w:val="ru-RU"/>
              </w:rPr>
              <w:t>500 мкВ/м на расстоянии</w:t>
            </w:r>
            <w:r w:rsidRPr="000A255E">
              <w:rPr>
                <w:b/>
                <w:sz w:val="18"/>
                <w:lang w:val="ru-RU"/>
              </w:rPr>
              <w:t xml:space="preserve"> </w:t>
            </w:r>
            <w:r w:rsidRPr="000A255E">
              <w:rPr>
                <w:sz w:val="18"/>
                <w:lang w:val="ru-RU"/>
              </w:rPr>
              <w:t>3 м</w:t>
            </w:r>
          </w:p>
        </w:tc>
        <w:tc>
          <w:tcPr>
            <w:tcW w:w="826" w:type="pct"/>
            <w:vAlign w:val="center"/>
          </w:tcPr>
          <w:p w14:paraId="040E81AC"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F9C2D9B" w14:textId="77777777" w:rsidTr="000E0641">
        <w:trPr>
          <w:jc w:val="center"/>
        </w:trPr>
        <w:tc>
          <w:tcPr>
            <w:tcW w:w="1184" w:type="pct"/>
            <w:vMerge w:val="restart"/>
            <w:vAlign w:val="center"/>
          </w:tcPr>
          <w:p w14:paraId="511294ED" w14:textId="77777777" w:rsidR="004A4282" w:rsidRPr="000A255E" w:rsidRDefault="004A4282" w:rsidP="000E0641">
            <w:pPr>
              <w:pStyle w:val="Tabletext"/>
              <w:rPr>
                <w:sz w:val="18"/>
                <w:szCs w:val="18"/>
                <w:lang w:val="ru-RU"/>
              </w:rPr>
            </w:pPr>
            <w:r w:rsidRPr="000A255E">
              <w:rPr>
                <w:sz w:val="18"/>
                <w:lang w:val="ru-RU"/>
              </w:rPr>
              <w:t>75,2–75,41 МГц</w:t>
            </w:r>
          </w:p>
        </w:tc>
        <w:tc>
          <w:tcPr>
            <w:tcW w:w="1461" w:type="pct"/>
            <w:vAlign w:val="center"/>
          </w:tcPr>
          <w:p w14:paraId="50E836B1" w14:textId="77777777" w:rsidR="004A4282" w:rsidRPr="000A255E" w:rsidRDefault="004A4282" w:rsidP="00CF6FB9">
            <w:pPr>
              <w:pStyle w:val="Sectiontitle"/>
              <w:spacing w:before="40"/>
              <w:jc w:val="left"/>
              <w:rPr>
                <w:b w:val="0"/>
                <w:sz w:val="18"/>
                <w:szCs w:val="18"/>
                <w:lang w:val="ru-RU"/>
              </w:rPr>
            </w:pPr>
            <w:r w:rsidRPr="000A255E">
              <w:rPr>
                <w:b w:val="0"/>
                <w:sz w:val="18"/>
                <w:lang w:val="ru-RU"/>
              </w:rPr>
              <w:t>Звуковые, видео- или мониторинговые системы</w:t>
            </w:r>
          </w:p>
        </w:tc>
        <w:tc>
          <w:tcPr>
            <w:tcW w:w="1529" w:type="pct"/>
            <w:vAlign w:val="center"/>
          </w:tcPr>
          <w:p w14:paraId="77870208" w14:textId="77777777" w:rsidR="004A4282" w:rsidRPr="000A255E" w:rsidRDefault="004A4282" w:rsidP="000E0641">
            <w:pPr>
              <w:pStyle w:val="Sectiontitle"/>
              <w:spacing w:before="40"/>
              <w:jc w:val="left"/>
              <w:rPr>
                <w:b w:val="0"/>
                <w:sz w:val="18"/>
                <w:szCs w:val="18"/>
                <w:lang w:val="ru-RU"/>
              </w:rPr>
            </w:pPr>
            <w:r w:rsidRPr="000A255E">
              <w:rPr>
                <w:b w:val="0"/>
                <w:sz w:val="18"/>
                <w:lang w:val="ru-RU"/>
              </w:rPr>
              <w:t>80 мВ/м на расстоянии 3 м</w:t>
            </w:r>
          </w:p>
        </w:tc>
        <w:tc>
          <w:tcPr>
            <w:tcW w:w="826" w:type="pct"/>
            <w:vAlign w:val="center"/>
          </w:tcPr>
          <w:p w14:paraId="1165F607" w14:textId="77777777" w:rsidR="004A4282" w:rsidRPr="000A255E" w:rsidRDefault="004A4282" w:rsidP="000E0641">
            <w:pPr>
              <w:pStyle w:val="Sectiontitle"/>
              <w:spacing w:before="40"/>
              <w:rPr>
                <w:b w:val="0"/>
                <w:sz w:val="18"/>
                <w:szCs w:val="18"/>
                <w:lang w:val="ru-RU"/>
              </w:rPr>
            </w:pPr>
            <w:r w:rsidRPr="000A255E">
              <w:rPr>
                <w:b w:val="0"/>
                <w:sz w:val="18"/>
                <w:lang w:val="ru-RU"/>
              </w:rPr>
              <w:t>A или Q</w:t>
            </w:r>
          </w:p>
        </w:tc>
      </w:tr>
      <w:tr w:rsidR="004A4282" w:rsidRPr="000A255E" w14:paraId="64B511EF" w14:textId="77777777" w:rsidTr="000E0641">
        <w:trPr>
          <w:jc w:val="center"/>
        </w:trPr>
        <w:tc>
          <w:tcPr>
            <w:tcW w:w="1184" w:type="pct"/>
            <w:vMerge/>
            <w:vAlign w:val="center"/>
          </w:tcPr>
          <w:p w14:paraId="758E5C96" w14:textId="77777777" w:rsidR="004A4282" w:rsidRPr="000A255E" w:rsidRDefault="004A4282" w:rsidP="000E0641">
            <w:pPr>
              <w:pStyle w:val="Tabletext"/>
              <w:rPr>
                <w:sz w:val="18"/>
                <w:szCs w:val="18"/>
                <w:lang w:val="ru-RU"/>
              </w:rPr>
            </w:pPr>
          </w:p>
        </w:tc>
        <w:tc>
          <w:tcPr>
            <w:tcW w:w="1461" w:type="pct"/>
            <w:vAlign w:val="center"/>
          </w:tcPr>
          <w:p w14:paraId="7182D90E"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43CDE3F3" w14:textId="77777777" w:rsidR="004A4282" w:rsidRPr="000A255E" w:rsidRDefault="004A4282" w:rsidP="000E0641">
            <w:pPr>
              <w:pStyle w:val="Tabletext"/>
              <w:rPr>
                <w:sz w:val="18"/>
                <w:szCs w:val="18"/>
                <w:lang w:val="ru-RU"/>
              </w:rPr>
            </w:pPr>
            <w:r w:rsidRPr="000A255E">
              <w:rPr>
                <w:sz w:val="18"/>
                <w:lang w:val="ru-RU"/>
              </w:rPr>
              <w:t>1250 мкВ/м на</w:t>
            </w:r>
            <w:r w:rsidRPr="000A255E">
              <w:rPr>
                <w:b/>
                <w:sz w:val="18"/>
                <w:lang w:val="ru-RU"/>
              </w:rPr>
              <w:t xml:space="preserve"> </w:t>
            </w:r>
            <w:r w:rsidRPr="000A255E">
              <w:rPr>
                <w:sz w:val="18"/>
                <w:lang w:val="ru-RU"/>
              </w:rPr>
              <w:t>расстоянии 3 м</w:t>
            </w:r>
          </w:p>
        </w:tc>
        <w:tc>
          <w:tcPr>
            <w:tcW w:w="826" w:type="pct"/>
            <w:vAlign w:val="center"/>
          </w:tcPr>
          <w:p w14:paraId="4CAEB07A"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9FF183D" w14:textId="77777777" w:rsidTr="000E0641">
        <w:trPr>
          <w:jc w:val="center"/>
        </w:trPr>
        <w:tc>
          <w:tcPr>
            <w:tcW w:w="1184" w:type="pct"/>
            <w:vMerge/>
            <w:vAlign w:val="center"/>
          </w:tcPr>
          <w:p w14:paraId="117DE0F5" w14:textId="77777777" w:rsidR="004A4282" w:rsidRPr="000A255E" w:rsidRDefault="004A4282" w:rsidP="000E0641">
            <w:pPr>
              <w:pStyle w:val="Tabletext"/>
              <w:rPr>
                <w:sz w:val="18"/>
                <w:szCs w:val="18"/>
                <w:lang w:val="ru-RU"/>
              </w:rPr>
            </w:pPr>
          </w:p>
        </w:tc>
        <w:tc>
          <w:tcPr>
            <w:tcW w:w="1461" w:type="pct"/>
            <w:vAlign w:val="center"/>
          </w:tcPr>
          <w:p w14:paraId="252BD665"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1DCCADCC" w14:textId="77777777" w:rsidR="004A4282" w:rsidRPr="000A255E" w:rsidRDefault="004A4282" w:rsidP="000E0641">
            <w:pPr>
              <w:pStyle w:val="Tabletext"/>
              <w:rPr>
                <w:sz w:val="18"/>
                <w:szCs w:val="18"/>
                <w:lang w:val="ru-RU"/>
              </w:rPr>
            </w:pPr>
            <w:r w:rsidRPr="000A255E">
              <w:rPr>
                <w:sz w:val="18"/>
                <w:lang w:val="ru-RU"/>
              </w:rPr>
              <w:t>500 мкВ/м на расстоянии</w:t>
            </w:r>
            <w:r w:rsidRPr="000A255E">
              <w:rPr>
                <w:b/>
                <w:sz w:val="18"/>
                <w:lang w:val="ru-RU"/>
              </w:rPr>
              <w:t xml:space="preserve"> </w:t>
            </w:r>
            <w:r w:rsidRPr="000A255E">
              <w:rPr>
                <w:sz w:val="18"/>
                <w:lang w:val="ru-RU"/>
              </w:rPr>
              <w:t>3 м</w:t>
            </w:r>
          </w:p>
        </w:tc>
        <w:tc>
          <w:tcPr>
            <w:tcW w:w="826" w:type="pct"/>
            <w:vAlign w:val="center"/>
          </w:tcPr>
          <w:p w14:paraId="50341B10"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337B3E0B" w14:textId="77777777" w:rsidTr="000E0641">
        <w:trPr>
          <w:jc w:val="center"/>
        </w:trPr>
        <w:tc>
          <w:tcPr>
            <w:tcW w:w="1184" w:type="pct"/>
            <w:vMerge w:val="restart"/>
            <w:vAlign w:val="center"/>
          </w:tcPr>
          <w:p w14:paraId="4A51DDC9" w14:textId="77777777" w:rsidR="004A4282" w:rsidRPr="000A255E" w:rsidDel="00A77A2C" w:rsidRDefault="004A4282" w:rsidP="000E0641">
            <w:pPr>
              <w:pStyle w:val="Tabletext"/>
              <w:rPr>
                <w:sz w:val="18"/>
                <w:szCs w:val="18"/>
                <w:lang w:val="ru-RU"/>
              </w:rPr>
            </w:pPr>
            <w:r w:rsidRPr="000A255E">
              <w:rPr>
                <w:sz w:val="18"/>
                <w:lang w:val="ru-RU"/>
              </w:rPr>
              <w:t>75,41–75,99 МГц</w:t>
            </w:r>
          </w:p>
        </w:tc>
        <w:tc>
          <w:tcPr>
            <w:tcW w:w="1461" w:type="pct"/>
            <w:vAlign w:val="center"/>
          </w:tcPr>
          <w:p w14:paraId="41B64B26" w14:textId="77777777" w:rsidR="004A4282" w:rsidRPr="000A255E" w:rsidDel="00A77A2C" w:rsidRDefault="004A4282" w:rsidP="00CF6FB9">
            <w:pPr>
              <w:pStyle w:val="Sectiontitle"/>
              <w:keepNext w:val="0"/>
              <w:keepLines w:val="0"/>
              <w:spacing w:before="40"/>
              <w:jc w:val="left"/>
              <w:rPr>
                <w:b w:val="0"/>
                <w:sz w:val="18"/>
                <w:szCs w:val="18"/>
                <w:lang w:val="ru-RU"/>
              </w:rPr>
            </w:pPr>
            <w:r w:rsidRPr="000A255E">
              <w:rPr>
                <w:b w:val="0"/>
                <w:sz w:val="18"/>
                <w:lang w:val="ru-RU"/>
              </w:rPr>
              <w:t>Звуковые, видео- или мониторинговые системы</w:t>
            </w:r>
          </w:p>
        </w:tc>
        <w:tc>
          <w:tcPr>
            <w:tcW w:w="1529" w:type="pct"/>
            <w:vAlign w:val="center"/>
          </w:tcPr>
          <w:p w14:paraId="096DD690" w14:textId="77777777" w:rsidR="004A4282" w:rsidRPr="000A255E" w:rsidDel="00A77A2C" w:rsidRDefault="004A4282" w:rsidP="000E0641">
            <w:pPr>
              <w:pStyle w:val="Sectiontitle"/>
              <w:keepNext w:val="0"/>
              <w:keepLines w:val="0"/>
              <w:spacing w:before="40"/>
              <w:jc w:val="left"/>
              <w:rPr>
                <w:b w:val="0"/>
                <w:sz w:val="18"/>
                <w:szCs w:val="18"/>
                <w:lang w:val="ru-RU"/>
              </w:rPr>
            </w:pPr>
            <w:r w:rsidRPr="000A255E">
              <w:rPr>
                <w:b w:val="0"/>
                <w:sz w:val="18"/>
                <w:lang w:val="ru-RU"/>
              </w:rPr>
              <w:t>80 мВ/м на расстоянии 3 м</w:t>
            </w:r>
          </w:p>
        </w:tc>
        <w:tc>
          <w:tcPr>
            <w:tcW w:w="826" w:type="pct"/>
            <w:vAlign w:val="center"/>
          </w:tcPr>
          <w:p w14:paraId="55CCF90D" w14:textId="77777777" w:rsidR="004A4282" w:rsidRPr="000A255E" w:rsidDel="00A77A2C" w:rsidRDefault="004A4282" w:rsidP="000E0641">
            <w:pPr>
              <w:pStyle w:val="Sectiontitle"/>
              <w:keepNext w:val="0"/>
              <w:keepLines w:val="0"/>
              <w:spacing w:before="40"/>
              <w:rPr>
                <w:b w:val="0"/>
                <w:sz w:val="18"/>
                <w:szCs w:val="18"/>
                <w:lang w:val="ru-RU"/>
              </w:rPr>
            </w:pPr>
            <w:r w:rsidRPr="000A255E">
              <w:rPr>
                <w:b w:val="0"/>
                <w:sz w:val="18"/>
                <w:lang w:val="ru-RU"/>
              </w:rPr>
              <w:t>A или Q</w:t>
            </w:r>
          </w:p>
        </w:tc>
      </w:tr>
      <w:tr w:rsidR="004A4282" w:rsidRPr="000A255E" w14:paraId="5FB71EB6" w14:textId="77777777" w:rsidTr="000E0641">
        <w:trPr>
          <w:jc w:val="center"/>
        </w:trPr>
        <w:tc>
          <w:tcPr>
            <w:tcW w:w="1184" w:type="pct"/>
            <w:vMerge/>
            <w:vAlign w:val="center"/>
          </w:tcPr>
          <w:p w14:paraId="1A07E911" w14:textId="77777777" w:rsidR="004A4282" w:rsidRPr="000A255E" w:rsidRDefault="004A4282" w:rsidP="000E0641">
            <w:pPr>
              <w:pStyle w:val="Tabletext"/>
              <w:rPr>
                <w:sz w:val="18"/>
                <w:szCs w:val="18"/>
                <w:lang w:val="ru-RU"/>
              </w:rPr>
            </w:pPr>
          </w:p>
        </w:tc>
        <w:tc>
          <w:tcPr>
            <w:tcW w:w="1461" w:type="pct"/>
            <w:vAlign w:val="center"/>
          </w:tcPr>
          <w:p w14:paraId="3C84E613"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517B49E2" w14:textId="77777777" w:rsidR="004A4282" w:rsidRPr="000A255E" w:rsidRDefault="004A4282" w:rsidP="000E0641">
            <w:pPr>
              <w:pStyle w:val="Tabletext"/>
              <w:rPr>
                <w:sz w:val="18"/>
                <w:szCs w:val="18"/>
                <w:lang w:val="ru-RU"/>
              </w:rPr>
            </w:pPr>
            <w:r w:rsidRPr="000A255E">
              <w:rPr>
                <w:sz w:val="18"/>
                <w:lang w:val="ru-RU"/>
              </w:rPr>
              <w:t>1250 мкВ/м на</w:t>
            </w:r>
            <w:r w:rsidRPr="000A255E">
              <w:rPr>
                <w:b/>
                <w:sz w:val="18"/>
                <w:lang w:val="ru-RU"/>
              </w:rPr>
              <w:t xml:space="preserve"> </w:t>
            </w:r>
            <w:r w:rsidRPr="000A255E">
              <w:rPr>
                <w:sz w:val="18"/>
                <w:lang w:val="ru-RU"/>
              </w:rPr>
              <w:t>расстоянии 3 м</w:t>
            </w:r>
          </w:p>
        </w:tc>
        <w:tc>
          <w:tcPr>
            <w:tcW w:w="826" w:type="pct"/>
            <w:vAlign w:val="center"/>
          </w:tcPr>
          <w:p w14:paraId="01CE3AEC"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903B5DD" w14:textId="77777777" w:rsidTr="000E0641">
        <w:trPr>
          <w:jc w:val="center"/>
        </w:trPr>
        <w:tc>
          <w:tcPr>
            <w:tcW w:w="1184" w:type="pct"/>
            <w:vMerge/>
            <w:vAlign w:val="center"/>
          </w:tcPr>
          <w:p w14:paraId="0F22280E" w14:textId="77777777" w:rsidR="004A4282" w:rsidRPr="000A255E" w:rsidRDefault="004A4282" w:rsidP="000E0641">
            <w:pPr>
              <w:pStyle w:val="Tabletext"/>
              <w:rPr>
                <w:sz w:val="18"/>
                <w:szCs w:val="18"/>
                <w:lang w:val="ru-RU"/>
              </w:rPr>
            </w:pPr>
          </w:p>
        </w:tc>
        <w:tc>
          <w:tcPr>
            <w:tcW w:w="1461" w:type="pct"/>
            <w:vAlign w:val="center"/>
          </w:tcPr>
          <w:p w14:paraId="2C6755D6" w14:textId="77777777" w:rsidR="004A4282" w:rsidRPr="000A255E" w:rsidDel="00A77A2C"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1354C7CA" w14:textId="77777777" w:rsidR="004A4282" w:rsidRPr="000A255E" w:rsidDel="00A77A2C" w:rsidRDefault="004A4282" w:rsidP="000E0641">
            <w:pPr>
              <w:pStyle w:val="Tabletext"/>
              <w:rPr>
                <w:sz w:val="18"/>
                <w:szCs w:val="18"/>
                <w:lang w:val="ru-RU"/>
              </w:rPr>
            </w:pPr>
            <w:r w:rsidRPr="000A255E">
              <w:rPr>
                <w:sz w:val="18"/>
                <w:lang w:val="ru-RU"/>
              </w:rPr>
              <w:t>500 мкВ/м на расстоянии</w:t>
            </w:r>
            <w:r w:rsidRPr="000A255E">
              <w:rPr>
                <w:b/>
                <w:sz w:val="18"/>
                <w:lang w:val="ru-RU"/>
              </w:rPr>
              <w:t xml:space="preserve"> </w:t>
            </w:r>
            <w:r w:rsidRPr="000A255E">
              <w:rPr>
                <w:sz w:val="18"/>
                <w:lang w:val="ru-RU"/>
              </w:rPr>
              <w:t>3 м</w:t>
            </w:r>
          </w:p>
        </w:tc>
        <w:tc>
          <w:tcPr>
            <w:tcW w:w="826" w:type="pct"/>
            <w:vAlign w:val="center"/>
          </w:tcPr>
          <w:p w14:paraId="36814A14" w14:textId="77777777" w:rsidR="004A4282" w:rsidRPr="000A255E" w:rsidDel="00A77A2C" w:rsidRDefault="004A4282" w:rsidP="000E0641">
            <w:pPr>
              <w:pStyle w:val="Tabletext"/>
              <w:jc w:val="center"/>
              <w:rPr>
                <w:sz w:val="18"/>
                <w:szCs w:val="18"/>
                <w:lang w:val="ru-RU"/>
              </w:rPr>
            </w:pPr>
            <w:r w:rsidRPr="000A255E">
              <w:rPr>
                <w:sz w:val="18"/>
                <w:lang w:val="ru-RU"/>
              </w:rPr>
              <w:t>A</w:t>
            </w:r>
          </w:p>
        </w:tc>
      </w:tr>
      <w:tr w:rsidR="004A4282" w:rsidRPr="000A255E" w14:paraId="7E9BB58C" w14:textId="77777777" w:rsidTr="000E0641">
        <w:trPr>
          <w:jc w:val="center"/>
        </w:trPr>
        <w:tc>
          <w:tcPr>
            <w:tcW w:w="1184" w:type="pct"/>
            <w:vMerge/>
            <w:vAlign w:val="center"/>
          </w:tcPr>
          <w:p w14:paraId="3E649589" w14:textId="77777777" w:rsidR="004A4282" w:rsidRPr="000A255E" w:rsidRDefault="004A4282" w:rsidP="000E0641">
            <w:pPr>
              <w:pStyle w:val="Tabletext"/>
              <w:rPr>
                <w:sz w:val="18"/>
                <w:szCs w:val="18"/>
                <w:lang w:val="ru-RU"/>
              </w:rPr>
            </w:pPr>
          </w:p>
        </w:tc>
        <w:tc>
          <w:tcPr>
            <w:tcW w:w="1461" w:type="pct"/>
            <w:vAlign w:val="center"/>
          </w:tcPr>
          <w:p w14:paraId="33C96FBA" w14:textId="77777777" w:rsidR="004A4282" w:rsidRPr="000A255E" w:rsidDel="00A77A2C" w:rsidRDefault="004A4282" w:rsidP="00CF6FB9">
            <w:pPr>
              <w:pStyle w:val="Tabletext"/>
              <w:jc w:val="left"/>
              <w:rPr>
                <w:sz w:val="18"/>
                <w:szCs w:val="18"/>
                <w:lang w:val="ru-RU"/>
              </w:rPr>
            </w:pPr>
            <w:r w:rsidRPr="000A255E">
              <w:rPr>
                <w:sz w:val="18"/>
                <w:lang w:val="ru-RU"/>
              </w:rPr>
              <w:t>Однонаправленное телеуправление</w:t>
            </w:r>
          </w:p>
        </w:tc>
        <w:tc>
          <w:tcPr>
            <w:tcW w:w="1529" w:type="pct"/>
            <w:vAlign w:val="center"/>
          </w:tcPr>
          <w:p w14:paraId="51D00CEF" w14:textId="77777777" w:rsidR="004A4282" w:rsidRPr="000A255E" w:rsidDel="00A77A2C" w:rsidRDefault="004A4282" w:rsidP="000E0641">
            <w:pPr>
              <w:pStyle w:val="Tabletext"/>
              <w:rPr>
                <w:sz w:val="18"/>
                <w:szCs w:val="18"/>
                <w:lang w:val="ru-RU"/>
              </w:rPr>
            </w:pPr>
            <w:r w:rsidRPr="000A255E">
              <w:rPr>
                <w:sz w:val="18"/>
                <w:lang w:val="ru-RU"/>
              </w:rPr>
              <w:t>0,75 Вт на выходе передатчика</w:t>
            </w:r>
          </w:p>
        </w:tc>
        <w:tc>
          <w:tcPr>
            <w:tcW w:w="826" w:type="pct"/>
            <w:vAlign w:val="center"/>
          </w:tcPr>
          <w:p w14:paraId="358D08E9" w14:textId="77777777" w:rsidR="004A4282" w:rsidRPr="000A255E" w:rsidDel="00A77A2C" w:rsidRDefault="004A4282" w:rsidP="000E0641">
            <w:pPr>
              <w:pStyle w:val="Tabletext"/>
              <w:jc w:val="center"/>
              <w:rPr>
                <w:sz w:val="18"/>
                <w:szCs w:val="18"/>
                <w:lang w:val="ru-RU"/>
              </w:rPr>
            </w:pPr>
            <w:r w:rsidRPr="000A255E">
              <w:rPr>
                <w:sz w:val="18"/>
                <w:lang w:val="ru-RU"/>
              </w:rPr>
              <w:t>Q</w:t>
            </w:r>
          </w:p>
        </w:tc>
      </w:tr>
      <w:tr w:rsidR="004A4282" w:rsidRPr="000A255E" w14:paraId="5A0FA3C2" w14:textId="77777777" w:rsidTr="000E0641">
        <w:trPr>
          <w:jc w:val="center"/>
        </w:trPr>
        <w:tc>
          <w:tcPr>
            <w:tcW w:w="1184" w:type="pct"/>
            <w:vMerge w:val="restart"/>
            <w:vAlign w:val="center"/>
          </w:tcPr>
          <w:p w14:paraId="3690B312" w14:textId="77777777" w:rsidR="004A4282" w:rsidRPr="000A255E" w:rsidDel="00A77A2C" w:rsidRDefault="004A4282" w:rsidP="000E0641">
            <w:pPr>
              <w:pStyle w:val="Tabletext"/>
              <w:rPr>
                <w:sz w:val="18"/>
                <w:szCs w:val="18"/>
                <w:lang w:val="ru-RU"/>
              </w:rPr>
            </w:pPr>
            <w:r w:rsidRPr="000A255E">
              <w:rPr>
                <w:sz w:val="18"/>
                <w:lang w:val="ru-RU"/>
              </w:rPr>
              <w:t>75,99–76 МГц</w:t>
            </w:r>
          </w:p>
        </w:tc>
        <w:tc>
          <w:tcPr>
            <w:tcW w:w="1461" w:type="pct"/>
            <w:vAlign w:val="center"/>
          </w:tcPr>
          <w:p w14:paraId="68329314" w14:textId="77777777" w:rsidR="004A4282" w:rsidRPr="000A255E" w:rsidDel="00A77A2C" w:rsidRDefault="004A4282" w:rsidP="00CF6FB9">
            <w:pPr>
              <w:pStyle w:val="Sectiontitle"/>
              <w:spacing w:before="40"/>
              <w:jc w:val="left"/>
              <w:rPr>
                <w:b w:val="0"/>
                <w:sz w:val="18"/>
                <w:szCs w:val="18"/>
                <w:lang w:val="ru-RU"/>
              </w:rPr>
            </w:pPr>
            <w:r w:rsidRPr="000A255E">
              <w:rPr>
                <w:b w:val="0"/>
                <w:sz w:val="18"/>
                <w:lang w:val="ru-RU"/>
              </w:rPr>
              <w:t>Звуковые, видео- или мониторинговые системы</w:t>
            </w:r>
          </w:p>
        </w:tc>
        <w:tc>
          <w:tcPr>
            <w:tcW w:w="1529" w:type="pct"/>
            <w:vAlign w:val="center"/>
          </w:tcPr>
          <w:p w14:paraId="7741426D" w14:textId="77777777" w:rsidR="004A4282" w:rsidRPr="000A255E" w:rsidDel="00A77A2C" w:rsidRDefault="004A4282" w:rsidP="000E0641">
            <w:pPr>
              <w:pStyle w:val="Sectiontitle"/>
              <w:spacing w:before="40"/>
              <w:jc w:val="left"/>
              <w:rPr>
                <w:b w:val="0"/>
                <w:sz w:val="18"/>
                <w:szCs w:val="18"/>
                <w:lang w:val="ru-RU"/>
              </w:rPr>
            </w:pPr>
            <w:r w:rsidRPr="000A255E">
              <w:rPr>
                <w:b w:val="0"/>
                <w:sz w:val="18"/>
                <w:lang w:val="ru-RU"/>
              </w:rPr>
              <w:t>80 мВ/м на расстоянии 3 м</w:t>
            </w:r>
          </w:p>
        </w:tc>
        <w:tc>
          <w:tcPr>
            <w:tcW w:w="826" w:type="pct"/>
            <w:vAlign w:val="center"/>
          </w:tcPr>
          <w:p w14:paraId="1D9E3979" w14:textId="77777777" w:rsidR="004A4282" w:rsidRPr="000A255E" w:rsidDel="00A77A2C" w:rsidRDefault="004A4282" w:rsidP="000E0641">
            <w:pPr>
              <w:pStyle w:val="Sectiontitle"/>
              <w:spacing w:before="40"/>
              <w:rPr>
                <w:b w:val="0"/>
                <w:sz w:val="18"/>
                <w:szCs w:val="18"/>
                <w:lang w:val="ru-RU"/>
              </w:rPr>
            </w:pPr>
            <w:r w:rsidRPr="000A255E">
              <w:rPr>
                <w:b w:val="0"/>
                <w:sz w:val="18"/>
                <w:lang w:val="ru-RU"/>
              </w:rPr>
              <w:t>A или Q</w:t>
            </w:r>
          </w:p>
        </w:tc>
      </w:tr>
      <w:tr w:rsidR="004A4282" w:rsidRPr="000A255E" w14:paraId="04DEF826" w14:textId="77777777" w:rsidTr="000E0641">
        <w:trPr>
          <w:jc w:val="center"/>
        </w:trPr>
        <w:tc>
          <w:tcPr>
            <w:tcW w:w="1184" w:type="pct"/>
            <w:vMerge/>
            <w:vAlign w:val="center"/>
          </w:tcPr>
          <w:p w14:paraId="250A2A49" w14:textId="77777777" w:rsidR="004A4282" w:rsidRPr="000A255E" w:rsidRDefault="004A4282" w:rsidP="000E0641">
            <w:pPr>
              <w:pStyle w:val="Tabletext"/>
              <w:rPr>
                <w:sz w:val="18"/>
                <w:szCs w:val="18"/>
                <w:highlight w:val="yellow"/>
                <w:lang w:val="ru-RU"/>
              </w:rPr>
            </w:pPr>
          </w:p>
        </w:tc>
        <w:tc>
          <w:tcPr>
            <w:tcW w:w="1461" w:type="pct"/>
            <w:vAlign w:val="center"/>
          </w:tcPr>
          <w:p w14:paraId="12050013"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64E08C4D" w14:textId="77777777" w:rsidR="004A4282" w:rsidRPr="000A255E" w:rsidRDefault="004A4282" w:rsidP="000E0641">
            <w:pPr>
              <w:pStyle w:val="Tabletext"/>
              <w:rPr>
                <w:sz w:val="18"/>
                <w:szCs w:val="18"/>
                <w:lang w:val="ru-RU"/>
              </w:rPr>
            </w:pPr>
            <w:r w:rsidRPr="000A255E">
              <w:rPr>
                <w:sz w:val="18"/>
                <w:lang w:val="ru-RU"/>
              </w:rPr>
              <w:t xml:space="preserve">1250 мкВ/м на </w:t>
            </w:r>
            <w:r w:rsidRPr="00BA0DF7">
              <w:rPr>
                <w:sz w:val="18"/>
                <w:lang w:val="ru-RU"/>
              </w:rPr>
              <w:t>расстоянии</w:t>
            </w:r>
            <w:r w:rsidRPr="000A255E">
              <w:rPr>
                <w:b/>
                <w:sz w:val="18"/>
                <w:lang w:val="ru-RU"/>
              </w:rPr>
              <w:t xml:space="preserve"> </w:t>
            </w:r>
            <w:r w:rsidRPr="000A255E">
              <w:rPr>
                <w:sz w:val="18"/>
                <w:lang w:val="ru-RU"/>
              </w:rPr>
              <w:t>3 м</w:t>
            </w:r>
          </w:p>
        </w:tc>
        <w:tc>
          <w:tcPr>
            <w:tcW w:w="826" w:type="pct"/>
            <w:vAlign w:val="center"/>
          </w:tcPr>
          <w:p w14:paraId="1573570B"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36AAC75F" w14:textId="77777777" w:rsidTr="000E0641">
        <w:trPr>
          <w:jc w:val="center"/>
        </w:trPr>
        <w:tc>
          <w:tcPr>
            <w:tcW w:w="1184" w:type="pct"/>
            <w:vMerge/>
            <w:vAlign w:val="center"/>
          </w:tcPr>
          <w:p w14:paraId="78E2714A" w14:textId="77777777" w:rsidR="004A4282" w:rsidRPr="000A255E" w:rsidRDefault="004A4282" w:rsidP="000E0641">
            <w:pPr>
              <w:pStyle w:val="Tabletext"/>
              <w:rPr>
                <w:sz w:val="18"/>
                <w:szCs w:val="18"/>
                <w:highlight w:val="yellow"/>
                <w:lang w:val="ru-RU"/>
              </w:rPr>
            </w:pPr>
          </w:p>
        </w:tc>
        <w:tc>
          <w:tcPr>
            <w:tcW w:w="1461" w:type="pct"/>
            <w:vAlign w:val="center"/>
          </w:tcPr>
          <w:p w14:paraId="22211986" w14:textId="77777777" w:rsidR="004A4282" w:rsidRPr="000A255E" w:rsidDel="00A77A2C"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6ADCE40C" w14:textId="77777777" w:rsidR="004A4282" w:rsidRPr="000A255E" w:rsidDel="00A77A2C" w:rsidRDefault="004A4282" w:rsidP="000E0641">
            <w:pPr>
              <w:pStyle w:val="Tabletext"/>
              <w:rPr>
                <w:sz w:val="18"/>
                <w:szCs w:val="18"/>
                <w:lang w:val="ru-RU"/>
              </w:rPr>
            </w:pPr>
            <w:r w:rsidRPr="000A255E">
              <w:rPr>
                <w:sz w:val="18"/>
                <w:lang w:val="ru-RU"/>
              </w:rPr>
              <w:t>500 мкВ/м на расстоянии</w:t>
            </w:r>
            <w:r w:rsidRPr="000A255E">
              <w:rPr>
                <w:b/>
                <w:sz w:val="18"/>
                <w:lang w:val="ru-RU"/>
              </w:rPr>
              <w:t xml:space="preserve"> </w:t>
            </w:r>
            <w:r w:rsidRPr="000A255E">
              <w:rPr>
                <w:sz w:val="18"/>
                <w:lang w:val="ru-RU"/>
              </w:rPr>
              <w:t>3 м</w:t>
            </w:r>
          </w:p>
        </w:tc>
        <w:tc>
          <w:tcPr>
            <w:tcW w:w="826" w:type="pct"/>
            <w:vAlign w:val="center"/>
          </w:tcPr>
          <w:p w14:paraId="37258D4E" w14:textId="77777777" w:rsidR="004A4282" w:rsidRPr="000A255E" w:rsidDel="00A77A2C" w:rsidRDefault="004A4282" w:rsidP="000E0641">
            <w:pPr>
              <w:pStyle w:val="Tabletext"/>
              <w:jc w:val="center"/>
              <w:rPr>
                <w:sz w:val="18"/>
                <w:szCs w:val="18"/>
                <w:lang w:val="ru-RU"/>
              </w:rPr>
            </w:pPr>
            <w:r w:rsidRPr="000A255E">
              <w:rPr>
                <w:sz w:val="18"/>
                <w:lang w:val="ru-RU"/>
              </w:rPr>
              <w:t>A</w:t>
            </w:r>
          </w:p>
        </w:tc>
      </w:tr>
    </w:tbl>
    <w:p w14:paraId="50AF5FC7" w14:textId="77777777" w:rsidR="004A4282" w:rsidRDefault="004A4282" w:rsidP="004A4282"/>
    <w:p w14:paraId="72FA2E15"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02C6BED7" w14:textId="77777777" w:rsidR="004A4282" w:rsidRPr="000A255E" w:rsidRDefault="004A4282" w:rsidP="004A4282">
      <w:pPr>
        <w:pStyle w:val="TableNo"/>
        <w:keepLines/>
        <w:rPr>
          <w:lang w:val="ru-RU"/>
        </w:rPr>
      </w:pPr>
      <w:r w:rsidRPr="000A255E">
        <w:rPr>
          <w:lang w:val="ru-RU"/>
        </w:rPr>
        <w:lastRenderedPageBreak/>
        <w:t>ТАБЛИЦА 25</w:t>
      </w:r>
      <w:r>
        <w:rPr>
          <w:lang w:val="ru-RU"/>
        </w:rPr>
        <w:t xml:space="preserve"> (</w:t>
      </w:r>
      <w:r>
        <w:rPr>
          <w:i/>
          <w:lang w:val="ru-RU"/>
        </w:rPr>
        <w:t>продолжение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7"/>
        <w:gridCol w:w="2948"/>
        <w:gridCol w:w="1592"/>
      </w:tblGrid>
      <w:tr w:rsidR="004A4282" w:rsidRPr="000A255E" w14:paraId="4485BCE9" w14:textId="77777777" w:rsidTr="000E0641">
        <w:trP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D93DE1A" w14:textId="77777777" w:rsidR="004A4282" w:rsidRPr="000A255E" w:rsidRDefault="004A4282" w:rsidP="000E0641">
            <w:pPr>
              <w:pStyle w:val="Tablehead"/>
              <w:spacing w:before="40" w:after="40"/>
              <w:rPr>
                <w:sz w:val="18"/>
                <w:szCs w:val="18"/>
                <w:lang w:val="ru-RU"/>
              </w:rPr>
            </w:pPr>
            <w:r w:rsidRPr="000A255E">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CBC546D" w14:textId="77777777" w:rsidR="004A4282" w:rsidRPr="000A255E" w:rsidRDefault="004A4282" w:rsidP="000E0641">
            <w:pPr>
              <w:pStyle w:val="Tablehead"/>
              <w:spacing w:before="40" w:after="40"/>
              <w:rPr>
                <w:sz w:val="18"/>
                <w:szCs w:val="18"/>
                <w:lang w:val="ru-RU"/>
              </w:rPr>
            </w:pPr>
            <w:r w:rsidRPr="000A255E">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FFFC74A" w14:textId="77777777" w:rsidR="004A4282" w:rsidRPr="000A255E" w:rsidRDefault="004A4282" w:rsidP="000E0641">
            <w:pPr>
              <w:pStyle w:val="Tablehead"/>
              <w:spacing w:before="40" w:after="40"/>
              <w:rPr>
                <w:sz w:val="18"/>
                <w:szCs w:val="18"/>
                <w:lang w:val="ru-RU"/>
              </w:rPr>
            </w:pPr>
            <w:r w:rsidRPr="000A255E">
              <w:rPr>
                <w:sz w:val="18"/>
                <w:lang w:val="ru-RU"/>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28D5F17" w14:textId="77777777" w:rsidR="004A4282" w:rsidRPr="000A255E" w:rsidRDefault="004A4282" w:rsidP="000E0641">
            <w:pPr>
              <w:pStyle w:val="Tablehead"/>
              <w:spacing w:before="40" w:after="40"/>
              <w:rPr>
                <w:sz w:val="18"/>
                <w:szCs w:val="18"/>
                <w:lang w:val="ru-RU"/>
              </w:rPr>
            </w:pPr>
            <w:r w:rsidRPr="000A255E">
              <w:rPr>
                <w:sz w:val="18"/>
                <w:lang w:val="ru-RU"/>
              </w:rPr>
              <w:t>Детектор</w:t>
            </w:r>
            <w:r w:rsidRPr="000A255E">
              <w:rPr>
                <w:sz w:val="18"/>
                <w:szCs w:val="18"/>
                <w:lang w:val="ru-RU"/>
              </w:rPr>
              <w:br/>
            </w:r>
            <w:r w:rsidRPr="000A255E">
              <w:rPr>
                <w:sz w:val="18"/>
                <w:lang w:val="ru-RU"/>
              </w:rPr>
              <w:t>A</w:t>
            </w:r>
            <w:r>
              <w:rPr>
                <w:sz w:val="18"/>
                <w:lang w:val="ru-RU"/>
              </w:rPr>
              <w:t xml:space="preserve"> – </w:t>
            </w:r>
            <w:r w:rsidRPr="000A255E">
              <w:rPr>
                <w:sz w:val="18"/>
                <w:lang w:val="ru-RU"/>
              </w:rPr>
              <w:t>сред. знач.</w:t>
            </w:r>
            <w:r w:rsidRPr="000A255E">
              <w:rPr>
                <w:sz w:val="18"/>
                <w:szCs w:val="18"/>
                <w:lang w:val="ru-RU"/>
              </w:rPr>
              <w:br/>
            </w:r>
            <w:r w:rsidRPr="000A255E">
              <w:rPr>
                <w:sz w:val="18"/>
                <w:lang w:val="ru-RU"/>
              </w:rPr>
              <w:t>Q</w:t>
            </w:r>
            <w:r>
              <w:rPr>
                <w:sz w:val="18"/>
                <w:lang w:val="ru-RU"/>
              </w:rPr>
              <w:t xml:space="preserve"> – </w:t>
            </w:r>
            <w:r w:rsidRPr="000A255E">
              <w:rPr>
                <w:sz w:val="18"/>
                <w:lang w:val="ru-RU"/>
              </w:rPr>
              <w:t>квазипиковый</w:t>
            </w:r>
          </w:p>
        </w:tc>
      </w:tr>
      <w:tr w:rsidR="004A4282" w:rsidRPr="000A255E" w14:paraId="15E9B920" w14:textId="77777777" w:rsidTr="000E0641">
        <w:trPr>
          <w:jc w:val="center"/>
        </w:trPr>
        <w:tc>
          <w:tcPr>
            <w:tcW w:w="1184" w:type="pct"/>
            <w:vMerge w:val="restart"/>
            <w:vAlign w:val="center"/>
          </w:tcPr>
          <w:p w14:paraId="59AD2264" w14:textId="77777777" w:rsidR="004A4282" w:rsidRPr="000A255E" w:rsidRDefault="004A4282" w:rsidP="000E0641">
            <w:pPr>
              <w:pStyle w:val="Tabletext"/>
              <w:rPr>
                <w:sz w:val="18"/>
                <w:szCs w:val="18"/>
                <w:lang w:val="ru-RU"/>
              </w:rPr>
            </w:pPr>
            <w:r w:rsidRPr="000A255E">
              <w:rPr>
                <w:sz w:val="18"/>
                <w:lang w:val="ru-RU"/>
              </w:rPr>
              <w:t>76–88 МГц</w:t>
            </w:r>
          </w:p>
        </w:tc>
        <w:tc>
          <w:tcPr>
            <w:tcW w:w="1461" w:type="pct"/>
          </w:tcPr>
          <w:p w14:paraId="620D37CF"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3022E61A" w14:textId="77777777" w:rsidR="004A4282" w:rsidRPr="000A255E" w:rsidRDefault="004A4282" w:rsidP="000E0641">
            <w:pPr>
              <w:pStyle w:val="Tabletext"/>
              <w:rPr>
                <w:sz w:val="18"/>
                <w:szCs w:val="18"/>
                <w:lang w:val="ru-RU"/>
              </w:rPr>
            </w:pPr>
            <w:r w:rsidRPr="000A255E">
              <w:rPr>
                <w:sz w:val="18"/>
                <w:lang w:val="ru-RU"/>
              </w:rPr>
              <w:t>1250 мкВ/м на расстоянии 3 м</w:t>
            </w:r>
          </w:p>
        </w:tc>
        <w:tc>
          <w:tcPr>
            <w:tcW w:w="826" w:type="pct"/>
          </w:tcPr>
          <w:p w14:paraId="45E24E7C"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1F0E6D8" w14:textId="77777777" w:rsidTr="000E0641">
        <w:trPr>
          <w:jc w:val="center"/>
        </w:trPr>
        <w:tc>
          <w:tcPr>
            <w:tcW w:w="1184" w:type="pct"/>
            <w:vMerge/>
            <w:vAlign w:val="center"/>
          </w:tcPr>
          <w:p w14:paraId="426FBE71" w14:textId="77777777" w:rsidR="004A4282" w:rsidRPr="000A255E" w:rsidRDefault="004A4282" w:rsidP="000E0641">
            <w:pPr>
              <w:pStyle w:val="Tabletext"/>
              <w:rPr>
                <w:sz w:val="18"/>
                <w:szCs w:val="18"/>
                <w:lang w:val="ru-RU"/>
              </w:rPr>
            </w:pPr>
          </w:p>
        </w:tc>
        <w:tc>
          <w:tcPr>
            <w:tcW w:w="1461" w:type="pct"/>
          </w:tcPr>
          <w:p w14:paraId="53E9C945"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4ADB3C33" w14:textId="77777777" w:rsidR="004A4282" w:rsidRPr="000A255E" w:rsidRDefault="004A4282" w:rsidP="000E0641">
            <w:pPr>
              <w:pStyle w:val="Tabletext"/>
              <w:rPr>
                <w:sz w:val="18"/>
                <w:szCs w:val="18"/>
                <w:lang w:val="ru-RU"/>
              </w:rPr>
            </w:pPr>
            <w:r w:rsidRPr="000A255E">
              <w:rPr>
                <w:sz w:val="18"/>
                <w:lang w:val="ru-RU"/>
              </w:rPr>
              <w:t>500 мкВ/м на расстоянии 3 м</w:t>
            </w:r>
          </w:p>
        </w:tc>
        <w:tc>
          <w:tcPr>
            <w:tcW w:w="826" w:type="pct"/>
          </w:tcPr>
          <w:p w14:paraId="57A14C17"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EF95905" w14:textId="77777777" w:rsidTr="000E0641">
        <w:trPr>
          <w:jc w:val="center"/>
        </w:trPr>
        <w:tc>
          <w:tcPr>
            <w:tcW w:w="1184" w:type="pct"/>
            <w:vMerge/>
            <w:vAlign w:val="center"/>
          </w:tcPr>
          <w:p w14:paraId="71D4DA29" w14:textId="77777777" w:rsidR="004A4282" w:rsidRPr="000A255E" w:rsidRDefault="004A4282" w:rsidP="000E0641">
            <w:pPr>
              <w:pStyle w:val="Tabletext"/>
              <w:rPr>
                <w:sz w:val="18"/>
                <w:szCs w:val="18"/>
                <w:lang w:val="ru-RU"/>
              </w:rPr>
            </w:pPr>
          </w:p>
        </w:tc>
        <w:tc>
          <w:tcPr>
            <w:tcW w:w="1461" w:type="pct"/>
          </w:tcPr>
          <w:p w14:paraId="0DC2541A" w14:textId="77777777" w:rsidR="004A4282" w:rsidRPr="000A255E" w:rsidRDefault="004A4282" w:rsidP="00CF6FB9">
            <w:pPr>
              <w:pStyle w:val="Tabletext"/>
              <w:jc w:val="left"/>
              <w:rPr>
                <w:sz w:val="18"/>
                <w:szCs w:val="18"/>
                <w:lang w:val="ru-RU"/>
              </w:rPr>
            </w:pPr>
            <w:r w:rsidRPr="000A255E">
              <w:rPr>
                <w:sz w:val="18"/>
                <w:lang w:val="ru-RU"/>
              </w:rPr>
              <w:t>Только промышленные системы защиты по периметру</w:t>
            </w:r>
          </w:p>
        </w:tc>
        <w:tc>
          <w:tcPr>
            <w:tcW w:w="1529" w:type="pct"/>
          </w:tcPr>
          <w:p w14:paraId="73213100" w14:textId="77777777" w:rsidR="004A4282" w:rsidRPr="000A255E" w:rsidRDefault="004A4282" w:rsidP="000E0641">
            <w:pPr>
              <w:pStyle w:val="Tabletext"/>
              <w:rPr>
                <w:sz w:val="18"/>
                <w:szCs w:val="18"/>
                <w:lang w:val="ru-RU"/>
              </w:rPr>
            </w:pPr>
            <w:r w:rsidRPr="000A255E">
              <w:rPr>
                <w:sz w:val="18"/>
                <w:lang w:val="ru-RU"/>
              </w:rPr>
              <w:t>100 мкВ/м на расстоянии 3 м</w:t>
            </w:r>
          </w:p>
        </w:tc>
        <w:tc>
          <w:tcPr>
            <w:tcW w:w="826" w:type="pct"/>
          </w:tcPr>
          <w:p w14:paraId="5B61B8BF"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6AC9EDF8" w14:textId="77777777" w:rsidTr="000E0641">
        <w:trPr>
          <w:jc w:val="center"/>
        </w:trPr>
        <w:tc>
          <w:tcPr>
            <w:tcW w:w="1184" w:type="pct"/>
            <w:vMerge/>
            <w:vAlign w:val="center"/>
          </w:tcPr>
          <w:p w14:paraId="4ED8E24B" w14:textId="77777777" w:rsidR="004A4282" w:rsidRPr="000A255E" w:rsidRDefault="004A4282" w:rsidP="000E0641">
            <w:pPr>
              <w:pStyle w:val="Tabletext"/>
              <w:rPr>
                <w:sz w:val="18"/>
                <w:szCs w:val="18"/>
                <w:lang w:val="ru-RU"/>
              </w:rPr>
            </w:pPr>
          </w:p>
        </w:tc>
        <w:tc>
          <w:tcPr>
            <w:tcW w:w="1461" w:type="pct"/>
          </w:tcPr>
          <w:p w14:paraId="716E2A0A" w14:textId="77777777" w:rsidR="004A4282" w:rsidRPr="000A255E" w:rsidRDefault="004A4282" w:rsidP="00CF6FB9">
            <w:pPr>
              <w:pStyle w:val="Tabletext"/>
              <w:jc w:val="left"/>
              <w:rPr>
                <w:sz w:val="18"/>
                <w:szCs w:val="18"/>
                <w:lang w:val="ru-RU"/>
              </w:rPr>
            </w:pPr>
            <w:r w:rsidRPr="000A255E">
              <w:rPr>
                <w:sz w:val="18"/>
                <w:lang w:val="ru-RU"/>
              </w:rPr>
              <w:t>Беспроводные микрофоны</w:t>
            </w:r>
          </w:p>
        </w:tc>
        <w:tc>
          <w:tcPr>
            <w:tcW w:w="1529" w:type="pct"/>
          </w:tcPr>
          <w:p w14:paraId="2A4FB6D3" w14:textId="77777777" w:rsidR="004A4282" w:rsidRPr="000A255E" w:rsidRDefault="004A4282" w:rsidP="000E0641">
            <w:pPr>
              <w:pStyle w:val="Tabletext"/>
              <w:rPr>
                <w:sz w:val="18"/>
                <w:szCs w:val="18"/>
                <w:lang w:val="ru-RU"/>
              </w:rPr>
            </w:pPr>
            <w:r w:rsidRPr="000A255E">
              <w:rPr>
                <w:sz w:val="18"/>
                <w:lang w:val="ru-RU"/>
              </w:rPr>
              <w:t>50 мВт на входном антенном соединителе</w:t>
            </w:r>
          </w:p>
        </w:tc>
        <w:tc>
          <w:tcPr>
            <w:tcW w:w="826" w:type="pct"/>
          </w:tcPr>
          <w:p w14:paraId="4F25736D"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 или Q</w:t>
            </w:r>
          </w:p>
        </w:tc>
      </w:tr>
      <w:tr w:rsidR="004A4282" w:rsidRPr="000A255E" w14:paraId="09982279" w14:textId="77777777" w:rsidTr="000E0641">
        <w:trPr>
          <w:jc w:val="center"/>
        </w:trPr>
        <w:tc>
          <w:tcPr>
            <w:tcW w:w="1184" w:type="pct"/>
            <w:vMerge w:val="restart"/>
            <w:vAlign w:val="center"/>
          </w:tcPr>
          <w:p w14:paraId="5FBB26F9" w14:textId="77777777" w:rsidR="004A4282" w:rsidRPr="000A255E" w:rsidRDefault="004A4282" w:rsidP="000E0641">
            <w:pPr>
              <w:pStyle w:val="Tabletext"/>
              <w:rPr>
                <w:sz w:val="18"/>
                <w:szCs w:val="18"/>
                <w:lang w:val="ru-RU"/>
              </w:rPr>
            </w:pPr>
            <w:r w:rsidRPr="000A255E">
              <w:rPr>
                <w:sz w:val="18"/>
                <w:lang w:val="ru-RU"/>
              </w:rPr>
              <w:t>88–108 МГц</w:t>
            </w:r>
          </w:p>
        </w:tc>
        <w:tc>
          <w:tcPr>
            <w:tcW w:w="1461" w:type="pct"/>
            <w:vAlign w:val="center"/>
          </w:tcPr>
          <w:p w14:paraId="29D2FD3E" w14:textId="77777777" w:rsidR="004A4282" w:rsidRPr="000A255E" w:rsidRDefault="004A4282" w:rsidP="00CF6FB9">
            <w:pPr>
              <w:pStyle w:val="Tabletext"/>
              <w:jc w:val="left"/>
              <w:rPr>
                <w:sz w:val="18"/>
                <w:szCs w:val="18"/>
                <w:lang w:val="ru-RU"/>
              </w:rPr>
            </w:pPr>
            <w:r w:rsidRPr="000A255E">
              <w:rPr>
                <w:sz w:val="18"/>
                <w:lang w:val="ru-RU"/>
              </w:rPr>
              <w:t>Звуковые, видео- или мониторинговые системы</w:t>
            </w:r>
          </w:p>
        </w:tc>
        <w:tc>
          <w:tcPr>
            <w:tcW w:w="1529" w:type="pct"/>
            <w:vAlign w:val="center"/>
          </w:tcPr>
          <w:p w14:paraId="1E4A04C0" w14:textId="77777777" w:rsidR="004A4282" w:rsidRPr="000A255E" w:rsidRDefault="004A4282" w:rsidP="000E0641">
            <w:pPr>
              <w:pStyle w:val="Tabletext"/>
              <w:rPr>
                <w:sz w:val="18"/>
                <w:szCs w:val="18"/>
                <w:lang w:val="ru-RU"/>
              </w:rPr>
            </w:pPr>
            <w:r w:rsidRPr="000A255E">
              <w:rPr>
                <w:sz w:val="18"/>
                <w:lang w:val="ru-RU"/>
              </w:rPr>
              <w:t>250 мкВ/м на расстоянии 3 м</w:t>
            </w:r>
          </w:p>
        </w:tc>
        <w:tc>
          <w:tcPr>
            <w:tcW w:w="826" w:type="pct"/>
            <w:vAlign w:val="center"/>
          </w:tcPr>
          <w:p w14:paraId="18A4E955" w14:textId="77777777" w:rsidR="004A4282" w:rsidRPr="000A255E" w:rsidRDefault="004A4282" w:rsidP="000E0641">
            <w:pPr>
              <w:pStyle w:val="Tabletext"/>
              <w:jc w:val="center"/>
              <w:rPr>
                <w:sz w:val="18"/>
                <w:szCs w:val="18"/>
                <w:highlight w:val="yellow"/>
                <w:lang w:val="ru-RU"/>
              </w:rPr>
            </w:pPr>
            <w:r w:rsidRPr="000A255E">
              <w:rPr>
                <w:sz w:val="18"/>
                <w:lang w:val="ru-RU"/>
              </w:rPr>
              <w:t>A или Q</w:t>
            </w:r>
          </w:p>
        </w:tc>
      </w:tr>
      <w:tr w:rsidR="004A4282" w:rsidRPr="000A255E" w14:paraId="0B984B08" w14:textId="77777777" w:rsidTr="000E0641">
        <w:trPr>
          <w:jc w:val="center"/>
        </w:trPr>
        <w:tc>
          <w:tcPr>
            <w:tcW w:w="1184" w:type="pct"/>
            <w:vMerge/>
            <w:vAlign w:val="center"/>
          </w:tcPr>
          <w:p w14:paraId="2C6F1F1A" w14:textId="77777777" w:rsidR="004A4282" w:rsidRPr="000A255E" w:rsidRDefault="004A4282" w:rsidP="000E0641">
            <w:pPr>
              <w:pStyle w:val="Tabletext"/>
              <w:rPr>
                <w:sz w:val="18"/>
                <w:szCs w:val="18"/>
                <w:lang w:val="ru-RU"/>
              </w:rPr>
            </w:pPr>
          </w:p>
        </w:tc>
        <w:tc>
          <w:tcPr>
            <w:tcW w:w="1461" w:type="pct"/>
          </w:tcPr>
          <w:p w14:paraId="3E08E331"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760091DC" w14:textId="77777777" w:rsidR="004A4282" w:rsidRPr="000A255E" w:rsidRDefault="004A4282" w:rsidP="000E0641">
            <w:pPr>
              <w:pStyle w:val="Tabletext"/>
              <w:rPr>
                <w:sz w:val="18"/>
                <w:szCs w:val="18"/>
                <w:lang w:val="ru-RU"/>
              </w:rPr>
            </w:pPr>
            <w:r w:rsidRPr="000A255E">
              <w:rPr>
                <w:sz w:val="18"/>
                <w:lang w:val="ru-RU"/>
              </w:rPr>
              <w:t>1250 мкВ/м на расстоянии 3 м</w:t>
            </w:r>
          </w:p>
        </w:tc>
        <w:tc>
          <w:tcPr>
            <w:tcW w:w="826" w:type="pct"/>
          </w:tcPr>
          <w:p w14:paraId="0EE89492"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E8115D0" w14:textId="77777777" w:rsidTr="000E0641">
        <w:trPr>
          <w:jc w:val="center"/>
        </w:trPr>
        <w:tc>
          <w:tcPr>
            <w:tcW w:w="1184" w:type="pct"/>
            <w:vMerge/>
            <w:vAlign w:val="center"/>
          </w:tcPr>
          <w:p w14:paraId="6C8328E7" w14:textId="77777777" w:rsidR="004A4282" w:rsidRPr="000A255E" w:rsidRDefault="004A4282" w:rsidP="000E0641">
            <w:pPr>
              <w:pStyle w:val="Tabletext"/>
              <w:rPr>
                <w:sz w:val="18"/>
                <w:szCs w:val="18"/>
                <w:lang w:val="ru-RU"/>
              </w:rPr>
            </w:pPr>
          </w:p>
        </w:tc>
        <w:tc>
          <w:tcPr>
            <w:tcW w:w="1461" w:type="pct"/>
          </w:tcPr>
          <w:p w14:paraId="7EC50C31"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6871B1C1" w14:textId="77777777" w:rsidR="004A4282" w:rsidRPr="000A255E" w:rsidRDefault="004A4282" w:rsidP="000E0641">
            <w:pPr>
              <w:pStyle w:val="Tabletext"/>
              <w:rPr>
                <w:sz w:val="18"/>
                <w:szCs w:val="18"/>
                <w:lang w:val="ru-RU"/>
              </w:rPr>
            </w:pPr>
            <w:r w:rsidRPr="000A255E">
              <w:rPr>
                <w:sz w:val="18"/>
                <w:lang w:val="ru-RU"/>
              </w:rPr>
              <w:t>500 мкВ/м на расстоянии 3 м</w:t>
            </w:r>
          </w:p>
        </w:tc>
        <w:tc>
          <w:tcPr>
            <w:tcW w:w="826" w:type="pct"/>
          </w:tcPr>
          <w:p w14:paraId="6CBD1FFD"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A919CD2" w14:textId="77777777" w:rsidTr="000E0641">
        <w:trPr>
          <w:jc w:val="center"/>
        </w:trPr>
        <w:tc>
          <w:tcPr>
            <w:tcW w:w="1184" w:type="pct"/>
            <w:vMerge w:val="restart"/>
            <w:vAlign w:val="center"/>
          </w:tcPr>
          <w:p w14:paraId="292E8B6E" w14:textId="77777777" w:rsidR="004A4282" w:rsidRPr="000A255E" w:rsidRDefault="004A4282" w:rsidP="000E0641">
            <w:pPr>
              <w:pStyle w:val="Tabletext"/>
              <w:rPr>
                <w:sz w:val="18"/>
                <w:szCs w:val="18"/>
                <w:lang w:val="ru-RU"/>
              </w:rPr>
            </w:pPr>
            <w:r w:rsidRPr="000A255E">
              <w:rPr>
                <w:sz w:val="18"/>
                <w:lang w:val="ru-RU"/>
              </w:rPr>
              <w:t>108–130 МГц</w:t>
            </w:r>
          </w:p>
        </w:tc>
        <w:tc>
          <w:tcPr>
            <w:tcW w:w="1461" w:type="pct"/>
          </w:tcPr>
          <w:p w14:paraId="79A7BDA5"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3323561B" w14:textId="77777777" w:rsidR="004A4282" w:rsidRPr="000A255E" w:rsidRDefault="004A4282" w:rsidP="000E0641">
            <w:pPr>
              <w:pStyle w:val="Tabletext"/>
              <w:rPr>
                <w:sz w:val="18"/>
                <w:szCs w:val="18"/>
                <w:lang w:val="ru-RU"/>
              </w:rPr>
            </w:pPr>
            <w:r w:rsidRPr="000A255E">
              <w:rPr>
                <w:sz w:val="18"/>
                <w:lang w:val="ru-RU"/>
              </w:rPr>
              <w:t>1250 мкВ/м на расстоянии 3 м</w:t>
            </w:r>
          </w:p>
        </w:tc>
        <w:tc>
          <w:tcPr>
            <w:tcW w:w="826" w:type="pct"/>
          </w:tcPr>
          <w:p w14:paraId="6DAB2AB0"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D5CF1F9" w14:textId="77777777" w:rsidTr="000E0641">
        <w:trPr>
          <w:jc w:val="center"/>
        </w:trPr>
        <w:tc>
          <w:tcPr>
            <w:tcW w:w="1184" w:type="pct"/>
            <w:vMerge/>
            <w:vAlign w:val="center"/>
          </w:tcPr>
          <w:p w14:paraId="1F39F9EF" w14:textId="77777777" w:rsidR="004A4282" w:rsidRPr="000A255E" w:rsidRDefault="004A4282" w:rsidP="000E0641">
            <w:pPr>
              <w:pStyle w:val="Tabletext"/>
              <w:rPr>
                <w:sz w:val="18"/>
                <w:szCs w:val="18"/>
                <w:lang w:val="ru-RU"/>
              </w:rPr>
            </w:pPr>
          </w:p>
        </w:tc>
        <w:tc>
          <w:tcPr>
            <w:tcW w:w="1461" w:type="pct"/>
          </w:tcPr>
          <w:p w14:paraId="0E3610E8"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4B3347E8" w14:textId="77777777" w:rsidR="004A4282" w:rsidRPr="000A255E" w:rsidRDefault="004A4282" w:rsidP="000E0641">
            <w:pPr>
              <w:pStyle w:val="Tabletext"/>
              <w:rPr>
                <w:sz w:val="18"/>
                <w:szCs w:val="18"/>
                <w:lang w:val="ru-RU"/>
              </w:rPr>
            </w:pPr>
            <w:r w:rsidRPr="000A255E">
              <w:rPr>
                <w:sz w:val="18"/>
                <w:lang w:val="ru-RU"/>
              </w:rPr>
              <w:t>500 мкВ/м на расстоянии 3 м</w:t>
            </w:r>
          </w:p>
        </w:tc>
        <w:tc>
          <w:tcPr>
            <w:tcW w:w="826" w:type="pct"/>
          </w:tcPr>
          <w:p w14:paraId="095A6EE5"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801E892" w14:textId="77777777" w:rsidTr="000E0641">
        <w:trPr>
          <w:jc w:val="center"/>
        </w:trPr>
        <w:tc>
          <w:tcPr>
            <w:tcW w:w="1184" w:type="pct"/>
            <w:vMerge w:val="restart"/>
            <w:vAlign w:val="center"/>
          </w:tcPr>
          <w:p w14:paraId="21BBD2CC" w14:textId="77777777" w:rsidR="004A4282" w:rsidRPr="000A255E" w:rsidRDefault="004A4282" w:rsidP="000E0641">
            <w:pPr>
              <w:pStyle w:val="Tabletext"/>
              <w:rPr>
                <w:sz w:val="18"/>
                <w:szCs w:val="18"/>
                <w:lang w:val="ru-RU"/>
              </w:rPr>
            </w:pPr>
            <w:r w:rsidRPr="000A255E">
              <w:rPr>
                <w:sz w:val="18"/>
                <w:lang w:val="ru-RU"/>
              </w:rPr>
              <w:t>130–174 МГц</w:t>
            </w:r>
          </w:p>
        </w:tc>
        <w:tc>
          <w:tcPr>
            <w:tcW w:w="1461" w:type="pct"/>
          </w:tcPr>
          <w:p w14:paraId="3D92A0F8"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3D362129"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108) </w:t>
            </w:r>
            <w:r w:rsidRPr="000A255E">
              <w:rPr>
                <w:sz w:val="18"/>
                <w:szCs w:val="18"/>
                <w:lang w:val="ru-RU"/>
              </w:rPr>
              <w:sym w:font="Symbol" w:char="F0B4"/>
            </w:r>
            <w:r w:rsidRPr="000A255E">
              <w:rPr>
                <w:sz w:val="18"/>
                <w:lang w:val="ru-RU"/>
              </w:rPr>
              <w:t xml:space="preserve"> 625/11 мкВ/м на расстоянии 3 м</w:t>
            </w:r>
          </w:p>
        </w:tc>
        <w:tc>
          <w:tcPr>
            <w:tcW w:w="826" w:type="pct"/>
          </w:tcPr>
          <w:p w14:paraId="60A2FE48" w14:textId="77777777" w:rsidR="004A4282" w:rsidRPr="000A255E" w:rsidRDefault="004A4282" w:rsidP="000E0641">
            <w:pPr>
              <w:pStyle w:val="Sectiontitle"/>
              <w:spacing w:before="40"/>
              <w:rPr>
                <w:b w:val="0"/>
                <w:sz w:val="18"/>
                <w:szCs w:val="18"/>
                <w:lang w:val="ru-RU"/>
              </w:rPr>
            </w:pPr>
            <w:r w:rsidRPr="000A255E">
              <w:rPr>
                <w:b w:val="0"/>
                <w:sz w:val="18"/>
                <w:lang w:val="ru-RU"/>
              </w:rPr>
              <w:t>A</w:t>
            </w:r>
          </w:p>
        </w:tc>
      </w:tr>
      <w:tr w:rsidR="004A4282" w:rsidRPr="000A255E" w14:paraId="79B3E2DA" w14:textId="77777777" w:rsidTr="000E0641">
        <w:trPr>
          <w:jc w:val="center"/>
        </w:trPr>
        <w:tc>
          <w:tcPr>
            <w:tcW w:w="1184" w:type="pct"/>
            <w:vMerge/>
            <w:vAlign w:val="center"/>
          </w:tcPr>
          <w:p w14:paraId="2C440FC4" w14:textId="77777777" w:rsidR="004A4282" w:rsidRPr="000A255E" w:rsidRDefault="004A4282" w:rsidP="000E0641">
            <w:pPr>
              <w:pStyle w:val="Sectiontitle"/>
              <w:spacing w:before="40"/>
              <w:jc w:val="left"/>
              <w:rPr>
                <w:sz w:val="18"/>
                <w:szCs w:val="18"/>
                <w:lang w:val="ru-RU"/>
              </w:rPr>
            </w:pPr>
          </w:p>
        </w:tc>
        <w:tc>
          <w:tcPr>
            <w:tcW w:w="1461" w:type="pct"/>
          </w:tcPr>
          <w:p w14:paraId="4A1DAD2A"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6F8911BA"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108) </w:t>
            </w:r>
            <w:r w:rsidRPr="000A255E">
              <w:rPr>
                <w:sz w:val="18"/>
                <w:szCs w:val="18"/>
                <w:lang w:val="ru-RU"/>
              </w:rPr>
              <w:sym w:font="Symbol" w:char="F0B4"/>
            </w:r>
            <w:r w:rsidRPr="000A255E">
              <w:rPr>
                <w:sz w:val="18"/>
                <w:lang w:val="ru-RU"/>
              </w:rPr>
              <w:t xml:space="preserve"> 250/11 мкВ/м на расстоянии 3 м</w:t>
            </w:r>
          </w:p>
        </w:tc>
        <w:tc>
          <w:tcPr>
            <w:tcW w:w="826" w:type="pct"/>
          </w:tcPr>
          <w:p w14:paraId="7879F4DE"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300EDDE2" w14:textId="77777777" w:rsidTr="000E0641">
        <w:trPr>
          <w:jc w:val="center"/>
        </w:trPr>
        <w:tc>
          <w:tcPr>
            <w:tcW w:w="1184" w:type="pct"/>
            <w:vMerge w:val="restart"/>
            <w:vAlign w:val="center"/>
          </w:tcPr>
          <w:p w14:paraId="0512CF4B" w14:textId="77777777" w:rsidR="004A4282" w:rsidRPr="000A255E" w:rsidRDefault="004A4282" w:rsidP="000E0641">
            <w:pPr>
              <w:pStyle w:val="Tabletext"/>
              <w:rPr>
                <w:sz w:val="18"/>
                <w:szCs w:val="18"/>
                <w:lang w:val="ru-RU"/>
              </w:rPr>
            </w:pPr>
            <w:r w:rsidRPr="000A255E">
              <w:rPr>
                <w:sz w:val="18"/>
                <w:lang w:val="ru-RU"/>
              </w:rPr>
              <w:t>174–216 МГц</w:t>
            </w:r>
          </w:p>
        </w:tc>
        <w:tc>
          <w:tcPr>
            <w:tcW w:w="1461" w:type="pct"/>
          </w:tcPr>
          <w:p w14:paraId="3DA71ABB"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4EB95166" w14:textId="77777777" w:rsidR="004A4282" w:rsidRPr="000A255E" w:rsidRDefault="004A4282" w:rsidP="000E0641">
            <w:pPr>
              <w:pStyle w:val="Tabletext"/>
              <w:rPr>
                <w:sz w:val="18"/>
                <w:szCs w:val="18"/>
                <w:lang w:val="ru-RU"/>
              </w:rPr>
            </w:pPr>
            <w:r w:rsidRPr="000A255E">
              <w:rPr>
                <w:sz w:val="18"/>
                <w:lang w:val="ru-RU"/>
              </w:rPr>
              <w:t>3750 мкВ/м на расстоянии 3 м</w:t>
            </w:r>
          </w:p>
        </w:tc>
        <w:tc>
          <w:tcPr>
            <w:tcW w:w="826" w:type="pct"/>
          </w:tcPr>
          <w:p w14:paraId="36748B40"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111AA6C" w14:textId="77777777" w:rsidTr="000E0641">
        <w:trPr>
          <w:jc w:val="center"/>
        </w:trPr>
        <w:tc>
          <w:tcPr>
            <w:tcW w:w="1184" w:type="pct"/>
            <w:vMerge/>
            <w:vAlign w:val="center"/>
          </w:tcPr>
          <w:p w14:paraId="4562F374" w14:textId="77777777" w:rsidR="004A4282" w:rsidRPr="000A255E" w:rsidRDefault="004A4282" w:rsidP="000E0641">
            <w:pPr>
              <w:pStyle w:val="Tabletext"/>
              <w:rPr>
                <w:sz w:val="18"/>
                <w:szCs w:val="18"/>
                <w:lang w:val="ru-RU"/>
              </w:rPr>
            </w:pPr>
          </w:p>
        </w:tc>
        <w:tc>
          <w:tcPr>
            <w:tcW w:w="1461" w:type="pct"/>
          </w:tcPr>
          <w:p w14:paraId="00228681"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478EC2C7" w14:textId="77777777" w:rsidR="004A4282" w:rsidRPr="000A255E" w:rsidRDefault="004A4282" w:rsidP="000E0641">
            <w:pPr>
              <w:pStyle w:val="Tabletext"/>
              <w:rPr>
                <w:sz w:val="18"/>
                <w:szCs w:val="18"/>
                <w:lang w:val="ru-RU"/>
              </w:rPr>
            </w:pPr>
            <w:r w:rsidRPr="000A255E">
              <w:rPr>
                <w:sz w:val="18"/>
                <w:lang w:val="ru-RU"/>
              </w:rPr>
              <w:t>1500 мкВ/м на расстоянии 3 м</w:t>
            </w:r>
          </w:p>
        </w:tc>
        <w:tc>
          <w:tcPr>
            <w:tcW w:w="826" w:type="pct"/>
          </w:tcPr>
          <w:p w14:paraId="4AD323CF"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6464AD0" w14:textId="77777777" w:rsidTr="000E0641">
        <w:trPr>
          <w:jc w:val="center"/>
        </w:trPr>
        <w:tc>
          <w:tcPr>
            <w:tcW w:w="1184" w:type="pct"/>
            <w:vMerge/>
            <w:vAlign w:val="center"/>
          </w:tcPr>
          <w:p w14:paraId="3DC3AC21" w14:textId="77777777" w:rsidR="004A4282" w:rsidRPr="000A255E" w:rsidRDefault="004A4282" w:rsidP="000E0641">
            <w:pPr>
              <w:pStyle w:val="Tabletext"/>
              <w:rPr>
                <w:sz w:val="18"/>
                <w:szCs w:val="18"/>
                <w:lang w:val="ru-RU"/>
              </w:rPr>
            </w:pPr>
          </w:p>
        </w:tc>
        <w:tc>
          <w:tcPr>
            <w:tcW w:w="1461" w:type="pct"/>
          </w:tcPr>
          <w:p w14:paraId="16AF3EFD" w14:textId="77777777" w:rsidR="004A4282" w:rsidRPr="000A255E" w:rsidRDefault="004A4282" w:rsidP="00CF6FB9">
            <w:pPr>
              <w:pStyle w:val="Tabletext"/>
              <w:jc w:val="left"/>
              <w:rPr>
                <w:sz w:val="18"/>
                <w:szCs w:val="18"/>
                <w:lang w:val="ru-RU"/>
              </w:rPr>
            </w:pPr>
            <w:r w:rsidRPr="000A255E">
              <w:rPr>
                <w:sz w:val="18"/>
                <w:lang w:val="ru-RU"/>
              </w:rPr>
              <w:t>Беспроводные микрофоны</w:t>
            </w:r>
          </w:p>
        </w:tc>
        <w:tc>
          <w:tcPr>
            <w:tcW w:w="1529" w:type="pct"/>
          </w:tcPr>
          <w:p w14:paraId="5C1030F2" w14:textId="77777777" w:rsidR="004A4282" w:rsidRPr="000A255E" w:rsidRDefault="004A4282" w:rsidP="000E0641">
            <w:pPr>
              <w:pStyle w:val="Tabletext"/>
              <w:rPr>
                <w:sz w:val="18"/>
                <w:szCs w:val="18"/>
                <w:lang w:val="ru-RU"/>
              </w:rPr>
            </w:pPr>
            <w:r w:rsidRPr="000A255E">
              <w:rPr>
                <w:sz w:val="18"/>
                <w:lang w:val="ru-RU"/>
              </w:rPr>
              <w:t>50 мВт на входном антенном соединителе</w:t>
            </w:r>
          </w:p>
        </w:tc>
        <w:tc>
          <w:tcPr>
            <w:tcW w:w="826" w:type="pct"/>
          </w:tcPr>
          <w:p w14:paraId="7432A73A" w14:textId="77777777" w:rsidR="004A4282" w:rsidRPr="000A255E" w:rsidRDefault="004A4282" w:rsidP="000E0641">
            <w:pPr>
              <w:pStyle w:val="Tabletext"/>
              <w:jc w:val="center"/>
              <w:rPr>
                <w:sz w:val="18"/>
                <w:szCs w:val="18"/>
                <w:lang w:val="ru-RU"/>
              </w:rPr>
            </w:pPr>
            <w:r w:rsidRPr="000A255E">
              <w:rPr>
                <w:sz w:val="18"/>
                <w:lang w:val="ru-RU"/>
              </w:rPr>
              <w:t>A или Q</w:t>
            </w:r>
          </w:p>
        </w:tc>
      </w:tr>
      <w:tr w:rsidR="004A4282" w:rsidRPr="000A255E" w14:paraId="0E05935A" w14:textId="77777777" w:rsidTr="000E0641">
        <w:trPr>
          <w:jc w:val="center"/>
        </w:trPr>
        <w:tc>
          <w:tcPr>
            <w:tcW w:w="1184" w:type="pct"/>
            <w:vMerge/>
            <w:vAlign w:val="center"/>
          </w:tcPr>
          <w:p w14:paraId="61B0F962" w14:textId="77777777" w:rsidR="004A4282" w:rsidRPr="000A255E" w:rsidRDefault="004A4282" w:rsidP="000E0641">
            <w:pPr>
              <w:pStyle w:val="Sectiontitle"/>
              <w:spacing w:before="40"/>
              <w:jc w:val="left"/>
              <w:rPr>
                <w:sz w:val="18"/>
                <w:szCs w:val="18"/>
                <w:lang w:val="ru-RU"/>
              </w:rPr>
            </w:pPr>
          </w:p>
        </w:tc>
        <w:tc>
          <w:tcPr>
            <w:tcW w:w="1461" w:type="pct"/>
            <w:vAlign w:val="center"/>
          </w:tcPr>
          <w:p w14:paraId="5D5C0D0D" w14:textId="77777777" w:rsidR="004A4282" w:rsidRPr="000A255E" w:rsidRDefault="004A4282" w:rsidP="00CF6FB9">
            <w:pPr>
              <w:pStyle w:val="Tabletext"/>
              <w:jc w:val="left"/>
              <w:rPr>
                <w:sz w:val="18"/>
                <w:szCs w:val="18"/>
                <w:lang w:val="ru-RU"/>
              </w:rPr>
            </w:pPr>
            <w:r w:rsidRPr="000A255E">
              <w:rPr>
                <w:sz w:val="18"/>
                <w:lang w:val="ru-RU"/>
              </w:rPr>
              <w:t>Биомедицинская телеметрия</w:t>
            </w:r>
          </w:p>
        </w:tc>
        <w:tc>
          <w:tcPr>
            <w:tcW w:w="1529" w:type="pct"/>
            <w:vAlign w:val="center"/>
          </w:tcPr>
          <w:p w14:paraId="2F6D8D81" w14:textId="77777777" w:rsidR="004A4282" w:rsidRPr="000A255E" w:rsidRDefault="004A4282" w:rsidP="000E0641">
            <w:pPr>
              <w:pStyle w:val="Tabletext"/>
              <w:rPr>
                <w:sz w:val="18"/>
                <w:szCs w:val="18"/>
                <w:lang w:val="ru-RU"/>
              </w:rPr>
            </w:pPr>
            <w:r w:rsidRPr="000A255E">
              <w:rPr>
                <w:sz w:val="18"/>
                <w:lang w:val="ru-RU"/>
              </w:rPr>
              <w:t>1500 мкВ/м на расстоянии 3 м</w:t>
            </w:r>
          </w:p>
        </w:tc>
        <w:tc>
          <w:tcPr>
            <w:tcW w:w="826" w:type="pct"/>
          </w:tcPr>
          <w:p w14:paraId="18DA6947" w14:textId="77777777" w:rsidR="004A4282" w:rsidRPr="000A255E" w:rsidRDefault="004A4282" w:rsidP="000E0641">
            <w:pPr>
              <w:pStyle w:val="Tabletext"/>
              <w:jc w:val="center"/>
              <w:rPr>
                <w:sz w:val="18"/>
                <w:szCs w:val="18"/>
                <w:lang w:val="ru-RU"/>
              </w:rPr>
            </w:pPr>
            <w:r w:rsidRPr="000A255E">
              <w:rPr>
                <w:sz w:val="18"/>
                <w:lang w:val="ru-RU"/>
              </w:rPr>
              <w:t>A или Q</w:t>
            </w:r>
          </w:p>
        </w:tc>
      </w:tr>
      <w:tr w:rsidR="004A4282" w:rsidRPr="000A255E" w14:paraId="76A12C10" w14:textId="77777777" w:rsidTr="000E0641">
        <w:trPr>
          <w:jc w:val="center"/>
        </w:trPr>
        <w:tc>
          <w:tcPr>
            <w:tcW w:w="1184" w:type="pct"/>
            <w:vMerge w:val="restart"/>
            <w:vAlign w:val="center"/>
          </w:tcPr>
          <w:p w14:paraId="06F28CE9" w14:textId="77777777" w:rsidR="004A4282" w:rsidRPr="000A255E" w:rsidRDefault="004A4282" w:rsidP="000E0641">
            <w:pPr>
              <w:pStyle w:val="Tabletext"/>
              <w:rPr>
                <w:sz w:val="18"/>
                <w:szCs w:val="18"/>
                <w:lang w:val="ru-RU"/>
              </w:rPr>
            </w:pPr>
            <w:r w:rsidRPr="000A255E">
              <w:rPr>
                <w:sz w:val="18"/>
                <w:lang w:val="ru-RU"/>
              </w:rPr>
              <w:t>216–225 МГц</w:t>
            </w:r>
          </w:p>
        </w:tc>
        <w:tc>
          <w:tcPr>
            <w:tcW w:w="1461" w:type="pct"/>
          </w:tcPr>
          <w:p w14:paraId="22147660"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060E0F67" w14:textId="77777777" w:rsidR="004A4282" w:rsidRPr="000A255E" w:rsidRDefault="004A4282" w:rsidP="000E0641">
            <w:pPr>
              <w:pStyle w:val="Tabletext"/>
              <w:keepNext/>
              <w:keepLines/>
              <w:rPr>
                <w:sz w:val="18"/>
                <w:szCs w:val="18"/>
                <w:lang w:val="ru-RU"/>
              </w:rPr>
            </w:pPr>
            <w:r w:rsidRPr="000A255E">
              <w:rPr>
                <w:sz w:val="18"/>
                <w:lang w:val="ru-RU"/>
              </w:rPr>
              <w:t>3750 мкВ/м на расстоянии 3 м</w:t>
            </w:r>
          </w:p>
        </w:tc>
        <w:tc>
          <w:tcPr>
            <w:tcW w:w="826" w:type="pct"/>
          </w:tcPr>
          <w:p w14:paraId="6471A3AE" w14:textId="77777777" w:rsidR="004A4282" w:rsidRPr="000A255E" w:rsidRDefault="004A4282" w:rsidP="000E0641">
            <w:pPr>
              <w:pStyle w:val="Tabletext"/>
              <w:keepNext/>
              <w:keepLines/>
              <w:jc w:val="center"/>
              <w:rPr>
                <w:sz w:val="18"/>
                <w:szCs w:val="18"/>
                <w:lang w:val="ru-RU"/>
              </w:rPr>
            </w:pPr>
            <w:r w:rsidRPr="000A255E">
              <w:rPr>
                <w:sz w:val="18"/>
                <w:lang w:val="ru-RU"/>
              </w:rPr>
              <w:t>A</w:t>
            </w:r>
          </w:p>
        </w:tc>
      </w:tr>
      <w:tr w:rsidR="004A4282" w:rsidRPr="000A255E" w14:paraId="1AE4283C" w14:textId="77777777" w:rsidTr="000E0641">
        <w:trPr>
          <w:jc w:val="center"/>
        </w:trPr>
        <w:tc>
          <w:tcPr>
            <w:tcW w:w="1184" w:type="pct"/>
            <w:vMerge/>
            <w:vAlign w:val="center"/>
          </w:tcPr>
          <w:p w14:paraId="20246A8F" w14:textId="77777777" w:rsidR="004A4282" w:rsidRPr="000A255E" w:rsidRDefault="004A4282" w:rsidP="000E0641">
            <w:pPr>
              <w:pStyle w:val="Tabletext"/>
              <w:rPr>
                <w:sz w:val="18"/>
                <w:szCs w:val="18"/>
                <w:lang w:val="ru-RU"/>
              </w:rPr>
            </w:pPr>
          </w:p>
        </w:tc>
        <w:tc>
          <w:tcPr>
            <w:tcW w:w="1461" w:type="pct"/>
          </w:tcPr>
          <w:p w14:paraId="3018B675"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3F1C7D6C" w14:textId="77777777" w:rsidR="004A4282" w:rsidRPr="000A255E" w:rsidRDefault="004A4282" w:rsidP="000E0641">
            <w:pPr>
              <w:pStyle w:val="Tabletext"/>
              <w:rPr>
                <w:sz w:val="18"/>
                <w:szCs w:val="18"/>
                <w:lang w:val="ru-RU"/>
              </w:rPr>
            </w:pPr>
            <w:r w:rsidRPr="000A255E">
              <w:rPr>
                <w:sz w:val="18"/>
                <w:lang w:val="ru-RU"/>
              </w:rPr>
              <w:t>1500 мкВ/м на расстоянии 3 м</w:t>
            </w:r>
          </w:p>
        </w:tc>
        <w:tc>
          <w:tcPr>
            <w:tcW w:w="826" w:type="pct"/>
          </w:tcPr>
          <w:p w14:paraId="430466AF"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77E84A0" w14:textId="77777777" w:rsidTr="000E0641">
        <w:trPr>
          <w:jc w:val="center"/>
        </w:trPr>
        <w:tc>
          <w:tcPr>
            <w:tcW w:w="1184" w:type="pct"/>
            <w:vMerge w:val="restart"/>
            <w:vAlign w:val="center"/>
          </w:tcPr>
          <w:p w14:paraId="3DE84569" w14:textId="77777777" w:rsidR="004A4282" w:rsidRPr="000A255E" w:rsidRDefault="004A4282" w:rsidP="000E0641">
            <w:pPr>
              <w:pStyle w:val="Tabletext"/>
              <w:rPr>
                <w:sz w:val="18"/>
                <w:szCs w:val="18"/>
                <w:lang w:val="ru-RU"/>
              </w:rPr>
            </w:pPr>
            <w:r w:rsidRPr="000A255E">
              <w:rPr>
                <w:sz w:val="18"/>
                <w:lang w:val="ru-RU"/>
              </w:rPr>
              <w:t>225–260 МГц</w:t>
            </w:r>
          </w:p>
        </w:tc>
        <w:tc>
          <w:tcPr>
            <w:tcW w:w="1461" w:type="pct"/>
            <w:vAlign w:val="center"/>
          </w:tcPr>
          <w:p w14:paraId="12BBAF27" w14:textId="77777777" w:rsidR="004A4282" w:rsidRPr="000A255E" w:rsidRDefault="004A4282" w:rsidP="00CF6FB9">
            <w:pPr>
              <w:pStyle w:val="Tabletext"/>
              <w:jc w:val="left"/>
              <w:rPr>
                <w:sz w:val="18"/>
                <w:szCs w:val="18"/>
                <w:lang w:val="ru-RU"/>
              </w:rPr>
            </w:pPr>
            <w:r w:rsidRPr="000A255E">
              <w:rPr>
                <w:sz w:val="18"/>
                <w:lang w:val="ru-RU"/>
              </w:rPr>
              <w:t>Звуковые, видео- или мониторинговые системы (только для эксплуатации в помещениях)</w:t>
            </w:r>
          </w:p>
        </w:tc>
        <w:tc>
          <w:tcPr>
            <w:tcW w:w="1529" w:type="pct"/>
            <w:vAlign w:val="center"/>
          </w:tcPr>
          <w:p w14:paraId="453B351F" w14:textId="77777777" w:rsidR="004A4282" w:rsidRPr="000A255E" w:rsidRDefault="004A4282" w:rsidP="000E0641">
            <w:pPr>
              <w:pStyle w:val="Tabletext"/>
              <w:rPr>
                <w:sz w:val="18"/>
                <w:szCs w:val="18"/>
                <w:lang w:val="ru-RU"/>
              </w:rPr>
            </w:pPr>
            <w:r w:rsidRPr="000A255E">
              <w:rPr>
                <w:sz w:val="18"/>
                <w:lang w:val="ru-RU"/>
              </w:rPr>
              <w:t>580 мВ/м на расстоянии 3 м</w:t>
            </w:r>
          </w:p>
        </w:tc>
        <w:tc>
          <w:tcPr>
            <w:tcW w:w="826" w:type="pct"/>
            <w:vAlign w:val="center"/>
          </w:tcPr>
          <w:p w14:paraId="0B71CAD2" w14:textId="77777777" w:rsidR="004A4282" w:rsidRPr="000A255E" w:rsidRDefault="004A4282" w:rsidP="000E0641">
            <w:pPr>
              <w:pStyle w:val="Tabletext"/>
              <w:jc w:val="center"/>
              <w:rPr>
                <w:sz w:val="18"/>
                <w:szCs w:val="18"/>
                <w:highlight w:val="yellow"/>
                <w:lang w:val="ru-RU"/>
              </w:rPr>
            </w:pPr>
            <w:r w:rsidRPr="000A255E">
              <w:rPr>
                <w:sz w:val="18"/>
                <w:lang w:val="ru-RU"/>
              </w:rPr>
              <w:t>A или Q</w:t>
            </w:r>
          </w:p>
        </w:tc>
      </w:tr>
      <w:tr w:rsidR="004A4282" w:rsidRPr="000A255E" w14:paraId="7C1D40F2" w14:textId="77777777" w:rsidTr="000E0641">
        <w:trPr>
          <w:jc w:val="center"/>
        </w:trPr>
        <w:tc>
          <w:tcPr>
            <w:tcW w:w="1184" w:type="pct"/>
            <w:vMerge/>
            <w:vAlign w:val="center"/>
          </w:tcPr>
          <w:p w14:paraId="3BB2B9A7" w14:textId="77777777" w:rsidR="004A4282" w:rsidRPr="000A255E" w:rsidRDefault="004A4282" w:rsidP="000E0641">
            <w:pPr>
              <w:pStyle w:val="Tabletext"/>
              <w:rPr>
                <w:sz w:val="18"/>
                <w:szCs w:val="18"/>
                <w:lang w:val="ru-RU"/>
              </w:rPr>
            </w:pPr>
          </w:p>
        </w:tc>
        <w:tc>
          <w:tcPr>
            <w:tcW w:w="1461" w:type="pct"/>
          </w:tcPr>
          <w:p w14:paraId="5289191A"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7094E7B0" w14:textId="77777777" w:rsidR="004A4282" w:rsidRPr="000A255E" w:rsidRDefault="004A4282" w:rsidP="000E0641">
            <w:pPr>
              <w:pStyle w:val="Tabletext"/>
              <w:rPr>
                <w:sz w:val="18"/>
                <w:szCs w:val="18"/>
                <w:lang w:val="ru-RU"/>
              </w:rPr>
            </w:pPr>
            <w:r w:rsidRPr="000A255E">
              <w:rPr>
                <w:sz w:val="18"/>
                <w:lang w:val="ru-RU"/>
              </w:rPr>
              <w:t>3750 мкВ/м на расстоянии 3 м</w:t>
            </w:r>
          </w:p>
        </w:tc>
        <w:tc>
          <w:tcPr>
            <w:tcW w:w="826" w:type="pct"/>
          </w:tcPr>
          <w:p w14:paraId="1B8944B3"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26A5476" w14:textId="77777777" w:rsidTr="000E0641">
        <w:trPr>
          <w:jc w:val="center"/>
        </w:trPr>
        <w:tc>
          <w:tcPr>
            <w:tcW w:w="1184" w:type="pct"/>
            <w:vMerge/>
            <w:vAlign w:val="center"/>
          </w:tcPr>
          <w:p w14:paraId="09516D6B" w14:textId="77777777" w:rsidR="004A4282" w:rsidRPr="000A255E" w:rsidRDefault="004A4282" w:rsidP="000E0641">
            <w:pPr>
              <w:pStyle w:val="Tabletext"/>
              <w:rPr>
                <w:sz w:val="18"/>
                <w:szCs w:val="18"/>
                <w:lang w:val="ru-RU"/>
              </w:rPr>
            </w:pPr>
          </w:p>
        </w:tc>
        <w:tc>
          <w:tcPr>
            <w:tcW w:w="1461" w:type="pct"/>
          </w:tcPr>
          <w:p w14:paraId="13DF4BC2"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786A198E" w14:textId="77777777" w:rsidR="004A4282" w:rsidRPr="000A255E" w:rsidRDefault="004A4282" w:rsidP="000E0641">
            <w:pPr>
              <w:pStyle w:val="Tabletext"/>
              <w:rPr>
                <w:sz w:val="18"/>
                <w:szCs w:val="18"/>
                <w:lang w:val="ru-RU"/>
              </w:rPr>
            </w:pPr>
            <w:r w:rsidRPr="000A255E">
              <w:rPr>
                <w:sz w:val="18"/>
                <w:lang w:val="ru-RU"/>
              </w:rPr>
              <w:t>1500 мкВ/м на расстоянии 3 м</w:t>
            </w:r>
          </w:p>
        </w:tc>
        <w:tc>
          <w:tcPr>
            <w:tcW w:w="826" w:type="pct"/>
          </w:tcPr>
          <w:p w14:paraId="196352C0"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A66E62E" w14:textId="77777777" w:rsidTr="000E0641">
        <w:trPr>
          <w:jc w:val="center"/>
        </w:trPr>
        <w:tc>
          <w:tcPr>
            <w:tcW w:w="1184" w:type="pct"/>
            <w:vMerge w:val="restart"/>
            <w:vAlign w:val="center"/>
          </w:tcPr>
          <w:p w14:paraId="1436FC00" w14:textId="77777777" w:rsidR="004A4282" w:rsidRPr="000A255E" w:rsidRDefault="004A4282" w:rsidP="000E0641">
            <w:pPr>
              <w:pStyle w:val="Tabletext"/>
              <w:rPr>
                <w:sz w:val="18"/>
                <w:szCs w:val="18"/>
                <w:lang w:val="ru-RU"/>
              </w:rPr>
            </w:pPr>
            <w:r w:rsidRPr="000A255E">
              <w:rPr>
                <w:sz w:val="18"/>
                <w:lang w:val="ru-RU"/>
              </w:rPr>
              <w:t>260–270 МГц</w:t>
            </w:r>
          </w:p>
        </w:tc>
        <w:tc>
          <w:tcPr>
            <w:tcW w:w="1461" w:type="pct"/>
            <w:vAlign w:val="center"/>
          </w:tcPr>
          <w:p w14:paraId="1C6E4A45" w14:textId="77777777" w:rsidR="004A4282" w:rsidRPr="000A255E" w:rsidRDefault="004A4282" w:rsidP="00CF6FB9">
            <w:pPr>
              <w:pStyle w:val="Tabletext"/>
              <w:jc w:val="left"/>
              <w:rPr>
                <w:sz w:val="18"/>
                <w:szCs w:val="18"/>
                <w:lang w:val="ru-RU"/>
              </w:rPr>
            </w:pPr>
            <w:r w:rsidRPr="000A255E">
              <w:rPr>
                <w:sz w:val="18"/>
                <w:lang w:val="ru-RU"/>
              </w:rPr>
              <w:t>Звуковые, видео- или мониторинговые системы (только для эксплуатации в помещениях)</w:t>
            </w:r>
          </w:p>
        </w:tc>
        <w:tc>
          <w:tcPr>
            <w:tcW w:w="1529" w:type="pct"/>
            <w:vAlign w:val="center"/>
          </w:tcPr>
          <w:p w14:paraId="4E23EA5E" w14:textId="77777777" w:rsidR="004A4282" w:rsidRPr="000A255E" w:rsidRDefault="004A4282" w:rsidP="000E0641">
            <w:pPr>
              <w:pStyle w:val="Tabletext"/>
              <w:rPr>
                <w:sz w:val="18"/>
                <w:szCs w:val="18"/>
                <w:lang w:val="ru-RU"/>
              </w:rPr>
            </w:pPr>
            <w:r w:rsidRPr="000A255E">
              <w:rPr>
                <w:sz w:val="18"/>
                <w:lang w:val="ru-RU"/>
              </w:rPr>
              <w:t>580 мВ/м на расстоянии 3 м</w:t>
            </w:r>
          </w:p>
        </w:tc>
        <w:tc>
          <w:tcPr>
            <w:tcW w:w="826" w:type="pct"/>
            <w:vAlign w:val="center"/>
          </w:tcPr>
          <w:p w14:paraId="52E305EB" w14:textId="77777777" w:rsidR="004A4282" w:rsidRPr="000A255E" w:rsidRDefault="004A4282" w:rsidP="000E0641">
            <w:pPr>
              <w:pStyle w:val="Tabletext"/>
              <w:jc w:val="center"/>
              <w:rPr>
                <w:sz w:val="18"/>
                <w:szCs w:val="18"/>
                <w:lang w:val="ru-RU"/>
              </w:rPr>
            </w:pPr>
            <w:r w:rsidRPr="000A255E">
              <w:rPr>
                <w:sz w:val="18"/>
                <w:lang w:val="ru-RU"/>
              </w:rPr>
              <w:t>A или Q</w:t>
            </w:r>
          </w:p>
        </w:tc>
      </w:tr>
      <w:tr w:rsidR="004A4282" w:rsidRPr="000A255E" w14:paraId="609DC2FB" w14:textId="77777777" w:rsidTr="000E0641">
        <w:trPr>
          <w:jc w:val="center"/>
        </w:trPr>
        <w:tc>
          <w:tcPr>
            <w:tcW w:w="1184" w:type="pct"/>
            <w:vMerge/>
            <w:vAlign w:val="center"/>
          </w:tcPr>
          <w:p w14:paraId="08995C70" w14:textId="77777777" w:rsidR="004A4282" w:rsidRPr="000A255E" w:rsidRDefault="004A4282" w:rsidP="000E0641">
            <w:pPr>
              <w:pStyle w:val="Tabletext"/>
              <w:rPr>
                <w:sz w:val="18"/>
                <w:szCs w:val="18"/>
                <w:lang w:val="ru-RU"/>
              </w:rPr>
            </w:pPr>
          </w:p>
        </w:tc>
        <w:tc>
          <w:tcPr>
            <w:tcW w:w="1461" w:type="pct"/>
            <w:vAlign w:val="center"/>
          </w:tcPr>
          <w:p w14:paraId="7E7BF379"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74387166"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125/3 мкВ/м на расстоянии 3 м</w:t>
            </w:r>
          </w:p>
        </w:tc>
        <w:tc>
          <w:tcPr>
            <w:tcW w:w="826" w:type="pct"/>
            <w:vAlign w:val="center"/>
          </w:tcPr>
          <w:p w14:paraId="34634D6B"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4BBC572" w14:textId="77777777" w:rsidTr="000E0641">
        <w:trPr>
          <w:jc w:val="center"/>
        </w:trPr>
        <w:tc>
          <w:tcPr>
            <w:tcW w:w="1184" w:type="pct"/>
            <w:vMerge/>
            <w:vAlign w:val="center"/>
          </w:tcPr>
          <w:p w14:paraId="1F4E1178" w14:textId="77777777" w:rsidR="004A4282" w:rsidRPr="000A255E" w:rsidRDefault="004A4282" w:rsidP="000E0641">
            <w:pPr>
              <w:pStyle w:val="Tabletext"/>
              <w:rPr>
                <w:sz w:val="18"/>
                <w:szCs w:val="18"/>
                <w:lang w:val="ru-RU"/>
              </w:rPr>
            </w:pPr>
          </w:p>
        </w:tc>
        <w:tc>
          <w:tcPr>
            <w:tcW w:w="1461" w:type="pct"/>
            <w:vAlign w:val="center"/>
          </w:tcPr>
          <w:p w14:paraId="1100ECDB"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6B8B533D"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50/3 мкВ/м на расстоянии 3 м</w:t>
            </w:r>
          </w:p>
        </w:tc>
        <w:tc>
          <w:tcPr>
            <w:tcW w:w="826" w:type="pct"/>
            <w:vAlign w:val="center"/>
          </w:tcPr>
          <w:p w14:paraId="5B054884"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335B15E" w14:textId="77777777" w:rsidTr="000E0641">
        <w:trPr>
          <w:jc w:val="center"/>
        </w:trPr>
        <w:tc>
          <w:tcPr>
            <w:tcW w:w="1184" w:type="pct"/>
            <w:vMerge w:val="restart"/>
            <w:vAlign w:val="center"/>
          </w:tcPr>
          <w:p w14:paraId="629289EB" w14:textId="77777777" w:rsidR="004A4282" w:rsidRPr="000A255E" w:rsidRDefault="004A4282" w:rsidP="000E0641">
            <w:pPr>
              <w:pStyle w:val="Tabletext"/>
              <w:rPr>
                <w:sz w:val="18"/>
                <w:szCs w:val="18"/>
                <w:lang w:val="ru-RU"/>
              </w:rPr>
            </w:pPr>
            <w:r w:rsidRPr="000A255E">
              <w:rPr>
                <w:sz w:val="18"/>
                <w:lang w:val="ru-RU"/>
              </w:rPr>
              <w:t>270–401 МГц</w:t>
            </w:r>
          </w:p>
        </w:tc>
        <w:tc>
          <w:tcPr>
            <w:tcW w:w="1461" w:type="pct"/>
            <w:vAlign w:val="center"/>
          </w:tcPr>
          <w:p w14:paraId="2AC1DE9B"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6A8598CD"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125/3 мкВ/м на расстоянии 3 м</w:t>
            </w:r>
          </w:p>
        </w:tc>
        <w:tc>
          <w:tcPr>
            <w:tcW w:w="826" w:type="pct"/>
            <w:vAlign w:val="center"/>
          </w:tcPr>
          <w:p w14:paraId="2243EF07"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A1A95BF" w14:textId="77777777" w:rsidTr="000E0641">
        <w:trPr>
          <w:jc w:val="center"/>
        </w:trPr>
        <w:tc>
          <w:tcPr>
            <w:tcW w:w="1184" w:type="pct"/>
            <w:vMerge/>
            <w:vAlign w:val="center"/>
          </w:tcPr>
          <w:p w14:paraId="5DE2241C" w14:textId="77777777" w:rsidR="004A4282" w:rsidRPr="000A255E" w:rsidRDefault="004A4282" w:rsidP="000E0641">
            <w:pPr>
              <w:pStyle w:val="Tabletext"/>
              <w:rPr>
                <w:sz w:val="18"/>
                <w:szCs w:val="18"/>
                <w:highlight w:val="yellow"/>
                <w:lang w:val="ru-RU"/>
              </w:rPr>
            </w:pPr>
          </w:p>
        </w:tc>
        <w:tc>
          <w:tcPr>
            <w:tcW w:w="1461" w:type="pct"/>
            <w:vAlign w:val="center"/>
          </w:tcPr>
          <w:p w14:paraId="47903285"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01EEE4D3"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50/3 мкВ/м на расстоянии 3 м</w:t>
            </w:r>
          </w:p>
        </w:tc>
        <w:tc>
          <w:tcPr>
            <w:tcW w:w="826" w:type="pct"/>
            <w:vAlign w:val="center"/>
          </w:tcPr>
          <w:p w14:paraId="44CD1139" w14:textId="77777777" w:rsidR="004A4282" w:rsidRPr="000A255E" w:rsidRDefault="004A4282" w:rsidP="000E0641">
            <w:pPr>
              <w:pStyle w:val="Tabletext"/>
              <w:jc w:val="center"/>
              <w:rPr>
                <w:sz w:val="18"/>
                <w:szCs w:val="18"/>
                <w:lang w:val="ru-RU"/>
              </w:rPr>
            </w:pPr>
            <w:r w:rsidRPr="000A255E">
              <w:rPr>
                <w:sz w:val="18"/>
                <w:lang w:val="ru-RU"/>
              </w:rPr>
              <w:t>A</w:t>
            </w:r>
          </w:p>
        </w:tc>
      </w:tr>
    </w:tbl>
    <w:p w14:paraId="38EF894B" w14:textId="77777777" w:rsidR="004A4282" w:rsidRDefault="004A4282" w:rsidP="004A4282"/>
    <w:p w14:paraId="5872D1F8"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47EDFB1F" w14:textId="77777777" w:rsidR="004A4282" w:rsidRPr="000A255E" w:rsidRDefault="004A4282" w:rsidP="004A4282">
      <w:pPr>
        <w:pStyle w:val="TableNo"/>
        <w:keepLines/>
        <w:rPr>
          <w:lang w:val="ru-RU"/>
        </w:rPr>
      </w:pPr>
      <w:r w:rsidRPr="000A255E">
        <w:rPr>
          <w:lang w:val="ru-RU"/>
        </w:rPr>
        <w:lastRenderedPageBreak/>
        <w:t>ТАБЛИЦА 25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6"/>
        <w:gridCol w:w="2948"/>
        <w:gridCol w:w="1585"/>
        <w:gridCol w:w="8"/>
      </w:tblGrid>
      <w:tr w:rsidR="004A4282" w:rsidRPr="000A255E" w14:paraId="1959118C" w14:textId="77777777" w:rsidTr="000E0641">
        <w:trP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FC7C0E9" w14:textId="77777777" w:rsidR="004A4282" w:rsidRPr="000A255E" w:rsidRDefault="004A4282" w:rsidP="000E0641">
            <w:pPr>
              <w:pStyle w:val="Tablehead"/>
              <w:rPr>
                <w:sz w:val="18"/>
                <w:szCs w:val="18"/>
                <w:lang w:val="ru-RU"/>
              </w:rPr>
            </w:pPr>
            <w:r w:rsidRPr="000A255E">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D406CA7" w14:textId="77777777" w:rsidR="004A4282" w:rsidRPr="000A255E" w:rsidRDefault="004A4282" w:rsidP="000E0641">
            <w:pPr>
              <w:pStyle w:val="Tablehead"/>
              <w:rPr>
                <w:sz w:val="18"/>
                <w:szCs w:val="18"/>
                <w:lang w:val="ru-RU"/>
              </w:rPr>
            </w:pPr>
            <w:r w:rsidRPr="000A255E">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B9543D9" w14:textId="77777777" w:rsidR="004A4282" w:rsidRPr="000A255E" w:rsidRDefault="004A4282" w:rsidP="000E0641">
            <w:pPr>
              <w:pStyle w:val="Tablehead"/>
              <w:rPr>
                <w:sz w:val="18"/>
                <w:szCs w:val="18"/>
                <w:lang w:val="ru-RU"/>
              </w:rPr>
            </w:pPr>
            <w:r w:rsidRPr="000A255E">
              <w:rPr>
                <w:sz w:val="18"/>
                <w:lang w:val="ru-RU"/>
              </w:rPr>
              <w:t>Предел на излучение</w:t>
            </w:r>
          </w:p>
        </w:tc>
        <w:tc>
          <w:tcPr>
            <w:tcW w:w="826" w:type="pct"/>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8589501" w14:textId="77777777" w:rsidR="004A4282" w:rsidRPr="000A255E" w:rsidRDefault="004A4282" w:rsidP="000E0641">
            <w:pPr>
              <w:pStyle w:val="Tablehead"/>
              <w:rPr>
                <w:sz w:val="18"/>
                <w:szCs w:val="18"/>
                <w:lang w:val="ru-RU"/>
              </w:rPr>
            </w:pPr>
            <w:r w:rsidRPr="000A255E">
              <w:rPr>
                <w:sz w:val="18"/>
                <w:lang w:val="ru-RU"/>
              </w:rPr>
              <w:t>Детектор</w:t>
            </w:r>
            <w:r w:rsidRPr="000A255E">
              <w:rPr>
                <w:sz w:val="18"/>
                <w:szCs w:val="18"/>
                <w:lang w:val="ru-RU"/>
              </w:rPr>
              <w:br/>
            </w:r>
            <w:r w:rsidRPr="000A255E">
              <w:rPr>
                <w:sz w:val="18"/>
                <w:lang w:val="ru-RU"/>
              </w:rPr>
              <w:t>A</w:t>
            </w:r>
            <w:r>
              <w:rPr>
                <w:sz w:val="18"/>
                <w:lang w:val="ru-RU"/>
              </w:rPr>
              <w:t xml:space="preserve"> – </w:t>
            </w:r>
            <w:r w:rsidRPr="000A255E">
              <w:rPr>
                <w:sz w:val="18"/>
                <w:lang w:val="ru-RU"/>
              </w:rPr>
              <w:t>сред. знач.</w:t>
            </w:r>
            <w:r w:rsidRPr="000A255E">
              <w:rPr>
                <w:sz w:val="18"/>
                <w:szCs w:val="18"/>
                <w:lang w:val="ru-RU"/>
              </w:rPr>
              <w:br/>
            </w:r>
            <w:r w:rsidRPr="000A255E">
              <w:rPr>
                <w:sz w:val="18"/>
                <w:lang w:val="ru-RU"/>
              </w:rPr>
              <w:t>Q</w:t>
            </w:r>
            <w:r>
              <w:rPr>
                <w:sz w:val="18"/>
                <w:lang w:val="ru-RU"/>
              </w:rPr>
              <w:t xml:space="preserve"> – </w:t>
            </w:r>
            <w:r w:rsidRPr="000A255E">
              <w:rPr>
                <w:sz w:val="18"/>
                <w:lang w:val="ru-RU"/>
              </w:rPr>
              <w:t>квазипиковый</w:t>
            </w:r>
          </w:p>
        </w:tc>
      </w:tr>
      <w:tr w:rsidR="004A4282" w:rsidRPr="000A255E" w14:paraId="731D42B2" w14:textId="77777777" w:rsidTr="000E0641">
        <w:trPr>
          <w:jc w:val="center"/>
        </w:trPr>
        <w:tc>
          <w:tcPr>
            <w:tcW w:w="1184" w:type="pct"/>
            <w:vMerge w:val="restart"/>
            <w:vAlign w:val="center"/>
          </w:tcPr>
          <w:p w14:paraId="0902D498" w14:textId="77777777" w:rsidR="004A4282" w:rsidRPr="000A255E" w:rsidRDefault="004A4282" w:rsidP="000E0641">
            <w:pPr>
              <w:pStyle w:val="Tabletext"/>
              <w:rPr>
                <w:sz w:val="18"/>
                <w:szCs w:val="18"/>
                <w:lang w:val="ru-RU"/>
              </w:rPr>
            </w:pPr>
            <w:r w:rsidRPr="000A255E">
              <w:rPr>
                <w:sz w:val="18"/>
                <w:lang w:val="ru-RU"/>
              </w:rPr>
              <w:t>401–405,9 МГц</w:t>
            </w:r>
          </w:p>
        </w:tc>
        <w:tc>
          <w:tcPr>
            <w:tcW w:w="1461" w:type="pct"/>
          </w:tcPr>
          <w:p w14:paraId="4CA28F8E" w14:textId="77777777" w:rsidR="004A4282" w:rsidRPr="000A255E" w:rsidRDefault="004A4282" w:rsidP="00CF6FB9">
            <w:pPr>
              <w:pStyle w:val="Tabletext"/>
              <w:jc w:val="left"/>
              <w:rPr>
                <w:sz w:val="18"/>
                <w:szCs w:val="18"/>
                <w:lang w:val="ru-RU"/>
              </w:rPr>
            </w:pPr>
            <w:r w:rsidRPr="000A255E">
              <w:rPr>
                <w:sz w:val="18"/>
                <w:lang w:val="ru-RU"/>
              </w:rPr>
              <w:t>Прикладные медицинские системы</w:t>
            </w:r>
          </w:p>
        </w:tc>
        <w:tc>
          <w:tcPr>
            <w:tcW w:w="1529" w:type="pct"/>
          </w:tcPr>
          <w:p w14:paraId="136A073E" w14:textId="77777777" w:rsidR="004A4282" w:rsidRPr="000A255E" w:rsidRDefault="004A4282" w:rsidP="000E0641">
            <w:pPr>
              <w:pStyle w:val="Tabletext"/>
              <w:rPr>
                <w:sz w:val="18"/>
                <w:szCs w:val="18"/>
                <w:lang w:val="ru-RU"/>
              </w:rPr>
            </w:pPr>
            <w:r w:rsidRPr="000A255E">
              <w:rPr>
                <w:sz w:val="18"/>
                <w:lang w:val="ru-RU"/>
              </w:rPr>
              <w:t>25 мкВт (э.и.и.м.) на ширину полосы 300 кГц</w:t>
            </w:r>
          </w:p>
        </w:tc>
        <w:tc>
          <w:tcPr>
            <w:tcW w:w="826" w:type="pct"/>
            <w:gridSpan w:val="2"/>
          </w:tcPr>
          <w:p w14:paraId="65A48207"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3EAA9AE2" w14:textId="77777777" w:rsidTr="000E0641">
        <w:trPr>
          <w:jc w:val="center"/>
        </w:trPr>
        <w:tc>
          <w:tcPr>
            <w:tcW w:w="1184" w:type="pct"/>
            <w:vMerge/>
            <w:vAlign w:val="center"/>
          </w:tcPr>
          <w:p w14:paraId="4494A60B" w14:textId="77777777" w:rsidR="004A4282" w:rsidRPr="000A255E" w:rsidRDefault="004A4282" w:rsidP="000E0641">
            <w:pPr>
              <w:pStyle w:val="Tabletext"/>
              <w:rPr>
                <w:sz w:val="18"/>
                <w:szCs w:val="18"/>
                <w:lang w:val="ru-RU"/>
              </w:rPr>
            </w:pPr>
          </w:p>
        </w:tc>
        <w:tc>
          <w:tcPr>
            <w:tcW w:w="1461" w:type="pct"/>
            <w:vAlign w:val="center"/>
          </w:tcPr>
          <w:p w14:paraId="15B2C5BF"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0658EA63"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125/3 мкВ/м на расстоянии 3 м</w:t>
            </w:r>
          </w:p>
        </w:tc>
        <w:tc>
          <w:tcPr>
            <w:tcW w:w="826" w:type="pct"/>
            <w:gridSpan w:val="2"/>
            <w:vAlign w:val="center"/>
          </w:tcPr>
          <w:p w14:paraId="1C247BB5"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362B5B8" w14:textId="77777777" w:rsidTr="000E0641">
        <w:trPr>
          <w:jc w:val="center"/>
        </w:trPr>
        <w:tc>
          <w:tcPr>
            <w:tcW w:w="1184" w:type="pct"/>
            <w:vMerge/>
            <w:vAlign w:val="center"/>
          </w:tcPr>
          <w:p w14:paraId="3204988F" w14:textId="77777777" w:rsidR="004A4282" w:rsidRPr="000A255E" w:rsidRDefault="004A4282" w:rsidP="000E0641">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p>
        </w:tc>
        <w:tc>
          <w:tcPr>
            <w:tcW w:w="1461" w:type="pct"/>
            <w:vAlign w:val="center"/>
          </w:tcPr>
          <w:p w14:paraId="755D7239"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1CF3F177"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50/3 мкВ/м на расстоянии 3 м</w:t>
            </w:r>
          </w:p>
        </w:tc>
        <w:tc>
          <w:tcPr>
            <w:tcW w:w="826" w:type="pct"/>
            <w:gridSpan w:val="2"/>
            <w:vAlign w:val="center"/>
          </w:tcPr>
          <w:p w14:paraId="55832657"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64AD936" w14:textId="77777777" w:rsidTr="000E0641">
        <w:trPr>
          <w:jc w:val="center"/>
        </w:trPr>
        <w:tc>
          <w:tcPr>
            <w:tcW w:w="1184" w:type="pct"/>
            <w:vMerge w:val="restart"/>
            <w:vAlign w:val="center"/>
          </w:tcPr>
          <w:p w14:paraId="1CE20CB7" w14:textId="77777777" w:rsidR="004A4282" w:rsidRPr="000A255E" w:rsidRDefault="004A4282" w:rsidP="000E0641">
            <w:pPr>
              <w:pStyle w:val="Tabletext"/>
              <w:rPr>
                <w:sz w:val="18"/>
                <w:szCs w:val="18"/>
                <w:lang w:val="ru-RU"/>
              </w:rPr>
            </w:pPr>
            <w:r w:rsidRPr="000A255E">
              <w:rPr>
                <w:sz w:val="18"/>
                <w:lang w:val="ru-RU"/>
              </w:rPr>
              <w:t>405,9–433 МГц</w:t>
            </w:r>
          </w:p>
        </w:tc>
        <w:tc>
          <w:tcPr>
            <w:tcW w:w="1461" w:type="pct"/>
          </w:tcPr>
          <w:p w14:paraId="270E9D27"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76AF9E62"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125/3 мкВ/м на расстоянии 3 м</w:t>
            </w:r>
          </w:p>
        </w:tc>
        <w:tc>
          <w:tcPr>
            <w:tcW w:w="826" w:type="pct"/>
            <w:gridSpan w:val="2"/>
            <w:vAlign w:val="center"/>
          </w:tcPr>
          <w:p w14:paraId="4A5BFECD"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2AC19F2" w14:textId="77777777" w:rsidTr="000E0641">
        <w:trPr>
          <w:jc w:val="center"/>
        </w:trPr>
        <w:tc>
          <w:tcPr>
            <w:tcW w:w="1184" w:type="pct"/>
            <w:vMerge/>
            <w:vAlign w:val="center"/>
          </w:tcPr>
          <w:p w14:paraId="407BC52F" w14:textId="77777777" w:rsidR="004A4282" w:rsidRPr="000A255E" w:rsidRDefault="004A4282" w:rsidP="000E0641">
            <w:pPr>
              <w:pStyle w:val="Sectiontitle"/>
              <w:spacing w:before="40"/>
              <w:jc w:val="left"/>
              <w:rPr>
                <w:sz w:val="18"/>
                <w:szCs w:val="18"/>
                <w:lang w:val="ru-RU"/>
              </w:rPr>
            </w:pPr>
          </w:p>
        </w:tc>
        <w:tc>
          <w:tcPr>
            <w:tcW w:w="1461" w:type="pct"/>
          </w:tcPr>
          <w:p w14:paraId="67486A5F"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6025B798" w14:textId="77777777" w:rsidR="004A4282" w:rsidRPr="000A255E" w:rsidRDefault="004A4282" w:rsidP="000E0641">
            <w:pPr>
              <w:pStyle w:val="Tabletext"/>
              <w:rPr>
                <w:sz w:val="18"/>
                <w:szCs w:val="18"/>
                <w:lang w:val="ru-RU"/>
              </w:rPr>
            </w:pPr>
            <w:r w:rsidRPr="000A255E">
              <w:rPr>
                <w:sz w:val="18"/>
                <w:lang w:val="ru-RU"/>
              </w:rPr>
              <w:t xml:space="preserve">(f(МГц) – 170) </w:t>
            </w:r>
            <w:r w:rsidRPr="000A255E">
              <w:rPr>
                <w:sz w:val="18"/>
                <w:szCs w:val="18"/>
                <w:lang w:val="ru-RU"/>
              </w:rPr>
              <w:sym w:font="Symbol" w:char="F0B4"/>
            </w:r>
            <w:r w:rsidRPr="000A255E">
              <w:rPr>
                <w:sz w:val="18"/>
                <w:lang w:val="ru-RU"/>
              </w:rPr>
              <w:t xml:space="preserve"> 50/3 мкВ/м на</w:t>
            </w:r>
            <w:r>
              <w:rPr>
                <w:sz w:val="18"/>
                <w:lang w:val="ru-RU"/>
              </w:rPr>
              <w:t> </w:t>
            </w:r>
            <w:r w:rsidRPr="000A255E">
              <w:rPr>
                <w:sz w:val="18"/>
                <w:lang w:val="ru-RU"/>
              </w:rPr>
              <w:t>расстоянии 3 м</w:t>
            </w:r>
          </w:p>
        </w:tc>
        <w:tc>
          <w:tcPr>
            <w:tcW w:w="826" w:type="pct"/>
            <w:gridSpan w:val="2"/>
            <w:vAlign w:val="center"/>
          </w:tcPr>
          <w:p w14:paraId="22013071"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32921FB9" w14:textId="77777777" w:rsidTr="000E0641">
        <w:trPr>
          <w:jc w:val="center"/>
        </w:trPr>
        <w:tc>
          <w:tcPr>
            <w:tcW w:w="1184" w:type="pct"/>
            <w:vMerge w:val="restart"/>
            <w:vAlign w:val="center"/>
          </w:tcPr>
          <w:p w14:paraId="3F6C29E9" w14:textId="77777777" w:rsidR="004A4282" w:rsidRPr="000A255E" w:rsidRDefault="004A4282" w:rsidP="000E0641">
            <w:pPr>
              <w:pStyle w:val="Tabletext"/>
              <w:rPr>
                <w:sz w:val="18"/>
                <w:szCs w:val="18"/>
                <w:lang w:val="ru-RU"/>
              </w:rPr>
            </w:pPr>
            <w:r w:rsidRPr="000A255E">
              <w:rPr>
                <w:sz w:val="18"/>
                <w:lang w:val="ru-RU"/>
              </w:rPr>
              <w:t>433–433,5 МГц</w:t>
            </w:r>
          </w:p>
        </w:tc>
        <w:tc>
          <w:tcPr>
            <w:tcW w:w="1461" w:type="pct"/>
            <w:vAlign w:val="center"/>
          </w:tcPr>
          <w:p w14:paraId="3390B70C"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51CB144F"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125/3 мкВ/м на расстоянии 3 м</w:t>
            </w:r>
          </w:p>
        </w:tc>
        <w:tc>
          <w:tcPr>
            <w:tcW w:w="826" w:type="pct"/>
            <w:gridSpan w:val="2"/>
            <w:vAlign w:val="center"/>
          </w:tcPr>
          <w:p w14:paraId="76D70971"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B714C30" w14:textId="77777777" w:rsidTr="000E0641">
        <w:trPr>
          <w:jc w:val="center"/>
        </w:trPr>
        <w:tc>
          <w:tcPr>
            <w:tcW w:w="1184" w:type="pct"/>
            <w:vMerge/>
            <w:vAlign w:val="center"/>
          </w:tcPr>
          <w:p w14:paraId="2AD7D6CC" w14:textId="77777777" w:rsidR="004A4282" w:rsidRPr="000A255E" w:rsidRDefault="004A4282" w:rsidP="000E0641">
            <w:pPr>
              <w:pStyle w:val="Tabletext"/>
              <w:rPr>
                <w:sz w:val="18"/>
                <w:szCs w:val="18"/>
                <w:lang w:val="ru-RU"/>
              </w:rPr>
            </w:pPr>
          </w:p>
        </w:tc>
        <w:tc>
          <w:tcPr>
            <w:tcW w:w="1461" w:type="pct"/>
            <w:vAlign w:val="center"/>
          </w:tcPr>
          <w:p w14:paraId="35581ABD"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10069B35"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50/3 мкВ/м на расстоянии 3 м</w:t>
            </w:r>
          </w:p>
        </w:tc>
        <w:tc>
          <w:tcPr>
            <w:tcW w:w="826" w:type="pct"/>
            <w:gridSpan w:val="2"/>
            <w:vAlign w:val="center"/>
          </w:tcPr>
          <w:p w14:paraId="687CEBDC"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EB2F54B" w14:textId="77777777" w:rsidTr="000E0641">
        <w:trPr>
          <w:jc w:val="center"/>
        </w:trPr>
        <w:tc>
          <w:tcPr>
            <w:tcW w:w="1184" w:type="pct"/>
            <w:vMerge/>
            <w:vAlign w:val="center"/>
          </w:tcPr>
          <w:p w14:paraId="64848B2D" w14:textId="77777777" w:rsidR="004A4282" w:rsidRPr="000A255E" w:rsidRDefault="004A4282" w:rsidP="000E0641">
            <w:pPr>
              <w:pStyle w:val="Tabletext"/>
              <w:rPr>
                <w:sz w:val="18"/>
                <w:szCs w:val="18"/>
                <w:lang w:val="ru-RU"/>
              </w:rPr>
            </w:pPr>
          </w:p>
        </w:tc>
        <w:tc>
          <w:tcPr>
            <w:tcW w:w="1461" w:type="pct"/>
            <w:vAlign w:val="center"/>
          </w:tcPr>
          <w:p w14:paraId="4BDC30F6" w14:textId="77777777" w:rsidR="004A4282" w:rsidRPr="000A255E" w:rsidRDefault="004A4282" w:rsidP="00CF6FB9">
            <w:pPr>
              <w:pStyle w:val="Tabletext"/>
              <w:jc w:val="left"/>
              <w:rPr>
                <w:sz w:val="18"/>
                <w:szCs w:val="18"/>
                <w:lang w:val="ru-RU"/>
              </w:rPr>
            </w:pPr>
            <w:r w:rsidRPr="000A255E">
              <w:rPr>
                <w:sz w:val="18"/>
                <w:lang w:val="ru-RU"/>
              </w:rPr>
              <w:t>Любое</w:t>
            </w:r>
          </w:p>
        </w:tc>
        <w:tc>
          <w:tcPr>
            <w:tcW w:w="1529" w:type="pct"/>
            <w:vAlign w:val="center"/>
          </w:tcPr>
          <w:p w14:paraId="594F319F" w14:textId="77777777" w:rsidR="004A4282" w:rsidRPr="000A255E" w:rsidRDefault="004A4282" w:rsidP="000E0641">
            <w:pPr>
              <w:pStyle w:val="Tabletext"/>
              <w:rPr>
                <w:sz w:val="18"/>
                <w:szCs w:val="18"/>
                <w:lang w:val="ru-RU"/>
              </w:rPr>
            </w:pPr>
            <w:r w:rsidRPr="000A255E">
              <w:rPr>
                <w:sz w:val="18"/>
                <w:lang w:val="ru-RU"/>
              </w:rPr>
              <w:t>10 мВт (э.и.и.м.)</w:t>
            </w:r>
          </w:p>
        </w:tc>
        <w:tc>
          <w:tcPr>
            <w:tcW w:w="826" w:type="pct"/>
            <w:gridSpan w:val="2"/>
            <w:vAlign w:val="center"/>
          </w:tcPr>
          <w:p w14:paraId="4E2F7BF3"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76FD1C5C" w14:textId="77777777" w:rsidTr="000E0641">
        <w:trPr>
          <w:jc w:val="center"/>
        </w:trPr>
        <w:tc>
          <w:tcPr>
            <w:tcW w:w="1184" w:type="pct"/>
            <w:vMerge w:val="restart"/>
            <w:vAlign w:val="center"/>
          </w:tcPr>
          <w:p w14:paraId="0278F3D3" w14:textId="77777777" w:rsidR="004A4282" w:rsidRPr="000A255E" w:rsidRDefault="004A4282" w:rsidP="000E0641">
            <w:pPr>
              <w:pStyle w:val="Tabletext"/>
              <w:rPr>
                <w:sz w:val="18"/>
                <w:szCs w:val="18"/>
                <w:lang w:val="ru-RU"/>
              </w:rPr>
            </w:pPr>
            <w:r w:rsidRPr="000A255E">
              <w:rPr>
                <w:sz w:val="18"/>
                <w:lang w:val="ru-RU"/>
              </w:rPr>
              <w:t>433,5–434,5 МГц</w:t>
            </w:r>
          </w:p>
        </w:tc>
        <w:tc>
          <w:tcPr>
            <w:tcW w:w="1461" w:type="pct"/>
            <w:vAlign w:val="center"/>
          </w:tcPr>
          <w:p w14:paraId="752E9441"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16FA8112"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125/3 мкВ/м на расстоянии 3 м</w:t>
            </w:r>
          </w:p>
        </w:tc>
        <w:tc>
          <w:tcPr>
            <w:tcW w:w="826" w:type="pct"/>
            <w:gridSpan w:val="2"/>
            <w:vAlign w:val="center"/>
          </w:tcPr>
          <w:p w14:paraId="233658E5"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A9E50F1" w14:textId="77777777" w:rsidTr="000E0641">
        <w:trPr>
          <w:jc w:val="center"/>
        </w:trPr>
        <w:tc>
          <w:tcPr>
            <w:tcW w:w="1184" w:type="pct"/>
            <w:vMerge/>
            <w:vAlign w:val="center"/>
          </w:tcPr>
          <w:p w14:paraId="6735E716" w14:textId="77777777" w:rsidR="004A4282" w:rsidRPr="000A255E" w:rsidRDefault="004A4282" w:rsidP="000E0641">
            <w:pPr>
              <w:pStyle w:val="Sectiontitle"/>
              <w:spacing w:before="40"/>
              <w:jc w:val="left"/>
              <w:rPr>
                <w:sz w:val="18"/>
                <w:szCs w:val="18"/>
                <w:highlight w:val="yellow"/>
                <w:lang w:val="ru-RU"/>
              </w:rPr>
            </w:pPr>
          </w:p>
        </w:tc>
        <w:tc>
          <w:tcPr>
            <w:tcW w:w="1461" w:type="pct"/>
            <w:vAlign w:val="center"/>
          </w:tcPr>
          <w:p w14:paraId="19EF25F7"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06902896" w14:textId="77777777" w:rsidR="004A4282" w:rsidRPr="000A255E" w:rsidRDefault="004A4282" w:rsidP="000E0641">
            <w:pPr>
              <w:pStyle w:val="Tabletext"/>
              <w:rPr>
                <w:sz w:val="18"/>
                <w:szCs w:val="18"/>
                <w:lang w:val="ru-RU"/>
              </w:rPr>
            </w:pPr>
            <w:r w:rsidRPr="000A255E">
              <w:rPr>
                <w:sz w:val="18"/>
                <w:lang w:val="ru-RU"/>
              </w:rPr>
              <w:t>(</w:t>
            </w:r>
            <w:r w:rsidRPr="000174F9">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50/3 мкВ/м на</w:t>
            </w:r>
            <w:r>
              <w:rPr>
                <w:sz w:val="18"/>
                <w:lang w:val="ru-RU"/>
              </w:rPr>
              <w:t> </w:t>
            </w:r>
            <w:r w:rsidRPr="000A255E">
              <w:rPr>
                <w:sz w:val="18"/>
                <w:lang w:val="ru-RU"/>
              </w:rPr>
              <w:t>расстоянии 3 м</w:t>
            </w:r>
          </w:p>
        </w:tc>
        <w:tc>
          <w:tcPr>
            <w:tcW w:w="826" w:type="pct"/>
            <w:gridSpan w:val="2"/>
            <w:vAlign w:val="center"/>
          </w:tcPr>
          <w:p w14:paraId="6371AA47"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EFA355E" w14:textId="77777777" w:rsidTr="000E0641">
        <w:trPr>
          <w:jc w:val="center"/>
        </w:trPr>
        <w:tc>
          <w:tcPr>
            <w:tcW w:w="1184" w:type="pct"/>
            <w:vMerge/>
            <w:vAlign w:val="center"/>
          </w:tcPr>
          <w:p w14:paraId="4693FDA6" w14:textId="77777777" w:rsidR="004A4282" w:rsidRPr="000A255E" w:rsidRDefault="004A4282" w:rsidP="000E0641">
            <w:pPr>
              <w:pStyle w:val="Sectiontitle"/>
              <w:spacing w:before="40"/>
              <w:jc w:val="left"/>
              <w:rPr>
                <w:sz w:val="18"/>
                <w:szCs w:val="18"/>
                <w:highlight w:val="yellow"/>
                <w:lang w:val="ru-RU"/>
              </w:rPr>
            </w:pPr>
          </w:p>
        </w:tc>
        <w:tc>
          <w:tcPr>
            <w:tcW w:w="1461" w:type="pct"/>
            <w:vAlign w:val="center"/>
          </w:tcPr>
          <w:p w14:paraId="3676A9D0" w14:textId="77777777" w:rsidR="004A4282" w:rsidRPr="000A255E" w:rsidRDefault="004A4282" w:rsidP="00CF6FB9">
            <w:pPr>
              <w:pStyle w:val="Tabletext"/>
              <w:jc w:val="left"/>
              <w:rPr>
                <w:sz w:val="18"/>
                <w:szCs w:val="18"/>
                <w:lang w:val="ru-RU"/>
              </w:rPr>
            </w:pPr>
            <w:r w:rsidRPr="000A255E">
              <w:rPr>
                <w:sz w:val="18"/>
                <w:lang w:val="ru-RU"/>
              </w:rPr>
              <w:t>RFID</w:t>
            </w:r>
          </w:p>
        </w:tc>
        <w:tc>
          <w:tcPr>
            <w:tcW w:w="1529" w:type="pct"/>
            <w:vAlign w:val="center"/>
          </w:tcPr>
          <w:p w14:paraId="015D689B" w14:textId="77777777" w:rsidR="004A4282" w:rsidRPr="000A255E" w:rsidRDefault="004A4282" w:rsidP="000E0641">
            <w:pPr>
              <w:pStyle w:val="Tabletext"/>
              <w:rPr>
                <w:sz w:val="18"/>
                <w:szCs w:val="18"/>
                <w:lang w:val="ru-RU"/>
              </w:rPr>
            </w:pPr>
            <w:r w:rsidRPr="000A255E">
              <w:rPr>
                <w:sz w:val="18"/>
                <w:lang w:val="ru-RU"/>
              </w:rPr>
              <w:t>70 359 мкВ/м на расстоянии 3 м</w:t>
            </w:r>
          </w:p>
        </w:tc>
        <w:tc>
          <w:tcPr>
            <w:tcW w:w="826" w:type="pct"/>
            <w:gridSpan w:val="2"/>
            <w:vAlign w:val="center"/>
          </w:tcPr>
          <w:p w14:paraId="7782C631"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A263118" w14:textId="77777777" w:rsidTr="000E0641">
        <w:trPr>
          <w:jc w:val="center"/>
        </w:trPr>
        <w:tc>
          <w:tcPr>
            <w:tcW w:w="1184" w:type="pct"/>
            <w:vMerge/>
            <w:vAlign w:val="center"/>
          </w:tcPr>
          <w:p w14:paraId="0FDE4E5D" w14:textId="77777777" w:rsidR="004A4282" w:rsidRPr="000A255E" w:rsidRDefault="004A4282" w:rsidP="000E0641">
            <w:pPr>
              <w:pStyle w:val="Sectiontitle"/>
              <w:spacing w:before="40"/>
              <w:jc w:val="left"/>
              <w:rPr>
                <w:sz w:val="18"/>
                <w:szCs w:val="18"/>
                <w:highlight w:val="yellow"/>
                <w:lang w:val="ru-RU"/>
              </w:rPr>
            </w:pPr>
          </w:p>
        </w:tc>
        <w:tc>
          <w:tcPr>
            <w:tcW w:w="1461" w:type="pct"/>
            <w:vAlign w:val="center"/>
          </w:tcPr>
          <w:p w14:paraId="5E70F8F6" w14:textId="77777777" w:rsidR="004A4282" w:rsidRPr="000A255E" w:rsidRDefault="004A4282" w:rsidP="00CF6FB9">
            <w:pPr>
              <w:pStyle w:val="Tabletext"/>
              <w:jc w:val="left"/>
              <w:rPr>
                <w:sz w:val="18"/>
                <w:szCs w:val="18"/>
                <w:lang w:val="ru-RU"/>
              </w:rPr>
            </w:pPr>
            <w:r w:rsidRPr="000A255E">
              <w:rPr>
                <w:sz w:val="18"/>
                <w:lang w:val="ru-RU"/>
              </w:rPr>
              <w:t>Любое</w:t>
            </w:r>
          </w:p>
        </w:tc>
        <w:tc>
          <w:tcPr>
            <w:tcW w:w="1529" w:type="pct"/>
            <w:vAlign w:val="center"/>
          </w:tcPr>
          <w:p w14:paraId="2F0BD188" w14:textId="77777777" w:rsidR="004A4282" w:rsidRPr="000A255E" w:rsidRDefault="004A4282" w:rsidP="000E0641">
            <w:pPr>
              <w:spacing w:before="40" w:after="40"/>
              <w:jc w:val="left"/>
              <w:rPr>
                <w:rStyle w:val="enumlev1Char"/>
                <w:rFonts w:eastAsia="SimSun"/>
                <w:sz w:val="18"/>
                <w:szCs w:val="18"/>
                <w:lang w:val="ru-RU"/>
              </w:rPr>
            </w:pPr>
            <w:r w:rsidRPr="000A255E">
              <w:rPr>
                <w:rStyle w:val="enumlev1Char"/>
                <w:rFonts w:eastAsia="SimSun"/>
                <w:sz w:val="18"/>
                <w:lang w:val="ru-RU"/>
              </w:rPr>
              <w:t>10 мВт (э.и.и.м.)</w:t>
            </w:r>
          </w:p>
        </w:tc>
        <w:tc>
          <w:tcPr>
            <w:tcW w:w="826" w:type="pct"/>
            <w:gridSpan w:val="2"/>
            <w:vAlign w:val="center"/>
          </w:tcPr>
          <w:p w14:paraId="737211EA" w14:textId="77777777" w:rsidR="004A4282" w:rsidRPr="000A255E" w:rsidRDefault="004A4282" w:rsidP="000E0641">
            <w:pPr>
              <w:spacing w:before="40" w:after="40"/>
              <w:jc w:val="center"/>
              <w:rPr>
                <w:rStyle w:val="enumlev1Char"/>
                <w:rFonts w:eastAsia="SimSun"/>
                <w:sz w:val="18"/>
                <w:szCs w:val="18"/>
                <w:lang w:val="ru-RU"/>
              </w:rPr>
            </w:pPr>
            <w:r w:rsidRPr="000A255E">
              <w:rPr>
                <w:rStyle w:val="enumlev1Char"/>
                <w:rFonts w:eastAsia="SimSun"/>
                <w:sz w:val="18"/>
                <w:lang w:val="ru-RU"/>
              </w:rPr>
              <w:t>Q</w:t>
            </w:r>
          </w:p>
        </w:tc>
      </w:tr>
      <w:tr w:rsidR="004A4282" w:rsidRPr="000A255E" w14:paraId="0C8BC893" w14:textId="77777777" w:rsidTr="000E0641">
        <w:trPr>
          <w:jc w:val="center"/>
        </w:trPr>
        <w:tc>
          <w:tcPr>
            <w:tcW w:w="1184" w:type="pct"/>
            <w:vMerge w:val="restart"/>
            <w:vAlign w:val="center"/>
          </w:tcPr>
          <w:p w14:paraId="263665EC" w14:textId="77777777" w:rsidR="004A4282" w:rsidRPr="000A255E" w:rsidRDefault="004A4282" w:rsidP="000E0641">
            <w:pPr>
              <w:pStyle w:val="Tabletext"/>
              <w:rPr>
                <w:sz w:val="18"/>
                <w:szCs w:val="18"/>
                <w:lang w:val="ru-RU"/>
              </w:rPr>
            </w:pPr>
            <w:r w:rsidRPr="000A255E">
              <w:rPr>
                <w:sz w:val="18"/>
                <w:lang w:val="ru-RU"/>
              </w:rPr>
              <w:t>434,5–435 МГц</w:t>
            </w:r>
          </w:p>
        </w:tc>
        <w:tc>
          <w:tcPr>
            <w:tcW w:w="1461" w:type="pct"/>
          </w:tcPr>
          <w:p w14:paraId="0FF0E07C"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26E0AF0B"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125/3 мкВ/м на расстоянии 3 м</w:t>
            </w:r>
          </w:p>
        </w:tc>
        <w:tc>
          <w:tcPr>
            <w:tcW w:w="826" w:type="pct"/>
            <w:gridSpan w:val="2"/>
            <w:vAlign w:val="center"/>
          </w:tcPr>
          <w:p w14:paraId="14A8031A"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9B31EB7" w14:textId="77777777" w:rsidTr="000E0641">
        <w:trPr>
          <w:jc w:val="center"/>
        </w:trPr>
        <w:tc>
          <w:tcPr>
            <w:tcW w:w="1184" w:type="pct"/>
            <w:vMerge/>
            <w:vAlign w:val="center"/>
          </w:tcPr>
          <w:p w14:paraId="699A77DB" w14:textId="77777777" w:rsidR="004A4282" w:rsidRPr="000A255E" w:rsidRDefault="004A4282" w:rsidP="000E0641">
            <w:pPr>
              <w:pStyle w:val="Sectiontitle"/>
              <w:spacing w:before="40"/>
              <w:jc w:val="left"/>
              <w:rPr>
                <w:sz w:val="18"/>
                <w:szCs w:val="18"/>
                <w:lang w:val="ru-RU"/>
              </w:rPr>
            </w:pPr>
          </w:p>
        </w:tc>
        <w:tc>
          <w:tcPr>
            <w:tcW w:w="1461" w:type="pct"/>
          </w:tcPr>
          <w:p w14:paraId="65F4FF32"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02EF1DEC"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50/3 мкВ/м на расстоянии 3 м</w:t>
            </w:r>
          </w:p>
        </w:tc>
        <w:tc>
          <w:tcPr>
            <w:tcW w:w="826" w:type="pct"/>
            <w:gridSpan w:val="2"/>
            <w:vAlign w:val="center"/>
          </w:tcPr>
          <w:p w14:paraId="2A5BAAC5"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5EB2017" w14:textId="77777777" w:rsidTr="000E0641">
        <w:trPr>
          <w:jc w:val="center"/>
        </w:trPr>
        <w:tc>
          <w:tcPr>
            <w:tcW w:w="1184" w:type="pct"/>
            <w:vMerge/>
            <w:vAlign w:val="center"/>
          </w:tcPr>
          <w:p w14:paraId="07AE001E" w14:textId="77777777" w:rsidR="004A4282" w:rsidRPr="000A255E" w:rsidRDefault="004A4282" w:rsidP="000E0641">
            <w:pPr>
              <w:pStyle w:val="Tabletext"/>
              <w:rPr>
                <w:sz w:val="18"/>
                <w:szCs w:val="18"/>
                <w:lang w:val="ru-RU"/>
              </w:rPr>
            </w:pPr>
          </w:p>
        </w:tc>
        <w:tc>
          <w:tcPr>
            <w:tcW w:w="1461" w:type="pct"/>
          </w:tcPr>
          <w:p w14:paraId="394723C4" w14:textId="77777777" w:rsidR="004A4282" w:rsidRPr="000A255E" w:rsidRDefault="004A4282" w:rsidP="00CF6FB9">
            <w:pPr>
              <w:pStyle w:val="Tabletext"/>
              <w:jc w:val="left"/>
              <w:rPr>
                <w:sz w:val="18"/>
                <w:szCs w:val="18"/>
                <w:lang w:val="ru-RU"/>
              </w:rPr>
            </w:pPr>
            <w:r w:rsidRPr="000A255E">
              <w:rPr>
                <w:sz w:val="18"/>
                <w:lang w:val="ru-RU"/>
              </w:rPr>
              <w:t>Любое</w:t>
            </w:r>
          </w:p>
        </w:tc>
        <w:tc>
          <w:tcPr>
            <w:tcW w:w="1529" w:type="pct"/>
          </w:tcPr>
          <w:p w14:paraId="7933D7C3" w14:textId="77777777" w:rsidR="004A4282" w:rsidRPr="000A255E" w:rsidRDefault="004A4282" w:rsidP="000E0641">
            <w:pPr>
              <w:pStyle w:val="Tabletext"/>
              <w:rPr>
                <w:sz w:val="18"/>
                <w:szCs w:val="18"/>
                <w:lang w:val="ru-RU"/>
              </w:rPr>
            </w:pPr>
            <w:r w:rsidRPr="000A255E">
              <w:rPr>
                <w:sz w:val="18"/>
                <w:lang w:val="ru-RU"/>
              </w:rPr>
              <w:t xml:space="preserve">10 мВт </w:t>
            </w:r>
            <w:r w:rsidRPr="000A255E">
              <w:rPr>
                <w:rStyle w:val="enumlev1Char"/>
                <w:rFonts w:eastAsia="SimSun"/>
                <w:sz w:val="18"/>
                <w:lang w:val="ru-RU"/>
              </w:rPr>
              <w:t>(э.и.и.м.)</w:t>
            </w:r>
          </w:p>
        </w:tc>
        <w:tc>
          <w:tcPr>
            <w:tcW w:w="826" w:type="pct"/>
            <w:gridSpan w:val="2"/>
          </w:tcPr>
          <w:p w14:paraId="54E95192" w14:textId="77777777" w:rsidR="004A4282" w:rsidRPr="000A255E" w:rsidRDefault="004A4282" w:rsidP="000E0641">
            <w:pPr>
              <w:pStyle w:val="Tabletext"/>
              <w:jc w:val="center"/>
              <w:rPr>
                <w:rFonts w:cs="Times New Roman Bold"/>
                <w:bCs/>
                <w:sz w:val="18"/>
                <w:szCs w:val="18"/>
                <w:lang w:val="ru-RU"/>
              </w:rPr>
            </w:pPr>
            <w:r w:rsidRPr="000A255E">
              <w:rPr>
                <w:sz w:val="18"/>
                <w:lang w:val="ru-RU"/>
              </w:rPr>
              <w:t>Q</w:t>
            </w:r>
          </w:p>
        </w:tc>
      </w:tr>
      <w:tr w:rsidR="004A4282" w:rsidRPr="000A255E" w14:paraId="1A02636E" w14:textId="77777777" w:rsidTr="000E0641">
        <w:trPr>
          <w:jc w:val="center"/>
        </w:trPr>
        <w:tc>
          <w:tcPr>
            <w:tcW w:w="1184" w:type="pct"/>
            <w:vMerge w:val="restart"/>
            <w:vAlign w:val="center"/>
          </w:tcPr>
          <w:p w14:paraId="783AC1DB" w14:textId="77777777" w:rsidR="004A4282" w:rsidRPr="000A255E" w:rsidRDefault="004A4282" w:rsidP="000E0641">
            <w:pPr>
              <w:pStyle w:val="Tabletext"/>
              <w:rPr>
                <w:sz w:val="18"/>
                <w:szCs w:val="18"/>
                <w:lang w:val="ru-RU"/>
              </w:rPr>
            </w:pPr>
            <w:r w:rsidRPr="000A255E">
              <w:rPr>
                <w:sz w:val="18"/>
                <w:lang w:val="ru-RU"/>
              </w:rPr>
              <w:t>435–462,53 МГц</w:t>
            </w:r>
          </w:p>
        </w:tc>
        <w:tc>
          <w:tcPr>
            <w:tcW w:w="1461" w:type="pct"/>
            <w:vAlign w:val="center"/>
          </w:tcPr>
          <w:p w14:paraId="012BF4E9"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0E5F35FC" w14:textId="77777777" w:rsidR="004A4282" w:rsidRPr="000A255E" w:rsidRDefault="004A4282" w:rsidP="000E0641">
            <w:pPr>
              <w:pStyle w:val="Tabletext"/>
              <w:rPr>
                <w:sz w:val="18"/>
                <w:szCs w:val="18"/>
                <w:lang w:val="ru-RU"/>
              </w:rPr>
            </w:pP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125/3 мкВ/м на расстоянии 3 м</w:t>
            </w:r>
          </w:p>
        </w:tc>
        <w:tc>
          <w:tcPr>
            <w:tcW w:w="826" w:type="pct"/>
            <w:gridSpan w:val="2"/>
            <w:vAlign w:val="center"/>
          </w:tcPr>
          <w:p w14:paraId="75A6C5E2"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6FF1E99" w14:textId="77777777" w:rsidTr="000E0641">
        <w:trPr>
          <w:jc w:val="center"/>
        </w:trPr>
        <w:tc>
          <w:tcPr>
            <w:tcW w:w="1184" w:type="pct"/>
            <w:vMerge/>
            <w:vAlign w:val="center"/>
          </w:tcPr>
          <w:p w14:paraId="68AD399E" w14:textId="77777777" w:rsidR="004A4282" w:rsidRPr="000A255E" w:rsidRDefault="004A4282" w:rsidP="000E0641">
            <w:pPr>
              <w:pStyle w:val="Sectiontitle"/>
              <w:spacing w:before="40"/>
              <w:jc w:val="left"/>
              <w:rPr>
                <w:sz w:val="18"/>
                <w:szCs w:val="18"/>
                <w:lang w:val="ru-RU"/>
              </w:rPr>
            </w:pPr>
          </w:p>
        </w:tc>
        <w:tc>
          <w:tcPr>
            <w:tcW w:w="1461" w:type="pct"/>
            <w:vAlign w:val="center"/>
          </w:tcPr>
          <w:p w14:paraId="58884740"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7F224ED1"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50/3 мкВ/м на расстоянии 3 м</w:t>
            </w:r>
          </w:p>
        </w:tc>
        <w:tc>
          <w:tcPr>
            <w:tcW w:w="826" w:type="pct"/>
            <w:gridSpan w:val="2"/>
            <w:vAlign w:val="center"/>
          </w:tcPr>
          <w:p w14:paraId="6236AFB2"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0191311" w14:textId="77777777" w:rsidTr="000E0641">
        <w:trPr>
          <w:jc w:val="center"/>
        </w:trPr>
        <w:tc>
          <w:tcPr>
            <w:tcW w:w="1184" w:type="pct"/>
            <w:vMerge w:val="restart"/>
            <w:vAlign w:val="center"/>
          </w:tcPr>
          <w:p w14:paraId="6445B2BD" w14:textId="77777777" w:rsidR="004A4282" w:rsidRPr="000A255E" w:rsidRDefault="004A4282" w:rsidP="000E0641">
            <w:pPr>
              <w:pStyle w:val="Tabletext"/>
              <w:rPr>
                <w:sz w:val="18"/>
                <w:szCs w:val="18"/>
                <w:lang w:val="ru-RU"/>
              </w:rPr>
            </w:pPr>
            <w:r w:rsidRPr="000A255E">
              <w:rPr>
                <w:sz w:val="18"/>
                <w:lang w:val="ru-RU"/>
              </w:rPr>
              <w:t>462,53–462,74 МГц</w:t>
            </w:r>
          </w:p>
        </w:tc>
        <w:tc>
          <w:tcPr>
            <w:tcW w:w="1461" w:type="pct"/>
          </w:tcPr>
          <w:p w14:paraId="60E6F0B9"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16ADD0E9"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125/3 мкВ/м на расстоянии 3 м</w:t>
            </w:r>
          </w:p>
        </w:tc>
        <w:tc>
          <w:tcPr>
            <w:tcW w:w="826" w:type="pct"/>
            <w:gridSpan w:val="2"/>
          </w:tcPr>
          <w:p w14:paraId="25343D1C"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5B5D82B" w14:textId="77777777" w:rsidTr="000E0641">
        <w:trPr>
          <w:jc w:val="center"/>
        </w:trPr>
        <w:tc>
          <w:tcPr>
            <w:tcW w:w="1184" w:type="pct"/>
            <w:vMerge/>
            <w:vAlign w:val="center"/>
          </w:tcPr>
          <w:p w14:paraId="3CFD6059" w14:textId="77777777" w:rsidR="004A4282" w:rsidRPr="000A255E" w:rsidRDefault="004A4282" w:rsidP="000E0641">
            <w:pPr>
              <w:pStyle w:val="Sectiontitle"/>
              <w:spacing w:before="40"/>
              <w:jc w:val="left"/>
              <w:rPr>
                <w:sz w:val="18"/>
                <w:szCs w:val="18"/>
                <w:lang w:val="ru-RU"/>
              </w:rPr>
            </w:pPr>
          </w:p>
        </w:tc>
        <w:tc>
          <w:tcPr>
            <w:tcW w:w="1461" w:type="pct"/>
          </w:tcPr>
          <w:p w14:paraId="5F6602C2"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6784B0CE"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50/3 мкВ/м на расстоянии 3 м</w:t>
            </w:r>
          </w:p>
        </w:tc>
        <w:tc>
          <w:tcPr>
            <w:tcW w:w="826" w:type="pct"/>
            <w:gridSpan w:val="2"/>
          </w:tcPr>
          <w:p w14:paraId="687FB0FD"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5376248" w14:textId="77777777" w:rsidTr="000E0641">
        <w:trPr>
          <w:jc w:val="center"/>
        </w:trPr>
        <w:tc>
          <w:tcPr>
            <w:tcW w:w="1184" w:type="pct"/>
            <w:vMerge/>
            <w:vAlign w:val="center"/>
          </w:tcPr>
          <w:p w14:paraId="2C329F92" w14:textId="77777777" w:rsidR="004A4282" w:rsidRPr="000A255E" w:rsidRDefault="004A4282" w:rsidP="000E0641">
            <w:pPr>
              <w:pStyle w:val="Tabletext"/>
              <w:rPr>
                <w:sz w:val="18"/>
                <w:szCs w:val="18"/>
                <w:lang w:val="ru-RU"/>
              </w:rPr>
            </w:pPr>
          </w:p>
        </w:tc>
        <w:tc>
          <w:tcPr>
            <w:tcW w:w="1461" w:type="pct"/>
          </w:tcPr>
          <w:p w14:paraId="2D20757D" w14:textId="77777777" w:rsidR="004A4282" w:rsidRPr="000A255E" w:rsidRDefault="004A4282" w:rsidP="00CF6FB9">
            <w:pPr>
              <w:pStyle w:val="Tabletext"/>
              <w:jc w:val="left"/>
              <w:rPr>
                <w:sz w:val="18"/>
                <w:szCs w:val="18"/>
                <w:lang w:val="ru-RU"/>
              </w:rPr>
            </w:pPr>
            <w:r w:rsidRPr="000A255E">
              <w:rPr>
                <w:sz w:val="18"/>
                <w:lang w:val="ru-RU"/>
              </w:rPr>
              <w:t>Радиооборудование общего использования</w:t>
            </w:r>
          </w:p>
        </w:tc>
        <w:tc>
          <w:tcPr>
            <w:tcW w:w="1529" w:type="pct"/>
          </w:tcPr>
          <w:p w14:paraId="514800E5" w14:textId="77777777" w:rsidR="004A4282" w:rsidRPr="000A255E" w:rsidRDefault="004A4282" w:rsidP="000E0641">
            <w:pPr>
              <w:pStyle w:val="Tabletext"/>
              <w:rPr>
                <w:sz w:val="18"/>
                <w:szCs w:val="18"/>
                <w:lang w:val="ru-RU"/>
              </w:rPr>
            </w:pPr>
            <w:r w:rsidRPr="000A255E">
              <w:rPr>
                <w:sz w:val="18"/>
                <w:lang w:val="ru-RU"/>
              </w:rPr>
              <w:t>500 мВт (э.и.м.)</w:t>
            </w:r>
          </w:p>
        </w:tc>
        <w:tc>
          <w:tcPr>
            <w:tcW w:w="826" w:type="pct"/>
            <w:gridSpan w:val="2"/>
          </w:tcPr>
          <w:p w14:paraId="52572BC7"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 или Q</w:t>
            </w:r>
          </w:p>
        </w:tc>
      </w:tr>
      <w:tr w:rsidR="004A4282" w:rsidRPr="000A255E" w14:paraId="16908DC7" w14:textId="77777777" w:rsidTr="000E0641">
        <w:trPr>
          <w:jc w:val="center"/>
        </w:trPr>
        <w:tc>
          <w:tcPr>
            <w:tcW w:w="1184" w:type="pct"/>
            <w:vMerge w:val="restart"/>
            <w:vAlign w:val="center"/>
          </w:tcPr>
          <w:p w14:paraId="68C2610F" w14:textId="77777777" w:rsidR="004A4282" w:rsidRPr="000A255E" w:rsidRDefault="004A4282" w:rsidP="000E0641">
            <w:pPr>
              <w:pStyle w:val="Tabletext"/>
              <w:rPr>
                <w:sz w:val="18"/>
                <w:szCs w:val="18"/>
                <w:lang w:val="ru-RU"/>
              </w:rPr>
            </w:pPr>
            <w:r w:rsidRPr="000A255E">
              <w:rPr>
                <w:sz w:val="18"/>
                <w:lang w:val="ru-RU"/>
              </w:rPr>
              <w:t>462,74–467,53 МГц</w:t>
            </w:r>
          </w:p>
        </w:tc>
        <w:tc>
          <w:tcPr>
            <w:tcW w:w="1461" w:type="pct"/>
          </w:tcPr>
          <w:p w14:paraId="041274DD"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5319F1CA"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125/3 мкВ/м на расстоянии 3 м</w:t>
            </w:r>
          </w:p>
        </w:tc>
        <w:tc>
          <w:tcPr>
            <w:tcW w:w="826" w:type="pct"/>
            <w:gridSpan w:val="2"/>
            <w:vAlign w:val="center"/>
          </w:tcPr>
          <w:p w14:paraId="255DB25E"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02C966C" w14:textId="77777777" w:rsidTr="000E0641">
        <w:trPr>
          <w:jc w:val="center"/>
        </w:trPr>
        <w:tc>
          <w:tcPr>
            <w:tcW w:w="1184" w:type="pct"/>
            <w:vMerge/>
            <w:vAlign w:val="center"/>
          </w:tcPr>
          <w:p w14:paraId="429BC5AA" w14:textId="77777777" w:rsidR="004A4282" w:rsidRPr="000A255E" w:rsidRDefault="004A4282" w:rsidP="000E0641">
            <w:pPr>
              <w:pStyle w:val="Sectiontitle"/>
              <w:spacing w:before="40"/>
              <w:jc w:val="left"/>
              <w:rPr>
                <w:sz w:val="18"/>
                <w:szCs w:val="18"/>
                <w:lang w:val="ru-RU"/>
              </w:rPr>
            </w:pPr>
          </w:p>
        </w:tc>
        <w:tc>
          <w:tcPr>
            <w:tcW w:w="1461" w:type="pct"/>
          </w:tcPr>
          <w:p w14:paraId="6CFAD156"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6D3DD47D"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50/3 мкВ/м на расстоянии 3 м</w:t>
            </w:r>
          </w:p>
        </w:tc>
        <w:tc>
          <w:tcPr>
            <w:tcW w:w="826" w:type="pct"/>
            <w:gridSpan w:val="2"/>
            <w:vAlign w:val="center"/>
          </w:tcPr>
          <w:p w14:paraId="780DB02D"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DC2A8E7" w14:textId="77777777" w:rsidTr="000E0641">
        <w:trPr>
          <w:gridAfter w:val="1"/>
          <w:wAfter w:w="4" w:type="pct"/>
          <w:jc w:val="center"/>
        </w:trPr>
        <w:tc>
          <w:tcPr>
            <w:tcW w:w="1184" w:type="pct"/>
            <w:vMerge w:val="restart"/>
            <w:vAlign w:val="center"/>
          </w:tcPr>
          <w:p w14:paraId="0993929E" w14:textId="77777777" w:rsidR="004A4282" w:rsidRPr="000A255E" w:rsidRDefault="004A4282" w:rsidP="000E0641">
            <w:pPr>
              <w:pStyle w:val="Tabletext"/>
              <w:rPr>
                <w:sz w:val="18"/>
                <w:szCs w:val="18"/>
                <w:lang w:val="ru-RU"/>
              </w:rPr>
            </w:pPr>
            <w:r w:rsidRPr="000A255E">
              <w:rPr>
                <w:sz w:val="18"/>
                <w:lang w:val="ru-RU"/>
              </w:rPr>
              <w:t>467,53–467,74 МГц</w:t>
            </w:r>
          </w:p>
        </w:tc>
        <w:tc>
          <w:tcPr>
            <w:tcW w:w="1461" w:type="pct"/>
          </w:tcPr>
          <w:p w14:paraId="7D6C61A8"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41EB54F4" w14:textId="77777777" w:rsidR="004A4282" w:rsidRPr="000A255E" w:rsidRDefault="004A4282" w:rsidP="000E0641">
            <w:pPr>
              <w:pStyle w:val="Tabletext"/>
              <w:keepNext/>
              <w:keepLines/>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125/3 мкВ/м на расстоянии 3 м</w:t>
            </w:r>
          </w:p>
        </w:tc>
        <w:tc>
          <w:tcPr>
            <w:tcW w:w="822" w:type="pct"/>
            <w:vAlign w:val="center"/>
          </w:tcPr>
          <w:p w14:paraId="7C26F645" w14:textId="77777777" w:rsidR="004A4282" w:rsidRPr="000A255E" w:rsidRDefault="004A4282" w:rsidP="000E0641">
            <w:pPr>
              <w:pStyle w:val="Tabletext"/>
              <w:keepNext/>
              <w:keepLines/>
              <w:jc w:val="center"/>
              <w:rPr>
                <w:sz w:val="18"/>
                <w:szCs w:val="18"/>
                <w:lang w:val="ru-RU"/>
              </w:rPr>
            </w:pPr>
            <w:r w:rsidRPr="000A255E">
              <w:rPr>
                <w:sz w:val="18"/>
                <w:lang w:val="ru-RU"/>
              </w:rPr>
              <w:t>A</w:t>
            </w:r>
          </w:p>
        </w:tc>
      </w:tr>
      <w:tr w:rsidR="004A4282" w:rsidRPr="000A255E" w14:paraId="68475142" w14:textId="77777777" w:rsidTr="000E0641">
        <w:trPr>
          <w:gridAfter w:val="1"/>
          <w:wAfter w:w="4" w:type="pct"/>
          <w:jc w:val="center"/>
        </w:trPr>
        <w:tc>
          <w:tcPr>
            <w:tcW w:w="1184" w:type="pct"/>
            <w:vMerge/>
            <w:vAlign w:val="center"/>
          </w:tcPr>
          <w:p w14:paraId="2FD69F3A" w14:textId="77777777" w:rsidR="004A4282" w:rsidRPr="000A255E" w:rsidRDefault="004A4282" w:rsidP="000E0641">
            <w:pPr>
              <w:pStyle w:val="Sectiontitle"/>
              <w:spacing w:before="40"/>
              <w:jc w:val="left"/>
              <w:rPr>
                <w:sz w:val="18"/>
                <w:szCs w:val="18"/>
                <w:lang w:val="ru-RU"/>
              </w:rPr>
            </w:pPr>
          </w:p>
        </w:tc>
        <w:tc>
          <w:tcPr>
            <w:tcW w:w="1461" w:type="pct"/>
          </w:tcPr>
          <w:p w14:paraId="57A750E8"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48D7B025"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50/3 мкВ/м на расстоянии 3 м</w:t>
            </w:r>
          </w:p>
        </w:tc>
        <w:tc>
          <w:tcPr>
            <w:tcW w:w="822" w:type="pct"/>
            <w:vAlign w:val="center"/>
          </w:tcPr>
          <w:p w14:paraId="158D4972"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38443DF" w14:textId="77777777" w:rsidTr="000E0641">
        <w:trPr>
          <w:gridAfter w:val="1"/>
          <w:wAfter w:w="4" w:type="pct"/>
          <w:jc w:val="center"/>
        </w:trPr>
        <w:tc>
          <w:tcPr>
            <w:tcW w:w="1184" w:type="pct"/>
            <w:vMerge/>
            <w:vAlign w:val="center"/>
          </w:tcPr>
          <w:p w14:paraId="13054FAF" w14:textId="77777777" w:rsidR="004A4282" w:rsidRPr="000A255E" w:rsidRDefault="004A4282" w:rsidP="000E0641">
            <w:pPr>
              <w:pStyle w:val="Tabletext"/>
              <w:rPr>
                <w:sz w:val="18"/>
                <w:szCs w:val="18"/>
                <w:lang w:val="ru-RU"/>
              </w:rPr>
            </w:pPr>
          </w:p>
        </w:tc>
        <w:tc>
          <w:tcPr>
            <w:tcW w:w="1461" w:type="pct"/>
          </w:tcPr>
          <w:p w14:paraId="4DCEA5F8" w14:textId="77777777" w:rsidR="004A4282" w:rsidRPr="000A255E" w:rsidRDefault="004A4282" w:rsidP="00CF6FB9">
            <w:pPr>
              <w:pStyle w:val="Tabletext"/>
              <w:jc w:val="left"/>
              <w:rPr>
                <w:sz w:val="18"/>
                <w:szCs w:val="18"/>
                <w:lang w:val="ru-RU"/>
              </w:rPr>
            </w:pPr>
            <w:r w:rsidRPr="000A255E">
              <w:rPr>
                <w:sz w:val="18"/>
                <w:lang w:val="ru-RU"/>
              </w:rPr>
              <w:t>Радиооборудование общего использования</w:t>
            </w:r>
          </w:p>
        </w:tc>
        <w:tc>
          <w:tcPr>
            <w:tcW w:w="1529" w:type="pct"/>
          </w:tcPr>
          <w:p w14:paraId="0BC1FA2E" w14:textId="77777777" w:rsidR="004A4282" w:rsidRPr="000A255E" w:rsidRDefault="004A4282" w:rsidP="000E0641">
            <w:pPr>
              <w:pStyle w:val="Tabletext"/>
              <w:rPr>
                <w:sz w:val="18"/>
                <w:szCs w:val="18"/>
                <w:lang w:val="ru-RU"/>
              </w:rPr>
            </w:pPr>
            <w:r w:rsidRPr="000A255E">
              <w:rPr>
                <w:sz w:val="18"/>
                <w:lang w:val="ru-RU"/>
              </w:rPr>
              <w:t>500 мВт (э.и.м.)</w:t>
            </w:r>
          </w:p>
        </w:tc>
        <w:tc>
          <w:tcPr>
            <w:tcW w:w="822" w:type="pct"/>
          </w:tcPr>
          <w:p w14:paraId="2BA77D72"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 или Q</w:t>
            </w:r>
          </w:p>
        </w:tc>
      </w:tr>
      <w:tr w:rsidR="004A4282" w:rsidRPr="000A255E" w14:paraId="70384EA0" w14:textId="77777777" w:rsidTr="000E0641">
        <w:trPr>
          <w:gridAfter w:val="1"/>
          <w:wAfter w:w="4" w:type="pct"/>
          <w:jc w:val="center"/>
        </w:trPr>
        <w:tc>
          <w:tcPr>
            <w:tcW w:w="1184" w:type="pct"/>
            <w:vMerge w:val="restart"/>
            <w:vAlign w:val="center"/>
          </w:tcPr>
          <w:p w14:paraId="142CAA77" w14:textId="77777777" w:rsidR="004A4282" w:rsidRPr="000A255E" w:rsidRDefault="004A4282" w:rsidP="000E0641">
            <w:pPr>
              <w:pStyle w:val="Tabletext"/>
              <w:rPr>
                <w:sz w:val="18"/>
                <w:szCs w:val="18"/>
                <w:lang w:val="ru-RU"/>
              </w:rPr>
            </w:pPr>
            <w:r w:rsidRPr="000A255E">
              <w:rPr>
                <w:sz w:val="18"/>
                <w:lang w:val="ru-RU"/>
              </w:rPr>
              <w:t>467,74–470 МГц</w:t>
            </w:r>
          </w:p>
        </w:tc>
        <w:tc>
          <w:tcPr>
            <w:tcW w:w="1461" w:type="pct"/>
          </w:tcPr>
          <w:p w14:paraId="109452A7"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253385B8"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125/3 мкВ/м на расстоянии 3 м</w:t>
            </w:r>
          </w:p>
        </w:tc>
        <w:tc>
          <w:tcPr>
            <w:tcW w:w="822" w:type="pct"/>
            <w:vAlign w:val="center"/>
          </w:tcPr>
          <w:p w14:paraId="449DAE66"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806EF07" w14:textId="77777777" w:rsidTr="000E0641">
        <w:trPr>
          <w:gridAfter w:val="1"/>
          <w:wAfter w:w="4" w:type="pct"/>
          <w:jc w:val="center"/>
        </w:trPr>
        <w:tc>
          <w:tcPr>
            <w:tcW w:w="1184" w:type="pct"/>
            <w:vMerge/>
            <w:vAlign w:val="center"/>
          </w:tcPr>
          <w:p w14:paraId="3B2D4C95" w14:textId="77777777" w:rsidR="004A4282" w:rsidRPr="000A255E" w:rsidRDefault="004A4282" w:rsidP="000E0641">
            <w:pPr>
              <w:pStyle w:val="Tabletext"/>
              <w:rPr>
                <w:sz w:val="18"/>
                <w:szCs w:val="18"/>
                <w:highlight w:val="yellow"/>
                <w:lang w:val="ru-RU"/>
              </w:rPr>
            </w:pPr>
          </w:p>
        </w:tc>
        <w:tc>
          <w:tcPr>
            <w:tcW w:w="1461" w:type="pct"/>
          </w:tcPr>
          <w:p w14:paraId="53DFBEBA"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49A4D42A" w14:textId="77777777" w:rsidR="004A4282" w:rsidRPr="000A255E" w:rsidRDefault="004A4282" w:rsidP="000E0641">
            <w:pPr>
              <w:pStyle w:val="Tabletext"/>
              <w:rPr>
                <w:sz w:val="18"/>
                <w:szCs w:val="18"/>
                <w:lang w:val="ru-RU"/>
              </w:rPr>
            </w:pPr>
            <w:r w:rsidRPr="000A255E">
              <w:rPr>
                <w:sz w:val="18"/>
                <w:lang w:val="ru-RU"/>
              </w:rPr>
              <w:t>(</w:t>
            </w:r>
            <w:r w:rsidRPr="000A255E">
              <w:rPr>
                <w:i/>
                <w:sz w:val="18"/>
                <w:lang w:val="ru-RU"/>
              </w:rPr>
              <w:t>f</w:t>
            </w:r>
            <w:r w:rsidRPr="000A255E">
              <w:rPr>
                <w:sz w:val="18"/>
                <w:lang w:val="ru-RU"/>
              </w:rPr>
              <w:t xml:space="preserve">(МГц) – 170) </w:t>
            </w:r>
            <w:r w:rsidRPr="000A255E">
              <w:rPr>
                <w:sz w:val="18"/>
                <w:szCs w:val="18"/>
                <w:lang w:val="ru-RU"/>
              </w:rPr>
              <w:sym w:font="Symbol" w:char="F0B4"/>
            </w:r>
            <w:r w:rsidRPr="000A255E">
              <w:rPr>
                <w:sz w:val="18"/>
                <w:lang w:val="ru-RU"/>
              </w:rPr>
              <w:t xml:space="preserve"> 50/3 мкВ/м на расстоянии 3 м</w:t>
            </w:r>
          </w:p>
        </w:tc>
        <w:tc>
          <w:tcPr>
            <w:tcW w:w="822" w:type="pct"/>
            <w:vAlign w:val="center"/>
          </w:tcPr>
          <w:p w14:paraId="536C2CFE" w14:textId="77777777" w:rsidR="004A4282" w:rsidRPr="000A255E" w:rsidRDefault="004A4282" w:rsidP="000E0641">
            <w:pPr>
              <w:pStyle w:val="Tabletext"/>
              <w:jc w:val="center"/>
              <w:rPr>
                <w:sz w:val="18"/>
                <w:szCs w:val="18"/>
                <w:lang w:val="ru-RU"/>
              </w:rPr>
            </w:pPr>
            <w:r w:rsidRPr="000A255E">
              <w:rPr>
                <w:sz w:val="18"/>
                <w:lang w:val="ru-RU"/>
              </w:rPr>
              <w:t>A</w:t>
            </w:r>
          </w:p>
        </w:tc>
      </w:tr>
    </w:tbl>
    <w:p w14:paraId="3D0CC8D1" w14:textId="77777777" w:rsidR="004A4282" w:rsidRPr="000A255E" w:rsidRDefault="004A4282" w:rsidP="004A4282">
      <w:pPr>
        <w:pStyle w:val="TableNo"/>
        <w:keepLines/>
        <w:rPr>
          <w:lang w:val="ru-RU"/>
        </w:rPr>
      </w:pPr>
      <w:r w:rsidRPr="000A255E">
        <w:rPr>
          <w:lang w:val="ru-RU"/>
        </w:rPr>
        <w:lastRenderedPageBreak/>
        <w:t>ТАБЛИЦА 25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6"/>
        <w:gridCol w:w="2948"/>
        <w:gridCol w:w="1585"/>
        <w:gridCol w:w="8"/>
      </w:tblGrid>
      <w:tr w:rsidR="004A4282" w:rsidRPr="000A255E" w14:paraId="65CE3AFA" w14:textId="77777777" w:rsidTr="000E0641">
        <w:trP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E80DBB5" w14:textId="77777777" w:rsidR="004A4282" w:rsidRPr="000A255E" w:rsidRDefault="004A4282" w:rsidP="000E0641">
            <w:pPr>
              <w:pStyle w:val="Tablehead"/>
              <w:rPr>
                <w:sz w:val="18"/>
                <w:szCs w:val="18"/>
                <w:lang w:val="ru-RU"/>
              </w:rPr>
            </w:pPr>
            <w:r w:rsidRPr="000A255E">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0798A2B" w14:textId="77777777" w:rsidR="004A4282" w:rsidRPr="000A255E" w:rsidRDefault="004A4282" w:rsidP="000E0641">
            <w:pPr>
              <w:pStyle w:val="Tablehead"/>
              <w:rPr>
                <w:sz w:val="18"/>
                <w:szCs w:val="18"/>
                <w:lang w:val="ru-RU"/>
              </w:rPr>
            </w:pPr>
            <w:r w:rsidRPr="000A255E">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1B65E2C" w14:textId="77777777" w:rsidR="004A4282" w:rsidRPr="000A255E" w:rsidRDefault="004A4282" w:rsidP="000E0641">
            <w:pPr>
              <w:pStyle w:val="Tablehead"/>
              <w:rPr>
                <w:sz w:val="18"/>
                <w:szCs w:val="18"/>
                <w:lang w:val="ru-RU"/>
              </w:rPr>
            </w:pPr>
            <w:r w:rsidRPr="000A255E">
              <w:rPr>
                <w:sz w:val="18"/>
                <w:lang w:val="ru-RU"/>
              </w:rPr>
              <w:t>Предел на излучение</w:t>
            </w:r>
          </w:p>
        </w:tc>
        <w:tc>
          <w:tcPr>
            <w:tcW w:w="826" w:type="pct"/>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C47B3EB" w14:textId="77777777" w:rsidR="004A4282" w:rsidRPr="000A255E" w:rsidRDefault="004A4282" w:rsidP="000E0641">
            <w:pPr>
              <w:pStyle w:val="Tablehead"/>
              <w:rPr>
                <w:sz w:val="18"/>
                <w:szCs w:val="18"/>
                <w:lang w:val="ru-RU"/>
              </w:rPr>
            </w:pPr>
            <w:r w:rsidRPr="000A255E">
              <w:rPr>
                <w:sz w:val="18"/>
                <w:lang w:val="ru-RU"/>
              </w:rPr>
              <w:t>Детектор</w:t>
            </w:r>
            <w:r w:rsidRPr="000A255E">
              <w:rPr>
                <w:sz w:val="18"/>
                <w:szCs w:val="18"/>
                <w:lang w:val="ru-RU"/>
              </w:rPr>
              <w:br/>
            </w:r>
            <w:r w:rsidRPr="000A255E">
              <w:rPr>
                <w:sz w:val="18"/>
                <w:lang w:val="ru-RU"/>
              </w:rPr>
              <w:t>A</w:t>
            </w:r>
            <w:r>
              <w:rPr>
                <w:sz w:val="18"/>
                <w:lang w:val="ru-RU"/>
              </w:rPr>
              <w:t xml:space="preserve"> – </w:t>
            </w:r>
            <w:r w:rsidRPr="000A255E">
              <w:rPr>
                <w:sz w:val="18"/>
                <w:lang w:val="ru-RU"/>
              </w:rPr>
              <w:t>сред. знач.</w:t>
            </w:r>
            <w:r w:rsidRPr="000A255E">
              <w:rPr>
                <w:sz w:val="18"/>
                <w:szCs w:val="18"/>
                <w:lang w:val="ru-RU"/>
              </w:rPr>
              <w:br/>
            </w:r>
            <w:r w:rsidRPr="000A255E">
              <w:rPr>
                <w:sz w:val="18"/>
                <w:lang w:val="ru-RU"/>
              </w:rPr>
              <w:t>Q</w:t>
            </w:r>
            <w:r>
              <w:rPr>
                <w:sz w:val="18"/>
                <w:lang w:val="ru-RU"/>
              </w:rPr>
              <w:t xml:space="preserve"> – </w:t>
            </w:r>
            <w:r w:rsidRPr="000A255E">
              <w:rPr>
                <w:sz w:val="18"/>
                <w:lang w:val="ru-RU"/>
              </w:rPr>
              <w:t>квазипиковый</w:t>
            </w:r>
          </w:p>
        </w:tc>
      </w:tr>
      <w:tr w:rsidR="004A4282" w:rsidRPr="000A255E" w14:paraId="619E22F4" w14:textId="77777777" w:rsidTr="000E0641">
        <w:trPr>
          <w:gridAfter w:val="1"/>
          <w:wAfter w:w="4" w:type="pct"/>
          <w:jc w:val="center"/>
        </w:trPr>
        <w:tc>
          <w:tcPr>
            <w:tcW w:w="1184" w:type="pct"/>
            <w:vMerge w:val="restart"/>
            <w:vAlign w:val="center"/>
          </w:tcPr>
          <w:p w14:paraId="33B9655C" w14:textId="77777777" w:rsidR="004A4282" w:rsidRPr="000A255E" w:rsidRDefault="004A4282" w:rsidP="000E0641">
            <w:pPr>
              <w:pStyle w:val="Tabletext"/>
              <w:rPr>
                <w:sz w:val="18"/>
                <w:szCs w:val="18"/>
                <w:lang w:val="ru-RU"/>
              </w:rPr>
            </w:pPr>
            <w:r w:rsidRPr="000A255E">
              <w:rPr>
                <w:sz w:val="18"/>
                <w:lang w:val="ru-RU"/>
              </w:rPr>
              <w:t>470–512 МГц</w:t>
            </w:r>
          </w:p>
        </w:tc>
        <w:tc>
          <w:tcPr>
            <w:tcW w:w="1461" w:type="pct"/>
          </w:tcPr>
          <w:p w14:paraId="6A723A69"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3B37ACA1"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2" w:type="pct"/>
          </w:tcPr>
          <w:p w14:paraId="61E67833"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A239A4F" w14:textId="77777777" w:rsidTr="000E0641">
        <w:trPr>
          <w:gridAfter w:val="1"/>
          <w:wAfter w:w="4" w:type="pct"/>
          <w:jc w:val="center"/>
        </w:trPr>
        <w:tc>
          <w:tcPr>
            <w:tcW w:w="1184" w:type="pct"/>
            <w:vMerge/>
            <w:vAlign w:val="center"/>
          </w:tcPr>
          <w:p w14:paraId="0AAFD019" w14:textId="77777777" w:rsidR="004A4282" w:rsidRPr="000A255E" w:rsidRDefault="004A4282" w:rsidP="000E0641">
            <w:pPr>
              <w:pStyle w:val="Tabletext"/>
              <w:rPr>
                <w:sz w:val="18"/>
                <w:szCs w:val="18"/>
                <w:lang w:val="ru-RU"/>
              </w:rPr>
            </w:pPr>
          </w:p>
        </w:tc>
        <w:tc>
          <w:tcPr>
            <w:tcW w:w="1461" w:type="pct"/>
          </w:tcPr>
          <w:p w14:paraId="15CF0050"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414BBD80"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2" w:type="pct"/>
          </w:tcPr>
          <w:p w14:paraId="11B1B96F"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9381A6D" w14:textId="77777777" w:rsidTr="000E0641">
        <w:trPr>
          <w:gridAfter w:val="1"/>
          <w:wAfter w:w="4" w:type="pct"/>
          <w:jc w:val="center"/>
        </w:trPr>
        <w:tc>
          <w:tcPr>
            <w:tcW w:w="1184" w:type="pct"/>
            <w:vMerge/>
            <w:vAlign w:val="center"/>
          </w:tcPr>
          <w:p w14:paraId="72E3B15F" w14:textId="77777777" w:rsidR="004A4282" w:rsidRPr="000A255E" w:rsidRDefault="004A4282" w:rsidP="000E0641">
            <w:pPr>
              <w:pStyle w:val="Tabletext"/>
              <w:rPr>
                <w:sz w:val="18"/>
                <w:szCs w:val="18"/>
                <w:lang w:val="ru-RU"/>
              </w:rPr>
            </w:pPr>
          </w:p>
        </w:tc>
        <w:tc>
          <w:tcPr>
            <w:tcW w:w="1461" w:type="pct"/>
          </w:tcPr>
          <w:p w14:paraId="24188033" w14:textId="77777777" w:rsidR="004A4282" w:rsidRPr="000A255E" w:rsidRDefault="004A4282" w:rsidP="00CF6FB9">
            <w:pPr>
              <w:pStyle w:val="Tabletext"/>
              <w:jc w:val="left"/>
              <w:rPr>
                <w:sz w:val="18"/>
                <w:szCs w:val="18"/>
                <w:lang w:val="ru-RU"/>
              </w:rPr>
            </w:pPr>
            <w:r w:rsidRPr="000A255E">
              <w:rPr>
                <w:sz w:val="18"/>
                <w:lang w:val="ru-RU"/>
              </w:rPr>
              <w:t>Беспроводные микрофоны</w:t>
            </w:r>
          </w:p>
        </w:tc>
        <w:tc>
          <w:tcPr>
            <w:tcW w:w="1529" w:type="pct"/>
          </w:tcPr>
          <w:p w14:paraId="5AFAF393" w14:textId="77777777" w:rsidR="004A4282" w:rsidRPr="000A255E" w:rsidRDefault="004A4282" w:rsidP="000E0641">
            <w:pPr>
              <w:pStyle w:val="Tabletext"/>
              <w:rPr>
                <w:sz w:val="18"/>
                <w:szCs w:val="18"/>
                <w:lang w:val="ru-RU"/>
              </w:rPr>
            </w:pPr>
            <w:r w:rsidRPr="000A255E">
              <w:rPr>
                <w:sz w:val="18"/>
                <w:lang w:val="ru-RU"/>
              </w:rPr>
              <w:t>250 мВт на входном антенном соединителе</w:t>
            </w:r>
          </w:p>
        </w:tc>
        <w:tc>
          <w:tcPr>
            <w:tcW w:w="822" w:type="pct"/>
          </w:tcPr>
          <w:p w14:paraId="685F4071" w14:textId="77777777" w:rsidR="004A4282" w:rsidRPr="000A255E" w:rsidRDefault="004A4282" w:rsidP="000E0641">
            <w:pPr>
              <w:pStyle w:val="Tabletext"/>
              <w:jc w:val="center"/>
              <w:rPr>
                <w:lang w:val="ru-RU"/>
              </w:rPr>
            </w:pPr>
            <w:r w:rsidRPr="000A255E">
              <w:rPr>
                <w:sz w:val="18"/>
                <w:lang w:val="ru-RU"/>
              </w:rPr>
              <w:t>A или Q</w:t>
            </w:r>
          </w:p>
        </w:tc>
      </w:tr>
      <w:tr w:rsidR="004A4282" w:rsidRPr="000A255E" w14:paraId="493A8802" w14:textId="77777777" w:rsidTr="000E0641">
        <w:trPr>
          <w:jc w:val="center"/>
        </w:trPr>
        <w:tc>
          <w:tcPr>
            <w:tcW w:w="1184" w:type="pct"/>
            <w:vMerge w:val="restart"/>
            <w:vAlign w:val="center"/>
          </w:tcPr>
          <w:p w14:paraId="685A863C" w14:textId="77777777" w:rsidR="004A4282" w:rsidRPr="000A255E" w:rsidRDefault="004A4282" w:rsidP="000E0641">
            <w:pPr>
              <w:pStyle w:val="Tabletext"/>
              <w:rPr>
                <w:sz w:val="18"/>
                <w:szCs w:val="18"/>
                <w:lang w:val="ru-RU"/>
              </w:rPr>
            </w:pPr>
            <w:r w:rsidRPr="000A255E">
              <w:rPr>
                <w:sz w:val="18"/>
                <w:lang w:val="ru-RU"/>
              </w:rPr>
              <w:t>512–566 МГц</w:t>
            </w:r>
          </w:p>
        </w:tc>
        <w:tc>
          <w:tcPr>
            <w:tcW w:w="1461" w:type="pct"/>
          </w:tcPr>
          <w:p w14:paraId="73DCA64D"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72E4D77F"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gridSpan w:val="2"/>
          </w:tcPr>
          <w:p w14:paraId="502C2955"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BEE7B01" w14:textId="77777777" w:rsidTr="000E0641">
        <w:trPr>
          <w:jc w:val="center"/>
        </w:trPr>
        <w:tc>
          <w:tcPr>
            <w:tcW w:w="1184" w:type="pct"/>
            <w:vMerge/>
            <w:vAlign w:val="center"/>
          </w:tcPr>
          <w:p w14:paraId="65807E4E" w14:textId="77777777" w:rsidR="004A4282" w:rsidRPr="000A255E" w:rsidRDefault="004A4282" w:rsidP="000E0641">
            <w:pPr>
              <w:pStyle w:val="Tabletext"/>
              <w:rPr>
                <w:sz w:val="18"/>
                <w:szCs w:val="18"/>
                <w:lang w:val="ru-RU"/>
              </w:rPr>
            </w:pPr>
          </w:p>
        </w:tc>
        <w:tc>
          <w:tcPr>
            <w:tcW w:w="1461" w:type="pct"/>
          </w:tcPr>
          <w:p w14:paraId="0D7A5E6A"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2A84C773"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gridSpan w:val="2"/>
          </w:tcPr>
          <w:p w14:paraId="42E4506F"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334B651" w14:textId="77777777" w:rsidTr="000E0641">
        <w:trPr>
          <w:jc w:val="center"/>
        </w:trPr>
        <w:tc>
          <w:tcPr>
            <w:tcW w:w="1184" w:type="pct"/>
            <w:vMerge/>
            <w:vAlign w:val="center"/>
          </w:tcPr>
          <w:p w14:paraId="16F1B68C" w14:textId="77777777" w:rsidR="004A4282" w:rsidRPr="000A255E" w:rsidRDefault="004A4282" w:rsidP="000E0641">
            <w:pPr>
              <w:pStyle w:val="Tabletext"/>
              <w:rPr>
                <w:sz w:val="18"/>
                <w:szCs w:val="18"/>
                <w:lang w:val="ru-RU"/>
              </w:rPr>
            </w:pPr>
          </w:p>
        </w:tc>
        <w:tc>
          <w:tcPr>
            <w:tcW w:w="1461" w:type="pct"/>
          </w:tcPr>
          <w:p w14:paraId="51F4E2E3" w14:textId="77777777" w:rsidR="004A4282" w:rsidRPr="000A255E" w:rsidRDefault="004A4282" w:rsidP="00CF6FB9">
            <w:pPr>
              <w:pStyle w:val="Tabletext"/>
              <w:jc w:val="left"/>
              <w:rPr>
                <w:sz w:val="18"/>
                <w:szCs w:val="18"/>
                <w:lang w:val="ru-RU"/>
              </w:rPr>
            </w:pPr>
            <w:r w:rsidRPr="000A255E">
              <w:rPr>
                <w:sz w:val="18"/>
                <w:lang w:val="ru-RU"/>
              </w:rPr>
              <w:t>Устройства биомедицинской телеметрии для больниц</w:t>
            </w:r>
          </w:p>
        </w:tc>
        <w:tc>
          <w:tcPr>
            <w:tcW w:w="1529" w:type="pct"/>
          </w:tcPr>
          <w:p w14:paraId="3AB109FD" w14:textId="77777777" w:rsidR="004A4282" w:rsidRPr="000A255E" w:rsidRDefault="004A4282" w:rsidP="000E0641">
            <w:pPr>
              <w:pStyle w:val="Tabletext"/>
              <w:rPr>
                <w:sz w:val="18"/>
                <w:szCs w:val="18"/>
                <w:lang w:val="ru-RU"/>
              </w:rPr>
            </w:pPr>
            <w:r w:rsidRPr="000A255E">
              <w:rPr>
                <w:sz w:val="18"/>
                <w:lang w:val="ru-RU"/>
              </w:rPr>
              <w:t>200 мВ/м на расстоянии 3 м</w:t>
            </w:r>
          </w:p>
        </w:tc>
        <w:tc>
          <w:tcPr>
            <w:tcW w:w="826" w:type="pct"/>
            <w:gridSpan w:val="2"/>
          </w:tcPr>
          <w:p w14:paraId="34D8FB7D"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5CF90417" w14:textId="77777777" w:rsidTr="000E0641">
        <w:trPr>
          <w:jc w:val="center"/>
        </w:trPr>
        <w:tc>
          <w:tcPr>
            <w:tcW w:w="1184" w:type="pct"/>
            <w:vMerge/>
            <w:vAlign w:val="center"/>
          </w:tcPr>
          <w:p w14:paraId="1842F4FB" w14:textId="77777777" w:rsidR="004A4282" w:rsidRPr="000A255E" w:rsidRDefault="004A4282" w:rsidP="000E0641">
            <w:pPr>
              <w:pStyle w:val="Tabletext"/>
              <w:rPr>
                <w:sz w:val="18"/>
                <w:szCs w:val="18"/>
                <w:lang w:val="ru-RU"/>
              </w:rPr>
            </w:pPr>
          </w:p>
        </w:tc>
        <w:tc>
          <w:tcPr>
            <w:tcW w:w="1461" w:type="pct"/>
          </w:tcPr>
          <w:p w14:paraId="5BBCF376" w14:textId="77777777" w:rsidR="004A4282" w:rsidRPr="000A255E" w:rsidRDefault="004A4282" w:rsidP="00CF6FB9">
            <w:pPr>
              <w:pStyle w:val="Tabletext"/>
              <w:jc w:val="left"/>
              <w:rPr>
                <w:sz w:val="18"/>
                <w:szCs w:val="18"/>
                <w:lang w:val="ru-RU"/>
              </w:rPr>
            </w:pPr>
            <w:r w:rsidRPr="000A255E">
              <w:rPr>
                <w:sz w:val="18"/>
                <w:lang w:val="ru-RU"/>
              </w:rPr>
              <w:t>Беспроводные микрофоны</w:t>
            </w:r>
          </w:p>
        </w:tc>
        <w:tc>
          <w:tcPr>
            <w:tcW w:w="1529" w:type="pct"/>
          </w:tcPr>
          <w:p w14:paraId="7AD4E223" w14:textId="77777777" w:rsidR="004A4282" w:rsidRPr="000A255E" w:rsidRDefault="004A4282" w:rsidP="000E0641">
            <w:pPr>
              <w:pStyle w:val="Tabletext"/>
              <w:rPr>
                <w:sz w:val="18"/>
                <w:szCs w:val="18"/>
                <w:lang w:val="ru-RU"/>
              </w:rPr>
            </w:pPr>
            <w:r w:rsidRPr="000A255E">
              <w:rPr>
                <w:sz w:val="18"/>
                <w:lang w:val="ru-RU"/>
              </w:rPr>
              <w:t>250 мВт на входном антенном соединителе</w:t>
            </w:r>
          </w:p>
        </w:tc>
        <w:tc>
          <w:tcPr>
            <w:tcW w:w="826" w:type="pct"/>
            <w:gridSpan w:val="2"/>
          </w:tcPr>
          <w:p w14:paraId="53F4449C"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 или Q</w:t>
            </w:r>
          </w:p>
        </w:tc>
      </w:tr>
      <w:tr w:rsidR="004A4282" w:rsidRPr="000A255E" w14:paraId="120E3D57" w14:textId="77777777" w:rsidTr="000E0641">
        <w:trPr>
          <w:jc w:val="center"/>
        </w:trPr>
        <w:tc>
          <w:tcPr>
            <w:tcW w:w="1184" w:type="pct"/>
            <w:vMerge w:val="restart"/>
            <w:vAlign w:val="center"/>
          </w:tcPr>
          <w:p w14:paraId="581EC404" w14:textId="77777777" w:rsidR="004A4282" w:rsidRPr="000A255E" w:rsidRDefault="004A4282" w:rsidP="000E0641">
            <w:pPr>
              <w:pStyle w:val="Tabletext"/>
              <w:rPr>
                <w:sz w:val="18"/>
                <w:szCs w:val="18"/>
                <w:lang w:val="ru-RU"/>
              </w:rPr>
            </w:pPr>
            <w:r w:rsidRPr="000A255E">
              <w:rPr>
                <w:sz w:val="18"/>
                <w:lang w:val="ru-RU"/>
              </w:rPr>
              <w:t>566–608 МГц</w:t>
            </w:r>
          </w:p>
        </w:tc>
        <w:tc>
          <w:tcPr>
            <w:tcW w:w="1461" w:type="pct"/>
          </w:tcPr>
          <w:p w14:paraId="2F52A93E"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1133768F"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gridSpan w:val="2"/>
          </w:tcPr>
          <w:p w14:paraId="7E5806EA"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32F42805" w14:textId="77777777" w:rsidTr="000E0641">
        <w:trPr>
          <w:jc w:val="center"/>
        </w:trPr>
        <w:tc>
          <w:tcPr>
            <w:tcW w:w="1184" w:type="pct"/>
            <w:vMerge/>
            <w:vAlign w:val="center"/>
          </w:tcPr>
          <w:p w14:paraId="4753EFAC" w14:textId="77777777" w:rsidR="004A4282" w:rsidRPr="000A255E" w:rsidRDefault="004A4282" w:rsidP="000E0641">
            <w:pPr>
              <w:pStyle w:val="Tabletext"/>
              <w:rPr>
                <w:sz w:val="18"/>
                <w:szCs w:val="18"/>
                <w:lang w:val="ru-RU"/>
              </w:rPr>
            </w:pPr>
          </w:p>
        </w:tc>
        <w:tc>
          <w:tcPr>
            <w:tcW w:w="1461" w:type="pct"/>
          </w:tcPr>
          <w:p w14:paraId="7A1E74BE"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7D71A65D"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gridSpan w:val="2"/>
          </w:tcPr>
          <w:p w14:paraId="0C083C0B"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3BA64D8" w14:textId="77777777" w:rsidTr="000E0641">
        <w:trPr>
          <w:jc w:val="center"/>
        </w:trPr>
        <w:tc>
          <w:tcPr>
            <w:tcW w:w="1184" w:type="pct"/>
            <w:vMerge/>
            <w:vAlign w:val="center"/>
          </w:tcPr>
          <w:p w14:paraId="5BB0203B" w14:textId="77777777" w:rsidR="004A4282" w:rsidRPr="000A255E" w:rsidRDefault="004A4282" w:rsidP="000E0641">
            <w:pPr>
              <w:pStyle w:val="Tabletext"/>
              <w:rPr>
                <w:sz w:val="18"/>
                <w:szCs w:val="18"/>
                <w:lang w:val="ru-RU"/>
              </w:rPr>
            </w:pPr>
          </w:p>
        </w:tc>
        <w:tc>
          <w:tcPr>
            <w:tcW w:w="1461" w:type="pct"/>
          </w:tcPr>
          <w:p w14:paraId="0ED15E2A" w14:textId="77777777" w:rsidR="004A4282" w:rsidRPr="000A255E" w:rsidRDefault="004A4282" w:rsidP="00CF6FB9">
            <w:pPr>
              <w:pStyle w:val="Tabletext"/>
              <w:jc w:val="left"/>
              <w:rPr>
                <w:sz w:val="18"/>
                <w:szCs w:val="18"/>
                <w:lang w:val="ru-RU"/>
              </w:rPr>
            </w:pPr>
            <w:r w:rsidRPr="000A255E">
              <w:rPr>
                <w:sz w:val="18"/>
                <w:lang w:val="ru-RU"/>
              </w:rPr>
              <w:t>Беспроводные микрофоны</w:t>
            </w:r>
          </w:p>
        </w:tc>
        <w:tc>
          <w:tcPr>
            <w:tcW w:w="1529" w:type="pct"/>
          </w:tcPr>
          <w:p w14:paraId="111625DC" w14:textId="77777777" w:rsidR="004A4282" w:rsidRPr="000A255E" w:rsidRDefault="004A4282" w:rsidP="000E0641">
            <w:pPr>
              <w:pStyle w:val="Tabletext"/>
              <w:rPr>
                <w:sz w:val="18"/>
                <w:szCs w:val="18"/>
                <w:lang w:val="ru-RU"/>
              </w:rPr>
            </w:pPr>
            <w:r w:rsidRPr="000A255E">
              <w:rPr>
                <w:sz w:val="18"/>
                <w:lang w:val="ru-RU"/>
              </w:rPr>
              <w:t>250 мВт на входном антенном соединителе</w:t>
            </w:r>
          </w:p>
        </w:tc>
        <w:tc>
          <w:tcPr>
            <w:tcW w:w="826" w:type="pct"/>
            <w:gridSpan w:val="2"/>
          </w:tcPr>
          <w:p w14:paraId="19B73008"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 или Q</w:t>
            </w:r>
          </w:p>
        </w:tc>
      </w:tr>
      <w:tr w:rsidR="004A4282" w:rsidRPr="000A255E" w14:paraId="7605368B" w14:textId="77777777" w:rsidTr="000E0641">
        <w:trPr>
          <w:jc w:val="center"/>
        </w:trPr>
        <w:tc>
          <w:tcPr>
            <w:tcW w:w="1184" w:type="pct"/>
            <w:vMerge w:val="restart"/>
            <w:vAlign w:val="center"/>
          </w:tcPr>
          <w:p w14:paraId="40BB8650" w14:textId="77777777" w:rsidR="004A4282" w:rsidRPr="000A255E" w:rsidRDefault="004A4282" w:rsidP="000E0641">
            <w:pPr>
              <w:pStyle w:val="Tabletext"/>
              <w:rPr>
                <w:sz w:val="18"/>
                <w:szCs w:val="18"/>
                <w:lang w:val="ru-RU"/>
              </w:rPr>
            </w:pPr>
            <w:r w:rsidRPr="000A255E">
              <w:rPr>
                <w:sz w:val="18"/>
                <w:lang w:val="ru-RU"/>
              </w:rPr>
              <w:t>614–698 МГц</w:t>
            </w:r>
          </w:p>
        </w:tc>
        <w:tc>
          <w:tcPr>
            <w:tcW w:w="1461" w:type="pct"/>
          </w:tcPr>
          <w:p w14:paraId="751C8EB7"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639BF2A5"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gridSpan w:val="2"/>
          </w:tcPr>
          <w:p w14:paraId="70B8A0FE"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856E993" w14:textId="77777777" w:rsidTr="000E0641">
        <w:trPr>
          <w:jc w:val="center"/>
        </w:trPr>
        <w:tc>
          <w:tcPr>
            <w:tcW w:w="1184" w:type="pct"/>
            <w:vMerge/>
            <w:vAlign w:val="center"/>
          </w:tcPr>
          <w:p w14:paraId="410A5F84" w14:textId="77777777" w:rsidR="004A4282" w:rsidRPr="000A255E" w:rsidRDefault="004A4282" w:rsidP="000E0641">
            <w:pPr>
              <w:pStyle w:val="Tabletext"/>
              <w:rPr>
                <w:sz w:val="18"/>
                <w:szCs w:val="18"/>
                <w:lang w:val="ru-RU"/>
              </w:rPr>
            </w:pPr>
          </w:p>
        </w:tc>
        <w:tc>
          <w:tcPr>
            <w:tcW w:w="1461" w:type="pct"/>
          </w:tcPr>
          <w:p w14:paraId="45FF2FE2"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69DCBE47"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gridSpan w:val="2"/>
          </w:tcPr>
          <w:p w14:paraId="547C8714"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FD6EA0B" w14:textId="77777777" w:rsidTr="000E0641">
        <w:trPr>
          <w:jc w:val="center"/>
        </w:trPr>
        <w:tc>
          <w:tcPr>
            <w:tcW w:w="1184" w:type="pct"/>
            <w:vMerge/>
            <w:vAlign w:val="center"/>
          </w:tcPr>
          <w:p w14:paraId="494B880A" w14:textId="77777777" w:rsidR="004A4282" w:rsidRPr="000A255E" w:rsidRDefault="004A4282" w:rsidP="000E0641">
            <w:pPr>
              <w:pStyle w:val="Tabletext"/>
              <w:rPr>
                <w:sz w:val="18"/>
                <w:szCs w:val="18"/>
                <w:lang w:val="ru-RU"/>
              </w:rPr>
            </w:pPr>
          </w:p>
        </w:tc>
        <w:tc>
          <w:tcPr>
            <w:tcW w:w="1461" w:type="pct"/>
          </w:tcPr>
          <w:p w14:paraId="71AEC717" w14:textId="77777777" w:rsidR="004A4282" w:rsidRPr="000A255E" w:rsidRDefault="004A4282" w:rsidP="00CF6FB9">
            <w:pPr>
              <w:pStyle w:val="Tabletext"/>
              <w:jc w:val="left"/>
              <w:rPr>
                <w:sz w:val="18"/>
                <w:szCs w:val="18"/>
                <w:lang w:val="ru-RU"/>
              </w:rPr>
            </w:pPr>
            <w:r w:rsidRPr="000A255E">
              <w:rPr>
                <w:sz w:val="18"/>
                <w:lang w:val="ru-RU"/>
              </w:rPr>
              <w:t>Беспроводные микрофоны</w:t>
            </w:r>
          </w:p>
        </w:tc>
        <w:tc>
          <w:tcPr>
            <w:tcW w:w="1529" w:type="pct"/>
          </w:tcPr>
          <w:p w14:paraId="5918A6EE" w14:textId="77777777" w:rsidR="004A4282" w:rsidRPr="000A255E" w:rsidRDefault="004A4282" w:rsidP="000E0641">
            <w:pPr>
              <w:pStyle w:val="Tabletext"/>
              <w:rPr>
                <w:sz w:val="18"/>
                <w:szCs w:val="18"/>
                <w:lang w:val="ru-RU"/>
              </w:rPr>
            </w:pPr>
            <w:r w:rsidRPr="000A255E">
              <w:rPr>
                <w:sz w:val="18"/>
                <w:lang w:val="ru-RU"/>
              </w:rPr>
              <w:t>250 мВт на входном антенном соединителе</w:t>
            </w:r>
          </w:p>
        </w:tc>
        <w:tc>
          <w:tcPr>
            <w:tcW w:w="826" w:type="pct"/>
            <w:gridSpan w:val="2"/>
          </w:tcPr>
          <w:p w14:paraId="21C8CFC1"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 или Q</w:t>
            </w:r>
          </w:p>
        </w:tc>
      </w:tr>
      <w:tr w:rsidR="004A4282" w:rsidRPr="000A255E" w14:paraId="688D9C83" w14:textId="77777777" w:rsidTr="000E0641">
        <w:trPr>
          <w:jc w:val="center"/>
        </w:trPr>
        <w:tc>
          <w:tcPr>
            <w:tcW w:w="1184" w:type="pct"/>
            <w:vMerge w:val="restart"/>
            <w:vAlign w:val="center"/>
          </w:tcPr>
          <w:p w14:paraId="62DD740C" w14:textId="77777777" w:rsidR="004A4282" w:rsidRPr="000A255E" w:rsidRDefault="004A4282" w:rsidP="000E0641">
            <w:pPr>
              <w:pStyle w:val="Tabletext"/>
              <w:rPr>
                <w:sz w:val="18"/>
                <w:szCs w:val="18"/>
                <w:lang w:val="ru-RU"/>
              </w:rPr>
            </w:pPr>
            <w:r w:rsidRPr="000A255E">
              <w:rPr>
                <w:sz w:val="18"/>
                <w:lang w:val="ru-RU"/>
              </w:rPr>
              <w:t>698–860 МГц</w:t>
            </w:r>
          </w:p>
        </w:tc>
        <w:tc>
          <w:tcPr>
            <w:tcW w:w="1461" w:type="pct"/>
          </w:tcPr>
          <w:p w14:paraId="64B9D835"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48A86004"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gridSpan w:val="2"/>
          </w:tcPr>
          <w:p w14:paraId="7E784F78"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4B5AA0F" w14:textId="77777777" w:rsidTr="000E0641">
        <w:trPr>
          <w:jc w:val="center"/>
        </w:trPr>
        <w:tc>
          <w:tcPr>
            <w:tcW w:w="1184" w:type="pct"/>
            <w:vMerge/>
            <w:vAlign w:val="center"/>
          </w:tcPr>
          <w:p w14:paraId="1BBA396A" w14:textId="77777777" w:rsidR="004A4282" w:rsidRPr="000A255E" w:rsidRDefault="004A4282" w:rsidP="000E0641">
            <w:pPr>
              <w:pStyle w:val="Tabletext"/>
              <w:rPr>
                <w:sz w:val="18"/>
                <w:szCs w:val="18"/>
                <w:lang w:val="ru-RU"/>
              </w:rPr>
            </w:pPr>
          </w:p>
        </w:tc>
        <w:tc>
          <w:tcPr>
            <w:tcW w:w="1461" w:type="pct"/>
          </w:tcPr>
          <w:p w14:paraId="52395998"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7D2EFDFF"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gridSpan w:val="2"/>
          </w:tcPr>
          <w:p w14:paraId="0ED3216A"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FB6977D" w14:textId="77777777" w:rsidTr="000E0641">
        <w:trPr>
          <w:jc w:val="center"/>
        </w:trPr>
        <w:tc>
          <w:tcPr>
            <w:tcW w:w="1184" w:type="pct"/>
            <w:vMerge w:val="restart"/>
            <w:vAlign w:val="center"/>
          </w:tcPr>
          <w:p w14:paraId="5849F763" w14:textId="77777777" w:rsidR="004A4282" w:rsidRPr="000A255E" w:rsidRDefault="004A4282" w:rsidP="000E0641">
            <w:pPr>
              <w:pStyle w:val="Tabletext"/>
              <w:rPr>
                <w:sz w:val="18"/>
                <w:szCs w:val="18"/>
                <w:lang w:val="ru-RU"/>
              </w:rPr>
            </w:pPr>
            <w:r w:rsidRPr="000A255E">
              <w:rPr>
                <w:sz w:val="18"/>
                <w:lang w:val="ru-RU"/>
              </w:rPr>
              <w:t>860–864 МГц</w:t>
            </w:r>
          </w:p>
        </w:tc>
        <w:tc>
          <w:tcPr>
            <w:tcW w:w="1461" w:type="pct"/>
            <w:vAlign w:val="center"/>
          </w:tcPr>
          <w:p w14:paraId="28A4670F"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461278F9"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gridSpan w:val="2"/>
            <w:vAlign w:val="center"/>
          </w:tcPr>
          <w:p w14:paraId="4DB7D015"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90BBDF6" w14:textId="77777777" w:rsidTr="000E0641">
        <w:trPr>
          <w:jc w:val="center"/>
        </w:trPr>
        <w:tc>
          <w:tcPr>
            <w:tcW w:w="1184" w:type="pct"/>
            <w:vMerge/>
            <w:vAlign w:val="center"/>
          </w:tcPr>
          <w:p w14:paraId="3ADE526E" w14:textId="77777777" w:rsidR="004A4282" w:rsidRPr="000A255E" w:rsidRDefault="004A4282" w:rsidP="000E0641">
            <w:pPr>
              <w:pStyle w:val="Tabletext"/>
              <w:rPr>
                <w:sz w:val="18"/>
                <w:szCs w:val="18"/>
                <w:lang w:val="ru-RU"/>
              </w:rPr>
            </w:pPr>
          </w:p>
        </w:tc>
        <w:tc>
          <w:tcPr>
            <w:tcW w:w="1461" w:type="pct"/>
            <w:vAlign w:val="center"/>
          </w:tcPr>
          <w:p w14:paraId="7E0D0C64"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55A14EA4"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gridSpan w:val="2"/>
            <w:vAlign w:val="center"/>
          </w:tcPr>
          <w:p w14:paraId="2852BC3A"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D7DFEDD" w14:textId="77777777" w:rsidTr="000E0641">
        <w:trPr>
          <w:jc w:val="center"/>
        </w:trPr>
        <w:tc>
          <w:tcPr>
            <w:tcW w:w="1184" w:type="pct"/>
            <w:vMerge/>
            <w:vAlign w:val="center"/>
          </w:tcPr>
          <w:p w14:paraId="22834562" w14:textId="77777777" w:rsidR="004A4282" w:rsidRPr="000A255E" w:rsidRDefault="004A4282" w:rsidP="000E0641">
            <w:pPr>
              <w:pStyle w:val="Tabletext"/>
              <w:rPr>
                <w:sz w:val="18"/>
                <w:szCs w:val="18"/>
                <w:lang w:val="ru-RU"/>
              </w:rPr>
            </w:pPr>
          </w:p>
        </w:tc>
        <w:tc>
          <w:tcPr>
            <w:tcW w:w="1461" w:type="pct"/>
            <w:vAlign w:val="center"/>
          </w:tcPr>
          <w:p w14:paraId="2109913A" w14:textId="77777777" w:rsidR="004A4282" w:rsidRPr="000A255E" w:rsidRDefault="004A4282" w:rsidP="00CF6FB9">
            <w:pPr>
              <w:pStyle w:val="Tabletext"/>
              <w:jc w:val="left"/>
              <w:rPr>
                <w:sz w:val="18"/>
                <w:szCs w:val="18"/>
                <w:lang w:val="ru-RU"/>
              </w:rPr>
            </w:pPr>
            <w:r w:rsidRPr="000A255E">
              <w:rPr>
                <w:sz w:val="18"/>
                <w:lang w:val="ru-RU"/>
              </w:rPr>
              <w:t>RFID</w:t>
            </w:r>
          </w:p>
        </w:tc>
        <w:tc>
          <w:tcPr>
            <w:tcW w:w="1529" w:type="pct"/>
            <w:vAlign w:val="center"/>
          </w:tcPr>
          <w:p w14:paraId="071522A2" w14:textId="77777777" w:rsidR="004A4282" w:rsidRPr="000A255E" w:rsidRDefault="004A4282" w:rsidP="000E0641">
            <w:pPr>
              <w:pStyle w:val="Tabletext"/>
              <w:rPr>
                <w:sz w:val="18"/>
                <w:szCs w:val="18"/>
                <w:lang w:val="ru-RU"/>
              </w:rPr>
            </w:pPr>
            <w:r w:rsidRPr="000A255E">
              <w:rPr>
                <w:sz w:val="18"/>
                <w:lang w:val="ru-RU"/>
              </w:rPr>
              <w:t>70 359 мкВ/м на расстоянии 3 м</w:t>
            </w:r>
          </w:p>
        </w:tc>
        <w:tc>
          <w:tcPr>
            <w:tcW w:w="826" w:type="pct"/>
            <w:gridSpan w:val="2"/>
            <w:vAlign w:val="center"/>
          </w:tcPr>
          <w:p w14:paraId="50DE5C0B"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B0AD45B" w14:textId="77777777" w:rsidTr="000E0641">
        <w:trPr>
          <w:jc w:val="center"/>
        </w:trPr>
        <w:tc>
          <w:tcPr>
            <w:tcW w:w="1184" w:type="pct"/>
            <w:vMerge w:val="restart"/>
            <w:vAlign w:val="center"/>
          </w:tcPr>
          <w:p w14:paraId="65A76190" w14:textId="77777777" w:rsidR="004A4282" w:rsidRPr="000A255E" w:rsidRDefault="004A4282" w:rsidP="000E0641">
            <w:pPr>
              <w:pStyle w:val="Tabletext"/>
              <w:rPr>
                <w:sz w:val="18"/>
                <w:szCs w:val="18"/>
                <w:lang w:val="ru-RU"/>
              </w:rPr>
            </w:pPr>
            <w:r w:rsidRPr="000A255E">
              <w:rPr>
                <w:sz w:val="18"/>
                <w:lang w:val="ru-RU"/>
              </w:rPr>
              <w:t>864–868 МГц</w:t>
            </w:r>
          </w:p>
        </w:tc>
        <w:tc>
          <w:tcPr>
            <w:tcW w:w="1461" w:type="pct"/>
          </w:tcPr>
          <w:p w14:paraId="6156C620"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58FB9A48"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gridSpan w:val="2"/>
          </w:tcPr>
          <w:p w14:paraId="475AA222"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573C75F" w14:textId="77777777" w:rsidTr="000E0641">
        <w:trPr>
          <w:jc w:val="center"/>
        </w:trPr>
        <w:tc>
          <w:tcPr>
            <w:tcW w:w="1184" w:type="pct"/>
            <w:vMerge/>
            <w:vAlign w:val="center"/>
          </w:tcPr>
          <w:p w14:paraId="69819760" w14:textId="77777777" w:rsidR="004A4282" w:rsidRPr="000A255E" w:rsidRDefault="004A4282" w:rsidP="000E0641">
            <w:pPr>
              <w:pStyle w:val="Tabletext"/>
              <w:rPr>
                <w:sz w:val="18"/>
                <w:szCs w:val="18"/>
                <w:lang w:val="ru-RU"/>
              </w:rPr>
            </w:pPr>
          </w:p>
        </w:tc>
        <w:tc>
          <w:tcPr>
            <w:tcW w:w="1461" w:type="pct"/>
          </w:tcPr>
          <w:p w14:paraId="2B992281"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2CCD8688"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gridSpan w:val="2"/>
          </w:tcPr>
          <w:p w14:paraId="63AED6D0"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1383946" w14:textId="77777777" w:rsidTr="000E0641">
        <w:trPr>
          <w:jc w:val="center"/>
        </w:trPr>
        <w:tc>
          <w:tcPr>
            <w:tcW w:w="1184" w:type="pct"/>
            <w:vMerge/>
            <w:vAlign w:val="center"/>
          </w:tcPr>
          <w:p w14:paraId="05B4713D" w14:textId="77777777" w:rsidR="004A4282" w:rsidRPr="000A255E" w:rsidRDefault="004A4282" w:rsidP="000E0641">
            <w:pPr>
              <w:pStyle w:val="Tabletext"/>
              <w:rPr>
                <w:sz w:val="18"/>
                <w:szCs w:val="18"/>
                <w:lang w:val="ru-RU"/>
              </w:rPr>
            </w:pPr>
          </w:p>
        </w:tc>
        <w:tc>
          <w:tcPr>
            <w:tcW w:w="1461" w:type="pct"/>
            <w:vAlign w:val="center"/>
          </w:tcPr>
          <w:p w14:paraId="7668EFF2" w14:textId="77777777" w:rsidR="004A4282" w:rsidRPr="000A255E" w:rsidRDefault="004A4282" w:rsidP="00CF6FB9">
            <w:pPr>
              <w:pStyle w:val="Tabletext"/>
              <w:jc w:val="left"/>
              <w:rPr>
                <w:sz w:val="18"/>
                <w:szCs w:val="18"/>
                <w:lang w:val="ru-RU"/>
              </w:rPr>
            </w:pPr>
            <w:r w:rsidRPr="000A255E">
              <w:rPr>
                <w:sz w:val="18"/>
                <w:lang w:val="ru-RU"/>
              </w:rPr>
              <w:t>RFID</w:t>
            </w:r>
          </w:p>
        </w:tc>
        <w:tc>
          <w:tcPr>
            <w:tcW w:w="1529" w:type="pct"/>
            <w:vAlign w:val="center"/>
          </w:tcPr>
          <w:p w14:paraId="32CA1F5C" w14:textId="77777777" w:rsidR="004A4282" w:rsidRPr="000A255E" w:rsidRDefault="004A4282" w:rsidP="000E0641">
            <w:pPr>
              <w:pStyle w:val="Tabletext"/>
              <w:rPr>
                <w:sz w:val="18"/>
                <w:szCs w:val="18"/>
                <w:lang w:val="ru-RU"/>
              </w:rPr>
            </w:pPr>
            <w:r w:rsidRPr="000A255E">
              <w:rPr>
                <w:sz w:val="18"/>
                <w:lang w:val="ru-RU"/>
              </w:rPr>
              <w:t>70 359 мкВ/м на расстоянии 3 м</w:t>
            </w:r>
          </w:p>
        </w:tc>
        <w:tc>
          <w:tcPr>
            <w:tcW w:w="826" w:type="pct"/>
            <w:gridSpan w:val="2"/>
            <w:vAlign w:val="center"/>
          </w:tcPr>
          <w:p w14:paraId="0F21DD6C"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A77628F" w14:textId="77777777" w:rsidTr="000E0641">
        <w:trPr>
          <w:jc w:val="center"/>
        </w:trPr>
        <w:tc>
          <w:tcPr>
            <w:tcW w:w="1184" w:type="pct"/>
            <w:vMerge/>
            <w:vAlign w:val="center"/>
          </w:tcPr>
          <w:p w14:paraId="04F9FF63" w14:textId="77777777" w:rsidR="004A4282" w:rsidRPr="000A255E" w:rsidRDefault="004A4282" w:rsidP="000E0641">
            <w:pPr>
              <w:pStyle w:val="Sectiontitle"/>
              <w:spacing w:before="40"/>
              <w:jc w:val="left"/>
              <w:rPr>
                <w:sz w:val="18"/>
                <w:szCs w:val="18"/>
                <w:lang w:val="ru-RU"/>
              </w:rPr>
            </w:pPr>
          </w:p>
        </w:tc>
        <w:tc>
          <w:tcPr>
            <w:tcW w:w="1461" w:type="pct"/>
            <w:vAlign w:val="center"/>
          </w:tcPr>
          <w:p w14:paraId="05C71AFC" w14:textId="77777777" w:rsidR="004A4282" w:rsidRPr="000A255E" w:rsidRDefault="004A4282" w:rsidP="00CF6FB9">
            <w:pPr>
              <w:pStyle w:val="Tabletext"/>
              <w:jc w:val="left"/>
              <w:rPr>
                <w:sz w:val="18"/>
                <w:szCs w:val="18"/>
                <w:lang w:val="ru-RU"/>
              </w:rPr>
            </w:pPr>
            <w:r w:rsidRPr="000A255E">
              <w:rPr>
                <w:sz w:val="18"/>
                <w:lang w:val="ru-RU"/>
              </w:rPr>
              <w:t xml:space="preserve">Звуковые, видео- или мониторинговые системы </w:t>
            </w:r>
          </w:p>
        </w:tc>
        <w:tc>
          <w:tcPr>
            <w:tcW w:w="1529" w:type="pct"/>
            <w:vAlign w:val="center"/>
          </w:tcPr>
          <w:p w14:paraId="4262FADB" w14:textId="77777777" w:rsidR="004A4282" w:rsidRPr="000A255E" w:rsidRDefault="004A4282" w:rsidP="000E0641">
            <w:pPr>
              <w:pStyle w:val="Tabletext"/>
              <w:rPr>
                <w:sz w:val="18"/>
                <w:szCs w:val="18"/>
                <w:lang w:val="ru-RU"/>
              </w:rPr>
            </w:pPr>
            <w:r w:rsidRPr="000A255E">
              <w:rPr>
                <w:sz w:val="18"/>
                <w:lang w:val="ru-RU"/>
              </w:rPr>
              <w:t>250 мВт на выходе передатчика</w:t>
            </w:r>
          </w:p>
        </w:tc>
        <w:tc>
          <w:tcPr>
            <w:tcW w:w="826" w:type="pct"/>
            <w:gridSpan w:val="2"/>
            <w:vAlign w:val="center"/>
          </w:tcPr>
          <w:p w14:paraId="6A3E7E12" w14:textId="77777777" w:rsidR="004A4282" w:rsidRPr="000A255E" w:rsidRDefault="004A4282" w:rsidP="000E0641">
            <w:pPr>
              <w:pStyle w:val="Tabletext"/>
              <w:jc w:val="center"/>
              <w:rPr>
                <w:sz w:val="18"/>
                <w:szCs w:val="18"/>
                <w:lang w:val="ru-RU"/>
              </w:rPr>
            </w:pPr>
            <w:r w:rsidRPr="000A255E">
              <w:rPr>
                <w:sz w:val="18"/>
                <w:lang w:val="ru-RU"/>
              </w:rPr>
              <w:t>A или Q</w:t>
            </w:r>
          </w:p>
        </w:tc>
      </w:tr>
      <w:tr w:rsidR="004A4282" w:rsidRPr="000A255E" w14:paraId="1A2748BF" w14:textId="77777777" w:rsidTr="000E0641">
        <w:trPr>
          <w:jc w:val="center"/>
        </w:trPr>
        <w:tc>
          <w:tcPr>
            <w:tcW w:w="1184" w:type="pct"/>
            <w:vMerge w:val="restart"/>
            <w:vAlign w:val="center"/>
          </w:tcPr>
          <w:p w14:paraId="510D08FA" w14:textId="77777777" w:rsidR="004A4282" w:rsidRPr="000A255E" w:rsidRDefault="004A4282" w:rsidP="000E0641">
            <w:pPr>
              <w:pStyle w:val="Tabletext"/>
              <w:rPr>
                <w:lang w:val="ru-RU"/>
              </w:rPr>
            </w:pPr>
            <w:r w:rsidRPr="000A255E">
              <w:rPr>
                <w:sz w:val="18"/>
                <w:lang w:val="ru-RU"/>
              </w:rPr>
              <w:t>868–869 МГц</w:t>
            </w:r>
          </w:p>
        </w:tc>
        <w:tc>
          <w:tcPr>
            <w:tcW w:w="1461" w:type="pct"/>
            <w:vAlign w:val="center"/>
          </w:tcPr>
          <w:p w14:paraId="7C1E3090"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2D3A0B09"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gridSpan w:val="2"/>
            <w:vAlign w:val="center"/>
          </w:tcPr>
          <w:p w14:paraId="26C62286"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5948CDA" w14:textId="77777777" w:rsidTr="000E0641">
        <w:trPr>
          <w:jc w:val="center"/>
        </w:trPr>
        <w:tc>
          <w:tcPr>
            <w:tcW w:w="1184" w:type="pct"/>
            <w:vMerge/>
            <w:vAlign w:val="center"/>
          </w:tcPr>
          <w:p w14:paraId="701E8799" w14:textId="77777777" w:rsidR="004A4282" w:rsidRPr="000A255E" w:rsidRDefault="004A4282" w:rsidP="000E0641">
            <w:pPr>
              <w:pStyle w:val="Sectiontitle"/>
              <w:spacing w:before="40"/>
              <w:jc w:val="left"/>
              <w:rPr>
                <w:lang w:val="ru-RU"/>
              </w:rPr>
            </w:pPr>
          </w:p>
        </w:tc>
        <w:tc>
          <w:tcPr>
            <w:tcW w:w="1461" w:type="pct"/>
            <w:vAlign w:val="center"/>
          </w:tcPr>
          <w:p w14:paraId="5E44EBF8"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151D7ECF"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gridSpan w:val="2"/>
            <w:vAlign w:val="center"/>
          </w:tcPr>
          <w:p w14:paraId="27968C63"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8285367" w14:textId="77777777" w:rsidTr="000E0641">
        <w:trPr>
          <w:jc w:val="center"/>
        </w:trPr>
        <w:tc>
          <w:tcPr>
            <w:tcW w:w="1184" w:type="pct"/>
            <w:vMerge/>
            <w:vAlign w:val="center"/>
          </w:tcPr>
          <w:p w14:paraId="3EEC6DB3" w14:textId="77777777" w:rsidR="004A4282" w:rsidRPr="000A255E" w:rsidRDefault="004A4282" w:rsidP="000E0641">
            <w:pPr>
              <w:pStyle w:val="Sectiontitle"/>
              <w:spacing w:before="40"/>
              <w:jc w:val="left"/>
              <w:rPr>
                <w:lang w:val="ru-RU"/>
              </w:rPr>
            </w:pPr>
          </w:p>
        </w:tc>
        <w:tc>
          <w:tcPr>
            <w:tcW w:w="1461" w:type="pct"/>
            <w:vAlign w:val="center"/>
          </w:tcPr>
          <w:p w14:paraId="0F393217" w14:textId="77777777" w:rsidR="004A4282" w:rsidRPr="000A255E" w:rsidRDefault="004A4282" w:rsidP="00CF6FB9">
            <w:pPr>
              <w:pStyle w:val="Tabletext"/>
              <w:jc w:val="left"/>
              <w:rPr>
                <w:sz w:val="18"/>
                <w:szCs w:val="18"/>
                <w:lang w:val="ru-RU"/>
              </w:rPr>
            </w:pPr>
            <w:r w:rsidRPr="000A255E">
              <w:rPr>
                <w:sz w:val="18"/>
                <w:lang w:val="ru-RU"/>
              </w:rPr>
              <w:t>RFID</w:t>
            </w:r>
          </w:p>
        </w:tc>
        <w:tc>
          <w:tcPr>
            <w:tcW w:w="1529" w:type="pct"/>
            <w:vAlign w:val="center"/>
          </w:tcPr>
          <w:p w14:paraId="20434977" w14:textId="77777777" w:rsidR="004A4282" w:rsidRPr="000A255E" w:rsidRDefault="004A4282" w:rsidP="000E0641">
            <w:pPr>
              <w:pStyle w:val="Tabletext"/>
              <w:rPr>
                <w:sz w:val="18"/>
                <w:szCs w:val="18"/>
                <w:lang w:val="ru-RU"/>
              </w:rPr>
            </w:pPr>
            <w:r w:rsidRPr="000A255E">
              <w:rPr>
                <w:sz w:val="18"/>
                <w:lang w:val="ru-RU"/>
              </w:rPr>
              <w:t>70 359 мкВ/м на расстоянии 3 м</w:t>
            </w:r>
          </w:p>
        </w:tc>
        <w:tc>
          <w:tcPr>
            <w:tcW w:w="826" w:type="pct"/>
            <w:gridSpan w:val="2"/>
            <w:vAlign w:val="center"/>
          </w:tcPr>
          <w:p w14:paraId="50661B0B" w14:textId="77777777" w:rsidR="004A4282" w:rsidRPr="000A255E" w:rsidRDefault="004A4282" w:rsidP="000E0641">
            <w:pPr>
              <w:spacing w:before="40" w:after="40"/>
              <w:jc w:val="center"/>
              <w:rPr>
                <w:rStyle w:val="enumlev1Char"/>
                <w:rFonts w:eastAsia="SimSun"/>
                <w:sz w:val="18"/>
                <w:szCs w:val="18"/>
                <w:lang w:val="ru-RU"/>
              </w:rPr>
            </w:pPr>
            <w:r w:rsidRPr="000A255E">
              <w:rPr>
                <w:rStyle w:val="enumlev1Char"/>
                <w:rFonts w:eastAsia="SimSun"/>
                <w:sz w:val="18"/>
                <w:lang w:val="ru-RU"/>
              </w:rPr>
              <w:t>A</w:t>
            </w:r>
          </w:p>
        </w:tc>
      </w:tr>
      <w:tr w:rsidR="004A4282" w:rsidRPr="000A255E" w14:paraId="63B05AB1" w14:textId="77777777" w:rsidTr="000E0641">
        <w:trPr>
          <w:jc w:val="center"/>
        </w:trPr>
        <w:tc>
          <w:tcPr>
            <w:tcW w:w="1184" w:type="pct"/>
            <w:vMerge w:val="restart"/>
            <w:vAlign w:val="center"/>
          </w:tcPr>
          <w:p w14:paraId="3E149187" w14:textId="77777777" w:rsidR="004A4282" w:rsidRPr="000A255E" w:rsidRDefault="004A4282" w:rsidP="000E0641">
            <w:pPr>
              <w:pStyle w:val="Tabletext"/>
              <w:rPr>
                <w:sz w:val="18"/>
                <w:szCs w:val="18"/>
                <w:lang w:val="ru-RU"/>
              </w:rPr>
            </w:pPr>
            <w:r w:rsidRPr="000A255E">
              <w:rPr>
                <w:sz w:val="18"/>
                <w:lang w:val="ru-RU"/>
              </w:rPr>
              <w:t>868–890 МГц</w:t>
            </w:r>
          </w:p>
        </w:tc>
        <w:tc>
          <w:tcPr>
            <w:tcW w:w="1461" w:type="pct"/>
          </w:tcPr>
          <w:p w14:paraId="361FAC4E"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7821F204"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gridSpan w:val="2"/>
            <w:vAlign w:val="center"/>
          </w:tcPr>
          <w:p w14:paraId="494E80CF"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7596A73" w14:textId="77777777" w:rsidTr="000E0641">
        <w:trPr>
          <w:jc w:val="center"/>
        </w:trPr>
        <w:tc>
          <w:tcPr>
            <w:tcW w:w="1184" w:type="pct"/>
            <w:vMerge/>
            <w:vAlign w:val="center"/>
          </w:tcPr>
          <w:p w14:paraId="7F941BCD" w14:textId="77777777" w:rsidR="004A4282" w:rsidRPr="000A255E" w:rsidRDefault="004A4282" w:rsidP="000E0641">
            <w:pPr>
              <w:pStyle w:val="Tabletext"/>
              <w:rPr>
                <w:sz w:val="18"/>
                <w:szCs w:val="18"/>
                <w:lang w:val="ru-RU"/>
              </w:rPr>
            </w:pPr>
          </w:p>
        </w:tc>
        <w:tc>
          <w:tcPr>
            <w:tcW w:w="1461" w:type="pct"/>
          </w:tcPr>
          <w:p w14:paraId="6FFB9010"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20D2BB1D"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gridSpan w:val="2"/>
            <w:vAlign w:val="center"/>
          </w:tcPr>
          <w:p w14:paraId="4F610068"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2A306D0" w14:textId="77777777" w:rsidTr="000E0641">
        <w:trPr>
          <w:jc w:val="center"/>
        </w:trPr>
        <w:tc>
          <w:tcPr>
            <w:tcW w:w="1184" w:type="pct"/>
            <w:vMerge w:val="restart"/>
            <w:vAlign w:val="center"/>
          </w:tcPr>
          <w:p w14:paraId="1C55A15C" w14:textId="77777777" w:rsidR="004A4282" w:rsidRPr="000A255E" w:rsidRDefault="004A4282" w:rsidP="000E0641">
            <w:pPr>
              <w:pStyle w:val="Tabletext"/>
              <w:rPr>
                <w:sz w:val="18"/>
                <w:szCs w:val="18"/>
                <w:lang w:val="ru-RU"/>
              </w:rPr>
            </w:pPr>
            <w:r w:rsidRPr="000A255E">
              <w:rPr>
                <w:sz w:val="18"/>
                <w:lang w:val="ru-RU"/>
              </w:rPr>
              <w:t>890–902 МГц</w:t>
            </w:r>
          </w:p>
        </w:tc>
        <w:tc>
          <w:tcPr>
            <w:tcW w:w="1461" w:type="pct"/>
          </w:tcPr>
          <w:p w14:paraId="1C1C0943"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7A9C03B6"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gridSpan w:val="2"/>
            <w:vAlign w:val="center"/>
          </w:tcPr>
          <w:p w14:paraId="4E475C0C"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4A38872" w14:textId="77777777" w:rsidTr="000E0641">
        <w:trPr>
          <w:jc w:val="center"/>
        </w:trPr>
        <w:tc>
          <w:tcPr>
            <w:tcW w:w="1184" w:type="pct"/>
            <w:vMerge/>
            <w:vAlign w:val="center"/>
          </w:tcPr>
          <w:p w14:paraId="634913DB" w14:textId="77777777" w:rsidR="004A4282" w:rsidRPr="000A255E" w:rsidRDefault="004A4282" w:rsidP="000E0641">
            <w:pPr>
              <w:pStyle w:val="Tabletext"/>
              <w:rPr>
                <w:sz w:val="18"/>
                <w:szCs w:val="18"/>
                <w:lang w:val="ru-RU"/>
              </w:rPr>
            </w:pPr>
          </w:p>
        </w:tc>
        <w:tc>
          <w:tcPr>
            <w:tcW w:w="1461" w:type="pct"/>
          </w:tcPr>
          <w:p w14:paraId="058B9E8A"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584DCFC6"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gridSpan w:val="2"/>
            <w:vAlign w:val="center"/>
          </w:tcPr>
          <w:p w14:paraId="3C28CF3F"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89751D2" w14:textId="77777777" w:rsidTr="000E0641">
        <w:trPr>
          <w:jc w:val="center"/>
        </w:trPr>
        <w:tc>
          <w:tcPr>
            <w:tcW w:w="1184" w:type="pct"/>
            <w:vMerge/>
            <w:vAlign w:val="center"/>
          </w:tcPr>
          <w:p w14:paraId="10B627C0" w14:textId="77777777" w:rsidR="004A4282" w:rsidRPr="000A255E" w:rsidRDefault="004A4282" w:rsidP="000E0641">
            <w:pPr>
              <w:pStyle w:val="Tabletext"/>
              <w:rPr>
                <w:sz w:val="18"/>
                <w:szCs w:val="18"/>
                <w:lang w:val="ru-RU"/>
              </w:rPr>
            </w:pPr>
          </w:p>
        </w:tc>
        <w:tc>
          <w:tcPr>
            <w:tcW w:w="1461" w:type="pct"/>
          </w:tcPr>
          <w:p w14:paraId="371FBC47" w14:textId="77777777" w:rsidR="004A4282" w:rsidRPr="000A255E" w:rsidRDefault="004A4282" w:rsidP="00CF6FB9">
            <w:pPr>
              <w:pStyle w:val="Tabletext"/>
              <w:jc w:val="left"/>
              <w:rPr>
                <w:sz w:val="18"/>
                <w:szCs w:val="18"/>
                <w:lang w:val="ru-RU"/>
              </w:rPr>
            </w:pPr>
            <w:r w:rsidRPr="000A255E">
              <w:rPr>
                <w:sz w:val="18"/>
                <w:lang w:val="ru-RU"/>
              </w:rPr>
              <w:t>Сигналы, используемые для измерения характеристик материала</w:t>
            </w:r>
          </w:p>
        </w:tc>
        <w:tc>
          <w:tcPr>
            <w:tcW w:w="1529" w:type="pct"/>
          </w:tcPr>
          <w:p w14:paraId="5786CD3A" w14:textId="77777777" w:rsidR="004A4282" w:rsidRPr="000A255E" w:rsidRDefault="004A4282" w:rsidP="000E0641">
            <w:pPr>
              <w:pStyle w:val="Tabletext"/>
              <w:rPr>
                <w:sz w:val="18"/>
                <w:szCs w:val="18"/>
                <w:lang w:val="ru-RU"/>
              </w:rPr>
            </w:pPr>
            <w:r w:rsidRPr="000A255E">
              <w:rPr>
                <w:sz w:val="18"/>
                <w:lang w:val="ru-RU"/>
              </w:rPr>
              <w:t>500 мкВ/м на расстоянии 30 м</w:t>
            </w:r>
          </w:p>
        </w:tc>
        <w:tc>
          <w:tcPr>
            <w:tcW w:w="826" w:type="pct"/>
            <w:gridSpan w:val="2"/>
          </w:tcPr>
          <w:p w14:paraId="697C1750" w14:textId="77777777" w:rsidR="004A4282" w:rsidRPr="000A255E" w:rsidRDefault="004A4282" w:rsidP="000E0641">
            <w:pPr>
              <w:pStyle w:val="Tabletext"/>
              <w:jc w:val="center"/>
              <w:rPr>
                <w:sz w:val="18"/>
                <w:szCs w:val="18"/>
                <w:lang w:val="ru-RU"/>
              </w:rPr>
            </w:pPr>
            <w:r w:rsidRPr="000A255E">
              <w:rPr>
                <w:sz w:val="18"/>
                <w:lang w:val="ru-RU"/>
              </w:rPr>
              <w:t>A или Q</w:t>
            </w:r>
          </w:p>
        </w:tc>
      </w:tr>
    </w:tbl>
    <w:p w14:paraId="402AC57F" w14:textId="77777777" w:rsidR="004A4282" w:rsidRDefault="004A4282" w:rsidP="004A4282">
      <w:pPr>
        <w:rPr>
          <w:lang w:val="ru-RU"/>
        </w:rPr>
      </w:pPr>
    </w:p>
    <w:p w14:paraId="43E77BAB" w14:textId="77777777" w:rsidR="004A4282" w:rsidRPr="000A255E" w:rsidRDefault="004A4282" w:rsidP="004A4282">
      <w:pPr>
        <w:pStyle w:val="TableNo"/>
        <w:keepLines/>
        <w:rPr>
          <w:lang w:val="ru-RU"/>
        </w:rPr>
      </w:pPr>
      <w:r w:rsidRPr="000A255E">
        <w:rPr>
          <w:lang w:val="ru-RU"/>
        </w:rPr>
        <w:lastRenderedPageBreak/>
        <w:t>ТАБЛИЦА 25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7"/>
        <w:gridCol w:w="2948"/>
        <w:gridCol w:w="1592"/>
      </w:tblGrid>
      <w:tr w:rsidR="004A4282" w:rsidRPr="000A255E" w14:paraId="21534FAD" w14:textId="77777777" w:rsidTr="000E0641">
        <w:trP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280237E" w14:textId="77777777" w:rsidR="004A4282" w:rsidRPr="000A255E" w:rsidRDefault="004A4282" w:rsidP="000E0641">
            <w:pPr>
              <w:pStyle w:val="Tablehead"/>
              <w:rPr>
                <w:sz w:val="18"/>
                <w:szCs w:val="18"/>
                <w:lang w:val="ru-RU"/>
              </w:rPr>
            </w:pPr>
            <w:r w:rsidRPr="000A255E">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8DE607B" w14:textId="77777777" w:rsidR="004A4282" w:rsidRPr="000A255E" w:rsidRDefault="004A4282" w:rsidP="000E0641">
            <w:pPr>
              <w:pStyle w:val="Tablehead"/>
              <w:rPr>
                <w:sz w:val="18"/>
                <w:szCs w:val="18"/>
                <w:lang w:val="ru-RU"/>
              </w:rPr>
            </w:pPr>
            <w:r w:rsidRPr="000A255E">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6282200" w14:textId="77777777" w:rsidR="004A4282" w:rsidRPr="000A255E" w:rsidRDefault="004A4282" w:rsidP="000E0641">
            <w:pPr>
              <w:pStyle w:val="Tablehead"/>
              <w:rPr>
                <w:sz w:val="18"/>
                <w:szCs w:val="18"/>
                <w:lang w:val="ru-RU"/>
              </w:rPr>
            </w:pPr>
            <w:r w:rsidRPr="000A255E">
              <w:rPr>
                <w:sz w:val="18"/>
                <w:lang w:val="ru-RU"/>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CAD5999" w14:textId="77777777" w:rsidR="004A4282" w:rsidRPr="000A255E" w:rsidRDefault="004A4282" w:rsidP="000E0641">
            <w:pPr>
              <w:pStyle w:val="Tablehead"/>
              <w:rPr>
                <w:sz w:val="18"/>
                <w:szCs w:val="18"/>
                <w:lang w:val="ru-RU"/>
              </w:rPr>
            </w:pPr>
            <w:r w:rsidRPr="000A255E">
              <w:rPr>
                <w:sz w:val="18"/>
                <w:lang w:val="ru-RU"/>
              </w:rPr>
              <w:t>Детектор</w:t>
            </w:r>
            <w:r w:rsidRPr="000A255E">
              <w:rPr>
                <w:sz w:val="18"/>
                <w:szCs w:val="18"/>
                <w:lang w:val="ru-RU"/>
              </w:rPr>
              <w:br/>
            </w:r>
            <w:r w:rsidRPr="000A255E">
              <w:rPr>
                <w:sz w:val="18"/>
                <w:lang w:val="ru-RU"/>
              </w:rPr>
              <w:t>A</w:t>
            </w:r>
            <w:r>
              <w:rPr>
                <w:sz w:val="18"/>
                <w:lang w:val="ru-RU"/>
              </w:rPr>
              <w:t xml:space="preserve"> – </w:t>
            </w:r>
            <w:r w:rsidRPr="000A255E">
              <w:rPr>
                <w:sz w:val="18"/>
                <w:lang w:val="ru-RU"/>
              </w:rPr>
              <w:t>сред. знач.</w:t>
            </w:r>
            <w:r w:rsidRPr="000A255E">
              <w:rPr>
                <w:sz w:val="18"/>
                <w:szCs w:val="18"/>
                <w:lang w:val="ru-RU"/>
              </w:rPr>
              <w:br/>
            </w:r>
            <w:r w:rsidRPr="000A255E">
              <w:rPr>
                <w:sz w:val="18"/>
                <w:lang w:val="ru-RU"/>
              </w:rPr>
              <w:t>Q</w:t>
            </w:r>
            <w:r>
              <w:rPr>
                <w:sz w:val="18"/>
                <w:lang w:val="ru-RU"/>
              </w:rPr>
              <w:t xml:space="preserve"> – </w:t>
            </w:r>
            <w:r w:rsidRPr="000A255E">
              <w:rPr>
                <w:sz w:val="18"/>
                <w:lang w:val="ru-RU"/>
              </w:rPr>
              <w:t>квазипиковый</w:t>
            </w:r>
          </w:p>
        </w:tc>
      </w:tr>
      <w:tr w:rsidR="004A4282" w:rsidRPr="000A255E" w14:paraId="7570305C" w14:textId="77777777" w:rsidTr="000E0641">
        <w:trPr>
          <w:jc w:val="center"/>
        </w:trPr>
        <w:tc>
          <w:tcPr>
            <w:tcW w:w="1184" w:type="pct"/>
            <w:vMerge w:val="restart"/>
            <w:vAlign w:val="center"/>
          </w:tcPr>
          <w:p w14:paraId="14245486" w14:textId="77777777" w:rsidR="004A4282" w:rsidRPr="000A255E" w:rsidRDefault="004A4282" w:rsidP="000E0641">
            <w:pPr>
              <w:pStyle w:val="Tabletext"/>
              <w:rPr>
                <w:sz w:val="18"/>
                <w:szCs w:val="18"/>
                <w:lang w:val="ru-RU"/>
              </w:rPr>
            </w:pPr>
            <w:r w:rsidRPr="000A255E">
              <w:rPr>
                <w:sz w:val="18"/>
                <w:lang w:val="ru-RU"/>
              </w:rPr>
              <w:t>902–907,5 МГц</w:t>
            </w:r>
          </w:p>
        </w:tc>
        <w:tc>
          <w:tcPr>
            <w:tcW w:w="1461" w:type="pct"/>
            <w:vAlign w:val="center"/>
          </w:tcPr>
          <w:p w14:paraId="50CB66C1" w14:textId="77777777" w:rsidR="004A4282" w:rsidRPr="000A255E" w:rsidRDefault="004A4282" w:rsidP="00CF6FB9">
            <w:pPr>
              <w:pStyle w:val="Tabletext"/>
              <w:jc w:val="left"/>
              <w:rPr>
                <w:sz w:val="18"/>
                <w:szCs w:val="18"/>
                <w:lang w:val="ru-RU"/>
              </w:rPr>
            </w:pPr>
            <w:r w:rsidRPr="000A255E">
              <w:rPr>
                <w:sz w:val="18"/>
                <w:lang w:val="ru-RU"/>
              </w:rPr>
              <w:t>Звуковые, видео- или мониторинговые системы</w:t>
            </w:r>
          </w:p>
        </w:tc>
        <w:tc>
          <w:tcPr>
            <w:tcW w:w="1529" w:type="pct"/>
            <w:vAlign w:val="center"/>
          </w:tcPr>
          <w:p w14:paraId="2631DE4B" w14:textId="77777777" w:rsidR="004A4282" w:rsidRPr="000A255E" w:rsidRDefault="004A4282" w:rsidP="000E0641">
            <w:pPr>
              <w:pStyle w:val="Tabletext"/>
              <w:rPr>
                <w:sz w:val="18"/>
                <w:szCs w:val="18"/>
                <w:lang w:val="ru-RU"/>
              </w:rPr>
            </w:pPr>
            <w:r w:rsidRPr="00593C9B">
              <w:rPr>
                <w:sz w:val="18"/>
                <w:lang w:val="ru-RU"/>
              </w:rPr>
              <w:t>50 000 </w:t>
            </w:r>
            <w:r w:rsidRPr="000A255E">
              <w:rPr>
                <w:sz w:val="18"/>
                <w:lang w:val="ru-RU"/>
              </w:rPr>
              <w:t>мкВ/м на расстоянии 3 м</w:t>
            </w:r>
          </w:p>
        </w:tc>
        <w:tc>
          <w:tcPr>
            <w:tcW w:w="826" w:type="pct"/>
            <w:vAlign w:val="center"/>
          </w:tcPr>
          <w:p w14:paraId="6229B777" w14:textId="77777777" w:rsidR="004A4282" w:rsidRPr="000A255E" w:rsidRDefault="004A4282" w:rsidP="000E0641">
            <w:pPr>
              <w:pStyle w:val="Tabletext"/>
              <w:jc w:val="center"/>
              <w:rPr>
                <w:sz w:val="18"/>
                <w:szCs w:val="18"/>
                <w:lang w:val="ru-RU"/>
              </w:rPr>
            </w:pPr>
            <w:r w:rsidRPr="000A255E">
              <w:rPr>
                <w:sz w:val="18"/>
                <w:lang w:val="ru-RU"/>
              </w:rPr>
              <w:t>A или Q</w:t>
            </w:r>
          </w:p>
        </w:tc>
      </w:tr>
      <w:tr w:rsidR="004A4282" w:rsidRPr="000A255E" w14:paraId="55C11E1B" w14:textId="77777777" w:rsidTr="000E0641">
        <w:trPr>
          <w:jc w:val="center"/>
        </w:trPr>
        <w:tc>
          <w:tcPr>
            <w:tcW w:w="1184" w:type="pct"/>
            <w:vMerge/>
            <w:vAlign w:val="center"/>
          </w:tcPr>
          <w:p w14:paraId="6BFC3B58" w14:textId="77777777" w:rsidR="004A4282" w:rsidRPr="000A255E" w:rsidRDefault="004A4282" w:rsidP="000E0641">
            <w:pPr>
              <w:pStyle w:val="Section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sz w:val="18"/>
                <w:szCs w:val="18"/>
                <w:lang w:val="ru-RU"/>
              </w:rPr>
            </w:pPr>
          </w:p>
        </w:tc>
        <w:tc>
          <w:tcPr>
            <w:tcW w:w="1461" w:type="pct"/>
            <w:vAlign w:val="center"/>
          </w:tcPr>
          <w:p w14:paraId="467D9DF9" w14:textId="77777777" w:rsidR="004A4282" w:rsidRPr="000A255E" w:rsidRDefault="004A4282" w:rsidP="00CF6FB9">
            <w:pPr>
              <w:pStyle w:val="Tabletext"/>
              <w:jc w:val="left"/>
              <w:rPr>
                <w:sz w:val="18"/>
                <w:szCs w:val="18"/>
                <w:lang w:val="ru-RU"/>
              </w:rPr>
            </w:pPr>
            <w:r w:rsidRPr="000A255E">
              <w:rPr>
                <w:sz w:val="18"/>
                <w:lang w:val="ru-RU"/>
              </w:rPr>
              <w:t xml:space="preserve">Датчики </w:t>
            </w:r>
            <w:r w:rsidRPr="00593C9B">
              <w:rPr>
                <w:sz w:val="18"/>
                <w:lang w:val="ru-RU"/>
              </w:rPr>
              <w:t>возмущения</w:t>
            </w:r>
            <w:r w:rsidRPr="000A255E">
              <w:rPr>
                <w:sz w:val="18"/>
                <w:lang w:val="ru-RU"/>
              </w:rPr>
              <w:t xml:space="preserve"> поля</w:t>
            </w:r>
          </w:p>
        </w:tc>
        <w:tc>
          <w:tcPr>
            <w:tcW w:w="1529" w:type="pct"/>
            <w:vAlign w:val="center"/>
          </w:tcPr>
          <w:p w14:paraId="5C222ECD" w14:textId="77777777" w:rsidR="004A4282" w:rsidRPr="000A255E" w:rsidRDefault="004A4282" w:rsidP="000E0641">
            <w:pPr>
              <w:pStyle w:val="Tabletext"/>
              <w:rPr>
                <w:sz w:val="18"/>
                <w:szCs w:val="18"/>
                <w:lang w:val="ru-RU"/>
              </w:rPr>
            </w:pPr>
            <w:r w:rsidRPr="000A255E">
              <w:rPr>
                <w:sz w:val="18"/>
                <w:lang w:val="ru-RU"/>
              </w:rPr>
              <w:t>500 мВ/м на расстоянии 3 м</w:t>
            </w:r>
          </w:p>
        </w:tc>
        <w:tc>
          <w:tcPr>
            <w:tcW w:w="826" w:type="pct"/>
            <w:vAlign w:val="center"/>
          </w:tcPr>
          <w:p w14:paraId="266A440B"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F2CB94C" w14:textId="77777777" w:rsidTr="000E0641">
        <w:trPr>
          <w:jc w:val="center"/>
        </w:trPr>
        <w:tc>
          <w:tcPr>
            <w:tcW w:w="1184" w:type="pct"/>
            <w:vMerge/>
            <w:vAlign w:val="center"/>
          </w:tcPr>
          <w:p w14:paraId="6CACCFEB" w14:textId="77777777" w:rsidR="004A4282" w:rsidRPr="000A255E" w:rsidRDefault="004A4282" w:rsidP="000E0641">
            <w:pPr>
              <w:pStyle w:val="Tabletext"/>
              <w:rPr>
                <w:sz w:val="18"/>
                <w:szCs w:val="18"/>
                <w:lang w:val="ru-RU"/>
              </w:rPr>
            </w:pPr>
          </w:p>
        </w:tc>
        <w:tc>
          <w:tcPr>
            <w:tcW w:w="1461" w:type="pct"/>
          </w:tcPr>
          <w:p w14:paraId="3CB1499B" w14:textId="77777777" w:rsidR="004A4282" w:rsidRPr="000A255E" w:rsidRDefault="004A4282" w:rsidP="00CF6FB9">
            <w:pPr>
              <w:pStyle w:val="Tabletext"/>
              <w:jc w:val="left"/>
              <w:rPr>
                <w:sz w:val="18"/>
                <w:szCs w:val="18"/>
                <w:lang w:val="ru-RU"/>
              </w:rPr>
            </w:pPr>
            <w:r w:rsidRPr="000A255E">
              <w:rPr>
                <w:sz w:val="18"/>
                <w:lang w:val="ru-RU"/>
              </w:rPr>
              <w:t>Сигналы, используемые для измерения характеристик материала</w:t>
            </w:r>
          </w:p>
        </w:tc>
        <w:tc>
          <w:tcPr>
            <w:tcW w:w="1529" w:type="pct"/>
          </w:tcPr>
          <w:p w14:paraId="7861940D" w14:textId="77777777" w:rsidR="004A4282" w:rsidRPr="000A255E" w:rsidRDefault="004A4282" w:rsidP="000E0641">
            <w:pPr>
              <w:pStyle w:val="Tabletext"/>
              <w:rPr>
                <w:sz w:val="18"/>
                <w:szCs w:val="18"/>
                <w:lang w:val="ru-RU"/>
              </w:rPr>
            </w:pPr>
            <w:r w:rsidRPr="000A255E">
              <w:rPr>
                <w:sz w:val="18"/>
                <w:lang w:val="ru-RU"/>
              </w:rPr>
              <w:t>500 мкВ/м на расстоянии 30 м</w:t>
            </w:r>
          </w:p>
        </w:tc>
        <w:tc>
          <w:tcPr>
            <w:tcW w:w="826" w:type="pct"/>
          </w:tcPr>
          <w:p w14:paraId="5279A145" w14:textId="77777777" w:rsidR="004A4282" w:rsidRPr="000A255E" w:rsidRDefault="004A4282" w:rsidP="000E0641">
            <w:pPr>
              <w:pStyle w:val="Tabletext"/>
              <w:jc w:val="center"/>
              <w:rPr>
                <w:sz w:val="18"/>
                <w:szCs w:val="18"/>
                <w:lang w:val="ru-RU"/>
              </w:rPr>
            </w:pPr>
            <w:r w:rsidRPr="000A255E">
              <w:rPr>
                <w:sz w:val="18"/>
                <w:lang w:val="ru-RU"/>
              </w:rPr>
              <w:t>A или Q</w:t>
            </w:r>
          </w:p>
        </w:tc>
      </w:tr>
      <w:tr w:rsidR="004A4282" w:rsidRPr="000A255E" w14:paraId="21D70E91" w14:textId="77777777" w:rsidTr="000E0641">
        <w:trPr>
          <w:jc w:val="center"/>
        </w:trPr>
        <w:tc>
          <w:tcPr>
            <w:tcW w:w="1184" w:type="pct"/>
            <w:vMerge w:val="restart"/>
            <w:vAlign w:val="center"/>
          </w:tcPr>
          <w:p w14:paraId="11CD5B4C" w14:textId="77777777" w:rsidR="004A4282" w:rsidRPr="000A255E" w:rsidRDefault="004A4282" w:rsidP="000E0641">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p>
        </w:tc>
        <w:tc>
          <w:tcPr>
            <w:tcW w:w="1461" w:type="pct"/>
          </w:tcPr>
          <w:p w14:paraId="0E343F6A"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05717FF5"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vAlign w:val="center"/>
          </w:tcPr>
          <w:p w14:paraId="6E468130"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C885EA9" w14:textId="77777777" w:rsidTr="000E0641">
        <w:trPr>
          <w:jc w:val="center"/>
        </w:trPr>
        <w:tc>
          <w:tcPr>
            <w:tcW w:w="1184" w:type="pct"/>
            <w:vMerge/>
            <w:vAlign w:val="center"/>
          </w:tcPr>
          <w:p w14:paraId="52569B87" w14:textId="77777777" w:rsidR="004A4282" w:rsidRPr="000A255E" w:rsidRDefault="004A4282" w:rsidP="000E0641">
            <w:pPr>
              <w:pStyle w:val="Tabletext"/>
              <w:rPr>
                <w:sz w:val="18"/>
                <w:szCs w:val="18"/>
                <w:lang w:val="ru-RU"/>
              </w:rPr>
            </w:pPr>
          </w:p>
        </w:tc>
        <w:tc>
          <w:tcPr>
            <w:tcW w:w="1461" w:type="pct"/>
          </w:tcPr>
          <w:p w14:paraId="5F99757D"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1D3D2862"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tcPr>
          <w:p w14:paraId="4E4307A0"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57C02DE" w14:textId="77777777" w:rsidTr="000E0641">
        <w:trPr>
          <w:jc w:val="center"/>
        </w:trPr>
        <w:tc>
          <w:tcPr>
            <w:tcW w:w="1184" w:type="pct"/>
            <w:vMerge w:val="restart"/>
            <w:vAlign w:val="center"/>
          </w:tcPr>
          <w:p w14:paraId="16A47BEC" w14:textId="77777777" w:rsidR="004A4282" w:rsidRPr="000A255E" w:rsidRDefault="004A4282" w:rsidP="000E0641">
            <w:pPr>
              <w:pStyle w:val="Tabletext"/>
              <w:rPr>
                <w:sz w:val="18"/>
                <w:szCs w:val="18"/>
                <w:lang w:val="ru-RU"/>
              </w:rPr>
            </w:pPr>
          </w:p>
        </w:tc>
        <w:tc>
          <w:tcPr>
            <w:tcW w:w="1461" w:type="pct"/>
            <w:vAlign w:val="center"/>
          </w:tcPr>
          <w:p w14:paraId="3F32D065" w14:textId="77777777" w:rsidR="004A4282" w:rsidRPr="000A255E" w:rsidRDefault="004A4282" w:rsidP="00CF6FB9">
            <w:pPr>
              <w:pStyle w:val="Tabletext"/>
              <w:jc w:val="left"/>
              <w:rPr>
                <w:sz w:val="18"/>
                <w:szCs w:val="18"/>
                <w:lang w:val="ru-RU"/>
              </w:rPr>
            </w:pPr>
            <w:r w:rsidRPr="000A255E">
              <w:rPr>
                <w:sz w:val="18"/>
                <w:lang w:val="ru-RU"/>
              </w:rPr>
              <w:t>Передатчики с расширением спектра</w:t>
            </w:r>
          </w:p>
        </w:tc>
        <w:tc>
          <w:tcPr>
            <w:tcW w:w="1529" w:type="pct"/>
            <w:vAlign w:val="center"/>
          </w:tcPr>
          <w:p w14:paraId="1B718D5B" w14:textId="77777777" w:rsidR="004A4282" w:rsidRPr="000A255E" w:rsidRDefault="004A4282" w:rsidP="000E0641">
            <w:pPr>
              <w:pStyle w:val="Tabletext"/>
              <w:rPr>
                <w:sz w:val="18"/>
                <w:szCs w:val="18"/>
                <w:lang w:val="ru-RU"/>
              </w:rPr>
            </w:pPr>
            <w:r w:rsidRPr="000A255E">
              <w:rPr>
                <w:sz w:val="18"/>
                <w:lang w:val="ru-RU"/>
              </w:rPr>
              <w:t xml:space="preserve">Мощность на выходе передатчика </w:t>
            </w:r>
          </w:p>
          <w:p w14:paraId="6E48ADA7" w14:textId="77777777" w:rsidR="004A4282" w:rsidRPr="000A255E" w:rsidRDefault="004A4282" w:rsidP="000E0641">
            <w:pPr>
              <w:pStyle w:val="Tabletext"/>
              <w:rPr>
                <w:sz w:val="18"/>
                <w:szCs w:val="18"/>
                <w:lang w:val="ru-RU"/>
              </w:rPr>
            </w:pPr>
            <w:r w:rsidRPr="000A255E">
              <w:rPr>
                <w:sz w:val="18"/>
                <w:lang w:val="ru-RU"/>
              </w:rPr>
              <w:t>1 Вт для систем с использованием как минимум 35 каналов скачкообразной перестройки частоты; или</w:t>
            </w:r>
          </w:p>
          <w:p w14:paraId="753AD873" w14:textId="77777777" w:rsidR="004A4282" w:rsidRPr="000A255E" w:rsidRDefault="004A4282" w:rsidP="000E0641">
            <w:pPr>
              <w:pStyle w:val="Tabletext"/>
              <w:rPr>
                <w:sz w:val="18"/>
                <w:szCs w:val="18"/>
                <w:lang w:val="ru-RU"/>
              </w:rPr>
            </w:pPr>
            <w:r w:rsidRPr="000A255E">
              <w:rPr>
                <w:sz w:val="18"/>
                <w:lang w:val="ru-RU"/>
              </w:rPr>
              <w:t>0,25 Вт для систем с использованием менее 35 каналов скачкообразной перестройки частоты</w:t>
            </w:r>
          </w:p>
        </w:tc>
        <w:tc>
          <w:tcPr>
            <w:tcW w:w="826" w:type="pct"/>
            <w:vAlign w:val="center"/>
          </w:tcPr>
          <w:p w14:paraId="6D8EAC7C"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11519697" w14:textId="77777777" w:rsidTr="000E0641">
        <w:trPr>
          <w:jc w:val="center"/>
        </w:trPr>
        <w:tc>
          <w:tcPr>
            <w:tcW w:w="1184" w:type="pct"/>
            <w:vMerge/>
            <w:vAlign w:val="center"/>
          </w:tcPr>
          <w:p w14:paraId="5186AED4" w14:textId="77777777" w:rsidR="004A4282" w:rsidRPr="000A255E" w:rsidRDefault="004A4282" w:rsidP="000E0641">
            <w:pPr>
              <w:pStyle w:val="Sectiontitle"/>
              <w:spacing w:before="40"/>
              <w:jc w:val="left"/>
              <w:rPr>
                <w:sz w:val="18"/>
                <w:szCs w:val="18"/>
                <w:lang w:val="ru-RU"/>
              </w:rPr>
            </w:pPr>
          </w:p>
        </w:tc>
        <w:tc>
          <w:tcPr>
            <w:tcW w:w="1461" w:type="pct"/>
            <w:vAlign w:val="center"/>
          </w:tcPr>
          <w:p w14:paraId="36EDCCFD" w14:textId="77777777" w:rsidR="004A4282" w:rsidRPr="000A255E" w:rsidRDefault="004A4282" w:rsidP="00CF6FB9">
            <w:pPr>
              <w:pStyle w:val="Tabletext"/>
              <w:jc w:val="left"/>
              <w:rPr>
                <w:sz w:val="18"/>
                <w:szCs w:val="18"/>
                <w:lang w:val="ru-RU"/>
              </w:rPr>
            </w:pPr>
            <w:r w:rsidRPr="000A255E">
              <w:rPr>
                <w:sz w:val="18"/>
                <w:lang w:val="ru-RU"/>
              </w:rPr>
              <w:t>RFID</w:t>
            </w:r>
          </w:p>
        </w:tc>
        <w:tc>
          <w:tcPr>
            <w:tcW w:w="1529" w:type="pct"/>
            <w:vAlign w:val="center"/>
          </w:tcPr>
          <w:p w14:paraId="5BDDD4CF" w14:textId="77777777" w:rsidR="004A4282" w:rsidRPr="000A255E" w:rsidRDefault="004A4282" w:rsidP="000E0641">
            <w:pPr>
              <w:pStyle w:val="Tabletext"/>
              <w:rPr>
                <w:sz w:val="18"/>
                <w:szCs w:val="18"/>
                <w:lang w:val="ru-RU"/>
              </w:rPr>
            </w:pPr>
            <w:r w:rsidRPr="000A255E">
              <w:rPr>
                <w:sz w:val="18"/>
                <w:lang w:val="ru-RU"/>
              </w:rPr>
              <w:t>70 359 мкВ/м на расстоянии 3 м</w:t>
            </w:r>
          </w:p>
        </w:tc>
        <w:tc>
          <w:tcPr>
            <w:tcW w:w="826" w:type="pct"/>
            <w:vAlign w:val="center"/>
          </w:tcPr>
          <w:p w14:paraId="6839ED4D"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FB4818D" w14:textId="77777777" w:rsidTr="000E0641">
        <w:trPr>
          <w:jc w:val="center"/>
        </w:trPr>
        <w:tc>
          <w:tcPr>
            <w:tcW w:w="1184" w:type="pct"/>
            <w:vMerge w:val="restart"/>
            <w:vAlign w:val="center"/>
          </w:tcPr>
          <w:p w14:paraId="020ADCC0" w14:textId="77777777" w:rsidR="004A4282" w:rsidRPr="000A255E" w:rsidRDefault="004A4282" w:rsidP="000E0641">
            <w:pPr>
              <w:pStyle w:val="Section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b w:val="0"/>
                <w:sz w:val="18"/>
                <w:szCs w:val="18"/>
                <w:lang w:val="ru-RU"/>
              </w:rPr>
            </w:pPr>
            <w:r w:rsidRPr="000A255E">
              <w:rPr>
                <w:b w:val="0"/>
                <w:sz w:val="18"/>
                <w:lang w:val="ru-RU"/>
              </w:rPr>
              <w:t>915–928 МГц</w:t>
            </w:r>
          </w:p>
        </w:tc>
        <w:tc>
          <w:tcPr>
            <w:tcW w:w="1461" w:type="pct"/>
            <w:vAlign w:val="center"/>
          </w:tcPr>
          <w:p w14:paraId="75C36692" w14:textId="77777777" w:rsidR="004A4282" w:rsidRPr="000A255E" w:rsidRDefault="004A4282" w:rsidP="00CF6FB9">
            <w:pPr>
              <w:pStyle w:val="Tabletext"/>
              <w:jc w:val="left"/>
              <w:rPr>
                <w:sz w:val="18"/>
                <w:szCs w:val="18"/>
                <w:lang w:val="ru-RU"/>
              </w:rPr>
            </w:pPr>
            <w:r w:rsidRPr="000A255E">
              <w:rPr>
                <w:sz w:val="18"/>
                <w:lang w:val="ru-RU"/>
              </w:rPr>
              <w:t>Звуковые, видео- или мониторинговые системы</w:t>
            </w:r>
          </w:p>
        </w:tc>
        <w:tc>
          <w:tcPr>
            <w:tcW w:w="1529" w:type="pct"/>
            <w:vAlign w:val="center"/>
          </w:tcPr>
          <w:p w14:paraId="6442F16A" w14:textId="77777777" w:rsidR="004A4282" w:rsidRPr="000A255E" w:rsidRDefault="004A4282" w:rsidP="000E0641">
            <w:pPr>
              <w:pStyle w:val="Tabletext"/>
              <w:rPr>
                <w:sz w:val="18"/>
                <w:szCs w:val="18"/>
                <w:lang w:val="ru-RU"/>
              </w:rPr>
            </w:pPr>
            <w:r w:rsidRPr="00593C9B">
              <w:rPr>
                <w:sz w:val="18"/>
                <w:lang w:val="ru-RU"/>
              </w:rPr>
              <w:t>50 000</w:t>
            </w:r>
            <w:r>
              <w:rPr>
                <w:sz w:val="18"/>
                <w:lang w:val="ru-RU"/>
              </w:rPr>
              <w:t xml:space="preserve"> </w:t>
            </w:r>
            <w:r w:rsidRPr="000A255E">
              <w:rPr>
                <w:sz w:val="18"/>
                <w:lang w:val="ru-RU"/>
              </w:rPr>
              <w:t>мкВ/м на расстоянии 3 м</w:t>
            </w:r>
          </w:p>
        </w:tc>
        <w:tc>
          <w:tcPr>
            <w:tcW w:w="826" w:type="pct"/>
            <w:vAlign w:val="center"/>
          </w:tcPr>
          <w:p w14:paraId="77346285" w14:textId="77777777" w:rsidR="004A4282" w:rsidRPr="000A255E" w:rsidRDefault="004A4282" w:rsidP="000E0641">
            <w:pPr>
              <w:pStyle w:val="Sectiontitle"/>
              <w:spacing w:before="40"/>
              <w:rPr>
                <w:b w:val="0"/>
                <w:sz w:val="18"/>
                <w:szCs w:val="18"/>
                <w:lang w:val="ru-RU"/>
              </w:rPr>
            </w:pPr>
            <w:r w:rsidRPr="000A255E">
              <w:rPr>
                <w:b w:val="0"/>
                <w:sz w:val="18"/>
                <w:lang w:val="ru-RU"/>
              </w:rPr>
              <w:t>A или Q</w:t>
            </w:r>
          </w:p>
        </w:tc>
      </w:tr>
      <w:tr w:rsidR="004A4282" w:rsidRPr="000A255E" w14:paraId="6B444471" w14:textId="77777777" w:rsidTr="000E0641">
        <w:trPr>
          <w:jc w:val="center"/>
        </w:trPr>
        <w:tc>
          <w:tcPr>
            <w:tcW w:w="1184" w:type="pct"/>
            <w:vMerge/>
            <w:vAlign w:val="center"/>
          </w:tcPr>
          <w:p w14:paraId="3ADAD42B" w14:textId="77777777" w:rsidR="004A4282" w:rsidRPr="000A255E" w:rsidRDefault="004A4282" w:rsidP="000E0641">
            <w:pPr>
              <w:pStyle w:val="Section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sz w:val="18"/>
                <w:szCs w:val="18"/>
                <w:lang w:val="ru-RU"/>
              </w:rPr>
            </w:pPr>
          </w:p>
        </w:tc>
        <w:tc>
          <w:tcPr>
            <w:tcW w:w="1461" w:type="pct"/>
            <w:vAlign w:val="center"/>
          </w:tcPr>
          <w:p w14:paraId="780A3635" w14:textId="77777777" w:rsidR="004A4282" w:rsidRPr="000A255E" w:rsidRDefault="004A4282" w:rsidP="00CF6FB9">
            <w:pPr>
              <w:pStyle w:val="Tabletext"/>
              <w:jc w:val="left"/>
              <w:rPr>
                <w:sz w:val="18"/>
                <w:szCs w:val="18"/>
                <w:lang w:val="ru-RU"/>
              </w:rPr>
            </w:pPr>
            <w:r w:rsidRPr="000A255E">
              <w:rPr>
                <w:sz w:val="18"/>
                <w:lang w:val="ru-RU"/>
              </w:rPr>
              <w:t xml:space="preserve">Датчики </w:t>
            </w:r>
            <w:r w:rsidRPr="00593C9B">
              <w:rPr>
                <w:sz w:val="18"/>
                <w:lang w:val="ru-RU"/>
              </w:rPr>
              <w:t>возмущения</w:t>
            </w:r>
            <w:r w:rsidRPr="000A255E">
              <w:rPr>
                <w:sz w:val="18"/>
                <w:lang w:val="ru-RU"/>
              </w:rPr>
              <w:t xml:space="preserve"> поля</w:t>
            </w:r>
          </w:p>
        </w:tc>
        <w:tc>
          <w:tcPr>
            <w:tcW w:w="1529" w:type="pct"/>
            <w:vAlign w:val="center"/>
          </w:tcPr>
          <w:p w14:paraId="3ACE7F1F" w14:textId="77777777" w:rsidR="004A4282" w:rsidRPr="000A255E" w:rsidRDefault="004A4282" w:rsidP="000E0641">
            <w:pPr>
              <w:pStyle w:val="Tabletext"/>
              <w:rPr>
                <w:sz w:val="18"/>
                <w:szCs w:val="18"/>
                <w:lang w:val="ru-RU"/>
              </w:rPr>
            </w:pPr>
            <w:r w:rsidRPr="000A255E">
              <w:rPr>
                <w:sz w:val="18"/>
                <w:lang w:val="ru-RU"/>
              </w:rPr>
              <w:t>500 мВ/м на расстоянии 3 м</w:t>
            </w:r>
          </w:p>
        </w:tc>
        <w:tc>
          <w:tcPr>
            <w:tcW w:w="826" w:type="pct"/>
            <w:vAlign w:val="center"/>
          </w:tcPr>
          <w:p w14:paraId="1EEFA972" w14:textId="77777777" w:rsidR="004A4282" w:rsidRPr="000A255E" w:rsidRDefault="004A4282" w:rsidP="000E0641">
            <w:pPr>
              <w:pStyle w:val="Sectiontitle"/>
              <w:spacing w:before="40"/>
              <w:rPr>
                <w:b w:val="0"/>
                <w:sz w:val="18"/>
                <w:szCs w:val="18"/>
                <w:lang w:val="ru-RU"/>
              </w:rPr>
            </w:pPr>
            <w:r w:rsidRPr="000A255E">
              <w:rPr>
                <w:b w:val="0"/>
                <w:sz w:val="18"/>
                <w:lang w:val="ru-RU"/>
              </w:rPr>
              <w:t>A</w:t>
            </w:r>
          </w:p>
        </w:tc>
      </w:tr>
      <w:tr w:rsidR="004A4282" w:rsidRPr="000A255E" w14:paraId="75AEDC1F" w14:textId="77777777" w:rsidTr="000E0641">
        <w:trPr>
          <w:jc w:val="center"/>
        </w:trPr>
        <w:tc>
          <w:tcPr>
            <w:tcW w:w="1184" w:type="pct"/>
            <w:vMerge/>
            <w:vAlign w:val="center"/>
          </w:tcPr>
          <w:p w14:paraId="35028E93" w14:textId="77777777" w:rsidR="004A4282" w:rsidRPr="000A255E" w:rsidRDefault="004A4282" w:rsidP="000E0641">
            <w:pPr>
              <w:pStyle w:val="Tabletext"/>
              <w:rPr>
                <w:sz w:val="18"/>
                <w:szCs w:val="18"/>
                <w:lang w:val="ru-RU"/>
              </w:rPr>
            </w:pPr>
          </w:p>
        </w:tc>
        <w:tc>
          <w:tcPr>
            <w:tcW w:w="1461" w:type="pct"/>
          </w:tcPr>
          <w:p w14:paraId="3E246A0E" w14:textId="77777777" w:rsidR="004A4282" w:rsidRPr="000A255E" w:rsidRDefault="004A4282" w:rsidP="00CF6FB9">
            <w:pPr>
              <w:pStyle w:val="Tabletext"/>
              <w:jc w:val="left"/>
              <w:rPr>
                <w:sz w:val="18"/>
                <w:szCs w:val="18"/>
                <w:lang w:val="ru-RU"/>
              </w:rPr>
            </w:pPr>
            <w:r w:rsidRPr="000A255E">
              <w:rPr>
                <w:sz w:val="18"/>
                <w:lang w:val="ru-RU"/>
              </w:rPr>
              <w:t>Сигналы, используемые для измерения характеристик материала</w:t>
            </w:r>
          </w:p>
        </w:tc>
        <w:tc>
          <w:tcPr>
            <w:tcW w:w="1529" w:type="pct"/>
          </w:tcPr>
          <w:p w14:paraId="16056DF6" w14:textId="77777777" w:rsidR="004A4282" w:rsidRPr="000A255E" w:rsidRDefault="004A4282" w:rsidP="000E0641">
            <w:pPr>
              <w:pStyle w:val="Tabletext"/>
              <w:rPr>
                <w:sz w:val="18"/>
                <w:szCs w:val="18"/>
                <w:lang w:val="ru-RU"/>
              </w:rPr>
            </w:pPr>
            <w:r w:rsidRPr="000A255E">
              <w:rPr>
                <w:sz w:val="18"/>
                <w:lang w:val="ru-RU"/>
              </w:rPr>
              <w:t>500 мкВ/м на расстоянии 30 м</w:t>
            </w:r>
          </w:p>
        </w:tc>
        <w:tc>
          <w:tcPr>
            <w:tcW w:w="826" w:type="pct"/>
          </w:tcPr>
          <w:p w14:paraId="695825CB" w14:textId="77777777" w:rsidR="004A4282" w:rsidRPr="000A255E" w:rsidRDefault="004A4282" w:rsidP="000E0641">
            <w:pPr>
              <w:pStyle w:val="Tabletext"/>
              <w:jc w:val="center"/>
              <w:rPr>
                <w:sz w:val="18"/>
                <w:szCs w:val="18"/>
                <w:lang w:val="ru-RU"/>
              </w:rPr>
            </w:pPr>
            <w:r w:rsidRPr="000A255E">
              <w:rPr>
                <w:sz w:val="18"/>
                <w:lang w:val="ru-RU"/>
              </w:rPr>
              <w:t>A или Q</w:t>
            </w:r>
          </w:p>
        </w:tc>
      </w:tr>
      <w:tr w:rsidR="004A4282" w:rsidRPr="000A255E" w14:paraId="01926635" w14:textId="77777777" w:rsidTr="000E0641">
        <w:trPr>
          <w:jc w:val="center"/>
        </w:trPr>
        <w:tc>
          <w:tcPr>
            <w:tcW w:w="1184" w:type="pct"/>
            <w:vMerge/>
            <w:vAlign w:val="center"/>
          </w:tcPr>
          <w:p w14:paraId="503F895F" w14:textId="77777777" w:rsidR="004A4282" w:rsidRPr="000A255E" w:rsidRDefault="004A4282" w:rsidP="000E0641">
            <w:pPr>
              <w:pStyle w:val="Tabletext"/>
              <w:rPr>
                <w:sz w:val="18"/>
                <w:szCs w:val="18"/>
                <w:lang w:val="ru-RU"/>
              </w:rPr>
            </w:pPr>
          </w:p>
        </w:tc>
        <w:tc>
          <w:tcPr>
            <w:tcW w:w="1461" w:type="pct"/>
          </w:tcPr>
          <w:p w14:paraId="3085E1F2"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1B39D1FD"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vAlign w:val="center"/>
          </w:tcPr>
          <w:p w14:paraId="14399EEB"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39BEF81" w14:textId="77777777" w:rsidTr="000E0641">
        <w:trPr>
          <w:jc w:val="center"/>
        </w:trPr>
        <w:tc>
          <w:tcPr>
            <w:tcW w:w="1184" w:type="pct"/>
            <w:vMerge/>
            <w:vAlign w:val="center"/>
          </w:tcPr>
          <w:p w14:paraId="6867A1A5" w14:textId="77777777" w:rsidR="004A4282" w:rsidRPr="000A255E" w:rsidRDefault="004A4282" w:rsidP="000E0641">
            <w:pPr>
              <w:pStyle w:val="Tabletext"/>
              <w:rPr>
                <w:sz w:val="18"/>
                <w:szCs w:val="18"/>
                <w:lang w:val="ru-RU"/>
              </w:rPr>
            </w:pPr>
          </w:p>
        </w:tc>
        <w:tc>
          <w:tcPr>
            <w:tcW w:w="1461" w:type="pct"/>
          </w:tcPr>
          <w:p w14:paraId="6AB11F17"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2802AD18"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tcPr>
          <w:p w14:paraId="09B72F3D"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E9DA1C7" w14:textId="77777777" w:rsidTr="000E0641">
        <w:trPr>
          <w:jc w:val="center"/>
        </w:trPr>
        <w:tc>
          <w:tcPr>
            <w:tcW w:w="1184" w:type="pct"/>
            <w:vMerge/>
            <w:vAlign w:val="center"/>
          </w:tcPr>
          <w:p w14:paraId="2040187C" w14:textId="77777777" w:rsidR="004A4282" w:rsidRPr="000A255E" w:rsidRDefault="004A4282" w:rsidP="000E0641">
            <w:pPr>
              <w:pStyle w:val="Tabletext"/>
              <w:rPr>
                <w:sz w:val="18"/>
                <w:szCs w:val="18"/>
                <w:lang w:val="ru-RU"/>
              </w:rPr>
            </w:pPr>
          </w:p>
        </w:tc>
        <w:tc>
          <w:tcPr>
            <w:tcW w:w="1461" w:type="pct"/>
            <w:vAlign w:val="center"/>
          </w:tcPr>
          <w:p w14:paraId="55F800BF" w14:textId="77777777" w:rsidR="004A4282" w:rsidRPr="000A255E" w:rsidRDefault="004A4282" w:rsidP="00CF6FB9">
            <w:pPr>
              <w:pStyle w:val="Tabletext"/>
              <w:jc w:val="left"/>
              <w:rPr>
                <w:sz w:val="18"/>
                <w:szCs w:val="18"/>
                <w:lang w:val="ru-RU"/>
              </w:rPr>
            </w:pPr>
            <w:r w:rsidRPr="000A255E">
              <w:rPr>
                <w:sz w:val="18"/>
                <w:lang w:val="ru-RU"/>
              </w:rPr>
              <w:t>Передатчики с расширением спектра</w:t>
            </w:r>
          </w:p>
        </w:tc>
        <w:tc>
          <w:tcPr>
            <w:tcW w:w="1529" w:type="pct"/>
            <w:vAlign w:val="center"/>
          </w:tcPr>
          <w:p w14:paraId="264185F7" w14:textId="77777777" w:rsidR="004A4282" w:rsidRPr="000A255E" w:rsidRDefault="004A4282" w:rsidP="000E0641">
            <w:pPr>
              <w:pStyle w:val="Tabletext"/>
              <w:rPr>
                <w:sz w:val="18"/>
                <w:szCs w:val="18"/>
                <w:lang w:val="ru-RU"/>
              </w:rPr>
            </w:pPr>
            <w:r w:rsidRPr="000A255E">
              <w:rPr>
                <w:sz w:val="18"/>
                <w:lang w:val="ru-RU"/>
              </w:rPr>
              <w:t xml:space="preserve">Мощность на выходе передатчика: </w:t>
            </w:r>
          </w:p>
          <w:p w14:paraId="3ABD21C2" w14:textId="77777777" w:rsidR="004A4282" w:rsidRPr="000A255E" w:rsidRDefault="004A4282" w:rsidP="000E0641">
            <w:pPr>
              <w:pStyle w:val="Tabletext"/>
              <w:rPr>
                <w:sz w:val="18"/>
                <w:szCs w:val="18"/>
                <w:lang w:val="ru-RU"/>
              </w:rPr>
            </w:pPr>
            <w:r w:rsidRPr="000A255E">
              <w:rPr>
                <w:sz w:val="18"/>
                <w:lang w:val="ru-RU"/>
              </w:rPr>
              <w:t>1 Вт для систем с использованием как минимум 35 каналов скачкообразной перестройки частоты; или</w:t>
            </w:r>
          </w:p>
          <w:p w14:paraId="04C4DED4" w14:textId="77777777" w:rsidR="004A4282" w:rsidRPr="000A255E" w:rsidRDefault="004A4282" w:rsidP="000E0641">
            <w:pPr>
              <w:pStyle w:val="Tabletext"/>
              <w:rPr>
                <w:sz w:val="18"/>
                <w:szCs w:val="18"/>
                <w:lang w:val="ru-RU"/>
              </w:rPr>
            </w:pPr>
            <w:r w:rsidRPr="000A255E">
              <w:rPr>
                <w:sz w:val="18"/>
                <w:lang w:val="ru-RU"/>
              </w:rPr>
              <w:t>0,25 Вт для систем с использованием менее 35 каналов скачкообразной перестройки частоты</w:t>
            </w:r>
          </w:p>
        </w:tc>
        <w:tc>
          <w:tcPr>
            <w:tcW w:w="826" w:type="pct"/>
            <w:vAlign w:val="center"/>
          </w:tcPr>
          <w:p w14:paraId="0FA52C35" w14:textId="77777777" w:rsidR="004A4282" w:rsidRPr="000A255E" w:rsidRDefault="004A4282" w:rsidP="000E0641">
            <w:pPr>
              <w:pStyle w:val="Sectiontitle"/>
              <w:keepNext w:val="0"/>
              <w:keepLines w:val="0"/>
              <w:spacing w:before="40"/>
              <w:rPr>
                <w:b w:val="0"/>
                <w:sz w:val="18"/>
                <w:szCs w:val="18"/>
                <w:lang w:val="ru-RU"/>
              </w:rPr>
            </w:pPr>
            <w:r w:rsidRPr="000A255E">
              <w:rPr>
                <w:b w:val="0"/>
                <w:sz w:val="18"/>
                <w:lang w:val="ru-RU"/>
              </w:rPr>
              <w:t>Q</w:t>
            </w:r>
          </w:p>
        </w:tc>
      </w:tr>
      <w:tr w:rsidR="004A4282" w:rsidRPr="000A255E" w14:paraId="1704BEE5" w14:textId="77777777" w:rsidTr="000E0641">
        <w:trPr>
          <w:jc w:val="center"/>
        </w:trPr>
        <w:tc>
          <w:tcPr>
            <w:tcW w:w="1184" w:type="pct"/>
            <w:vMerge/>
            <w:vAlign w:val="center"/>
          </w:tcPr>
          <w:p w14:paraId="105435CC" w14:textId="77777777" w:rsidR="004A4282" w:rsidRPr="000A255E" w:rsidRDefault="004A4282" w:rsidP="000E0641">
            <w:pPr>
              <w:pStyle w:val="Sectiontitle"/>
              <w:spacing w:before="40"/>
              <w:jc w:val="left"/>
              <w:rPr>
                <w:sz w:val="18"/>
                <w:szCs w:val="18"/>
                <w:lang w:val="ru-RU"/>
              </w:rPr>
            </w:pPr>
          </w:p>
        </w:tc>
        <w:tc>
          <w:tcPr>
            <w:tcW w:w="1461" w:type="pct"/>
            <w:vAlign w:val="center"/>
          </w:tcPr>
          <w:p w14:paraId="09A0992C" w14:textId="77777777" w:rsidR="004A4282" w:rsidRPr="000A255E" w:rsidRDefault="004A4282" w:rsidP="00CF6FB9">
            <w:pPr>
              <w:pStyle w:val="Tabletext"/>
              <w:jc w:val="left"/>
              <w:rPr>
                <w:sz w:val="18"/>
                <w:szCs w:val="18"/>
                <w:lang w:val="ru-RU"/>
              </w:rPr>
            </w:pPr>
            <w:r w:rsidRPr="000A255E">
              <w:rPr>
                <w:sz w:val="18"/>
                <w:lang w:val="ru-RU"/>
              </w:rPr>
              <w:t>RFID</w:t>
            </w:r>
          </w:p>
        </w:tc>
        <w:tc>
          <w:tcPr>
            <w:tcW w:w="1529" w:type="pct"/>
            <w:vAlign w:val="center"/>
          </w:tcPr>
          <w:p w14:paraId="7120DA17" w14:textId="77777777" w:rsidR="004A4282" w:rsidRPr="000A255E" w:rsidRDefault="004A4282" w:rsidP="000E0641">
            <w:pPr>
              <w:spacing w:before="40" w:after="40"/>
              <w:jc w:val="left"/>
              <w:rPr>
                <w:rStyle w:val="enumlev1Char"/>
                <w:rFonts w:eastAsia="SimSun"/>
                <w:sz w:val="18"/>
                <w:szCs w:val="18"/>
                <w:lang w:val="ru-RU"/>
              </w:rPr>
            </w:pPr>
            <w:r w:rsidRPr="000A255E">
              <w:rPr>
                <w:rStyle w:val="enumlev1Char"/>
                <w:rFonts w:eastAsia="SimSun"/>
                <w:sz w:val="18"/>
                <w:lang w:val="ru-RU"/>
              </w:rPr>
              <w:t xml:space="preserve">70 359 мкВ/м </w:t>
            </w:r>
            <w:r w:rsidRPr="000A255E">
              <w:rPr>
                <w:sz w:val="18"/>
                <w:lang w:val="ru-RU"/>
              </w:rPr>
              <w:t xml:space="preserve">на расстоянии </w:t>
            </w:r>
            <w:r w:rsidRPr="000A255E">
              <w:rPr>
                <w:rStyle w:val="enumlev1Char"/>
                <w:rFonts w:eastAsia="SimSun"/>
                <w:sz w:val="18"/>
                <w:lang w:val="ru-RU"/>
              </w:rPr>
              <w:t>3 м</w:t>
            </w:r>
          </w:p>
        </w:tc>
        <w:tc>
          <w:tcPr>
            <w:tcW w:w="826" w:type="pct"/>
            <w:vAlign w:val="center"/>
          </w:tcPr>
          <w:p w14:paraId="145B8B89"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418D987" w14:textId="77777777" w:rsidTr="000E0641">
        <w:trPr>
          <w:jc w:val="center"/>
        </w:trPr>
        <w:tc>
          <w:tcPr>
            <w:tcW w:w="1184" w:type="pct"/>
            <w:vMerge w:val="restart"/>
            <w:vAlign w:val="center"/>
          </w:tcPr>
          <w:p w14:paraId="2C1C0C8B" w14:textId="77777777" w:rsidR="004A4282" w:rsidRPr="000A255E" w:rsidRDefault="004A4282" w:rsidP="000E0641">
            <w:pPr>
              <w:pStyle w:val="Tabletext"/>
              <w:rPr>
                <w:sz w:val="18"/>
                <w:szCs w:val="18"/>
                <w:lang w:val="ru-RU"/>
              </w:rPr>
            </w:pPr>
            <w:r w:rsidRPr="000A255E">
              <w:rPr>
                <w:sz w:val="18"/>
                <w:lang w:val="ru-RU"/>
              </w:rPr>
              <w:t>928–940 МГц</w:t>
            </w:r>
          </w:p>
        </w:tc>
        <w:tc>
          <w:tcPr>
            <w:tcW w:w="1461" w:type="pct"/>
          </w:tcPr>
          <w:p w14:paraId="4B19F08F"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3D2E8367"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tcPr>
          <w:p w14:paraId="3C73DE02"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7350A0E" w14:textId="77777777" w:rsidTr="000E0641">
        <w:trPr>
          <w:jc w:val="center"/>
        </w:trPr>
        <w:tc>
          <w:tcPr>
            <w:tcW w:w="1184" w:type="pct"/>
            <w:vMerge/>
            <w:vAlign w:val="center"/>
          </w:tcPr>
          <w:p w14:paraId="085DF1FA" w14:textId="77777777" w:rsidR="004A4282" w:rsidRPr="000A255E" w:rsidRDefault="004A4282" w:rsidP="000E0641">
            <w:pPr>
              <w:pStyle w:val="Tabletext"/>
              <w:rPr>
                <w:sz w:val="18"/>
                <w:szCs w:val="18"/>
                <w:lang w:val="ru-RU"/>
              </w:rPr>
            </w:pPr>
          </w:p>
        </w:tc>
        <w:tc>
          <w:tcPr>
            <w:tcW w:w="1461" w:type="pct"/>
          </w:tcPr>
          <w:p w14:paraId="1718C6CF"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2C8FB583"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vAlign w:val="center"/>
          </w:tcPr>
          <w:p w14:paraId="203332EA"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E0E6543" w14:textId="77777777" w:rsidTr="000E0641">
        <w:trPr>
          <w:jc w:val="center"/>
        </w:trPr>
        <w:tc>
          <w:tcPr>
            <w:tcW w:w="1184" w:type="pct"/>
            <w:vMerge/>
            <w:vAlign w:val="center"/>
          </w:tcPr>
          <w:p w14:paraId="78CFAD20" w14:textId="77777777" w:rsidR="004A4282" w:rsidRPr="000A255E" w:rsidRDefault="004A4282" w:rsidP="000E0641">
            <w:pPr>
              <w:pStyle w:val="Tabletext"/>
              <w:rPr>
                <w:sz w:val="18"/>
                <w:szCs w:val="18"/>
                <w:lang w:val="ru-RU"/>
              </w:rPr>
            </w:pPr>
          </w:p>
        </w:tc>
        <w:tc>
          <w:tcPr>
            <w:tcW w:w="1461" w:type="pct"/>
          </w:tcPr>
          <w:p w14:paraId="52318FFF" w14:textId="77777777" w:rsidR="004A4282" w:rsidRPr="000A255E" w:rsidRDefault="004A4282" w:rsidP="00CF6FB9">
            <w:pPr>
              <w:pStyle w:val="Tabletext"/>
              <w:jc w:val="left"/>
              <w:rPr>
                <w:sz w:val="18"/>
                <w:szCs w:val="18"/>
                <w:lang w:val="ru-RU"/>
              </w:rPr>
            </w:pPr>
            <w:r w:rsidRPr="000A255E">
              <w:rPr>
                <w:sz w:val="18"/>
                <w:lang w:val="ru-RU"/>
              </w:rPr>
              <w:t>Сигналы, используемые для измерения характеристик материала</w:t>
            </w:r>
          </w:p>
        </w:tc>
        <w:tc>
          <w:tcPr>
            <w:tcW w:w="1529" w:type="pct"/>
          </w:tcPr>
          <w:p w14:paraId="526E0EB7" w14:textId="77777777" w:rsidR="004A4282" w:rsidRPr="000A255E" w:rsidRDefault="004A4282" w:rsidP="000E0641">
            <w:pPr>
              <w:pStyle w:val="Tabletext"/>
              <w:rPr>
                <w:sz w:val="18"/>
                <w:szCs w:val="18"/>
                <w:lang w:val="ru-RU"/>
              </w:rPr>
            </w:pPr>
            <w:r w:rsidRPr="000A255E">
              <w:rPr>
                <w:sz w:val="18"/>
                <w:lang w:val="ru-RU"/>
              </w:rPr>
              <w:t>500 мкВ/м на расстоянии 30 м</w:t>
            </w:r>
          </w:p>
        </w:tc>
        <w:tc>
          <w:tcPr>
            <w:tcW w:w="826" w:type="pct"/>
          </w:tcPr>
          <w:p w14:paraId="63375D97" w14:textId="77777777" w:rsidR="004A4282" w:rsidRPr="000A255E" w:rsidRDefault="004A4282" w:rsidP="000E0641">
            <w:pPr>
              <w:pStyle w:val="Tabletext"/>
              <w:jc w:val="center"/>
              <w:rPr>
                <w:sz w:val="18"/>
                <w:szCs w:val="18"/>
                <w:lang w:val="ru-RU"/>
              </w:rPr>
            </w:pPr>
            <w:r w:rsidRPr="000A255E">
              <w:rPr>
                <w:sz w:val="18"/>
                <w:lang w:val="ru-RU"/>
              </w:rPr>
              <w:t>A или Q</w:t>
            </w:r>
          </w:p>
        </w:tc>
      </w:tr>
      <w:tr w:rsidR="004A4282" w:rsidRPr="000A255E" w14:paraId="52386EE1" w14:textId="77777777" w:rsidTr="000E0641">
        <w:trPr>
          <w:jc w:val="center"/>
        </w:trPr>
        <w:tc>
          <w:tcPr>
            <w:tcW w:w="1184" w:type="pct"/>
            <w:vMerge w:val="restart"/>
            <w:vAlign w:val="center"/>
          </w:tcPr>
          <w:p w14:paraId="694F9B65" w14:textId="77777777" w:rsidR="004A4282" w:rsidRPr="000A255E" w:rsidRDefault="004A4282" w:rsidP="000E0641">
            <w:pPr>
              <w:pStyle w:val="Tabletext"/>
              <w:rPr>
                <w:sz w:val="18"/>
                <w:szCs w:val="18"/>
                <w:lang w:val="ru-RU"/>
              </w:rPr>
            </w:pPr>
            <w:r w:rsidRPr="000A255E">
              <w:rPr>
                <w:sz w:val="18"/>
                <w:lang w:val="ru-RU"/>
              </w:rPr>
              <w:t>944–948 МГц</w:t>
            </w:r>
          </w:p>
        </w:tc>
        <w:tc>
          <w:tcPr>
            <w:tcW w:w="1461" w:type="pct"/>
          </w:tcPr>
          <w:p w14:paraId="2E096CA6"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3A99F8EB"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tcPr>
          <w:p w14:paraId="3FEF1654"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44AC79A" w14:textId="77777777" w:rsidTr="000E0641">
        <w:trPr>
          <w:jc w:val="center"/>
        </w:trPr>
        <w:tc>
          <w:tcPr>
            <w:tcW w:w="1184" w:type="pct"/>
            <w:vMerge/>
            <w:vAlign w:val="center"/>
          </w:tcPr>
          <w:p w14:paraId="5A0289D3" w14:textId="77777777" w:rsidR="004A4282" w:rsidRPr="000A255E" w:rsidRDefault="004A4282" w:rsidP="000E0641">
            <w:pPr>
              <w:pStyle w:val="Tabletext"/>
              <w:rPr>
                <w:sz w:val="18"/>
                <w:szCs w:val="18"/>
                <w:lang w:val="ru-RU"/>
              </w:rPr>
            </w:pPr>
          </w:p>
        </w:tc>
        <w:tc>
          <w:tcPr>
            <w:tcW w:w="1461" w:type="pct"/>
          </w:tcPr>
          <w:p w14:paraId="2E6E468F"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5795ACCC"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tcPr>
          <w:p w14:paraId="2412E793"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BF85E34" w14:textId="77777777" w:rsidTr="000E0641">
        <w:trPr>
          <w:trHeight w:val="499"/>
          <w:jc w:val="center"/>
        </w:trPr>
        <w:tc>
          <w:tcPr>
            <w:tcW w:w="1184" w:type="pct"/>
            <w:vMerge/>
            <w:vAlign w:val="center"/>
          </w:tcPr>
          <w:p w14:paraId="43D80037" w14:textId="77777777" w:rsidR="004A4282" w:rsidRPr="000A255E" w:rsidRDefault="004A4282" w:rsidP="000E0641">
            <w:pPr>
              <w:pStyle w:val="Tabletext"/>
              <w:rPr>
                <w:sz w:val="18"/>
                <w:szCs w:val="18"/>
                <w:lang w:val="ru-RU"/>
              </w:rPr>
            </w:pPr>
          </w:p>
        </w:tc>
        <w:tc>
          <w:tcPr>
            <w:tcW w:w="1461" w:type="pct"/>
          </w:tcPr>
          <w:p w14:paraId="508D0A55" w14:textId="77777777" w:rsidR="004A4282" w:rsidRPr="000A255E" w:rsidRDefault="004A4282" w:rsidP="00CF6FB9">
            <w:pPr>
              <w:pStyle w:val="Tabletext"/>
              <w:jc w:val="left"/>
              <w:rPr>
                <w:sz w:val="18"/>
                <w:lang w:val="ru-RU"/>
              </w:rPr>
            </w:pPr>
            <w:r w:rsidRPr="000A255E">
              <w:rPr>
                <w:sz w:val="18"/>
                <w:lang w:val="ru-RU"/>
              </w:rPr>
              <w:t>Звуковые, видео- или мониторинговые системы</w:t>
            </w:r>
          </w:p>
        </w:tc>
        <w:tc>
          <w:tcPr>
            <w:tcW w:w="1529" w:type="pct"/>
          </w:tcPr>
          <w:p w14:paraId="4DD23C3D" w14:textId="77777777" w:rsidR="004A4282" w:rsidRPr="000A255E" w:rsidRDefault="004A4282" w:rsidP="000E0641">
            <w:pPr>
              <w:pStyle w:val="Tabletext"/>
              <w:rPr>
                <w:sz w:val="18"/>
                <w:lang w:val="ru-RU"/>
              </w:rPr>
            </w:pPr>
            <w:r w:rsidRPr="000A255E">
              <w:rPr>
                <w:sz w:val="18"/>
                <w:lang w:val="ru-RU"/>
              </w:rPr>
              <w:t>250 мВт на выходе приемника</w:t>
            </w:r>
          </w:p>
        </w:tc>
        <w:tc>
          <w:tcPr>
            <w:tcW w:w="826" w:type="pct"/>
          </w:tcPr>
          <w:p w14:paraId="155DD671" w14:textId="77777777" w:rsidR="004A4282" w:rsidRPr="000A255E" w:rsidRDefault="004A4282" w:rsidP="000E0641">
            <w:pPr>
              <w:pStyle w:val="Tabletext"/>
              <w:jc w:val="center"/>
              <w:rPr>
                <w:sz w:val="18"/>
                <w:lang w:val="ru-RU"/>
              </w:rPr>
            </w:pPr>
            <w:r w:rsidRPr="000A255E">
              <w:rPr>
                <w:sz w:val="18"/>
                <w:lang w:val="ru-RU"/>
              </w:rPr>
              <w:t>A или Q</w:t>
            </w:r>
          </w:p>
        </w:tc>
      </w:tr>
    </w:tbl>
    <w:p w14:paraId="1242D0BA" w14:textId="77777777" w:rsidR="004A4282" w:rsidRDefault="004A4282" w:rsidP="004A4282"/>
    <w:p w14:paraId="284E2F43"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5A77DFF3" w14:textId="77777777" w:rsidR="004A4282" w:rsidRPr="000A255E" w:rsidRDefault="004A4282" w:rsidP="004A4282">
      <w:pPr>
        <w:pStyle w:val="TableNo"/>
        <w:keepLines/>
        <w:rPr>
          <w:lang w:val="ru-RU"/>
        </w:rPr>
      </w:pPr>
      <w:r w:rsidRPr="000A255E">
        <w:rPr>
          <w:lang w:val="ru-RU"/>
        </w:rPr>
        <w:lastRenderedPageBreak/>
        <w:t>ТАБЛИЦА 25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7"/>
        <w:gridCol w:w="2948"/>
        <w:gridCol w:w="1592"/>
      </w:tblGrid>
      <w:tr w:rsidR="004A4282" w:rsidRPr="000A255E" w14:paraId="3B608D98" w14:textId="77777777" w:rsidTr="000E0641">
        <w:trP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3D75979" w14:textId="77777777" w:rsidR="004A4282" w:rsidRPr="000A255E" w:rsidRDefault="004A4282" w:rsidP="000E0641">
            <w:pPr>
              <w:pStyle w:val="Tablehead"/>
              <w:rPr>
                <w:sz w:val="18"/>
                <w:szCs w:val="18"/>
                <w:lang w:val="ru-RU"/>
              </w:rPr>
            </w:pPr>
            <w:r w:rsidRPr="000A255E">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7905BE3" w14:textId="77777777" w:rsidR="004A4282" w:rsidRPr="000A255E" w:rsidRDefault="004A4282" w:rsidP="000E0641">
            <w:pPr>
              <w:pStyle w:val="Tablehead"/>
              <w:rPr>
                <w:sz w:val="18"/>
                <w:szCs w:val="18"/>
                <w:lang w:val="ru-RU"/>
              </w:rPr>
            </w:pPr>
            <w:r w:rsidRPr="000A255E">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821E0A4" w14:textId="77777777" w:rsidR="004A4282" w:rsidRPr="000A255E" w:rsidRDefault="004A4282" w:rsidP="000E0641">
            <w:pPr>
              <w:pStyle w:val="Tablehead"/>
              <w:rPr>
                <w:sz w:val="18"/>
                <w:szCs w:val="18"/>
                <w:lang w:val="ru-RU"/>
              </w:rPr>
            </w:pPr>
            <w:r w:rsidRPr="000A255E">
              <w:rPr>
                <w:sz w:val="18"/>
                <w:lang w:val="ru-RU"/>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6B3D0DE" w14:textId="77777777" w:rsidR="004A4282" w:rsidRPr="000A255E" w:rsidRDefault="004A4282" w:rsidP="000E0641">
            <w:pPr>
              <w:pStyle w:val="Tablehead"/>
              <w:rPr>
                <w:sz w:val="18"/>
                <w:szCs w:val="18"/>
                <w:lang w:val="ru-RU"/>
              </w:rPr>
            </w:pPr>
            <w:r w:rsidRPr="000A255E">
              <w:rPr>
                <w:sz w:val="18"/>
                <w:lang w:val="ru-RU"/>
              </w:rPr>
              <w:t>Детектор</w:t>
            </w:r>
            <w:r w:rsidRPr="000A255E">
              <w:rPr>
                <w:sz w:val="18"/>
                <w:szCs w:val="18"/>
                <w:lang w:val="ru-RU"/>
              </w:rPr>
              <w:br/>
            </w:r>
            <w:r w:rsidRPr="000A255E">
              <w:rPr>
                <w:sz w:val="18"/>
                <w:lang w:val="ru-RU"/>
              </w:rPr>
              <w:t>A</w:t>
            </w:r>
            <w:r>
              <w:rPr>
                <w:sz w:val="18"/>
                <w:lang w:val="ru-RU"/>
              </w:rPr>
              <w:t xml:space="preserve"> – </w:t>
            </w:r>
            <w:r w:rsidRPr="000A255E">
              <w:rPr>
                <w:sz w:val="18"/>
                <w:lang w:val="ru-RU"/>
              </w:rPr>
              <w:t>сред. знач.</w:t>
            </w:r>
            <w:r w:rsidRPr="000A255E">
              <w:rPr>
                <w:sz w:val="18"/>
                <w:szCs w:val="18"/>
                <w:lang w:val="ru-RU"/>
              </w:rPr>
              <w:br/>
            </w:r>
            <w:r w:rsidRPr="000A255E">
              <w:rPr>
                <w:sz w:val="18"/>
                <w:lang w:val="ru-RU"/>
              </w:rPr>
              <w:t>Q</w:t>
            </w:r>
            <w:r>
              <w:rPr>
                <w:sz w:val="18"/>
                <w:lang w:val="ru-RU"/>
              </w:rPr>
              <w:t xml:space="preserve"> – </w:t>
            </w:r>
            <w:r w:rsidRPr="000A255E">
              <w:rPr>
                <w:sz w:val="18"/>
                <w:lang w:val="ru-RU"/>
              </w:rPr>
              <w:t>квазипиковый</w:t>
            </w:r>
          </w:p>
        </w:tc>
      </w:tr>
      <w:tr w:rsidR="004A4282" w:rsidRPr="000A255E" w14:paraId="080D071A" w14:textId="77777777" w:rsidTr="000E0641">
        <w:trPr>
          <w:jc w:val="center"/>
        </w:trPr>
        <w:tc>
          <w:tcPr>
            <w:tcW w:w="1184" w:type="pct"/>
            <w:vMerge w:val="restart"/>
            <w:vAlign w:val="center"/>
          </w:tcPr>
          <w:p w14:paraId="0224DBDC" w14:textId="77777777" w:rsidR="004A4282" w:rsidRPr="000A255E" w:rsidRDefault="004A4282" w:rsidP="000E0641">
            <w:pPr>
              <w:pStyle w:val="Tabletext"/>
              <w:rPr>
                <w:color w:val="000000"/>
                <w:sz w:val="18"/>
                <w:szCs w:val="18"/>
                <w:lang w:val="ru-RU"/>
              </w:rPr>
            </w:pPr>
            <w:r w:rsidRPr="000A255E">
              <w:rPr>
                <w:color w:val="000000"/>
                <w:sz w:val="18"/>
                <w:lang w:val="ru-RU"/>
              </w:rPr>
              <w:t>1,91–1,92 ГГц</w:t>
            </w:r>
          </w:p>
        </w:tc>
        <w:tc>
          <w:tcPr>
            <w:tcW w:w="1461" w:type="pct"/>
            <w:vAlign w:val="center"/>
          </w:tcPr>
          <w:p w14:paraId="5B134004" w14:textId="77777777" w:rsidR="004A4282" w:rsidRPr="000A255E" w:rsidRDefault="004A4282" w:rsidP="00CF6FB9">
            <w:pPr>
              <w:pStyle w:val="Tabletext"/>
              <w:jc w:val="left"/>
              <w:rPr>
                <w:color w:val="000000"/>
                <w:sz w:val="18"/>
                <w:szCs w:val="18"/>
                <w:lang w:val="ru-RU"/>
              </w:rPr>
            </w:pPr>
            <w:r w:rsidRPr="000A255E">
              <w:rPr>
                <w:sz w:val="18"/>
                <w:lang w:val="ru-RU"/>
              </w:rPr>
              <w:t>Прерывистые сигналы управления</w:t>
            </w:r>
          </w:p>
        </w:tc>
        <w:tc>
          <w:tcPr>
            <w:tcW w:w="1529" w:type="pct"/>
            <w:vAlign w:val="center"/>
          </w:tcPr>
          <w:p w14:paraId="0C8BC308" w14:textId="77777777" w:rsidR="004A4282" w:rsidRPr="000A255E" w:rsidRDefault="004A4282" w:rsidP="000E0641">
            <w:pPr>
              <w:pStyle w:val="Tabletext"/>
              <w:rPr>
                <w:color w:val="000000"/>
                <w:sz w:val="18"/>
                <w:szCs w:val="18"/>
                <w:lang w:val="ru-RU"/>
              </w:rPr>
            </w:pPr>
            <w:r w:rsidRPr="000A255E">
              <w:rPr>
                <w:sz w:val="18"/>
                <w:lang w:val="ru-RU"/>
              </w:rPr>
              <w:t>12 500 мкВ/м на расстоянии 3 м</w:t>
            </w:r>
          </w:p>
        </w:tc>
        <w:tc>
          <w:tcPr>
            <w:tcW w:w="826" w:type="pct"/>
            <w:vAlign w:val="center"/>
          </w:tcPr>
          <w:p w14:paraId="68C5D1C3"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w:t>
            </w:r>
          </w:p>
        </w:tc>
      </w:tr>
      <w:tr w:rsidR="004A4282" w:rsidRPr="000A255E" w14:paraId="52F850D4" w14:textId="77777777" w:rsidTr="000E0641">
        <w:trPr>
          <w:jc w:val="center"/>
        </w:trPr>
        <w:tc>
          <w:tcPr>
            <w:tcW w:w="1184" w:type="pct"/>
            <w:vMerge/>
            <w:vAlign w:val="center"/>
          </w:tcPr>
          <w:p w14:paraId="76D61B14"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0ED9B5AC" w14:textId="77777777" w:rsidR="004A4282" w:rsidRPr="000A255E" w:rsidRDefault="004A4282" w:rsidP="00CF6FB9">
            <w:pPr>
              <w:pStyle w:val="Tabletext"/>
              <w:jc w:val="left"/>
              <w:rPr>
                <w:color w:val="000000"/>
                <w:sz w:val="18"/>
                <w:szCs w:val="18"/>
                <w:lang w:val="ru-RU"/>
              </w:rPr>
            </w:pPr>
            <w:r w:rsidRPr="000A255E">
              <w:rPr>
                <w:sz w:val="18"/>
                <w:lang w:val="ru-RU"/>
              </w:rPr>
              <w:t>Периодические передачи</w:t>
            </w:r>
          </w:p>
        </w:tc>
        <w:tc>
          <w:tcPr>
            <w:tcW w:w="1529" w:type="pct"/>
            <w:vAlign w:val="center"/>
          </w:tcPr>
          <w:p w14:paraId="511B2E12" w14:textId="77777777" w:rsidR="004A4282" w:rsidRPr="000A255E" w:rsidRDefault="004A4282" w:rsidP="000E0641">
            <w:pPr>
              <w:pStyle w:val="Tabletext"/>
              <w:rPr>
                <w:color w:val="000000"/>
                <w:sz w:val="18"/>
                <w:szCs w:val="18"/>
                <w:lang w:val="ru-RU"/>
              </w:rPr>
            </w:pPr>
            <w:r w:rsidRPr="000A255E">
              <w:rPr>
                <w:sz w:val="18"/>
                <w:lang w:val="ru-RU"/>
              </w:rPr>
              <w:t>5000 мкВ/м на расстоянии 3 м</w:t>
            </w:r>
          </w:p>
        </w:tc>
        <w:tc>
          <w:tcPr>
            <w:tcW w:w="826" w:type="pct"/>
            <w:vAlign w:val="center"/>
          </w:tcPr>
          <w:p w14:paraId="1AC35749"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w:t>
            </w:r>
          </w:p>
        </w:tc>
      </w:tr>
      <w:tr w:rsidR="004A4282" w:rsidRPr="000A255E" w14:paraId="5AD5BECF" w14:textId="77777777" w:rsidTr="000E0641">
        <w:trPr>
          <w:jc w:val="center"/>
        </w:trPr>
        <w:tc>
          <w:tcPr>
            <w:tcW w:w="1184" w:type="pct"/>
            <w:vMerge/>
            <w:vAlign w:val="center"/>
          </w:tcPr>
          <w:p w14:paraId="1B41AF88"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41F7B811" w14:textId="77777777" w:rsidR="004A4282" w:rsidRPr="000A255E" w:rsidRDefault="004A4282" w:rsidP="00CF6FB9">
            <w:pPr>
              <w:pStyle w:val="Tabletext"/>
              <w:jc w:val="left"/>
              <w:rPr>
                <w:color w:val="000000"/>
                <w:sz w:val="18"/>
                <w:szCs w:val="18"/>
                <w:lang w:val="ru-RU"/>
              </w:rPr>
            </w:pPr>
            <w:r w:rsidRPr="000A255E">
              <w:rPr>
                <w:sz w:val="18"/>
                <w:lang w:val="ru-RU"/>
              </w:rPr>
              <w:t>Звуковые, видео- или мониторинговые системы</w:t>
            </w:r>
            <w:r w:rsidRPr="000A255E">
              <w:rPr>
                <w:color w:val="000000"/>
                <w:sz w:val="18"/>
                <w:lang w:val="ru-RU"/>
              </w:rPr>
              <w:t xml:space="preserve"> </w:t>
            </w:r>
          </w:p>
        </w:tc>
        <w:tc>
          <w:tcPr>
            <w:tcW w:w="1529" w:type="pct"/>
            <w:vAlign w:val="center"/>
          </w:tcPr>
          <w:p w14:paraId="575D3ED7" w14:textId="77777777" w:rsidR="004A4282" w:rsidRPr="000A255E" w:rsidRDefault="004A4282" w:rsidP="000E0641">
            <w:pPr>
              <w:pStyle w:val="Tabletext"/>
              <w:rPr>
                <w:color w:val="000000"/>
                <w:sz w:val="18"/>
                <w:szCs w:val="18"/>
                <w:lang w:val="ru-RU"/>
              </w:rPr>
            </w:pPr>
            <w:r w:rsidRPr="000A255E">
              <w:rPr>
                <w:color w:val="000000"/>
                <w:sz w:val="18"/>
                <w:lang w:val="ru-RU"/>
              </w:rPr>
              <w:t>250 мВт на выходе передатчика</w:t>
            </w:r>
          </w:p>
        </w:tc>
        <w:tc>
          <w:tcPr>
            <w:tcW w:w="826" w:type="pct"/>
            <w:vAlign w:val="center"/>
          </w:tcPr>
          <w:p w14:paraId="2F408FB4" w14:textId="77777777" w:rsidR="004A4282" w:rsidRPr="000A255E" w:rsidRDefault="004A4282" w:rsidP="000E0641">
            <w:pPr>
              <w:pStyle w:val="Tabletext"/>
              <w:jc w:val="center"/>
              <w:rPr>
                <w:rFonts w:ascii="Times New Roman Bold" w:hAnsi="Times New Roman Bold" w:cs="Times New Roman Bold"/>
                <w:bCs/>
                <w:sz w:val="18"/>
                <w:szCs w:val="18"/>
                <w:lang w:val="ru-RU"/>
              </w:rPr>
            </w:pPr>
            <w:r w:rsidRPr="000A255E">
              <w:rPr>
                <w:rFonts w:ascii="Times New Roman Bold" w:hAnsi="Times New Roman Bold"/>
                <w:sz w:val="18"/>
                <w:lang w:val="ru-RU"/>
              </w:rPr>
              <w:t>A или Q</w:t>
            </w:r>
          </w:p>
        </w:tc>
      </w:tr>
      <w:tr w:rsidR="004A4282" w:rsidRPr="000A255E" w14:paraId="2A65EDE4" w14:textId="77777777" w:rsidTr="000E0641">
        <w:trPr>
          <w:jc w:val="center"/>
        </w:trPr>
        <w:tc>
          <w:tcPr>
            <w:tcW w:w="1184" w:type="pct"/>
            <w:vMerge w:val="restart"/>
            <w:vAlign w:val="center"/>
          </w:tcPr>
          <w:p w14:paraId="550603E8" w14:textId="77777777" w:rsidR="004A4282" w:rsidRPr="000A255E" w:rsidRDefault="004A4282" w:rsidP="000E0641">
            <w:pPr>
              <w:pStyle w:val="Tabletext"/>
              <w:rPr>
                <w:color w:val="000000"/>
                <w:sz w:val="18"/>
                <w:szCs w:val="18"/>
                <w:lang w:val="ru-RU"/>
              </w:rPr>
            </w:pPr>
            <w:r w:rsidRPr="000A255E">
              <w:rPr>
                <w:color w:val="000000"/>
                <w:sz w:val="18"/>
                <w:lang w:val="ru-RU"/>
              </w:rPr>
              <w:t>2,4–2,435 ГГц</w:t>
            </w:r>
          </w:p>
        </w:tc>
        <w:tc>
          <w:tcPr>
            <w:tcW w:w="1461" w:type="pct"/>
          </w:tcPr>
          <w:p w14:paraId="62D0CD05" w14:textId="77777777" w:rsidR="004A4282" w:rsidRPr="000A255E" w:rsidRDefault="004A4282" w:rsidP="00CF6FB9">
            <w:pPr>
              <w:pStyle w:val="Tabletext"/>
              <w:jc w:val="left"/>
              <w:rPr>
                <w:color w:val="000000"/>
                <w:sz w:val="18"/>
                <w:szCs w:val="18"/>
                <w:lang w:val="ru-RU"/>
              </w:rPr>
            </w:pPr>
            <w:r w:rsidRPr="000A255E">
              <w:rPr>
                <w:sz w:val="18"/>
                <w:lang w:val="ru-RU"/>
              </w:rPr>
              <w:t>Прерывистые сигналы управления</w:t>
            </w:r>
          </w:p>
        </w:tc>
        <w:tc>
          <w:tcPr>
            <w:tcW w:w="1529" w:type="pct"/>
          </w:tcPr>
          <w:p w14:paraId="7F562EAD"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vAlign w:val="center"/>
          </w:tcPr>
          <w:p w14:paraId="28499856"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40A82E6E" w14:textId="77777777" w:rsidTr="000E0641">
        <w:trPr>
          <w:jc w:val="center"/>
        </w:trPr>
        <w:tc>
          <w:tcPr>
            <w:tcW w:w="1184" w:type="pct"/>
            <w:vMerge/>
            <w:vAlign w:val="center"/>
          </w:tcPr>
          <w:p w14:paraId="236404B8" w14:textId="77777777" w:rsidR="004A4282" w:rsidRPr="000A255E" w:rsidRDefault="004A4282" w:rsidP="000E0641">
            <w:pPr>
              <w:tabs>
                <w:tab w:val="clear" w:pos="794"/>
                <w:tab w:val="clear" w:pos="1191"/>
                <w:tab w:val="clear" w:pos="1588"/>
                <w:tab w:val="clear" w:pos="1985"/>
              </w:tabs>
              <w:overflowPunct/>
              <w:autoSpaceDE/>
              <w:autoSpaceDN/>
              <w:adjustRightInd/>
              <w:spacing w:before="0"/>
              <w:jc w:val="left"/>
              <w:textAlignment w:val="auto"/>
              <w:rPr>
                <w:color w:val="000000"/>
                <w:sz w:val="18"/>
                <w:szCs w:val="18"/>
                <w:lang w:val="ru-RU"/>
              </w:rPr>
            </w:pPr>
          </w:p>
        </w:tc>
        <w:tc>
          <w:tcPr>
            <w:tcW w:w="1461" w:type="pct"/>
          </w:tcPr>
          <w:p w14:paraId="4F15C5DC" w14:textId="77777777" w:rsidR="004A4282" w:rsidRPr="000A255E" w:rsidRDefault="004A4282" w:rsidP="00CF6FB9">
            <w:pPr>
              <w:pStyle w:val="Tabletext"/>
              <w:jc w:val="left"/>
              <w:rPr>
                <w:color w:val="000000"/>
                <w:sz w:val="18"/>
                <w:szCs w:val="18"/>
                <w:lang w:val="ru-RU"/>
              </w:rPr>
            </w:pPr>
            <w:r w:rsidRPr="000A255E">
              <w:rPr>
                <w:sz w:val="18"/>
                <w:lang w:val="ru-RU"/>
              </w:rPr>
              <w:t>Периодические передачи</w:t>
            </w:r>
          </w:p>
        </w:tc>
        <w:tc>
          <w:tcPr>
            <w:tcW w:w="1529" w:type="pct"/>
          </w:tcPr>
          <w:p w14:paraId="1154598C"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vAlign w:val="center"/>
          </w:tcPr>
          <w:p w14:paraId="6BFC146B"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69900D99" w14:textId="77777777" w:rsidTr="000E0641">
        <w:trPr>
          <w:jc w:val="center"/>
        </w:trPr>
        <w:tc>
          <w:tcPr>
            <w:tcW w:w="1184" w:type="pct"/>
            <w:vMerge/>
            <w:vAlign w:val="center"/>
          </w:tcPr>
          <w:p w14:paraId="0F09F89F" w14:textId="77777777" w:rsidR="004A4282" w:rsidRPr="000A255E" w:rsidRDefault="004A4282" w:rsidP="000E0641">
            <w:pPr>
              <w:pStyle w:val="Section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color w:val="000000"/>
                <w:sz w:val="18"/>
                <w:szCs w:val="18"/>
                <w:lang w:val="ru-RU"/>
              </w:rPr>
            </w:pPr>
          </w:p>
        </w:tc>
        <w:tc>
          <w:tcPr>
            <w:tcW w:w="1461" w:type="pct"/>
          </w:tcPr>
          <w:p w14:paraId="0C93AA41" w14:textId="77777777" w:rsidR="004A4282" w:rsidRPr="000A255E" w:rsidRDefault="004A4282" w:rsidP="00CF6FB9">
            <w:pPr>
              <w:pStyle w:val="Tabletext"/>
              <w:jc w:val="left"/>
              <w:rPr>
                <w:color w:val="000000"/>
                <w:sz w:val="18"/>
                <w:szCs w:val="18"/>
                <w:lang w:val="ru-RU"/>
              </w:rPr>
            </w:pPr>
            <w:r w:rsidRPr="000A255E">
              <w:rPr>
                <w:sz w:val="18"/>
                <w:lang w:val="ru-RU"/>
              </w:rPr>
              <w:t>RFID</w:t>
            </w:r>
          </w:p>
        </w:tc>
        <w:tc>
          <w:tcPr>
            <w:tcW w:w="1529" w:type="pct"/>
          </w:tcPr>
          <w:p w14:paraId="17F745D3" w14:textId="77777777" w:rsidR="004A4282" w:rsidRPr="000A255E" w:rsidRDefault="004A4282" w:rsidP="000E0641">
            <w:pPr>
              <w:pStyle w:val="Tabletext"/>
              <w:rPr>
                <w:sz w:val="18"/>
                <w:szCs w:val="18"/>
                <w:lang w:val="ru-RU"/>
              </w:rPr>
            </w:pPr>
            <w:r w:rsidRPr="000A255E">
              <w:rPr>
                <w:sz w:val="18"/>
                <w:lang w:val="ru-RU"/>
              </w:rPr>
              <w:t>50 000 мкВ/м на расстоянии 3 м</w:t>
            </w:r>
          </w:p>
        </w:tc>
        <w:tc>
          <w:tcPr>
            <w:tcW w:w="826" w:type="pct"/>
            <w:vAlign w:val="center"/>
          </w:tcPr>
          <w:p w14:paraId="043E6AB3"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4F105D80" w14:textId="77777777" w:rsidTr="000E0641">
        <w:trPr>
          <w:jc w:val="center"/>
        </w:trPr>
        <w:tc>
          <w:tcPr>
            <w:tcW w:w="1184" w:type="pct"/>
            <w:vMerge/>
            <w:vAlign w:val="center"/>
          </w:tcPr>
          <w:p w14:paraId="566685BD" w14:textId="77777777" w:rsidR="004A4282" w:rsidRPr="000A255E" w:rsidRDefault="004A4282" w:rsidP="000E0641">
            <w:pPr>
              <w:pStyle w:val="Tabletext"/>
              <w:rPr>
                <w:color w:val="000000"/>
                <w:sz w:val="18"/>
                <w:szCs w:val="18"/>
                <w:lang w:val="ru-RU"/>
              </w:rPr>
            </w:pPr>
          </w:p>
        </w:tc>
        <w:tc>
          <w:tcPr>
            <w:tcW w:w="1461" w:type="pct"/>
          </w:tcPr>
          <w:p w14:paraId="362597BA" w14:textId="77777777" w:rsidR="004A4282" w:rsidRPr="000A255E" w:rsidRDefault="004A4282" w:rsidP="00CF6FB9">
            <w:pPr>
              <w:pStyle w:val="Tabletext"/>
              <w:jc w:val="left"/>
              <w:rPr>
                <w:color w:val="000000"/>
                <w:sz w:val="18"/>
                <w:szCs w:val="18"/>
                <w:lang w:val="ru-RU"/>
              </w:rPr>
            </w:pPr>
            <w:r w:rsidRPr="000A255E">
              <w:rPr>
                <w:sz w:val="18"/>
                <w:lang w:val="ru-RU"/>
              </w:rPr>
              <w:t>Передатчики с расширением спектра</w:t>
            </w:r>
            <w:r w:rsidRPr="000A255E">
              <w:rPr>
                <w:color w:val="000000"/>
                <w:sz w:val="18"/>
                <w:lang w:val="ru-RU"/>
              </w:rPr>
              <w:t xml:space="preserve"> или OFDM </w:t>
            </w:r>
          </w:p>
        </w:tc>
        <w:tc>
          <w:tcPr>
            <w:tcW w:w="1529" w:type="pct"/>
            <w:vAlign w:val="center"/>
          </w:tcPr>
          <w:p w14:paraId="5B3A7BE8" w14:textId="77777777" w:rsidR="004A4282" w:rsidRPr="000A255E" w:rsidRDefault="004A4282" w:rsidP="000E0641">
            <w:pPr>
              <w:pStyle w:val="Tabletext"/>
              <w:rPr>
                <w:sz w:val="18"/>
                <w:szCs w:val="18"/>
                <w:lang w:val="ru-RU"/>
              </w:rPr>
            </w:pPr>
            <w:r w:rsidRPr="000A255E">
              <w:rPr>
                <w:sz w:val="18"/>
                <w:lang w:val="ru-RU"/>
              </w:rPr>
              <w:t xml:space="preserve">Мощность на выходе передатчика </w:t>
            </w:r>
          </w:p>
          <w:p w14:paraId="6DB05C1A" w14:textId="77777777" w:rsidR="004A4282" w:rsidRPr="000A255E" w:rsidRDefault="004A4282" w:rsidP="000E0641">
            <w:pPr>
              <w:pStyle w:val="Tabletext"/>
              <w:rPr>
                <w:sz w:val="18"/>
                <w:szCs w:val="18"/>
                <w:lang w:val="ru-RU"/>
              </w:rPr>
            </w:pPr>
            <w:r w:rsidRPr="000A255E">
              <w:rPr>
                <w:sz w:val="18"/>
                <w:lang w:val="ru-RU"/>
              </w:rPr>
              <w:t>1 Вт для систем с использованием как минимум 75 каналов скачкообразной перестройки частоты; или</w:t>
            </w:r>
          </w:p>
          <w:p w14:paraId="21CA5612" w14:textId="77777777" w:rsidR="004A4282" w:rsidRPr="000A255E" w:rsidRDefault="004A4282" w:rsidP="000E0641">
            <w:pPr>
              <w:pStyle w:val="Tabletext"/>
              <w:rPr>
                <w:rFonts w:cs="Arial"/>
                <w:color w:val="000000"/>
                <w:sz w:val="18"/>
                <w:szCs w:val="18"/>
                <w:vertAlign w:val="superscript"/>
                <w:lang w:val="ru-RU"/>
              </w:rPr>
            </w:pPr>
            <w:r w:rsidRPr="000A255E">
              <w:rPr>
                <w:sz w:val="18"/>
                <w:lang w:val="ru-RU"/>
              </w:rPr>
              <w:t>0,25 Вт для систем с использованием менее 75 каналов скачкообразной перестройки частоты</w:t>
            </w:r>
          </w:p>
        </w:tc>
        <w:tc>
          <w:tcPr>
            <w:tcW w:w="826" w:type="pct"/>
            <w:vAlign w:val="center"/>
          </w:tcPr>
          <w:p w14:paraId="6A54B77E" w14:textId="77777777" w:rsidR="004A4282" w:rsidRPr="000A255E" w:rsidRDefault="004A4282" w:rsidP="000E0641">
            <w:pPr>
              <w:pStyle w:val="Tabletext"/>
              <w:jc w:val="center"/>
              <w:rPr>
                <w:rFonts w:ascii="Times New Roman Bold" w:hAnsi="Times New Roman Bold" w:cs="Times New Roman Bold"/>
                <w:bCs/>
                <w:sz w:val="18"/>
                <w:szCs w:val="18"/>
                <w:lang w:val="ru-RU"/>
              </w:rPr>
            </w:pPr>
            <w:r w:rsidRPr="000A255E">
              <w:rPr>
                <w:sz w:val="18"/>
                <w:lang w:val="ru-RU"/>
              </w:rPr>
              <w:t>Q</w:t>
            </w:r>
          </w:p>
        </w:tc>
      </w:tr>
      <w:tr w:rsidR="004A4282" w:rsidRPr="000A255E" w14:paraId="3A8174CC" w14:textId="77777777" w:rsidTr="000E0641">
        <w:trPr>
          <w:jc w:val="center"/>
        </w:trPr>
        <w:tc>
          <w:tcPr>
            <w:tcW w:w="1184" w:type="pct"/>
            <w:vMerge w:val="restart"/>
            <w:vAlign w:val="center"/>
          </w:tcPr>
          <w:p w14:paraId="41DFD396" w14:textId="77777777" w:rsidR="004A4282" w:rsidRPr="000A255E" w:rsidRDefault="004A4282" w:rsidP="000E0641">
            <w:pPr>
              <w:pStyle w:val="Tabletext"/>
              <w:rPr>
                <w:color w:val="000000"/>
                <w:sz w:val="18"/>
                <w:szCs w:val="18"/>
                <w:lang w:val="ru-RU"/>
              </w:rPr>
            </w:pPr>
            <w:r w:rsidRPr="000A255E">
              <w:rPr>
                <w:color w:val="000000"/>
                <w:sz w:val="18"/>
                <w:lang w:val="ru-RU"/>
              </w:rPr>
              <w:t>2,435–2,465 ГГц</w:t>
            </w:r>
          </w:p>
        </w:tc>
        <w:tc>
          <w:tcPr>
            <w:tcW w:w="1461" w:type="pct"/>
            <w:vAlign w:val="center"/>
          </w:tcPr>
          <w:p w14:paraId="42C50466" w14:textId="77777777" w:rsidR="004A4282" w:rsidRPr="000A255E" w:rsidRDefault="004A4282" w:rsidP="00CF6FB9">
            <w:pPr>
              <w:pStyle w:val="Tabletext"/>
              <w:jc w:val="left"/>
              <w:rPr>
                <w:sz w:val="18"/>
                <w:szCs w:val="18"/>
                <w:lang w:val="ru-RU"/>
              </w:rPr>
            </w:pPr>
            <w:r w:rsidRPr="000A255E">
              <w:rPr>
                <w:sz w:val="18"/>
                <w:lang w:val="ru-RU"/>
              </w:rPr>
              <w:t xml:space="preserve">Датчики </w:t>
            </w:r>
            <w:r w:rsidRPr="00593C9B">
              <w:rPr>
                <w:sz w:val="18"/>
                <w:lang w:val="ru-RU"/>
              </w:rPr>
              <w:t>возмущения</w:t>
            </w:r>
            <w:r w:rsidRPr="000A255E">
              <w:rPr>
                <w:sz w:val="18"/>
                <w:lang w:val="ru-RU"/>
              </w:rPr>
              <w:t xml:space="preserve"> поля</w:t>
            </w:r>
          </w:p>
        </w:tc>
        <w:tc>
          <w:tcPr>
            <w:tcW w:w="1529" w:type="pct"/>
            <w:vAlign w:val="center"/>
          </w:tcPr>
          <w:p w14:paraId="1B468DE8" w14:textId="77777777" w:rsidR="004A4282" w:rsidRPr="000A255E" w:rsidRDefault="004A4282" w:rsidP="000E0641">
            <w:pPr>
              <w:pStyle w:val="Tabletext"/>
              <w:rPr>
                <w:rFonts w:cs="Arial"/>
                <w:color w:val="000000"/>
                <w:sz w:val="18"/>
                <w:szCs w:val="18"/>
                <w:lang w:val="ru-RU"/>
              </w:rPr>
            </w:pPr>
            <w:r w:rsidRPr="000A255E">
              <w:rPr>
                <w:sz w:val="18"/>
                <w:lang w:val="ru-RU"/>
              </w:rPr>
              <w:t>500 мВ/м на расстоянии 3 м</w:t>
            </w:r>
          </w:p>
        </w:tc>
        <w:tc>
          <w:tcPr>
            <w:tcW w:w="826" w:type="pct"/>
            <w:vAlign w:val="center"/>
          </w:tcPr>
          <w:p w14:paraId="7CBEB061"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w:t>
            </w:r>
          </w:p>
        </w:tc>
      </w:tr>
      <w:tr w:rsidR="004A4282" w:rsidRPr="000A255E" w14:paraId="5615E1A8" w14:textId="77777777" w:rsidTr="000E0641">
        <w:trPr>
          <w:jc w:val="center"/>
        </w:trPr>
        <w:tc>
          <w:tcPr>
            <w:tcW w:w="1184" w:type="pct"/>
            <w:vMerge/>
            <w:vAlign w:val="center"/>
          </w:tcPr>
          <w:p w14:paraId="136A7DD2"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77698E3E" w14:textId="77777777" w:rsidR="004A4282" w:rsidRPr="000A255E" w:rsidRDefault="004A4282" w:rsidP="00CF6FB9">
            <w:pPr>
              <w:pStyle w:val="Tabletext"/>
              <w:jc w:val="left"/>
              <w:rPr>
                <w:color w:val="000000"/>
                <w:sz w:val="18"/>
                <w:szCs w:val="18"/>
                <w:lang w:val="ru-RU"/>
              </w:rPr>
            </w:pPr>
            <w:r w:rsidRPr="000A255E">
              <w:rPr>
                <w:sz w:val="18"/>
                <w:lang w:val="ru-RU"/>
              </w:rPr>
              <w:t>Прерывистые сигналы управления</w:t>
            </w:r>
          </w:p>
        </w:tc>
        <w:tc>
          <w:tcPr>
            <w:tcW w:w="1529" w:type="pct"/>
            <w:vAlign w:val="center"/>
          </w:tcPr>
          <w:p w14:paraId="2782E021" w14:textId="77777777" w:rsidR="004A4282" w:rsidRPr="000A255E" w:rsidRDefault="004A4282" w:rsidP="000E0641">
            <w:pPr>
              <w:pStyle w:val="Tabletext"/>
              <w:rPr>
                <w:rFonts w:cs="Arial"/>
                <w:color w:val="000000"/>
                <w:sz w:val="18"/>
                <w:szCs w:val="18"/>
                <w:lang w:val="ru-RU"/>
              </w:rPr>
            </w:pPr>
            <w:r w:rsidRPr="000A255E">
              <w:rPr>
                <w:sz w:val="18"/>
                <w:lang w:val="ru-RU"/>
              </w:rPr>
              <w:t>12 500 мкВ/м на расстоянии 3 м</w:t>
            </w:r>
          </w:p>
        </w:tc>
        <w:tc>
          <w:tcPr>
            <w:tcW w:w="826" w:type="pct"/>
            <w:vAlign w:val="center"/>
          </w:tcPr>
          <w:p w14:paraId="62DD125A"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w:t>
            </w:r>
          </w:p>
        </w:tc>
      </w:tr>
      <w:tr w:rsidR="004A4282" w:rsidRPr="000A255E" w14:paraId="449D5B6F" w14:textId="77777777" w:rsidTr="000E0641">
        <w:trPr>
          <w:jc w:val="center"/>
        </w:trPr>
        <w:tc>
          <w:tcPr>
            <w:tcW w:w="1184" w:type="pct"/>
            <w:vMerge/>
            <w:vAlign w:val="center"/>
          </w:tcPr>
          <w:p w14:paraId="207ED781"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3D1E31CD" w14:textId="77777777" w:rsidR="004A4282" w:rsidRPr="000A255E" w:rsidRDefault="004A4282" w:rsidP="00CF6FB9">
            <w:pPr>
              <w:pStyle w:val="Tabletext"/>
              <w:jc w:val="left"/>
              <w:rPr>
                <w:color w:val="000000"/>
                <w:sz w:val="18"/>
                <w:szCs w:val="18"/>
                <w:lang w:val="ru-RU"/>
              </w:rPr>
            </w:pPr>
            <w:r w:rsidRPr="000A255E">
              <w:rPr>
                <w:sz w:val="18"/>
                <w:lang w:val="ru-RU"/>
              </w:rPr>
              <w:t>Периодические передачи</w:t>
            </w:r>
          </w:p>
        </w:tc>
        <w:tc>
          <w:tcPr>
            <w:tcW w:w="1529" w:type="pct"/>
            <w:vAlign w:val="center"/>
          </w:tcPr>
          <w:p w14:paraId="4A695951" w14:textId="77777777" w:rsidR="004A4282" w:rsidRPr="000A255E" w:rsidRDefault="004A4282" w:rsidP="000E0641">
            <w:pPr>
              <w:pStyle w:val="Tabletext"/>
              <w:rPr>
                <w:rFonts w:cs="Arial"/>
                <w:color w:val="000000"/>
                <w:sz w:val="18"/>
                <w:szCs w:val="18"/>
                <w:lang w:val="ru-RU"/>
              </w:rPr>
            </w:pPr>
            <w:r w:rsidRPr="000A255E">
              <w:rPr>
                <w:sz w:val="18"/>
                <w:lang w:val="ru-RU"/>
              </w:rPr>
              <w:t>5000 мкВ/м на расстоянии 3 м</w:t>
            </w:r>
          </w:p>
        </w:tc>
        <w:tc>
          <w:tcPr>
            <w:tcW w:w="826" w:type="pct"/>
            <w:vAlign w:val="center"/>
          </w:tcPr>
          <w:p w14:paraId="46945C15"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w:t>
            </w:r>
          </w:p>
        </w:tc>
      </w:tr>
      <w:tr w:rsidR="004A4282" w:rsidRPr="000A255E" w14:paraId="7C18A51E" w14:textId="77777777" w:rsidTr="000E0641">
        <w:trPr>
          <w:jc w:val="center"/>
        </w:trPr>
        <w:tc>
          <w:tcPr>
            <w:tcW w:w="1184" w:type="pct"/>
            <w:vMerge/>
            <w:vAlign w:val="center"/>
          </w:tcPr>
          <w:p w14:paraId="63C987F1"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4571017E" w14:textId="77777777" w:rsidR="004A4282" w:rsidRPr="000A255E" w:rsidRDefault="004A4282" w:rsidP="00CF6FB9">
            <w:pPr>
              <w:pStyle w:val="Tabletext"/>
              <w:jc w:val="left"/>
              <w:rPr>
                <w:sz w:val="18"/>
                <w:szCs w:val="18"/>
                <w:lang w:val="ru-RU"/>
              </w:rPr>
            </w:pPr>
            <w:r w:rsidRPr="000A255E">
              <w:rPr>
                <w:sz w:val="18"/>
                <w:lang w:val="ru-RU"/>
              </w:rPr>
              <w:t>RFID</w:t>
            </w:r>
          </w:p>
        </w:tc>
        <w:tc>
          <w:tcPr>
            <w:tcW w:w="1529" w:type="pct"/>
            <w:vAlign w:val="center"/>
          </w:tcPr>
          <w:p w14:paraId="1B53098E" w14:textId="77777777" w:rsidR="004A4282" w:rsidRPr="000A255E" w:rsidRDefault="004A4282" w:rsidP="000E0641">
            <w:pPr>
              <w:pStyle w:val="Tabletext"/>
              <w:rPr>
                <w:sz w:val="18"/>
                <w:szCs w:val="18"/>
                <w:lang w:val="ru-RU"/>
              </w:rPr>
            </w:pPr>
            <w:r w:rsidRPr="000A255E">
              <w:rPr>
                <w:sz w:val="18"/>
                <w:lang w:val="ru-RU"/>
              </w:rPr>
              <w:t>50 000 мкВ/м на расстоянии 3 м</w:t>
            </w:r>
          </w:p>
        </w:tc>
        <w:tc>
          <w:tcPr>
            <w:tcW w:w="826" w:type="pct"/>
            <w:vAlign w:val="center"/>
          </w:tcPr>
          <w:p w14:paraId="5BA24AB3"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64E6B293" w14:textId="77777777" w:rsidTr="000E0641">
        <w:trPr>
          <w:jc w:val="center"/>
        </w:trPr>
        <w:tc>
          <w:tcPr>
            <w:tcW w:w="1184" w:type="pct"/>
            <w:vMerge/>
            <w:vAlign w:val="center"/>
          </w:tcPr>
          <w:p w14:paraId="588365E9"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43E978C8" w14:textId="77777777" w:rsidR="004A4282" w:rsidRPr="000A255E" w:rsidRDefault="004A4282" w:rsidP="00CF6FB9">
            <w:pPr>
              <w:pStyle w:val="Tabletext"/>
              <w:jc w:val="left"/>
              <w:rPr>
                <w:color w:val="000000"/>
                <w:sz w:val="18"/>
                <w:szCs w:val="18"/>
                <w:lang w:val="ru-RU"/>
              </w:rPr>
            </w:pPr>
            <w:r w:rsidRPr="000A255E">
              <w:rPr>
                <w:color w:val="000000"/>
                <w:sz w:val="18"/>
                <w:lang w:val="ru-RU"/>
              </w:rPr>
              <w:t>Передатчики с расширением спектра или OFDM</w:t>
            </w:r>
          </w:p>
        </w:tc>
        <w:tc>
          <w:tcPr>
            <w:tcW w:w="1529" w:type="pct"/>
            <w:vAlign w:val="center"/>
          </w:tcPr>
          <w:p w14:paraId="6ECB6207" w14:textId="77777777" w:rsidR="004A4282" w:rsidRPr="000A255E" w:rsidRDefault="004A4282" w:rsidP="000E0641">
            <w:pPr>
              <w:pStyle w:val="Tabletext"/>
              <w:rPr>
                <w:sz w:val="18"/>
                <w:szCs w:val="18"/>
                <w:lang w:val="ru-RU"/>
              </w:rPr>
            </w:pPr>
            <w:r w:rsidRPr="000A255E">
              <w:rPr>
                <w:sz w:val="18"/>
                <w:lang w:val="ru-RU"/>
              </w:rPr>
              <w:t>Мощность на выходе передатчика</w:t>
            </w:r>
          </w:p>
          <w:p w14:paraId="0B7C8A6D" w14:textId="77777777" w:rsidR="004A4282" w:rsidRPr="000A255E" w:rsidRDefault="004A4282" w:rsidP="000E0641">
            <w:pPr>
              <w:pStyle w:val="Tabletext"/>
              <w:rPr>
                <w:sz w:val="18"/>
                <w:szCs w:val="18"/>
                <w:lang w:val="ru-RU"/>
              </w:rPr>
            </w:pPr>
            <w:r w:rsidRPr="000A255E">
              <w:rPr>
                <w:sz w:val="18"/>
                <w:lang w:val="ru-RU"/>
              </w:rPr>
              <w:t>1 Вт для систем с использованием как минимум 75 каналов скачкообразной перестройки частоты; или</w:t>
            </w:r>
          </w:p>
          <w:p w14:paraId="43D73005" w14:textId="77777777" w:rsidR="004A4282" w:rsidRPr="000A255E" w:rsidRDefault="004A4282" w:rsidP="000E0641">
            <w:pPr>
              <w:pStyle w:val="Tabletext"/>
              <w:rPr>
                <w:rFonts w:cs="Arial"/>
                <w:color w:val="000000"/>
                <w:sz w:val="18"/>
                <w:szCs w:val="18"/>
                <w:lang w:val="ru-RU"/>
              </w:rPr>
            </w:pPr>
            <w:r w:rsidRPr="000A255E">
              <w:rPr>
                <w:sz w:val="18"/>
                <w:lang w:val="ru-RU"/>
              </w:rPr>
              <w:t>0,25 Вт для систем с использованием менее 75 каналов скачкообразной перестройки частоты</w:t>
            </w:r>
          </w:p>
        </w:tc>
        <w:tc>
          <w:tcPr>
            <w:tcW w:w="826" w:type="pct"/>
            <w:vAlign w:val="center"/>
          </w:tcPr>
          <w:p w14:paraId="315A010A" w14:textId="77777777" w:rsidR="004A4282" w:rsidRPr="000A255E" w:rsidRDefault="004A4282" w:rsidP="000E0641">
            <w:pPr>
              <w:pStyle w:val="Tabletext"/>
              <w:jc w:val="center"/>
              <w:rPr>
                <w:rFonts w:ascii="Times New Roman Bold" w:hAnsi="Times New Roman Bold" w:cs="Times New Roman Bold"/>
                <w:bCs/>
                <w:sz w:val="18"/>
                <w:szCs w:val="18"/>
                <w:lang w:val="ru-RU"/>
              </w:rPr>
            </w:pPr>
            <w:r w:rsidRPr="000A255E">
              <w:rPr>
                <w:sz w:val="18"/>
                <w:lang w:val="ru-RU"/>
              </w:rPr>
              <w:t>Q</w:t>
            </w:r>
          </w:p>
        </w:tc>
      </w:tr>
      <w:tr w:rsidR="004A4282" w:rsidRPr="000A255E" w14:paraId="4126D40C" w14:textId="77777777" w:rsidTr="000E0641">
        <w:trPr>
          <w:jc w:val="center"/>
        </w:trPr>
        <w:tc>
          <w:tcPr>
            <w:tcW w:w="1184" w:type="pct"/>
            <w:vMerge w:val="restart"/>
            <w:vAlign w:val="center"/>
          </w:tcPr>
          <w:p w14:paraId="015D985C" w14:textId="77777777" w:rsidR="004A4282" w:rsidRPr="000A255E" w:rsidRDefault="004A4282" w:rsidP="000E0641">
            <w:pPr>
              <w:spacing w:before="40" w:after="40"/>
              <w:jc w:val="left"/>
              <w:rPr>
                <w:rStyle w:val="enumlev1Char"/>
                <w:rFonts w:eastAsia="SimSun"/>
                <w:color w:val="000000"/>
                <w:sz w:val="18"/>
                <w:szCs w:val="18"/>
                <w:lang w:val="ru-RU"/>
              </w:rPr>
            </w:pPr>
            <w:r w:rsidRPr="000A255E">
              <w:rPr>
                <w:rStyle w:val="enumlev1Char"/>
                <w:rFonts w:eastAsia="SimSun"/>
                <w:color w:val="000000"/>
                <w:sz w:val="18"/>
                <w:lang w:val="ru-RU"/>
              </w:rPr>
              <w:t>2,465–2,4835 ГГц</w:t>
            </w:r>
          </w:p>
        </w:tc>
        <w:tc>
          <w:tcPr>
            <w:tcW w:w="1461" w:type="pct"/>
            <w:vAlign w:val="center"/>
          </w:tcPr>
          <w:p w14:paraId="7EAAA48F" w14:textId="77777777" w:rsidR="004A4282" w:rsidRPr="000A255E" w:rsidRDefault="004A4282" w:rsidP="00CF6FB9">
            <w:pPr>
              <w:pStyle w:val="Tabletext"/>
              <w:jc w:val="left"/>
              <w:rPr>
                <w:color w:val="000000"/>
                <w:sz w:val="18"/>
                <w:szCs w:val="18"/>
                <w:lang w:val="ru-RU"/>
              </w:rPr>
            </w:pPr>
            <w:r w:rsidRPr="000A255E">
              <w:rPr>
                <w:sz w:val="18"/>
                <w:lang w:val="ru-RU"/>
              </w:rPr>
              <w:t>Прерывистые сигналы управления</w:t>
            </w:r>
          </w:p>
        </w:tc>
        <w:tc>
          <w:tcPr>
            <w:tcW w:w="1529" w:type="pct"/>
            <w:vAlign w:val="center"/>
          </w:tcPr>
          <w:p w14:paraId="7378096B"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vAlign w:val="center"/>
          </w:tcPr>
          <w:p w14:paraId="5F0E42D5"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71C4C3D6" w14:textId="77777777" w:rsidTr="000E0641">
        <w:trPr>
          <w:jc w:val="center"/>
        </w:trPr>
        <w:tc>
          <w:tcPr>
            <w:tcW w:w="1184" w:type="pct"/>
            <w:vMerge/>
            <w:vAlign w:val="center"/>
          </w:tcPr>
          <w:p w14:paraId="09A1B511"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1BAC0573" w14:textId="77777777" w:rsidR="004A4282" w:rsidRPr="000A255E" w:rsidRDefault="004A4282" w:rsidP="00CF6FB9">
            <w:pPr>
              <w:pStyle w:val="Tabletext"/>
              <w:jc w:val="left"/>
              <w:rPr>
                <w:color w:val="000000"/>
                <w:sz w:val="18"/>
                <w:szCs w:val="18"/>
                <w:lang w:val="ru-RU"/>
              </w:rPr>
            </w:pPr>
            <w:r w:rsidRPr="000A255E">
              <w:rPr>
                <w:sz w:val="18"/>
                <w:lang w:val="ru-RU"/>
              </w:rPr>
              <w:t>Периодические передачи</w:t>
            </w:r>
          </w:p>
        </w:tc>
        <w:tc>
          <w:tcPr>
            <w:tcW w:w="1529" w:type="pct"/>
            <w:vAlign w:val="center"/>
          </w:tcPr>
          <w:p w14:paraId="3159D010"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vAlign w:val="center"/>
          </w:tcPr>
          <w:p w14:paraId="5D8FD3FF"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0358D8B8" w14:textId="77777777" w:rsidTr="000E0641">
        <w:trPr>
          <w:jc w:val="center"/>
        </w:trPr>
        <w:tc>
          <w:tcPr>
            <w:tcW w:w="1184" w:type="pct"/>
            <w:vMerge/>
            <w:vAlign w:val="center"/>
          </w:tcPr>
          <w:p w14:paraId="2499DFA8"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3E25EDB3" w14:textId="77777777" w:rsidR="004A4282" w:rsidRPr="000A255E" w:rsidRDefault="004A4282" w:rsidP="00CF6FB9">
            <w:pPr>
              <w:pStyle w:val="Tabletext"/>
              <w:jc w:val="left"/>
              <w:rPr>
                <w:color w:val="000000"/>
                <w:sz w:val="18"/>
                <w:szCs w:val="18"/>
                <w:lang w:val="ru-RU"/>
              </w:rPr>
            </w:pPr>
            <w:r w:rsidRPr="000A255E">
              <w:rPr>
                <w:sz w:val="18"/>
                <w:lang w:val="ru-RU"/>
              </w:rPr>
              <w:t>RFID</w:t>
            </w:r>
          </w:p>
        </w:tc>
        <w:tc>
          <w:tcPr>
            <w:tcW w:w="1529" w:type="pct"/>
            <w:vAlign w:val="center"/>
          </w:tcPr>
          <w:p w14:paraId="501CB24F" w14:textId="77777777" w:rsidR="004A4282" w:rsidRPr="000A255E" w:rsidRDefault="004A4282" w:rsidP="000E0641">
            <w:pPr>
              <w:pStyle w:val="Tabletext"/>
              <w:rPr>
                <w:sz w:val="18"/>
                <w:szCs w:val="18"/>
                <w:lang w:val="ru-RU"/>
              </w:rPr>
            </w:pPr>
            <w:r w:rsidRPr="000A255E">
              <w:rPr>
                <w:sz w:val="18"/>
                <w:lang w:val="ru-RU"/>
              </w:rPr>
              <w:t>50 000 мкВ/м на расстоянии 3 м</w:t>
            </w:r>
          </w:p>
        </w:tc>
        <w:tc>
          <w:tcPr>
            <w:tcW w:w="826" w:type="pct"/>
            <w:vAlign w:val="center"/>
          </w:tcPr>
          <w:p w14:paraId="77F16912"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1C1D783E" w14:textId="77777777" w:rsidTr="000E0641">
        <w:trPr>
          <w:jc w:val="center"/>
        </w:trPr>
        <w:tc>
          <w:tcPr>
            <w:tcW w:w="1184" w:type="pct"/>
            <w:vMerge/>
            <w:vAlign w:val="center"/>
          </w:tcPr>
          <w:p w14:paraId="027EC405"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543297A2" w14:textId="77777777" w:rsidR="004A4282" w:rsidRPr="000A255E" w:rsidRDefault="004A4282" w:rsidP="00CF6FB9">
            <w:pPr>
              <w:pStyle w:val="Tabletext"/>
              <w:jc w:val="left"/>
              <w:rPr>
                <w:color w:val="000000"/>
                <w:sz w:val="18"/>
                <w:szCs w:val="18"/>
                <w:lang w:val="ru-RU"/>
              </w:rPr>
            </w:pPr>
            <w:r w:rsidRPr="000A255E">
              <w:rPr>
                <w:color w:val="000000"/>
                <w:sz w:val="18"/>
                <w:lang w:val="ru-RU"/>
              </w:rPr>
              <w:t>Передатчики с расширением спектра или OFDM</w:t>
            </w:r>
          </w:p>
        </w:tc>
        <w:tc>
          <w:tcPr>
            <w:tcW w:w="1529" w:type="pct"/>
            <w:vAlign w:val="center"/>
          </w:tcPr>
          <w:p w14:paraId="33EFF4F3" w14:textId="77777777" w:rsidR="004A4282" w:rsidRPr="000A255E" w:rsidRDefault="004A4282" w:rsidP="000E0641">
            <w:pPr>
              <w:pStyle w:val="Tabletext"/>
              <w:rPr>
                <w:sz w:val="18"/>
                <w:szCs w:val="18"/>
                <w:lang w:val="ru-RU"/>
              </w:rPr>
            </w:pPr>
            <w:r w:rsidRPr="000A255E">
              <w:rPr>
                <w:sz w:val="18"/>
                <w:lang w:val="ru-RU"/>
              </w:rPr>
              <w:t xml:space="preserve">Мощность на выходе передатчика </w:t>
            </w:r>
          </w:p>
          <w:p w14:paraId="1794E99E" w14:textId="77777777" w:rsidR="004A4282" w:rsidRPr="000A255E" w:rsidRDefault="004A4282" w:rsidP="000E0641">
            <w:pPr>
              <w:pStyle w:val="Tabletext"/>
              <w:rPr>
                <w:sz w:val="18"/>
                <w:szCs w:val="18"/>
                <w:lang w:val="ru-RU"/>
              </w:rPr>
            </w:pPr>
            <w:r w:rsidRPr="000A255E">
              <w:rPr>
                <w:sz w:val="18"/>
                <w:lang w:val="ru-RU"/>
              </w:rPr>
              <w:t>1 Вт для систем с использованием как минимум 75 каналов скачкообразной перестройки частоты; или</w:t>
            </w:r>
          </w:p>
          <w:p w14:paraId="46D315FC" w14:textId="77777777" w:rsidR="004A4282" w:rsidRPr="000A255E" w:rsidRDefault="004A4282" w:rsidP="000E0641">
            <w:pPr>
              <w:spacing w:before="40" w:after="40"/>
              <w:jc w:val="left"/>
              <w:rPr>
                <w:rStyle w:val="enumlev1Char"/>
                <w:rFonts w:eastAsia="SimSun" w:cs="Arial"/>
                <w:color w:val="000000"/>
                <w:sz w:val="18"/>
                <w:szCs w:val="18"/>
                <w:lang w:val="ru-RU"/>
              </w:rPr>
            </w:pPr>
            <w:r w:rsidRPr="000A255E">
              <w:rPr>
                <w:rStyle w:val="enumlev1Char"/>
                <w:rFonts w:eastAsia="SimSun"/>
                <w:sz w:val="18"/>
                <w:lang w:val="ru-RU"/>
              </w:rPr>
              <w:t>0,25 Вт для систем с</w:t>
            </w:r>
            <w:r>
              <w:rPr>
                <w:rStyle w:val="enumlev1Char"/>
                <w:rFonts w:eastAsia="SimSun"/>
                <w:sz w:val="18"/>
                <w:lang w:val="ru-RU"/>
              </w:rPr>
              <w:t> </w:t>
            </w:r>
            <w:r w:rsidRPr="000A255E">
              <w:rPr>
                <w:rStyle w:val="enumlev1Char"/>
                <w:rFonts w:eastAsia="SimSun"/>
                <w:sz w:val="18"/>
                <w:lang w:val="ru-RU"/>
              </w:rPr>
              <w:t>использованием менее 75 каналов скачкообразной перестройки частоты</w:t>
            </w:r>
          </w:p>
        </w:tc>
        <w:tc>
          <w:tcPr>
            <w:tcW w:w="826" w:type="pct"/>
            <w:vAlign w:val="center"/>
          </w:tcPr>
          <w:p w14:paraId="2AFF383E" w14:textId="77777777" w:rsidR="004A4282" w:rsidRPr="000A255E" w:rsidRDefault="004A4282" w:rsidP="000E0641">
            <w:pPr>
              <w:spacing w:before="40" w:after="40"/>
              <w:jc w:val="center"/>
              <w:rPr>
                <w:rStyle w:val="enumlev1Char"/>
                <w:rFonts w:ascii="Times New Roman Bold" w:eastAsia="SimSun" w:hAnsi="Times New Roman Bold" w:cs="Times New Roman Bold"/>
                <w:bCs/>
                <w:sz w:val="18"/>
                <w:szCs w:val="18"/>
                <w:lang w:val="ru-RU"/>
              </w:rPr>
            </w:pPr>
            <w:r w:rsidRPr="000A255E">
              <w:rPr>
                <w:rStyle w:val="enumlev1Char"/>
                <w:rFonts w:eastAsia="SimSun"/>
                <w:sz w:val="18"/>
                <w:lang w:val="ru-RU"/>
              </w:rPr>
              <w:t>Q</w:t>
            </w:r>
          </w:p>
        </w:tc>
      </w:tr>
      <w:tr w:rsidR="004A4282" w:rsidRPr="000A255E" w14:paraId="223A0340" w14:textId="77777777" w:rsidTr="000E0641">
        <w:trPr>
          <w:jc w:val="center"/>
        </w:trPr>
        <w:tc>
          <w:tcPr>
            <w:tcW w:w="1184" w:type="pct"/>
            <w:vMerge w:val="restart"/>
            <w:vAlign w:val="center"/>
          </w:tcPr>
          <w:p w14:paraId="319AB492" w14:textId="77777777" w:rsidR="004A4282" w:rsidRPr="000A255E" w:rsidRDefault="004A4282" w:rsidP="000E0641">
            <w:pPr>
              <w:pStyle w:val="Tabletext"/>
              <w:rPr>
                <w:color w:val="000000"/>
                <w:sz w:val="18"/>
                <w:szCs w:val="18"/>
                <w:lang w:val="ru-RU"/>
              </w:rPr>
            </w:pPr>
            <w:r w:rsidRPr="000A255E">
              <w:rPr>
                <w:color w:val="000000"/>
                <w:sz w:val="18"/>
                <w:lang w:val="ru-RU"/>
              </w:rPr>
              <w:t>2,9–3,100 ГГц</w:t>
            </w:r>
          </w:p>
        </w:tc>
        <w:tc>
          <w:tcPr>
            <w:tcW w:w="1461" w:type="pct"/>
          </w:tcPr>
          <w:p w14:paraId="170E1AE9"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132B1644"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tcPr>
          <w:p w14:paraId="7701FC53"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E984C03" w14:textId="77777777" w:rsidTr="000E0641">
        <w:trPr>
          <w:jc w:val="center"/>
        </w:trPr>
        <w:tc>
          <w:tcPr>
            <w:tcW w:w="1184" w:type="pct"/>
            <w:vMerge/>
            <w:vAlign w:val="center"/>
          </w:tcPr>
          <w:p w14:paraId="269B74E9" w14:textId="77777777" w:rsidR="004A4282" w:rsidRPr="000A255E" w:rsidRDefault="004A4282" w:rsidP="000E0641">
            <w:pPr>
              <w:pStyle w:val="Tabletext"/>
              <w:rPr>
                <w:color w:val="000000"/>
                <w:sz w:val="18"/>
                <w:szCs w:val="18"/>
                <w:lang w:val="ru-RU"/>
              </w:rPr>
            </w:pPr>
          </w:p>
        </w:tc>
        <w:tc>
          <w:tcPr>
            <w:tcW w:w="1461" w:type="pct"/>
          </w:tcPr>
          <w:p w14:paraId="34E0CD23"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2F2A7DED" w14:textId="77777777" w:rsidR="004A4282" w:rsidRPr="000A255E" w:rsidRDefault="004A4282" w:rsidP="000E0641">
            <w:pPr>
              <w:pStyle w:val="Tabletext"/>
              <w:rPr>
                <w:color w:val="000000"/>
                <w:sz w:val="18"/>
                <w:szCs w:val="18"/>
                <w:lang w:val="ru-RU"/>
              </w:rPr>
            </w:pPr>
            <w:r w:rsidRPr="000A255E">
              <w:rPr>
                <w:color w:val="000000"/>
                <w:sz w:val="18"/>
                <w:lang w:val="ru-RU"/>
              </w:rPr>
              <w:t>5000 </w:t>
            </w:r>
            <w:r w:rsidRPr="000A255E">
              <w:rPr>
                <w:sz w:val="18"/>
                <w:lang w:val="ru-RU"/>
              </w:rPr>
              <w:t>мкВ/м на расстоянии 3 м</w:t>
            </w:r>
          </w:p>
        </w:tc>
        <w:tc>
          <w:tcPr>
            <w:tcW w:w="826" w:type="pct"/>
          </w:tcPr>
          <w:p w14:paraId="0C2DA825"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E4DF634" w14:textId="77777777" w:rsidTr="000E0641">
        <w:trPr>
          <w:jc w:val="center"/>
        </w:trPr>
        <w:tc>
          <w:tcPr>
            <w:tcW w:w="1184" w:type="pct"/>
            <w:vMerge w:val="restart"/>
            <w:vAlign w:val="center"/>
          </w:tcPr>
          <w:p w14:paraId="43A8EE40" w14:textId="77777777" w:rsidR="004A4282" w:rsidRPr="000A255E" w:rsidRDefault="004A4282" w:rsidP="000E0641">
            <w:pPr>
              <w:pStyle w:val="Tabletext"/>
              <w:rPr>
                <w:color w:val="000000"/>
                <w:sz w:val="18"/>
                <w:szCs w:val="18"/>
                <w:lang w:val="ru-RU"/>
              </w:rPr>
            </w:pPr>
            <w:r w:rsidRPr="000A255E">
              <w:rPr>
                <w:color w:val="000000"/>
                <w:sz w:val="18"/>
                <w:lang w:val="ru-RU"/>
              </w:rPr>
              <w:t>3,100–5,15 ГГц</w:t>
            </w:r>
          </w:p>
        </w:tc>
        <w:tc>
          <w:tcPr>
            <w:tcW w:w="1461" w:type="pct"/>
          </w:tcPr>
          <w:p w14:paraId="42C8DAF3"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2E8483FB" w14:textId="77777777" w:rsidR="004A4282" w:rsidRPr="000A255E" w:rsidRDefault="004A4282" w:rsidP="000E0641">
            <w:pPr>
              <w:pStyle w:val="Tabletext"/>
              <w:rPr>
                <w:color w:val="000000"/>
                <w:sz w:val="18"/>
                <w:szCs w:val="18"/>
                <w:lang w:val="ru-RU"/>
              </w:rPr>
            </w:pPr>
            <w:r w:rsidRPr="000A255E">
              <w:rPr>
                <w:color w:val="000000"/>
                <w:sz w:val="18"/>
                <w:lang w:val="ru-RU"/>
              </w:rPr>
              <w:t>12 500 </w:t>
            </w:r>
            <w:r w:rsidRPr="000A255E">
              <w:rPr>
                <w:sz w:val="18"/>
                <w:lang w:val="ru-RU"/>
              </w:rPr>
              <w:t>мкВ/м на расстоянии 3 м</w:t>
            </w:r>
          </w:p>
        </w:tc>
        <w:tc>
          <w:tcPr>
            <w:tcW w:w="826" w:type="pct"/>
          </w:tcPr>
          <w:p w14:paraId="2CC7F6A6"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69516CB" w14:textId="77777777" w:rsidTr="000E0641">
        <w:trPr>
          <w:jc w:val="center"/>
        </w:trPr>
        <w:tc>
          <w:tcPr>
            <w:tcW w:w="1184" w:type="pct"/>
            <w:vMerge/>
            <w:vAlign w:val="center"/>
          </w:tcPr>
          <w:p w14:paraId="5FEAEFB2" w14:textId="77777777" w:rsidR="004A4282" w:rsidRPr="000A255E" w:rsidRDefault="004A4282" w:rsidP="000E0641">
            <w:pPr>
              <w:pStyle w:val="Tabletext"/>
              <w:rPr>
                <w:color w:val="000000"/>
                <w:sz w:val="18"/>
                <w:szCs w:val="18"/>
                <w:lang w:val="ru-RU"/>
              </w:rPr>
            </w:pPr>
          </w:p>
        </w:tc>
        <w:tc>
          <w:tcPr>
            <w:tcW w:w="1461" w:type="pct"/>
          </w:tcPr>
          <w:p w14:paraId="52FA7274"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6D05B078" w14:textId="77777777" w:rsidR="004A4282" w:rsidRPr="000A255E" w:rsidRDefault="004A4282" w:rsidP="000E0641">
            <w:pPr>
              <w:pStyle w:val="Tabletext"/>
              <w:rPr>
                <w:color w:val="000000"/>
                <w:sz w:val="18"/>
                <w:szCs w:val="18"/>
                <w:lang w:val="ru-RU"/>
              </w:rPr>
            </w:pPr>
            <w:r w:rsidRPr="000A255E">
              <w:rPr>
                <w:color w:val="000000"/>
                <w:sz w:val="18"/>
                <w:lang w:val="ru-RU"/>
              </w:rPr>
              <w:t>5000 </w:t>
            </w:r>
            <w:r w:rsidRPr="000A255E">
              <w:rPr>
                <w:sz w:val="18"/>
                <w:lang w:val="ru-RU"/>
              </w:rPr>
              <w:t>мкВ/м на расстоянии 3 м</w:t>
            </w:r>
          </w:p>
        </w:tc>
        <w:tc>
          <w:tcPr>
            <w:tcW w:w="826" w:type="pct"/>
          </w:tcPr>
          <w:p w14:paraId="0E4FCDC1"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77E570B" w14:textId="77777777" w:rsidTr="000E0641">
        <w:trPr>
          <w:jc w:val="center"/>
        </w:trPr>
        <w:tc>
          <w:tcPr>
            <w:tcW w:w="1184" w:type="pct"/>
            <w:vMerge/>
            <w:vAlign w:val="center"/>
          </w:tcPr>
          <w:p w14:paraId="40982DA2" w14:textId="77777777" w:rsidR="004A4282" w:rsidRPr="000A255E" w:rsidRDefault="004A4282" w:rsidP="000E0641">
            <w:pPr>
              <w:pStyle w:val="Tabletext"/>
              <w:rPr>
                <w:color w:val="000000"/>
                <w:sz w:val="18"/>
                <w:szCs w:val="18"/>
                <w:lang w:val="ru-RU"/>
              </w:rPr>
            </w:pPr>
          </w:p>
        </w:tc>
        <w:tc>
          <w:tcPr>
            <w:tcW w:w="1461" w:type="pct"/>
          </w:tcPr>
          <w:p w14:paraId="291B690F" w14:textId="77777777" w:rsidR="004A4282" w:rsidRPr="000A255E" w:rsidRDefault="004A4282" w:rsidP="00CF6FB9">
            <w:pPr>
              <w:pStyle w:val="Tabletext"/>
              <w:jc w:val="left"/>
              <w:rPr>
                <w:sz w:val="18"/>
                <w:szCs w:val="18"/>
                <w:lang w:val="ru-RU"/>
              </w:rPr>
            </w:pPr>
            <w:r w:rsidRPr="000A255E">
              <w:rPr>
                <w:sz w:val="18"/>
                <w:lang w:val="ru-RU"/>
              </w:rPr>
              <w:t>Сверхширокополосные системы</w:t>
            </w:r>
          </w:p>
        </w:tc>
        <w:tc>
          <w:tcPr>
            <w:tcW w:w="1529" w:type="pct"/>
          </w:tcPr>
          <w:p w14:paraId="1B9A29AF" w14:textId="77777777" w:rsidR="004A4282" w:rsidRPr="000A255E" w:rsidRDefault="004A4282" w:rsidP="000E0641">
            <w:pPr>
              <w:pStyle w:val="Tabletext"/>
              <w:rPr>
                <w:color w:val="000000"/>
                <w:sz w:val="18"/>
                <w:szCs w:val="18"/>
                <w:lang w:val="ru-RU"/>
              </w:rPr>
            </w:pPr>
            <w:r w:rsidRPr="000A255E">
              <w:rPr>
                <w:color w:val="000000"/>
                <w:sz w:val="18"/>
                <w:lang w:val="ru-RU"/>
              </w:rPr>
              <w:t>Различные</w:t>
            </w:r>
            <w:r w:rsidRPr="000A255E">
              <w:rPr>
                <w:color w:val="000000"/>
                <w:sz w:val="18"/>
                <w:vertAlign w:val="superscript"/>
                <w:lang w:val="ru-RU"/>
              </w:rPr>
              <w:t>(2)</w:t>
            </w:r>
          </w:p>
        </w:tc>
        <w:tc>
          <w:tcPr>
            <w:tcW w:w="826" w:type="pct"/>
          </w:tcPr>
          <w:p w14:paraId="043DF220" w14:textId="77777777" w:rsidR="004A4282" w:rsidRPr="000A255E" w:rsidRDefault="004A4282" w:rsidP="000E0641">
            <w:pPr>
              <w:pStyle w:val="Tabletext"/>
              <w:jc w:val="center"/>
              <w:rPr>
                <w:sz w:val="18"/>
                <w:szCs w:val="18"/>
                <w:lang w:val="ru-RU"/>
              </w:rPr>
            </w:pPr>
          </w:p>
        </w:tc>
      </w:tr>
    </w:tbl>
    <w:p w14:paraId="24DE1B49" w14:textId="77777777" w:rsidR="004A4282" w:rsidRPr="000A255E" w:rsidRDefault="004A4282" w:rsidP="004A4282">
      <w:pPr>
        <w:pStyle w:val="TableNo"/>
        <w:keepLines/>
        <w:rPr>
          <w:lang w:val="ru-RU"/>
        </w:rPr>
      </w:pPr>
      <w:r w:rsidRPr="000A255E">
        <w:rPr>
          <w:lang w:val="ru-RU"/>
        </w:rPr>
        <w:lastRenderedPageBreak/>
        <w:t>ТАБЛИЦА 25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7"/>
        <w:gridCol w:w="2948"/>
        <w:gridCol w:w="1592"/>
      </w:tblGrid>
      <w:tr w:rsidR="004A4282" w:rsidRPr="000A255E" w14:paraId="4ECFF073" w14:textId="77777777" w:rsidTr="000E0641">
        <w:trP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7C994A3" w14:textId="77777777" w:rsidR="004A4282" w:rsidRPr="000A255E" w:rsidRDefault="004A4282" w:rsidP="000E0641">
            <w:pPr>
              <w:pStyle w:val="Tablehead"/>
              <w:rPr>
                <w:sz w:val="18"/>
                <w:szCs w:val="18"/>
                <w:lang w:val="ru-RU"/>
              </w:rPr>
            </w:pPr>
            <w:r w:rsidRPr="000A255E">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B58183F" w14:textId="77777777" w:rsidR="004A4282" w:rsidRPr="000A255E" w:rsidRDefault="004A4282" w:rsidP="000E0641">
            <w:pPr>
              <w:pStyle w:val="Tablehead"/>
              <w:rPr>
                <w:sz w:val="18"/>
                <w:szCs w:val="18"/>
                <w:lang w:val="ru-RU"/>
              </w:rPr>
            </w:pPr>
            <w:r w:rsidRPr="000A255E">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DA6D312" w14:textId="77777777" w:rsidR="004A4282" w:rsidRPr="000A255E" w:rsidRDefault="004A4282" w:rsidP="000E0641">
            <w:pPr>
              <w:pStyle w:val="Tablehead"/>
              <w:rPr>
                <w:sz w:val="18"/>
                <w:szCs w:val="18"/>
                <w:lang w:val="ru-RU"/>
              </w:rPr>
            </w:pPr>
            <w:r w:rsidRPr="000A255E">
              <w:rPr>
                <w:sz w:val="18"/>
                <w:lang w:val="ru-RU"/>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3FC3D7F" w14:textId="77777777" w:rsidR="004A4282" w:rsidRPr="000A255E" w:rsidRDefault="004A4282" w:rsidP="000E0641">
            <w:pPr>
              <w:pStyle w:val="Tablehead"/>
              <w:rPr>
                <w:sz w:val="18"/>
                <w:szCs w:val="18"/>
                <w:lang w:val="ru-RU"/>
              </w:rPr>
            </w:pPr>
            <w:r w:rsidRPr="000A255E">
              <w:rPr>
                <w:sz w:val="18"/>
                <w:lang w:val="ru-RU"/>
              </w:rPr>
              <w:t>Детектор</w:t>
            </w:r>
            <w:r w:rsidRPr="000A255E">
              <w:rPr>
                <w:sz w:val="18"/>
                <w:szCs w:val="18"/>
                <w:lang w:val="ru-RU"/>
              </w:rPr>
              <w:br/>
            </w:r>
            <w:r w:rsidRPr="000A255E">
              <w:rPr>
                <w:sz w:val="18"/>
                <w:lang w:val="ru-RU"/>
              </w:rPr>
              <w:t>A</w:t>
            </w:r>
            <w:r>
              <w:rPr>
                <w:sz w:val="18"/>
                <w:lang w:val="ru-RU"/>
              </w:rPr>
              <w:t xml:space="preserve"> – </w:t>
            </w:r>
            <w:r w:rsidRPr="000A255E">
              <w:rPr>
                <w:sz w:val="18"/>
                <w:lang w:val="ru-RU"/>
              </w:rPr>
              <w:t>сред. знач.</w:t>
            </w:r>
            <w:r w:rsidRPr="000A255E">
              <w:rPr>
                <w:sz w:val="18"/>
                <w:szCs w:val="18"/>
                <w:lang w:val="ru-RU"/>
              </w:rPr>
              <w:br/>
            </w:r>
            <w:r w:rsidRPr="000A255E">
              <w:rPr>
                <w:sz w:val="18"/>
                <w:lang w:val="ru-RU"/>
              </w:rPr>
              <w:t>Q</w:t>
            </w:r>
            <w:r>
              <w:rPr>
                <w:sz w:val="18"/>
                <w:lang w:val="ru-RU"/>
              </w:rPr>
              <w:t xml:space="preserve"> – </w:t>
            </w:r>
            <w:r w:rsidRPr="000A255E">
              <w:rPr>
                <w:sz w:val="18"/>
                <w:lang w:val="ru-RU"/>
              </w:rPr>
              <w:t>квазипиковый</w:t>
            </w:r>
          </w:p>
        </w:tc>
      </w:tr>
      <w:tr w:rsidR="004A4282" w:rsidRPr="000A255E" w14:paraId="6E893191" w14:textId="77777777" w:rsidTr="000E0641">
        <w:trPr>
          <w:jc w:val="center"/>
        </w:trPr>
        <w:tc>
          <w:tcPr>
            <w:tcW w:w="1184" w:type="pct"/>
            <w:vMerge w:val="restart"/>
            <w:vAlign w:val="center"/>
          </w:tcPr>
          <w:p w14:paraId="1A485847" w14:textId="77777777" w:rsidR="004A4282" w:rsidRPr="000A255E" w:rsidRDefault="004A4282" w:rsidP="000E0641">
            <w:pPr>
              <w:pStyle w:val="Tabletext"/>
              <w:rPr>
                <w:color w:val="000000"/>
                <w:sz w:val="18"/>
                <w:szCs w:val="18"/>
                <w:lang w:val="ru-RU"/>
              </w:rPr>
            </w:pPr>
            <w:r w:rsidRPr="000A255E">
              <w:rPr>
                <w:color w:val="000000"/>
                <w:sz w:val="18"/>
                <w:lang w:val="ru-RU"/>
              </w:rPr>
              <w:t>5,15–5,35 ГГц</w:t>
            </w:r>
          </w:p>
        </w:tc>
        <w:tc>
          <w:tcPr>
            <w:tcW w:w="1461" w:type="pct"/>
          </w:tcPr>
          <w:p w14:paraId="646F4FDE"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1D57DAB5" w14:textId="77777777" w:rsidR="004A4282" w:rsidRPr="000A255E" w:rsidRDefault="004A4282" w:rsidP="000E0641">
            <w:pPr>
              <w:pStyle w:val="Tabletext"/>
              <w:rPr>
                <w:color w:val="000000"/>
                <w:sz w:val="18"/>
                <w:szCs w:val="18"/>
                <w:lang w:val="ru-RU"/>
              </w:rPr>
            </w:pPr>
            <w:r w:rsidRPr="000A255E">
              <w:rPr>
                <w:color w:val="000000"/>
                <w:sz w:val="18"/>
                <w:lang w:val="ru-RU"/>
              </w:rPr>
              <w:t>12 500 </w:t>
            </w:r>
            <w:r w:rsidRPr="000A255E">
              <w:rPr>
                <w:sz w:val="18"/>
                <w:lang w:val="ru-RU"/>
              </w:rPr>
              <w:t>мкВ/м на расстоянии 3 м</w:t>
            </w:r>
          </w:p>
        </w:tc>
        <w:tc>
          <w:tcPr>
            <w:tcW w:w="826" w:type="pct"/>
          </w:tcPr>
          <w:p w14:paraId="4E6E0A2D"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331E557B" w14:textId="77777777" w:rsidTr="000E0641">
        <w:trPr>
          <w:jc w:val="center"/>
        </w:trPr>
        <w:tc>
          <w:tcPr>
            <w:tcW w:w="1184" w:type="pct"/>
            <w:vMerge/>
            <w:vAlign w:val="center"/>
          </w:tcPr>
          <w:p w14:paraId="203F83FC" w14:textId="77777777" w:rsidR="004A4282" w:rsidRPr="000A255E" w:rsidRDefault="004A4282" w:rsidP="000E0641">
            <w:pPr>
              <w:pStyle w:val="Tabletext"/>
              <w:rPr>
                <w:color w:val="000000"/>
                <w:sz w:val="18"/>
                <w:szCs w:val="18"/>
                <w:lang w:val="ru-RU"/>
              </w:rPr>
            </w:pPr>
          </w:p>
        </w:tc>
        <w:tc>
          <w:tcPr>
            <w:tcW w:w="1461" w:type="pct"/>
          </w:tcPr>
          <w:p w14:paraId="3FB71B36"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6E9BB716" w14:textId="77777777" w:rsidR="004A4282" w:rsidRPr="000A255E" w:rsidRDefault="004A4282" w:rsidP="000E0641">
            <w:pPr>
              <w:pStyle w:val="Tabletext"/>
              <w:rPr>
                <w:color w:val="000000"/>
                <w:sz w:val="18"/>
                <w:szCs w:val="18"/>
                <w:lang w:val="ru-RU"/>
              </w:rPr>
            </w:pPr>
            <w:r w:rsidRPr="000A255E">
              <w:rPr>
                <w:color w:val="000000"/>
                <w:sz w:val="18"/>
                <w:lang w:val="ru-RU"/>
              </w:rPr>
              <w:t>5000 </w:t>
            </w:r>
            <w:r w:rsidRPr="000A255E">
              <w:rPr>
                <w:sz w:val="18"/>
                <w:lang w:val="ru-RU"/>
              </w:rPr>
              <w:t>мкВ/м на расстоянии 3 м</w:t>
            </w:r>
          </w:p>
        </w:tc>
        <w:tc>
          <w:tcPr>
            <w:tcW w:w="826" w:type="pct"/>
          </w:tcPr>
          <w:p w14:paraId="66CBCA57"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659E586" w14:textId="77777777" w:rsidTr="000E0641">
        <w:trPr>
          <w:jc w:val="center"/>
        </w:trPr>
        <w:tc>
          <w:tcPr>
            <w:tcW w:w="1184" w:type="pct"/>
            <w:vMerge/>
            <w:vAlign w:val="center"/>
          </w:tcPr>
          <w:p w14:paraId="2DC21C69" w14:textId="77777777" w:rsidR="004A4282" w:rsidRPr="000A255E" w:rsidRDefault="004A4282" w:rsidP="000E0641">
            <w:pPr>
              <w:pStyle w:val="Tabletext"/>
              <w:rPr>
                <w:color w:val="000000"/>
                <w:sz w:val="18"/>
                <w:szCs w:val="18"/>
                <w:lang w:val="ru-RU"/>
              </w:rPr>
            </w:pPr>
          </w:p>
        </w:tc>
        <w:tc>
          <w:tcPr>
            <w:tcW w:w="1461" w:type="pct"/>
          </w:tcPr>
          <w:p w14:paraId="0AC8C1FD" w14:textId="77777777" w:rsidR="004A4282" w:rsidRPr="000A255E" w:rsidRDefault="004A4282" w:rsidP="00CF6FB9">
            <w:pPr>
              <w:pStyle w:val="Tabletext"/>
              <w:jc w:val="left"/>
              <w:rPr>
                <w:color w:val="000000"/>
                <w:sz w:val="18"/>
                <w:szCs w:val="18"/>
                <w:lang w:val="ru-RU"/>
              </w:rPr>
            </w:pPr>
            <w:r w:rsidRPr="000A255E">
              <w:rPr>
                <w:color w:val="000000"/>
                <w:sz w:val="18"/>
                <w:lang w:val="ru-RU"/>
              </w:rPr>
              <w:t>RLAN внутри помещений</w:t>
            </w:r>
          </w:p>
        </w:tc>
        <w:tc>
          <w:tcPr>
            <w:tcW w:w="1529" w:type="pct"/>
          </w:tcPr>
          <w:p w14:paraId="52C6B238" w14:textId="77777777" w:rsidR="004A4282" w:rsidRPr="000A255E" w:rsidRDefault="004A4282" w:rsidP="000E0641">
            <w:pPr>
              <w:pStyle w:val="Tabletext"/>
              <w:rPr>
                <w:color w:val="000000"/>
                <w:sz w:val="18"/>
                <w:szCs w:val="18"/>
                <w:lang w:val="ru-RU"/>
              </w:rPr>
            </w:pPr>
            <w:r w:rsidRPr="000A255E">
              <w:rPr>
                <w:color w:val="000000"/>
                <w:sz w:val="18"/>
                <w:lang w:val="ru-RU"/>
              </w:rPr>
              <w:t>200 мВт э.и.и.м.</w:t>
            </w:r>
          </w:p>
        </w:tc>
        <w:tc>
          <w:tcPr>
            <w:tcW w:w="826" w:type="pct"/>
          </w:tcPr>
          <w:p w14:paraId="2BAFE7BC"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E9563E9" w14:textId="77777777" w:rsidTr="000E0641">
        <w:trPr>
          <w:jc w:val="center"/>
        </w:trPr>
        <w:tc>
          <w:tcPr>
            <w:tcW w:w="1184" w:type="pct"/>
            <w:vMerge/>
            <w:vAlign w:val="center"/>
          </w:tcPr>
          <w:p w14:paraId="11C7116F" w14:textId="77777777" w:rsidR="004A4282" w:rsidRPr="000A255E" w:rsidRDefault="004A4282" w:rsidP="000E0641">
            <w:pPr>
              <w:pStyle w:val="Tabletext"/>
              <w:rPr>
                <w:color w:val="000000"/>
                <w:sz w:val="18"/>
                <w:szCs w:val="18"/>
                <w:lang w:val="ru-RU"/>
              </w:rPr>
            </w:pPr>
          </w:p>
        </w:tc>
        <w:tc>
          <w:tcPr>
            <w:tcW w:w="1461" w:type="pct"/>
          </w:tcPr>
          <w:p w14:paraId="1CF49B4E" w14:textId="77777777" w:rsidR="004A4282" w:rsidRPr="000A255E" w:rsidRDefault="004A4282" w:rsidP="00CF6FB9">
            <w:pPr>
              <w:pStyle w:val="Tabletext"/>
              <w:jc w:val="left"/>
              <w:rPr>
                <w:sz w:val="18"/>
                <w:szCs w:val="18"/>
                <w:lang w:val="ru-RU"/>
              </w:rPr>
            </w:pPr>
            <w:r w:rsidRPr="000A255E">
              <w:rPr>
                <w:sz w:val="18"/>
                <w:lang w:val="ru-RU"/>
              </w:rPr>
              <w:t>Сверхширокополосные системы</w:t>
            </w:r>
          </w:p>
        </w:tc>
        <w:tc>
          <w:tcPr>
            <w:tcW w:w="1529" w:type="pct"/>
          </w:tcPr>
          <w:p w14:paraId="6EF6B9DA" w14:textId="77777777" w:rsidR="004A4282" w:rsidRPr="000A255E" w:rsidRDefault="004A4282" w:rsidP="000E0641">
            <w:pPr>
              <w:pStyle w:val="Tabletext"/>
              <w:rPr>
                <w:color w:val="000000"/>
                <w:sz w:val="18"/>
                <w:szCs w:val="18"/>
                <w:lang w:val="ru-RU"/>
              </w:rPr>
            </w:pPr>
            <w:r w:rsidRPr="000A255E">
              <w:rPr>
                <w:color w:val="000000"/>
                <w:sz w:val="18"/>
                <w:lang w:val="ru-RU"/>
              </w:rPr>
              <w:t>Различные</w:t>
            </w:r>
            <w:r w:rsidRPr="000A255E">
              <w:rPr>
                <w:color w:val="000000"/>
                <w:sz w:val="18"/>
                <w:vertAlign w:val="superscript"/>
                <w:lang w:val="ru-RU"/>
              </w:rPr>
              <w:t>(2)</w:t>
            </w:r>
          </w:p>
        </w:tc>
        <w:tc>
          <w:tcPr>
            <w:tcW w:w="826" w:type="pct"/>
          </w:tcPr>
          <w:p w14:paraId="0A44DB15" w14:textId="77777777" w:rsidR="004A4282" w:rsidRPr="000A255E" w:rsidRDefault="004A4282" w:rsidP="000E0641">
            <w:pPr>
              <w:pStyle w:val="Tabletext"/>
              <w:jc w:val="center"/>
              <w:rPr>
                <w:sz w:val="18"/>
                <w:szCs w:val="18"/>
                <w:lang w:val="ru-RU"/>
              </w:rPr>
            </w:pPr>
          </w:p>
        </w:tc>
      </w:tr>
      <w:tr w:rsidR="004A4282" w:rsidRPr="000A255E" w14:paraId="5D1C873D" w14:textId="77777777" w:rsidTr="000E0641">
        <w:trPr>
          <w:jc w:val="center"/>
        </w:trPr>
        <w:tc>
          <w:tcPr>
            <w:tcW w:w="1184" w:type="pct"/>
            <w:vMerge w:val="restart"/>
            <w:vAlign w:val="center"/>
          </w:tcPr>
          <w:p w14:paraId="1426ACBA" w14:textId="77777777" w:rsidR="004A4282" w:rsidRPr="000A255E" w:rsidRDefault="004A4282" w:rsidP="000E0641">
            <w:pPr>
              <w:pStyle w:val="Tabletext"/>
              <w:rPr>
                <w:color w:val="000000"/>
                <w:sz w:val="18"/>
                <w:szCs w:val="18"/>
                <w:lang w:val="ru-RU"/>
              </w:rPr>
            </w:pPr>
            <w:r w:rsidRPr="000A255E">
              <w:rPr>
                <w:color w:val="000000"/>
                <w:sz w:val="18"/>
                <w:lang w:val="ru-RU"/>
              </w:rPr>
              <w:t>5,46–5,47 ГГц</w:t>
            </w:r>
          </w:p>
        </w:tc>
        <w:tc>
          <w:tcPr>
            <w:tcW w:w="1461" w:type="pct"/>
          </w:tcPr>
          <w:p w14:paraId="2ABD0F33"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31FCD0C6" w14:textId="77777777" w:rsidR="004A4282" w:rsidRPr="000A255E" w:rsidRDefault="004A4282" w:rsidP="000E0641">
            <w:pPr>
              <w:pStyle w:val="Tabletext"/>
              <w:rPr>
                <w:color w:val="000000"/>
                <w:sz w:val="18"/>
                <w:szCs w:val="18"/>
                <w:lang w:val="ru-RU"/>
              </w:rPr>
            </w:pPr>
            <w:r w:rsidRPr="000A255E">
              <w:rPr>
                <w:color w:val="000000"/>
                <w:sz w:val="18"/>
                <w:lang w:val="ru-RU"/>
              </w:rPr>
              <w:t xml:space="preserve">12 500 </w:t>
            </w:r>
            <w:r w:rsidRPr="000A255E">
              <w:rPr>
                <w:sz w:val="18"/>
                <w:lang w:val="ru-RU"/>
              </w:rPr>
              <w:t>мкВ/м на расстоянии 3 м</w:t>
            </w:r>
          </w:p>
        </w:tc>
        <w:tc>
          <w:tcPr>
            <w:tcW w:w="826" w:type="pct"/>
          </w:tcPr>
          <w:p w14:paraId="4AE20D14"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33892691" w14:textId="77777777" w:rsidTr="000E0641">
        <w:trPr>
          <w:jc w:val="center"/>
        </w:trPr>
        <w:tc>
          <w:tcPr>
            <w:tcW w:w="1184" w:type="pct"/>
            <w:vMerge/>
            <w:vAlign w:val="center"/>
          </w:tcPr>
          <w:p w14:paraId="2A7D1A3C" w14:textId="77777777" w:rsidR="004A4282" w:rsidRPr="000A255E" w:rsidRDefault="004A4282" w:rsidP="000E0641">
            <w:pPr>
              <w:tabs>
                <w:tab w:val="clear" w:pos="794"/>
                <w:tab w:val="clear" w:pos="1191"/>
                <w:tab w:val="clear" w:pos="1588"/>
                <w:tab w:val="clear" w:pos="1985"/>
              </w:tabs>
              <w:overflowPunct/>
              <w:autoSpaceDE/>
              <w:autoSpaceDN/>
              <w:adjustRightInd/>
              <w:spacing w:before="0"/>
              <w:jc w:val="left"/>
              <w:textAlignment w:val="auto"/>
              <w:rPr>
                <w:color w:val="000000"/>
                <w:sz w:val="18"/>
                <w:szCs w:val="18"/>
                <w:lang w:val="ru-RU"/>
              </w:rPr>
            </w:pPr>
          </w:p>
        </w:tc>
        <w:tc>
          <w:tcPr>
            <w:tcW w:w="1461" w:type="pct"/>
          </w:tcPr>
          <w:p w14:paraId="1C6438EE"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4BE8C0BA" w14:textId="77777777" w:rsidR="004A4282" w:rsidRPr="000A255E" w:rsidRDefault="004A4282" w:rsidP="000E0641">
            <w:pPr>
              <w:pStyle w:val="Tabletext"/>
              <w:rPr>
                <w:color w:val="000000"/>
                <w:sz w:val="18"/>
                <w:szCs w:val="18"/>
                <w:lang w:val="ru-RU"/>
              </w:rPr>
            </w:pPr>
            <w:r w:rsidRPr="000A255E">
              <w:rPr>
                <w:color w:val="000000"/>
                <w:sz w:val="18"/>
                <w:lang w:val="ru-RU"/>
              </w:rPr>
              <w:t>5000 </w:t>
            </w:r>
            <w:r w:rsidRPr="000A255E">
              <w:rPr>
                <w:sz w:val="18"/>
                <w:lang w:val="ru-RU"/>
              </w:rPr>
              <w:t>мкВ/м на расстоянии 3 м</w:t>
            </w:r>
          </w:p>
        </w:tc>
        <w:tc>
          <w:tcPr>
            <w:tcW w:w="826" w:type="pct"/>
          </w:tcPr>
          <w:p w14:paraId="3B36773D"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4FD6F06" w14:textId="77777777" w:rsidTr="000E0641">
        <w:trPr>
          <w:jc w:val="center"/>
        </w:trPr>
        <w:tc>
          <w:tcPr>
            <w:tcW w:w="1184" w:type="pct"/>
            <w:vMerge/>
            <w:vAlign w:val="center"/>
          </w:tcPr>
          <w:p w14:paraId="2F99667D" w14:textId="77777777" w:rsidR="004A4282" w:rsidRPr="000A255E" w:rsidRDefault="004A4282" w:rsidP="000E0641">
            <w:pPr>
              <w:pStyle w:val="Tabletext"/>
              <w:rPr>
                <w:color w:val="000000"/>
                <w:sz w:val="18"/>
                <w:szCs w:val="18"/>
                <w:lang w:val="ru-RU"/>
              </w:rPr>
            </w:pPr>
          </w:p>
        </w:tc>
        <w:tc>
          <w:tcPr>
            <w:tcW w:w="1461" w:type="pct"/>
          </w:tcPr>
          <w:p w14:paraId="2AFD8CC6" w14:textId="77777777" w:rsidR="004A4282" w:rsidRPr="000A255E" w:rsidRDefault="004A4282" w:rsidP="00CF6FB9">
            <w:pPr>
              <w:pStyle w:val="Tabletext"/>
              <w:jc w:val="left"/>
              <w:rPr>
                <w:sz w:val="18"/>
                <w:szCs w:val="18"/>
                <w:lang w:val="ru-RU"/>
              </w:rPr>
            </w:pPr>
            <w:r w:rsidRPr="000A255E">
              <w:rPr>
                <w:sz w:val="18"/>
                <w:lang w:val="ru-RU"/>
              </w:rPr>
              <w:t>Сверхширокополосные системы</w:t>
            </w:r>
          </w:p>
        </w:tc>
        <w:tc>
          <w:tcPr>
            <w:tcW w:w="1529" w:type="pct"/>
          </w:tcPr>
          <w:p w14:paraId="5C0E46B8" w14:textId="77777777" w:rsidR="004A4282" w:rsidRPr="000A255E" w:rsidRDefault="004A4282" w:rsidP="000E0641">
            <w:pPr>
              <w:pStyle w:val="Tabletext"/>
              <w:rPr>
                <w:color w:val="000000"/>
                <w:sz w:val="18"/>
                <w:szCs w:val="18"/>
                <w:lang w:val="ru-RU"/>
              </w:rPr>
            </w:pPr>
            <w:r w:rsidRPr="000A255E">
              <w:rPr>
                <w:color w:val="000000"/>
                <w:sz w:val="18"/>
                <w:lang w:val="ru-RU"/>
              </w:rPr>
              <w:t>Различные</w:t>
            </w:r>
            <w:r w:rsidRPr="000A255E">
              <w:rPr>
                <w:color w:val="000000"/>
                <w:sz w:val="18"/>
                <w:vertAlign w:val="superscript"/>
                <w:lang w:val="ru-RU"/>
              </w:rPr>
              <w:t>(2)</w:t>
            </w:r>
          </w:p>
        </w:tc>
        <w:tc>
          <w:tcPr>
            <w:tcW w:w="826" w:type="pct"/>
          </w:tcPr>
          <w:p w14:paraId="2ABBE2ED" w14:textId="77777777" w:rsidR="004A4282" w:rsidRPr="000A255E" w:rsidRDefault="004A4282" w:rsidP="000E0641">
            <w:pPr>
              <w:pStyle w:val="Tabletext"/>
              <w:jc w:val="center"/>
              <w:rPr>
                <w:sz w:val="18"/>
                <w:szCs w:val="18"/>
                <w:lang w:val="ru-RU"/>
              </w:rPr>
            </w:pPr>
          </w:p>
        </w:tc>
      </w:tr>
      <w:tr w:rsidR="004A4282" w:rsidRPr="000A255E" w14:paraId="6DAF2453" w14:textId="77777777" w:rsidTr="000E0641">
        <w:trPr>
          <w:jc w:val="center"/>
        </w:trPr>
        <w:tc>
          <w:tcPr>
            <w:tcW w:w="1184" w:type="pct"/>
            <w:vMerge w:val="restart"/>
            <w:vAlign w:val="center"/>
          </w:tcPr>
          <w:p w14:paraId="0998F341" w14:textId="77777777" w:rsidR="004A4282" w:rsidRPr="000A255E" w:rsidRDefault="004A4282" w:rsidP="000E0641">
            <w:pPr>
              <w:pStyle w:val="Tabletext"/>
              <w:rPr>
                <w:color w:val="000000"/>
                <w:sz w:val="18"/>
                <w:szCs w:val="18"/>
                <w:lang w:val="ru-RU"/>
              </w:rPr>
            </w:pPr>
            <w:r w:rsidRPr="000A255E">
              <w:rPr>
                <w:color w:val="000000"/>
                <w:sz w:val="18"/>
                <w:lang w:val="ru-RU"/>
              </w:rPr>
              <w:t>5,47–5,725 ГГц</w:t>
            </w:r>
          </w:p>
        </w:tc>
        <w:tc>
          <w:tcPr>
            <w:tcW w:w="1461" w:type="pct"/>
          </w:tcPr>
          <w:p w14:paraId="4BB8AF52"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072ACB2A" w14:textId="77777777" w:rsidR="004A4282" w:rsidRPr="000A255E" w:rsidRDefault="004A4282" w:rsidP="000E0641">
            <w:pPr>
              <w:pStyle w:val="Tabletext"/>
              <w:rPr>
                <w:color w:val="000000"/>
                <w:sz w:val="18"/>
                <w:szCs w:val="18"/>
                <w:lang w:val="ru-RU"/>
              </w:rPr>
            </w:pPr>
            <w:r w:rsidRPr="000A255E">
              <w:rPr>
                <w:color w:val="000000"/>
                <w:sz w:val="18"/>
                <w:lang w:val="ru-RU"/>
              </w:rPr>
              <w:t>12 500 </w:t>
            </w:r>
            <w:r w:rsidRPr="000A255E">
              <w:rPr>
                <w:sz w:val="18"/>
                <w:lang w:val="ru-RU"/>
              </w:rPr>
              <w:t>мкВ/м на расстоянии 3 м</w:t>
            </w:r>
          </w:p>
        </w:tc>
        <w:tc>
          <w:tcPr>
            <w:tcW w:w="826" w:type="pct"/>
          </w:tcPr>
          <w:p w14:paraId="0FC0ACBA"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3F5D6B7" w14:textId="77777777" w:rsidTr="000E0641">
        <w:trPr>
          <w:jc w:val="center"/>
        </w:trPr>
        <w:tc>
          <w:tcPr>
            <w:tcW w:w="1184" w:type="pct"/>
            <w:vMerge/>
            <w:vAlign w:val="center"/>
          </w:tcPr>
          <w:p w14:paraId="73116C4D" w14:textId="77777777" w:rsidR="004A4282" w:rsidRPr="000A255E" w:rsidRDefault="004A4282" w:rsidP="000E0641">
            <w:pPr>
              <w:pStyle w:val="Tabletext"/>
              <w:rPr>
                <w:color w:val="000000"/>
                <w:sz w:val="18"/>
                <w:szCs w:val="18"/>
                <w:lang w:val="ru-RU"/>
              </w:rPr>
            </w:pPr>
          </w:p>
        </w:tc>
        <w:tc>
          <w:tcPr>
            <w:tcW w:w="1461" w:type="pct"/>
          </w:tcPr>
          <w:p w14:paraId="7E74B264"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5DECA03C" w14:textId="77777777" w:rsidR="004A4282" w:rsidRPr="000A255E" w:rsidRDefault="004A4282" w:rsidP="000E0641">
            <w:pPr>
              <w:pStyle w:val="Tabletext"/>
              <w:rPr>
                <w:color w:val="000000"/>
                <w:sz w:val="18"/>
                <w:szCs w:val="18"/>
                <w:lang w:val="ru-RU"/>
              </w:rPr>
            </w:pPr>
            <w:r w:rsidRPr="000A255E">
              <w:rPr>
                <w:color w:val="000000"/>
                <w:sz w:val="18"/>
                <w:lang w:val="ru-RU"/>
              </w:rPr>
              <w:t>5000 </w:t>
            </w:r>
            <w:r w:rsidRPr="000A255E">
              <w:rPr>
                <w:sz w:val="18"/>
                <w:lang w:val="ru-RU"/>
              </w:rPr>
              <w:t>мкВ/м на расстоянии 3 м</w:t>
            </w:r>
          </w:p>
        </w:tc>
        <w:tc>
          <w:tcPr>
            <w:tcW w:w="826" w:type="pct"/>
          </w:tcPr>
          <w:p w14:paraId="59CC0C04"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7BADD12C" w14:textId="77777777" w:rsidTr="000E0641">
        <w:trPr>
          <w:jc w:val="center"/>
        </w:trPr>
        <w:tc>
          <w:tcPr>
            <w:tcW w:w="1184" w:type="pct"/>
            <w:vMerge/>
            <w:vAlign w:val="center"/>
          </w:tcPr>
          <w:p w14:paraId="093AD51E" w14:textId="77777777" w:rsidR="004A4282" w:rsidRPr="000A255E" w:rsidRDefault="004A4282" w:rsidP="000E0641">
            <w:pPr>
              <w:pStyle w:val="Tabletext"/>
              <w:rPr>
                <w:color w:val="000000"/>
                <w:sz w:val="18"/>
                <w:szCs w:val="18"/>
                <w:lang w:val="ru-RU"/>
              </w:rPr>
            </w:pPr>
          </w:p>
        </w:tc>
        <w:tc>
          <w:tcPr>
            <w:tcW w:w="1461" w:type="pct"/>
          </w:tcPr>
          <w:p w14:paraId="310EA0F0" w14:textId="77777777" w:rsidR="004A4282" w:rsidRPr="000A255E" w:rsidRDefault="004A4282" w:rsidP="00CF6FB9">
            <w:pPr>
              <w:pStyle w:val="Tabletext"/>
              <w:jc w:val="left"/>
              <w:rPr>
                <w:color w:val="000000"/>
                <w:sz w:val="18"/>
                <w:szCs w:val="18"/>
                <w:lang w:val="ru-RU"/>
              </w:rPr>
            </w:pPr>
            <w:r w:rsidRPr="000A255E">
              <w:rPr>
                <w:color w:val="000000"/>
                <w:sz w:val="18"/>
                <w:lang w:val="ru-RU"/>
              </w:rPr>
              <w:t>RLAN</w:t>
            </w:r>
          </w:p>
        </w:tc>
        <w:tc>
          <w:tcPr>
            <w:tcW w:w="1529" w:type="pct"/>
          </w:tcPr>
          <w:p w14:paraId="1940E424" w14:textId="77777777" w:rsidR="004A4282" w:rsidRPr="000A255E" w:rsidRDefault="004A4282" w:rsidP="000E0641">
            <w:pPr>
              <w:pStyle w:val="Tabletext"/>
              <w:rPr>
                <w:color w:val="000000"/>
                <w:sz w:val="18"/>
                <w:szCs w:val="18"/>
                <w:lang w:val="ru-RU"/>
              </w:rPr>
            </w:pPr>
            <w:r w:rsidRPr="000A255E">
              <w:rPr>
                <w:color w:val="000000"/>
                <w:sz w:val="18"/>
                <w:lang w:val="ru-RU"/>
              </w:rPr>
              <w:t>1 Вт э.и.и.м.</w:t>
            </w:r>
          </w:p>
        </w:tc>
        <w:tc>
          <w:tcPr>
            <w:tcW w:w="826" w:type="pct"/>
          </w:tcPr>
          <w:p w14:paraId="697D0175"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A9CED35" w14:textId="77777777" w:rsidTr="000E0641">
        <w:trPr>
          <w:jc w:val="center"/>
        </w:trPr>
        <w:tc>
          <w:tcPr>
            <w:tcW w:w="1184" w:type="pct"/>
            <w:vMerge/>
            <w:vAlign w:val="center"/>
          </w:tcPr>
          <w:p w14:paraId="563E85DC" w14:textId="77777777" w:rsidR="004A4282" w:rsidRPr="000A255E" w:rsidRDefault="004A4282" w:rsidP="000E0641">
            <w:pPr>
              <w:pStyle w:val="Tabletext"/>
              <w:rPr>
                <w:color w:val="000000"/>
                <w:sz w:val="18"/>
                <w:szCs w:val="18"/>
                <w:lang w:val="ru-RU"/>
              </w:rPr>
            </w:pPr>
          </w:p>
        </w:tc>
        <w:tc>
          <w:tcPr>
            <w:tcW w:w="1461" w:type="pct"/>
          </w:tcPr>
          <w:p w14:paraId="37A232F2" w14:textId="77777777" w:rsidR="004A4282" w:rsidRPr="000A255E" w:rsidRDefault="004A4282" w:rsidP="00CF6FB9">
            <w:pPr>
              <w:pStyle w:val="Tabletext"/>
              <w:jc w:val="left"/>
              <w:rPr>
                <w:sz w:val="18"/>
                <w:szCs w:val="18"/>
                <w:lang w:val="ru-RU"/>
              </w:rPr>
            </w:pPr>
            <w:r w:rsidRPr="000A255E">
              <w:rPr>
                <w:sz w:val="18"/>
                <w:lang w:val="ru-RU"/>
              </w:rPr>
              <w:t>Сверхширокополосные системы</w:t>
            </w:r>
          </w:p>
        </w:tc>
        <w:tc>
          <w:tcPr>
            <w:tcW w:w="1529" w:type="pct"/>
          </w:tcPr>
          <w:p w14:paraId="64894893" w14:textId="77777777" w:rsidR="004A4282" w:rsidRPr="000A255E" w:rsidRDefault="004A4282" w:rsidP="000E0641">
            <w:pPr>
              <w:pStyle w:val="Tabletext"/>
              <w:rPr>
                <w:color w:val="000000"/>
                <w:sz w:val="18"/>
                <w:szCs w:val="18"/>
                <w:lang w:val="ru-RU"/>
              </w:rPr>
            </w:pPr>
            <w:r w:rsidRPr="000A255E">
              <w:rPr>
                <w:color w:val="000000"/>
                <w:sz w:val="18"/>
                <w:lang w:val="ru-RU"/>
              </w:rPr>
              <w:t>Различные</w:t>
            </w:r>
            <w:r w:rsidRPr="000A255E">
              <w:rPr>
                <w:color w:val="000000"/>
                <w:sz w:val="18"/>
                <w:vertAlign w:val="superscript"/>
                <w:lang w:val="ru-RU"/>
              </w:rPr>
              <w:t>(2)</w:t>
            </w:r>
          </w:p>
        </w:tc>
        <w:tc>
          <w:tcPr>
            <w:tcW w:w="826" w:type="pct"/>
          </w:tcPr>
          <w:p w14:paraId="01B2275E" w14:textId="77777777" w:rsidR="004A4282" w:rsidRPr="000A255E" w:rsidRDefault="004A4282" w:rsidP="000E0641">
            <w:pPr>
              <w:pStyle w:val="Tabletext"/>
              <w:jc w:val="center"/>
              <w:rPr>
                <w:sz w:val="18"/>
                <w:szCs w:val="18"/>
                <w:lang w:val="ru-RU"/>
              </w:rPr>
            </w:pPr>
          </w:p>
        </w:tc>
      </w:tr>
      <w:tr w:rsidR="004A4282" w:rsidRPr="000A255E" w14:paraId="6E083BA4" w14:textId="77777777" w:rsidTr="000E0641">
        <w:trPr>
          <w:jc w:val="center"/>
        </w:trPr>
        <w:tc>
          <w:tcPr>
            <w:tcW w:w="1184" w:type="pct"/>
            <w:vMerge w:val="restart"/>
            <w:vAlign w:val="center"/>
          </w:tcPr>
          <w:p w14:paraId="6144DC9A" w14:textId="77777777" w:rsidR="004A4282" w:rsidRPr="000A255E" w:rsidRDefault="004A4282" w:rsidP="000E0641">
            <w:pPr>
              <w:pStyle w:val="Tabletext"/>
              <w:rPr>
                <w:color w:val="000000"/>
                <w:sz w:val="18"/>
                <w:szCs w:val="18"/>
                <w:lang w:val="ru-RU"/>
              </w:rPr>
            </w:pPr>
            <w:r w:rsidRPr="000A255E">
              <w:rPr>
                <w:color w:val="000000"/>
                <w:sz w:val="18"/>
                <w:lang w:val="ru-RU"/>
              </w:rPr>
              <w:t>5,725–5,785 ГГц</w:t>
            </w:r>
          </w:p>
        </w:tc>
        <w:tc>
          <w:tcPr>
            <w:tcW w:w="1461" w:type="pct"/>
            <w:vAlign w:val="center"/>
          </w:tcPr>
          <w:p w14:paraId="29CFE254"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272A76F3"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vAlign w:val="center"/>
          </w:tcPr>
          <w:p w14:paraId="2322183A"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040FF8FE" w14:textId="77777777" w:rsidTr="000E0641">
        <w:trPr>
          <w:jc w:val="center"/>
        </w:trPr>
        <w:tc>
          <w:tcPr>
            <w:tcW w:w="1184" w:type="pct"/>
            <w:vMerge/>
            <w:vAlign w:val="center"/>
          </w:tcPr>
          <w:p w14:paraId="4CE4E2DC" w14:textId="77777777" w:rsidR="004A4282" w:rsidRPr="000A255E" w:rsidRDefault="004A4282" w:rsidP="000E0641">
            <w:pPr>
              <w:pStyle w:val="RepNo"/>
              <w:spacing w:before="40" w:after="40"/>
              <w:jc w:val="left"/>
              <w:rPr>
                <w:color w:val="000000"/>
                <w:sz w:val="18"/>
                <w:szCs w:val="18"/>
                <w:lang w:val="ru-RU"/>
              </w:rPr>
            </w:pPr>
          </w:p>
        </w:tc>
        <w:tc>
          <w:tcPr>
            <w:tcW w:w="1461" w:type="pct"/>
            <w:vAlign w:val="center"/>
          </w:tcPr>
          <w:p w14:paraId="03DFFB80" w14:textId="77777777" w:rsidR="004A4282" w:rsidRPr="000A255E" w:rsidRDefault="004A4282" w:rsidP="00CF6FB9">
            <w:pPr>
              <w:pStyle w:val="Tabletext"/>
              <w:jc w:val="left"/>
              <w:rPr>
                <w:color w:val="000000"/>
                <w:sz w:val="18"/>
                <w:szCs w:val="18"/>
                <w:lang w:val="ru-RU"/>
              </w:rPr>
            </w:pPr>
            <w:r w:rsidRPr="000A255E">
              <w:rPr>
                <w:sz w:val="18"/>
                <w:lang w:val="ru-RU"/>
              </w:rPr>
              <w:t>Периодические передачи</w:t>
            </w:r>
          </w:p>
        </w:tc>
        <w:tc>
          <w:tcPr>
            <w:tcW w:w="1529" w:type="pct"/>
            <w:vAlign w:val="center"/>
          </w:tcPr>
          <w:p w14:paraId="42C00E5A"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vAlign w:val="center"/>
          </w:tcPr>
          <w:p w14:paraId="5CF37D04"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5CCA139B" w14:textId="77777777" w:rsidTr="000E0641">
        <w:trPr>
          <w:jc w:val="center"/>
        </w:trPr>
        <w:tc>
          <w:tcPr>
            <w:tcW w:w="1184" w:type="pct"/>
            <w:vMerge/>
            <w:vAlign w:val="center"/>
          </w:tcPr>
          <w:p w14:paraId="73CFE962"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0A394EE3" w14:textId="77777777" w:rsidR="004A4282" w:rsidRPr="000A255E" w:rsidRDefault="004A4282" w:rsidP="00CF6FB9">
            <w:pPr>
              <w:pStyle w:val="Tabletext"/>
              <w:jc w:val="left"/>
              <w:rPr>
                <w:sz w:val="18"/>
                <w:szCs w:val="18"/>
                <w:lang w:val="ru-RU"/>
              </w:rPr>
            </w:pPr>
            <w:r w:rsidRPr="000A255E">
              <w:rPr>
                <w:sz w:val="18"/>
                <w:lang w:val="ru-RU"/>
              </w:rPr>
              <w:t>RFID</w:t>
            </w:r>
          </w:p>
        </w:tc>
        <w:tc>
          <w:tcPr>
            <w:tcW w:w="1529" w:type="pct"/>
            <w:vAlign w:val="center"/>
          </w:tcPr>
          <w:p w14:paraId="53941EB9" w14:textId="77777777" w:rsidR="004A4282" w:rsidRPr="000A255E" w:rsidRDefault="004A4282" w:rsidP="000E0641">
            <w:pPr>
              <w:pStyle w:val="Tabletext"/>
              <w:rPr>
                <w:sz w:val="18"/>
                <w:szCs w:val="18"/>
                <w:lang w:val="ru-RU"/>
              </w:rPr>
            </w:pPr>
            <w:r w:rsidRPr="000A255E">
              <w:rPr>
                <w:sz w:val="18"/>
                <w:lang w:val="ru-RU"/>
              </w:rPr>
              <w:t>50 000 мкВ/м на расстоянии 3 м</w:t>
            </w:r>
          </w:p>
        </w:tc>
        <w:tc>
          <w:tcPr>
            <w:tcW w:w="826" w:type="pct"/>
            <w:vAlign w:val="center"/>
          </w:tcPr>
          <w:p w14:paraId="746B8B40"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2B3AD752" w14:textId="77777777" w:rsidTr="000E0641">
        <w:trPr>
          <w:jc w:val="center"/>
        </w:trPr>
        <w:tc>
          <w:tcPr>
            <w:tcW w:w="1184" w:type="pct"/>
            <w:vMerge/>
            <w:vAlign w:val="center"/>
          </w:tcPr>
          <w:p w14:paraId="4F5EF6CD"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092EF9FB" w14:textId="77777777" w:rsidR="004A4282" w:rsidRPr="000A255E" w:rsidRDefault="004A4282" w:rsidP="00CF6FB9">
            <w:pPr>
              <w:pStyle w:val="Tabletext"/>
              <w:jc w:val="left"/>
              <w:rPr>
                <w:color w:val="000000"/>
                <w:sz w:val="18"/>
                <w:szCs w:val="18"/>
                <w:lang w:val="ru-RU"/>
              </w:rPr>
            </w:pPr>
            <w:r w:rsidRPr="000A255E">
              <w:rPr>
                <w:color w:val="000000"/>
                <w:sz w:val="18"/>
                <w:lang w:val="ru-RU"/>
              </w:rPr>
              <w:t>Передатчики с расширением спектра</w:t>
            </w:r>
          </w:p>
        </w:tc>
        <w:tc>
          <w:tcPr>
            <w:tcW w:w="1529" w:type="pct"/>
            <w:vAlign w:val="center"/>
          </w:tcPr>
          <w:p w14:paraId="6A38CE0D" w14:textId="77777777" w:rsidR="004A4282" w:rsidRPr="000A255E" w:rsidRDefault="004A4282" w:rsidP="000E0641">
            <w:pPr>
              <w:pStyle w:val="Tabletext"/>
              <w:rPr>
                <w:sz w:val="18"/>
                <w:szCs w:val="18"/>
                <w:lang w:val="ru-RU"/>
              </w:rPr>
            </w:pPr>
            <w:r w:rsidRPr="000A255E">
              <w:rPr>
                <w:sz w:val="18"/>
                <w:lang w:val="ru-RU"/>
              </w:rPr>
              <w:t>1 Вт на выходе передатчика</w:t>
            </w:r>
          </w:p>
        </w:tc>
        <w:tc>
          <w:tcPr>
            <w:tcW w:w="826" w:type="pct"/>
            <w:vAlign w:val="center"/>
          </w:tcPr>
          <w:p w14:paraId="2045A796" w14:textId="77777777" w:rsidR="004A4282" w:rsidRPr="000A255E" w:rsidRDefault="004A4282" w:rsidP="000E0641">
            <w:pPr>
              <w:pStyle w:val="Tabletext"/>
              <w:jc w:val="center"/>
              <w:rPr>
                <w:bCs/>
                <w:sz w:val="18"/>
                <w:szCs w:val="18"/>
                <w:lang w:val="ru-RU"/>
              </w:rPr>
            </w:pPr>
            <w:r w:rsidRPr="000A255E">
              <w:rPr>
                <w:sz w:val="18"/>
                <w:lang w:val="ru-RU"/>
              </w:rPr>
              <w:t>Q</w:t>
            </w:r>
          </w:p>
        </w:tc>
      </w:tr>
      <w:tr w:rsidR="004A4282" w:rsidRPr="000A255E" w14:paraId="51F8F266" w14:textId="77777777" w:rsidTr="000E0641">
        <w:trPr>
          <w:jc w:val="center"/>
        </w:trPr>
        <w:tc>
          <w:tcPr>
            <w:tcW w:w="1184" w:type="pct"/>
            <w:vMerge/>
            <w:vAlign w:val="center"/>
          </w:tcPr>
          <w:p w14:paraId="0B63369D"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7832E5FF" w14:textId="77777777" w:rsidR="004A4282" w:rsidRPr="000A255E" w:rsidRDefault="004A4282" w:rsidP="00CF6FB9">
            <w:pPr>
              <w:pStyle w:val="Tabletext"/>
              <w:jc w:val="left"/>
              <w:rPr>
                <w:color w:val="000000"/>
                <w:sz w:val="18"/>
                <w:szCs w:val="18"/>
                <w:lang w:val="ru-RU"/>
              </w:rPr>
            </w:pPr>
            <w:r w:rsidRPr="000A255E">
              <w:rPr>
                <w:color w:val="000000"/>
                <w:sz w:val="18"/>
                <w:lang w:val="ru-RU"/>
              </w:rPr>
              <w:t>Сверхширокополосные системы</w:t>
            </w:r>
          </w:p>
        </w:tc>
        <w:tc>
          <w:tcPr>
            <w:tcW w:w="1529" w:type="pct"/>
            <w:vAlign w:val="center"/>
          </w:tcPr>
          <w:p w14:paraId="53AE53FB" w14:textId="77777777" w:rsidR="004A4282" w:rsidRPr="000A255E" w:rsidRDefault="004A4282" w:rsidP="000E0641">
            <w:pPr>
              <w:pStyle w:val="Tabletext"/>
              <w:rPr>
                <w:sz w:val="18"/>
                <w:szCs w:val="18"/>
                <w:lang w:val="ru-RU"/>
              </w:rPr>
            </w:pPr>
            <w:r w:rsidRPr="000A255E">
              <w:rPr>
                <w:color w:val="000000"/>
                <w:sz w:val="18"/>
                <w:lang w:val="ru-RU"/>
              </w:rPr>
              <w:t>Различные</w:t>
            </w:r>
            <w:r w:rsidRPr="000A255E">
              <w:rPr>
                <w:color w:val="000000"/>
                <w:sz w:val="18"/>
                <w:vertAlign w:val="superscript"/>
                <w:lang w:val="ru-RU"/>
              </w:rPr>
              <w:t>(2)</w:t>
            </w:r>
          </w:p>
        </w:tc>
        <w:tc>
          <w:tcPr>
            <w:tcW w:w="826" w:type="pct"/>
            <w:vAlign w:val="center"/>
          </w:tcPr>
          <w:p w14:paraId="61D8B732" w14:textId="77777777" w:rsidR="004A4282" w:rsidRPr="000A255E" w:rsidRDefault="004A4282" w:rsidP="000E0641">
            <w:pPr>
              <w:pStyle w:val="Tabletext"/>
              <w:jc w:val="center"/>
              <w:rPr>
                <w:bCs/>
                <w:sz w:val="18"/>
                <w:szCs w:val="18"/>
                <w:lang w:val="ru-RU"/>
              </w:rPr>
            </w:pPr>
          </w:p>
        </w:tc>
      </w:tr>
      <w:tr w:rsidR="004A4282" w:rsidRPr="000A255E" w14:paraId="26B98ABB" w14:textId="77777777" w:rsidTr="000E0641">
        <w:trPr>
          <w:jc w:val="center"/>
        </w:trPr>
        <w:tc>
          <w:tcPr>
            <w:tcW w:w="1184" w:type="pct"/>
            <w:vMerge w:val="restart"/>
            <w:vAlign w:val="center"/>
          </w:tcPr>
          <w:p w14:paraId="567808D9" w14:textId="77777777" w:rsidR="004A4282" w:rsidRPr="000A255E" w:rsidRDefault="004A4282" w:rsidP="000E0641">
            <w:pPr>
              <w:keepNext/>
              <w:keepLines/>
              <w:spacing w:before="40" w:after="40"/>
              <w:jc w:val="left"/>
              <w:rPr>
                <w:rStyle w:val="enumlev1Char"/>
                <w:rFonts w:eastAsia="SimSun"/>
                <w:color w:val="000000"/>
                <w:sz w:val="18"/>
                <w:szCs w:val="18"/>
                <w:lang w:val="ru-RU"/>
              </w:rPr>
            </w:pPr>
            <w:r w:rsidRPr="000A255E">
              <w:rPr>
                <w:rStyle w:val="enumlev1Char"/>
                <w:rFonts w:eastAsia="SimSun"/>
                <w:color w:val="000000"/>
                <w:sz w:val="18"/>
                <w:lang w:val="ru-RU"/>
              </w:rPr>
              <w:t>5,785–5,815 ГГц</w:t>
            </w:r>
          </w:p>
        </w:tc>
        <w:tc>
          <w:tcPr>
            <w:tcW w:w="1461" w:type="pct"/>
            <w:vAlign w:val="center"/>
          </w:tcPr>
          <w:p w14:paraId="55F845D9" w14:textId="77777777" w:rsidR="004A4282" w:rsidRPr="000A255E" w:rsidRDefault="004A4282" w:rsidP="00CF6FB9">
            <w:pPr>
              <w:pStyle w:val="Tabletext"/>
              <w:keepNext/>
              <w:keepLines/>
              <w:jc w:val="left"/>
              <w:rPr>
                <w:sz w:val="18"/>
                <w:szCs w:val="18"/>
                <w:lang w:val="ru-RU"/>
              </w:rPr>
            </w:pPr>
            <w:r w:rsidRPr="000A255E">
              <w:rPr>
                <w:sz w:val="18"/>
                <w:lang w:val="ru-RU"/>
              </w:rPr>
              <w:t xml:space="preserve">Датчики </w:t>
            </w:r>
            <w:r w:rsidRPr="0041636D">
              <w:rPr>
                <w:sz w:val="18"/>
                <w:lang w:val="ru-RU"/>
              </w:rPr>
              <w:t>возмущения</w:t>
            </w:r>
            <w:r w:rsidRPr="000A255E">
              <w:rPr>
                <w:sz w:val="18"/>
                <w:lang w:val="ru-RU"/>
              </w:rPr>
              <w:t xml:space="preserve"> поля</w:t>
            </w:r>
          </w:p>
        </w:tc>
        <w:tc>
          <w:tcPr>
            <w:tcW w:w="1529" w:type="pct"/>
            <w:vAlign w:val="center"/>
          </w:tcPr>
          <w:p w14:paraId="309C6794" w14:textId="77777777" w:rsidR="004A4282" w:rsidRPr="000A255E" w:rsidRDefault="004A4282" w:rsidP="000E0641">
            <w:pPr>
              <w:pStyle w:val="Tabletext"/>
              <w:keepNext/>
              <w:keepLines/>
              <w:rPr>
                <w:sz w:val="18"/>
                <w:szCs w:val="18"/>
                <w:lang w:val="ru-RU"/>
              </w:rPr>
            </w:pPr>
            <w:r w:rsidRPr="000A255E">
              <w:rPr>
                <w:sz w:val="18"/>
                <w:lang w:val="ru-RU"/>
              </w:rPr>
              <w:t>500 мВ/м на расстоянии 3 м</w:t>
            </w:r>
          </w:p>
        </w:tc>
        <w:tc>
          <w:tcPr>
            <w:tcW w:w="826" w:type="pct"/>
            <w:vAlign w:val="center"/>
          </w:tcPr>
          <w:p w14:paraId="7B3E791F" w14:textId="77777777" w:rsidR="004A4282" w:rsidRPr="000A255E" w:rsidRDefault="004A4282" w:rsidP="000E0641">
            <w:pPr>
              <w:pStyle w:val="Tabletext"/>
              <w:keepNext/>
              <w:keepLines/>
              <w:jc w:val="center"/>
              <w:rPr>
                <w:bCs/>
                <w:sz w:val="18"/>
                <w:szCs w:val="18"/>
                <w:lang w:val="ru-RU"/>
              </w:rPr>
            </w:pPr>
            <w:r w:rsidRPr="000A255E">
              <w:rPr>
                <w:sz w:val="18"/>
                <w:lang w:val="ru-RU"/>
              </w:rPr>
              <w:t>A</w:t>
            </w:r>
          </w:p>
        </w:tc>
      </w:tr>
      <w:tr w:rsidR="004A4282" w:rsidRPr="000A255E" w14:paraId="5B3F4E30" w14:textId="77777777" w:rsidTr="000E0641">
        <w:trPr>
          <w:jc w:val="center"/>
        </w:trPr>
        <w:tc>
          <w:tcPr>
            <w:tcW w:w="1184" w:type="pct"/>
            <w:vMerge/>
            <w:vAlign w:val="center"/>
          </w:tcPr>
          <w:p w14:paraId="370BF423"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60A1B223" w14:textId="77777777" w:rsidR="004A4282" w:rsidRPr="000A255E" w:rsidRDefault="004A4282" w:rsidP="00CF6FB9">
            <w:pPr>
              <w:pStyle w:val="Tabletext"/>
              <w:keepNext/>
              <w:keepLines/>
              <w:jc w:val="left"/>
              <w:rPr>
                <w:color w:val="000000"/>
                <w:sz w:val="18"/>
                <w:szCs w:val="18"/>
                <w:lang w:val="ru-RU"/>
              </w:rPr>
            </w:pPr>
            <w:r w:rsidRPr="000A255E">
              <w:rPr>
                <w:sz w:val="18"/>
                <w:lang w:val="ru-RU"/>
              </w:rPr>
              <w:t>Прерывистые сигналы управления</w:t>
            </w:r>
          </w:p>
        </w:tc>
        <w:tc>
          <w:tcPr>
            <w:tcW w:w="1529" w:type="pct"/>
            <w:vAlign w:val="center"/>
          </w:tcPr>
          <w:p w14:paraId="363BD73C" w14:textId="77777777" w:rsidR="004A4282" w:rsidRPr="000A255E" w:rsidRDefault="004A4282" w:rsidP="000E0641">
            <w:pPr>
              <w:pStyle w:val="Tabletext"/>
              <w:keepNext/>
              <w:keepLines/>
              <w:rPr>
                <w:color w:val="000000"/>
                <w:sz w:val="18"/>
                <w:szCs w:val="18"/>
                <w:lang w:val="ru-RU"/>
              </w:rPr>
            </w:pPr>
            <w:r w:rsidRPr="000A255E">
              <w:rPr>
                <w:sz w:val="18"/>
                <w:lang w:val="ru-RU"/>
              </w:rPr>
              <w:t>12 500 мкВ/м на расстоянии 3 м</w:t>
            </w:r>
          </w:p>
        </w:tc>
        <w:tc>
          <w:tcPr>
            <w:tcW w:w="826" w:type="pct"/>
            <w:vAlign w:val="center"/>
          </w:tcPr>
          <w:p w14:paraId="30BCEF91" w14:textId="77777777" w:rsidR="004A4282" w:rsidRPr="000A255E" w:rsidRDefault="004A4282" w:rsidP="000E0641">
            <w:pPr>
              <w:pStyle w:val="Tabletext"/>
              <w:keepNext/>
              <w:keepLines/>
              <w:jc w:val="center"/>
              <w:rPr>
                <w:sz w:val="18"/>
                <w:szCs w:val="18"/>
                <w:lang w:val="ru-RU"/>
              </w:rPr>
            </w:pPr>
            <w:r w:rsidRPr="000A255E">
              <w:rPr>
                <w:sz w:val="18"/>
                <w:lang w:val="ru-RU"/>
              </w:rPr>
              <w:t>A</w:t>
            </w:r>
          </w:p>
        </w:tc>
      </w:tr>
      <w:tr w:rsidR="004A4282" w:rsidRPr="000A255E" w14:paraId="2FC76F4C" w14:textId="77777777" w:rsidTr="000E0641">
        <w:trPr>
          <w:jc w:val="center"/>
        </w:trPr>
        <w:tc>
          <w:tcPr>
            <w:tcW w:w="1184" w:type="pct"/>
            <w:vMerge/>
            <w:vAlign w:val="center"/>
          </w:tcPr>
          <w:p w14:paraId="26A77057"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008D7879" w14:textId="77777777" w:rsidR="004A4282" w:rsidRPr="000A255E" w:rsidRDefault="004A4282" w:rsidP="00CF6FB9">
            <w:pPr>
              <w:pStyle w:val="Tabletext"/>
              <w:jc w:val="left"/>
              <w:rPr>
                <w:color w:val="000000"/>
                <w:sz w:val="18"/>
                <w:szCs w:val="18"/>
                <w:lang w:val="ru-RU"/>
              </w:rPr>
            </w:pPr>
            <w:r w:rsidRPr="000A255E">
              <w:rPr>
                <w:sz w:val="18"/>
                <w:lang w:val="ru-RU"/>
              </w:rPr>
              <w:t>Периодические передачи</w:t>
            </w:r>
          </w:p>
        </w:tc>
        <w:tc>
          <w:tcPr>
            <w:tcW w:w="1529" w:type="pct"/>
            <w:vAlign w:val="center"/>
          </w:tcPr>
          <w:p w14:paraId="4E537CA5" w14:textId="77777777" w:rsidR="004A4282" w:rsidRPr="000A255E" w:rsidRDefault="004A4282" w:rsidP="000E0641">
            <w:pPr>
              <w:pStyle w:val="Tabletext"/>
              <w:rPr>
                <w:color w:val="000000"/>
                <w:sz w:val="18"/>
                <w:szCs w:val="18"/>
                <w:lang w:val="ru-RU"/>
              </w:rPr>
            </w:pPr>
            <w:r w:rsidRPr="000A255E">
              <w:rPr>
                <w:sz w:val="18"/>
                <w:lang w:val="ru-RU"/>
              </w:rPr>
              <w:t>5000 мкВ/м на расстоянии 3 м</w:t>
            </w:r>
          </w:p>
        </w:tc>
        <w:tc>
          <w:tcPr>
            <w:tcW w:w="826" w:type="pct"/>
            <w:vAlign w:val="center"/>
          </w:tcPr>
          <w:p w14:paraId="73E192BE"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53A5BF4" w14:textId="77777777" w:rsidTr="000E0641">
        <w:trPr>
          <w:jc w:val="center"/>
        </w:trPr>
        <w:tc>
          <w:tcPr>
            <w:tcW w:w="1184" w:type="pct"/>
            <w:vMerge/>
            <w:vAlign w:val="center"/>
          </w:tcPr>
          <w:p w14:paraId="11057C39"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1A7B405F" w14:textId="77777777" w:rsidR="004A4282" w:rsidRPr="000A255E" w:rsidRDefault="004A4282" w:rsidP="00CF6FB9">
            <w:pPr>
              <w:pStyle w:val="Tabletext"/>
              <w:jc w:val="left"/>
              <w:rPr>
                <w:sz w:val="18"/>
                <w:szCs w:val="18"/>
                <w:lang w:val="ru-RU"/>
              </w:rPr>
            </w:pPr>
            <w:r w:rsidRPr="000A255E">
              <w:rPr>
                <w:sz w:val="18"/>
                <w:lang w:val="ru-RU"/>
              </w:rPr>
              <w:t>RFID</w:t>
            </w:r>
          </w:p>
        </w:tc>
        <w:tc>
          <w:tcPr>
            <w:tcW w:w="1529" w:type="pct"/>
            <w:vAlign w:val="center"/>
          </w:tcPr>
          <w:p w14:paraId="05612FB1" w14:textId="77777777" w:rsidR="004A4282" w:rsidRPr="000A255E" w:rsidRDefault="004A4282" w:rsidP="000E0641">
            <w:pPr>
              <w:pStyle w:val="Tabletext"/>
              <w:rPr>
                <w:sz w:val="18"/>
                <w:szCs w:val="18"/>
                <w:lang w:val="ru-RU"/>
              </w:rPr>
            </w:pPr>
            <w:r w:rsidRPr="000A255E">
              <w:rPr>
                <w:sz w:val="18"/>
                <w:lang w:val="ru-RU"/>
              </w:rPr>
              <w:t>50 000 мкВ/м на расстоянии 3 м</w:t>
            </w:r>
          </w:p>
        </w:tc>
        <w:tc>
          <w:tcPr>
            <w:tcW w:w="826" w:type="pct"/>
            <w:vAlign w:val="center"/>
          </w:tcPr>
          <w:p w14:paraId="7C6F4F19"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269A53D7" w14:textId="77777777" w:rsidTr="000E0641">
        <w:trPr>
          <w:jc w:val="center"/>
        </w:trPr>
        <w:tc>
          <w:tcPr>
            <w:tcW w:w="1184" w:type="pct"/>
            <w:vMerge/>
            <w:vAlign w:val="center"/>
          </w:tcPr>
          <w:p w14:paraId="3AE692CE"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3A9AC9A5" w14:textId="77777777" w:rsidR="004A4282" w:rsidRPr="000A255E" w:rsidRDefault="004A4282" w:rsidP="00CF6FB9">
            <w:pPr>
              <w:pStyle w:val="Tabletext"/>
              <w:jc w:val="left"/>
              <w:rPr>
                <w:color w:val="000000"/>
                <w:sz w:val="18"/>
                <w:szCs w:val="18"/>
                <w:lang w:val="ru-RU"/>
              </w:rPr>
            </w:pPr>
            <w:r w:rsidRPr="000A255E">
              <w:rPr>
                <w:color w:val="000000"/>
                <w:sz w:val="18"/>
                <w:lang w:val="ru-RU"/>
              </w:rPr>
              <w:t>Передатчики с расширением спектра</w:t>
            </w:r>
          </w:p>
        </w:tc>
        <w:tc>
          <w:tcPr>
            <w:tcW w:w="1529" w:type="pct"/>
            <w:vAlign w:val="center"/>
          </w:tcPr>
          <w:p w14:paraId="5F368C7E" w14:textId="77777777" w:rsidR="004A4282" w:rsidRPr="000A255E" w:rsidRDefault="004A4282" w:rsidP="000E0641">
            <w:pPr>
              <w:pStyle w:val="Tabletext"/>
              <w:rPr>
                <w:color w:val="000000"/>
                <w:sz w:val="18"/>
                <w:szCs w:val="18"/>
                <w:lang w:val="ru-RU"/>
              </w:rPr>
            </w:pPr>
            <w:r w:rsidRPr="000A255E">
              <w:rPr>
                <w:sz w:val="18"/>
                <w:lang w:val="ru-RU"/>
              </w:rPr>
              <w:t>1 Вт на выходе передатчика</w:t>
            </w:r>
          </w:p>
        </w:tc>
        <w:tc>
          <w:tcPr>
            <w:tcW w:w="826" w:type="pct"/>
            <w:vAlign w:val="center"/>
          </w:tcPr>
          <w:p w14:paraId="4AB8978A"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5885A66C" w14:textId="77777777" w:rsidTr="000E0641">
        <w:trPr>
          <w:jc w:val="center"/>
        </w:trPr>
        <w:tc>
          <w:tcPr>
            <w:tcW w:w="1184" w:type="pct"/>
            <w:vMerge/>
            <w:vAlign w:val="center"/>
          </w:tcPr>
          <w:p w14:paraId="098F1642"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51558977" w14:textId="77777777" w:rsidR="004A4282" w:rsidRPr="000A255E" w:rsidRDefault="004A4282" w:rsidP="00CF6FB9">
            <w:pPr>
              <w:pStyle w:val="Tabletext"/>
              <w:jc w:val="left"/>
              <w:rPr>
                <w:color w:val="000000"/>
                <w:sz w:val="18"/>
                <w:szCs w:val="18"/>
                <w:lang w:val="ru-RU"/>
              </w:rPr>
            </w:pPr>
            <w:r w:rsidRPr="000A255E">
              <w:rPr>
                <w:color w:val="000000"/>
                <w:sz w:val="18"/>
                <w:lang w:val="ru-RU"/>
              </w:rPr>
              <w:t>Сверхширокополосные системы</w:t>
            </w:r>
          </w:p>
        </w:tc>
        <w:tc>
          <w:tcPr>
            <w:tcW w:w="1529" w:type="pct"/>
            <w:vAlign w:val="center"/>
          </w:tcPr>
          <w:p w14:paraId="59876981" w14:textId="77777777" w:rsidR="004A4282" w:rsidRPr="000A255E" w:rsidRDefault="004A4282" w:rsidP="000E0641">
            <w:pPr>
              <w:pStyle w:val="Tabletext"/>
              <w:rPr>
                <w:sz w:val="18"/>
                <w:szCs w:val="18"/>
                <w:lang w:val="ru-RU"/>
              </w:rPr>
            </w:pPr>
            <w:r w:rsidRPr="000A255E">
              <w:rPr>
                <w:color w:val="000000"/>
                <w:sz w:val="18"/>
                <w:lang w:val="ru-RU"/>
              </w:rPr>
              <w:t>Различные</w:t>
            </w:r>
            <w:r w:rsidRPr="000A255E">
              <w:rPr>
                <w:color w:val="000000"/>
                <w:sz w:val="18"/>
                <w:vertAlign w:val="superscript"/>
                <w:lang w:val="ru-RU"/>
              </w:rPr>
              <w:t>(2)</w:t>
            </w:r>
          </w:p>
        </w:tc>
        <w:tc>
          <w:tcPr>
            <w:tcW w:w="826" w:type="pct"/>
            <w:vAlign w:val="center"/>
          </w:tcPr>
          <w:p w14:paraId="3AE75A72" w14:textId="77777777" w:rsidR="004A4282" w:rsidRPr="000A255E" w:rsidRDefault="004A4282" w:rsidP="000E0641">
            <w:pPr>
              <w:pStyle w:val="Tabletext"/>
              <w:jc w:val="center"/>
              <w:rPr>
                <w:bCs/>
                <w:sz w:val="18"/>
                <w:szCs w:val="18"/>
                <w:lang w:val="ru-RU"/>
              </w:rPr>
            </w:pPr>
          </w:p>
        </w:tc>
      </w:tr>
      <w:tr w:rsidR="004A4282" w:rsidRPr="000A255E" w14:paraId="123C02BA" w14:textId="77777777" w:rsidTr="000E0641">
        <w:trPr>
          <w:jc w:val="center"/>
        </w:trPr>
        <w:tc>
          <w:tcPr>
            <w:tcW w:w="1184" w:type="pct"/>
            <w:vMerge w:val="restart"/>
            <w:vAlign w:val="center"/>
          </w:tcPr>
          <w:p w14:paraId="1A4E635D" w14:textId="77777777" w:rsidR="004A4282" w:rsidRPr="000A255E" w:rsidRDefault="004A4282" w:rsidP="000E0641">
            <w:pPr>
              <w:spacing w:before="40" w:after="40"/>
              <w:jc w:val="left"/>
              <w:rPr>
                <w:rStyle w:val="enumlev1Char"/>
                <w:rFonts w:eastAsia="SimSun"/>
                <w:color w:val="000000"/>
                <w:sz w:val="18"/>
                <w:szCs w:val="18"/>
                <w:lang w:val="ru-RU"/>
              </w:rPr>
            </w:pPr>
            <w:r w:rsidRPr="000A255E">
              <w:rPr>
                <w:rStyle w:val="enumlev1Char"/>
                <w:rFonts w:eastAsia="SimSun"/>
                <w:color w:val="000000"/>
                <w:sz w:val="18"/>
                <w:lang w:val="ru-RU"/>
              </w:rPr>
              <w:t>5,815–5,850 ГГц</w:t>
            </w:r>
          </w:p>
        </w:tc>
        <w:tc>
          <w:tcPr>
            <w:tcW w:w="1461" w:type="pct"/>
            <w:vAlign w:val="center"/>
          </w:tcPr>
          <w:p w14:paraId="4C46B05D" w14:textId="77777777" w:rsidR="004A4282" w:rsidRPr="000A255E" w:rsidRDefault="004A4282" w:rsidP="00CF6FB9">
            <w:pPr>
              <w:pStyle w:val="Tabletext"/>
              <w:jc w:val="left"/>
              <w:rPr>
                <w:color w:val="000000"/>
                <w:sz w:val="18"/>
                <w:szCs w:val="18"/>
                <w:lang w:val="ru-RU"/>
              </w:rPr>
            </w:pPr>
            <w:r w:rsidRPr="000A255E">
              <w:rPr>
                <w:sz w:val="18"/>
                <w:lang w:val="ru-RU"/>
              </w:rPr>
              <w:t>Прерывистые сигналы управления</w:t>
            </w:r>
          </w:p>
        </w:tc>
        <w:tc>
          <w:tcPr>
            <w:tcW w:w="1529" w:type="pct"/>
            <w:vAlign w:val="center"/>
          </w:tcPr>
          <w:p w14:paraId="4EE8C7DC"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vAlign w:val="center"/>
          </w:tcPr>
          <w:p w14:paraId="53482839"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49F21EEC" w14:textId="77777777" w:rsidTr="000E0641">
        <w:trPr>
          <w:jc w:val="center"/>
        </w:trPr>
        <w:tc>
          <w:tcPr>
            <w:tcW w:w="1184" w:type="pct"/>
            <w:vMerge/>
            <w:vAlign w:val="center"/>
          </w:tcPr>
          <w:p w14:paraId="23416241"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1E63126F" w14:textId="77777777" w:rsidR="004A4282" w:rsidRPr="000A255E" w:rsidRDefault="004A4282" w:rsidP="00CF6FB9">
            <w:pPr>
              <w:pStyle w:val="Tabletext"/>
              <w:jc w:val="left"/>
              <w:rPr>
                <w:color w:val="000000"/>
                <w:sz w:val="18"/>
                <w:szCs w:val="18"/>
                <w:lang w:val="ru-RU"/>
              </w:rPr>
            </w:pPr>
            <w:r w:rsidRPr="000A255E">
              <w:rPr>
                <w:sz w:val="18"/>
                <w:lang w:val="ru-RU"/>
              </w:rPr>
              <w:t>Периодические передачи</w:t>
            </w:r>
          </w:p>
        </w:tc>
        <w:tc>
          <w:tcPr>
            <w:tcW w:w="1529" w:type="pct"/>
            <w:vAlign w:val="center"/>
          </w:tcPr>
          <w:p w14:paraId="59C6F65A"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vAlign w:val="center"/>
          </w:tcPr>
          <w:p w14:paraId="40E5C638"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133F1E14" w14:textId="77777777" w:rsidTr="000E0641">
        <w:trPr>
          <w:jc w:val="center"/>
        </w:trPr>
        <w:tc>
          <w:tcPr>
            <w:tcW w:w="1184" w:type="pct"/>
            <w:vMerge/>
            <w:vAlign w:val="center"/>
          </w:tcPr>
          <w:p w14:paraId="68990FA2"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52F9BA21" w14:textId="77777777" w:rsidR="004A4282" w:rsidRPr="000A255E" w:rsidRDefault="004A4282" w:rsidP="00CF6FB9">
            <w:pPr>
              <w:pStyle w:val="Tabletext"/>
              <w:jc w:val="left"/>
              <w:rPr>
                <w:sz w:val="18"/>
                <w:szCs w:val="18"/>
                <w:lang w:val="ru-RU"/>
              </w:rPr>
            </w:pPr>
            <w:r w:rsidRPr="000A255E">
              <w:rPr>
                <w:sz w:val="18"/>
                <w:lang w:val="ru-RU"/>
              </w:rPr>
              <w:t>RFID</w:t>
            </w:r>
          </w:p>
        </w:tc>
        <w:tc>
          <w:tcPr>
            <w:tcW w:w="1529" w:type="pct"/>
            <w:vAlign w:val="center"/>
          </w:tcPr>
          <w:p w14:paraId="51665CA1" w14:textId="77777777" w:rsidR="004A4282" w:rsidRPr="000A255E" w:rsidRDefault="004A4282" w:rsidP="000E0641">
            <w:pPr>
              <w:pStyle w:val="Tabletext"/>
              <w:rPr>
                <w:sz w:val="18"/>
                <w:szCs w:val="18"/>
                <w:lang w:val="ru-RU"/>
              </w:rPr>
            </w:pPr>
            <w:r w:rsidRPr="000A255E">
              <w:rPr>
                <w:sz w:val="18"/>
                <w:lang w:val="ru-RU"/>
              </w:rPr>
              <w:t>50 000 мкВ/м на расстоянии 3 м</w:t>
            </w:r>
          </w:p>
        </w:tc>
        <w:tc>
          <w:tcPr>
            <w:tcW w:w="826" w:type="pct"/>
            <w:vAlign w:val="center"/>
          </w:tcPr>
          <w:p w14:paraId="5EFC61C1"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3995E711" w14:textId="77777777" w:rsidTr="000E0641">
        <w:trPr>
          <w:jc w:val="center"/>
        </w:trPr>
        <w:tc>
          <w:tcPr>
            <w:tcW w:w="1184" w:type="pct"/>
            <w:vMerge/>
            <w:vAlign w:val="center"/>
          </w:tcPr>
          <w:p w14:paraId="7771AD7E"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5F19BEDF" w14:textId="77777777" w:rsidR="004A4282" w:rsidRPr="000A255E" w:rsidRDefault="004A4282" w:rsidP="00CF6FB9">
            <w:pPr>
              <w:pStyle w:val="Tabletext"/>
              <w:jc w:val="left"/>
              <w:rPr>
                <w:color w:val="000000"/>
                <w:sz w:val="18"/>
                <w:szCs w:val="18"/>
                <w:lang w:val="ru-RU"/>
              </w:rPr>
            </w:pPr>
            <w:r w:rsidRPr="000A255E">
              <w:rPr>
                <w:color w:val="000000"/>
                <w:sz w:val="18"/>
                <w:lang w:val="ru-RU"/>
              </w:rPr>
              <w:t>Передатчики с расширением спектра</w:t>
            </w:r>
          </w:p>
        </w:tc>
        <w:tc>
          <w:tcPr>
            <w:tcW w:w="1529" w:type="pct"/>
            <w:vAlign w:val="center"/>
          </w:tcPr>
          <w:p w14:paraId="79BC53D7" w14:textId="77777777" w:rsidR="004A4282" w:rsidRPr="000A255E" w:rsidRDefault="004A4282" w:rsidP="000E0641">
            <w:pPr>
              <w:pStyle w:val="Tabletext"/>
              <w:rPr>
                <w:sz w:val="18"/>
                <w:szCs w:val="18"/>
                <w:lang w:val="ru-RU"/>
              </w:rPr>
            </w:pPr>
            <w:r w:rsidRPr="000A255E">
              <w:rPr>
                <w:sz w:val="18"/>
                <w:lang w:val="ru-RU"/>
              </w:rPr>
              <w:t>1 Вт на выходе передатчика</w:t>
            </w:r>
          </w:p>
        </w:tc>
        <w:tc>
          <w:tcPr>
            <w:tcW w:w="826" w:type="pct"/>
            <w:vAlign w:val="center"/>
          </w:tcPr>
          <w:p w14:paraId="48E94F59" w14:textId="77777777" w:rsidR="004A4282" w:rsidRPr="000A255E" w:rsidRDefault="004A4282" w:rsidP="000E0641">
            <w:pPr>
              <w:pStyle w:val="Tabletext"/>
              <w:jc w:val="center"/>
              <w:rPr>
                <w:bCs/>
                <w:sz w:val="18"/>
                <w:szCs w:val="18"/>
                <w:lang w:val="ru-RU"/>
              </w:rPr>
            </w:pPr>
            <w:r w:rsidRPr="000A255E">
              <w:rPr>
                <w:sz w:val="18"/>
                <w:lang w:val="ru-RU"/>
              </w:rPr>
              <w:t>Q</w:t>
            </w:r>
          </w:p>
        </w:tc>
      </w:tr>
      <w:tr w:rsidR="004A4282" w:rsidRPr="000A255E" w14:paraId="08A12BE1" w14:textId="77777777" w:rsidTr="000E0641">
        <w:trPr>
          <w:jc w:val="center"/>
        </w:trPr>
        <w:tc>
          <w:tcPr>
            <w:tcW w:w="1184" w:type="pct"/>
            <w:vMerge/>
            <w:vAlign w:val="center"/>
          </w:tcPr>
          <w:p w14:paraId="46CE59EE"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755CE8BB" w14:textId="77777777" w:rsidR="004A4282" w:rsidRPr="000A255E" w:rsidRDefault="004A4282" w:rsidP="00CF6FB9">
            <w:pPr>
              <w:spacing w:before="40" w:after="40"/>
              <w:jc w:val="left"/>
              <w:rPr>
                <w:rStyle w:val="enumlev1Char"/>
                <w:rFonts w:eastAsia="SimSun"/>
                <w:color w:val="000000"/>
                <w:sz w:val="18"/>
                <w:szCs w:val="18"/>
                <w:lang w:val="ru-RU"/>
              </w:rPr>
            </w:pPr>
            <w:r w:rsidRPr="000A255E">
              <w:rPr>
                <w:rStyle w:val="enumlev1Char"/>
                <w:rFonts w:eastAsia="SimSun"/>
                <w:color w:val="000000"/>
                <w:sz w:val="18"/>
                <w:lang w:val="ru-RU"/>
              </w:rPr>
              <w:t>Сверхширокополосные системы</w:t>
            </w:r>
          </w:p>
        </w:tc>
        <w:tc>
          <w:tcPr>
            <w:tcW w:w="1529" w:type="pct"/>
            <w:vAlign w:val="center"/>
          </w:tcPr>
          <w:p w14:paraId="08595602" w14:textId="77777777" w:rsidR="004A4282" w:rsidRPr="000A255E" w:rsidRDefault="004A4282" w:rsidP="000E0641">
            <w:pPr>
              <w:spacing w:before="40" w:after="40"/>
              <w:rPr>
                <w:rStyle w:val="enumlev1Char"/>
                <w:rFonts w:eastAsia="SimSun"/>
                <w:sz w:val="18"/>
                <w:szCs w:val="18"/>
                <w:lang w:val="ru-RU"/>
              </w:rPr>
            </w:pPr>
            <w:r w:rsidRPr="000A255E">
              <w:rPr>
                <w:rStyle w:val="enumlev1Char"/>
                <w:rFonts w:eastAsia="SimSun"/>
                <w:color w:val="000000"/>
                <w:sz w:val="18"/>
                <w:lang w:val="ru-RU"/>
              </w:rPr>
              <w:t>Различные</w:t>
            </w:r>
            <w:r w:rsidRPr="000A255E">
              <w:rPr>
                <w:rStyle w:val="enumlev1Char"/>
                <w:rFonts w:eastAsia="SimSun"/>
                <w:color w:val="000000"/>
                <w:sz w:val="18"/>
                <w:vertAlign w:val="superscript"/>
                <w:lang w:val="ru-RU"/>
              </w:rPr>
              <w:t>(2)</w:t>
            </w:r>
          </w:p>
        </w:tc>
        <w:tc>
          <w:tcPr>
            <w:tcW w:w="826" w:type="pct"/>
            <w:vAlign w:val="center"/>
          </w:tcPr>
          <w:p w14:paraId="664538CE" w14:textId="77777777" w:rsidR="004A4282" w:rsidRPr="000A255E" w:rsidRDefault="004A4282" w:rsidP="000E0641">
            <w:pPr>
              <w:spacing w:before="40" w:after="40"/>
              <w:jc w:val="center"/>
              <w:rPr>
                <w:rStyle w:val="enumlev1Char"/>
                <w:rFonts w:eastAsia="SimSun"/>
                <w:bCs/>
                <w:sz w:val="18"/>
                <w:szCs w:val="18"/>
                <w:lang w:val="ru-RU"/>
              </w:rPr>
            </w:pPr>
          </w:p>
        </w:tc>
      </w:tr>
      <w:tr w:rsidR="004A4282" w:rsidRPr="000A255E" w14:paraId="0E4E5035" w14:textId="77777777" w:rsidTr="000E0641">
        <w:trPr>
          <w:jc w:val="center"/>
        </w:trPr>
        <w:tc>
          <w:tcPr>
            <w:tcW w:w="1184" w:type="pct"/>
            <w:vMerge w:val="restart"/>
            <w:vAlign w:val="center"/>
          </w:tcPr>
          <w:p w14:paraId="2A1CFF93" w14:textId="77777777" w:rsidR="004A4282" w:rsidRPr="000A255E" w:rsidRDefault="004A4282" w:rsidP="000E0641">
            <w:pPr>
              <w:pStyle w:val="Tabletext"/>
              <w:rPr>
                <w:color w:val="000000"/>
                <w:sz w:val="18"/>
                <w:szCs w:val="18"/>
                <w:lang w:val="ru-RU"/>
              </w:rPr>
            </w:pPr>
            <w:r w:rsidRPr="000A255E">
              <w:rPr>
                <w:color w:val="000000"/>
                <w:sz w:val="18"/>
                <w:lang w:val="ru-RU"/>
              </w:rPr>
              <w:t>5,850–10,5 ГГц</w:t>
            </w:r>
          </w:p>
        </w:tc>
        <w:tc>
          <w:tcPr>
            <w:tcW w:w="1461" w:type="pct"/>
          </w:tcPr>
          <w:p w14:paraId="35858404"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5E267095" w14:textId="77777777" w:rsidR="004A4282" w:rsidRPr="000A255E" w:rsidRDefault="004A4282" w:rsidP="000E0641">
            <w:pPr>
              <w:pStyle w:val="Tabletext"/>
              <w:rPr>
                <w:color w:val="000000"/>
                <w:sz w:val="18"/>
                <w:szCs w:val="18"/>
                <w:lang w:val="ru-RU"/>
              </w:rPr>
            </w:pPr>
            <w:r w:rsidRPr="000A255E">
              <w:rPr>
                <w:color w:val="000000"/>
                <w:sz w:val="18"/>
                <w:lang w:val="ru-RU"/>
              </w:rPr>
              <w:t>12 500 </w:t>
            </w:r>
            <w:r w:rsidRPr="000A255E">
              <w:rPr>
                <w:sz w:val="18"/>
                <w:lang w:val="ru-RU"/>
              </w:rPr>
              <w:t>мкВ/м на расстоянии 3 м</w:t>
            </w:r>
          </w:p>
        </w:tc>
        <w:tc>
          <w:tcPr>
            <w:tcW w:w="826" w:type="pct"/>
          </w:tcPr>
          <w:p w14:paraId="03B9E9E3"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F54F7E9" w14:textId="77777777" w:rsidTr="000E0641">
        <w:trPr>
          <w:jc w:val="center"/>
        </w:trPr>
        <w:tc>
          <w:tcPr>
            <w:tcW w:w="1184" w:type="pct"/>
            <w:vMerge/>
            <w:vAlign w:val="center"/>
          </w:tcPr>
          <w:p w14:paraId="6D67B135" w14:textId="77777777" w:rsidR="004A4282" w:rsidRPr="000A255E" w:rsidRDefault="004A4282" w:rsidP="000E0641">
            <w:pPr>
              <w:pStyle w:val="Tabletext"/>
              <w:rPr>
                <w:color w:val="000000"/>
                <w:sz w:val="18"/>
                <w:szCs w:val="18"/>
                <w:lang w:val="ru-RU"/>
              </w:rPr>
            </w:pPr>
          </w:p>
        </w:tc>
        <w:tc>
          <w:tcPr>
            <w:tcW w:w="1461" w:type="pct"/>
          </w:tcPr>
          <w:p w14:paraId="3E0621AF"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0C4711EA" w14:textId="77777777" w:rsidR="004A4282" w:rsidRPr="000A255E" w:rsidRDefault="004A4282" w:rsidP="000E0641">
            <w:pPr>
              <w:pStyle w:val="Tabletext"/>
              <w:rPr>
                <w:color w:val="000000"/>
                <w:sz w:val="18"/>
                <w:szCs w:val="18"/>
                <w:lang w:val="ru-RU"/>
              </w:rPr>
            </w:pPr>
            <w:r w:rsidRPr="000A255E">
              <w:rPr>
                <w:color w:val="000000"/>
                <w:sz w:val="18"/>
                <w:lang w:val="ru-RU"/>
              </w:rPr>
              <w:t>5000 </w:t>
            </w:r>
            <w:r w:rsidRPr="000A255E">
              <w:rPr>
                <w:sz w:val="18"/>
                <w:lang w:val="ru-RU"/>
              </w:rPr>
              <w:t>мкВ/м на расстоянии 3 м</w:t>
            </w:r>
          </w:p>
        </w:tc>
        <w:tc>
          <w:tcPr>
            <w:tcW w:w="826" w:type="pct"/>
          </w:tcPr>
          <w:p w14:paraId="1D870198"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6147E4E" w14:textId="77777777" w:rsidTr="000E0641">
        <w:trPr>
          <w:jc w:val="center"/>
        </w:trPr>
        <w:tc>
          <w:tcPr>
            <w:tcW w:w="1184" w:type="pct"/>
            <w:vMerge/>
            <w:vAlign w:val="center"/>
          </w:tcPr>
          <w:p w14:paraId="59B7A1B9" w14:textId="77777777" w:rsidR="004A4282" w:rsidRPr="000A255E" w:rsidRDefault="004A4282" w:rsidP="000E0641">
            <w:pPr>
              <w:pStyle w:val="Tabletext"/>
              <w:rPr>
                <w:color w:val="000000"/>
                <w:sz w:val="18"/>
                <w:szCs w:val="18"/>
                <w:lang w:val="ru-RU"/>
              </w:rPr>
            </w:pPr>
          </w:p>
        </w:tc>
        <w:tc>
          <w:tcPr>
            <w:tcW w:w="1461" w:type="pct"/>
            <w:vAlign w:val="center"/>
          </w:tcPr>
          <w:p w14:paraId="74C42E9D" w14:textId="77777777" w:rsidR="004A4282" w:rsidRPr="000A255E" w:rsidRDefault="004A4282" w:rsidP="00CF6FB9">
            <w:pPr>
              <w:pStyle w:val="Tabletext"/>
              <w:jc w:val="left"/>
              <w:rPr>
                <w:sz w:val="18"/>
                <w:szCs w:val="18"/>
                <w:lang w:val="ru-RU"/>
              </w:rPr>
            </w:pPr>
            <w:r w:rsidRPr="000A255E">
              <w:rPr>
                <w:sz w:val="18"/>
                <w:lang w:val="ru-RU"/>
              </w:rPr>
              <w:t>Сверхширокополосные системы</w:t>
            </w:r>
          </w:p>
        </w:tc>
        <w:tc>
          <w:tcPr>
            <w:tcW w:w="1529" w:type="pct"/>
            <w:vAlign w:val="center"/>
          </w:tcPr>
          <w:p w14:paraId="253D3945" w14:textId="77777777" w:rsidR="004A4282" w:rsidRPr="000A255E" w:rsidRDefault="004A4282" w:rsidP="000E0641">
            <w:pPr>
              <w:pStyle w:val="Tabletext"/>
              <w:rPr>
                <w:sz w:val="18"/>
                <w:szCs w:val="18"/>
                <w:lang w:val="ru-RU"/>
              </w:rPr>
            </w:pPr>
            <w:r w:rsidRPr="000A255E">
              <w:rPr>
                <w:sz w:val="18"/>
                <w:lang w:val="ru-RU"/>
              </w:rPr>
              <w:t>Различные</w:t>
            </w:r>
            <w:r w:rsidRPr="000A255E">
              <w:rPr>
                <w:sz w:val="18"/>
                <w:vertAlign w:val="superscript"/>
                <w:lang w:val="ru-RU"/>
              </w:rPr>
              <w:t>(2)</w:t>
            </w:r>
          </w:p>
        </w:tc>
        <w:tc>
          <w:tcPr>
            <w:tcW w:w="826" w:type="pct"/>
          </w:tcPr>
          <w:p w14:paraId="38CAC5D6" w14:textId="77777777" w:rsidR="004A4282" w:rsidRPr="000A255E" w:rsidRDefault="004A4282" w:rsidP="000E0641">
            <w:pPr>
              <w:pStyle w:val="Tabletext"/>
              <w:jc w:val="center"/>
              <w:rPr>
                <w:sz w:val="18"/>
                <w:szCs w:val="18"/>
                <w:lang w:val="ru-RU"/>
              </w:rPr>
            </w:pPr>
          </w:p>
        </w:tc>
      </w:tr>
      <w:tr w:rsidR="004A4282" w:rsidRPr="000A255E" w14:paraId="1D46B9F2" w14:textId="77777777" w:rsidTr="000E0641">
        <w:trPr>
          <w:jc w:val="center"/>
        </w:trPr>
        <w:tc>
          <w:tcPr>
            <w:tcW w:w="1184" w:type="pct"/>
            <w:vMerge w:val="restart"/>
            <w:vAlign w:val="center"/>
          </w:tcPr>
          <w:p w14:paraId="6B3E4ED3" w14:textId="77777777" w:rsidR="004A4282" w:rsidRPr="000A255E" w:rsidRDefault="004A4282" w:rsidP="000E0641">
            <w:pPr>
              <w:pStyle w:val="Tabletext"/>
              <w:rPr>
                <w:color w:val="000000"/>
                <w:sz w:val="18"/>
                <w:szCs w:val="18"/>
                <w:lang w:val="ru-RU"/>
              </w:rPr>
            </w:pPr>
            <w:r w:rsidRPr="000A255E">
              <w:rPr>
                <w:color w:val="000000"/>
                <w:sz w:val="18"/>
                <w:lang w:val="ru-RU"/>
              </w:rPr>
              <w:t>10,5–10,55 ГГц</w:t>
            </w:r>
          </w:p>
        </w:tc>
        <w:tc>
          <w:tcPr>
            <w:tcW w:w="1461" w:type="pct"/>
            <w:vAlign w:val="center"/>
          </w:tcPr>
          <w:p w14:paraId="5062E259" w14:textId="77777777" w:rsidR="004A4282" w:rsidRPr="000A255E" w:rsidRDefault="004A4282" w:rsidP="00CF6FB9">
            <w:pPr>
              <w:pStyle w:val="Tabletext"/>
              <w:jc w:val="left"/>
              <w:rPr>
                <w:color w:val="000000"/>
                <w:sz w:val="18"/>
                <w:szCs w:val="18"/>
                <w:lang w:val="ru-RU"/>
              </w:rPr>
            </w:pPr>
            <w:r w:rsidRPr="000A255E">
              <w:rPr>
                <w:sz w:val="18"/>
                <w:lang w:val="ru-RU"/>
              </w:rPr>
              <w:t xml:space="preserve">Датчики </w:t>
            </w:r>
            <w:r w:rsidRPr="0041636D">
              <w:rPr>
                <w:sz w:val="18"/>
                <w:lang w:val="ru-RU"/>
              </w:rPr>
              <w:t>возмущения</w:t>
            </w:r>
            <w:r w:rsidRPr="000A255E">
              <w:rPr>
                <w:sz w:val="18"/>
                <w:lang w:val="ru-RU"/>
              </w:rPr>
              <w:t xml:space="preserve"> поля</w:t>
            </w:r>
          </w:p>
        </w:tc>
        <w:tc>
          <w:tcPr>
            <w:tcW w:w="1529" w:type="pct"/>
            <w:vAlign w:val="center"/>
          </w:tcPr>
          <w:p w14:paraId="7C92472C" w14:textId="77777777" w:rsidR="004A4282" w:rsidRPr="000A255E" w:rsidRDefault="004A4282" w:rsidP="000E0641">
            <w:pPr>
              <w:pStyle w:val="Tabletext"/>
              <w:rPr>
                <w:color w:val="000000"/>
                <w:sz w:val="18"/>
                <w:szCs w:val="18"/>
                <w:lang w:val="ru-RU"/>
              </w:rPr>
            </w:pPr>
            <w:r w:rsidRPr="000A255E">
              <w:rPr>
                <w:sz w:val="18"/>
                <w:lang w:val="ru-RU"/>
              </w:rPr>
              <w:t>2500 мВ/м на расстоянии 3 м</w:t>
            </w:r>
          </w:p>
        </w:tc>
        <w:tc>
          <w:tcPr>
            <w:tcW w:w="826" w:type="pct"/>
          </w:tcPr>
          <w:p w14:paraId="12C150D5"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2F2D57FB" w14:textId="77777777" w:rsidTr="000E0641">
        <w:trPr>
          <w:jc w:val="center"/>
        </w:trPr>
        <w:tc>
          <w:tcPr>
            <w:tcW w:w="1184" w:type="pct"/>
            <w:vMerge/>
            <w:vAlign w:val="center"/>
          </w:tcPr>
          <w:p w14:paraId="3D584617" w14:textId="77777777" w:rsidR="004A4282" w:rsidRPr="000A255E" w:rsidRDefault="004A4282" w:rsidP="000E0641">
            <w:pPr>
              <w:pStyle w:val="Tabletext"/>
              <w:rPr>
                <w:color w:val="000000"/>
                <w:sz w:val="18"/>
                <w:szCs w:val="18"/>
                <w:lang w:val="ru-RU"/>
              </w:rPr>
            </w:pPr>
          </w:p>
        </w:tc>
        <w:tc>
          <w:tcPr>
            <w:tcW w:w="1461" w:type="pct"/>
          </w:tcPr>
          <w:p w14:paraId="7E85BDA3"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6BC91BE2" w14:textId="77777777" w:rsidR="004A4282" w:rsidRPr="000A255E" w:rsidRDefault="004A4282" w:rsidP="000E0641">
            <w:pPr>
              <w:pStyle w:val="Tabletext"/>
              <w:rPr>
                <w:color w:val="000000"/>
                <w:sz w:val="18"/>
                <w:szCs w:val="18"/>
                <w:lang w:val="ru-RU"/>
              </w:rPr>
            </w:pPr>
            <w:r w:rsidRPr="000A255E">
              <w:rPr>
                <w:color w:val="000000"/>
                <w:sz w:val="18"/>
                <w:lang w:val="ru-RU"/>
              </w:rPr>
              <w:t>12 500 </w:t>
            </w:r>
            <w:r w:rsidRPr="000A255E">
              <w:rPr>
                <w:sz w:val="18"/>
                <w:lang w:val="ru-RU"/>
              </w:rPr>
              <w:t>мкВ/м на расстоянии 3 м</w:t>
            </w:r>
          </w:p>
        </w:tc>
        <w:tc>
          <w:tcPr>
            <w:tcW w:w="826" w:type="pct"/>
          </w:tcPr>
          <w:p w14:paraId="1D3FAF1B"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35FF055E" w14:textId="77777777" w:rsidTr="000E0641">
        <w:trPr>
          <w:jc w:val="center"/>
        </w:trPr>
        <w:tc>
          <w:tcPr>
            <w:tcW w:w="1184" w:type="pct"/>
            <w:vMerge/>
            <w:vAlign w:val="center"/>
          </w:tcPr>
          <w:p w14:paraId="7995025C" w14:textId="77777777" w:rsidR="004A4282" w:rsidRPr="000A255E" w:rsidRDefault="004A4282" w:rsidP="000E0641">
            <w:pPr>
              <w:pStyle w:val="Tabletext"/>
              <w:rPr>
                <w:color w:val="000000"/>
                <w:sz w:val="18"/>
                <w:szCs w:val="18"/>
                <w:lang w:val="ru-RU"/>
              </w:rPr>
            </w:pPr>
          </w:p>
        </w:tc>
        <w:tc>
          <w:tcPr>
            <w:tcW w:w="1461" w:type="pct"/>
          </w:tcPr>
          <w:p w14:paraId="64887CE1"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632BAE82" w14:textId="77777777" w:rsidR="004A4282" w:rsidRPr="000A255E" w:rsidRDefault="004A4282" w:rsidP="000E0641">
            <w:pPr>
              <w:pStyle w:val="Tabletext"/>
              <w:rPr>
                <w:color w:val="000000"/>
                <w:sz w:val="18"/>
                <w:szCs w:val="18"/>
                <w:lang w:val="ru-RU"/>
              </w:rPr>
            </w:pPr>
            <w:r w:rsidRPr="000A255E">
              <w:rPr>
                <w:color w:val="000000"/>
                <w:sz w:val="18"/>
                <w:lang w:val="ru-RU"/>
              </w:rPr>
              <w:t>5000 </w:t>
            </w:r>
            <w:r w:rsidRPr="000A255E">
              <w:rPr>
                <w:sz w:val="18"/>
                <w:lang w:val="ru-RU"/>
              </w:rPr>
              <w:t>мкВ/м на расстоянии 3 м</w:t>
            </w:r>
          </w:p>
        </w:tc>
        <w:tc>
          <w:tcPr>
            <w:tcW w:w="826" w:type="pct"/>
          </w:tcPr>
          <w:p w14:paraId="1DD2AB36"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33FB6F2B" w14:textId="77777777" w:rsidTr="000E0641">
        <w:trPr>
          <w:jc w:val="center"/>
        </w:trPr>
        <w:tc>
          <w:tcPr>
            <w:tcW w:w="1184" w:type="pct"/>
            <w:vMerge/>
            <w:vAlign w:val="center"/>
          </w:tcPr>
          <w:p w14:paraId="137DBD52" w14:textId="77777777" w:rsidR="004A4282" w:rsidRPr="000A255E" w:rsidRDefault="004A4282" w:rsidP="000E0641">
            <w:pPr>
              <w:pStyle w:val="Tabletext"/>
              <w:rPr>
                <w:color w:val="000000"/>
                <w:sz w:val="18"/>
                <w:szCs w:val="18"/>
                <w:lang w:val="ru-RU"/>
              </w:rPr>
            </w:pPr>
          </w:p>
        </w:tc>
        <w:tc>
          <w:tcPr>
            <w:tcW w:w="1461" w:type="pct"/>
            <w:vAlign w:val="center"/>
          </w:tcPr>
          <w:p w14:paraId="59D4A1EB" w14:textId="77777777" w:rsidR="004A4282" w:rsidRPr="000A255E" w:rsidRDefault="004A4282" w:rsidP="00CF6FB9">
            <w:pPr>
              <w:pStyle w:val="Tabletext"/>
              <w:jc w:val="left"/>
              <w:rPr>
                <w:sz w:val="18"/>
                <w:szCs w:val="18"/>
                <w:lang w:val="ru-RU"/>
              </w:rPr>
            </w:pPr>
            <w:r w:rsidRPr="000A255E">
              <w:rPr>
                <w:sz w:val="18"/>
                <w:lang w:val="ru-RU"/>
              </w:rPr>
              <w:t>Сверхширокополосные системы</w:t>
            </w:r>
          </w:p>
        </w:tc>
        <w:tc>
          <w:tcPr>
            <w:tcW w:w="1529" w:type="pct"/>
            <w:vAlign w:val="center"/>
          </w:tcPr>
          <w:p w14:paraId="4D5497E0" w14:textId="77777777" w:rsidR="004A4282" w:rsidRPr="000A255E" w:rsidRDefault="004A4282" w:rsidP="000E0641">
            <w:pPr>
              <w:pStyle w:val="Tabletext"/>
              <w:rPr>
                <w:sz w:val="18"/>
                <w:szCs w:val="18"/>
                <w:lang w:val="ru-RU"/>
              </w:rPr>
            </w:pPr>
            <w:r w:rsidRPr="000A255E">
              <w:rPr>
                <w:sz w:val="18"/>
                <w:lang w:val="ru-RU"/>
              </w:rPr>
              <w:t>Различные</w:t>
            </w:r>
            <w:r w:rsidRPr="000A255E">
              <w:rPr>
                <w:sz w:val="18"/>
                <w:vertAlign w:val="superscript"/>
                <w:lang w:val="ru-RU"/>
              </w:rPr>
              <w:t>(2)</w:t>
            </w:r>
          </w:p>
        </w:tc>
        <w:tc>
          <w:tcPr>
            <w:tcW w:w="826" w:type="pct"/>
          </w:tcPr>
          <w:p w14:paraId="41534E9B" w14:textId="77777777" w:rsidR="004A4282" w:rsidRPr="000A255E" w:rsidRDefault="004A4282" w:rsidP="000E0641">
            <w:pPr>
              <w:pStyle w:val="Tabletext"/>
              <w:jc w:val="center"/>
              <w:rPr>
                <w:sz w:val="18"/>
                <w:szCs w:val="18"/>
                <w:lang w:val="ru-RU"/>
              </w:rPr>
            </w:pPr>
          </w:p>
        </w:tc>
      </w:tr>
    </w:tbl>
    <w:p w14:paraId="4FE49CD0" w14:textId="77777777" w:rsidR="004A4282" w:rsidRDefault="004A4282" w:rsidP="004A4282"/>
    <w:p w14:paraId="1060A963"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674EFBED" w14:textId="77777777" w:rsidR="004A4282" w:rsidRPr="000A255E" w:rsidRDefault="004A4282" w:rsidP="004A4282">
      <w:pPr>
        <w:pStyle w:val="TableNo"/>
        <w:keepLines/>
        <w:rPr>
          <w:lang w:val="ru-RU"/>
        </w:rPr>
      </w:pPr>
      <w:r w:rsidRPr="000A255E">
        <w:rPr>
          <w:lang w:val="ru-RU"/>
        </w:rPr>
        <w:lastRenderedPageBreak/>
        <w:t>ТАБЛИЦА 25 (</w:t>
      </w:r>
      <w:r>
        <w:rPr>
          <w:i/>
          <w:lang w:val="ru-RU"/>
        </w:rPr>
        <w:t>окончание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7"/>
        <w:gridCol w:w="2948"/>
        <w:gridCol w:w="1592"/>
      </w:tblGrid>
      <w:tr w:rsidR="004A4282" w:rsidRPr="000A255E" w14:paraId="223EBAC8" w14:textId="77777777" w:rsidTr="000E0641">
        <w:trP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C239F71" w14:textId="77777777" w:rsidR="004A4282" w:rsidRPr="000A255E" w:rsidRDefault="004A4282" w:rsidP="000E0641">
            <w:pPr>
              <w:pStyle w:val="Tablehead"/>
              <w:rPr>
                <w:sz w:val="18"/>
                <w:szCs w:val="18"/>
                <w:lang w:val="ru-RU"/>
              </w:rPr>
            </w:pPr>
            <w:r w:rsidRPr="000A255E">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DA8A4EA" w14:textId="77777777" w:rsidR="004A4282" w:rsidRPr="000A255E" w:rsidRDefault="004A4282" w:rsidP="000E0641">
            <w:pPr>
              <w:pStyle w:val="Tablehead"/>
              <w:rPr>
                <w:sz w:val="18"/>
                <w:szCs w:val="18"/>
                <w:lang w:val="ru-RU"/>
              </w:rPr>
            </w:pPr>
            <w:r w:rsidRPr="000A255E">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9CB904F" w14:textId="77777777" w:rsidR="004A4282" w:rsidRPr="000A255E" w:rsidRDefault="004A4282" w:rsidP="000E0641">
            <w:pPr>
              <w:pStyle w:val="Tablehead"/>
              <w:rPr>
                <w:sz w:val="18"/>
                <w:szCs w:val="18"/>
                <w:lang w:val="ru-RU"/>
              </w:rPr>
            </w:pPr>
            <w:r w:rsidRPr="000A255E">
              <w:rPr>
                <w:sz w:val="18"/>
                <w:lang w:val="ru-RU"/>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16BDE60" w14:textId="77777777" w:rsidR="004A4282" w:rsidRPr="000A255E" w:rsidRDefault="004A4282" w:rsidP="000E0641">
            <w:pPr>
              <w:pStyle w:val="Tablehead"/>
              <w:rPr>
                <w:sz w:val="18"/>
                <w:szCs w:val="18"/>
                <w:lang w:val="ru-RU"/>
              </w:rPr>
            </w:pPr>
            <w:r w:rsidRPr="000A255E">
              <w:rPr>
                <w:sz w:val="18"/>
                <w:lang w:val="ru-RU"/>
              </w:rPr>
              <w:t>Детектор</w:t>
            </w:r>
            <w:r w:rsidRPr="000A255E">
              <w:rPr>
                <w:sz w:val="18"/>
                <w:szCs w:val="18"/>
                <w:lang w:val="ru-RU"/>
              </w:rPr>
              <w:br/>
            </w:r>
            <w:r w:rsidRPr="000A255E">
              <w:rPr>
                <w:sz w:val="18"/>
                <w:lang w:val="ru-RU"/>
              </w:rPr>
              <w:t>A</w:t>
            </w:r>
            <w:r>
              <w:rPr>
                <w:sz w:val="18"/>
                <w:lang w:val="ru-RU"/>
              </w:rPr>
              <w:t xml:space="preserve"> – </w:t>
            </w:r>
            <w:r w:rsidRPr="000A255E">
              <w:rPr>
                <w:sz w:val="18"/>
                <w:lang w:val="ru-RU"/>
              </w:rPr>
              <w:t>сред. знач.</w:t>
            </w:r>
            <w:r w:rsidRPr="000A255E">
              <w:rPr>
                <w:sz w:val="18"/>
                <w:szCs w:val="18"/>
                <w:lang w:val="ru-RU"/>
              </w:rPr>
              <w:br/>
            </w:r>
            <w:r w:rsidRPr="000A255E">
              <w:rPr>
                <w:sz w:val="18"/>
                <w:lang w:val="ru-RU"/>
              </w:rPr>
              <w:t>Q</w:t>
            </w:r>
            <w:r>
              <w:rPr>
                <w:sz w:val="18"/>
                <w:lang w:val="ru-RU"/>
              </w:rPr>
              <w:t xml:space="preserve"> – </w:t>
            </w:r>
            <w:r w:rsidRPr="000A255E">
              <w:rPr>
                <w:sz w:val="18"/>
                <w:lang w:val="ru-RU"/>
              </w:rPr>
              <w:t>квазипиковый</w:t>
            </w:r>
          </w:p>
        </w:tc>
      </w:tr>
      <w:tr w:rsidR="004A4282" w:rsidRPr="000A255E" w14:paraId="15A9D179" w14:textId="77777777" w:rsidTr="000E0641">
        <w:trPr>
          <w:jc w:val="center"/>
        </w:trPr>
        <w:tc>
          <w:tcPr>
            <w:tcW w:w="1184" w:type="pct"/>
            <w:vMerge w:val="restart"/>
            <w:vAlign w:val="center"/>
          </w:tcPr>
          <w:p w14:paraId="5B903D15" w14:textId="77777777" w:rsidR="004A4282" w:rsidRPr="000A255E" w:rsidRDefault="004A4282" w:rsidP="000E0641">
            <w:pPr>
              <w:pStyle w:val="Tabletext"/>
              <w:rPr>
                <w:color w:val="000000"/>
                <w:sz w:val="18"/>
                <w:szCs w:val="18"/>
                <w:lang w:val="ru-RU"/>
              </w:rPr>
            </w:pPr>
            <w:r w:rsidRPr="000A255E">
              <w:rPr>
                <w:color w:val="000000"/>
                <w:sz w:val="18"/>
                <w:lang w:val="ru-RU"/>
              </w:rPr>
              <w:t>10,55–10,6 ГГц</w:t>
            </w:r>
          </w:p>
        </w:tc>
        <w:tc>
          <w:tcPr>
            <w:tcW w:w="1461" w:type="pct"/>
          </w:tcPr>
          <w:p w14:paraId="47843D56"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3731E136" w14:textId="77777777" w:rsidR="004A4282" w:rsidRPr="000A255E" w:rsidRDefault="004A4282" w:rsidP="000E0641">
            <w:pPr>
              <w:pStyle w:val="Tabletext"/>
              <w:rPr>
                <w:color w:val="000000"/>
                <w:sz w:val="18"/>
                <w:szCs w:val="18"/>
                <w:lang w:val="ru-RU"/>
              </w:rPr>
            </w:pPr>
            <w:r w:rsidRPr="000A255E">
              <w:rPr>
                <w:color w:val="000000"/>
                <w:sz w:val="18"/>
                <w:lang w:val="ru-RU"/>
              </w:rPr>
              <w:t>12 500 </w:t>
            </w:r>
            <w:r w:rsidRPr="000A255E">
              <w:rPr>
                <w:sz w:val="18"/>
                <w:lang w:val="ru-RU"/>
              </w:rPr>
              <w:t>мкВ/м на расстоянии 3 м</w:t>
            </w:r>
          </w:p>
        </w:tc>
        <w:tc>
          <w:tcPr>
            <w:tcW w:w="826" w:type="pct"/>
          </w:tcPr>
          <w:p w14:paraId="0F99ADB6"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F8DA021" w14:textId="77777777" w:rsidTr="000E0641">
        <w:trPr>
          <w:jc w:val="center"/>
        </w:trPr>
        <w:tc>
          <w:tcPr>
            <w:tcW w:w="1184" w:type="pct"/>
            <w:vMerge/>
            <w:vAlign w:val="center"/>
          </w:tcPr>
          <w:p w14:paraId="2ED5C4D5" w14:textId="77777777" w:rsidR="004A4282" w:rsidRPr="000A255E" w:rsidRDefault="004A4282" w:rsidP="000E0641">
            <w:pPr>
              <w:pStyle w:val="Tabletext"/>
              <w:rPr>
                <w:color w:val="000000"/>
                <w:sz w:val="18"/>
                <w:szCs w:val="18"/>
                <w:lang w:val="ru-RU"/>
              </w:rPr>
            </w:pPr>
          </w:p>
        </w:tc>
        <w:tc>
          <w:tcPr>
            <w:tcW w:w="1461" w:type="pct"/>
          </w:tcPr>
          <w:p w14:paraId="59ECE9DB"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70D46586" w14:textId="77777777" w:rsidR="004A4282" w:rsidRPr="000A255E" w:rsidRDefault="004A4282" w:rsidP="000E0641">
            <w:pPr>
              <w:pStyle w:val="Tabletext"/>
              <w:rPr>
                <w:color w:val="000000"/>
                <w:sz w:val="18"/>
                <w:szCs w:val="18"/>
                <w:lang w:val="ru-RU"/>
              </w:rPr>
            </w:pPr>
            <w:r w:rsidRPr="000A255E">
              <w:rPr>
                <w:color w:val="000000"/>
                <w:sz w:val="18"/>
                <w:lang w:val="ru-RU"/>
              </w:rPr>
              <w:t xml:space="preserve">5000 </w:t>
            </w:r>
            <w:r w:rsidRPr="000A255E">
              <w:rPr>
                <w:sz w:val="18"/>
                <w:lang w:val="ru-RU"/>
              </w:rPr>
              <w:t>мкВ/м на расстоянии 3 м</w:t>
            </w:r>
          </w:p>
        </w:tc>
        <w:tc>
          <w:tcPr>
            <w:tcW w:w="826" w:type="pct"/>
          </w:tcPr>
          <w:p w14:paraId="1F47C642"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86EBC16" w14:textId="77777777" w:rsidTr="000E0641">
        <w:trPr>
          <w:jc w:val="center"/>
        </w:trPr>
        <w:tc>
          <w:tcPr>
            <w:tcW w:w="1184" w:type="pct"/>
            <w:vMerge/>
            <w:vAlign w:val="center"/>
          </w:tcPr>
          <w:p w14:paraId="1744D6C6" w14:textId="77777777" w:rsidR="004A4282" w:rsidRPr="000A255E" w:rsidRDefault="004A4282" w:rsidP="000E0641">
            <w:pPr>
              <w:pStyle w:val="Tabletext"/>
              <w:rPr>
                <w:color w:val="000000"/>
                <w:sz w:val="18"/>
                <w:szCs w:val="18"/>
                <w:lang w:val="ru-RU"/>
              </w:rPr>
            </w:pPr>
          </w:p>
        </w:tc>
        <w:tc>
          <w:tcPr>
            <w:tcW w:w="1461" w:type="pct"/>
            <w:vAlign w:val="center"/>
          </w:tcPr>
          <w:p w14:paraId="46F03A07" w14:textId="77777777" w:rsidR="004A4282" w:rsidRPr="000A255E" w:rsidRDefault="004A4282" w:rsidP="00CF6FB9">
            <w:pPr>
              <w:pStyle w:val="Tabletext"/>
              <w:jc w:val="left"/>
              <w:rPr>
                <w:sz w:val="18"/>
                <w:szCs w:val="18"/>
                <w:lang w:val="ru-RU"/>
              </w:rPr>
            </w:pPr>
            <w:r w:rsidRPr="000A255E">
              <w:rPr>
                <w:sz w:val="18"/>
                <w:lang w:val="ru-RU"/>
              </w:rPr>
              <w:t>Сверхширокополосные системы</w:t>
            </w:r>
          </w:p>
        </w:tc>
        <w:tc>
          <w:tcPr>
            <w:tcW w:w="1529" w:type="pct"/>
            <w:vAlign w:val="center"/>
          </w:tcPr>
          <w:p w14:paraId="08EEFF0E" w14:textId="77777777" w:rsidR="004A4282" w:rsidRPr="000A255E" w:rsidRDefault="004A4282" w:rsidP="000E0641">
            <w:pPr>
              <w:pStyle w:val="Tabletext"/>
              <w:rPr>
                <w:sz w:val="18"/>
                <w:szCs w:val="18"/>
                <w:lang w:val="ru-RU"/>
              </w:rPr>
            </w:pPr>
            <w:r w:rsidRPr="000A255E">
              <w:rPr>
                <w:sz w:val="18"/>
                <w:lang w:val="ru-RU"/>
              </w:rPr>
              <w:t>Различные</w:t>
            </w:r>
            <w:r w:rsidRPr="000A255E">
              <w:rPr>
                <w:sz w:val="18"/>
                <w:vertAlign w:val="superscript"/>
                <w:lang w:val="ru-RU"/>
              </w:rPr>
              <w:t>(2)</w:t>
            </w:r>
          </w:p>
        </w:tc>
        <w:tc>
          <w:tcPr>
            <w:tcW w:w="826" w:type="pct"/>
          </w:tcPr>
          <w:p w14:paraId="53BB6DC3" w14:textId="77777777" w:rsidR="004A4282" w:rsidRPr="000A255E" w:rsidRDefault="004A4282" w:rsidP="000E0641">
            <w:pPr>
              <w:pStyle w:val="Tabletext"/>
              <w:jc w:val="center"/>
              <w:rPr>
                <w:sz w:val="18"/>
                <w:szCs w:val="18"/>
                <w:lang w:val="ru-RU"/>
              </w:rPr>
            </w:pPr>
          </w:p>
        </w:tc>
      </w:tr>
      <w:tr w:rsidR="004A4282" w:rsidRPr="000A255E" w14:paraId="4FA3E99A" w14:textId="77777777" w:rsidTr="000E0641">
        <w:trPr>
          <w:jc w:val="center"/>
        </w:trPr>
        <w:tc>
          <w:tcPr>
            <w:tcW w:w="1184" w:type="pct"/>
            <w:vMerge w:val="restart"/>
            <w:vAlign w:val="center"/>
          </w:tcPr>
          <w:p w14:paraId="2B328790" w14:textId="77777777" w:rsidR="004A4282" w:rsidRPr="000A255E" w:rsidRDefault="004A4282" w:rsidP="000E0641">
            <w:pPr>
              <w:pStyle w:val="Tabletext"/>
              <w:rPr>
                <w:color w:val="000000"/>
                <w:sz w:val="18"/>
                <w:szCs w:val="18"/>
                <w:lang w:val="ru-RU"/>
              </w:rPr>
            </w:pPr>
            <w:r w:rsidRPr="000A255E">
              <w:rPr>
                <w:color w:val="000000"/>
                <w:sz w:val="18"/>
                <w:lang w:val="ru-RU"/>
              </w:rPr>
              <w:t>18,82–19,165 ГГц</w:t>
            </w:r>
          </w:p>
        </w:tc>
        <w:tc>
          <w:tcPr>
            <w:tcW w:w="1461" w:type="pct"/>
          </w:tcPr>
          <w:p w14:paraId="4C87648C"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01292269" w14:textId="77777777" w:rsidR="004A4282" w:rsidRPr="000A255E" w:rsidRDefault="004A4282" w:rsidP="000E0641">
            <w:pPr>
              <w:pStyle w:val="Tabletext"/>
              <w:rPr>
                <w:color w:val="000000"/>
                <w:sz w:val="18"/>
                <w:szCs w:val="18"/>
                <w:lang w:val="ru-RU"/>
              </w:rPr>
            </w:pPr>
            <w:r w:rsidRPr="000A255E">
              <w:rPr>
                <w:color w:val="000000"/>
                <w:sz w:val="18"/>
                <w:lang w:val="ru-RU"/>
              </w:rPr>
              <w:t>12 500 </w:t>
            </w:r>
            <w:r w:rsidRPr="000A255E">
              <w:rPr>
                <w:sz w:val="18"/>
                <w:lang w:val="ru-RU"/>
              </w:rPr>
              <w:t>мкВ/м на расстоянии 3 м</w:t>
            </w:r>
          </w:p>
        </w:tc>
        <w:tc>
          <w:tcPr>
            <w:tcW w:w="826" w:type="pct"/>
          </w:tcPr>
          <w:p w14:paraId="2219B791"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105FE97" w14:textId="77777777" w:rsidTr="000E0641">
        <w:trPr>
          <w:jc w:val="center"/>
        </w:trPr>
        <w:tc>
          <w:tcPr>
            <w:tcW w:w="1184" w:type="pct"/>
            <w:vMerge/>
            <w:vAlign w:val="center"/>
          </w:tcPr>
          <w:p w14:paraId="5E459990" w14:textId="77777777" w:rsidR="004A4282" w:rsidRPr="000A255E" w:rsidRDefault="004A4282" w:rsidP="000E0641">
            <w:pPr>
              <w:pStyle w:val="Tabletext"/>
              <w:rPr>
                <w:color w:val="000000"/>
                <w:sz w:val="18"/>
                <w:szCs w:val="18"/>
                <w:lang w:val="ru-RU"/>
              </w:rPr>
            </w:pPr>
          </w:p>
        </w:tc>
        <w:tc>
          <w:tcPr>
            <w:tcW w:w="1461" w:type="pct"/>
          </w:tcPr>
          <w:p w14:paraId="2F211EF4"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24AD30DD" w14:textId="77777777" w:rsidR="004A4282" w:rsidRPr="000A255E" w:rsidRDefault="004A4282" w:rsidP="000E0641">
            <w:pPr>
              <w:pStyle w:val="Tabletext"/>
              <w:rPr>
                <w:color w:val="000000"/>
                <w:sz w:val="18"/>
                <w:szCs w:val="18"/>
                <w:lang w:val="ru-RU"/>
              </w:rPr>
            </w:pPr>
            <w:r w:rsidRPr="000A255E">
              <w:rPr>
                <w:color w:val="000000"/>
                <w:sz w:val="18"/>
                <w:lang w:val="ru-RU"/>
              </w:rPr>
              <w:t>5000 </w:t>
            </w:r>
            <w:r w:rsidRPr="000A255E">
              <w:rPr>
                <w:sz w:val="18"/>
                <w:lang w:val="ru-RU"/>
              </w:rPr>
              <w:t>мкВ/м на расстоянии 3 м</w:t>
            </w:r>
          </w:p>
        </w:tc>
        <w:tc>
          <w:tcPr>
            <w:tcW w:w="826" w:type="pct"/>
          </w:tcPr>
          <w:p w14:paraId="233846EF"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0CA6AEF3" w14:textId="77777777" w:rsidTr="000E0641">
        <w:trPr>
          <w:jc w:val="center"/>
        </w:trPr>
        <w:tc>
          <w:tcPr>
            <w:tcW w:w="1184" w:type="pct"/>
            <w:vMerge w:val="restart"/>
            <w:vAlign w:val="center"/>
          </w:tcPr>
          <w:p w14:paraId="1E04B070" w14:textId="77777777" w:rsidR="004A4282" w:rsidRPr="000A255E" w:rsidRDefault="004A4282" w:rsidP="000E0641">
            <w:pPr>
              <w:pStyle w:val="Tabletext"/>
              <w:rPr>
                <w:color w:val="000000"/>
                <w:sz w:val="18"/>
                <w:szCs w:val="18"/>
                <w:lang w:val="ru-RU"/>
              </w:rPr>
            </w:pPr>
            <w:r w:rsidRPr="000A255E">
              <w:rPr>
                <w:color w:val="000000"/>
                <w:sz w:val="18"/>
                <w:lang w:val="ru-RU"/>
              </w:rPr>
              <w:t>19,1565–19,2335 ГГц</w:t>
            </w:r>
          </w:p>
        </w:tc>
        <w:tc>
          <w:tcPr>
            <w:tcW w:w="1461" w:type="pct"/>
          </w:tcPr>
          <w:p w14:paraId="34F17A67" w14:textId="77777777" w:rsidR="004A4282" w:rsidRPr="000A255E" w:rsidRDefault="004A4282" w:rsidP="00CF6FB9">
            <w:pPr>
              <w:pStyle w:val="Tabletext"/>
              <w:jc w:val="left"/>
              <w:rPr>
                <w:color w:val="000000"/>
                <w:sz w:val="18"/>
                <w:szCs w:val="18"/>
                <w:lang w:val="ru-RU"/>
              </w:rPr>
            </w:pPr>
            <w:r w:rsidRPr="000A255E">
              <w:rPr>
                <w:color w:val="000000"/>
                <w:sz w:val="18"/>
                <w:lang w:val="ru-RU"/>
              </w:rPr>
              <w:t>Любая система П-МП</w:t>
            </w:r>
          </w:p>
        </w:tc>
        <w:tc>
          <w:tcPr>
            <w:tcW w:w="1529" w:type="pct"/>
          </w:tcPr>
          <w:p w14:paraId="2EF1805C" w14:textId="77777777" w:rsidR="004A4282" w:rsidRPr="000A255E" w:rsidRDefault="004A4282" w:rsidP="000E0641">
            <w:pPr>
              <w:pStyle w:val="Tabletext"/>
              <w:rPr>
                <w:color w:val="000000"/>
                <w:sz w:val="18"/>
                <w:szCs w:val="18"/>
                <w:lang w:val="ru-RU"/>
              </w:rPr>
            </w:pPr>
            <w:r w:rsidRPr="000A255E">
              <w:rPr>
                <w:color w:val="000000"/>
                <w:sz w:val="18"/>
                <w:lang w:val="ru-RU"/>
              </w:rPr>
              <w:t>100 мВт на выходе передатчика</w:t>
            </w:r>
          </w:p>
        </w:tc>
        <w:tc>
          <w:tcPr>
            <w:tcW w:w="826" w:type="pct"/>
          </w:tcPr>
          <w:p w14:paraId="01D61315" w14:textId="77777777" w:rsidR="004A4282" w:rsidRPr="000A255E" w:rsidRDefault="004A4282" w:rsidP="000E0641">
            <w:pPr>
              <w:pStyle w:val="Tabletext"/>
              <w:jc w:val="center"/>
              <w:rPr>
                <w:sz w:val="18"/>
                <w:szCs w:val="18"/>
                <w:lang w:val="ru-RU"/>
              </w:rPr>
            </w:pPr>
            <w:r w:rsidRPr="000A255E">
              <w:rPr>
                <w:sz w:val="18"/>
                <w:lang w:val="ru-RU"/>
              </w:rPr>
              <w:t>Q</w:t>
            </w:r>
          </w:p>
        </w:tc>
      </w:tr>
      <w:tr w:rsidR="004A4282" w:rsidRPr="000A255E" w14:paraId="1BB66ED5" w14:textId="77777777" w:rsidTr="000E0641">
        <w:trPr>
          <w:jc w:val="center"/>
        </w:trPr>
        <w:tc>
          <w:tcPr>
            <w:tcW w:w="1184" w:type="pct"/>
            <w:vMerge/>
            <w:vAlign w:val="center"/>
          </w:tcPr>
          <w:p w14:paraId="71925B18" w14:textId="77777777" w:rsidR="004A4282" w:rsidRPr="000A255E" w:rsidRDefault="004A4282" w:rsidP="000E0641">
            <w:pPr>
              <w:pStyle w:val="Tabletext"/>
              <w:rPr>
                <w:color w:val="000000"/>
                <w:sz w:val="18"/>
                <w:szCs w:val="18"/>
                <w:lang w:val="ru-RU"/>
              </w:rPr>
            </w:pPr>
          </w:p>
        </w:tc>
        <w:tc>
          <w:tcPr>
            <w:tcW w:w="1461" w:type="pct"/>
          </w:tcPr>
          <w:p w14:paraId="16BDAF1C"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05F3720F" w14:textId="77777777" w:rsidR="004A4282" w:rsidRPr="000A255E" w:rsidRDefault="004A4282" w:rsidP="000E0641">
            <w:pPr>
              <w:pStyle w:val="Tabletext"/>
              <w:rPr>
                <w:color w:val="000000"/>
                <w:sz w:val="18"/>
                <w:szCs w:val="18"/>
                <w:lang w:val="ru-RU"/>
              </w:rPr>
            </w:pPr>
            <w:r w:rsidRPr="000A255E">
              <w:rPr>
                <w:color w:val="000000"/>
                <w:sz w:val="18"/>
                <w:lang w:val="ru-RU"/>
              </w:rPr>
              <w:t>12 500 </w:t>
            </w:r>
            <w:r w:rsidRPr="000A255E">
              <w:rPr>
                <w:sz w:val="18"/>
                <w:lang w:val="ru-RU"/>
              </w:rPr>
              <w:t>мкВ/м на расстоянии 3 м</w:t>
            </w:r>
          </w:p>
        </w:tc>
        <w:tc>
          <w:tcPr>
            <w:tcW w:w="826" w:type="pct"/>
          </w:tcPr>
          <w:p w14:paraId="676B555B"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4C0DBDE" w14:textId="77777777" w:rsidTr="000E0641">
        <w:trPr>
          <w:jc w:val="center"/>
        </w:trPr>
        <w:tc>
          <w:tcPr>
            <w:tcW w:w="1184" w:type="pct"/>
            <w:vMerge/>
            <w:vAlign w:val="center"/>
          </w:tcPr>
          <w:p w14:paraId="40C6B500" w14:textId="77777777" w:rsidR="004A4282" w:rsidRPr="000A255E" w:rsidRDefault="004A4282" w:rsidP="000E0641">
            <w:pPr>
              <w:pStyle w:val="Tabletext"/>
              <w:rPr>
                <w:color w:val="000000"/>
                <w:sz w:val="18"/>
                <w:szCs w:val="18"/>
                <w:lang w:val="ru-RU"/>
              </w:rPr>
            </w:pPr>
          </w:p>
        </w:tc>
        <w:tc>
          <w:tcPr>
            <w:tcW w:w="1461" w:type="pct"/>
          </w:tcPr>
          <w:p w14:paraId="221A8FC0"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70098EEA" w14:textId="77777777" w:rsidR="004A4282" w:rsidRPr="000A255E" w:rsidRDefault="004A4282" w:rsidP="000E0641">
            <w:pPr>
              <w:pStyle w:val="Tabletext"/>
              <w:rPr>
                <w:color w:val="000000"/>
                <w:sz w:val="18"/>
                <w:szCs w:val="18"/>
                <w:lang w:val="ru-RU"/>
              </w:rPr>
            </w:pPr>
            <w:r w:rsidRPr="000A255E">
              <w:rPr>
                <w:color w:val="000000"/>
                <w:sz w:val="18"/>
                <w:lang w:val="ru-RU"/>
              </w:rPr>
              <w:t>5000 </w:t>
            </w:r>
            <w:r w:rsidRPr="000A255E">
              <w:rPr>
                <w:sz w:val="18"/>
                <w:lang w:val="ru-RU"/>
              </w:rPr>
              <w:t>мкВ/м на расстоянии 3 м</w:t>
            </w:r>
          </w:p>
        </w:tc>
        <w:tc>
          <w:tcPr>
            <w:tcW w:w="826" w:type="pct"/>
          </w:tcPr>
          <w:p w14:paraId="39BCA2DD"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63DBF677" w14:textId="77777777" w:rsidTr="000E0641">
        <w:trPr>
          <w:jc w:val="center"/>
        </w:trPr>
        <w:tc>
          <w:tcPr>
            <w:tcW w:w="1184" w:type="pct"/>
            <w:vMerge w:val="restart"/>
            <w:vAlign w:val="center"/>
          </w:tcPr>
          <w:p w14:paraId="45BF967C" w14:textId="77777777" w:rsidR="004A4282" w:rsidRPr="000A255E" w:rsidRDefault="004A4282" w:rsidP="000E0641">
            <w:pPr>
              <w:pStyle w:val="Tabletext"/>
              <w:rPr>
                <w:color w:val="000000"/>
                <w:sz w:val="18"/>
                <w:szCs w:val="18"/>
                <w:lang w:val="ru-RU"/>
              </w:rPr>
            </w:pPr>
            <w:r w:rsidRPr="000A255E">
              <w:rPr>
                <w:color w:val="000000"/>
                <w:sz w:val="18"/>
                <w:lang w:val="ru-RU"/>
              </w:rPr>
              <w:t>19,2335–19,26 ГГц</w:t>
            </w:r>
          </w:p>
        </w:tc>
        <w:tc>
          <w:tcPr>
            <w:tcW w:w="1461" w:type="pct"/>
            <w:vAlign w:val="center"/>
          </w:tcPr>
          <w:p w14:paraId="61FCEDC9" w14:textId="77777777" w:rsidR="004A4282" w:rsidRPr="000A255E" w:rsidRDefault="004A4282" w:rsidP="00CF6FB9">
            <w:pPr>
              <w:pStyle w:val="Tabletext"/>
              <w:keepNext/>
              <w:keepLines/>
              <w:jc w:val="left"/>
              <w:rPr>
                <w:color w:val="000000"/>
                <w:sz w:val="18"/>
                <w:szCs w:val="18"/>
                <w:lang w:val="ru-RU"/>
              </w:rPr>
            </w:pPr>
            <w:r w:rsidRPr="000A255E">
              <w:rPr>
                <w:color w:val="000000"/>
                <w:sz w:val="18"/>
                <w:lang w:val="ru-RU"/>
              </w:rPr>
              <w:t>Прерывистые сигналы управления</w:t>
            </w:r>
          </w:p>
        </w:tc>
        <w:tc>
          <w:tcPr>
            <w:tcW w:w="1529" w:type="pct"/>
            <w:vAlign w:val="center"/>
          </w:tcPr>
          <w:p w14:paraId="3F3B1096" w14:textId="77777777" w:rsidR="004A4282" w:rsidRPr="000A255E" w:rsidRDefault="004A4282" w:rsidP="000E0641">
            <w:pPr>
              <w:pStyle w:val="Tabletext"/>
              <w:keepNext/>
              <w:keepLines/>
              <w:rPr>
                <w:color w:val="000000"/>
                <w:sz w:val="18"/>
                <w:szCs w:val="18"/>
                <w:lang w:val="ru-RU"/>
              </w:rPr>
            </w:pPr>
            <w:r w:rsidRPr="000A255E">
              <w:rPr>
                <w:color w:val="000000"/>
                <w:sz w:val="18"/>
                <w:lang w:val="ru-RU"/>
              </w:rPr>
              <w:t xml:space="preserve">12 500 </w:t>
            </w:r>
            <w:r w:rsidRPr="000A255E">
              <w:rPr>
                <w:sz w:val="18"/>
                <w:lang w:val="ru-RU"/>
              </w:rPr>
              <w:t>мкВ/м</w:t>
            </w:r>
            <w:r w:rsidRPr="000A255E">
              <w:rPr>
                <w:color w:val="000000"/>
                <w:sz w:val="18"/>
                <w:lang w:val="ru-RU"/>
              </w:rPr>
              <w:t xml:space="preserve"> </w:t>
            </w:r>
            <w:r w:rsidRPr="000A255E">
              <w:rPr>
                <w:sz w:val="18"/>
                <w:lang w:val="ru-RU"/>
              </w:rPr>
              <w:t>на расстоянии</w:t>
            </w:r>
            <w:r w:rsidRPr="000A255E">
              <w:rPr>
                <w:color w:val="000000"/>
                <w:sz w:val="18"/>
                <w:lang w:val="ru-RU"/>
              </w:rPr>
              <w:t xml:space="preserve"> 3 м</w:t>
            </w:r>
          </w:p>
        </w:tc>
        <w:tc>
          <w:tcPr>
            <w:tcW w:w="826" w:type="pct"/>
          </w:tcPr>
          <w:p w14:paraId="57F818CB" w14:textId="77777777" w:rsidR="004A4282" w:rsidRPr="000A255E" w:rsidRDefault="004A4282" w:rsidP="000E0641">
            <w:pPr>
              <w:pStyle w:val="Tabletext"/>
              <w:keepNext/>
              <w:keepLines/>
              <w:jc w:val="center"/>
              <w:rPr>
                <w:sz w:val="18"/>
                <w:szCs w:val="18"/>
                <w:lang w:val="ru-RU"/>
              </w:rPr>
            </w:pPr>
            <w:r w:rsidRPr="000A255E">
              <w:rPr>
                <w:sz w:val="18"/>
                <w:lang w:val="ru-RU"/>
              </w:rPr>
              <w:t>A</w:t>
            </w:r>
          </w:p>
        </w:tc>
      </w:tr>
      <w:tr w:rsidR="004A4282" w:rsidRPr="000A255E" w14:paraId="72410CC2" w14:textId="77777777" w:rsidTr="000E0641">
        <w:trPr>
          <w:jc w:val="center"/>
        </w:trPr>
        <w:tc>
          <w:tcPr>
            <w:tcW w:w="1184" w:type="pct"/>
            <w:vMerge/>
            <w:vAlign w:val="center"/>
          </w:tcPr>
          <w:p w14:paraId="088B2174"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5C8F1A08" w14:textId="77777777" w:rsidR="004A4282" w:rsidRPr="000A255E" w:rsidRDefault="004A4282" w:rsidP="00CF6FB9">
            <w:pPr>
              <w:pStyle w:val="Tabletext"/>
              <w:keepNext/>
              <w:keepLines/>
              <w:jc w:val="left"/>
              <w:rPr>
                <w:color w:val="000000"/>
                <w:sz w:val="18"/>
                <w:szCs w:val="18"/>
                <w:lang w:val="ru-RU"/>
              </w:rPr>
            </w:pPr>
            <w:r w:rsidRPr="000A255E">
              <w:rPr>
                <w:color w:val="000000"/>
                <w:sz w:val="18"/>
                <w:lang w:val="ru-RU"/>
              </w:rPr>
              <w:t>Периодические передачи</w:t>
            </w:r>
          </w:p>
        </w:tc>
        <w:tc>
          <w:tcPr>
            <w:tcW w:w="1529" w:type="pct"/>
            <w:vAlign w:val="center"/>
          </w:tcPr>
          <w:p w14:paraId="78E69C44" w14:textId="77777777" w:rsidR="004A4282" w:rsidRPr="000A255E" w:rsidRDefault="004A4282" w:rsidP="000E0641">
            <w:pPr>
              <w:pStyle w:val="Tabletext"/>
              <w:keepNext/>
              <w:keepLines/>
              <w:rPr>
                <w:color w:val="000000"/>
                <w:sz w:val="18"/>
                <w:szCs w:val="18"/>
                <w:lang w:val="ru-RU"/>
              </w:rPr>
            </w:pPr>
            <w:r w:rsidRPr="000A255E">
              <w:rPr>
                <w:color w:val="000000"/>
                <w:sz w:val="18"/>
                <w:lang w:val="ru-RU"/>
              </w:rPr>
              <w:t xml:space="preserve">5000 </w:t>
            </w:r>
            <w:r w:rsidRPr="000A255E">
              <w:rPr>
                <w:sz w:val="18"/>
                <w:lang w:val="ru-RU"/>
              </w:rPr>
              <w:t>мкВ/м на расстоянии</w:t>
            </w:r>
            <w:r w:rsidRPr="000A255E">
              <w:rPr>
                <w:color w:val="000000"/>
                <w:sz w:val="18"/>
                <w:lang w:val="ru-RU"/>
              </w:rPr>
              <w:t xml:space="preserve"> 3 м</w:t>
            </w:r>
          </w:p>
        </w:tc>
        <w:tc>
          <w:tcPr>
            <w:tcW w:w="826" w:type="pct"/>
          </w:tcPr>
          <w:p w14:paraId="4205C41B" w14:textId="77777777" w:rsidR="004A4282" w:rsidRPr="000A255E" w:rsidRDefault="004A4282" w:rsidP="000E0641">
            <w:pPr>
              <w:pStyle w:val="Tabletext"/>
              <w:keepNext/>
              <w:keepLines/>
              <w:jc w:val="center"/>
              <w:rPr>
                <w:sz w:val="18"/>
                <w:szCs w:val="18"/>
                <w:lang w:val="ru-RU"/>
              </w:rPr>
            </w:pPr>
            <w:r w:rsidRPr="000A255E">
              <w:rPr>
                <w:sz w:val="18"/>
                <w:lang w:val="ru-RU"/>
              </w:rPr>
              <w:t>A</w:t>
            </w:r>
          </w:p>
        </w:tc>
      </w:tr>
      <w:tr w:rsidR="004A4282" w:rsidRPr="000A255E" w14:paraId="692E482E" w14:textId="77777777" w:rsidTr="000E0641">
        <w:trPr>
          <w:jc w:val="center"/>
        </w:trPr>
        <w:tc>
          <w:tcPr>
            <w:tcW w:w="1184" w:type="pct"/>
            <w:vMerge w:val="restart"/>
            <w:vAlign w:val="center"/>
          </w:tcPr>
          <w:p w14:paraId="44935D38" w14:textId="77777777" w:rsidR="004A4282" w:rsidRPr="000A255E" w:rsidRDefault="004A4282" w:rsidP="000E0641">
            <w:pPr>
              <w:pStyle w:val="Tabletext"/>
              <w:rPr>
                <w:color w:val="000000"/>
                <w:sz w:val="18"/>
                <w:szCs w:val="18"/>
                <w:lang w:val="ru-RU"/>
              </w:rPr>
            </w:pPr>
            <w:r w:rsidRPr="000A255E">
              <w:rPr>
                <w:color w:val="000000"/>
                <w:sz w:val="18"/>
                <w:lang w:val="ru-RU"/>
              </w:rPr>
              <w:t>22–24,075 ГГц</w:t>
            </w:r>
          </w:p>
        </w:tc>
        <w:tc>
          <w:tcPr>
            <w:tcW w:w="1461" w:type="pct"/>
          </w:tcPr>
          <w:p w14:paraId="646C192A"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220E48B6" w14:textId="77777777" w:rsidR="004A4282" w:rsidRPr="000A255E" w:rsidRDefault="004A4282" w:rsidP="000E0641">
            <w:pPr>
              <w:pStyle w:val="Tabletext"/>
              <w:rPr>
                <w:color w:val="000000"/>
                <w:sz w:val="18"/>
                <w:szCs w:val="18"/>
                <w:lang w:val="ru-RU"/>
              </w:rPr>
            </w:pPr>
            <w:r w:rsidRPr="000A255E">
              <w:rPr>
                <w:color w:val="000000"/>
                <w:sz w:val="18"/>
                <w:lang w:val="ru-RU"/>
              </w:rPr>
              <w:t>12 500 </w:t>
            </w:r>
            <w:r w:rsidRPr="000A255E">
              <w:rPr>
                <w:sz w:val="18"/>
                <w:lang w:val="ru-RU"/>
              </w:rPr>
              <w:t>мкВ/м на расстоянии 3 м</w:t>
            </w:r>
          </w:p>
        </w:tc>
        <w:tc>
          <w:tcPr>
            <w:tcW w:w="826" w:type="pct"/>
          </w:tcPr>
          <w:p w14:paraId="1908298A"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3796076" w14:textId="77777777" w:rsidTr="000E0641">
        <w:trPr>
          <w:jc w:val="center"/>
        </w:trPr>
        <w:tc>
          <w:tcPr>
            <w:tcW w:w="1184" w:type="pct"/>
            <w:vMerge/>
            <w:vAlign w:val="center"/>
          </w:tcPr>
          <w:p w14:paraId="2F93FDA1" w14:textId="77777777" w:rsidR="004A4282" w:rsidRPr="000A255E" w:rsidRDefault="004A4282" w:rsidP="000E0641">
            <w:pPr>
              <w:pStyle w:val="Tabletext"/>
              <w:rPr>
                <w:color w:val="000000"/>
                <w:sz w:val="18"/>
                <w:szCs w:val="18"/>
                <w:lang w:val="ru-RU"/>
              </w:rPr>
            </w:pPr>
          </w:p>
        </w:tc>
        <w:tc>
          <w:tcPr>
            <w:tcW w:w="1461" w:type="pct"/>
          </w:tcPr>
          <w:p w14:paraId="5B75D910"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531510E7" w14:textId="77777777" w:rsidR="004A4282" w:rsidRPr="000A255E" w:rsidRDefault="004A4282" w:rsidP="000E0641">
            <w:pPr>
              <w:pStyle w:val="Tabletext"/>
              <w:rPr>
                <w:color w:val="000000"/>
                <w:sz w:val="18"/>
                <w:szCs w:val="18"/>
                <w:lang w:val="ru-RU"/>
              </w:rPr>
            </w:pPr>
            <w:r w:rsidRPr="000A255E">
              <w:rPr>
                <w:color w:val="000000"/>
                <w:sz w:val="18"/>
                <w:lang w:val="ru-RU"/>
              </w:rPr>
              <w:t>5000 </w:t>
            </w:r>
            <w:r w:rsidRPr="000A255E">
              <w:rPr>
                <w:sz w:val="18"/>
                <w:lang w:val="ru-RU"/>
              </w:rPr>
              <w:t>мкВ/м на расстоянии 3 м</w:t>
            </w:r>
          </w:p>
        </w:tc>
        <w:tc>
          <w:tcPr>
            <w:tcW w:w="826" w:type="pct"/>
          </w:tcPr>
          <w:p w14:paraId="6A3662CE"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57AA1F4" w14:textId="77777777" w:rsidTr="000E0641">
        <w:trPr>
          <w:jc w:val="center"/>
        </w:trPr>
        <w:tc>
          <w:tcPr>
            <w:tcW w:w="1184" w:type="pct"/>
            <w:vMerge/>
            <w:vAlign w:val="center"/>
          </w:tcPr>
          <w:p w14:paraId="227670BA" w14:textId="77777777" w:rsidR="004A4282" w:rsidRPr="000A255E" w:rsidRDefault="004A4282" w:rsidP="000E0641">
            <w:pPr>
              <w:pStyle w:val="Tabletext"/>
              <w:rPr>
                <w:color w:val="000000"/>
                <w:sz w:val="18"/>
                <w:szCs w:val="18"/>
                <w:lang w:val="ru-RU"/>
              </w:rPr>
            </w:pPr>
          </w:p>
        </w:tc>
        <w:tc>
          <w:tcPr>
            <w:tcW w:w="1461" w:type="pct"/>
            <w:vAlign w:val="center"/>
          </w:tcPr>
          <w:p w14:paraId="34CF4B97" w14:textId="77777777" w:rsidR="004A4282" w:rsidRPr="000A255E" w:rsidRDefault="004A4282" w:rsidP="00CF6FB9">
            <w:pPr>
              <w:pStyle w:val="Tabletext"/>
              <w:jc w:val="left"/>
              <w:rPr>
                <w:sz w:val="18"/>
                <w:szCs w:val="18"/>
                <w:lang w:val="ru-RU"/>
              </w:rPr>
            </w:pPr>
            <w:r w:rsidRPr="000A255E">
              <w:rPr>
                <w:sz w:val="18"/>
                <w:lang w:val="ru-RU"/>
              </w:rPr>
              <w:t>Сверхширокополосные системы</w:t>
            </w:r>
          </w:p>
        </w:tc>
        <w:tc>
          <w:tcPr>
            <w:tcW w:w="1529" w:type="pct"/>
            <w:vAlign w:val="center"/>
          </w:tcPr>
          <w:p w14:paraId="0F93A64B" w14:textId="77777777" w:rsidR="004A4282" w:rsidRPr="000A255E" w:rsidRDefault="004A4282" w:rsidP="000E0641">
            <w:pPr>
              <w:pStyle w:val="Tabletext"/>
              <w:rPr>
                <w:sz w:val="18"/>
                <w:szCs w:val="18"/>
                <w:lang w:val="ru-RU"/>
              </w:rPr>
            </w:pPr>
            <w:r w:rsidRPr="000A255E">
              <w:rPr>
                <w:sz w:val="18"/>
                <w:lang w:val="ru-RU"/>
              </w:rPr>
              <w:t>Различные</w:t>
            </w:r>
            <w:r w:rsidRPr="000A255E">
              <w:rPr>
                <w:sz w:val="18"/>
                <w:vertAlign w:val="superscript"/>
                <w:lang w:val="ru-RU"/>
              </w:rPr>
              <w:t>(2)</w:t>
            </w:r>
          </w:p>
        </w:tc>
        <w:tc>
          <w:tcPr>
            <w:tcW w:w="826" w:type="pct"/>
          </w:tcPr>
          <w:p w14:paraId="2E5F34D5" w14:textId="77777777" w:rsidR="004A4282" w:rsidRPr="000A255E" w:rsidRDefault="004A4282" w:rsidP="000E0641">
            <w:pPr>
              <w:pStyle w:val="Tabletext"/>
              <w:jc w:val="center"/>
              <w:rPr>
                <w:sz w:val="18"/>
                <w:szCs w:val="18"/>
                <w:lang w:val="ru-RU"/>
              </w:rPr>
            </w:pPr>
          </w:p>
        </w:tc>
      </w:tr>
      <w:tr w:rsidR="004A4282" w:rsidRPr="000A255E" w14:paraId="21806413" w14:textId="77777777" w:rsidTr="000E0641">
        <w:trPr>
          <w:jc w:val="center"/>
        </w:trPr>
        <w:tc>
          <w:tcPr>
            <w:tcW w:w="1184" w:type="pct"/>
            <w:vMerge w:val="restart"/>
            <w:vAlign w:val="center"/>
          </w:tcPr>
          <w:p w14:paraId="1CA3C790" w14:textId="77777777" w:rsidR="004A4282" w:rsidRPr="000A255E" w:rsidRDefault="004A4282" w:rsidP="000E0641">
            <w:pPr>
              <w:pStyle w:val="Tabletext"/>
              <w:rPr>
                <w:color w:val="000000"/>
                <w:sz w:val="18"/>
                <w:szCs w:val="18"/>
                <w:lang w:val="ru-RU"/>
              </w:rPr>
            </w:pPr>
            <w:r w:rsidRPr="000A255E">
              <w:rPr>
                <w:color w:val="000000"/>
                <w:sz w:val="18"/>
                <w:lang w:val="ru-RU"/>
              </w:rPr>
              <w:t>24,075–24,175 ГГц</w:t>
            </w:r>
          </w:p>
        </w:tc>
        <w:tc>
          <w:tcPr>
            <w:tcW w:w="1461" w:type="pct"/>
            <w:vAlign w:val="center"/>
          </w:tcPr>
          <w:p w14:paraId="522BA273" w14:textId="77777777" w:rsidR="004A4282" w:rsidRPr="000A255E" w:rsidRDefault="004A4282" w:rsidP="00CF6FB9">
            <w:pPr>
              <w:pStyle w:val="Tabletext"/>
              <w:jc w:val="left"/>
              <w:rPr>
                <w:color w:val="000000"/>
                <w:sz w:val="18"/>
                <w:szCs w:val="18"/>
                <w:lang w:val="ru-RU"/>
              </w:rPr>
            </w:pPr>
            <w:r w:rsidRPr="000A255E">
              <w:rPr>
                <w:sz w:val="18"/>
                <w:lang w:val="ru-RU"/>
              </w:rPr>
              <w:t xml:space="preserve">Датчики </w:t>
            </w:r>
            <w:r>
              <w:rPr>
                <w:sz w:val="18"/>
                <w:lang w:val="ru-RU"/>
              </w:rPr>
              <w:t>возмущения</w:t>
            </w:r>
            <w:r w:rsidRPr="000A255E">
              <w:rPr>
                <w:sz w:val="18"/>
                <w:lang w:val="ru-RU"/>
              </w:rPr>
              <w:t xml:space="preserve"> поля</w:t>
            </w:r>
          </w:p>
        </w:tc>
        <w:tc>
          <w:tcPr>
            <w:tcW w:w="1529" w:type="pct"/>
            <w:vAlign w:val="center"/>
          </w:tcPr>
          <w:p w14:paraId="6F03E606" w14:textId="77777777" w:rsidR="004A4282" w:rsidRPr="000A255E" w:rsidRDefault="004A4282" w:rsidP="000E0641">
            <w:pPr>
              <w:pStyle w:val="Tabletext"/>
              <w:rPr>
                <w:color w:val="000000"/>
                <w:sz w:val="18"/>
                <w:szCs w:val="18"/>
                <w:lang w:val="ru-RU"/>
              </w:rPr>
            </w:pPr>
            <w:r w:rsidRPr="000A255E">
              <w:rPr>
                <w:sz w:val="18"/>
                <w:lang w:val="ru-RU"/>
              </w:rPr>
              <w:t>2500 мВ/м на расстоянии</w:t>
            </w:r>
            <w:r w:rsidRPr="000A255E">
              <w:rPr>
                <w:color w:val="000000"/>
                <w:sz w:val="18"/>
                <w:lang w:val="ru-RU"/>
              </w:rPr>
              <w:t xml:space="preserve"> </w:t>
            </w:r>
            <w:r w:rsidRPr="000A255E">
              <w:rPr>
                <w:sz w:val="18"/>
                <w:lang w:val="ru-RU"/>
              </w:rPr>
              <w:t>3 м</w:t>
            </w:r>
          </w:p>
        </w:tc>
        <w:tc>
          <w:tcPr>
            <w:tcW w:w="826" w:type="pct"/>
          </w:tcPr>
          <w:p w14:paraId="039C62A1"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522AA706" w14:textId="77777777" w:rsidTr="000E0641">
        <w:trPr>
          <w:jc w:val="center"/>
        </w:trPr>
        <w:tc>
          <w:tcPr>
            <w:tcW w:w="1184" w:type="pct"/>
            <w:vMerge/>
            <w:vAlign w:val="center"/>
          </w:tcPr>
          <w:p w14:paraId="558BFF79"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76D4A53D"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56D3FEA8" w14:textId="77777777" w:rsidR="004A4282" w:rsidRPr="000A255E" w:rsidRDefault="004A4282" w:rsidP="000E0641">
            <w:pPr>
              <w:pStyle w:val="Tabletext"/>
              <w:rPr>
                <w:sz w:val="18"/>
                <w:szCs w:val="18"/>
                <w:lang w:val="ru-RU"/>
              </w:rPr>
            </w:pPr>
            <w:r w:rsidRPr="000A255E">
              <w:rPr>
                <w:sz w:val="18"/>
                <w:lang w:val="ru-RU"/>
              </w:rPr>
              <w:t>12 500 мкВ/м на расстоянии</w:t>
            </w:r>
            <w:r w:rsidRPr="000A255E">
              <w:rPr>
                <w:color w:val="000000"/>
                <w:sz w:val="18"/>
                <w:lang w:val="ru-RU"/>
              </w:rPr>
              <w:t xml:space="preserve"> </w:t>
            </w:r>
            <w:r w:rsidRPr="000A255E">
              <w:rPr>
                <w:sz w:val="18"/>
                <w:lang w:val="ru-RU"/>
              </w:rPr>
              <w:t>3 м</w:t>
            </w:r>
          </w:p>
        </w:tc>
        <w:tc>
          <w:tcPr>
            <w:tcW w:w="826" w:type="pct"/>
          </w:tcPr>
          <w:p w14:paraId="1DDD69A5"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27DFF57C" w14:textId="77777777" w:rsidTr="000E0641">
        <w:trPr>
          <w:jc w:val="center"/>
        </w:trPr>
        <w:tc>
          <w:tcPr>
            <w:tcW w:w="1184" w:type="pct"/>
            <w:vMerge/>
            <w:vAlign w:val="center"/>
          </w:tcPr>
          <w:p w14:paraId="495660FA"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11D341D2"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7090D773" w14:textId="77777777" w:rsidR="004A4282" w:rsidRPr="000A255E" w:rsidRDefault="004A4282" w:rsidP="000E0641">
            <w:pPr>
              <w:pStyle w:val="Tabletext"/>
              <w:rPr>
                <w:sz w:val="18"/>
                <w:szCs w:val="18"/>
                <w:lang w:val="ru-RU"/>
              </w:rPr>
            </w:pPr>
            <w:r w:rsidRPr="000A255E">
              <w:rPr>
                <w:sz w:val="18"/>
                <w:lang w:val="ru-RU"/>
              </w:rPr>
              <w:t>5000 мкВ/м на расстоянии</w:t>
            </w:r>
            <w:r w:rsidRPr="000A255E">
              <w:rPr>
                <w:color w:val="000000"/>
                <w:sz w:val="18"/>
                <w:lang w:val="ru-RU"/>
              </w:rPr>
              <w:t xml:space="preserve"> </w:t>
            </w:r>
            <w:r w:rsidRPr="000A255E">
              <w:rPr>
                <w:sz w:val="18"/>
                <w:lang w:val="ru-RU"/>
              </w:rPr>
              <w:t>3 м</w:t>
            </w:r>
          </w:p>
        </w:tc>
        <w:tc>
          <w:tcPr>
            <w:tcW w:w="826" w:type="pct"/>
          </w:tcPr>
          <w:p w14:paraId="7FA63F86"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1932E399" w14:textId="77777777" w:rsidTr="000E0641">
        <w:trPr>
          <w:jc w:val="center"/>
        </w:trPr>
        <w:tc>
          <w:tcPr>
            <w:tcW w:w="1184" w:type="pct"/>
            <w:vMerge/>
            <w:vAlign w:val="center"/>
          </w:tcPr>
          <w:p w14:paraId="55D96EFC"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1183AAB1" w14:textId="77777777" w:rsidR="004A4282" w:rsidRPr="000A255E" w:rsidRDefault="004A4282" w:rsidP="00CF6FB9">
            <w:pPr>
              <w:pStyle w:val="Tabletext"/>
              <w:jc w:val="left"/>
              <w:rPr>
                <w:sz w:val="18"/>
                <w:szCs w:val="18"/>
                <w:lang w:val="ru-RU"/>
              </w:rPr>
            </w:pPr>
            <w:r w:rsidRPr="000A255E">
              <w:rPr>
                <w:color w:val="000000"/>
                <w:sz w:val="18"/>
                <w:lang w:val="ru-RU"/>
              </w:rPr>
              <w:t>Сверхширокополосные системы</w:t>
            </w:r>
          </w:p>
        </w:tc>
        <w:tc>
          <w:tcPr>
            <w:tcW w:w="1529" w:type="pct"/>
            <w:vAlign w:val="center"/>
          </w:tcPr>
          <w:p w14:paraId="0338066C" w14:textId="77777777" w:rsidR="004A4282" w:rsidRPr="000A255E" w:rsidRDefault="004A4282" w:rsidP="000E0641">
            <w:pPr>
              <w:pStyle w:val="Tabletext"/>
              <w:rPr>
                <w:sz w:val="18"/>
                <w:szCs w:val="18"/>
                <w:lang w:val="ru-RU"/>
              </w:rPr>
            </w:pPr>
            <w:r w:rsidRPr="000A255E">
              <w:rPr>
                <w:sz w:val="18"/>
                <w:lang w:val="ru-RU"/>
              </w:rPr>
              <w:t>Различные</w:t>
            </w:r>
            <w:r w:rsidRPr="000A255E">
              <w:rPr>
                <w:color w:val="000000"/>
                <w:sz w:val="18"/>
                <w:vertAlign w:val="superscript"/>
                <w:lang w:val="ru-RU"/>
              </w:rPr>
              <w:t>(2)</w:t>
            </w:r>
          </w:p>
        </w:tc>
        <w:tc>
          <w:tcPr>
            <w:tcW w:w="826" w:type="pct"/>
          </w:tcPr>
          <w:p w14:paraId="175B009A" w14:textId="77777777" w:rsidR="004A4282" w:rsidRPr="000A255E" w:rsidRDefault="004A4282" w:rsidP="000E0641">
            <w:pPr>
              <w:spacing w:before="40" w:after="40"/>
              <w:jc w:val="center"/>
              <w:rPr>
                <w:rStyle w:val="enumlev1Char"/>
                <w:rFonts w:eastAsia="SimSun"/>
                <w:bCs/>
                <w:sz w:val="18"/>
                <w:szCs w:val="18"/>
                <w:lang w:val="ru-RU"/>
              </w:rPr>
            </w:pPr>
          </w:p>
        </w:tc>
      </w:tr>
      <w:tr w:rsidR="004A4282" w:rsidRPr="000A255E" w14:paraId="3C514EF7" w14:textId="77777777" w:rsidTr="000E0641">
        <w:trPr>
          <w:jc w:val="center"/>
        </w:trPr>
        <w:tc>
          <w:tcPr>
            <w:tcW w:w="1184" w:type="pct"/>
            <w:vMerge w:val="restart"/>
            <w:vAlign w:val="center"/>
          </w:tcPr>
          <w:p w14:paraId="50523248" w14:textId="77777777" w:rsidR="004A4282" w:rsidRPr="000A255E" w:rsidRDefault="004A4282" w:rsidP="000E0641">
            <w:pPr>
              <w:pStyle w:val="Tabletext"/>
              <w:rPr>
                <w:color w:val="000000"/>
                <w:sz w:val="18"/>
                <w:szCs w:val="18"/>
                <w:lang w:val="ru-RU"/>
              </w:rPr>
            </w:pPr>
            <w:r w:rsidRPr="000A255E">
              <w:rPr>
                <w:color w:val="000000"/>
                <w:sz w:val="18"/>
                <w:lang w:val="ru-RU"/>
              </w:rPr>
              <w:t>24,175–29 ГГц</w:t>
            </w:r>
          </w:p>
        </w:tc>
        <w:tc>
          <w:tcPr>
            <w:tcW w:w="1461" w:type="pct"/>
          </w:tcPr>
          <w:p w14:paraId="7C5FDBDB"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tcPr>
          <w:p w14:paraId="04824963" w14:textId="77777777" w:rsidR="004A4282" w:rsidRPr="000A255E" w:rsidRDefault="004A4282" w:rsidP="000E0641">
            <w:pPr>
              <w:pStyle w:val="Tabletext"/>
              <w:rPr>
                <w:color w:val="000000"/>
                <w:sz w:val="18"/>
                <w:szCs w:val="18"/>
                <w:lang w:val="ru-RU"/>
              </w:rPr>
            </w:pPr>
            <w:r w:rsidRPr="000A255E">
              <w:rPr>
                <w:color w:val="000000"/>
                <w:sz w:val="18"/>
                <w:lang w:val="ru-RU"/>
              </w:rPr>
              <w:t>12 500 </w:t>
            </w:r>
            <w:r w:rsidRPr="000A255E">
              <w:rPr>
                <w:sz w:val="18"/>
                <w:lang w:val="ru-RU"/>
              </w:rPr>
              <w:t>мкВ/м на расстоянии 3 м</w:t>
            </w:r>
          </w:p>
        </w:tc>
        <w:tc>
          <w:tcPr>
            <w:tcW w:w="826" w:type="pct"/>
          </w:tcPr>
          <w:p w14:paraId="154612F0"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10FB2A6C" w14:textId="77777777" w:rsidTr="000E0641">
        <w:trPr>
          <w:jc w:val="center"/>
        </w:trPr>
        <w:tc>
          <w:tcPr>
            <w:tcW w:w="1184" w:type="pct"/>
            <w:vMerge/>
            <w:vAlign w:val="center"/>
          </w:tcPr>
          <w:p w14:paraId="164F220A" w14:textId="77777777" w:rsidR="004A4282" w:rsidRPr="000A255E" w:rsidRDefault="004A4282" w:rsidP="000E0641">
            <w:pPr>
              <w:pStyle w:val="Tabletext"/>
              <w:rPr>
                <w:color w:val="000000"/>
                <w:sz w:val="18"/>
                <w:szCs w:val="18"/>
                <w:lang w:val="ru-RU"/>
              </w:rPr>
            </w:pPr>
          </w:p>
        </w:tc>
        <w:tc>
          <w:tcPr>
            <w:tcW w:w="1461" w:type="pct"/>
          </w:tcPr>
          <w:p w14:paraId="74D997F8"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5AA80A17" w14:textId="77777777" w:rsidR="004A4282" w:rsidRPr="000A255E" w:rsidRDefault="004A4282" w:rsidP="000E0641">
            <w:pPr>
              <w:pStyle w:val="Tabletext"/>
              <w:rPr>
                <w:color w:val="000000"/>
                <w:sz w:val="18"/>
                <w:szCs w:val="18"/>
                <w:lang w:val="ru-RU"/>
              </w:rPr>
            </w:pPr>
            <w:r w:rsidRPr="000A255E">
              <w:rPr>
                <w:color w:val="000000"/>
                <w:sz w:val="18"/>
                <w:lang w:val="ru-RU"/>
              </w:rPr>
              <w:t>5000 </w:t>
            </w:r>
            <w:r w:rsidRPr="000A255E">
              <w:rPr>
                <w:sz w:val="18"/>
                <w:lang w:val="ru-RU"/>
              </w:rPr>
              <w:t>мкВ/м на расстоянии 3 м</w:t>
            </w:r>
          </w:p>
        </w:tc>
        <w:tc>
          <w:tcPr>
            <w:tcW w:w="826" w:type="pct"/>
          </w:tcPr>
          <w:p w14:paraId="7B97FE13" w14:textId="77777777" w:rsidR="004A4282" w:rsidRPr="000A255E" w:rsidRDefault="004A4282" w:rsidP="000E0641">
            <w:pPr>
              <w:pStyle w:val="Tabletext"/>
              <w:jc w:val="center"/>
              <w:rPr>
                <w:sz w:val="18"/>
                <w:szCs w:val="18"/>
                <w:lang w:val="ru-RU"/>
              </w:rPr>
            </w:pPr>
            <w:r w:rsidRPr="000A255E">
              <w:rPr>
                <w:sz w:val="18"/>
                <w:lang w:val="ru-RU"/>
              </w:rPr>
              <w:t>A</w:t>
            </w:r>
          </w:p>
        </w:tc>
      </w:tr>
      <w:tr w:rsidR="004A4282" w:rsidRPr="000A255E" w14:paraId="419CBA9D" w14:textId="77777777" w:rsidTr="000E0641">
        <w:trPr>
          <w:jc w:val="center"/>
        </w:trPr>
        <w:tc>
          <w:tcPr>
            <w:tcW w:w="1184" w:type="pct"/>
            <w:vMerge/>
            <w:vAlign w:val="center"/>
          </w:tcPr>
          <w:p w14:paraId="0E972D1B" w14:textId="77777777" w:rsidR="004A4282" w:rsidRPr="000A255E" w:rsidRDefault="004A4282" w:rsidP="000E0641">
            <w:pPr>
              <w:pStyle w:val="Tabletext"/>
              <w:rPr>
                <w:color w:val="000000"/>
                <w:sz w:val="18"/>
                <w:szCs w:val="18"/>
                <w:lang w:val="ru-RU"/>
              </w:rPr>
            </w:pPr>
          </w:p>
        </w:tc>
        <w:tc>
          <w:tcPr>
            <w:tcW w:w="1461" w:type="pct"/>
            <w:vAlign w:val="center"/>
          </w:tcPr>
          <w:p w14:paraId="58AA1D4E" w14:textId="77777777" w:rsidR="004A4282" w:rsidRPr="000A255E" w:rsidRDefault="004A4282" w:rsidP="00CF6FB9">
            <w:pPr>
              <w:pStyle w:val="Tabletext"/>
              <w:jc w:val="left"/>
              <w:rPr>
                <w:sz w:val="18"/>
                <w:szCs w:val="18"/>
                <w:lang w:val="ru-RU"/>
              </w:rPr>
            </w:pPr>
            <w:r w:rsidRPr="000A255E">
              <w:rPr>
                <w:color w:val="000000"/>
                <w:sz w:val="18"/>
                <w:lang w:val="ru-RU"/>
              </w:rPr>
              <w:t>Сверхширокополосные системы</w:t>
            </w:r>
          </w:p>
        </w:tc>
        <w:tc>
          <w:tcPr>
            <w:tcW w:w="1529" w:type="pct"/>
            <w:vAlign w:val="center"/>
          </w:tcPr>
          <w:p w14:paraId="11331188" w14:textId="77777777" w:rsidR="004A4282" w:rsidRPr="000A255E" w:rsidRDefault="004A4282" w:rsidP="000E0641">
            <w:pPr>
              <w:pStyle w:val="Tabletext"/>
              <w:rPr>
                <w:sz w:val="18"/>
                <w:szCs w:val="18"/>
                <w:lang w:val="ru-RU"/>
              </w:rPr>
            </w:pPr>
            <w:r w:rsidRPr="000A255E">
              <w:rPr>
                <w:sz w:val="18"/>
                <w:lang w:val="ru-RU"/>
              </w:rPr>
              <w:t>Различные</w:t>
            </w:r>
            <w:r w:rsidRPr="000A255E">
              <w:rPr>
                <w:color w:val="000000"/>
                <w:sz w:val="18"/>
                <w:vertAlign w:val="superscript"/>
                <w:lang w:val="ru-RU"/>
              </w:rPr>
              <w:t>(2)</w:t>
            </w:r>
          </w:p>
        </w:tc>
        <w:tc>
          <w:tcPr>
            <w:tcW w:w="826" w:type="pct"/>
          </w:tcPr>
          <w:p w14:paraId="6F3439DD" w14:textId="77777777" w:rsidR="004A4282" w:rsidRPr="000A255E" w:rsidRDefault="004A4282" w:rsidP="000E0641">
            <w:pPr>
              <w:pStyle w:val="Tabletext"/>
              <w:jc w:val="center"/>
              <w:rPr>
                <w:sz w:val="18"/>
                <w:szCs w:val="18"/>
                <w:lang w:val="ru-RU"/>
              </w:rPr>
            </w:pPr>
          </w:p>
        </w:tc>
      </w:tr>
      <w:tr w:rsidR="004A4282" w:rsidRPr="000A255E" w14:paraId="64D39E28" w14:textId="77777777" w:rsidTr="000E0641">
        <w:trPr>
          <w:jc w:val="center"/>
        </w:trPr>
        <w:tc>
          <w:tcPr>
            <w:tcW w:w="1184" w:type="pct"/>
            <w:vMerge w:val="restart"/>
            <w:vAlign w:val="center"/>
          </w:tcPr>
          <w:p w14:paraId="34AFDF18" w14:textId="77777777" w:rsidR="004A4282" w:rsidRPr="000A255E" w:rsidRDefault="004A4282" w:rsidP="000E0641">
            <w:pPr>
              <w:pStyle w:val="Tabletext"/>
              <w:rPr>
                <w:color w:val="000000"/>
                <w:sz w:val="18"/>
                <w:szCs w:val="18"/>
                <w:lang w:val="ru-RU"/>
              </w:rPr>
            </w:pPr>
            <w:r w:rsidRPr="000A255E">
              <w:rPr>
                <w:color w:val="000000"/>
                <w:sz w:val="18"/>
                <w:lang w:val="ru-RU"/>
              </w:rPr>
              <w:t>46,7–46,9 ГГц</w:t>
            </w:r>
          </w:p>
        </w:tc>
        <w:tc>
          <w:tcPr>
            <w:tcW w:w="1461" w:type="pct"/>
            <w:vAlign w:val="center"/>
          </w:tcPr>
          <w:p w14:paraId="5A0E6F30" w14:textId="77777777" w:rsidR="004A4282" w:rsidRPr="000A255E" w:rsidRDefault="004A4282" w:rsidP="00CF6FB9">
            <w:pPr>
              <w:pStyle w:val="Tabletext"/>
              <w:jc w:val="left"/>
              <w:rPr>
                <w:color w:val="000000"/>
                <w:sz w:val="18"/>
                <w:szCs w:val="18"/>
                <w:lang w:val="ru-RU"/>
              </w:rPr>
            </w:pPr>
            <w:r w:rsidRPr="000A255E">
              <w:rPr>
                <w:sz w:val="18"/>
                <w:lang w:val="ru-RU"/>
              </w:rPr>
              <w:t>Прерывистые сигналы управления</w:t>
            </w:r>
          </w:p>
        </w:tc>
        <w:tc>
          <w:tcPr>
            <w:tcW w:w="1529" w:type="pct"/>
            <w:vAlign w:val="center"/>
          </w:tcPr>
          <w:p w14:paraId="76CC6B9C" w14:textId="77777777" w:rsidR="004A4282" w:rsidRPr="000A255E" w:rsidRDefault="004A4282" w:rsidP="000E0641">
            <w:pPr>
              <w:pStyle w:val="Tabletext"/>
              <w:rPr>
                <w:color w:val="000000"/>
                <w:sz w:val="18"/>
                <w:szCs w:val="18"/>
                <w:lang w:val="ru-RU"/>
              </w:rPr>
            </w:pPr>
            <w:r w:rsidRPr="000A255E">
              <w:rPr>
                <w:sz w:val="18"/>
                <w:lang w:val="ru-RU"/>
              </w:rPr>
              <w:t>12 500 мкВ/м на расстоянии</w:t>
            </w:r>
            <w:r w:rsidRPr="000A255E">
              <w:rPr>
                <w:color w:val="000000"/>
                <w:sz w:val="18"/>
                <w:lang w:val="ru-RU"/>
              </w:rPr>
              <w:t xml:space="preserve"> </w:t>
            </w:r>
            <w:r w:rsidRPr="000A255E">
              <w:rPr>
                <w:sz w:val="18"/>
                <w:lang w:val="ru-RU"/>
              </w:rPr>
              <w:t>3 м</w:t>
            </w:r>
          </w:p>
        </w:tc>
        <w:tc>
          <w:tcPr>
            <w:tcW w:w="826" w:type="pct"/>
          </w:tcPr>
          <w:p w14:paraId="1B494473"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w:t>
            </w:r>
          </w:p>
        </w:tc>
      </w:tr>
      <w:tr w:rsidR="004A4282" w:rsidRPr="000A255E" w14:paraId="5D320E8A" w14:textId="77777777" w:rsidTr="000E0641">
        <w:trPr>
          <w:jc w:val="center"/>
        </w:trPr>
        <w:tc>
          <w:tcPr>
            <w:tcW w:w="1184" w:type="pct"/>
            <w:vMerge/>
            <w:vAlign w:val="center"/>
          </w:tcPr>
          <w:p w14:paraId="25674F15" w14:textId="77777777" w:rsidR="004A4282" w:rsidRPr="000A255E" w:rsidRDefault="004A4282" w:rsidP="000E0641">
            <w:pPr>
              <w:pStyle w:val="Section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color w:val="000000"/>
                <w:sz w:val="18"/>
                <w:szCs w:val="18"/>
                <w:lang w:val="ru-RU"/>
              </w:rPr>
            </w:pPr>
          </w:p>
        </w:tc>
        <w:tc>
          <w:tcPr>
            <w:tcW w:w="1461" w:type="pct"/>
            <w:vAlign w:val="center"/>
          </w:tcPr>
          <w:p w14:paraId="07519759" w14:textId="77777777" w:rsidR="004A4282" w:rsidRPr="000A255E" w:rsidRDefault="004A4282" w:rsidP="00CF6FB9">
            <w:pPr>
              <w:pStyle w:val="Tabletext"/>
              <w:jc w:val="left"/>
              <w:rPr>
                <w:color w:val="000000"/>
                <w:sz w:val="18"/>
                <w:szCs w:val="18"/>
                <w:lang w:val="ru-RU"/>
              </w:rPr>
            </w:pPr>
            <w:r w:rsidRPr="000A255E">
              <w:rPr>
                <w:sz w:val="18"/>
                <w:lang w:val="ru-RU"/>
              </w:rPr>
              <w:t>Периодические передачи</w:t>
            </w:r>
          </w:p>
        </w:tc>
        <w:tc>
          <w:tcPr>
            <w:tcW w:w="1529" w:type="pct"/>
            <w:vAlign w:val="center"/>
          </w:tcPr>
          <w:p w14:paraId="6027E614" w14:textId="77777777" w:rsidR="004A4282" w:rsidRPr="000A255E" w:rsidRDefault="004A4282" w:rsidP="000E0641">
            <w:pPr>
              <w:pStyle w:val="Tabletext"/>
              <w:rPr>
                <w:color w:val="000000"/>
                <w:sz w:val="18"/>
                <w:szCs w:val="18"/>
                <w:lang w:val="ru-RU"/>
              </w:rPr>
            </w:pPr>
            <w:r w:rsidRPr="000A255E">
              <w:rPr>
                <w:sz w:val="18"/>
                <w:lang w:val="ru-RU"/>
              </w:rPr>
              <w:t>5000 мкВ/м на расстоянии 3 м</w:t>
            </w:r>
          </w:p>
        </w:tc>
        <w:tc>
          <w:tcPr>
            <w:tcW w:w="826" w:type="pct"/>
          </w:tcPr>
          <w:p w14:paraId="75B288AB"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w:t>
            </w:r>
          </w:p>
        </w:tc>
      </w:tr>
      <w:tr w:rsidR="004A4282" w:rsidRPr="000A255E" w14:paraId="249DFDD2" w14:textId="77777777" w:rsidTr="000E0641">
        <w:trPr>
          <w:jc w:val="center"/>
        </w:trPr>
        <w:tc>
          <w:tcPr>
            <w:tcW w:w="1184" w:type="pct"/>
            <w:vMerge/>
            <w:vAlign w:val="center"/>
          </w:tcPr>
          <w:p w14:paraId="6464BF3D" w14:textId="77777777" w:rsidR="004A4282" w:rsidRPr="000A255E" w:rsidRDefault="004A4282" w:rsidP="000E0641">
            <w:pPr>
              <w:pStyle w:val="Tabletext"/>
              <w:rPr>
                <w:color w:val="000000"/>
                <w:sz w:val="18"/>
                <w:szCs w:val="18"/>
                <w:lang w:val="ru-RU"/>
              </w:rPr>
            </w:pPr>
          </w:p>
        </w:tc>
        <w:tc>
          <w:tcPr>
            <w:tcW w:w="1461" w:type="pct"/>
          </w:tcPr>
          <w:p w14:paraId="080971B6" w14:textId="77777777" w:rsidR="004A4282" w:rsidRPr="000A255E" w:rsidRDefault="004A4282" w:rsidP="00CF6FB9">
            <w:pPr>
              <w:pStyle w:val="Tabletext"/>
              <w:jc w:val="left"/>
              <w:rPr>
                <w:color w:val="000000"/>
                <w:sz w:val="18"/>
                <w:szCs w:val="18"/>
                <w:lang w:val="ru-RU"/>
              </w:rPr>
            </w:pPr>
            <w:r w:rsidRPr="000A255E">
              <w:rPr>
                <w:sz w:val="18"/>
                <w:lang w:val="ru-RU"/>
              </w:rPr>
              <w:t xml:space="preserve">Датчики </w:t>
            </w:r>
            <w:r w:rsidRPr="0041636D">
              <w:rPr>
                <w:sz w:val="18"/>
                <w:lang w:val="ru-RU"/>
              </w:rPr>
              <w:t>возмущения</w:t>
            </w:r>
            <w:r w:rsidRPr="000A255E">
              <w:rPr>
                <w:sz w:val="18"/>
                <w:lang w:val="ru-RU"/>
              </w:rPr>
              <w:t xml:space="preserve"> поля, установленные на транспортном средстве</w:t>
            </w:r>
          </w:p>
        </w:tc>
        <w:tc>
          <w:tcPr>
            <w:tcW w:w="1529" w:type="pct"/>
          </w:tcPr>
          <w:p w14:paraId="6D5C11D4" w14:textId="77777777" w:rsidR="004A4282" w:rsidRPr="000A255E" w:rsidRDefault="004A4282" w:rsidP="000E0641">
            <w:pPr>
              <w:pStyle w:val="Tabletext"/>
              <w:rPr>
                <w:color w:val="000000"/>
                <w:sz w:val="18"/>
                <w:szCs w:val="18"/>
                <w:vertAlign w:val="superscript"/>
                <w:lang w:val="ru-RU"/>
              </w:rPr>
            </w:pPr>
            <w:r w:rsidRPr="000A255E">
              <w:rPr>
                <w:color w:val="000000"/>
                <w:sz w:val="18"/>
                <w:lang w:val="ru-RU"/>
              </w:rPr>
              <w:t>Различные</w:t>
            </w:r>
            <w:r w:rsidRPr="000A255E">
              <w:rPr>
                <w:color w:val="000000"/>
                <w:sz w:val="18"/>
                <w:vertAlign w:val="superscript"/>
                <w:lang w:val="ru-RU"/>
              </w:rPr>
              <w:t>(2)</w:t>
            </w:r>
          </w:p>
        </w:tc>
        <w:tc>
          <w:tcPr>
            <w:tcW w:w="826" w:type="pct"/>
          </w:tcPr>
          <w:p w14:paraId="0024F37F" w14:textId="77777777" w:rsidR="004A4282" w:rsidRPr="000A255E" w:rsidRDefault="004A4282" w:rsidP="000E0641">
            <w:pPr>
              <w:pStyle w:val="Tabletext"/>
              <w:jc w:val="center"/>
              <w:rPr>
                <w:rFonts w:ascii="Times New Roman Bold" w:hAnsi="Times New Roman Bold" w:cs="Times New Roman Bold"/>
                <w:b/>
                <w:bCs/>
                <w:sz w:val="18"/>
                <w:szCs w:val="18"/>
                <w:lang w:val="ru-RU"/>
              </w:rPr>
            </w:pPr>
          </w:p>
        </w:tc>
      </w:tr>
      <w:tr w:rsidR="004A4282" w:rsidRPr="000A255E" w14:paraId="50F11945" w14:textId="77777777" w:rsidTr="000E0641">
        <w:trPr>
          <w:jc w:val="center"/>
        </w:trPr>
        <w:tc>
          <w:tcPr>
            <w:tcW w:w="1184" w:type="pct"/>
            <w:vMerge w:val="restart"/>
            <w:vAlign w:val="center"/>
          </w:tcPr>
          <w:p w14:paraId="5C1F1AFC" w14:textId="77777777" w:rsidR="004A4282" w:rsidRPr="000A255E" w:rsidRDefault="004A4282" w:rsidP="000E0641">
            <w:pPr>
              <w:pStyle w:val="Tabletext"/>
              <w:rPr>
                <w:color w:val="000000"/>
                <w:sz w:val="18"/>
                <w:szCs w:val="18"/>
                <w:lang w:val="ru-RU"/>
              </w:rPr>
            </w:pPr>
            <w:r w:rsidRPr="000A255E">
              <w:rPr>
                <w:color w:val="000000"/>
                <w:sz w:val="18"/>
                <w:lang w:val="ru-RU"/>
              </w:rPr>
              <w:t>57–64 ГГц</w:t>
            </w:r>
          </w:p>
        </w:tc>
        <w:tc>
          <w:tcPr>
            <w:tcW w:w="1461" w:type="pct"/>
            <w:vAlign w:val="center"/>
          </w:tcPr>
          <w:p w14:paraId="305B1887" w14:textId="77777777" w:rsidR="004A4282" w:rsidRPr="000A255E" w:rsidRDefault="004A4282" w:rsidP="00CF6FB9">
            <w:pPr>
              <w:pStyle w:val="Tabletext"/>
              <w:jc w:val="left"/>
              <w:rPr>
                <w:color w:val="000000"/>
                <w:sz w:val="18"/>
                <w:szCs w:val="18"/>
                <w:lang w:val="ru-RU"/>
              </w:rPr>
            </w:pPr>
            <w:r w:rsidRPr="000A255E">
              <w:rPr>
                <w:sz w:val="18"/>
                <w:lang w:val="ru-RU"/>
              </w:rPr>
              <w:t>Прерывистые сигналы управления</w:t>
            </w:r>
          </w:p>
        </w:tc>
        <w:tc>
          <w:tcPr>
            <w:tcW w:w="1529" w:type="pct"/>
            <w:vAlign w:val="center"/>
          </w:tcPr>
          <w:p w14:paraId="31C8CADC" w14:textId="77777777" w:rsidR="004A4282" w:rsidRPr="000A255E" w:rsidRDefault="004A4282" w:rsidP="000E0641">
            <w:pPr>
              <w:pStyle w:val="Tabletext"/>
              <w:rPr>
                <w:color w:val="000000"/>
                <w:sz w:val="18"/>
                <w:szCs w:val="18"/>
                <w:lang w:val="ru-RU"/>
              </w:rPr>
            </w:pPr>
            <w:r w:rsidRPr="000A255E">
              <w:rPr>
                <w:sz w:val="18"/>
                <w:lang w:val="ru-RU"/>
              </w:rPr>
              <w:t>12 500 мкВ/м на расстоянии</w:t>
            </w:r>
            <w:r w:rsidRPr="000A255E">
              <w:rPr>
                <w:color w:val="000000"/>
                <w:sz w:val="18"/>
                <w:lang w:val="ru-RU"/>
              </w:rPr>
              <w:t xml:space="preserve"> </w:t>
            </w:r>
            <w:r w:rsidRPr="000A255E">
              <w:rPr>
                <w:sz w:val="18"/>
                <w:lang w:val="ru-RU"/>
              </w:rPr>
              <w:t>3 м</w:t>
            </w:r>
          </w:p>
        </w:tc>
        <w:tc>
          <w:tcPr>
            <w:tcW w:w="826" w:type="pct"/>
          </w:tcPr>
          <w:p w14:paraId="7F1B2F43" w14:textId="77777777" w:rsidR="004A4282" w:rsidRPr="000A255E" w:rsidRDefault="004A4282" w:rsidP="000E0641">
            <w:pPr>
              <w:pStyle w:val="Tabletext"/>
              <w:jc w:val="center"/>
              <w:rPr>
                <w:rFonts w:ascii="Times New Roman Bold" w:hAnsi="Times New Roman Bold" w:cs="Times New Roman Bold"/>
                <w:b/>
                <w:bCs/>
                <w:lang w:val="ru-RU"/>
              </w:rPr>
            </w:pPr>
            <w:r w:rsidRPr="000A255E">
              <w:rPr>
                <w:lang w:val="ru-RU"/>
              </w:rPr>
              <w:t>A</w:t>
            </w:r>
          </w:p>
        </w:tc>
      </w:tr>
      <w:tr w:rsidR="004A4282" w:rsidRPr="000A255E" w14:paraId="2C3D2BC3" w14:textId="77777777" w:rsidTr="000E0641">
        <w:trPr>
          <w:jc w:val="center"/>
        </w:trPr>
        <w:tc>
          <w:tcPr>
            <w:tcW w:w="1184" w:type="pct"/>
            <w:vMerge/>
            <w:vAlign w:val="center"/>
          </w:tcPr>
          <w:p w14:paraId="4C6356B0" w14:textId="77777777" w:rsidR="004A4282" w:rsidRPr="000A255E" w:rsidRDefault="004A4282" w:rsidP="000E0641">
            <w:pPr>
              <w:pStyle w:val="Sectiontitle"/>
              <w:spacing w:before="40"/>
              <w:jc w:val="left"/>
              <w:rPr>
                <w:color w:val="000000"/>
                <w:sz w:val="18"/>
                <w:szCs w:val="18"/>
                <w:lang w:val="ru-RU"/>
              </w:rPr>
            </w:pPr>
          </w:p>
        </w:tc>
        <w:tc>
          <w:tcPr>
            <w:tcW w:w="1461" w:type="pct"/>
            <w:vAlign w:val="center"/>
          </w:tcPr>
          <w:p w14:paraId="1A0189FD" w14:textId="77777777" w:rsidR="004A4282" w:rsidRPr="000A255E" w:rsidRDefault="004A4282" w:rsidP="00CF6FB9">
            <w:pPr>
              <w:pStyle w:val="Tabletext"/>
              <w:jc w:val="left"/>
              <w:rPr>
                <w:color w:val="000000"/>
                <w:sz w:val="18"/>
                <w:szCs w:val="18"/>
                <w:lang w:val="ru-RU"/>
              </w:rPr>
            </w:pPr>
            <w:r w:rsidRPr="000A255E">
              <w:rPr>
                <w:sz w:val="18"/>
                <w:lang w:val="ru-RU"/>
              </w:rPr>
              <w:t>Периодические передачи</w:t>
            </w:r>
          </w:p>
        </w:tc>
        <w:tc>
          <w:tcPr>
            <w:tcW w:w="1529" w:type="pct"/>
            <w:vAlign w:val="center"/>
          </w:tcPr>
          <w:p w14:paraId="48175F8A" w14:textId="77777777" w:rsidR="004A4282" w:rsidRPr="000A255E" w:rsidRDefault="004A4282" w:rsidP="000E0641">
            <w:pPr>
              <w:pStyle w:val="Tabletext"/>
              <w:rPr>
                <w:color w:val="000000"/>
                <w:sz w:val="18"/>
                <w:szCs w:val="18"/>
                <w:lang w:val="ru-RU"/>
              </w:rPr>
            </w:pPr>
            <w:r w:rsidRPr="000A255E">
              <w:rPr>
                <w:sz w:val="18"/>
                <w:lang w:val="ru-RU"/>
              </w:rPr>
              <w:t>5000 мкВ/м на расстоянии</w:t>
            </w:r>
            <w:r w:rsidRPr="000A255E">
              <w:rPr>
                <w:color w:val="000000"/>
                <w:sz w:val="18"/>
                <w:lang w:val="ru-RU"/>
              </w:rPr>
              <w:t xml:space="preserve"> </w:t>
            </w:r>
            <w:r w:rsidRPr="000A255E">
              <w:rPr>
                <w:sz w:val="18"/>
                <w:lang w:val="ru-RU"/>
              </w:rPr>
              <w:t>3 м</w:t>
            </w:r>
          </w:p>
        </w:tc>
        <w:tc>
          <w:tcPr>
            <w:tcW w:w="826" w:type="pct"/>
          </w:tcPr>
          <w:p w14:paraId="43B9068D" w14:textId="77777777" w:rsidR="004A4282" w:rsidRPr="000A255E" w:rsidRDefault="004A4282" w:rsidP="000E0641">
            <w:pPr>
              <w:pStyle w:val="Tabletext"/>
              <w:jc w:val="center"/>
              <w:rPr>
                <w:rFonts w:ascii="Times New Roman Bold" w:hAnsi="Times New Roman Bold" w:cs="Times New Roman Bold"/>
                <w:b/>
                <w:bCs/>
                <w:lang w:val="ru-RU"/>
              </w:rPr>
            </w:pPr>
            <w:r w:rsidRPr="000A255E">
              <w:rPr>
                <w:lang w:val="ru-RU"/>
              </w:rPr>
              <w:t>A</w:t>
            </w:r>
          </w:p>
        </w:tc>
      </w:tr>
      <w:tr w:rsidR="004A4282" w:rsidRPr="000A255E" w14:paraId="63642172" w14:textId="77777777" w:rsidTr="000E0641">
        <w:trPr>
          <w:jc w:val="center"/>
        </w:trPr>
        <w:tc>
          <w:tcPr>
            <w:tcW w:w="1184" w:type="pct"/>
            <w:vMerge w:val="restart"/>
            <w:vAlign w:val="center"/>
          </w:tcPr>
          <w:p w14:paraId="41C497D4" w14:textId="77777777" w:rsidR="004A4282" w:rsidRPr="000A255E" w:rsidRDefault="004A4282" w:rsidP="000E0641">
            <w:pPr>
              <w:pStyle w:val="Tabletext"/>
              <w:rPr>
                <w:color w:val="000000"/>
                <w:sz w:val="18"/>
                <w:szCs w:val="18"/>
                <w:lang w:val="ru-RU"/>
              </w:rPr>
            </w:pPr>
            <w:r w:rsidRPr="000A255E">
              <w:rPr>
                <w:color w:val="000000"/>
                <w:sz w:val="18"/>
                <w:lang w:val="ru-RU"/>
              </w:rPr>
              <w:t>76–77 ГГц</w:t>
            </w:r>
          </w:p>
        </w:tc>
        <w:tc>
          <w:tcPr>
            <w:tcW w:w="1461" w:type="pct"/>
          </w:tcPr>
          <w:p w14:paraId="2E017E80" w14:textId="77777777" w:rsidR="004A4282" w:rsidRPr="000A255E" w:rsidRDefault="004A4282" w:rsidP="00CF6FB9">
            <w:pPr>
              <w:pStyle w:val="Tabletext"/>
              <w:jc w:val="left"/>
              <w:rPr>
                <w:color w:val="000000"/>
                <w:sz w:val="18"/>
                <w:szCs w:val="18"/>
                <w:lang w:val="ru-RU"/>
              </w:rPr>
            </w:pPr>
            <w:r w:rsidRPr="000A255E">
              <w:rPr>
                <w:sz w:val="18"/>
                <w:lang w:val="ru-RU"/>
              </w:rPr>
              <w:t xml:space="preserve">Датчики </w:t>
            </w:r>
            <w:r w:rsidRPr="0041636D">
              <w:rPr>
                <w:sz w:val="18"/>
                <w:lang w:val="ru-RU"/>
              </w:rPr>
              <w:t>возмущения</w:t>
            </w:r>
            <w:r w:rsidRPr="000A255E">
              <w:rPr>
                <w:sz w:val="18"/>
                <w:lang w:val="ru-RU"/>
              </w:rPr>
              <w:t xml:space="preserve"> поля, установленные на транспортном средстве</w:t>
            </w:r>
          </w:p>
        </w:tc>
        <w:tc>
          <w:tcPr>
            <w:tcW w:w="1529" w:type="pct"/>
          </w:tcPr>
          <w:p w14:paraId="0A5ED037" w14:textId="77777777" w:rsidR="004A4282" w:rsidRPr="000A255E" w:rsidRDefault="004A4282" w:rsidP="000E0641">
            <w:pPr>
              <w:pStyle w:val="Tabletext"/>
              <w:rPr>
                <w:color w:val="000000"/>
                <w:sz w:val="18"/>
                <w:szCs w:val="18"/>
                <w:vertAlign w:val="superscript"/>
                <w:lang w:val="ru-RU"/>
              </w:rPr>
            </w:pPr>
            <w:r w:rsidRPr="000A255E">
              <w:rPr>
                <w:color w:val="000000"/>
                <w:sz w:val="18"/>
                <w:lang w:val="ru-RU"/>
              </w:rPr>
              <w:t>Различные</w:t>
            </w:r>
            <w:r w:rsidRPr="000A255E">
              <w:rPr>
                <w:color w:val="000000"/>
                <w:sz w:val="18"/>
                <w:vertAlign w:val="superscript"/>
                <w:lang w:val="ru-RU"/>
              </w:rPr>
              <w:t>(1)</w:t>
            </w:r>
          </w:p>
        </w:tc>
        <w:tc>
          <w:tcPr>
            <w:tcW w:w="826" w:type="pct"/>
          </w:tcPr>
          <w:p w14:paraId="72668E0B" w14:textId="77777777" w:rsidR="004A4282" w:rsidRPr="000A255E" w:rsidRDefault="004A4282" w:rsidP="000E0641">
            <w:pPr>
              <w:pStyle w:val="Tabletext"/>
              <w:jc w:val="center"/>
              <w:rPr>
                <w:rFonts w:ascii="Times New Roman Bold" w:hAnsi="Times New Roman Bold" w:cs="Times New Roman Bold"/>
                <w:b/>
                <w:bCs/>
                <w:sz w:val="18"/>
                <w:szCs w:val="18"/>
                <w:lang w:val="ru-RU"/>
              </w:rPr>
            </w:pPr>
          </w:p>
        </w:tc>
      </w:tr>
      <w:tr w:rsidR="004A4282" w:rsidRPr="000A255E" w14:paraId="71AD90D2" w14:textId="77777777" w:rsidTr="000E0641">
        <w:trPr>
          <w:jc w:val="center"/>
        </w:trPr>
        <w:tc>
          <w:tcPr>
            <w:tcW w:w="1184" w:type="pct"/>
            <w:vMerge/>
            <w:vAlign w:val="center"/>
          </w:tcPr>
          <w:p w14:paraId="13641085" w14:textId="77777777" w:rsidR="004A4282" w:rsidRPr="000A255E" w:rsidRDefault="004A4282" w:rsidP="000E0641">
            <w:pPr>
              <w:pStyle w:val="Tabletext"/>
              <w:rPr>
                <w:color w:val="000000"/>
                <w:sz w:val="18"/>
                <w:szCs w:val="18"/>
                <w:lang w:val="ru-RU"/>
              </w:rPr>
            </w:pPr>
          </w:p>
        </w:tc>
        <w:tc>
          <w:tcPr>
            <w:tcW w:w="1461" w:type="pct"/>
            <w:vAlign w:val="center"/>
          </w:tcPr>
          <w:p w14:paraId="00DA8CB2" w14:textId="77777777" w:rsidR="004A4282" w:rsidRPr="000A255E" w:rsidRDefault="004A4282" w:rsidP="00CF6FB9">
            <w:pPr>
              <w:pStyle w:val="Tabletext"/>
              <w:jc w:val="left"/>
              <w:rPr>
                <w:color w:val="000000"/>
                <w:sz w:val="18"/>
                <w:szCs w:val="18"/>
                <w:lang w:val="ru-RU"/>
              </w:rPr>
            </w:pPr>
            <w:r w:rsidRPr="000A255E">
              <w:rPr>
                <w:sz w:val="18"/>
                <w:lang w:val="ru-RU"/>
              </w:rPr>
              <w:t>Прерывистые сигналы управления</w:t>
            </w:r>
          </w:p>
        </w:tc>
        <w:tc>
          <w:tcPr>
            <w:tcW w:w="1529" w:type="pct"/>
            <w:vAlign w:val="center"/>
          </w:tcPr>
          <w:p w14:paraId="5B543BFD" w14:textId="77777777" w:rsidR="004A4282" w:rsidRPr="000A255E" w:rsidRDefault="004A4282" w:rsidP="000E0641">
            <w:pPr>
              <w:pStyle w:val="Tabletext"/>
              <w:rPr>
                <w:color w:val="000000"/>
                <w:sz w:val="18"/>
                <w:szCs w:val="18"/>
                <w:lang w:val="ru-RU"/>
              </w:rPr>
            </w:pPr>
            <w:r w:rsidRPr="000A255E">
              <w:rPr>
                <w:sz w:val="18"/>
                <w:lang w:val="ru-RU"/>
              </w:rPr>
              <w:t>12 500 мкВ/м на расстоянии</w:t>
            </w:r>
            <w:r w:rsidRPr="000A255E">
              <w:rPr>
                <w:color w:val="000000"/>
                <w:sz w:val="18"/>
                <w:lang w:val="ru-RU"/>
              </w:rPr>
              <w:t xml:space="preserve"> </w:t>
            </w:r>
            <w:r w:rsidRPr="000A255E">
              <w:rPr>
                <w:sz w:val="18"/>
                <w:lang w:val="ru-RU"/>
              </w:rPr>
              <w:t>3 м</w:t>
            </w:r>
          </w:p>
        </w:tc>
        <w:tc>
          <w:tcPr>
            <w:tcW w:w="826" w:type="pct"/>
          </w:tcPr>
          <w:p w14:paraId="498E4302"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w:t>
            </w:r>
          </w:p>
        </w:tc>
      </w:tr>
      <w:tr w:rsidR="004A4282" w:rsidRPr="000A255E" w14:paraId="5EB32B66" w14:textId="77777777" w:rsidTr="000E0641">
        <w:trPr>
          <w:jc w:val="center"/>
        </w:trPr>
        <w:tc>
          <w:tcPr>
            <w:tcW w:w="1184" w:type="pct"/>
            <w:vMerge/>
            <w:vAlign w:val="center"/>
          </w:tcPr>
          <w:p w14:paraId="2A99B41D" w14:textId="77777777" w:rsidR="004A4282" w:rsidRPr="000A255E" w:rsidRDefault="004A4282" w:rsidP="000E0641">
            <w:pPr>
              <w:pStyle w:val="Sectiontitle"/>
              <w:spacing w:before="40"/>
              <w:jc w:val="left"/>
              <w:rPr>
                <w:color w:val="000000"/>
                <w:sz w:val="18"/>
                <w:szCs w:val="18"/>
                <w:lang w:val="ru-RU"/>
              </w:rPr>
            </w:pPr>
          </w:p>
        </w:tc>
        <w:tc>
          <w:tcPr>
            <w:tcW w:w="1461" w:type="pct"/>
          </w:tcPr>
          <w:p w14:paraId="659F7EB2"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tcPr>
          <w:p w14:paraId="32CC5B6A" w14:textId="77777777" w:rsidR="004A4282" w:rsidRPr="000A255E" w:rsidRDefault="004A4282" w:rsidP="000E0641">
            <w:pPr>
              <w:pStyle w:val="Tabletext"/>
              <w:rPr>
                <w:color w:val="000000"/>
                <w:sz w:val="18"/>
                <w:szCs w:val="18"/>
                <w:lang w:val="ru-RU"/>
              </w:rPr>
            </w:pPr>
            <w:r w:rsidRPr="000A255E">
              <w:rPr>
                <w:color w:val="000000"/>
                <w:sz w:val="18"/>
                <w:lang w:val="ru-RU"/>
              </w:rPr>
              <w:t>5000 </w:t>
            </w:r>
            <w:r w:rsidRPr="000A255E">
              <w:rPr>
                <w:sz w:val="18"/>
                <w:lang w:val="ru-RU"/>
              </w:rPr>
              <w:t>мкВ/м на расстоянии 3 м</w:t>
            </w:r>
          </w:p>
        </w:tc>
        <w:tc>
          <w:tcPr>
            <w:tcW w:w="826" w:type="pct"/>
          </w:tcPr>
          <w:p w14:paraId="64DBC8CC" w14:textId="77777777" w:rsidR="004A4282" w:rsidRPr="000A255E" w:rsidRDefault="004A4282" w:rsidP="000E0641">
            <w:pPr>
              <w:pStyle w:val="Tabletext"/>
              <w:jc w:val="center"/>
              <w:rPr>
                <w:rFonts w:ascii="Times New Roman Bold" w:hAnsi="Times New Roman Bold" w:cs="Times New Roman Bold"/>
                <w:b/>
                <w:bCs/>
                <w:sz w:val="18"/>
                <w:szCs w:val="18"/>
                <w:lang w:val="ru-RU"/>
              </w:rPr>
            </w:pPr>
            <w:r w:rsidRPr="000A255E">
              <w:rPr>
                <w:sz w:val="18"/>
                <w:lang w:val="ru-RU"/>
              </w:rPr>
              <w:t>A</w:t>
            </w:r>
          </w:p>
        </w:tc>
      </w:tr>
      <w:tr w:rsidR="004A4282" w:rsidRPr="000A255E" w14:paraId="52FDAEAF" w14:textId="77777777" w:rsidTr="000E0641">
        <w:trPr>
          <w:jc w:val="center"/>
        </w:trPr>
        <w:tc>
          <w:tcPr>
            <w:tcW w:w="1184" w:type="pct"/>
            <w:vMerge w:val="restart"/>
            <w:vAlign w:val="center"/>
          </w:tcPr>
          <w:p w14:paraId="1A94DA79" w14:textId="77777777" w:rsidR="004A4282" w:rsidRPr="000A255E" w:rsidRDefault="004A4282" w:rsidP="000E0641">
            <w:pPr>
              <w:pStyle w:val="Tabletext"/>
              <w:rPr>
                <w:color w:val="000000"/>
                <w:sz w:val="18"/>
                <w:szCs w:val="18"/>
                <w:lang w:val="ru-RU"/>
              </w:rPr>
            </w:pPr>
            <w:r w:rsidRPr="000A255E">
              <w:rPr>
                <w:color w:val="000000"/>
                <w:sz w:val="18"/>
                <w:lang w:val="ru-RU"/>
              </w:rPr>
              <w:t>77,5–78 ГГц</w:t>
            </w:r>
          </w:p>
        </w:tc>
        <w:tc>
          <w:tcPr>
            <w:tcW w:w="1461" w:type="pct"/>
            <w:vAlign w:val="center"/>
          </w:tcPr>
          <w:p w14:paraId="5B8E1571" w14:textId="77777777" w:rsidR="004A4282" w:rsidRPr="000A255E" w:rsidRDefault="004A4282" w:rsidP="00CF6FB9">
            <w:pPr>
              <w:pStyle w:val="Tabletext"/>
              <w:jc w:val="left"/>
              <w:rPr>
                <w:sz w:val="18"/>
                <w:szCs w:val="18"/>
                <w:lang w:val="ru-RU"/>
              </w:rPr>
            </w:pPr>
            <w:r w:rsidRPr="000A255E">
              <w:rPr>
                <w:sz w:val="18"/>
                <w:lang w:val="ru-RU"/>
              </w:rPr>
              <w:t>Прерывистые сигналы управления</w:t>
            </w:r>
          </w:p>
        </w:tc>
        <w:tc>
          <w:tcPr>
            <w:tcW w:w="1529" w:type="pct"/>
            <w:vAlign w:val="center"/>
          </w:tcPr>
          <w:p w14:paraId="74D986CF" w14:textId="77777777" w:rsidR="004A4282" w:rsidRPr="000A255E" w:rsidRDefault="004A4282" w:rsidP="000E0641">
            <w:pPr>
              <w:pStyle w:val="Tabletext"/>
              <w:rPr>
                <w:sz w:val="18"/>
                <w:szCs w:val="18"/>
                <w:lang w:val="ru-RU"/>
              </w:rPr>
            </w:pPr>
            <w:r w:rsidRPr="000A255E">
              <w:rPr>
                <w:sz w:val="18"/>
                <w:lang w:val="ru-RU"/>
              </w:rPr>
              <w:t>12 500 мкВ/м на расстоянии 3 м</w:t>
            </w:r>
          </w:p>
        </w:tc>
        <w:tc>
          <w:tcPr>
            <w:tcW w:w="826" w:type="pct"/>
          </w:tcPr>
          <w:p w14:paraId="5815AF94"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2B15F56E" w14:textId="77777777" w:rsidTr="000E0641">
        <w:trPr>
          <w:jc w:val="center"/>
        </w:trPr>
        <w:tc>
          <w:tcPr>
            <w:tcW w:w="1184" w:type="pct"/>
            <w:vMerge/>
          </w:tcPr>
          <w:p w14:paraId="69235B52" w14:textId="77777777" w:rsidR="004A4282" w:rsidRPr="000A255E" w:rsidRDefault="004A4282" w:rsidP="000E0641">
            <w:pPr>
              <w:pStyle w:val="Sectiontitle"/>
              <w:spacing w:before="40"/>
              <w:rPr>
                <w:color w:val="000000"/>
                <w:sz w:val="18"/>
                <w:szCs w:val="18"/>
                <w:lang w:val="ru-RU"/>
              </w:rPr>
            </w:pPr>
          </w:p>
        </w:tc>
        <w:tc>
          <w:tcPr>
            <w:tcW w:w="1461" w:type="pct"/>
            <w:vAlign w:val="center"/>
          </w:tcPr>
          <w:p w14:paraId="0C733A46" w14:textId="77777777" w:rsidR="004A4282" w:rsidRPr="000A255E" w:rsidRDefault="004A4282" w:rsidP="00CF6FB9">
            <w:pPr>
              <w:pStyle w:val="Tabletext"/>
              <w:jc w:val="left"/>
              <w:rPr>
                <w:sz w:val="18"/>
                <w:szCs w:val="18"/>
                <w:lang w:val="ru-RU"/>
              </w:rPr>
            </w:pPr>
            <w:r w:rsidRPr="000A255E">
              <w:rPr>
                <w:sz w:val="18"/>
                <w:lang w:val="ru-RU"/>
              </w:rPr>
              <w:t>Периодические передачи</w:t>
            </w:r>
          </w:p>
        </w:tc>
        <w:tc>
          <w:tcPr>
            <w:tcW w:w="1529" w:type="pct"/>
            <w:vAlign w:val="center"/>
          </w:tcPr>
          <w:p w14:paraId="3B8F4EF8" w14:textId="77777777" w:rsidR="004A4282" w:rsidRPr="000A255E" w:rsidRDefault="004A4282" w:rsidP="000E0641">
            <w:pPr>
              <w:pStyle w:val="Tabletext"/>
              <w:rPr>
                <w:sz w:val="18"/>
                <w:szCs w:val="18"/>
                <w:lang w:val="ru-RU"/>
              </w:rPr>
            </w:pPr>
            <w:r w:rsidRPr="000A255E">
              <w:rPr>
                <w:sz w:val="18"/>
                <w:lang w:val="ru-RU"/>
              </w:rPr>
              <w:t>5000 мкВ/м на расстоянии 3 м</w:t>
            </w:r>
          </w:p>
        </w:tc>
        <w:tc>
          <w:tcPr>
            <w:tcW w:w="826" w:type="pct"/>
          </w:tcPr>
          <w:p w14:paraId="03D55B23" w14:textId="77777777" w:rsidR="004A4282" w:rsidRPr="000A255E" w:rsidRDefault="004A4282" w:rsidP="000E0641">
            <w:pPr>
              <w:pStyle w:val="Tabletext"/>
              <w:jc w:val="center"/>
              <w:rPr>
                <w:bCs/>
                <w:sz w:val="18"/>
                <w:szCs w:val="18"/>
                <w:lang w:val="ru-RU"/>
              </w:rPr>
            </w:pPr>
            <w:r w:rsidRPr="000A255E">
              <w:rPr>
                <w:sz w:val="18"/>
                <w:lang w:val="ru-RU"/>
              </w:rPr>
              <w:t>A</w:t>
            </w:r>
          </w:p>
        </w:tc>
      </w:tr>
      <w:tr w:rsidR="004A4282" w:rsidRPr="000A255E" w14:paraId="201F59BA" w14:textId="77777777" w:rsidTr="000E0641">
        <w:trPr>
          <w:jc w:val="center"/>
        </w:trPr>
        <w:tc>
          <w:tcPr>
            <w:tcW w:w="5000" w:type="pct"/>
            <w:gridSpan w:val="4"/>
          </w:tcPr>
          <w:p w14:paraId="04753AC8" w14:textId="77777777" w:rsidR="004A4282" w:rsidRPr="000A255E" w:rsidRDefault="004A4282" w:rsidP="000E0641">
            <w:pPr>
              <w:pStyle w:val="Tablelegend"/>
              <w:spacing w:before="40" w:after="40"/>
              <w:jc w:val="left"/>
              <w:rPr>
                <w:sz w:val="18"/>
                <w:szCs w:val="18"/>
                <w:lang w:val="ru-RU"/>
              </w:rPr>
            </w:pPr>
            <w:r w:rsidRPr="000A255E">
              <w:rPr>
                <w:sz w:val="18"/>
                <w:vertAlign w:val="superscript"/>
                <w:lang w:val="ru-RU"/>
              </w:rPr>
              <w:t>(1)</w:t>
            </w:r>
            <w:r w:rsidRPr="000A255E">
              <w:rPr>
                <w:lang w:val="ru-RU"/>
              </w:rPr>
              <w:tab/>
            </w:r>
            <w:r w:rsidRPr="000A255E">
              <w:rPr>
                <w:sz w:val="18"/>
                <w:lang w:val="ru-RU"/>
              </w:rPr>
              <w:t>Ограничено 400 мВт э.и.и.м., когда используется в городах с населением больше 500 000 человек.</w:t>
            </w:r>
          </w:p>
          <w:p w14:paraId="205CB884" w14:textId="77777777" w:rsidR="004A4282" w:rsidRPr="000A255E" w:rsidRDefault="004A4282" w:rsidP="000E0641">
            <w:pPr>
              <w:pStyle w:val="Tablelegend"/>
              <w:spacing w:before="40" w:after="40"/>
              <w:jc w:val="left"/>
              <w:rPr>
                <w:sz w:val="18"/>
                <w:szCs w:val="18"/>
                <w:lang w:val="ru-RU"/>
              </w:rPr>
            </w:pPr>
            <w:r w:rsidRPr="000A255E">
              <w:rPr>
                <w:sz w:val="18"/>
                <w:vertAlign w:val="superscript"/>
                <w:lang w:val="ru-RU"/>
              </w:rPr>
              <w:t>(2)</w:t>
            </w:r>
            <w:r w:rsidRPr="000A255E">
              <w:rPr>
                <w:lang w:val="ru-RU"/>
              </w:rPr>
              <w:tab/>
            </w:r>
            <w:r w:rsidRPr="000A255E">
              <w:rPr>
                <w:sz w:val="18"/>
                <w:lang w:val="ru-RU"/>
              </w:rPr>
              <w:t xml:space="preserve">См. </w:t>
            </w:r>
            <w:r>
              <w:rPr>
                <w:sz w:val="18"/>
                <w:lang w:val="ru-RU"/>
              </w:rPr>
              <w:t>П</w:t>
            </w:r>
            <w:r w:rsidRPr="000A255E">
              <w:rPr>
                <w:sz w:val="18"/>
                <w:lang w:val="ru-RU"/>
              </w:rPr>
              <w:t xml:space="preserve">оложение </w:t>
            </w:r>
            <w:r>
              <w:rPr>
                <w:sz w:val="18"/>
                <w:lang w:val="ru-RU"/>
              </w:rPr>
              <w:t>об</w:t>
            </w:r>
            <w:r w:rsidRPr="000A255E">
              <w:rPr>
                <w:sz w:val="18"/>
                <w:lang w:val="ru-RU"/>
              </w:rPr>
              <w:t xml:space="preserve"> оборудовани</w:t>
            </w:r>
            <w:r>
              <w:rPr>
                <w:sz w:val="18"/>
                <w:lang w:val="ru-RU"/>
              </w:rPr>
              <w:t>и</w:t>
            </w:r>
            <w:r w:rsidRPr="000A255E">
              <w:rPr>
                <w:sz w:val="18"/>
                <w:lang w:val="ru-RU"/>
              </w:rPr>
              <w:t xml:space="preserve"> радиосвязи с ограниченным излучением на домашней странице Anatel (</w:t>
            </w:r>
            <w:hyperlink r:id="rId24" w:history="1">
              <w:r w:rsidRPr="000A255E">
                <w:rPr>
                  <w:rStyle w:val="Hyperlink"/>
                  <w:sz w:val="18"/>
                  <w:lang w:val="ru-RU"/>
                </w:rPr>
                <w:t>http://www.anatel.gov.br</w:t>
              </w:r>
            </w:hyperlink>
            <w:r w:rsidRPr="000A255E">
              <w:rPr>
                <w:sz w:val="18"/>
                <w:lang w:val="ru-RU"/>
              </w:rPr>
              <w:t>).</w:t>
            </w:r>
          </w:p>
        </w:tc>
      </w:tr>
    </w:tbl>
    <w:p w14:paraId="6DC1E9C4" w14:textId="77777777" w:rsidR="004A4282" w:rsidRPr="000A255E" w:rsidRDefault="004A4282" w:rsidP="004A4282">
      <w:pPr>
        <w:pStyle w:val="Tablefin"/>
        <w:ind w:left="960"/>
        <w:rPr>
          <w:lang w:val="ru-RU"/>
        </w:rPr>
      </w:pPr>
    </w:p>
    <w:p w14:paraId="4332030F" w14:textId="77777777" w:rsidR="004A4282" w:rsidRPr="000A255E" w:rsidRDefault="004A4282" w:rsidP="004A4282">
      <w:pPr>
        <w:pStyle w:val="Heading1"/>
        <w:rPr>
          <w:lang w:val="ru-RU"/>
        </w:rPr>
      </w:pPr>
      <w:bookmarkStart w:id="1101" w:name="_Toc277324648"/>
      <w:bookmarkStart w:id="1102" w:name="_Toc297296667"/>
      <w:bookmarkStart w:id="1103" w:name="_Toc297297292"/>
      <w:bookmarkStart w:id="1104" w:name="_Toc340570665"/>
      <w:bookmarkStart w:id="1105" w:name="_Toc360539226"/>
      <w:bookmarkStart w:id="1106" w:name="_Toc422907495"/>
      <w:bookmarkStart w:id="1107" w:name="_Toc423008100"/>
      <w:bookmarkStart w:id="1108" w:name="_Toc494118604"/>
      <w:bookmarkStart w:id="1109" w:name="_Toc37625474"/>
      <w:r w:rsidRPr="000A255E">
        <w:rPr>
          <w:lang w:val="ru-RU"/>
        </w:rPr>
        <w:lastRenderedPageBreak/>
        <w:t>8</w:t>
      </w:r>
      <w:r w:rsidRPr="000A255E">
        <w:rPr>
          <w:lang w:val="ru-RU"/>
        </w:rPr>
        <w:tab/>
      </w:r>
      <w:bookmarkEnd w:id="1101"/>
      <w:bookmarkEnd w:id="1102"/>
      <w:bookmarkEnd w:id="1103"/>
      <w:bookmarkEnd w:id="1104"/>
      <w:bookmarkEnd w:id="1105"/>
      <w:bookmarkEnd w:id="1106"/>
      <w:bookmarkEnd w:id="1107"/>
      <w:bookmarkEnd w:id="1108"/>
      <w:r w:rsidRPr="000A255E">
        <w:rPr>
          <w:lang w:val="ru-RU"/>
        </w:rPr>
        <w:t>Процедуры сертификации и выдачи разрешения</w:t>
      </w:r>
      <w:bookmarkEnd w:id="1109"/>
    </w:p>
    <w:p w14:paraId="70AC1DDA" w14:textId="77777777" w:rsidR="004A4282" w:rsidRPr="000A255E" w:rsidRDefault="004A4282" w:rsidP="004A4282">
      <w:pPr>
        <w:rPr>
          <w:lang w:val="ru-RU" w:eastAsia="ko-KR"/>
        </w:rPr>
      </w:pPr>
      <w:r w:rsidRPr="000A255E">
        <w:rPr>
          <w:lang w:val="ru-RU"/>
        </w:rPr>
        <w:t xml:space="preserve">В </w:t>
      </w:r>
      <w:r>
        <w:rPr>
          <w:lang w:val="ru-RU"/>
        </w:rPr>
        <w:t>П</w:t>
      </w:r>
      <w:r w:rsidRPr="000A255E">
        <w:rPr>
          <w:lang w:val="ru-RU"/>
        </w:rPr>
        <w:t>оложении о сертификации и выдаче разрешения для оборудования электр</w:t>
      </w:r>
      <w:r>
        <w:rPr>
          <w:lang w:val="ru-RU"/>
        </w:rPr>
        <w:t>освязи, утвержденном Резолюцией </w:t>
      </w:r>
      <w:r w:rsidRPr="000A255E">
        <w:rPr>
          <w:lang w:val="ru-RU"/>
        </w:rPr>
        <w:t>№ 242 Anatel  от 30 ноября 2000 года, установлены общие правила и процедуры, относящиеся к сертификации и выдаче разрешения для оборудования электросвязи, включая оценку соответствия оборудования электросвязи с техническими нормами, установленными или утвержденными Anatel, и требования, касающиеся получения разрешения на средства электросвязи.</w:t>
      </w:r>
    </w:p>
    <w:p w14:paraId="1602385F" w14:textId="77777777" w:rsidR="004A4282" w:rsidRPr="000A255E" w:rsidRDefault="004A4282" w:rsidP="004A4282">
      <w:pPr>
        <w:pStyle w:val="Heading2"/>
        <w:rPr>
          <w:lang w:val="ru-RU"/>
        </w:rPr>
      </w:pPr>
      <w:bookmarkStart w:id="1110" w:name="_Toc277324649"/>
      <w:bookmarkStart w:id="1111" w:name="_Toc297296668"/>
      <w:bookmarkStart w:id="1112" w:name="_Toc297297293"/>
      <w:bookmarkStart w:id="1113" w:name="_Toc340570666"/>
      <w:bookmarkStart w:id="1114" w:name="_Toc360539227"/>
      <w:bookmarkStart w:id="1115" w:name="_Toc422907496"/>
      <w:bookmarkStart w:id="1116" w:name="_Toc423008101"/>
      <w:bookmarkStart w:id="1117" w:name="_Toc494118605"/>
      <w:bookmarkStart w:id="1118" w:name="_Toc37625475"/>
      <w:r w:rsidRPr="000A255E">
        <w:rPr>
          <w:lang w:val="ru-RU"/>
        </w:rPr>
        <w:t>8.1</w:t>
      </w:r>
      <w:r w:rsidRPr="000A255E">
        <w:rPr>
          <w:lang w:val="ru-RU"/>
        </w:rPr>
        <w:tab/>
      </w:r>
      <w:bookmarkEnd w:id="1110"/>
      <w:bookmarkEnd w:id="1111"/>
      <w:bookmarkEnd w:id="1112"/>
      <w:bookmarkEnd w:id="1113"/>
      <w:bookmarkEnd w:id="1114"/>
      <w:bookmarkEnd w:id="1115"/>
      <w:bookmarkEnd w:id="1116"/>
      <w:bookmarkEnd w:id="1117"/>
      <w:r w:rsidRPr="000A255E">
        <w:rPr>
          <w:lang w:val="ru-RU"/>
        </w:rPr>
        <w:t>Срок действия и процедура выдачи разрешения</w:t>
      </w:r>
      <w:bookmarkEnd w:id="1118"/>
    </w:p>
    <w:p w14:paraId="6E3957DF" w14:textId="77777777" w:rsidR="004A4282" w:rsidRPr="000A255E" w:rsidRDefault="004A4282" w:rsidP="004A4282">
      <w:pPr>
        <w:rPr>
          <w:lang w:val="ru-RU"/>
        </w:rPr>
      </w:pPr>
      <w:r w:rsidRPr="000A255E">
        <w:rPr>
          <w:lang w:val="ru-RU"/>
        </w:rPr>
        <w:t>Процесс оценки соответствия данного оборудования в соответствии с нормативными положениями, выпущенными или утвержденными Anatel, составляет начальную фазу такого процесса и предназначен для получения разрешения на это оборудование. Выдача документа о разрешении необходима для задач получения доходов и использования в пределах страны оборудования, отнесенного к категориям I, II и III следующим образом:</w:t>
      </w:r>
    </w:p>
    <w:p w14:paraId="28ECEB2B" w14:textId="77777777" w:rsidR="004A4282" w:rsidRPr="000A255E" w:rsidRDefault="004A4282" w:rsidP="004A4282">
      <w:pPr>
        <w:pStyle w:val="enumlev1"/>
        <w:rPr>
          <w:lang w:val="ru-RU"/>
        </w:rPr>
      </w:pPr>
      <w:r w:rsidRPr="000A255E">
        <w:rPr>
          <w:lang w:val="ru-RU"/>
        </w:rPr>
        <w:t>–</w:t>
      </w:r>
      <w:r w:rsidRPr="000A255E">
        <w:rPr>
          <w:lang w:val="ru-RU"/>
        </w:rPr>
        <w:tab/>
        <w:t xml:space="preserve">категория I: </w:t>
      </w:r>
      <w:r w:rsidRPr="000A255E">
        <w:rPr>
          <w:i/>
          <w:lang w:val="ru-RU"/>
        </w:rPr>
        <w:t>оборудование электросвязи</w:t>
      </w:r>
      <w:r w:rsidRPr="000A255E">
        <w:rPr>
          <w:lang w:val="ru-RU"/>
        </w:rPr>
        <w:t xml:space="preserve"> означает оконечное оборудование, предназначенное для общего использования </w:t>
      </w:r>
      <w:r>
        <w:rPr>
          <w:lang w:val="ru-RU"/>
        </w:rPr>
        <w:t>в целях</w:t>
      </w:r>
      <w:r w:rsidRPr="000A255E">
        <w:rPr>
          <w:lang w:val="ru-RU"/>
        </w:rPr>
        <w:t xml:space="preserve"> доступа к службам электросвязи, представляющим коллективный интерес;</w:t>
      </w:r>
    </w:p>
    <w:p w14:paraId="24068C7E" w14:textId="77777777" w:rsidR="004A4282" w:rsidRPr="000A255E" w:rsidRDefault="004A4282" w:rsidP="004A4282">
      <w:pPr>
        <w:pStyle w:val="enumlev1"/>
        <w:keepNext/>
        <w:keepLines/>
        <w:rPr>
          <w:lang w:val="ru-RU"/>
        </w:rPr>
      </w:pPr>
      <w:r w:rsidRPr="000A255E">
        <w:rPr>
          <w:lang w:val="ru-RU"/>
        </w:rPr>
        <w:t>–</w:t>
      </w:r>
      <w:r w:rsidRPr="000A255E">
        <w:rPr>
          <w:lang w:val="ru-RU"/>
        </w:rPr>
        <w:tab/>
        <w:t xml:space="preserve">категория II: </w:t>
      </w:r>
      <w:r w:rsidRPr="000A255E">
        <w:rPr>
          <w:i/>
          <w:lang w:val="ru-RU"/>
        </w:rPr>
        <w:t>оборудование электросвязи</w:t>
      </w:r>
      <w:r w:rsidRPr="000A255E">
        <w:rPr>
          <w:lang w:val="ru-RU"/>
        </w:rPr>
        <w:t xml:space="preserve"> означает оборудование, не охваченное определением оборудования категории I, но использующее электромагнитный спектр для передачи сигналов, это оборудование включает в себя антенны и оборудование, описанное в определенных нормативных положениях, например оборудование электросвязи с ограниченным излучением;</w:t>
      </w:r>
    </w:p>
    <w:p w14:paraId="2A487645" w14:textId="77777777" w:rsidR="004A4282" w:rsidRPr="000A255E" w:rsidRDefault="004A4282" w:rsidP="004A4282">
      <w:pPr>
        <w:pStyle w:val="enumlev1"/>
        <w:rPr>
          <w:lang w:val="ru-RU"/>
        </w:rPr>
      </w:pPr>
      <w:r w:rsidRPr="000A255E">
        <w:rPr>
          <w:lang w:val="ru-RU"/>
        </w:rPr>
        <w:t>–</w:t>
      </w:r>
      <w:r w:rsidRPr="000A255E">
        <w:rPr>
          <w:lang w:val="ru-RU"/>
        </w:rPr>
        <w:tab/>
        <w:t>категория</w:t>
      </w:r>
      <w:r>
        <w:rPr>
          <w:lang w:val="ru-RU"/>
        </w:rPr>
        <w:t> </w:t>
      </w:r>
      <w:r w:rsidRPr="000A255E">
        <w:rPr>
          <w:lang w:val="ru-RU"/>
        </w:rPr>
        <w:t xml:space="preserve">III: </w:t>
      </w:r>
      <w:r w:rsidRPr="000A255E">
        <w:rPr>
          <w:i/>
          <w:lang w:val="ru-RU"/>
        </w:rPr>
        <w:t>оборудование электросвязи</w:t>
      </w:r>
      <w:r w:rsidRPr="000A255E">
        <w:rPr>
          <w:lang w:val="ru-RU"/>
        </w:rPr>
        <w:t xml:space="preserve"> означает любое средство или оборудование, не описанное категориями I и II, чье регулирование необходимо для:</w:t>
      </w:r>
    </w:p>
    <w:p w14:paraId="38EE0D42" w14:textId="77777777" w:rsidR="004A4282" w:rsidRPr="000A255E" w:rsidRDefault="004A4282" w:rsidP="004A4282">
      <w:pPr>
        <w:pStyle w:val="enumlev2"/>
        <w:rPr>
          <w:lang w:val="ru-RU"/>
        </w:rPr>
      </w:pPr>
      <w:r w:rsidRPr="000A255E">
        <w:rPr>
          <w:lang w:val="ru-RU"/>
        </w:rPr>
        <w:t>a)</w:t>
      </w:r>
      <w:r w:rsidRPr="000A255E">
        <w:rPr>
          <w:lang w:val="ru-RU"/>
        </w:rPr>
        <w:tab/>
        <w:t>обеспечения функциональной совместимости сетей, поддерживающих службы электросвязи;</w:t>
      </w:r>
    </w:p>
    <w:p w14:paraId="1F7F6ECD" w14:textId="77777777" w:rsidR="004A4282" w:rsidRPr="000A255E" w:rsidRDefault="004A4282" w:rsidP="004A4282">
      <w:pPr>
        <w:pStyle w:val="enumlev2"/>
        <w:rPr>
          <w:lang w:val="ru-RU"/>
        </w:rPr>
      </w:pPr>
      <w:r w:rsidRPr="000A255E">
        <w:rPr>
          <w:lang w:val="ru-RU"/>
        </w:rPr>
        <w:t>b)</w:t>
      </w:r>
      <w:r w:rsidRPr="000A255E">
        <w:rPr>
          <w:lang w:val="ru-RU"/>
        </w:rPr>
        <w:tab/>
        <w:t>обеспечения надежности сетей, поддерживающих службы электросвязи; или</w:t>
      </w:r>
    </w:p>
    <w:p w14:paraId="76CA6F6F" w14:textId="77777777" w:rsidR="004A4282" w:rsidRPr="000A255E" w:rsidRDefault="004A4282" w:rsidP="004A4282">
      <w:pPr>
        <w:pStyle w:val="enumlev2"/>
        <w:rPr>
          <w:lang w:val="ru-RU"/>
        </w:rPr>
      </w:pPr>
      <w:r w:rsidRPr="000A255E">
        <w:rPr>
          <w:lang w:val="ru-RU"/>
        </w:rPr>
        <w:t>c)</w:t>
      </w:r>
      <w:r w:rsidRPr="000A255E">
        <w:rPr>
          <w:lang w:val="ru-RU"/>
        </w:rPr>
        <w:tab/>
        <w:t>обеспечения электромагнитной совместимости и электробезопасности.</w:t>
      </w:r>
    </w:p>
    <w:p w14:paraId="4F21E1AC" w14:textId="77777777" w:rsidR="004A4282" w:rsidRPr="000A255E" w:rsidRDefault="004A4282" w:rsidP="004A4282">
      <w:pPr>
        <w:rPr>
          <w:lang w:val="ru-RU"/>
        </w:rPr>
      </w:pPr>
      <w:r>
        <w:rPr>
          <w:lang w:val="ru-RU"/>
        </w:rPr>
        <w:t>В целях</w:t>
      </w:r>
      <w:r w:rsidRPr="000A255E">
        <w:rPr>
          <w:lang w:val="ru-RU"/>
        </w:rPr>
        <w:t xml:space="preserve"> демонстрации оценки соответствия до Anatel, заинтересованная сторона должна при соблюдении задач запроса на выдачу разрешения и применимых нормативных положений представить на рассмотрение один из следующих документов:</w:t>
      </w:r>
    </w:p>
    <w:p w14:paraId="61DB5022" w14:textId="77777777" w:rsidR="004A4282" w:rsidRPr="000A255E" w:rsidRDefault="004A4282" w:rsidP="004A4282">
      <w:pPr>
        <w:pStyle w:val="enumlev1"/>
        <w:rPr>
          <w:lang w:val="ru-RU"/>
        </w:rPr>
      </w:pPr>
      <w:r w:rsidRPr="000A255E">
        <w:rPr>
          <w:lang w:val="ru-RU"/>
        </w:rPr>
        <w:t>–</w:t>
      </w:r>
      <w:r w:rsidRPr="000A255E">
        <w:rPr>
          <w:lang w:val="ru-RU"/>
        </w:rPr>
        <w:tab/>
        <w:t>деклараци</w:t>
      </w:r>
      <w:r>
        <w:rPr>
          <w:lang w:val="ru-RU"/>
        </w:rPr>
        <w:t>ю</w:t>
      </w:r>
      <w:r w:rsidRPr="000A255E">
        <w:rPr>
          <w:lang w:val="ru-RU"/>
        </w:rPr>
        <w:t xml:space="preserve"> о соответствии требованиям;</w:t>
      </w:r>
    </w:p>
    <w:p w14:paraId="359E2196" w14:textId="77777777" w:rsidR="004A4282" w:rsidRPr="000A255E" w:rsidRDefault="004A4282" w:rsidP="004A4282">
      <w:pPr>
        <w:pStyle w:val="enumlev1"/>
        <w:rPr>
          <w:lang w:val="ru-RU"/>
        </w:rPr>
      </w:pPr>
      <w:r w:rsidRPr="000A255E">
        <w:rPr>
          <w:lang w:val="ru-RU"/>
        </w:rPr>
        <w:t>–</w:t>
      </w:r>
      <w:r w:rsidRPr="000A255E">
        <w:rPr>
          <w:lang w:val="ru-RU"/>
        </w:rPr>
        <w:tab/>
        <w:t>деклараци</w:t>
      </w:r>
      <w:r>
        <w:rPr>
          <w:lang w:val="ru-RU"/>
        </w:rPr>
        <w:t>ю</w:t>
      </w:r>
      <w:r w:rsidRPr="000A255E">
        <w:rPr>
          <w:lang w:val="ru-RU"/>
        </w:rPr>
        <w:t xml:space="preserve"> о соответствии требованиям и сопроводительный отчет об испытаниях;</w:t>
      </w:r>
    </w:p>
    <w:p w14:paraId="0E7B4D4A" w14:textId="77777777" w:rsidR="004A4282" w:rsidRPr="000A255E" w:rsidRDefault="004A4282" w:rsidP="004A4282">
      <w:pPr>
        <w:pStyle w:val="enumlev1"/>
        <w:rPr>
          <w:lang w:val="ru-RU"/>
        </w:rPr>
      </w:pPr>
      <w:r w:rsidRPr="000A255E">
        <w:rPr>
          <w:lang w:val="ru-RU"/>
        </w:rPr>
        <w:t>–</w:t>
      </w:r>
      <w:r w:rsidRPr="000A255E">
        <w:rPr>
          <w:lang w:val="ru-RU"/>
        </w:rPr>
        <w:tab/>
        <w:t>сертификат о соответствии требованиям на основе испытаний одобрения типа;</w:t>
      </w:r>
    </w:p>
    <w:p w14:paraId="2B50C289" w14:textId="77777777" w:rsidR="004A4282" w:rsidRPr="000A255E" w:rsidRDefault="004A4282" w:rsidP="004A4282">
      <w:pPr>
        <w:pStyle w:val="enumlev1"/>
        <w:rPr>
          <w:lang w:val="ru-RU"/>
        </w:rPr>
      </w:pPr>
      <w:r w:rsidRPr="000A255E">
        <w:rPr>
          <w:lang w:val="ru-RU"/>
        </w:rPr>
        <w:t>–</w:t>
      </w:r>
      <w:r w:rsidRPr="000A255E">
        <w:rPr>
          <w:lang w:val="ru-RU"/>
        </w:rPr>
        <w:tab/>
        <w:t>сертификат о соответствии требованиям на основе определенных испытаний и</w:t>
      </w:r>
      <w:r>
        <w:rPr>
          <w:lang w:val="ru-RU"/>
        </w:rPr>
        <w:t> </w:t>
      </w:r>
      <w:r w:rsidRPr="000A255E">
        <w:rPr>
          <w:lang w:val="ru-RU"/>
        </w:rPr>
        <w:t>периодической оценки продукта; или</w:t>
      </w:r>
    </w:p>
    <w:p w14:paraId="5443D384" w14:textId="77777777" w:rsidR="004A4282" w:rsidRPr="000A255E" w:rsidRDefault="004A4282" w:rsidP="004A4282">
      <w:pPr>
        <w:pStyle w:val="enumlev1"/>
        <w:rPr>
          <w:lang w:val="ru-RU"/>
        </w:rPr>
      </w:pPr>
      <w:r w:rsidRPr="000A255E">
        <w:rPr>
          <w:lang w:val="ru-RU"/>
        </w:rPr>
        <w:t>–</w:t>
      </w:r>
      <w:r w:rsidRPr="000A255E">
        <w:rPr>
          <w:lang w:val="ru-RU"/>
        </w:rPr>
        <w:tab/>
        <w:t>сертификат о соответствии требованиям и сопроводительн</w:t>
      </w:r>
      <w:r>
        <w:rPr>
          <w:lang w:val="ru-RU"/>
        </w:rPr>
        <w:t>ую</w:t>
      </w:r>
      <w:r w:rsidRPr="000A255E">
        <w:rPr>
          <w:lang w:val="ru-RU"/>
        </w:rPr>
        <w:t xml:space="preserve"> оценк</w:t>
      </w:r>
      <w:r>
        <w:rPr>
          <w:lang w:val="ru-RU"/>
        </w:rPr>
        <w:t>у</w:t>
      </w:r>
      <w:r w:rsidRPr="000A255E">
        <w:rPr>
          <w:lang w:val="ru-RU"/>
        </w:rPr>
        <w:t xml:space="preserve"> качества системы.</w:t>
      </w:r>
    </w:p>
    <w:p w14:paraId="49164F50" w14:textId="77777777" w:rsidR="004A4282" w:rsidRPr="00DF23E5" w:rsidRDefault="004A4282" w:rsidP="004A4282">
      <w:pPr>
        <w:rPr>
          <w:spacing w:val="-2"/>
          <w:lang w:val="ru-RU"/>
        </w:rPr>
      </w:pPr>
      <w:r w:rsidRPr="00DF23E5">
        <w:rPr>
          <w:spacing w:val="-2"/>
          <w:lang w:val="ru-RU"/>
        </w:rPr>
        <w:t>Декларация о соответствии требованиям является документом оценки соответствия требованиям, применяемым к оборудованию кустарного производства, предназначенного для личного использования, которое не дает право на выдачу разрешения на коммерческое использование в стране.</w:t>
      </w:r>
    </w:p>
    <w:p w14:paraId="77ED7A2A" w14:textId="77777777" w:rsidR="004A4282" w:rsidRPr="000A255E" w:rsidRDefault="004A4282" w:rsidP="004A4282">
      <w:pPr>
        <w:rPr>
          <w:lang w:val="ru-RU"/>
        </w:rPr>
      </w:pPr>
      <w:r w:rsidRPr="000A255E">
        <w:rPr>
          <w:lang w:val="ru-RU"/>
        </w:rPr>
        <w:t>Декларация о соответствии требованиям и сопроводительный отчет об испытаниях явля</w:t>
      </w:r>
      <w:r>
        <w:rPr>
          <w:lang w:val="ru-RU"/>
        </w:rPr>
        <w:t>ю</w:t>
      </w:r>
      <w:r w:rsidRPr="000A255E">
        <w:rPr>
          <w:lang w:val="ru-RU"/>
        </w:rPr>
        <w:t>тся документ</w:t>
      </w:r>
      <w:r>
        <w:rPr>
          <w:lang w:val="ru-RU"/>
        </w:rPr>
        <w:t>ами</w:t>
      </w:r>
      <w:r w:rsidRPr="000A255E">
        <w:rPr>
          <w:lang w:val="ru-RU"/>
        </w:rPr>
        <w:t xml:space="preserve"> оценки соответствия требованиям, применяемым в исключительных случаях, в которых уполномоченные органы сертификации устанавливают сроки более трех месяцев для начала и окончания процесса выдачи сертификата о соответствии требованиям, не включая время, необходимое для проведения испытаний, как результата тех случаев, из-за которых Anatel должна проводить необходимую оценку соответствия требованиям. Это правило будет применяться, когда не существует уполномоченного или квалифицированного органа сертификации для проведения оценки соответствия требованиям.</w:t>
      </w:r>
    </w:p>
    <w:p w14:paraId="6C748FBF" w14:textId="77777777" w:rsidR="004A4282" w:rsidRPr="000A255E" w:rsidRDefault="004A4282" w:rsidP="004A4282">
      <w:pPr>
        <w:rPr>
          <w:lang w:val="ru-RU"/>
        </w:rPr>
      </w:pPr>
      <w:r w:rsidRPr="000A255E">
        <w:rPr>
          <w:lang w:val="ru-RU"/>
        </w:rPr>
        <w:t>Сертификат о соответствии требованиям на основе испытаний одобрения типа явля</w:t>
      </w:r>
      <w:r>
        <w:rPr>
          <w:lang w:val="ru-RU"/>
        </w:rPr>
        <w:t>ю</w:t>
      </w:r>
      <w:r w:rsidRPr="000A255E">
        <w:rPr>
          <w:lang w:val="ru-RU"/>
        </w:rPr>
        <w:t>тся документ</w:t>
      </w:r>
      <w:r>
        <w:rPr>
          <w:lang w:val="ru-RU"/>
        </w:rPr>
        <w:t>ами</w:t>
      </w:r>
      <w:r w:rsidRPr="000A255E">
        <w:rPr>
          <w:lang w:val="ru-RU"/>
        </w:rPr>
        <w:t xml:space="preserve"> сертификации оценки, который применяется к оборудованию электросвязи категории III.</w:t>
      </w:r>
    </w:p>
    <w:p w14:paraId="4EBB8135" w14:textId="77777777" w:rsidR="004A4282" w:rsidRPr="000A255E" w:rsidRDefault="004A4282" w:rsidP="004A4282">
      <w:pPr>
        <w:rPr>
          <w:lang w:val="ru-RU"/>
        </w:rPr>
      </w:pPr>
      <w:r w:rsidRPr="000A255E">
        <w:rPr>
          <w:lang w:val="ru-RU"/>
        </w:rPr>
        <w:lastRenderedPageBreak/>
        <w:t>Сертификат о соответствии требованиям на основе определенных испытаний и периодической оценки оборудования является документом сертификации оценки, который применяется к оборудованию электросвязи категории II.</w:t>
      </w:r>
    </w:p>
    <w:p w14:paraId="0A589A9C" w14:textId="77777777" w:rsidR="004A4282" w:rsidRPr="000A255E" w:rsidRDefault="004A4282" w:rsidP="004A4282">
      <w:pPr>
        <w:rPr>
          <w:lang w:val="ru-RU"/>
        </w:rPr>
      </w:pPr>
      <w:r w:rsidRPr="000A255E">
        <w:rPr>
          <w:lang w:val="ru-RU"/>
        </w:rPr>
        <w:t>Сертификат о соответствии требованиям и сопроводительная оценка качества системы явля</w:t>
      </w:r>
      <w:r>
        <w:rPr>
          <w:lang w:val="ru-RU"/>
        </w:rPr>
        <w:t>ю</w:t>
      </w:r>
      <w:r w:rsidRPr="000A255E">
        <w:rPr>
          <w:lang w:val="ru-RU"/>
        </w:rPr>
        <w:t>тся документ</w:t>
      </w:r>
      <w:r>
        <w:rPr>
          <w:lang w:val="ru-RU"/>
        </w:rPr>
        <w:t>ами</w:t>
      </w:r>
      <w:r w:rsidRPr="000A255E">
        <w:rPr>
          <w:lang w:val="ru-RU"/>
        </w:rPr>
        <w:t xml:space="preserve"> сертификации оценки, которы</w:t>
      </w:r>
      <w:r>
        <w:rPr>
          <w:lang w:val="ru-RU"/>
        </w:rPr>
        <w:t>е</w:t>
      </w:r>
      <w:r w:rsidRPr="000A255E">
        <w:rPr>
          <w:lang w:val="ru-RU"/>
        </w:rPr>
        <w:t xml:space="preserve"> применя</w:t>
      </w:r>
      <w:r>
        <w:rPr>
          <w:lang w:val="ru-RU"/>
        </w:rPr>
        <w:t>ю</w:t>
      </w:r>
      <w:r w:rsidRPr="000A255E">
        <w:rPr>
          <w:lang w:val="ru-RU"/>
        </w:rPr>
        <w:t>тся к оборудованию электросвязи категории I.</w:t>
      </w:r>
    </w:p>
    <w:p w14:paraId="043009AC" w14:textId="77777777" w:rsidR="004A4282" w:rsidRPr="000A255E" w:rsidRDefault="004A4282" w:rsidP="004A4282">
      <w:pPr>
        <w:pStyle w:val="Heading2"/>
        <w:rPr>
          <w:lang w:val="ru-RU"/>
        </w:rPr>
      </w:pPr>
      <w:bookmarkStart w:id="1119" w:name="_Toc277324650"/>
      <w:bookmarkStart w:id="1120" w:name="_Toc297296669"/>
      <w:bookmarkStart w:id="1121" w:name="_Toc297297294"/>
      <w:bookmarkStart w:id="1122" w:name="_Toc340570667"/>
      <w:bookmarkStart w:id="1123" w:name="_Toc360539228"/>
      <w:bookmarkStart w:id="1124" w:name="_Toc422907497"/>
      <w:bookmarkStart w:id="1125" w:name="_Toc423008102"/>
      <w:bookmarkStart w:id="1126" w:name="_Toc494118606"/>
      <w:bookmarkStart w:id="1127" w:name="_Toc37625476"/>
      <w:r w:rsidRPr="000A255E">
        <w:rPr>
          <w:lang w:val="ru-RU"/>
        </w:rPr>
        <w:t>8.2</w:t>
      </w:r>
      <w:r w:rsidRPr="000A255E">
        <w:rPr>
          <w:lang w:val="ru-RU"/>
        </w:rPr>
        <w:tab/>
      </w:r>
      <w:bookmarkEnd w:id="1119"/>
      <w:bookmarkEnd w:id="1120"/>
      <w:bookmarkEnd w:id="1121"/>
      <w:bookmarkEnd w:id="1122"/>
      <w:bookmarkEnd w:id="1123"/>
      <w:bookmarkEnd w:id="1124"/>
      <w:bookmarkEnd w:id="1125"/>
      <w:bookmarkEnd w:id="1126"/>
      <w:r w:rsidRPr="000A255E">
        <w:rPr>
          <w:lang w:val="ru-RU"/>
        </w:rPr>
        <w:t>Разрешение</w:t>
      </w:r>
      <w:bookmarkEnd w:id="1127"/>
    </w:p>
    <w:p w14:paraId="41EFCB66" w14:textId="77777777" w:rsidR="004A4282" w:rsidRPr="000A255E" w:rsidRDefault="004A4282" w:rsidP="004A4282">
      <w:pPr>
        <w:rPr>
          <w:lang w:val="ru-RU"/>
        </w:rPr>
      </w:pPr>
      <w:r w:rsidRPr="000A255E">
        <w:rPr>
          <w:lang w:val="ru-RU"/>
        </w:rPr>
        <w:t>Следующие стороны считаются заинтересованными или ответственными сторонами и имеющими право на запрос разрешения у Anatel на определенное оборудование:</w:t>
      </w:r>
    </w:p>
    <w:p w14:paraId="275ADF93" w14:textId="77777777" w:rsidR="004A4282" w:rsidRPr="000A255E" w:rsidRDefault="004A4282" w:rsidP="004A4282">
      <w:pPr>
        <w:pStyle w:val="enumlev1"/>
        <w:rPr>
          <w:lang w:val="ru-RU"/>
        </w:rPr>
      </w:pPr>
      <w:r w:rsidRPr="000A255E">
        <w:rPr>
          <w:lang w:val="ru-RU"/>
        </w:rPr>
        <w:t>–</w:t>
      </w:r>
      <w:r w:rsidRPr="000A255E">
        <w:rPr>
          <w:lang w:val="ru-RU"/>
        </w:rPr>
        <w:tab/>
        <w:t>производитель оборудования;</w:t>
      </w:r>
    </w:p>
    <w:p w14:paraId="643FC3DF" w14:textId="77777777" w:rsidR="004A4282" w:rsidRPr="000A255E" w:rsidRDefault="004A4282" w:rsidP="004A4282">
      <w:pPr>
        <w:pStyle w:val="enumlev1"/>
        <w:rPr>
          <w:lang w:val="ru-RU"/>
        </w:rPr>
      </w:pPr>
      <w:r w:rsidRPr="000A255E">
        <w:rPr>
          <w:lang w:val="ru-RU"/>
        </w:rPr>
        <w:t>–</w:t>
      </w:r>
      <w:r w:rsidRPr="000A255E">
        <w:rPr>
          <w:lang w:val="ru-RU"/>
        </w:rPr>
        <w:tab/>
        <w:t>поставщик оборудования в Бразилию;</w:t>
      </w:r>
    </w:p>
    <w:p w14:paraId="7D4A2810" w14:textId="77777777" w:rsidR="004A4282" w:rsidRPr="000A255E" w:rsidRDefault="004A4282" w:rsidP="004A4282">
      <w:pPr>
        <w:pStyle w:val="enumlev1"/>
        <w:rPr>
          <w:lang w:val="ru-RU"/>
        </w:rPr>
      </w:pPr>
      <w:r w:rsidRPr="000A255E">
        <w:rPr>
          <w:lang w:val="ru-RU"/>
        </w:rPr>
        <w:t>–</w:t>
      </w:r>
      <w:r w:rsidRPr="000A255E">
        <w:rPr>
          <w:lang w:val="ru-RU"/>
        </w:rPr>
        <w:tab/>
        <w:t>физическое или юридическое лицо, которое запрашивает разрешение на использование оборудования электросвязи для личных нужд.</w:t>
      </w:r>
    </w:p>
    <w:p w14:paraId="20EFD6CA" w14:textId="77777777" w:rsidR="004A4282" w:rsidRPr="000A255E" w:rsidRDefault="004A4282" w:rsidP="004A4282">
      <w:pPr>
        <w:rPr>
          <w:lang w:val="ru-RU"/>
        </w:rPr>
      </w:pPr>
      <w:r w:rsidRPr="000A255E">
        <w:rPr>
          <w:lang w:val="ru-RU"/>
        </w:rPr>
        <w:t>Если заинтересованная сторона является физическим лицом, это лицо должно иметь полную правоспособность, в то время как если эта сторона является юридическим лицом, она должна быть законно учреждена в рамках законодательства Бразилии. Иностранные юридические лица, заинтересованные в получении разрешения на оборудование, должны иметь торгового представителя, законно учрежденного в Бразилии и правомочного, в пределах территориальных границ страны, нести всю ответственность касательно коммерческого использования этого оборудования и соответствующей службы по работе с клиентами.</w:t>
      </w:r>
    </w:p>
    <w:p w14:paraId="2C0FC94B" w14:textId="77777777" w:rsidR="004A4282" w:rsidRPr="000A255E" w:rsidRDefault="004A4282" w:rsidP="004A4282">
      <w:pPr>
        <w:rPr>
          <w:lang w:val="ru-RU"/>
        </w:rPr>
      </w:pPr>
      <w:r w:rsidRPr="000A255E">
        <w:rPr>
          <w:lang w:val="ru-RU"/>
        </w:rPr>
        <w:t>Представление оборудования для получения разрешения должно включать в себя следующие документы:</w:t>
      </w:r>
    </w:p>
    <w:p w14:paraId="74AA07C7" w14:textId="77777777" w:rsidR="004A4282" w:rsidRPr="000A255E" w:rsidRDefault="004A4282" w:rsidP="004A4282">
      <w:pPr>
        <w:pStyle w:val="enumlev1"/>
        <w:rPr>
          <w:lang w:val="ru-RU"/>
        </w:rPr>
      </w:pPr>
      <w:r w:rsidRPr="000A255E">
        <w:rPr>
          <w:lang w:val="ru-RU"/>
        </w:rPr>
        <w:t>–</w:t>
      </w:r>
      <w:r w:rsidRPr="000A255E">
        <w:rPr>
          <w:lang w:val="ru-RU"/>
        </w:rPr>
        <w:tab/>
        <w:t>сертификат или декларацию о соответствии требованиям, доказывающие соответствие оборудования требованиям;</w:t>
      </w:r>
    </w:p>
    <w:p w14:paraId="39F94CB6" w14:textId="77777777" w:rsidR="004A4282" w:rsidRPr="000A255E" w:rsidRDefault="004A4282" w:rsidP="004A4282">
      <w:pPr>
        <w:pStyle w:val="enumlev1"/>
        <w:rPr>
          <w:lang w:val="ru-RU"/>
        </w:rPr>
      </w:pPr>
      <w:r w:rsidRPr="000A255E">
        <w:rPr>
          <w:lang w:val="ru-RU"/>
        </w:rPr>
        <w:t>–</w:t>
      </w:r>
      <w:r w:rsidRPr="000A255E">
        <w:rPr>
          <w:lang w:val="ru-RU"/>
        </w:rPr>
        <w:tab/>
        <w:t>доказательство оплаты подлежащих оплате взносов;</w:t>
      </w:r>
    </w:p>
    <w:p w14:paraId="2C00BFDB" w14:textId="77777777" w:rsidR="004A4282" w:rsidRPr="000A255E" w:rsidRDefault="004A4282" w:rsidP="004A4282">
      <w:pPr>
        <w:pStyle w:val="enumlev1"/>
        <w:rPr>
          <w:lang w:val="ru-RU"/>
        </w:rPr>
      </w:pPr>
      <w:r w:rsidRPr="000A255E">
        <w:rPr>
          <w:lang w:val="ru-RU"/>
        </w:rPr>
        <w:t>–</w:t>
      </w:r>
      <w:r w:rsidRPr="000A255E">
        <w:rPr>
          <w:lang w:val="ru-RU"/>
        </w:rPr>
        <w:tab/>
        <w:t>руководство пользователя для оборудования, написанное на португальском языке;</w:t>
      </w:r>
    </w:p>
    <w:p w14:paraId="33CCF0F4" w14:textId="77777777" w:rsidR="004A4282" w:rsidRPr="000A255E" w:rsidRDefault="004A4282" w:rsidP="004A4282">
      <w:pPr>
        <w:pStyle w:val="enumlev1"/>
        <w:rPr>
          <w:lang w:val="ru-RU"/>
        </w:rPr>
      </w:pPr>
      <w:r w:rsidRPr="000A255E">
        <w:rPr>
          <w:lang w:val="ru-RU"/>
        </w:rPr>
        <w:t>–</w:t>
      </w:r>
      <w:r w:rsidRPr="000A255E">
        <w:rPr>
          <w:lang w:val="ru-RU"/>
        </w:rPr>
        <w:tab/>
        <w:t>информаци</w:t>
      </w:r>
      <w:r>
        <w:rPr>
          <w:lang w:val="ru-RU"/>
        </w:rPr>
        <w:t>ю</w:t>
      </w:r>
      <w:r w:rsidRPr="000A255E">
        <w:rPr>
          <w:lang w:val="ru-RU"/>
        </w:rPr>
        <w:t xml:space="preserve"> о регистрации заинтересованной стороны, для чего она должна использовать свою форму;</w:t>
      </w:r>
    </w:p>
    <w:p w14:paraId="5844838D" w14:textId="77777777" w:rsidR="004A4282" w:rsidRPr="000A255E" w:rsidRDefault="004A4282" w:rsidP="004A4282">
      <w:pPr>
        <w:pStyle w:val="enumlev1"/>
        <w:keepNext/>
        <w:keepLines/>
        <w:rPr>
          <w:lang w:val="ru-RU"/>
        </w:rPr>
      </w:pPr>
      <w:r w:rsidRPr="000A255E">
        <w:rPr>
          <w:lang w:val="ru-RU"/>
        </w:rPr>
        <w:t>–</w:t>
      </w:r>
      <w:r w:rsidRPr="000A255E">
        <w:rPr>
          <w:lang w:val="ru-RU"/>
        </w:rPr>
        <w:tab/>
        <w:t>доказательство того, что заинтересованная сторона законно учреждена в соответствии с законодательством Бразилии или имеет торгового представителя, зарегистрированного в Бразилии, который позволяет этой стороне нести ответственность за качество и поставку продукта и любую техническую поддержку, имеющую к нему отношение, в пределах территории страны.</w:t>
      </w:r>
    </w:p>
    <w:p w14:paraId="577799EE" w14:textId="77777777" w:rsidR="004A4282" w:rsidRPr="000A255E" w:rsidRDefault="004A4282" w:rsidP="004A4282">
      <w:pPr>
        <w:rPr>
          <w:lang w:val="ru-RU"/>
        </w:rPr>
      </w:pPr>
      <w:r w:rsidRPr="000A255E">
        <w:rPr>
          <w:lang w:val="ru-RU"/>
        </w:rPr>
        <w:t>Anatel отказывает в выдаче разрешения на оборудование: когда в сертификате или декларации о соответствии требованиям обнаружен дефект формы; сертификат о соответствии требованиям выдан неуполномоченным органом сертификации; сертификат о соответствии требованиям выдан уполномоченным органом сертификации, чьи полномочия были приостановлены или отозваны; сертификат или декларация о соответствии требованиям выдан на основе нормативных положений, отличающихся от применимых к оборудованию и действующих в стране.</w:t>
      </w:r>
    </w:p>
    <w:p w14:paraId="225913E8" w14:textId="77777777" w:rsidR="004A4282" w:rsidRPr="000A255E" w:rsidRDefault="004A4282" w:rsidP="004A4282">
      <w:pPr>
        <w:rPr>
          <w:lang w:val="ru-RU"/>
        </w:rPr>
      </w:pPr>
      <w:r w:rsidRPr="000A255E">
        <w:rPr>
          <w:lang w:val="ru-RU"/>
        </w:rPr>
        <w:t>Получение разрешения на оборудование, являющееся субъектом сертификата о соответствии требованиям, не может использоваться третьими сторонами, когда оборудование произведено на заводе-изготовителе, отличающ</w:t>
      </w:r>
      <w:r>
        <w:rPr>
          <w:lang w:val="ru-RU"/>
        </w:rPr>
        <w:t>ем</w:t>
      </w:r>
      <w:r w:rsidRPr="000A255E">
        <w:rPr>
          <w:lang w:val="ru-RU"/>
        </w:rPr>
        <w:t>ся от того, который рассматривается, особенно в случаях, касающихся сертификата о соответствии требованиям и сопроводительной оценки качества системы; или оборудование распространяется в Бразилии другим поставщиком, а не тем, который представлен для выдачи разрешения, и в таком случае это обстоятельство повлечет затруднения в исполнении обязанностей в рамках Нормативного положения.</w:t>
      </w:r>
      <w:bookmarkStart w:id="1128" w:name="_Toc277324651"/>
      <w:bookmarkStart w:id="1129" w:name="_Toc297296670"/>
      <w:bookmarkStart w:id="1130" w:name="_Toc297297295"/>
      <w:bookmarkStart w:id="1131" w:name="_Toc340570668"/>
      <w:bookmarkStart w:id="1132" w:name="_Toc360539229"/>
      <w:bookmarkStart w:id="1133" w:name="_Toc422907498"/>
      <w:bookmarkStart w:id="1134" w:name="_Toc423008103"/>
      <w:bookmarkStart w:id="1135" w:name="_Toc494118607"/>
      <w:r w:rsidRPr="000A255E">
        <w:rPr>
          <w:lang w:val="ru-RU"/>
        </w:rPr>
        <w:br w:type="page"/>
      </w:r>
    </w:p>
    <w:p w14:paraId="4E5D79F5" w14:textId="77777777" w:rsidR="004A4282" w:rsidRPr="000A255E" w:rsidRDefault="004A4282" w:rsidP="004A4282">
      <w:pPr>
        <w:pStyle w:val="AppendixNoTitle"/>
        <w:rPr>
          <w:szCs w:val="26"/>
          <w:lang w:val="ru-RU"/>
        </w:rPr>
      </w:pPr>
      <w:bookmarkStart w:id="1136" w:name="_Toc389145769"/>
      <w:bookmarkStart w:id="1137" w:name="_Toc389146010"/>
      <w:bookmarkStart w:id="1138" w:name="_Toc520286703"/>
      <w:bookmarkStart w:id="1139" w:name="_Toc525736926"/>
      <w:bookmarkStart w:id="1140" w:name="_Toc37625477"/>
      <w:bookmarkEnd w:id="1128"/>
      <w:bookmarkEnd w:id="1129"/>
      <w:bookmarkEnd w:id="1130"/>
      <w:bookmarkEnd w:id="1131"/>
      <w:bookmarkEnd w:id="1132"/>
      <w:bookmarkEnd w:id="1133"/>
      <w:bookmarkEnd w:id="1134"/>
      <w:bookmarkEnd w:id="1135"/>
      <w:r w:rsidRPr="000A255E">
        <w:rPr>
          <w:szCs w:val="26"/>
          <w:lang w:val="ru-RU"/>
        </w:rPr>
        <w:lastRenderedPageBreak/>
        <w:t>Прилагаемый документ 7</w:t>
      </w:r>
      <w:r w:rsidRPr="000A255E">
        <w:rPr>
          <w:szCs w:val="26"/>
          <w:lang w:val="ru-RU"/>
        </w:rPr>
        <w:br/>
        <w:t>к Приложению 2</w:t>
      </w:r>
      <w:r w:rsidRPr="000A255E">
        <w:rPr>
          <w:szCs w:val="26"/>
          <w:lang w:val="ru-RU"/>
        </w:rPr>
        <w:br/>
      </w:r>
      <w:r w:rsidRPr="000A255E">
        <w:rPr>
          <w:szCs w:val="26"/>
          <w:lang w:val="ru-RU"/>
        </w:rPr>
        <w:br/>
      </w:r>
      <w:r>
        <w:rPr>
          <w:szCs w:val="26"/>
          <w:lang w:val="ru-RU"/>
        </w:rPr>
        <w:t xml:space="preserve">Действующее в </w:t>
      </w:r>
      <w:r w:rsidRPr="000A255E">
        <w:rPr>
          <w:szCs w:val="26"/>
          <w:lang w:val="ru-RU"/>
        </w:rPr>
        <w:t>ОАЭ Нормативн</w:t>
      </w:r>
      <w:r>
        <w:rPr>
          <w:szCs w:val="26"/>
          <w:lang w:val="ru-RU"/>
        </w:rPr>
        <w:t>о</w:t>
      </w:r>
      <w:r w:rsidRPr="000A255E">
        <w:rPr>
          <w:szCs w:val="26"/>
          <w:lang w:val="ru-RU"/>
        </w:rPr>
        <w:t>е положени</w:t>
      </w:r>
      <w:r>
        <w:rPr>
          <w:szCs w:val="26"/>
          <w:lang w:val="ru-RU"/>
        </w:rPr>
        <w:t>е</w:t>
      </w:r>
      <w:r w:rsidRPr="000A255E">
        <w:rPr>
          <w:szCs w:val="26"/>
          <w:lang w:val="ru-RU"/>
        </w:rPr>
        <w:t xml:space="preserve"> </w:t>
      </w:r>
      <w:r>
        <w:rPr>
          <w:szCs w:val="26"/>
          <w:lang w:val="ru-RU"/>
        </w:rPr>
        <w:t>об</w:t>
      </w:r>
      <w:r w:rsidRPr="000A255E">
        <w:rPr>
          <w:szCs w:val="26"/>
          <w:lang w:val="ru-RU"/>
        </w:rPr>
        <w:t xml:space="preserve"> использовани</w:t>
      </w:r>
      <w:r>
        <w:rPr>
          <w:szCs w:val="26"/>
          <w:lang w:val="ru-RU"/>
        </w:rPr>
        <w:t>и</w:t>
      </w:r>
      <w:r w:rsidRPr="000A255E">
        <w:rPr>
          <w:szCs w:val="26"/>
          <w:lang w:val="ru-RU"/>
        </w:rPr>
        <w:t xml:space="preserve"> SRD и оборудования малой мощности, разрешенного к использованию</w:t>
      </w:r>
      <w:bookmarkEnd w:id="1136"/>
      <w:bookmarkEnd w:id="1137"/>
      <w:bookmarkEnd w:id="1138"/>
      <w:bookmarkEnd w:id="1139"/>
      <w:bookmarkEnd w:id="1140"/>
    </w:p>
    <w:p w14:paraId="731C7B33" w14:textId="77777777" w:rsidR="004A4282" w:rsidRPr="000A255E" w:rsidRDefault="004A4282" w:rsidP="004A4282">
      <w:pPr>
        <w:pStyle w:val="Normalaftertitle"/>
        <w:rPr>
          <w:lang w:val="ru-RU"/>
        </w:rPr>
      </w:pPr>
      <w:r w:rsidRPr="000A255E">
        <w:rPr>
          <w:lang w:val="ru-RU" w:eastAsia="ja-JP"/>
        </w:rPr>
        <w:t>1.1</w:t>
      </w:r>
      <w:r w:rsidRPr="000A255E">
        <w:rPr>
          <w:lang w:val="ru-RU" w:eastAsia="ja-JP"/>
        </w:rPr>
        <w:tab/>
      </w:r>
      <w:r w:rsidRPr="000A255E">
        <w:rPr>
          <w:lang w:val="ru-RU"/>
        </w:rPr>
        <w:t xml:space="preserve">Использование устройств малого радиуса действия разрешено на вторичной основе: SRD используются как фиксированные и подвижные станции для применений электросвязи и как устройства ISM для промышленных, научных и медицинских (ISM) применений. SRD применяются во многих областях и поэтому имеют общую категорию как неспецифические, что позволяет использовать их в разных применениях, например, система отпирания дверей автомобиля без ключа, дистанционное управление игрушками, Bluetooth и т. д. </w:t>
      </w:r>
    </w:p>
    <w:p w14:paraId="26AF5382" w14:textId="77777777" w:rsidR="004A4282" w:rsidRPr="000A255E" w:rsidRDefault="004A4282" w:rsidP="004A4282">
      <w:pPr>
        <w:rPr>
          <w:lang w:val="ru-RU"/>
        </w:rPr>
      </w:pPr>
      <w:r w:rsidRPr="000A255E">
        <w:rPr>
          <w:lang w:val="ru-RU"/>
        </w:rPr>
        <w:t>1.2</w:t>
      </w:r>
      <w:r w:rsidRPr="000A255E">
        <w:rPr>
          <w:lang w:val="ru-RU"/>
        </w:rPr>
        <w:tab/>
        <w:t xml:space="preserve">SRD должны быть зарегистрированы уполномоченным органом по процедуре одобрения типа, и применение устройств малого радиуса действия и устройств ISM допускается в рамках разрешения класса, в соответствии с которым не требуется получения разрешения на использования радиочастот. </w:t>
      </w:r>
    </w:p>
    <w:p w14:paraId="2F235EFF" w14:textId="77777777" w:rsidR="004A4282" w:rsidRPr="000A255E" w:rsidRDefault="004A4282" w:rsidP="004A4282">
      <w:pPr>
        <w:rPr>
          <w:lang w:val="ru-RU"/>
        </w:rPr>
      </w:pPr>
      <w:r w:rsidRPr="000A255E">
        <w:rPr>
          <w:lang w:val="ru-RU"/>
        </w:rPr>
        <w:t>1.3</w:t>
      </w:r>
      <w:r w:rsidRPr="000A255E">
        <w:rPr>
          <w:lang w:val="ru-RU"/>
        </w:rPr>
        <w:tab/>
        <w:t xml:space="preserve">Применение маломощного оборудования требует получения разрешения на использования радиочастот. </w:t>
      </w:r>
    </w:p>
    <w:p w14:paraId="7B001C06" w14:textId="77777777" w:rsidR="004A4282" w:rsidRPr="000A255E" w:rsidRDefault="004A4282" w:rsidP="004A4282">
      <w:pPr>
        <w:rPr>
          <w:lang w:val="ru-RU"/>
        </w:rPr>
      </w:pPr>
      <w:r w:rsidRPr="000A255E">
        <w:rPr>
          <w:lang w:val="ru-RU"/>
        </w:rPr>
        <w:t>1.4</w:t>
      </w:r>
      <w:r w:rsidRPr="000A255E">
        <w:rPr>
          <w:lang w:val="ru-RU"/>
        </w:rPr>
        <w:tab/>
        <w:t>Беспроводное оборудование может быть отнесено к устройствам малого радиуса действия, маломощному беспроводному оборудованию или к другому типу на основании следующих критериев</w:t>
      </w:r>
      <w:r>
        <w:rPr>
          <w:lang w:val="ru-RU"/>
        </w:rPr>
        <w:t>.</w:t>
      </w:r>
    </w:p>
    <w:p w14:paraId="4E4005A5" w14:textId="77777777" w:rsidR="004A4282" w:rsidRPr="000A255E" w:rsidRDefault="004A4282" w:rsidP="004A4282">
      <w:pPr>
        <w:pStyle w:val="enumlev2"/>
        <w:ind w:left="1588" w:hanging="794"/>
        <w:rPr>
          <w:lang w:val="ru-RU"/>
        </w:rPr>
      </w:pPr>
      <w:r w:rsidRPr="000A255E">
        <w:rPr>
          <w:lang w:val="ru-RU"/>
        </w:rPr>
        <w:t>1.4.1</w:t>
      </w:r>
      <w:r w:rsidRPr="000A255E">
        <w:rPr>
          <w:lang w:val="ru-RU"/>
        </w:rPr>
        <w:tab/>
      </w:r>
      <w:r w:rsidRPr="000A255E">
        <w:rPr>
          <w:b/>
          <w:lang w:val="ru-RU"/>
        </w:rPr>
        <w:t>Устройства малого радиуса действия (SRD)</w:t>
      </w:r>
      <w:r>
        <w:rPr>
          <w:lang w:val="ru-RU"/>
        </w:rPr>
        <w:t xml:space="preserve"> –</w:t>
      </w:r>
      <w:r w:rsidRPr="000A255E">
        <w:rPr>
          <w:lang w:val="ru-RU"/>
        </w:rPr>
        <w:t xml:space="preserve"> если соответствует техническим условиям из таблицы 26 данного Нормативного положения.</w:t>
      </w:r>
    </w:p>
    <w:p w14:paraId="09256156" w14:textId="77777777" w:rsidR="004A4282" w:rsidRPr="000A255E" w:rsidRDefault="004A4282" w:rsidP="004A4282">
      <w:pPr>
        <w:pStyle w:val="enumlev2"/>
        <w:ind w:left="1588" w:hanging="794"/>
        <w:rPr>
          <w:lang w:val="ru-RU"/>
        </w:rPr>
      </w:pPr>
      <w:r w:rsidRPr="000A255E">
        <w:rPr>
          <w:lang w:val="ru-RU"/>
        </w:rPr>
        <w:t>1.4.2</w:t>
      </w:r>
      <w:r w:rsidRPr="000A255E">
        <w:rPr>
          <w:lang w:val="ru-RU"/>
        </w:rPr>
        <w:tab/>
      </w:r>
      <w:r w:rsidRPr="000A255E">
        <w:rPr>
          <w:b/>
          <w:lang w:val="ru-RU"/>
        </w:rPr>
        <w:t>Маломощное беспроводное оборудование (LPWE)</w:t>
      </w:r>
      <w:r>
        <w:rPr>
          <w:lang w:val="ru-RU"/>
        </w:rPr>
        <w:t xml:space="preserve"> –</w:t>
      </w:r>
      <w:r w:rsidRPr="000A255E">
        <w:rPr>
          <w:lang w:val="ru-RU"/>
        </w:rPr>
        <w:t xml:space="preserve"> если соответствует техническим условиям, указанным в таблице 26 данного Нормативного положения. Требования к спектру определены только для LPWE. </w:t>
      </w:r>
    </w:p>
    <w:p w14:paraId="7A13E446" w14:textId="77777777" w:rsidR="004A4282" w:rsidRPr="000A255E" w:rsidRDefault="004A4282" w:rsidP="004A4282">
      <w:pPr>
        <w:pStyle w:val="enumlev2"/>
        <w:ind w:left="1588" w:hanging="794"/>
        <w:rPr>
          <w:lang w:val="ru-RU" w:eastAsia="ja-JP"/>
        </w:rPr>
      </w:pPr>
      <w:r w:rsidRPr="000A255E">
        <w:rPr>
          <w:lang w:val="ru-RU"/>
        </w:rPr>
        <w:t>1.4.3</w:t>
      </w:r>
      <w:r w:rsidRPr="000A255E">
        <w:rPr>
          <w:lang w:val="ru-RU"/>
        </w:rPr>
        <w:tab/>
        <w:t>Любое беспроводное оборудование, которое не работает в определенной полосе частот, или чья излучаемая мощность превышает критерии максимальной излучаемой мощности, определенные в данном Нормативном положении, будет рассматриваться как любая другая фиксированная или подвижная станция. Должны применяться требования к спектру, определенные для фиксированных или подвижных служб.</w:t>
      </w:r>
    </w:p>
    <w:p w14:paraId="68294EEF" w14:textId="77777777" w:rsidR="004A4282" w:rsidRPr="000A255E" w:rsidRDefault="004A4282" w:rsidP="004A4282">
      <w:pPr>
        <w:pStyle w:val="TableNo"/>
        <w:rPr>
          <w:lang w:val="ru-RU"/>
        </w:rPr>
      </w:pPr>
      <w:r w:rsidRPr="000A255E">
        <w:rPr>
          <w:lang w:val="ru-RU"/>
        </w:rPr>
        <w:t>ТАБЛИЦА 26</w:t>
      </w:r>
    </w:p>
    <w:p w14:paraId="13C60A42" w14:textId="77777777" w:rsidR="004A4282" w:rsidRPr="000A255E" w:rsidRDefault="004A4282" w:rsidP="004A4282">
      <w:pPr>
        <w:pStyle w:val="Tabletitle"/>
        <w:rPr>
          <w:lang w:val="ru-RU"/>
        </w:rPr>
      </w:pPr>
      <w:r w:rsidRPr="000A255E">
        <w:rPr>
          <w:lang w:val="ru-RU"/>
        </w:rPr>
        <w:t>Технические условия для устройств малого радиуса действия</w:t>
      </w:r>
    </w:p>
    <w:p w14:paraId="2F843AE1" w14:textId="77777777" w:rsidR="004A4282" w:rsidRPr="000A255E" w:rsidRDefault="004A4282" w:rsidP="004A4282">
      <w:pPr>
        <w:pStyle w:val="Tabletitle"/>
        <w:rPr>
          <w:b w:val="0"/>
          <w:bCs/>
          <w:lang w:val="ru-RU" w:eastAsia="ja-JP"/>
        </w:rPr>
      </w:pPr>
      <w:r w:rsidRPr="000A255E">
        <w:rPr>
          <w:b w:val="0"/>
          <w:lang w:val="ru-RU"/>
        </w:rPr>
        <w:t>Следующие технические условия будут применяться при использовании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402"/>
        <w:gridCol w:w="3119"/>
      </w:tblGrid>
      <w:tr w:rsidR="004A4282" w:rsidRPr="000A255E" w14:paraId="64D4DE69" w14:textId="77777777" w:rsidTr="000E0641">
        <w:trPr>
          <w:cantSplit/>
          <w:jc w:val="center"/>
        </w:trPr>
        <w:tc>
          <w:tcPr>
            <w:tcW w:w="2405" w:type="dxa"/>
            <w:vAlign w:val="center"/>
          </w:tcPr>
          <w:p w14:paraId="7ED3865A" w14:textId="77777777" w:rsidR="004A4282" w:rsidRPr="000A255E" w:rsidRDefault="004A4282" w:rsidP="000E0641">
            <w:pPr>
              <w:pStyle w:val="Tablehead"/>
              <w:rPr>
                <w:lang w:val="ru-RU"/>
              </w:rPr>
            </w:pPr>
            <w:r w:rsidRPr="000A255E">
              <w:rPr>
                <w:lang w:val="ru-RU"/>
              </w:rPr>
              <w:t>Полосы частот</w:t>
            </w:r>
          </w:p>
        </w:tc>
        <w:tc>
          <w:tcPr>
            <w:tcW w:w="3402" w:type="dxa"/>
            <w:vAlign w:val="center"/>
          </w:tcPr>
          <w:p w14:paraId="13D628E1" w14:textId="77777777" w:rsidR="004A4282" w:rsidRPr="000A255E" w:rsidRDefault="004A4282" w:rsidP="000E0641">
            <w:pPr>
              <w:pStyle w:val="Tablehead"/>
              <w:rPr>
                <w:lang w:val="ru-RU"/>
              </w:rPr>
            </w:pPr>
            <w:r w:rsidRPr="000A255E">
              <w:rPr>
                <w:lang w:val="ru-RU"/>
              </w:rPr>
              <w:t>Максимальная излучаемая мощность или напряженность магнитного поля</w:t>
            </w:r>
          </w:p>
        </w:tc>
        <w:tc>
          <w:tcPr>
            <w:tcW w:w="3119" w:type="dxa"/>
            <w:vAlign w:val="center"/>
          </w:tcPr>
          <w:p w14:paraId="19EAEEB9" w14:textId="77777777" w:rsidR="004A4282" w:rsidRPr="000A255E" w:rsidRDefault="004A4282" w:rsidP="000E0641">
            <w:pPr>
              <w:pStyle w:val="Tablehead"/>
              <w:rPr>
                <w:lang w:val="ru-RU"/>
              </w:rPr>
            </w:pPr>
            <w:r w:rsidRPr="000A255E">
              <w:rPr>
                <w:lang w:val="ru-RU"/>
              </w:rPr>
              <w:t>Замечания по применению</w:t>
            </w:r>
          </w:p>
        </w:tc>
      </w:tr>
      <w:tr w:rsidR="004A4282" w:rsidRPr="000A255E" w14:paraId="34E5D48A" w14:textId="77777777" w:rsidTr="000E0641">
        <w:trPr>
          <w:cantSplit/>
          <w:jc w:val="center"/>
        </w:trPr>
        <w:tc>
          <w:tcPr>
            <w:tcW w:w="2405" w:type="dxa"/>
            <w:vAlign w:val="center"/>
          </w:tcPr>
          <w:p w14:paraId="55654C9E" w14:textId="77777777" w:rsidR="004A4282" w:rsidRPr="000A255E" w:rsidRDefault="004A4282" w:rsidP="000E0641">
            <w:pPr>
              <w:pStyle w:val="Tabletext"/>
              <w:rPr>
                <w:lang w:val="ru-RU"/>
              </w:rPr>
            </w:pPr>
            <w:r w:rsidRPr="000A255E">
              <w:rPr>
                <w:lang w:val="ru-RU"/>
              </w:rPr>
              <w:t>9–315 кГц</w:t>
            </w:r>
          </w:p>
        </w:tc>
        <w:tc>
          <w:tcPr>
            <w:tcW w:w="3402" w:type="dxa"/>
            <w:vAlign w:val="center"/>
          </w:tcPr>
          <w:p w14:paraId="2A392783" w14:textId="77777777" w:rsidR="004A4282" w:rsidRPr="000A255E" w:rsidRDefault="004A4282" w:rsidP="000E0641">
            <w:pPr>
              <w:pStyle w:val="Tabletext"/>
              <w:rPr>
                <w:lang w:val="ru-RU"/>
              </w:rPr>
            </w:pPr>
            <w:r w:rsidRPr="000A255E">
              <w:rPr>
                <w:lang w:val="ru-RU"/>
              </w:rPr>
              <w:t>30 дБ(мкА/м) на расстоянии 10 м</w:t>
            </w:r>
          </w:p>
        </w:tc>
        <w:tc>
          <w:tcPr>
            <w:tcW w:w="3119" w:type="dxa"/>
          </w:tcPr>
          <w:p w14:paraId="6DAD8575"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10F73228" w14:textId="77777777" w:rsidTr="000E0641">
        <w:trPr>
          <w:cantSplit/>
          <w:jc w:val="center"/>
        </w:trPr>
        <w:tc>
          <w:tcPr>
            <w:tcW w:w="2405" w:type="dxa"/>
            <w:vAlign w:val="center"/>
          </w:tcPr>
          <w:p w14:paraId="70176F7F" w14:textId="77777777" w:rsidR="004A4282" w:rsidRPr="000A255E" w:rsidRDefault="004A4282" w:rsidP="000E0641">
            <w:pPr>
              <w:pStyle w:val="Tabletext"/>
              <w:rPr>
                <w:lang w:val="ru-RU"/>
              </w:rPr>
            </w:pPr>
            <w:r w:rsidRPr="000A255E">
              <w:rPr>
                <w:lang w:val="ru-RU"/>
              </w:rPr>
              <w:t>9,0–59,75 кГц</w:t>
            </w:r>
          </w:p>
        </w:tc>
        <w:tc>
          <w:tcPr>
            <w:tcW w:w="3402" w:type="dxa"/>
            <w:vAlign w:val="center"/>
          </w:tcPr>
          <w:p w14:paraId="4E1D5246" w14:textId="77777777" w:rsidR="004A4282" w:rsidRPr="000A255E" w:rsidRDefault="004A4282" w:rsidP="000E0641">
            <w:pPr>
              <w:pStyle w:val="Tabletext"/>
              <w:rPr>
                <w:lang w:val="ru-RU"/>
              </w:rPr>
            </w:pPr>
            <w:r w:rsidRPr="000A255E">
              <w:rPr>
                <w:lang w:val="ru-RU"/>
              </w:rPr>
              <w:t>72 дБ(мкА/м) на расстоянии 10 м</w:t>
            </w:r>
          </w:p>
        </w:tc>
        <w:tc>
          <w:tcPr>
            <w:tcW w:w="3119" w:type="dxa"/>
          </w:tcPr>
          <w:p w14:paraId="55EA1A13"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531856DD" w14:textId="77777777" w:rsidTr="000E0641">
        <w:trPr>
          <w:cantSplit/>
          <w:jc w:val="center"/>
        </w:trPr>
        <w:tc>
          <w:tcPr>
            <w:tcW w:w="2405" w:type="dxa"/>
            <w:vAlign w:val="center"/>
          </w:tcPr>
          <w:p w14:paraId="764BE78B" w14:textId="77777777" w:rsidR="004A4282" w:rsidRPr="000A255E" w:rsidRDefault="004A4282" w:rsidP="000E0641">
            <w:pPr>
              <w:pStyle w:val="Tabletext"/>
              <w:rPr>
                <w:lang w:val="ru-RU"/>
              </w:rPr>
            </w:pPr>
            <w:r w:rsidRPr="000A255E">
              <w:rPr>
                <w:lang w:val="ru-RU"/>
              </w:rPr>
              <w:t>59,750–60,250 кГц</w:t>
            </w:r>
          </w:p>
        </w:tc>
        <w:tc>
          <w:tcPr>
            <w:tcW w:w="3402" w:type="dxa"/>
            <w:vAlign w:val="center"/>
          </w:tcPr>
          <w:p w14:paraId="58FEB67B" w14:textId="77777777" w:rsidR="004A4282" w:rsidRPr="000A255E" w:rsidRDefault="004A4282" w:rsidP="000E0641">
            <w:pPr>
              <w:pStyle w:val="Tabletext"/>
              <w:rPr>
                <w:lang w:val="ru-RU"/>
              </w:rPr>
            </w:pPr>
            <w:r w:rsidRPr="000A255E">
              <w:rPr>
                <w:lang w:val="ru-RU"/>
              </w:rPr>
              <w:t>42 дБ(мкА/м) на расстоянии 10 м</w:t>
            </w:r>
          </w:p>
        </w:tc>
        <w:tc>
          <w:tcPr>
            <w:tcW w:w="3119" w:type="dxa"/>
          </w:tcPr>
          <w:p w14:paraId="3EAB779B"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717BDDBA" w14:textId="77777777" w:rsidTr="000E0641">
        <w:trPr>
          <w:cantSplit/>
          <w:jc w:val="center"/>
        </w:trPr>
        <w:tc>
          <w:tcPr>
            <w:tcW w:w="2405" w:type="dxa"/>
            <w:vAlign w:val="center"/>
          </w:tcPr>
          <w:p w14:paraId="67C94927" w14:textId="77777777" w:rsidR="004A4282" w:rsidRPr="000A255E" w:rsidRDefault="004A4282" w:rsidP="000E0641">
            <w:pPr>
              <w:pStyle w:val="Tabletext"/>
              <w:rPr>
                <w:lang w:val="ru-RU"/>
              </w:rPr>
            </w:pPr>
            <w:r w:rsidRPr="000A255E">
              <w:rPr>
                <w:lang w:val="ru-RU"/>
              </w:rPr>
              <w:t>60,250–70,000 кГц</w:t>
            </w:r>
          </w:p>
        </w:tc>
        <w:tc>
          <w:tcPr>
            <w:tcW w:w="3402" w:type="dxa"/>
            <w:vAlign w:val="center"/>
          </w:tcPr>
          <w:p w14:paraId="30085A73" w14:textId="77777777" w:rsidR="004A4282" w:rsidRPr="000A255E" w:rsidRDefault="004A4282" w:rsidP="000E0641">
            <w:pPr>
              <w:pStyle w:val="Tabletext"/>
              <w:rPr>
                <w:lang w:val="ru-RU"/>
              </w:rPr>
            </w:pPr>
            <w:r w:rsidRPr="000A255E">
              <w:rPr>
                <w:lang w:val="ru-RU"/>
              </w:rPr>
              <w:t>69 дБ(мкА/м) на расстоянии 10 м</w:t>
            </w:r>
          </w:p>
        </w:tc>
        <w:tc>
          <w:tcPr>
            <w:tcW w:w="3119" w:type="dxa"/>
          </w:tcPr>
          <w:p w14:paraId="4B82BC3A"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0CF97A65" w14:textId="77777777" w:rsidTr="000E0641">
        <w:trPr>
          <w:cantSplit/>
          <w:jc w:val="center"/>
        </w:trPr>
        <w:tc>
          <w:tcPr>
            <w:tcW w:w="2405" w:type="dxa"/>
            <w:vAlign w:val="center"/>
          </w:tcPr>
          <w:p w14:paraId="37F60E8C" w14:textId="77777777" w:rsidR="004A4282" w:rsidRPr="000A255E" w:rsidRDefault="004A4282" w:rsidP="000E0641">
            <w:pPr>
              <w:pStyle w:val="Tabletext"/>
              <w:rPr>
                <w:lang w:val="ru-RU"/>
              </w:rPr>
            </w:pPr>
            <w:r w:rsidRPr="000A255E">
              <w:rPr>
                <w:lang w:val="ru-RU"/>
              </w:rPr>
              <w:t>70–119 кГц</w:t>
            </w:r>
          </w:p>
        </w:tc>
        <w:tc>
          <w:tcPr>
            <w:tcW w:w="3402" w:type="dxa"/>
            <w:vAlign w:val="center"/>
          </w:tcPr>
          <w:p w14:paraId="7598F2F0" w14:textId="77777777" w:rsidR="004A4282" w:rsidRPr="000A255E" w:rsidRDefault="004A4282" w:rsidP="000E0641">
            <w:pPr>
              <w:pStyle w:val="Tabletext"/>
              <w:rPr>
                <w:lang w:val="ru-RU"/>
              </w:rPr>
            </w:pPr>
            <w:r w:rsidRPr="000A255E">
              <w:rPr>
                <w:lang w:val="ru-RU"/>
              </w:rPr>
              <w:t>42 дБ(мкА/м) на расстоянии 10 м</w:t>
            </w:r>
          </w:p>
        </w:tc>
        <w:tc>
          <w:tcPr>
            <w:tcW w:w="3119" w:type="dxa"/>
          </w:tcPr>
          <w:p w14:paraId="07ACD87A"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5C5CF4B7" w14:textId="77777777" w:rsidTr="000E0641">
        <w:trPr>
          <w:cantSplit/>
          <w:jc w:val="center"/>
        </w:trPr>
        <w:tc>
          <w:tcPr>
            <w:tcW w:w="2405" w:type="dxa"/>
            <w:vAlign w:val="center"/>
          </w:tcPr>
          <w:p w14:paraId="59D91F66" w14:textId="77777777" w:rsidR="004A4282" w:rsidRPr="000A255E" w:rsidRDefault="004A4282" w:rsidP="000E0641">
            <w:pPr>
              <w:pStyle w:val="Tabletext"/>
              <w:rPr>
                <w:lang w:val="ru-RU"/>
              </w:rPr>
            </w:pPr>
            <w:r w:rsidRPr="000A255E">
              <w:rPr>
                <w:lang w:val="ru-RU"/>
              </w:rPr>
              <w:t>119–135 кГц</w:t>
            </w:r>
          </w:p>
        </w:tc>
        <w:tc>
          <w:tcPr>
            <w:tcW w:w="3402" w:type="dxa"/>
            <w:vAlign w:val="center"/>
          </w:tcPr>
          <w:p w14:paraId="79967A6C" w14:textId="77777777" w:rsidR="004A4282" w:rsidRPr="000A255E" w:rsidRDefault="004A4282" w:rsidP="000E0641">
            <w:pPr>
              <w:pStyle w:val="Tabletext"/>
              <w:rPr>
                <w:lang w:val="ru-RU"/>
              </w:rPr>
            </w:pPr>
            <w:r w:rsidRPr="000A255E">
              <w:rPr>
                <w:lang w:val="ru-RU"/>
              </w:rPr>
              <w:t>66 дБ(мкА/м) на расстоянии 10 м</w:t>
            </w:r>
          </w:p>
        </w:tc>
        <w:tc>
          <w:tcPr>
            <w:tcW w:w="3119" w:type="dxa"/>
          </w:tcPr>
          <w:p w14:paraId="1CE3706E"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667E95CC" w14:textId="77777777" w:rsidTr="000E0641">
        <w:trPr>
          <w:cantSplit/>
          <w:jc w:val="center"/>
        </w:trPr>
        <w:tc>
          <w:tcPr>
            <w:tcW w:w="2405" w:type="dxa"/>
            <w:vAlign w:val="center"/>
          </w:tcPr>
          <w:p w14:paraId="7524F8A1" w14:textId="77777777" w:rsidR="004A4282" w:rsidRPr="000A255E" w:rsidRDefault="004A4282" w:rsidP="000E0641">
            <w:pPr>
              <w:pStyle w:val="Tabletext"/>
              <w:rPr>
                <w:lang w:val="ru-RU"/>
              </w:rPr>
            </w:pPr>
            <w:r w:rsidRPr="000A255E">
              <w:rPr>
                <w:lang w:val="ru-RU"/>
              </w:rPr>
              <w:t>135–140 кГц</w:t>
            </w:r>
          </w:p>
        </w:tc>
        <w:tc>
          <w:tcPr>
            <w:tcW w:w="3402" w:type="dxa"/>
            <w:vAlign w:val="center"/>
          </w:tcPr>
          <w:p w14:paraId="266324C3" w14:textId="77777777" w:rsidR="004A4282" w:rsidRPr="000A255E" w:rsidRDefault="004A4282" w:rsidP="000E0641">
            <w:pPr>
              <w:pStyle w:val="Tabletext"/>
              <w:rPr>
                <w:lang w:val="ru-RU"/>
              </w:rPr>
            </w:pPr>
            <w:r w:rsidRPr="000A255E">
              <w:rPr>
                <w:lang w:val="ru-RU"/>
              </w:rPr>
              <w:t>42 дБ(мкА/м) на расстоянии 10 м</w:t>
            </w:r>
          </w:p>
        </w:tc>
        <w:tc>
          <w:tcPr>
            <w:tcW w:w="3119" w:type="dxa"/>
          </w:tcPr>
          <w:p w14:paraId="44861273"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6E5EFB59" w14:textId="77777777" w:rsidTr="000E0641">
        <w:trPr>
          <w:cantSplit/>
          <w:jc w:val="center"/>
        </w:trPr>
        <w:tc>
          <w:tcPr>
            <w:tcW w:w="2405" w:type="dxa"/>
            <w:vAlign w:val="center"/>
          </w:tcPr>
          <w:p w14:paraId="2145B304" w14:textId="77777777" w:rsidR="004A4282" w:rsidRPr="000A255E" w:rsidRDefault="004A4282" w:rsidP="000E0641">
            <w:pPr>
              <w:pStyle w:val="Tabletext"/>
              <w:rPr>
                <w:lang w:val="ru-RU"/>
              </w:rPr>
            </w:pPr>
            <w:r w:rsidRPr="000A255E">
              <w:rPr>
                <w:lang w:val="ru-RU"/>
              </w:rPr>
              <w:t>140–148,5 кГц</w:t>
            </w:r>
          </w:p>
        </w:tc>
        <w:tc>
          <w:tcPr>
            <w:tcW w:w="3402" w:type="dxa"/>
            <w:vAlign w:val="center"/>
          </w:tcPr>
          <w:p w14:paraId="09F15641" w14:textId="77777777" w:rsidR="004A4282" w:rsidRPr="000A255E" w:rsidRDefault="004A4282" w:rsidP="000E0641">
            <w:pPr>
              <w:pStyle w:val="Tabletext"/>
              <w:rPr>
                <w:lang w:val="ru-RU"/>
              </w:rPr>
            </w:pPr>
            <w:r w:rsidRPr="000A255E">
              <w:rPr>
                <w:lang w:val="ru-RU"/>
              </w:rPr>
              <w:t>37,7 дБ(мкА/м) на расстоянии 10 м</w:t>
            </w:r>
          </w:p>
        </w:tc>
        <w:tc>
          <w:tcPr>
            <w:tcW w:w="3119" w:type="dxa"/>
          </w:tcPr>
          <w:p w14:paraId="0A86BF21"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5105492A" w14:textId="77777777" w:rsidTr="000E0641">
        <w:trPr>
          <w:cantSplit/>
          <w:jc w:val="center"/>
        </w:trPr>
        <w:tc>
          <w:tcPr>
            <w:tcW w:w="2405" w:type="dxa"/>
            <w:vAlign w:val="center"/>
          </w:tcPr>
          <w:p w14:paraId="4CDD8589" w14:textId="77777777" w:rsidR="004A4282" w:rsidRPr="000A255E" w:rsidRDefault="004A4282" w:rsidP="000E0641">
            <w:pPr>
              <w:pStyle w:val="Tabletext"/>
              <w:rPr>
                <w:lang w:val="ru-RU"/>
              </w:rPr>
            </w:pPr>
            <w:r w:rsidRPr="000A255E">
              <w:rPr>
                <w:lang w:val="ru-RU"/>
              </w:rPr>
              <w:t>148,5 кГц – 5 МГц</w:t>
            </w:r>
          </w:p>
        </w:tc>
        <w:tc>
          <w:tcPr>
            <w:tcW w:w="3402" w:type="dxa"/>
            <w:vAlign w:val="center"/>
          </w:tcPr>
          <w:p w14:paraId="6958AA84" w14:textId="77777777" w:rsidR="004A4282" w:rsidRPr="000A255E" w:rsidRDefault="004A4282" w:rsidP="000E0641">
            <w:pPr>
              <w:pStyle w:val="Tabletext"/>
              <w:rPr>
                <w:lang w:val="ru-RU"/>
              </w:rPr>
            </w:pPr>
            <w:r w:rsidRPr="000A255E">
              <w:rPr>
                <w:lang w:val="ru-RU"/>
              </w:rPr>
              <w:t>–15 дБ(мкА/м) на расстоянии 10 м</w:t>
            </w:r>
          </w:p>
        </w:tc>
        <w:tc>
          <w:tcPr>
            <w:tcW w:w="3119" w:type="dxa"/>
          </w:tcPr>
          <w:p w14:paraId="09926A51" w14:textId="77777777" w:rsidR="004A4282" w:rsidRPr="000A255E" w:rsidRDefault="004A4282" w:rsidP="000E0641">
            <w:pPr>
              <w:pStyle w:val="Tabletext"/>
              <w:rPr>
                <w:lang w:val="ru-RU"/>
              </w:rPr>
            </w:pPr>
            <w:r w:rsidRPr="000A255E">
              <w:rPr>
                <w:lang w:val="ru-RU"/>
              </w:rPr>
              <w:t>Неспецифическое</w:t>
            </w:r>
          </w:p>
        </w:tc>
      </w:tr>
    </w:tbl>
    <w:p w14:paraId="52D4C2BF" w14:textId="77777777" w:rsidR="004A4282" w:rsidRPr="000A255E" w:rsidRDefault="004A4282" w:rsidP="004A4282">
      <w:pPr>
        <w:pStyle w:val="TableNo"/>
        <w:rPr>
          <w:lang w:val="ru-RU"/>
        </w:rPr>
      </w:pPr>
      <w:r w:rsidRPr="000A255E">
        <w:rPr>
          <w:lang w:val="ru-RU"/>
        </w:rPr>
        <w:lastRenderedPageBreak/>
        <w:t>ТАБЛИЦА 26 (</w:t>
      </w:r>
      <w:r>
        <w:rPr>
          <w:i/>
          <w:lang w:val="ru-RU"/>
        </w:rPr>
        <w:t>окончание</w:t>
      </w:r>
      <w:r w:rsidRPr="000A255E">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402"/>
        <w:gridCol w:w="3119"/>
      </w:tblGrid>
      <w:tr w:rsidR="004A4282" w:rsidRPr="000A255E" w14:paraId="7CB80494" w14:textId="77777777" w:rsidTr="000E0641">
        <w:trPr>
          <w:cantSplit/>
          <w:jc w:val="center"/>
        </w:trPr>
        <w:tc>
          <w:tcPr>
            <w:tcW w:w="2405" w:type="dxa"/>
            <w:vAlign w:val="center"/>
          </w:tcPr>
          <w:p w14:paraId="47400835" w14:textId="77777777" w:rsidR="004A4282" w:rsidRPr="000A255E" w:rsidRDefault="004A4282" w:rsidP="000E0641">
            <w:pPr>
              <w:pStyle w:val="Tablehead"/>
              <w:rPr>
                <w:lang w:val="ru-RU"/>
              </w:rPr>
            </w:pPr>
            <w:r w:rsidRPr="000A255E">
              <w:rPr>
                <w:lang w:val="ru-RU"/>
              </w:rPr>
              <w:t>Полосы частот</w:t>
            </w:r>
          </w:p>
        </w:tc>
        <w:tc>
          <w:tcPr>
            <w:tcW w:w="3402" w:type="dxa"/>
            <w:vAlign w:val="center"/>
          </w:tcPr>
          <w:p w14:paraId="7E87A587" w14:textId="77777777" w:rsidR="004A4282" w:rsidRPr="000A255E" w:rsidRDefault="004A4282" w:rsidP="000E0641">
            <w:pPr>
              <w:pStyle w:val="Tablehead"/>
              <w:rPr>
                <w:lang w:val="ru-RU"/>
              </w:rPr>
            </w:pPr>
            <w:r w:rsidRPr="000A255E">
              <w:rPr>
                <w:lang w:val="ru-RU"/>
              </w:rPr>
              <w:t>Максимальная излучаемая мощность или напряженность магнитного поля</w:t>
            </w:r>
          </w:p>
        </w:tc>
        <w:tc>
          <w:tcPr>
            <w:tcW w:w="3119" w:type="dxa"/>
            <w:vAlign w:val="center"/>
          </w:tcPr>
          <w:p w14:paraId="34E628CD" w14:textId="77777777" w:rsidR="004A4282" w:rsidRPr="000A255E" w:rsidRDefault="004A4282" w:rsidP="000E0641">
            <w:pPr>
              <w:pStyle w:val="Tablehead"/>
              <w:rPr>
                <w:lang w:val="ru-RU"/>
              </w:rPr>
            </w:pPr>
            <w:r w:rsidRPr="000A255E">
              <w:rPr>
                <w:lang w:val="ru-RU"/>
              </w:rPr>
              <w:t>Замечания по применению</w:t>
            </w:r>
          </w:p>
        </w:tc>
      </w:tr>
      <w:tr w:rsidR="004A4282" w:rsidRPr="000A255E" w14:paraId="75040126" w14:textId="77777777" w:rsidTr="000E0641">
        <w:trPr>
          <w:jc w:val="center"/>
        </w:trPr>
        <w:tc>
          <w:tcPr>
            <w:tcW w:w="2405" w:type="dxa"/>
            <w:vAlign w:val="center"/>
          </w:tcPr>
          <w:p w14:paraId="3A94A63D" w14:textId="77777777" w:rsidR="004A4282" w:rsidRPr="000A255E" w:rsidRDefault="004A4282" w:rsidP="000E0641">
            <w:pPr>
              <w:pStyle w:val="Tabletext"/>
              <w:rPr>
                <w:lang w:val="ru-RU"/>
              </w:rPr>
            </w:pPr>
            <w:r w:rsidRPr="000A255E">
              <w:rPr>
                <w:lang w:val="ru-RU"/>
              </w:rPr>
              <w:t>400–600 кГц</w:t>
            </w:r>
          </w:p>
        </w:tc>
        <w:tc>
          <w:tcPr>
            <w:tcW w:w="3402" w:type="dxa"/>
            <w:vAlign w:val="center"/>
          </w:tcPr>
          <w:p w14:paraId="73BA5164" w14:textId="77777777" w:rsidR="004A4282" w:rsidRPr="000A255E" w:rsidRDefault="004A4282" w:rsidP="000E0641">
            <w:pPr>
              <w:pStyle w:val="Tabletext"/>
              <w:rPr>
                <w:lang w:val="ru-RU"/>
              </w:rPr>
            </w:pPr>
            <w:r w:rsidRPr="000A255E">
              <w:rPr>
                <w:lang w:val="ru-RU"/>
              </w:rPr>
              <w:t>–8 дБ(мкА/м) на расстоянии 10 м</w:t>
            </w:r>
          </w:p>
        </w:tc>
        <w:tc>
          <w:tcPr>
            <w:tcW w:w="3119" w:type="dxa"/>
          </w:tcPr>
          <w:p w14:paraId="4DD1645C"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5A6901E2" w14:textId="77777777" w:rsidTr="000E0641">
        <w:trPr>
          <w:jc w:val="center"/>
        </w:trPr>
        <w:tc>
          <w:tcPr>
            <w:tcW w:w="2405" w:type="dxa"/>
            <w:vAlign w:val="center"/>
          </w:tcPr>
          <w:p w14:paraId="35AD05F1" w14:textId="77777777" w:rsidR="004A4282" w:rsidRPr="000A255E" w:rsidRDefault="004A4282" w:rsidP="000E0641">
            <w:pPr>
              <w:pStyle w:val="Tabletext"/>
              <w:rPr>
                <w:lang w:val="ru-RU"/>
              </w:rPr>
            </w:pPr>
            <w:r w:rsidRPr="000A255E">
              <w:rPr>
                <w:lang w:val="ru-RU"/>
              </w:rPr>
              <w:t>315–600 кГц</w:t>
            </w:r>
          </w:p>
        </w:tc>
        <w:tc>
          <w:tcPr>
            <w:tcW w:w="3402" w:type="dxa"/>
            <w:vAlign w:val="center"/>
          </w:tcPr>
          <w:p w14:paraId="49C9C132" w14:textId="77777777" w:rsidR="004A4282" w:rsidRPr="000A255E" w:rsidRDefault="004A4282" w:rsidP="000E0641">
            <w:pPr>
              <w:pStyle w:val="Tabletext"/>
              <w:rPr>
                <w:lang w:val="ru-RU"/>
              </w:rPr>
            </w:pPr>
            <w:r w:rsidRPr="000A255E">
              <w:rPr>
                <w:lang w:val="ru-RU"/>
              </w:rPr>
              <w:t>–5 дБ(мкА/м) на расстоянии 10 м</w:t>
            </w:r>
          </w:p>
        </w:tc>
        <w:tc>
          <w:tcPr>
            <w:tcW w:w="3119" w:type="dxa"/>
          </w:tcPr>
          <w:p w14:paraId="5C05826A"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7784CB2E" w14:textId="77777777" w:rsidTr="000E0641">
        <w:trPr>
          <w:jc w:val="center"/>
        </w:trPr>
        <w:tc>
          <w:tcPr>
            <w:tcW w:w="2405" w:type="dxa"/>
          </w:tcPr>
          <w:p w14:paraId="097A3217" w14:textId="77777777" w:rsidR="004A4282" w:rsidRPr="000A255E" w:rsidRDefault="004A4282" w:rsidP="000E0641">
            <w:pPr>
              <w:pStyle w:val="Tabletext"/>
              <w:rPr>
                <w:lang w:val="ru-RU"/>
              </w:rPr>
            </w:pPr>
            <w:r w:rsidRPr="000A255E">
              <w:rPr>
                <w:lang w:val="ru-RU"/>
              </w:rPr>
              <w:t>3155–3195 кГц</w:t>
            </w:r>
          </w:p>
        </w:tc>
        <w:tc>
          <w:tcPr>
            <w:tcW w:w="3402" w:type="dxa"/>
          </w:tcPr>
          <w:p w14:paraId="2FE060EB" w14:textId="77777777" w:rsidR="004A4282" w:rsidRPr="000A255E" w:rsidRDefault="004A4282" w:rsidP="000E0641">
            <w:pPr>
              <w:pStyle w:val="Tabletext"/>
              <w:rPr>
                <w:lang w:val="ru-RU"/>
              </w:rPr>
            </w:pPr>
            <w:r w:rsidRPr="000A255E">
              <w:rPr>
                <w:lang w:val="ru-RU"/>
              </w:rPr>
              <w:t>13,5 дБ(мкА/м) на расстоянии 10 м</w:t>
            </w:r>
          </w:p>
        </w:tc>
        <w:tc>
          <w:tcPr>
            <w:tcW w:w="3119" w:type="dxa"/>
          </w:tcPr>
          <w:p w14:paraId="4DF2D290" w14:textId="77777777" w:rsidR="004A4282" w:rsidRPr="000A255E" w:rsidRDefault="004A4282" w:rsidP="000E0641">
            <w:pPr>
              <w:pStyle w:val="Tabletext"/>
              <w:rPr>
                <w:lang w:val="ru-RU"/>
              </w:rPr>
            </w:pPr>
            <w:r w:rsidRPr="000A255E">
              <w:rPr>
                <w:lang w:val="ru-RU"/>
              </w:rPr>
              <w:t>Беспроводные слуховые аппараты</w:t>
            </w:r>
          </w:p>
        </w:tc>
      </w:tr>
      <w:tr w:rsidR="004A4282" w:rsidRPr="000A255E" w14:paraId="6DBC0743" w14:textId="77777777" w:rsidTr="000E0641">
        <w:trPr>
          <w:jc w:val="center"/>
        </w:trPr>
        <w:tc>
          <w:tcPr>
            <w:tcW w:w="2405" w:type="dxa"/>
            <w:vAlign w:val="center"/>
          </w:tcPr>
          <w:p w14:paraId="3C73A0FE" w14:textId="77777777" w:rsidR="004A4282" w:rsidRPr="000A255E" w:rsidRDefault="004A4282" w:rsidP="000E0641">
            <w:pPr>
              <w:pStyle w:val="Tabletext"/>
              <w:rPr>
                <w:lang w:val="ru-RU"/>
              </w:rPr>
            </w:pPr>
            <w:r w:rsidRPr="000A255E">
              <w:rPr>
                <w:lang w:val="ru-RU"/>
              </w:rPr>
              <w:t>3195–3400 кГц</w:t>
            </w:r>
          </w:p>
        </w:tc>
        <w:tc>
          <w:tcPr>
            <w:tcW w:w="3402" w:type="dxa"/>
            <w:vAlign w:val="center"/>
          </w:tcPr>
          <w:p w14:paraId="3AF3FEB9" w14:textId="77777777" w:rsidR="004A4282" w:rsidRPr="000A255E" w:rsidRDefault="004A4282" w:rsidP="000E0641">
            <w:pPr>
              <w:pStyle w:val="Tabletext"/>
              <w:rPr>
                <w:lang w:val="ru-RU"/>
              </w:rPr>
            </w:pPr>
            <w:r w:rsidRPr="000A255E">
              <w:rPr>
                <w:lang w:val="ru-RU"/>
              </w:rPr>
              <w:t>13,5 дБ(мкА/м) на расстоянии 10 м</w:t>
            </w:r>
          </w:p>
        </w:tc>
        <w:tc>
          <w:tcPr>
            <w:tcW w:w="3119" w:type="dxa"/>
          </w:tcPr>
          <w:p w14:paraId="3D7FDFDD"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7E9E7D99" w14:textId="77777777" w:rsidTr="000E0641">
        <w:trPr>
          <w:jc w:val="center"/>
        </w:trPr>
        <w:tc>
          <w:tcPr>
            <w:tcW w:w="2405" w:type="dxa"/>
            <w:vAlign w:val="center"/>
          </w:tcPr>
          <w:p w14:paraId="616F7758" w14:textId="77777777" w:rsidR="004A4282" w:rsidRPr="000A255E" w:rsidRDefault="004A4282" w:rsidP="000E0641">
            <w:pPr>
              <w:pStyle w:val="Tabletext"/>
              <w:rPr>
                <w:b/>
                <w:bCs/>
                <w:lang w:val="ru-RU"/>
              </w:rPr>
            </w:pPr>
            <w:r w:rsidRPr="000A255E">
              <w:rPr>
                <w:lang w:val="ru-RU"/>
              </w:rPr>
              <w:t>5–30 МГц</w:t>
            </w:r>
          </w:p>
        </w:tc>
        <w:tc>
          <w:tcPr>
            <w:tcW w:w="3402" w:type="dxa"/>
            <w:vAlign w:val="center"/>
          </w:tcPr>
          <w:p w14:paraId="0C425B4A" w14:textId="77777777" w:rsidR="004A4282" w:rsidRPr="000A255E" w:rsidRDefault="004A4282" w:rsidP="000E0641">
            <w:pPr>
              <w:pStyle w:val="Tabletext"/>
              <w:rPr>
                <w:lang w:val="ru-RU"/>
              </w:rPr>
            </w:pPr>
            <w:r w:rsidRPr="000A255E">
              <w:rPr>
                <w:lang w:val="ru-RU"/>
              </w:rPr>
              <w:t>–20 дБ(мкА/м) на расстоянии 10 м</w:t>
            </w:r>
          </w:p>
        </w:tc>
        <w:tc>
          <w:tcPr>
            <w:tcW w:w="3119" w:type="dxa"/>
          </w:tcPr>
          <w:p w14:paraId="68B4E412"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26101EF3" w14:textId="77777777" w:rsidTr="000E0641">
        <w:trPr>
          <w:jc w:val="center"/>
        </w:trPr>
        <w:tc>
          <w:tcPr>
            <w:tcW w:w="2405" w:type="dxa"/>
            <w:vAlign w:val="center"/>
          </w:tcPr>
          <w:p w14:paraId="2145487A" w14:textId="77777777" w:rsidR="004A4282" w:rsidRPr="000A255E" w:rsidRDefault="004A4282" w:rsidP="000E0641">
            <w:pPr>
              <w:pStyle w:val="Tabletext"/>
              <w:rPr>
                <w:lang w:val="ru-RU"/>
              </w:rPr>
            </w:pPr>
            <w:r w:rsidRPr="000A255E">
              <w:rPr>
                <w:lang w:val="ru-RU"/>
              </w:rPr>
              <w:t>6765–6795 кГц</w:t>
            </w:r>
          </w:p>
        </w:tc>
        <w:tc>
          <w:tcPr>
            <w:tcW w:w="3402" w:type="dxa"/>
            <w:vAlign w:val="center"/>
          </w:tcPr>
          <w:p w14:paraId="79FA2764" w14:textId="77777777" w:rsidR="004A4282" w:rsidRPr="000A255E" w:rsidRDefault="004A4282" w:rsidP="000E0641">
            <w:pPr>
              <w:pStyle w:val="Tabletext"/>
              <w:rPr>
                <w:lang w:val="ru-RU"/>
              </w:rPr>
            </w:pPr>
            <w:r w:rsidRPr="000A255E">
              <w:rPr>
                <w:lang w:val="ru-RU"/>
              </w:rPr>
              <w:t>42 дБ(мкА/м) на расстоянии 10 м</w:t>
            </w:r>
          </w:p>
        </w:tc>
        <w:tc>
          <w:tcPr>
            <w:tcW w:w="3119" w:type="dxa"/>
          </w:tcPr>
          <w:p w14:paraId="0CC61494"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1C77FD52" w14:textId="77777777" w:rsidTr="000E0641">
        <w:trPr>
          <w:jc w:val="center"/>
        </w:trPr>
        <w:tc>
          <w:tcPr>
            <w:tcW w:w="2405" w:type="dxa"/>
            <w:vAlign w:val="center"/>
          </w:tcPr>
          <w:p w14:paraId="5380180F" w14:textId="77777777" w:rsidR="004A4282" w:rsidRPr="000A255E" w:rsidRDefault="004A4282" w:rsidP="000E0641">
            <w:pPr>
              <w:pStyle w:val="Tabletext"/>
              <w:rPr>
                <w:lang w:val="ru-RU"/>
              </w:rPr>
            </w:pPr>
            <w:r w:rsidRPr="000A255E">
              <w:rPr>
                <w:lang w:val="ru-RU"/>
              </w:rPr>
              <w:t>7400–8800 кГц</w:t>
            </w:r>
          </w:p>
        </w:tc>
        <w:tc>
          <w:tcPr>
            <w:tcW w:w="3402" w:type="dxa"/>
            <w:vAlign w:val="center"/>
          </w:tcPr>
          <w:p w14:paraId="7427D1BC" w14:textId="77777777" w:rsidR="004A4282" w:rsidRPr="000A255E" w:rsidRDefault="004A4282" w:rsidP="000E0641">
            <w:pPr>
              <w:pStyle w:val="Tabletext"/>
              <w:rPr>
                <w:lang w:val="ru-RU"/>
              </w:rPr>
            </w:pPr>
            <w:r w:rsidRPr="000A255E">
              <w:rPr>
                <w:lang w:val="ru-RU"/>
              </w:rPr>
              <w:t>9 дБ(мкА/м) на расстоянии 10 м</w:t>
            </w:r>
          </w:p>
        </w:tc>
        <w:tc>
          <w:tcPr>
            <w:tcW w:w="3119" w:type="dxa"/>
          </w:tcPr>
          <w:p w14:paraId="36A614C8"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73B11965" w14:textId="77777777" w:rsidTr="000E0641">
        <w:trPr>
          <w:jc w:val="center"/>
        </w:trPr>
        <w:tc>
          <w:tcPr>
            <w:tcW w:w="2405" w:type="dxa"/>
            <w:vAlign w:val="center"/>
          </w:tcPr>
          <w:p w14:paraId="423E0343" w14:textId="77777777" w:rsidR="004A4282" w:rsidRPr="000A255E" w:rsidRDefault="004A4282" w:rsidP="000E0641">
            <w:pPr>
              <w:pStyle w:val="Tabletext"/>
              <w:rPr>
                <w:lang w:val="ru-RU"/>
              </w:rPr>
            </w:pPr>
            <w:r w:rsidRPr="000A255E">
              <w:rPr>
                <w:lang w:val="ru-RU"/>
              </w:rPr>
              <w:t>10,2–11,0 МГц</w:t>
            </w:r>
          </w:p>
        </w:tc>
        <w:tc>
          <w:tcPr>
            <w:tcW w:w="3402" w:type="dxa"/>
            <w:vAlign w:val="center"/>
          </w:tcPr>
          <w:p w14:paraId="600FFE53" w14:textId="77777777" w:rsidR="004A4282" w:rsidRPr="000A255E" w:rsidRDefault="004A4282" w:rsidP="000E0641">
            <w:pPr>
              <w:pStyle w:val="Tabletext"/>
              <w:rPr>
                <w:lang w:val="ru-RU"/>
              </w:rPr>
            </w:pPr>
            <w:r w:rsidRPr="000A255E">
              <w:rPr>
                <w:lang w:val="ru-RU"/>
              </w:rPr>
              <w:t>9 дБ(мкА/м) на расстоянии 10 м</w:t>
            </w:r>
          </w:p>
        </w:tc>
        <w:tc>
          <w:tcPr>
            <w:tcW w:w="3119" w:type="dxa"/>
          </w:tcPr>
          <w:p w14:paraId="609C9FF3"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3E5529E1" w14:textId="77777777" w:rsidTr="000E0641">
        <w:trPr>
          <w:jc w:val="center"/>
        </w:trPr>
        <w:tc>
          <w:tcPr>
            <w:tcW w:w="2405" w:type="dxa"/>
            <w:vAlign w:val="center"/>
          </w:tcPr>
          <w:p w14:paraId="6C283C03" w14:textId="77777777" w:rsidR="004A4282" w:rsidRPr="000A255E" w:rsidRDefault="004A4282" w:rsidP="000E0641">
            <w:pPr>
              <w:pStyle w:val="Tabletext"/>
              <w:rPr>
                <w:b/>
                <w:bCs/>
                <w:lang w:val="ru-RU"/>
              </w:rPr>
            </w:pPr>
            <w:r w:rsidRPr="000A255E">
              <w:rPr>
                <w:lang w:val="ru-RU"/>
              </w:rPr>
              <w:t>11,1–20 МГц</w:t>
            </w:r>
          </w:p>
        </w:tc>
        <w:tc>
          <w:tcPr>
            <w:tcW w:w="3402" w:type="dxa"/>
            <w:vAlign w:val="center"/>
          </w:tcPr>
          <w:p w14:paraId="5E9336E6" w14:textId="77777777" w:rsidR="004A4282" w:rsidRPr="000A255E" w:rsidRDefault="004A4282" w:rsidP="000E0641">
            <w:pPr>
              <w:pStyle w:val="Tabletext"/>
              <w:rPr>
                <w:lang w:val="ru-RU"/>
              </w:rPr>
            </w:pPr>
            <w:r w:rsidRPr="000A255E">
              <w:rPr>
                <w:lang w:val="ru-RU"/>
              </w:rPr>
              <w:t>–7 дБ(мкА/м) на расстоянии 10 м</w:t>
            </w:r>
          </w:p>
        </w:tc>
        <w:tc>
          <w:tcPr>
            <w:tcW w:w="3119" w:type="dxa"/>
          </w:tcPr>
          <w:p w14:paraId="50AE007A"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20EA582E" w14:textId="77777777" w:rsidTr="000E0641">
        <w:trPr>
          <w:jc w:val="center"/>
        </w:trPr>
        <w:tc>
          <w:tcPr>
            <w:tcW w:w="2405" w:type="dxa"/>
            <w:vAlign w:val="center"/>
          </w:tcPr>
          <w:p w14:paraId="6434633E" w14:textId="77777777" w:rsidR="004A4282" w:rsidRPr="000A255E" w:rsidRDefault="004A4282" w:rsidP="000E0641">
            <w:pPr>
              <w:pStyle w:val="Tabletext"/>
              <w:rPr>
                <w:lang w:val="ru-RU"/>
              </w:rPr>
            </w:pPr>
            <w:r w:rsidRPr="000A255E">
              <w:rPr>
                <w:lang w:val="ru-RU"/>
              </w:rPr>
              <w:t>13,553–13,567 МГц</w:t>
            </w:r>
          </w:p>
        </w:tc>
        <w:tc>
          <w:tcPr>
            <w:tcW w:w="3402" w:type="dxa"/>
            <w:vAlign w:val="center"/>
          </w:tcPr>
          <w:p w14:paraId="48D03ECE" w14:textId="77777777" w:rsidR="004A4282" w:rsidRPr="000A255E" w:rsidRDefault="004A4282" w:rsidP="000E0641">
            <w:pPr>
              <w:pStyle w:val="Tabletext"/>
              <w:rPr>
                <w:lang w:val="ru-RU"/>
              </w:rPr>
            </w:pPr>
            <w:r w:rsidRPr="000A255E">
              <w:rPr>
                <w:lang w:val="ru-RU"/>
              </w:rPr>
              <w:t>60 дБ(мкА/м) на расстоянии 10 м</w:t>
            </w:r>
          </w:p>
        </w:tc>
        <w:tc>
          <w:tcPr>
            <w:tcW w:w="3119" w:type="dxa"/>
            <w:vAlign w:val="center"/>
          </w:tcPr>
          <w:p w14:paraId="78063348" w14:textId="77777777" w:rsidR="004A4282" w:rsidRPr="000A255E" w:rsidRDefault="004A4282" w:rsidP="000E0641">
            <w:pPr>
              <w:pStyle w:val="Tabletext"/>
              <w:rPr>
                <w:lang w:val="ru-RU"/>
              </w:rPr>
            </w:pPr>
            <w:r w:rsidRPr="000A255E">
              <w:rPr>
                <w:lang w:val="ru-RU"/>
              </w:rPr>
              <w:t xml:space="preserve">Только RFID и EAS </w:t>
            </w:r>
          </w:p>
        </w:tc>
      </w:tr>
      <w:tr w:rsidR="004A4282" w:rsidRPr="000A255E" w14:paraId="21A1EDCB" w14:textId="77777777" w:rsidTr="000E0641">
        <w:trPr>
          <w:jc w:val="center"/>
        </w:trPr>
        <w:tc>
          <w:tcPr>
            <w:tcW w:w="2405" w:type="dxa"/>
            <w:vAlign w:val="center"/>
          </w:tcPr>
          <w:p w14:paraId="59459C79" w14:textId="77777777" w:rsidR="004A4282" w:rsidRPr="000A255E" w:rsidRDefault="004A4282" w:rsidP="000E0641">
            <w:pPr>
              <w:pStyle w:val="Tabletext"/>
              <w:rPr>
                <w:lang w:val="ru-RU"/>
              </w:rPr>
            </w:pPr>
            <w:r w:rsidRPr="000A255E">
              <w:rPr>
                <w:lang w:val="ru-RU"/>
              </w:rPr>
              <w:t>26,957–27,283 МГц</w:t>
            </w:r>
          </w:p>
        </w:tc>
        <w:tc>
          <w:tcPr>
            <w:tcW w:w="3402" w:type="dxa"/>
            <w:vAlign w:val="center"/>
          </w:tcPr>
          <w:p w14:paraId="5E90BDE6" w14:textId="77777777" w:rsidR="004A4282" w:rsidRPr="000A255E" w:rsidRDefault="004A4282" w:rsidP="000E0641">
            <w:pPr>
              <w:pStyle w:val="Tabletext"/>
              <w:rPr>
                <w:lang w:val="ru-RU"/>
              </w:rPr>
            </w:pPr>
            <w:r w:rsidRPr="000A255E">
              <w:rPr>
                <w:lang w:val="ru-RU"/>
              </w:rPr>
              <w:t>42 дБ(мкА/м) на расстоянии 10 м</w:t>
            </w:r>
          </w:p>
        </w:tc>
        <w:tc>
          <w:tcPr>
            <w:tcW w:w="3119" w:type="dxa"/>
          </w:tcPr>
          <w:p w14:paraId="71D208A1"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022E98BD" w14:textId="77777777" w:rsidTr="000E0641">
        <w:trPr>
          <w:jc w:val="center"/>
        </w:trPr>
        <w:tc>
          <w:tcPr>
            <w:tcW w:w="2405" w:type="dxa"/>
            <w:vAlign w:val="center"/>
          </w:tcPr>
          <w:p w14:paraId="5C2C4E66" w14:textId="77777777" w:rsidR="004A4282" w:rsidRPr="000A255E" w:rsidRDefault="004A4282" w:rsidP="000E0641">
            <w:pPr>
              <w:pStyle w:val="Tabletext"/>
              <w:rPr>
                <w:lang w:val="ru-RU"/>
              </w:rPr>
            </w:pPr>
            <w:r w:rsidRPr="000A255E">
              <w:rPr>
                <w:lang w:val="ru-RU"/>
              </w:rPr>
              <w:t>29,7–47,0 МГц</w:t>
            </w:r>
          </w:p>
        </w:tc>
        <w:tc>
          <w:tcPr>
            <w:tcW w:w="3402" w:type="dxa"/>
            <w:vAlign w:val="center"/>
          </w:tcPr>
          <w:p w14:paraId="2AC88E1A" w14:textId="77777777" w:rsidR="004A4282" w:rsidRPr="000A255E" w:rsidRDefault="004A4282" w:rsidP="000E0641">
            <w:pPr>
              <w:pStyle w:val="Tabletext"/>
              <w:rPr>
                <w:lang w:val="ru-RU"/>
              </w:rPr>
            </w:pPr>
            <w:r w:rsidRPr="000A255E">
              <w:rPr>
                <w:lang w:val="ru-RU"/>
              </w:rPr>
              <w:t>10 мВт</w:t>
            </w:r>
          </w:p>
        </w:tc>
        <w:tc>
          <w:tcPr>
            <w:tcW w:w="3119" w:type="dxa"/>
          </w:tcPr>
          <w:p w14:paraId="6B003643"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19FCCA9F" w14:textId="77777777" w:rsidTr="000E0641">
        <w:trPr>
          <w:jc w:val="center"/>
        </w:trPr>
        <w:tc>
          <w:tcPr>
            <w:tcW w:w="2405" w:type="dxa"/>
            <w:vAlign w:val="center"/>
          </w:tcPr>
          <w:p w14:paraId="50A62974" w14:textId="77777777" w:rsidR="004A4282" w:rsidRPr="000A255E" w:rsidRDefault="004A4282" w:rsidP="000E0641">
            <w:pPr>
              <w:pStyle w:val="Tabletext"/>
              <w:rPr>
                <w:lang w:val="ru-RU"/>
              </w:rPr>
            </w:pPr>
            <w:r w:rsidRPr="000A255E">
              <w:rPr>
                <w:lang w:val="ru-RU"/>
              </w:rPr>
              <w:t>30–37,5 МГц</w:t>
            </w:r>
          </w:p>
        </w:tc>
        <w:tc>
          <w:tcPr>
            <w:tcW w:w="3402" w:type="dxa"/>
            <w:vAlign w:val="center"/>
          </w:tcPr>
          <w:p w14:paraId="11913A16" w14:textId="77777777" w:rsidR="004A4282" w:rsidRPr="000A255E" w:rsidRDefault="004A4282" w:rsidP="000E0641">
            <w:pPr>
              <w:pStyle w:val="Tabletext"/>
              <w:rPr>
                <w:lang w:val="ru-RU"/>
              </w:rPr>
            </w:pPr>
            <w:r w:rsidRPr="000A255E">
              <w:rPr>
                <w:lang w:val="ru-RU"/>
              </w:rPr>
              <w:t>1 мВт</w:t>
            </w:r>
          </w:p>
        </w:tc>
        <w:tc>
          <w:tcPr>
            <w:tcW w:w="3119" w:type="dxa"/>
          </w:tcPr>
          <w:p w14:paraId="0B6E1A8A"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56FBE0C7" w14:textId="77777777" w:rsidTr="000E0641">
        <w:trPr>
          <w:jc w:val="center"/>
        </w:trPr>
        <w:tc>
          <w:tcPr>
            <w:tcW w:w="2405" w:type="dxa"/>
            <w:vAlign w:val="center"/>
          </w:tcPr>
          <w:p w14:paraId="11F5E8DE" w14:textId="77777777" w:rsidR="004A4282" w:rsidRPr="000A255E" w:rsidRDefault="004A4282" w:rsidP="000E0641">
            <w:pPr>
              <w:pStyle w:val="Tabletext"/>
              <w:rPr>
                <w:lang w:val="ru-RU"/>
              </w:rPr>
            </w:pPr>
            <w:r w:rsidRPr="000A255E">
              <w:rPr>
                <w:lang w:val="ru-RU"/>
              </w:rPr>
              <w:t>40,66–40,7 МГц</w:t>
            </w:r>
          </w:p>
        </w:tc>
        <w:tc>
          <w:tcPr>
            <w:tcW w:w="3402" w:type="dxa"/>
            <w:vAlign w:val="center"/>
          </w:tcPr>
          <w:p w14:paraId="21F33B7B" w14:textId="77777777" w:rsidR="004A4282" w:rsidRPr="000A255E" w:rsidRDefault="004A4282" w:rsidP="000E0641">
            <w:pPr>
              <w:pStyle w:val="Tabletext"/>
              <w:rPr>
                <w:lang w:val="ru-RU"/>
              </w:rPr>
            </w:pPr>
            <w:r w:rsidRPr="000A255E">
              <w:rPr>
                <w:lang w:val="ru-RU"/>
              </w:rPr>
              <w:t>10 мВт</w:t>
            </w:r>
          </w:p>
        </w:tc>
        <w:tc>
          <w:tcPr>
            <w:tcW w:w="3119" w:type="dxa"/>
          </w:tcPr>
          <w:p w14:paraId="0B3DA552"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2247C1CC" w14:textId="77777777" w:rsidTr="000E0641">
        <w:trPr>
          <w:jc w:val="center"/>
        </w:trPr>
        <w:tc>
          <w:tcPr>
            <w:tcW w:w="2405" w:type="dxa"/>
            <w:vAlign w:val="center"/>
          </w:tcPr>
          <w:p w14:paraId="17EB0FA8" w14:textId="77777777" w:rsidR="004A4282" w:rsidRPr="000A255E" w:rsidRDefault="004A4282" w:rsidP="000E0641">
            <w:pPr>
              <w:pStyle w:val="Tabletext"/>
              <w:rPr>
                <w:lang w:val="ru-RU"/>
              </w:rPr>
            </w:pPr>
            <w:r w:rsidRPr="000A255E">
              <w:rPr>
                <w:lang w:val="ru-RU"/>
              </w:rPr>
              <w:t>87,5–108 МГц</w:t>
            </w:r>
          </w:p>
        </w:tc>
        <w:tc>
          <w:tcPr>
            <w:tcW w:w="3402" w:type="dxa"/>
            <w:vAlign w:val="center"/>
          </w:tcPr>
          <w:p w14:paraId="2FC45FF2" w14:textId="77777777" w:rsidR="004A4282" w:rsidRPr="000A255E" w:rsidRDefault="004A4282" w:rsidP="000E0641">
            <w:pPr>
              <w:pStyle w:val="Tabletext"/>
              <w:rPr>
                <w:lang w:val="ru-RU"/>
              </w:rPr>
            </w:pPr>
            <w:r w:rsidRPr="000A255E">
              <w:rPr>
                <w:lang w:val="ru-RU"/>
              </w:rPr>
              <w:t>50 </w:t>
            </w:r>
            <w:r>
              <w:rPr>
                <w:lang w:val="ru-RU"/>
              </w:rPr>
              <w:t>н</w:t>
            </w:r>
            <w:r w:rsidRPr="00FF3A4A">
              <w:rPr>
                <w:lang w:val="ru-RU"/>
              </w:rPr>
              <w:t>Вт</w:t>
            </w:r>
          </w:p>
        </w:tc>
        <w:tc>
          <w:tcPr>
            <w:tcW w:w="3119" w:type="dxa"/>
          </w:tcPr>
          <w:p w14:paraId="1BA19E6F" w14:textId="77777777" w:rsidR="004A4282" w:rsidRPr="000A255E" w:rsidRDefault="004A4282" w:rsidP="000E0641">
            <w:pPr>
              <w:pStyle w:val="Tabletext"/>
              <w:rPr>
                <w:lang w:val="ru-RU"/>
              </w:rPr>
            </w:pPr>
            <w:r w:rsidRPr="000A255E">
              <w:rPr>
                <w:lang w:val="ru-RU"/>
              </w:rPr>
              <w:t>Устройства аудиопередачи</w:t>
            </w:r>
          </w:p>
        </w:tc>
      </w:tr>
      <w:tr w:rsidR="004A4282" w:rsidRPr="000A255E" w14:paraId="23D76995" w14:textId="77777777" w:rsidTr="000E0641">
        <w:trPr>
          <w:jc w:val="center"/>
        </w:trPr>
        <w:tc>
          <w:tcPr>
            <w:tcW w:w="2405" w:type="dxa"/>
            <w:vAlign w:val="center"/>
          </w:tcPr>
          <w:p w14:paraId="35E26ECD" w14:textId="77777777" w:rsidR="004A4282" w:rsidRPr="000A255E" w:rsidRDefault="004A4282" w:rsidP="000E0641">
            <w:pPr>
              <w:pStyle w:val="Tabletext"/>
              <w:rPr>
                <w:lang w:val="ru-RU"/>
              </w:rPr>
            </w:pPr>
            <w:r w:rsidRPr="000A255E">
              <w:rPr>
                <w:lang w:val="ru-RU"/>
              </w:rPr>
              <w:t>169,4–174,0 МГц</w:t>
            </w:r>
          </w:p>
        </w:tc>
        <w:tc>
          <w:tcPr>
            <w:tcW w:w="3402" w:type="dxa"/>
            <w:vAlign w:val="center"/>
          </w:tcPr>
          <w:p w14:paraId="4AC17115" w14:textId="77777777" w:rsidR="004A4282" w:rsidRPr="000A255E" w:rsidRDefault="004A4282" w:rsidP="000E0641">
            <w:pPr>
              <w:pStyle w:val="Tabletext"/>
              <w:rPr>
                <w:lang w:val="ru-RU"/>
              </w:rPr>
            </w:pPr>
            <w:r w:rsidRPr="000A255E">
              <w:rPr>
                <w:lang w:val="ru-RU"/>
              </w:rPr>
              <w:t>10 мВт</w:t>
            </w:r>
          </w:p>
        </w:tc>
        <w:tc>
          <w:tcPr>
            <w:tcW w:w="3119" w:type="dxa"/>
          </w:tcPr>
          <w:p w14:paraId="7A1C1ED2"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4135F861" w14:textId="77777777" w:rsidTr="000E0641">
        <w:trPr>
          <w:jc w:val="center"/>
        </w:trPr>
        <w:tc>
          <w:tcPr>
            <w:tcW w:w="2405" w:type="dxa"/>
            <w:vAlign w:val="center"/>
          </w:tcPr>
          <w:p w14:paraId="19FA4662" w14:textId="77777777" w:rsidR="004A4282" w:rsidRPr="000A255E" w:rsidRDefault="004A4282" w:rsidP="000E0641">
            <w:pPr>
              <w:pStyle w:val="Tabletext"/>
              <w:rPr>
                <w:lang w:val="ru-RU"/>
              </w:rPr>
            </w:pPr>
            <w:r w:rsidRPr="000A255E">
              <w:rPr>
                <w:lang w:val="ru-RU"/>
              </w:rPr>
              <w:t>174,0–216,0 МГц</w:t>
            </w:r>
          </w:p>
        </w:tc>
        <w:tc>
          <w:tcPr>
            <w:tcW w:w="3402" w:type="dxa"/>
            <w:vAlign w:val="center"/>
          </w:tcPr>
          <w:p w14:paraId="316ADB7E" w14:textId="77777777" w:rsidR="004A4282" w:rsidRPr="000A255E" w:rsidRDefault="004A4282" w:rsidP="000E0641">
            <w:pPr>
              <w:pStyle w:val="Tabletext"/>
              <w:rPr>
                <w:lang w:val="ru-RU"/>
              </w:rPr>
            </w:pPr>
            <w:r w:rsidRPr="000A255E">
              <w:rPr>
                <w:lang w:val="ru-RU"/>
              </w:rPr>
              <w:t>50 мВт</w:t>
            </w:r>
          </w:p>
        </w:tc>
        <w:tc>
          <w:tcPr>
            <w:tcW w:w="3119" w:type="dxa"/>
          </w:tcPr>
          <w:p w14:paraId="6B734BF5"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2CCA08AB" w14:textId="77777777" w:rsidTr="000E0641">
        <w:trPr>
          <w:jc w:val="center"/>
        </w:trPr>
        <w:tc>
          <w:tcPr>
            <w:tcW w:w="2405" w:type="dxa"/>
          </w:tcPr>
          <w:p w14:paraId="4E867D2D" w14:textId="77777777" w:rsidR="004A4282" w:rsidRPr="000A255E" w:rsidRDefault="004A4282" w:rsidP="000E0641">
            <w:pPr>
              <w:pStyle w:val="Tabletext"/>
              <w:rPr>
                <w:lang w:val="ru-RU"/>
              </w:rPr>
            </w:pPr>
            <w:r w:rsidRPr="000A255E">
              <w:rPr>
                <w:lang w:val="ru-RU"/>
              </w:rPr>
              <w:t>312–315 МГц</w:t>
            </w:r>
          </w:p>
        </w:tc>
        <w:tc>
          <w:tcPr>
            <w:tcW w:w="3402" w:type="dxa"/>
          </w:tcPr>
          <w:p w14:paraId="187CFC52" w14:textId="77777777" w:rsidR="004A4282" w:rsidRPr="000A255E" w:rsidRDefault="004A4282" w:rsidP="000E0641">
            <w:pPr>
              <w:pStyle w:val="Tabletext"/>
              <w:rPr>
                <w:lang w:val="ru-RU"/>
              </w:rPr>
            </w:pPr>
            <w:r w:rsidRPr="000A255E">
              <w:rPr>
                <w:lang w:val="ru-RU"/>
              </w:rPr>
              <w:t>50 мВт</w:t>
            </w:r>
          </w:p>
        </w:tc>
        <w:tc>
          <w:tcPr>
            <w:tcW w:w="3119" w:type="dxa"/>
            <w:vAlign w:val="center"/>
          </w:tcPr>
          <w:p w14:paraId="0DE88885" w14:textId="77777777" w:rsidR="004A4282" w:rsidRPr="000A255E" w:rsidRDefault="004A4282" w:rsidP="000E0641">
            <w:pPr>
              <w:pStyle w:val="Tabletext"/>
              <w:rPr>
                <w:lang w:val="ru-RU"/>
              </w:rPr>
            </w:pPr>
            <w:r w:rsidRPr="000A255E">
              <w:rPr>
                <w:lang w:val="ru-RU"/>
              </w:rPr>
              <w:t>Система отпирания дверей автомобиля без ключа</w:t>
            </w:r>
          </w:p>
        </w:tc>
      </w:tr>
      <w:tr w:rsidR="004A4282" w:rsidRPr="000A255E" w14:paraId="3EAA5BF8" w14:textId="77777777" w:rsidTr="000E0641">
        <w:trPr>
          <w:jc w:val="center"/>
        </w:trPr>
        <w:tc>
          <w:tcPr>
            <w:tcW w:w="2405" w:type="dxa"/>
          </w:tcPr>
          <w:p w14:paraId="5DBB645B" w14:textId="77777777" w:rsidR="004A4282" w:rsidRPr="000A255E" w:rsidRDefault="004A4282" w:rsidP="000E0641">
            <w:pPr>
              <w:pStyle w:val="Tabletext"/>
              <w:rPr>
                <w:lang w:val="ru-RU"/>
              </w:rPr>
            </w:pPr>
            <w:r w:rsidRPr="000A255E">
              <w:rPr>
                <w:lang w:val="ru-RU"/>
              </w:rPr>
              <w:t>401–402 МГц</w:t>
            </w:r>
            <w:r w:rsidRPr="000A255E">
              <w:rPr>
                <w:lang w:val="ru-RU"/>
              </w:rPr>
              <w:br/>
              <w:t>405–406 МГц</w:t>
            </w:r>
          </w:p>
        </w:tc>
        <w:tc>
          <w:tcPr>
            <w:tcW w:w="3402" w:type="dxa"/>
          </w:tcPr>
          <w:p w14:paraId="7905E7E6" w14:textId="77777777" w:rsidR="004A4282" w:rsidRPr="000A255E" w:rsidRDefault="004A4282" w:rsidP="000E0641">
            <w:pPr>
              <w:pStyle w:val="Tabletext"/>
              <w:rPr>
                <w:lang w:val="ru-RU"/>
              </w:rPr>
            </w:pPr>
            <w:r w:rsidRPr="000A255E">
              <w:rPr>
                <w:lang w:val="ru-RU"/>
              </w:rPr>
              <w:t>25 м</w:t>
            </w:r>
            <w:r>
              <w:rPr>
                <w:lang w:val="ru-RU"/>
              </w:rPr>
              <w:t>к</w:t>
            </w:r>
            <w:r w:rsidRPr="000A255E">
              <w:rPr>
                <w:lang w:val="ru-RU"/>
              </w:rPr>
              <w:t>Вт</w:t>
            </w:r>
          </w:p>
        </w:tc>
        <w:tc>
          <w:tcPr>
            <w:tcW w:w="3119" w:type="dxa"/>
          </w:tcPr>
          <w:p w14:paraId="729E5185" w14:textId="77777777" w:rsidR="004A4282" w:rsidRPr="000A255E" w:rsidRDefault="004A4282" w:rsidP="000E0641">
            <w:pPr>
              <w:pStyle w:val="Tabletext"/>
              <w:rPr>
                <w:lang w:val="ru-RU"/>
              </w:rPr>
            </w:pPr>
            <w:r w:rsidRPr="000A255E">
              <w:rPr>
                <w:lang w:val="ru-RU"/>
              </w:rPr>
              <w:t>Для микрофонов</w:t>
            </w:r>
          </w:p>
        </w:tc>
      </w:tr>
      <w:tr w:rsidR="004A4282" w:rsidRPr="000A255E" w14:paraId="2A6CE5B3" w14:textId="77777777" w:rsidTr="000E0641">
        <w:trPr>
          <w:jc w:val="center"/>
        </w:trPr>
        <w:tc>
          <w:tcPr>
            <w:tcW w:w="2405" w:type="dxa"/>
          </w:tcPr>
          <w:p w14:paraId="28970E4A" w14:textId="77777777" w:rsidR="004A4282" w:rsidRPr="000A255E" w:rsidRDefault="004A4282" w:rsidP="000E0641">
            <w:pPr>
              <w:pStyle w:val="Tabletext"/>
              <w:rPr>
                <w:lang w:val="ru-RU"/>
              </w:rPr>
            </w:pPr>
            <w:r w:rsidRPr="000A255E">
              <w:rPr>
                <w:lang w:val="ru-RU"/>
              </w:rPr>
              <w:t>402–405 МГц</w:t>
            </w:r>
          </w:p>
        </w:tc>
        <w:tc>
          <w:tcPr>
            <w:tcW w:w="3402" w:type="dxa"/>
          </w:tcPr>
          <w:p w14:paraId="460BF484" w14:textId="77777777" w:rsidR="004A4282" w:rsidRPr="000A255E" w:rsidRDefault="004A4282" w:rsidP="000E0641">
            <w:pPr>
              <w:pStyle w:val="Tabletext"/>
              <w:rPr>
                <w:lang w:val="ru-RU"/>
              </w:rPr>
            </w:pPr>
            <w:r w:rsidRPr="000A255E">
              <w:rPr>
                <w:lang w:val="ru-RU"/>
              </w:rPr>
              <w:t>25 м</w:t>
            </w:r>
            <w:r>
              <w:rPr>
                <w:lang w:val="ru-RU"/>
              </w:rPr>
              <w:t>к</w:t>
            </w:r>
            <w:r w:rsidRPr="000A255E">
              <w:rPr>
                <w:lang w:val="ru-RU"/>
              </w:rPr>
              <w:t>Вт</w:t>
            </w:r>
          </w:p>
        </w:tc>
        <w:tc>
          <w:tcPr>
            <w:tcW w:w="3119" w:type="dxa"/>
          </w:tcPr>
          <w:p w14:paraId="53B0384E" w14:textId="77777777" w:rsidR="004A4282" w:rsidRPr="000A255E" w:rsidRDefault="004A4282" w:rsidP="000E0641">
            <w:pPr>
              <w:pStyle w:val="Tabletext"/>
              <w:rPr>
                <w:lang w:val="ru-RU"/>
              </w:rPr>
            </w:pPr>
            <w:r w:rsidRPr="000A255E">
              <w:rPr>
                <w:lang w:val="ru-RU"/>
              </w:rPr>
              <w:t>Для медицинских устройств</w:t>
            </w:r>
          </w:p>
        </w:tc>
      </w:tr>
      <w:tr w:rsidR="004A4282" w:rsidRPr="000A255E" w14:paraId="5DE09AC7" w14:textId="77777777" w:rsidTr="000E0641">
        <w:trPr>
          <w:jc w:val="center"/>
        </w:trPr>
        <w:tc>
          <w:tcPr>
            <w:tcW w:w="2405" w:type="dxa"/>
          </w:tcPr>
          <w:p w14:paraId="2EB4C3F1" w14:textId="77777777" w:rsidR="004A4282" w:rsidRPr="000A255E" w:rsidRDefault="004A4282" w:rsidP="000E0641">
            <w:pPr>
              <w:pStyle w:val="Tabletext"/>
              <w:rPr>
                <w:lang w:val="ru-RU"/>
              </w:rPr>
            </w:pPr>
            <w:r w:rsidRPr="000A255E">
              <w:rPr>
                <w:lang w:val="ru-RU"/>
              </w:rPr>
              <w:t>433,050–434,790 МГц</w:t>
            </w:r>
          </w:p>
        </w:tc>
        <w:tc>
          <w:tcPr>
            <w:tcW w:w="3402" w:type="dxa"/>
          </w:tcPr>
          <w:p w14:paraId="67CDCC11" w14:textId="77777777" w:rsidR="004A4282" w:rsidRPr="000A255E" w:rsidRDefault="004A4282" w:rsidP="000E0641">
            <w:pPr>
              <w:pStyle w:val="Tabletext"/>
              <w:rPr>
                <w:lang w:val="ru-RU"/>
              </w:rPr>
            </w:pPr>
            <w:r w:rsidRPr="000A255E">
              <w:rPr>
                <w:lang w:val="ru-RU"/>
              </w:rPr>
              <w:t>50 мВт</w:t>
            </w:r>
          </w:p>
        </w:tc>
        <w:tc>
          <w:tcPr>
            <w:tcW w:w="3119" w:type="dxa"/>
          </w:tcPr>
          <w:p w14:paraId="5D1A8802"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090E2B3A" w14:textId="77777777" w:rsidTr="000E0641">
        <w:trPr>
          <w:jc w:val="center"/>
        </w:trPr>
        <w:tc>
          <w:tcPr>
            <w:tcW w:w="2405" w:type="dxa"/>
          </w:tcPr>
          <w:p w14:paraId="0C9EAD45" w14:textId="77777777" w:rsidR="004A4282" w:rsidRPr="000A255E" w:rsidRDefault="004A4282" w:rsidP="000E0641">
            <w:pPr>
              <w:pStyle w:val="Tabletext"/>
              <w:rPr>
                <w:lang w:val="ru-RU"/>
              </w:rPr>
            </w:pPr>
            <w:r w:rsidRPr="000A255E">
              <w:rPr>
                <w:lang w:val="ru-RU"/>
              </w:rPr>
              <w:t>863,0–870,0 МГц</w:t>
            </w:r>
          </w:p>
        </w:tc>
        <w:tc>
          <w:tcPr>
            <w:tcW w:w="3402" w:type="dxa"/>
          </w:tcPr>
          <w:p w14:paraId="3E69F5E6" w14:textId="77777777" w:rsidR="004A4282" w:rsidRPr="000A255E" w:rsidRDefault="004A4282" w:rsidP="000E0641">
            <w:pPr>
              <w:pStyle w:val="Tabletext"/>
              <w:rPr>
                <w:lang w:val="ru-RU"/>
              </w:rPr>
            </w:pPr>
            <w:r w:rsidRPr="000A255E">
              <w:rPr>
                <w:lang w:val="ru-RU"/>
              </w:rPr>
              <w:t>50 мВт</w:t>
            </w:r>
          </w:p>
        </w:tc>
        <w:tc>
          <w:tcPr>
            <w:tcW w:w="3119" w:type="dxa"/>
          </w:tcPr>
          <w:p w14:paraId="020B5D7D" w14:textId="77777777" w:rsidR="004A4282" w:rsidRPr="000A255E" w:rsidRDefault="004A4282" w:rsidP="000E0641">
            <w:pPr>
              <w:spacing w:before="40" w:after="40"/>
              <w:jc w:val="left"/>
              <w:rPr>
                <w:sz w:val="20"/>
                <w:lang w:val="ru-RU"/>
              </w:rPr>
            </w:pPr>
            <w:r w:rsidRPr="000A255E">
              <w:rPr>
                <w:sz w:val="20"/>
                <w:lang w:val="ru-RU"/>
              </w:rPr>
              <w:t>Неспецифическое</w:t>
            </w:r>
          </w:p>
        </w:tc>
      </w:tr>
      <w:tr w:rsidR="004A4282" w:rsidRPr="000A255E" w14:paraId="43C811C7" w14:textId="77777777" w:rsidTr="000E0641">
        <w:trPr>
          <w:jc w:val="center"/>
        </w:trPr>
        <w:tc>
          <w:tcPr>
            <w:tcW w:w="2405" w:type="dxa"/>
          </w:tcPr>
          <w:p w14:paraId="7F9D06FE" w14:textId="77777777" w:rsidR="004A4282" w:rsidRPr="000A255E" w:rsidRDefault="004A4282" w:rsidP="000E0641">
            <w:pPr>
              <w:pStyle w:val="Tabletext"/>
              <w:rPr>
                <w:lang w:val="ru-RU"/>
              </w:rPr>
            </w:pPr>
            <w:r w:rsidRPr="000A255E">
              <w:rPr>
                <w:lang w:val="ru-RU"/>
              </w:rPr>
              <w:t>870,0–875,4 МГц</w:t>
            </w:r>
          </w:p>
        </w:tc>
        <w:tc>
          <w:tcPr>
            <w:tcW w:w="3402" w:type="dxa"/>
          </w:tcPr>
          <w:p w14:paraId="46223493" w14:textId="77777777" w:rsidR="004A4282" w:rsidRPr="000A255E" w:rsidRDefault="004A4282" w:rsidP="000E0641">
            <w:pPr>
              <w:pStyle w:val="Tabletext"/>
              <w:rPr>
                <w:lang w:val="ru-RU"/>
              </w:rPr>
            </w:pPr>
            <w:r w:rsidRPr="000A255E">
              <w:rPr>
                <w:lang w:val="ru-RU"/>
              </w:rPr>
              <w:t>10 мВт</w:t>
            </w:r>
          </w:p>
        </w:tc>
        <w:tc>
          <w:tcPr>
            <w:tcW w:w="3119" w:type="dxa"/>
          </w:tcPr>
          <w:p w14:paraId="2947D521" w14:textId="77777777" w:rsidR="004A4282" w:rsidRPr="000A255E" w:rsidRDefault="004A4282" w:rsidP="000E0641">
            <w:pPr>
              <w:spacing w:before="40" w:after="40"/>
              <w:jc w:val="left"/>
              <w:rPr>
                <w:sz w:val="20"/>
                <w:lang w:val="ru-RU"/>
              </w:rPr>
            </w:pPr>
            <w:r w:rsidRPr="000A255E">
              <w:rPr>
                <w:sz w:val="20"/>
                <w:lang w:val="ru-RU"/>
              </w:rPr>
              <w:t>Неспецифическое</w:t>
            </w:r>
          </w:p>
        </w:tc>
      </w:tr>
      <w:tr w:rsidR="004A4282" w:rsidRPr="000A255E" w14:paraId="0C7A7FA6" w14:textId="77777777" w:rsidTr="000E0641">
        <w:trPr>
          <w:jc w:val="center"/>
        </w:trPr>
        <w:tc>
          <w:tcPr>
            <w:tcW w:w="2405" w:type="dxa"/>
          </w:tcPr>
          <w:p w14:paraId="6D5EE15F" w14:textId="77777777" w:rsidR="004A4282" w:rsidRPr="000A255E" w:rsidRDefault="004A4282" w:rsidP="000E0641">
            <w:pPr>
              <w:pStyle w:val="Tabletext"/>
              <w:rPr>
                <w:lang w:val="ru-RU"/>
              </w:rPr>
            </w:pPr>
            <w:r w:rsidRPr="000A255E">
              <w:rPr>
                <w:lang w:val="ru-RU"/>
              </w:rPr>
              <w:t>2400–2500 МГц</w:t>
            </w:r>
          </w:p>
        </w:tc>
        <w:tc>
          <w:tcPr>
            <w:tcW w:w="3402" w:type="dxa"/>
          </w:tcPr>
          <w:p w14:paraId="6BF8F0CC" w14:textId="77777777" w:rsidR="004A4282" w:rsidRPr="000A255E" w:rsidRDefault="004A4282" w:rsidP="000E0641">
            <w:pPr>
              <w:pStyle w:val="Tabletext"/>
              <w:rPr>
                <w:lang w:val="ru-RU"/>
              </w:rPr>
            </w:pPr>
            <w:r w:rsidRPr="000A255E">
              <w:rPr>
                <w:lang w:val="ru-RU"/>
              </w:rPr>
              <w:t>100 мВт</w:t>
            </w:r>
          </w:p>
        </w:tc>
        <w:tc>
          <w:tcPr>
            <w:tcW w:w="3119" w:type="dxa"/>
          </w:tcPr>
          <w:p w14:paraId="483AA28B" w14:textId="77777777" w:rsidR="004A4282" w:rsidRPr="000A255E" w:rsidRDefault="004A4282" w:rsidP="000E0641">
            <w:pPr>
              <w:spacing w:before="40" w:after="40"/>
              <w:jc w:val="left"/>
              <w:rPr>
                <w:sz w:val="20"/>
                <w:lang w:val="ru-RU"/>
              </w:rPr>
            </w:pPr>
            <w:r w:rsidRPr="000A255E">
              <w:rPr>
                <w:sz w:val="20"/>
                <w:lang w:val="ru-RU"/>
              </w:rPr>
              <w:t>Неспецифическое</w:t>
            </w:r>
          </w:p>
        </w:tc>
      </w:tr>
      <w:tr w:rsidR="004A4282" w:rsidRPr="000A255E" w14:paraId="6216A01A" w14:textId="77777777" w:rsidTr="000E0641">
        <w:trPr>
          <w:jc w:val="center"/>
        </w:trPr>
        <w:tc>
          <w:tcPr>
            <w:tcW w:w="2405" w:type="dxa"/>
          </w:tcPr>
          <w:p w14:paraId="527FABEA" w14:textId="77777777" w:rsidR="004A4282" w:rsidRPr="000A255E" w:rsidRDefault="004A4282" w:rsidP="000E0641">
            <w:pPr>
              <w:pStyle w:val="Tabletext"/>
              <w:rPr>
                <w:lang w:val="ru-RU"/>
              </w:rPr>
            </w:pPr>
            <w:r w:rsidRPr="000A255E">
              <w:rPr>
                <w:lang w:val="ru-RU"/>
              </w:rPr>
              <w:t>5725–5875 МГц</w:t>
            </w:r>
          </w:p>
        </w:tc>
        <w:tc>
          <w:tcPr>
            <w:tcW w:w="3402" w:type="dxa"/>
          </w:tcPr>
          <w:p w14:paraId="06F31B16" w14:textId="77777777" w:rsidR="004A4282" w:rsidRPr="000A255E" w:rsidRDefault="004A4282" w:rsidP="000E0641">
            <w:pPr>
              <w:pStyle w:val="Tabletext"/>
              <w:rPr>
                <w:lang w:val="ru-RU"/>
              </w:rPr>
            </w:pPr>
            <w:r w:rsidRPr="000A255E">
              <w:rPr>
                <w:lang w:val="ru-RU"/>
              </w:rPr>
              <w:t>50 мВт</w:t>
            </w:r>
          </w:p>
        </w:tc>
        <w:tc>
          <w:tcPr>
            <w:tcW w:w="3119" w:type="dxa"/>
          </w:tcPr>
          <w:p w14:paraId="3762BDC3" w14:textId="77777777" w:rsidR="004A4282" w:rsidRPr="000A255E" w:rsidRDefault="004A4282" w:rsidP="000E0641">
            <w:pPr>
              <w:spacing w:before="40" w:after="40"/>
              <w:jc w:val="left"/>
              <w:rPr>
                <w:sz w:val="20"/>
                <w:lang w:val="ru-RU"/>
              </w:rPr>
            </w:pPr>
            <w:r w:rsidRPr="000A255E">
              <w:rPr>
                <w:sz w:val="20"/>
                <w:lang w:val="ru-RU"/>
              </w:rPr>
              <w:t>Неспецифическое</w:t>
            </w:r>
          </w:p>
        </w:tc>
      </w:tr>
      <w:tr w:rsidR="004A4282" w:rsidRPr="000A255E" w14:paraId="6FF0F1F6" w14:textId="77777777" w:rsidTr="000E0641">
        <w:trPr>
          <w:jc w:val="center"/>
        </w:trPr>
        <w:tc>
          <w:tcPr>
            <w:tcW w:w="2405" w:type="dxa"/>
          </w:tcPr>
          <w:p w14:paraId="1909037A" w14:textId="77777777" w:rsidR="004A4282" w:rsidRPr="000A255E" w:rsidRDefault="004A4282" w:rsidP="000E0641">
            <w:pPr>
              <w:pStyle w:val="Tabletext"/>
              <w:rPr>
                <w:lang w:val="ru-RU"/>
              </w:rPr>
            </w:pPr>
            <w:r w:rsidRPr="000A255E">
              <w:rPr>
                <w:lang w:val="ru-RU"/>
              </w:rPr>
              <w:t>9200–9975 МГц</w:t>
            </w:r>
          </w:p>
        </w:tc>
        <w:tc>
          <w:tcPr>
            <w:tcW w:w="3402" w:type="dxa"/>
          </w:tcPr>
          <w:p w14:paraId="09D726BB" w14:textId="77777777" w:rsidR="004A4282" w:rsidRPr="000A255E" w:rsidRDefault="004A4282" w:rsidP="000E0641">
            <w:pPr>
              <w:pStyle w:val="Tabletext"/>
              <w:rPr>
                <w:lang w:val="ru-RU"/>
              </w:rPr>
            </w:pPr>
            <w:r w:rsidRPr="000A255E">
              <w:rPr>
                <w:lang w:val="ru-RU"/>
              </w:rPr>
              <w:t>25 мВт</w:t>
            </w:r>
          </w:p>
        </w:tc>
        <w:tc>
          <w:tcPr>
            <w:tcW w:w="3119" w:type="dxa"/>
          </w:tcPr>
          <w:p w14:paraId="1DF58B62" w14:textId="77777777" w:rsidR="004A4282" w:rsidRPr="000A255E" w:rsidRDefault="004A4282" w:rsidP="000E0641">
            <w:pPr>
              <w:spacing w:before="40" w:after="40"/>
              <w:jc w:val="left"/>
              <w:rPr>
                <w:sz w:val="20"/>
                <w:lang w:val="ru-RU"/>
              </w:rPr>
            </w:pPr>
            <w:r w:rsidRPr="000A255E">
              <w:rPr>
                <w:sz w:val="20"/>
                <w:lang w:val="ru-RU"/>
              </w:rPr>
              <w:t>Неспецифическое</w:t>
            </w:r>
          </w:p>
        </w:tc>
      </w:tr>
      <w:tr w:rsidR="004A4282" w:rsidRPr="000A255E" w14:paraId="75321B2E" w14:textId="77777777" w:rsidTr="000E0641">
        <w:trPr>
          <w:jc w:val="center"/>
        </w:trPr>
        <w:tc>
          <w:tcPr>
            <w:tcW w:w="2405" w:type="dxa"/>
          </w:tcPr>
          <w:p w14:paraId="097F4F86" w14:textId="77777777" w:rsidR="004A4282" w:rsidRPr="000A255E" w:rsidRDefault="004A4282" w:rsidP="000E0641">
            <w:pPr>
              <w:pStyle w:val="Tabletext"/>
              <w:rPr>
                <w:lang w:val="ru-RU"/>
              </w:rPr>
            </w:pPr>
            <w:r w:rsidRPr="000A255E">
              <w:rPr>
                <w:lang w:val="ru-RU"/>
              </w:rPr>
              <w:t>13,4–14,0 ГГц</w:t>
            </w:r>
          </w:p>
        </w:tc>
        <w:tc>
          <w:tcPr>
            <w:tcW w:w="3402" w:type="dxa"/>
          </w:tcPr>
          <w:p w14:paraId="741A838B" w14:textId="77777777" w:rsidR="004A4282" w:rsidRPr="000A255E" w:rsidRDefault="004A4282" w:rsidP="000E0641">
            <w:pPr>
              <w:pStyle w:val="Tabletext"/>
              <w:rPr>
                <w:lang w:val="ru-RU"/>
              </w:rPr>
            </w:pPr>
            <w:r w:rsidRPr="000A255E">
              <w:rPr>
                <w:lang w:val="ru-RU"/>
              </w:rPr>
              <w:t>25 мВт</w:t>
            </w:r>
          </w:p>
        </w:tc>
        <w:tc>
          <w:tcPr>
            <w:tcW w:w="3119" w:type="dxa"/>
          </w:tcPr>
          <w:p w14:paraId="383570B8" w14:textId="77777777" w:rsidR="004A4282" w:rsidRPr="000A255E" w:rsidRDefault="004A4282" w:rsidP="000E0641">
            <w:pPr>
              <w:spacing w:before="40" w:after="40"/>
              <w:jc w:val="left"/>
              <w:rPr>
                <w:sz w:val="20"/>
                <w:lang w:val="ru-RU"/>
              </w:rPr>
            </w:pPr>
            <w:r w:rsidRPr="000A255E">
              <w:rPr>
                <w:sz w:val="20"/>
                <w:lang w:val="ru-RU"/>
              </w:rPr>
              <w:t>Неспецифическое</w:t>
            </w:r>
          </w:p>
        </w:tc>
      </w:tr>
      <w:tr w:rsidR="004A4282" w:rsidRPr="000A255E" w14:paraId="252422F9" w14:textId="77777777" w:rsidTr="000E0641">
        <w:trPr>
          <w:jc w:val="center"/>
        </w:trPr>
        <w:tc>
          <w:tcPr>
            <w:tcW w:w="2405" w:type="dxa"/>
          </w:tcPr>
          <w:p w14:paraId="1E49B9D6" w14:textId="77777777" w:rsidR="004A4282" w:rsidRPr="00A04C4F" w:rsidRDefault="004A4282" w:rsidP="000E0641">
            <w:pPr>
              <w:pStyle w:val="Tabletext"/>
            </w:pPr>
            <w:r w:rsidRPr="00A04C4F">
              <w:t>17,1–17,3 </w:t>
            </w:r>
            <w:r w:rsidRPr="000A255E">
              <w:rPr>
                <w:lang w:val="ru-RU"/>
              </w:rPr>
              <w:t>ГГц</w:t>
            </w:r>
            <w:r w:rsidRPr="00A04C4F">
              <w:br/>
              <w:t>24,00–24,25 </w:t>
            </w:r>
            <w:r w:rsidRPr="000A255E">
              <w:rPr>
                <w:lang w:val="ru-RU"/>
              </w:rPr>
              <w:t>ГГц</w:t>
            </w:r>
            <w:r w:rsidRPr="00A04C4F">
              <w:br/>
              <w:t>61,0–61,5 </w:t>
            </w:r>
            <w:r w:rsidRPr="000A255E">
              <w:rPr>
                <w:lang w:val="ru-RU"/>
              </w:rPr>
              <w:t>ГГц</w:t>
            </w:r>
            <w:r w:rsidRPr="00A04C4F">
              <w:br/>
              <w:t>122–123 </w:t>
            </w:r>
            <w:r w:rsidRPr="000A255E">
              <w:rPr>
                <w:lang w:val="ru-RU"/>
              </w:rPr>
              <w:t>ГГц</w:t>
            </w:r>
            <w:r w:rsidRPr="00A04C4F">
              <w:br/>
              <w:t>244–246 </w:t>
            </w:r>
            <w:r w:rsidRPr="000A255E">
              <w:rPr>
                <w:lang w:val="ru-RU"/>
              </w:rPr>
              <w:t>ГГц</w:t>
            </w:r>
          </w:p>
        </w:tc>
        <w:tc>
          <w:tcPr>
            <w:tcW w:w="3402" w:type="dxa"/>
          </w:tcPr>
          <w:p w14:paraId="0D6AFF9E" w14:textId="77777777" w:rsidR="004A4282" w:rsidRPr="000A255E" w:rsidRDefault="004A4282" w:rsidP="000E0641">
            <w:pPr>
              <w:pStyle w:val="Tabletext"/>
              <w:rPr>
                <w:lang w:val="ru-RU"/>
              </w:rPr>
            </w:pPr>
            <w:r w:rsidRPr="000A255E">
              <w:rPr>
                <w:lang w:val="ru-RU"/>
              </w:rPr>
              <w:t>100 мВт</w:t>
            </w:r>
          </w:p>
        </w:tc>
        <w:tc>
          <w:tcPr>
            <w:tcW w:w="3119" w:type="dxa"/>
          </w:tcPr>
          <w:p w14:paraId="5CDCFEB4"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2383E2B5" w14:textId="77777777" w:rsidTr="000E0641">
        <w:trPr>
          <w:jc w:val="center"/>
        </w:trPr>
        <w:tc>
          <w:tcPr>
            <w:tcW w:w="2405" w:type="dxa"/>
          </w:tcPr>
          <w:p w14:paraId="765E6D4A" w14:textId="77777777" w:rsidR="004A4282" w:rsidRPr="00A04C4F" w:rsidDel="006A79C8" w:rsidRDefault="004A4282" w:rsidP="000E0641">
            <w:pPr>
              <w:pStyle w:val="Tabletext"/>
            </w:pPr>
            <w:r w:rsidRPr="00A04C4F">
              <w:t>4,5–7,0 </w:t>
            </w:r>
            <w:r w:rsidRPr="000A255E">
              <w:rPr>
                <w:lang w:val="ru-RU"/>
              </w:rPr>
              <w:t>ГГц</w:t>
            </w:r>
            <w:r w:rsidRPr="00A04C4F">
              <w:br/>
              <w:t>8,5–10,6 </w:t>
            </w:r>
            <w:r w:rsidRPr="000A255E">
              <w:rPr>
                <w:lang w:val="ru-RU"/>
              </w:rPr>
              <w:t>ГГц</w:t>
            </w:r>
            <w:r w:rsidRPr="00A04C4F">
              <w:br/>
              <w:t>24,05–27,0 </w:t>
            </w:r>
            <w:r w:rsidRPr="000A255E">
              <w:rPr>
                <w:lang w:val="ru-RU"/>
              </w:rPr>
              <w:t>ГГц</w:t>
            </w:r>
            <w:r w:rsidRPr="00A04C4F">
              <w:br/>
              <w:t>57,0–64,0 </w:t>
            </w:r>
            <w:r w:rsidRPr="000A255E">
              <w:rPr>
                <w:lang w:val="ru-RU"/>
              </w:rPr>
              <w:t>ГГц</w:t>
            </w:r>
            <w:r w:rsidRPr="00A04C4F">
              <w:br/>
              <w:t>75,0–85,0 </w:t>
            </w:r>
            <w:r w:rsidRPr="000A255E">
              <w:rPr>
                <w:lang w:val="ru-RU"/>
              </w:rPr>
              <w:t>ГГц</w:t>
            </w:r>
          </w:p>
        </w:tc>
        <w:tc>
          <w:tcPr>
            <w:tcW w:w="3402" w:type="dxa"/>
          </w:tcPr>
          <w:p w14:paraId="1F93B0FD" w14:textId="77777777" w:rsidR="004A4282" w:rsidRPr="00A04C4F" w:rsidDel="006A79C8" w:rsidRDefault="004A4282" w:rsidP="000E0641">
            <w:pPr>
              <w:pStyle w:val="Tabletext"/>
            </w:pPr>
            <w:r w:rsidRPr="00A04C4F">
              <w:t>24 </w:t>
            </w:r>
            <w:r w:rsidRPr="000A255E">
              <w:rPr>
                <w:lang w:val="ru-RU"/>
              </w:rPr>
              <w:t>дБм</w:t>
            </w:r>
            <w:r w:rsidRPr="00A04C4F">
              <w:t xml:space="preserve"> </w:t>
            </w:r>
            <w:r w:rsidRPr="000A255E">
              <w:rPr>
                <w:lang w:val="ru-RU"/>
              </w:rPr>
              <w:t>э</w:t>
            </w:r>
            <w:r w:rsidRPr="00A04C4F">
              <w:t>.</w:t>
            </w:r>
            <w:r w:rsidRPr="000A255E">
              <w:rPr>
                <w:lang w:val="ru-RU"/>
              </w:rPr>
              <w:t>и</w:t>
            </w:r>
            <w:r w:rsidRPr="00A04C4F">
              <w:t>.</w:t>
            </w:r>
            <w:r w:rsidRPr="000A255E">
              <w:rPr>
                <w:lang w:val="ru-RU"/>
              </w:rPr>
              <w:t>и</w:t>
            </w:r>
            <w:r w:rsidRPr="00A04C4F">
              <w:t>.</w:t>
            </w:r>
            <w:r w:rsidRPr="000A255E">
              <w:rPr>
                <w:lang w:val="ru-RU"/>
              </w:rPr>
              <w:t>м</w:t>
            </w:r>
            <w:r w:rsidRPr="00A04C4F">
              <w:t>.</w:t>
            </w:r>
            <w:r w:rsidRPr="00A04C4F">
              <w:br/>
              <w:t>30 </w:t>
            </w:r>
            <w:r w:rsidRPr="000A255E">
              <w:rPr>
                <w:lang w:val="ru-RU"/>
              </w:rPr>
              <w:t>дБм</w:t>
            </w:r>
            <w:r w:rsidRPr="00A04C4F">
              <w:t xml:space="preserve"> </w:t>
            </w:r>
            <w:r w:rsidRPr="000A255E">
              <w:rPr>
                <w:lang w:val="ru-RU"/>
              </w:rPr>
              <w:t>э</w:t>
            </w:r>
            <w:r w:rsidRPr="00A04C4F">
              <w:t>.</w:t>
            </w:r>
            <w:r w:rsidRPr="000A255E">
              <w:rPr>
                <w:lang w:val="ru-RU"/>
              </w:rPr>
              <w:t>и</w:t>
            </w:r>
            <w:r w:rsidRPr="00A04C4F">
              <w:t>.</w:t>
            </w:r>
            <w:r w:rsidRPr="000A255E">
              <w:rPr>
                <w:lang w:val="ru-RU"/>
              </w:rPr>
              <w:t>и</w:t>
            </w:r>
            <w:r w:rsidRPr="00A04C4F">
              <w:t>.</w:t>
            </w:r>
            <w:r w:rsidRPr="000A255E">
              <w:rPr>
                <w:lang w:val="ru-RU"/>
              </w:rPr>
              <w:t>м</w:t>
            </w:r>
            <w:r w:rsidRPr="00A04C4F">
              <w:t>.</w:t>
            </w:r>
            <w:r w:rsidRPr="00A04C4F">
              <w:br/>
              <w:t>43 </w:t>
            </w:r>
            <w:r w:rsidRPr="000A255E">
              <w:rPr>
                <w:lang w:val="ru-RU"/>
              </w:rPr>
              <w:t>дБм</w:t>
            </w:r>
            <w:r w:rsidRPr="00A04C4F">
              <w:t xml:space="preserve"> </w:t>
            </w:r>
            <w:r w:rsidRPr="000A255E">
              <w:rPr>
                <w:lang w:val="ru-RU"/>
              </w:rPr>
              <w:t>э</w:t>
            </w:r>
            <w:r w:rsidRPr="00A04C4F">
              <w:t>.</w:t>
            </w:r>
            <w:r w:rsidRPr="000A255E">
              <w:rPr>
                <w:lang w:val="ru-RU"/>
              </w:rPr>
              <w:t>и</w:t>
            </w:r>
            <w:r w:rsidRPr="00A04C4F">
              <w:t>.</w:t>
            </w:r>
            <w:r w:rsidRPr="000A255E">
              <w:rPr>
                <w:lang w:val="ru-RU"/>
              </w:rPr>
              <w:t>и</w:t>
            </w:r>
            <w:r w:rsidRPr="00A04C4F">
              <w:t>.</w:t>
            </w:r>
            <w:r w:rsidRPr="000A255E">
              <w:rPr>
                <w:lang w:val="ru-RU"/>
              </w:rPr>
              <w:t>м</w:t>
            </w:r>
            <w:r w:rsidRPr="00A04C4F">
              <w:t>.</w:t>
            </w:r>
            <w:r w:rsidRPr="00A04C4F">
              <w:br/>
              <w:t>43 </w:t>
            </w:r>
            <w:r w:rsidRPr="000A255E">
              <w:rPr>
                <w:lang w:val="ru-RU"/>
              </w:rPr>
              <w:t>дБм</w:t>
            </w:r>
            <w:r w:rsidRPr="00A04C4F">
              <w:t xml:space="preserve"> </w:t>
            </w:r>
            <w:r w:rsidRPr="000A255E">
              <w:rPr>
                <w:lang w:val="ru-RU"/>
              </w:rPr>
              <w:t>э</w:t>
            </w:r>
            <w:r w:rsidRPr="00A04C4F">
              <w:t>.</w:t>
            </w:r>
            <w:r w:rsidRPr="000A255E">
              <w:rPr>
                <w:lang w:val="ru-RU"/>
              </w:rPr>
              <w:t>и</w:t>
            </w:r>
            <w:r w:rsidRPr="00A04C4F">
              <w:t>.</w:t>
            </w:r>
            <w:r w:rsidRPr="000A255E">
              <w:rPr>
                <w:lang w:val="ru-RU"/>
              </w:rPr>
              <w:t>и</w:t>
            </w:r>
            <w:r w:rsidRPr="00A04C4F">
              <w:t>.</w:t>
            </w:r>
            <w:r w:rsidRPr="000A255E">
              <w:rPr>
                <w:lang w:val="ru-RU"/>
              </w:rPr>
              <w:t>м</w:t>
            </w:r>
            <w:r w:rsidRPr="00A04C4F">
              <w:t>.</w:t>
            </w:r>
            <w:r w:rsidRPr="00A04C4F">
              <w:br/>
              <w:t>43 </w:t>
            </w:r>
            <w:r w:rsidRPr="000A255E">
              <w:rPr>
                <w:lang w:val="ru-RU"/>
              </w:rPr>
              <w:t>дБм</w:t>
            </w:r>
            <w:r w:rsidRPr="00A04C4F">
              <w:t xml:space="preserve"> </w:t>
            </w:r>
            <w:r w:rsidRPr="000A255E">
              <w:rPr>
                <w:lang w:val="ru-RU"/>
              </w:rPr>
              <w:t>э</w:t>
            </w:r>
            <w:r w:rsidRPr="00A04C4F">
              <w:t>.</w:t>
            </w:r>
            <w:r w:rsidRPr="000A255E">
              <w:rPr>
                <w:lang w:val="ru-RU"/>
              </w:rPr>
              <w:t>и</w:t>
            </w:r>
            <w:r w:rsidRPr="00A04C4F">
              <w:t>.</w:t>
            </w:r>
            <w:r w:rsidRPr="000A255E">
              <w:rPr>
                <w:lang w:val="ru-RU"/>
              </w:rPr>
              <w:t>и</w:t>
            </w:r>
            <w:r w:rsidRPr="00A04C4F">
              <w:t>.</w:t>
            </w:r>
            <w:r w:rsidRPr="000A255E">
              <w:rPr>
                <w:lang w:val="ru-RU"/>
              </w:rPr>
              <w:t>м</w:t>
            </w:r>
            <w:r w:rsidRPr="00A04C4F">
              <w:t>.</w:t>
            </w:r>
          </w:p>
        </w:tc>
        <w:tc>
          <w:tcPr>
            <w:tcW w:w="3119" w:type="dxa"/>
          </w:tcPr>
          <w:p w14:paraId="7FF98C2F" w14:textId="77777777" w:rsidR="004A4282" w:rsidRPr="000A255E" w:rsidRDefault="004A4282" w:rsidP="000E0641">
            <w:pPr>
              <w:pStyle w:val="Tabletext"/>
              <w:rPr>
                <w:lang w:val="ru-RU"/>
              </w:rPr>
            </w:pPr>
            <w:r w:rsidRPr="000A255E">
              <w:rPr>
                <w:lang w:val="ru-RU"/>
              </w:rPr>
              <w:t xml:space="preserve">Только для радиозонда измерения уровня в резервуаре </w:t>
            </w:r>
          </w:p>
        </w:tc>
      </w:tr>
      <w:tr w:rsidR="004A4282" w:rsidRPr="000A255E" w14:paraId="57B6FF8F" w14:textId="77777777" w:rsidTr="000E0641">
        <w:trPr>
          <w:jc w:val="center"/>
        </w:trPr>
        <w:tc>
          <w:tcPr>
            <w:tcW w:w="2405" w:type="dxa"/>
          </w:tcPr>
          <w:p w14:paraId="159D0882" w14:textId="77777777" w:rsidR="004A4282" w:rsidRPr="000A255E" w:rsidRDefault="004A4282" w:rsidP="000E0641">
            <w:pPr>
              <w:pStyle w:val="Tabletext"/>
              <w:rPr>
                <w:lang w:val="ru-RU"/>
              </w:rPr>
            </w:pPr>
            <w:r w:rsidRPr="000A255E">
              <w:rPr>
                <w:lang w:val="ru-RU"/>
              </w:rPr>
              <w:t>76–77 ГГц</w:t>
            </w:r>
          </w:p>
        </w:tc>
        <w:tc>
          <w:tcPr>
            <w:tcW w:w="3402" w:type="dxa"/>
          </w:tcPr>
          <w:p w14:paraId="445C1308" w14:textId="77777777" w:rsidR="004A4282" w:rsidRPr="000A255E" w:rsidRDefault="004A4282" w:rsidP="00CF6FB9">
            <w:pPr>
              <w:pStyle w:val="Tabletext"/>
              <w:jc w:val="left"/>
              <w:rPr>
                <w:lang w:val="ru-RU"/>
              </w:rPr>
            </w:pPr>
            <w:r w:rsidRPr="000A255E">
              <w:rPr>
                <w:lang w:val="ru-RU"/>
              </w:rPr>
              <w:t xml:space="preserve">Пиковая мощность 55 дБм </w:t>
            </w:r>
            <w:r w:rsidRPr="000A255E">
              <w:rPr>
                <w:lang w:val="ru-RU"/>
              </w:rPr>
              <w:br/>
              <w:t xml:space="preserve">Средняя мощность 50 дБм </w:t>
            </w:r>
            <w:r w:rsidRPr="000A255E">
              <w:rPr>
                <w:lang w:val="ru-RU"/>
              </w:rPr>
              <w:br/>
              <w:t xml:space="preserve">Средняя мощность 23,5 дБм </w:t>
            </w:r>
          </w:p>
        </w:tc>
        <w:tc>
          <w:tcPr>
            <w:tcW w:w="3119" w:type="dxa"/>
          </w:tcPr>
          <w:p w14:paraId="1B52EF67" w14:textId="77777777" w:rsidR="004A4282" w:rsidRPr="000A255E" w:rsidRDefault="004A4282" w:rsidP="00CF6FB9">
            <w:pPr>
              <w:pStyle w:val="Tabletext"/>
              <w:jc w:val="left"/>
              <w:rPr>
                <w:lang w:val="ru-RU"/>
              </w:rPr>
            </w:pPr>
            <w:r w:rsidRPr="000A255E">
              <w:rPr>
                <w:lang w:val="ru-RU"/>
              </w:rPr>
              <w:t>Только для импульсных радиолокаторов</w:t>
            </w:r>
          </w:p>
        </w:tc>
      </w:tr>
    </w:tbl>
    <w:p w14:paraId="2276F32F" w14:textId="77777777" w:rsidR="004A4282" w:rsidRPr="000A255E" w:rsidRDefault="004A4282" w:rsidP="004A4282">
      <w:pPr>
        <w:pStyle w:val="Tablefin"/>
        <w:rPr>
          <w:sz w:val="2"/>
          <w:lang w:val="ru-RU"/>
        </w:rPr>
      </w:pPr>
    </w:p>
    <w:p w14:paraId="485C0A92" w14:textId="77777777" w:rsidR="004A4282" w:rsidRPr="000A255E" w:rsidRDefault="004A4282" w:rsidP="004A4282">
      <w:pPr>
        <w:pStyle w:val="Tablefin"/>
        <w:rPr>
          <w:lang w:val="ru-RU"/>
        </w:rPr>
      </w:pPr>
    </w:p>
    <w:p w14:paraId="0E0E5B3C" w14:textId="77777777" w:rsidR="004A4282" w:rsidRPr="000A255E" w:rsidRDefault="004A4282" w:rsidP="004A4282">
      <w:pPr>
        <w:pStyle w:val="TableNo"/>
        <w:rPr>
          <w:lang w:val="ru-RU"/>
        </w:rPr>
      </w:pPr>
      <w:r w:rsidRPr="000A255E">
        <w:rPr>
          <w:lang w:val="ru-RU"/>
        </w:rPr>
        <w:lastRenderedPageBreak/>
        <w:t>ТАБЛИЦА 27</w:t>
      </w:r>
    </w:p>
    <w:p w14:paraId="57CEB841" w14:textId="77777777" w:rsidR="004A4282" w:rsidRPr="000A255E" w:rsidRDefault="004A4282" w:rsidP="004A4282">
      <w:pPr>
        <w:pStyle w:val="Tabletitle"/>
        <w:rPr>
          <w:lang w:val="ru-RU"/>
        </w:rPr>
      </w:pPr>
      <w:r w:rsidRPr="000A255E">
        <w:rPr>
          <w:lang w:val="ru-RU"/>
        </w:rPr>
        <w:t>Технические условия для беспроводных устройств малой мощности</w:t>
      </w:r>
    </w:p>
    <w:p w14:paraId="307F7CF1" w14:textId="77777777" w:rsidR="004A4282" w:rsidRPr="000A255E" w:rsidRDefault="004A4282" w:rsidP="004A4282">
      <w:pPr>
        <w:pStyle w:val="Tabletitle"/>
        <w:keepNext w:val="0"/>
        <w:rPr>
          <w:b w:val="0"/>
          <w:bCs/>
          <w:lang w:val="ru-RU" w:eastAsia="ja-JP"/>
        </w:rPr>
      </w:pPr>
      <w:r w:rsidRPr="000A255E">
        <w:rPr>
          <w:b w:val="0"/>
          <w:lang w:val="ru-RU"/>
        </w:rPr>
        <w:t>Следующие технические условия будут применяться при использовании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4A4282" w:rsidRPr="000A255E" w14:paraId="2FCD66D2" w14:textId="77777777" w:rsidTr="000E0641">
        <w:trPr>
          <w:jc w:val="center"/>
        </w:trPr>
        <w:tc>
          <w:tcPr>
            <w:tcW w:w="2835" w:type="dxa"/>
            <w:vAlign w:val="center"/>
          </w:tcPr>
          <w:p w14:paraId="25E8EF89" w14:textId="77777777" w:rsidR="004A4282" w:rsidRPr="000A255E" w:rsidRDefault="004A4282" w:rsidP="000E0641">
            <w:pPr>
              <w:pStyle w:val="Tablehead"/>
              <w:rPr>
                <w:lang w:val="ru-RU"/>
              </w:rPr>
            </w:pPr>
            <w:r w:rsidRPr="000A255E">
              <w:rPr>
                <w:lang w:val="ru-RU"/>
              </w:rPr>
              <w:t>Полосы частот</w:t>
            </w:r>
          </w:p>
        </w:tc>
        <w:tc>
          <w:tcPr>
            <w:tcW w:w="2835" w:type="dxa"/>
            <w:vAlign w:val="center"/>
          </w:tcPr>
          <w:p w14:paraId="743A2745" w14:textId="77777777" w:rsidR="004A4282" w:rsidRPr="000A255E" w:rsidRDefault="004A4282" w:rsidP="000E0641">
            <w:pPr>
              <w:pStyle w:val="Tablehead"/>
              <w:rPr>
                <w:lang w:val="ru-RU"/>
              </w:rPr>
            </w:pPr>
            <w:r w:rsidRPr="000A255E">
              <w:rPr>
                <w:lang w:val="ru-RU"/>
              </w:rPr>
              <w:t>Максимальная излучаемая мощность или напряженность магнитного поля</w:t>
            </w:r>
          </w:p>
        </w:tc>
        <w:tc>
          <w:tcPr>
            <w:tcW w:w="2835" w:type="dxa"/>
            <w:vAlign w:val="center"/>
          </w:tcPr>
          <w:p w14:paraId="76016D5C" w14:textId="77777777" w:rsidR="004A4282" w:rsidRPr="000A255E" w:rsidRDefault="004A4282" w:rsidP="000E0641">
            <w:pPr>
              <w:pStyle w:val="Tablehead"/>
              <w:rPr>
                <w:lang w:val="ru-RU"/>
              </w:rPr>
            </w:pPr>
            <w:r w:rsidRPr="000A255E">
              <w:rPr>
                <w:lang w:val="ru-RU"/>
              </w:rPr>
              <w:t>Замечания по применению</w:t>
            </w:r>
          </w:p>
        </w:tc>
      </w:tr>
      <w:tr w:rsidR="004A4282" w:rsidRPr="000A255E" w14:paraId="64315FEE" w14:textId="77777777" w:rsidTr="000E0641">
        <w:trPr>
          <w:jc w:val="center"/>
        </w:trPr>
        <w:tc>
          <w:tcPr>
            <w:tcW w:w="2835" w:type="dxa"/>
          </w:tcPr>
          <w:p w14:paraId="75EE5EA0" w14:textId="77777777" w:rsidR="004A4282" w:rsidRPr="000A255E" w:rsidRDefault="004A4282" w:rsidP="000E0641">
            <w:pPr>
              <w:pStyle w:val="Tabletext"/>
              <w:rPr>
                <w:lang w:val="ru-RU"/>
              </w:rPr>
            </w:pPr>
            <w:r w:rsidRPr="000A255E">
              <w:rPr>
                <w:lang w:val="ru-RU"/>
              </w:rPr>
              <w:t>433,050–434,790 МГц</w:t>
            </w:r>
          </w:p>
        </w:tc>
        <w:tc>
          <w:tcPr>
            <w:tcW w:w="2835" w:type="dxa"/>
          </w:tcPr>
          <w:p w14:paraId="54B1263F" w14:textId="77777777" w:rsidR="004A4282" w:rsidRPr="000A255E" w:rsidRDefault="004A4282" w:rsidP="000E0641">
            <w:pPr>
              <w:pStyle w:val="Tabletext"/>
              <w:rPr>
                <w:lang w:val="ru-RU"/>
              </w:rPr>
            </w:pPr>
            <w:r w:rsidRPr="000A255E">
              <w:rPr>
                <w:lang w:val="ru-RU"/>
              </w:rPr>
              <w:t>100 мВт</w:t>
            </w:r>
          </w:p>
        </w:tc>
        <w:tc>
          <w:tcPr>
            <w:tcW w:w="2835" w:type="dxa"/>
          </w:tcPr>
          <w:p w14:paraId="2B151E1F"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233B4277" w14:textId="77777777" w:rsidTr="000E0641">
        <w:trPr>
          <w:jc w:val="center"/>
        </w:trPr>
        <w:tc>
          <w:tcPr>
            <w:tcW w:w="2835" w:type="dxa"/>
          </w:tcPr>
          <w:p w14:paraId="553A110A" w14:textId="77777777" w:rsidR="004A4282" w:rsidRPr="000A255E" w:rsidRDefault="004A4282" w:rsidP="000E0641">
            <w:pPr>
              <w:pStyle w:val="Tabletext"/>
              <w:rPr>
                <w:lang w:val="ru-RU"/>
              </w:rPr>
            </w:pPr>
            <w:r w:rsidRPr="000A255E">
              <w:rPr>
                <w:lang w:val="ru-RU"/>
              </w:rPr>
              <w:t>470–790 МГц</w:t>
            </w:r>
          </w:p>
        </w:tc>
        <w:tc>
          <w:tcPr>
            <w:tcW w:w="2835" w:type="dxa"/>
          </w:tcPr>
          <w:p w14:paraId="2FAC95D5" w14:textId="77777777" w:rsidR="004A4282" w:rsidRPr="000A255E" w:rsidRDefault="004A4282" w:rsidP="000E0641">
            <w:pPr>
              <w:pStyle w:val="Tabletext"/>
              <w:rPr>
                <w:lang w:val="ru-RU"/>
              </w:rPr>
            </w:pPr>
            <w:r w:rsidRPr="000A255E">
              <w:rPr>
                <w:lang w:val="ru-RU"/>
              </w:rPr>
              <w:t>10 мВт/100 мВт/1 Вт</w:t>
            </w:r>
          </w:p>
        </w:tc>
        <w:tc>
          <w:tcPr>
            <w:tcW w:w="2835" w:type="dxa"/>
          </w:tcPr>
          <w:p w14:paraId="0AFCE71F" w14:textId="77777777" w:rsidR="004A4282" w:rsidRPr="000A255E" w:rsidRDefault="004A4282" w:rsidP="000E0641">
            <w:pPr>
              <w:pStyle w:val="Tabletext"/>
              <w:rPr>
                <w:lang w:val="ru-RU"/>
              </w:rPr>
            </w:pPr>
            <w:r w:rsidRPr="000A255E">
              <w:rPr>
                <w:lang w:val="ru-RU"/>
              </w:rPr>
              <w:t>Электронное внестудийное производство</w:t>
            </w:r>
          </w:p>
        </w:tc>
      </w:tr>
      <w:tr w:rsidR="004A4282" w:rsidRPr="000A255E" w14:paraId="596959B9" w14:textId="77777777" w:rsidTr="000E0641">
        <w:trPr>
          <w:jc w:val="center"/>
        </w:trPr>
        <w:tc>
          <w:tcPr>
            <w:tcW w:w="2835" w:type="dxa"/>
          </w:tcPr>
          <w:p w14:paraId="33719D88" w14:textId="77777777" w:rsidR="004A4282" w:rsidRPr="000A255E" w:rsidRDefault="004A4282" w:rsidP="000E0641">
            <w:pPr>
              <w:pStyle w:val="Tabletext"/>
              <w:rPr>
                <w:lang w:val="ru-RU"/>
              </w:rPr>
            </w:pPr>
            <w:r w:rsidRPr="000A255E">
              <w:rPr>
                <w:lang w:val="ru-RU"/>
              </w:rPr>
              <w:t>863,0–870,0 МГц</w:t>
            </w:r>
          </w:p>
        </w:tc>
        <w:tc>
          <w:tcPr>
            <w:tcW w:w="2835" w:type="dxa"/>
          </w:tcPr>
          <w:p w14:paraId="28B53D21" w14:textId="77777777" w:rsidR="004A4282" w:rsidRPr="000A255E" w:rsidRDefault="004A4282" w:rsidP="000E0641">
            <w:pPr>
              <w:pStyle w:val="Tabletext"/>
              <w:rPr>
                <w:lang w:val="ru-RU"/>
              </w:rPr>
            </w:pPr>
            <w:r w:rsidRPr="000A255E">
              <w:rPr>
                <w:lang w:val="ru-RU"/>
              </w:rPr>
              <w:t>100 мВт</w:t>
            </w:r>
          </w:p>
        </w:tc>
        <w:tc>
          <w:tcPr>
            <w:tcW w:w="2835" w:type="dxa"/>
          </w:tcPr>
          <w:p w14:paraId="4BF6E2D8"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690193B9" w14:textId="77777777" w:rsidTr="000E0641">
        <w:trPr>
          <w:jc w:val="center"/>
        </w:trPr>
        <w:tc>
          <w:tcPr>
            <w:tcW w:w="2835" w:type="dxa"/>
          </w:tcPr>
          <w:p w14:paraId="39A40592" w14:textId="77777777" w:rsidR="004A4282" w:rsidRPr="000A255E" w:rsidRDefault="004A4282" w:rsidP="000E0641">
            <w:pPr>
              <w:pStyle w:val="Tabletext"/>
              <w:rPr>
                <w:lang w:val="ru-RU"/>
              </w:rPr>
            </w:pPr>
            <w:r w:rsidRPr="000A255E">
              <w:rPr>
                <w:lang w:val="ru-RU"/>
              </w:rPr>
              <w:t>2400–2500 МГц</w:t>
            </w:r>
          </w:p>
        </w:tc>
        <w:tc>
          <w:tcPr>
            <w:tcW w:w="2835" w:type="dxa"/>
          </w:tcPr>
          <w:p w14:paraId="64767313" w14:textId="77777777" w:rsidR="004A4282" w:rsidRPr="000A255E" w:rsidRDefault="004A4282" w:rsidP="000E0641">
            <w:pPr>
              <w:pStyle w:val="Tabletext"/>
              <w:rPr>
                <w:lang w:val="ru-RU"/>
              </w:rPr>
            </w:pPr>
            <w:r w:rsidRPr="000A255E">
              <w:rPr>
                <w:lang w:val="ru-RU"/>
              </w:rPr>
              <w:t>100–200 мВт</w:t>
            </w:r>
          </w:p>
        </w:tc>
        <w:tc>
          <w:tcPr>
            <w:tcW w:w="2835" w:type="dxa"/>
          </w:tcPr>
          <w:p w14:paraId="2F299338"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211E0E18" w14:textId="77777777" w:rsidTr="000E0641">
        <w:trPr>
          <w:jc w:val="center"/>
        </w:trPr>
        <w:tc>
          <w:tcPr>
            <w:tcW w:w="2835" w:type="dxa"/>
          </w:tcPr>
          <w:p w14:paraId="7C8D0BE0" w14:textId="77777777" w:rsidR="004A4282" w:rsidRPr="000A255E" w:rsidRDefault="004A4282" w:rsidP="000E0641">
            <w:pPr>
              <w:pStyle w:val="Tabletext"/>
              <w:rPr>
                <w:lang w:val="ru-RU"/>
              </w:rPr>
            </w:pPr>
            <w:r w:rsidRPr="000A255E">
              <w:rPr>
                <w:lang w:val="ru-RU"/>
              </w:rPr>
              <w:t>5725–5875 МГц</w:t>
            </w:r>
          </w:p>
        </w:tc>
        <w:tc>
          <w:tcPr>
            <w:tcW w:w="2835" w:type="dxa"/>
          </w:tcPr>
          <w:p w14:paraId="4A0D9140" w14:textId="77777777" w:rsidR="004A4282" w:rsidRPr="000A255E" w:rsidRDefault="004A4282" w:rsidP="000E0641">
            <w:pPr>
              <w:pStyle w:val="Tabletext"/>
              <w:rPr>
                <w:lang w:val="ru-RU"/>
              </w:rPr>
            </w:pPr>
            <w:r w:rsidRPr="000A255E">
              <w:rPr>
                <w:lang w:val="ru-RU"/>
              </w:rPr>
              <w:t>50–200 мВт</w:t>
            </w:r>
          </w:p>
        </w:tc>
        <w:tc>
          <w:tcPr>
            <w:tcW w:w="2835" w:type="dxa"/>
          </w:tcPr>
          <w:p w14:paraId="058A2E47" w14:textId="77777777" w:rsidR="004A4282" w:rsidRPr="000A255E" w:rsidRDefault="004A4282" w:rsidP="000E0641">
            <w:pPr>
              <w:pStyle w:val="Tabletext"/>
              <w:rPr>
                <w:lang w:val="ru-RU"/>
              </w:rPr>
            </w:pPr>
            <w:r w:rsidRPr="000A255E">
              <w:rPr>
                <w:lang w:val="ru-RU"/>
              </w:rPr>
              <w:t>Неспецифическое</w:t>
            </w:r>
          </w:p>
        </w:tc>
      </w:tr>
      <w:tr w:rsidR="004A4282" w:rsidRPr="000A255E" w14:paraId="02BA75DA" w14:textId="77777777" w:rsidTr="000E0641">
        <w:trPr>
          <w:jc w:val="center"/>
        </w:trPr>
        <w:tc>
          <w:tcPr>
            <w:tcW w:w="8505" w:type="dxa"/>
            <w:gridSpan w:val="3"/>
            <w:tcBorders>
              <w:left w:val="nil"/>
              <w:bottom w:val="nil"/>
              <w:right w:val="nil"/>
            </w:tcBorders>
            <w:vAlign w:val="center"/>
          </w:tcPr>
          <w:p w14:paraId="190F8052" w14:textId="77777777" w:rsidR="004A4282" w:rsidRPr="000A255E" w:rsidRDefault="004A4282" w:rsidP="000E0641">
            <w:pPr>
              <w:pStyle w:val="TableLegendNote"/>
              <w:rPr>
                <w:caps/>
                <w:lang w:val="ru-RU"/>
              </w:rPr>
            </w:pPr>
            <w:r w:rsidRPr="000A255E">
              <w:rPr>
                <w:caps/>
                <w:lang w:val="ru-RU"/>
              </w:rPr>
              <w:t>Примечание 1.</w:t>
            </w:r>
            <w:r w:rsidRPr="000A255E">
              <w:rPr>
                <w:lang w:val="ru-RU"/>
              </w:rPr>
              <w:t xml:space="preserve"> – В ОАЭ не разрешается использовать SRD в полосе частот 880–960 МГц.</w:t>
            </w:r>
          </w:p>
        </w:tc>
      </w:tr>
    </w:tbl>
    <w:p w14:paraId="4647D82E" w14:textId="77777777" w:rsidR="004A4282" w:rsidRPr="000A255E" w:rsidRDefault="004A4282" w:rsidP="004A4282">
      <w:pPr>
        <w:pStyle w:val="Tablefin"/>
        <w:rPr>
          <w:lang w:val="ru-RU"/>
        </w:rPr>
      </w:pPr>
    </w:p>
    <w:p w14:paraId="4D3D2817" w14:textId="77777777" w:rsidR="004A4282" w:rsidRPr="000A255E" w:rsidRDefault="004A4282" w:rsidP="004A4282">
      <w:pPr>
        <w:pStyle w:val="AppendixNoTitle"/>
        <w:rPr>
          <w:sz w:val="24"/>
          <w:szCs w:val="24"/>
          <w:lang w:val="ru-RU"/>
        </w:rPr>
      </w:pPr>
      <w:bookmarkStart w:id="1141" w:name="_Toc520286704"/>
      <w:bookmarkStart w:id="1142" w:name="_Toc525736927"/>
      <w:bookmarkStart w:id="1143" w:name="_Toc37625478"/>
      <w:r w:rsidRPr="000A255E">
        <w:rPr>
          <w:sz w:val="24"/>
          <w:szCs w:val="24"/>
          <w:lang w:val="ru-RU"/>
        </w:rPr>
        <w:t>Прилагаемый документ 8</w:t>
      </w:r>
      <w:r w:rsidRPr="000A255E">
        <w:rPr>
          <w:sz w:val="24"/>
          <w:szCs w:val="24"/>
          <w:lang w:val="ru-RU"/>
        </w:rPr>
        <w:br/>
        <w:t>к Приложению 2</w:t>
      </w:r>
      <w:r w:rsidRPr="000A255E">
        <w:rPr>
          <w:sz w:val="24"/>
          <w:szCs w:val="24"/>
          <w:lang w:val="ru-RU"/>
        </w:rPr>
        <w:br/>
      </w:r>
      <w:r w:rsidRPr="000A255E">
        <w:rPr>
          <w:sz w:val="24"/>
          <w:szCs w:val="24"/>
          <w:lang w:val="ru-RU"/>
        </w:rPr>
        <w:br/>
        <w:t xml:space="preserve">Технические параметры и использование спектра для SRD </w:t>
      </w:r>
      <w:r w:rsidRPr="000A255E">
        <w:rPr>
          <w:sz w:val="24"/>
          <w:szCs w:val="24"/>
          <w:lang w:val="ru-RU"/>
        </w:rPr>
        <w:br/>
        <w:t>в странах регионального содружества в области связи</w:t>
      </w:r>
      <w:bookmarkEnd w:id="1141"/>
      <w:bookmarkEnd w:id="1142"/>
      <w:bookmarkEnd w:id="1143"/>
    </w:p>
    <w:p w14:paraId="3E37E0DC" w14:textId="77777777" w:rsidR="004A4282" w:rsidRPr="000A255E" w:rsidRDefault="004A4282" w:rsidP="004A4282">
      <w:pPr>
        <w:pStyle w:val="Normalaftertitle"/>
        <w:rPr>
          <w:lang w:val="ru-RU"/>
        </w:rPr>
      </w:pPr>
      <w:r w:rsidRPr="000A255E">
        <w:rPr>
          <w:lang w:val="ru-RU"/>
        </w:rPr>
        <w:t>Информация, представленная в таблицах, отражает состояние применения SRD в странах регионального содружества в области связи.</w:t>
      </w:r>
    </w:p>
    <w:p w14:paraId="00BA1DFC" w14:textId="77777777" w:rsidR="004A4282" w:rsidRPr="000A255E" w:rsidRDefault="004A4282" w:rsidP="004A4282">
      <w:pPr>
        <w:pStyle w:val="TableNo"/>
        <w:rPr>
          <w:lang w:val="ru-RU"/>
        </w:rPr>
      </w:pPr>
      <w:r w:rsidRPr="000A255E">
        <w:rPr>
          <w:lang w:val="ru-RU"/>
        </w:rPr>
        <w:t>ТАБЛИЦА 28</w:t>
      </w:r>
    </w:p>
    <w:p w14:paraId="7F1CF9A6" w14:textId="77777777" w:rsidR="004A4282" w:rsidRPr="000A255E" w:rsidRDefault="004A4282" w:rsidP="004A4282">
      <w:pPr>
        <w:pStyle w:val="Tabletitle"/>
        <w:rPr>
          <w:caps/>
          <w:lang w:val="ru-RU"/>
        </w:rPr>
      </w:pPr>
      <w:r w:rsidRPr="000A255E">
        <w:rPr>
          <w:lang w:val="ru-RU"/>
        </w:rPr>
        <w:t>Технические параметры и использование спектра для SRD в Республике Армения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4A4282" w:rsidRPr="000A255E" w14:paraId="301BD670" w14:textId="77777777" w:rsidTr="000E0641">
        <w:trPr>
          <w:cantSplit/>
          <w:jc w:val="center"/>
        </w:trPr>
        <w:tc>
          <w:tcPr>
            <w:tcW w:w="1176" w:type="pct"/>
          </w:tcPr>
          <w:p w14:paraId="15A262D9" w14:textId="77777777" w:rsidR="004A4282" w:rsidRPr="000A255E" w:rsidRDefault="004A4282" w:rsidP="000E0641">
            <w:pPr>
              <w:pStyle w:val="Tablehead"/>
              <w:rPr>
                <w:lang w:val="ru-RU"/>
              </w:rPr>
            </w:pPr>
            <w:r w:rsidRPr="000A255E">
              <w:rPr>
                <w:lang w:val="ru-RU"/>
              </w:rPr>
              <w:t>Полосы частот</w:t>
            </w:r>
          </w:p>
        </w:tc>
        <w:tc>
          <w:tcPr>
            <w:tcW w:w="3824" w:type="pct"/>
          </w:tcPr>
          <w:p w14:paraId="11B6E27F" w14:textId="77777777" w:rsidR="004A4282" w:rsidRPr="000A255E" w:rsidRDefault="004A4282" w:rsidP="000E0641">
            <w:pPr>
              <w:pStyle w:val="Tablehead"/>
              <w:rPr>
                <w:lang w:val="ru-RU"/>
              </w:rPr>
            </w:pPr>
            <w:r w:rsidRPr="000A255E">
              <w:rPr>
                <w:lang w:val="ru-RU"/>
              </w:rPr>
              <w:t>Основные технические параметры и примечания</w:t>
            </w:r>
          </w:p>
        </w:tc>
      </w:tr>
      <w:tr w:rsidR="004A4282" w:rsidRPr="000A255E" w14:paraId="568DBAF1" w14:textId="77777777" w:rsidTr="000E0641">
        <w:trPr>
          <w:cantSplit/>
          <w:jc w:val="center"/>
        </w:trPr>
        <w:tc>
          <w:tcPr>
            <w:tcW w:w="5000" w:type="pct"/>
            <w:gridSpan w:val="2"/>
          </w:tcPr>
          <w:p w14:paraId="36FE5849" w14:textId="77777777" w:rsidR="004A4282" w:rsidRPr="000A255E" w:rsidRDefault="004A4282" w:rsidP="000E0641">
            <w:pPr>
              <w:pStyle w:val="Tablehead"/>
              <w:rPr>
                <w:highlight w:val="yellow"/>
                <w:lang w:val="ru-RU"/>
              </w:rPr>
            </w:pPr>
            <w:r w:rsidRPr="000A255E">
              <w:rPr>
                <w:lang w:val="ru-RU"/>
              </w:rPr>
              <w:t>Неспецифические устройства радиосвязи малого радиуса действия</w:t>
            </w:r>
          </w:p>
        </w:tc>
      </w:tr>
      <w:tr w:rsidR="004A4282" w:rsidRPr="000A255E" w14:paraId="021AE354" w14:textId="77777777" w:rsidTr="000E0641">
        <w:trPr>
          <w:cantSplit/>
          <w:jc w:val="center"/>
        </w:trPr>
        <w:tc>
          <w:tcPr>
            <w:tcW w:w="1176" w:type="pct"/>
          </w:tcPr>
          <w:p w14:paraId="164981E6" w14:textId="77777777" w:rsidR="004A4282" w:rsidRPr="000A255E" w:rsidRDefault="004A4282" w:rsidP="000E0641">
            <w:pPr>
              <w:pStyle w:val="Tabletext"/>
              <w:rPr>
                <w:lang w:val="ru-RU"/>
              </w:rPr>
            </w:pPr>
            <w:r w:rsidRPr="000A255E">
              <w:rPr>
                <w:lang w:val="ru-RU"/>
              </w:rPr>
              <w:t>6765–6795 кГц</w:t>
            </w:r>
          </w:p>
        </w:tc>
        <w:tc>
          <w:tcPr>
            <w:tcW w:w="3824" w:type="pct"/>
          </w:tcPr>
          <w:p w14:paraId="1D091FEF" w14:textId="77777777" w:rsidR="004A4282" w:rsidRPr="000A255E" w:rsidRDefault="004A4282" w:rsidP="000E0641">
            <w:pPr>
              <w:pStyle w:val="Tabletext"/>
              <w:rPr>
                <w:lang w:val="ru-RU"/>
              </w:rPr>
            </w:pPr>
            <w:r w:rsidRPr="000A255E">
              <w:rPr>
                <w:lang w:val="ru-RU"/>
              </w:rPr>
              <w:t>Используется</w:t>
            </w:r>
          </w:p>
        </w:tc>
      </w:tr>
      <w:tr w:rsidR="004A4282" w:rsidRPr="000A255E" w14:paraId="7E5B8AF0" w14:textId="77777777" w:rsidTr="000E0641">
        <w:trPr>
          <w:cantSplit/>
          <w:jc w:val="center"/>
        </w:trPr>
        <w:tc>
          <w:tcPr>
            <w:tcW w:w="1176" w:type="pct"/>
          </w:tcPr>
          <w:p w14:paraId="5C8FB646" w14:textId="77777777" w:rsidR="004A4282" w:rsidRPr="000A255E" w:rsidRDefault="004A4282" w:rsidP="000E0641">
            <w:pPr>
              <w:pStyle w:val="Tabletext"/>
              <w:rPr>
                <w:b/>
                <w:lang w:val="ru-RU"/>
              </w:rPr>
            </w:pPr>
            <w:r w:rsidRPr="000A255E">
              <w:rPr>
                <w:lang w:val="ru-RU"/>
              </w:rPr>
              <w:t>13,559–13,567 МГц</w:t>
            </w:r>
          </w:p>
        </w:tc>
        <w:tc>
          <w:tcPr>
            <w:tcW w:w="3824" w:type="pct"/>
          </w:tcPr>
          <w:p w14:paraId="10509472" w14:textId="77777777" w:rsidR="004A4282" w:rsidRPr="000A255E" w:rsidRDefault="004A4282" w:rsidP="000E0641">
            <w:pPr>
              <w:pStyle w:val="Tabletext"/>
              <w:rPr>
                <w:lang w:val="ru-RU"/>
              </w:rPr>
            </w:pPr>
            <w:r w:rsidRPr="000A255E">
              <w:rPr>
                <w:lang w:val="ru-RU"/>
              </w:rPr>
              <w:t>Используется</w:t>
            </w:r>
          </w:p>
        </w:tc>
      </w:tr>
      <w:tr w:rsidR="004A4282" w:rsidRPr="000A255E" w14:paraId="4E34F6C8" w14:textId="77777777" w:rsidTr="000E0641">
        <w:trPr>
          <w:cantSplit/>
          <w:jc w:val="center"/>
        </w:trPr>
        <w:tc>
          <w:tcPr>
            <w:tcW w:w="1176" w:type="pct"/>
          </w:tcPr>
          <w:p w14:paraId="18EE1BDD" w14:textId="77777777" w:rsidR="004A4282" w:rsidRPr="000A255E" w:rsidRDefault="004A4282" w:rsidP="000E0641">
            <w:pPr>
              <w:pStyle w:val="Tabletext"/>
              <w:rPr>
                <w:highlight w:val="yellow"/>
                <w:lang w:val="ru-RU"/>
              </w:rPr>
            </w:pPr>
            <w:r w:rsidRPr="000A255E">
              <w:rPr>
                <w:lang w:val="ru-RU"/>
              </w:rPr>
              <w:t>26,957–27,283 МГц</w:t>
            </w:r>
          </w:p>
        </w:tc>
        <w:tc>
          <w:tcPr>
            <w:tcW w:w="3824" w:type="pct"/>
          </w:tcPr>
          <w:p w14:paraId="01AFBEBD" w14:textId="77777777" w:rsidR="004A4282" w:rsidRPr="000A255E" w:rsidRDefault="004A4282" w:rsidP="000E0641">
            <w:pPr>
              <w:pStyle w:val="Tabletext"/>
              <w:rPr>
                <w:highlight w:val="yellow"/>
                <w:lang w:val="ru-RU"/>
              </w:rPr>
            </w:pPr>
            <w:r w:rsidRPr="000A255E">
              <w:rPr>
                <w:lang w:val="ru-RU"/>
              </w:rPr>
              <w:t>Максимальная напряженность магнитного поля +42 дБ(мкА/м) на расстоянии 10 м.</w:t>
            </w:r>
            <w:r w:rsidRPr="000A255E">
              <w:rPr>
                <w:lang w:val="ru-RU"/>
              </w:rPr>
              <w:br/>
              <w:t>Максимальная э.и.м. 10 мВт</w:t>
            </w:r>
          </w:p>
        </w:tc>
      </w:tr>
      <w:tr w:rsidR="004A4282" w:rsidRPr="000A255E" w14:paraId="4B07FECB" w14:textId="77777777" w:rsidTr="000E0641">
        <w:trPr>
          <w:cantSplit/>
          <w:jc w:val="center"/>
        </w:trPr>
        <w:tc>
          <w:tcPr>
            <w:tcW w:w="1176" w:type="pct"/>
          </w:tcPr>
          <w:p w14:paraId="60EC313F" w14:textId="77777777" w:rsidR="004A4282" w:rsidRPr="000A255E" w:rsidRDefault="004A4282" w:rsidP="000E0641">
            <w:pPr>
              <w:pStyle w:val="Tabletext"/>
              <w:rPr>
                <w:highlight w:val="yellow"/>
                <w:lang w:val="ru-RU"/>
              </w:rPr>
            </w:pPr>
            <w:r w:rsidRPr="000A255E">
              <w:rPr>
                <w:lang w:val="ru-RU"/>
              </w:rPr>
              <w:t>40,66–40,70 МГц</w:t>
            </w:r>
          </w:p>
        </w:tc>
        <w:tc>
          <w:tcPr>
            <w:tcW w:w="3824" w:type="pct"/>
          </w:tcPr>
          <w:p w14:paraId="602A1F84" w14:textId="77777777" w:rsidR="004A4282" w:rsidRPr="000A255E" w:rsidRDefault="004A4282" w:rsidP="000E0641">
            <w:pPr>
              <w:pStyle w:val="Tabletext"/>
              <w:rPr>
                <w:highlight w:val="yellow"/>
                <w:lang w:val="ru-RU"/>
              </w:rPr>
            </w:pPr>
            <w:r w:rsidRPr="000A255E">
              <w:rPr>
                <w:lang w:val="ru-RU"/>
              </w:rPr>
              <w:t>Максимальная э.и.м. 10 мВт</w:t>
            </w:r>
          </w:p>
        </w:tc>
      </w:tr>
      <w:tr w:rsidR="004A4282" w:rsidRPr="000A255E" w14:paraId="07D501EE" w14:textId="77777777" w:rsidTr="000E0641">
        <w:trPr>
          <w:cantSplit/>
          <w:jc w:val="center"/>
        </w:trPr>
        <w:tc>
          <w:tcPr>
            <w:tcW w:w="1176" w:type="pct"/>
          </w:tcPr>
          <w:p w14:paraId="0CC6848C" w14:textId="77777777" w:rsidR="004A4282" w:rsidRPr="000A255E" w:rsidRDefault="004A4282" w:rsidP="000E0641">
            <w:pPr>
              <w:pStyle w:val="Tabletext"/>
              <w:rPr>
                <w:lang w:val="ru-RU"/>
              </w:rPr>
            </w:pPr>
            <w:r w:rsidRPr="000A255E">
              <w:rPr>
                <w:lang w:val="ru-RU"/>
              </w:rPr>
              <w:t>138,20–138,45 МГц</w:t>
            </w:r>
          </w:p>
        </w:tc>
        <w:tc>
          <w:tcPr>
            <w:tcW w:w="3824" w:type="pct"/>
          </w:tcPr>
          <w:p w14:paraId="36D79752" w14:textId="77777777" w:rsidR="004A4282" w:rsidRPr="000A255E" w:rsidRDefault="004A4282" w:rsidP="000E0641">
            <w:pPr>
              <w:pStyle w:val="Tabletext"/>
              <w:rPr>
                <w:lang w:val="ru-RU"/>
              </w:rPr>
            </w:pPr>
            <w:r w:rsidRPr="000A255E">
              <w:rPr>
                <w:lang w:val="ru-RU"/>
              </w:rPr>
              <w:t>Полоса не используется для SRD применений</w:t>
            </w:r>
          </w:p>
        </w:tc>
      </w:tr>
      <w:tr w:rsidR="004A4282" w:rsidRPr="000A255E" w14:paraId="6014C5AA" w14:textId="77777777" w:rsidTr="000E0641">
        <w:trPr>
          <w:cantSplit/>
          <w:jc w:val="center"/>
        </w:trPr>
        <w:tc>
          <w:tcPr>
            <w:tcW w:w="1176" w:type="pct"/>
          </w:tcPr>
          <w:p w14:paraId="11B7B279" w14:textId="77777777" w:rsidR="004A4282" w:rsidRPr="000A255E" w:rsidRDefault="004A4282" w:rsidP="000E0641">
            <w:pPr>
              <w:pStyle w:val="Tabletext"/>
              <w:rPr>
                <w:highlight w:val="yellow"/>
                <w:lang w:val="ru-RU"/>
              </w:rPr>
            </w:pPr>
            <w:r w:rsidRPr="000A255E">
              <w:rPr>
                <w:lang w:val="ru-RU"/>
              </w:rPr>
              <w:t>433,05–434,79 МГц</w:t>
            </w:r>
          </w:p>
        </w:tc>
        <w:tc>
          <w:tcPr>
            <w:tcW w:w="3824" w:type="pct"/>
          </w:tcPr>
          <w:p w14:paraId="4F468979" w14:textId="77777777" w:rsidR="004A4282" w:rsidRPr="000A255E" w:rsidRDefault="004A4282" w:rsidP="000E0641">
            <w:pPr>
              <w:pStyle w:val="Tabletext"/>
              <w:rPr>
                <w:lang w:val="ru-RU"/>
              </w:rPr>
            </w:pPr>
            <w:r w:rsidRPr="000A255E">
              <w:rPr>
                <w:lang w:val="ru-RU"/>
              </w:rPr>
              <w:t>Полоса частот 433,05–434,79 МГц может использоваться маломощными системами автомобильной сигнализации с максимальной мощностью передатчика 5 мВт и маломощными системами передачи данных с максимальной мощностью передатчика 10 мВт.</w:t>
            </w:r>
            <w:r w:rsidRPr="000A255E">
              <w:rPr>
                <w:lang w:val="ru-RU"/>
              </w:rPr>
              <w:br/>
              <w:t>Использование полосы частот 433,075–434,79 МГц маломощными радиостанциями, а также устройствами для обработки и передачи информации штрих-кодов ограничено мощностью излучения 10 мВт</w:t>
            </w:r>
          </w:p>
        </w:tc>
      </w:tr>
      <w:tr w:rsidR="004A4282" w:rsidRPr="000A255E" w14:paraId="3BB8BCC4" w14:textId="77777777" w:rsidTr="000E0641">
        <w:trPr>
          <w:cantSplit/>
          <w:jc w:val="center"/>
        </w:trPr>
        <w:tc>
          <w:tcPr>
            <w:tcW w:w="1176" w:type="pct"/>
          </w:tcPr>
          <w:p w14:paraId="17EFFB61" w14:textId="77777777" w:rsidR="004A4282" w:rsidRPr="000A255E" w:rsidRDefault="004A4282" w:rsidP="000E0641">
            <w:pPr>
              <w:pStyle w:val="Tabletext"/>
              <w:rPr>
                <w:lang w:val="ru-RU"/>
              </w:rPr>
            </w:pPr>
            <w:r w:rsidRPr="000A255E">
              <w:rPr>
                <w:lang w:val="ru-RU"/>
              </w:rPr>
              <w:t>868–870 МГц</w:t>
            </w:r>
          </w:p>
        </w:tc>
        <w:tc>
          <w:tcPr>
            <w:tcW w:w="3824" w:type="pct"/>
          </w:tcPr>
          <w:p w14:paraId="6C8B6BF0" w14:textId="77777777" w:rsidR="004A4282" w:rsidRPr="000A255E" w:rsidRDefault="004A4282" w:rsidP="000E0641">
            <w:pPr>
              <w:pStyle w:val="Tabletext"/>
              <w:rPr>
                <w:lang w:val="ru-RU"/>
              </w:rPr>
            </w:pPr>
            <w:r w:rsidRPr="000A255E">
              <w:rPr>
                <w:lang w:val="ru-RU"/>
              </w:rPr>
              <w:t>Используется</w:t>
            </w:r>
          </w:p>
        </w:tc>
      </w:tr>
      <w:tr w:rsidR="004A4282" w:rsidRPr="000A255E" w14:paraId="5306D019" w14:textId="77777777" w:rsidTr="000E0641">
        <w:trPr>
          <w:cantSplit/>
          <w:jc w:val="center"/>
        </w:trPr>
        <w:tc>
          <w:tcPr>
            <w:tcW w:w="1176" w:type="pct"/>
          </w:tcPr>
          <w:p w14:paraId="392E784E" w14:textId="77777777" w:rsidR="004A4282" w:rsidRPr="000A255E" w:rsidRDefault="004A4282" w:rsidP="000E0641">
            <w:pPr>
              <w:pStyle w:val="Tabletext"/>
              <w:rPr>
                <w:lang w:val="ru-RU"/>
              </w:rPr>
            </w:pPr>
            <w:r w:rsidRPr="000A255E">
              <w:rPr>
                <w:lang w:val="ru-RU"/>
              </w:rPr>
              <w:t>2400,0–2483,5 МГц</w:t>
            </w:r>
          </w:p>
        </w:tc>
        <w:tc>
          <w:tcPr>
            <w:tcW w:w="3824" w:type="pct"/>
          </w:tcPr>
          <w:p w14:paraId="46CA1EA7" w14:textId="77777777" w:rsidR="004A4282" w:rsidRPr="000A255E" w:rsidRDefault="004A4282" w:rsidP="000E0641">
            <w:pPr>
              <w:pStyle w:val="Tabletext"/>
              <w:rPr>
                <w:lang w:val="ru-RU"/>
              </w:rPr>
            </w:pPr>
            <w:r w:rsidRPr="000A255E">
              <w:rPr>
                <w:lang w:val="ru-RU"/>
              </w:rPr>
              <w:t>Используется</w:t>
            </w:r>
          </w:p>
        </w:tc>
      </w:tr>
      <w:tr w:rsidR="004A4282" w:rsidRPr="000A255E" w14:paraId="1BB2C619" w14:textId="77777777" w:rsidTr="000E0641">
        <w:trPr>
          <w:cantSplit/>
          <w:jc w:val="center"/>
        </w:trPr>
        <w:tc>
          <w:tcPr>
            <w:tcW w:w="1176" w:type="pct"/>
          </w:tcPr>
          <w:p w14:paraId="476A2A58" w14:textId="77777777" w:rsidR="004A4282" w:rsidRPr="000A255E" w:rsidRDefault="004A4282" w:rsidP="000E0641">
            <w:pPr>
              <w:pStyle w:val="Tabletext"/>
              <w:rPr>
                <w:lang w:val="ru-RU"/>
              </w:rPr>
            </w:pPr>
            <w:r w:rsidRPr="000A255E">
              <w:rPr>
                <w:lang w:val="ru-RU"/>
              </w:rPr>
              <w:t>5725–5875 МГц</w:t>
            </w:r>
          </w:p>
        </w:tc>
        <w:tc>
          <w:tcPr>
            <w:tcW w:w="3824" w:type="pct"/>
          </w:tcPr>
          <w:p w14:paraId="4EE754F3" w14:textId="77777777" w:rsidR="004A4282" w:rsidRPr="000A255E" w:rsidRDefault="004A4282" w:rsidP="000E0641">
            <w:pPr>
              <w:pStyle w:val="Tabletext"/>
              <w:rPr>
                <w:lang w:val="ru-RU"/>
              </w:rPr>
            </w:pPr>
            <w:r w:rsidRPr="000A255E">
              <w:rPr>
                <w:lang w:val="ru-RU"/>
              </w:rPr>
              <w:t>Максимальная э.и.м. 25 мВт</w:t>
            </w:r>
          </w:p>
        </w:tc>
      </w:tr>
      <w:tr w:rsidR="004A4282" w:rsidRPr="000A255E" w14:paraId="0CB01EB7" w14:textId="77777777" w:rsidTr="000E0641">
        <w:trPr>
          <w:cantSplit/>
          <w:jc w:val="center"/>
        </w:trPr>
        <w:tc>
          <w:tcPr>
            <w:tcW w:w="1176" w:type="pct"/>
          </w:tcPr>
          <w:p w14:paraId="34665C10" w14:textId="77777777" w:rsidR="004A4282" w:rsidRPr="000A255E" w:rsidDel="002F0FDD" w:rsidRDefault="004A4282" w:rsidP="000E0641">
            <w:pPr>
              <w:pStyle w:val="Tabletext"/>
              <w:rPr>
                <w:lang w:val="ru-RU"/>
              </w:rPr>
            </w:pPr>
            <w:r w:rsidRPr="000A255E">
              <w:rPr>
                <w:lang w:val="ru-RU"/>
              </w:rPr>
              <w:t>24,00–24,25 ГГц</w:t>
            </w:r>
          </w:p>
        </w:tc>
        <w:tc>
          <w:tcPr>
            <w:tcW w:w="3824" w:type="pct"/>
          </w:tcPr>
          <w:p w14:paraId="55E6A761" w14:textId="77777777" w:rsidR="004A4282" w:rsidRPr="000A255E" w:rsidDel="002F0FDD" w:rsidRDefault="004A4282" w:rsidP="000E0641">
            <w:pPr>
              <w:pStyle w:val="Tabletext"/>
              <w:rPr>
                <w:lang w:val="ru-RU"/>
              </w:rPr>
            </w:pPr>
            <w:r w:rsidRPr="000A255E">
              <w:rPr>
                <w:lang w:val="ru-RU"/>
              </w:rPr>
              <w:t>Максимальная э.и.м. 10 мВт</w:t>
            </w:r>
          </w:p>
        </w:tc>
      </w:tr>
    </w:tbl>
    <w:p w14:paraId="5B970A3A" w14:textId="77777777" w:rsidR="004A4282" w:rsidRPr="000A255E" w:rsidRDefault="004A4282" w:rsidP="004A4282">
      <w:pPr>
        <w:pStyle w:val="TableNo"/>
        <w:rPr>
          <w:lang w:val="ru-RU"/>
        </w:rPr>
      </w:pPr>
      <w:r w:rsidRPr="000A255E">
        <w:rPr>
          <w:lang w:val="ru-RU"/>
        </w:rPr>
        <w:lastRenderedPageBreak/>
        <w:t>ТАБЛИЦА 28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4A4282" w:rsidRPr="000A255E" w14:paraId="3DB49CF2" w14:textId="77777777" w:rsidTr="000E0641">
        <w:trPr>
          <w:cantSplit/>
          <w:jc w:val="center"/>
        </w:trPr>
        <w:tc>
          <w:tcPr>
            <w:tcW w:w="1176" w:type="pct"/>
          </w:tcPr>
          <w:p w14:paraId="4C70324E" w14:textId="77777777" w:rsidR="004A4282" w:rsidRPr="000A255E" w:rsidRDefault="004A4282" w:rsidP="000E0641">
            <w:pPr>
              <w:pStyle w:val="Tablehead"/>
              <w:rPr>
                <w:lang w:val="ru-RU"/>
              </w:rPr>
            </w:pPr>
            <w:r w:rsidRPr="000A255E">
              <w:rPr>
                <w:lang w:val="ru-RU"/>
              </w:rPr>
              <w:t>Полосы частот</w:t>
            </w:r>
          </w:p>
        </w:tc>
        <w:tc>
          <w:tcPr>
            <w:tcW w:w="3824" w:type="pct"/>
          </w:tcPr>
          <w:p w14:paraId="0746AF02" w14:textId="77777777" w:rsidR="004A4282" w:rsidRPr="000A255E" w:rsidRDefault="004A4282" w:rsidP="000E0641">
            <w:pPr>
              <w:pStyle w:val="Tablehead"/>
              <w:rPr>
                <w:lang w:val="ru-RU"/>
              </w:rPr>
            </w:pPr>
            <w:r w:rsidRPr="000A255E">
              <w:rPr>
                <w:lang w:val="ru-RU"/>
              </w:rPr>
              <w:t>Основные технические параметры и примечания</w:t>
            </w:r>
          </w:p>
        </w:tc>
      </w:tr>
      <w:tr w:rsidR="004A4282" w:rsidRPr="000A255E" w14:paraId="70D74A7C" w14:textId="77777777" w:rsidTr="000E0641">
        <w:trPr>
          <w:cantSplit/>
          <w:jc w:val="center"/>
        </w:trPr>
        <w:tc>
          <w:tcPr>
            <w:tcW w:w="5000" w:type="pct"/>
            <w:gridSpan w:val="2"/>
          </w:tcPr>
          <w:p w14:paraId="54F5B2C0" w14:textId="77777777" w:rsidR="004A4282" w:rsidRPr="000A255E" w:rsidRDefault="004A4282" w:rsidP="000E0641">
            <w:pPr>
              <w:pStyle w:val="Tablehead"/>
              <w:rPr>
                <w:lang w:val="ru-RU"/>
              </w:rPr>
            </w:pPr>
            <w:r w:rsidRPr="000A255E">
              <w:rPr>
                <w:lang w:val="ru-RU"/>
              </w:rPr>
              <w:t>Железнодорожные применения</w:t>
            </w:r>
          </w:p>
        </w:tc>
      </w:tr>
      <w:tr w:rsidR="004A4282" w:rsidRPr="000A255E" w14:paraId="1EEE25BA" w14:textId="77777777" w:rsidTr="000E0641">
        <w:trPr>
          <w:cantSplit/>
          <w:jc w:val="center"/>
        </w:trPr>
        <w:tc>
          <w:tcPr>
            <w:tcW w:w="1176" w:type="pct"/>
          </w:tcPr>
          <w:p w14:paraId="0E5175FB" w14:textId="77777777" w:rsidR="004A4282" w:rsidRPr="000A255E" w:rsidRDefault="004A4282" w:rsidP="000E0641">
            <w:pPr>
              <w:pStyle w:val="Tabletext"/>
              <w:rPr>
                <w:lang w:val="ru-RU"/>
              </w:rPr>
            </w:pPr>
            <w:r w:rsidRPr="000A255E">
              <w:rPr>
                <w:lang w:val="ru-RU"/>
              </w:rPr>
              <w:t>4510–4520 кГц</w:t>
            </w:r>
          </w:p>
        </w:tc>
        <w:tc>
          <w:tcPr>
            <w:tcW w:w="3824" w:type="pct"/>
          </w:tcPr>
          <w:p w14:paraId="6627C645" w14:textId="77777777" w:rsidR="004A4282" w:rsidRPr="000A255E" w:rsidRDefault="004A4282" w:rsidP="000E0641">
            <w:pPr>
              <w:pStyle w:val="Tabletext"/>
              <w:rPr>
                <w:lang w:val="ru-RU"/>
              </w:rPr>
            </w:pPr>
            <w:r w:rsidRPr="000A255E">
              <w:rPr>
                <w:lang w:val="ru-RU"/>
              </w:rPr>
              <w:t>Используется</w:t>
            </w:r>
          </w:p>
        </w:tc>
      </w:tr>
      <w:tr w:rsidR="004A4282" w:rsidRPr="000A255E" w14:paraId="7E519894" w14:textId="77777777" w:rsidTr="000E0641">
        <w:trPr>
          <w:cantSplit/>
          <w:jc w:val="center"/>
        </w:trPr>
        <w:tc>
          <w:tcPr>
            <w:tcW w:w="1176" w:type="pct"/>
          </w:tcPr>
          <w:p w14:paraId="312A1030" w14:textId="77777777" w:rsidR="004A4282" w:rsidRPr="000A255E" w:rsidRDefault="004A4282" w:rsidP="000E0641">
            <w:pPr>
              <w:pStyle w:val="Tabletext"/>
              <w:rPr>
                <w:lang w:val="ru-RU"/>
              </w:rPr>
            </w:pPr>
            <w:r w:rsidRPr="000A255E">
              <w:rPr>
                <w:lang w:val="ru-RU"/>
              </w:rPr>
              <w:t>27,957–27,283 МГц</w:t>
            </w:r>
          </w:p>
        </w:tc>
        <w:tc>
          <w:tcPr>
            <w:tcW w:w="3824" w:type="pct"/>
          </w:tcPr>
          <w:p w14:paraId="35BBBD15" w14:textId="77777777" w:rsidR="004A4282" w:rsidRPr="000A255E" w:rsidRDefault="004A4282" w:rsidP="000E0641">
            <w:pPr>
              <w:pStyle w:val="Tabletext"/>
              <w:rPr>
                <w:lang w:val="ru-RU"/>
              </w:rPr>
            </w:pPr>
            <w:r w:rsidRPr="000A255E">
              <w:rPr>
                <w:lang w:val="ru-RU"/>
              </w:rPr>
              <w:t>Ограничена значением 27,095 МГц для использования устройств автоматической идентификации на железных дорогах</w:t>
            </w:r>
          </w:p>
        </w:tc>
      </w:tr>
      <w:tr w:rsidR="004A4282" w:rsidRPr="000A255E" w14:paraId="591E9AB3" w14:textId="77777777" w:rsidTr="000E0641">
        <w:trPr>
          <w:cantSplit/>
          <w:jc w:val="center"/>
        </w:trPr>
        <w:tc>
          <w:tcPr>
            <w:tcW w:w="1176" w:type="pct"/>
          </w:tcPr>
          <w:p w14:paraId="1B5770AF" w14:textId="77777777" w:rsidR="004A4282" w:rsidRPr="000A255E" w:rsidRDefault="004A4282" w:rsidP="000E0641">
            <w:pPr>
              <w:pStyle w:val="Tabletext"/>
              <w:rPr>
                <w:lang w:val="ru-RU"/>
              </w:rPr>
            </w:pPr>
            <w:r w:rsidRPr="000A255E">
              <w:rPr>
                <w:lang w:val="ru-RU"/>
              </w:rPr>
              <w:t>863–868 МГц</w:t>
            </w:r>
          </w:p>
        </w:tc>
        <w:tc>
          <w:tcPr>
            <w:tcW w:w="3824" w:type="pct"/>
          </w:tcPr>
          <w:p w14:paraId="048ABA6D" w14:textId="77777777" w:rsidR="004A4282" w:rsidRPr="000A255E" w:rsidRDefault="004A4282" w:rsidP="000E0641">
            <w:pPr>
              <w:pStyle w:val="Tabletext"/>
              <w:rPr>
                <w:lang w:val="ru-RU"/>
              </w:rPr>
            </w:pPr>
            <w:r w:rsidRPr="000A255E">
              <w:rPr>
                <w:lang w:val="ru-RU"/>
              </w:rPr>
              <w:t>Используется</w:t>
            </w:r>
          </w:p>
        </w:tc>
      </w:tr>
      <w:tr w:rsidR="004A4282" w:rsidRPr="000A255E" w14:paraId="211889F6" w14:textId="77777777" w:rsidTr="000E0641">
        <w:trPr>
          <w:cantSplit/>
          <w:jc w:val="center"/>
        </w:trPr>
        <w:tc>
          <w:tcPr>
            <w:tcW w:w="1176" w:type="pct"/>
          </w:tcPr>
          <w:p w14:paraId="06219A3A" w14:textId="77777777" w:rsidR="004A4282" w:rsidRPr="000A255E" w:rsidRDefault="004A4282" w:rsidP="000E0641">
            <w:pPr>
              <w:pStyle w:val="Tabletext"/>
              <w:rPr>
                <w:lang w:val="ru-RU"/>
              </w:rPr>
            </w:pPr>
            <w:r w:rsidRPr="000A255E">
              <w:rPr>
                <w:lang w:val="ru-RU"/>
              </w:rPr>
              <w:t>2400–2483,5 МГц</w:t>
            </w:r>
          </w:p>
        </w:tc>
        <w:tc>
          <w:tcPr>
            <w:tcW w:w="3824" w:type="pct"/>
          </w:tcPr>
          <w:p w14:paraId="52264456" w14:textId="77777777" w:rsidR="004A4282" w:rsidRPr="000A255E" w:rsidRDefault="004A4282" w:rsidP="000E0641">
            <w:pPr>
              <w:pStyle w:val="Tabletext"/>
              <w:rPr>
                <w:lang w:val="ru-RU"/>
              </w:rPr>
            </w:pPr>
            <w:r w:rsidRPr="000A255E">
              <w:rPr>
                <w:lang w:val="ru-RU"/>
              </w:rPr>
              <w:t>Ограничена полосами 2400–2420 МГц и 2446–2454 МГц для использования устройств автоматической идентификации</w:t>
            </w:r>
          </w:p>
        </w:tc>
      </w:tr>
      <w:tr w:rsidR="004A4282" w:rsidRPr="000A255E" w14:paraId="287E2B10" w14:textId="77777777" w:rsidTr="000E0641">
        <w:trPr>
          <w:cantSplit/>
          <w:jc w:val="center"/>
        </w:trPr>
        <w:tc>
          <w:tcPr>
            <w:tcW w:w="5000" w:type="pct"/>
            <w:gridSpan w:val="2"/>
          </w:tcPr>
          <w:p w14:paraId="4571595D" w14:textId="77777777" w:rsidR="004A4282" w:rsidRPr="000A255E" w:rsidRDefault="004A4282" w:rsidP="000E0641">
            <w:pPr>
              <w:pStyle w:val="Tablehead"/>
              <w:rPr>
                <w:lang w:val="ru-RU"/>
              </w:rPr>
            </w:pPr>
            <w:r w:rsidRPr="000A255E">
              <w:rPr>
                <w:lang w:val="ru-RU"/>
              </w:rPr>
              <w:t xml:space="preserve">Автомобильный транспорт и телематика управления движением </w:t>
            </w:r>
          </w:p>
        </w:tc>
      </w:tr>
      <w:tr w:rsidR="004A4282" w:rsidRPr="000A255E" w14:paraId="09ECD663" w14:textId="77777777" w:rsidTr="000E0641">
        <w:trPr>
          <w:cantSplit/>
          <w:jc w:val="center"/>
        </w:trPr>
        <w:tc>
          <w:tcPr>
            <w:tcW w:w="1176" w:type="pct"/>
          </w:tcPr>
          <w:p w14:paraId="0B46DC55" w14:textId="77777777" w:rsidR="004A4282" w:rsidRPr="000A255E" w:rsidRDefault="004A4282" w:rsidP="000E0641">
            <w:pPr>
              <w:pStyle w:val="Tabletext"/>
              <w:rPr>
                <w:lang w:val="ru-RU"/>
              </w:rPr>
            </w:pPr>
            <w:r w:rsidRPr="000A255E">
              <w:rPr>
                <w:lang w:val="ru-RU"/>
              </w:rPr>
              <w:t>5725–5875 МГц</w:t>
            </w:r>
          </w:p>
        </w:tc>
        <w:tc>
          <w:tcPr>
            <w:tcW w:w="3824" w:type="pct"/>
          </w:tcPr>
          <w:p w14:paraId="387F625A" w14:textId="77777777" w:rsidR="004A4282" w:rsidRPr="000A255E" w:rsidRDefault="004A4282" w:rsidP="000E0641">
            <w:pPr>
              <w:pStyle w:val="Tabletext"/>
              <w:rPr>
                <w:lang w:val="ru-RU"/>
              </w:rPr>
            </w:pPr>
            <w:r w:rsidRPr="000A255E">
              <w:rPr>
                <w:lang w:val="ru-RU"/>
              </w:rPr>
              <w:t>Ограничена полосами 5795–5805 МГц и 5805–5815 МГц для телематических устройств</w:t>
            </w:r>
          </w:p>
        </w:tc>
      </w:tr>
      <w:tr w:rsidR="004A4282" w:rsidRPr="000A255E" w14:paraId="519A9F82" w14:textId="77777777" w:rsidTr="000E0641">
        <w:trPr>
          <w:cantSplit/>
          <w:jc w:val="center"/>
        </w:trPr>
        <w:tc>
          <w:tcPr>
            <w:tcW w:w="1176" w:type="pct"/>
          </w:tcPr>
          <w:p w14:paraId="5DE95693" w14:textId="77777777" w:rsidR="004A4282" w:rsidRPr="000A255E" w:rsidRDefault="004A4282" w:rsidP="000E0641">
            <w:pPr>
              <w:pStyle w:val="Tabletext"/>
              <w:rPr>
                <w:color w:val="000000"/>
                <w:lang w:val="ru-RU"/>
              </w:rPr>
            </w:pPr>
            <w:r w:rsidRPr="000A255E">
              <w:rPr>
                <w:color w:val="000000"/>
                <w:lang w:val="ru-RU"/>
              </w:rPr>
              <w:t>63–64</w:t>
            </w:r>
            <w:r w:rsidRPr="000A255E">
              <w:rPr>
                <w:lang w:val="ru-RU"/>
              </w:rPr>
              <w:t> </w:t>
            </w:r>
            <w:r w:rsidRPr="000A255E">
              <w:rPr>
                <w:color w:val="000000"/>
                <w:lang w:val="ru-RU"/>
              </w:rPr>
              <w:t>ГГц</w:t>
            </w:r>
          </w:p>
        </w:tc>
        <w:tc>
          <w:tcPr>
            <w:tcW w:w="3824" w:type="pct"/>
          </w:tcPr>
          <w:p w14:paraId="5BAB3199" w14:textId="77777777" w:rsidR="004A4282" w:rsidRPr="000A255E" w:rsidRDefault="004A4282" w:rsidP="000E0641">
            <w:pPr>
              <w:pStyle w:val="Tabletext"/>
              <w:rPr>
                <w:lang w:val="ru-RU"/>
              </w:rPr>
            </w:pPr>
            <w:r w:rsidRPr="000A255E">
              <w:rPr>
                <w:lang w:val="ru-RU"/>
              </w:rPr>
              <w:t>Используется</w:t>
            </w:r>
          </w:p>
        </w:tc>
      </w:tr>
      <w:tr w:rsidR="004A4282" w:rsidRPr="000A255E" w14:paraId="7F48DFB7" w14:textId="77777777" w:rsidTr="000E0641">
        <w:trPr>
          <w:cantSplit/>
          <w:jc w:val="center"/>
        </w:trPr>
        <w:tc>
          <w:tcPr>
            <w:tcW w:w="1176" w:type="pct"/>
          </w:tcPr>
          <w:p w14:paraId="33E631C4" w14:textId="77777777" w:rsidR="004A4282" w:rsidRPr="000A255E" w:rsidRDefault="004A4282" w:rsidP="000E0641">
            <w:pPr>
              <w:pStyle w:val="Tabletext"/>
              <w:rPr>
                <w:color w:val="000000"/>
                <w:lang w:val="ru-RU"/>
              </w:rPr>
            </w:pPr>
            <w:r w:rsidRPr="000A255E">
              <w:rPr>
                <w:color w:val="000000"/>
                <w:lang w:val="ru-RU"/>
              </w:rPr>
              <w:t>76–77</w:t>
            </w:r>
            <w:r w:rsidRPr="000A255E">
              <w:rPr>
                <w:lang w:val="ru-RU"/>
              </w:rPr>
              <w:t> </w:t>
            </w:r>
            <w:r w:rsidRPr="000A255E">
              <w:rPr>
                <w:color w:val="000000"/>
                <w:lang w:val="ru-RU"/>
              </w:rPr>
              <w:t>ГГц</w:t>
            </w:r>
          </w:p>
        </w:tc>
        <w:tc>
          <w:tcPr>
            <w:tcW w:w="3824" w:type="pct"/>
          </w:tcPr>
          <w:p w14:paraId="2110097E" w14:textId="77777777" w:rsidR="004A4282" w:rsidRPr="000A255E" w:rsidRDefault="004A4282" w:rsidP="000E0641">
            <w:pPr>
              <w:pStyle w:val="Tabletext"/>
              <w:rPr>
                <w:lang w:val="ru-RU"/>
              </w:rPr>
            </w:pPr>
            <w:r w:rsidRPr="000A255E">
              <w:rPr>
                <w:lang w:val="ru-RU"/>
              </w:rPr>
              <w:t>Используется</w:t>
            </w:r>
          </w:p>
        </w:tc>
      </w:tr>
      <w:tr w:rsidR="004A4282" w:rsidRPr="000A255E" w14:paraId="16FD5B38" w14:textId="77777777" w:rsidTr="000E0641">
        <w:trPr>
          <w:cantSplit/>
          <w:jc w:val="center"/>
        </w:trPr>
        <w:tc>
          <w:tcPr>
            <w:tcW w:w="5000" w:type="pct"/>
            <w:gridSpan w:val="2"/>
          </w:tcPr>
          <w:p w14:paraId="29BB717C" w14:textId="77777777" w:rsidR="004A4282" w:rsidRPr="000A255E" w:rsidRDefault="004A4282" w:rsidP="000E0641">
            <w:pPr>
              <w:pStyle w:val="Tablehead"/>
              <w:rPr>
                <w:lang w:val="ru-RU"/>
              </w:rPr>
            </w:pPr>
            <w:r w:rsidRPr="000A255E">
              <w:rPr>
                <w:lang w:val="ru-RU"/>
              </w:rPr>
              <w:t xml:space="preserve">Управление моделями </w:t>
            </w:r>
          </w:p>
        </w:tc>
      </w:tr>
      <w:tr w:rsidR="004A4282" w:rsidRPr="000A255E" w14:paraId="740A66A0" w14:textId="77777777" w:rsidTr="000E0641">
        <w:trPr>
          <w:cantSplit/>
          <w:jc w:val="center"/>
        </w:trPr>
        <w:tc>
          <w:tcPr>
            <w:tcW w:w="1176" w:type="pct"/>
          </w:tcPr>
          <w:p w14:paraId="10A13D87" w14:textId="77777777" w:rsidR="004A4282" w:rsidRPr="000A255E" w:rsidRDefault="004A4282" w:rsidP="000E0641">
            <w:pPr>
              <w:pStyle w:val="Tabletext"/>
              <w:rPr>
                <w:lang w:val="ru-RU"/>
              </w:rPr>
            </w:pPr>
            <w:r w:rsidRPr="000A255E">
              <w:rPr>
                <w:lang w:val="ru-RU"/>
              </w:rPr>
              <w:t>26,957–27,283 МГц</w:t>
            </w:r>
          </w:p>
        </w:tc>
        <w:tc>
          <w:tcPr>
            <w:tcW w:w="3824" w:type="pct"/>
          </w:tcPr>
          <w:p w14:paraId="14C210C7" w14:textId="77777777" w:rsidR="004A4282" w:rsidRPr="000A255E" w:rsidRDefault="004A4282" w:rsidP="000E0641">
            <w:pPr>
              <w:pStyle w:val="Tabletext"/>
              <w:rPr>
                <w:lang w:val="ru-RU"/>
              </w:rPr>
            </w:pPr>
            <w:r w:rsidRPr="000A255E">
              <w:rPr>
                <w:lang w:val="ru-RU"/>
              </w:rPr>
              <w:t>Используется</w:t>
            </w:r>
          </w:p>
        </w:tc>
      </w:tr>
      <w:tr w:rsidR="004A4282" w:rsidRPr="000A255E" w14:paraId="00D72DF2" w14:textId="77777777" w:rsidTr="000E0641">
        <w:trPr>
          <w:cantSplit/>
          <w:jc w:val="center"/>
        </w:trPr>
        <w:tc>
          <w:tcPr>
            <w:tcW w:w="1176" w:type="pct"/>
          </w:tcPr>
          <w:p w14:paraId="4E0FFB24" w14:textId="77777777" w:rsidR="004A4282" w:rsidRPr="000A255E" w:rsidRDefault="004A4282" w:rsidP="000E0641">
            <w:pPr>
              <w:pStyle w:val="Tabletext"/>
              <w:rPr>
                <w:lang w:val="ru-RU"/>
              </w:rPr>
            </w:pPr>
            <w:r w:rsidRPr="000A255E">
              <w:rPr>
                <w:lang w:val="ru-RU"/>
              </w:rPr>
              <w:t>28,0–28,2 МГц</w:t>
            </w:r>
          </w:p>
        </w:tc>
        <w:tc>
          <w:tcPr>
            <w:tcW w:w="3824" w:type="pct"/>
          </w:tcPr>
          <w:p w14:paraId="56226706" w14:textId="77777777" w:rsidR="004A4282" w:rsidRPr="000A255E" w:rsidRDefault="004A4282" w:rsidP="000E0641">
            <w:pPr>
              <w:pStyle w:val="Tabletext"/>
              <w:rPr>
                <w:b/>
                <w:lang w:val="ru-RU"/>
              </w:rPr>
            </w:pPr>
            <w:r w:rsidRPr="000A255E">
              <w:rPr>
                <w:lang w:val="ru-RU"/>
              </w:rPr>
              <w:t>Максимальная э.и.м. 1 Вт.</w:t>
            </w:r>
            <w:r w:rsidRPr="000A255E">
              <w:rPr>
                <w:lang w:val="ru-RU"/>
              </w:rPr>
              <w:br/>
              <w:t>Полоса частот используется устройствами SRD для управления моделями (в воздухе, на поверхности воды, под водой и т. д.)</w:t>
            </w:r>
          </w:p>
        </w:tc>
      </w:tr>
      <w:tr w:rsidR="004A4282" w:rsidRPr="000A255E" w14:paraId="25BC3E12" w14:textId="77777777" w:rsidTr="000E0641">
        <w:trPr>
          <w:cantSplit/>
          <w:jc w:val="center"/>
        </w:trPr>
        <w:tc>
          <w:tcPr>
            <w:tcW w:w="1176" w:type="pct"/>
          </w:tcPr>
          <w:p w14:paraId="5A0A4B71" w14:textId="77777777" w:rsidR="004A4282" w:rsidRPr="000A255E" w:rsidRDefault="004A4282" w:rsidP="000E0641">
            <w:pPr>
              <w:pStyle w:val="Tabletext"/>
              <w:rPr>
                <w:lang w:val="ru-RU"/>
              </w:rPr>
            </w:pPr>
            <w:r w:rsidRPr="000A255E">
              <w:rPr>
                <w:lang w:val="ru-RU"/>
              </w:rPr>
              <w:t>30–37,5 МГц</w:t>
            </w:r>
          </w:p>
        </w:tc>
        <w:tc>
          <w:tcPr>
            <w:tcW w:w="3824" w:type="pct"/>
          </w:tcPr>
          <w:p w14:paraId="57FD2689" w14:textId="77777777" w:rsidR="004A4282" w:rsidRPr="000A255E" w:rsidRDefault="004A4282" w:rsidP="000E0641">
            <w:pPr>
              <w:pStyle w:val="Tabletext"/>
              <w:rPr>
                <w:lang w:val="ru-RU"/>
              </w:rPr>
            </w:pPr>
            <w:r w:rsidRPr="000A255E">
              <w:rPr>
                <w:lang w:val="ru-RU"/>
              </w:rPr>
              <w:t xml:space="preserve">Поддиапазон ограничен </w:t>
            </w:r>
            <w:r>
              <w:rPr>
                <w:lang w:val="ru-RU"/>
              </w:rPr>
              <w:t>полосой</w:t>
            </w:r>
            <w:r w:rsidRPr="000A255E">
              <w:rPr>
                <w:lang w:val="ru-RU"/>
              </w:rPr>
              <w:t xml:space="preserve"> 34,995–35,225 МГц</w:t>
            </w:r>
          </w:p>
        </w:tc>
      </w:tr>
      <w:tr w:rsidR="004A4282" w:rsidRPr="000A255E" w14:paraId="222880C8" w14:textId="77777777" w:rsidTr="000E0641">
        <w:trPr>
          <w:cantSplit/>
          <w:jc w:val="center"/>
        </w:trPr>
        <w:tc>
          <w:tcPr>
            <w:tcW w:w="1176" w:type="pct"/>
          </w:tcPr>
          <w:p w14:paraId="41A60C62" w14:textId="77777777" w:rsidR="004A4282" w:rsidRPr="000A255E" w:rsidRDefault="004A4282" w:rsidP="000E0641">
            <w:pPr>
              <w:pStyle w:val="Tabletext"/>
              <w:rPr>
                <w:lang w:val="ru-RU"/>
              </w:rPr>
            </w:pPr>
            <w:r w:rsidRPr="000A255E">
              <w:rPr>
                <w:lang w:val="ru-RU"/>
              </w:rPr>
              <w:t>40,66–40,70 МГц</w:t>
            </w:r>
          </w:p>
        </w:tc>
        <w:tc>
          <w:tcPr>
            <w:tcW w:w="3824" w:type="pct"/>
          </w:tcPr>
          <w:p w14:paraId="1A35EF42" w14:textId="77777777" w:rsidR="004A4282" w:rsidRPr="000A255E" w:rsidRDefault="004A4282" w:rsidP="000E0641">
            <w:pPr>
              <w:pStyle w:val="Tabletext"/>
              <w:rPr>
                <w:lang w:val="ru-RU"/>
              </w:rPr>
            </w:pPr>
            <w:r w:rsidRPr="000A255E">
              <w:rPr>
                <w:lang w:val="ru-RU"/>
              </w:rPr>
              <w:t>Максимальная э.и.м. 1 Вт.</w:t>
            </w:r>
            <w:r w:rsidRPr="000A255E">
              <w:rPr>
                <w:lang w:val="ru-RU"/>
              </w:rPr>
              <w:br/>
              <w:t>Полоса частот используется устройствами SRD для управления моделями (в воздухе, на водной поверхности и под водой и т. д.)</w:t>
            </w:r>
          </w:p>
        </w:tc>
      </w:tr>
      <w:tr w:rsidR="004A4282" w:rsidRPr="000A255E" w14:paraId="0CAB095F" w14:textId="77777777" w:rsidTr="000E0641">
        <w:trPr>
          <w:cantSplit/>
          <w:jc w:val="center"/>
        </w:trPr>
        <w:tc>
          <w:tcPr>
            <w:tcW w:w="5000" w:type="pct"/>
            <w:gridSpan w:val="2"/>
          </w:tcPr>
          <w:p w14:paraId="06E14F47" w14:textId="77777777" w:rsidR="004A4282" w:rsidRPr="000A255E" w:rsidRDefault="004A4282" w:rsidP="000E0641">
            <w:pPr>
              <w:pStyle w:val="Tablehead"/>
              <w:keepNext w:val="0"/>
              <w:rPr>
                <w:lang w:val="ru-RU"/>
              </w:rPr>
            </w:pPr>
            <w:r w:rsidRPr="000A255E">
              <w:rPr>
                <w:lang w:val="ru-RU"/>
              </w:rPr>
              <w:t xml:space="preserve">Радиомикрофоны </w:t>
            </w:r>
          </w:p>
        </w:tc>
      </w:tr>
      <w:tr w:rsidR="004A4282" w:rsidRPr="000A255E" w14:paraId="40D59484" w14:textId="77777777" w:rsidTr="000E0641">
        <w:trPr>
          <w:cantSplit/>
          <w:jc w:val="center"/>
        </w:trPr>
        <w:tc>
          <w:tcPr>
            <w:tcW w:w="1176" w:type="pct"/>
          </w:tcPr>
          <w:p w14:paraId="18934C4B" w14:textId="77777777" w:rsidR="004A4282" w:rsidRPr="000A255E" w:rsidRDefault="004A4282" w:rsidP="000E0641">
            <w:pPr>
              <w:pStyle w:val="Tabletext"/>
              <w:rPr>
                <w:lang w:val="ru-RU"/>
              </w:rPr>
            </w:pPr>
            <w:r w:rsidRPr="000A255E">
              <w:rPr>
                <w:lang w:val="ru-RU"/>
              </w:rPr>
              <w:t>66–74 МГц</w:t>
            </w:r>
          </w:p>
        </w:tc>
        <w:tc>
          <w:tcPr>
            <w:tcW w:w="3824" w:type="pct"/>
          </w:tcPr>
          <w:p w14:paraId="65E2975C" w14:textId="77777777" w:rsidR="004A4282" w:rsidRPr="000A255E" w:rsidRDefault="004A4282" w:rsidP="000E0641">
            <w:pPr>
              <w:pStyle w:val="Tabletext"/>
              <w:rPr>
                <w:b/>
                <w:color w:val="FF0000"/>
                <w:lang w:val="ru-RU"/>
              </w:rPr>
            </w:pPr>
            <w:r w:rsidRPr="000A255E">
              <w:rPr>
                <w:color w:val="000000"/>
                <w:lang w:val="ru-RU"/>
              </w:rPr>
              <w:t>Максимальная мощность передатчика 10</w:t>
            </w:r>
            <w:r w:rsidRPr="000A255E">
              <w:rPr>
                <w:lang w:val="ru-RU"/>
              </w:rPr>
              <w:t> </w:t>
            </w:r>
            <w:r w:rsidRPr="000A255E">
              <w:rPr>
                <w:color w:val="000000"/>
                <w:lang w:val="ru-RU"/>
              </w:rPr>
              <w:t>мВт для радиомикрофонов</w:t>
            </w:r>
            <w:r w:rsidRPr="000A255E">
              <w:rPr>
                <w:lang w:val="ru-RU"/>
              </w:rPr>
              <w:t xml:space="preserve"> караоке</w:t>
            </w:r>
          </w:p>
        </w:tc>
      </w:tr>
      <w:tr w:rsidR="004A4282" w:rsidRPr="000A255E" w14:paraId="6DBF1721" w14:textId="77777777" w:rsidTr="000E0641">
        <w:trPr>
          <w:cantSplit/>
          <w:jc w:val="center"/>
        </w:trPr>
        <w:tc>
          <w:tcPr>
            <w:tcW w:w="1176" w:type="pct"/>
          </w:tcPr>
          <w:p w14:paraId="5CAF5B9A" w14:textId="77777777" w:rsidR="004A4282" w:rsidRPr="000A255E" w:rsidRDefault="004A4282" w:rsidP="000E0641">
            <w:pPr>
              <w:pStyle w:val="Tabletext"/>
              <w:rPr>
                <w:lang w:val="ru-RU"/>
              </w:rPr>
            </w:pPr>
            <w:r w:rsidRPr="000A255E">
              <w:rPr>
                <w:lang w:val="ru-RU"/>
              </w:rPr>
              <w:t>87,5–92 МГц</w:t>
            </w:r>
          </w:p>
        </w:tc>
        <w:tc>
          <w:tcPr>
            <w:tcW w:w="3824" w:type="pct"/>
          </w:tcPr>
          <w:p w14:paraId="4E5A0001" w14:textId="77777777" w:rsidR="004A4282" w:rsidRPr="000A255E" w:rsidRDefault="004A4282" w:rsidP="000E0641">
            <w:pPr>
              <w:pStyle w:val="Tabletext"/>
              <w:rPr>
                <w:lang w:val="ru-RU"/>
              </w:rPr>
            </w:pPr>
            <w:r w:rsidRPr="000A255E">
              <w:rPr>
                <w:color w:val="000000"/>
                <w:lang w:val="ru-RU"/>
              </w:rPr>
              <w:t>Максимальная мощность передатчика 10</w:t>
            </w:r>
            <w:r w:rsidRPr="000A255E">
              <w:rPr>
                <w:lang w:val="ru-RU"/>
              </w:rPr>
              <w:t> </w:t>
            </w:r>
            <w:r w:rsidRPr="000A255E">
              <w:rPr>
                <w:color w:val="000000"/>
                <w:lang w:val="ru-RU"/>
              </w:rPr>
              <w:t>мВт для радиомикрофонов</w:t>
            </w:r>
            <w:r w:rsidRPr="000A255E">
              <w:rPr>
                <w:lang w:val="ru-RU"/>
              </w:rPr>
              <w:t xml:space="preserve"> караоке</w:t>
            </w:r>
          </w:p>
        </w:tc>
      </w:tr>
      <w:tr w:rsidR="004A4282" w:rsidRPr="000A255E" w14:paraId="3F24BAAA" w14:textId="77777777" w:rsidTr="000E0641">
        <w:trPr>
          <w:cantSplit/>
          <w:jc w:val="center"/>
        </w:trPr>
        <w:tc>
          <w:tcPr>
            <w:tcW w:w="1176" w:type="pct"/>
          </w:tcPr>
          <w:p w14:paraId="56E734FD" w14:textId="77777777" w:rsidR="004A4282" w:rsidRPr="000A255E" w:rsidRDefault="004A4282" w:rsidP="000E0641">
            <w:pPr>
              <w:pStyle w:val="Tabletext"/>
              <w:rPr>
                <w:lang w:val="ru-RU"/>
              </w:rPr>
            </w:pPr>
            <w:r w:rsidRPr="000A255E">
              <w:rPr>
                <w:lang w:val="ru-RU"/>
              </w:rPr>
              <w:t>100–108 МГц</w:t>
            </w:r>
          </w:p>
        </w:tc>
        <w:tc>
          <w:tcPr>
            <w:tcW w:w="3824" w:type="pct"/>
          </w:tcPr>
          <w:p w14:paraId="7EE8AC3E" w14:textId="77777777" w:rsidR="004A4282" w:rsidRPr="000A255E" w:rsidRDefault="004A4282" w:rsidP="000E0641">
            <w:pPr>
              <w:pStyle w:val="Tabletext"/>
              <w:rPr>
                <w:lang w:val="ru-RU"/>
              </w:rPr>
            </w:pPr>
            <w:r w:rsidRPr="000A255E">
              <w:rPr>
                <w:color w:val="000000"/>
                <w:lang w:val="ru-RU"/>
              </w:rPr>
              <w:t>Максимальная мощность передатчика 10</w:t>
            </w:r>
            <w:r w:rsidRPr="000A255E">
              <w:rPr>
                <w:lang w:val="ru-RU"/>
              </w:rPr>
              <w:t> </w:t>
            </w:r>
            <w:r w:rsidRPr="000A255E">
              <w:rPr>
                <w:color w:val="000000"/>
                <w:lang w:val="ru-RU"/>
              </w:rPr>
              <w:t>мВт для радиомикрофонов</w:t>
            </w:r>
            <w:r w:rsidRPr="000A255E">
              <w:rPr>
                <w:lang w:val="ru-RU"/>
              </w:rPr>
              <w:t xml:space="preserve"> караоке</w:t>
            </w:r>
          </w:p>
        </w:tc>
      </w:tr>
      <w:tr w:rsidR="004A4282" w:rsidRPr="000A255E" w14:paraId="79065049" w14:textId="77777777" w:rsidTr="000E0641">
        <w:trPr>
          <w:cantSplit/>
          <w:jc w:val="center"/>
        </w:trPr>
        <w:tc>
          <w:tcPr>
            <w:tcW w:w="1176" w:type="pct"/>
          </w:tcPr>
          <w:p w14:paraId="7F19D436" w14:textId="77777777" w:rsidR="004A4282" w:rsidRPr="000A255E" w:rsidRDefault="004A4282" w:rsidP="000E0641">
            <w:pPr>
              <w:pStyle w:val="Tabletext"/>
              <w:rPr>
                <w:lang w:val="ru-RU"/>
              </w:rPr>
            </w:pPr>
            <w:r w:rsidRPr="000A255E">
              <w:rPr>
                <w:lang w:val="ru-RU"/>
              </w:rPr>
              <w:t>151–230 МГц</w:t>
            </w:r>
          </w:p>
        </w:tc>
        <w:tc>
          <w:tcPr>
            <w:tcW w:w="3824" w:type="pct"/>
          </w:tcPr>
          <w:p w14:paraId="1CEF0E43" w14:textId="77777777" w:rsidR="004A4282" w:rsidRPr="000A255E" w:rsidRDefault="004A4282" w:rsidP="000E0641">
            <w:pPr>
              <w:pStyle w:val="Tabletext"/>
              <w:rPr>
                <w:bCs/>
                <w:color w:val="000000"/>
                <w:lang w:val="ru-RU"/>
              </w:rPr>
            </w:pPr>
            <w:r w:rsidRPr="000A255E">
              <w:rPr>
                <w:color w:val="000000"/>
                <w:lang w:val="ru-RU"/>
              </w:rPr>
              <w:t xml:space="preserve">Концертные микрофоны, работающие на частотах </w:t>
            </w:r>
            <w:r w:rsidRPr="000A255E">
              <w:rPr>
                <w:lang w:val="ru-RU"/>
              </w:rPr>
              <w:t xml:space="preserve">165,70 МГц, 166,10 МГц, 166,50 МГц и 167,15 МГц. </w:t>
            </w:r>
            <w:r w:rsidRPr="000A255E">
              <w:rPr>
                <w:color w:val="000000"/>
                <w:lang w:val="ru-RU"/>
              </w:rPr>
              <w:t>Максимальная мощность передатчика 20</w:t>
            </w:r>
            <w:r w:rsidRPr="000A255E">
              <w:rPr>
                <w:lang w:val="ru-RU"/>
              </w:rPr>
              <w:t> </w:t>
            </w:r>
            <w:r w:rsidRPr="000A255E">
              <w:rPr>
                <w:color w:val="000000"/>
                <w:lang w:val="ru-RU"/>
              </w:rPr>
              <w:t>мВт.</w:t>
            </w:r>
          </w:p>
          <w:p w14:paraId="1A02D085" w14:textId="77777777" w:rsidR="004A4282" w:rsidRPr="000A255E" w:rsidRDefault="004A4282" w:rsidP="000E0641">
            <w:pPr>
              <w:pStyle w:val="Tabletext"/>
              <w:rPr>
                <w:lang w:val="ru-RU"/>
              </w:rPr>
            </w:pPr>
            <w:r w:rsidRPr="000A255E">
              <w:rPr>
                <w:color w:val="000000"/>
                <w:lang w:val="ru-RU"/>
              </w:rPr>
              <w:t>Некоторые частоты в поддиапазонах 151–</w:t>
            </w:r>
            <w:r w:rsidRPr="000A255E">
              <w:rPr>
                <w:lang w:val="ru-RU"/>
              </w:rPr>
              <w:t xml:space="preserve">162,7 МГц, 163,2–168,5 МГц </w:t>
            </w:r>
            <w:r w:rsidRPr="000A255E">
              <w:rPr>
                <w:lang w:val="ru-RU"/>
              </w:rPr>
              <w:br/>
              <w:t>и 174–230 МГц могут использоваться другими типами</w:t>
            </w:r>
            <w:r w:rsidRPr="000A255E">
              <w:rPr>
                <w:color w:val="000000"/>
                <w:lang w:val="ru-RU"/>
              </w:rPr>
              <w:t xml:space="preserve"> радиомикрофонов. Максимальная мощность передатчика 5 мВт</w:t>
            </w:r>
          </w:p>
        </w:tc>
      </w:tr>
      <w:tr w:rsidR="004A4282" w:rsidRPr="000A255E" w14:paraId="56DA2EF6" w14:textId="77777777" w:rsidTr="000E0641">
        <w:trPr>
          <w:cantSplit/>
          <w:jc w:val="center"/>
        </w:trPr>
        <w:tc>
          <w:tcPr>
            <w:tcW w:w="1176" w:type="pct"/>
          </w:tcPr>
          <w:p w14:paraId="0242F5C9" w14:textId="77777777" w:rsidR="004A4282" w:rsidRPr="000A255E" w:rsidRDefault="004A4282" w:rsidP="000E0641">
            <w:pPr>
              <w:pStyle w:val="Tabletext"/>
              <w:rPr>
                <w:lang w:val="ru-RU"/>
              </w:rPr>
            </w:pPr>
            <w:r w:rsidRPr="000A255E">
              <w:rPr>
                <w:lang w:val="ru-RU"/>
              </w:rPr>
              <w:t>174–216 МГц</w:t>
            </w:r>
          </w:p>
        </w:tc>
        <w:tc>
          <w:tcPr>
            <w:tcW w:w="3824" w:type="pct"/>
          </w:tcPr>
          <w:p w14:paraId="5DDBDDD5" w14:textId="77777777" w:rsidR="004A4282" w:rsidRPr="000A255E" w:rsidRDefault="004A4282" w:rsidP="000E0641">
            <w:pPr>
              <w:pStyle w:val="Tabletext"/>
              <w:rPr>
                <w:bCs/>
                <w:color w:val="000000"/>
                <w:lang w:val="ru-RU"/>
              </w:rPr>
            </w:pPr>
            <w:r w:rsidRPr="000A255E">
              <w:rPr>
                <w:color w:val="000000"/>
                <w:lang w:val="ru-RU"/>
              </w:rPr>
              <w:t>Полоса не используется для SRD применений</w:t>
            </w:r>
          </w:p>
        </w:tc>
      </w:tr>
      <w:tr w:rsidR="004A4282" w:rsidRPr="000A255E" w14:paraId="1B6927BD" w14:textId="77777777" w:rsidTr="000E0641">
        <w:trPr>
          <w:cantSplit/>
          <w:jc w:val="center"/>
        </w:trPr>
        <w:tc>
          <w:tcPr>
            <w:tcW w:w="1176" w:type="pct"/>
          </w:tcPr>
          <w:p w14:paraId="0B488A82" w14:textId="77777777" w:rsidR="004A4282" w:rsidRPr="000A255E" w:rsidRDefault="004A4282" w:rsidP="000E0641">
            <w:pPr>
              <w:pStyle w:val="Tabletext"/>
              <w:rPr>
                <w:lang w:val="ru-RU"/>
              </w:rPr>
            </w:pPr>
            <w:r w:rsidRPr="000A255E">
              <w:rPr>
                <w:lang w:val="ru-RU"/>
              </w:rPr>
              <w:t>470–638 МГц</w:t>
            </w:r>
          </w:p>
        </w:tc>
        <w:tc>
          <w:tcPr>
            <w:tcW w:w="3824" w:type="pct"/>
          </w:tcPr>
          <w:p w14:paraId="78F6495B" w14:textId="77777777" w:rsidR="004A4282" w:rsidRPr="000A255E" w:rsidRDefault="004A4282" w:rsidP="000E0641">
            <w:pPr>
              <w:pStyle w:val="Tabletext"/>
              <w:rPr>
                <w:lang w:val="ru-RU"/>
              </w:rPr>
            </w:pPr>
            <w:r w:rsidRPr="000A255E">
              <w:rPr>
                <w:lang w:val="ru-RU"/>
              </w:rPr>
              <w:t>Некоторые частоты могут использоваться маломощными концертными радиомикрофонами с максимальной мощностью передатчика 5 мВт, при условии несоздания вредных помех приему ТВ сигнала</w:t>
            </w:r>
          </w:p>
        </w:tc>
      </w:tr>
      <w:tr w:rsidR="004A4282" w:rsidRPr="000A255E" w14:paraId="42D22B7D" w14:textId="77777777" w:rsidTr="000E0641">
        <w:trPr>
          <w:cantSplit/>
          <w:jc w:val="center"/>
        </w:trPr>
        <w:tc>
          <w:tcPr>
            <w:tcW w:w="1176" w:type="pct"/>
          </w:tcPr>
          <w:p w14:paraId="2C2644EB" w14:textId="77777777" w:rsidR="004A4282" w:rsidRPr="000A255E" w:rsidRDefault="004A4282" w:rsidP="000E0641">
            <w:pPr>
              <w:pStyle w:val="Tabletext"/>
              <w:rPr>
                <w:lang w:val="ru-RU"/>
              </w:rPr>
            </w:pPr>
            <w:r w:rsidRPr="000A255E">
              <w:rPr>
                <w:lang w:val="ru-RU"/>
              </w:rPr>
              <w:t>710–726</w:t>
            </w:r>
            <w:r w:rsidRPr="000A255E">
              <w:rPr>
                <w:color w:val="000000"/>
                <w:lang w:val="ru-RU"/>
              </w:rPr>
              <w:t> </w:t>
            </w:r>
            <w:r w:rsidRPr="000A255E">
              <w:rPr>
                <w:lang w:val="ru-RU"/>
              </w:rPr>
              <w:t>МГц</w:t>
            </w:r>
          </w:p>
        </w:tc>
        <w:tc>
          <w:tcPr>
            <w:tcW w:w="3824" w:type="pct"/>
          </w:tcPr>
          <w:p w14:paraId="532EBB3E" w14:textId="77777777" w:rsidR="004A4282" w:rsidRPr="000A255E" w:rsidRDefault="004A4282" w:rsidP="000E0641">
            <w:pPr>
              <w:pStyle w:val="Tabletext"/>
              <w:rPr>
                <w:lang w:val="ru-RU"/>
              </w:rPr>
            </w:pPr>
            <w:r w:rsidRPr="000A255E">
              <w:rPr>
                <w:lang w:val="ru-RU"/>
              </w:rPr>
              <w:t>Некоторые частоты могут использоваться концертными радиомикрофонами с максимальной мощностью передатчика 5</w:t>
            </w:r>
            <w:r w:rsidRPr="000A255E">
              <w:rPr>
                <w:color w:val="000000"/>
                <w:lang w:val="ru-RU"/>
              </w:rPr>
              <w:t> </w:t>
            </w:r>
            <w:r w:rsidRPr="000A255E">
              <w:rPr>
                <w:lang w:val="ru-RU"/>
              </w:rPr>
              <w:t>мВт при условии несоздания вредных помех приему ТВ сигнала</w:t>
            </w:r>
          </w:p>
        </w:tc>
      </w:tr>
      <w:tr w:rsidR="004A4282" w:rsidRPr="000A255E" w14:paraId="3B0C25B5" w14:textId="77777777" w:rsidTr="000E0641">
        <w:trPr>
          <w:cantSplit/>
          <w:jc w:val="center"/>
        </w:trPr>
        <w:tc>
          <w:tcPr>
            <w:tcW w:w="1176" w:type="pct"/>
          </w:tcPr>
          <w:p w14:paraId="13DB3ED1" w14:textId="77777777" w:rsidR="004A4282" w:rsidRPr="000A255E" w:rsidRDefault="004A4282" w:rsidP="000E0641">
            <w:pPr>
              <w:pStyle w:val="Tabletext"/>
              <w:rPr>
                <w:lang w:val="ru-RU"/>
              </w:rPr>
            </w:pPr>
            <w:r w:rsidRPr="000A255E">
              <w:rPr>
                <w:lang w:val="ru-RU"/>
              </w:rPr>
              <w:t>1795–1800 МГц</w:t>
            </w:r>
          </w:p>
        </w:tc>
        <w:tc>
          <w:tcPr>
            <w:tcW w:w="3824" w:type="pct"/>
          </w:tcPr>
          <w:p w14:paraId="5D059AAF" w14:textId="77777777" w:rsidR="004A4282" w:rsidRPr="000A255E" w:rsidRDefault="004A4282" w:rsidP="000E0641">
            <w:pPr>
              <w:pStyle w:val="Tabletext"/>
              <w:rPr>
                <w:lang w:val="ru-RU"/>
              </w:rPr>
            </w:pPr>
            <w:r w:rsidRPr="000A255E">
              <w:rPr>
                <w:lang w:val="ru-RU"/>
              </w:rPr>
              <w:t>Используется</w:t>
            </w:r>
          </w:p>
        </w:tc>
      </w:tr>
      <w:tr w:rsidR="004A4282" w:rsidRPr="000A255E" w14:paraId="56E655F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5C0F6D70" w14:textId="77777777" w:rsidR="004A4282" w:rsidRPr="000A255E" w:rsidRDefault="004A4282" w:rsidP="000E0641">
            <w:pPr>
              <w:pStyle w:val="Tablehead"/>
              <w:rPr>
                <w:color w:val="000000"/>
                <w:highlight w:val="yellow"/>
                <w:lang w:val="ru-RU"/>
              </w:rPr>
            </w:pPr>
            <w:r w:rsidRPr="000A255E">
              <w:rPr>
                <w:lang w:val="ru-RU"/>
              </w:rPr>
              <w:t xml:space="preserve">Применения радиочастотной идентификации (RFID) </w:t>
            </w:r>
          </w:p>
        </w:tc>
      </w:tr>
      <w:tr w:rsidR="004A4282" w:rsidRPr="000A255E" w14:paraId="57AD74D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D7D2E10" w14:textId="77777777" w:rsidR="004A4282" w:rsidRPr="000A255E" w:rsidRDefault="004A4282" w:rsidP="000E0641">
            <w:pPr>
              <w:pStyle w:val="Tabletext"/>
              <w:rPr>
                <w:lang w:val="ru-RU"/>
              </w:rPr>
            </w:pPr>
            <w:r w:rsidRPr="000A255E">
              <w:rPr>
                <w:lang w:val="ru-RU"/>
              </w:rPr>
              <w:t>433,05–434,79 МГц</w:t>
            </w:r>
          </w:p>
        </w:tc>
        <w:tc>
          <w:tcPr>
            <w:tcW w:w="3824" w:type="pct"/>
            <w:tcBorders>
              <w:top w:val="single" w:sz="4" w:space="0" w:color="auto"/>
              <w:left w:val="single" w:sz="4" w:space="0" w:color="auto"/>
              <w:bottom w:val="single" w:sz="4" w:space="0" w:color="auto"/>
              <w:right w:val="single" w:sz="4" w:space="0" w:color="auto"/>
            </w:tcBorders>
          </w:tcPr>
          <w:p w14:paraId="265CF847" w14:textId="77777777" w:rsidR="004A4282" w:rsidRPr="000A255E" w:rsidRDefault="004A4282" w:rsidP="000E0641">
            <w:pPr>
              <w:pStyle w:val="Tabletext"/>
              <w:rPr>
                <w:lang w:val="ru-RU"/>
              </w:rPr>
            </w:pPr>
            <w:r w:rsidRPr="000A255E">
              <w:rPr>
                <w:lang w:val="ru-RU"/>
              </w:rPr>
              <w:t>Используется</w:t>
            </w:r>
          </w:p>
        </w:tc>
      </w:tr>
      <w:tr w:rsidR="004A4282" w:rsidRPr="000A255E" w14:paraId="716C7EF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3467322B" w14:textId="77777777" w:rsidR="004A4282" w:rsidRPr="000A255E" w:rsidRDefault="004A4282" w:rsidP="000E0641">
            <w:pPr>
              <w:pStyle w:val="Tabletext"/>
              <w:rPr>
                <w:lang w:val="ru-RU"/>
              </w:rPr>
            </w:pPr>
            <w:r w:rsidRPr="000A255E">
              <w:rPr>
                <w:lang w:val="ru-RU"/>
              </w:rPr>
              <w:t>863–868 МГц</w:t>
            </w:r>
          </w:p>
        </w:tc>
        <w:tc>
          <w:tcPr>
            <w:tcW w:w="3824" w:type="pct"/>
            <w:tcBorders>
              <w:top w:val="single" w:sz="4" w:space="0" w:color="auto"/>
              <w:left w:val="single" w:sz="4" w:space="0" w:color="auto"/>
              <w:bottom w:val="single" w:sz="4" w:space="0" w:color="auto"/>
              <w:right w:val="single" w:sz="4" w:space="0" w:color="auto"/>
            </w:tcBorders>
          </w:tcPr>
          <w:p w14:paraId="75FC76F5" w14:textId="77777777" w:rsidR="004A4282" w:rsidRPr="000A255E" w:rsidRDefault="004A4282" w:rsidP="000E0641">
            <w:pPr>
              <w:pStyle w:val="Tabletext"/>
              <w:rPr>
                <w:lang w:val="ru-RU"/>
              </w:rPr>
            </w:pPr>
            <w:r w:rsidRPr="000A255E">
              <w:rPr>
                <w:lang w:val="ru-RU"/>
              </w:rPr>
              <w:t>Используется</w:t>
            </w:r>
          </w:p>
        </w:tc>
      </w:tr>
      <w:tr w:rsidR="004A4282" w:rsidRPr="000A255E" w14:paraId="6193351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6A4F2A7C" w14:textId="77777777" w:rsidR="004A4282" w:rsidRPr="000A255E" w:rsidRDefault="004A4282" w:rsidP="000E0641">
            <w:pPr>
              <w:pStyle w:val="Tabletext"/>
              <w:rPr>
                <w:lang w:val="ru-RU"/>
              </w:rPr>
            </w:pPr>
            <w:r w:rsidRPr="000A255E">
              <w:rPr>
                <w:lang w:val="ru-RU"/>
              </w:rPr>
              <w:t>2400–2483,5 МГц</w:t>
            </w:r>
          </w:p>
        </w:tc>
        <w:tc>
          <w:tcPr>
            <w:tcW w:w="3824" w:type="pct"/>
            <w:tcBorders>
              <w:top w:val="single" w:sz="4" w:space="0" w:color="auto"/>
              <w:left w:val="single" w:sz="4" w:space="0" w:color="auto"/>
              <w:bottom w:val="single" w:sz="4" w:space="0" w:color="auto"/>
              <w:right w:val="single" w:sz="4" w:space="0" w:color="auto"/>
            </w:tcBorders>
          </w:tcPr>
          <w:p w14:paraId="7A1DBAC6" w14:textId="77777777" w:rsidR="004A4282" w:rsidRPr="000A255E" w:rsidRDefault="004A4282" w:rsidP="000E0641">
            <w:pPr>
              <w:pStyle w:val="Tabletext"/>
              <w:rPr>
                <w:lang w:val="ru-RU"/>
              </w:rPr>
            </w:pPr>
            <w:r w:rsidRPr="000A255E">
              <w:rPr>
                <w:lang w:val="ru-RU"/>
              </w:rPr>
              <w:t>Используется</w:t>
            </w:r>
          </w:p>
        </w:tc>
      </w:tr>
    </w:tbl>
    <w:p w14:paraId="67679FD2" w14:textId="77777777" w:rsidR="004A4282" w:rsidRPr="000A255E" w:rsidRDefault="004A4282" w:rsidP="004A4282">
      <w:pPr>
        <w:rPr>
          <w:lang w:val="ru-RU"/>
        </w:rPr>
      </w:pPr>
    </w:p>
    <w:p w14:paraId="0D6B228B" w14:textId="77777777" w:rsidR="004A4282" w:rsidRPr="000A255E" w:rsidRDefault="004A4282" w:rsidP="004A4282">
      <w:pPr>
        <w:rPr>
          <w:lang w:val="ru-RU"/>
        </w:rPr>
      </w:pPr>
    </w:p>
    <w:p w14:paraId="6218ED82" w14:textId="77777777" w:rsidR="004A4282" w:rsidRPr="000A255E" w:rsidRDefault="004A4282" w:rsidP="004A4282">
      <w:pPr>
        <w:pStyle w:val="TableNo"/>
        <w:rPr>
          <w:lang w:val="ru-RU"/>
        </w:rPr>
      </w:pPr>
      <w:r w:rsidRPr="000A255E">
        <w:rPr>
          <w:lang w:val="ru-RU"/>
        </w:rPr>
        <w:lastRenderedPageBreak/>
        <w:t>ТАБЛИЦА 28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4A4282" w:rsidRPr="000A255E" w14:paraId="19576CC4" w14:textId="77777777" w:rsidTr="000E0641">
        <w:trPr>
          <w:cantSplit/>
          <w:jc w:val="center"/>
        </w:trPr>
        <w:tc>
          <w:tcPr>
            <w:tcW w:w="1176" w:type="pct"/>
          </w:tcPr>
          <w:p w14:paraId="715C8B36" w14:textId="77777777" w:rsidR="004A4282" w:rsidRPr="000A255E" w:rsidRDefault="004A4282" w:rsidP="000E0641">
            <w:pPr>
              <w:pStyle w:val="Tablehead"/>
              <w:rPr>
                <w:lang w:val="ru-RU"/>
              </w:rPr>
            </w:pPr>
            <w:r w:rsidRPr="000A255E">
              <w:rPr>
                <w:lang w:val="ru-RU"/>
              </w:rPr>
              <w:t>Полосы частот</w:t>
            </w:r>
          </w:p>
        </w:tc>
        <w:tc>
          <w:tcPr>
            <w:tcW w:w="3824" w:type="pct"/>
          </w:tcPr>
          <w:p w14:paraId="0655818B" w14:textId="77777777" w:rsidR="004A4282" w:rsidRPr="000A255E" w:rsidRDefault="004A4282" w:rsidP="000E0641">
            <w:pPr>
              <w:pStyle w:val="Tablehead"/>
              <w:rPr>
                <w:lang w:val="ru-RU"/>
              </w:rPr>
            </w:pPr>
            <w:r w:rsidRPr="000A255E">
              <w:rPr>
                <w:lang w:val="ru-RU"/>
              </w:rPr>
              <w:t>Основные технические параметры и примечания</w:t>
            </w:r>
          </w:p>
        </w:tc>
      </w:tr>
      <w:tr w:rsidR="004A4282" w:rsidRPr="000A255E" w14:paraId="4060AE02"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49F468AE" w14:textId="77777777" w:rsidR="004A4282" w:rsidRPr="000A255E" w:rsidRDefault="004A4282" w:rsidP="000E0641">
            <w:pPr>
              <w:pStyle w:val="Tablehead"/>
              <w:rPr>
                <w:color w:val="000000"/>
                <w:highlight w:val="yellow"/>
                <w:lang w:val="ru-RU"/>
              </w:rPr>
            </w:pPr>
            <w:r w:rsidRPr="000A255E">
              <w:rPr>
                <w:lang w:val="ru-RU"/>
              </w:rPr>
              <w:t xml:space="preserve">Беспроводные звуковые применения </w:t>
            </w:r>
          </w:p>
        </w:tc>
      </w:tr>
      <w:tr w:rsidR="004A4282" w:rsidRPr="000A255E" w14:paraId="453479C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14:paraId="5800518D" w14:textId="77777777" w:rsidR="004A4282" w:rsidRPr="000A255E" w:rsidRDefault="004A4282" w:rsidP="000E0641">
            <w:pPr>
              <w:pStyle w:val="Tabletext"/>
              <w:rPr>
                <w:color w:val="000000"/>
                <w:lang w:val="ru-RU"/>
              </w:rPr>
            </w:pPr>
            <w:r w:rsidRPr="000A255E">
              <w:rPr>
                <w:color w:val="000000"/>
                <w:lang w:val="ru-RU"/>
              </w:rPr>
              <w:t>87,5–92 МГц</w:t>
            </w:r>
          </w:p>
        </w:tc>
        <w:tc>
          <w:tcPr>
            <w:tcW w:w="3824" w:type="pct"/>
            <w:tcBorders>
              <w:top w:val="single" w:sz="4" w:space="0" w:color="auto"/>
              <w:left w:val="single" w:sz="4" w:space="0" w:color="auto"/>
              <w:right w:val="single" w:sz="4" w:space="0" w:color="auto"/>
            </w:tcBorders>
          </w:tcPr>
          <w:p w14:paraId="1F456B5C" w14:textId="77777777" w:rsidR="004A4282" w:rsidRPr="000A255E" w:rsidRDefault="004A4282" w:rsidP="000E0641">
            <w:pPr>
              <w:pStyle w:val="Tabletext"/>
              <w:rPr>
                <w:lang w:val="ru-RU"/>
              </w:rPr>
            </w:pPr>
            <w:r w:rsidRPr="000A255E">
              <w:rPr>
                <w:lang w:val="ru-RU"/>
              </w:rPr>
              <w:t>Используется</w:t>
            </w:r>
          </w:p>
        </w:tc>
      </w:tr>
      <w:tr w:rsidR="004A4282" w:rsidRPr="000A255E" w14:paraId="4281B7FF"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14:paraId="093144A1" w14:textId="77777777" w:rsidR="004A4282" w:rsidRPr="000A255E" w:rsidRDefault="004A4282" w:rsidP="000E0641">
            <w:pPr>
              <w:pStyle w:val="Tabletext"/>
              <w:rPr>
                <w:color w:val="000000"/>
                <w:lang w:val="ru-RU"/>
              </w:rPr>
            </w:pPr>
            <w:r w:rsidRPr="000A255E">
              <w:rPr>
                <w:color w:val="000000"/>
                <w:lang w:val="ru-RU"/>
              </w:rPr>
              <w:t>100–108 МГц</w:t>
            </w:r>
          </w:p>
        </w:tc>
        <w:tc>
          <w:tcPr>
            <w:tcW w:w="3824" w:type="pct"/>
            <w:tcBorders>
              <w:top w:val="single" w:sz="4" w:space="0" w:color="auto"/>
              <w:left w:val="single" w:sz="4" w:space="0" w:color="auto"/>
              <w:right w:val="single" w:sz="4" w:space="0" w:color="auto"/>
            </w:tcBorders>
          </w:tcPr>
          <w:p w14:paraId="42228CD6" w14:textId="77777777" w:rsidR="004A4282" w:rsidRPr="000A255E" w:rsidRDefault="004A4282" w:rsidP="000E0641">
            <w:pPr>
              <w:pStyle w:val="Tabletext"/>
              <w:rPr>
                <w:lang w:val="ru-RU"/>
              </w:rPr>
            </w:pPr>
            <w:r w:rsidRPr="000A255E">
              <w:rPr>
                <w:lang w:val="ru-RU"/>
              </w:rPr>
              <w:t>Используется</w:t>
            </w:r>
          </w:p>
        </w:tc>
      </w:tr>
      <w:tr w:rsidR="004A4282" w:rsidRPr="000A255E" w14:paraId="54705F5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057C8BB4" w14:textId="77777777" w:rsidR="004A4282" w:rsidRPr="000A255E" w:rsidRDefault="004A4282" w:rsidP="000E0641">
            <w:pPr>
              <w:pStyle w:val="Tabletext"/>
              <w:rPr>
                <w:color w:val="000000"/>
                <w:lang w:val="ru-RU"/>
              </w:rPr>
            </w:pPr>
            <w:r w:rsidRPr="000A255E">
              <w:rPr>
                <w:color w:val="000000"/>
                <w:lang w:val="ru-RU"/>
              </w:rPr>
              <w:t>863–868 МГц</w:t>
            </w:r>
          </w:p>
        </w:tc>
        <w:tc>
          <w:tcPr>
            <w:tcW w:w="3824" w:type="pct"/>
            <w:tcBorders>
              <w:top w:val="single" w:sz="4" w:space="0" w:color="auto"/>
              <w:left w:val="single" w:sz="4" w:space="0" w:color="auto"/>
              <w:bottom w:val="single" w:sz="4" w:space="0" w:color="auto"/>
              <w:right w:val="single" w:sz="4" w:space="0" w:color="auto"/>
            </w:tcBorders>
          </w:tcPr>
          <w:p w14:paraId="1608389B" w14:textId="77777777" w:rsidR="004A4282" w:rsidRPr="000A255E" w:rsidRDefault="004A4282" w:rsidP="000E0641">
            <w:pPr>
              <w:pStyle w:val="Tabletext"/>
              <w:rPr>
                <w:lang w:val="ru-RU"/>
              </w:rPr>
            </w:pPr>
            <w:r w:rsidRPr="000A255E">
              <w:rPr>
                <w:lang w:val="ru-RU"/>
              </w:rPr>
              <w:t>Ограничена поддиапазон</w:t>
            </w:r>
            <w:r>
              <w:rPr>
                <w:lang w:val="ru-RU"/>
              </w:rPr>
              <w:t>ом</w:t>
            </w:r>
            <w:r w:rsidRPr="000A255E">
              <w:rPr>
                <w:lang w:val="ru-RU"/>
              </w:rPr>
              <w:t xml:space="preserve"> 863–865 МГц</w:t>
            </w:r>
          </w:p>
        </w:tc>
      </w:tr>
      <w:tr w:rsidR="004A4282" w:rsidRPr="000A255E" w14:paraId="083575D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76063597" w14:textId="77777777" w:rsidR="004A4282" w:rsidRPr="000A255E" w:rsidRDefault="004A4282" w:rsidP="000E0641">
            <w:pPr>
              <w:pStyle w:val="Tabletext"/>
              <w:rPr>
                <w:color w:val="000000"/>
                <w:lang w:val="ru-RU"/>
              </w:rPr>
            </w:pPr>
            <w:r w:rsidRPr="000A255E">
              <w:rPr>
                <w:color w:val="000000"/>
                <w:lang w:val="ru-RU"/>
              </w:rPr>
              <w:t>1795–1800</w:t>
            </w:r>
            <w:r w:rsidRPr="000A255E">
              <w:rPr>
                <w:lang w:val="ru-RU"/>
              </w:rPr>
              <w:t> </w:t>
            </w:r>
            <w:r w:rsidRPr="000A255E">
              <w:rPr>
                <w:color w:val="000000"/>
                <w:lang w:val="ru-RU"/>
              </w:rPr>
              <w:t>МГц</w:t>
            </w:r>
          </w:p>
        </w:tc>
        <w:tc>
          <w:tcPr>
            <w:tcW w:w="3824" w:type="pct"/>
            <w:tcBorders>
              <w:top w:val="single" w:sz="4" w:space="0" w:color="auto"/>
              <w:left w:val="single" w:sz="4" w:space="0" w:color="auto"/>
              <w:bottom w:val="single" w:sz="4" w:space="0" w:color="auto"/>
              <w:right w:val="single" w:sz="4" w:space="0" w:color="auto"/>
            </w:tcBorders>
          </w:tcPr>
          <w:p w14:paraId="6742C968" w14:textId="77777777" w:rsidR="004A4282" w:rsidRPr="000A255E" w:rsidRDefault="004A4282" w:rsidP="000E0641">
            <w:pPr>
              <w:pStyle w:val="Tabletext"/>
              <w:rPr>
                <w:lang w:val="ru-RU"/>
              </w:rPr>
            </w:pPr>
            <w:r w:rsidRPr="000A255E">
              <w:rPr>
                <w:lang w:val="ru-RU"/>
              </w:rPr>
              <w:t>Используется</w:t>
            </w:r>
          </w:p>
        </w:tc>
      </w:tr>
      <w:tr w:rsidR="004A4282" w:rsidRPr="000A255E" w14:paraId="40EE1EF7"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05F5C75E" w14:textId="77777777" w:rsidR="004A4282" w:rsidRPr="000A255E" w:rsidRDefault="004A4282" w:rsidP="000E0641">
            <w:pPr>
              <w:pStyle w:val="Tablehead"/>
              <w:rPr>
                <w:lang w:val="ru-RU"/>
              </w:rPr>
            </w:pPr>
            <w:r w:rsidRPr="000A255E">
              <w:rPr>
                <w:lang w:val="ru-RU"/>
              </w:rPr>
              <w:t xml:space="preserve">Индукционные применения </w:t>
            </w:r>
          </w:p>
        </w:tc>
      </w:tr>
      <w:tr w:rsidR="004A4282" w:rsidRPr="000A255E" w14:paraId="61F3DEB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14:paraId="0A26BDF4" w14:textId="77777777" w:rsidR="004A4282" w:rsidRPr="000A255E" w:rsidRDefault="004A4282" w:rsidP="000E0641">
            <w:pPr>
              <w:pStyle w:val="Tabletext"/>
              <w:rPr>
                <w:highlight w:val="yellow"/>
                <w:lang w:val="ru-RU"/>
              </w:rPr>
            </w:pPr>
            <w:r w:rsidRPr="000A255E">
              <w:rPr>
                <w:lang w:val="ru-RU"/>
              </w:rPr>
              <w:t>9–135 кГц</w:t>
            </w:r>
          </w:p>
        </w:tc>
        <w:tc>
          <w:tcPr>
            <w:tcW w:w="3824" w:type="pct"/>
            <w:tcBorders>
              <w:top w:val="single" w:sz="4" w:space="0" w:color="auto"/>
              <w:left w:val="single" w:sz="4" w:space="0" w:color="auto"/>
              <w:right w:val="single" w:sz="4" w:space="0" w:color="auto"/>
            </w:tcBorders>
          </w:tcPr>
          <w:p w14:paraId="0B51F36A" w14:textId="77777777" w:rsidR="004A4282" w:rsidRPr="000A255E" w:rsidRDefault="004A4282" w:rsidP="000E0641">
            <w:pPr>
              <w:pStyle w:val="Tabletext"/>
              <w:rPr>
                <w:lang w:val="ru-RU"/>
              </w:rPr>
            </w:pPr>
            <w:r w:rsidRPr="000A255E">
              <w:rPr>
                <w:lang w:val="ru-RU"/>
              </w:rPr>
              <w:t>Используется</w:t>
            </w:r>
          </w:p>
        </w:tc>
      </w:tr>
      <w:tr w:rsidR="004A4282" w:rsidRPr="000A255E" w14:paraId="0424A13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14:paraId="63B39E3E" w14:textId="77777777" w:rsidR="004A4282" w:rsidRPr="000A255E" w:rsidRDefault="004A4282" w:rsidP="000E0641">
            <w:pPr>
              <w:pStyle w:val="Tabletext"/>
              <w:rPr>
                <w:lang w:val="ru-RU"/>
              </w:rPr>
            </w:pPr>
            <w:r w:rsidRPr="000A255E">
              <w:rPr>
                <w:lang w:val="ru-RU"/>
              </w:rPr>
              <w:t>6765–6795 кГц</w:t>
            </w:r>
          </w:p>
        </w:tc>
        <w:tc>
          <w:tcPr>
            <w:tcW w:w="3824" w:type="pct"/>
            <w:tcBorders>
              <w:top w:val="single" w:sz="4" w:space="0" w:color="auto"/>
              <w:left w:val="single" w:sz="4" w:space="0" w:color="auto"/>
              <w:right w:val="single" w:sz="4" w:space="0" w:color="auto"/>
            </w:tcBorders>
          </w:tcPr>
          <w:p w14:paraId="7CCA9E37" w14:textId="77777777" w:rsidR="004A4282" w:rsidRPr="000A255E" w:rsidRDefault="004A4282" w:rsidP="000E0641">
            <w:pPr>
              <w:pStyle w:val="Tabletext"/>
              <w:rPr>
                <w:lang w:val="ru-RU"/>
              </w:rPr>
            </w:pPr>
            <w:r w:rsidRPr="000A255E">
              <w:rPr>
                <w:lang w:val="ru-RU"/>
              </w:rPr>
              <w:t>Используется</w:t>
            </w:r>
          </w:p>
        </w:tc>
      </w:tr>
      <w:tr w:rsidR="004A4282" w:rsidRPr="000A255E" w14:paraId="7C400A4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0C4875FF" w14:textId="77777777" w:rsidR="004A4282" w:rsidRPr="000A255E" w:rsidRDefault="004A4282" w:rsidP="000E0641">
            <w:pPr>
              <w:pStyle w:val="Tabletext"/>
              <w:rPr>
                <w:lang w:val="ru-RU"/>
              </w:rPr>
            </w:pPr>
            <w:r w:rsidRPr="000A255E">
              <w:rPr>
                <w:lang w:val="ru-RU"/>
              </w:rPr>
              <w:t>7400–8800 кГц</w:t>
            </w:r>
          </w:p>
        </w:tc>
        <w:tc>
          <w:tcPr>
            <w:tcW w:w="3824" w:type="pct"/>
            <w:tcBorders>
              <w:top w:val="single" w:sz="4" w:space="0" w:color="auto"/>
              <w:left w:val="single" w:sz="4" w:space="0" w:color="auto"/>
              <w:bottom w:val="single" w:sz="4" w:space="0" w:color="auto"/>
              <w:right w:val="single" w:sz="4" w:space="0" w:color="auto"/>
            </w:tcBorders>
          </w:tcPr>
          <w:p w14:paraId="52E37D05" w14:textId="77777777" w:rsidR="004A4282" w:rsidRPr="000A255E" w:rsidRDefault="004A4282" w:rsidP="000E0641">
            <w:pPr>
              <w:pStyle w:val="Tabletext"/>
              <w:rPr>
                <w:lang w:val="ru-RU"/>
              </w:rPr>
            </w:pPr>
            <w:r w:rsidRPr="000A255E">
              <w:rPr>
                <w:lang w:val="ru-RU"/>
              </w:rPr>
              <w:t>Используется</w:t>
            </w:r>
          </w:p>
        </w:tc>
      </w:tr>
      <w:tr w:rsidR="004A4282" w:rsidRPr="000A255E" w14:paraId="5972DBA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3FD7EB83" w14:textId="77777777" w:rsidR="004A4282" w:rsidRPr="000A255E" w:rsidRDefault="004A4282" w:rsidP="000E0641">
            <w:pPr>
              <w:pStyle w:val="Tablehead"/>
              <w:rPr>
                <w:lang w:val="ru-RU"/>
              </w:rPr>
            </w:pPr>
            <w:r w:rsidRPr="000A255E">
              <w:rPr>
                <w:lang w:val="ru-RU"/>
              </w:rPr>
              <w:t>Индукционные применения</w:t>
            </w:r>
          </w:p>
        </w:tc>
      </w:tr>
      <w:tr w:rsidR="004A4282" w:rsidRPr="000A255E" w14:paraId="358072FE"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26607D91" w14:textId="77777777" w:rsidR="004A4282" w:rsidRPr="000A255E" w:rsidRDefault="004A4282" w:rsidP="000E0641">
            <w:pPr>
              <w:pStyle w:val="Tabletext"/>
              <w:rPr>
                <w:lang w:val="ru-RU"/>
              </w:rPr>
            </w:pPr>
            <w:r w:rsidRPr="000A255E">
              <w:rPr>
                <w:lang w:val="ru-RU"/>
              </w:rPr>
              <w:t>13,559–13,567 МГц</w:t>
            </w:r>
          </w:p>
        </w:tc>
        <w:tc>
          <w:tcPr>
            <w:tcW w:w="3824" w:type="pct"/>
            <w:tcBorders>
              <w:top w:val="single" w:sz="4" w:space="0" w:color="auto"/>
              <w:left w:val="single" w:sz="4" w:space="0" w:color="auto"/>
              <w:bottom w:val="single" w:sz="4" w:space="0" w:color="auto"/>
              <w:right w:val="single" w:sz="4" w:space="0" w:color="auto"/>
            </w:tcBorders>
          </w:tcPr>
          <w:p w14:paraId="5EBDE17D" w14:textId="77777777" w:rsidR="004A4282" w:rsidRPr="000A255E" w:rsidRDefault="004A4282" w:rsidP="000E0641">
            <w:pPr>
              <w:pStyle w:val="Tabletext"/>
              <w:rPr>
                <w:lang w:val="ru-RU"/>
              </w:rPr>
            </w:pPr>
            <w:r w:rsidRPr="000A255E">
              <w:rPr>
                <w:lang w:val="ru-RU"/>
              </w:rPr>
              <w:t>Используется</w:t>
            </w:r>
          </w:p>
        </w:tc>
      </w:tr>
      <w:tr w:rsidR="004A4282" w:rsidRPr="000A255E" w14:paraId="0DF5BF7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1BC85A69" w14:textId="77777777" w:rsidR="004A4282" w:rsidRPr="000A255E" w:rsidRDefault="004A4282" w:rsidP="000E0641">
            <w:pPr>
              <w:pStyle w:val="Tabletext"/>
              <w:rPr>
                <w:lang w:val="ru-RU"/>
              </w:rPr>
            </w:pPr>
            <w:r w:rsidRPr="000A255E">
              <w:rPr>
                <w:lang w:val="ru-RU"/>
              </w:rPr>
              <w:t xml:space="preserve">26,957–27,283 МГц </w:t>
            </w:r>
          </w:p>
        </w:tc>
        <w:tc>
          <w:tcPr>
            <w:tcW w:w="3824" w:type="pct"/>
            <w:tcBorders>
              <w:top w:val="single" w:sz="4" w:space="0" w:color="auto"/>
              <w:left w:val="single" w:sz="4" w:space="0" w:color="auto"/>
              <w:bottom w:val="single" w:sz="4" w:space="0" w:color="auto"/>
              <w:right w:val="single" w:sz="4" w:space="0" w:color="auto"/>
            </w:tcBorders>
          </w:tcPr>
          <w:p w14:paraId="70412357" w14:textId="77777777" w:rsidR="004A4282" w:rsidRPr="000A255E" w:rsidRDefault="004A4282" w:rsidP="000E0641">
            <w:pPr>
              <w:pStyle w:val="Tabletext"/>
              <w:rPr>
                <w:lang w:val="ru-RU"/>
              </w:rPr>
            </w:pPr>
            <w:r w:rsidRPr="000A255E">
              <w:rPr>
                <w:lang w:val="ru-RU"/>
              </w:rPr>
              <w:t>Используется</w:t>
            </w:r>
          </w:p>
        </w:tc>
      </w:tr>
      <w:tr w:rsidR="004A4282" w:rsidRPr="000A255E" w14:paraId="5FA2303D"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27BED947" w14:textId="77777777" w:rsidR="004A4282" w:rsidRPr="000A255E" w:rsidRDefault="004A4282" w:rsidP="000E0641">
            <w:pPr>
              <w:pStyle w:val="Tablehead"/>
              <w:rPr>
                <w:lang w:val="ru-RU"/>
              </w:rPr>
            </w:pPr>
            <w:r w:rsidRPr="000A255E">
              <w:rPr>
                <w:lang w:val="ru-RU"/>
              </w:rPr>
              <w:t>Беспроводные применения в здравоохранении</w:t>
            </w:r>
          </w:p>
        </w:tc>
      </w:tr>
      <w:tr w:rsidR="004A4282" w:rsidRPr="000A255E" w14:paraId="4E999BD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6C217DE2" w14:textId="77777777" w:rsidR="004A4282" w:rsidRPr="000A255E" w:rsidRDefault="004A4282" w:rsidP="000E0641">
            <w:pPr>
              <w:pStyle w:val="Tabletext"/>
              <w:rPr>
                <w:lang w:val="ru-RU"/>
              </w:rPr>
            </w:pPr>
            <w:r w:rsidRPr="000A255E">
              <w:rPr>
                <w:lang w:val="ru-RU"/>
              </w:rPr>
              <w:t>315–600 кГц</w:t>
            </w:r>
          </w:p>
        </w:tc>
        <w:tc>
          <w:tcPr>
            <w:tcW w:w="3824" w:type="pct"/>
            <w:tcBorders>
              <w:top w:val="single" w:sz="4" w:space="0" w:color="auto"/>
              <w:left w:val="single" w:sz="4" w:space="0" w:color="auto"/>
              <w:bottom w:val="single" w:sz="4" w:space="0" w:color="auto"/>
              <w:right w:val="single" w:sz="4" w:space="0" w:color="auto"/>
            </w:tcBorders>
          </w:tcPr>
          <w:p w14:paraId="5BE72C41" w14:textId="77777777" w:rsidR="004A4282" w:rsidRPr="000A255E" w:rsidRDefault="004A4282" w:rsidP="000E0641">
            <w:pPr>
              <w:pStyle w:val="Tabletext"/>
              <w:rPr>
                <w:lang w:val="ru-RU"/>
              </w:rPr>
            </w:pPr>
            <w:r w:rsidRPr="000A255E">
              <w:rPr>
                <w:lang w:val="ru-RU"/>
              </w:rPr>
              <w:t>Используется</w:t>
            </w:r>
          </w:p>
        </w:tc>
      </w:tr>
      <w:tr w:rsidR="004A4282" w:rsidRPr="000A255E" w14:paraId="445ED3A7"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75FC8C53" w14:textId="77777777" w:rsidR="004A4282" w:rsidRPr="000A255E" w:rsidRDefault="004A4282" w:rsidP="000E0641">
            <w:pPr>
              <w:pStyle w:val="Tabletext"/>
              <w:rPr>
                <w:lang w:val="ru-RU"/>
              </w:rPr>
            </w:pPr>
            <w:r w:rsidRPr="000A255E">
              <w:rPr>
                <w:lang w:val="ru-RU"/>
              </w:rPr>
              <w:t>3155–3400 кГц</w:t>
            </w:r>
          </w:p>
        </w:tc>
        <w:tc>
          <w:tcPr>
            <w:tcW w:w="3824" w:type="pct"/>
            <w:tcBorders>
              <w:top w:val="single" w:sz="4" w:space="0" w:color="auto"/>
              <w:left w:val="single" w:sz="4" w:space="0" w:color="auto"/>
              <w:bottom w:val="single" w:sz="4" w:space="0" w:color="auto"/>
              <w:right w:val="single" w:sz="4" w:space="0" w:color="auto"/>
            </w:tcBorders>
          </w:tcPr>
          <w:p w14:paraId="74A04AB4" w14:textId="77777777" w:rsidR="004A4282" w:rsidRPr="000A255E" w:rsidRDefault="004A4282" w:rsidP="000E0641">
            <w:pPr>
              <w:pStyle w:val="Tabletext"/>
              <w:rPr>
                <w:lang w:val="ru-RU"/>
              </w:rPr>
            </w:pPr>
            <w:r w:rsidRPr="000A255E">
              <w:rPr>
                <w:lang w:val="ru-RU"/>
              </w:rPr>
              <w:t>Для маломощных беспроводных слуховых аппаратов</w:t>
            </w:r>
          </w:p>
        </w:tc>
      </w:tr>
      <w:tr w:rsidR="004A4282" w:rsidRPr="000A255E" w14:paraId="768B79F7"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04EA75AE" w14:textId="77777777" w:rsidR="004A4282" w:rsidRPr="000A255E" w:rsidRDefault="004A4282" w:rsidP="000E0641">
            <w:pPr>
              <w:pStyle w:val="Tabletext"/>
              <w:rPr>
                <w:lang w:val="ru-RU"/>
              </w:rPr>
            </w:pPr>
            <w:r w:rsidRPr="000A255E">
              <w:rPr>
                <w:lang w:val="ru-RU"/>
              </w:rPr>
              <w:t>33,2–48,5 МГц</w:t>
            </w:r>
          </w:p>
        </w:tc>
        <w:tc>
          <w:tcPr>
            <w:tcW w:w="3824" w:type="pct"/>
            <w:tcBorders>
              <w:top w:val="single" w:sz="4" w:space="0" w:color="auto"/>
              <w:left w:val="single" w:sz="4" w:space="0" w:color="auto"/>
              <w:bottom w:val="single" w:sz="4" w:space="0" w:color="auto"/>
              <w:right w:val="single" w:sz="4" w:space="0" w:color="auto"/>
            </w:tcBorders>
          </w:tcPr>
          <w:p w14:paraId="31B136AE" w14:textId="77777777" w:rsidR="004A4282" w:rsidRPr="000A255E" w:rsidRDefault="004A4282" w:rsidP="000E0641">
            <w:pPr>
              <w:pStyle w:val="Tabletext"/>
              <w:rPr>
                <w:lang w:val="ru-RU"/>
              </w:rPr>
            </w:pPr>
            <w:r w:rsidRPr="000A255E">
              <w:rPr>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w:t>
            </w:r>
          </w:p>
        </w:tc>
      </w:tr>
      <w:tr w:rsidR="004A4282" w:rsidRPr="000A255E" w14:paraId="734E6C5D"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FD2E0E1" w14:textId="77777777" w:rsidR="004A4282" w:rsidRPr="000A255E" w:rsidRDefault="004A4282" w:rsidP="000E0641">
            <w:pPr>
              <w:pStyle w:val="Tabletext"/>
              <w:rPr>
                <w:lang w:val="ru-RU"/>
              </w:rPr>
            </w:pPr>
            <w:r w:rsidRPr="000A255E">
              <w:rPr>
                <w:lang w:val="ru-RU"/>
              </w:rPr>
              <w:t>57–57,5 МГц</w:t>
            </w:r>
          </w:p>
        </w:tc>
        <w:tc>
          <w:tcPr>
            <w:tcW w:w="3824" w:type="pct"/>
            <w:tcBorders>
              <w:top w:val="single" w:sz="4" w:space="0" w:color="auto"/>
              <w:left w:val="single" w:sz="4" w:space="0" w:color="auto"/>
              <w:bottom w:val="single" w:sz="4" w:space="0" w:color="auto"/>
              <w:right w:val="single" w:sz="4" w:space="0" w:color="auto"/>
            </w:tcBorders>
          </w:tcPr>
          <w:p w14:paraId="380A0429" w14:textId="77777777" w:rsidR="004A4282" w:rsidRPr="000A255E" w:rsidRDefault="004A4282" w:rsidP="000E0641">
            <w:pPr>
              <w:pStyle w:val="Tabletext"/>
              <w:rPr>
                <w:lang w:val="ru-RU"/>
              </w:rPr>
            </w:pPr>
            <w:r w:rsidRPr="000A255E">
              <w:rPr>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w:t>
            </w:r>
          </w:p>
        </w:tc>
      </w:tr>
      <w:tr w:rsidR="004A4282" w:rsidRPr="000A255E" w14:paraId="28F897E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22A012F7" w14:textId="77777777" w:rsidR="004A4282" w:rsidRPr="000A255E" w:rsidRDefault="004A4282" w:rsidP="000E0641">
            <w:pPr>
              <w:pStyle w:val="Tabletext"/>
              <w:rPr>
                <w:lang w:val="ru-RU"/>
              </w:rPr>
            </w:pPr>
            <w:r w:rsidRPr="000A255E">
              <w:rPr>
                <w:lang w:val="ru-RU"/>
              </w:rPr>
              <w:t>402–405 МГц</w:t>
            </w:r>
          </w:p>
        </w:tc>
        <w:tc>
          <w:tcPr>
            <w:tcW w:w="3824" w:type="pct"/>
            <w:tcBorders>
              <w:top w:val="single" w:sz="4" w:space="0" w:color="auto"/>
              <w:left w:val="single" w:sz="4" w:space="0" w:color="auto"/>
              <w:bottom w:val="single" w:sz="4" w:space="0" w:color="auto"/>
              <w:right w:val="single" w:sz="4" w:space="0" w:color="auto"/>
            </w:tcBorders>
          </w:tcPr>
          <w:p w14:paraId="720445D9" w14:textId="77777777" w:rsidR="004A4282" w:rsidRPr="000A255E" w:rsidRDefault="004A4282" w:rsidP="000E0641">
            <w:pPr>
              <w:pStyle w:val="Tabletext"/>
              <w:rPr>
                <w:lang w:val="ru-RU"/>
              </w:rPr>
            </w:pPr>
            <w:r w:rsidRPr="000A255E">
              <w:rPr>
                <w:lang w:val="ru-RU"/>
              </w:rPr>
              <w:t>Используется</w:t>
            </w:r>
          </w:p>
        </w:tc>
      </w:tr>
      <w:tr w:rsidR="004A4282" w:rsidRPr="000A255E" w14:paraId="6A5E5634" w14:textId="77777777" w:rsidTr="000E0641">
        <w:trPr>
          <w:cantSplit/>
          <w:jc w:val="center"/>
        </w:trPr>
        <w:tc>
          <w:tcPr>
            <w:tcW w:w="5000" w:type="pct"/>
            <w:gridSpan w:val="2"/>
          </w:tcPr>
          <w:p w14:paraId="63E885B5" w14:textId="77777777" w:rsidR="004A4282" w:rsidRPr="000A255E" w:rsidRDefault="004A4282" w:rsidP="000E0641">
            <w:pPr>
              <w:pStyle w:val="Tablehead"/>
              <w:rPr>
                <w:bCs/>
                <w:lang w:val="ru-RU"/>
              </w:rPr>
            </w:pPr>
            <w:r w:rsidRPr="000A255E">
              <w:rPr>
                <w:lang w:val="ru-RU"/>
              </w:rPr>
              <w:t>Применения для обнаружения пострадавших от лавин</w:t>
            </w:r>
          </w:p>
        </w:tc>
      </w:tr>
      <w:tr w:rsidR="004A4282" w:rsidRPr="000A255E" w14:paraId="2EC80000" w14:textId="77777777" w:rsidTr="000E0641">
        <w:trPr>
          <w:cantSplit/>
          <w:jc w:val="center"/>
        </w:trPr>
        <w:tc>
          <w:tcPr>
            <w:tcW w:w="1176" w:type="pct"/>
          </w:tcPr>
          <w:p w14:paraId="401E06D8" w14:textId="77777777" w:rsidR="004A4282" w:rsidRPr="000A255E" w:rsidRDefault="004A4282" w:rsidP="000E0641">
            <w:pPr>
              <w:pStyle w:val="Tabletext"/>
              <w:rPr>
                <w:lang w:val="ru-RU"/>
              </w:rPr>
            </w:pPr>
            <w:r w:rsidRPr="000A255E">
              <w:rPr>
                <w:lang w:val="ru-RU"/>
              </w:rPr>
              <w:t>315–600 кГц</w:t>
            </w:r>
          </w:p>
        </w:tc>
        <w:tc>
          <w:tcPr>
            <w:tcW w:w="3824" w:type="pct"/>
          </w:tcPr>
          <w:p w14:paraId="5AF97345" w14:textId="77777777" w:rsidR="004A4282" w:rsidRPr="000C3D71" w:rsidRDefault="004A4282" w:rsidP="000E0641">
            <w:pPr>
              <w:pStyle w:val="Tabletext"/>
              <w:rPr>
                <w:b/>
                <w:lang w:val="ru-RU"/>
              </w:rPr>
            </w:pPr>
            <w:r w:rsidRPr="000C3D71">
              <w:rPr>
                <w:lang w:val="ru-RU"/>
              </w:rPr>
              <w:t>Могут использоваться только SRD для обнаружения пострадавших от лавин.</w:t>
            </w:r>
            <w:r w:rsidRPr="000C3D71">
              <w:rPr>
                <w:lang w:val="ru-RU"/>
              </w:rPr>
              <w:br/>
              <w:t>Центральная частота 457 кГц</w:t>
            </w:r>
          </w:p>
        </w:tc>
      </w:tr>
      <w:tr w:rsidR="004A4282" w:rsidRPr="000A255E" w14:paraId="36A92639" w14:textId="77777777" w:rsidTr="000E0641">
        <w:trPr>
          <w:cantSplit/>
          <w:jc w:val="center"/>
        </w:trPr>
        <w:tc>
          <w:tcPr>
            <w:tcW w:w="5000" w:type="pct"/>
            <w:gridSpan w:val="2"/>
          </w:tcPr>
          <w:p w14:paraId="49B4C2FC" w14:textId="77777777" w:rsidR="004A4282" w:rsidRPr="000A255E" w:rsidRDefault="004A4282" w:rsidP="000E0641">
            <w:pPr>
              <w:pStyle w:val="Tablehead"/>
              <w:rPr>
                <w:lang w:val="ru-RU"/>
              </w:rPr>
            </w:pPr>
            <w:r w:rsidRPr="000A255E">
              <w:rPr>
                <w:lang w:val="ru-RU"/>
              </w:rPr>
              <w:t xml:space="preserve">Применения радиоопределения </w:t>
            </w:r>
          </w:p>
        </w:tc>
      </w:tr>
      <w:tr w:rsidR="004A4282" w:rsidRPr="000A255E" w14:paraId="795F10AE"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122C2909" w14:textId="77777777" w:rsidR="004A4282" w:rsidRPr="000A255E" w:rsidRDefault="004A4282" w:rsidP="000E0641">
            <w:pPr>
              <w:pStyle w:val="Tabletext"/>
              <w:rPr>
                <w:lang w:val="ru-RU"/>
              </w:rPr>
            </w:pPr>
            <w:r w:rsidRPr="000A255E">
              <w:rPr>
                <w:lang w:val="ru-RU"/>
              </w:rPr>
              <w:t>2400–2483,5 МГц</w:t>
            </w:r>
          </w:p>
        </w:tc>
        <w:tc>
          <w:tcPr>
            <w:tcW w:w="3824" w:type="pct"/>
            <w:tcBorders>
              <w:top w:val="single" w:sz="4" w:space="0" w:color="auto"/>
              <w:left w:val="single" w:sz="4" w:space="0" w:color="auto"/>
              <w:bottom w:val="single" w:sz="4" w:space="0" w:color="auto"/>
              <w:right w:val="single" w:sz="4" w:space="0" w:color="auto"/>
            </w:tcBorders>
          </w:tcPr>
          <w:p w14:paraId="432EE6F5" w14:textId="77777777" w:rsidR="004A4282" w:rsidRPr="000A255E" w:rsidRDefault="004A4282" w:rsidP="000E0641">
            <w:pPr>
              <w:pStyle w:val="Tabletext"/>
              <w:rPr>
                <w:lang w:val="ru-RU"/>
              </w:rPr>
            </w:pPr>
            <w:r w:rsidRPr="000A255E">
              <w:rPr>
                <w:lang w:val="ru-RU"/>
              </w:rPr>
              <w:t>Используется</w:t>
            </w:r>
          </w:p>
        </w:tc>
      </w:tr>
      <w:tr w:rsidR="004A4282" w:rsidRPr="000A255E" w14:paraId="21D53F5E"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4F0FCE95" w14:textId="77777777" w:rsidR="004A4282" w:rsidRPr="000A255E" w:rsidRDefault="004A4282" w:rsidP="000E0641">
            <w:pPr>
              <w:pStyle w:val="Tabletext"/>
              <w:rPr>
                <w:lang w:val="ru-RU"/>
              </w:rPr>
            </w:pPr>
            <w:r w:rsidRPr="000A255E">
              <w:rPr>
                <w:lang w:val="ru-RU"/>
              </w:rPr>
              <w:t>9200–9975 МГц</w:t>
            </w:r>
          </w:p>
        </w:tc>
        <w:tc>
          <w:tcPr>
            <w:tcW w:w="3824" w:type="pct"/>
            <w:tcBorders>
              <w:top w:val="single" w:sz="4" w:space="0" w:color="auto"/>
              <w:left w:val="single" w:sz="4" w:space="0" w:color="auto"/>
              <w:bottom w:val="single" w:sz="4" w:space="0" w:color="auto"/>
              <w:right w:val="single" w:sz="4" w:space="0" w:color="auto"/>
            </w:tcBorders>
          </w:tcPr>
          <w:p w14:paraId="2C750F35" w14:textId="77777777" w:rsidR="004A4282" w:rsidRPr="000A255E" w:rsidRDefault="004A4282" w:rsidP="000E0641">
            <w:pPr>
              <w:pStyle w:val="Tabletext"/>
              <w:rPr>
                <w:lang w:val="ru-RU"/>
              </w:rPr>
            </w:pPr>
            <w:r w:rsidRPr="000A255E">
              <w:rPr>
                <w:lang w:val="ru-RU"/>
              </w:rPr>
              <w:t>Используется</w:t>
            </w:r>
          </w:p>
        </w:tc>
      </w:tr>
      <w:tr w:rsidR="004A4282" w:rsidRPr="000A255E" w14:paraId="1DB3858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0CECCE32" w14:textId="77777777" w:rsidR="004A4282" w:rsidRPr="000A255E" w:rsidRDefault="004A4282" w:rsidP="000E0641">
            <w:pPr>
              <w:pStyle w:val="Tabletext"/>
              <w:rPr>
                <w:lang w:val="ru-RU"/>
              </w:rPr>
            </w:pPr>
            <w:r w:rsidRPr="000A255E">
              <w:rPr>
                <w:lang w:val="ru-RU"/>
              </w:rPr>
              <w:t>10,5–10,6 ГГц</w:t>
            </w:r>
          </w:p>
        </w:tc>
        <w:tc>
          <w:tcPr>
            <w:tcW w:w="3824" w:type="pct"/>
            <w:tcBorders>
              <w:top w:val="single" w:sz="4" w:space="0" w:color="auto"/>
              <w:left w:val="single" w:sz="4" w:space="0" w:color="auto"/>
              <w:bottom w:val="single" w:sz="4" w:space="0" w:color="auto"/>
              <w:right w:val="single" w:sz="4" w:space="0" w:color="auto"/>
            </w:tcBorders>
          </w:tcPr>
          <w:p w14:paraId="73AF0DDB" w14:textId="77777777" w:rsidR="004A4282" w:rsidRPr="000A255E" w:rsidRDefault="004A4282" w:rsidP="000E0641">
            <w:pPr>
              <w:pStyle w:val="Tabletext"/>
              <w:rPr>
                <w:lang w:val="ru-RU"/>
              </w:rPr>
            </w:pPr>
            <w:r w:rsidRPr="000A255E">
              <w:rPr>
                <w:lang w:val="ru-RU"/>
              </w:rPr>
              <w:t>Используется</w:t>
            </w:r>
          </w:p>
        </w:tc>
      </w:tr>
      <w:tr w:rsidR="004A4282" w:rsidRPr="000A255E" w14:paraId="3938C51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0B15F5A5" w14:textId="77777777" w:rsidR="004A4282" w:rsidRPr="000A255E" w:rsidRDefault="004A4282" w:rsidP="000E0641">
            <w:pPr>
              <w:pStyle w:val="Tabletext"/>
              <w:rPr>
                <w:lang w:val="ru-RU"/>
              </w:rPr>
            </w:pPr>
            <w:r w:rsidRPr="000A255E">
              <w:rPr>
                <w:lang w:val="ru-RU"/>
              </w:rPr>
              <w:t>13,4–14 ГГц</w:t>
            </w:r>
          </w:p>
        </w:tc>
        <w:tc>
          <w:tcPr>
            <w:tcW w:w="3824" w:type="pct"/>
            <w:tcBorders>
              <w:top w:val="single" w:sz="4" w:space="0" w:color="auto"/>
              <w:left w:val="single" w:sz="4" w:space="0" w:color="auto"/>
              <w:bottom w:val="single" w:sz="4" w:space="0" w:color="auto"/>
              <w:right w:val="single" w:sz="4" w:space="0" w:color="auto"/>
            </w:tcBorders>
          </w:tcPr>
          <w:p w14:paraId="647D6280" w14:textId="77777777" w:rsidR="004A4282" w:rsidRPr="000A255E" w:rsidRDefault="004A4282" w:rsidP="000E0641">
            <w:pPr>
              <w:pStyle w:val="Tabletext"/>
              <w:rPr>
                <w:lang w:val="ru-RU"/>
              </w:rPr>
            </w:pPr>
            <w:r w:rsidRPr="000A255E">
              <w:rPr>
                <w:lang w:val="ru-RU"/>
              </w:rPr>
              <w:t>Используется</w:t>
            </w:r>
          </w:p>
        </w:tc>
      </w:tr>
      <w:tr w:rsidR="004A4282" w:rsidRPr="000A255E" w14:paraId="0F22BD6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1EE7945" w14:textId="77777777" w:rsidR="004A4282" w:rsidRPr="000A255E" w:rsidRDefault="004A4282" w:rsidP="000E0641">
            <w:pPr>
              <w:pStyle w:val="Tabletext"/>
              <w:rPr>
                <w:lang w:val="ru-RU"/>
              </w:rPr>
            </w:pPr>
            <w:r w:rsidRPr="000A255E">
              <w:rPr>
                <w:lang w:val="ru-RU"/>
              </w:rPr>
              <w:t>24,00–24,25 ГГц</w:t>
            </w:r>
          </w:p>
        </w:tc>
        <w:tc>
          <w:tcPr>
            <w:tcW w:w="3824" w:type="pct"/>
            <w:tcBorders>
              <w:top w:val="single" w:sz="4" w:space="0" w:color="auto"/>
              <w:left w:val="single" w:sz="4" w:space="0" w:color="auto"/>
              <w:bottom w:val="single" w:sz="4" w:space="0" w:color="auto"/>
              <w:right w:val="single" w:sz="4" w:space="0" w:color="auto"/>
            </w:tcBorders>
          </w:tcPr>
          <w:p w14:paraId="44AF2B73" w14:textId="77777777" w:rsidR="004A4282" w:rsidRPr="000A255E" w:rsidRDefault="004A4282" w:rsidP="000E0641">
            <w:pPr>
              <w:pStyle w:val="Tabletext"/>
              <w:rPr>
                <w:lang w:val="ru-RU"/>
              </w:rPr>
            </w:pPr>
            <w:r w:rsidRPr="000A255E">
              <w:rPr>
                <w:lang w:val="ru-RU"/>
              </w:rPr>
              <w:t>Используется</w:t>
            </w:r>
          </w:p>
        </w:tc>
      </w:tr>
      <w:tr w:rsidR="004A4282" w:rsidRPr="000A255E" w14:paraId="157D682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42C833F0" w14:textId="77777777" w:rsidR="004A4282" w:rsidRPr="000A255E" w:rsidRDefault="004A4282" w:rsidP="000E0641">
            <w:pPr>
              <w:pStyle w:val="Tablehead"/>
              <w:rPr>
                <w:lang w:val="ru-RU"/>
              </w:rPr>
            </w:pPr>
            <w:r w:rsidRPr="000A255E">
              <w:rPr>
                <w:lang w:val="ru-RU"/>
              </w:rPr>
              <w:t>Сигнализация</w:t>
            </w:r>
          </w:p>
        </w:tc>
      </w:tr>
      <w:tr w:rsidR="004A4282" w:rsidRPr="000A255E" w14:paraId="5541C75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0710DA6A" w14:textId="77777777" w:rsidR="004A4282" w:rsidRPr="000A255E" w:rsidRDefault="004A4282" w:rsidP="000E0641">
            <w:pPr>
              <w:pStyle w:val="Tabletext"/>
              <w:rPr>
                <w:lang w:val="ru-RU"/>
              </w:rPr>
            </w:pPr>
            <w:r w:rsidRPr="000A255E">
              <w:rPr>
                <w:lang w:val="ru-RU"/>
              </w:rPr>
              <w:t>26 945 кГц</w:t>
            </w:r>
          </w:p>
        </w:tc>
        <w:tc>
          <w:tcPr>
            <w:tcW w:w="3824" w:type="pct"/>
            <w:tcBorders>
              <w:top w:val="single" w:sz="4" w:space="0" w:color="auto"/>
              <w:left w:val="single" w:sz="4" w:space="0" w:color="auto"/>
              <w:bottom w:val="single" w:sz="4" w:space="0" w:color="auto"/>
              <w:right w:val="single" w:sz="4" w:space="0" w:color="auto"/>
            </w:tcBorders>
          </w:tcPr>
          <w:p w14:paraId="2C97C3DD" w14:textId="77777777" w:rsidR="004A4282" w:rsidRPr="000A255E" w:rsidRDefault="004A4282" w:rsidP="000E0641">
            <w:pPr>
              <w:pStyle w:val="Tabletext"/>
              <w:rPr>
                <w:lang w:val="ru-RU"/>
              </w:rPr>
            </w:pPr>
            <w:r w:rsidRPr="000A255E">
              <w:rPr>
                <w:lang w:val="ru-RU"/>
              </w:rPr>
              <w:t>Частота может использоваться системами охранной сигнализации. Максимальная мощность передатчика 2 Вт</w:t>
            </w:r>
          </w:p>
        </w:tc>
      </w:tr>
      <w:tr w:rsidR="004A4282" w:rsidRPr="000A255E" w14:paraId="4AA6B22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788DDBF" w14:textId="77777777" w:rsidR="004A4282" w:rsidRPr="000A255E" w:rsidRDefault="004A4282" w:rsidP="000E0641">
            <w:pPr>
              <w:pStyle w:val="Tabletext"/>
              <w:rPr>
                <w:lang w:val="ru-RU"/>
              </w:rPr>
            </w:pPr>
            <w:r w:rsidRPr="000A255E">
              <w:rPr>
                <w:lang w:val="ru-RU"/>
              </w:rPr>
              <w:t>26 957–27 283 кГц</w:t>
            </w:r>
          </w:p>
        </w:tc>
        <w:tc>
          <w:tcPr>
            <w:tcW w:w="3824" w:type="pct"/>
            <w:tcBorders>
              <w:top w:val="single" w:sz="4" w:space="0" w:color="auto"/>
              <w:left w:val="single" w:sz="4" w:space="0" w:color="auto"/>
              <w:bottom w:val="single" w:sz="4" w:space="0" w:color="auto"/>
              <w:right w:val="single" w:sz="4" w:space="0" w:color="auto"/>
            </w:tcBorders>
          </w:tcPr>
          <w:p w14:paraId="38AFC85F" w14:textId="77777777" w:rsidR="004A4282" w:rsidRPr="000A255E" w:rsidRDefault="004A4282" w:rsidP="000E0641">
            <w:pPr>
              <w:pStyle w:val="Tabletext"/>
              <w:rPr>
                <w:lang w:val="ru-RU"/>
              </w:rPr>
            </w:pPr>
            <w:r w:rsidRPr="000A255E">
              <w:rPr>
                <w:lang w:val="ru-RU"/>
              </w:rPr>
              <w:t>Частота 26 960 кГц может использоваться системами охранной сигнализации.</w:t>
            </w:r>
            <w:r w:rsidRPr="000A255E">
              <w:rPr>
                <w:lang w:val="ru-RU"/>
              </w:rPr>
              <w:br/>
              <w:t>Максимальная мощность передатчика 2 Вт</w:t>
            </w:r>
          </w:p>
        </w:tc>
      </w:tr>
      <w:tr w:rsidR="004A4282" w:rsidRPr="000A255E" w14:paraId="12BC327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780CC972" w14:textId="77777777" w:rsidR="004A4282" w:rsidRPr="000A255E" w:rsidRDefault="004A4282" w:rsidP="000E0641">
            <w:pPr>
              <w:pStyle w:val="Tabletext"/>
              <w:rPr>
                <w:lang w:val="ru-RU"/>
              </w:rPr>
            </w:pPr>
            <w:r w:rsidRPr="000A255E">
              <w:rPr>
                <w:lang w:val="ru-RU"/>
              </w:rPr>
              <w:t>149,95–150,06 МГц</w:t>
            </w:r>
          </w:p>
        </w:tc>
        <w:tc>
          <w:tcPr>
            <w:tcW w:w="3824" w:type="pct"/>
            <w:tcBorders>
              <w:top w:val="single" w:sz="4" w:space="0" w:color="auto"/>
              <w:left w:val="single" w:sz="4" w:space="0" w:color="auto"/>
              <w:bottom w:val="single" w:sz="4" w:space="0" w:color="auto"/>
              <w:right w:val="single" w:sz="4" w:space="0" w:color="auto"/>
            </w:tcBorders>
          </w:tcPr>
          <w:p w14:paraId="1D99075D" w14:textId="77777777" w:rsidR="004A4282" w:rsidRPr="000A255E" w:rsidRDefault="004A4282" w:rsidP="000E0641">
            <w:pPr>
              <w:pStyle w:val="Tabletext"/>
              <w:rPr>
                <w:lang w:val="ru-RU"/>
              </w:rPr>
            </w:pPr>
            <w:r w:rsidRPr="000A255E">
              <w:rPr>
                <w:lang w:val="ru-RU"/>
              </w:rPr>
              <w:t>Используется</w:t>
            </w:r>
          </w:p>
        </w:tc>
      </w:tr>
      <w:tr w:rsidR="004A4282" w:rsidRPr="000A255E" w14:paraId="35E9064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8E88AC5" w14:textId="77777777" w:rsidR="004A4282" w:rsidRPr="000A255E" w:rsidRDefault="004A4282" w:rsidP="000E0641">
            <w:pPr>
              <w:pStyle w:val="Tabletext"/>
              <w:rPr>
                <w:lang w:val="ru-RU"/>
              </w:rPr>
            </w:pPr>
            <w:r w:rsidRPr="000A255E">
              <w:rPr>
                <w:lang w:val="ru-RU"/>
              </w:rPr>
              <w:t>433,050–434,79 МГц</w:t>
            </w:r>
          </w:p>
        </w:tc>
        <w:tc>
          <w:tcPr>
            <w:tcW w:w="3824" w:type="pct"/>
            <w:tcBorders>
              <w:top w:val="single" w:sz="4" w:space="0" w:color="auto"/>
              <w:left w:val="single" w:sz="4" w:space="0" w:color="auto"/>
              <w:bottom w:val="single" w:sz="4" w:space="0" w:color="auto"/>
              <w:right w:val="single" w:sz="4" w:space="0" w:color="auto"/>
            </w:tcBorders>
          </w:tcPr>
          <w:p w14:paraId="6C20805B" w14:textId="77777777" w:rsidR="004A4282" w:rsidRPr="000A255E" w:rsidRDefault="004A4282" w:rsidP="000E0641">
            <w:pPr>
              <w:pStyle w:val="Tabletext"/>
              <w:rPr>
                <w:lang w:val="ru-RU"/>
              </w:rPr>
            </w:pPr>
            <w:r w:rsidRPr="000A255E">
              <w:rPr>
                <w:lang w:val="ru-RU"/>
              </w:rPr>
              <w:t>Полоса частот 433,05–434,79 МГц может использоваться маломощными системами автомобильной сигнализации с максимальной мощностью передатчика 5 мВт.</w:t>
            </w:r>
            <w:r w:rsidRPr="000A255E">
              <w:rPr>
                <w:lang w:val="ru-RU"/>
              </w:rPr>
              <w:br/>
              <w:t>Мощность передатчика ограничена значением 10 мВт для маломощных систем обработки и передачи информации</w:t>
            </w:r>
          </w:p>
        </w:tc>
      </w:tr>
      <w:tr w:rsidR="004A4282" w:rsidRPr="000A255E" w14:paraId="3F23057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47A22510" w14:textId="77777777" w:rsidR="004A4282" w:rsidRPr="000A255E" w:rsidRDefault="004A4282" w:rsidP="000E0641">
            <w:pPr>
              <w:pStyle w:val="Tabletext"/>
              <w:rPr>
                <w:lang w:val="ru-RU"/>
              </w:rPr>
            </w:pPr>
            <w:r w:rsidRPr="000A255E">
              <w:rPr>
                <w:lang w:val="ru-RU"/>
              </w:rPr>
              <w:t>868–870 МГц</w:t>
            </w:r>
          </w:p>
        </w:tc>
        <w:tc>
          <w:tcPr>
            <w:tcW w:w="3824" w:type="pct"/>
            <w:tcBorders>
              <w:top w:val="single" w:sz="4" w:space="0" w:color="auto"/>
              <w:left w:val="single" w:sz="4" w:space="0" w:color="auto"/>
              <w:bottom w:val="single" w:sz="4" w:space="0" w:color="auto"/>
              <w:right w:val="single" w:sz="4" w:space="0" w:color="auto"/>
            </w:tcBorders>
          </w:tcPr>
          <w:p w14:paraId="32749FCB" w14:textId="77777777" w:rsidR="004A4282" w:rsidRPr="000A255E" w:rsidRDefault="004A4282" w:rsidP="000E0641">
            <w:pPr>
              <w:pStyle w:val="Tabletext"/>
              <w:rPr>
                <w:lang w:val="ru-RU"/>
              </w:rPr>
            </w:pPr>
            <w:r w:rsidRPr="000A255E">
              <w:rPr>
                <w:lang w:val="ru-RU"/>
              </w:rPr>
              <w:t>Используется</w:t>
            </w:r>
          </w:p>
        </w:tc>
      </w:tr>
    </w:tbl>
    <w:p w14:paraId="3D947999" w14:textId="77777777" w:rsidR="004A4282" w:rsidRPr="000A255E" w:rsidRDefault="004A4282" w:rsidP="004A4282">
      <w:pPr>
        <w:pStyle w:val="TableNo"/>
        <w:rPr>
          <w:lang w:val="ru-RU"/>
        </w:rPr>
      </w:pPr>
      <w:r w:rsidRPr="000A255E">
        <w:rPr>
          <w:lang w:val="ru-RU"/>
        </w:rPr>
        <w:lastRenderedPageBreak/>
        <w:t>ТАБЛИЦА 28 (</w:t>
      </w:r>
      <w:r w:rsidRPr="000A255E">
        <w:rPr>
          <w:i/>
          <w:lang w:val="ru-RU"/>
        </w:rPr>
        <w:t>окончание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4A4282" w:rsidRPr="000A255E" w14:paraId="1BBF55AA" w14:textId="77777777" w:rsidTr="000E0641">
        <w:trPr>
          <w:cantSplit/>
          <w:jc w:val="center"/>
        </w:trPr>
        <w:tc>
          <w:tcPr>
            <w:tcW w:w="1176" w:type="pct"/>
          </w:tcPr>
          <w:p w14:paraId="0409A93E" w14:textId="77777777" w:rsidR="004A4282" w:rsidRPr="000A255E" w:rsidRDefault="004A4282" w:rsidP="000E0641">
            <w:pPr>
              <w:pStyle w:val="Tablehead"/>
              <w:rPr>
                <w:lang w:val="ru-RU"/>
              </w:rPr>
            </w:pPr>
            <w:r w:rsidRPr="000A255E">
              <w:rPr>
                <w:lang w:val="ru-RU"/>
              </w:rPr>
              <w:t>Полосы частот</w:t>
            </w:r>
          </w:p>
        </w:tc>
        <w:tc>
          <w:tcPr>
            <w:tcW w:w="3824" w:type="pct"/>
          </w:tcPr>
          <w:p w14:paraId="01AE6E05" w14:textId="77777777" w:rsidR="004A4282" w:rsidRPr="000A255E" w:rsidRDefault="004A4282" w:rsidP="000E0641">
            <w:pPr>
              <w:pStyle w:val="Tablehead"/>
              <w:rPr>
                <w:lang w:val="ru-RU"/>
              </w:rPr>
            </w:pPr>
            <w:r w:rsidRPr="000A255E">
              <w:rPr>
                <w:lang w:val="ru-RU"/>
              </w:rPr>
              <w:t>Основные технические параметры и примечания</w:t>
            </w:r>
          </w:p>
        </w:tc>
      </w:tr>
      <w:tr w:rsidR="004A4282" w:rsidRPr="000A255E" w14:paraId="19BF4F6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bottom w:val="single" w:sz="4" w:space="0" w:color="auto"/>
              <w:right w:val="single" w:sz="4" w:space="0" w:color="auto"/>
            </w:tcBorders>
          </w:tcPr>
          <w:p w14:paraId="164615CE" w14:textId="77777777" w:rsidR="004A4282" w:rsidRPr="000A255E" w:rsidRDefault="004A4282" w:rsidP="000E0641">
            <w:pPr>
              <w:pStyle w:val="Tablehead"/>
              <w:rPr>
                <w:lang w:val="ru-RU"/>
              </w:rPr>
            </w:pPr>
            <w:r w:rsidRPr="000A255E">
              <w:rPr>
                <w:lang w:val="ru-RU"/>
              </w:rPr>
              <w:t>Локальные радиосети</w:t>
            </w:r>
          </w:p>
        </w:tc>
      </w:tr>
      <w:tr w:rsidR="004A4282" w:rsidRPr="000A255E" w14:paraId="16B9383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B56453C" w14:textId="77777777" w:rsidR="004A4282" w:rsidRPr="000A255E" w:rsidRDefault="004A4282" w:rsidP="000E0641">
            <w:pPr>
              <w:pStyle w:val="Tabletext"/>
              <w:rPr>
                <w:lang w:val="ru-RU"/>
              </w:rPr>
            </w:pPr>
            <w:r w:rsidRPr="000A255E">
              <w:rPr>
                <w:lang w:val="ru-RU"/>
              </w:rPr>
              <w:t>2400–2483,5 МГц</w:t>
            </w:r>
          </w:p>
        </w:tc>
        <w:tc>
          <w:tcPr>
            <w:tcW w:w="3824" w:type="pct"/>
            <w:tcBorders>
              <w:top w:val="single" w:sz="4" w:space="0" w:color="auto"/>
              <w:left w:val="single" w:sz="4" w:space="0" w:color="auto"/>
              <w:bottom w:val="single" w:sz="4" w:space="0" w:color="auto"/>
              <w:right w:val="single" w:sz="4" w:space="0" w:color="auto"/>
            </w:tcBorders>
          </w:tcPr>
          <w:p w14:paraId="17AB03B0" w14:textId="77777777" w:rsidR="004A4282" w:rsidRPr="000A255E" w:rsidRDefault="004A4282" w:rsidP="000E0641">
            <w:pPr>
              <w:pStyle w:val="Tabletext"/>
              <w:rPr>
                <w:lang w:val="ru-RU"/>
              </w:rPr>
            </w:pPr>
            <w:r w:rsidRPr="000A255E">
              <w:rPr>
                <w:lang w:val="ru-RU"/>
              </w:rPr>
              <w:t>Максимальная мощность передатчика 100 мВт</w:t>
            </w:r>
          </w:p>
        </w:tc>
      </w:tr>
      <w:tr w:rsidR="004A4282" w:rsidRPr="000A255E" w14:paraId="3D2584F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AADDE62" w14:textId="77777777" w:rsidR="004A4282" w:rsidRPr="000A255E" w:rsidRDefault="004A4282" w:rsidP="000E0641">
            <w:pPr>
              <w:pStyle w:val="Tabletext"/>
              <w:rPr>
                <w:lang w:val="ru-RU"/>
              </w:rPr>
            </w:pPr>
            <w:r w:rsidRPr="000A255E">
              <w:rPr>
                <w:lang w:val="ru-RU"/>
              </w:rPr>
              <w:t>5150–5250 МГц</w:t>
            </w:r>
          </w:p>
        </w:tc>
        <w:tc>
          <w:tcPr>
            <w:tcW w:w="3824" w:type="pct"/>
            <w:tcBorders>
              <w:top w:val="single" w:sz="4" w:space="0" w:color="auto"/>
              <w:left w:val="single" w:sz="4" w:space="0" w:color="auto"/>
              <w:bottom w:val="single" w:sz="4" w:space="0" w:color="auto"/>
              <w:right w:val="single" w:sz="4" w:space="0" w:color="auto"/>
            </w:tcBorders>
          </w:tcPr>
          <w:p w14:paraId="5B3937FB" w14:textId="77777777" w:rsidR="004A4282" w:rsidRPr="000A255E" w:rsidRDefault="004A4282" w:rsidP="000E0641">
            <w:pPr>
              <w:pStyle w:val="Tabletext"/>
              <w:rPr>
                <w:lang w:val="ru-RU"/>
              </w:rPr>
            </w:pPr>
            <w:r w:rsidRPr="000A255E">
              <w:rPr>
                <w:lang w:val="ru-RU"/>
              </w:rPr>
              <w:t>Используется</w:t>
            </w:r>
          </w:p>
        </w:tc>
      </w:tr>
      <w:tr w:rsidR="004A4282" w:rsidRPr="000A255E" w14:paraId="4E5A690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636B6121" w14:textId="77777777" w:rsidR="004A4282" w:rsidRPr="000A255E" w:rsidRDefault="004A4282" w:rsidP="000E0641">
            <w:pPr>
              <w:pStyle w:val="Tabletext"/>
              <w:rPr>
                <w:lang w:val="ru-RU"/>
              </w:rPr>
            </w:pPr>
            <w:r w:rsidRPr="000A255E">
              <w:rPr>
                <w:lang w:val="ru-RU"/>
              </w:rPr>
              <w:t>17,1–17,3 ГГц</w:t>
            </w:r>
          </w:p>
        </w:tc>
        <w:tc>
          <w:tcPr>
            <w:tcW w:w="3824" w:type="pct"/>
            <w:tcBorders>
              <w:top w:val="single" w:sz="4" w:space="0" w:color="auto"/>
              <w:left w:val="single" w:sz="4" w:space="0" w:color="auto"/>
              <w:bottom w:val="single" w:sz="4" w:space="0" w:color="auto"/>
              <w:right w:val="single" w:sz="4" w:space="0" w:color="auto"/>
            </w:tcBorders>
          </w:tcPr>
          <w:p w14:paraId="297A27ED" w14:textId="77777777" w:rsidR="004A4282" w:rsidRPr="000A255E" w:rsidRDefault="004A4282" w:rsidP="000E0641">
            <w:pPr>
              <w:pStyle w:val="Tabletext"/>
              <w:rPr>
                <w:lang w:val="ru-RU"/>
              </w:rPr>
            </w:pPr>
            <w:r w:rsidRPr="000A255E">
              <w:rPr>
                <w:lang w:val="ru-RU"/>
              </w:rPr>
              <w:t>Полоса не используется для применений SRD</w:t>
            </w:r>
          </w:p>
        </w:tc>
      </w:tr>
      <w:tr w:rsidR="004A4282" w:rsidRPr="000A255E" w14:paraId="0BE70BE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bottom w:val="single" w:sz="4" w:space="0" w:color="auto"/>
              <w:right w:val="single" w:sz="4" w:space="0" w:color="auto"/>
            </w:tcBorders>
          </w:tcPr>
          <w:p w14:paraId="7D7BA7F3" w14:textId="77777777" w:rsidR="004A4282" w:rsidRPr="000A255E" w:rsidRDefault="004A4282" w:rsidP="000E0641">
            <w:pPr>
              <w:pStyle w:val="Tablehead"/>
              <w:rPr>
                <w:lang w:val="ru-RU"/>
              </w:rPr>
            </w:pPr>
            <w:r w:rsidRPr="000A255E">
              <w:rPr>
                <w:lang w:val="ru-RU"/>
              </w:rPr>
              <w:t>Контрольно-измерительные устройства</w:t>
            </w:r>
          </w:p>
        </w:tc>
      </w:tr>
      <w:tr w:rsidR="004A4282" w:rsidRPr="000A255E" w14:paraId="5AF80EF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39BFF1FC" w14:textId="77777777" w:rsidR="004A4282" w:rsidRPr="000A255E" w:rsidRDefault="004A4282" w:rsidP="000E0641">
            <w:pPr>
              <w:pStyle w:val="Tabletext"/>
              <w:rPr>
                <w:lang w:val="ru-RU"/>
              </w:rPr>
            </w:pPr>
            <w:r w:rsidRPr="000A255E">
              <w:rPr>
                <w:lang w:val="ru-RU"/>
              </w:rPr>
              <w:t>457 кГц</w:t>
            </w:r>
          </w:p>
        </w:tc>
        <w:tc>
          <w:tcPr>
            <w:tcW w:w="3824" w:type="pct"/>
            <w:tcBorders>
              <w:top w:val="single" w:sz="4" w:space="0" w:color="auto"/>
              <w:left w:val="single" w:sz="4" w:space="0" w:color="auto"/>
              <w:bottom w:val="single" w:sz="4" w:space="0" w:color="auto"/>
              <w:right w:val="single" w:sz="4" w:space="0" w:color="auto"/>
            </w:tcBorders>
          </w:tcPr>
          <w:p w14:paraId="13B32751" w14:textId="77777777" w:rsidR="004A4282" w:rsidRPr="000A255E" w:rsidRDefault="004A4282" w:rsidP="000E0641">
            <w:pPr>
              <w:pStyle w:val="Tabletext"/>
              <w:rPr>
                <w:highlight w:val="yellow"/>
                <w:lang w:val="ru-RU"/>
              </w:rPr>
            </w:pPr>
            <w:r w:rsidRPr="000A255E">
              <w:rPr>
                <w:lang w:val="ru-RU"/>
              </w:rPr>
              <w:t>Частота не используется для применений SRD</w:t>
            </w:r>
          </w:p>
        </w:tc>
      </w:tr>
    </w:tbl>
    <w:p w14:paraId="7961F615" w14:textId="77777777" w:rsidR="004A4282" w:rsidRPr="000A255E" w:rsidRDefault="004A4282" w:rsidP="004A4282">
      <w:pPr>
        <w:pStyle w:val="Tablefin"/>
        <w:rPr>
          <w:lang w:val="ru-RU"/>
        </w:rPr>
      </w:pPr>
    </w:p>
    <w:p w14:paraId="3E2A8F39" w14:textId="77777777" w:rsidR="004A4282" w:rsidRPr="000A255E" w:rsidRDefault="004A4282" w:rsidP="004A4282">
      <w:pPr>
        <w:pStyle w:val="TableNo"/>
        <w:rPr>
          <w:lang w:val="ru-RU"/>
        </w:rPr>
      </w:pPr>
      <w:r w:rsidRPr="000A255E">
        <w:rPr>
          <w:lang w:val="ru-RU"/>
        </w:rPr>
        <w:t>ТАБЛИЦА 29</w:t>
      </w:r>
    </w:p>
    <w:p w14:paraId="01C54079" w14:textId="77777777" w:rsidR="004A4282" w:rsidRPr="000A255E" w:rsidRDefault="004A4282" w:rsidP="004A4282">
      <w:pPr>
        <w:pStyle w:val="Tabletitle"/>
        <w:rPr>
          <w:lang w:val="ru-RU"/>
        </w:rPr>
      </w:pPr>
      <w:r w:rsidRPr="000A255E">
        <w:rPr>
          <w:lang w:val="ru-RU"/>
        </w:rPr>
        <w:t>Технические параметры и использование спектра для SRD в Республике Беларусь</w:t>
      </w:r>
    </w:p>
    <w:p w14:paraId="07470F5E" w14:textId="77777777" w:rsidR="004A4282" w:rsidRPr="000A255E" w:rsidRDefault="004A4282" w:rsidP="004A4282">
      <w:pPr>
        <w:pStyle w:val="Tablefin"/>
        <w:rPr>
          <w:sz w:val="2"/>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4A4282" w:rsidRPr="000A255E" w14:paraId="5A191AA1" w14:textId="77777777" w:rsidTr="000E0641">
        <w:trPr>
          <w:cantSplit/>
          <w:jc w:val="center"/>
        </w:trPr>
        <w:tc>
          <w:tcPr>
            <w:tcW w:w="2268" w:type="dxa"/>
          </w:tcPr>
          <w:p w14:paraId="4C253F79" w14:textId="77777777" w:rsidR="004A4282" w:rsidRPr="000A255E" w:rsidRDefault="004A4282" w:rsidP="000E0641">
            <w:pPr>
              <w:pStyle w:val="Tablehead"/>
              <w:rPr>
                <w:lang w:val="ru-RU"/>
              </w:rPr>
            </w:pPr>
            <w:r w:rsidRPr="000A255E">
              <w:rPr>
                <w:lang w:val="ru-RU"/>
              </w:rPr>
              <w:t>Полосы частот</w:t>
            </w:r>
          </w:p>
        </w:tc>
        <w:tc>
          <w:tcPr>
            <w:tcW w:w="7371" w:type="dxa"/>
          </w:tcPr>
          <w:p w14:paraId="4C00E9E0" w14:textId="77777777" w:rsidR="004A4282" w:rsidRPr="000A255E" w:rsidRDefault="004A4282" w:rsidP="000E0641">
            <w:pPr>
              <w:pStyle w:val="Tablehead"/>
              <w:rPr>
                <w:lang w:val="ru-RU"/>
              </w:rPr>
            </w:pPr>
            <w:r w:rsidRPr="000A255E">
              <w:rPr>
                <w:lang w:val="ru-RU"/>
              </w:rPr>
              <w:t>Основные технические параметры и примечания</w:t>
            </w:r>
          </w:p>
        </w:tc>
      </w:tr>
      <w:tr w:rsidR="004A4282" w:rsidRPr="000A255E" w14:paraId="20BF61DD" w14:textId="77777777" w:rsidTr="000E0641">
        <w:trPr>
          <w:cantSplit/>
          <w:jc w:val="center"/>
        </w:trPr>
        <w:tc>
          <w:tcPr>
            <w:tcW w:w="9639" w:type="dxa"/>
            <w:gridSpan w:val="2"/>
          </w:tcPr>
          <w:p w14:paraId="101F6DAE" w14:textId="77777777" w:rsidR="004A4282" w:rsidRPr="000A255E" w:rsidRDefault="004A4282" w:rsidP="000E0641">
            <w:pPr>
              <w:pStyle w:val="Tablehead"/>
              <w:rPr>
                <w:highlight w:val="yellow"/>
                <w:lang w:val="ru-RU"/>
              </w:rPr>
            </w:pPr>
            <w:r w:rsidRPr="000A255E">
              <w:rPr>
                <w:lang w:val="ru-RU"/>
              </w:rPr>
              <w:t xml:space="preserve">Неспецифические устройства радиосвязи малого радиуса действия </w:t>
            </w:r>
          </w:p>
        </w:tc>
      </w:tr>
      <w:tr w:rsidR="004A4282" w:rsidRPr="000A255E" w14:paraId="7A60AFEA" w14:textId="77777777" w:rsidTr="000E0641">
        <w:trPr>
          <w:cantSplit/>
          <w:jc w:val="center"/>
        </w:trPr>
        <w:tc>
          <w:tcPr>
            <w:tcW w:w="2268" w:type="dxa"/>
          </w:tcPr>
          <w:p w14:paraId="691A10DB" w14:textId="77777777" w:rsidR="004A4282" w:rsidRPr="000A255E" w:rsidRDefault="004A4282" w:rsidP="000E0641">
            <w:pPr>
              <w:pStyle w:val="Tabletext"/>
              <w:rPr>
                <w:lang w:val="ru-RU"/>
              </w:rPr>
            </w:pPr>
            <w:r w:rsidRPr="000A255E">
              <w:rPr>
                <w:lang w:val="ru-RU"/>
              </w:rPr>
              <w:t>6765–6795 кГц</w:t>
            </w:r>
          </w:p>
        </w:tc>
        <w:tc>
          <w:tcPr>
            <w:tcW w:w="7371" w:type="dxa"/>
          </w:tcPr>
          <w:p w14:paraId="28059CE4" w14:textId="77777777" w:rsidR="004A4282" w:rsidRPr="000A255E" w:rsidRDefault="004A4282" w:rsidP="000E0641">
            <w:pPr>
              <w:pStyle w:val="Tabletext"/>
              <w:rPr>
                <w:lang w:val="ru-RU"/>
              </w:rPr>
            </w:pPr>
            <w:r w:rsidRPr="000A255E">
              <w:rPr>
                <w:lang w:val="ru-RU"/>
              </w:rPr>
              <w:t>Максимальная напряженность магнитного поля +42 дБмкА/м на расстоянии 10 м</w:t>
            </w:r>
          </w:p>
        </w:tc>
      </w:tr>
      <w:tr w:rsidR="004A4282" w:rsidRPr="000A255E" w14:paraId="440C24EA" w14:textId="77777777" w:rsidTr="000E0641">
        <w:trPr>
          <w:cantSplit/>
          <w:jc w:val="center"/>
        </w:trPr>
        <w:tc>
          <w:tcPr>
            <w:tcW w:w="2268" w:type="dxa"/>
          </w:tcPr>
          <w:p w14:paraId="6A49A315" w14:textId="77777777" w:rsidR="004A4282" w:rsidRPr="000A255E" w:rsidRDefault="004A4282" w:rsidP="000E0641">
            <w:pPr>
              <w:pStyle w:val="Tabletext"/>
              <w:rPr>
                <w:lang w:val="ru-RU"/>
              </w:rPr>
            </w:pPr>
            <w:r w:rsidRPr="000A255E">
              <w:rPr>
                <w:lang w:val="ru-RU"/>
              </w:rPr>
              <w:t>13,553–13,567 МГц</w:t>
            </w:r>
          </w:p>
        </w:tc>
        <w:tc>
          <w:tcPr>
            <w:tcW w:w="7371" w:type="dxa"/>
          </w:tcPr>
          <w:p w14:paraId="26025F3B" w14:textId="77777777" w:rsidR="004A4282" w:rsidRPr="000A255E" w:rsidRDefault="004A4282" w:rsidP="000E0641">
            <w:pPr>
              <w:pStyle w:val="Tabletext"/>
              <w:rPr>
                <w:lang w:val="ru-RU"/>
              </w:rPr>
            </w:pPr>
            <w:r w:rsidRPr="000A255E">
              <w:rPr>
                <w:lang w:val="ru-RU"/>
              </w:rPr>
              <w:t>Максимальная напряженность магнитного поля +42 дБмкА/м на расстоянии 10 м</w:t>
            </w:r>
          </w:p>
        </w:tc>
      </w:tr>
      <w:tr w:rsidR="004A4282" w:rsidRPr="000A255E" w14:paraId="6CD6B766" w14:textId="77777777" w:rsidTr="000E0641">
        <w:trPr>
          <w:cantSplit/>
          <w:jc w:val="center"/>
        </w:trPr>
        <w:tc>
          <w:tcPr>
            <w:tcW w:w="2268" w:type="dxa"/>
          </w:tcPr>
          <w:p w14:paraId="20F0ED9E" w14:textId="77777777" w:rsidR="004A4282" w:rsidRPr="000A255E" w:rsidRDefault="004A4282" w:rsidP="000E0641">
            <w:pPr>
              <w:pStyle w:val="Tabletext"/>
              <w:rPr>
                <w:lang w:val="ru-RU"/>
              </w:rPr>
            </w:pPr>
            <w:r w:rsidRPr="000A255E">
              <w:rPr>
                <w:lang w:val="ru-RU"/>
              </w:rPr>
              <w:t>26,957–27,283 МГц</w:t>
            </w:r>
          </w:p>
        </w:tc>
        <w:tc>
          <w:tcPr>
            <w:tcW w:w="7371" w:type="dxa"/>
          </w:tcPr>
          <w:p w14:paraId="55D87A3F" w14:textId="77777777" w:rsidR="004A4282" w:rsidRPr="000A255E" w:rsidRDefault="004A4282" w:rsidP="000E0641">
            <w:pPr>
              <w:pStyle w:val="Tabletext"/>
              <w:rPr>
                <w:highlight w:val="yellow"/>
                <w:lang w:val="ru-RU"/>
              </w:rPr>
            </w:pPr>
            <w:r w:rsidRPr="000A255E">
              <w:rPr>
                <w:lang w:val="ru-RU"/>
              </w:rPr>
              <w:t>Максимальная напряженность магнитного поля +42 дБмкА/м на расстоянии 10 м.</w:t>
            </w:r>
            <w:r w:rsidRPr="000A255E">
              <w:rPr>
                <w:lang w:val="ru-RU"/>
              </w:rPr>
              <w:br/>
              <w:t>Максимальная э.и.м. 10 мВт</w:t>
            </w:r>
          </w:p>
        </w:tc>
      </w:tr>
      <w:tr w:rsidR="004A4282" w:rsidRPr="000A255E" w14:paraId="1C42E329" w14:textId="77777777" w:rsidTr="000E0641">
        <w:trPr>
          <w:cantSplit/>
          <w:jc w:val="center"/>
        </w:trPr>
        <w:tc>
          <w:tcPr>
            <w:tcW w:w="2268" w:type="dxa"/>
          </w:tcPr>
          <w:p w14:paraId="0446AF35" w14:textId="77777777" w:rsidR="004A4282" w:rsidRPr="000A255E" w:rsidRDefault="004A4282" w:rsidP="000E0641">
            <w:pPr>
              <w:pStyle w:val="Tabletext"/>
              <w:rPr>
                <w:lang w:val="ru-RU"/>
              </w:rPr>
            </w:pPr>
            <w:r w:rsidRPr="000A255E">
              <w:rPr>
                <w:lang w:val="ru-RU"/>
              </w:rPr>
              <w:t>38,7–39,23 МГц</w:t>
            </w:r>
          </w:p>
        </w:tc>
        <w:tc>
          <w:tcPr>
            <w:tcW w:w="7371" w:type="dxa"/>
          </w:tcPr>
          <w:p w14:paraId="26BC2E24" w14:textId="77777777" w:rsidR="004A4282" w:rsidRPr="000A255E" w:rsidRDefault="004A4282" w:rsidP="00CF6FB9">
            <w:pPr>
              <w:pStyle w:val="Tabletext"/>
              <w:jc w:val="left"/>
              <w:rPr>
                <w:lang w:val="ru-RU"/>
              </w:rPr>
            </w:pPr>
            <w:r w:rsidRPr="000A255E">
              <w:rPr>
                <w:lang w:val="ru-RU"/>
              </w:rPr>
              <w:t>Максимальная э.и.м. 10 мВт.</w:t>
            </w:r>
            <w:r w:rsidRPr="000A255E">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(Wi-Fi)</w:t>
            </w:r>
          </w:p>
        </w:tc>
      </w:tr>
      <w:tr w:rsidR="004A4282" w:rsidRPr="000A255E" w14:paraId="06DE5C23" w14:textId="77777777" w:rsidTr="000E0641">
        <w:trPr>
          <w:cantSplit/>
          <w:jc w:val="center"/>
        </w:trPr>
        <w:tc>
          <w:tcPr>
            <w:tcW w:w="2268" w:type="dxa"/>
          </w:tcPr>
          <w:p w14:paraId="4D116BB1" w14:textId="77777777" w:rsidR="004A4282" w:rsidRPr="000A255E" w:rsidRDefault="004A4282" w:rsidP="000E0641">
            <w:pPr>
              <w:pStyle w:val="Tabletext"/>
              <w:rPr>
                <w:lang w:val="ru-RU"/>
              </w:rPr>
            </w:pPr>
            <w:r w:rsidRPr="000A255E">
              <w:rPr>
                <w:lang w:val="ru-RU"/>
              </w:rPr>
              <w:t>40,660–40,700 МГц</w:t>
            </w:r>
          </w:p>
        </w:tc>
        <w:tc>
          <w:tcPr>
            <w:tcW w:w="7371" w:type="dxa"/>
          </w:tcPr>
          <w:p w14:paraId="305D504D" w14:textId="77777777" w:rsidR="004A4282" w:rsidRPr="000A255E" w:rsidRDefault="004A4282" w:rsidP="000E0641">
            <w:pPr>
              <w:pStyle w:val="Tabletext"/>
              <w:rPr>
                <w:lang w:val="ru-RU"/>
              </w:rPr>
            </w:pPr>
            <w:r w:rsidRPr="000A255E">
              <w:rPr>
                <w:lang w:val="ru-RU"/>
              </w:rPr>
              <w:t>Максимальная э.и.м. 10 мВт</w:t>
            </w:r>
          </w:p>
        </w:tc>
      </w:tr>
      <w:tr w:rsidR="004A4282" w:rsidRPr="000A255E" w14:paraId="653CFE96" w14:textId="77777777" w:rsidTr="000E0641">
        <w:trPr>
          <w:cantSplit/>
          <w:jc w:val="center"/>
        </w:trPr>
        <w:tc>
          <w:tcPr>
            <w:tcW w:w="2268" w:type="dxa"/>
          </w:tcPr>
          <w:p w14:paraId="1B816D1B" w14:textId="77777777" w:rsidR="004A4282" w:rsidRPr="000A255E" w:rsidRDefault="004A4282" w:rsidP="000E0641">
            <w:pPr>
              <w:pStyle w:val="Tabletext"/>
              <w:rPr>
                <w:lang w:val="ru-RU"/>
              </w:rPr>
            </w:pPr>
            <w:r w:rsidRPr="000A255E">
              <w:rPr>
                <w:lang w:val="ru-RU"/>
              </w:rPr>
              <w:t>138,20–138,45 МГц</w:t>
            </w:r>
          </w:p>
        </w:tc>
        <w:tc>
          <w:tcPr>
            <w:tcW w:w="7371" w:type="dxa"/>
          </w:tcPr>
          <w:p w14:paraId="4F4355BC" w14:textId="77777777" w:rsidR="004A4282" w:rsidRPr="000A255E" w:rsidRDefault="004A4282" w:rsidP="000E0641">
            <w:pPr>
              <w:pStyle w:val="Tabletext"/>
              <w:rPr>
                <w:lang w:val="ru-RU"/>
              </w:rPr>
            </w:pPr>
            <w:r w:rsidRPr="000A255E">
              <w:rPr>
                <w:lang w:val="ru-RU"/>
              </w:rPr>
              <w:t>Максимальная э.и.м. 10 мВт, коэффициент заполнения импульсов менее 1,0%</w:t>
            </w:r>
          </w:p>
        </w:tc>
      </w:tr>
      <w:tr w:rsidR="004A4282" w:rsidRPr="000A255E" w14:paraId="131826E7" w14:textId="77777777" w:rsidTr="000E0641">
        <w:trPr>
          <w:cantSplit/>
          <w:jc w:val="center"/>
        </w:trPr>
        <w:tc>
          <w:tcPr>
            <w:tcW w:w="2268" w:type="dxa"/>
          </w:tcPr>
          <w:p w14:paraId="6FFFB2E8" w14:textId="77777777" w:rsidR="004A4282" w:rsidRPr="000A255E" w:rsidRDefault="004A4282" w:rsidP="000E0641">
            <w:pPr>
              <w:pStyle w:val="Tabletext"/>
              <w:rPr>
                <w:lang w:val="ru-RU"/>
              </w:rPr>
            </w:pPr>
            <w:r w:rsidRPr="000A255E">
              <w:rPr>
                <w:lang w:val="ru-RU"/>
              </w:rPr>
              <w:t>433,050–434,790 МГц</w:t>
            </w:r>
          </w:p>
        </w:tc>
        <w:tc>
          <w:tcPr>
            <w:tcW w:w="7371" w:type="dxa"/>
          </w:tcPr>
          <w:p w14:paraId="3F7F5622" w14:textId="77777777" w:rsidR="004A4282" w:rsidRPr="000A255E" w:rsidRDefault="004A4282" w:rsidP="000E0641">
            <w:pPr>
              <w:pStyle w:val="Tabletext"/>
              <w:rPr>
                <w:highlight w:val="yellow"/>
                <w:lang w:val="ru-RU"/>
              </w:rPr>
            </w:pPr>
            <w:r w:rsidRPr="000A255E">
              <w:rPr>
                <w:lang w:val="ru-RU"/>
              </w:rPr>
              <w:t>Максимальная э.и.м. 10 мВт, коэффициент заполнения импульсов менее 10%.</w:t>
            </w:r>
            <w:r w:rsidRPr="000A255E">
              <w:rPr>
                <w:lang w:val="ru-RU"/>
              </w:rPr>
              <w:br/>
              <w:t>Максимальная э.и.м. 1 мВт коэффициент заполнения импульсов до 100%.</w:t>
            </w:r>
            <w:r w:rsidRPr="000A255E">
              <w:rPr>
                <w:lang w:val="ru-RU"/>
              </w:rPr>
              <w:br/>
              <w:t xml:space="preserve">Плотность мощности ограничена </w:t>
            </w:r>
            <w:r>
              <w:rPr>
                <w:lang w:val="ru-RU"/>
              </w:rPr>
              <w:t>значением</w:t>
            </w:r>
            <w:r w:rsidRPr="000A255E">
              <w:rPr>
                <w:lang w:val="ru-RU"/>
              </w:rPr>
              <w:t xml:space="preserve"> –13 дБмВ/10 кГц для широкополосных методов модуляции с шириной полосы более 250 кГц</w:t>
            </w:r>
          </w:p>
        </w:tc>
      </w:tr>
      <w:tr w:rsidR="004A4282" w:rsidRPr="000A255E" w14:paraId="06B89B6B" w14:textId="77777777" w:rsidTr="000E0641">
        <w:trPr>
          <w:cantSplit/>
          <w:jc w:val="center"/>
        </w:trPr>
        <w:tc>
          <w:tcPr>
            <w:tcW w:w="2268" w:type="dxa"/>
          </w:tcPr>
          <w:p w14:paraId="20992983" w14:textId="77777777" w:rsidR="004A4282" w:rsidRPr="000A255E" w:rsidRDefault="004A4282" w:rsidP="000E0641">
            <w:pPr>
              <w:pStyle w:val="Tabletext"/>
              <w:rPr>
                <w:lang w:val="ru-RU"/>
              </w:rPr>
            </w:pPr>
            <w:r w:rsidRPr="000A255E">
              <w:rPr>
                <w:lang w:val="ru-RU"/>
              </w:rPr>
              <w:t>434,040–434,790 МГц</w:t>
            </w:r>
          </w:p>
        </w:tc>
        <w:tc>
          <w:tcPr>
            <w:tcW w:w="7371" w:type="dxa"/>
          </w:tcPr>
          <w:p w14:paraId="2EDA45E8" w14:textId="77777777" w:rsidR="004A4282" w:rsidRPr="000A255E" w:rsidRDefault="004A4282" w:rsidP="000E0641">
            <w:pPr>
              <w:pStyle w:val="Tabletext"/>
              <w:rPr>
                <w:lang w:val="ru-RU"/>
              </w:rPr>
            </w:pPr>
            <w:r w:rsidRPr="000A255E">
              <w:rPr>
                <w:lang w:val="ru-RU"/>
              </w:rPr>
              <w:t xml:space="preserve">Максимальная э.и.м. 10 мВт, коэффициент заполнения импульсов до 100%, </w:t>
            </w:r>
            <w:r w:rsidRPr="000A255E">
              <w:rPr>
                <w:lang w:val="ru-RU"/>
              </w:rPr>
              <w:br/>
              <w:t>разнос каналов до 25 кГц</w:t>
            </w:r>
          </w:p>
        </w:tc>
      </w:tr>
      <w:tr w:rsidR="004A4282" w:rsidRPr="000A255E" w14:paraId="27BF7A08" w14:textId="77777777" w:rsidTr="000E0641">
        <w:trPr>
          <w:cantSplit/>
          <w:jc w:val="center"/>
        </w:trPr>
        <w:tc>
          <w:tcPr>
            <w:tcW w:w="2268" w:type="dxa"/>
          </w:tcPr>
          <w:p w14:paraId="732F0BF2" w14:textId="77777777" w:rsidR="004A4282" w:rsidRPr="000A255E" w:rsidRDefault="004A4282" w:rsidP="000E0641">
            <w:pPr>
              <w:pStyle w:val="Tabletext"/>
              <w:rPr>
                <w:lang w:val="ru-RU"/>
              </w:rPr>
            </w:pPr>
            <w:r w:rsidRPr="000A255E">
              <w:rPr>
                <w:lang w:val="ru-RU"/>
              </w:rPr>
              <w:t>868,0–868,6 МГц</w:t>
            </w:r>
          </w:p>
        </w:tc>
        <w:tc>
          <w:tcPr>
            <w:tcW w:w="7371" w:type="dxa"/>
          </w:tcPr>
          <w:p w14:paraId="6EEA25F7" w14:textId="77777777" w:rsidR="004A4282" w:rsidRPr="000A255E" w:rsidRDefault="004A4282" w:rsidP="000E0641">
            <w:pPr>
              <w:pStyle w:val="Tabletext"/>
              <w:rPr>
                <w:lang w:val="ru-RU"/>
              </w:rPr>
            </w:pPr>
            <w:r w:rsidRPr="000A255E">
              <w:rPr>
                <w:lang w:val="ru-RU"/>
              </w:rPr>
              <w:t>Максимальная э.и.м. 25 мВт, коэффициент заполнения импульсов до 1%</w:t>
            </w:r>
          </w:p>
        </w:tc>
      </w:tr>
      <w:tr w:rsidR="004A4282" w:rsidRPr="000A255E" w14:paraId="13CDF41A" w14:textId="77777777" w:rsidTr="000E0641">
        <w:trPr>
          <w:cantSplit/>
          <w:jc w:val="center"/>
        </w:trPr>
        <w:tc>
          <w:tcPr>
            <w:tcW w:w="2268" w:type="dxa"/>
          </w:tcPr>
          <w:p w14:paraId="77B93DC6" w14:textId="77777777" w:rsidR="004A4282" w:rsidRPr="000A255E" w:rsidRDefault="004A4282" w:rsidP="000E0641">
            <w:pPr>
              <w:pStyle w:val="Tabletext"/>
              <w:rPr>
                <w:lang w:val="ru-RU"/>
              </w:rPr>
            </w:pPr>
            <w:r w:rsidRPr="000A255E">
              <w:rPr>
                <w:lang w:val="ru-RU"/>
              </w:rPr>
              <w:t>868,7–869,2 МГц</w:t>
            </w:r>
          </w:p>
        </w:tc>
        <w:tc>
          <w:tcPr>
            <w:tcW w:w="7371" w:type="dxa"/>
          </w:tcPr>
          <w:p w14:paraId="1883CFF7" w14:textId="77777777" w:rsidR="004A4282" w:rsidRPr="000A255E" w:rsidRDefault="004A4282" w:rsidP="000E0641">
            <w:pPr>
              <w:pStyle w:val="Tabletext"/>
              <w:rPr>
                <w:lang w:val="ru-RU"/>
              </w:rPr>
            </w:pPr>
            <w:r w:rsidRPr="000A255E">
              <w:rPr>
                <w:lang w:val="ru-RU"/>
              </w:rPr>
              <w:t>Максимальная э.и.м. 25 мВт, коэффициент заполнения импульсов до 1%</w:t>
            </w:r>
          </w:p>
        </w:tc>
      </w:tr>
      <w:tr w:rsidR="004A4282" w:rsidRPr="000A255E" w14:paraId="51349166" w14:textId="77777777" w:rsidTr="000E0641">
        <w:trPr>
          <w:cantSplit/>
          <w:jc w:val="center"/>
        </w:trPr>
        <w:tc>
          <w:tcPr>
            <w:tcW w:w="2268" w:type="dxa"/>
          </w:tcPr>
          <w:p w14:paraId="5F1A33DA" w14:textId="77777777" w:rsidR="004A4282" w:rsidRPr="000A255E" w:rsidRDefault="004A4282" w:rsidP="000E0641">
            <w:pPr>
              <w:pStyle w:val="Tabletext"/>
              <w:rPr>
                <w:lang w:val="ru-RU"/>
              </w:rPr>
            </w:pPr>
            <w:r w:rsidRPr="000A255E">
              <w:rPr>
                <w:lang w:val="ru-RU"/>
              </w:rPr>
              <w:t>869,7–870,0 МГц</w:t>
            </w:r>
          </w:p>
        </w:tc>
        <w:tc>
          <w:tcPr>
            <w:tcW w:w="7371" w:type="dxa"/>
          </w:tcPr>
          <w:p w14:paraId="0B442B0F" w14:textId="77777777" w:rsidR="004A4282" w:rsidRPr="000A255E" w:rsidRDefault="004A4282" w:rsidP="000E0641">
            <w:pPr>
              <w:pStyle w:val="Tabletext"/>
              <w:rPr>
                <w:lang w:val="ru-RU"/>
              </w:rPr>
            </w:pPr>
            <w:r w:rsidRPr="000A255E">
              <w:rPr>
                <w:lang w:val="ru-RU"/>
              </w:rPr>
              <w:t>Максимальная э.и.м. 5 мВт, коэффициент заполнения импульсов до 100%</w:t>
            </w:r>
          </w:p>
        </w:tc>
      </w:tr>
      <w:tr w:rsidR="004A4282" w:rsidRPr="000A255E" w14:paraId="49760BCF" w14:textId="77777777" w:rsidTr="000E0641">
        <w:trPr>
          <w:cantSplit/>
          <w:jc w:val="center"/>
        </w:trPr>
        <w:tc>
          <w:tcPr>
            <w:tcW w:w="2268" w:type="dxa"/>
          </w:tcPr>
          <w:p w14:paraId="68BAE3AC" w14:textId="77777777" w:rsidR="004A4282" w:rsidRPr="000A255E" w:rsidRDefault="004A4282" w:rsidP="000E0641">
            <w:pPr>
              <w:pStyle w:val="Tabletext"/>
              <w:rPr>
                <w:lang w:val="ru-RU"/>
              </w:rPr>
            </w:pPr>
            <w:r w:rsidRPr="000A255E">
              <w:rPr>
                <w:lang w:val="ru-RU"/>
              </w:rPr>
              <w:t>2400,0–2483,5 МГц</w:t>
            </w:r>
          </w:p>
        </w:tc>
        <w:tc>
          <w:tcPr>
            <w:tcW w:w="7371" w:type="dxa"/>
          </w:tcPr>
          <w:p w14:paraId="64BD33B8" w14:textId="77777777" w:rsidR="004A4282" w:rsidRPr="000A255E" w:rsidRDefault="004A4282" w:rsidP="000E0641">
            <w:pPr>
              <w:pStyle w:val="Tabletext"/>
              <w:rPr>
                <w:highlight w:val="yellow"/>
                <w:lang w:val="ru-RU"/>
              </w:rPr>
            </w:pPr>
            <w:r w:rsidRPr="000A255E">
              <w:rPr>
                <w:lang w:val="ru-RU"/>
              </w:rPr>
              <w:t>Максимальная э.и.и.м. 10 мВт</w:t>
            </w:r>
          </w:p>
        </w:tc>
      </w:tr>
      <w:tr w:rsidR="004A4282" w:rsidRPr="000A255E" w14:paraId="077B4513" w14:textId="77777777" w:rsidTr="000E0641">
        <w:trPr>
          <w:cantSplit/>
          <w:jc w:val="center"/>
        </w:trPr>
        <w:tc>
          <w:tcPr>
            <w:tcW w:w="9639" w:type="dxa"/>
            <w:gridSpan w:val="2"/>
          </w:tcPr>
          <w:p w14:paraId="50AFE89A" w14:textId="77777777" w:rsidR="004A4282" w:rsidRPr="000A255E" w:rsidRDefault="004A4282" w:rsidP="000E0641">
            <w:pPr>
              <w:pStyle w:val="Tablehead"/>
              <w:rPr>
                <w:lang w:val="ru-RU"/>
              </w:rPr>
            </w:pPr>
            <w:r w:rsidRPr="000A255E">
              <w:rPr>
                <w:lang w:val="ru-RU"/>
              </w:rPr>
              <w:t>Широкополосные системы передачи данных</w:t>
            </w:r>
          </w:p>
        </w:tc>
      </w:tr>
      <w:tr w:rsidR="004A4282" w:rsidRPr="000A255E" w14:paraId="1F1539E5" w14:textId="77777777" w:rsidTr="000E0641">
        <w:trPr>
          <w:cantSplit/>
          <w:jc w:val="center"/>
        </w:trPr>
        <w:tc>
          <w:tcPr>
            <w:tcW w:w="2268" w:type="dxa"/>
          </w:tcPr>
          <w:p w14:paraId="1F159750" w14:textId="77777777" w:rsidR="004A4282" w:rsidRPr="000A255E" w:rsidRDefault="004A4282" w:rsidP="000E0641">
            <w:pPr>
              <w:pStyle w:val="Tabletext"/>
              <w:rPr>
                <w:lang w:val="ru-RU"/>
              </w:rPr>
            </w:pPr>
            <w:r w:rsidRPr="000A255E">
              <w:rPr>
                <w:lang w:val="ru-RU"/>
              </w:rPr>
              <w:t>2400,0–2483,5 МГц</w:t>
            </w:r>
          </w:p>
        </w:tc>
        <w:tc>
          <w:tcPr>
            <w:tcW w:w="7371" w:type="dxa"/>
          </w:tcPr>
          <w:p w14:paraId="1A5A8E63" w14:textId="77777777" w:rsidR="004A4282" w:rsidRPr="000A255E" w:rsidRDefault="004A4282" w:rsidP="00CF6FB9">
            <w:pPr>
              <w:pStyle w:val="Tabletext"/>
              <w:jc w:val="left"/>
              <w:rPr>
                <w:lang w:val="ru-RU"/>
              </w:rPr>
            </w:pPr>
            <w:r w:rsidRPr="000A255E">
              <w:rPr>
                <w:lang w:val="ru-RU"/>
              </w:rPr>
              <w:t xml:space="preserve">Максимальная э.и.и.м. 100 мВт. Разрешена для использования SRD (Bluetooth) для внешних и внутренних применений. </w:t>
            </w:r>
            <w:r w:rsidRPr="000A255E">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(Bluetooth)</w:t>
            </w:r>
          </w:p>
        </w:tc>
      </w:tr>
      <w:tr w:rsidR="004A4282" w:rsidRPr="000A255E" w14:paraId="3484B862" w14:textId="77777777" w:rsidTr="000E0641">
        <w:trPr>
          <w:cantSplit/>
          <w:jc w:val="center"/>
        </w:trPr>
        <w:tc>
          <w:tcPr>
            <w:tcW w:w="2268" w:type="dxa"/>
          </w:tcPr>
          <w:p w14:paraId="0C5AB613" w14:textId="77777777" w:rsidR="004A4282" w:rsidRPr="000A255E" w:rsidRDefault="004A4282" w:rsidP="000E0641">
            <w:pPr>
              <w:pStyle w:val="Tabletext"/>
              <w:rPr>
                <w:lang w:val="ru-RU"/>
              </w:rPr>
            </w:pPr>
            <w:r w:rsidRPr="000A255E">
              <w:rPr>
                <w:lang w:val="ru-RU"/>
              </w:rPr>
              <w:t>2400,0–2483,5 МГц</w:t>
            </w:r>
          </w:p>
        </w:tc>
        <w:tc>
          <w:tcPr>
            <w:tcW w:w="7371" w:type="dxa"/>
          </w:tcPr>
          <w:p w14:paraId="0F07AD01" w14:textId="77777777" w:rsidR="004A4282" w:rsidRPr="000A255E" w:rsidRDefault="004A4282" w:rsidP="00CF6FB9">
            <w:pPr>
              <w:pStyle w:val="Tabletext"/>
              <w:jc w:val="left"/>
              <w:rPr>
                <w:lang w:val="ru-RU"/>
              </w:rPr>
            </w:pPr>
            <w:r w:rsidRPr="000A255E">
              <w:rPr>
                <w:lang w:val="ru-RU"/>
              </w:rPr>
              <w:t>Максимальная э.и.и.м. 100 мВт. Разрешена для использования SRD (Wi-Fi) для внутренних применений.</w:t>
            </w:r>
            <w:r w:rsidRPr="000A255E">
              <w:rPr>
                <w:lang w:val="ru-RU"/>
              </w:rPr>
              <w:br/>
              <w:t xml:space="preserve">Для широкополосных методов модуляции, отличных от FHSS, максимальная плотность э.и.и.м. ограничена </w:t>
            </w:r>
            <w:r>
              <w:rPr>
                <w:lang w:val="ru-RU"/>
              </w:rPr>
              <w:t>значением</w:t>
            </w:r>
            <w:r w:rsidRPr="000A255E">
              <w:rPr>
                <w:lang w:val="ru-RU"/>
              </w:rPr>
              <w:t xml:space="preserve"> 10 мВт/МГц.</w:t>
            </w:r>
            <w:r w:rsidRPr="000A255E">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(Wi-Fi)</w:t>
            </w:r>
          </w:p>
        </w:tc>
      </w:tr>
    </w:tbl>
    <w:p w14:paraId="62A26A35" w14:textId="77777777" w:rsidR="004A4282" w:rsidRPr="000A255E" w:rsidRDefault="004A4282" w:rsidP="004A4282">
      <w:pPr>
        <w:pStyle w:val="TableNo"/>
        <w:rPr>
          <w:lang w:val="ru-RU"/>
        </w:rPr>
      </w:pPr>
      <w:r w:rsidRPr="000A255E">
        <w:rPr>
          <w:lang w:val="ru-RU"/>
        </w:rPr>
        <w:lastRenderedPageBreak/>
        <w:t>ТАБЛИЦА 29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4A4282" w:rsidRPr="000A255E" w14:paraId="3D7D1288" w14:textId="77777777" w:rsidTr="000E0641">
        <w:trPr>
          <w:cantSplit/>
          <w:jc w:val="center"/>
        </w:trPr>
        <w:tc>
          <w:tcPr>
            <w:tcW w:w="2268" w:type="dxa"/>
          </w:tcPr>
          <w:p w14:paraId="0BD14E98" w14:textId="77777777" w:rsidR="004A4282" w:rsidRPr="000A255E" w:rsidRDefault="004A4282" w:rsidP="000E0641">
            <w:pPr>
              <w:pStyle w:val="Tablehead"/>
              <w:rPr>
                <w:lang w:val="ru-RU"/>
              </w:rPr>
            </w:pPr>
            <w:r w:rsidRPr="000A255E">
              <w:rPr>
                <w:lang w:val="ru-RU"/>
              </w:rPr>
              <w:t>Полосы частот</w:t>
            </w:r>
          </w:p>
        </w:tc>
        <w:tc>
          <w:tcPr>
            <w:tcW w:w="7371" w:type="dxa"/>
          </w:tcPr>
          <w:p w14:paraId="77C0E0CD" w14:textId="77777777" w:rsidR="004A4282" w:rsidRPr="000A255E" w:rsidRDefault="004A4282" w:rsidP="000E0641">
            <w:pPr>
              <w:pStyle w:val="Tablehead"/>
              <w:rPr>
                <w:lang w:val="ru-RU"/>
              </w:rPr>
            </w:pPr>
            <w:r w:rsidRPr="000A255E">
              <w:rPr>
                <w:lang w:val="ru-RU"/>
              </w:rPr>
              <w:t>Основные технические параметры и примечания</w:t>
            </w:r>
          </w:p>
        </w:tc>
      </w:tr>
      <w:tr w:rsidR="004A4282" w:rsidRPr="000A255E" w14:paraId="1751983F" w14:textId="77777777" w:rsidTr="000E0641">
        <w:trPr>
          <w:cantSplit/>
          <w:jc w:val="center"/>
        </w:trPr>
        <w:tc>
          <w:tcPr>
            <w:tcW w:w="2268" w:type="dxa"/>
          </w:tcPr>
          <w:p w14:paraId="023CC134" w14:textId="77777777" w:rsidR="004A4282" w:rsidRPr="000A255E" w:rsidRDefault="004A4282" w:rsidP="000E0641">
            <w:pPr>
              <w:pStyle w:val="Tabletext"/>
              <w:rPr>
                <w:lang w:val="ru-RU"/>
              </w:rPr>
            </w:pPr>
            <w:r w:rsidRPr="000A255E">
              <w:rPr>
                <w:lang w:val="ru-RU"/>
              </w:rPr>
              <w:t>2400,0–2483,5 МГц</w:t>
            </w:r>
          </w:p>
        </w:tc>
        <w:tc>
          <w:tcPr>
            <w:tcW w:w="7371" w:type="dxa"/>
          </w:tcPr>
          <w:p w14:paraId="6FCC9A8A" w14:textId="77777777" w:rsidR="004A4282" w:rsidRPr="000A255E" w:rsidRDefault="004A4282" w:rsidP="00CF6FB9">
            <w:pPr>
              <w:pStyle w:val="Tabletext"/>
              <w:jc w:val="left"/>
              <w:rPr>
                <w:lang w:val="ru-RU"/>
              </w:rPr>
            </w:pPr>
            <w:r w:rsidRPr="000A255E">
              <w:rPr>
                <w:lang w:val="ru-RU"/>
              </w:rPr>
              <w:t>Максимальная э.и.и.м. 500 мВт. Разрешена для использования SRD (Wi-Fi) для внешних применений.</w:t>
            </w:r>
            <w:r w:rsidRPr="000A255E">
              <w:rPr>
                <w:lang w:val="ru-RU"/>
              </w:rPr>
              <w:br/>
              <w:t>Требуется отдельное разрешение</w:t>
            </w:r>
          </w:p>
        </w:tc>
      </w:tr>
      <w:tr w:rsidR="004A4282" w:rsidRPr="000A255E" w14:paraId="1929B3D1" w14:textId="77777777" w:rsidTr="000E0641">
        <w:trPr>
          <w:cantSplit/>
          <w:jc w:val="center"/>
        </w:trPr>
        <w:tc>
          <w:tcPr>
            <w:tcW w:w="2268" w:type="dxa"/>
          </w:tcPr>
          <w:p w14:paraId="304A79E3" w14:textId="77777777" w:rsidR="004A4282" w:rsidRPr="000A255E" w:rsidRDefault="004A4282" w:rsidP="000E0641">
            <w:pPr>
              <w:pStyle w:val="Tabletext"/>
              <w:rPr>
                <w:lang w:val="ru-RU"/>
              </w:rPr>
            </w:pPr>
            <w:r w:rsidRPr="000A255E">
              <w:rPr>
                <w:lang w:val="ru-RU"/>
              </w:rPr>
              <w:t>5150–5350 МГц</w:t>
            </w:r>
          </w:p>
        </w:tc>
        <w:tc>
          <w:tcPr>
            <w:tcW w:w="7371" w:type="dxa"/>
          </w:tcPr>
          <w:p w14:paraId="3432BA81" w14:textId="77777777" w:rsidR="004A4282" w:rsidRPr="000A255E" w:rsidRDefault="004A4282" w:rsidP="00CF6FB9">
            <w:pPr>
              <w:pStyle w:val="Tabletext"/>
              <w:jc w:val="left"/>
              <w:rPr>
                <w:lang w:val="ru-RU"/>
              </w:rPr>
            </w:pPr>
            <w:r w:rsidRPr="000A255E">
              <w:rPr>
                <w:lang w:val="ru-RU"/>
              </w:rPr>
              <w:t>Максимальная э.и.и.м. 200 мВт. Использовать только внутри зданий.</w:t>
            </w:r>
            <w:r w:rsidRPr="000A255E">
              <w:rPr>
                <w:lang w:val="ru-RU"/>
              </w:rPr>
              <w:br/>
              <w:t>Максимальная плотность э.и.и.м. 10 мВт/МГц</w:t>
            </w:r>
          </w:p>
        </w:tc>
      </w:tr>
      <w:tr w:rsidR="004A4282" w:rsidRPr="000A255E" w14:paraId="7FA0BC50" w14:textId="77777777" w:rsidTr="000E0641">
        <w:trPr>
          <w:cantSplit/>
          <w:jc w:val="center"/>
        </w:trPr>
        <w:tc>
          <w:tcPr>
            <w:tcW w:w="2268" w:type="dxa"/>
          </w:tcPr>
          <w:p w14:paraId="6FE4214E" w14:textId="77777777" w:rsidR="004A4282" w:rsidRPr="000A255E" w:rsidRDefault="004A4282" w:rsidP="000E0641">
            <w:pPr>
              <w:pStyle w:val="Tabletext"/>
              <w:rPr>
                <w:lang w:val="ru-RU"/>
              </w:rPr>
            </w:pPr>
            <w:r w:rsidRPr="000A255E">
              <w:rPr>
                <w:lang w:val="ru-RU"/>
              </w:rPr>
              <w:t>5470–5725 МГц</w:t>
            </w:r>
          </w:p>
        </w:tc>
        <w:tc>
          <w:tcPr>
            <w:tcW w:w="7371" w:type="dxa"/>
          </w:tcPr>
          <w:p w14:paraId="1DDE9903" w14:textId="77777777" w:rsidR="004A4282" w:rsidRPr="000A255E" w:rsidRDefault="004A4282" w:rsidP="00CF6FB9">
            <w:pPr>
              <w:pStyle w:val="Tabletext"/>
              <w:jc w:val="left"/>
              <w:rPr>
                <w:lang w:val="ru-RU"/>
              </w:rPr>
            </w:pPr>
            <w:r w:rsidRPr="000A255E">
              <w:rPr>
                <w:lang w:val="ru-RU"/>
              </w:rPr>
              <w:t>Максимальная э.и.и.м. 1 Вт. Только для внешнего использования.</w:t>
            </w:r>
            <w:r w:rsidRPr="000A255E">
              <w:rPr>
                <w:lang w:val="ru-RU"/>
              </w:rPr>
              <w:br/>
              <w:t>Максимальная плотность э.и.и.м. 50 мВт/МГц.</w:t>
            </w:r>
            <w:r w:rsidRPr="000A255E">
              <w:rPr>
                <w:lang w:val="ru-RU"/>
              </w:rPr>
              <w:br/>
              <w:t>Требуется отдельное разрешение</w:t>
            </w:r>
          </w:p>
        </w:tc>
      </w:tr>
      <w:tr w:rsidR="004A4282" w:rsidRPr="000A255E" w14:paraId="6C584F75" w14:textId="77777777" w:rsidTr="000E0641">
        <w:trPr>
          <w:cantSplit/>
          <w:jc w:val="center"/>
        </w:trPr>
        <w:tc>
          <w:tcPr>
            <w:tcW w:w="2268" w:type="dxa"/>
          </w:tcPr>
          <w:p w14:paraId="54653A0E" w14:textId="77777777" w:rsidR="004A4282" w:rsidRPr="000A255E" w:rsidRDefault="004A4282" w:rsidP="000E0641">
            <w:pPr>
              <w:pStyle w:val="Tabletext"/>
              <w:rPr>
                <w:lang w:val="ru-RU"/>
              </w:rPr>
            </w:pPr>
            <w:r w:rsidRPr="000A255E">
              <w:rPr>
                <w:lang w:val="ru-RU"/>
              </w:rPr>
              <w:t>5650–5725 МГц</w:t>
            </w:r>
          </w:p>
        </w:tc>
        <w:tc>
          <w:tcPr>
            <w:tcW w:w="7371" w:type="dxa"/>
          </w:tcPr>
          <w:p w14:paraId="4A7101A1" w14:textId="77777777" w:rsidR="004A4282" w:rsidRPr="000A255E" w:rsidRDefault="004A4282" w:rsidP="00CF6FB9">
            <w:pPr>
              <w:pStyle w:val="Tabletext"/>
              <w:jc w:val="left"/>
              <w:rPr>
                <w:lang w:val="ru-RU"/>
              </w:rPr>
            </w:pPr>
            <w:r w:rsidRPr="000A255E">
              <w:rPr>
                <w:lang w:val="ru-RU"/>
              </w:rPr>
              <w:t xml:space="preserve">Максимальная э.и.и.м. 200 мВт. </w:t>
            </w:r>
            <w:r w:rsidRPr="000A255E">
              <w:rPr>
                <w:lang w:val="ru-RU"/>
              </w:rPr>
              <w:br/>
              <w:t>Максимальная плотность э.и.и.м. 50 мВт/МГц</w:t>
            </w:r>
          </w:p>
        </w:tc>
      </w:tr>
      <w:tr w:rsidR="004A4282" w:rsidRPr="000A255E" w14:paraId="3074B362" w14:textId="77777777" w:rsidTr="000E0641">
        <w:trPr>
          <w:cantSplit/>
          <w:jc w:val="center"/>
        </w:trPr>
        <w:tc>
          <w:tcPr>
            <w:tcW w:w="9639" w:type="dxa"/>
            <w:gridSpan w:val="2"/>
          </w:tcPr>
          <w:p w14:paraId="12ED30C5" w14:textId="77777777" w:rsidR="004A4282" w:rsidRPr="000A255E" w:rsidRDefault="004A4282" w:rsidP="000E0641">
            <w:pPr>
              <w:pStyle w:val="Tablehead"/>
              <w:spacing w:before="60" w:after="60"/>
              <w:rPr>
                <w:lang w:val="ru-RU"/>
              </w:rPr>
            </w:pPr>
            <w:r w:rsidRPr="000A255E">
              <w:rPr>
                <w:lang w:val="ru-RU"/>
              </w:rPr>
              <w:t>Железнодорожные применения</w:t>
            </w:r>
          </w:p>
        </w:tc>
      </w:tr>
      <w:tr w:rsidR="004A4282" w:rsidRPr="000A255E" w14:paraId="0BB95CCD" w14:textId="77777777" w:rsidTr="000E0641">
        <w:trPr>
          <w:cantSplit/>
          <w:jc w:val="center"/>
        </w:trPr>
        <w:tc>
          <w:tcPr>
            <w:tcW w:w="2268" w:type="dxa"/>
          </w:tcPr>
          <w:p w14:paraId="08128AD3" w14:textId="77777777" w:rsidR="004A4282" w:rsidRPr="000A255E" w:rsidRDefault="004A4282" w:rsidP="000E0641">
            <w:pPr>
              <w:pStyle w:val="Tabletext"/>
              <w:rPr>
                <w:highlight w:val="yellow"/>
                <w:lang w:val="ru-RU"/>
              </w:rPr>
            </w:pPr>
            <w:r w:rsidRPr="000A255E">
              <w:rPr>
                <w:lang w:val="ru-RU"/>
              </w:rPr>
              <w:t xml:space="preserve">865 МГц, 867 МГц, </w:t>
            </w:r>
            <w:r w:rsidRPr="000A255E">
              <w:rPr>
                <w:lang w:val="ru-RU"/>
              </w:rPr>
              <w:br/>
              <w:t>869 МГц</w:t>
            </w:r>
          </w:p>
        </w:tc>
        <w:tc>
          <w:tcPr>
            <w:tcW w:w="7371" w:type="dxa"/>
          </w:tcPr>
          <w:p w14:paraId="4A647A6C" w14:textId="77777777" w:rsidR="004A4282" w:rsidRPr="000A255E" w:rsidRDefault="004A4282" w:rsidP="000E0641">
            <w:pPr>
              <w:pStyle w:val="Tabletext"/>
              <w:rPr>
                <w:highlight w:val="yellow"/>
                <w:lang w:val="ru-RU"/>
              </w:rPr>
            </w:pPr>
            <w:r w:rsidRPr="000A255E">
              <w:rPr>
                <w:lang w:val="ru-RU"/>
              </w:rPr>
              <w:t>Максимальная э.и.и.м. 2 Вт, разнос каналов до 200 кГц</w:t>
            </w:r>
          </w:p>
        </w:tc>
      </w:tr>
      <w:tr w:rsidR="004A4282" w:rsidRPr="000A255E" w14:paraId="1D1A9948" w14:textId="77777777" w:rsidTr="000E0641">
        <w:trPr>
          <w:cantSplit/>
          <w:jc w:val="center"/>
        </w:trPr>
        <w:tc>
          <w:tcPr>
            <w:tcW w:w="9639" w:type="dxa"/>
            <w:gridSpan w:val="2"/>
          </w:tcPr>
          <w:p w14:paraId="6129D699" w14:textId="77777777" w:rsidR="004A4282" w:rsidRPr="000A255E" w:rsidRDefault="004A4282" w:rsidP="000E0641">
            <w:pPr>
              <w:pStyle w:val="Tablehead"/>
              <w:spacing w:before="60" w:after="60"/>
              <w:rPr>
                <w:lang w:val="ru-RU"/>
              </w:rPr>
            </w:pPr>
            <w:r w:rsidRPr="000A255E">
              <w:rPr>
                <w:lang w:val="ru-RU"/>
              </w:rPr>
              <w:t xml:space="preserve">Автомобильный транспорт и телематика управления движением </w:t>
            </w:r>
          </w:p>
        </w:tc>
      </w:tr>
      <w:tr w:rsidR="004A4282" w:rsidRPr="000A255E" w14:paraId="11F13C72" w14:textId="77777777" w:rsidTr="000E0641">
        <w:trPr>
          <w:cantSplit/>
          <w:jc w:val="center"/>
        </w:trPr>
        <w:tc>
          <w:tcPr>
            <w:tcW w:w="2268" w:type="dxa"/>
          </w:tcPr>
          <w:p w14:paraId="20770FA3" w14:textId="77777777" w:rsidR="004A4282" w:rsidRPr="000A255E" w:rsidRDefault="004A4282" w:rsidP="000E0641">
            <w:pPr>
              <w:pStyle w:val="Tabletext"/>
              <w:rPr>
                <w:lang w:val="ru-RU"/>
              </w:rPr>
            </w:pPr>
            <w:r w:rsidRPr="000A255E">
              <w:rPr>
                <w:lang w:val="ru-RU"/>
              </w:rPr>
              <w:t>5797,5 МГц</w:t>
            </w:r>
            <w:r w:rsidRPr="000A255E">
              <w:rPr>
                <w:lang w:val="ru-RU"/>
              </w:rPr>
              <w:br/>
              <w:t>5802,5 МГц</w:t>
            </w:r>
            <w:r w:rsidRPr="000A255E">
              <w:rPr>
                <w:lang w:val="ru-RU"/>
              </w:rPr>
              <w:br/>
              <w:t>5807,5 МГц</w:t>
            </w:r>
            <w:r w:rsidRPr="000A255E">
              <w:rPr>
                <w:lang w:val="ru-RU"/>
              </w:rPr>
              <w:br/>
              <w:t>5812,5 МГц</w:t>
            </w:r>
          </w:p>
        </w:tc>
        <w:tc>
          <w:tcPr>
            <w:tcW w:w="7371" w:type="dxa"/>
          </w:tcPr>
          <w:p w14:paraId="129FA7B3" w14:textId="77777777" w:rsidR="004A4282" w:rsidRPr="000A255E" w:rsidRDefault="004A4282" w:rsidP="000E0641">
            <w:pPr>
              <w:pStyle w:val="Tabletext"/>
              <w:rPr>
                <w:lang w:val="ru-RU"/>
              </w:rPr>
            </w:pPr>
            <w:r w:rsidRPr="000A255E">
              <w:rPr>
                <w:lang w:val="ru-RU"/>
              </w:rPr>
              <w:t>Максимальная э.и.и.м. 2 Вт.</w:t>
            </w:r>
            <w:r w:rsidRPr="000A255E">
              <w:rPr>
                <w:lang w:val="ru-RU"/>
              </w:rPr>
              <w:br/>
              <w:t>Требуется отдельное разрешение</w:t>
            </w:r>
          </w:p>
        </w:tc>
      </w:tr>
      <w:tr w:rsidR="004A4282" w:rsidRPr="000A255E" w14:paraId="5968B8CC" w14:textId="77777777" w:rsidTr="000E0641">
        <w:trPr>
          <w:cantSplit/>
          <w:jc w:val="center"/>
        </w:trPr>
        <w:tc>
          <w:tcPr>
            <w:tcW w:w="2268" w:type="dxa"/>
          </w:tcPr>
          <w:p w14:paraId="6EA8A0A7" w14:textId="77777777" w:rsidR="004A4282" w:rsidRPr="000A255E" w:rsidRDefault="004A4282" w:rsidP="000E0641">
            <w:pPr>
              <w:pStyle w:val="Tabletext"/>
              <w:rPr>
                <w:color w:val="000000"/>
                <w:highlight w:val="yellow"/>
                <w:lang w:val="ru-RU"/>
              </w:rPr>
            </w:pPr>
            <w:r w:rsidRPr="000A255E">
              <w:rPr>
                <w:color w:val="000000"/>
                <w:lang w:val="ru-RU"/>
              </w:rPr>
              <w:t>76–77 ГГц</w:t>
            </w:r>
          </w:p>
        </w:tc>
        <w:tc>
          <w:tcPr>
            <w:tcW w:w="7371" w:type="dxa"/>
          </w:tcPr>
          <w:p w14:paraId="56280C32" w14:textId="77777777" w:rsidR="004A4282" w:rsidRPr="000A255E" w:rsidRDefault="004A4282" w:rsidP="000E0641">
            <w:pPr>
              <w:pStyle w:val="Tabletext"/>
              <w:rPr>
                <w:highlight w:val="yellow"/>
                <w:lang w:val="ru-RU"/>
              </w:rPr>
            </w:pPr>
            <w:r w:rsidRPr="000A255E">
              <w:rPr>
                <w:lang w:val="ru-RU"/>
              </w:rPr>
              <w:t>Максимальная э.и.и.м. 55 дБм (пиковое значение)</w:t>
            </w:r>
          </w:p>
        </w:tc>
      </w:tr>
      <w:tr w:rsidR="004A4282" w:rsidRPr="000A255E" w14:paraId="394817AA" w14:textId="77777777" w:rsidTr="000E0641">
        <w:trPr>
          <w:cantSplit/>
          <w:jc w:val="center"/>
        </w:trPr>
        <w:tc>
          <w:tcPr>
            <w:tcW w:w="9639" w:type="dxa"/>
            <w:gridSpan w:val="2"/>
          </w:tcPr>
          <w:p w14:paraId="218653C3" w14:textId="77777777" w:rsidR="004A4282" w:rsidRPr="000A255E" w:rsidRDefault="004A4282" w:rsidP="000E0641">
            <w:pPr>
              <w:pStyle w:val="Tablehead"/>
              <w:spacing w:before="60" w:after="60"/>
              <w:rPr>
                <w:lang w:val="ru-RU"/>
              </w:rPr>
            </w:pPr>
            <w:r w:rsidRPr="000A255E">
              <w:rPr>
                <w:lang w:val="ru-RU"/>
              </w:rPr>
              <w:t xml:space="preserve">Применения радиоопределения </w:t>
            </w:r>
          </w:p>
        </w:tc>
      </w:tr>
      <w:tr w:rsidR="004A4282" w:rsidRPr="000A255E" w14:paraId="3ABA0FF1" w14:textId="77777777" w:rsidTr="000E0641">
        <w:trPr>
          <w:cantSplit/>
          <w:jc w:val="center"/>
        </w:trPr>
        <w:tc>
          <w:tcPr>
            <w:tcW w:w="2268" w:type="dxa"/>
          </w:tcPr>
          <w:p w14:paraId="1DC09499" w14:textId="77777777" w:rsidR="004A4282" w:rsidRPr="000A255E" w:rsidRDefault="004A4282" w:rsidP="000E0641">
            <w:pPr>
              <w:pStyle w:val="Tabletext"/>
              <w:rPr>
                <w:color w:val="000000"/>
                <w:lang w:val="ru-RU"/>
              </w:rPr>
            </w:pPr>
            <w:r w:rsidRPr="000A255E">
              <w:rPr>
                <w:color w:val="000000"/>
                <w:lang w:val="ru-RU"/>
              </w:rPr>
              <w:t>10,5–10,6 ГГц</w:t>
            </w:r>
          </w:p>
        </w:tc>
        <w:tc>
          <w:tcPr>
            <w:tcW w:w="7371" w:type="dxa"/>
          </w:tcPr>
          <w:p w14:paraId="00118222" w14:textId="77777777" w:rsidR="004A4282" w:rsidRPr="000A255E" w:rsidRDefault="004A4282" w:rsidP="000E0641">
            <w:pPr>
              <w:pStyle w:val="Tabletext"/>
              <w:rPr>
                <w:lang w:val="ru-RU"/>
              </w:rPr>
            </w:pPr>
            <w:r w:rsidRPr="000A255E">
              <w:rPr>
                <w:lang w:val="ru-RU"/>
              </w:rPr>
              <w:t>Максимальная э.и.и.м. 100</w:t>
            </w:r>
            <w:r w:rsidRPr="000A255E">
              <w:rPr>
                <w:color w:val="000000"/>
                <w:lang w:val="ru-RU"/>
              </w:rPr>
              <w:t> </w:t>
            </w:r>
            <w:r w:rsidRPr="000A255E">
              <w:rPr>
                <w:lang w:val="ru-RU"/>
              </w:rPr>
              <w:t>мВт</w:t>
            </w:r>
          </w:p>
        </w:tc>
      </w:tr>
      <w:tr w:rsidR="004A4282" w:rsidRPr="000A255E" w14:paraId="4D626C94" w14:textId="77777777" w:rsidTr="000E0641">
        <w:trPr>
          <w:cantSplit/>
          <w:jc w:val="center"/>
        </w:trPr>
        <w:tc>
          <w:tcPr>
            <w:tcW w:w="2268" w:type="dxa"/>
          </w:tcPr>
          <w:p w14:paraId="0F02763C" w14:textId="77777777" w:rsidR="004A4282" w:rsidRPr="000A255E" w:rsidRDefault="004A4282" w:rsidP="000E0641">
            <w:pPr>
              <w:pStyle w:val="Tabletext"/>
              <w:rPr>
                <w:color w:val="000000"/>
                <w:lang w:val="ru-RU"/>
              </w:rPr>
            </w:pPr>
            <w:r w:rsidRPr="000A255E">
              <w:rPr>
                <w:color w:val="000000"/>
                <w:lang w:val="ru-RU"/>
              </w:rPr>
              <w:t>24,05–24,25 ГГц</w:t>
            </w:r>
          </w:p>
        </w:tc>
        <w:tc>
          <w:tcPr>
            <w:tcW w:w="7371" w:type="dxa"/>
          </w:tcPr>
          <w:p w14:paraId="6C7E8933" w14:textId="77777777" w:rsidR="004A4282" w:rsidRPr="000A255E" w:rsidRDefault="004A4282" w:rsidP="000E0641">
            <w:pPr>
              <w:pStyle w:val="Tabletext"/>
              <w:rPr>
                <w:lang w:val="ru-RU"/>
              </w:rPr>
            </w:pPr>
            <w:r w:rsidRPr="000A255E">
              <w:rPr>
                <w:lang w:val="ru-RU"/>
              </w:rPr>
              <w:t>Максимальная э.и.и.м. 100</w:t>
            </w:r>
            <w:r w:rsidRPr="000A255E">
              <w:rPr>
                <w:color w:val="000000"/>
                <w:lang w:val="ru-RU"/>
              </w:rPr>
              <w:t> </w:t>
            </w:r>
            <w:r w:rsidRPr="000A255E">
              <w:rPr>
                <w:lang w:val="ru-RU"/>
              </w:rPr>
              <w:t>мВт</w:t>
            </w:r>
          </w:p>
        </w:tc>
      </w:tr>
      <w:tr w:rsidR="004A4282" w:rsidRPr="000A255E" w14:paraId="2824376A" w14:textId="77777777" w:rsidTr="000E0641">
        <w:trPr>
          <w:cantSplit/>
          <w:jc w:val="center"/>
        </w:trPr>
        <w:tc>
          <w:tcPr>
            <w:tcW w:w="9639" w:type="dxa"/>
            <w:gridSpan w:val="2"/>
          </w:tcPr>
          <w:p w14:paraId="53EC37C4" w14:textId="77777777" w:rsidR="004A4282" w:rsidRPr="000A255E" w:rsidRDefault="004A4282" w:rsidP="000E0641">
            <w:pPr>
              <w:pStyle w:val="Tablehead"/>
              <w:spacing w:before="60" w:after="60"/>
              <w:rPr>
                <w:lang w:val="ru-RU"/>
              </w:rPr>
            </w:pPr>
            <w:r w:rsidRPr="000A255E">
              <w:rPr>
                <w:lang w:val="ru-RU"/>
              </w:rPr>
              <w:t xml:space="preserve">Сигнализация </w:t>
            </w:r>
          </w:p>
        </w:tc>
      </w:tr>
      <w:tr w:rsidR="004A4282" w:rsidRPr="000A255E" w14:paraId="6505F0F0" w14:textId="77777777" w:rsidTr="000E0641">
        <w:trPr>
          <w:cantSplit/>
          <w:jc w:val="center"/>
        </w:trPr>
        <w:tc>
          <w:tcPr>
            <w:tcW w:w="2268" w:type="dxa"/>
          </w:tcPr>
          <w:p w14:paraId="106EB5DA" w14:textId="77777777" w:rsidR="004A4282" w:rsidRPr="000A255E" w:rsidRDefault="004A4282" w:rsidP="000E0641">
            <w:pPr>
              <w:pStyle w:val="Tabletext"/>
              <w:rPr>
                <w:color w:val="000000"/>
                <w:lang w:val="ru-RU"/>
              </w:rPr>
            </w:pPr>
            <w:r w:rsidRPr="000A255E">
              <w:rPr>
                <w:color w:val="000000"/>
                <w:lang w:val="ru-RU"/>
              </w:rPr>
              <w:t>26,945 МГц</w:t>
            </w:r>
          </w:p>
        </w:tc>
        <w:tc>
          <w:tcPr>
            <w:tcW w:w="7371" w:type="dxa"/>
          </w:tcPr>
          <w:p w14:paraId="02432598" w14:textId="77777777" w:rsidR="004A4282" w:rsidRPr="000A255E" w:rsidRDefault="004A4282" w:rsidP="00CF6FB9">
            <w:pPr>
              <w:pStyle w:val="Tabletext"/>
              <w:jc w:val="left"/>
              <w:rPr>
                <w:lang w:val="ru-RU"/>
              </w:rPr>
            </w:pPr>
            <w:r w:rsidRPr="000A255E">
              <w:rPr>
                <w:lang w:val="ru-RU"/>
              </w:rPr>
              <w:t>Максимальная мощность передатчика 2 Вт.</w:t>
            </w:r>
            <w:r w:rsidRPr="000A255E">
              <w:rPr>
                <w:lang w:val="ru-RU"/>
              </w:rPr>
              <w:br/>
              <w:t xml:space="preserve">Частота включена в Перечень оборудования Таможенного союза (Беларусь, Казахстан, Российская Федерация) для передатчиков охраной сигнализации </w:t>
            </w:r>
            <w:r w:rsidRPr="000A255E">
              <w:rPr>
                <w:lang w:val="ru-RU"/>
              </w:rPr>
              <w:br/>
              <w:t>и для передачи сигналов бедствия с мощностью передатчика 2 Вт</w:t>
            </w:r>
          </w:p>
        </w:tc>
      </w:tr>
      <w:tr w:rsidR="004A4282" w:rsidRPr="000A255E" w14:paraId="75744C90" w14:textId="77777777" w:rsidTr="000E0641">
        <w:trPr>
          <w:cantSplit/>
          <w:jc w:val="center"/>
        </w:trPr>
        <w:tc>
          <w:tcPr>
            <w:tcW w:w="2268" w:type="dxa"/>
          </w:tcPr>
          <w:p w14:paraId="2FF91449" w14:textId="77777777" w:rsidR="004A4282" w:rsidRPr="000A255E" w:rsidRDefault="004A4282" w:rsidP="000E0641">
            <w:pPr>
              <w:pStyle w:val="Tabletext"/>
              <w:rPr>
                <w:color w:val="000000"/>
                <w:lang w:val="ru-RU"/>
              </w:rPr>
            </w:pPr>
            <w:r w:rsidRPr="000A255E">
              <w:rPr>
                <w:color w:val="000000"/>
                <w:lang w:val="ru-RU"/>
              </w:rPr>
              <w:t>26,960 МГц</w:t>
            </w:r>
          </w:p>
        </w:tc>
        <w:tc>
          <w:tcPr>
            <w:tcW w:w="7371" w:type="dxa"/>
          </w:tcPr>
          <w:p w14:paraId="018C10FC" w14:textId="77777777" w:rsidR="004A4282" w:rsidRPr="000A255E" w:rsidRDefault="004A4282" w:rsidP="00CF6FB9">
            <w:pPr>
              <w:pStyle w:val="Tabletext"/>
              <w:jc w:val="left"/>
              <w:rPr>
                <w:lang w:val="ru-RU"/>
              </w:rPr>
            </w:pPr>
            <w:r w:rsidRPr="000A255E">
              <w:rPr>
                <w:lang w:val="ru-RU"/>
              </w:rPr>
              <w:t xml:space="preserve">Частота включена в Перечень оборудования Таможенного союза (Беларусь, Казахстан, Российская Федерация) для передатчиков охраной сигнализации </w:t>
            </w:r>
            <w:r w:rsidRPr="000A255E">
              <w:rPr>
                <w:lang w:val="ru-RU"/>
              </w:rPr>
              <w:br/>
              <w:t>и для передачи сигналов бедствия с мощностью передатчика 2</w:t>
            </w:r>
            <w:r w:rsidRPr="000A255E">
              <w:rPr>
                <w:color w:val="000000"/>
                <w:lang w:val="ru-RU"/>
              </w:rPr>
              <w:t> </w:t>
            </w:r>
            <w:r w:rsidRPr="000A255E">
              <w:rPr>
                <w:lang w:val="ru-RU"/>
              </w:rPr>
              <w:t>Вт</w:t>
            </w:r>
          </w:p>
        </w:tc>
      </w:tr>
      <w:tr w:rsidR="004A4282" w:rsidRPr="000A255E" w14:paraId="40AB29CE" w14:textId="77777777" w:rsidTr="000E0641">
        <w:trPr>
          <w:cantSplit/>
          <w:jc w:val="center"/>
        </w:trPr>
        <w:tc>
          <w:tcPr>
            <w:tcW w:w="2268" w:type="dxa"/>
          </w:tcPr>
          <w:p w14:paraId="09AA3949" w14:textId="77777777" w:rsidR="004A4282" w:rsidRPr="000A255E" w:rsidRDefault="004A4282" w:rsidP="000E0641">
            <w:pPr>
              <w:pStyle w:val="Tabletext"/>
              <w:rPr>
                <w:color w:val="000000"/>
                <w:lang w:val="ru-RU"/>
              </w:rPr>
            </w:pPr>
            <w:r w:rsidRPr="000A255E">
              <w:rPr>
                <w:color w:val="000000"/>
                <w:lang w:val="ru-RU"/>
              </w:rPr>
              <w:t>433,05–434,79 МГц</w:t>
            </w:r>
          </w:p>
        </w:tc>
        <w:tc>
          <w:tcPr>
            <w:tcW w:w="7371" w:type="dxa"/>
          </w:tcPr>
          <w:p w14:paraId="62646608"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5 Вт</w:t>
            </w:r>
          </w:p>
        </w:tc>
      </w:tr>
      <w:tr w:rsidR="004A4282" w:rsidRPr="000A255E" w14:paraId="5CC1F216" w14:textId="77777777" w:rsidTr="000E0641">
        <w:trPr>
          <w:cantSplit/>
          <w:jc w:val="center"/>
        </w:trPr>
        <w:tc>
          <w:tcPr>
            <w:tcW w:w="2268" w:type="dxa"/>
          </w:tcPr>
          <w:p w14:paraId="016FA911" w14:textId="77777777" w:rsidR="004A4282" w:rsidRPr="000A255E" w:rsidRDefault="004A4282" w:rsidP="000E0641">
            <w:pPr>
              <w:pStyle w:val="Tabletext"/>
              <w:rPr>
                <w:color w:val="000000"/>
                <w:lang w:val="ru-RU"/>
              </w:rPr>
            </w:pPr>
            <w:r w:rsidRPr="000A255E">
              <w:rPr>
                <w:color w:val="000000"/>
                <w:lang w:val="ru-RU"/>
              </w:rPr>
              <w:t>868–868,2 МГц</w:t>
            </w:r>
          </w:p>
        </w:tc>
        <w:tc>
          <w:tcPr>
            <w:tcW w:w="7371" w:type="dxa"/>
          </w:tcPr>
          <w:p w14:paraId="33B5B3DD"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10 Вт</w:t>
            </w:r>
          </w:p>
        </w:tc>
      </w:tr>
      <w:tr w:rsidR="004A4282" w:rsidRPr="000A255E" w14:paraId="6A3DC022" w14:textId="77777777" w:rsidTr="000E0641">
        <w:trPr>
          <w:cantSplit/>
          <w:jc w:val="center"/>
        </w:trPr>
        <w:tc>
          <w:tcPr>
            <w:tcW w:w="9639" w:type="dxa"/>
            <w:gridSpan w:val="2"/>
          </w:tcPr>
          <w:p w14:paraId="1771224E" w14:textId="77777777" w:rsidR="004A4282" w:rsidRPr="000A255E" w:rsidRDefault="004A4282" w:rsidP="000E0641">
            <w:pPr>
              <w:pStyle w:val="Tablehead"/>
              <w:spacing w:before="60" w:after="60"/>
              <w:rPr>
                <w:lang w:val="ru-RU"/>
              </w:rPr>
            </w:pPr>
            <w:r w:rsidRPr="000A255E">
              <w:rPr>
                <w:lang w:val="ru-RU"/>
              </w:rPr>
              <w:t>Управление моделями</w:t>
            </w:r>
          </w:p>
        </w:tc>
      </w:tr>
      <w:tr w:rsidR="004A4282" w:rsidRPr="000A255E" w14:paraId="3E5A26F3" w14:textId="77777777" w:rsidTr="000E0641">
        <w:trPr>
          <w:cantSplit/>
          <w:jc w:val="center"/>
        </w:trPr>
        <w:tc>
          <w:tcPr>
            <w:tcW w:w="2268" w:type="dxa"/>
          </w:tcPr>
          <w:p w14:paraId="5E00C239" w14:textId="77777777" w:rsidR="004A4282" w:rsidRPr="000A255E" w:rsidRDefault="004A4282" w:rsidP="000E0641">
            <w:pPr>
              <w:pStyle w:val="Tabletext"/>
              <w:rPr>
                <w:lang w:val="ru-RU"/>
              </w:rPr>
            </w:pPr>
            <w:r w:rsidRPr="000A255E">
              <w:rPr>
                <w:lang w:val="ru-RU"/>
              </w:rPr>
              <w:t>28,0–28,2 МГц</w:t>
            </w:r>
          </w:p>
        </w:tc>
        <w:tc>
          <w:tcPr>
            <w:tcW w:w="7371" w:type="dxa"/>
          </w:tcPr>
          <w:p w14:paraId="5E27F7CC"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r w:rsidR="004A4282" w:rsidRPr="000A255E" w14:paraId="7AA6D658" w14:textId="77777777" w:rsidTr="000E0641">
        <w:trPr>
          <w:cantSplit/>
          <w:jc w:val="center"/>
        </w:trPr>
        <w:tc>
          <w:tcPr>
            <w:tcW w:w="2268" w:type="dxa"/>
          </w:tcPr>
          <w:p w14:paraId="239509F4" w14:textId="77777777" w:rsidR="004A4282" w:rsidRPr="000A255E" w:rsidRDefault="004A4282" w:rsidP="000E0641">
            <w:pPr>
              <w:pStyle w:val="Tabletext"/>
              <w:rPr>
                <w:lang w:val="ru-RU"/>
              </w:rPr>
            </w:pPr>
            <w:r w:rsidRPr="000A255E">
              <w:rPr>
                <w:lang w:val="ru-RU"/>
              </w:rPr>
              <w:t>40,66–40,70 МГц</w:t>
            </w:r>
          </w:p>
        </w:tc>
        <w:tc>
          <w:tcPr>
            <w:tcW w:w="7371" w:type="dxa"/>
          </w:tcPr>
          <w:p w14:paraId="27AB88AB"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r w:rsidR="004A4282" w:rsidRPr="000A255E" w14:paraId="7796780B" w14:textId="77777777" w:rsidTr="000E0641">
        <w:trPr>
          <w:cantSplit/>
          <w:jc w:val="center"/>
        </w:trPr>
        <w:tc>
          <w:tcPr>
            <w:tcW w:w="9639" w:type="dxa"/>
            <w:gridSpan w:val="2"/>
          </w:tcPr>
          <w:p w14:paraId="6D79E015" w14:textId="77777777" w:rsidR="004A4282" w:rsidRPr="000A255E" w:rsidRDefault="004A4282" w:rsidP="000E0641">
            <w:pPr>
              <w:pStyle w:val="Tablehead"/>
              <w:spacing w:before="60" w:after="60"/>
              <w:rPr>
                <w:lang w:val="ru-RU"/>
              </w:rPr>
            </w:pPr>
            <w:r w:rsidRPr="000A255E">
              <w:rPr>
                <w:lang w:val="ru-RU"/>
              </w:rPr>
              <w:t xml:space="preserve">Радиомикрофоны </w:t>
            </w:r>
          </w:p>
        </w:tc>
      </w:tr>
      <w:tr w:rsidR="004A4282" w:rsidRPr="000A255E" w14:paraId="1EAAE537" w14:textId="77777777" w:rsidTr="000E0641">
        <w:trPr>
          <w:cantSplit/>
          <w:jc w:val="center"/>
        </w:trPr>
        <w:tc>
          <w:tcPr>
            <w:tcW w:w="2268" w:type="dxa"/>
          </w:tcPr>
          <w:p w14:paraId="628825EB" w14:textId="77777777" w:rsidR="004A4282" w:rsidRPr="000A255E" w:rsidRDefault="004A4282" w:rsidP="00CF6FB9">
            <w:pPr>
              <w:pStyle w:val="Tabletext"/>
              <w:jc w:val="left"/>
              <w:rPr>
                <w:lang w:val="ru-RU"/>
              </w:rPr>
            </w:pPr>
            <w:r w:rsidRPr="000A255E">
              <w:rPr>
                <w:lang w:val="ru-RU"/>
              </w:rPr>
              <w:t xml:space="preserve">29,7–230 МГц </w:t>
            </w:r>
          </w:p>
        </w:tc>
        <w:tc>
          <w:tcPr>
            <w:tcW w:w="7371" w:type="dxa"/>
          </w:tcPr>
          <w:p w14:paraId="1C23A62E" w14:textId="77777777" w:rsidR="004A4282" w:rsidRPr="000A255E" w:rsidRDefault="004A4282" w:rsidP="00CF6FB9">
            <w:pPr>
              <w:pStyle w:val="Tabletext"/>
              <w:jc w:val="left"/>
              <w:rPr>
                <w:lang w:val="ru-RU"/>
              </w:rPr>
            </w:pPr>
            <w:r w:rsidRPr="000A255E">
              <w:rPr>
                <w:lang w:val="ru-RU"/>
              </w:rPr>
              <w:t>Некоторые поддиапазоны в диапазоне до 230 МГц, за исключением поддиапазонов 108–144 МГц, 148–151 МГц, 162,7–163,2 МГц, 168,5–174 МГц, внесены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 мВт</w:t>
            </w:r>
          </w:p>
        </w:tc>
      </w:tr>
    </w:tbl>
    <w:p w14:paraId="1D2832CB" w14:textId="77777777" w:rsidR="004A4282" w:rsidRPr="000A255E" w:rsidRDefault="004A4282" w:rsidP="00CF6FB9">
      <w:pPr>
        <w:jc w:val="left"/>
        <w:rPr>
          <w:lang w:val="ru-RU"/>
        </w:rPr>
      </w:pPr>
    </w:p>
    <w:p w14:paraId="2A3157FC" w14:textId="77777777" w:rsidR="004A4282" w:rsidRPr="000A255E" w:rsidRDefault="004A4282" w:rsidP="00CF6FB9">
      <w:pPr>
        <w:pStyle w:val="TableNo"/>
        <w:jc w:val="left"/>
        <w:rPr>
          <w:lang w:val="ru-RU"/>
        </w:rPr>
      </w:pPr>
      <w:r w:rsidRPr="000A255E">
        <w:rPr>
          <w:lang w:val="ru-RU"/>
        </w:rPr>
        <w:lastRenderedPageBreak/>
        <w:t>ТАБЛИЦА 29 (</w:t>
      </w:r>
      <w:r w:rsidRPr="000A255E">
        <w:rPr>
          <w:i/>
          <w:lang w:val="ru-RU"/>
        </w:rPr>
        <w:t>окончание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4A4282" w:rsidRPr="000A255E" w14:paraId="3A0CE9A9" w14:textId="77777777" w:rsidTr="000E0641">
        <w:trPr>
          <w:cantSplit/>
          <w:jc w:val="center"/>
        </w:trPr>
        <w:tc>
          <w:tcPr>
            <w:tcW w:w="2268" w:type="dxa"/>
          </w:tcPr>
          <w:p w14:paraId="420927E7" w14:textId="77777777" w:rsidR="004A4282" w:rsidRPr="000A255E" w:rsidRDefault="004A4282" w:rsidP="00CF6FB9">
            <w:pPr>
              <w:pStyle w:val="Tablehead"/>
              <w:jc w:val="left"/>
              <w:rPr>
                <w:lang w:val="ru-RU"/>
              </w:rPr>
            </w:pPr>
            <w:r w:rsidRPr="000A255E">
              <w:rPr>
                <w:lang w:val="ru-RU"/>
              </w:rPr>
              <w:t>Полосы частот</w:t>
            </w:r>
          </w:p>
        </w:tc>
        <w:tc>
          <w:tcPr>
            <w:tcW w:w="7371" w:type="dxa"/>
          </w:tcPr>
          <w:p w14:paraId="744C9C16" w14:textId="77777777" w:rsidR="004A4282" w:rsidRPr="000A255E" w:rsidRDefault="004A4282" w:rsidP="00CF6FB9">
            <w:pPr>
              <w:pStyle w:val="Tablehead"/>
              <w:jc w:val="left"/>
              <w:rPr>
                <w:lang w:val="ru-RU"/>
              </w:rPr>
            </w:pPr>
            <w:r w:rsidRPr="000A255E">
              <w:rPr>
                <w:lang w:val="ru-RU"/>
              </w:rPr>
              <w:t>Основные технические параметры и примечания</w:t>
            </w:r>
          </w:p>
        </w:tc>
      </w:tr>
      <w:tr w:rsidR="004A4282" w:rsidRPr="000A255E" w14:paraId="71FCC721" w14:textId="77777777" w:rsidTr="000E0641">
        <w:trPr>
          <w:cantSplit/>
          <w:jc w:val="center"/>
        </w:trPr>
        <w:tc>
          <w:tcPr>
            <w:tcW w:w="2268" w:type="dxa"/>
          </w:tcPr>
          <w:p w14:paraId="1C6CC101" w14:textId="77777777" w:rsidR="004A4282" w:rsidRPr="000A255E" w:rsidRDefault="004A4282" w:rsidP="00CF6FB9">
            <w:pPr>
              <w:pStyle w:val="Tabletext"/>
              <w:jc w:val="left"/>
              <w:rPr>
                <w:lang w:val="ru-RU"/>
              </w:rPr>
            </w:pPr>
            <w:r w:rsidRPr="000A255E">
              <w:rPr>
                <w:lang w:val="ru-RU"/>
              </w:rPr>
              <w:t>66–74 МГц</w:t>
            </w:r>
          </w:p>
        </w:tc>
        <w:tc>
          <w:tcPr>
            <w:tcW w:w="7371" w:type="dxa"/>
          </w:tcPr>
          <w:p w14:paraId="1334F737"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4A4282" w:rsidRPr="000A255E" w14:paraId="2D6C49D0" w14:textId="77777777" w:rsidTr="000E0641">
        <w:trPr>
          <w:cantSplit/>
          <w:jc w:val="center"/>
        </w:trPr>
        <w:tc>
          <w:tcPr>
            <w:tcW w:w="2268" w:type="dxa"/>
          </w:tcPr>
          <w:p w14:paraId="09702824" w14:textId="77777777" w:rsidR="004A4282" w:rsidRPr="000A255E" w:rsidRDefault="004A4282" w:rsidP="00CF6FB9">
            <w:pPr>
              <w:pStyle w:val="Tabletext"/>
              <w:jc w:val="left"/>
              <w:rPr>
                <w:lang w:val="ru-RU"/>
              </w:rPr>
            </w:pPr>
            <w:r w:rsidRPr="000A255E">
              <w:rPr>
                <w:lang w:val="ru-RU"/>
              </w:rPr>
              <w:t>87,5–92 МГц</w:t>
            </w:r>
          </w:p>
        </w:tc>
        <w:tc>
          <w:tcPr>
            <w:tcW w:w="7371" w:type="dxa"/>
          </w:tcPr>
          <w:p w14:paraId="2EC096F7"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4A4282" w:rsidRPr="000A255E" w14:paraId="2484D566" w14:textId="77777777" w:rsidTr="000E0641">
        <w:trPr>
          <w:cantSplit/>
          <w:jc w:val="center"/>
        </w:trPr>
        <w:tc>
          <w:tcPr>
            <w:tcW w:w="2268" w:type="dxa"/>
          </w:tcPr>
          <w:p w14:paraId="2E58805D" w14:textId="77777777" w:rsidR="004A4282" w:rsidRPr="000A255E" w:rsidRDefault="004A4282" w:rsidP="00CF6FB9">
            <w:pPr>
              <w:pStyle w:val="Tabletext"/>
              <w:jc w:val="left"/>
              <w:rPr>
                <w:lang w:val="ru-RU"/>
              </w:rPr>
            </w:pPr>
            <w:r w:rsidRPr="000A255E">
              <w:rPr>
                <w:lang w:val="ru-RU"/>
              </w:rPr>
              <w:t>774–782 МГц</w:t>
            </w:r>
          </w:p>
        </w:tc>
        <w:tc>
          <w:tcPr>
            <w:tcW w:w="7371" w:type="dxa"/>
          </w:tcPr>
          <w:p w14:paraId="1441346C" w14:textId="77777777" w:rsidR="004A4282" w:rsidRPr="000A255E" w:rsidRDefault="004A4282" w:rsidP="00CF6FB9">
            <w:pPr>
              <w:pStyle w:val="Tabletext"/>
              <w:jc w:val="left"/>
              <w:rPr>
                <w:lang w:val="ru-RU"/>
              </w:rPr>
            </w:pPr>
            <w:r w:rsidRPr="000A255E">
              <w:rPr>
                <w:lang w:val="ru-RU"/>
              </w:rPr>
              <w:t>Максимальная э.и.и.м. 50 мВт</w:t>
            </w:r>
          </w:p>
        </w:tc>
      </w:tr>
      <w:tr w:rsidR="004A4282" w:rsidRPr="000A255E" w14:paraId="467C025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16FB6C72" w14:textId="77777777" w:rsidR="004A4282" w:rsidRPr="000A255E" w:rsidRDefault="004A4282" w:rsidP="000E0641">
            <w:pPr>
              <w:pStyle w:val="Tablehead"/>
              <w:rPr>
                <w:color w:val="000000"/>
                <w:highlight w:val="yellow"/>
                <w:lang w:val="ru-RU"/>
              </w:rPr>
            </w:pPr>
            <w:r w:rsidRPr="000A255E">
              <w:rPr>
                <w:lang w:val="ru-RU"/>
              </w:rPr>
              <w:t xml:space="preserve">Применения радиочастотной идентификации (RFID) </w:t>
            </w:r>
          </w:p>
        </w:tc>
      </w:tr>
      <w:tr w:rsidR="004A4282" w:rsidRPr="000A255E" w14:paraId="6234CD2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E72B4E6" w14:textId="77777777" w:rsidR="004A4282" w:rsidRPr="000A255E" w:rsidRDefault="004A4282" w:rsidP="000E0641">
            <w:pPr>
              <w:pStyle w:val="Tabletext"/>
              <w:rPr>
                <w:color w:val="000000"/>
                <w:lang w:val="ru-RU"/>
              </w:rPr>
            </w:pPr>
            <w:r w:rsidRPr="000A255E">
              <w:rPr>
                <w:color w:val="000000"/>
                <w:lang w:val="ru-RU"/>
              </w:rPr>
              <w:t>433,050–434,790 МГц</w:t>
            </w:r>
          </w:p>
        </w:tc>
        <w:tc>
          <w:tcPr>
            <w:tcW w:w="7371" w:type="dxa"/>
            <w:tcBorders>
              <w:top w:val="single" w:sz="4" w:space="0" w:color="auto"/>
              <w:left w:val="single" w:sz="4" w:space="0" w:color="auto"/>
              <w:bottom w:val="single" w:sz="4" w:space="0" w:color="auto"/>
              <w:right w:val="single" w:sz="4" w:space="0" w:color="auto"/>
            </w:tcBorders>
          </w:tcPr>
          <w:p w14:paraId="3192A79C" w14:textId="77777777" w:rsidR="004A4282" w:rsidRPr="000A255E" w:rsidRDefault="004A4282" w:rsidP="000E0641">
            <w:pPr>
              <w:pStyle w:val="Tabletex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4A4282" w:rsidRPr="000A255E" w14:paraId="339B3D4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EAF6E4C" w14:textId="77777777" w:rsidR="004A4282" w:rsidRPr="000A255E" w:rsidRDefault="004A4282" w:rsidP="000E0641">
            <w:pPr>
              <w:pStyle w:val="Tabletext"/>
              <w:rPr>
                <w:color w:val="000000"/>
                <w:lang w:val="ru-RU"/>
              </w:rPr>
            </w:pPr>
            <w:r w:rsidRPr="000A255E">
              <w:rPr>
                <w:color w:val="000000"/>
                <w:lang w:val="ru-RU"/>
              </w:rPr>
              <w:t>865,7 МГц, 866,3 МГц, 866,9 МГц, 867,5 МГц</w:t>
            </w:r>
          </w:p>
        </w:tc>
        <w:tc>
          <w:tcPr>
            <w:tcW w:w="7371" w:type="dxa"/>
            <w:tcBorders>
              <w:top w:val="single" w:sz="4" w:space="0" w:color="auto"/>
              <w:left w:val="single" w:sz="4" w:space="0" w:color="auto"/>
              <w:bottom w:val="single" w:sz="4" w:space="0" w:color="auto"/>
              <w:right w:val="single" w:sz="4" w:space="0" w:color="auto"/>
            </w:tcBorders>
          </w:tcPr>
          <w:p w14:paraId="4B270943" w14:textId="77777777" w:rsidR="004A4282" w:rsidRPr="000A255E" w:rsidRDefault="004A4282" w:rsidP="000E0641">
            <w:pPr>
              <w:pStyle w:val="Tabletext"/>
              <w:rPr>
                <w:lang w:val="ru-RU"/>
              </w:rPr>
            </w:pPr>
            <w:r w:rsidRPr="000A255E">
              <w:rPr>
                <w:lang w:val="ru-RU"/>
              </w:rPr>
              <w:t>Максимальная э.и.и.м. 2</w:t>
            </w:r>
            <w:r w:rsidRPr="000A255E">
              <w:rPr>
                <w:color w:val="000000"/>
                <w:lang w:val="ru-RU"/>
              </w:rPr>
              <w:t> </w:t>
            </w:r>
            <w:r w:rsidRPr="000A255E">
              <w:rPr>
                <w:lang w:val="ru-RU"/>
              </w:rPr>
              <w:t>Вт, разнос каналов до 200</w:t>
            </w:r>
            <w:r w:rsidRPr="000A255E">
              <w:rPr>
                <w:color w:val="000000"/>
                <w:lang w:val="ru-RU"/>
              </w:rPr>
              <w:t> </w:t>
            </w:r>
            <w:r w:rsidRPr="000A255E">
              <w:rPr>
                <w:lang w:val="ru-RU"/>
              </w:rPr>
              <w:t>кГц</w:t>
            </w:r>
          </w:p>
        </w:tc>
      </w:tr>
      <w:tr w:rsidR="004A4282" w:rsidRPr="000A255E" w14:paraId="7917B2B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589F8B9" w14:textId="77777777" w:rsidR="004A4282" w:rsidRPr="000A255E" w:rsidRDefault="004A4282" w:rsidP="000E0641">
            <w:pPr>
              <w:pStyle w:val="Tablehead"/>
              <w:rPr>
                <w:lang w:val="ru-RU"/>
              </w:rPr>
            </w:pPr>
            <w:r w:rsidRPr="000A255E">
              <w:rPr>
                <w:lang w:val="ru-RU"/>
              </w:rPr>
              <w:t>Применения контроля</w:t>
            </w:r>
          </w:p>
        </w:tc>
      </w:tr>
      <w:tr w:rsidR="004A4282" w:rsidRPr="000A255E" w14:paraId="0C90E78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1D2EEFD8" w14:textId="77777777" w:rsidR="004A4282" w:rsidRPr="000A255E" w:rsidRDefault="004A4282" w:rsidP="000E0641">
            <w:pPr>
              <w:pStyle w:val="Tabletext"/>
              <w:rPr>
                <w:color w:val="000000"/>
                <w:lang w:val="ru-RU"/>
              </w:rPr>
            </w:pPr>
            <w:r w:rsidRPr="000A255E">
              <w:rPr>
                <w:color w:val="000000"/>
                <w:lang w:val="ru-RU"/>
              </w:rPr>
              <w:t>457 кГц</w:t>
            </w:r>
          </w:p>
        </w:tc>
        <w:tc>
          <w:tcPr>
            <w:tcW w:w="7371" w:type="dxa"/>
            <w:tcBorders>
              <w:top w:val="single" w:sz="4" w:space="0" w:color="auto"/>
              <w:left w:val="single" w:sz="4" w:space="0" w:color="auto"/>
              <w:right w:val="single" w:sz="4" w:space="0" w:color="auto"/>
            </w:tcBorders>
          </w:tcPr>
          <w:p w14:paraId="2CB3E625" w14:textId="77777777" w:rsidR="004A4282" w:rsidRPr="000A255E" w:rsidRDefault="004A4282" w:rsidP="000E0641">
            <w:pPr>
              <w:pStyle w:val="Tabletext"/>
              <w:rPr>
                <w:lang w:val="ru-RU"/>
              </w:rPr>
            </w:pPr>
            <w:r w:rsidRPr="000A255E">
              <w:rPr>
                <w:lang w:val="ru-RU"/>
              </w:rPr>
              <w:t>Максимальная напряженность магнитного поля +7 дБ(мкА/м) на расстоянии 10 м. Рабочий цикл 0,1%. Непрерывный сигнал, без модуляции.</w:t>
            </w:r>
            <w:r w:rsidRPr="000A255E">
              <w:rPr>
                <w:lang w:val="ru-RU"/>
              </w:rPr>
              <w:b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r w:rsidR="004A4282" w:rsidRPr="000A255E" w14:paraId="00C8C79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E0E9722" w14:textId="77777777" w:rsidR="004A4282" w:rsidRPr="000A255E" w:rsidRDefault="004A4282" w:rsidP="000E0641">
            <w:pPr>
              <w:pStyle w:val="Tablehead"/>
              <w:rPr>
                <w:lang w:val="ru-RU"/>
              </w:rPr>
            </w:pPr>
            <w:r w:rsidRPr="000A255E">
              <w:rPr>
                <w:lang w:val="ru-RU"/>
              </w:rPr>
              <w:t>Индукционные применения</w:t>
            </w:r>
          </w:p>
        </w:tc>
      </w:tr>
      <w:tr w:rsidR="004A4282" w:rsidRPr="000A255E" w14:paraId="2E6F11D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319D0C2C" w14:textId="77777777" w:rsidR="004A4282" w:rsidRPr="000A255E" w:rsidRDefault="004A4282" w:rsidP="000E0641">
            <w:pPr>
              <w:pStyle w:val="Tabletext"/>
              <w:rPr>
                <w:color w:val="000000"/>
                <w:highlight w:val="yellow"/>
                <w:lang w:val="ru-RU"/>
              </w:rPr>
            </w:pPr>
            <w:r w:rsidRPr="000A255E">
              <w:rPr>
                <w:lang w:val="ru-RU"/>
              </w:rPr>
              <w:t>9–59,750 кГц</w:t>
            </w:r>
          </w:p>
        </w:tc>
        <w:tc>
          <w:tcPr>
            <w:tcW w:w="7371" w:type="dxa"/>
            <w:tcBorders>
              <w:top w:val="single" w:sz="4" w:space="0" w:color="auto"/>
              <w:left w:val="single" w:sz="4" w:space="0" w:color="auto"/>
              <w:right w:val="single" w:sz="4" w:space="0" w:color="auto"/>
            </w:tcBorders>
          </w:tcPr>
          <w:p w14:paraId="70E8CF8C" w14:textId="77777777" w:rsidR="004A4282" w:rsidRPr="000A255E" w:rsidRDefault="004A4282" w:rsidP="00CF6FB9">
            <w:pPr>
              <w:pStyle w:val="Tabletext"/>
              <w:jc w:val="left"/>
              <w:rPr>
                <w:color w:val="000000"/>
                <w:highlight w:val="yellow"/>
                <w:lang w:val="ru-RU"/>
              </w:rPr>
            </w:pPr>
            <w:r w:rsidRPr="000A255E">
              <w:rPr>
                <w:lang w:val="ru-RU"/>
              </w:rPr>
              <w:t>Максимальная напряженность магнитного поля +72 дБ(мкА/м) на расстоянии 10 м</w:t>
            </w:r>
          </w:p>
        </w:tc>
      </w:tr>
      <w:tr w:rsidR="004A4282" w:rsidRPr="000A255E" w14:paraId="5D334C6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760CAE49" w14:textId="77777777" w:rsidR="004A4282" w:rsidRPr="000A255E" w:rsidRDefault="004A4282" w:rsidP="000E0641">
            <w:pPr>
              <w:pStyle w:val="Tabletext"/>
              <w:rPr>
                <w:color w:val="000000"/>
                <w:lang w:val="ru-RU"/>
              </w:rPr>
            </w:pPr>
            <w:r w:rsidRPr="000A255E">
              <w:rPr>
                <w:lang w:val="ru-RU"/>
              </w:rPr>
              <w:t>59,750–60,250 кГц</w:t>
            </w:r>
          </w:p>
        </w:tc>
        <w:tc>
          <w:tcPr>
            <w:tcW w:w="7371" w:type="dxa"/>
            <w:tcBorders>
              <w:top w:val="single" w:sz="4" w:space="0" w:color="auto"/>
              <w:left w:val="single" w:sz="4" w:space="0" w:color="auto"/>
              <w:right w:val="single" w:sz="4" w:space="0" w:color="auto"/>
            </w:tcBorders>
          </w:tcPr>
          <w:p w14:paraId="5F871B68" w14:textId="77777777" w:rsidR="004A4282" w:rsidRPr="000A255E" w:rsidRDefault="004A4282" w:rsidP="00CF6FB9">
            <w:pPr>
              <w:pStyle w:val="Tabletext"/>
              <w:jc w:val="left"/>
              <w:rPr>
                <w:lang w:val="ru-RU"/>
              </w:rPr>
            </w:pPr>
            <w:r w:rsidRPr="000A255E">
              <w:rPr>
                <w:lang w:val="ru-RU"/>
              </w:rPr>
              <w:t>Максимальная напряженность магнитного поля +42 дБ(мкА/м) на расстоянии 10 м</w:t>
            </w:r>
          </w:p>
        </w:tc>
      </w:tr>
      <w:tr w:rsidR="004A4282" w:rsidRPr="000A255E" w14:paraId="2100520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140713A4" w14:textId="77777777" w:rsidR="004A4282" w:rsidRPr="000A255E" w:rsidRDefault="004A4282" w:rsidP="000E0641">
            <w:pPr>
              <w:pStyle w:val="Tabletext"/>
              <w:rPr>
                <w:color w:val="000000"/>
                <w:lang w:val="ru-RU"/>
              </w:rPr>
            </w:pPr>
            <w:r w:rsidRPr="000A255E">
              <w:rPr>
                <w:lang w:val="ru-RU"/>
              </w:rPr>
              <w:t>60,250–70,000 кГц</w:t>
            </w:r>
          </w:p>
        </w:tc>
        <w:tc>
          <w:tcPr>
            <w:tcW w:w="7371" w:type="dxa"/>
            <w:tcBorders>
              <w:top w:val="single" w:sz="4" w:space="0" w:color="auto"/>
              <w:left w:val="single" w:sz="4" w:space="0" w:color="auto"/>
              <w:right w:val="single" w:sz="4" w:space="0" w:color="auto"/>
            </w:tcBorders>
          </w:tcPr>
          <w:p w14:paraId="6E893698" w14:textId="77777777" w:rsidR="004A4282" w:rsidRPr="000A255E" w:rsidRDefault="004A4282" w:rsidP="00CF6FB9">
            <w:pPr>
              <w:pStyle w:val="Tabletext"/>
              <w:jc w:val="left"/>
              <w:rPr>
                <w:lang w:val="ru-RU"/>
              </w:rPr>
            </w:pPr>
            <w:r w:rsidRPr="000A255E">
              <w:rPr>
                <w:lang w:val="ru-RU"/>
              </w:rPr>
              <w:t>Максимальная напряженность магнитного поля +42 дБ(мкА/м) на расстоянии 10 м</w:t>
            </w:r>
          </w:p>
        </w:tc>
      </w:tr>
      <w:tr w:rsidR="004A4282" w:rsidRPr="000A255E" w14:paraId="1C3A7232"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24573367" w14:textId="77777777" w:rsidR="004A4282" w:rsidRPr="000A255E" w:rsidRDefault="004A4282" w:rsidP="000E0641">
            <w:pPr>
              <w:pStyle w:val="Tabletext"/>
              <w:rPr>
                <w:color w:val="000000"/>
                <w:lang w:val="ru-RU"/>
              </w:rPr>
            </w:pPr>
            <w:r w:rsidRPr="000A255E">
              <w:rPr>
                <w:color w:val="000000"/>
                <w:lang w:val="ru-RU"/>
              </w:rPr>
              <w:t>70–119</w:t>
            </w:r>
            <w:r w:rsidRPr="000A255E">
              <w:rPr>
                <w:lang w:val="ru-RU"/>
              </w:rPr>
              <w:t> </w:t>
            </w:r>
            <w:r w:rsidRPr="000A255E">
              <w:rPr>
                <w:color w:val="000000"/>
                <w:lang w:val="ru-RU"/>
              </w:rPr>
              <w:t>кГц</w:t>
            </w:r>
          </w:p>
        </w:tc>
        <w:tc>
          <w:tcPr>
            <w:tcW w:w="7371" w:type="dxa"/>
            <w:tcBorders>
              <w:top w:val="single" w:sz="4" w:space="0" w:color="auto"/>
              <w:left w:val="single" w:sz="4" w:space="0" w:color="auto"/>
              <w:right w:val="single" w:sz="4" w:space="0" w:color="auto"/>
            </w:tcBorders>
          </w:tcPr>
          <w:p w14:paraId="405BC8FD" w14:textId="77777777" w:rsidR="004A4282" w:rsidRPr="000A255E" w:rsidRDefault="004A4282" w:rsidP="00CF6FB9">
            <w:pPr>
              <w:pStyle w:val="Tabletext"/>
              <w:jc w:val="left"/>
              <w:rPr>
                <w:lang w:val="ru-RU"/>
              </w:rPr>
            </w:pPr>
            <w:r w:rsidRPr="000A255E">
              <w:rPr>
                <w:lang w:val="ru-RU"/>
              </w:rPr>
              <w:t>Максимальная напряженность магнитного поля +42 дБ(мкА/м) на расстоянии 10 м</w:t>
            </w:r>
          </w:p>
        </w:tc>
      </w:tr>
      <w:tr w:rsidR="004A4282" w:rsidRPr="000A255E" w14:paraId="726247C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093BAB4E" w14:textId="77777777" w:rsidR="004A4282" w:rsidRPr="000A255E" w:rsidRDefault="004A4282" w:rsidP="000E0641">
            <w:pPr>
              <w:pStyle w:val="Tabletext"/>
              <w:rPr>
                <w:color w:val="000000"/>
                <w:lang w:val="ru-RU"/>
              </w:rPr>
            </w:pPr>
            <w:r w:rsidRPr="000A255E">
              <w:rPr>
                <w:lang w:val="ru-RU"/>
              </w:rPr>
              <w:t>119–135 кГц</w:t>
            </w:r>
          </w:p>
        </w:tc>
        <w:tc>
          <w:tcPr>
            <w:tcW w:w="7371" w:type="dxa"/>
            <w:tcBorders>
              <w:top w:val="single" w:sz="4" w:space="0" w:color="auto"/>
              <w:left w:val="single" w:sz="4" w:space="0" w:color="auto"/>
              <w:right w:val="single" w:sz="4" w:space="0" w:color="auto"/>
            </w:tcBorders>
          </w:tcPr>
          <w:p w14:paraId="51277938" w14:textId="77777777" w:rsidR="004A4282" w:rsidRPr="000A255E" w:rsidRDefault="004A4282" w:rsidP="00CF6FB9">
            <w:pPr>
              <w:pStyle w:val="Tabletext"/>
              <w:jc w:val="left"/>
              <w:rPr>
                <w:lang w:val="ru-RU"/>
              </w:rPr>
            </w:pPr>
            <w:r w:rsidRPr="000A255E">
              <w:rPr>
                <w:lang w:val="ru-RU"/>
              </w:rPr>
              <w:t>Максимальная напряженность магнитного поля +42 дБ(мкА/м) на расстоянии 10 м</w:t>
            </w:r>
          </w:p>
        </w:tc>
      </w:tr>
      <w:tr w:rsidR="004A4282" w:rsidRPr="000A255E" w14:paraId="38CEFB2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3F68E02F" w14:textId="77777777" w:rsidR="004A4282" w:rsidRPr="000A255E" w:rsidRDefault="004A4282" w:rsidP="000E0641">
            <w:pPr>
              <w:pStyle w:val="Tabletext"/>
              <w:rPr>
                <w:lang w:val="ru-RU"/>
              </w:rPr>
            </w:pPr>
            <w:r w:rsidRPr="000A255E">
              <w:rPr>
                <w:lang w:val="ru-RU"/>
              </w:rPr>
              <w:t>135–140 кГц</w:t>
            </w:r>
          </w:p>
        </w:tc>
        <w:tc>
          <w:tcPr>
            <w:tcW w:w="7371" w:type="dxa"/>
            <w:tcBorders>
              <w:top w:val="single" w:sz="4" w:space="0" w:color="auto"/>
              <w:left w:val="single" w:sz="4" w:space="0" w:color="auto"/>
              <w:right w:val="single" w:sz="4" w:space="0" w:color="auto"/>
            </w:tcBorders>
          </w:tcPr>
          <w:p w14:paraId="356D2FC9" w14:textId="77777777" w:rsidR="004A4282" w:rsidRPr="000A255E" w:rsidRDefault="004A4282" w:rsidP="00CF6FB9">
            <w:pPr>
              <w:pStyle w:val="Tabletext"/>
              <w:jc w:val="left"/>
              <w:rPr>
                <w:lang w:val="ru-RU"/>
              </w:rPr>
            </w:pPr>
            <w:r w:rsidRPr="000A255E">
              <w:rPr>
                <w:lang w:val="ru-RU"/>
              </w:rPr>
              <w:t>Максимальная напряженность магнитного поля +42 дБ(мкА/м) на расстоянии 10 м</w:t>
            </w:r>
          </w:p>
        </w:tc>
      </w:tr>
      <w:tr w:rsidR="004A4282" w:rsidRPr="000A255E" w14:paraId="6A5679D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7785C56E" w14:textId="77777777" w:rsidR="004A4282" w:rsidRPr="000A255E" w:rsidRDefault="004A4282" w:rsidP="000E0641">
            <w:pPr>
              <w:pStyle w:val="Tabletext"/>
              <w:rPr>
                <w:color w:val="000000"/>
                <w:lang w:val="ru-RU"/>
              </w:rPr>
            </w:pPr>
            <w:r w:rsidRPr="000A255E">
              <w:rPr>
                <w:lang w:val="ru-RU"/>
              </w:rPr>
              <w:t>140–148,5 кГц</w:t>
            </w:r>
          </w:p>
        </w:tc>
        <w:tc>
          <w:tcPr>
            <w:tcW w:w="7371" w:type="dxa"/>
            <w:tcBorders>
              <w:top w:val="single" w:sz="4" w:space="0" w:color="auto"/>
              <w:left w:val="single" w:sz="4" w:space="0" w:color="auto"/>
              <w:right w:val="single" w:sz="4" w:space="0" w:color="auto"/>
            </w:tcBorders>
          </w:tcPr>
          <w:p w14:paraId="61F40AFD" w14:textId="77777777" w:rsidR="004A4282" w:rsidRPr="000A255E" w:rsidRDefault="004A4282" w:rsidP="00CF6FB9">
            <w:pPr>
              <w:pStyle w:val="Tabletext"/>
              <w:jc w:val="left"/>
              <w:rPr>
                <w:lang w:val="ru-RU"/>
              </w:rPr>
            </w:pPr>
            <w:r w:rsidRPr="000A255E">
              <w:rPr>
                <w:lang w:val="ru-RU"/>
              </w:rPr>
              <w:t>Максимальная напряженность магнитного поля +37,7 дБ(мкА/м) на расстоянии 10 м</w:t>
            </w:r>
          </w:p>
        </w:tc>
      </w:tr>
      <w:tr w:rsidR="004A4282" w:rsidRPr="000A255E" w14:paraId="3A7F2EB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28CA5C4" w14:textId="77777777" w:rsidR="004A4282" w:rsidRPr="000A255E" w:rsidRDefault="004A4282" w:rsidP="000E0641">
            <w:pPr>
              <w:pStyle w:val="Tabletext"/>
              <w:rPr>
                <w:color w:val="000000"/>
                <w:lang w:val="ru-RU"/>
              </w:rPr>
            </w:pPr>
            <w:r w:rsidRPr="000A255E">
              <w:rPr>
                <w:color w:val="000000"/>
                <w:lang w:val="ru-RU"/>
              </w:rPr>
              <w:t>6765–6795 кГц</w:t>
            </w:r>
          </w:p>
        </w:tc>
        <w:tc>
          <w:tcPr>
            <w:tcW w:w="7371" w:type="dxa"/>
            <w:tcBorders>
              <w:top w:val="single" w:sz="4" w:space="0" w:color="auto"/>
              <w:left w:val="single" w:sz="4" w:space="0" w:color="auto"/>
              <w:bottom w:val="single" w:sz="4" w:space="0" w:color="auto"/>
              <w:right w:val="single" w:sz="4" w:space="0" w:color="auto"/>
            </w:tcBorders>
          </w:tcPr>
          <w:p w14:paraId="38C00B53" w14:textId="77777777" w:rsidR="004A4282" w:rsidRPr="000A255E" w:rsidRDefault="004A4282" w:rsidP="00CF6FB9">
            <w:pPr>
              <w:pStyle w:val="Tabletext"/>
              <w:jc w:val="left"/>
              <w:rPr>
                <w:color w:val="000000"/>
                <w:lang w:val="ru-RU"/>
              </w:rPr>
            </w:pPr>
            <w:r w:rsidRPr="000A255E">
              <w:rPr>
                <w:lang w:val="ru-RU"/>
              </w:rPr>
              <w:t>Максимальная напряженность магнитного поля +42 дБ(мкА/м) на расстоянии 10 м</w:t>
            </w:r>
          </w:p>
        </w:tc>
      </w:tr>
      <w:tr w:rsidR="004A4282" w:rsidRPr="000A255E" w14:paraId="7768216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C2F1757" w14:textId="77777777" w:rsidR="004A4282" w:rsidRPr="000A255E" w:rsidRDefault="004A4282" w:rsidP="000E0641">
            <w:pPr>
              <w:pStyle w:val="Tabletext"/>
              <w:rPr>
                <w:color w:val="000000"/>
                <w:lang w:val="ru-RU"/>
              </w:rPr>
            </w:pPr>
            <w:r w:rsidRPr="000A255E">
              <w:rPr>
                <w:color w:val="000000"/>
                <w:lang w:val="ru-RU"/>
              </w:rPr>
              <w:t>13,553–13,567 МГц</w:t>
            </w:r>
          </w:p>
        </w:tc>
        <w:tc>
          <w:tcPr>
            <w:tcW w:w="7371" w:type="dxa"/>
            <w:tcBorders>
              <w:top w:val="single" w:sz="4" w:space="0" w:color="auto"/>
              <w:left w:val="single" w:sz="4" w:space="0" w:color="auto"/>
              <w:bottom w:val="single" w:sz="4" w:space="0" w:color="auto"/>
              <w:right w:val="single" w:sz="4" w:space="0" w:color="auto"/>
            </w:tcBorders>
          </w:tcPr>
          <w:p w14:paraId="759F32AE" w14:textId="77777777" w:rsidR="004A4282" w:rsidRPr="000A255E" w:rsidRDefault="004A4282" w:rsidP="00CF6FB9">
            <w:pPr>
              <w:pStyle w:val="Tabletext"/>
              <w:jc w:val="left"/>
              <w:rPr>
                <w:color w:val="000000"/>
                <w:lang w:val="ru-RU"/>
              </w:rPr>
            </w:pPr>
            <w:r w:rsidRPr="000A255E">
              <w:rPr>
                <w:lang w:val="ru-RU"/>
              </w:rPr>
              <w:t>Максимальная напряженность магнитного поля +42 дБ(мкА/м) на расстоянии 10 м.</w:t>
            </w:r>
            <w:r w:rsidRPr="000A255E">
              <w:rPr>
                <w:lang w:val="ru-RU"/>
              </w:rPr>
              <w:br/>
              <w:t>Максимальная напряженность магнитного поля +60 дБ(мкА/м) на расстоянии 10 м только для RFID и EAS</w:t>
            </w:r>
          </w:p>
        </w:tc>
      </w:tr>
      <w:tr w:rsidR="004A4282" w:rsidRPr="000A255E" w14:paraId="4E5B5CAC"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0D5CD9F" w14:textId="77777777" w:rsidR="004A4282" w:rsidRPr="000A255E" w:rsidRDefault="004A4282" w:rsidP="000E0641">
            <w:pPr>
              <w:pStyle w:val="Tabletext"/>
              <w:rPr>
                <w:color w:val="000000"/>
                <w:lang w:val="ru-RU"/>
              </w:rPr>
            </w:pPr>
            <w:r w:rsidRPr="000A255E">
              <w:rPr>
                <w:color w:val="000000"/>
                <w:lang w:val="ru-RU"/>
              </w:rPr>
              <w:t>26,957–27,283</w:t>
            </w:r>
            <w:r w:rsidRPr="000A255E">
              <w:rPr>
                <w:lang w:val="ru-RU"/>
              </w:rPr>
              <w:t> </w:t>
            </w:r>
            <w:r w:rsidRPr="000A255E">
              <w:rPr>
                <w:color w:val="000000"/>
                <w:lang w:val="ru-RU"/>
              </w:rPr>
              <w:t xml:space="preserve">МГц </w:t>
            </w:r>
          </w:p>
        </w:tc>
        <w:tc>
          <w:tcPr>
            <w:tcW w:w="7371" w:type="dxa"/>
            <w:tcBorders>
              <w:top w:val="single" w:sz="4" w:space="0" w:color="auto"/>
              <w:left w:val="single" w:sz="4" w:space="0" w:color="auto"/>
              <w:bottom w:val="single" w:sz="4" w:space="0" w:color="auto"/>
              <w:right w:val="single" w:sz="4" w:space="0" w:color="auto"/>
            </w:tcBorders>
          </w:tcPr>
          <w:p w14:paraId="553E33F0" w14:textId="77777777" w:rsidR="004A4282" w:rsidRPr="000A255E" w:rsidRDefault="004A4282" w:rsidP="00CF6FB9">
            <w:pPr>
              <w:pStyle w:val="Tabletext"/>
              <w:jc w:val="left"/>
              <w:rPr>
                <w:color w:val="000000"/>
                <w:lang w:val="ru-RU"/>
              </w:rPr>
            </w:pPr>
            <w:r w:rsidRPr="000A255E">
              <w:rPr>
                <w:lang w:val="ru-RU"/>
              </w:rPr>
              <w:t>Максимальная напряженность магнитного поля +42 дБ(мкА/м) на расстоянии 10 м</w:t>
            </w:r>
          </w:p>
        </w:tc>
      </w:tr>
    </w:tbl>
    <w:p w14:paraId="21FF0E33" w14:textId="77777777" w:rsidR="004A4282" w:rsidRPr="000A255E" w:rsidRDefault="004A4282" w:rsidP="004A4282">
      <w:pPr>
        <w:pStyle w:val="TableNo"/>
        <w:rPr>
          <w:lang w:val="ru-RU"/>
        </w:rPr>
      </w:pPr>
      <w:r w:rsidRPr="000A255E">
        <w:rPr>
          <w:lang w:val="ru-RU"/>
        </w:rPr>
        <w:t>ТАБЛИЦА 30</w:t>
      </w:r>
    </w:p>
    <w:p w14:paraId="50D07A97" w14:textId="77777777" w:rsidR="004A4282" w:rsidRPr="000A255E" w:rsidRDefault="004A4282" w:rsidP="004A4282">
      <w:pPr>
        <w:pStyle w:val="Tabletitle"/>
        <w:rPr>
          <w:lang w:val="ru-RU"/>
        </w:rPr>
      </w:pPr>
      <w:r w:rsidRPr="000A255E">
        <w:rPr>
          <w:lang w:val="ru-RU"/>
        </w:rPr>
        <w:t>Технические параметры и использование спектра для SRD в Республике Казахстан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7273"/>
      </w:tblGrid>
      <w:tr w:rsidR="004A4282" w:rsidRPr="000A255E" w14:paraId="2117CBB0" w14:textId="77777777" w:rsidTr="000E0641">
        <w:trPr>
          <w:jc w:val="center"/>
        </w:trPr>
        <w:tc>
          <w:tcPr>
            <w:tcW w:w="2366" w:type="dxa"/>
            <w:noWrap/>
            <w:vAlign w:val="center"/>
          </w:tcPr>
          <w:p w14:paraId="68FBD84E" w14:textId="77777777" w:rsidR="004A4282" w:rsidRPr="000A255E" w:rsidRDefault="004A4282" w:rsidP="000E0641">
            <w:pPr>
              <w:pStyle w:val="Tablehead"/>
              <w:rPr>
                <w:lang w:val="ru-RU"/>
              </w:rPr>
            </w:pPr>
            <w:r w:rsidRPr="000A255E">
              <w:rPr>
                <w:lang w:val="ru-RU"/>
              </w:rPr>
              <w:t>Полосы частот</w:t>
            </w:r>
          </w:p>
        </w:tc>
        <w:tc>
          <w:tcPr>
            <w:tcW w:w="7273" w:type="dxa"/>
            <w:vAlign w:val="center"/>
          </w:tcPr>
          <w:p w14:paraId="20A6264B" w14:textId="77777777" w:rsidR="004A4282" w:rsidRPr="000A255E" w:rsidRDefault="004A4282" w:rsidP="000E0641">
            <w:pPr>
              <w:pStyle w:val="Tablehead"/>
              <w:rPr>
                <w:lang w:val="ru-RU"/>
              </w:rPr>
            </w:pPr>
            <w:r w:rsidRPr="000A255E">
              <w:rPr>
                <w:lang w:val="ru-RU"/>
              </w:rPr>
              <w:t>Основные технические параметры и примечания</w:t>
            </w:r>
          </w:p>
        </w:tc>
      </w:tr>
      <w:tr w:rsidR="004A4282" w:rsidRPr="000A255E" w14:paraId="47E47036" w14:textId="77777777" w:rsidTr="000E0641">
        <w:trPr>
          <w:jc w:val="center"/>
        </w:trPr>
        <w:tc>
          <w:tcPr>
            <w:tcW w:w="9639" w:type="dxa"/>
            <w:gridSpan w:val="2"/>
            <w:noWrap/>
            <w:vAlign w:val="bottom"/>
          </w:tcPr>
          <w:p w14:paraId="28EDDA82" w14:textId="77777777" w:rsidR="004A4282" w:rsidRPr="000A255E" w:rsidRDefault="004A4282" w:rsidP="000E0641">
            <w:pPr>
              <w:pStyle w:val="Tablehead"/>
              <w:rPr>
                <w:lang w:val="ru-RU"/>
              </w:rPr>
            </w:pPr>
            <w:r w:rsidRPr="000A255E">
              <w:rPr>
                <w:lang w:val="ru-RU"/>
              </w:rPr>
              <w:t xml:space="preserve">Неспецифические устройства радиосвязи малого радиуса действия </w:t>
            </w:r>
          </w:p>
        </w:tc>
      </w:tr>
      <w:tr w:rsidR="004A4282" w:rsidRPr="000A255E" w14:paraId="78409916" w14:textId="77777777" w:rsidTr="000E0641">
        <w:trPr>
          <w:jc w:val="center"/>
        </w:trPr>
        <w:tc>
          <w:tcPr>
            <w:tcW w:w="2366" w:type="dxa"/>
            <w:noWrap/>
          </w:tcPr>
          <w:p w14:paraId="21B1B04B" w14:textId="77777777" w:rsidR="004A4282" w:rsidRPr="000A255E" w:rsidRDefault="004A4282" w:rsidP="000E0641">
            <w:pPr>
              <w:pStyle w:val="Tabletext"/>
              <w:rPr>
                <w:lang w:val="ru-RU"/>
              </w:rPr>
            </w:pPr>
            <w:r w:rsidRPr="000A255E">
              <w:rPr>
                <w:lang w:val="ru-RU"/>
              </w:rPr>
              <w:t>38,7–39,23 МГц</w:t>
            </w:r>
          </w:p>
        </w:tc>
        <w:tc>
          <w:tcPr>
            <w:tcW w:w="7273" w:type="dxa"/>
          </w:tcPr>
          <w:p w14:paraId="38C4FD92"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4A4282" w:rsidRPr="000A255E" w14:paraId="7303D989" w14:textId="77777777" w:rsidTr="000E0641">
        <w:trPr>
          <w:jc w:val="center"/>
        </w:trPr>
        <w:tc>
          <w:tcPr>
            <w:tcW w:w="2366" w:type="dxa"/>
            <w:noWrap/>
          </w:tcPr>
          <w:p w14:paraId="613DD308" w14:textId="77777777" w:rsidR="004A4282" w:rsidRPr="000A255E" w:rsidRDefault="004A4282" w:rsidP="000E0641">
            <w:pPr>
              <w:pStyle w:val="Tabletext"/>
              <w:rPr>
                <w:lang w:val="ru-RU"/>
              </w:rPr>
            </w:pPr>
            <w:r w:rsidRPr="000A255E">
              <w:rPr>
                <w:lang w:val="ru-RU"/>
              </w:rPr>
              <w:t xml:space="preserve">40,660–40,700 МГц </w:t>
            </w:r>
          </w:p>
        </w:tc>
        <w:tc>
          <w:tcPr>
            <w:tcW w:w="7273" w:type="dxa"/>
          </w:tcPr>
          <w:p w14:paraId="1BD5C56E"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4A4282" w:rsidRPr="000A255E" w14:paraId="30C751A9" w14:textId="77777777" w:rsidTr="000E0641">
        <w:trPr>
          <w:jc w:val="center"/>
        </w:trPr>
        <w:tc>
          <w:tcPr>
            <w:tcW w:w="2366" w:type="dxa"/>
            <w:noWrap/>
          </w:tcPr>
          <w:p w14:paraId="75BD4F08" w14:textId="77777777" w:rsidR="004A4282" w:rsidRPr="000A255E" w:rsidRDefault="004A4282" w:rsidP="000E0641">
            <w:pPr>
              <w:pStyle w:val="Tabletext"/>
              <w:rPr>
                <w:lang w:val="ru-RU"/>
              </w:rPr>
            </w:pPr>
            <w:r w:rsidRPr="000A255E">
              <w:rPr>
                <w:lang w:val="ru-RU"/>
              </w:rPr>
              <w:t xml:space="preserve">433,050–434,790 МГц </w:t>
            </w:r>
          </w:p>
        </w:tc>
        <w:tc>
          <w:tcPr>
            <w:tcW w:w="7273" w:type="dxa"/>
          </w:tcPr>
          <w:p w14:paraId="7A8DE641"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10 мВт</w:t>
            </w:r>
          </w:p>
        </w:tc>
      </w:tr>
    </w:tbl>
    <w:p w14:paraId="69949895" w14:textId="77777777" w:rsidR="004A4282" w:rsidRPr="000A255E" w:rsidRDefault="004A4282" w:rsidP="004A4282">
      <w:pPr>
        <w:pStyle w:val="TableNo"/>
        <w:rPr>
          <w:lang w:val="ru-RU"/>
        </w:rPr>
      </w:pPr>
      <w:r w:rsidRPr="000A255E">
        <w:rPr>
          <w:lang w:val="ru-RU"/>
        </w:rPr>
        <w:lastRenderedPageBreak/>
        <w:t>ТАБЛИЦА 30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44"/>
        <w:gridCol w:w="7229"/>
      </w:tblGrid>
      <w:tr w:rsidR="004A4282" w:rsidRPr="000A255E" w14:paraId="25783A50" w14:textId="77777777" w:rsidTr="000E0641">
        <w:trPr>
          <w:jc w:val="center"/>
        </w:trPr>
        <w:tc>
          <w:tcPr>
            <w:tcW w:w="2366" w:type="dxa"/>
            <w:noWrap/>
            <w:vAlign w:val="center"/>
          </w:tcPr>
          <w:p w14:paraId="04AE8451" w14:textId="77777777" w:rsidR="004A4282" w:rsidRPr="000A255E" w:rsidRDefault="004A4282" w:rsidP="000E0641">
            <w:pPr>
              <w:pStyle w:val="Tablehead"/>
              <w:rPr>
                <w:lang w:val="ru-RU"/>
              </w:rPr>
            </w:pPr>
            <w:r w:rsidRPr="000A255E">
              <w:rPr>
                <w:lang w:val="ru-RU"/>
              </w:rPr>
              <w:t>Полосы частот</w:t>
            </w:r>
          </w:p>
        </w:tc>
        <w:tc>
          <w:tcPr>
            <w:tcW w:w="7273" w:type="dxa"/>
            <w:gridSpan w:val="2"/>
            <w:vAlign w:val="center"/>
          </w:tcPr>
          <w:p w14:paraId="3616D864" w14:textId="77777777" w:rsidR="004A4282" w:rsidRPr="000A255E" w:rsidRDefault="004A4282" w:rsidP="000E0641">
            <w:pPr>
              <w:pStyle w:val="Tablehead"/>
              <w:rPr>
                <w:lang w:val="ru-RU"/>
              </w:rPr>
            </w:pPr>
            <w:r w:rsidRPr="000A255E">
              <w:rPr>
                <w:lang w:val="ru-RU"/>
              </w:rPr>
              <w:t>Основные технические параметры и примечания</w:t>
            </w:r>
          </w:p>
        </w:tc>
      </w:tr>
      <w:tr w:rsidR="004A4282" w:rsidRPr="000A255E" w14:paraId="160A54B6" w14:textId="77777777" w:rsidTr="000E0641">
        <w:trPr>
          <w:jc w:val="center"/>
        </w:trPr>
        <w:tc>
          <w:tcPr>
            <w:tcW w:w="2366" w:type="dxa"/>
            <w:noWrap/>
          </w:tcPr>
          <w:p w14:paraId="1061DB91" w14:textId="77777777" w:rsidR="004A4282" w:rsidRPr="000A255E" w:rsidRDefault="004A4282" w:rsidP="000E0641">
            <w:pPr>
              <w:pStyle w:val="Tabletext"/>
              <w:rPr>
                <w:lang w:val="ru-RU"/>
              </w:rPr>
            </w:pPr>
            <w:r w:rsidRPr="000A255E">
              <w:rPr>
                <w:lang w:val="ru-RU"/>
              </w:rPr>
              <w:t>863,933–864,045 МГц</w:t>
            </w:r>
          </w:p>
        </w:tc>
        <w:tc>
          <w:tcPr>
            <w:tcW w:w="7273" w:type="dxa"/>
            <w:gridSpan w:val="2"/>
          </w:tcPr>
          <w:p w14:paraId="15310E9D"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2 Вт</w:t>
            </w:r>
          </w:p>
        </w:tc>
      </w:tr>
      <w:tr w:rsidR="004A4282" w:rsidRPr="000A255E" w14:paraId="0182A49C" w14:textId="77777777" w:rsidTr="000E0641">
        <w:trPr>
          <w:jc w:val="center"/>
        </w:trPr>
        <w:tc>
          <w:tcPr>
            <w:tcW w:w="9639" w:type="dxa"/>
            <w:gridSpan w:val="3"/>
            <w:noWrap/>
            <w:vAlign w:val="bottom"/>
          </w:tcPr>
          <w:p w14:paraId="25607C05" w14:textId="77777777" w:rsidR="004A4282" w:rsidRPr="000A255E" w:rsidRDefault="004A4282" w:rsidP="000E0641">
            <w:pPr>
              <w:pStyle w:val="Tablehead"/>
              <w:rPr>
                <w:lang w:val="ru-RU"/>
              </w:rPr>
            </w:pPr>
            <w:r w:rsidRPr="000A255E">
              <w:rPr>
                <w:lang w:val="ru-RU"/>
              </w:rPr>
              <w:t>Широкополосные системы передачи данных</w:t>
            </w:r>
          </w:p>
        </w:tc>
      </w:tr>
      <w:tr w:rsidR="004A4282" w:rsidRPr="000A255E" w14:paraId="2A71608C" w14:textId="77777777" w:rsidTr="000E0641">
        <w:trPr>
          <w:jc w:val="center"/>
        </w:trPr>
        <w:tc>
          <w:tcPr>
            <w:tcW w:w="2366" w:type="dxa"/>
            <w:noWrap/>
          </w:tcPr>
          <w:p w14:paraId="0BF1B184" w14:textId="77777777" w:rsidR="004A4282" w:rsidRPr="000A255E" w:rsidRDefault="004A4282" w:rsidP="000E0641">
            <w:pPr>
              <w:pStyle w:val="Tabletext"/>
              <w:rPr>
                <w:lang w:val="ru-RU"/>
              </w:rPr>
            </w:pPr>
            <w:r w:rsidRPr="000A255E">
              <w:rPr>
                <w:lang w:val="ru-RU"/>
              </w:rPr>
              <w:t xml:space="preserve">2400,0–2483,5 МГц </w:t>
            </w:r>
          </w:p>
        </w:tc>
        <w:tc>
          <w:tcPr>
            <w:tcW w:w="7273" w:type="dxa"/>
            <w:gridSpan w:val="2"/>
          </w:tcPr>
          <w:p w14:paraId="5233DB50"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(Bluetooth) и в соответствии с IEEE.802.11, 802.11b, 802.11n (Wi-Fi) с максимальной мощностью передатчика 100 мВт</w:t>
            </w:r>
          </w:p>
        </w:tc>
      </w:tr>
      <w:tr w:rsidR="004A4282" w:rsidRPr="000A255E" w14:paraId="307215AC" w14:textId="77777777" w:rsidTr="000E0641">
        <w:trPr>
          <w:jc w:val="center"/>
        </w:trPr>
        <w:tc>
          <w:tcPr>
            <w:tcW w:w="2366" w:type="dxa"/>
            <w:noWrap/>
          </w:tcPr>
          <w:p w14:paraId="5A9199CC" w14:textId="77777777" w:rsidR="004A4282" w:rsidRPr="000A255E" w:rsidRDefault="004A4282" w:rsidP="000E0641">
            <w:pPr>
              <w:pStyle w:val="Tabletext"/>
              <w:rPr>
                <w:lang w:val="ru-RU"/>
              </w:rPr>
            </w:pPr>
            <w:r w:rsidRPr="000A255E">
              <w:rPr>
                <w:lang w:val="ru-RU"/>
              </w:rPr>
              <w:t xml:space="preserve">5150–5350 МГц </w:t>
            </w:r>
          </w:p>
        </w:tc>
        <w:tc>
          <w:tcPr>
            <w:tcW w:w="7273" w:type="dxa"/>
            <w:gridSpan w:val="2"/>
          </w:tcPr>
          <w:p w14:paraId="1EC61721"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 мВт</w:t>
            </w:r>
          </w:p>
        </w:tc>
      </w:tr>
      <w:tr w:rsidR="004A4282" w:rsidRPr="000A255E" w14:paraId="7435DF4E" w14:textId="77777777" w:rsidTr="000E0641">
        <w:trPr>
          <w:jc w:val="center"/>
        </w:trPr>
        <w:tc>
          <w:tcPr>
            <w:tcW w:w="2366" w:type="dxa"/>
            <w:noWrap/>
          </w:tcPr>
          <w:p w14:paraId="23B6224E" w14:textId="77777777" w:rsidR="004A4282" w:rsidRPr="000A255E" w:rsidRDefault="004A4282" w:rsidP="000E0641">
            <w:pPr>
              <w:pStyle w:val="Tabletext"/>
              <w:rPr>
                <w:lang w:val="ru-RU"/>
              </w:rPr>
            </w:pPr>
            <w:r w:rsidRPr="000A255E">
              <w:rPr>
                <w:lang w:val="ru-RU"/>
              </w:rPr>
              <w:t>5650–5725 МГц</w:t>
            </w:r>
          </w:p>
        </w:tc>
        <w:tc>
          <w:tcPr>
            <w:tcW w:w="7273" w:type="dxa"/>
            <w:gridSpan w:val="2"/>
          </w:tcPr>
          <w:p w14:paraId="1D4ED45E"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 мВт</w:t>
            </w:r>
          </w:p>
        </w:tc>
      </w:tr>
      <w:tr w:rsidR="004A4282" w:rsidRPr="000A255E" w14:paraId="002BBDD9" w14:textId="77777777" w:rsidTr="000E0641">
        <w:trPr>
          <w:jc w:val="center"/>
        </w:trPr>
        <w:tc>
          <w:tcPr>
            <w:tcW w:w="9639" w:type="dxa"/>
            <w:gridSpan w:val="3"/>
            <w:noWrap/>
            <w:vAlign w:val="bottom"/>
          </w:tcPr>
          <w:p w14:paraId="51C4A646" w14:textId="77777777" w:rsidR="004A4282" w:rsidRPr="000A255E" w:rsidRDefault="004A4282" w:rsidP="000E0641">
            <w:pPr>
              <w:pStyle w:val="Tablehead"/>
              <w:rPr>
                <w:lang w:val="ru-RU"/>
              </w:rPr>
            </w:pPr>
            <w:r w:rsidRPr="000A255E">
              <w:rPr>
                <w:lang w:val="ru-RU"/>
              </w:rPr>
              <w:t>Сигнализация</w:t>
            </w:r>
          </w:p>
        </w:tc>
      </w:tr>
      <w:tr w:rsidR="004A4282" w:rsidRPr="000A255E" w14:paraId="1DCB2ED8" w14:textId="77777777" w:rsidTr="000E0641">
        <w:trPr>
          <w:jc w:val="center"/>
        </w:trPr>
        <w:tc>
          <w:tcPr>
            <w:tcW w:w="2366" w:type="dxa"/>
            <w:noWrap/>
          </w:tcPr>
          <w:p w14:paraId="291EEF52" w14:textId="77777777" w:rsidR="004A4282" w:rsidRPr="000A255E" w:rsidRDefault="004A4282" w:rsidP="000E0641">
            <w:pPr>
              <w:pStyle w:val="Tabletext"/>
              <w:rPr>
                <w:lang w:val="ru-RU"/>
              </w:rPr>
            </w:pPr>
            <w:r w:rsidRPr="000A255E">
              <w:rPr>
                <w:lang w:val="ru-RU"/>
              </w:rPr>
              <w:t>26,945 МГц, 26,960 МГц</w:t>
            </w:r>
          </w:p>
        </w:tc>
        <w:tc>
          <w:tcPr>
            <w:tcW w:w="7273" w:type="dxa"/>
            <w:gridSpan w:val="2"/>
          </w:tcPr>
          <w:p w14:paraId="22CFED31" w14:textId="77777777" w:rsidR="004A4282" w:rsidRPr="000A255E" w:rsidRDefault="004A4282" w:rsidP="00CF6FB9">
            <w:pPr>
              <w:pStyle w:val="Tabletext"/>
              <w:jc w:val="left"/>
              <w:rPr>
                <w:lang w:val="ru-RU"/>
              </w:rPr>
            </w:pPr>
            <w:r w:rsidRPr="000A255E">
              <w:rPr>
                <w:lang w:val="ru-RU"/>
              </w:rPr>
              <w:t>Частоты включены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 Вт</w:t>
            </w:r>
          </w:p>
        </w:tc>
      </w:tr>
      <w:tr w:rsidR="004A4282" w:rsidRPr="000A255E" w14:paraId="2B099594" w14:textId="77777777" w:rsidTr="000E0641">
        <w:trPr>
          <w:jc w:val="center"/>
        </w:trPr>
        <w:tc>
          <w:tcPr>
            <w:tcW w:w="2366" w:type="dxa"/>
            <w:noWrap/>
          </w:tcPr>
          <w:p w14:paraId="16D0D73C" w14:textId="77777777" w:rsidR="004A4282" w:rsidRPr="000A255E" w:rsidRDefault="004A4282" w:rsidP="000E0641">
            <w:pPr>
              <w:pStyle w:val="Tabletext"/>
              <w:rPr>
                <w:lang w:val="ru-RU"/>
              </w:rPr>
            </w:pPr>
            <w:r w:rsidRPr="000A255E">
              <w:rPr>
                <w:lang w:val="ru-RU"/>
              </w:rPr>
              <w:t>433,05– 434,79 МГц</w:t>
            </w:r>
          </w:p>
        </w:tc>
        <w:tc>
          <w:tcPr>
            <w:tcW w:w="7273" w:type="dxa"/>
            <w:gridSpan w:val="2"/>
          </w:tcPr>
          <w:p w14:paraId="64DDC634"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5 мВт</w:t>
            </w:r>
          </w:p>
        </w:tc>
      </w:tr>
      <w:tr w:rsidR="004A4282" w:rsidRPr="000A255E" w14:paraId="597418F5" w14:textId="77777777" w:rsidTr="000E0641">
        <w:trPr>
          <w:jc w:val="center"/>
        </w:trPr>
        <w:tc>
          <w:tcPr>
            <w:tcW w:w="2366" w:type="dxa"/>
            <w:noWrap/>
          </w:tcPr>
          <w:p w14:paraId="29BC1CB1" w14:textId="77777777" w:rsidR="004A4282" w:rsidRPr="000A255E" w:rsidRDefault="004A4282" w:rsidP="000E0641">
            <w:pPr>
              <w:pStyle w:val="Tabletext"/>
              <w:rPr>
                <w:lang w:val="ru-RU"/>
              </w:rPr>
            </w:pPr>
            <w:r w:rsidRPr="000A255E">
              <w:rPr>
                <w:lang w:val="ru-RU"/>
              </w:rPr>
              <w:t>868–868,2 МГц</w:t>
            </w:r>
          </w:p>
        </w:tc>
        <w:tc>
          <w:tcPr>
            <w:tcW w:w="7273" w:type="dxa"/>
            <w:gridSpan w:val="2"/>
          </w:tcPr>
          <w:p w14:paraId="30A5888B"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 Вт</w:t>
            </w:r>
          </w:p>
        </w:tc>
      </w:tr>
      <w:tr w:rsidR="004A4282" w:rsidRPr="000A255E" w14:paraId="32420E92" w14:textId="77777777" w:rsidTr="000E0641">
        <w:trPr>
          <w:jc w:val="center"/>
        </w:trPr>
        <w:tc>
          <w:tcPr>
            <w:tcW w:w="9639" w:type="dxa"/>
            <w:gridSpan w:val="3"/>
            <w:noWrap/>
            <w:vAlign w:val="bottom"/>
          </w:tcPr>
          <w:p w14:paraId="55EE4E63" w14:textId="77777777" w:rsidR="004A4282" w:rsidRPr="000A255E" w:rsidRDefault="004A4282" w:rsidP="000E0641">
            <w:pPr>
              <w:pStyle w:val="Tablehead"/>
              <w:rPr>
                <w:lang w:val="ru-RU"/>
              </w:rPr>
            </w:pPr>
            <w:r w:rsidRPr="000A255E">
              <w:rPr>
                <w:lang w:val="ru-RU"/>
              </w:rPr>
              <w:t>Управление моделями</w:t>
            </w:r>
          </w:p>
        </w:tc>
      </w:tr>
      <w:tr w:rsidR="004A4282" w:rsidRPr="000A255E" w14:paraId="58AAF059" w14:textId="77777777" w:rsidTr="000E0641">
        <w:trPr>
          <w:jc w:val="center"/>
        </w:trPr>
        <w:tc>
          <w:tcPr>
            <w:tcW w:w="2366" w:type="dxa"/>
            <w:noWrap/>
          </w:tcPr>
          <w:p w14:paraId="2B35D261" w14:textId="77777777" w:rsidR="004A4282" w:rsidRPr="000A255E" w:rsidRDefault="004A4282" w:rsidP="000E0641">
            <w:pPr>
              <w:pStyle w:val="Tabletext"/>
              <w:rPr>
                <w:lang w:val="ru-RU"/>
              </w:rPr>
            </w:pPr>
            <w:r w:rsidRPr="000A255E">
              <w:rPr>
                <w:lang w:val="ru-RU"/>
              </w:rPr>
              <w:t>28,0–28,2 МГц</w:t>
            </w:r>
          </w:p>
        </w:tc>
        <w:tc>
          <w:tcPr>
            <w:tcW w:w="7273" w:type="dxa"/>
            <w:gridSpan w:val="2"/>
          </w:tcPr>
          <w:p w14:paraId="4AD496D3"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4A4282" w:rsidRPr="000A255E" w14:paraId="257ECB70" w14:textId="77777777" w:rsidTr="000E0641">
        <w:trPr>
          <w:jc w:val="center"/>
        </w:trPr>
        <w:tc>
          <w:tcPr>
            <w:tcW w:w="2366" w:type="dxa"/>
            <w:noWrap/>
          </w:tcPr>
          <w:p w14:paraId="30D35C0D" w14:textId="77777777" w:rsidR="004A4282" w:rsidRPr="000A255E" w:rsidRDefault="004A4282" w:rsidP="000E0641">
            <w:pPr>
              <w:pStyle w:val="Tabletext"/>
              <w:rPr>
                <w:lang w:val="ru-RU"/>
              </w:rPr>
            </w:pPr>
            <w:r w:rsidRPr="000A255E">
              <w:rPr>
                <w:lang w:val="ru-RU"/>
              </w:rPr>
              <w:t>40,66–40,70 МГц</w:t>
            </w:r>
          </w:p>
        </w:tc>
        <w:tc>
          <w:tcPr>
            <w:tcW w:w="7273" w:type="dxa"/>
            <w:gridSpan w:val="2"/>
          </w:tcPr>
          <w:p w14:paraId="377F30C5"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4A4282" w:rsidRPr="000A255E" w14:paraId="57894153" w14:textId="77777777" w:rsidTr="000E0641">
        <w:trPr>
          <w:jc w:val="center"/>
        </w:trPr>
        <w:tc>
          <w:tcPr>
            <w:tcW w:w="9639" w:type="dxa"/>
            <w:gridSpan w:val="3"/>
            <w:noWrap/>
            <w:vAlign w:val="bottom"/>
          </w:tcPr>
          <w:p w14:paraId="0C4F4150" w14:textId="77777777" w:rsidR="004A4282" w:rsidRPr="000A255E" w:rsidRDefault="004A4282" w:rsidP="000E0641">
            <w:pPr>
              <w:pStyle w:val="Tablehead"/>
              <w:rPr>
                <w:lang w:val="ru-RU"/>
              </w:rPr>
            </w:pPr>
            <w:r w:rsidRPr="000A255E">
              <w:rPr>
                <w:lang w:val="ru-RU"/>
              </w:rPr>
              <w:t>Радиомикрофоны</w:t>
            </w:r>
          </w:p>
        </w:tc>
      </w:tr>
      <w:tr w:rsidR="004A4282" w:rsidRPr="000A255E" w14:paraId="17967E3F" w14:textId="77777777" w:rsidTr="000E0641">
        <w:trPr>
          <w:jc w:val="center"/>
        </w:trPr>
        <w:tc>
          <w:tcPr>
            <w:tcW w:w="2410" w:type="dxa"/>
            <w:gridSpan w:val="2"/>
            <w:noWrap/>
          </w:tcPr>
          <w:p w14:paraId="479BEDE2" w14:textId="77777777" w:rsidR="004A4282" w:rsidRPr="000A255E" w:rsidRDefault="004A4282" w:rsidP="000E0641">
            <w:pPr>
              <w:pStyle w:val="Tabletext"/>
              <w:rPr>
                <w:lang w:val="ru-RU"/>
              </w:rPr>
            </w:pPr>
            <w:r w:rsidRPr="000A255E">
              <w:rPr>
                <w:lang w:val="ru-RU"/>
              </w:rPr>
              <w:t xml:space="preserve">29,7–230 МГц </w:t>
            </w:r>
          </w:p>
        </w:tc>
        <w:tc>
          <w:tcPr>
            <w:tcW w:w="7229" w:type="dxa"/>
          </w:tcPr>
          <w:p w14:paraId="4401E40C" w14:textId="77777777" w:rsidR="004A4282" w:rsidRPr="000A255E" w:rsidRDefault="004A4282" w:rsidP="00CF6FB9">
            <w:pPr>
              <w:pStyle w:val="Tabletext"/>
              <w:jc w:val="left"/>
              <w:rPr>
                <w:lang w:val="ru-RU"/>
              </w:rPr>
            </w:pPr>
            <w:r w:rsidRPr="000A255E">
              <w:rPr>
                <w:lang w:val="ru-RU"/>
              </w:rPr>
              <w:t>Некоторые поддиапазоны в диапазоне до 230 МГц, за исключением поддиапазонов 108–144 МГц, 148–151 МГц, 162,7–163,2 МГц, 168,5–174 МГц, включены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 мВт</w:t>
            </w:r>
          </w:p>
        </w:tc>
      </w:tr>
      <w:tr w:rsidR="004A4282" w:rsidRPr="000A255E" w14:paraId="29B7618C" w14:textId="77777777" w:rsidTr="000E0641">
        <w:trPr>
          <w:jc w:val="center"/>
        </w:trPr>
        <w:tc>
          <w:tcPr>
            <w:tcW w:w="2410" w:type="dxa"/>
            <w:gridSpan w:val="2"/>
            <w:noWrap/>
          </w:tcPr>
          <w:p w14:paraId="03760138" w14:textId="77777777" w:rsidR="004A4282" w:rsidRPr="000A255E" w:rsidRDefault="004A4282" w:rsidP="000E0641">
            <w:pPr>
              <w:pStyle w:val="Tabletext"/>
              <w:rPr>
                <w:lang w:val="ru-RU"/>
              </w:rPr>
            </w:pPr>
            <w:r w:rsidRPr="000A255E">
              <w:rPr>
                <w:lang w:val="ru-RU"/>
              </w:rPr>
              <w:t>66–74 МГц</w:t>
            </w:r>
          </w:p>
        </w:tc>
        <w:tc>
          <w:tcPr>
            <w:tcW w:w="7229" w:type="dxa"/>
          </w:tcPr>
          <w:p w14:paraId="61197C03"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4A4282" w:rsidRPr="000A255E" w14:paraId="53ADEF91" w14:textId="77777777" w:rsidTr="000E0641">
        <w:trPr>
          <w:jc w:val="center"/>
        </w:trPr>
        <w:tc>
          <w:tcPr>
            <w:tcW w:w="2410" w:type="dxa"/>
            <w:gridSpan w:val="2"/>
            <w:noWrap/>
          </w:tcPr>
          <w:p w14:paraId="7B260542" w14:textId="77777777" w:rsidR="004A4282" w:rsidRPr="000A255E" w:rsidRDefault="004A4282" w:rsidP="000E0641">
            <w:pPr>
              <w:pStyle w:val="Tabletext"/>
              <w:rPr>
                <w:lang w:val="ru-RU"/>
              </w:rPr>
            </w:pPr>
            <w:r w:rsidRPr="000A255E">
              <w:rPr>
                <w:lang w:val="ru-RU"/>
              </w:rPr>
              <w:t>87,5–92 МГц</w:t>
            </w:r>
          </w:p>
        </w:tc>
        <w:tc>
          <w:tcPr>
            <w:tcW w:w="7229" w:type="dxa"/>
          </w:tcPr>
          <w:p w14:paraId="7CA4A72A"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4A4282" w:rsidRPr="000A255E" w14:paraId="071EFF75" w14:textId="77777777" w:rsidTr="000E0641">
        <w:trPr>
          <w:jc w:val="center"/>
        </w:trPr>
        <w:tc>
          <w:tcPr>
            <w:tcW w:w="9639" w:type="dxa"/>
            <w:gridSpan w:val="3"/>
            <w:noWrap/>
            <w:vAlign w:val="bottom"/>
          </w:tcPr>
          <w:p w14:paraId="52CC6A83" w14:textId="77777777" w:rsidR="004A4282" w:rsidRPr="000A255E" w:rsidRDefault="004A4282" w:rsidP="000E0641">
            <w:pPr>
              <w:pStyle w:val="Tablehead"/>
              <w:rPr>
                <w:lang w:val="ru-RU"/>
              </w:rPr>
            </w:pPr>
            <w:r w:rsidRPr="000A255E">
              <w:rPr>
                <w:lang w:val="ru-RU"/>
              </w:rPr>
              <w:t xml:space="preserve">Применения радиочастотной идентификации (RFID) </w:t>
            </w:r>
          </w:p>
        </w:tc>
      </w:tr>
      <w:tr w:rsidR="004A4282" w:rsidRPr="000A255E" w14:paraId="127C943A" w14:textId="77777777" w:rsidTr="000E0641">
        <w:trPr>
          <w:jc w:val="center"/>
        </w:trPr>
        <w:tc>
          <w:tcPr>
            <w:tcW w:w="2410" w:type="dxa"/>
            <w:gridSpan w:val="2"/>
            <w:noWrap/>
          </w:tcPr>
          <w:p w14:paraId="4B3AD324" w14:textId="77777777" w:rsidR="004A4282" w:rsidRPr="000A255E" w:rsidRDefault="004A4282" w:rsidP="000E0641">
            <w:pPr>
              <w:pStyle w:val="Tabletext"/>
              <w:rPr>
                <w:lang w:val="ru-RU"/>
              </w:rPr>
            </w:pPr>
            <w:r w:rsidRPr="000A255E">
              <w:rPr>
                <w:lang w:val="ru-RU"/>
              </w:rPr>
              <w:t>13,553–13,567 МГц</w:t>
            </w:r>
          </w:p>
        </w:tc>
        <w:tc>
          <w:tcPr>
            <w:tcW w:w="7229" w:type="dxa"/>
          </w:tcPr>
          <w:p w14:paraId="2AC2E94A"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w:t>
            </w:r>
          </w:p>
        </w:tc>
      </w:tr>
      <w:tr w:rsidR="004A4282" w:rsidRPr="000A255E" w14:paraId="59196C28" w14:textId="77777777" w:rsidTr="000E0641">
        <w:trPr>
          <w:jc w:val="center"/>
        </w:trPr>
        <w:tc>
          <w:tcPr>
            <w:tcW w:w="2410" w:type="dxa"/>
            <w:gridSpan w:val="2"/>
            <w:noWrap/>
          </w:tcPr>
          <w:p w14:paraId="504F2E77" w14:textId="77777777" w:rsidR="004A4282" w:rsidRPr="000A255E" w:rsidRDefault="004A4282" w:rsidP="000E0641">
            <w:pPr>
              <w:pStyle w:val="Tabletext"/>
              <w:rPr>
                <w:lang w:val="ru-RU"/>
              </w:rPr>
            </w:pPr>
            <w:r w:rsidRPr="000A255E">
              <w:rPr>
                <w:lang w:val="ru-RU"/>
              </w:rPr>
              <w:t>433,050–434,790 МГц</w:t>
            </w:r>
          </w:p>
        </w:tc>
        <w:tc>
          <w:tcPr>
            <w:tcW w:w="7229" w:type="dxa"/>
          </w:tcPr>
          <w:p w14:paraId="08B66A51" w14:textId="77777777" w:rsidR="004A4282" w:rsidRPr="000A255E" w:rsidRDefault="004A4282" w:rsidP="00CF6FB9">
            <w:pPr>
              <w:pStyle w:val="Tabletext"/>
              <w:jc w:val="left"/>
              <w:rPr>
                <w:lang w:val="ru-RU"/>
              </w:rPr>
            </w:pPr>
            <w:r w:rsidRPr="000A255E">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bl>
    <w:p w14:paraId="3F57265A" w14:textId="77777777" w:rsidR="004A4282" w:rsidRPr="000A255E" w:rsidRDefault="004A4282" w:rsidP="004A4282">
      <w:pPr>
        <w:pStyle w:val="TableNo"/>
        <w:rPr>
          <w:lang w:val="ru-RU"/>
        </w:rPr>
      </w:pPr>
      <w:r w:rsidRPr="000A255E">
        <w:rPr>
          <w:lang w:val="ru-RU"/>
        </w:rPr>
        <w:lastRenderedPageBreak/>
        <w:t>ТАБЛИЦА 30 (</w:t>
      </w:r>
      <w:r w:rsidRPr="000A255E">
        <w:rPr>
          <w:i/>
          <w:lang w:val="ru-RU"/>
        </w:rPr>
        <w:t>окончание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44"/>
        <w:gridCol w:w="7229"/>
      </w:tblGrid>
      <w:tr w:rsidR="004A4282" w:rsidRPr="000A255E" w14:paraId="70A30A1E" w14:textId="77777777" w:rsidTr="000E0641">
        <w:trPr>
          <w:jc w:val="center"/>
        </w:trPr>
        <w:tc>
          <w:tcPr>
            <w:tcW w:w="2366" w:type="dxa"/>
            <w:noWrap/>
            <w:vAlign w:val="center"/>
          </w:tcPr>
          <w:p w14:paraId="0D673326" w14:textId="77777777" w:rsidR="004A4282" w:rsidRPr="000A255E" w:rsidRDefault="004A4282" w:rsidP="000E0641">
            <w:pPr>
              <w:pStyle w:val="Tablehead"/>
              <w:rPr>
                <w:lang w:val="ru-RU"/>
              </w:rPr>
            </w:pPr>
            <w:r w:rsidRPr="000A255E">
              <w:rPr>
                <w:lang w:val="ru-RU"/>
              </w:rPr>
              <w:t>Полосы частот</w:t>
            </w:r>
          </w:p>
        </w:tc>
        <w:tc>
          <w:tcPr>
            <w:tcW w:w="7273" w:type="dxa"/>
            <w:gridSpan w:val="2"/>
            <w:vAlign w:val="center"/>
          </w:tcPr>
          <w:p w14:paraId="4B21F439" w14:textId="77777777" w:rsidR="004A4282" w:rsidRPr="000A255E" w:rsidRDefault="004A4282" w:rsidP="000E0641">
            <w:pPr>
              <w:pStyle w:val="Tablehead"/>
              <w:rPr>
                <w:lang w:val="ru-RU"/>
              </w:rPr>
            </w:pPr>
            <w:r w:rsidRPr="000A255E">
              <w:rPr>
                <w:lang w:val="ru-RU"/>
              </w:rPr>
              <w:t>Основные технические параметры и примечания</w:t>
            </w:r>
          </w:p>
        </w:tc>
      </w:tr>
      <w:tr w:rsidR="004A4282" w:rsidRPr="000A255E" w14:paraId="4B604E93" w14:textId="77777777" w:rsidTr="000E0641">
        <w:trPr>
          <w:jc w:val="center"/>
        </w:trPr>
        <w:tc>
          <w:tcPr>
            <w:tcW w:w="9639" w:type="dxa"/>
            <w:gridSpan w:val="3"/>
            <w:noWrap/>
            <w:vAlign w:val="bottom"/>
          </w:tcPr>
          <w:p w14:paraId="39C811D1" w14:textId="77777777" w:rsidR="004A4282" w:rsidRPr="000A255E" w:rsidRDefault="004A4282" w:rsidP="000E0641">
            <w:pPr>
              <w:pStyle w:val="Tablehead"/>
              <w:rPr>
                <w:lang w:val="ru-RU"/>
              </w:rPr>
            </w:pPr>
            <w:r w:rsidRPr="000A255E">
              <w:rPr>
                <w:lang w:val="ru-RU"/>
              </w:rPr>
              <w:t xml:space="preserve">Контрольно-измерительные применения </w:t>
            </w:r>
          </w:p>
        </w:tc>
      </w:tr>
      <w:tr w:rsidR="004A4282" w:rsidRPr="000A255E" w14:paraId="2D697BDA" w14:textId="77777777" w:rsidTr="000E0641">
        <w:trPr>
          <w:jc w:val="center"/>
        </w:trPr>
        <w:tc>
          <w:tcPr>
            <w:tcW w:w="2410" w:type="dxa"/>
            <w:gridSpan w:val="2"/>
            <w:noWrap/>
          </w:tcPr>
          <w:p w14:paraId="48B33A77" w14:textId="77777777" w:rsidR="004A4282" w:rsidRPr="000A255E" w:rsidRDefault="004A4282" w:rsidP="000E0641">
            <w:pPr>
              <w:pStyle w:val="Tabletext"/>
              <w:rPr>
                <w:lang w:val="ru-RU"/>
              </w:rPr>
            </w:pPr>
            <w:r w:rsidRPr="000A255E">
              <w:rPr>
                <w:lang w:val="ru-RU"/>
              </w:rPr>
              <w:t xml:space="preserve">457 кГц </w:t>
            </w:r>
          </w:p>
        </w:tc>
        <w:tc>
          <w:tcPr>
            <w:tcW w:w="7229" w:type="dxa"/>
          </w:tcPr>
          <w:p w14:paraId="1ED6B1A3" w14:textId="77777777" w:rsidR="004A4282" w:rsidRPr="000A255E" w:rsidRDefault="004A4282" w:rsidP="000E0641">
            <w:pPr>
              <w:pStyle w:val="Tabletext"/>
              <w:rPr>
                <w:lang w:val="ru-RU"/>
              </w:rPr>
            </w:pPr>
            <w:r w:rsidRPr="000A255E">
              <w:rPr>
                <w:lang w:val="ru-RU"/>
              </w:rP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bl>
    <w:p w14:paraId="42C13888" w14:textId="77777777" w:rsidR="004A4282" w:rsidRPr="000A255E" w:rsidRDefault="004A4282" w:rsidP="004A4282">
      <w:pPr>
        <w:pStyle w:val="Tablehead"/>
        <w:rPr>
          <w:lang w:val="ru-RU"/>
        </w:rPr>
      </w:pPr>
    </w:p>
    <w:p w14:paraId="09A2872F" w14:textId="77777777" w:rsidR="004A4282" w:rsidRPr="000A255E" w:rsidRDefault="004A4282" w:rsidP="004A4282">
      <w:pPr>
        <w:pStyle w:val="TableNo"/>
        <w:rPr>
          <w:lang w:val="ru-RU"/>
        </w:rPr>
      </w:pPr>
      <w:r w:rsidRPr="000A255E">
        <w:rPr>
          <w:lang w:val="ru-RU"/>
        </w:rPr>
        <w:t>ТАБЛИЦА 31</w:t>
      </w:r>
    </w:p>
    <w:p w14:paraId="3B28DE61" w14:textId="77777777" w:rsidR="004A4282" w:rsidRPr="000A255E" w:rsidRDefault="004A4282" w:rsidP="004A4282">
      <w:pPr>
        <w:pStyle w:val="Tabletitle"/>
        <w:rPr>
          <w:lang w:val="ru-RU"/>
        </w:rPr>
      </w:pPr>
      <w:r w:rsidRPr="000A255E">
        <w:rPr>
          <w:lang w:val="ru-RU"/>
        </w:rPr>
        <w:t>Технические параметры и использование спектра для SRD в Кыргызской Республике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2"/>
        <w:gridCol w:w="7087"/>
      </w:tblGrid>
      <w:tr w:rsidR="004A4282" w:rsidRPr="000A255E" w14:paraId="2B856BBA" w14:textId="77777777" w:rsidTr="000E0641">
        <w:trPr>
          <w:jc w:val="center"/>
        </w:trPr>
        <w:tc>
          <w:tcPr>
            <w:tcW w:w="2410" w:type="dxa"/>
            <w:noWrap/>
            <w:vAlign w:val="center"/>
          </w:tcPr>
          <w:p w14:paraId="29E813F2" w14:textId="77777777" w:rsidR="004A4282" w:rsidRPr="000A255E" w:rsidRDefault="004A4282" w:rsidP="000E0641">
            <w:pPr>
              <w:pStyle w:val="Tablehead"/>
              <w:rPr>
                <w:lang w:val="ru-RU"/>
              </w:rPr>
            </w:pPr>
            <w:r w:rsidRPr="000A255E">
              <w:rPr>
                <w:lang w:val="ru-RU"/>
              </w:rPr>
              <w:t>Полосы частот</w:t>
            </w:r>
          </w:p>
        </w:tc>
        <w:tc>
          <w:tcPr>
            <w:tcW w:w="7229" w:type="dxa"/>
            <w:gridSpan w:val="2"/>
            <w:vAlign w:val="center"/>
          </w:tcPr>
          <w:p w14:paraId="4751E32F" w14:textId="77777777" w:rsidR="004A4282" w:rsidRPr="000A255E" w:rsidRDefault="004A4282" w:rsidP="000E0641">
            <w:pPr>
              <w:pStyle w:val="Tablehead"/>
              <w:rPr>
                <w:lang w:val="ru-RU"/>
              </w:rPr>
            </w:pPr>
            <w:r w:rsidRPr="000A255E">
              <w:rPr>
                <w:lang w:val="ru-RU"/>
              </w:rPr>
              <w:t>Основные технические параметры и примечания</w:t>
            </w:r>
          </w:p>
        </w:tc>
      </w:tr>
      <w:tr w:rsidR="004A4282" w:rsidRPr="000A255E" w14:paraId="0004C089" w14:textId="77777777" w:rsidTr="000E0641">
        <w:trPr>
          <w:jc w:val="center"/>
        </w:trPr>
        <w:tc>
          <w:tcPr>
            <w:tcW w:w="9639" w:type="dxa"/>
            <w:gridSpan w:val="3"/>
            <w:noWrap/>
            <w:vAlign w:val="bottom"/>
          </w:tcPr>
          <w:p w14:paraId="38827665" w14:textId="77777777" w:rsidR="004A4282" w:rsidRPr="000A255E" w:rsidRDefault="004A4282" w:rsidP="000E0641">
            <w:pPr>
              <w:pStyle w:val="Tablehead"/>
              <w:spacing w:before="40" w:after="40"/>
              <w:rPr>
                <w:lang w:val="ru-RU"/>
              </w:rPr>
            </w:pPr>
            <w:r w:rsidRPr="000A255E">
              <w:rPr>
                <w:lang w:val="ru-RU"/>
              </w:rPr>
              <w:t xml:space="preserve">Неспецифические устройства радиосвязи малого радиуса действия </w:t>
            </w:r>
          </w:p>
        </w:tc>
      </w:tr>
      <w:tr w:rsidR="004A4282" w:rsidRPr="000A255E" w14:paraId="26A717C3" w14:textId="77777777" w:rsidTr="000E0641">
        <w:trPr>
          <w:jc w:val="center"/>
        </w:trPr>
        <w:tc>
          <w:tcPr>
            <w:tcW w:w="2410" w:type="dxa"/>
            <w:noWrap/>
            <w:vAlign w:val="bottom"/>
          </w:tcPr>
          <w:p w14:paraId="515AF1F4" w14:textId="77777777" w:rsidR="004A4282" w:rsidRPr="000A255E" w:rsidRDefault="004A4282" w:rsidP="000E0641">
            <w:pPr>
              <w:pStyle w:val="Tabletext"/>
              <w:rPr>
                <w:lang w:val="ru-RU"/>
              </w:rPr>
            </w:pPr>
            <w:r w:rsidRPr="000A255E">
              <w:rPr>
                <w:lang w:val="ru-RU"/>
              </w:rPr>
              <w:t xml:space="preserve">433,050–434,790 МГц </w:t>
            </w:r>
          </w:p>
        </w:tc>
        <w:tc>
          <w:tcPr>
            <w:tcW w:w="7229" w:type="dxa"/>
            <w:gridSpan w:val="2"/>
          </w:tcPr>
          <w:p w14:paraId="29010199"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13885F72" w14:textId="77777777" w:rsidTr="000E0641">
        <w:trPr>
          <w:jc w:val="center"/>
        </w:trPr>
        <w:tc>
          <w:tcPr>
            <w:tcW w:w="2410" w:type="dxa"/>
            <w:noWrap/>
            <w:vAlign w:val="bottom"/>
          </w:tcPr>
          <w:p w14:paraId="73474AC2" w14:textId="77777777" w:rsidR="004A4282" w:rsidRPr="000A255E" w:rsidRDefault="004A4282" w:rsidP="000E0641">
            <w:pPr>
              <w:pStyle w:val="Tabletext"/>
              <w:rPr>
                <w:lang w:val="ru-RU"/>
              </w:rPr>
            </w:pPr>
            <w:r w:rsidRPr="000A255E">
              <w:rPr>
                <w:lang w:val="ru-RU"/>
              </w:rPr>
              <w:t xml:space="preserve">863–870 МГц </w:t>
            </w:r>
          </w:p>
        </w:tc>
        <w:tc>
          <w:tcPr>
            <w:tcW w:w="7229" w:type="dxa"/>
            <w:gridSpan w:val="2"/>
          </w:tcPr>
          <w:p w14:paraId="110BFA27"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46BDD1CD" w14:textId="77777777" w:rsidTr="000E0641">
        <w:trPr>
          <w:jc w:val="center"/>
        </w:trPr>
        <w:tc>
          <w:tcPr>
            <w:tcW w:w="9639" w:type="dxa"/>
            <w:gridSpan w:val="3"/>
            <w:noWrap/>
            <w:vAlign w:val="bottom"/>
          </w:tcPr>
          <w:p w14:paraId="71C25182" w14:textId="77777777" w:rsidR="004A4282" w:rsidRPr="000A255E" w:rsidRDefault="004A4282" w:rsidP="000E0641">
            <w:pPr>
              <w:pStyle w:val="Tablehead"/>
              <w:spacing w:before="40" w:after="40"/>
              <w:rPr>
                <w:lang w:val="ru-RU"/>
              </w:rPr>
            </w:pPr>
            <w:r w:rsidRPr="000A255E">
              <w:rPr>
                <w:lang w:val="ru-RU"/>
              </w:rPr>
              <w:t>Применения радиоопределения</w:t>
            </w:r>
          </w:p>
        </w:tc>
      </w:tr>
      <w:tr w:rsidR="004A4282" w:rsidRPr="000A255E" w14:paraId="5A628267" w14:textId="77777777" w:rsidTr="000E0641">
        <w:trPr>
          <w:jc w:val="center"/>
        </w:trPr>
        <w:tc>
          <w:tcPr>
            <w:tcW w:w="2410" w:type="dxa"/>
            <w:noWrap/>
            <w:vAlign w:val="bottom"/>
          </w:tcPr>
          <w:p w14:paraId="7B267CC3" w14:textId="77777777" w:rsidR="004A4282" w:rsidRPr="000A255E" w:rsidRDefault="004A4282" w:rsidP="000E0641">
            <w:pPr>
              <w:pStyle w:val="Tabletext"/>
              <w:rPr>
                <w:lang w:val="ru-RU"/>
              </w:rPr>
            </w:pPr>
            <w:r w:rsidRPr="000A255E">
              <w:rPr>
                <w:lang w:val="ru-RU"/>
              </w:rPr>
              <w:t>4,5–7,0 ГГц</w:t>
            </w:r>
          </w:p>
        </w:tc>
        <w:tc>
          <w:tcPr>
            <w:tcW w:w="7229" w:type="dxa"/>
            <w:gridSpan w:val="2"/>
          </w:tcPr>
          <w:p w14:paraId="0E8D3622"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6049AF3F" w14:textId="77777777" w:rsidTr="000E0641">
        <w:trPr>
          <w:jc w:val="center"/>
        </w:trPr>
        <w:tc>
          <w:tcPr>
            <w:tcW w:w="2410" w:type="dxa"/>
            <w:noWrap/>
            <w:vAlign w:val="bottom"/>
          </w:tcPr>
          <w:p w14:paraId="10319146" w14:textId="77777777" w:rsidR="004A4282" w:rsidRPr="000A255E" w:rsidRDefault="004A4282" w:rsidP="000E0641">
            <w:pPr>
              <w:pStyle w:val="Tabletext"/>
              <w:rPr>
                <w:lang w:val="ru-RU"/>
              </w:rPr>
            </w:pPr>
            <w:r w:rsidRPr="000A255E">
              <w:rPr>
                <w:lang w:val="ru-RU"/>
              </w:rPr>
              <w:t>8,5–10,6 ГГц</w:t>
            </w:r>
          </w:p>
        </w:tc>
        <w:tc>
          <w:tcPr>
            <w:tcW w:w="7229" w:type="dxa"/>
            <w:gridSpan w:val="2"/>
          </w:tcPr>
          <w:p w14:paraId="589ED477"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554D5795" w14:textId="77777777" w:rsidTr="000E0641">
        <w:trPr>
          <w:jc w:val="center"/>
        </w:trPr>
        <w:tc>
          <w:tcPr>
            <w:tcW w:w="9639" w:type="dxa"/>
            <w:gridSpan w:val="3"/>
            <w:noWrap/>
            <w:vAlign w:val="bottom"/>
          </w:tcPr>
          <w:p w14:paraId="05D4F1CF" w14:textId="77777777" w:rsidR="004A4282" w:rsidRPr="000A255E" w:rsidRDefault="004A4282" w:rsidP="000E0641">
            <w:pPr>
              <w:pStyle w:val="Tablehead"/>
              <w:spacing w:before="40" w:after="40"/>
              <w:rPr>
                <w:lang w:val="ru-RU"/>
              </w:rPr>
            </w:pPr>
            <w:r w:rsidRPr="000A255E">
              <w:rPr>
                <w:lang w:val="ru-RU"/>
              </w:rPr>
              <w:t>Сигнализация</w:t>
            </w:r>
          </w:p>
        </w:tc>
      </w:tr>
      <w:tr w:rsidR="004A4282" w:rsidRPr="000A255E" w14:paraId="7CF4A070" w14:textId="77777777" w:rsidTr="000E0641">
        <w:trPr>
          <w:jc w:val="center"/>
        </w:trPr>
        <w:tc>
          <w:tcPr>
            <w:tcW w:w="2410" w:type="dxa"/>
            <w:noWrap/>
            <w:vAlign w:val="bottom"/>
          </w:tcPr>
          <w:p w14:paraId="1325D09D" w14:textId="77777777" w:rsidR="004A4282" w:rsidRPr="000A255E" w:rsidRDefault="004A4282" w:rsidP="000E0641">
            <w:pPr>
              <w:pStyle w:val="Tabletext"/>
              <w:rPr>
                <w:lang w:val="ru-RU"/>
              </w:rPr>
            </w:pPr>
            <w:r w:rsidRPr="000A255E">
              <w:rPr>
                <w:lang w:val="ru-RU"/>
              </w:rPr>
              <w:t xml:space="preserve">169,4750–169,4875 МГц </w:t>
            </w:r>
          </w:p>
        </w:tc>
        <w:tc>
          <w:tcPr>
            <w:tcW w:w="7229" w:type="dxa"/>
            <w:gridSpan w:val="2"/>
          </w:tcPr>
          <w:p w14:paraId="2CC0D693"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40418ACC" w14:textId="77777777" w:rsidTr="000E0641">
        <w:trPr>
          <w:jc w:val="center"/>
        </w:trPr>
        <w:tc>
          <w:tcPr>
            <w:tcW w:w="2410" w:type="dxa"/>
            <w:noWrap/>
            <w:vAlign w:val="bottom"/>
          </w:tcPr>
          <w:p w14:paraId="4FBBDD20" w14:textId="77777777" w:rsidR="004A4282" w:rsidRPr="000A255E" w:rsidRDefault="004A4282" w:rsidP="000E0641">
            <w:pPr>
              <w:pStyle w:val="Tabletext"/>
              <w:rPr>
                <w:lang w:val="ru-RU"/>
              </w:rPr>
            </w:pPr>
            <w:r w:rsidRPr="000A255E">
              <w:rPr>
                <w:lang w:val="ru-RU"/>
              </w:rPr>
              <w:t xml:space="preserve">169,5875–169,6000 МГц </w:t>
            </w:r>
          </w:p>
        </w:tc>
        <w:tc>
          <w:tcPr>
            <w:tcW w:w="7229" w:type="dxa"/>
            <w:gridSpan w:val="2"/>
          </w:tcPr>
          <w:p w14:paraId="751EF8F3"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5F697A4A" w14:textId="77777777" w:rsidTr="000E0641">
        <w:trPr>
          <w:jc w:val="center"/>
        </w:trPr>
        <w:tc>
          <w:tcPr>
            <w:tcW w:w="2410" w:type="dxa"/>
            <w:noWrap/>
            <w:vAlign w:val="bottom"/>
          </w:tcPr>
          <w:p w14:paraId="2D768C27" w14:textId="77777777" w:rsidR="004A4282" w:rsidRPr="000A255E" w:rsidRDefault="004A4282" w:rsidP="000E0641">
            <w:pPr>
              <w:pStyle w:val="Tabletext"/>
              <w:rPr>
                <w:lang w:val="ru-RU"/>
              </w:rPr>
            </w:pPr>
            <w:r w:rsidRPr="000A255E">
              <w:rPr>
                <w:lang w:val="ru-RU"/>
              </w:rPr>
              <w:t xml:space="preserve">868,6–868,7 МГц </w:t>
            </w:r>
          </w:p>
        </w:tc>
        <w:tc>
          <w:tcPr>
            <w:tcW w:w="7229" w:type="dxa"/>
            <w:gridSpan w:val="2"/>
          </w:tcPr>
          <w:p w14:paraId="37EB780E"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68EF8D4A" w14:textId="77777777" w:rsidTr="000E0641">
        <w:trPr>
          <w:jc w:val="center"/>
        </w:trPr>
        <w:tc>
          <w:tcPr>
            <w:tcW w:w="2410" w:type="dxa"/>
            <w:noWrap/>
            <w:vAlign w:val="bottom"/>
          </w:tcPr>
          <w:p w14:paraId="6C85547A" w14:textId="77777777" w:rsidR="004A4282" w:rsidRPr="000A255E" w:rsidRDefault="004A4282" w:rsidP="000E0641">
            <w:pPr>
              <w:pStyle w:val="Tabletext"/>
              <w:rPr>
                <w:lang w:val="ru-RU"/>
              </w:rPr>
            </w:pPr>
            <w:r w:rsidRPr="000A255E">
              <w:rPr>
                <w:lang w:val="ru-RU"/>
              </w:rPr>
              <w:t xml:space="preserve">869,200–869,400 МГц </w:t>
            </w:r>
          </w:p>
        </w:tc>
        <w:tc>
          <w:tcPr>
            <w:tcW w:w="7229" w:type="dxa"/>
            <w:gridSpan w:val="2"/>
          </w:tcPr>
          <w:p w14:paraId="5206C63A"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0E70D74F" w14:textId="77777777" w:rsidTr="000E0641">
        <w:trPr>
          <w:jc w:val="center"/>
        </w:trPr>
        <w:tc>
          <w:tcPr>
            <w:tcW w:w="2410" w:type="dxa"/>
            <w:noWrap/>
            <w:vAlign w:val="bottom"/>
          </w:tcPr>
          <w:p w14:paraId="490C3124" w14:textId="77777777" w:rsidR="004A4282" w:rsidRPr="000A255E" w:rsidRDefault="004A4282" w:rsidP="000E0641">
            <w:pPr>
              <w:pStyle w:val="Tabletext"/>
              <w:rPr>
                <w:lang w:val="ru-RU"/>
              </w:rPr>
            </w:pPr>
            <w:r w:rsidRPr="000A255E">
              <w:rPr>
                <w:lang w:val="ru-RU"/>
              </w:rPr>
              <w:t xml:space="preserve">869,650–869,700 МГц </w:t>
            </w:r>
          </w:p>
        </w:tc>
        <w:tc>
          <w:tcPr>
            <w:tcW w:w="7229" w:type="dxa"/>
            <w:gridSpan w:val="2"/>
          </w:tcPr>
          <w:p w14:paraId="73C60313"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23DF1744" w14:textId="77777777" w:rsidTr="000E0641">
        <w:trPr>
          <w:jc w:val="center"/>
        </w:trPr>
        <w:tc>
          <w:tcPr>
            <w:tcW w:w="9639" w:type="dxa"/>
            <w:gridSpan w:val="3"/>
            <w:noWrap/>
            <w:vAlign w:val="bottom"/>
          </w:tcPr>
          <w:p w14:paraId="1A00984A" w14:textId="77777777" w:rsidR="004A4282" w:rsidRPr="000A255E" w:rsidRDefault="004A4282" w:rsidP="000E0641">
            <w:pPr>
              <w:pStyle w:val="Tablehead"/>
              <w:spacing w:before="40" w:after="40"/>
              <w:rPr>
                <w:lang w:val="ru-RU"/>
              </w:rPr>
            </w:pPr>
            <w:r w:rsidRPr="000A255E">
              <w:rPr>
                <w:lang w:val="ru-RU"/>
              </w:rPr>
              <w:t>Управление моделями</w:t>
            </w:r>
          </w:p>
        </w:tc>
      </w:tr>
      <w:tr w:rsidR="004A4282" w:rsidRPr="000A255E" w14:paraId="1D5F8FF9" w14:textId="77777777" w:rsidTr="000E0641">
        <w:trPr>
          <w:jc w:val="center"/>
        </w:trPr>
        <w:tc>
          <w:tcPr>
            <w:tcW w:w="2410" w:type="dxa"/>
            <w:noWrap/>
            <w:vAlign w:val="bottom"/>
          </w:tcPr>
          <w:p w14:paraId="408C5103" w14:textId="77777777" w:rsidR="004A4282" w:rsidRPr="000A255E" w:rsidRDefault="004A4282" w:rsidP="000E0641">
            <w:pPr>
              <w:pStyle w:val="Tabletext"/>
              <w:rPr>
                <w:lang w:val="ru-RU"/>
              </w:rPr>
            </w:pPr>
            <w:r w:rsidRPr="000A255E">
              <w:rPr>
                <w:lang w:val="ru-RU"/>
              </w:rPr>
              <w:t xml:space="preserve">34,995–35,225 МГц </w:t>
            </w:r>
          </w:p>
        </w:tc>
        <w:tc>
          <w:tcPr>
            <w:tcW w:w="7229" w:type="dxa"/>
            <w:gridSpan w:val="2"/>
          </w:tcPr>
          <w:p w14:paraId="620CBA9A"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36879F13" w14:textId="77777777" w:rsidTr="000E0641">
        <w:trPr>
          <w:jc w:val="center"/>
        </w:trPr>
        <w:tc>
          <w:tcPr>
            <w:tcW w:w="9639" w:type="dxa"/>
            <w:gridSpan w:val="3"/>
            <w:noWrap/>
            <w:vAlign w:val="bottom"/>
          </w:tcPr>
          <w:p w14:paraId="7622F7C1" w14:textId="77777777" w:rsidR="004A4282" w:rsidRPr="000A255E" w:rsidRDefault="004A4282" w:rsidP="000E0641">
            <w:pPr>
              <w:pStyle w:val="Tablehead"/>
              <w:spacing w:before="40" w:after="40"/>
              <w:rPr>
                <w:lang w:val="ru-RU"/>
              </w:rPr>
            </w:pPr>
            <w:r w:rsidRPr="000A255E">
              <w:rPr>
                <w:lang w:val="ru-RU"/>
              </w:rPr>
              <w:t xml:space="preserve">Радиомикрофоны </w:t>
            </w:r>
          </w:p>
        </w:tc>
      </w:tr>
      <w:tr w:rsidR="004A4282" w:rsidRPr="000A255E" w14:paraId="18C9BBC5" w14:textId="77777777" w:rsidTr="000E0641">
        <w:trPr>
          <w:jc w:val="center"/>
        </w:trPr>
        <w:tc>
          <w:tcPr>
            <w:tcW w:w="2552" w:type="dxa"/>
            <w:gridSpan w:val="2"/>
            <w:noWrap/>
          </w:tcPr>
          <w:p w14:paraId="0BEE6E67" w14:textId="77777777" w:rsidR="004A4282" w:rsidRPr="000A255E" w:rsidRDefault="004A4282" w:rsidP="000E0641">
            <w:pPr>
              <w:pStyle w:val="Tabletext"/>
              <w:rPr>
                <w:lang w:val="ru-RU"/>
              </w:rPr>
            </w:pPr>
            <w:r w:rsidRPr="000A255E">
              <w:rPr>
                <w:lang w:val="ru-RU"/>
              </w:rPr>
              <w:t>3155–3400 кГц</w:t>
            </w:r>
          </w:p>
        </w:tc>
        <w:tc>
          <w:tcPr>
            <w:tcW w:w="7087" w:type="dxa"/>
          </w:tcPr>
          <w:p w14:paraId="550E185E" w14:textId="77777777" w:rsidR="004A4282" w:rsidRPr="000A255E" w:rsidRDefault="004A4282" w:rsidP="000E0641">
            <w:pPr>
              <w:pStyle w:val="Tabletext"/>
              <w:rPr>
                <w:lang w:val="ru-RU"/>
              </w:rPr>
            </w:pPr>
            <w:r w:rsidRPr="000A255E">
              <w:rPr>
                <w:lang w:val="ru-RU"/>
              </w:rPr>
              <w:t>Максимальная мощность передатчика 5 мВт</w:t>
            </w:r>
          </w:p>
        </w:tc>
      </w:tr>
      <w:tr w:rsidR="004A4282" w:rsidRPr="000A255E" w14:paraId="1594E113" w14:textId="77777777" w:rsidTr="000E0641">
        <w:trPr>
          <w:jc w:val="center"/>
        </w:trPr>
        <w:tc>
          <w:tcPr>
            <w:tcW w:w="2552" w:type="dxa"/>
            <w:gridSpan w:val="2"/>
            <w:noWrap/>
            <w:vAlign w:val="bottom"/>
          </w:tcPr>
          <w:p w14:paraId="0E354471" w14:textId="77777777" w:rsidR="004A4282" w:rsidRPr="000A255E" w:rsidRDefault="004A4282" w:rsidP="000E0641">
            <w:pPr>
              <w:pStyle w:val="Tabletext"/>
              <w:rPr>
                <w:lang w:val="ru-RU"/>
              </w:rPr>
            </w:pPr>
            <w:r w:rsidRPr="000A255E">
              <w:rPr>
                <w:lang w:val="ru-RU"/>
              </w:rPr>
              <w:t xml:space="preserve">29,7–47,0 МГц </w:t>
            </w:r>
          </w:p>
        </w:tc>
        <w:tc>
          <w:tcPr>
            <w:tcW w:w="7087" w:type="dxa"/>
          </w:tcPr>
          <w:p w14:paraId="2C8F6EA8"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3FD928BB" w14:textId="77777777" w:rsidTr="000E0641">
        <w:trPr>
          <w:jc w:val="center"/>
        </w:trPr>
        <w:tc>
          <w:tcPr>
            <w:tcW w:w="2552" w:type="dxa"/>
            <w:gridSpan w:val="2"/>
            <w:noWrap/>
            <w:vAlign w:val="bottom"/>
          </w:tcPr>
          <w:p w14:paraId="0B8B58AB" w14:textId="77777777" w:rsidR="004A4282" w:rsidRPr="000A255E" w:rsidRDefault="004A4282" w:rsidP="000E0641">
            <w:pPr>
              <w:pStyle w:val="Tabletext"/>
              <w:rPr>
                <w:lang w:val="ru-RU"/>
              </w:rPr>
            </w:pPr>
            <w:r w:rsidRPr="000A255E">
              <w:rPr>
                <w:lang w:val="ru-RU"/>
              </w:rPr>
              <w:t>74,0–74,6 МГц</w:t>
            </w:r>
          </w:p>
        </w:tc>
        <w:tc>
          <w:tcPr>
            <w:tcW w:w="7087" w:type="dxa"/>
          </w:tcPr>
          <w:p w14:paraId="7BD54586" w14:textId="77777777" w:rsidR="004A4282" w:rsidRPr="000A255E" w:rsidRDefault="004A4282" w:rsidP="000E0641">
            <w:pPr>
              <w:pStyle w:val="Tabletext"/>
              <w:rPr>
                <w:lang w:val="ru-RU"/>
              </w:rPr>
            </w:pPr>
            <w:r w:rsidRPr="000A255E">
              <w:rPr>
                <w:lang w:val="ru-RU"/>
              </w:rPr>
              <w:t>Максимальная мощность передатчика 5 мВт</w:t>
            </w:r>
          </w:p>
        </w:tc>
      </w:tr>
      <w:tr w:rsidR="004A4282" w:rsidRPr="000A255E" w14:paraId="77E3DA9B" w14:textId="77777777" w:rsidTr="000E0641">
        <w:trPr>
          <w:jc w:val="center"/>
        </w:trPr>
        <w:tc>
          <w:tcPr>
            <w:tcW w:w="2552" w:type="dxa"/>
            <w:gridSpan w:val="2"/>
            <w:noWrap/>
            <w:vAlign w:val="bottom"/>
          </w:tcPr>
          <w:p w14:paraId="08FC5BF0" w14:textId="77777777" w:rsidR="004A4282" w:rsidRPr="000A255E" w:rsidRDefault="004A4282" w:rsidP="000E0641">
            <w:pPr>
              <w:pStyle w:val="Tabletext"/>
              <w:rPr>
                <w:lang w:val="ru-RU"/>
              </w:rPr>
            </w:pPr>
            <w:r w:rsidRPr="000A255E">
              <w:rPr>
                <w:lang w:val="ru-RU"/>
              </w:rPr>
              <w:t xml:space="preserve">169,4–174,0 МГц </w:t>
            </w:r>
          </w:p>
        </w:tc>
        <w:tc>
          <w:tcPr>
            <w:tcW w:w="7087" w:type="dxa"/>
          </w:tcPr>
          <w:p w14:paraId="545FBD09"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2AB9E3E9" w14:textId="77777777" w:rsidTr="000E0641">
        <w:trPr>
          <w:jc w:val="center"/>
        </w:trPr>
        <w:tc>
          <w:tcPr>
            <w:tcW w:w="2552" w:type="dxa"/>
            <w:gridSpan w:val="2"/>
            <w:noWrap/>
            <w:vAlign w:val="bottom"/>
          </w:tcPr>
          <w:p w14:paraId="7B46726D" w14:textId="77777777" w:rsidR="004A4282" w:rsidRPr="000A255E" w:rsidRDefault="004A4282" w:rsidP="000E0641">
            <w:pPr>
              <w:pStyle w:val="Tabletext"/>
              <w:rPr>
                <w:lang w:val="ru-RU"/>
              </w:rPr>
            </w:pPr>
            <w:r w:rsidRPr="000A255E">
              <w:rPr>
                <w:lang w:val="ru-RU"/>
              </w:rPr>
              <w:t xml:space="preserve">470–862 МГц </w:t>
            </w:r>
          </w:p>
        </w:tc>
        <w:tc>
          <w:tcPr>
            <w:tcW w:w="7087" w:type="dxa"/>
          </w:tcPr>
          <w:p w14:paraId="58A0C532"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216542D5" w14:textId="77777777" w:rsidTr="000E0641">
        <w:trPr>
          <w:jc w:val="center"/>
        </w:trPr>
        <w:tc>
          <w:tcPr>
            <w:tcW w:w="2552" w:type="dxa"/>
            <w:gridSpan w:val="2"/>
            <w:noWrap/>
            <w:vAlign w:val="bottom"/>
          </w:tcPr>
          <w:p w14:paraId="386925D4" w14:textId="77777777" w:rsidR="004A4282" w:rsidRPr="000A255E" w:rsidRDefault="004A4282" w:rsidP="000E0641">
            <w:pPr>
              <w:pStyle w:val="Tabletext"/>
              <w:rPr>
                <w:lang w:val="ru-RU"/>
              </w:rPr>
            </w:pPr>
            <w:r w:rsidRPr="000A255E">
              <w:rPr>
                <w:lang w:val="ru-RU"/>
              </w:rPr>
              <w:t xml:space="preserve">863–865 МГц </w:t>
            </w:r>
          </w:p>
        </w:tc>
        <w:tc>
          <w:tcPr>
            <w:tcW w:w="7087" w:type="dxa"/>
          </w:tcPr>
          <w:p w14:paraId="34DD1B18"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5719A14B" w14:textId="77777777" w:rsidTr="000E0641">
        <w:trPr>
          <w:jc w:val="center"/>
        </w:trPr>
        <w:tc>
          <w:tcPr>
            <w:tcW w:w="9639" w:type="dxa"/>
            <w:gridSpan w:val="3"/>
            <w:noWrap/>
            <w:vAlign w:val="bottom"/>
          </w:tcPr>
          <w:p w14:paraId="44C1BA6C" w14:textId="77777777" w:rsidR="004A4282" w:rsidRPr="000A255E" w:rsidRDefault="004A4282" w:rsidP="000E0641">
            <w:pPr>
              <w:pStyle w:val="Tablehead"/>
              <w:spacing w:before="40" w:after="40"/>
              <w:rPr>
                <w:lang w:val="ru-RU"/>
              </w:rPr>
            </w:pPr>
            <w:r w:rsidRPr="000A255E">
              <w:rPr>
                <w:lang w:val="ru-RU"/>
              </w:rPr>
              <w:t xml:space="preserve">Применения радиочастотной идентификации (RFID) </w:t>
            </w:r>
          </w:p>
        </w:tc>
      </w:tr>
      <w:tr w:rsidR="004A4282" w:rsidRPr="000A255E" w14:paraId="513B1BCD" w14:textId="77777777" w:rsidTr="000E0641">
        <w:trPr>
          <w:jc w:val="center"/>
        </w:trPr>
        <w:tc>
          <w:tcPr>
            <w:tcW w:w="2552" w:type="dxa"/>
            <w:gridSpan w:val="2"/>
            <w:noWrap/>
            <w:vAlign w:val="bottom"/>
          </w:tcPr>
          <w:p w14:paraId="0D4D8ED8" w14:textId="77777777" w:rsidR="004A4282" w:rsidRPr="000A255E" w:rsidRDefault="004A4282" w:rsidP="000E0641">
            <w:pPr>
              <w:pStyle w:val="Tabletext"/>
              <w:rPr>
                <w:lang w:val="ru-RU"/>
              </w:rPr>
            </w:pPr>
            <w:r w:rsidRPr="000A255E">
              <w:rPr>
                <w:lang w:val="ru-RU"/>
              </w:rPr>
              <w:t xml:space="preserve">865,0–868 МГц </w:t>
            </w:r>
          </w:p>
        </w:tc>
        <w:tc>
          <w:tcPr>
            <w:tcW w:w="7087" w:type="dxa"/>
          </w:tcPr>
          <w:p w14:paraId="736DAAB7"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01070AB4" w14:textId="77777777" w:rsidTr="000E0641">
        <w:trPr>
          <w:jc w:val="center"/>
        </w:trPr>
        <w:tc>
          <w:tcPr>
            <w:tcW w:w="9639" w:type="dxa"/>
            <w:gridSpan w:val="3"/>
            <w:noWrap/>
            <w:vAlign w:val="bottom"/>
          </w:tcPr>
          <w:p w14:paraId="63A661E9" w14:textId="77777777" w:rsidR="004A4282" w:rsidRPr="000A255E" w:rsidRDefault="004A4282" w:rsidP="000E0641">
            <w:pPr>
              <w:pStyle w:val="Tablehead"/>
              <w:spacing w:before="40" w:after="40"/>
              <w:rPr>
                <w:lang w:val="ru-RU"/>
              </w:rPr>
            </w:pPr>
            <w:r w:rsidRPr="000A255E">
              <w:rPr>
                <w:lang w:val="ru-RU"/>
              </w:rPr>
              <w:t>Беспроводные применения в здравоохранении</w:t>
            </w:r>
          </w:p>
        </w:tc>
      </w:tr>
      <w:tr w:rsidR="004A4282" w:rsidRPr="000A255E" w14:paraId="7357B775" w14:textId="77777777" w:rsidTr="000E0641">
        <w:trPr>
          <w:jc w:val="center"/>
        </w:trPr>
        <w:tc>
          <w:tcPr>
            <w:tcW w:w="2552" w:type="dxa"/>
            <w:gridSpan w:val="2"/>
            <w:noWrap/>
            <w:vAlign w:val="bottom"/>
          </w:tcPr>
          <w:p w14:paraId="063253D1" w14:textId="77777777" w:rsidR="004A4282" w:rsidRPr="000A255E" w:rsidRDefault="004A4282" w:rsidP="000E0641">
            <w:pPr>
              <w:pStyle w:val="Tabletext"/>
              <w:rPr>
                <w:lang w:val="ru-RU"/>
              </w:rPr>
            </w:pPr>
            <w:r w:rsidRPr="000A255E">
              <w:rPr>
                <w:lang w:val="ru-RU"/>
              </w:rPr>
              <w:t xml:space="preserve">9–315 кГц </w:t>
            </w:r>
          </w:p>
        </w:tc>
        <w:tc>
          <w:tcPr>
            <w:tcW w:w="7087" w:type="dxa"/>
          </w:tcPr>
          <w:p w14:paraId="53C623C9"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239E938F" w14:textId="77777777" w:rsidTr="000E0641">
        <w:trPr>
          <w:jc w:val="center"/>
        </w:trPr>
        <w:tc>
          <w:tcPr>
            <w:tcW w:w="2552" w:type="dxa"/>
            <w:gridSpan w:val="2"/>
            <w:noWrap/>
            <w:vAlign w:val="bottom"/>
          </w:tcPr>
          <w:p w14:paraId="0725F181" w14:textId="77777777" w:rsidR="004A4282" w:rsidRPr="000A255E" w:rsidRDefault="004A4282" w:rsidP="000E0641">
            <w:pPr>
              <w:pStyle w:val="Tabletext"/>
              <w:rPr>
                <w:lang w:val="ru-RU"/>
              </w:rPr>
            </w:pPr>
            <w:r w:rsidRPr="000A255E">
              <w:rPr>
                <w:lang w:val="ru-RU"/>
              </w:rPr>
              <w:t xml:space="preserve">315–600 кГц </w:t>
            </w:r>
          </w:p>
        </w:tc>
        <w:tc>
          <w:tcPr>
            <w:tcW w:w="7087" w:type="dxa"/>
          </w:tcPr>
          <w:p w14:paraId="55AE87DA"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273ACD4F" w14:textId="77777777" w:rsidTr="000E0641">
        <w:trPr>
          <w:jc w:val="center"/>
        </w:trPr>
        <w:tc>
          <w:tcPr>
            <w:tcW w:w="2552" w:type="dxa"/>
            <w:gridSpan w:val="2"/>
            <w:noWrap/>
            <w:vAlign w:val="bottom"/>
          </w:tcPr>
          <w:p w14:paraId="158F94DE" w14:textId="77777777" w:rsidR="004A4282" w:rsidRPr="000A255E" w:rsidRDefault="004A4282" w:rsidP="000E0641">
            <w:pPr>
              <w:pStyle w:val="Tabletext"/>
              <w:rPr>
                <w:lang w:val="ru-RU"/>
              </w:rPr>
            </w:pPr>
            <w:r w:rsidRPr="000A255E">
              <w:rPr>
                <w:lang w:val="ru-RU"/>
              </w:rPr>
              <w:t xml:space="preserve">30,0–37,5 МГц </w:t>
            </w:r>
          </w:p>
        </w:tc>
        <w:tc>
          <w:tcPr>
            <w:tcW w:w="7087" w:type="dxa"/>
          </w:tcPr>
          <w:p w14:paraId="404EB9CD"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14D2B063" w14:textId="77777777" w:rsidTr="000E0641">
        <w:trPr>
          <w:jc w:val="center"/>
        </w:trPr>
        <w:tc>
          <w:tcPr>
            <w:tcW w:w="2552" w:type="dxa"/>
            <w:gridSpan w:val="2"/>
            <w:noWrap/>
          </w:tcPr>
          <w:p w14:paraId="15E30F64" w14:textId="77777777" w:rsidR="004A4282" w:rsidRPr="000A255E" w:rsidRDefault="004A4282" w:rsidP="000E0641">
            <w:pPr>
              <w:pStyle w:val="Tabletext"/>
              <w:rPr>
                <w:lang w:val="ru-RU"/>
              </w:rPr>
            </w:pPr>
            <w:r w:rsidRPr="000A255E">
              <w:rPr>
                <w:lang w:val="ru-RU"/>
              </w:rPr>
              <w:t xml:space="preserve">401–406 МГц </w:t>
            </w:r>
          </w:p>
        </w:tc>
        <w:tc>
          <w:tcPr>
            <w:tcW w:w="7087" w:type="dxa"/>
          </w:tcPr>
          <w:p w14:paraId="42D231F1" w14:textId="77777777" w:rsidR="004A4282" w:rsidRPr="000A255E" w:rsidRDefault="004A4282" w:rsidP="000E0641">
            <w:pPr>
              <w:pStyle w:val="Tabletext"/>
              <w:rPr>
                <w:lang w:val="ru-RU"/>
              </w:rPr>
            </w:pPr>
            <w:r w:rsidRPr="000A255E">
              <w:rPr>
                <w:lang w:val="ru-RU"/>
              </w:rPr>
              <w:t>Не должна разрешаться для использования в активных медицинских имплантатах из-за возможности воздействия вредных помех со стороны других станций</w:t>
            </w:r>
          </w:p>
        </w:tc>
      </w:tr>
      <w:tr w:rsidR="004A4282" w:rsidRPr="000A255E" w14:paraId="417A2295" w14:textId="77777777" w:rsidTr="000E0641">
        <w:trPr>
          <w:jc w:val="center"/>
        </w:trPr>
        <w:tc>
          <w:tcPr>
            <w:tcW w:w="9639" w:type="dxa"/>
            <w:gridSpan w:val="3"/>
            <w:noWrap/>
            <w:vAlign w:val="bottom"/>
          </w:tcPr>
          <w:p w14:paraId="71C58487" w14:textId="77777777" w:rsidR="004A4282" w:rsidRPr="000A255E" w:rsidRDefault="004A4282" w:rsidP="000E0641">
            <w:pPr>
              <w:pStyle w:val="Tablehead"/>
              <w:spacing w:before="40" w:after="40"/>
              <w:rPr>
                <w:lang w:val="ru-RU"/>
              </w:rPr>
            </w:pPr>
            <w:r w:rsidRPr="000A255E">
              <w:rPr>
                <w:lang w:val="ru-RU"/>
              </w:rPr>
              <w:t xml:space="preserve">Беспроводные звуковые применения </w:t>
            </w:r>
          </w:p>
        </w:tc>
      </w:tr>
      <w:tr w:rsidR="004A4282" w:rsidRPr="000A255E" w14:paraId="26924159" w14:textId="77777777" w:rsidTr="000E0641">
        <w:trPr>
          <w:jc w:val="center"/>
        </w:trPr>
        <w:tc>
          <w:tcPr>
            <w:tcW w:w="2552" w:type="dxa"/>
            <w:gridSpan w:val="2"/>
            <w:noWrap/>
            <w:vAlign w:val="bottom"/>
          </w:tcPr>
          <w:p w14:paraId="058D8B92" w14:textId="77777777" w:rsidR="004A4282" w:rsidRPr="000A255E" w:rsidRDefault="004A4282" w:rsidP="000E0641">
            <w:pPr>
              <w:pStyle w:val="Tabletext"/>
              <w:rPr>
                <w:lang w:val="ru-RU"/>
              </w:rPr>
            </w:pPr>
            <w:r w:rsidRPr="000A255E">
              <w:rPr>
                <w:lang w:val="ru-RU"/>
              </w:rPr>
              <w:t>863–865 МГц</w:t>
            </w:r>
          </w:p>
        </w:tc>
        <w:tc>
          <w:tcPr>
            <w:tcW w:w="7087" w:type="dxa"/>
          </w:tcPr>
          <w:p w14:paraId="2230008F"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bl>
    <w:p w14:paraId="53E1AD2D" w14:textId="77777777" w:rsidR="004A4282" w:rsidRPr="000A255E" w:rsidRDefault="004A4282" w:rsidP="004A4282">
      <w:pPr>
        <w:rPr>
          <w:lang w:val="ru-RU"/>
        </w:rPr>
      </w:pPr>
    </w:p>
    <w:p w14:paraId="13BD79E2" w14:textId="77777777" w:rsidR="004A4282" w:rsidRPr="000A255E" w:rsidRDefault="004A4282" w:rsidP="004A4282">
      <w:pPr>
        <w:pStyle w:val="TableNo"/>
        <w:rPr>
          <w:lang w:val="ru-RU"/>
        </w:rPr>
      </w:pPr>
      <w:r w:rsidRPr="000A255E">
        <w:rPr>
          <w:lang w:val="ru-RU"/>
        </w:rPr>
        <w:lastRenderedPageBreak/>
        <w:t>ТАБЛИЦА 31 (</w:t>
      </w:r>
      <w:r w:rsidRPr="000A255E">
        <w:rPr>
          <w:i/>
          <w:lang w:val="ru-RU"/>
        </w:rPr>
        <w:t>окончание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2"/>
        <w:gridCol w:w="7087"/>
      </w:tblGrid>
      <w:tr w:rsidR="004A4282" w:rsidRPr="000A255E" w14:paraId="4272490F" w14:textId="77777777" w:rsidTr="000E0641">
        <w:trPr>
          <w:jc w:val="center"/>
        </w:trPr>
        <w:tc>
          <w:tcPr>
            <w:tcW w:w="2410" w:type="dxa"/>
            <w:noWrap/>
            <w:vAlign w:val="center"/>
          </w:tcPr>
          <w:p w14:paraId="66F9811B" w14:textId="77777777" w:rsidR="004A4282" w:rsidRPr="000A255E" w:rsidRDefault="004A4282" w:rsidP="000E0641">
            <w:pPr>
              <w:pStyle w:val="Tablehead"/>
              <w:rPr>
                <w:lang w:val="ru-RU"/>
              </w:rPr>
            </w:pPr>
            <w:r w:rsidRPr="000A255E">
              <w:rPr>
                <w:lang w:val="ru-RU"/>
              </w:rPr>
              <w:t>Полосы частот</w:t>
            </w:r>
          </w:p>
        </w:tc>
        <w:tc>
          <w:tcPr>
            <w:tcW w:w="7229" w:type="dxa"/>
            <w:gridSpan w:val="2"/>
            <w:vAlign w:val="center"/>
          </w:tcPr>
          <w:p w14:paraId="0CDAD6E2" w14:textId="77777777" w:rsidR="004A4282" w:rsidRPr="000A255E" w:rsidRDefault="004A4282" w:rsidP="000E0641">
            <w:pPr>
              <w:pStyle w:val="Tablehead"/>
              <w:rPr>
                <w:lang w:val="ru-RU"/>
              </w:rPr>
            </w:pPr>
            <w:r w:rsidRPr="000A255E">
              <w:rPr>
                <w:lang w:val="ru-RU"/>
              </w:rPr>
              <w:t>Основные технические параметры и примечания</w:t>
            </w:r>
          </w:p>
        </w:tc>
      </w:tr>
      <w:tr w:rsidR="004A4282" w:rsidRPr="000A255E" w14:paraId="2FD34F97" w14:textId="77777777" w:rsidTr="000E0641">
        <w:trPr>
          <w:jc w:val="center"/>
        </w:trPr>
        <w:tc>
          <w:tcPr>
            <w:tcW w:w="9639" w:type="dxa"/>
            <w:gridSpan w:val="3"/>
            <w:noWrap/>
            <w:vAlign w:val="bottom"/>
          </w:tcPr>
          <w:p w14:paraId="35699DB1" w14:textId="77777777" w:rsidR="004A4282" w:rsidRPr="000A255E" w:rsidRDefault="004A4282" w:rsidP="000E0641">
            <w:pPr>
              <w:pStyle w:val="Tablehead"/>
              <w:spacing w:before="40" w:after="40"/>
              <w:rPr>
                <w:lang w:val="ru-RU"/>
              </w:rPr>
            </w:pPr>
            <w:r w:rsidRPr="000A255E">
              <w:rPr>
                <w:lang w:val="ru-RU"/>
              </w:rPr>
              <w:t xml:space="preserve">Контрольно-измерительные применения </w:t>
            </w:r>
          </w:p>
        </w:tc>
      </w:tr>
      <w:tr w:rsidR="004A4282" w:rsidRPr="000A255E" w14:paraId="63779428" w14:textId="77777777" w:rsidTr="000E0641">
        <w:trPr>
          <w:jc w:val="center"/>
        </w:trPr>
        <w:tc>
          <w:tcPr>
            <w:tcW w:w="2552" w:type="dxa"/>
            <w:gridSpan w:val="2"/>
            <w:noWrap/>
            <w:vAlign w:val="bottom"/>
          </w:tcPr>
          <w:p w14:paraId="58A127D9" w14:textId="77777777" w:rsidR="004A4282" w:rsidRPr="000A255E" w:rsidRDefault="004A4282" w:rsidP="000E0641">
            <w:pPr>
              <w:pStyle w:val="Tabletext"/>
              <w:rPr>
                <w:lang w:val="ru-RU"/>
              </w:rPr>
            </w:pPr>
            <w:r w:rsidRPr="000A255E">
              <w:rPr>
                <w:lang w:val="ru-RU"/>
              </w:rPr>
              <w:t xml:space="preserve">169,4–169,475 МГц </w:t>
            </w:r>
          </w:p>
        </w:tc>
        <w:tc>
          <w:tcPr>
            <w:tcW w:w="7087" w:type="dxa"/>
          </w:tcPr>
          <w:p w14:paraId="3982A16D"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0F8B9C3D" w14:textId="77777777" w:rsidTr="000E0641">
        <w:trPr>
          <w:jc w:val="center"/>
        </w:trPr>
        <w:tc>
          <w:tcPr>
            <w:tcW w:w="9639" w:type="dxa"/>
            <w:gridSpan w:val="3"/>
            <w:noWrap/>
            <w:vAlign w:val="bottom"/>
          </w:tcPr>
          <w:p w14:paraId="7D7BC042" w14:textId="77777777" w:rsidR="004A4282" w:rsidRPr="000A255E" w:rsidRDefault="004A4282" w:rsidP="000E0641">
            <w:pPr>
              <w:pStyle w:val="Tablehead"/>
              <w:spacing w:before="40" w:after="40"/>
              <w:rPr>
                <w:lang w:val="ru-RU"/>
              </w:rPr>
            </w:pPr>
            <w:r w:rsidRPr="000A255E">
              <w:rPr>
                <w:lang w:val="ru-RU"/>
              </w:rPr>
              <w:t>Индукционные устройства</w:t>
            </w:r>
          </w:p>
        </w:tc>
      </w:tr>
      <w:tr w:rsidR="004A4282" w:rsidRPr="000A255E" w14:paraId="46C294E5" w14:textId="77777777" w:rsidTr="000E0641">
        <w:trPr>
          <w:jc w:val="center"/>
        </w:trPr>
        <w:tc>
          <w:tcPr>
            <w:tcW w:w="2552" w:type="dxa"/>
            <w:gridSpan w:val="2"/>
            <w:noWrap/>
            <w:vAlign w:val="bottom"/>
          </w:tcPr>
          <w:p w14:paraId="79F5982A" w14:textId="77777777" w:rsidR="004A4282" w:rsidRPr="000A255E" w:rsidRDefault="004A4282" w:rsidP="000E0641">
            <w:pPr>
              <w:pStyle w:val="Tabletext"/>
              <w:rPr>
                <w:lang w:val="ru-RU"/>
              </w:rPr>
            </w:pPr>
            <w:r w:rsidRPr="000A255E">
              <w:rPr>
                <w:lang w:val="ru-RU"/>
              </w:rPr>
              <w:t xml:space="preserve">148,5 кГц – 5 МГц </w:t>
            </w:r>
          </w:p>
        </w:tc>
        <w:tc>
          <w:tcPr>
            <w:tcW w:w="7087" w:type="dxa"/>
          </w:tcPr>
          <w:p w14:paraId="5DDB7273"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r w:rsidR="004A4282" w:rsidRPr="000A255E" w14:paraId="6B902345" w14:textId="77777777" w:rsidTr="000E0641">
        <w:trPr>
          <w:jc w:val="center"/>
        </w:trPr>
        <w:tc>
          <w:tcPr>
            <w:tcW w:w="2552" w:type="dxa"/>
            <w:gridSpan w:val="2"/>
            <w:noWrap/>
            <w:vAlign w:val="bottom"/>
          </w:tcPr>
          <w:p w14:paraId="31D6FD58" w14:textId="77777777" w:rsidR="004A4282" w:rsidRPr="000A255E" w:rsidRDefault="004A4282" w:rsidP="000E0641">
            <w:pPr>
              <w:pStyle w:val="Tabletext"/>
              <w:rPr>
                <w:lang w:val="ru-RU"/>
              </w:rPr>
            </w:pPr>
            <w:r w:rsidRPr="000A255E">
              <w:rPr>
                <w:lang w:val="ru-RU"/>
              </w:rPr>
              <w:t xml:space="preserve">400–600 кГц </w:t>
            </w:r>
          </w:p>
        </w:tc>
        <w:tc>
          <w:tcPr>
            <w:tcW w:w="7087" w:type="dxa"/>
          </w:tcPr>
          <w:p w14:paraId="1FC1DEE1" w14:textId="77777777" w:rsidR="004A4282" w:rsidRPr="000A255E" w:rsidRDefault="004A4282" w:rsidP="000E0641">
            <w:pPr>
              <w:pStyle w:val="Tabletext"/>
              <w:rPr>
                <w:lang w:val="ru-RU"/>
              </w:rPr>
            </w:pPr>
            <w:r w:rsidRPr="000A255E">
              <w:rPr>
                <w:lang w:val="ru-RU"/>
              </w:rPr>
              <w:t>Полоса частот нежелательна для применений SRD</w:t>
            </w:r>
          </w:p>
        </w:tc>
      </w:tr>
    </w:tbl>
    <w:p w14:paraId="13A5FD7D" w14:textId="77777777" w:rsidR="004A4282" w:rsidRPr="000A255E" w:rsidRDefault="004A4282" w:rsidP="004A4282">
      <w:pPr>
        <w:pStyle w:val="Tablefin"/>
        <w:spacing w:before="40" w:after="40"/>
        <w:rPr>
          <w:lang w:val="ru-RU"/>
        </w:rPr>
      </w:pPr>
    </w:p>
    <w:p w14:paraId="61FA5BC8" w14:textId="77777777" w:rsidR="004A4282" w:rsidRPr="000A255E" w:rsidRDefault="004A4282" w:rsidP="004A4282">
      <w:pPr>
        <w:pStyle w:val="TableNo"/>
        <w:rPr>
          <w:lang w:val="ru-RU"/>
        </w:rPr>
      </w:pPr>
      <w:r w:rsidRPr="000A255E">
        <w:rPr>
          <w:lang w:val="ru-RU"/>
        </w:rPr>
        <w:t>ТАБЛИЦА 32</w:t>
      </w:r>
    </w:p>
    <w:p w14:paraId="5C9FEA69" w14:textId="77777777" w:rsidR="004A4282" w:rsidRPr="000A255E" w:rsidRDefault="004A4282" w:rsidP="004A4282">
      <w:pPr>
        <w:pStyle w:val="Tabletitle"/>
        <w:rPr>
          <w:lang w:val="ru-RU"/>
        </w:rPr>
      </w:pPr>
      <w:r w:rsidRPr="000A255E">
        <w:rPr>
          <w:lang w:val="ru-RU"/>
        </w:rPr>
        <w:t xml:space="preserve">Технические параметры и использование спектра для SRD </w:t>
      </w:r>
      <w:r>
        <w:rPr>
          <w:lang w:val="ru-RU"/>
        </w:rPr>
        <w:t xml:space="preserve">в </w:t>
      </w:r>
      <w:r w:rsidRPr="000A255E">
        <w:rPr>
          <w:lang w:val="ru-RU"/>
        </w:rPr>
        <w:t>Республике Молдова</w:t>
      </w:r>
    </w:p>
    <w:tbl>
      <w:tblPr>
        <w:tblW w:w="9639" w:type="dxa"/>
        <w:jc w:val="center"/>
        <w:tblLayout w:type="fixed"/>
        <w:tblLook w:val="0000" w:firstRow="0" w:lastRow="0" w:firstColumn="0" w:lastColumn="0" w:noHBand="0" w:noVBand="0"/>
      </w:tblPr>
      <w:tblGrid>
        <w:gridCol w:w="2552"/>
        <w:gridCol w:w="7087"/>
      </w:tblGrid>
      <w:tr w:rsidR="004A4282" w:rsidRPr="000A255E" w14:paraId="659E2335" w14:textId="77777777" w:rsidTr="000E0641">
        <w:trPr>
          <w:cantSplit/>
          <w:tblHeader/>
          <w:jc w:val="center"/>
        </w:trPr>
        <w:tc>
          <w:tcPr>
            <w:tcW w:w="2552" w:type="dxa"/>
            <w:tcBorders>
              <w:top w:val="single" w:sz="4" w:space="0" w:color="000000"/>
              <w:left w:val="single" w:sz="4" w:space="0" w:color="000000"/>
              <w:bottom w:val="single" w:sz="4" w:space="0" w:color="000000"/>
            </w:tcBorders>
          </w:tcPr>
          <w:p w14:paraId="7DF0A76A" w14:textId="77777777" w:rsidR="004A4282" w:rsidRPr="000A255E" w:rsidRDefault="004A4282" w:rsidP="000E0641">
            <w:pPr>
              <w:pStyle w:val="Tablehead"/>
              <w:spacing w:line="200" w:lineRule="exact"/>
              <w:rPr>
                <w:lang w:val="ru-RU"/>
              </w:rPr>
            </w:pPr>
            <w:r w:rsidRPr="000A255E">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14:paraId="14539595" w14:textId="77777777" w:rsidR="004A4282" w:rsidRPr="000A255E" w:rsidRDefault="004A4282" w:rsidP="000E0641">
            <w:pPr>
              <w:pStyle w:val="Tablehead"/>
              <w:spacing w:line="200" w:lineRule="exact"/>
              <w:rPr>
                <w:vertAlign w:val="superscript"/>
                <w:lang w:val="ru-RU"/>
              </w:rPr>
            </w:pPr>
            <w:r w:rsidRPr="000A255E">
              <w:rPr>
                <w:lang w:val="ru-RU"/>
              </w:rPr>
              <w:t>Основные технические параметры и примечания</w:t>
            </w:r>
            <w:r w:rsidRPr="000A255E">
              <w:rPr>
                <w:b w:val="0"/>
                <w:vertAlign w:val="superscript"/>
                <w:lang w:val="ru-RU"/>
              </w:rPr>
              <w:t>(1)</w:t>
            </w:r>
          </w:p>
        </w:tc>
      </w:tr>
      <w:tr w:rsidR="004A4282" w:rsidRPr="000A255E" w14:paraId="31D41572"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EB99D4A" w14:textId="77777777" w:rsidR="004A4282" w:rsidRPr="000A255E" w:rsidRDefault="004A4282" w:rsidP="000E0641">
            <w:pPr>
              <w:pStyle w:val="Tablehead"/>
              <w:spacing w:line="200" w:lineRule="exact"/>
              <w:rPr>
                <w:lang w:val="ru-RU"/>
              </w:rPr>
            </w:pPr>
            <w:r w:rsidRPr="000A255E">
              <w:rPr>
                <w:lang w:val="ru-RU"/>
              </w:rPr>
              <w:t xml:space="preserve">Неспецифические устройства радиосвязи малого радиуса действия </w:t>
            </w:r>
          </w:p>
        </w:tc>
      </w:tr>
      <w:tr w:rsidR="004A4282" w:rsidRPr="000A255E" w14:paraId="1C76F921" w14:textId="77777777" w:rsidTr="000E0641">
        <w:trPr>
          <w:cantSplit/>
          <w:jc w:val="center"/>
        </w:trPr>
        <w:tc>
          <w:tcPr>
            <w:tcW w:w="2552" w:type="dxa"/>
            <w:tcBorders>
              <w:top w:val="single" w:sz="4" w:space="0" w:color="000000"/>
              <w:left w:val="single" w:sz="4" w:space="0" w:color="000000"/>
              <w:bottom w:val="single" w:sz="4" w:space="0" w:color="000000"/>
            </w:tcBorders>
          </w:tcPr>
          <w:p w14:paraId="3047901B" w14:textId="77777777" w:rsidR="004A4282" w:rsidRPr="000A255E" w:rsidRDefault="004A4282" w:rsidP="000E0641">
            <w:pPr>
              <w:pStyle w:val="Tabletext"/>
              <w:spacing w:line="200" w:lineRule="exact"/>
              <w:rPr>
                <w:lang w:val="ru-RU"/>
              </w:rPr>
            </w:pPr>
            <w:r w:rsidRPr="000A255E">
              <w:rPr>
                <w:lang w:val="ru-RU"/>
              </w:rPr>
              <w:t>6765–6795 кГц</w:t>
            </w:r>
          </w:p>
        </w:tc>
        <w:tc>
          <w:tcPr>
            <w:tcW w:w="7087" w:type="dxa"/>
            <w:tcBorders>
              <w:top w:val="single" w:sz="4" w:space="0" w:color="000000"/>
              <w:left w:val="single" w:sz="4" w:space="0" w:color="000000"/>
              <w:bottom w:val="single" w:sz="4" w:space="0" w:color="000000"/>
              <w:right w:val="single" w:sz="4" w:space="0" w:color="000000"/>
            </w:tcBorders>
          </w:tcPr>
          <w:p w14:paraId="44701F8B" w14:textId="77777777" w:rsidR="004A4282" w:rsidRPr="000A255E" w:rsidRDefault="004A4282" w:rsidP="000E0641">
            <w:pPr>
              <w:pStyle w:val="Tabletext"/>
              <w:spacing w:line="200" w:lineRule="exact"/>
              <w:rPr>
                <w:lang w:val="ru-RU"/>
              </w:rPr>
            </w:pPr>
            <w:r w:rsidRPr="000A255E">
              <w:rPr>
                <w:lang w:val="ru-RU"/>
              </w:rPr>
              <w:t xml:space="preserve">Используется </w:t>
            </w:r>
          </w:p>
        </w:tc>
      </w:tr>
      <w:tr w:rsidR="004A4282" w:rsidRPr="000A255E" w14:paraId="19EDB75F" w14:textId="77777777" w:rsidTr="000E0641">
        <w:trPr>
          <w:cantSplit/>
          <w:jc w:val="center"/>
        </w:trPr>
        <w:tc>
          <w:tcPr>
            <w:tcW w:w="2552" w:type="dxa"/>
            <w:tcBorders>
              <w:top w:val="single" w:sz="4" w:space="0" w:color="000000"/>
              <w:left w:val="single" w:sz="4" w:space="0" w:color="000000"/>
              <w:bottom w:val="single" w:sz="4" w:space="0" w:color="000000"/>
            </w:tcBorders>
          </w:tcPr>
          <w:p w14:paraId="1B403477" w14:textId="77777777" w:rsidR="004A4282" w:rsidRPr="000A255E" w:rsidRDefault="004A4282" w:rsidP="000E0641">
            <w:pPr>
              <w:pStyle w:val="Tabletext"/>
              <w:spacing w:line="200" w:lineRule="exact"/>
              <w:rPr>
                <w:lang w:val="ru-RU"/>
              </w:rPr>
            </w:pPr>
            <w:r w:rsidRPr="000A255E">
              <w:rPr>
                <w:lang w:val="ru-RU"/>
              </w:rPr>
              <w:t xml:space="preserve">13,553–13,567 МГц </w:t>
            </w:r>
          </w:p>
        </w:tc>
        <w:tc>
          <w:tcPr>
            <w:tcW w:w="7087" w:type="dxa"/>
            <w:tcBorders>
              <w:top w:val="single" w:sz="4" w:space="0" w:color="000000"/>
              <w:left w:val="single" w:sz="4" w:space="0" w:color="000000"/>
              <w:bottom w:val="single" w:sz="4" w:space="0" w:color="000000"/>
              <w:right w:val="single" w:sz="4" w:space="0" w:color="000000"/>
            </w:tcBorders>
          </w:tcPr>
          <w:p w14:paraId="09298C08" w14:textId="77777777" w:rsidR="004A4282" w:rsidRPr="000A255E" w:rsidRDefault="004A4282" w:rsidP="000E0641">
            <w:pPr>
              <w:pStyle w:val="Tabletext"/>
              <w:spacing w:line="200" w:lineRule="exact"/>
              <w:rPr>
                <w:lang w:val="ru-RU"/>
              </w:rPr>
            </w:pPr>
            <w:r w:rsidRPr="000A255E">
              <w:rPr>
                <w:lang w:val="ru-RU"/>
              </w:rPr>
              <w:t xml:space="preserve">Используется </w:t>
            </w:r>
          </w:p>
        </w:tc>
      </w:tr>
      <w:tr w:rsidR="004A4282" w:rsidRPr="000A255E" w14:paraId="01A289B6" w14:textId="77777777" w:rsidTr="000E0641">
        <w:trPr>
          <w:cantSplit/>
          <w:jc w:val="center"/>
        </w:trPr>
        <w:tc>
          <w:tcPr>
            <w:tcW w:w="2552" w:type="dxa"/>
            <w:tcBorders>
              <w:top w:val="single" w:sz="4" w:space="0" w:color="000000"/>
              <w:left w:val="single" w:sz="4" w:space="0" w:color="000000"/>
              <w:bottom w:val="single" w:sz="4" w:space="0" w:color="000000"/>
            </w:tcBorders>
          </w:tcPr>
          <w:p w14:paraId="4FA06E49" w14:textId="77777777" w:rsidR="004A4282" w:rsidRPr="000A255E" w:rsidRDefault="004A4282" w:rsidP="000E0641">
            <w:pPr>
              <w:pStyle w:val="Tabletext"/>
              <w:spacing w:line="200" w:lineRule="exact"/>
              <w:rPr>
                <w:lang w:val="ru-RU"/>
              </w:rPr>
            </w:pPr>
            <w:r w:rsidRPr="000A255E">
              <w:rPr>
                <w:lang w:val="ru-RU"/>
              </w:rPr>
              <w:t xml:space="preserve">26,957–27,283 МГц </w:t>
            </w:r>
          </w:p>
        </w:tc>
        <w:tc>
          <w:tcPr>
            <w:tcW w:w="7087" w:type="dxa"/>
            <w:tcBorders>
              <w:top w:val="single" w:sz="4" w:space="0" w:color="000000"/>
              <w:left w:val="single" w:sz="4" w:space="0" w:color="000000"/>
              <w:bottom w:val="single" w:sz="4" w:space="0" w:color="000000"/>
              <w:right w:val="single" w:sz="4" w:space="0" w:color="000000"/>
            </w:tcBorders>
          </w:tcPr>
          <w:p w14:paraId="58B3B7E4" w14:textId="77777777" w:rsidR="004A4282" w:rsidRPr="000A255E" w:rsidRDefault="004A4282" w:rsidP="000E0641">
            <w:pPr>
              <w:pStyle w:val="Tabletext"/>
              <w:spacing w:line="200" w:lineRule="exact"/>
              <w:rPr>
                <w:lang w:val="ru-RU"/>
              </w:rPr>
            </w:pPr>
            <w:r w:rsidRPr="000A255E">
              <w:rPr>
                <w:lang w:val="ru-RU"/>
              </w:rPr>
              <w:t>Используется</w:t>
            </w:r>
          </w:p>
        </w:tc>
      </w:tr>
      <w:tr w:rsidR="004A4282" w:rsidRPr="000A255E" w14:paraId="49FA5893" w14:textId="77777777" w:rsidTr="000E0641">
        <w:trPr>
          <w:cantSplit/>
          <w:jc w:val="center"/>
        </w:trPr>
        <w:tc>
          <w:tcPr>
            <w:tcW w:w="2552" w:type="dxa"/>
            <w:tcBorders>
              <w:top w:val="single" w:sz="4" w:space="0" w:color="000000"/>
              <w:left w:val="single" w:sz="4" w:space="0" w:color="000000"/>
              <w:bottom w:val="single" w:sz="4" w:space="0" w:color="000000"/>
            </w:tcBorders>
          </w:tcPr>
          <w:p w14:paraId="5389C376" w14:textId="77777777" w:rsidR="004A4282" w:rsidRPr="000A255E" w:rsidRDefault="004A4282" w:rsidP="000E0641">
            <w:pPr>
              <w:pStyle w:val="Tabletext"/>
              <w:spacing w:line="200" w:lineRule="exact"/>
              <w:rPr>
                <w:lang w:val="ru-RU"/>
              </w:rPr>
            </w:pPr>
            <w:r w:rsidRPr="000A255E">
              <w:rPr>
                <w:lang w:val="ru-RU"/>
              </w:rPr>
              <w:t xml:space="preserve">40,660–40,700 МГц </w:t>
            </w:r>
          </w:p>
        </w:tc>
        <w:tc>
          <w:tcPr>
            <w:tcW w:w="7087" w:type="dxa"/>
            <w:tcBorders>
              <w:top w:val="single" w:sz="4" w:space="0" w:color="000000"/>
              <w:left w:val="single" w:sz="4" w:space="0" w:color="000000"/>
              <w:bottom w:val="single" w:sz="4" w:space="0" w:color="000000"/>
              <w:right w:val="single" w:sz="4" w:space="0" w:color="000000"/>
            </w:tcBorders>
          </w:tcPr>
          <w:p w14:paraId="671C767C" w14:textId="77777777" w:rsidR="004A4282" w:rsidRPr="000A255E" w:rsidRDefault="004A4282" w:rsidP="000E0641">
            <w:pPr>
              <w:pStyle w:val="Tabletext"/>
              <w:spacing w:line="200" w:lineRule="exact"/>
              <w:rPr>
                <w:lang w:val="ru-RU"/>
              </w:rPr>
            </w:pPr>
            <w:r w:rsidRPr="000A255E">
              <w:rPr>
                <w:lang w:val="ru-RU"/>
              </w:rPr>
              <w:t>Используется</w:t>
            </w:r>
          </w:p>
        </w:tc>
      </w:tr>
      <w:tr w:rsidR="004A4282" w:rsidRPr="000A255E" w14:paraId="59BBF3AA" w14:textId="77777777" w:rsidTr="000E0641">
        <w:trPr>
          <w:cantSplit/>
          <w:jc w:val="center"/>
        </w:trPr>
        <w:tc>
          <w:tcPr>
            <w:tcW w:w="2552" w:type="dxa"/>
            <w:tcBorders>
              <w:top w:val="single" w:sz="4" w:space="0" w:color="000000"/>
              <w:left w:val="single" w:sz="4" w:space="0" w:color="000000"/>
              <w:bottom w:val="single" w:sz="4" w:space="0" w:color="000000"/>
            </w:tcBorders>
          </w:tcPr>
          <w:p w14:paraId="2424DDF7" w14:textId="77777777" w:rsidR="004A4282" w:rsidRPr="000A255E" w:rsidRDefault="004A4282" w:rsidP="000E0641">
            <w:pPr>
              <w:pStyle w:val="Tabletext"/>
              <w:spacing w:line="200" w:lineRule="exact"/>
              <w:rPr>
                <w:lang w:val="ru-RU"/>
              </w:rPr>
            </w:pPr>
            <w:r w:rsidRPr="000A255E">
              <w:rPr>
                <w:lang w:val="ru-RU"/>
              </w:rPr>
              <w:t xml:space="preserve">138,20–138,45 МГц </w:t>
            </w:r>
          </w:p>
        </w:tc>
        <w:tc>
          <w:tcPr>
            <w:tcW w:w="7087" w:type="dxa"/>
            <w:tcBorders>
              <w:top w:val="single" w:sz="4" w:space="0" w:color="000000"/>
              <w:left w:val="single" w:sz="4" w:space="0" w:color="000000"/>
              <w:bottom w:val="single" w:sz="4" w:space="0" w:color="000000"/>
              <w:right w:val="single" w:sz="4" w:space="0" w:color="000000"/>
            </w:tcBorders>
          </w:tcPr>
          <w:p w14:paraId="3564090C" w14:textId="77777777" w:rsidR="004A4282" w:rsidRPr="000A255E" w:rsidRDefault="004A4282" w:rsidP="000E0641">
            <w:pPr>
              <w:pStyle w:val="Tabletext"/>
              <w:spacing w:line="200" w:lineRule="exact"/>
              <w:rPr>
                <w:lang w:val="ru-RU"/>
              </w:rPr>
            </w:pPr>
            <w:r w:rsidRPr="000A255E">
              <w:rPr>
                <w:lang w:val="ru-RU"/>
              </w:rPr>
              <w:t>Используется</w:t>
            </w:r>
          </w:p>
        </w:tc>
      </w:tr>
      <w:tr w:rsidR="004A4282" w:rsidRPr="000A255E" w14:paraId="1A511283" w14:textId="77777777" w:rsidTr="000E0641">
        <w:trPr>
          <w:cantSplit/>
          <w:jc w:val="center"/>
        </w:trPr>
        <w:tc>
          <w:tcPr>
            <w:tcW w:w="2552" w:type="dxa"/>
            <w:tcBorders>
              <w:top w:val="single" w:sz="4" w:space="0" w:color="000000"/>
              <w:left w:val="single" w:sz="4" w:space="0" w:color="000000"/>
              <w:bottom w:val="single" w:sz="4" w:space="0" w:color="000000"/>
            </w:tcBorders>
          </w:tcPr>
          <w:p w14:paraId="1A7FA697" w14:textId="77777777" w:rsidR="004A4282" w:rsidRPr="000A255E" w:rsidRDefault="004A4282" w:rsidP="000E0641">
            <w:pPr>
              <w:pStyle w:val="Tabletext"/>
              <w:spacing w:line="200" w:lineRule="exact"/>
              <w:rPr>
                <w:lang w:val="ru-RU"/>
              </w:rPr>
            </w:pPr>
            <w:r w:rsidRPr="000A255E">
              <w:rPr>
                <w:lang w:val="ru-RU"/>
              </w:rPr>
              <w:t xml:space="preserve">433,050–434,790 МГц </w:t>
            </w:r>
          </w:p>
        </w:tc>
        <w:tc>
          <w:tcPr>
            <w:tcW w:w="7087" w:type="dxa"/>
            <w:tcBorders>
              <w:top w:val="single" w:sz="4" w:space="0" w:color="000000"/>
              <w:left w:val="single" w:sz="4" w:space="0" w:color="000000"/>
              <w:bottom w:val="single" w:sz="4" w:space="0" w:color="000000"/>
              <w:right w:val="single" w:sz="4" w:space="0" w:color="000000"/>
            </w:tcBorders>
          </w:tcPr>
          <w:p w14:paraId="2E269C90" w14:textId="77777777" w:rsidR="004A4282" w:rsidRPr="000A255E" w:rsidRDefault="004A4282" w:rsidP="000E0641">
            <w:pPr>
              <w:pStyle w:val="Tabletext"/>
              <w:spacing w:line="200" w:lineRule="exact"/>
              <w:rPr>
                <w:lang w:val="ru-RU"/>
              </w:rPr>
            </w:pPr>
            <w:r w:rsidRPr="000A255E">
              <w:rPr>
                <w:lang w:val="ru-RU"/>
              </w:rPr>
              <w:t>Используется</w:t>
            </w:r>
          </w:p>
        </w:tc>
      </w:tr>
      <w:tr w:rsidR="004A4282" w:rsidRPr="000A255E" w14:paraId="47EE41AE" w14:textId="77777777" w:rsidTr="000E0641">
        <w:trPr>
          <w:cantSplit/>
          <w:jc w:val="center"/>
        </w:trPr>
        <w:tc>
          <w:tcPr>
            <w:tcW w:w="2552" w:type="dxa"/>
            <w:tcBorders>
              <w:top w:val="single" w:sz="4" w:space="0" w:color="000000"/>
              <w:left w:val="single" w:sz="4" w:space="0" w:color="000000"/>
              <w:bottom w:val="single" w:sz="4" w:space="0" w:color="000000"/>
            </w:tcBorders>
          </w:tcPr>
          <w:p w14:paraId="333FE908" w14:textId="77777777" w:rsidR="004A4282" w:rsidRPr="000A255E" w:rsidRDefault="004A4282" w:rsidP="000E0641">
            <w:pPr>
              <w:pStyle w:val="Tabletext"/>
              <w:spacing w:line="200" w:lineRule="exact"/>
              <w:rPr>
                <w:lang w:val="ru-RU"/>
              </w:rPr>
            </w:pPr>
            <w:r w:rsidRPr="000A255E">
              <w:rPr>
                <w:lang w:val="ru-RU"/>
              </w:rPr>
              <w:t>864–865 МГц</w:t>
            </w:r>
          </w:p>
        </w:tc>
        <w:tc>
          <w:tcPr>
            <w:tcW w:w="7087" w:type="dxa"/>
            <w:tcBorders>
              <w:top w:val="single" w:sz="4" w:space="0" w:color="000000"/>
              <w:left w:val="single" w:sz="4" w:space="0" w:color="000000"/>
              <w:bottom w:val="single" w:sz="4" w:space="0" w:color="000000"/>
              <w:right w:val="single" w:sz="4" w:space="0" w:color="000000"/>
            </w:tcBorders>
          </w:tcPr>
          <w:p w14:paraId="35DBAFA6" w14:textId="77777777" w:rsidR="004A4282" w:rsidRPr="000A255E" w:rsidRDefault="004A4282" w:rsidP="000E0641">
            <w:pPr>
              <w:pStyle w:val="Tabletext"/>
              <w:spacing w:line="200" w:lineRule="exact"/>
              <w:rPr>
                <w:lang w:val="ru-RU"/>
              </w:rPr>
            </w:pPr>
            <w:r w:rsidRPr="000A255E">
              <w:rPr>
                <w:lang w:val="ru-RU"/>
              </w:rPr>
              <w:t>Используется</w:t>
            </w:r>
          </w:p>
        </w:tc>
      </w:tr>
      <w:tr w:rsidR="004A4282" w:rsidRPr="000A255E" w14:paraId="42FCB64D" w14:textId="77777777" w:rsidTr="000E0641">
        <w:trPr>
          <w:cantSplit/>
          <w:jc w:val="center"/>
        </w:trPr>
        <w:tc>
          <w:tcPr>
            <w:tcW w:w="2552" w:type="dxa"/>
            <w:tcBorders>
              <w:top w:val="single" w:sz="4" w:space="0" w:color="000000"/>
              <w:left w:val="single" w:sz="4" w:space="0" w:color="000000"/>
              <w:bottom w:val="single" w:sz="4" w:space="0" w:color="000000"/>
            </w:tcBorders>
          </w:tcPr>
          <w:p w14:paraId="1A5A89E7" w14:textId="77777777" w:rsidR="004A4282" w:rsidRPr="000A255E" w:rsidRDefault="004A4282" w:rsidP="000E0641">
            <w:pPr>
              <w:pStyle w:val="Tabletext"/>
              <w:spacing w:line="200" w:lineRule="exact"/>
              <w:rPr>
                <w:lang w:val="ru-RU"/>
              </w:rPr>
            </w:pPr>
            <w:r w:rsidRPr="000A255E">
              <w:rPr>
                <w:lang w:val="ru-RU"/>
              </w:rPr>
              <w:t xml:space="preserve">2400,0–2483,5 МГц </w:t>
            </w:r>
          </w:p>
        </w:tc>
        <w:tc>
          <w:tcPr>
            <w:tcW w:w="7087" w:type="dxa"/>
            <w:tcBorders>
              <w:top w:val="single" w:sz="4" w:space="0" w:color="000000"/>
              <w:left w:val="single" w:sz="4" w:space="0" w:color="000000"/>
              <w:bottom w:val="single" w:sz="4" w:space="0" w:color="000000"/>
              <w:right w:val="single" w:sz="4" w:space="0" w:color="000000"/>
            </w:tcBorders>
          </w:tcPr>
          <w:p w14:paraId="1E6926A8" w14:textId="77777777" w:rsidR="004A4282" w:rsidRPr="000A255E" w:rsidRDefault="004A4282" w:rsidP="000E0641">
            <w:pPr>
              <w:pStyle w:val="Tabletext"/>
              <w:spacing w:line="200" w:lineRule="exact"/>
              <w:rPr>
                <w:lang w:val="ru-RU"/>
              </w:rPr>
            </w:pPr>
            <w:r w:rsidRPr="000A255E">
              <w:rPr>
                <w:lang w:val="ru-RU"/>
              </w:rPr>
              <w:t>Используется</w:t>
            </w:r>
          </w:p>
        </w:tc>
      </w:tr>
      <w:tr w:rsidR="004A4282" w:rsidRPr="000A255E" w14:paraId="5198C94D" w14:textId="77777777" w:rsidTr="000E0641">
        <w:trPr>
          <w:cantSplit/>
          <w:jc w:val="center"/>
        </w:trPr>
        <w:tc>
          <w:tcPr>
            <w:tcW w:w="2552" w:type="dxa"/>
            <w:tcBorders>
              <w:left w:val="single" w:sz="4" w:space="0" w:color="000000"/>
              <w:bottom w:val="single" w:sz="4" w:space="0" w:color="000000"/>
            </w:tcBorders>
          </w:tcPr>
          <w:p w14:paraId="73EA7572" w14:textId="77777777" w:rsidR="004A4282" w:rsidRPr="000A255E" w:rsidRDefault="004A4282" w:rsidP="000E0641">
            <w:pPr>
              <w:pStyle w:val="Tabletext"/>
              <w:spacing w:line="200" w:lineRule="exact"/>
              <w:rPr>
                <w:lang w:val="ru-RU"/>
              </w:rPr>
            </w:pPr>
            <w:r w:rsidRPr="000A255E">
              <w:rPr>
                <w:lang w:val="ru-RU"/>
              </w:rPr>
              <w:t xml:space="preserve">5725–5875 МГц </w:t>
            </w:r>
          </w:p>
        </w:tc>
        <w:tc>
          <w:tcPr>
            <w:tcW w:w="7087" w:type="dxa"/>
            <w:tcBorders>
              <w:left w:val="single" w:sz="4" w:space="0" w:color="000000"/>
              <w:bottom w:val="single" w:sz="4" w:space="0" w:color="000000"/>
              <w:right w:val="single" w:sz="4" w:space="0" w:color="000000"/>
            </w:tcBorders>
          </w:tcPr>
          <w:p w14:paraId="04A88F94" w14:textId="77777777" w:rsidR="004A4282" w:rsidRPr="000A255E" w:rsidRDefault="004A4282" w:rsidP="000E0641">
            <w:pPr>
              <w:pStyle w:val="Tabletext"/>
              <w:spacing w:line="200" w:lineRule="exact"/>
              <w:rPr>
                <w:lang w:val="ru-RU"/>
              </w:rPr>
            </w:pPr>
            <w:r w:rsidRPr="000A255E">
              <w:rPr>
                <w:lang w:val="ru-RU"/>
              </w:rPr>
              <w:t>Используется</w:t>
            </w:r>
          </w:p>
        </w:tc>
      </w:tr>
      <w:tr w:rsidR="004A4282" w:rsidRPr="000A255E" w14:paraId="498E1348" w14:textId="77777777" w:rsidTr="000E0641">
        <w:trPr>
          <w:cantSplit/>
          <w:jc w:val="center"/>
        </w:trPr>
        <w:tc>
          <w:tcPr>
            <w:tcW w:w="2552" w:type="dxa"/>
            <w:tcBorders>
              <w:left w:val="single" w:sz="4" w:space="0" w:color="000000"/>
              <w:bottom w:val="single" w:sz="4" w:space="0" w:color="000000"/>
            </w:tcBorders>
          </w:tcPr>
          <w:p w14:paraId="6D6F7313" w14:textId="77777777" w:rsidR="004A4282" w:rsidRPr="000A255E" w:rsidRDefault="004A4282" w:rsidP="000E0641">
            <w:pPr>
              <w:pStyle w:val="Tabletext"/>
              <w:spacing w:line="200" w:lineRule="exact"/>
              <w:rPr>
                <w:lang w:val="ru-RU"/>
              </w:rPr>
            </w:pPr>
            <w:r w:rsidRPr="000A255E">
              <w:rPr>
                <w:lang w:val="ru-RU"/>
              </w:rPr>
              <w:t xml:space="preserve">24,00–24,25 ГГц </w:t>
            </w:r>
          </w:p>
        </w:tc>
        <w:tc>
          <w:tcPr>
            <w:tcW w:w="7087" w:type="dxa"/>
            <w:tcBorders>
              <w:left w:val="single" w:sz="4" w:space="0" w:color="000000"/>
              <w:bottom w:val="single" w:sz="4" w:space="0" w:color="000000"/>
              <w:right w:val="single" w:sz="4" w:space="0" w:color="000000"/>
            </w:tcBorders>
          </w:tcPr>
          <w:p w14:paraId="679E9384" w14:textId="77777777" w:rsidR="004A4282" w:rsidRPr="000A255E" w:rsidRDefault="004A4282" w:rsidP="000E0641">
            <w:pPr>
              <w:pStyle w:val="Tabletext"/>
              <w:spacing w:line="200" w:lineRule="exact"/>
              <w:rPr>
                <w:lang w:val="ru-RU"/>
              </w:rPr>
            </w:pPr>
            <w:r w:rsidRPr="000A255E">
              <w:rPr>
                <w:lang w:val="ru-RU"/>
              </w:rPr>
              <w:t>Используется</w:t>
            </w:r>
          </w:p>
        </w:tc>
      </w:tr>
      <w:tr w:rsidR="004A4282" w:rsidRPr="000A255E" w14:paraId="4DDEDBF4" w14:textId="77777777" w:rsidTr="000E0641">
        <w:trPr>
          <w:cantSplit/>
          <w:jc w:val="center"/>
        </w:trPr>
        <w:tc>
          <w:tcPr>
            <w:tcW w:w="2552" w:type="dxa"/>
            <w:tcBorders>
              <w:left w:val="single" w:sz="4" w:space="0" w:color="000000"/>
              <w:bottom w:val="single" w:sz="4" w:space="0" w:color="000000"/>
            </w:tcBorders>
          </w:tcPr>
          <w:p w14:paraId="6A86934F" w14:textId="77777777" w:rsidR="004A4282" w:rsidRPr="000A255E" w:rsidRDefault="004A4282" w:rsidP="000E0641">
            <w:pPr>
              <w:pStyle w:val="Tabletext"/>
              <w:spacing w:line="200" w:lineRule="exact"/>
              <w:rPr>
                <w:lang w:val="ru-RU"/>
              </w:rPr>
            </w:pPr>
            <w:r w:rsidRPr="000A255E">
              <w:rPr>
                <w:lang w:val="ru-RU"/>
              </w:rPr>
              <w:t xml:space="preserve">61,0–61,5 ГГц </w:t>
            </w:r>
          </w:p>
        </w:tc>
        <w:tc>
          <w:tcPr>
            <w:tcW w:w="7087" w:type="dxa"/>
            <w:tcBorders>
              <w:left w:val="single" w:sz="4" w:space="0" w:color="000000"/>
              <w:bottom w:val="single" w:sz="4" w:space="0" w:color="000000"/>
              <w:right w:val="single" w:sz="4" w:space="0" w:color="000000"/>
            </w:tcBorders>
          </w:tcPr>
          <w:p w14:paraId="47CE3BF4" w14:textId="77777777" w:rsidR="004A4282" w:rsidRPr="000A255E" w:rsidRDefault="004A4282" w:rsidP="000E0641">
            <w:pPr>
              <w:pStyle w:val="Tabletext"/>
              <w:spacing w:line="200" w:lineRule="exact"/>
              <w:rPr>
                <w:lang w:val="ru-RU"/>
              </w:rPr>
            </w:pPr>
            <w:r w:rsidRPr="000A255E">
              <w:rPr>
                <w:lang w:val="ru-RU"/>
              </w:rPr>
              <w:t>Используется</w:t>
            </w:r>
          </w:p>
        </w:tc>
      </w:tr>
      <w:tr w:rsidR="004A4282" w:rsidRPr="000A255E" w14:paraId="66A6E9D7" w14:textId="77777777" w:rsidTr="000E0641">
        <w:trPr>
          <w:cantSplit/>
          <w:jc w:val="center"/>
        </w:trPr>
        <w:tc>
          <w:tcPr>
            <w:tcW w:w="2552" w:type="dxa"/>
            <w:tcBorders>
              <w:left w:val="single" w:sz="4" w:space="0" w:color="000000"/>
              <w:bottom w:val="single" w:sz="4" w:space="0" w:color="000000"/>
            </w:tcBorders>
          </w:tcPr>
          <w:p w14:paraId="79A8F116" w14:textId="77777777" w:rsidR="004A4282" w:rsidRPr="000A255E" w:rsidRDefault="004A4282" w:rsidP="000E0641">
            <w:pPr>
              <w:pStyle w:val="Tabletext"/>
              <w:spacing w:line="200" w:lineRule="exact"/>
              <w:rPr>
                <w:lang w:val="ru-RU"/>
              </w:rPr>
            </w:pPr>
            <w:r w:rsidRPr="000A255E">
              <w:rPr>
                <w:lang w:val="ru-RU"/>
              </w:rPr>
              <w:t xml:space="preserve">122–123 ГГц </w:t>
            </w:r>
          </w:p>
        </w:tc>
        <w:tc>
          <w:tcPr>
            <w:tcW w:w="7087" w:type="dxa"/>
            <w:tcBorders>
              <w:left w:val="single" w:sz="4" w:space="0" w:color="000000"/>
              <w:bottom w:val="single" w:sz="4" w:space="0" w:color="000000"/>
              <w:right w:val="single" w:sz="4" w:space="0" w:color="000000"/>
            </w:tcBorders>
          </w:tcPr>
          <w:p w14:paraId="6135C3D7" w14:textId="77777777" w:rsidR="004A4282" w:rsidRPr="000A255E" w:rsidRDefault="004A4282" w:rsidP="000E0641">
            <w:pPr>
              <w:pStyle w:val="Tabletext"/>
              <w:spacing w:line="200" w:lineRule="exact"/>
              <w:rPr>
                <w:lang w:val="ru-RU"/>
              </w:rPr>
            </w:pPr>
            <w:r w:rsidRPr="000A255E">
              <w:rPr>
                <w:lang w:val="ru-RU"/>
              </w:rPr>
              <w:t>Используется</w:t>
            </w:r>
          </w:p>
        </w:tc>
      </w:tr>
      <w:tr w:rsidR="004A4282" w:rsidRPr="000A255E" w14:paraId="3C769AC3" w14:textId="77777777" w:rsidTr="000E0641">
        <w:trPr>
          <w:cantSplit/>
          <w:jc w:val="center"/>
        </w:trPr>
        <w:tc>
          <w:tcPr>
            <w:tcW w:w="2552" w:type="dxa"/>
            <w:tcBorders>
              <w:left w:val="single" w:sz="4" w:space="0" w:color="000000"/>
              <w:bottom w:val="single" w:sz="4" w:space="0" w:color="000000"/>
            </w:tcBorders>
          </w:tcPr>
          <w:p w14:paraId="2C65DC09" w14:textId="77777777" w:rsidR="004A4282" w:rsidRPr="000A255E" w:rsidRDefault="004A4282" w:rsidP="000E0641">
            <w:pPr>
              <w:pStyle w:val="Tabletext"/>
              <w:spacing w:line="200" w:lineRule="exact"/>
              <w:rPr>
                <w:lang w:val="ru-RU"/>
              </w:rPr>
            </w:pPr>
            <w:r w:rsidRPr="000A255E">
              <w:rPr>
                <w:lang w:val="ru-RU"/>
              </w:rPr>
              <w:t xml:space="preserve">244–246 ГГц </w:t>
            </w:r>
          </w:p>
        </w:tc>
        <w:tc>
          <w:tcPr>
            <w:tcW w:w="7087" w:type="dxa"/>
            <w:tcBorders>
              <w:left w:val="single" w:sz="4" w:space="0" w:color="000000"/>
              <w:bottom w:val="single" w:sz="4" w:space="0" w:color="000000"/>
              <w:right w:val="single" w:sz="4" w:space="0" w:color="000000"/>
            </w:tcBorders>
          </w:tcPr>
          <w:p w14:paraId="5AB71391" w14:textId="77777777" w:rsidR="004A4282" w:rsidRPr="000A255E" w:rsidRDefault="004A4282" w:rsidP="000E0641">
            <w:pPr>
              <w:pStyle w:val="Tabletext"/>
              <w:spacing w:line="200" w:lineRule="exact"/>
              <w:rPr>
                <w:lang w:val="ru-RU"/>
              </w:rPr>
            </w:pPr>
            <w:r w:rsidRPr="000A255E">
              <w:rPr>
                <w:lang w:val="ru-RU"/>
              </w:rPr>
              <w:t>Используется</w:t>
            </w:r>
          </w:p>
        </w:tc>
      </w:tr>
      <w:tr w:rsidR="004A4282" w:rsidRPr="000A255E" w14:paraId="243A77EC"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D1BF2B3" w14:textId="77777777" w:rsidR="004A4282" w:rsidRPr="000A255E" w:rsidRDefault="004A4282" w:rsidP="000E0641">
            <w:pPr>
              <w:pStyle w:val="Tablehead"/>
              <w:rPr>
                <w:lang w:val="ru-RU"/>
              </w:rPr>
            </w:pPr>
            <w:r w:rsidRPr="000A255E">
              <w:rPr>
                <w:lang w:val="ru-RU"/>
              </w:rPr>
              <w:t>Широкополосные системы передачи данных</w:t>
            </w:r>
          </w:p>
        </w:tc>
      </w:tr>
      <w:tr w:rsidR="004A4282" w:rsidRPr="000A255E" w14:paraId="400C3A32" w14:textId="77777777" w:rsidTr="000E0641">
        <w:trPr>
          <w:cantSplit/>
          <w:jc w:val="center"/>
        </w:trPr>
        <w:tc>
          <w:tcPr>
            <w:tcW w:w="2552" w:type="dxa"/>
            <w:tcBorders>
              <w:top w:val="single" w:sz="4" w:space="0" w:color="000000"/>
              <w:left w:val="single" w:sz="4" w:space="0" w:color="000000"/>
              <w:bottom w:val="single" w:sz="4" w:space="0" w:color="000000"/>
            </w:tcBorders>
          </w:tcPr>
          <w:p w14:paraId="721769BB" w14:textId="77777777" w:rsidR="004A4282" w:rsidRPr="000A255E" w:rsidRDefault="004A4282" w:rsidP="000E0641">
            <w:pPr>
              <w:pStyle w:val="Tabletext"/>
              <w:rPr>
                <w:lang w:val="ru-RU"/>
              </w:rPr>
            </w:pPr>
            <w:r w:rsidRPr="000A255E">
              <w:rPr>
                <w:lang w:val="ru-RU"/>
              </w:rPr>
              <w:t xml:space="preserve">2400,0–2483,5 МГц </w:t>
            </w:r>
          </w:p>
        </w:tc>
        <w:tc>
          <w:tcPr>
            <w:tcW w:w="7087" w:type="dxa"/>
            <w:tcBorders>
              <w:top w:val="single" w:sz="4" w:space="0" w:color="000000"/>
              <w:left w:val="single" w:sz="4" w:space="0" w:color="000000"/>
              <w:bottom w:val="single" w:sz="4" w:space="0" w:color="000000"/>
              <w:right w:val="single" w:sz="4" w:space="0" w:color="000000"/>
            </w:tcBorders>
          </w:tcPr>
          <w:p w14:paraId="07401257" w14:textId="77777777" w:rsidR="004A4282" w:rsidRPr="000A255E" w:rsidRDefault="004A4282" w:rsidP="000E0641">
            <w:pPr>
              <w:pStyle w:val="Tabletext"/>
              <w:rPr>
                <w:color w:val="000000"/>
                <w:lang w:val="ru-RU"/>
              </w:rPr>
            </w:pPr>
            <w:r w:rsidRPr="000A255E">
              <w:rPr>
                <w:color w:val="000000"/>
                <w:lang w:val="ru-RU"/>
              </w:rPr>
              <w:t>Используется</w:t>
            </w:r>
          </w:p>
        </w:tc>
      </w:tr>
      <w:tr w:rsidR="004A4282" w:rsidRPr="000A255E" w14:paraId="08FC2423" w14:textId="77777777" w:rsidTr="000E0641">
        <w:trPr>
          <w:cantSplit/>
          <w:jc w:val="center"/>
        </w:trPr>
        <w:tc>
          <w:tcPr>
            <w:tcW w:w="2552" w:type="dxa"/>
            <w:tcBorders>
              <w:left w:val="single" w:sz="4" w:space="0" w:color="000000"/>
              <w:bottom w:val="single" w:sz="4" w:space="0" w:color="000000"/>
            </w:tcBorders>
          </w:tcPr>
          <w:p w14:paraId="3021588C" w14:textId="77777777" w:rsidR="004A4282" w:rsidRPr="000A255E" w:rsidRDefault="004A4282" w:rsidP="000E0641">
            <w:pPr>
              <w:pStyle w:val="Tabletext"/>
              <w:rPr>
                <w:lang w:val="ru-RU"/>
              </w:rPr>
            </w:pPr>
            <w:r w:rsidRPr="000A255E">
              <w:rPr>
                <w:lang w:val="ru-RU"/>
              </w:rPr>
              <w:t xml:space="preserve">5150–5250 МГц </w:t>
            </w:r>
          </w:p>
        </w:tc>
        <w:tc>
          <w:tcPr>
            <w:tcW w:w="7087" w:type="dxa"/>
            <w:tcBorders>
              <w:left w:val="single" w:sz="4" w:space="0" w:color="000000"/>
              <w:bottom w:val="single" w:sz="4" w:space="0" w:color="000000"/>
              <w:right w:val="single" w:sz="4" w:space="0" w:color="000000"/>
            </w:tcBorders>
          </w:tcPr>
          <w:p w14:paraId="0A4EB82C" w14:textId="77777777" w:rsidR="004A4282" w:rsidRPr="000A255E" w:rsidRDefault="004A4282" w:rsidP="000E0641">
            <w:pPr>
              <w:pStyle w:val="Tabletext"/>
              <w:rPr>
                <w:lang w:val="ru-RU"/>
              </w:rPr>
            </w:pPr>
            <w:r w:rsidRPr="000A255E">
              <w:rPr>
                <w:lang w:val="ru-RU"/>
              </w:rPr>
              <w:t>Используется</w:t>
            </w:r>
          </w:p>
        </w:tc>
      </w:tr>
      <w:tr w:rsidR="004A4282" w:rsidRPr="000A255E" w14:paraId="5EBEEEBA" w14:textId="77777777" w:rsidTr="000E0641">
        <w:trPr>
          <w:cantSplit/>
          <w:jc w:val="center"/>
        </w:trPr>
        <w:tc>
          <w:tcPr>
            <w:tcW w:w="2552" w:type="dxa"/>
            <w:tcBorders>
              <w:left w:val="single" w:sz="4" w:space="0" w:color="000000"/>
              <w:bottom w:val="single" w:sz="4" w:space="0" w:color="000000"/>
            </w:tcBorders>
          </w:tcPr>
          <w:p w14:paraId="4C031660" w14:textId="77777777" w:rsidR="004A4282" w:rsidRPr="000A255E" w:rsidRDefault="004A4282" w:rsidP="000E0641">
            <w:pPr>
              <w:pStyle w:val="Tabletext"/>
              <w:rPr>
                <w:lang w:val="ru-RU"/>
              </w:rPr>
            </w:pPr>
            <w:r w:rsidRPr="000A255E">
              <w:rPr>
                <w:lang w:val="ru-RU"/>
              </w:rPr>
              <w:t>5250–5350 МГц</w:t>
            </w:r>
          </w:p>
        </w:tc>
        <w:tc>
          <w:tcPr>
            <w:tcW w:w="7087" w:type="dxa"/>
            <w:tcBorders>
              <w:left w:val="single" w:sz="4" w:space="0" w:color="000000"/>
              <w:bottom w:val="single" w:sz="4" w:space="0" w:color="000000"/>
              <w:right w:val="single" w:sz="4" w:space="0" w:color="000000"/>
            </w:tcBorders>
          </w:tcPr>
          <w:p w14:paraId="2D7E3B8A" w14:textId="77777777" w:rsidR="004A4282" w:rsidRPr="000A255E" w:rsidRDefault="004A4282" w:rsidP="000E0641">
            <w:pPr>
              <w:pStyle w:val="Tabletext"/>
              <w:rPr>
                <w:lang w:val="ru-RU"/>
              </w:rPr>
            </w:pPr>
            <w:r w:rsidRPr="000A255E">
              <w:rPr>
                <w:lang w:val="ru-RU"/>
              </w:rPr>
              <w:t>Используется</w:t>
            </w:r>
          </w:p>
        </w:tc>
      </w:tr>
      <w:tr w:rsidR="004A4282" w:rsidRPr="000A255E" w14:paraId="314B2029" w14:textId="77777777" w:rsidTr="000E0641">
        <w:trPr>
          <w:cantSplit/>
          <w:jc w:val="center"/>
        </w:trPr>
        <w:tc>
          <w:tcPr>
            <w:tcW w:w="2552" w:type="dxa"/>
            <w:tcBorders>
              <w:left w:val="single" w:sz="4" w:space="0" w:color="000000"/>
              <w:bottom w:val="single" w:sz="4" w:space="0" w:color="000000"/>
            </w:tcBorders>
          </w:tcPr>
          <w:p w14:paraId="5DD94E5A" w14:textId="77777777" w:rsidR="004A4282" w:rsidRPr="000A255E" w:rsidRDefault="004A4282" w:rsidP="000E0641">
            <w:pPr>
              <w:pStyle w:val="Tabletext"/>
              <w:rPr>
                <w:lang w:val="ru-RU"/>
              </w:rPr>
            </w:pPr>
            <w:r w:rsidRPr="000A255E">
              <w:rPr>
                <w:lang w:val="ru-RU"/>
              </w:rPr>
              <w:t>5470–5725 МГц</w:t>
            </w:r>
          </w:p>
        </w:tc>
        <w:tc>
          <w:tcPr>
            <w:tcW w:w="7087" w:type="dxa"/>
            <w:tcBorders>
              <w:left w:val="single" w:sz="4" w:space="0" w:color="000000"/>
              <w:bottom w:val="single" w:sz="4" w:space="0" w:color="000000"/>
              <w:right w:val="single" w:sz="4" w:space="0" w:color="000000"/>
            </w:tcBorders>
          </w:tcPr>
          <w:p w14:paraId="749FCB67" w14:textId="77777777" w:rsidR="004A4282" w:rsidRPr="000A255E" w:rsidRDefault="004A4282" w:rsidP="000E0641">
            <w:pPr>
              <w:pStyle w:val="Tabletext"/>
              <w:rPr>
                <w:lang w:val="ru-RU"/>
              </w:rPr>
            </w:pPr>
            <w:r w:rsidRPr="000A255E">
              <w:rPr>
                <w:lang w:val="ru-RU"/>
              </w:rPr>
              <w:t>Используется</w:t>
            </w:r>
          </w:p>
        </w:tc>
      </w:tr>
      <w:tr w:rsidR="004A4282" w:rsidRPr="000A255E" w14:paraId="4A22B95A" w14:textId="77777777" w:rsidTr="000E0641">
        <w:trPr>
          <w:cantSplit/>
          <w:jc w:val="center"/>
        </w:trPr>
        <w:tc>
          <w:tcPr>
            <w:tcW w:w="2552" w:type="dxa"/>
            <w:tcBorders>
              <w:left w:val="single" w:sz="4" w:space="0" w:color="000000"/>
              <w:bottom w:val="single" w:sz="4" w:space="0" w:color="000000"/>
            </w:tcBorders>
          </w:tcPr>
          <w:p w14:paraId="2A1D948C" w14:textId="77777777" w:rsidR="004A4282" w:rsidRPr="000A255E" w:rsidRDefault="004A4282" w:rsidP="000E0641">
            <w:pPr>
              <w:pStyle w:val="Tabletext"/>
              <w:rPr>
                <w:lang w:val="ru-RU"/>
              </w:rPr>
            </w:pPr>
            <w:r w:rsidRPr="000A255E">
              <w:rPr>
                <w:lang w:val="ru-RU"/>
              </w:rPr>
              <w:t xml:space="preserve">17,1–17,3 ГГц </w:t>
            </w:r>
          </w:p>
        </w:tc>
        <w:tc>
          <w:tcPr>
            <w:tcW w:w="7087" w:type="dxa"/>
            <w:tcBorders>
              <w:left w:val="single" w:sz="4" w:space="0" w:color="000000"/>
              <w:bottom w:val="single" w:sz="4" w:space="0" w:color="000000"/>
              <w:right w:val="single" w:sz="4" w:space="0" w:color="000000"/>
            </w:tcBorders>
          </w:tcPr>
          <w:p w14:paraId="4BD8758E" w14:textId="77777777" w:rsidR="004A4282" w:rsidRPr="000A255E" w:rsidRDefault="004A4282" w:rsidP="000E0641">
            <w:pPr>
              <w:pStyle w:val="Tabletext"/>
              <w:rPr>
                <w:lang w:val="ru-RU"/>
              </w:rPr>
            </w:pPr>
            <w:r w:rsidRPr="000A255E">
              <w:rPr>
                <w:lang w:val="ru-RU"/>
              </w:rPr>
              <w:t>Используется</w:t>
            </w:r>
          </w:p>
        </w:tc>
      </w:tr>
      <w:tr w:rsidR="004A4282" w:rsidRPr="000A255E" w14:paraId="3D6E2000"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12D99B2" w14:textId="77777777" w:rsidR="004A4282" w:rsidRPr="000A255E" w:rsidRDefault="004A4282" w:rsidP="000E0641">
            <w:pPr>
              <w:pStyle w:val="Tablehead"/>
              <w:rPr>
                <w:lang w:val="ru-RU"/>
              </w:rPr>
            </w:pPr>
            <w:r w:rsidRPr="000A255E">
              <w:rPr>
                <w:lang w:val="ru-RU"/>
              </w:rPr>
              <w:t>Железнодорожные применения</w:t>
            </w:r>
          </w:p>
        </w:tc>
      </w:tr>
      <w:tr w:rsidR="004A4282" w:rsidRPr="000A255E" w14:paraId="0C06594A" w14:textId="77777777" w:rsidTr="000E0641">
        <w:trPr>
          <w:cantSplit/>
          <w:jc w:val="center"/>
        </w:trPr>
        <w:tc>
          <w:tcPr>
            <w:tcW w:w="2552" w:type="dxa"/>
            <w:tcBorders>
              <w:top w:val="single" w:sz="4" w:space="0" w:color="000000"/>
              <w:left w:val="single" w:sz="4" w:space="0" w:color="000000"/>
              <w:bottom w:val="single" w:sz="4" w:space="0" w:color="000000"/>
            </w:tcBorders>
          </w:tcPr>
          <w:p w14:paraId="44CE6DC7" w14:textId="77777777" w:rsidR="004A4282" w:rsidRPr="000A255E" w:rsidRDefault="004A4282" w:rsidP="000E0641">
            <w:pPr>
              <w:pStyle w:val="Tabletext"/>
              <w:rPr>
                <w:lang w:val="ru-RU"/>
              </w:rPr>
            </w:pPr>
            <w:r w:rsidRPr="000A255E">
              <w:rPr>
                <w:lang w:val="ru-RU"/>
              </w:rPr>
              <w:t xml:space="preserve">4234 кГц </w:t>
            </w:r>
          </w:p>
        </w:tc>
        <w:tc>
          <w:tcPr>
            <w:tcW w:w="7087" w:type="dxa"/>
            <w:tcBorders>
              <w:top w:val="single" w:sz="4" w:space="0" w:color="000000"/>
              <w:left w:val="single" w:sz="4" w:space="0" w:color="000000"/>
              <w:bottom w:val="single" w:sz="4" w:space="0" w:color="000000"/>
              <w:right w:val="single" w:sz="4" w:space="0" w:color="000000"/>
            </w:tcBorders>
          </w:tcPr>
          <w:p w14:paraId="3E563399" w14:textId="77777777" w:rsidR="004A4282" w:rsidRPr="000A255E" w:rsidRDefault="004A4282" w:rsidP="000E0641">
            <w:pPr>
              <w:pStyle w:val="Tabletext"/>
              <w:rPr>
                <w:bCs/>
                <w:color w:val="000000"/>
                <w:lang w:val="ru-RU"/>
              </w:rPr>
            </w:pPr>
            <w:r w:rsidRPr="000A255E">
              <w:rPr>
                <w:color w:val="000000"/>
                <w:lang w:val="ru-RU"/>
              </w:rPr>
              <w:t>Используется</w:t>
            </w:r>
          </w:p>
        </w:tc>
      </w:tr>
      <w:tr w:rsidR="004A4282" w:rsidRPr="000A255E" w14:paraId="10CE911D" w14:textId="77777777" w:rsidTr="000E0641">
        <w:trPr>
          <w:cantSplit/>
          <w:jc w:val="center"/>
        </w:trPr>
        <w:tc>
          <w:tcPr>
            <w:tcW w:w="2552" w:type="dxa"/>
            <w:tcBorders>
              <w:top w:val="single" w:sz="4" w:space="0" w:color="000000"/>
              <w:left w:val="single" w:sz="4" w:space="0" w:color="000000"/>
              <w:bottom w:val="single" w:sz="4" w:space="0" w:color="000000"/>
            </w:tcBorders>
          </w:tcPr>
          <w:p w14:paraId="6A9C2427" w14:textId="77777777" w:rsidR="004A4282" w:rsidRPr="000A255E" w:rsidRDefault="004A4282" w:rsidP="000E0641">
            <w:pPr>
              <w:pStyle w:val="Tabletext"/>
              <w:rPr>
                <w:lang w:val="ru-RU"/>
              </w:rPr>
            </w:pPr>
            <w:r w:rsidRPr="000A255E">
              <w:rPr>
                <w:lang w:val="ru-RU"/>
              </w:rPr>
              <w:t xml:space="preserve">4516 кГц </w:t>
            </w:r>
          </w:p>
        </w:tc>
        <w:tc>
          <w:tcPr>
            <w:tcW w:w="7087" w:type="dxa"/>
            <w:tcBorders>
              <w:top w:val="single" w:sz="4" w:space="0" w:color="000000"/>
              <w:left w:val="single" w:sz="4" w:space="0" w:color="000000"/>
              <w:bottom w:val="single" w:sz="4" w:space="0" w:color="000000"/>
              <w:right w:val="single" w:sz="4" w:space="0" w:color="000000"/>
            </w:tcBorders>
          </w:tcPr>
          <w:p w14:paraId="0323D5D2" w14:textId="77777777" w:rsidR="004A4282" w:rsidRPr="000A255E" w:rsidRDefault="004A4282" w:rsidP="000E0641">
            <w:pPr>
              <w:pStyle w:val="Tabletext"/>
              <w:rPr>
                <w:color w:val="000000"/>
                <w:lang w:val="ru-RU"/>
              </w:rPr>
            </w:pPr>
            <w:r w:rsidRPr="000A255E">
              <w:rPr>
                <w:color w:val="000000"/>
                <w:lang w:val="ru-RU"/>
              </w:rPr>
              <w:t>Используется</w:t>
            </w:r>
          </w:p>
        </w:tc>
      </w:tr>
      <w:tr w:rsidR="004A4282" w:rsidRPr="000A255E" w14:paraId="0077BF7D" w14:textId="77777777" w:rsidTr="000E0641">
        <w:trPr>
          <w:cantSplit/>
          <w:jc w:val="center"/>
        </w:trPr>
        <w:tc>
          <w:tcPr>
            <w:tcW w:w="2552" w:type="dxa"/>
            <w:tcBorders>
              <w:top w:val="single" w:sz="4" w:space="0" w:color="000000"/>
              <w:left w:val="single" w:sz="4" w:space="0" w:color="000000"/>
              <w:bottom w:val="single" w:sz="4" w:space="0" w:color="000000"/>
            </w:tcBorders>
          </w:tcPr>
          <w:p w14:paraId="5FA1C560" w14:textId="77777777" w:rsidR="004A4282" w:rsidRPr="000A255E" w:rsidRDefault="004A4282" w:rsidP="000E0641">
            <w:pPr>
              <w:pStyle w:val="Tabletext"/>
              <w:rPr>
                <w:lang w:val="ru-RU"/>
              </w:rPr>
            </w:pPr>
            <w:r w:rsidRPr="000A255E">
              <w:rPr>
                <w:lang w:val="ru-RU"/>
              </w:rPr>
              <w:t xml:space="preserve">11,1–16,0 МГц </w:t>
            </w:r>
          </w:p>
        </w:tc>
        <w:tc>
          <w:tcPr>
            <w:tcW w:w="7087" w:type="dxa"/>
            <w:tcBorders>
              <w:top w:val="single" w:sz="4" w:space="0" w:color="000000"/>
              <w:left w:val="single" w:sz="4" w:space="0" w:color="000000"/>
              <w:bottom w:val="single" w:sz="4" w:space="0" w:color="000000"/>
              <w:right w:val="single" w:sz="4" w:space="0" w:color="000000"/>
            </w:tcBorders>
          </w:tcPr>
          <w:p w14:paraId="5C1DDB6D" w14:textId="77777777" w:rsidR="004A4282" w:rsidRPr="000A255E" w:rsidRDefault="004A4282" w:rsidP="000E0641">
            <w:pPr>
              <w:pStyle w:val="Tabletext"/>
              <w:rPr>
                <w:lang w:val="ru-RU"/>
              </w:rPr>
            </w:pPr>
            <w:r w:rsidRPr="000A255E">
              <w:rPr>
                <w:lang w:val="ru-RU"/>
              </w:rPr>
              <w:t>Используется</w:t>
            </w:r>
          </w:p>
        </w:tc>
      </w:tr>
      <w:tr w:rsidR="004A4282" w:rsidRPr="000A255E" w14:paraId="49C7E221" w14:textId="77777777" w:rsidTr="000E0641">
        <w:trPr>
          <w:cantSplit/>
          <w:jc w:val="center"/>
        </w:trPr>
        <w:tc>
          <w:tcPr>
            <w:tcW w:w="2552" w:type="dxa"/>
            <w:tcBorders>
              <w:top w:val="single" w:sz="4" w:space="0" w:color="000000"/>
              <w:left w:val="single" w:sz="4" w:space="0" w:color="000000"/>
              <w:bottom w:val="single" w:sz="4" w:space="0" w:color="000000"/>
            </w:tcBorders>
          </w:tcPr>
          <w:p w14:paraId="0CF9DE8D" w14:textId="77777777" w:rsidR="004A4282" w:rsidRPr="000A255E" w:rsidRDefault="004A4282" w:rsidP="000E0641">
            <w:pPr>
              <w:pStyle w:val="Tabletext"/>
              <w:rPr>
                <w:lang w:val="ru-RU"/>
              </w:rPr>
            </w:pPr>
            <w:r w:rsidRPr="000A255E">
              <w:rPr>
                <w:lang w:val="ru-RU"/>
              </w:rPr>
              <w:t xml:space="preserve">27,095 МГц </w:t>
            </w:r>
          </w:p>
        </w:tc>
        <w:tc>
          <w:tcPr>
            <w:tcW w:w="7087" w:type="dxa"/>
            <w:tcBorders>
              <w:top w:val="single" w:sz="4" w:space="0" w:color="000000"/>
              <w:left w:val="single" w:sz="4" w:space="0" w:color="000000"/>
              <w:bottom w:val="single" w:sz="4" w:space="0" w:color="000000"/>
              <w:right w:val="single" w:sz="4" w:space="0" w:color="000000"/>
            </w:tcBorders>
          </w:tcPr>
          <w:p w14:paraId="68DB8D48" w14:textId="77777777" w:rsidR="004A4282" w:rsidRPr="000A255E" w:rsidRDefault="004A4282" w:rsidP="000E0641">
            <w:pPr>
              <w:pStyle w:val="Tabletext"/>
              <w:rPr>
                <w:lang w:val="ru-RU"/>
              </w:rPr>
            </w:pPr>
            <w:r w:rsidRPr="000A255E">
              <w:rPr>
                <w:lang w:val="ru-RU"/>
              </w:rPr>
              <w:t>Используется</w:t>
            </w:r>
          </w:p>
        </w:tc>
      </w:tr>
      <w:tr w:rsidR="004A4282" w:rsidRPr="000A255E" w14:paraId="70B10586" w14:textId="77777777" w:rsidTr="000E0641">
        <w:trPr>
          <w:cantSplit/>
          <w:jc w:val="center"/>
        </w:trPr>
        <w:tc>
          <w:tcPr>
            <w:tcW w:w="2552" w:type="dxa"/>
            <w:tcBorders>
              <w:top w:val="single" w:sz="4" w:space="0" w:color="000000"/>
              <w:left w:val="single" w:sz="4" w:space="0" w:color="000000"/>
              <w:bottom w:val="single" w:sz="4" w:space="0" w:color="000000"/>
            </w:tcBorders>
          </w:tcPr>
          <w:p w14:paraId="143ADB6A" w14:textId="77777777" w:rsidR="004A4282" w:rsidRPr="000A255E" w:rsidRDefault="004A4282" w:rsidP="000E0641">
            <w:pPr>
              <w:pStyle w:val="Tabletext"/>
              <w:rPr>
                <w:lang w:val="ru-RU"/>
              </w:rPr>
            </w:pPr>
            <w:r w:rsidRPr="000A255E">
              <w:rPr>
                <w:lang w:val="ru-RU"/>
              </w:rPr>
              <w:t xml:space="preserve">2446–2454 МГц </w:t>
            </w:r>
          </w:p>
        </w:tc>
        <w:tc>
          <w:tcPr>
            <w:tcW w:w="7087" w:type="dxa"/>
            <w:tcBorders>
              <w:top w:val="single" w:sz="4" w:space="0" w:color="000000"/>
              <w:left w:val="single" w:sz="4" w:space="0" w:color="000000"/>
              <w:bottom w:val="single" w:sz="4" w:space="0" w:color="000000"/>
              <w:right w:val="single" w:sz="4" w:space="0" w:color="000000"/>
            </w:tcBorders>
          </w:tcPr>
          <w:p w14:paraId="310039AA" w14:textId="77777777" w:rsidR="004A4282" w:rsidRPr="000A255E" w:rsidRDefault="004A4282" w:rsidP="000E0641">
            <w:pPr>
              <w:pStyle w:val="Tabletext"/>
              <w:rPr>
                <w:lang w:val="ru-RU"/>
              </w:rPr>
            </w:pPr>
            <w:r w:rsidRPr="000A255E">
              <w:rPr>
                <w:lang w:val="ru-RU"/>
              </w:rPr>
              <w:t>Используется</w:t>
            </w:r>
          </w:p>
        </w:tc>
      </w:tr>
      <w:tr w:rsidR="004A4282" w:rsidRPr="000A255E" w14:paraId="133EF626" w14:textId="77777777" w:rsidTr="000E0641">
        <w:trPr>
          <w:cantSplit/>
          <w:jc w:val="center"/>
        </w:trPr>
        <w:tc>
          <w:tcPr>
            <w:tcW w:w="2552" w:type="dxa"/>
            <w:tcBorders>
              <w:left w:val="single" w:sz="4" w:space="0" w:color="000000"/>
              <w:bottom w:val="single" w:sz="4" w:space="0" w:color="000000"/>
            </w:tcBorders>
          </w:tcPr>
          <w:p w14:paraId="522DCC8E" w14:textId="77777777" w:rsidR="004A4282" w:rsidRPr="000A255E" w:rsidRDefault="004A4282" w:rsidP="000E0641">
            <w:pPr>
              <w:pStyle w:val="Tabletext"/>
              <w:rPr>
                <w:lang w:val="ru-RU"/>
              </w:rPr>
            </w:pPr>
            <w:r w:rsidRPr="000A255E">
              <w:rPr>
                <w:lang w:val="ru-RU"/>
              </w:rPr>
              <w:t xml:space="preserve">5795–5815 МГц </w:t>
            </w:r>
          </w:p>
        </w:tc>
        <w:tc>
          <w:tcPr>
            <w:tcW w:w="7087" w:type="dxa"/>
            <w:tcBorders>
              <w:left w:val="single" w:sz="4" w:space="0" w:color="000000"/>
              <w:bottom w:val="single" w:sz="4" w:space="0" w:color="000000"/>
              <w:right w:val="single" w:sz="4" w:space="0" w:color="000000"/>
            </w:tcBorders>
          </w:tcPr>
          <w:p w14:paraId="420D4C90" w14:textId="77777777" w:rsidR="004A4282" w:rsidRPr="000A255E" w:rsidRDefault="004A4282" w:rsidP="000E0641">
            <w:pPr>
              <w:pStyle w:val="Tabletext"/>
              <w:rPr>
                <w:lang w:val="ru-RU"/>
              </w:rPr>
            </w:pPr>
            <w:r w:rsidRPr="000A255E">
              <w:rPr>
                <w:lang w:val="ru-RU"/>
              </w:rPr>
              <w:t>Используется</w:t>
            </w:r>
          </w:p>
        </w:tc>
      </w:tr>
      <w:tr w:rsidR="004A4282" w:rsidRPr="000A255E" w14:paraId="37E44060" w14:textId="77777777" w:rsidTr="000E0641">
        <w:trPr>
          <w:cantSplit/>
          <w:jc w:val="center"/>
        </w:trPr>
        <w:tc>
          <w:tcPr>
            <w:tcW w:w="2552" w:type="dxa"/>
            <w:tcBorders>
              <w:left w:val="single" w:sz="4" w:space="0" w:color="000000"/>
              <w:bottom w:val="single" w:sz="4" w:space="0" w:color="000000"/>
            </w:tcBorders>
          </w:tcPr>
          <w:p w14:paraId="7175CE5E" w14:textId="77777777" w:rsidR="004A4282" w:rsidRPr="000A255E" w:rsidRDefault="004A4282" w:rsidP="000E0641">
            <w:pPr>
              <w:pStyle w:val="Tabletext"/>
              <w:rPr>
                <w:lang w:val="ru-RU"/>
              </w:rPr>
            </w:pPr>
            <w:r w:rsidRPr="000A255E">
              <w:rPr>
                <w:lang w:val="ru-RU"/>
              </w:rPr>
              <w:t xml:space="preserve">63–64 ГГц </w:t>
            </w:r>
          </w:p>
        </w:tc>
        <w:tc>
          <w:tcPr>
            <w:tcW w:w="7087" w:type="dxa"/>
            <w:tcBorders>
              <w:left w:val="single" w:sz="4" w:space="0" w:color="000000"/>
              <w:bottom w:val="single" w:sz="4" w:space="0" w:color="000000"/>
              <w:right w:val="single" w:sz="4" w:space="0" w:color="000000"/>
            </w:tcBorders>
          </w:tcPr>
          <w:p w14:paraId="4F7ADFB0" w14:textId="77777777" w:rsidR="004A4282" w:rsidRPr="000A255E" w:rsidRDefault="004A4282" w:rsidP="000E0641">
            <w:pPr>
              <w:pStyle w:val="Tabletext"/>
              <w:rPr>
                <w:lang w:val="ru-RU"/>
              </w:rPr>
            </w:pPr>
            <w:r w:rsidRPr="000A255E">
              <w:rPr>
                <w:lang w:val="ru-RU"/>
              </w:rPr>
              <w:t>Используется</w:t>
            </w:r>
          </w:p>
        </w:tc>
      </w:tr>
      <w:tr w:rsidR="004A4282" w:rsidRPr="000A255E" w14:paraId="4771ED38" w14:textId="77777777" w:rsidTr="000E0641">
        <w:trPr>
          <w:cantSplit/>
          <w:jc w:val="center"/>
        </w:trPr>
        <w:tc>
          <w:tcPr>
            <w:tcW w:w="2552" w:type="dxa"/>
            <w:tcBorders>
              <w:left w:val="single" w:sz="4" w:space="0" w:color="000000"/>
              <w:bottom w:val="single" w:sz="4" w:space="0" w:color="000000"/>
            </w:tcBorders>
          </w:tcPr>
          <w:p w14:paraId="4A8669C2" w14:textId="77777777" w:rsidR="004A4282" w:rsidRPr="000A255E" w:rsidRDefault="004A4282" w:rsidP="000E0641">
            <w:pPr>
              <w:pStyle w:val="Tabletext"/>
              <w:rPr>
                <w:lang w:val="ru-RU"/>
              </w:rPr>
            </w:pPr>
            <w:r w:rsidRPr="000A255E">
              <w:rPr>
                <w:lang w:val="ru-RU"/>
              </w:rPr>
              <w:t xml:space="preserve">76–77 ГГц </w:t>
            </w:r>
          </w:p>
        </w:tc>
        <w:tc>
          <w:tcPr>
            <w:tcW w:w="7087" w:type="dxa"/>
            <w:tcBorders>
              <w:left w:val="single" w:sz="4" w:space="0" w:color="000000"/>
              <w:bottom w:val="single" w:sz="4" w:space="0" w:color="000000"/>
              <w:right w:val="single" w:sz="4" w:space="0" w:color="000000"/>
            </w:tcBorders>
          </w:tcPr>
          <w:p w14:paraId="21940AE0" w14:textId="77777777" w:rsidR="004A4282" w:rsidRPr="000A255E" w:rsidRDefault="004A4282" w:rsidP="000E0641">
            <w:pPr>
              <w:pStyle w:val="Tabletext"/>
              <w:rPr>
                <w:lang w:val="ru-RU"/>
              </w:rPr>
            </w:pPr>
            <w:r w:rsidRPr="000A255E">
              <w:rPr>
                <w:lang w:val="ru-RU"/>
              </w:rPr>
              <w:t>Используется</w:t>
            </w:r>
          </w:p>
        </w:tc>
      </w:tr>
    </w:tbl>
    <w:p w14:paraId="78A65FDF" w14:textId="77777777" w:rsidR="004A4282" w:rsidRPr="000A255E" w:rsidRDefault="004A4282" w:rsidP="004A4282">
      <w:pPr>
        <w:tabs>
          <w:tab w:val="clear" w:pos="794"/>
          <w:tab w:val="clear" w:pos="1191"/>
          <w:tab w:val="clear" w:pos="1588"/>
          <w:tab w:val="clear" w:pos="1985"/>
        </w:tabs>
        <w:overflowPunct/>
        <w:autoSpaceDE/>
        <w:autoSpaceDN/>
        <w:adjustRightInd/>
        <w:spacing w:before="0"/>
        <w:jc w:val="left"/>
        <w:textAlignment w:val="auto"/>
        <w:rPr>
          <w:lang w:val="ru-RU"/>
        </w:rPr>
      </w:pPr>
      <w:r w:rsidRPr="000A255E">
        <w:rPr>
          <w:lang w:val="ru-RU"/>
        </w:rPr>
        <w:br w:type="page"/>
      </w:r>
    </w:p>
    <w:p w14:paraId="21B8E8BF" w14:textId="77777777" w:rsidR="004A4282" w:rsidRPr="000A255E" w:rsidRDefault="004A4282" w:rsidP="004A4282">
      <w:pPr>
        <w:pStyle w:val="TableNo"/>
        <w:rPr>
          <w:lang w:val="ru-RU"/>
        </w:rPr>
      </w:pPr>
      <w:r w:rsidRPr="000A255E">
        <w:rPr>
          <w:lang w:val="ru-RU"/>
        </w:rPr>
        <w:lastRenderedPageBreak/>
        <w:t>ТАБЛИЦА 32 (</w:t>
      </w:r>
      <w:r w:rsidRPr="000A255E">
        <w:rPr>
          <w:i/>
          <w:lang w:val="ru-RU"/>
        </w:rPr>
        <w:t>продолжение</w:t>
      </w:r>
      <w:r w:rsidRPr="000A255E">
        <w:rPr>
          <w:lang w:val="ru-RU"/>
        </w:rPr>
        <w:t>)</w:t>
      </w:r>
    </w:p>
    <w:tbl>
      <w:tblPr>
        <w:tblW w:w="9639" w:type="dxa"/>
        <w:jc w:val="center"/>
        <w:tblLayout w:type="fixed"/>
        <w:tblLook w:val="0000" w:firstRow="0" w:lastRow="0" w:firstColumn="0" w:lastColumn="0" w:noHBand="0" w:noVBand="0"/>
      </w:tblPr>
      <w:tblGrid>
        <w:gridCol w:w="2552"/>
        <w:gridCol w:w="7087"/>
      </w:tblGrid>
      <w:tr w:rsidR="004A4282" w:rsidRPr="000A255E" w14:paraId="5003CFA7" w14:textId="77777777" w:rsidTr="000E0641">
        <w:trPr>
          <w:cantSplit/>
          <w:tblHeader/>
          <w:jc w:val="center"/>
        </w:trPr>
        <w:tc>
          <w:tcPr>
            <w:tcW w:w="2552" w:type="dxa"/>
            <w:tcBorders>
              <w:top w:val="single" w:sz="4" w:space="0" w:color="000000"/>
              <w:left w:val="single" w:sz="4" w:space="0" w:color="000000"/>
              <w:bottom w:val="single" w:sz="4" w:space="0" w:color="000000"/>
            </w:tcBorders>
          </w:tcPr>
          <w:p w14:paraId="4DC5AF3E" w14:textId="77777777" w:rsidR="004A4282" w:rsidRPr="000A255E" w:rsidRDefault="004A4282" w:rsidP="000E0641">
            <w:pPr>
              <w:pStyle w:val="Tablehead"/>
              <w:spacing w:line="200" w:lineRule="exact"/>
              <w:rPr>
                <w:lang w:val="ru-RU"/>
              </w:rPr>
            </w:pPr>
            <w:r w:rsidRPr="000A255E">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14:paraId="33E0BEC8" w14:textId="77777777" w:rsidR="004A4282" w:rsidRPr="000A255E" w:rsidRDefault="004A4282" w:rsidP="000E0641">
            <w:pPr>
              <w:pStyle w:val="Tablehead"/>
              <w:spacing w:line="200" w:lineRule="exact"/>
              <w:rPr>
                <w:vertAlign w:val="superscript"/>
                <w:lang w:val="ru-RU"/>
              </w:rPr>
            </w:pPr>
            <w:r w:rsidRPr="000A255E">
              <w:rPr>
                <w:lang w:val="ru-RU"/>
              </w:rPr>
              <w:t>Основные технические параметры и примечания</w:t>
            </w:r>
            <w:r w:rsidRPr="000A255E">
              <w:rPr>
                <w:b w:val="0"/>
                <w:vertAlign w:val="superscript"/>
                <w:lang w:val="ru-RU"/>
              </w:rPr>
              <w:t>(1)</w:t>
            </w:r>
          </w:p>
        </w:tc>
      </w:tr>
      <w:tr w:rsidR="004A4282" w:rsidRPr="000A255E" w14:paraId="2CFB7C7E"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D422112" w14:textId="77777777" w:rsidR="004A4282" w:rsidRPr="000A255E" w:rsidRDefault="004A4282" w:rsidP="000E0641">
            <w:pPr>
              <w:pStyle w:val="Tablehead"/>
              <w:rPr>
                <w:lang w:val="ru-RU"/>
              </w:rPr>
            </w:pPr>
            <w:r w:rsidRPr="000A255E">
              <w:rPr>
                <w:lang w:val="ru-RU"/>
              </w:rPr>
              <w:t>Применения радиоопределения</w:t>
            </w:r>
          </w:p>
        </w:tc>
      </w:tr>
      <w:tr w:rsidR="004A4282" w:rsidRPr="000A255E" w14:paraId="4A17CF9E" w14:textId="77777777" w:rsidTr="000E0641">
        <w:trPr>
          <w:cantSplit/>
          <w:jc w:val="center"/>
        </w:trPr>
        <w:tc>
          <w:tcPr>
            <w:tcW w:w="2552" w:type="dxa"/>
            <w:tcBorders>
              <w:top w:val="single" w:sz="4" w:space="0" w:color="000000"/>
              <w:left w:val="single" w:sz="4" w:space="0" w:color="000000"/>
              <w:bottom w:val="single" w:sz="4" w:space="0" w:color="000000"/>
            </w:tcBorders>
          </w:tcPr>
          <w:p w14:paraId="46E3B627" w14:textId="77777777" w:rsidR="004A4282" w:rsidRPr="000A255E" w:rsidRDefault="004A4282" w:rsidP="000E0641">
            <w:pPr>
              <w:pStyle w:val="Tabletext"/>
              <w:rPr>
                <w:lang w:val="ru-RU"/>
              </w:rPr>
            </w:pPr>
            <w:r w:rsidRPr="000A255E">
              <w:rPr>
                <w:lang w:val="ru-RU"/>
              </w:rPr>
              <w:t>2400,0–2483,5 МГц</w:t>
            </w:r>
          </w:p>
        </w:tc>
        <w:tc>
          <w:tcPr>
            <w:tcW w:w="7087" w:type="dxa"/>
            <w:tcBorders>
              <w:top w:val="single" w:sz="4" w:space="0" w:color="000000"/>
              <w:left w:val="single" w:sz="4" w:space="0" w:color="000000"/>
              <w:bottom w:val="single" w:sz="4" w:space="0" w:color="000000"/>
              <w:right w:val="single" w:sz="4" w:space="0" w:color="000000"/>
            </w:tcBorders>
          </w:tcPr>
          <w:p w14:paraId="28CFE1D7" w14:textId="77777777" w:rsidR="004A4282" w:rsidRPr="000A255E" w:rsidRDefault="004A4282" w:rsidP="000E0641">
            <w:pPr>
              <w:pStyle w:val="Tabletext"/>
              <w:rPr>
                <w:lang w:val="ru-RU"/>
              </w:rPr>
            </w:pPr>
            <w:r w:rsidRPr="000A255E">
              <w:rPr>
                <w:lang w:val="ru-RU"/>
              </w:rPr>
              <w:t>Используется</w:t>
            </w:r>
          </w:p>
        </w:tc>
      </w:tr>
      <w:tr w:rsidR="004A4282" w:rsidRPr="000A255E" w14:paraId="69762826" w14:textId="77777777" w:rsidTr="000E0641">
        <w:trPr>
          <w:cantSplit/>
          <w:jc w:val="center"/>
        </w:trPr>
        <w:tc>
          <w:tcPr>
            <w:tcW w:w="2552" w:type="dxa"/>
            <w:tcBorders>
              <w:left w:val="single" w:sz="4" w:space="0" w:color="000000"/>
              <w:bottom w:val="single" w:sz="4" w:space="0" w:color="000000"/>
            </w:tcBorders>
          </w:tcPr>
          <w:p w14:paraId="0E84CA6D" w14:textId="77777777" w:rsidR="004A4282" w:rsidRPr="000A255E" w:rsidRDefault="004A4282" w:rsidP="000E0641">
            <w:pPr>
              <w:pStyle w:val="Tabletext"/>
              <w:rPr>
                <w:lang w:val="ru-RU"/>
              </w:rPr>
            </w:pPr>
            <w:r w:rsidRPr="000A255E">
              <w:rPr>
                <w:lang w:val="ru-RU"/>
              </w:rPr>
              <w:t xml:space="preserve">4,5–7,0 ГГц </w:t>
            </w:r>
          </w:p>
        </w:tc>
        <w:tc>
          <w:tcPr>
            <w:tcW w:w="7087" w:type="dxa"/>
            <w:tcBorders>
              <w:left w:val="single" w:sz="4" w:space="0" w:color="000000"/>
              <w:bottom w:val="single" w:sz="4" w:space="0" w:color="000000"/>
              <w:right w:val="single" w:sz="4" w:space="0" w:color="000000"/>
            </w:tcBorders>
          </w:tcPr>
          <w:p w14:paraId="17566BE7" w14:textId="77777777" w:rsidR="004A4282" w:rsidRPr="000A255E" w:rsidRDefault="004A4282" w:rsidP="000E0641">
            <w:pPr>
              <w:pStyle w:val="Tabletext"/>
              <w:rPr>
                <w:lang w:val="ru-RU"/>
              </w:rPr>
            </w:pPr>
            <w:r w:rsidRPr="000A255E">
              <w:rPr>
                <w:lang w:val="ru-RU"/>
              </w:rPr>
              <w:t>Используется</w:t>
            </w:r>
          </w:p>
        </w:tc>
      </w:tr>
      <w:tr w:rsidR="004A4282" w:rsidRPr="000A255E" w14:paraId="6FBF9F57" w14:textId="77777777" w:rsidTr="000E0641">
        <w:trPr>
          <w:cantSplit/>
          <w:jc w:val="center"/>
        </w:trPr>
        <w:tc>
          <w:tcPr>
            <w:tcW w:w="2552" w:type="dxa"/>
            <w:tcBorders>
              <w:left w:val="single" w:sz="4" w:space="0" w:color="000000"/>
              <w:bottom w:val="single" w:sz="4" w:space="0" w:color="000000"/>
            </w:tcBorders>
          </w:tcPr>
          <w:p w14:paraId="74EF3296" w14:textId="77777777" w:rsidR="004A4282" w:rsidRPr="000A255E" w:rsidRDefault="004A4282" w:rsidP="000E0641">
            <w:pPr>
              <w:pStyle w:val="Tabletext"/>
              <w:rPr>
                <w:lang w:val="ru-RU"/>
              </w:rPr>
            </w:pPr>
            <w:r w:rsidRPr="000A255E">
              <w:rPr>
                <w:lang w:val="ru-RU"/>
              </w:rPr>
              <w:t xml:space="preserve">8,5–10,6 ГГц </w:t>
            </w:r>
          </w:p>
        </w:tc>
        <w:tc>
          <w:tcPr>
            <w:tcW w:w="7087" w:type="dxa"/>
            <w:tcBorders>
              <w:left w:val="single" w:sz="4" w:space="0" w:color="000000"/>
              <w:bottom w:val="single" w:sz="4" w:space="0" w:color="000000"/>
              <w:right w:val="single" w:sz="4" w:space="0" w:color="000000"/>
            </w:tcBorders>
          </w:tcPr>
          <w:p w14:paraId="17749D34" w14:textId="77777777" w:rsidR="004A4282" w:rsidRPr="000A255E" w:rsidRDefault="004A4282" w:rsidP="000E0641">
            <w:pPr>
              <w:pStyle w:val="Tabletext"/>
              <w:rPr>
                <w:lang w:val="ru-RU"/>
              </w:rPr>
            </w:pPr>
            <w:r w:rsidRPr="000A255E">
              <w:rPr>
                <w:lang w:val="ru-RU"/>
              </w:rPr>
              <w:t>Используется</w:t>
            </w:r>
          </w:p>
        </w:tc>
      </w:tr>
      <w:tr w:rsidR="004A4282" w:rsidRPr="000A255E" w14:paraId="40905110" w14:textId="77777777" w:rsidTr="000E0641">
        <w:trPr>
          <w:cantSplit/>
          <w:jc w:val="center"/>
        </w:trPr>
        <w:tc>
          <w:tcPr>
            <w:tcW w:w="2552" w:type="dxa"/>
            <w:tcBorders>
              <w:left w:val="single" w:sz="4" w:space="0" w:color="000000"/>
              <w:bottom w:val="single" w:sz="4" w:space="0" w:color="000000"/>
            </w:tcBorders>
          </w:tcPr>
          <w:p w14:paraId="2550C970" w14:textId="77777777" w:rsidR="004A4282" w:rsidRPr="000A255E" w:rsidRDefault="004A4282" w:rsidP="000E0641">
            <w:pPr>
              <w:pStyle w:val="Tabletext"/>
              <w:rPr>
                <w:lang w:val="ru-RU"/>
              </w:rPr>
            </w:pPr>
            <w:r w:rsidRPr="000A255E">
              <w:rPr>
                <w:lang w:val="ru-RU"/>
              </w:rPr>
              <w:t xml:space="preserve">9,2–9,5 ГГц </w:t>
            </w:r>
          </w:p>
        </w:tc>
        <w:tc>
          <w:tcPr>
            <w:tcW w:w="7087" w:type="dxa"/>
            <w:tcBorders>
              <w:left w:val="single" w:sz="4" w:space="0" w:color="000000"/>
              <w:bottom w:val="single" w:sz="4" w:space="0" w:color="000000"/>
              <w:right w:val="single" w:sz="4" w:space="0" w:color="000000"/>
            </w:tcBorders>
          </w:tcPr>
          <w:p w14:paraId="274C98D8" w14:textId="77777777" w:rsidR="004A4282" w:rsidRPr="000A255E" w:rsidRDefault="004A4282" w:rsidP="000E0641">
            <w:pPr>
              <w:pStyle w:val="Tabletext"/>
              <w:rPr>
                <w:lang w:val="ru-RU"/>
              </w:rPr>
            </w:pPr>
            <w:r w:rsidRPr="000A255E">
              <w:rPr>
                <w:lang w:val="ru-RU"/>
              </w:rPr>
              <w:t>Используется</w:t>
            </w:r>
          </w:p>
        </w:tc>
      </w:tr>
      <w:tr w:rsidR="004A4282" w:rsidRPr="000A255E" w14:paraId="568B8097" w14:textId="77777777" w:rsidTr="000E0641">
        <w:trPr>
          <w:cantSplit/>
          <w:jc w:val="center"/>
        </w:trPr>
        <w:tc>
          <w:tcPr>
            <w:tcW w:w="2552" w:type="dxa"/>
            <w:tcBorders>
              <w:left w:val="single" w:sz="4" w:space="0" w:color="000000"/>
              <w:bottom w:val="single" w:sz="4" w:space="0" w:color="000000"/>
            </w:tcBorders>
          </w:tcPr>
          <w:p w14:paraId="7B82AE4C" w14:textId="77777777" w:rsidR="004A4282" w:rsidRPr="000A255E" w:rsidRDefault="004A4282" w:rsidP="000E0641">
            <w:pPr>
              <w:pStyle w:val="Tabletext"/>
              <w:rPr>
                <w:lang w:val="ru-RU"/>
              </w:rPr>
            </w:pPr>
            <w:r w:rsidRPr="000A255E">
              <w:rPr>
                <w:lang w:val="ru-RU"/>
              </w:rPr>
              <w:t xml:space="preserve">9,5–9,975 ГГц </w:t>
            </w:r>
          </w:p>
        </w:tc>
        <w:tc>
          <w:tcPr>
            <w:tcW w:w="7087" w:type="dxa"/>
            <w:tcBorders>
              <w:left w:val="single" w:sz="4" w:space="0" w:color="000000"/>
              <w:bottom w:val="single" w:sz="4" w:space="0" w:color="000000"/>
              <w:right w:val="single" w:sz="4" w:space="0" w:color="000000"/>
            </w:tcBorders>
          </w:tcPr>
          <w:p w14:paraId="5F65917E" w14:textId="77777777" w:rsidR="004A4282" w:rsidRPr="000A255E" w:rsidRDefault="004A4282" w:rsidP="000E0641">
            <w:pPr>
              <w:pStyle w:val="Tabletext"/>
              <w:rPr>
                <w:lang w:val="ru-RU"/>
              </w:rPr>
            </w:pPr>
            <w:r w:rsidRPr="000A255E">
              <w:rPr>
                <w:lang w:val="ru-RU"/>
              </w:rPr>
              <w:t>Используется</w:t>
            </w:r>
          </w:p>
        </w:tc>
      </w:tr>
      <w:tr w:rsidR="004A4282" w:rsidRPr="000A255E" w14:paraId="256C2F8E" w14:textId="77777777" w:rsidTr="000E0641">
        <w:trPr>
          <w:cantSplit/>
          <w:jc w:val="center"/>
        </w:trPr>
        <w:tc>
          <w:tcPr>
            <w:tcW w:w="2552" w:type="dxa"/>
            <w:tcBorders>
              <w:left w:val="single" w:sz="4" w:space="0" w:color="000000"/>
              <w:bottom w:val="single" w:sz="4" w:space="0" w:color="000000"/>
            </w:tcBorders>
          </w:tcPr>
          <w:p w14:paraId="40D0F753" w14:textId="77777777" w:rsidR="004A4282" w:rsidRPr="000A255E" w:rsidRDefault="004A4282" w:rsidP="000E0641">
            <w:pPr>
              <w:pStyle w:val="Tabletext"/>
              <w:rPr>
                <w:lang w:val="ru-RU"/>
              </w:rPr>
            </w:pPr>
            <w:r w:rsidRPr="000A255E">
              <w:rPr>
                <w:lang w:val="ru-RU"/>
              </w:rPr>
              <w:t xml:space="preserve">10,5–10,6 ГГц </w:t>
            </w:r>
          </w:p>
        </w:tc>
        <w:tc>
          <w:tcPr>
            <w:tcW w:w="7087" w:type="dxa"/>
            <w:tcBorders>
              <w:left w:val="single" w:sz="4" w:space="0" w:color="000000"/>
              <w:bottom w:val="single" w:sz="4" w:space="0" w:color="000000"/>
              <w:right w:val="single" w:sz="4" w:space="0" w:color="000000"/>
            </w:tcBorders>
          </w:tcPr>
          <w:p w14:paraId="2BACF628" w14:textId="77777777" w:rsidR="004A4282" w:rsidRPr="000A255E" w:rsidRDefault="004A4282" w:rsidP="000E0641">
            <w:pPr>
              <w:pStyle w:val="Tabletext"/>
              <w:rPr>
                <w:lang w:val="ru-RU"/>
              </w:rPr>
            </w:pPr>
            <w:r w:rsidRPr="000A255E">
              <w:rPr>
                <w:lang w:val="ru-RU"/>
              </w:rPr>
              <w:t>Используется</w:t>
            </w:r>
          </w:p>
        </w:tc>
      </w:tr>
      <w:tr w:rsidR="004A4282" w:rsidRPr="000A255E" w14:paraId="33F10101" w14:textId="77777777" w:rsidTr="000E0641">
        <w:trPr>
          <w:cantSplit/>
          <w:jc w:val="center"/>
        </w:trPr>
        <w:tc>
          <w:tcPr>
            <w:tcW w:w="2552" w:type="dxa"/>
            <w:tcBorders>
              <w:left w:val="single" w:sz="4" w:space="0" w:color="000000"/>
              <w:bottom w:val="single" w:sz="4" w:space="0" w:color="000000"/>
            </w:tcBorders>
          </w:tcPr>
          <w:p w14:paraId="426917F4" w14:textId="77777777" w:rsidR="004A4282" w:rsidRPr="000A255E" w:rsidRDefault="004A4282" w:rsidP="000E0641">
            <w:pPr>
              <w:pStyle w:val="Tabletext"/>
              <w:rPr>
                <w:lang w:val="ru-RU"/>
              </w:rPr>
            </w:pPr>
            <w:r w:rsidRPr="000A255E">
              <w:rPr>
                <w:lang w:val="ru-RU"/>
              </w:rPr>
              <w:t xml:space="preserve">13,4–14,0 ГГц </w:t>
            </w:r>
          </w:p>
        </w:tc>
        <w:tc>
          <w:tcPr>
            <w:tcW w:w="7087" w:type="dxa"/>
            <w:tcBorders>
              <w:left w:val="single" w:sz="4" w:space="0" w:color="000000"/>
              <w:bottom w:val="single" w:sz="4" w:space="0" w:color="000000"/>
              <w:right w:val="single" w:sz="4" w:space="0" w:color="000000"/>
            </w:tcBorders>
          </w:tcPr>
          <w:p w14:paraId="54C8BC6A" w14:textId="77777777" w:rsidR="004A4282" w:rsidRPr="000A255E" w:rsidRDefault="004A4282" w:rsidP="000E0641">
            <w:pPr>
              <w:pStyle w:val="Tabletext"/>
              <w:rPr>
                <w:lang w:val="ru-RU"/>
              </w:rPr>
            </w:pPr>
            <w:r w:rsidRPr="000A255E">
              <w:rPr>
                <w:lang w:val="ru-RU"/>
              </w:rPr>
              <w:t>Используется</w:t>
            </w:r>
          </w:p>
        </w:tc>
      </w:tr>
      <w:tr w:rsidR="004A4282" w:rsidRPr="000A255E" w14:paraId="728C3977" w14:textId="77777777" w:rsidTr="000E0641">
        <w:trPr>
          <w:cantSplit/>
          <w:jc w:val="center"/>
        </w:trPr>
        <w:tc>
          <w:tcPr>
            <w:tcW w:w="2552" w:type="dxa"/>
            <w:tcBorders>
              <w:left w:val="single" w:sz="4" w:space="0" w:color="000000"/>
              <w:bottom w:val="single" w:sz="4" w:space="0" w:color="000000"/>
            </w:tcBorders>
          </w:tcPr>
          <w:p w14:paraId="3FC05CAE" w14:textId="77777777" w:rsidR="004A4282" w:rsidRPr="000A255E" w:rsidRDefault="004A4282" w:rsidP="000E0641">
            <w:pPr>
              <w:pStyle w:val="Tabletext"/>
              <w:rPr>
                <w:lang w:val="ru-RU"/>
              </w:rPr>
            </w:pPr>
            <w:r w:rsidRPr="000A255E">
              <w:rPr>
                <w:lang w:val="ru-RU"/>
              </w:rPr>
              <w:t xml:space="preserve">17,1–17,3 ГГц </w:t>
            </w:r>
          </w:p>
        </w:tc>
        <w:tc>
          <w:tcPr>
            <w:tcW w:w="7087" w:type="dxa"/>
            <w:tcBorders>
              <w:left w:val="single" w:sz="4" w:space="0" w:color="000000"/>
              <w:bottom w:val="single" w:sz="4" w:space="0" w:color="000000"/>
              <w:right w:val="single" w:sz="4" w:space="0" w:color="000000"/>
            </w:tcBorders>
          </w:tcPr>
          <w:p w14:paraId="51B04678" w14:textId="77777777" w:rsidR="004A4282" w:rsidRPr="000A255E" w:rsidRDefault="004A4282" w:rsidP="000E0641">
            <w:pPr>
              <w:pStyle w:val="Tabletext"/>
              <w:rPr>
                <w:lang w:val="ru-RU"/>
              </w:rPr>
            </w:pPr>
            <w:r w:rsidRPr="000A255E">
              <w:rPr>
                <w:lang w:val="ru-RU"/>
              </w:rPr>
              <w:t>Используется</w:t>
            </w:r>
          </w:p>
        </w:tc>
      </w:tr>
      <w:tr w:rsidR="004A4282" w:rsidRPr="000A255E" w14:paraId="397379AC" w14:textId="77777777" w:rsidTr="000E0641">
        <w:trPr>
          <w:cantSplit/>
          <w:jc w:val="center"/>
        </w:trPr>
        <w:tc>
          <w:tcPr>
            <w:tcW w:w="2552" w:type="dxa"/>
            <w:tcBorders>
              <w:left w:val="single" w:sz="4" w:space="0" w:color="000000"/>
              <w:bottom w:val="single" w:sz="4" w:space="0" w:color="000000"/>
            </w:tcBorders>
          </w:tcPr>
          <w:p w14:paraId="08857C33" w14:textId="77777777" w:rsidR="004A4282" w:rsidRPr="000A255E" w:rsidRDefault="004A4282" w:rsidP="000E0641">
            <w:pPr>
              <w:pStyle w:val="Tabletext"/>
              <w:rPr>
                <w:lang w:val="ru-RU"/>
              </w:rPr>
            </w:pPr>
            <w:r w:rsidRPr="000A255E">
              <w:rPr>
                <w:lang w:val="ru-RU"/>
              </w:rPr>
              <w:t xml:space="preserve">24,05–27,0 ГГц </w:t>
            </w:r>
          </w:p>
        </w:tc>
        <w:tc>
          <w:tcPr>
            <w:tcW w:w="7087" w:type="dxa"/>
            <w:tcBorders>
              <w:left w:val="single" w:sz="4" w:space="0" w:color="000000"/>
              <w:bottom w:val="single" w:sz="4" w:space="0" w:color="000000"/>
              <w:right w:val="single" w:sz="4" w:space="0" w:color="000000"/>
            </w:tcBorders>
          </w:tcPr>
          <w:p w14:paraId="03FA6EA6" w14:textId="77777777" w:rsidR="004A4282" w:rsidRPr="000A255E" w:rsidRDefault="004A4282" w:rsidP="000E0641">
            <w:pPr>
              <w:pStyle w:val="Tabletext"/>
              <w:rPr>
                <w:lang w:val="ru-RU"/>
              </w:rPr>
            </w:pPr>
            <w:r w:rsidRPr="000A255E">
              <w:rPr>
                <w:lang w:val="ru-RU"/>
              </w:rPr>
              <w:t>Используется</w:t>
            </w:r>
          </w:p>
        </w:tc>
      </w:tr>
      <w:tr w:rsidR="004A4282" w:rsidRPr="000A255E" w14:paraId="63D3D0E9" w14:textId="77777777" w:rsidTr="000E0641">
        <w:trPr>
          <w:cantSplit/>
          <w:jc w:val="center"/>
        </w:trPr>
        <w:tc>
          <w:tcPr>
            <w:tcW w:w="2552" w:type="dxa"/>
            <w:tcBorders>
              <w:left w:val="single" w:sz="4" w:space="0" w:color="000000"/>
              <w:bottom w:val="single" w:sz="4" w:space="0" w:color="000000"/>
            </w:tcBorders>
          </w:tcPr>
          <w:p w14:paraId="1E0F8B23" w14:textId="77777777" w:rsidR="004A4282" w:rsidRPr="000A255E" w:rsidRDefault="004A4282" w:rsidP="000E0641">
            <w:pPr>
              <w:pStyle w:val="Tabletext"/>
              <w:rPr>
                <w:lang w:val="ru-RU"/>
              </w:rPr>
            </w:pPr>
            <w:r w:rsidRPr="000A255E">
              <w:rPr>
                <w:lang w:val="ru-RU"/>
              </w:rPr>
              <w:t xml:space="preserve">57–64 ГГц </w:t>
            </w:r>
          </w:p>
        </w:tc>
        <w:tc>
          <w:tcPr>
            <w:tcW w:w="7087" w:type="dxa"/>
            <w:tcBorders>
              <w:left w:val="single" w:sz="4" w:space="0" w:color="000000"/>
              <w:bottom w:val="single" w:sz="4" w:space="0" w:color="000000"/>
              <w:right w:val="single" w:sz="4" w:space="0" w:color="000000"/>
            </w:tcBorders>
          </w:tcPr>
          <w:p w14:paraId="55597469" w14:textId="77777777" w:rsidR="004A4282" w:rsidRPr="000A255E" w:rsidRDefault="004A4282" w:rsidP="000E0641">
            <w:pPr>
              <w:pStyle w:val="Tabletext"/>
              <w:rPr>
                <w:lang w:val="ru-RU"/>
              </w:rPr>
            </w:pPr>
            <w:r w:rsidRPr="000A255E">
              <w:rPr>
                <w:lang w:val="ru-RU"/>
              </w:rPr>
              <w:t>Используется</w:t>
            </w:r>
          </w:p>
        </w:tc>
      </w:tr>
      <w:tr w:rsidR="004A4282" w:rsidRPr="000A255E" w14:paraId="3E889B92" w14:textId="77777777" w:rsidTr="000E0641">
        <w:trPr>
          <w:cantSplit/>
          <w:jc w:val="center"/>
        </w:trPr>
        <w:tc>
          <w:tcPr>
            <w:tcW w:w="2552" w:type="dxa"/>
            <w:tcBorders>
              <w:left w:val="single" w:sz="4" w:space="0" w:color="000000"/>
              <w:bottom w:val="single" w:sz="4" w:space="0" w:color="000000"/>
            </w:tcBorders>
          </w:tcPr>
          <w:p w14:paraId="500262A5" w14:textId="77777777" w:rsidR="004A4282" w:rsidRPr="000A255E" w:rsidRDefault="004A4282" w:rsidP="000E0641">
            <w:pPr>
              <w:pStyle w:val="Tabletext"/>
              <w:rPr>
                <w:lang w:val="ru-RU"/>
              </w:rPr>
            </w:pPr>
            <w:r w:rsidRPr="000A255E">
              <w:rPr>
                <w:lang w:val="ru-RU"/>
              </w:rPr>
              <w:t xml:space="preserve">75–85 ГГц </w:t>
            </w:r>
          </w:p>
        </w:tc>
        <w:tc>
          <w:tcPr>
            <w:tcW w:w="7087" w:type="dxa"/>
            <w:tcBorders>
              <w:left w:val="single" w:sz="4" w:space="0" w:color="000000"/>
              <w:bottom w:val="single" w:sz="4" w:space="0" w:color="000000"/>
              <w:right w:val="single" w:sz="4" w:space="0" w:color="000000"/>
            </w:tcBorders>
          </w:tcPr>
          <w:p w14:paraId="068F3248" w14:textId="77777777" w:rsidR="004A4282" w:rsidRPr="000A255E" w:rsidRDefault="004A4282" w:rsidP="000E0641">
            <w:pPr>
              <w:pStyle w:val="Tabletext"/>
              <w:rPr>
                <w:lang w:val="ru-RU"/>
              </w:rPr>
            </w:pPr>
            <w:r w:rsidRPr="000A255E">
              <w:rPr>
                <w:lang w:val="ru-RU"/>
              </w:rPr>
              <w:t>Используется</w:t>
            </w:r>
          </w:p>
        </w:tc>
      </w:tr>
      <w:tr w:rsidR="004A4282" w:rsidRPr="000A255E" w14:paraId="34782CAC"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19C4F859" w14:textId="77777777" w:rsidR="004A4282" w:rsidRPr="000A255E" w:rsidRDefault="004A4282" w:rsidP="000E0641">
            <w:pPr>
              <w:pStyle w:val="Tablehead"/>
              <w:rPr>
                <w:lang w:val="ru-RU"/>
              </w:rPr>
            </w:pPr>
            <w:r w:rsidRPr="000A255E">
              <w:rPr>
                <w:lang w:val="ru-RU"/>
              </w:rPr>
              <w:t>Сигнализация</w:t>
            </w:r>
          </w:p>
        </w:tc>
      </w:tr>
      <w:tr w:rsidR="004A4282" w:rsidRPr="000A255E" w14:paraId="26C60A0C" w14:textId="77777777" w:rsidTr="000E0641">
        <w:trPr>
          <w:cantSplit/>
          <w:jc w:val="center"/>
        </w:trPr>
        <w:tc>
          <w:tcPr>
            <w:tcW w:w="2552" w:type="dxa"/>
            <w:tcBorders>
              <w:left w:val="single" w:sz="4" w:space="0" w:color="000000"/>
              <w:bottom w:val="single" w:sz="4" w:space="0" w:color="000000"/>
            </w:tcBorders>
          </w:tcPr>
          <w:p w14:paraId="0156A11F" w14:textId="77777777" w:rsidR="004A4282" w:rsidRPr="000A255E" w:rsidRDefault="004A4282" w:rsidP="000E0641">
            <w:pPr>
              <w:pStyle w:val="Tabletext"/>
              <w:rPr>
                <w:lang w:val="ru-RU"/>
              </w:rPr>
            </w:pPr>
            <w:r w:rsidRPr="000A255E">
              <w:rPr>
                <w:lang w:val="ru-RU"/>
              </w:rPr>
              <w:t xml:space="preserve">169,4750–169,4875 МГц </w:t>
            </w:r>
          </w:p>
        </w:tc>
        <w:tc>
          <w:tcPr>
            <w:tcW w:w="7087" w:type="dxa"/>
            <w:tcBorders>
              <w:left w:val="single" w:sz="4" w:space="0" w:color="000000"/>
              <w:bottom w:val="single" w:sz="4" w:space="0" w:color="000000"/>
              <w:right w:val="single" w:sz="4" w:space="0" w:color="000000"/>
            </w:tcBorders>
          </w:tcPr>
          <w:p w14:paraId="736FE58B" w14:textId="77777777" w:rsidR="004A4282" w:rsidRPr="000A255E" w:rsidRDefault="004A4282" w:rsidP="000E0641">
            <w:pPr>
              <w:pStyle w:val="Tabletext"/>
              <w:rPr>
                <w:lang w:val="ru-RU"/>
              </w:rPr>
            </w:pPr>
            <w:r w:rsidRPr="000A255E">
              <w:rPr>
                <w:lang w:val="ru-RU"/>
              </w:rPr>
              <w:t>Используется</w:t>
            </w:r>
          </w:p>
        </w:tc>
      </w:tr>
      <w:tr w:rsidR="004A4282" w:rsidRPr="000A255E" w14:paraId="66F478E8" w14:textId="77777777" w:rsidTr="000E0641">
        <w:trPr>
          <w:cantSplit/>
          <w:jc w:val="center"/>
        </w:trPr>
        <w:tc>
          <w:tcPr>
            <w:tcW w:w="2552" w:type="dxa"/>
            <w:tcBorders>
              <w:left w:val="single" w:sz="4" w:space="0" w:color="000000"/>
              <w:bottom w:val="single" w:sz="4" w:space="0" w:color="000000"/>
            </w:tcBorders>
          </w:tcPr>
          <w:p w14:paraId="167C39D1" w14:textId="77777777" w:rsidR="004A4282" w:rsidRPr="000A255E" w:rsidRDefault="004A4282" w:rsidP="000E0641">
            <w:pPr>
              <w:pStyle w:val="Tabletext"/>
              <w:rPr>
                <w:lang w:val="ru-RU"/>
              </w:rPr>
            </w:pPr>
            <w:r w:rsidRPr="000A255E">
              <w:rPr>
                <w:lang w:val="ru-RU"/>
              </w:rPr>
              <w:t xml:space="preserve">169,5875–169,6000 МГц </w:t>
            </w:r>
          </w:p>
        </w:tc>
        <w:tc>
          <w:tcPr>
            <w:tcW w:w="7087" w:type="dxa"/>
            <w:tcBorders>
              <w:left w:val="single" w:sz="4" w:space="0" w:color="000000"/>
              <w:bottom w:val="single" w:sz="4" w:space="0" w:color="000000"/>
              <w:right w:val="single" w:sz="4" w:space="0" w:color="000000"/>
            </w:tcBorders>
          </w:tcPr>
          <w:p w14:paraId="36C2B708" w14:textId="77777777" w:rsidR="004A4282" w:rsidRPr="000A255E" w:rsidRDefault="004A4282" w:rsidP="000E0641">
            <w:pPr>
              <w:pStyle w:val="Tabletext"/>
              <w:rPr>
                <w:lang w:val="ru-RU"/>
              </w:rPr>
            </w:pPr>
            <w:r w:rsidRPr="000A255E">
              <w:rPr>
                <w:lang w:val="ru-RU"/>
              </w:rPr>
              <w:t>Используется</w:t>
            </w:r>
          </w:p>
        </w:tc>
      </w:tr>
      <w:tr w:rsidR="004A4282" w:rsidRPr="000A255E" w14:paraId="2C68122F" w14:textId="77777777" w:rsidTr="000E0641">
        <w:trPr>
          <w:cantSplit/>
          <w:jc w:val="center"/>
        </w:trPr>
        <w:tc>
          <w:tcPr>
            <w:tcW w:w="2552" w:type="dxa"/>
            <w:tcBorders>
              <w:left w:val="single" w:sz="4" w:space="0" w:color="000000"/>
              <w:bottom w:val="single" w:sz="4" w:space="0" w:color="000000"/>
            </w:tcBorders>
          </w:tcPr>
          <w:p w14:paraId="4BCF55AA" w14:textId="77777777" w:rsidR="004A4282" w:rsidRPr="000A255E" w:rsidRDefault="004A4282" w:rsidP="000E0641">
            <w:pPr>
              <w:pStyle w:val="Tabletext"/>
              <w:rPr>
                <w:lang w:val="ru-RU"/>
              </w:rPr>
            </w:pPr>
            <w:r w:rsidRPr="000A255E">
              <w:rPr>
                <w:lang w:val="ru-RU"/>
              </w:rPr>
              <w:t xml:space="preserve">868,6–868,7 МГц </w:t>
            </w:r>
          </w:p>
        </w:tc>
        <w:tc>
          <w:tcPr>
            <w:tcW w:w="7087" w:type="dxa"/>
            <w:tcBorders>
              <w:left w:val="single" w:sz="4" w:space="0" w:color="000000"/>
              <w:bottom w:val="single" w:sz="4" w:space="0" w:color="000000"/>
              <w:right w:val="single" w:sz="4" w:space="0" w:color="000000"/>
            </w:tcBorders>
          </w:tcPr>
          <w:p w14:paraId="6C163E7C" w14:textId="77777777" w:rsidR="004A4282" w:rsidRPr="000A255E" w:rsidRDefault="004A4282" w:rsidP="000E0641">
            <w:pPr>
              <w:pStyle w:val="Tabletext"/>
              <w:rPr>
                <w:lang w:val="ru-RU"/>
              </w:rPr>
            </w:pPr>
            <w:r w:rsidRPr="000A255E">
              <w:rPr>
                <w:lang w:val="ru-RU"/>
              </w:rPr>
              <w:t>Используется</w:t>
            </w:r>
          </w:p>
        </w:tc>
      </w:tr>
      <w:tr w:rsidR="004A4282" w:rsidRPr="000A255E" w14:paraId="4CBAAF19" w14:textId="77777777" w:rsidTr="000E0641">
        <w:trPr>
          <w:cantSplit/>
          <w:jc w:val="center"/>
        </w:trPr>
        <w:tc>
          <w:tcPr>
            <w:tcW w:w="2552" w:type="dxa"/>
            <w:tcBorders>
              <w:left w:val="single" w:sz="4" w:space="0" w:color="000000"/>
              <w:bottom w:val="single" w:sz="4" w:space="0" w:color="000000"/>
            </w:tcBorders>
          </w:tcPr>
          <w:p w14:paraId="2F8E67B9" w14:textId="77777777" w:rsidR="004A4282" w:rsidRPr="000A255E" w:rsidRDefault="004A4282" w:rsidP="000E0641">
            <w:pPr>
              <w:pStyle w:val="Tabletext"/>
              <w:rPr>
                <w:lang w:val="ru-RU"/>
              </w:rPr>
            </w:pPr>
            <w:r w:rsidRPr="000A255E">
              <w:rPr>
                <w:lang w:val="ru-RU"/>
              </w:rPr>
              <w:t xml:space="preserve">869,200–869,400 МГц </w:t>
            </w:r>
          </w:p>
        </w:tc>
        <w:tc>
          <w:tcPr>
            <w:tcW w:w="7087" w:type="dxa"/>
            <w:tcBorders>
              <w:left w:val="single" w:sz="4" w:space="0" w:color="000000"/>
              <w:bottom w:val="single" w:sz="4" w:space="0" w:color="000000"/>
              <w:right w:val="single" w:sz="4" w:space="0" w:color="000000"/>
            </w:tcBorders>
          </w:tcPr>
          <w:p w14:paraId="052DE519" w14:textId="77777777" w:rsidR="004A4282" w:rsidRPr="000A255E" w:rsidRDefault="004A4282" w:rsidP="000E0641">
            <w:pPr>
              <w:pStyle w:val="Tabletext"/>
              <w:rPr>
                <w:lang w:val="ru-RU"/>
              </w:rPr>
            </w:pPr>
            <w:r w:rsidRPr="000A255E">
              <w:rPr>
                <w:lang w:val="ru-RU"/>
              </w:rPr>
              <w:t>Используется</w:t>
            </w:r>
          </w:p>
        </w:tc>
      </w:tr>
      <w:tr w:rsidR="004A4282" w:rsidRPr="000A255E" w14:paraId="245F649F" w14:textId="77777777" w:rsidTr="000E0641">
        <w:trPr>
          <w:cantSplit/>
          <w:jc w:val="center"/>
        </w:trPr>
        <w:tc>
          <w:tcPr>
            <w:tcW w:w="2552" w:type="dxa"/>
            <w:tcBorders>
              <w:top w:val="single" w:sz="4" w:space="0" w:color="000000"/>
              <w:left w:val="single" w:sz="4" w:space="0" w:color="000000"/>
              <w:bottom w:val="single" w:sz="4" w:space="0" w:color="auto"/>
            </w:tcBorders>
          </w:tcPr>
          <w:p w14:paraId="30DC22B5" w14:textId="77777777" w:rsidR="004A4282" w:rsidRPr="000A255E" w:rsidRDefault="004A4282" w:rsidP="000E0641">
            <w:pPr>
              <w:pStyle w:val="Tabletext"/>
              <w:rPr>
                <w:lang w:val="ru-RU"/>
              </w:rPr>
            </w:pPr>
            <w:r w:rsidRPr="000A255E">
              <w:rPr>
                <w:lang w:val="ru-RU"/>
              </w:rPr>
              <w:t xml:space="preserve">869,650–869,700 МГц </w:t>
            </w:r>
          </w:p>
        </w:tc>
        <w:tc>
          <w:tcPr>
            <w:tcW w:w="7087" w:type="dxa"/>
            <w:tcBorders>
              <w:left w:val="single" w:sz="4" w:space="0" w:color="000000"/>
              <w:bottom w:val="single" w:sz="4" w:space="0" w:color="000000"/>
              <w:right w:val="single" w:sz="4" w:space="0" w:color="000000"/>
            </w:tcBorders>
          </w:tcPr>
          <w:p w14:paraId="082C3E51" w14:textId="77777777" w:rsidR="004A4282" w:rsidRPr="000A255E" w:rsidRDefault="004A4282" w:rsidP="000E0641">
            <w:pPr>
              <w:pStyle w:val="Tabletext"/>
              <w:rPr>
                <w:lang w:val="ru-RU"/>
              </w:rPr>
            </w:pPr>
            <w:r w:rsidRPr="000A255E">
              <w:rPr>
                <w:lang w:val="ru-RU"/>
              </w:rPr>
              <w:t>Используется</w:t>
            </w:r>
          </w:p>
        </w:tc>
      </w:tr>
      <w:tr w:rsidR="004A4282" w:rsidRPr="000A255E" w14:paraId="7DF8A3FB"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7AA3EE44" w14:textId="77777777" w:rsidR="004A4282" w:rsidRPr="000A255E" w:rsidRDefault="004A4282" w:rsidP="000E0641">
            <w:pPr>
              <w:pStyle w:val="Tablehead"/>
              <w:rPr>
                <w:lang w:val="ru-RU"/>
              </w:rPr>
            </w:pPr>
            <w:r w:rsidRPr="000A255E">
              <w:rPr>
                <w:lang w:val="ru-RU"/>
              </w:rPr>
              <w:t>Управление моделями</w:t>
            </w:r>
          </w:p>
        </w:tc>
      </w:tr>
      <w:tr w:rsidR="004A4282" w:rsidRPr="000A255E" w14:paraId="7F086617" w14:textId="77777777" w:rsidTr="000E0641">
        <w:trPr>
          <w:cantSplit/>
          <w:jc w:val="center"/>
        </w:trPr>
        <w:tc>
          <w:tcPr>
            <w:tcW w:w="2552" w:type="dxa"/>
            <w:tcBorders>
              <w:left w:val="single" w:sz="4" w:space="0" w:color="000000"/>
              <w:bottom w:val="single" w:sz="4" w:space="0" w:color="000000"/>
            </w:tcBorders>
          </w:tcPr>
          <w:p w14:paraId="46B7C8FF" w14:textId="77777777" w:rsidR="004A4282" w:rsidRPr="00A04C4F" w:rsidRDefault="004A4282" w:rsidP="000E0641">
            <w:pPr>
              <w:pStyle w:val="Tabletext"/>
            </w:pPr>
            <w:r w:rsidRPr="00A04C4F">
              <w:t>26,995 </w:t>
            </w:r>
            <w:r w:rsidRPr="000A255E">
              <w:rPr>
                <w:lang w:val="ru-RU"/>
              </w:rPr>
              <w:t>МГц</w:t>
            </w:r>
            <w:r w:rsidRPr="00A04C4F">
              <w:t>, 27,045 </w:t>
            </w:r>
            <w:r w:rsidRPr="000A255E">
              <w:rPr>
                <w:lang w:val="ru-RU"/>
              </w:rPr>
              <w:t>МГц</w:t>
            </w:r>
            <w:r w:rsidRPr="00A04C4F">
              <w:t>, 27,095 </w:t>
            </w:r>
            <w:r w:rsidRPr="000A255E">
              <w:rPr>
                <w:lang w:val="ru-RU"/>
              </w:rPr>
              <w:t>МГц</w:t>
            </w:r>
            <w:r w:rsidRPr="00A04C4F">
              <w:t>, 27,145 </w:t>
            </w:r>
            <w:r w:rsidRPr="000A255E">
              <w:rPr>
                <w:lang w:val="ru-RU"/>
              </w:rPr>
              <w:t>МГц</w:t>
            </w:r>
            <w:r w:rsidRPr="00A04C4F">
              <w:t>, 27,195 </w:t>
            </w:r>
            <w:r w:rsidRPr="000A255E">
              <w:rPr>
                <w:lang w:val="ru-RU"/>
              </w:rPr>
              <w:t>МГц</w:t>
            </w:r>
            <w:r w:rsidRPr="00A04C4F">
              <w:t xml:space="preserve"> </w:t>
            </w:r>
          </w:p>
        </w:tc>
        <w:tc>
          <w:tcPr>
            <w:tcW w:w="7087" w:type="dxa"/>
            <w:tcBorders>
              <w:left w:val="single" w:sz="4" w:space="0" w:color="000000"/>
              <w:bottom w:val="single" w:sz="4" w:space="0" w:color="000000"/>
              <w:right w:val="single" w:sz="4" w:space="0" w:color="000000"/>
            </w:tcBorders>
          </w:tcPr>
          <w:p w14:paraId="13A6BF5F" w14:textId="77777777" w:rsidR="004A4282" w:rsidRPr="000A255E" w:rsidRDefault="004A4282" w:rsidP="000E0641">
            <w:pPr>
              <w:pStyle w:val="Tabletext"/>
              <w:rPr>
                <w:lang w:val="ru-RU"/>
              </w:rPr>
            </w:pPr>
            <w:r w:rsidRPr="000A255E">
              <w:rPr>
                <w:lang w:val="ru-RU"/>
              </w:rPr>
              <w:t>Используется</w:t>
            </w:r>
          </w:p>
        </w:tc>
      </w:tr>
      <w:tr w:rsidR="004A4282" w:rsidRPr="000A255E" w14:paraId="5DBA461E" w14:textId="77777777" w:rsidTr="000E0641">
        <w:trPr>
          <w:cantSplit/>
          <w:jc w:val="center"/>
        </w:trPr>
        <w:tc>
          <w:tcPr>
            <w:tcW w:w="2552" w:type="dxa"/>
            <w:tcBorders>
              <w:left w:val="single" w:sz="4" w:space="0" w:color="000000"/>
              <w:bottom w:val="single" w:sz="4" w:space="0" w:color="000000"/>
            </w:tcBorders>
          </w:tcPr>
          <w:p w14:paraId="0041849C" w14:textId="77777777" w:rsidR="004A4282" w:rsidRPr="000A255E" w:rsidRDefault="004A4282" w:rsidP="000E0641">
            <w:pPr>
              <w:pStyle w:val="Tabletext"/>
              <w:rPr>
                <w:lang w:val="ru-RU"/>
              </w:rPr>
            </w:pPr>
            <w:r w:rsidRPr="000A255E">
              <w:rPr>
                <w:lang w:val="ru-RU"/>
              </w:rPr>
              <w:t xml:space="preserve">34,995–35,225 МГц </w:t>
            </w:r>
          </w:p>
        </w:tc>
        <w:tc>
          <w:tcPr>
            <w:tcW w:w="7087" w:type="dxa"/>
            <w:tcBorders>
              <w:left w:val="single" w:sz="4" w:space="0" w:color="000000"/>
              <w:bottom w:val="single" w:sz="4" w:space="0" w:color="000000"/>
              <w:right w:val="single" w:sz="4" w:space="0" w:color="000000"/>
            </w:tcBorders>
          </w:tcPr>
          <w:p w14:paraId="6C88F8B6" w14:textId="77777777" w:rsidR="004A4282" w:rsidRPr="000A255E" w:rsidRDefault="004A4282" w:rsidP="000E0641">
            <w:pPr>
              <w:pStyle w:val="Tabletext"/>
              <w:rPr>
                <w:lang w:val="ru-RU"/>
              </w:rPr>
            </w:pPr>
            <w:r w:rsidRPr="000A255E">
              <w:rPr>
                <w:lang w:val="ru-RU"/>
              </w:rPr>
              <w:t>Используется</w:t>
            </w:r>
          </w:p>
        </w:tc>
      </w:tr>
      <w:tr w:rsidR="004A4282" w:rsidRPr="000A255E" w14:paraId="659D5CB7" w14:textId="77777777" w:rsidTr="000E0641">
        <w:trPr>
          <w:cantSplit/>
          <w:jc w:val="center"/>
        </w:trPr>
        <w:tc>
          <w:tcPr>
            <w:tcW w:w="2552" w:type="dxa"/>
            <w:tcBorders>
              <w:left w:val="single" w:sz="4" w:space="0" w:color="000000"/>
              <w:bottom w:val="single" w:sz="4" w:space="0" w:color="000000"/>
            </w:tcBorders>
          </w:tcPr>
          <w:p w14:paraId="4E20D99E" w14:textId="77777777" w:rsidR="004A4282" w:rsidRPr="000A255E" w:rsidRDefault="004A4282" w:rsidP="000E0641">
            <w:pPr>
              <w:pStyle w:val="Tabletext"/>
              <w:rPr>
                <w:lang w:val="ru-RU"/>
              </w:rPr>
            </w:pPr>
            <w:r w:rsidRPr="000A255E">
              <w:rPr>
                <w:lang w:val="ru-RU"/>
              </w:rPr>
              <w:t xml:space="preserve">40,665 МГц, 40,675 МГц, 40,685 МГц, 40,695 МГц </w:t>
            </w:r>
          </w:p>
        </w:tc>
        <w:tc>
          <w:tcPr>
            <w:tcW w:w="7087" w:type="dxa"/>
            <w:tcBorders>
              <w:left w:val="single" w:sz="4" w:space="0" w:color="000000"/>
              <w:bottom w:val="single" w:sz="4" w:space="0" w:color="000000"/>
              <w:right w:val="single" w:sz="4" w:space="0" w:color="000000"/>
            </w:tcBorders>
          </w:tcPr>
          <w:p w14:paraId="5D4971BE" w14:textId="77777777" w:rsidR="004A4282" w:rsidRPr="000A255E" w:rsidRDefault="004A4282" w:rsidP="000E0641">
            <w:pPr>
              <w:pStyle w:val="Tabletext"/>
              <w:rPr>
                <w:lang w:val="ru-RU"/>
              </w:rPr>
            </w:pPr>
            <w:r w:rsidRPr="000A255E">
              <w:rPr>
                <w:lang w:val="ru-RU"/>
              </w:rPr>
              <w:t>Используется</w:t>
            </w:r>
          </w:p>
        </w:tc>
      </w:tr>
      <w:tr w:rsidR="004A4282" w:rsidRPr="000A255E" w14:paraId="0D809AFD"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60FAB863" w14:textId="77777777" w:rsidR="004A4282" w:rsidRPr="000A255E" w:rsidRDefault="004A4282" w:rsidP="000E0641">
            <w:pPr>
              <w:pStyle w:val="Tablehead"/>
              <w:rPr>
                <w:bCs/>
                <w:lang w:val="ru-RU"/>
              </w:rPr>
            </w:pPr>
            <w:r w:rsidRPr="000A255E">
              <w:rPr>
                <w:lang w:val="ru-RU"/>
              </w:rPr>
              <w:t xml:space="preserve">Радиомикрофоны </w:t>
            </w:r>
          </w:p>
        </w:tc>
      </w:tr>
      <w:tr w:rsidR="004A4282" w:rsidRPr="000A255E" w14:paraId="66E30688" w14:textId="77777777" w:rsidTr="000E0641">
        <w:trPr>
          <w:cantSplit/>
          <w:jc w:val="center"/>
        </w:trPr>
        <w:tc>
          <w:tcPr>
            <w:tcW w:w="2552" w:type="dxa"/>
            <w:tcBorders>
              <w:left w:val="single" w:sz="4" w:space="0" w:color="000000"/>
              <w:bottom w:val="single" w:sz="4" w:space="0" w:color="000000"/>
            </w:tcBorders>
          </w:tcPr>
          <w:p w14:paraId="19C69A67" w14:textId="77777777" w:rsidR="004A4282" w:rsidRPr="000A255E" w:rsidRDefault="004A4282" w:rsidP="000E0641">
            <w:pPr>
              <w:pStyle w:val="Tabletext"/>
              <w:rPr>
                <w:lang w:val="ru-RU"/>
              </w:rPr>
            </w:pPr>
            <w:r w:rsidRPr="000A255E">
              <w:rPr>
                <w:lang w:val="ru-RU"/>
              </w:rPr>
              <w:t xml:space="preserve">29,7–47,0 МГц </w:t>
            </w:r>
          </w:p>
        </w:tc>
        <w:tc>
          <w:tcPr>
            <w:tcW w:w="7087" w:type="dxa"/>
            <w:tcBorders>
              <w:left w:val="single" w:sz="4" w:space="0" w:color="000000"/>
              <w:bottom w:val="single" w:sz="4" w:space="0" w:color="000000"/>
              <w:right w:val="single" w:sz="4" w:space="0" w:color="000000"/>
            </w:tcBorders>
          </w:tcPr>
          <w:p w14:paraId="731E279F" w14:textId="77777777" w:rsidR="004A4282" w:rsidRPr="000A255E" w:rsidRDefault="004A4282" w:rsidP="000E0641">
            <w:pPr>
              <w:pStyle w:val="Tabletext"/>
              <w:rPr>
                <w:lang w:val="ru-RU"/>
              </w:rPr>
            </w:pPr>
            <w:r w:rsidRPr="000A255E">
              <w:rPr>
                <w:lang w:val="ru-RU"/>
              </w:rPr>
              <w:t>Используется</w:t>
            </w:r>
          </w:p>
        </w:tc>
      </w:tr>
      <w:tr w:rsidR="004A4282" w:rsidRPr="000A255E" w14:paraId="367DD2E8" w14:textId="77777777" w:rsidTr="000E0641">
        <w:trPr>
          <w:cantSplit/>
          <w:jc w:val="center"/>
        </w:trPr>
        <w:tc>
          <w:tcPr>
            <w:tcW w:w="2552" w:type="dxa"/>
            <w:tcBorders>
              <w:left w:val="single" w:sz="4" w:space="0" w:color="000000"/>
              <w:bottom w:val="single" w:sz="4" w:space="0" w:color="000000"/>
            </w:tcBorders>
          </w:tcPr>
          <w:p w14:paraId="2E7E6E57" w14:textId="77777777" w:rsidR="004A4282" w:rsidRPr="000A255E" w:rsidRDefault="004A4282" w:rsidP="000E0641">
            <w:pPr>
              <w:pStyle w:val="Tabletext"/>
              <w:rPr>
                <w:lang w:val="ru-RU"/>
              </w:rPr>
            </w:pPr>
            <w:r w:rsidRPr="000A255E">
              <w:rPr>
                <w:lang w:val="ru-RU"/>
              </w:rPr>
              <w:t xml:space="preserve">169,4–174,0 МГц </w:t>
            </w:r>
          </w:p>
        </w:tc>
        <w:tc>
          <w:tcPr>
            <w:tcW w:w="7087" w:type="dxa"/>
            <w:tcBorders>
              <w:left w:val="single" w:sz="4" w:space="0" w:color="000000"/>
              <w:bottom w:val="single" w:sz="4" w:space="0" w:color="000000"/>
              <w:right w:val="single" w:sz="4" w:space="0" w:color="000000"/>
            </w:tcBorders>
          </w:tcPr>
          <w:p w14:paraId="435BDEC4" w14:textId="77777777" w:rsidR="004A4282" w:rsidRPr="000A255E" w:rsidRDefault="004A4282" w:rsidP="000E0641">
            <w:pPr>
              <w:pStyle w:val="Tabletext"/>
              <w:rPr>
                <w:lang w:val="ru-RU"/>
              </w:rPr>
            </w:pPr>
            <w:r w:rsidRPr="000A255E">
              <w:rPr>
                <w:lang w:val="ru-RU"/>
              </w:rPr>
              <w:t>Используется</w:t>
            </w:r>
          </w:p>
        </w:tc>
      </w:tr>
      <w:tr w:rsidR="004A4282" w:rsidRPr="000A255E" w14:paraId="00A96DF9" w14:textId="77777777" w:rsidTr="000E0641">
        <w:trPr>
          <w:cantSplit/>
          <w:jc w:val="center"/>
        </w:trPr>
        <w:tc>
          <w:tcPr>
            <w:tcW w:w="2552" w:type="dxa"/>
            <w:tcBorders>
              <w:left w:val="single" w:sz="4" w:space="0" w:color="000000"/>
              <w:bottom w:val="single" w:sz="4" w:space="0" w:color="000000"/>
            </w:tcBorders>
          </w:tcPr>
          <w:p w14:paraId="1410CF9F" w14:textId="77777777" w:rsidR="004A4282" w:rsidRPr="000A255E" w:rsidRDefault="004A4282" w:rsidP="000E0641">
            <w:pPr>
              <w:pStyle w:val="Tabletext"/>
              <w:rPr>
                <w:lang w:val="ru-RU"/>
              </w:rPr>
            </w:pPr>
            <w:r w:rsidRPr="000A255E">
              <w:rPr>
                <w:lang w:val="ru-RU"/>
              </w:rPr>
              <w:t xml:space="preserve">173,965–174,015 МГц </w:t>
            </w:r>
          </w:p>
        </w:tc>
        <w:tc>
          <w:tcPr>
            <w:tcW w:w="7087" w:type="dxa"/>
            <w:tcBorders>
              <w:left w:val="single" w:sz="4" w:space="0" w:color="000000"/>
              <w:bottom w:val="single" w:sz="4" w:space="0" w:color="000000"/>
              <w:right w:val="single" w:sz="4" w:space="0" w:color="000000"/>
            </w:tcBorders>
          </w:tcPr>
          <w:p w14:paraId="63F9C939" w14:textId="77777777" w:rsidR="004A4282" w:rsidRPr="000A255E" w:rsidRDefault="004A4282" w:rsidP="000E0641">
            <w:pPr>
              <w:pStyle w:val="Tabletext"/>
              <w:rPr>
                <w:lang w:val="ru-RU"/>
              </w:rPr>
            </w:pPr>
            <w:r w:rsidRPr="000A255E">
              <w:rPr>
                <w:lang w:val="ru-RU"/>
              </w:rPr>
              <w:t>Используется</w:t>
            </w:r>
          </w:p>
        </w:tc>
      </w:tr>
      <w:tr w:rsidR="004A4282" w:rsidRPr="000A255E" w14:paraId="04EC32D7" w14:textId="77777777" w:rsidTr="000E0641">
        <w:trPr>
          <w:cantSplit/>
          <w:jc w:val="center"/>
        </w:trPr>
        <w:tc>
          <w:tcPr>
            <w:tcW w:w="2552" w:type="dxa"/>
            <w:tcBorders>
              <w:left w:val="single" w:sz="4" w:space="0" w:color="000000"/>
              <w:bottom w:val="single" w:sz="4" w:space="0" w:color="000000"/>
            </w:tcBorders>
          </w:tcPr>
          <w:p w14:paraId="7EEC89E6" w14:textId="77777777" w:rsidR="004A4282" w:rsidRPr="000A255E" w:rsidRDefault="004A4282" w:rsidP="000E0641">
            <w:pPr>
              <w:pStyle w:val="Tabletext"/>
              <w:rPr>
                <w:lang w:val="ru-RU"/>
              </w:rPr>
            </w:pPr>
            <w:r w:rsidRPr="000A255E">
              <w:rPr>
                <w:lang w:val="ru-RU"/>
              </w:rPr>
              <w:t xml:space="preserve">174–216 МГц </w:t>
            </w:r>
          </w:p>
        </w:tc>
        <w:tc>
          <w:tcPr>
            <w:tcW w:w="7087" w:type="dxa"/>
            <w:tcBorders>
              <w:left w:val="single" w:sz="4" w:space="0" w:color="000000"/>
              <w:bottom w:val="single" w:sz="4" w:space="0" w:color="000000"/>
              <w:right w:val="single" w:sz="4" w:space="0" w:color="000000"/>
            </w:tcBorders>
          </w:tcPr>
          <w:p w14:paraId="53732F58" w14:textId="77777777" w:rsidR="004A4282" w:rsidRPr="000A255E" w:rsidRDefault="004A4282" w:rsidP="000E0641">
            <w:pPr>
              <w:pStyle w:val="Tabletext"/>
              <w:rPr>
                <w:lang w:val="ru-RU"/>
              </w:rPr>
            </w:pPr>
            <w:r w:rsidRPr="000A255E">
              <w:rPr>
                <w:lang w:val="ru-RU"/>
              </w:rPr>
              <w:t>Используется</w:t>
            </w:r>
          </w:p>
        </w:tc>
      </w:tr>
      <w:tr w:rsidR="004A4282" w:rsidRPr="000A255E" w14:paraId="218C9F55" w14:textId="77777777" w:rsidTr="000E0641">
        <w:trPr>
          <w:cantSplit/>
          <w:jc w:val="center"/>
        </w:trPr>
        <w:tc>
          <w:tcPr>
            <w:tcW w:w="2552" w:type="dxa"/>
            <w:tcBorders>
              <w:left w:val="single" w:sz="4" w:space="0" w:color="000000"/>
              <w:bottom w:val="single" w:sz="4" w:space="0" w:color="000000"/>
            </w:tcBorders>
          </w:tcPr>
          <w:p w14:paraId="74671CD9" w14:textId="77777777" w:rsidR="004A4282" w:rsidRPr="000A255E" w:rsidRDefault="004A4282" w:rsidP="000E0641">
            <w:pPr>
              <w:pStyle w:val="Tabletext"/>
              <w:rPr>
                <w:lang w:val="ru-RU"/>
              </w:rPr>
            </w:pPr>
            <w:r w:rsidRPr="000A255E">
              <w:rPr>
                <w:lang w:val="ru-RU"/>
              </w:rPr>
              <w:t xml:space="preserve">470–862 МГц </w:t>
            </w:r>
          </w:p>
        </w:tc>
        <w:tc>
          <w:tcPr>
            <w:tcW w:w="7087" w:type="dxa"/>
            <w:tcBorders>
              <w:left w:val="single" w:sz="4" w:space="0" w:color="000000"/>
              <w:bottom w:val="single" w:sz="4" w:space="0" w:color="000000"/>
              <w:right w:val="single" w:sz="4" w:space="0" w:color="000000"/>
            </w:tcBorders>
          </w:tcPr>
          <w:p w14:paraId="32CA9A42" w14:textId="77777777" w:rsidR="004A4282" w:rsidRPr="000A255E" w:rsidRDefault="004A4282" w:rsidP="000E0641">
            <w:pPr>
              <w:pStyle w:val="Tabletext"/>
              <w:rPr>
                <w:lang w:val="ru-RU"/>
              </w:rPr>
            </w:pPr>
            <w:r w:rsidRPr="000A255E">
              <w:rPr>
                <w:lang w:val="ru-RU"/>
              </w:rPr>
              <w:t>Используется</w:t>
            </w:r>
          </w:p>
        </w:tc>
      </w:tr>
      <w:tr w:rsidR="004A4282" w:rsidRPr="000A255E" w14:paraId="46F60613" w14:textId="77777777" w:rsidTr="000E0641">
        <w:trPr>
          <w:cantSplit/>
          <w:jc w:val="center"/>
        </w:trPr>
        <w:tc>
          <w:tcPr>
            <w:tcW w:w="2552" w:type="dxa"/>
            <w:tcBorders>
              <w:left w:val="single" w:sz="4" w:space="0" w:color="000000"/>
              <w:bottom w:val="single" w:sz="4" w:space="0" w:color="000000"/>
            </w:tcBorders>
          </w:tcPr>
          <w:p w14:paraId="2AC9530D" w14:textId="77777777" w:rsidR="004A4282" w:rsidRPr="000A255E" w:rsidRDefault="004A4282" w:rsidP="000E0641">
            <w:pPr>
              <w:pStyle w:val="Tabletext"/>
              <w:rPr>
                <w:lang w:val="ru-RU"/>
              </w:rPr>
            </w:pPr>
            <w:r w:rsidRPr="000A255E">
              <w:rPr>
                <w:lang w:val="ru-RU"/>
              </w:rPr>
              <w:t xml:space="preserve">863–865 МГц </w:t>
            </w:r>
          </w:p>
        </w:tc>
        <w:tc>
          <w:tcPr>
            <w:tcW w:w="7087" w:type="dxa"/>
            <w:tcBorders>
              <w:left w:val="single" w:sz="4" w:space="0" w:color="000000"/>
              <w:bottom w:val="single" w:sz="4" w:space="0" w:color="000000"/>
              <w:right w:val="single" w:sz="4" w:space="0" w:color="000000"/>
            </w:tcBorders>
          </w:tcPr>
          <w:p w14:paraId="0883E508" w14:textId="77777777" w:rsidR="004A4282" w:rsidRPr="000A255E" w:rsidRDefault="004A4282" w:rsidP="000E0641">
            <w:pPr>
              <w:pStyle w:val="Tabletext"/>
              <w:rPr>
                <w:lang w:val="ru-RU"/>
              </w:rPr>
            </w:pPr>
            <w:r w:rsidRPr="000A255E">
              <w:rPr>
                <w:lang w:val="ru-RU"/>
              </w:rPr>
              <w:t>Используется</w:t>
            </w:r>
          </w:p>
        </w:tc>
      </w:tr>
      <w:tr w:rsidR="004A4282" w:rsidRPr="000A255E" w14:paraId="5F29E1AC" w14:textId="77777777" w:rsidTr="000E0641">
        <w:trPr>
          <w:cantSplit/>
          <w:jc w:val="center"/>
        </w:trPr>
        <w:tc>
          <w:tcPr>
            <w:tcW w:w="2552" w:type="dxa"/>
            <w:tcBorders>
              <w:left w:val="single" w:sz="4" w:space="0" w:color="000000"/>
              <w:bottom w:val="single" w:sz="4" w:space="0" w:color="000000"/>
            </w:tcBorders>
          </w:tcPr>
          <w:p w14:paraId="6753DA25" w14:textId="77777777" w:rsidR="004A4282" w:rsidRPr="000A255E" w:rsidRDefault="004A4282" w:rsidP="000E0641">
            <w:pPr>
              <w:pStyle w:val="Tabletext"/>
              <w:rPr>
                <w:lang w:val="ru-RU"/>
              </w:rPr>
            </w:pPr>
            <w:r w:rsidRPr="000A255E">
              <w:rPr>
                <w:lang w:val="ru-RU"/>
              </w:rPr>
              <w:t xml:space="preserve">1785–1800 МГц </w:t>
            </w:r>
          </w:p>
        </w:tc>
        <w:tc>
          <w:tcPr>
            <w:tcW w:w="7087" w:type="dxa"/>
            <w:tcBorders>
              <w:left w:val="single" w:sz="4" w:space="0" w:color="000000"/>
              <w:bottom w:val="single" w:sz="4" w:space="0" w:color="000000"/>
              <w:right w:val="single" w:sz="4" w:space="0" w:color="000000"/>
            </w:tcBorders>
          </w:tcPr>
          <w:p w14:paraId="16E4B614" w14:textId="77777777" w:rsidR="004A4282" w:rsidRPr="000A255E" w:rsidRDefault="004A4282" w:rsidP="000E0641">
            <w:pPr>
              <w:pStyle w:val="Tabletext"/>
              <w:rPr>
                <w:lang w:val="ru-RU"/>
              </w:rPr>
            </w:pPr>
            <w:r w:rsidRPr="000A255E">
              <w:rPr>
                <w:lang w:val="ru-RU"/>
              </w:rPr>
              <w:t>Используется</w:t>
            </w:r>
          </w:p>
        </w:tc>
      </w:tr>
      <w:tr w:rsidR="004A4282" w:rsidRPr="000A255E" w14:paraId="3AB13358" w14:textId="77777777" w:rsidTr="000E0641">
        <w:trPr>
          <w:cantSplit/>
          <w:jc w:val="center"/>
        </w:trPr>
        <w:tc>
          <w:tcPr>
            <w:tcW w:w="9639" w:type="dxa"/>
            <w:gridSpan w:val="2"/>
            <w:tcBorders>
              <w:left w:val="single" w:sz="4" w:space="0" w:color="000000"/>
              <w:bottom w:val="single" w:sz="4" w:space="0" w:color="000000"/>
              <w:right w:val="single" w:sz="4" w:space="0" w:color="000000"/>
            </w:tcBorders>
            <w:vAlign w:val="bottom"/>
          </w:tcPr>
          <w:p w14:paraId="64C37D77" w14:textId="77777777" w:rsidR="004A4282" w:rsidRPr="000A255E" w:rsidRDefault="004A4282" w:rsidP="000E0641">
            <w:pPr>
              <w:pStyle w:val="Tablehead"/>
              <w:rPr>
                <w:lang w:val="ru-RU"/>
              </w:rPr>
            </w:pPr>
            <w:r w:rsidRPr="000A255E">
              <w:rPr>
                <w:lang w:val="ru-RU"/>
              </w:rPr>
              <w:t>Беспроводные применения в здравоохранении</w:t>
            </w:r>
          </w:p>
        </w:tc>
      </w:tr>
      <w:tr w:rsidR="004A4282" w:rsidRPr="000A255E" w14:paraId="35C8CDC2" w14:textId="77777777" w:rsidTr="000E0641">
        <w:trPr>
          <w:cantSplit/>
          <w:jc w:val="center"/>
        </w:trPr>
        <w:tc>
          <w:tcPr>
            <w:tcW w:w="2552" w:type="dxa"/>
            <w:tcBorders>
              <w:left w:val="single" w:sz="4" w:space="0" w:color="000000"/>
              <w:bottom w:val="single" w:sz="4" w:space="0" w:color="000000"/>
            </w:tcBorders>
          </w:tcPr>
          <w:p w14:paraId="3B0B8D23" w14:textId="77777777" w:rsidR="004A4282" w:rsidRPr="000A255E" w:rsidRDefault="004A4282" w:rsidP="000E0641">
            <w:pPr>
              <w:pStyle w:val="Tabletext"/>
              <w:rPr>
                <w:lang w:val="ru-RU"/>
              </w:rPr>
            </w:pPr>
            <w:r w:rsidRPr="000A255E">
              <w:rPr>
                <w:lang w:val="ru-RU"/>
              </w:rPr>
              <w:t xml:space="preserve">9–315 кГц </w:t>
            </w:r>
          </w:p>
        </w:tc>
        <w:tc>
          <w:tcPr>
            <w:tcW w:w="7087" w:type="dxa"/>
            <w:tcBorders>
              <w:left w:val="single" w:sz="4" w:space="0" w:color="000000"/>
              <w:bottom w:val="single" w:sz="4" w:space="0" w:color="000000"/>
              <w:right w:val="single" w:sz="4" w:space="0" w:color="000000"/>
            </w:tcBorders>
          </w:tcPr>
          <w:p w14:paraId="45324D35" w14:textId="77777777" w:rsidR="004A4282" w:rsidRPr="000A255E" w:rsidRDefault="004A4282" w:rsidP="000E0641">
            <w:pPr>
              <w:pStyle w:val="Tabletext"/>
              <w:rPr>
                <w:lang w:val="ru-RU"/>
              </w:rPr>
            </w:pPr>
            <w:r w:rsidRPr="000A255E">
              <w:rPr>
                <w:lang w:val="ru-RU"/>
              </w:rPr>
              <w:t>Используется</w:t>
            </w:r>
          </w:p>
        </w:tc>
      </w:tr>
      <w:tr w:rsidR="004A4282" w:rsidRPr="000A255E" w14:paraId="25883A61" w14:textId="77777777" w:rsidTr="000E0641">
        <w:trPr>
          <w:cantSplit/>
          <w:jc w:val="center"/>
        </w:trPr>
        <w:tc>
          <w:tcPr>
            <w:tcW w:w="2552" w:type="dxa"/>
            <w:tcBorders>
              <w:left w:val="single" w:sz="4" w:space="0" w:color="000000"/>
              <w:bottom w:val="single" w:sz="4" w:space="0" w:color="000000"/>
            </w:tcBorders>
          </w:tcPr>
          <w:p w14:paraId="738A6DB4" w14:textId="77777777" w:rsidR="004A4282" w:rsidRPr="000A255E" w:rsidRDefault="004A4282" w:rsidP="000E0641">
            <w:pPr>
              <w:pStyle w:val="Tabletext"/>
              <w:rPr>
                <w:lang w:val="ru-RU"/>
              </w:rPr>
            </w:pPr>
            <w:r w:rsidRPr="000A255E">
              <w:rPr>
                <w:lang w:val="ru-RU"/>
              </w:rPr>
              <w:t xml:space="preserve">315–600 кГц </w:t>
            </w:r>
          </w:p>
        </w:tc>
        <w:tc>
          <w:tcPr>
            <w:tcW w:w="7087" w:type="dxa"/>
            <w:tcBorders>
              <w:left w:val="single" w:sz="4" w:space="0" w:color="000000"/>
              <w:bottom w:val="single" w:sz="4" w:space="0" w:color="000000"/>
              <w:right w:val="single" w:sz="4" w:space="0" w:color="000000"/>
            </w:tcBorders>
          </w:tcPr>
          <w:p w14:paraId="209F979E" w14:textId="77777777" w:rsidR="004A4282" w:rsidRPr="000A255E" w:rsidRDefault="004A4282" w:rsidP="000E0641">
            <w:pPr>
              <w:pStyle w:val="Tabletext"/>
              <w:rPr>
                <w:lang w:val="ru-RU"/>
              </w:rPr>
            </w:pPr>
            <w:r w:rsidRPr="000A255E">
              <w:rPr>
                <w:lang w:val="ru-RU"/>
              </w:rPr>
              <w:t>Используется</w:t>
            </w:r>
          </w:p>
        </w:tc>
      </w:tr>
      <w:tr w:rsidR="004A4282" w:rsidRPr="000A255E" w14:paraId="184722FF" w14:textId="77777777" w:rsidTr="000E0641">
        <w:trPr>
          <w:cantSplit/>
          <w:jc w:val="center"/>
        </w:trPr>
        <w:tc>
          <w:tcPr>
            <w:tcW w:w="2552" w:type="dxa"/>
            <w:tcBorders>
              <w:left w:val="single" w:sz="4" w:space="0" w:color="000000"/>
              <w:bottom w:val="single" w:sz="4" w:space="0" w:color="000000"/>
            </w:tcBorders>
          </w:tcPr>
          <w:p w14:paraId="763454A1" w14:textId="77777777" w:rsidR="004A4282" w:rsidRPr="000A255E" w:rsidRDefault="004A4282" w:rsidP="000E0641">
            <w:pPr>
              <w:pStyle w:val="Tabletext"/>
              <w:rPr>
                <w:lang w:val="ru-RU"/>
              </w:rPr>
            </w:pPr>
            <w:r w:rsidRPr="000A255E">
              <w:rPr>
                <w:lang w:val="ru-RU"/>
              </w:rPr>
              <w:t xml:space="preserve">12,5–20,5 МГц </w:t>
            </w:r>
          </w:p>
        </w:tc>
        <w:tc>
          <w:tcPr>
            <w:tcW w:w="7087" w:type="dxa"/>
            <w:tcBorders>
              <w:left w:val="single" w:sz="4" w:space="0" w:color="000000"/>
              <w:bottom w:val="single" w:sz="4" w:space="0" w:color="000000"/>
              <w:right w:val="single" w:sz="4" w:space="0" w:color="000000"/>
            </w:tcBorders>
          </w:tcPr>
          <w:p w14:paraId="509FA9EF" w14:textId="77777777" w:rsidR="004A4282" w:rsidRPr="000A255E" w:rsidRDefault="004A4282" w:rsidP="000E0641">
            <w:pPr>
              <w:pStyle w:val="Tabletext"/>
              <w:rPr>
                <w:lang w:val="ru-RU"/>
              </w:rPr>
            </w:pPr>
            <w:r w:rsidRPr="000A255E">
              <w:rPr>
                <w:lang w:val="ru-RU"/>
              </w:rPr>
              <w:t>Используется</w:t>
            </w:r>
          </w:p>
        </w:tc>
      </w:tr>
      <w:tr w:rsidR="004A4282" w:rsidRPr="000A255E" w14:paraId="07D42E50" w14:textId="77777777" w:rsidTr="000E0641">
        <w:trPr>
          <w:cantSplit/>
          <w:jc w:val="center"/>
        </w:trPr>
        <w:tc>
          <w:tcPr>
            <w:tcW w:w="2552" w:type="dxa"/>
            <w:tcBorders>
              <w:left w:val="single" w:sz="4" w:space="0" w:color="000000"/>
              <w:bottom w:val="single" w:sz="4" w:space="0" w:color="000000"/>
            </w:tcBorders>
          </w:tcPr>
          <w:p w14:paraId="7C165D0F" w14:textId="77777777" w:rsidR="004A4282" w:rsidRPr="000A255E" w:rsidRDefault="004A4282" w:rsidP="000E0641">
            <w:pPr>
              <w:pStyle w:val="Tabletext"/>
              <w:rPr>
                <w:lang w:val="ru-RU"/>
              </w:rPr>
            </w:pPr>
            <w:r w:rsidRPr="000A255E">
              <w:rPr>
                <w:lang w:val="ru-RU"/>
              </w:rPr>
              <w:t xml:space="preserve">30,0–37,5 МГц </w:t>
            </w:r>
          </w:p>
        </w:tc>
        <w:tc>
          <w:tcPr>
            <w:tcW w:w="7087" w:type="dxa"/>
            <w:tcBorders>
              <w:left w:val="single" w:sz="4" w:space="0" w:color="000000"/>
              <w:bottom w:val="single" w:sz="4" w:space="0" w:color="000000"/>
              <w:right w:val="single" w:sz="4" w:space="0" w:color="000000"/>
            </w:tcBorders>
          </w:tcPr>
          <w:p w14:paraId="00FD1325" w14:textId="77777777" w:rsidR="004A4282" w:rsidRPr="000A255E" w:rsidRDefault="004A4282" w:rsidP="000E0641">
            <w:pPr>
              <w:pStyle w:val="Tabletext"/>
              <w:rPr>
                <w:lang w:val="ru-RU"/>
              </w:rPr>
            </w:pPr>
            <w:r w:rsidRPr="000A255E">
              <w:rPr>
                <w:lang w:val="ru-RU"/>
              </w:rPr>
              <w:t>Используется</w:t>
            </w:r>
          </w:p>
        </w:tc>
      </w:tr>
      <w:tr w:rsidR="004A4282" w:rsidRPr="000A255E" w14:paraId="72BEE428" w14:textId="77777777" w:rsidTr="000E0641">
        <w:trPr>
          <w:cantSplit/>
          <w:jc w:val="center"/>
        </w:trPr>
        <w:tc>
          <w:tcPr>
            <w:tcW w:w="2552" w:type="dxa"/>
            <w:tcBorders>
              <w:left w:val="single" w:sz="4" w:space="0" w:color="000000"/>
              <w:bottom w:val="single" w:sz="4" w:space="0" w:color="000000"/>
            </w:tcBorders>
          </w:tcPr>
          <w:p w14:paraId="72016B8F" w14:textId="77777777" w:rsidR="004A4282" w:rsidRPr="000A255E" w:rsidRDefault="004A4282" w:rsidP="000E0641">
            <w:pPr>
              <w:pStyle w:val="Tabletext"/>
              <w:rPr>
                <w:lang w:val="ru-RU"/>
              </w:rPr>
            </w:pPr>
            <w:r w:rsidRPr="000A255E">
              <w:rPr>
                <w:lang w:val="ru-RU"/>
              </w:rPr>
              <w:t xml:space="preserve">401–406 МГц </w:t>
            </w:r>
          </w:p>
        </w:tc>
        <w:tc>
          <w:tcPr>
            <w:tcW w:w="7087" w:type="dxa"/>
            <w:tcBorders>
              <w:left w:val="single" w:sz="4" w:space="0" w:color="000000"/>
              <w:bottom w:val="single" w:sz="4" w:space="0" w:color="000000"/>
              <w:right w:val="single" w:sz="4" w:space="0" w:color="000000"/>
            </w:tcBorders>
          </w:tcPr>
          <w:p w14:paraId="3B8830A4" w14:textId="77777777" w:rsidR="004A4282" w:rsidRPr="000A255E" w:rsidRDefault="004A4282" w:rsidP="000E0641">
            <w:pPr>
              <w:pStyle w:val="Tabletext"/>
              <w:rPr>
                <w:lang w:val="ru-RU"/>
              </w:rPr>
            </w:pPr>
            <w:r w:rsidRPr="000A255E">
              <w:rPr>
                <w:lang w:val="ru-RU"/>
              </w:rPr>
              <w:t>Используется</w:t>
            </w:r>
          </w:p>
        </w:tc>
      </w:tr>
    </w:tbl>
    <w:p w14:paraId="2043D7E8" w14:textId="77777777" w:rsidR="004A4282" w:rsidRPr="000A255E" w:rsidRDefault="004A4282" w:rsidP="004A4282">
      <w:pPr>
        <w:rPr>
          <w:lang w:val="ru-RU"/>
        </w:rPr>
      </w:pPr>
    </w:p>
    <w:p w14:paraId="65BE9F0B" w14:textId="77777777" w:rsidR="004A4282" w:rsidRPr="000A255E" w:rsidRDefault="004A4282" w:rsidP="004A4282">
      <w:pPr>
        <w:tabs>
          <w:tab w:val="clear" w:pos="794"/>
          <w:tab w:val="clear" w:pos="1191"/>
          <w:tab w:val="clear" w:pos="1588"/>
          <w:tab w:val="clear" w:pos="1985"/>
        </w:tabs>
        <w:overflowPunct/>
        <w:autoSpaceDE/>
        <w:autoSpaceDN/>
        <w:adjustRightInd/>
        <w:spacing w:before="0"/>
        <w:jc w:val="left"/>
        <w:textAlignment w:val="auto"/>
        <w:rPr>
          <w:lang w:val="ru-RU"/>
        </w:rPr>
      </w:pPr>
      <w:r w:rsidRPr="000A255E">
        <w:rPr>
          <w:lang w:val="ru-RU"/>
        </w:rPr>
        <w:br w:type="page"/>
      </w:r>
    </w:p>
    <w:p w14:paraId="5CE858F0" w14:textId="77777777" w:rsidR="004A4282" w:rsidRPr="000A255E" w:rsidRDefault="004A4282" w:rsidP="004A4282">
      <w:pPr>
        <w:pStyle w:val="TableNo"/>
        <w:rPr>
          <w:lang w:val="ru-RU"/>
        </w:rPr>
      </w:pPr>
      <w:r w:rsidRPr="000A255E">
        <w:rPr>
          <w:lang w:val="ru-RU"/>
        </w:rPr>
        <w:lastRenderedPageBreak/>
        <w:t>ТАБЛИЦА 32 (</w:t>
      </w:r>
      <w:r w:rsidRPr="000A255E">
        <w:rPr>
          <w:i/>
          <w:lang w:val="ru-RU"/>
        </w:rPr>
        <w:t>окончание</w:t>
      </w:r>
      <w:r w:rsidRPr="000A255E">
        <w:rPr>
          <w:lang w:val="ru-RU"/>
        </w:rPr>
        <w:t>)</w:t>
      </w:r>
    </w:p>
    <w:tbl>
      <w:tblPr>
        <w:tblW w:w="9639" w:type="dxa"/>
        <w:jc w:val="center"/>
        <w:tblLayout w:type="fixed"/>
        <w:tblLook w:val="0000" w:firstRow="0" w:lastRow="0" w:firstColumn="0" w:lastColumn="0" w:noHBand="0" w:noVBand="0"/>
      </w:tblPr>
      <w:tblGrid>
        <w:gridCol w:w="2552"/>
        <w:gridCol w:w="7087"/>
      </w:tblGrid>
      <w:tr w:rsidR="004A4282" w:rsidRPr="000A255E" w14:paraId="0640259A" w14:textId="77777777" w:rsidTr="000E0641">
        <w:trPr>
          <w:cantSplit/>
          <w:tblHeader/>
          <w:jc w:val="center"/>
        </w:trPr>
        <w:tc>
          <w:tcPr>
            <w:tcW w:w="2552" w:type="dxa"/>
            <w:tcBorders>
              <w:top w:val="single" w:sz="4" w:space="0" w:color="000000"/>
              <w:left w:val="single" w:sz="4" w:space="0" w:color="000000"/>
              <w:bottom w:val="single" w:sz="4" w:space="0" w:color="000000"/>
            </w:tcBorders>
          </w:tcPr>
          <w:p w14:paraId="58A8D743" w14:textId="77777777" w:rsidR="004A4282" w:rsidRPr="000A255E" w:rsidRDefault="004A4282" w:rsidP="000E0641">
            <w:pPr>
              <w:pStyle w:val="Tablehead"/>
              <w:spacing w:line="200" w:lineRule="exact"/>
              <w:rPr>
                <w:lang w:val="ru-RU"/>
              </w:rPr>
            </w:pPr>
            <w:r w:rsidRPr="000A255E">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14:paraId="60570AA4" w14:textId="77777777" w:rsidR="004A4282" w:rsidRPr="000A255E" w:rsidRDefault="004A4282" w:rsidP="000E0641">
            <w:pPr>
              <w:pStyle w:val="Tablehead"/>
              <w:spacing w:line="200" w:lineRule="exact"/>
              <w:rPr>
                <w:vertAlign w:val="superscript"/>
                <w:lang w:val="ru-RU"/>
              </w:rPr>
            </w:pPr>
            <w:r w:rsidRPr="000A255E">
              <w:rPr>
                <w:lang w:val="ru-RU"/>
              </w:rPr>
              <w:t>Основные технические параметры и примечания</w:t>
            </w:r>
            <w:r w:rsidRPr="000A255E">
              <w:rPr>
                <w:b w:val="0"/>
                <w:vertAlign w:val="superscript"/>
                <w:lang w:val="ru-RU"/>
              </w:rPr>
              <w:t>(1)</w:t>
            </w:r>
          </w:p>
        </w:tc>
      </w:tr>
      <w:tr w:rsidR="004A4282" w:rsidRPr="000A255E" w14:paraId="22C21686"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65EF2743" w14:textId="77777777" w:rsidR="004A4282" w:rsidRPr="000A255E" w:rsidRDefault="004A4282" w:rsidP="000E0641">
            <w:pPr>
              <w:pStyle w:val="Tablehead"/>
              <w:rPr>
                <w:bCs/>
                <w:lang w:val="ru-RU"/>
              </w:rPr>
            </w:pPr>
            <w:r w:rsidRPr="000A255E">
              <w:rPr>
                <w:lang w:val="ru-RU"/>
              </w:rPr>
              <w:t xml:space="preserve">Применения радиочастотной идентификации (RFID) </w:t>
            </w:r>
          </w:p>
        </w:tc>
      </w:tr>
      <w:tr w:rsidR="004A4282" w:rsidRPr="000A255E" w14:paraId="0DF42B60" w14:textId="77777777" w:rsidTr="000E0641">
        <w:trPr>
          <w:cantSplit/>
          <w:jc w:val="center"/>
        </w:trPr>
        <w:tc>
          <w:tcPr>
            <w:tcW w:w="2552" w:type="dxa"/>
            <w:tcBorders>
              <w:left w:val="single" w:sz="4" w:space="0" w:color="000000"/>
              <w:bottom w:val="single" w:sz="4" w:space="0" w:color="000000"/>
            </w:tcBorders>
          </w:tcPr>
          <w:p w14:paraId="0AE6DCB6" w14:textId="77777777" w:rsidR="004A4282" w:rsidRPr="000A255E" w:rsidRDefault="004A4282" w:rsidP="000E0641">
            <w:pPr>
              <w:pStyle w:val="Tabletext"/>
              <w:rPr>
                <w:lang w:val="ru-RU"/>
              </w:rPr>
            </w:pPr>
            <w:r w:rsidRPr="000A255E">
              <w:rPr>
                <w:lang w:val="ru-RU"/>
              </w:rPr>
              <w:t>865,0–868 МГц</w:t>
            </w:r>
          </w:p>
        </w:tc>
        <w:tc>
          <w:tcPr>
            <w:tcW w:w="7087" w:type="dxa"/>
            <w:tcBorders>
              <w:left w:val="single" w:sz="4" w:space="0" w:color="000000"/>
              <w:bottom w:val="single" w:sz="4" w:space="0" w:color="000000"/>
              <w:right w:val="single" w:sz="4" w:space="0" w:color="000000"/>
            </w:tcBorders>
          </w:tcPr>
          <w:p w14:paraId="55ADF746" w14:textId="77777777" w:rsidR="004A4282" w:rsidRPr="000A255E" w:rsidRDefault="004A4282" w:rsidP="000E0641">
            <w:pPr>
              <w:pStyle w:val="Tabletext"/>
              <w:rPr>
                <w:lang w:val="ru-RU"/>
              </w:rPr>
            </w:pPr>
            <w:r w:rsidRPr="000A255E">
              <w:rPr>
                <w:lang w:val="ru-RU"/>
              </w:rPr>
              <w:t>Используется</w:t>
            </w:r>
          </w:p>
        </w:tc>
      </w:tr>
      <w:tr w:rsidR="004A4282" w:rsidRPr="000A255E" w14:paraId="65F372DF" w14:textId="77777777" w:rsidTr="000E0641">
        <w:trPr>
          <w:cantSplit/>
          <w:jc w:val="center"/>
        </w:trPr>
        <w:tc>
          <w:tcPr>
            <w:tcW w:w="2552" w:type="dxa"/>
            <w:tcBorders>
              <w:left w:val="single" w:sz="4" w:space="0" w:color="000000"/>
              <w:bottom w:val="single" w:sz="4" w:space="0" w:color="000000"/>
            </w:tcBorders>
          </w:tcPr>
          <w:p w14:paraId="6B30A769" w14:textId="77777777" w:rsidR="004A4282" w:rsidRPr="000A255E" w:rsidRDefault="004A4282" w:rsidP="000E0641">
            <w:pPr>
              <w:pStyle w:val="Tabletext"/>
              <w:rPr>
                <w:lang w:val="ru-RU"/>
              </w:rPr>
            </w:pPr>
            <w:r w:rsidRPr="000A255E">
              <w:rPr>
                <w:lang w:val="ru-RU"/>
              </w:rPr>
              <w:t xml:space="preserve">2446–2454 МГц </w:t>
            </w:r>
          </w:p>
        </w:tc>
        <w:tc>
          <w:tcPr>
            <w:tcW w:w="7087" w:type="dxa"/>
            <w:tcBorders>
              <w:left w:val="single" w:sz="4" w:space="0" w:color="000000"/>
              <w:bottom w:val="single" w:sz="4" w:space="0" w:color="000000"/>
              <w:right w:val="single" w:sz="4" w:space="0" w:color="000000"/>
            </w:tcBorders>
          </w:tcPr>
          <w:p w14:paraId="4493676C" w14:textId="77777777" w:rsidR="004A4282" w:rsidRPr="000A255E" w:rsidRDefault="004A4282" w:rsidP="000E0641">
            <w:pPr>
              <w:pStyle w:val="Tabletext"/>
              <w:rPr>
                <w:lang w:val="ru-RU"/>
              </w:rPr>
            </w:pPr>
            <w:r w:rsidRPr="000A255E">
              <w:rPr>
                <w:lang w:val="ru-RU"/>
              </w:rPr>
              <w:t>Используется</w:t>
            </w:r>
          </w:p>
        </w:tc>
      </w:tr>
      <w:tr w:rsidR="004A4282" w:rsidRPr="000A255E" w14:paraId="3373188B"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478AD0A5" w14:textId="77777777" w:rsidR="004A4282" w:rsidRPr="000A255E" w:rsidRDefault="004A4282" w:rsidP="000E0641">
            <w:pPr>
              <w:pStyle w:val="Tablehead"/>
              <w:rPr>
                <w:lang w:val="ru-RU"/>
              </w:rPr>
            </w:pPr>
            <w:r w:rsidRPr="000A255E">
              <w:rPr>
                <w:lang w:val="ru-RU"/>
              </w:rPr>
              <w:t>Беспроводные звуковые применения</w:t>
            </w:r>
          </w:p>
        </w:tc>
      </w:tr>
      <w:tr w:rsidR="004A4282" w:rsidRPr="000A255E" w14:paraId="3A823018" w14:textId="77777777" w:rsidTr="000E0641">
        <w:trPr>
          <w:cantSplit/>
          <w:jc w:val="center"/>
        </w:trPr>
        <w:tc>
          <w:tcPr>
            <w:tcW w:w="2552" w:type="dxa"/>
            <w:tcBorders>
              <w:left w:val="single" w:sz="4" w:space="0" w:color="000000"/>
              <w:bottom w:val="single" w:sz="4" w:space="0" w:color="000000"/>
            </w:tcBorders>
          </w:tcPr>
          <w:p w14:paraId="618154BA" w14:textId="77777777" w:rsidR="004A4282" w:rsidRPr="000A255E" w:rsidRDefault="004A4282" w:rsidP="000E0641">
            <w:pPr>
              <w:pStyle w:val="Tabletext"/>
              <w:rPr>
                <w:lang w:val="ru-RU"/>
              </w:rPr>
            </w:pPr>
            <w:r w:rsidRPr="000A255E">
              <w:rPr>
                <w:lang w:val="ru-RU"/>
              </w:rPr>
              <w:t xml:space="preserve">87,5–108,0 МГц </w:t>
            </w:r>
          </w:p>
        </w:tc>
        <w:tc>
          <w:tcPr>
            <w:tcW w:w="7087" w:type="dxa"/>
            <w:tcBorders>
              <w:left w:val="single" w:sz="4" w:space="0" w:color="000000"/>
              <w:bottom w:val="single" w:sz="4" w:space="0" w:color="000000"/>
              <w:right w:val="single" w:sz="4" w:space="0" w:color="000000"/>
            </w:tcBorders>
          </w:tcPr>
          <w:p w14:paraId="399C414E" w14:textId="77777777" w:rsidR="004A4282" w:rsidRPr="000A255E" w:rsidRDefault="004A4282" w:rsidP="000E0641">
            <w:pPr>
              <w:pStyle w:val="Tabletext"/>
              <w:rPr>
                <w:lang w:val="ru-RU"/>
              </w:rPr>
            </w:pPr>
            <w:r w:rsidRPr="000A255E">
              <w:rPr>
                <w:lang w:val="ru-RU"/>
              </w:rPr>
              <w:t>Используется</w:t>
            </w:r>
          </w:p>
        </w:tc>
      </w:tr>
      <w:tr w:rsidR="004A4282" w:rsidRPr="000A255E" w14:paraId="17E36F9C" w14:textId="77777777" w:rsidTr="000E0641">
        <w:trPr>
          <w:cantSplit/>
          <w:jc w:val="center"/>
        </w:trPr>
        <w:tc>
          <w:tcPr>
            <w:tcW w:w="2552" w:type="dxa"/>
            <w:tcBorders>
              <w:left w:val="single" w:sz="4" w:space="0" w:color="000000"/>
              <w:bottom w:val="single" w:sz="4" w:space="0" w:color="000000"/>
            </w:tcBorders>
          </w:tcPr>
          <w:p w14:paraId="2F7BCBA2" w14:textId="77777777" w:rsidR="004A4282" w:rsidRPr="000A255E" w:rsidRDefault="004A4282" w:rsidP="000E0641">
            <w:pPr>
              <w:pStyle w:val="Tabletext"/>
              <w:rPr>
                <w:lang w:val="ru-RU"/>
              </w:rPr>
            </w:pPr>
            <w:r w:rsidRPr="000A255E">
              <w:rPr>
                <w:lang w:val="ru-RU"/>
              </w:rPr>
              <w:t>863–865 МГц</w:t>
            </w:r>
          </w:p>
        </w:tc>
        <w:tc>
          <w:tcPr>
            <w:tcW w:w="7087" w:type="dxa"/>
            <w:tcBorders>
              <w:left w:val="single" w:sz="4" w:space="0" w:color="000000"/>
              <w:bottom w:val="single" w:sz="4" w:space="0" w:color="000000"/>
              <w:right w:val="single" w:sz="4" w:space="0" w:color="000000"/>
            </w:tcBorders>
          </w:tcPr>
          <w:p w14:paraId="3B3FC132" w14:textId="77777777" w:rsidR="004A4282" w:rsidRPr="000A255E" w:rsidRDefault="004A4282" w:rsidP="000E0641">
            <w:pPr>
              <w:pStyle w:val="Tabletext"/>
              <w:rPr>
                <w:lang w:val="ru-RU"/>
              </w:rPr>
            </w:pPr>
            <w:r w:rsidRPr="000A255E">
              <w:rPr>
                <w:lang w:val="ru-RU"/>
              </w:rPr>
              <w:t>Используется</w:t>
            </w:r>
          </w:p>
        </w:tc>
      </w:tr>
      <w:tr w:rsidR="004A4282" w:rsidRPr="000A255E" w14:paraId="0F63BE06" w14:textId="77777777" w:rsidTr="000E0641">
        <w:trPr>
          <w:cantSplit/>
          <w:jc w:val="center"/>
        </w:trPr>
        <w:tc>
          <w:tcPr>
            <w:tcW w:w="2552" w:type="dxa"/>
            <w:tcBorders>
              <w:left w:val="single" w:sz="4" w:space="0" w:color="000000"/>
              <w:bottom w:val="single" w:sz="4" w:space="0" w:color="000000"/>
            </w:tcBorders>
          </w:tcPr>
          <w:p w14:paraId="0B3D825A" w14:textId="77777777" w:rsidR="004A4282" w:rsidRPr="000A255E" w:rsidRDefault="004A4282" w:rsidP="000E0641">
            <w:pPr>
              <w:pStyle w:val="Tabletext"/>
              <w:rPr>
                <w:lang w:val="ru-RU"/>
              </w:rPr>
            </w:pPr>
            <w:r w:rsidRPr="000A255E">
              <w:rPr>
                <w:lang w:val="ru-RU"/>
              </w:rPr>
              <w:t xml:space="preserve">1795–1800 МГц </w:t>
            </w:r>
          </w:p>
        </w:tc>
        <w:tc>
          <w:tcPr>
            <w:tcW w:w="7087" w:type="dxa"/>
            <w:tcBorders>
              <w:left w:val="single" w:sz="4" w:space="0" w:color="000000"/>
              <w:bottom w:val="single" w:sz="4" w:space="0" w:color="000000"/>
              <w:right w:val="single" w:sz="4" w:space="0" w:color="000000"/>
            </w:tcBorders>
          </w:tcPr>
          <w:p w14:paraId="51BE5F88" w14:textId="77777777" w:rsidR="004A4282" w:rsidRPr="000A255E" w:rsidRDefault="004A4282" w:rsidP="000E0641">
            <w:pPr>
              <w:pStyle w:val="Tabletext"/>
              <w:rPr>
                <w:lang w:val="ru-RU"/>
              </w:rPr>
            </w:pPr>
            <w:r w:rsidRPr="000A255E">
              <w:rPr>
                <w:lang w:val="ru-RU"/>
              </w:rPr>
              <w:t>Используется</w:t>
            </w:r>
          </w:p>
        </w:tc>
      </w:tr>
      <w:tr w:rsidR="004A4282" w:rsidRPr="000A255E" w14:paraId="6FC731AA"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007DA8F3" w14:textId="77777777" w:rsidR="004A4282" w:rsidRPr="000A255E" w:rsidRDefault="004A4282" w:rsidP="000E0641">
            <w:pPr>
              <w:pStyle w:val="Tablehead"/>
              <w:rPr>
                <w:lang w:val="ru-RU"/>
              </w:rPr>
            </w:pPr>
            <w:r w:rsidRPr="000A255E">
              <w:rPr>
                <w:lang w:val="ru-RU"/>
              </w:rPr>
              <w:t>Применения контроля</w:t>
            </w:r>
          </w:p>
        </w:tc>
      </w:tr>
      <w:tr w:rsidR="004A4282" w:rsidRPr="000A255E" w14:paraId="52C61C90" w14:textId="77777777" w:rsidTr="000E0641">
        <w:trPr>
          <w:cantSplit/>
          <w:jc w:val="center"/>
        </w:trPr>
        <w:tc>
          <w:tcPr>
            <w:tcW w:w="2552" w:type="dxa"/>
            <w:tcBorders>
              <w:left w:val="single" w:sz="4" w:space="0" w:color="000000"/>
              <w:bottom w:val="single" w:sz="4" w:space="0" w:color="000000"/>
            </w:tcBorders>
          </w:tcPr>
          <w:p w14:paraId="47C93A39" w14:textId="77777777" w:rsidR="004A4282" w:rsidRPr="000A255E" w:rsidRDefault="004A4282" w:rsidP="000E0641">
            <w:pPr>
              <w:pStyle w:val="Tabletext"/>
              <w:rPr>
                <w:lang w:val="ru-RU"/>
              </w:rPr>
            </w:pPr>
            <w:r w:rsidRPr="000A255E">
              <w:rPr>
                <w:lang w:val="ru-RU"/>
              </w:rPr>
              <w:t>457 кГц </w:t>
            </w:r>
          </w:p>
        </w:tc>
        <w:tc>
          <w:tcPr>
            <w:tcW w:w="7087" w:type="dxa"/>
            <w:tcBorders>
              <w:left w:val="single" w:sz="4" w:space="0" w:color="000000"/>
              <w:bottom w:val="single" w:sz="4" w:space="0" w:color="000000"/>
              <w:right w:val="single" w:sz="4" w:space="0" w:color="000000"/>
            </w:tcBorders>
          </w:tcPr>
          <w:p w14:paraId="0DCB7EA4" w14:textId="77777777" w:rsidR="004A4282" w:rsidRPr="000A255E" w:rsidRDefault="004A4282" w:rsidP="000E0641">
            <w:pPr>
              <w:pStyle w:val="Tabletext"/>
              <w:rPr>
                <w:lang w:val="ru-RU"/>
              </w:rPr>
            </w:pPr>
            <w:r w:rsidRPr="000A255E">
              <w:rPr>
                <w:lang w:val="ru-RU"/>
              </w:rPr>
              <w:t>Используется</w:t>
            </w:r>
          </w:p>
        </w:tc>
      </w:tr>
      <w:tr w:rsidR="004A4282" w:rsidRPr="000A255E" w14:paraId="437D46D9" w14:textId="77777777" w:rsidTr="000E0641">
        <w:trPr>
          <w:cantSplit/>
          <w:jc w:val="center"/>
        </w:trPr>
        <w:tc>
          <w:tcPr>
            <w:tcW w:w="2552" w:type="dxa"/>
            <w:tcBorders>
              <w:left w:val="single" w:sz="4" w:space="0" w:color="000000"/>
              <w:bottom w:val="single" w:sz="4" w:space="0" w:color="000000"/>
            </w:tcBorders>
          </w:tcPr>
          <w:p w14:paraId="1542A8FE" w14:textId="77777777" w:rsidR="004A4282" w:rsidRPr="000A255E" w:rsidRDefault="004A4282" w:rsidP="000E0641">
            <w:pPr>
              <w:pStyle w:val="Tabletext"/>
              <w:rPr>
                <w:lang w:val="ru-RU"/>
              </w:rPr>
            </w:pPr>
            <w:r w:rsidRPr="000A255E">
              <w:rPr>
                <w:lang w:val="ru-RU"/>
              </w:rPr>
              <w:t>169,4–169,475 МГц </w:t>
            </w:r>
          </w:p>
        </w:tc>
        <w:tc>
          <w:tcPr>
            <w:tcW w:w="7087" w:type="dxa"/>
            <w:tcBorders>
              <w:left w:val="single" w:sz="4" w:space="0" w:color="000000"/>
              <w:bottom w:val="single" w:sz="4" w:space="0" w:color="000000"/>
              <w:right w:val="single" w:sz="4" w:space="0" w:color="000000"/>
            </w:tcBorders>
          </w:tcPr>
          <w:p w14:paraId="3959C23C" w14:textId="77777777" w:rsidR="004A4282" w:rsidRPr="000A255E" w:rsidRDefault="004A4282" w:rsidP="000E0641">
            <w:pPr>
              <w:pStyle w:val="Tabletext"/>
              <w:rPr>
                <w:lang w:val="ru-RU"/>
              </w:rPr>
            </w:pPr>
            <w:r w:rsidRPr="000A255E">
              <w:rPr>
                <w:lang w:val="ru-RU"/>
              </w:rPr>
              <w:t>Используется</w:t>
            </w:r>
          </w:p>
        </w:tc>
      </w:tr>
      <w:tr w:rsidR="004A4282" w:rsidRPr="000A255E" w14:paraId="68806C99"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3813BE83" w14:textId="77777777" w:rsidR="004A4282" w:rsidRPr="000A255E" w:rsidRDefault="004A4282" w:rsidP="000E0641">
            <w:pPr>
              <w:pStyle w:val="Tablehead"/>
              <w:rPr>
                <w:lang w:val="ru-RU"/>
              </w:rPr>
            </w:pPr>
            <w:r w:rsidRPr="000A255E">
              <w:rPr>
                <w:lang w:val="ru-RU"/>
              </w:rPr>
              <w:t>Индукционные применения</w:t>
            </w:r>
          </w:p>
        </w:tc>
      </w:tr>
      <w:tr w:rsidR="004A4282" w:rsidRPr="000A255E" w14:paraId="06989A62" w14:textId="77777777" w:rsidTr="000E0641">
        <w:trPr>
          <w:cantSplit/>
          <w:jc w:val="center"/>
        </w:trPr>
        <w:tc>
          <w:tcPr>
            <w:tcW w:w="2552" w:type="dxa"/>
            <w:tcBorders>
              <w:left w:val="single" w:sz="4" w:space="0" w:color="000000"/>
              <w:bottom w:val="single" w:sz="4" w:space="0" w:color="000000"/>
            </w:tcBorders>
          </w:tcPr>
          <w:p w14:paraId="21D30E96" w14:textId="77777777" w:rsidR="004A4282" w:rsidRPr="000A255E" w:rsidRDefault="004A4282" w:rsidP="000E0641">
            <w:pPr>
              <w:pStyle w:val="Tabletext"/>
              <w:rPr>
                <w:lang w:val="ru-RU"/>
              </w:rPr>
            </w:pPr>
            <w:r w:rsidRPr="000A255E">
              <w:rPr>
                <w:lang w:val="ru-RU"/>
              </w:rPr>
              <w:t xml:space="preserve">9–148,5 кГц </w:t>
            </w:r>
          </w:p>
        </w:tc>
        <w:tc>
          <w:tcPr>
            <w:tcW w:w="7087" w:type="dxa"/>
            <w:tcBorders>
              <w:left w:val="single" w:sz="4" w:space="0" w:color="000000"/>
              <w:bottom w:val="single" w:sz="4" w:space="0" w:color="000000"/>
              <w:right w:val="single" w:sz="4" w:space="0" w:color="000000"/>
            </w:tcBorders>
          </w:tcPr>
          <w:p w14:paraId="38E364A3" w14:textId="77777777" w:rsidR="004A4282" w:rsidRPr="000A255E" w:rsidRDefault="004A4282" w:rsidP="000E0641">
            <w:pPr>
              <w:pStyle w:val="Tabletext"/>
              <w:rPr>
                <w:lang w:val="ru-RU"/>
              </w:rPr>
            </w:pPr>
            <w:r w:rsidRPr="000A255E">
              <w:rPr>
                <w:lang w:val="ru-RU"/>
              </w:rPr>
              <w:t>Используется</w:t>
            </w:r>
          </w:p>
        </w:tc>
      </w:tr>
      <w:tr w:rsidR="004A4282" w:rsidRPr="000A255E" w14:paraId="0726610D" w14:textId="77777777" w:rsidTr="000E0641">
        <w:trPr>
          <w:cantSplit/>
          <w:jc w:val="center"/>
        </w:trPr>
        <w:tc>
          <w:tcPr>
            <w:tcW w:w="2552" w:type="dxa"/>
            <w:tcBorders>
              <w:left w:val="single" w:sz="4" w:space="0" w:color="000000"/>
              <w:bottom w:val="single" w:sz="4" w:space="0" w:color="000000"/>
            </w:tcBorders>
          </w:tcPr>
          <w:p w14:paraId="27675AEC" w14:textId="77777777" w:rsidR="004A4282" w:rsidRPr="000A255E" w:rsidRDefault="004A4282" w:rsidP="000E0641">
            <w:pPr>
              <w:pStyle w:val="Tabletext"/>
              <w:rPr>
                <w:lang w:val="ru-RU"/>
              </w:rPr>
            </w:pPr>
            <w:r w:rsidRPr="000A255E">
              <w:rPr>
                <w:lang w:val="ru-RU"/>
              </w:rPr>
              <w:t xml:space="preserve">148,5 кГц – 5 МГц </w:t>
            </w:r>
          </w:p>
        </w:tc>
        <w:tc>
          <w:tcPr>
            <w:tcW w:w="7087" w:type="dxa"/>
            <w:tcBorders>
              <w:left w:val="single" w:sz="4" w:space="0" w:color="000000"/>
              <w:bottom w:val="single" w:sz="4" w:space="0" w:color="000000"/>
              <w:right w:val="single" w:sz="4" w:space="0" w:color="000000"/>
            </w:tcBorders>
          </w:tcPr>
          <w:p w14:paraId="4317E7DA" w14:textId="77777777" w:rsidR="004A4282" w:rsidRPr="000A255E" w:rsidRDefault="004A4282" w:rsidP="000E0641">
            <w:pPr>
              <w:pStyle w:val="Tabletext"/>
              <w:rPr>
                <w:lang w:val="ru-RU"/>
              </w:rPr>
            </w:pPr>
            <w:r w:rsidRPr="000A255E">
              <w:rPr>
                <w:lang w:val="ru-RU"/>
              </w:rPr>
              <w:t>Используется</w:t>
            </w:r>
          </w:p>
        </w:tc>
      </w:tr>
      <w:tr w:rsidR="004A4282" w:rsidRPr="000A255E" w14:paraId="3140CB39" w14:textId="77777777" w:rsidTr="000E0641">
        <w:trPr>
          <w:cantSplit/>
          <w:jc w:val="center"/>
        </w:trPr>
        <w:tc>
          <w:tcPr>
            <w:tcW w:w="2552" w:type="dxa"/>
            <w:tcBorders>
              <w:left w:val="single" w:sz="4" w:space="0" w:color="000000"/>
              <w:bottom w:val="single" w:sz="4" w:space="0" w:color="000000"/>
            </w:tcBorders>
          </w:tcPr>
          <w:p w14:paraId="6665F4CE" w14:textId="77777777" w:rsidR="004A4282" w:rsidRPr="000A255E" w:rsidRDefault="004A4282" w:rsidP="000E0641">
            <w:pPr>
              <w:pStyle w:val="Tabletext"/>
              <w:rPr>
                <w:lang w:val="ru-RU"/>
              </w:rPr>
            </w:pPr>
            <w:r w:rsidRPr="000A255E">
              <w:rPr>
                <w:lang w:val="ru-RU"/>
              </w:rPr>
              <w:t>400–600 кГц</w:t>
            </w:r>
          </w:p>
        </w:tc>
        <w:tc>
          <w:tcPr>
            <w:tcW w:w="7087" w:type="dxa"/>
            <w:tcBorders>
              <w:left w:val="single" w:sz="4" w:space="0" w:color="000000"/>
              <w:bottom w:val="single" w:sz="4" w:space="0" w:color="000000"/>
              <w:right w:val="single" w:sz="4" w:space="0" w:color="000000"/>
            </w:tcBorders>
          </w:tcPr>
          <w:p w14:paraId="706D6ECE" w14:textId="77777777" w:rsidR="004A4282" w:rsidRPr="000A255E" w:rsidRDefault="004A4282" w:rsidP="000E0641">
            <w:pPr>
              <w:pStyle w:val="Tabletext"/>
              <w:rPr>
                <w:lang w:val="ru-RU"/>
              </w:rPr>
            </w:pPr>
            <w:r w:rsidRPr="000A255E">
              <w:rPr>
                <w:lang w:val="ru-RU"/>
              </w:rPr>
              <w:t>Используется</w:t>
            </w:r>
          </w:p>
        </w:tc>
      </w:tr>
      <w:tr w:rsidR="004A4282" w:rsidRPr="000A255E" w14:paraId="52122A3B" w14:textId="77777777" w:rsidTr="000E0641">
        <w:trPr>
          <w:cantSplit/>
          <w:jc w:val="center"/>
        </w:trPr>
        <w:tc>
          <w:tcPr>
            <w:tcW w:w="2552" w:type="dxa"/>
            <w:tcBorders>
              <w:left w:val="single" w:sz="4" w:space="0" w:color="000000"/>
              <w:bottom w:val="single" w:sz="4" w:space="0" w:color="000000"/>
            </w:tcBorders>
          </w:tcPr>
          <w:p w14:paraId="1DC12340" w14:textId="77777777" w:rsidR="004A4282" w:rsidRPr="000A255E" w:rsidRDefault="004A4282" w:rsidP="000E0641">
            <w:pPr>
              <w:pStyle w:val="Tabletext"/>
              <w:rPr>
                <w:lang w:val="ru-RU"/>
              </w:rPr>
            </w:pPr>
            <w:r w:rsidRPr="000A255E">
              <w:rPr>
                <w:lang w:val="ru-RU"/>
              </w:rPr>
              <w:t>3155–3400 кГц</w:t>
            </w:r>
          </w:p>
        </w:tc>
        <w:tc>
          <w:tcPr>
            <w:tcW w:w="7087" w:type="dxa"/>
            <w:tcBorders>
              <w:left w:val="single" w:sz="4" w:space="0" w:color="000000"/>
              <w:bottom w:val="single" w:sz="4" w:space="0" w:color="000000"/>
              <w:right w:val="single" w:sz="4" w:space="0" w:color="000000"/>
            </w:tcBorders>
          </w:tcPr>
          <w:p w14:paraId="1572040D" w14:textId="77777777" w:rsidR="004A4282" w:rsidRPr="000A255E" w:rsidRDefault="004A4282" w:rsidP="000E0641">
            <w:pPr>
              <w:pStyle w:val="Tabletext"/>
              <w:rPr>
                <w:lang w:val="ru-RU"/>
              </w:rPr>
            </w:pPr>
            <w:r w:rsidRPr="000A255E">
              <w:rPr>
                <w:lang w:val="ru-RU"/>
              </w:rPr>
              <w:t>Используется</w:t>
            </w:r>
          </w:p>
        </w:tc>
      </w:tr>
      <w:tr w:rsidR="004A4282" w:rsidRPr="000A255E" w14:paraId="52D3A1FD" w14:textId="77777777" w:rsidTr="000E0641">
        <w:trPr>
          <w:cantSplit/>
          <w:jc w:val="center"/>
        </w:trPr>
        <w:tc>
          <w:tcPr>
            <w:tcW w:w="2552" w:type="dxa"/>
            <w:tcBorders>
              <w:left w:val="single" w:sz="4" w:space="0" w:color="000000"/>
              <w:bottom w:val="single" w:sz="4" w:space="0" w:color="000000"/>
            </w:tcBorders>
          </w:tcPr>
          <w:p w14:paraId="1DEB0C87" w14:textId="77777777" w:rsidR="004A4282" w:rsidRPr="000A255E" w:rsidRDefault="004A4282" w:rsidP="000E0641">
            <w:pPr>
              <w:pStyle w:val="Tabletext"/>
              <w:rPr>
                <w:lang w:val="ru-RU"/>
              </w:rPr>
            </w:pPr>
            <w:r w:rsidRPr="000A255E">
              <w:rPr>
                <w:lang w:val="ru-RU"/>
              </w:rPr>
              <w:t>6765–6795 кГц</w:t>
            </w:r>
          </w:p>
        </w:tc>
        <w:tc>
          <w:tcPr>
            <w:tcW w:w="7087" w:type="dxa"/>
            <w:tcBorders>
              <w:left w:val="single" w:sz="4" w:space="0" w:color="000000"/>
              <w:bottom w:val="single" w:sz="4" w:space="0" w:color="000000"/>
              <w:right w:val="single" w:sz="4" w:space="0" w:color="000000"/>
            </w:tcBorders>
          </w:tcPr>
          <w:p w14:paraId="5D4C4A84" w14:textId="77777777" w:rsidR="004A4282" w:rsidRPr="000A255E" w:rsidRDefault="004A4282" w:rsidP="000E0641">
            <w:pPr>
              <w:pStyle w:val="Tabletext"/>
              <w:rPr>
                <w:lang w:val="ru-RU"/>
              </w:rPr>
            </w:pPr>
            <w:r w:rsidRPr="000A255E">
              <w:rPr>
                <w:lang w:val="ru-RU"/>
              </w:rPr>
              <w:t>Используется</w:t>
            </w:r>
          </w:p>
        </w:tc>
      </w:tr>
      <w:tr w:rsidR="004A4282" w:rsidRPr="000A255E" w14:paraId="08B8A849" w14:textId="77777777" w:rsidTr="000E0641">
        <w:trPr>
          <w:cantSplit/>
          <w:jc w:val="center"/>
        </w:trPr>
        <w:tc>
          <w:tcPr>
            <w:tcW w:w="2552" w:type="dxa"/>
            <w:tcBorders>
              <w:left w:val="single" w:sz="4" w:space="0" w:color="000000"/>
              <w:bottom w:val="single" w:sz="4" w:space="0" w:color="000000"/>
            </w:tcBorders>
          </w:tcPr>
          <w:p w14:paraId="1BFA404D" w14:textId="77777777" w:rsidR="004A4282" w:rsidRPr="000A255E" w:rsidRDefault="004A4282" w:rsidP="000E0641">
            <w:pPr>
              <w:pStyle w:val="Tabletext"/>
              <w:rPr>
                <w:lang w:val="ru-RU"/>
              </w:rPr>
            </w:pPr>
            <w:r w:rsidRPr="000A255E">
              <w:rPr>
                <w:lang w:val="ru-RU"/>
              </w:rPr>
              <w:t>7400–8800 кГц</w:t>
            </w:r>
          </w:p>
        </w:tc>
        <w:tc>
          <w:tcPr>
            <w:tcW w:w="7087" w:type="dxa"/>
            <w:tcBorders>
              <w:left w:val="single" w:sz="4" w:space="0" w:color="000000"/>
              <w:bottom w:val="single" w:sz="4" w:space="0" w:color="000000"/>
              <w:right w:val="single" w:sz="4" w:space="0" w:color="000000"/>
            </w:tcBorders>
          </w:tcPr>
          <w:p w14:paraId="6A819832" w14:textId="77777777" w:rsidR="004A4282" w:rsidRPr="000A255E" w:rsidRDefault="004A4282" w:rsidP="000E0641">
            <w:pPr>
              <w:pStyle w:val="Tabletext"/>
              <w:rPr>
                <w:lang w:val="ru-RU"/>
              </w:rPr>
            </w:pPr>
            <w:r w:rsidRPr="000A255E">
              <w:rPr>
                <w:lang w:val="ru-RU"/>
              </w:rPr>
              <w:t>Используется</w:t>
            </w:r>
          </w:p>
        </w:tc>
      </w:tr>
      <w:tr w:rsidR="004A4282" w:rsidRPr="000A255E" w14:paraId="1BB15552" w14:textId="77777777" w:rsidTr="000E0641">
        <w:trPr>
          <w:cantSplit/>
          <w:jc w:val="center"/>
        </w:trPr>
        <w:tc>
          <w:tcPr>
            <w:tcW w:w="2552" w:type="dxa"/>
            <w:tcBorders>
              <w:left w:val="single" w:sz="4" w:space="0" w:color="000000"/>
              <w:bottom w:val="single" w:sz="4" w:space="0" w:color="000000"/>
            </w:tcBorders>
          </w:tcPr>
          <w:p w14:paraId="2F1C9E23" w14:textId="77777777" w:rsidR="004A4282" w:rsidRPr="000A255E" w:rsidRDefault="004A4282" w:rsidP="000E0641">
            <w:pPr>
              <w:pStyle w:val="Tabletext"/>
              <w:rPr>
                <w:lang w:val="ru-RU"/>
              </w:rPr>
            </w:pPr>
            <w:r w:rsidRPr="000A255E">
              <w:rPr>
                <w:lang w:val="ru-RU"/>
              </w:rPr>
              <w:t>10,200–11,000 МГц</w:t>
            </w:r>
          </w:p>
        </w:tc>
        <w:tc>
          <w:tcPr>
            <w:tcW w:w="7087" w:type="dxa"/>
            <w:tcBorders>
              <w:left w:val="single" w:sz="4" w:space="0" w:color="000000"/>
              <w:bottom w:val="single" w:sz="4" w:space="0" w:color="000000"/>
              <w:right w:val="single" w:sz="4" w:space="0" w:color="000000"/>
            </w:tcBorders>
          </w:tcPr>
          <w:p w14:paraId="77EB5F3B" w14:textId="77777777" w:rsidR="004A4282" w:rsidRPr="000A255E" w:rsidRDefault="004A4282" w:rsidP="000E0641">
            <w:pPr>
              <w:pStyle w:val="Tabletext"/>
              <w:rPr>
                <w:lang w:val="ru-RU"/>
              </w:rPr>
            </w:pPr>
            <w:r w:rsidRPr="000A255E">
              <w:rPr>
                <w:lang w:val="ru-RU"/>
              </w:rPr>
              <w:t>Используется</w:t>
            </w:r>
          </w:p>
        </w:tc>
      </w:tr>
      <w:tr w:rsidR="004A4282" w:rsidRPr="000A255E" w14:paraId="5DA21A89" w14:textId="77777777" w:rsidTr="000E0641">
        <w:trPr>
          <w:cantSplit/>
          <w:jc w:val="center"/>
        </w:trPr>
        <w:tc>
          <w:tcPr>
            <w:tcW w:w="2552" w:type="dxa"/>
            <w:tcBorders>
              <w:left w:val="single" w:sz="4" w:space="0" w:color="000000"/>
              <w:bottom w:val="single" w:sz="4" w:space="0" w:color="000000"/>
            </w:tcBorders>
          </w:tcPr>
          <w:p w14:paraId="7D22DA11" w14:textId="77777777" w:rsidR="004A4282" w:rsidRPr="000A255E" w:rsidRDefault="004A4282" w:rsidP="000E0641">
            <w:pPr>
              <w:pStyle w:val="Tabletext"/>
              <w:rPr>
                <w:lang w:val="ru-RU"/>
              </w:rPr>
            </w:pPr>
            <w:r w:rsidRPr="000A255E">
              <w:rPr>
                <w:lang w:val="ru-RU"/>
              </w:rPr>
              <w:t>13,553–13,567 МГц</w:t>
            </w:r>
          </w:p>
        </w:tc>
        <w:tc>
          <w:tcPr>
            <w:tcW w:w="7087" w:type="dxa"/>
            <w:tcBorders>
              <w:left w:val="single" w:sz="4" w:space="0" w:color="000000"/>
              <w:bottom w:val="single" w:sz="4" w:space="0" w:color="000000"/>
              <w:right w:val="single" w:sz="4" w:space="0" w:color="000000"/>
            </w:tcBorders>
          </w:tcPr>
          <w:p w14:paraId="3D14AF9E" w14:textId="77777777" w:rsidR="004A4282" w:rsidRPr="000A255E" w:rsidRDefault="004A4282" w:rsidP="000E0641">
            <w:pPr>
              <w:pStyle w:val="Tabletext"/>
              <w:rPr>
                <w:lang w:val="ru-RU"/>
              </w:rPr>
            </w:pPr>
            <w:r w:rsidRPr="000A255E">
              <w:rPr>
                <w:lang w:val="ru-RU"/>
              </w:rPr>
              <w:t>Используется</w:t>
            </w:r>
          </w:p>
        </w:tc>
      </w:tr>
      <w:tr w:rsidR="004A4282" w:rsidRPr="000A255E" w14:paraId="584FA79A" w14:textId="77777777" w:rsidTr="000E0641">
        <w:trPr>
          <w:cantSplit/>
          <w:jc w:val="center"/>
        </w:trPr>
        <w:tc>
          <w:tcPr>
            <w:tcW w:w="2552" w:type="dxa"/>
            <w:tcBorders>
              <w:left w:val="single" w:sz="4" w:space="0" w:color="000000"/>
              <w:bottom w:val="single" w:sz="4" w:space="0" w:color="auto"/>
            </w:tcBorders>
          </w:tcPr>
          <w:p w14:paraId="2EE0E751" w14:textId="77777777" w:rsidR="004A4282" w:rsidRPr="000A255E" w:rsidRDefault="004A4282" w:rsidP="000E0641">
            <w:pPr>
              <w:pStyle w:val="Tabletext"/>
              <w:rPr>
                <w:lang w:val="ru-RU"/>
              </w:rPr>
            </w:pPr>
            <w:r w:rsidRPr="000A255E">
              <w:rPr>
                <w:lang w:val="ru-RU"/>
              </w:rPr>
              <w:t>26,957–27,283 МГц</w:t>
            </w:r>
          </w:p>
        </w:tc>
        <w:tc>
          <w:tcPr>
            <w:tcW w:w="7087" w:type="dxa"/>
            <w:tcBorders>
              <w:left w:val="single" w:sz="4" w:space="0" w:color="000000"/>
              <w:bottom w:val="single" w:sz="4" w:space="0" w:color="auto"/>
              <w:right w:val="single" w:sz="4" w:space="0" w:color="000000"/>
            </w:tcBorders>
          </w:tcPr>
          <w:p w14:paraId="0516D756" w14:textId="77777777" w:rsidR="004A4282" w:rsidRPr="000A255E" w:rsidRDefault="004A4282" w:rsidP="000E0641">
            <w:pPr>
              <w:pStyle w:val="Tabletext"/>
              <w:rPr>
                <w:lang w:val="ru-RU"/>
              </w:rPr>
            </w:pPr>
            <w:r w:rsidRPr="000A255E">
              <w:rPr>
                <w:lang w:val="ru-RU"/>
              </w:rPr>
              <w:t>Используется</w:t>
            </w:r>
          </w:p>
        </w:tc>
      </w:tr>
      <w:tr w:rsidR="004A4282" w:rsidRPr="000A255E" w14:paraId="0BC2171B" w14:textId="77777777" w:rsidTr="000E0641">
        <w:trPr>
          <w:cantSplit/>
          <w:jc w:val="center"/>
        </w:trPr>
        <w:tc>
          <w:tcPr>
            <w:tcW w:w="9639" w:type="dxa"/>
            <w:gridSpan w:val="2"/>
            <w:tcBorders>
              <w:top w:val="single" w:sz="4" w:space="0" w:color="auto"/>
            </w:tcBorders>
          </w:tcPr>
          <w:p w14:paraId="02DDA2FB" w14:textId="77777777" w:rsidR="004A4282" w:rsidRPr="000A255E" w:rsidRDefault="004A4282" w:rsidP="000E0641">
            <w:pPr>
              <w:pStyle w:val="Tablelegend"/>
              <w:rPr>
                <w:lang w:val="ru-RU"/>
              </w:rPr>
            </w:pPr>
            <w:r w:rsidRPr="000A255E">
              <w:rPr>
                <w:vertAlign w:val="superscript"/>
                <w:lang w:val="ru-RU"/>
              </w:rPr>
              <w:t>(1)</w:t>
            </w:r>
            <w:r w:rsidRPr="000A255E">
              <w:rPr>
                <w:lang w:val="ru-RU"/>
              </w:rPr>
              <w:tab/>
              <w:t>Основные технические параметры SRD в таблице удовлетворяют требованиям ERC REC70-03.</w:t>
            </w:r>
          </w:p>
        </w:tc>
      </w:tr>
    </w:tbl>
    <w:p w14:paraId="2FFD28D3" w14:textId="77777777" w:rsidR="004A4282" w:rsidRPr="000A255E" w:rsidRDefault="004A4282" w:rsidP="004A4282">
      <w:pPr>
        <w:pStyle w:val="Tablefin"/>
        <w:rPr>
          <w:lang w:val="ru-RU"/>
        </w:rPr>
      </w:pPr>
    </w:p>
    <w:p w14:paraId="1E13F219" w14:textId="77777777" w:rsidR="004A4282" w:rsidRPr="000A255E" w:rsidRDefault="004A4282" w:rsidP="004A4282">
      <w:pPr>
        <w:pStyle w:val="TableNo"/>
        <w:rPr>
          <w:lang w:val="ru-RU"/>
        </w:rPr>
      </w:pPr>
      <w:r w:rsidRPr="000A255E">
        <w:rPr>
          <w:lang w:val="ru-RU"/>
        </w:rPr>
        <w:t>ТАБЛИЦА 33</w:t>
      </w:r>
    </w:p>
    <w:p w14:paraId="7E3B704C" w14:textId="77777777" w:rsidR="004A4282" w:rsidRPr="000A255E" w:rsidRDefault="004A4282" w:rsidP="004A4282">
      <w:pPr>
        <w:pStyle w:val="Tabletitle"/>
        <w:rPr>
          <w:lang w:val="ru-RU"/>
        </w:rPr>
      </w:pPr>
      <w:r w:rsidRPr="000A255E">
        <w:rPr>
          <w:lang w:val="ru-RU"/>
        </w:rPr>
        <w:t>Технические параметры и использование спектра для SRD в Российской Федерации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4A4282" w:rsidRPr="00284ED4" w14:paraId="5090BFC2" w14:textId="77777777" w:rsidTr="000E0641">
        <w:trPr>
          <w:cantSplit/>
          <w:jc w:val="center"/>
        </w:trPr>
        <w:tc>
          <w:tcPr>
            <w:tcW w:w="2268" w:type="dxa"/>
          </w:tcPr>
          <w:p w14:paraId="4950198B" w14:textId="77777777" w:rsidR="004A4282" w:rsidRPr="00284ED4" w:rsidRDefault="004A4282" w:rsidP="000E0641">
            <w:pPr>
              <w:pStyle w:val="Tablehead"/>
              <w:rPr>
                <w:snapToGrid w:val="0"/>
                <w:lang w:val="ru-RU"/>
              </w:rPr>
            </w:pPr>
            <w:r w:rsidRPr="00284ED4">
              <w:rPr>
                <w:snapToGrid w:val="0"/>
                <w:lang w:val="ru-RU"/>
              </w:rPr>
              <w:t>Полосы частот</w:t>
            </w:r>
          </w:p>
        </w:tc>
        <w:tc>
          <w:tcPr>
            <w:tcW w:w="7371" w:type="dxa"/>
          </w:tcPr>
          <w:p w14:paraId="20F0CA61" w14:textId="77777777" w:rsidR="004A4282" w:rsidRPr="00284ED4" w:rsidRDefault="004A4282" w:rsidP="000E0641">
            <w:pPr>
              <w:pStyle w:val="Tablehead"/>
              <w:rPr>
                <w:snapToGrid w:val="0"/>
                <w:lang w:val="ru-RU"/>
              </w:rPr>
            </w:pPr>
            <w:r w:rsidRPr="00284ED4">
              <w:rPr>
                <w:snapToGrid w:val="0"/>
                <w:lang w:val="ru-RU"/>
              </w:rPr>
              <w:t>Основные технические параметры и примечания</w:t>
            </w:r>
          </w:p>
        </w:tc>
      </w:tr>
      <w:tr w:rsidR="004A4282" w:rsidRPr="00284ED4" w14:paraId="5163AF57" w14:textId="77777777" w:rsidTr="000E0641">
        <w:trPr>
          <w:cantSplit/>
          <w:jc w:val="center"/>
        </w:trPr>
        <w:tc>
          <w:tcPr>
            <w:tcW w:w="9639" w:type="dxa"/>
            <w:gridSpan w:val="2"/>
          </w:tcPr>
          <w:p w14:paraId="5C194B1E" w14:textId="77777777" w:rsidR="004A4282" w:rsidRPr="00284ED4" w:rsidRDefault="004A4282" w:rsidP="000E0641">
            <w:pPr>
              <w:pStyle w:val="Tablehead"/>
              <w:spacing w:before="40" w:after="40"/>
              <w:rPr>
                <w:highlight w:val="yellow"/>
                <w:lang w:val="ru-RU"/>
              </w:rPr>
            </w:pPr>
            <w:r w:rsidRPr="00284ED4">
              <w:rPr>
                <w:lang w:val="ru-RU"/>
              </w:rPr>
              <w:t>Неспецифические устройства радиосвязи малого радиуса действия</w:t>
            </w:r>
          </w:p>
        </w:tc>
      </w:tr>
      <w:tr w:rsidR="004A4282" w:rsidRPr="00284ED4" w14:paraId="37588A2A" w14:textId="77777777" w:rsidTr="000E0641">
        <w:trPr>
          <w:cantSplit/>
          <w:jc w:val="center"/>
        </w:trPr>
        <w:tc>
          <w:tcPr>
            <w:tcW w:w="2268" w:type="dxa"/>
          </w:tcPr>
          <w:p w14:paraId="784A7697" w14:textId="77777777" w:rsidR="004A4282" w:rsidRPr="00284ED4" w:rsidRDefault="004A4282" w:rsidP="000E0641">
            <w:pPr>
              <w:pStyle w:val="Tabletext"/>
              <w:rPr>
                <w:lang w:val="ru-RU"/>
              </w:rPr>
            </w:pPr>
            <w:r w:rsidRPr="00284ED4">
              <w:rPr>
                <w:lang w:val="ru-RU"/>
              </w:rPr>
              <w:t>26,957–27,283 МГц</w:t>
            </w:r>
          </w:p>
        </w:tc>
        <w:tc>
          <w:tcPr>
            <w:tcW w:w="7371" w:type="dxa"/>
          </w:tcPr>
          <w:p w14:paraId="5BB484D3" w14:textId="77777777" w:rsidR="004A4282" w:rsidRPr="00284ED4" w:rsidRDefault="004A4282" w:rsidP="000E0641">
            <w:pPr>
              <w:pStyle w:val="Tabletext"/>
              <w:rPr>
                <w:lang w:val="ru-RU"/>
              </w:rPr>
            </w:pPr>
            <w:r w:rsidRPr="00284ED4">
              <w:rPr>
                <w:lang w:val="ru-RU"/>
              </w:rPr>
              <w:t>Максимальная напряженность магнитного поля +42 дБ(мкА/м) на расстоянии 10 м. Максимальная мощность передатчика 10 мВт. Максимальный коэффициент усиления антенны 3 дБ</w:t>
            </w:r>
          </w:p>
        </w:tc>
      </w:tr>
      <w:tr w:rsidR="004A4282" w:rsidRPr="00284ED4" w14:paraId="6D8FDA5B" w14:textId="77777777" w:rsidTr="000E0641">
        <w:trPr>
          <w:cantSplit/>
          <w:jc w:val="center"/>
        </w:trPr>
        <w:tc>
          <w:tcPr>
            <w:tcW w:w="2268" w:type="dxa"/>
          </w:tcPr>
          <w:p w14:paraId="5AB93C3B" w14:textId="77777777" w:rsidR="004A4282" w:rsidRPr="00284ED4" w:rsidRDefault="004A4282" w:rsidP="000E0641">
            <w:pPr>
              <w:pStyle w:val="Tabletext"/>
              <w:rPr>
                <w:lang w:val="ru-RU"/>
              </w:rPr>
            </w:pPr>
            <w:r w:rsidRPr="00284ED4">
              <w:rPr>
                <w:lang w:val="ru-RU"/>
              </w:rPr>
              <w:t>40,660–40,700 МГц</w:t>
            </w:r>
          </w:p>
        </w:tc>
        <w:tc>
          <w:tcPr>
            <w:tcW w:w="7371" w:type="dxa"/>
          </w:tcPr>
          <w:p w14:paraId="0F488E82" w14:textId="77777777" w:rsidR="004A4282" w:rsidRPr="00284ED4" w:rsidRDefault="004A4282" w:rsidP="000E0641">
            <w:pPr>
              <w:pStyle w:val="Tabletext"/>
              <w:rPr>
                <w:lang w:val="ru-RU"/>
              </w:rPr>
            </w:pPr>
            <w:r w:rsidRPr="00284ED4">
              <w:rPr>
                <w:lang w:val="ru-RU"/>
              </w:rPr>
              <w:t>Максимальная мощность передатчика 10 мВт. Максимальный коэффициент усиления антенны 3 дБ</w:t>
            </w:r>
          </w:p>
        </w:tc>
      </w:tr>
      <w:tr w:rsidR="004A4282" w:rsidRPr="00284ED4" w14:paraId="152E1D97" w14:textId="77777777" w:rsidTr="000E0641">
        <w:trPr>
          <w:cantSplit/>
          <w:jc w:val="center"/>
        </w:trPr>
        <w:tc>
          <w:tcPr>
            <w:tcW w:w="2268" w:type="dxa"/>
          </w:tcPr>
          <w:p w14:paraId="42B8B9B0" w14:textId="77777777" w:rsidR="004A4282" w:rsidRPr="00284ED4" w:rsidRDefault="004A4282" w:rsidP="000E0641">
            <w:pPr>
              <w:pStyle w:val="Tabletext"/>
              <w:rPr>
                <w:lang w:val="ru-RU"/>
              </w:rPr>
            </w:pPr>
            <w:r w:rsidRPr="00284ED4">
              <w:rPr>
                <w:lang w:val="ru-RU"/>
              </w:rPr>
              <w:t>433,075–434,790 МГц</w:t>
            </w:r>
          </w:p>
        </w:tc>
        <w:tc>
          <w:tcPr>
            <w:tcW w:w="7371" w:type="dxa"/>
          </w:tcPr>
          <w:p w14:paraId="43B86CAE" w14:textId="77777777" w:rsidR="004A4282" w:rsidRPr="00284ED4" w:rsidRDefault="004A4282" w:rsidP="000E0641">
            <w:pPr>
              <w:pStyle w:val="Tabletext"/>
              <w:rPr>
                <w:lang w:val="ru-RU"/>
              </w:rPr>
            </w:pPr>
            <w:r w:rsidRPr="00284ED4">
              <w:rPr>
                <w:lang w:val="ru-RU"/>
              </w:rPr>
              <w:t>Максимальная мощность передатчика 10 мВт. Допускается использование маломощных станций</w:t>
            </w:r>
          </w:p>
        </w:tc>
      </w:tr>
      <w:tr w:rsidR="004A4282" w:rsidRPr="00284ED4" w14:paraId="494141D5" w14:textId="77777777" w:rsidTr="000E0641">
        <w:trPr>
          <w:cantSplit/>
          <w:jc w:val="center"/>
        </w:trPr>
        <w:tc>
          <w:tcPr>
            <w:tcW w:w="2268" w:type="dxa"/>
          </w:tcPr>
          <w:p w14:paraId="2531DD2F" w14:textId="77777777" w:rsidR="004A4282" w:rsidRPr="00284ED4" w:rsidRDefault="004A4282" w:rsidP="000E0641">
            <w:pPr>
              <w:pStyle w:val="Tabletext"/>
              <w:rPr>
                <w:lang w:val="ru-RU"/>
              </w:rPr>
            </w:pPr>
            <w:r w:rsidRPr="00284ED4">
              <w:rPr>
                <w:lang w:val="ru-RU"/>
              </w:rPr>
              <w:t>864–865 МГц</w:t>
            </w:r>
          </w:p>
        </w:tc>
        <w:tc>
          <w:tcPr>
            <w:tcW w:w="7371" w:type="dxa"/>
          </w:tcPr>
          <w:p w14:paraId="04FF17D0" w14:textId="77777777" w:rsidR="004A4282" w:rsidRPr="00284ED4" w:rsidRDefault="004A4282" w:rsidP="000E0641">
            <w:pPr>
              <w:pStyle w:val="Tabletext"/>
              <w:rPr>
                <w:lang w:val="ru-RU"/>
              </w:rPr>
            </w:pPr>
            <w:r w:rsidRPr="00284ED4">
              <w:rPr>
                <w:lang w:val="ru-RU"/>
              </w:rPr>
              <w:t>Максимальная э.и.м. 25 мВт, коэффициент заполнения импульсов 0,1% или LBT. Запрещено использовать в аэропортах (на аэродромах)</w:t>
            </w:r>
          </w:p>
        </w:tc>
      </w:tr>
      <w:tr w:rsidR="004A4282" w:rsidRPr="00284ED4" w14:paraId="5F09C2E2" w14:textId="77777777" w:rsidTr="000E0641">
        <w:trPr>
          <w:cantSplit/>
          <w:jc w:val="center"/>
        </w:trPr>
        <w:tc>
          <w:tcPr>
            <w:tcW w:w="2268" w:type="dxa"/>
          </w:tcPr>
          <w:p w14:paraId="678755DA" w14:textId="77777777" w:rsidR="004A4282" w:rsidRPr="00284ED4" w:rsidRDefault="004A4282" w:rsidP="000E0641">
            <w:pPr>
              <w:pStyle w:val="Tabletext"/>
              <w:rPr>
                <w:lang w:val="ru-RU"/>
              </w:rPr>
            </w:pPr>
            <w:r w:rsidRPr="00284ED4">
              <w:rPr>
                <w:lang w:val="ru-RU"/>
              </w:rPr>
              <w:t>868,700–869,200 МГц</w:t>
            </w:r>
          </w:p>
        </w:tc>
        <w:tc>
          <w:tcPr>
            <w:tcW w:w="7371" w:type="dxa"/>
          </w:tcPr>
          <w:p w14:paraId="4DF5855B" w14:textId="77777777" w:rsidR="004A4282" w:rsidRPr="00284ED4" w:rsidRDefault="004A4282" w:rsidP="000E0641">
            <w:pPr>
              <w:pStyle w:val="Tabletext"/>
              <w:rPr>
                <w:lang w:val="ru-RU"/>
              </w:rPr>
            </w:pPr>
            <w:r w:rsidRPr="00284ED4">
              <w:rPr>
                <w:lang w:val="ru-RU"/>
              </w:rPr>
              <w:t>Максимальная э.и.м. 25 мВт</w:t>
            </w:r>
          </w:p>
        </w:tc>
      </w:tr>
      <w:tr w:rsidR="004A4282" w:rsidRPr="00284ED4" w14:paraId="71F9E348" w14:textId="77777777" w:rsidTr="000E0641">
        <w:trPr>
          <w:cantSplit/>
          <w:jc w:val="center"/>
        </w:trPr>
        <w:tc>
          <w:tcPr>
            <w:tcW w:w="2268" w:type="dxa"/>
          </w:tcPr>
          <w:p w14:paraId="1486353E" w14:textId="77777777" w:rsidR="004A4282" w:rsidRPr="00284ED4" w:rsidRDefault="004A4282" w:rsidP="000E0641">
            <w:pPr>
              <w:pStyle w:val="Tabletext"/>
              <w:rPr>
                <w:lang w:val="ru-RU"/>
              </w:rPr>
            </w:pPr>
            <w:r w:rsidRPr="00284ED4">
              <w:rPr>
                <w:lang w:val="ru-RU"/>
              </w:rPr>
              <w:t>5725–5875 МГц</w:t>
            </w:r>
          </w:p>
        </w:tc>
        <w:tc>
          <w:tcPr>
            <w:tcW w:w="7371" w:type="dxa"/>
          </w:tcPr>
          <w:p w14:paraId="7BB53687" w14:textId="77777777" w:rsidR="004A4282" w:rsidRPr="00284ED4" w:rsidRDefault="004A4282" w:rsidP="000E0641">
            <w:pPr>
              <w:pStyle w:val="Tabletext"/>
              <w:rPr>
                <w:lang w:val="ru-RU"/>
              </w:rPr>
            </w:pPr>
            <w:r w:rsidRPr="00284ED4">
              <w:rPr>
                <w:lang w:val="ru-RU"/>
              </w:rPr>
              <w:t>Максимальная э.и.м. 25 мВт, коэффициент заполнения импульсов 0,1% или LBT. Высота антенны не должна превышать 5 м</w:t>
            </w:r>
          </w:p>
        </w:tc>
      </w:tr>
    </w:tbl>
    <w:p w14:paraId="1A91464E" w14:textId="77777777" w:rsidR="004A4282" w:rsidRPr="000A255E" w:rsidRDefault="004A4282" w:rsidP="004A4282">
      <w:pPr>
        <w:rPr>
          <w:lang w:val="ru-RU"/>
        </w:rPr>
      </w:pPr>
    </w:p>
    <w:p w14:paraId="5242EFA2" w14:textId="77777777" w:rsidR="004A4282" w:rsidRPr="000A255E" w:rsidRDefault="004A4282" w:rsidP="004A4282">
      <w:pPr>
        <w:tabs>
          <w:tab w:val="clear" w:pos="794"/>
          <w:tab w:val="clear" w:pos="1191"/>
          <w:tab w:val="clear" w:pos="1588"/>
          <w:tab w:val="clear" w:pos="1985"/>
        </w:tabs>
        <w:overflowPunct/>
        <w:autoSpaceDE/>
        <w:autoSpaceDN/>
        <w:adjustRightInd/>
        <w:spacing w:before="0"/>
        <w:jc w:val="left"/>
        <w:textAlignment w:val="auto"/>
        <w:rPr>
          <w:lang w:val="ru-RU"/>
        </w:rPr>
      </w:pPr>
      <w:r w:rsidRPr="000A255E">
        <w:rPr>
          <w:lang w:val="ru-RU"/>
        </w:rPr>
        <w:br w:type="page"/>
      </w:r>
    </w:p>
    <w:p w14:paraId="6CEFF6C3" w14:textId="77777777" w:rsidR="004A4282" w:rsidRPr="000A255E" w:rsidRDefault="004A4282" w:rsidP="004A4282">
      <w:pPr>
        <w:pStyle w:val="TableNo"/>
        <w:rPr>
          <w:lang w:val="ru-RU"/>
        </w:rPr>
      </w:pPr>
      <w:r w:rsidRPr="000A255E">
        <w:rPr>
          <w:lang w:val="ru-RU"/>
        </w:rPr>
        <w:lastRenderedPageBreak/>
        <w:t>ТАБЛИЦА 33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4A4282" w:rsidRPr="00284ED4" w14:paraId="1B5DFE3E" w14:textId="77777777" w:rsidTr="000E0641">
        <w:trPr>
          <w:cantSplit/>
          <w:jc w:val="center"/>
        </w:trPr>
        <w:tc>
          <w:tcPr>
            <w:tcW w:w="2268" w:type="dxa"/>
          </w:tcPr>
          <w:p w14:paraId="4CDA79AB" w14:textId="77777777" w:rsidR="004A4282" w:rsidRPr="00284ED4" w:rsidRDefault="004A4282" w:rsidP="000E0641">
            <w:pPr>
              <w:pStyle w:val="Tablehead"/>
              <w:rPr>
                <w:snapToGrid w:val="0"/>
                <w:lang w:val="ru-RU"/>
              </w:rPr>
            </w:pPr>
            <w:r w:rsidRPr="00284ED4">
              <w:rPr>
                <w:snapToGrid w:val="0"/>
                <w:lang w:val="ru-RU"/>
              </w:rPr>
              <w:t>Полосы частот</w:t>
            </w:r>
          </w:p>
        </w:tc>
        <w:tc>
          <w:tcPr>
            <w:tcW w:w="7371" w:type="dxa"/>
          </w:tcPr>
          <w:p w14:paraId="747A8570" w14:textId="77777777" w:rsidR="004A4282" w:rsidRPr="00284ED4" w:rsidRDefault="004A4282" w:rsidP="000E0641">
            <w:pPr>
              <w:pStyle w:val="Tablehead"/>
              <w:rPr>
                <w:snapToGrid w:val="0"/>
                <w:lang w:val="ru-RU"/>
              </w:rPr>
            </w:pPr>
            <w:r w:rsidRPr="00284ED4">
              <w:rPr>
                <w:snapToGrid w:val="0"/>
                <w:lang w:val="ru-RU"/>
              </w:rPr>
              <w:t>Основные технические параметры и примечания</w:t>
            </w:r>
          </w:p>
        </w:tc>
      </w:tr>
      <w:tr w:rsidR="004A4282" w:rsidRPr="00284ED4" w14:paraId="1D7752FB" w14:textId="77777777" w:rsidTr="000E0641">
        <w:trPr>
          <w:cantSplit/>
          <w:jc w:val="center"/>
        </w:trPr>
        <w:tc>
          <w:tcPr>
            <w:tcW w:w="9639" w:type="dxa"/>
            <w:gridSpan w:val="2"/>
          </w:tcPr>
          <w:p w14:paraId="7FEF615E" w14:textId="77777777" w:rsidR="004A4282" w:rsidRPr="00284ED4" w:rsidRDefault="004A4282" w:rsidP="000E0641">
            <w:pPr>
              <w:pStyle w:val="Tablehead"/>
              <w:spacing w:before="40" w:after="40"/>
              <w:rPr>
                <w:highlight w:val="yellow"/>
                <w:lang w:val="ru-RU"/>
              </w:rPr>
            </w:pPr>
            <w:r w:rsidRPr="00284ED4">
              <w:rPr>
                <w:lang w:val="ru-RU"/>
              </w:rPr>
              <w:t>Обнаружение жертв схода лавин</w:t>
            </w:r>
          </w:p>
        </w:tc>
      </w:tr>
      <w:tr w:rsidR="004A4282" w:rsidRPr="00284ED4" w14:paraId="59DD6F20" w14:textId="77777777" w:rsidTr="000E0641">
        <w:trPr>
          <w:cantSplit/>
          <w:jc w:val="center"/>
        </w:trPr>
        <w:tc>
          <w:tcPr>
            <w:tcW w:w="2268" w:type="dxa"/>
          </w:tcPr>
          <w:p w14:paraId="05B7162B" w14:textId="77777777" w:rsidR="004A4282" w:rsidRPr="00284ED4" w:rsidRDefault="004A4282" w:rsidP="000E0641">
            <w:pPr>
              <w:pStyle w:val="Tabletext"/>
              <w:rPr>
                <w:lang w:val="ru-RU"/>
              </w:rPr>
            </w:pPr>
            <w:r w:rsidRPr="00284ED4">
              <w:rPr>
                <w:lang w:val="ru-RU"/>
              </w:rPr>
              <w:t>456,9–457,1 кГц</w:t>
            </w:r>
          </w:p>
        </w:tc>
        <w:tc>
          <w:tcPr>
            <w:tcW w:w="7371" w:type="dxa"/>
          </w:tcPr>
          <w:p w14:paraId="5BDA1ED3" w14:textId="77777777" w:rsidR="004A4282" w:rsidRPr="00284ED4" w:rsidRDefault="004A4282" w:rsidP="000E0641">
            <w:pPr>
              <w:pStyle w:val="Tabletext"/>
              <w:rPr>
                <w:lang w:val="ru-RU"/>
              </w:rPr>
            </w:pPr>
            <w:r w:rsidRPr="00284ED4">
              <w:rPr>
                <w:lang w:val="ru-RU"/>
              </w:rPr>
              <w:t>Максимальная напряженность магнитного поля +7 дБ(мкА/м) на расстоянии 10 м. Рабочий цикл 100%. Непрерывный сигнал, без модуляции. Центральная частота 457  кГц</w:t>
            </w:r>
          </w:p>
        </w:tc>
      </w:tr>
      <w:tr w:rsidR="004A4282" w:rsidRPr="00284ED4" w14:paraId="6A789787" w14:textId="77777777" w:rsidTr="000E0641">
        <w:trPr>
          <w:cantSplit/>
          <w:jc w:val="center"/>
        </w:trPr>
        <w:tc>
          <w:tcPr>
            <w:tcW w:w="9639" w:type="dxa"/>
            <w:gridSpan w:val="2"/>
          </w:tcPr>
          <w:p w14:paraId="1EFCFCBD" w14:textId="77777777" w:rsidR="004A4282" w:rsidRPr="00284ED4" w:rsidRDefault="004A4282" w:rsidP="000E0641">
            <w:pPr>
              <w:pStyle w:val="Tablehead"/>
              <w:spacing w:before="40" w:after="40"/>
              <w:rPr>
                <w:color w:val="000000"/>
                <w:highlight w:val="yellow"/>
                <w:lang w:val="ru-RU"/>
              </w:rPr>
            </w:pPr>
            <w:r w:rsidRPr="00284ED4">
              <w:rPr>
                <w:lang w:val="ru-RU"/>
              </w:rPr>
              <w:t xml:space="preserve">Широкополосные системы передачи данных </w:t>
            </w:r>
          </w:p>
        </w:tc>
      </w:tr>
      <w:tr w:rsidR="004A4282" w:rsidRPr="00284ED4" w14:paraId="0454FA00" w14:textId="77777777" w:rsidTr="000E0641">
        <w:trPr>
          <w:cantSplit/>
          <w:trHeight w:val="293"/>
          <w:jc w:val="center"/>
        </w:trPr>
        <w:tc>
          <w:tcPr>
            <w:tcW w:w="2268" w:type="dxa"/>
            <w:vMerge w:val="restart"/>
          </w:tcPr>
          <w:p w14:paraId="2F5A1114" w14:textId="77777777" w:rsidR="004A4282" w:rsidRPr="00284ED4" w:rsidRDefault="004A4282" w:rsidP="000E0641">
            <w:pPr>
              <w:pStyle w:val="Tabletext"/>
              <w:keepNext/>
              <w:rPr>
                <w:highlight w:val="green"/>
                <w:lang w:val="ru-RU"/>
              </w:rPr>
            </w:pPr>
            <w:r w:rsidRPr="00284ED4">
              <w:rPr>
                <w:lang w:val="ru-RU"/>
              </w:rPr>
              <w:t>2400,0–2483,5 МГц</w:t>
            </w:r>
          </w:p>
        </w:tc>
        <w:tc>
          <w:tcPr>
            <w:tcW w:w="7371" w:type="dxa"/>
            <w:vMerge w:val="restart"/>
          </w:tcPr>
          <w:p w14:paraId="2D4DE97C" w14:textId="77777777" w:rsidR="004A4282" w:rsidRPr="00284ED4" w:rsidRDefault="004A4282" w:rsidP="000E0641">
            <w:pPr>
              <w:pStyle w:val="Tabletext"/>
              <w:keepNext/>
              <w:rPr>
                <w:lang w:val="ru-RU"/>
              </w:rPr>
            </w:pPr>
            <w:r w:rsidRPr="00284ED4">
              <w:rPr>
                <w:lang w:val="ru-RU"/>
              </w:rPr>
              <w:t>1</w:t>
            </w:r>
            <w:r>
              <w:rPr>
                <w:lang w:val="ru-RU"/>
              </w:rPr>
              <w:t>.</w:t>
            </w:r>
            <w:r w:rsidRPr="00284ED4">
              <w:rPr>
                <w:lang w:val="ru-RU"/>
              </w:rPr>
              <w:tab/>
              <w:t>SRD с модуляцией FHSS.</w:t>
            </w:r>
          </w:p>
          <w:p w14:paraId="2102FCE3" w14:textId="77777777" w:rsidR="004A4282" w:rsidRPr="00284ED4" w:rsidRDefault="004A4282" w:rsidP="000E0641">
            <w:pPr>
              <w:pStyle w:val="Tabletext"/>
              <w:keepNext/>
              <w:tabs>
                <w:tab w:val="clear" w:pos="567"/>
                <w:tab w:val="left" w:pos="709"/>
              </w:tabs>
              <w:rPr>
                <w:lang w:val="ru-RU"/>
              </w:rPr>
            </w:pPr>
            <w:r w:rsidRPr="00284ED4">
              <w:rPr>
                <w:lang w:val="ru-RU"/>
              </w:rPr>
              <w:tab/>
            </w:r>
            <w:r w:rsidRPr="00284ED4">
              <w:rPr>
                <w:color w:val="000000"/>
                <w:lang w:val="ru-RU"/>
              </w:rPr>
              <w:t>1.1</w:t>
            </w:r>
            <w:r>
              <w:rPr>
                <w:color w:val="000000"/>
                <w:lang w:val="ru-RU"/>
              </w:rPr>
              <w:t>.</w:t>
            </w:r>
            <w:r w:rsidRPr="00284ED4">
              <w:rPr>
                <w:lang w:val="ru-RU"/>
              </w:rPr>
              <w:tab/>
            </w:r>
            <w:r w:rsidRPr="00284ED4">
              <w:rPr>
                <w:color w:val="000000"/>
                <w:lang w:val="ru-RU"/>
              </w:rPr>
              <w:t>Максимальная э.и.и.м. 2,5 мВт.</w:t>
            </w:r>
          </w:p>
          <w:p w14:paraId="0AAC44D8" w14:textId="77777777" w:rsidR="004A4282" w:rsidRPr="00284ED4" w:rsidRDefault="004A4282" w:rsidP="000E0641">
            <w:pPr>
              <w:pStyle w:val="Tabletext"/>
              <w:keepNext/>
              <w:tabs>
                <w:tab w:val="clear" w:pos="567"/>
                <w:tab w:val="left" w:pos="709"/>
              </w:tabs>
              <w:ind w:left="709" w:hanging="709"/>
              <w:rPr>
                <w:color w:val="000000"/>
                <w:lang w:val="ru-RU"/>
              </w:rPr>
            </w:pPr>
            <w:r w:rsidRPr="00284ED4">
              <w:rPr>
                <w:lang w:val="ru-RU"/>
              </w:rPr>
              <w:tab/>
            </w:r>
            <w:r w:rsidRPr="00284ED4">
              <w:rPr>
                <w:color w:val="000000"/>
                <w:lang w:val="ru-RU"/>
              </w:rPr>
              <w:t>1.2</w:t>
            </w:r>
            <w:r>
              <w:rPr>
                <w:color w:val="000000"/>
                <w:lang w:val="ru-RU"/>
              </w:rPr>
              <w:t>.</w:t>
            </w:r>
            <w:r w:rsidRPr="00284ED4">
              <w:rPr>
                <w:lang w:val="ru-RU"/>
              </w:rPr>
              <w:tab/>
            </w:r>
            <w:r w:rsidRPr="00284ED4">
              <w:rPr>
                <w:color w:val="000000"/>
                <w:lang w:val="ru-RU"/>
              </w:rPr>
              <w:t>Максимальная э.и.и.м. 100 мВт. Разрешена для использования SRD для внешних применений без ограничения высоты установки только для целей сбора телеметрической информации для систем автоматического контроля и учета ресурсов.</w:t>
            </w:r>
          </w:p>
          <w:p w14:paraId="0DD9C4AD" w14:textId="77777777" w:rsidR="004A4282" w:rsidRPr="00284ED4" w:rsidRDefault="004A4282" w:rsidP="000E0641">
            <w:pPr>
              <w:pStyle w:val="Tabletext"/>
              <w:keepNext/>
              <w:tabs>
                <w:tab w:val="clear" w:pos="567"/>
                <w:tab w:val="left" w:pos="709"/>
              </w:tabs>
              <w:ind w:left="709" w:hanging="709"/>
              <w:rPr>
                <w:color w:val="000000"/>
                <w:lang w:val="ru-RU"/>
              </w:rPr>
            </w:pPr>
            <w:r w:rsidRPr="00284ED4">
              <w:rPr>
                <w:lang w:val="ru-RU"/>
              </w:rPr>
              <w:tab/>
            </w:r>
            <w:r w:rsidRPr="00284ED4">
              <w:rPr>
                <w:lang w:val="ru-RU"/>
              </w:rPr>
              <w:tab/>
            </w:r>
            <w:r w:rsidRPr="00284ED4">
              <w:rPr>
                <w:color w:val="000000"/>
                <w:lang w:val="ru-RU"/>
              </w:rPr>
              <w:t>Разрешена для использования SRD иного назначения, только для внешних применений, когда высота установки не превышает 10 м от поверхности земли.</w:t>
            </w:r>
          </w:p>
          <w:p w14:paraId="765AC8C8" w14:textId="77777777" w:rsidR="004A4282" w:rsidRPr="00284ED4" w:rsidRDefault="004A4282" w:rsidP="000E0641">
            <w:pPr>
              <w:pStyle w:val="Tabletext"/>
              <w:keepNext/>
              <w:rPr>
                <w:lang w:val="ru-RU"/>
              </w:rPr>
            </w:pPr>
            <w:r w:rsidRPr="00284ED4">
              <w:rPr>
                <w:lang w:val="ru-RU"/>
              </w:rPr>
              <w:t>2</w:t>
            </w:r>
            <w:r>
              <w:rPr>
                <w:lang w:val="ru-RU"/>
              </w:rPr>
              <w:t>.</w:t>
            </w:r>
            <w:r w:rsidRPr="00284ED4">
              <w:rPr>
                <w:lang w:val="ru-RU"/>
              </w:rPr>
              <w:tab/>
              <w:t>SRD с модуляцией DSSS или иными видами модуляции.</w:t>
            </w:r>
          </w:p>
          <w:p w14:paraId="13D599BE" w14:textId="77777777" w:rsidR="004A4282" w:rsidRPr="00284ED4" w:rsidRDefault="004A4282" w:rsidP="000E0641">
            <w:pPr>
              <w:pStyle w:val="Tabletext"/>
              <w:keepNext/>
              <w:tabs>
                <w:tab w:val="clear" w:pos="567"/>
                <w:tab w:val="left" w:pos="709"/>
              </w:tabs>
              <w:ind w:left="709" w:hanging="709"/>
              <w:rPr>
                <w:color w:val="000000"/>
                <w:lang w:val="ru-RU"/>
              </w:rPr>
            </w:pPr>
            <w:r w:rsidRPr="00284ED4">
              <w:rPr>
                <w:lang w:val="ru-RU"/>
              </w:rPr>
              <w:tab/>
            </w:r>
            <w:r w:rsidRPr="00284ED4">
              <w:rPr>
                <w:color w:val="000000"/>
                <w:lang w:val="ru-RU"/>
              </w:rPr>
              <w:t>2.1</w:t>
            </w:r>
            <w:r>
              <w:rPr>
                <w:color w:val="000000"/>
                <w:lang w:val="ru-RU"/>
              </w:rPr>
              <w:t>.</w:t>
            </w:r>
            <w:r w:rsidRPr="00284ED4">
              <w:rPr>
                <w:lang w:val="ru-RU"/>
              </w:rPr>
              <w:tab/>
            </w:r>
            <w:r w:rsidRPr="00284ED4">
              <w:rPr>
                <w:color w:val="000000"/>
                <w:lang w:val="ru-RU"/>
              </w:rPr>
              <w:t>Максимальная средняя плотность э.и.и.м. 2 мВт/МГц. Максимальная э.и.и.м. 100 мВт.</w:t>
            </w:r>
          </w:p>
          <w:p w14:paraId="0477D5E2" w14:textId="77777777" w:rsidR="004A4282" w:rsidRPr="00284ED4" w:rsidRDefault="004A4282" w:rsidP="000E0641">
            <w:pPr>
              <w:pStyle w:val="Tabletext"/>
              <w:keepNext/>
              <w:tabs>
                <w:tab w:val="clear" w:pos="567"/>
                <w:tab w:val="left" w:pos="709"/>
              </w:tabs>
              <w:ind w:left="709" w:hanging="709"/>
              <w:rPr>
                <w:color w:val="000000"/>
                <w:lang w:val="ru-RU"/>
              </w:rPr>
            </w:pPr>
            <w:r w:rsidRPr="00284ED4">
              <w:rPr>
                <w:lang w:val="ru-RU"/>
              </w:rPr>
              <w:tab/>
            </w:r>
            <w:r w:rsidRPr="00284ED4">
              <w:rPr>
                <w:color w:val="000000"/>
                <w:lang w:val="ru-RU"/>
              </w:rPr>
              <w:t>2.2</w:t>
            </w:r>
            <w:r>
              <w:rPr>
                <w:color w:val="000000"/>
                <w:lang w:val="ru-RU"/>
              </w:rPr>
              <w:t>.</w:t>
            </w:r>
            <w:r w:rsidRPr="00284ED4">
              <w:rPr>
                <w:lang w:val="ru-RU"/>
              </w:rPr>
              <w:tab/>
            </w:r>
            <w:r w:rsidRPr="00284ED4">
              <w:rPr>
                <w:color w:val="000000"/>
                <w:lang w:val="ru-RU"/>
              </w:rPr>
              <w:t>Максимальная средняя плотность э.и.и.м. 20 мВт/МГц. Максимальная э.и.и.м. 100 мВт</w:t>
            </w:r>
            <w:r>
              <w:rPr>
                <w:color w:val="000000"/>
                <w:lang w:val="ru-RU"/>
              </w:rPr>
              <w:t>.</w:t>
            </w:r>
            <w:r w:rsidRPr="00284ED4">
              <w:rPr>
                <w:color w:val="000000"/>
                <w:lang w:val="ru-RU"/>
              </w:rPr>
              <w:t xml:space="preserve"> Разрешена для использования SRD для внешних применений только для целей сбора телеметрической информации для систем автоматического контроля и учета ресурсов или для систем безопасности</w:t>
            </w:r>
          </w:p>
        </w:tc>
      </w:tr>
      <w:tr w:rsidR="004A4282" w:rsidRPr="00284ED4" w14:paraId="6FD89C90" w14:textId="77777777" w:rsidTr="000E0641">
        <w:trPr>
          <w:cantSplit/>
          <w:trHeight w:val="356"/>
          <w:jc w:val="center"/>
        </w:trPr>
        <w:tc>
          <w:tcPr>
            <w:tcW w:w="2268" w:type="dxa"/>
            <w:vMerge/>
          </w:tcPr>
          <w:p w14:paraId="4B077CA2" w14:textId="77777777" w:rsidR="004A4282" w:rsidRPr="00284ED4" w:rsidRDefault="004A4282" w:rsidP="000E0641">
            <w:pPr>
              <w:pStyle w:val="Tabletext"/>
              <w:rPr>
                <w:highlight w:val="yellow"/>
                <w:lang w:val="ru-RU"/>
              </w:rPr>
            </w:pPr>
          </w:p>
        </w:tc>
        <w:tc>
          <w:tcPr>
            <w:tcW w:w="7371" w:type="dxa"/>
            <w:vMerge/>
          </w:tcPr>
          <w:p w14:paraId="79453A40" w14:textId="77777777" w:rsidR="004A4282" w:rsidRPr="00284ED4" w:rsidRDefault="004A4282" w:rsidP="000E0641">
            <w:pPr>
              <w:pStyle w:val="Tabletext"/>
              <w:rPr>
                <w:highlight w:val="yellow"/>
                <w:lang w:val="ru-RU"/>
              </w:rPr>
            </w:pPr>
          </w:p>
        </w:tc>
      </w:tr>
      <w:tr w:rsidR="004A4282" w:rsidRPr="00284ED4" w14:paraId="62665906" w14:textId="77777777" w:rsidTr="000E0641">
        <w:trPr>
          <w:cantSplit/>
          <w:jc w:val="center"/>
        </w:trPr>
        <w:tc>
          <w:tcPr>
            <w:tcW w:w="2268" w:type="dxa"/>
          </w:tcPr>
          <w:p w14:paraId="63FB2F21" w14:textId="77777777" w:rsidR="004A4282" w:rsidRPr="00284ED4" w:rsidRDefault="004A4282" w:rsidP="000E0641">
            <w:pPr>
              <w:pStyle w:val="Tabletext"/>
              <w:rPr>
                <w:lang w:val="ru-RU"/>
              </w:rPr>
            </w:pPr>
            <w:r w:rsidRPr="00284ED4">
              <w:rPr>
                <w:color w:val="000000"/>
                <w:lang w:val="ru-RU"/>
              </w:rPr>
              <w:t>2400,0–2483,5 МГц</w:t>
            </w:r>
          </w:p>
        </w:tc>
        <w:tc>
          <w:tcPr>
            <w:tcW w:w="7371" w:type="dxa"/>
          </w:tcPr>
          <w:p w14:paraId="364BF7B4" w14:textId="77777777" w:rsidR="004A4282" w:rsidRPr="00284ED4" w:rsidRDefault="004A4282" w:rsidP="000E0641">
            <w:pPr>
              <w:pStyle w:val="Tabletext"/>
              <w:ind w:left="284" w:hanging="284"/>
              <w:rPr>
                <w:lang w:val="ru-RU"/>
              </w:rPr>
            </w:pPr>
            <w:r w:rsidRPr="00284ED4">
              <w:rPr>
                <w:lang w:val="ru-RU"/>
              </w:rPr>
              <w:t>1</w:t>
            </w:r>
            <w:r>
              <w:rPr>
                <w:lang w:val="ru-RU"/>
              </w:rPr>
              <w:t>.</w:t>
            </w:r>
            <w:r w:rsidRPr="00284ED4">
              <w:rPr>
                <w:lang w:val="ru-RU"/>
              </w:rPr>
              <w:tab/>
              <w:t>SRD с модуляцией FHSS.</w:t>
            </w:r>
            <w:r w:rsidRPr="00284ED4">
              <w:rPr>
                <w:color w:val="000000"/>
                <w:lang w:val="ru-RU"/>
              </w:rPr>
              <w:t xml:space="preserve"> Максимальная э.и.и.м. 100 мВт.</w:t>
            </w:r>
            <w:r w:rsidRPr="00284ED4">
              <w:rPr>
                <w:lang w:val="ru-RU"/>
              </w:rPr>
              <w:t xml:space="preserve"> Применения внутри зданий. </w:t>
            </w:r>
          </w:p>
          <w:p w14:paraId="1B6A91C1" w14:textId="77777777" w:rsidR="004A4282" w:rsidRPr="00284ED4" w:rsidRDefault="004A4282" w:rsidP="000E0641">
            <w:pPr>
              <w:pStyle w:val="Tabletext"/>
              <w:ind w:left="284" w:hanging="284"/>
              <w:rPr>
                <w:color w:val="000000"/>
                <w:lang w:val="ru-RU"/>
              </w:rPr>
            </w:pPr>
            <w:r w:rsidRPr="00284ED4">
              <w:rPr>
                <w:lang w:val="ru-RU"/>
              </w:rPr>
              <w:t>2</w:t>
            </w:r>
            <w:r>
              <w:rPr>
                <w:lang w:val="ru-RU"/>
              </w:rPr>
              <w:t>.</w:t>
            </w:r>
            <w:r w:rsidRPr="00284ED4">
              <w:rPr>
                <w:lang w:val="ru-RU"/>
              </w:rPr>
              <w:tab/>
              <w:t>SRD с модуляцией DSSS или иными видами модуляции. Максимальная средняя плотность э.и.и.м. 10 мВт/МГц. Максимальная э.и.и.м. 100 мВт. Применения внутри зданий</w:t>
            </w:r>
          </w:p>
        </w:tc>
      </w:tr>
      <w:tr w:rsidR="004A4282" w:rsidRPr="00284ED4" w14:paraId="6E412344" w14:textId="77777777" w:rsidTr="000E0641">
        <w:trPr>
          <w:cantSplit/>
          <w:jc w:val="center"/>
        </w:trPr>
        <w:tc>
          <w:tcPr>
            <w:tcW w:w="2268" w:type="dxa"/>
          </w:tcPr>
          <w:p w14:paraId="0B723910" w14:textId="77777777" w:rsidR="004A4282" w:rsidRPr="00284ED4" w:rsidRDefault="004A4282" w:rsidP="000E0641">
            <w:pPr>
              <w:pStyle w:val="Tabletext"/>
              <w:rPr>
                <w:lang w:val="ru-RU"/>
              </w:rPr>
            </w:pPr>
            <w:r w:rsidRPr="00284ED4">
              <w:rPr>
                <w:lang w:val="ru-RU"/>
              </w:rPr>
              <w:t>5150–5250 МГц</w:t>
            </w:r>
          </w:p>
        </w:tc>
        <w:tc>
          <w:tcPr>
            <w:tcW w:w="7371" w:type="dxa"/>
          </w:tcPr>
          <w:p w14:paraId="3803D449" w14:textId="77777777" w:rsidR="004A4282" w:rsidRPr="00284ED4" w:rsidRDefault="004A4282" w:rsidP="000E0641">
            <w:pPr>
              <w:pStyle w:val="Tabletext"/>
              <w:rPr>
                <w:lang w:val="ru-RU"/>
              </w:rPr>
            </w:pPr>
            <w:r w:rsidRPr="00284ED4">
              <w:rPr>
                <w:lang w:val="ru-RU"/>
              </w:rPr>
              <w:t xml:space="preserve">SRD с модуляцией DSSS или иными видами модуляции. </w:t>
            </w:r>
          </w:p>
          <w:p w14:paraId="05F3B436" w14:textId="77777777" w:rsidR="004A4282" w:rsidRPr="00284ED4" w:rsidRDefault="004A4282" w:rsidP="000E0641">
            <w:pPr>
              <w:pStyle w:val="Tabletext"/>
              <w:ind w:left="284" w:hanging="284"/>
              <w:rPr>
                <w:lang w:val="ru-RU"/>
              </w:rPr>
            </w:pPr>
            <w:r w:rsidRPr="00284ED4">
              <w:rPr>
                <w:lang w:val="ru-RU"/>
              </w:rPr>
              <w:t>1</w:t>
            </w:r>
            <w:r>
              <w:rPr>
                <w:lang w:val="ru-RU"/>
              </w:rPr>
              <w:t>.</w:t>
            </w:r>
            <w:r w:rsidRPr="00284ED4">
              <w:rPr>
                <w:lang w:val="ru-RU"/>
              </w:rPr>
              <w:tab/>
              <w:t>Максимальная средняя плотность э.и.и.м. 5 мВт/МГц. Максимальная э.и.и.м. 200 мВт. Применения внутри зданий.</w:t>
            </w:r>
          </w:p>
          <w:p w14:paraId="71553E3A" w14:textId="77777777" w:rsidR="004A4282" w:rsidRPr="00284ED4" w:rsidRDefault="004A4282" w:rsidP="000E0641">
            <w:pPr>
              <w:pStyle w:val="Tabletext"/>
              <w:keepNext/>
              <w:ind w:left="284" w:hanging="284"/>
              <w:rPr>
                <w:highlight w:val="yellow"/>
                <w:lang w:val="ru-RU"/>
              </w:rPr>
            </w:pPr>
            <w:r w:rsidRPr="00284ED4">
              <w:rPr>
                <w:lang w:val="ru-RU"/>
              </w:rPr>
              <w:t>2</w:t>
            </w:r>
            <w:r>
              <w:rPr>
                <w:lang w:val="ru-RU"/>
              </w:rPr>
              <w:t>.</w:t>
            </w:r>
            <w:r w:rsidRPr="00284ED4">
              <w:rPr>
                <w:lang w:val="ru-RU"/>
              </w:rPr>
              <w:tab/>
              <w:t>Максимальная э.и.и.м. 100 мВт. Разрешено использовать на борту воздушных судов</w:t>
            </w:r>
          </w:p>
        </w:tc>
      </w:tr>
      <w:tr w:rsidR="004A4282" w:rsidRPr="00284ED4" w14:paraId="2C8C10FE" w14:textId="77777777" w:rsidTr="000E0641">
        <w:trPr>
          <w:cantSplit/>
          <w:jc w:val="center"/>
        </w:trPr>
        <w:tc>
          <w:tcPr>
            <w:tcW w:w="2268" w:type="dxa"/>
          </w:tcPr>
          <w:p w14:paraId="53F2CCA1" w14:textId="77777777" w:rsidR="004A4282" w:rsidRPr="00284ED4" w:rsidRDefault="004A4282" w:rsidP="000E0641">
            <w:pPr>
              <w:pStyle w:val="Tabletext"/>
              <w:rPr>
                <w:lang w:val="ru-RU"/>
              </w:rPr>
            </w:pPr>
            <w:r w:rsidRPr="00284ED4">
              <w:rPr>
                <w:lang w:val="ru-RU"/>
              </w:rPr>
              <w:t>5250–5350 МГц</w:t>
            </w:r>
          </w:p>
        </w:tc>
        <w:tc>
          <w:tcPr>
            <w:tcW w:w="7371" w:type="dxa"/>
          </w:tcPr>
          <w:p w14:paraId="24A1301B" w14:textId="77777777" w:rsidR="004A4282" w:rsidRPr="00284ED4" w:rsidRDefault="004A4282" w:rsidP="000E0641">
            <w:pPr>
              <w:pStyle w:val="Tabletext"/>
              <w:rPr>
                <w:lang w:val="ru-RU"/>
              </w:rPr>
            </w:pPr>
            <w:r w:rsidRPr="00284ED4">
              <w:rPr>
                <w:lang w:val="ru-RU"/>
              </w:rPr>
              <w:t>Максимальная э.и.и.м. 100 мВт.</w:t>
            </w:r>
          </w:p>
          <w:p w14:paraId="56BF39B3" w14:textId="77777777" w:rsidR="004A4282" w:rsidRPr="00284ED4" w:rsidRDefault="004A4282" w:rsidP="000E0641">
            <w:pPr>
              <w:pStyle w:val="Tabletext"/>
              <w:ind w:left="284" w:hanging="284"/>
              <w:rPr>
                <w:lang w:val="ru-RU"/>
              </w:rPr>
            </w:pPr>
            <w:r w:rsidRPr="00284ED4">
              <w:rPr>
                <w:lang w:val="ru-RU"/>
              </w:rPr>
              <w:t>1</w:t>
            </w:r>
            <w:r>
              <w:rPr>
                <w:lang w:val="ru-RU"/>
              </w:rPr>
              <w:t>.</w:t>
            </w:r>
            <w:r w:rsidRPr="00284ED4">
              <w:rPr>
                <w:lang w:val="ru-RU"/>
              </w:rPr>
              <w:tab/>
              <w:t>Разрешено использовать для организации локальных сетей для служебной связи экипажа на борту воздушного судна на территории аэропорта и на всех этапах полета.</w:t>
            </w:r>
          </w:p>
          <w:p w14:paraId="01156338" w14:textId="77777777" w:rsidR="004A4282" w:rsidRPr="00284ED4" w:rsidRDefault="004A4282" w:rsidP="000E0641">
            <w:pPr>
              <w:pStyle w:val="Tabletext"/>
              <w:ind w:left="284" w:hanging="284"/>
              <w:rPr>
                <w:lang w:val="ru-RU"/>
              </w:rPr>
            </w:pPr>
            <w:r w:rsidRPr="00284ED4">
              <w:rPr>
                <w:lang w:val="ru-RU"/>
              </w:rPr>
              <w:t>2</w:t>
            </w:r>
            <w:r>
              <w:rPr>
                <w:lang w:val="ru-RU"/>
              </w:rPr>
              <w:t>.</w:t>
            </w:r>
            <w:r w:rsidRPr="00284ED4">
              <w:rPr>
                <w:lang w:val="ru-RU"/>
              </w:rPr>
              <w:tab/>
              <w:t>Разрешено использовать для организации локальных сетей беспроводного доступа общего пользования на борту воздушного судна во время полета на</w:t>
            </w:r>
            <w:r>
              <w:rPr>
                <w:lang w:val="ru-RU"/>
              </w:rPr>
              <w:t> </w:t>
            </w:r>
            <w:r w:rsidRPr="00284ED4">
              <w:rPr>
                <w:lang w:val="ru-RU"/>
              </w:rPr>
              <w:t>высоте не менее 3000 м</w:t>
            </w:r>
          </w:p>
        </w:tc>
      </w:tr>
      <w:tr w:rsidR="004A4282" w:rsidRPr="00284ED4" w14:paraId="10F1E7BC" w14:textId="77777777" w:rsidTr="000E0641">
        <w:trPr>
          <w:cantSplit/>
          <w:jc w:val="center"/>
        </w:trPr>
        <w:tc>
          <w:tcPr>
            <w:tcW w:w="2268" w:type="dxa"/>
          </w:tcPr>
          <w:p w14:paraId="1474BC37" w14:textId="77777777" w:rsidR="004A4282" w:rsidRPr="00284ED4" w:rsidRDefault="004A4282" w:rsidP="000E0641">
            <w:pPr>
              <w:pStyle w:val="Tabletext"/>
              <w:rPr>
                <w:lang w:val="ru-RU"/>
              </w:rPr>
            </w:pPr>
            <w:r w:rsidRPr="00284ED4">
              <w:rPr>
                <w:lang w:val="ru-RU"/>
              </w:rPr>
              <w:t>5650–5825 МГц</w:t>
            </w:r>
          </w:p>
        </w:tc>
        <w:tc>
          <w:tcPr>
            <w:tcW w:w="7371" w:type="dxa"/>
          </w:tcPr>
          <w:p w14:paraId="5D654416" w14:textId="77777777" w:rsidR="004A4282" w:rsidRPr="00284ED4" w:rsidRDefault="004A4282" w:rsidP="000E0641">
            <w:pPr>
              <w:pStyle w:val="Tabletext"/>
              <w:rPr>
                <w:lang w:val="ru-RU"/>
              </w:rPr>
            </w:pPr>
            <w:r w:rsidRPr="00284ED4">
              <w:rPr>
                <w:lang w:val="ru-RU"/>
              </w:rPr>
              <w:t>Максимальная э.и.и.м. 100 мВт. Разрешено использовать на борту воздушного судна во время полета на высоте не менее 3000 м</w:t>
            </w:r>
          </w:p>
        </w:tc>
      </w:tr>
      <w:tr w:rsidR="004A4282" w:rsidRPr="00284ED4" w14:paraId="487D00C4" w14:textId="77777777" w:rsidTr="000E0641">
        <w:trPr>
          <w:cantSplit/>
          <w:jc w:val="center"/>
        </w:trPr>
        <w:tc>
          <w:tcPr>
            <w:tcW w:w="9639" w:type="dxa"/>
            <w:gridSpan w:val="2"/>
          </w:tcPr>
          <w:p w14:paraId="2B53CA1A" w14:textId="77777777" w:rsidR="004A4282" w:rsidRPr="00284ED4" w:rsidRDefault="004A4282" w:rsidP="000E0641">
            <w:pPr>
              <w:pStyle w:val="Tablehead"/>
              <w:spacing w:before="40" w:after="40"/>
              <w:rPr>
                <w:highlight w:val="yellow"/>
                <w:lang w:val="ru-RU"/>
              </w:rPr>
            </w:pPr>
            <w:r w:rsidRPr="00284ED4">
              <w:rPr>
                <w:snapToGrid w:val="0"/>
                <w:lang w:val="ru-RU"/>
              </w:rPr>
              <w:t>Автомобильный транспорт и телематика управления движением (RTTT)</w:t>
            </w:r>
          </w:p>
        </w:tc>
      </w:tr>
      <w:tr w:rsidR="004A4282" w:rsidRPr="00284ED4" w14:paraId="466AF21A" w14:textId="77777777" w:rsidTr="000E0641">
        <w:trPr>
          <w:cantSplit/>
          <w:jc w:val="center"/>
        </w:trPr>
        <w:tc>
          <w:tcPr>
            <w:tcW w:w="2268" w:type="dxa"/>
          </w:tcPr>
          <w:p w14:paraId="7E933751" w14:textId="77777777" w:rsidR="004A4282" w:rsidRPr="00284ED4" w:rsidRDefault="004A4282" w:rsidP="000E0641">
            <w:pPr>
              <w:pStyle w:val="Tabletext"/>
              <w:rPr>
                <w:lang w:val="ru-RU"/>
              </w:rPr>
            </w:pPr>
            <w:r w:rsidRPr="00284ED4">
              <w:rPr>
                <w:color w:val="000000"/>
                <w:lang w:val="ru-RU"/>
              </w:rPr>
              <w:t>5795–5815 МГц</w:t>
            </w:r>
          </w:p>
        </w:tc>
        <w:tc>
          <w:tcPr>
            <w:tcW w:w="7371" w:type="dxa"/>
          </w:tcPr>
          <w:p w14:paraId="70BE0FA4" w14:textId="77777777" w:rsidR="004A4282" w:rsidRPr="00284ED4" w:rsidRDefault="004A4282" w:rsidP="000E0641">
            <w:pPr>
              <w:pStyle w:val="Tabletext"/>
              <w:rPr>
                <w:lang w:val="ru-RU"/>
              </w:rPr>
            </w:pPr>
            <w:r w:rsidRPr="00284ED4">
              <w:rPr>
                <w:lang w:val="ru-RU"/>
              </w:rPr>
              <w:t>Э.и.м. 200 мВт. Разрешение на использование радиочастот или каналов должно быть получено в установленном порядке</w:t>
            </w:r>
          </w:p>
        </w:tc>
      </w:tr>
      <w:tr w:rsidR="004A4282" w:rsidRPr="00284ED4" w14:paraId="372F3DF4" w14:textId="77777777" w:rsidTr="000E0641">
        <w:trPr>
          <w:cantSplit/>
          <w:jc w:val="center"/>
        </w:trPr>
        <w:tc>
          <w:tcPr>
            <w:tcW w:w="9639" w:type="dxa"/>
            <w:gridSpan w:val="2"/>
          </w:tcPr>
          <w:p w14:paraId="0FD69C1A" w14:textId="77777777" w:rsidR="004A4282" w:rsidRPr="00284ED4" w:rsidRDefault="004A4282" w:rsidP="000E0641">
            <w:pPr>
              <w:pStyle w:val="Tablehead"/>
              <w:spacing w:before="40" w:after="40"/>
              <w:rPr>
                <w:lang w:val="ru-RU"/>
              </w:rPr>
            </w:pPr>
            <w:r w:rsidRPr="00284ED4">
              <w:rPr>
                <w:lang w:val="ru-RU"/>
              </w:rPr>
              <w:t>Применения радиоопределения</w:t>
            </w:r>
          </w:p>
        </w:tc>
      </w:tr>
      <w:tr w:rsidR="004A4282" w:rsidRPr="00284ED4" w14:paraId="21FDC531" w14:textId="77777777" w:rsidTr="000E0641">
        <w:trPr>
          <w:cantSplit/>
          <w:jc w:val="center"/>
        </w:trPr>
        <w:tc>
          <w:tcPr>
            <w:tcW w:w="2268" w:type="dxa"/>
          </w:tcPr>
          <w:p w14:paraId="2A688F6F" w14:textId="77777777" w:rsidR="004A4282" w:rsidRPr="00284ED4" w:rsidRDefault="004A4282" w:rsidP="000E0641">
            <w:pPr>
              <w:pStyle w:val="Tabletext"/>
              <w:rPr>
                <w:color w:val="000000"/>
                <w:lang w:val="ru-RU"/>
              </w:rPr>
            </w:pPr>
            <w:r w:rsidRPr="00284ED4">
              <w:rPr>
                <w:color w:val="000000"/>
                <w:lang w:val="ru-RU"/>
              </w:rPr>
              <w:t>24,05–24,25 ГГц</w:t>
            </w:r>
          </w:p>
        </w:tc>
        <w:tc>
          <w:tcPr>
            <w:tcW w:w="7371" w:type="dxa"/>
          </w:tcPr>
          <w:p w14:paraId="08536E58" w14:textId="77777777" w:rsidR="004A4282" w:rsidRPr="00284ED4" w:rsidRDefault="004A4282" w:rsidP="000E0641">
            <w:pPr>
              <w:pStyle w:val="Tabletext"/>
              <w:rPr>
                <w:color w:val="000000"/>
                <w:lang w:val="ru-RU"/>
              </w:rPr>
            </w:pPr>
            <w:r w:rsidRPr="00284ED4">
              <w:rPr>
                <w:color w:val="000000"/>
                <w:lang w:val="ru-RU"/>
              </w:rPr>
              <w:t>Автомобильные радары. Максимальная э.и.и.м. 100 мВт.</w:t>
            </w:r>
          </w:p>
          <w:p w14:paraId="03BCD15B" w14:textId="77777777" w:rsidR="004A4282" w:rsidRPr="00284ED4" w:rsidRDefault="004A4282" w:rsidP="000E0641">
            <w:pPr>
              <w:pStyle w:val="Tabletext"/>
              <w:rPr>
                <w:color w:val="000000"/>
                <w:lang w:val="ru-RU"/>
              </w:rPr>
            </w:pPr>
            <w:r w:rsidRPr="00284ED4">
              <w:rPr>
                <w:color w:val="000000"/>
                <w:lang w:val="ru-RU"/>
              </w:rPr>
              <w:t xml:space="preserve">Нет ограничений, если ширина полосы излучения более 9 МГц. </w:t>
            </w:r>
          </w:p>
          <w:p w14:paraId="7DB84A0D" w14:textId="77777777" w:rsidR="004A4282" w:rsidRPr="00284ED4" w:rsidRDefault="004A4282" w:rsidP="000E0641">
            <w:pPr>
              <w:pStyle w:val="Tabletext"/>
              <w:rPr>
                <w:color w:val="000000"/>
                <w:lang w:val="ru-RU"/>
              </w:rPr>
            </w:pPr>
            <w:r w:rsidRPr="00284ED4">
              <w:rPr>
                <w:color w:val="000000"/>
                <w:lang w:val="ru-RU"/>
              </w:rPr>
              <w:t>Если ширина полосы излучения менее 9 МГц, устанавливается требование максимального времени облучения 0,14 мкс/60 кГц каждые 3 мс</w:t>
            </w:r>
          </w:p>
        </w:tc>
      </w:tr>
    </w:tbl>
    <w:p w14:paraId="1F82B501" w14:textId="77777777" w:rsidR="004A4282" w:rsidRDefault="004A4282" w:rsidP="004A4282"/>
    <w:p w14:paraId="7466B6C9"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237F2B8A" w14:textId="77777777" w:rsidR="004A4282" w:rsidRPr="000A255E" w:rsidRDefault="004A4282" w:rsidP="004A4282">
      <w:pPr>
        <w:pStyle w:val="TableNo"/>
        <w:rPr>
          <w:lang w:val="ru-RU"/>
        </w:rPr>
      </w:pPr>
      <w:r w:rsidRPr="000A255E">
        <w:rPr>
          <w:lang w:val="ru-RU"/>
        </w:rPr>
        <w:lastRenderedPageBreak/>
        <w:t>ТАБЛИЦА 33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4A4282" w:rsidRPr="00284ED4" w14:paraId="75656FC0" w14:textId="77777777" w:rsidTr="000E0641">
        <w:trPr>
          <w:cantSplit/>
          <w:jc w:val="center"/>
        </w:trPr>
        <w:tc>
          <w:tcPr>
            <w:tcW w:w="2268" w:type="dxa"/>
          </w:tcPr>
          <w:p w14:paraId="60B623F9" w14:textId="77777777" w:rsidR="004A4282" w:rsidRPr="00284ED4" w:rsidRDefault="004A4282" w:rsidP="000E0641">
            <w:pPr>
              <w:pStyle w:val="Tablehead"/>
              <w:rPr>
                <w:snapToGrid w:val="0"/>
                <w:lang w:val="ru-RU"/>
              </w:rPr>
            </w:pPr>
            <w:r w:rsidRPr="00284ED4">
              <w:rPr>
                <w:snapToGrid w:val="0"/>
                <w:lang w:val="ru-RU"/>
              </w:rPr>
              <w:t>Полосы частот</w:t>
            </w:r>
          </w:p>
        </w:tc>
        <w:tc>
          <w:tcPr>
            <w:tcW w:w="7371" w:type="dxa"/>
          </w:tcPr>
          <w:p w14:paraId="468EF54D" w14:textId="77777777" w:rsidR="004A4282" w:rsidRPr="00284ED4" w:rsidRDefault="004A4282" w:rsidP="000E0641">
            <w:pPr>
              <w:pStyle w:val="Tablehead"/>
              <w:rPr>
                <w:snapToGrid w:val="0"/>
                <w:lang w:val="ru-RU"/>
              </w:rPr>
            </w:pPr>
            <w:r w:rsidRPr="00284ED4">
              <w:rPr>
                <w:snapToGrid w:val="0"/>
                <w:lang w:val="ru-RU"/>
              </w:rPr>
              <w:t>Основные технические параметры и примечания</w:t>
            </w:r>
          </w:p>
        </w:tc>
      </w:tr>
      <w:tr w:rsidR="004A4282" w:rsidRPr="00284ED4" w14:paraId="0936A83A" w14:textId="77777777" w:rsidTr="000E0641">
        <w:trPr>
          <w:cantSplit/>
          <w:jc w:val="center"/>
        </w:trPr>
        <w:tc>
          <w:tcPr>
            <w:tcW w:w="9639" w:type="dxa"/>
            <w:gridSpan w:val="2"/>
          </w:tcPr>
          <w:p w14:paraId="4F7CFE5A" w14:textId="77777777" w:rsidR="004A4282" w:rsidRPr="00284ED4" w:rsidRDefault="004A4282" w:rsidP="000E0641">
            <w:pPr>
              <w:pStyle w:val="Tablehead"/>
              <w:spacing w:before="40" w:after="40"/>
              <w:rPr>
                <w:lang w:val="ru-RU"/>
              </w:rPr>
            </w:pPr>
            <w:r w:rsidRPr="00284ED4">
              <w:rPr>
                <w:lang w:val="ru-RU"/>
              </w:rPr>
              <w:t>Применения радиоопределения</w:t>
            </w:r>
          </w:p>
        </w:tc>
      </w:tr>
      <w:tr w:rsidR="004A4282" w:rsidRPr="00284ED4" w14:paraId="68C6ABA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0E07145" w14:textId="77777777" w:rsidR="004A4282" w:rsidRPr="00284ED4" w:rsidRDefault="004A4282" w:rsidP="000E0641">
            <w:pPr>
              <w:pStyle w:val="Tabletext"/>
              <w:rPr>
                <w:lang w:val="ru-RU"/>
              </w:rPr>
            </w:pPr>
            <w:r w:rsidRPr="00284ED4">
              <w:rPr>
                <w:lang w:val="ru-RU"/>
              </w:rPr>
              <w:t>24,05–24,25 ГГц</w:t>
            </w:r>
          </w:p>
        </w:tc>
        <w:tc>
          <w:tcPr>
            <w:tcW w:w="7371" w:type="dxa"/>
            <w:tcBorders>
              <w:top w:val="single" w:sz="4" w:space="0" w:color="auto"/>
              <w:left w:val="single" w:sz="4" w:space="0" w:color="auto"/>
              <w:bottom w:val="single" w:sz="4" w:space="0" w:color="auto"/>
              <w:right w:val="single" w:sz="4" w:space="0" w:color="auto"/>
            </w:tcBorders>
          </w:tcPr>
          <w:p w14:paraId="0D662063" w14:textId="77777777" w:rsidR="004A4282" w:rsidRPr="00284ED4" w:rsidRDefault="004A4282" w:rsidP="000E0641">
            <w:pPr>
              <w:pStyle w:val="Tabletext"/>
              <w:rPr>
                <w:lang w:val="ru-RU"/>
              </w:rPr>
            </w:pPr>
            <w:r w:rsidRPr="00284ED4">
              <w:rPr>
                <w:lang w:val="ru-RU"/>
              </w:rPr>
              <w:t>Фиксированные радары. Максимальная э.и.и.м. 100 мВт.</w:t>
            </w:r>
          </w:p>
          <w:p w14:paraId="21F531E9" w14:textId="77777777" w:rsidR="004A4282" w:rsidRPr="00284ED4" w:rsidRDefault="004A4282" w:rsidP="000E0641">
            <w:pPr>
              <w:pStyle w:val="Tabletext"/>
              <w:ind w:left="284" w:hanging="284"/>
              <w:rPr>
                <w:lang w:val="ru-RU"/>
              </w:rPr>
            </w:pPr>
            <w:r w:rsidRPr="00284ED4">
              <w:rPr>
                <w:lang w:val="ru-RU"/>
              </w:rPr>
              <w:t>1</w:t>
            </w:r>
            <w:r>
              <w:rPr>
                <w:lang w:val="ru-RU"/>
              </w:rPr>
              <w:t>.</w:t>
            </w:r>
            <w:r w:rsidRPr="00284ED4">
              <w:rPr>
                <w:lang w:val="ru-RU"/>
              </w:rPr>
              <w:tab/>
              <w:t>Оборудование для обнаружения движения должно устанавливаться вдоль дорог на расстоянии 4 м от контролируемого участка дороги.</w:t>
            </w:r>
          </w:p>
          <w:p w14:paraId="5688771C" w14:textId="77777777" w:rsidR="004A4282" w:rsidRPr="00284ED4" w:rsidRDefault="004A4282" w:rsidP="000E0641">
            <w:pPr>
              <w:pStyle w:val="Tabletext"/>
              <w:ind w:left="284" w:hanging="284"/>
              <w:rPr>
                <w:lang w:val="ru-RU"/>
              </w:rPr>
            </w:pPr>
            <w:r w:rsidRPr="00284ED4">
              <w:rPr>
                <w:lang w:val="ru-RU"/>
              </w:rPr>
              <w:t>2</w:t>
            </w:r>
            <w:r>
              <w:rPr>
                <w:lang w:val="ru-RU"/>
              </w:rPr>
              <w:t>.</w:t>
            </w:r>
            <w:r w:rsidRPr="00284ED4">
              <w:rPr>
                <w:lang w:val="ru-RU"/>
              </w:rPr>
              <w:tab/>
              <w:t>Установка оборудования для обнаружения движения должна выполняться перпендикулярно направлению движения однополосной или многополосной дороги с допустимым отклонением ±15</w:t>
            </w:r>
            <w:r>
              <w:rPr>
                <w:lang w:val="ru-RU"/>
              </w:rPr>
              <w:t>º</w:t>
            </w:r>
            <w:r w:rsidRPr="00284ED4">
              <w:rPr>
                <w:lang w:val="ru-RU"/>
              </w:rPr>
              <w:t>.</w:t>
            </w:r>
          </w:p>
          <w:p w14:paraId="4C4E413E" w14:textId="77777777" w:rsidR="004A4282" w:rsidRPr="00284ED4" w:rsidRDefault="004A4282" w:rsidP="000E0641">
            <w:pPr>
              <w:pStyle w:val="Tabletext"/>
              <w:ind w:left="284" w:hanging="284"/>
              <w:rPr>
                <w:lang w:val="ru-RU"/>
              </w:rPr>
            </w:pPr>
            <w:r w:rsidRPr="00284ED4">
              <w:rPr>
                <w:lang w:val="ru-RU"/>
              </w:rPr>
              <w:t>3</w:t>
            </w:r>
            <w:r>
              <w:rPr>
                <w:lang w:val="ru-RU"/>
              </w:rPr>
              <w:t>.</w:t>
            </w:r>
            <w:r w:rsidRPr="00284ED4">
              <w:rPr>
                <w:lang w:val="ru-RU"/>
              </w:rPr>
              <w:tab/>
              <w:t>Высота установки оборудования для обнаружения движения не должна превышать 5 м от уровня дороги.</w:t>
            </w:r>
          </w:p>
          <w:p w14:paraId="7129B9B8" w14:textId="77777777" w:rsidR="004A4282" w:rsidRPr="00284ED4" w:rsidRDefault="004A4282" w:rsidP="000E0641">
            <w:pPr>
              <w:pStyle w:val="Tabletext"/>
              <w:ind w:left="284" w:hanging="284"/>
              <w:rPr>
                <w:lang w:val="ru-RU"/>
              </w:rPr>
            </w:pPr>
            <w:r w:rsidRPr="00284ED4">
              <w:rPr>
                <w:lang w:val="ru-RU"/>
              </w:rPr>
              <w:t>4</w:t>
            </w:r>
            <w:r>
              <w:rPr>
                <w:lang w:val="ru-RU"/>
              </w:rPr>
              <w:t>.</w:t>
            </w:r>
            <w:r w:rsidRPr="00284ED4">
              <w:rPr>
                <w:lang w:val="ru-RU"/>
              </w:rPr>
              <w:tab/>
              <w:t>Угол наклона главного лепестка относительно горизонта должен составлять 20</w:t>
            </w:r>
            <w:r>
              <w:rPr>
                <w:lang w:val="ru-RU"/>
              </w:rPr>
              <w:t>º</w:t>
            </w:r>
            <w:r w:rsidRPr="00284ED4">
              <w:rPr>
                <w:lang w:val="ru-RU"/>
              </w:rPr>
              <w:t xml:space="preserve"> или менее</w:t>
            </w:r>
          </w:p>
        </w:tc>
      </w:tr>
      <w:tr w:rsidR="004A4282" w:rsidRPr="00284ED4" w14:paraId="164DB5BD"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28B3D70C" w14:textId="77777777" w:rsidR="004A4282" w:rsidRPr="00284ED4" w:rsidRDefault="004A4282" w:rsidP="000E0641">
            <w:pPr>
              <w:pStyle w:val="Tablehead"/>
              <w:spacing w:before="40" w:after="40"/>
              <w:rPr>
                <w:lang w:val="ru-RU"/>
              </w:rPr>
            </w:pPr>
            <w:r w:rsidRPr="00284ED4">
              <w:rPr>
                <w:color w:val="000000"/>
                <w:lang w:val="ru-RU"/>
              </w:rPr>
              <w:t>Автомобильные радары малого радиуса действия</w:t>
            </w:r>
          </w:p>
        </w:tc>
      </w:tr>
      <w:tr w:rsidR="004A4282" w:rsidRPr="00284ED4" w14:paraId="5ECACDCC"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E41C6FD" w14:textId="77777777" w:rsidR="004A4282" w:rsidRPr="00284ED4" w:rsidRDefault="004A4282" w:rsidP="000E0641">
            <w:pPr>
              <w:pStyle w:val="Tabletext"/>
              <w:rPr>
                <w:lang w:val="ru-RU"/>
              </w:rPr>
            </w:pPr>
            <w:r w:rsidRPr="00284ED4">
              <w:rPr>
                <w:lang w:val="ru-RU"/>
              </w:rPr>
              <w:t>22–26,65 ГГц</w:t>
            </w:r>
          </w:p>
        </w:tc>
        <w:tc>
          <w:tcPr>
            <w:tcW w:w="7371" w:type="dxa"/>
            <w:tcBorders>
              <w:top w:val="single" w:sz="4" w:space="0" w:color="auto"/>
              <w:left w:val="single" w:sz="4" w:space="0" w:color="auto"/>
              <w:bottom w:val="single" w:sz="4" w:space="0" w:color="auto"/>
              <w:right w:val="single" w:sz="4" w:space="0" w:color="auto"/>
            </w:tcBorders>
          </w:tcPr>
          <w:p w14:paraId="7C7B9BA4" w14:textId="77777777" w:rsidR="004A4282" w:rsidRPr="00284ED4" w:rsidRDefault="004A4282" w:rsidP="000E0641">
            <w:pPr>
              <w:pStyle w:val="Tabletext"/>
              <w:rPr>
                <w:lang w:val="ru-RU"/>
              </w:rPr>
            </w:pPr>
            <w:r w:rsidRPr="00284ED4">
              <w:rPr>
                <w:lang w:val="ru-RU"/>
              </w:rPr>
              <w:t>Средняя спектральная плотность э.и.и.м. должна быть:</w:t>
            </w:r>
          </w:p>
          <w:p w14:paraId="2D0EEA93" w14:textId="77777777" w:rsidR="004A4282" w:rsidRPr="00284ED4" w:rsidRDefault="004A4282" w:rsidP="000E0641">
            <w:pPr>
              <w:pStyle w:val="Tabletext"/>
              <w:rPr>
                <w:lang w:val="ru-RU"/>
              </w:rPr>
            </w:pPr>
            <w:r w:rsidRPr="00284ED4">
              <w:rPr>
                <w:lang w:val="ru-RU"/>
              </w:rPr>
              <w:t xml:space="preserve">a) –61,3 + 20 </w:t>
            </w:r>
            <w:r w:rsidRPr="00284ED4">
              <w:rPr>
                <w:lang w:val="ru-RU"/>
              </w:rPr>
              <w:sym w:font="Symbol" w:char="F0B4"/>
            </w:r>
            <w:r w:rsidRPr="00284ED4">
              <w:rPr>
                <w:lang w:val="ru-RU"/>
              </w:rPr>
              <w:t xml:space="preserve"> (</w:t>
            </w:r>
            <w:r w:rsidRPr="00284ED4">
              <w:rPr>
                <w:i/>
                <w:lang w:val="ru-RU"/>
              </w:rPr>
              <w:t>f</w:t>
            </w:r>
            <w:r w:rsidRPr="00284ED4">
              <w:rPr>
                <w:lang w:val="ru-RU"/>
              </w:rPr>
              <w:t xml:space="preserve"> – 21,65)/1 ГГц [дБм/МГц] для 22,0 &lt; </w:t>
            </w:r>
            <w:r w:rsidRPr="00284ED4">
              <w:rPr>
                <w:i/>
                <w:lang w:val="ru-RU"/>
              </w:rPr>
              <w:t>f</w:t>
            </w:r>
            <w:r w:rsidRPr="00284ED4">
              <w:rPr>
                <w:lang w:val="ru-RU"/>
              </w:rPr>
              <w:t xml:space="preserve"> &lt; 22,65 ГГц;</w:t>
            </w:r>
          </w:p>
          <w:p w14:paraId="3049D6F4" w14:textId="77777777" w:rsidR="004A4282" w:rsidRPr="00284ED4" w:rsidRDefault="004A4282" w:rsidP="000E0641">
            <w:pPr>
              <w:pStyle w:val="Tabletext"/>
              <w:rPr>
                <w:lang w:val="ru-RU"/>
              </w:rPr>
            </w:pPr>
            <w:r w:rsidRPr="00284ED4">
              <w:rPr>
                <w:lang w:val="ru-RU"/>
              </w:rPr>
              <w:t xml:space="preserve">b) –41,3 дБм/МГц для 22,65 &lt; </w:t>
            </w:r>
            <w:r w:rsidRPr="00284ED4">
              <w:rPr>
                <w:i/>
                <w:lang w:val="ru-RU"/>
              </w:rPr>
              <w:t>f</w:t>
            </w:r>
            <w:r w:rsidRPr="00284ED4">
              <w:rPr>
                <w:lang w:val="ru-RU"/>
              </w:rPr>
              <w:t xml:space="preserve"> &lt; 25,65 ГГц;</w:t>
            </w:r>
          </w:p>
          <w:p w14:paraId="1BC82868" w14:textId="77777777" w:rsidR="004A4282" w:rsidRPr="00284ED4" w:rsidRDefault="004A4282" w:rsidP="000E0641">
            <w:pPr>
              <w:pStyle w:val="Tabletext"/>
              <w:rPr>
                <w:lang w:val="ru-RU"/>
              </w:rPr>
            </w:pPr>
            <w:r w:rsidRPr="00284ED4">
              <w:rPr>
                <w:lang w:val="ru-RU"/>
              </w:rPr>
              <w:t xml:space="preserve">c) –41,3 – 20 </w:t>
            </w:r>
            <w:r w:rsidRPr="00284ED4">
              <w:rPr>
                <w:lang w:val="ru-RU"/>
              </w:rPr>
              <w:sym w:font="Symbol" w:char="F0B4"/>
            </w:r>
            <w:r w:rsidRPr="00284ED4">
              <w:rPr>
                <w:lang w:val="ru-RU"/>
              </w:rPr>
              <w:t xml:space="preserve"> (</w:t>
            </w:r>
            <w:r w:rsidRPr="00284ED4">
              <w:rPr>
                <w:i/>
                <w:lang w:val="ru-RU"/>
              </w:rPr>
              <w:t>f</w:t>
            </w:r>
            <w:r w:rsidRPr="00284ED4">
              <w:rPr>
                <w:lang w:val="ru-RU"/>
              </w:rPr>
              <w:t xml:space="preserve"> – 25,65)/1 ГГц [дБм/МГц] для 25,65 &lt; </w:t>
            </w:r>
            <w:r w:rsidRPr="00284ED4">
              <w:rPr>
                <w:i/>
                <w:lang w:val="ru-RU"/>
              </w:rPr>
              <w:t>f</w:t>
            </w:r>
            <w:r w:rsidRPr="00284ED4">
              <w:rPr>
                <w:lang w:val="ru-RU"/>
              </w:rPr>
              <w:t xml:space="preserve"> &lt; 26,65 ГГц;</w:t>
            </w:r>
          </w:p>
          <w:p w14:paraId="68C2E87C" w14:textId="77777777" w:rsidR="004A4282" w:rsidRPr="00284ED4" w:rsidRDefault="004A4282" w:rsidP="000E0641">
            <w:pPr>
              <w:pStyle w:val="Tabletext"/>
              <w:rPr>
                <w:lang w:val="ru-RU"/>
              </w:rPr>
            </w:pPr>
            <w:r w:rsidRPr="00284ED4">
              <w:rPr>
                <w:lang w:val="ru-RU"/>
              </w:rPr>
              <w:t xml:space="preserve">где </w:t>
            </w:r>
            <w:r w:rsidRPr="00284ED4">
              <w:rPr>
                <w:i/>
                <w:lang w:val="ru-RU"/>
              </w:rPr>
              <w:t>f</w:t>
            </w:r>
            <w:r w:rsidRPr="00284ED4">
              <w:rPr>
                <w:lang w:val="ru-RU"/>
              </w:rPr>
              <w:t xml:space="preserve"> </w:t>
            </w:r>
            <w:r>
              <w:rPr>
                <w:lang w:val="ru-RU"/>
              </w:rPr>
              <w:t xml:space="preserve">– </w:t>
            </w:r>
            <w:r w:rsidRPr="00284ED4">
              <w:rPr>
                <w:lang w:val="ru-RU"/>
              </w:rPr>
              <w:t>рабочая частота (ГГц).</w:t>
            </w:r>
          </w:p>
          <w:p w14:paraId="185DBA8F" w14:textId="77777777" w:rsidR="004A4282" w:rsidRPr="00284ED4" w:rsidRDefault="004A4282" w:rsidP="000E0641">
            <w:pPr>
              <w:pStyle w:val="Tabletext"/>
              <w:rPr>
                <w:lang w:val="ru-RU"/>
              </w:rPr>
            </w:pPr>
            <w:r w:rsidRPr="00284ED4">
              <w:rPr>
                <w:lang w:val="ru-RU"/>
              </w:rPr>
              <w:t>Устройства SRD должны автоматически отключаться на расстоянии 35 км от следующих городов: Дмитров (56°26'00" с. ш., 37°27'00" в. д., Пущино (54°49'00" с. ш., 37°40'00" в. д.), Калязин (57°13'22" с. ш., 37°54'01" в. д., Зеленчукская (43°49'53" с. ш., 41°35'32" в. д.)</w:t>
            </w:r>
          </w:p>
        </w:tc>
      </w:tr>
      <w:tr w:rsidR="004A4282" w:rsidRPr="00284ED4" w14:paraId="09977FF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54600C0" w14:textId="77777777" w:rsidR="004A4282" w:rsidRPr="00284ED4" w:rsidRDefault="004A4282" w:rsidP="000E0641">
            <w:pPr>
              <w:pStyle w:val="Tablehead"/>
              <w:spacing w:before="40" w:after="40"/>
              <w:rPr>
                <w:color w:val="000000"/>
                <w:highlight w:val="yellow"/>
                <w:lang w:val="ru-RU"/>
              </w:rPr>
            </w:pPr>
            <w:r w:rsidRPr="00284ED4">
              <w:rPr>
                <w:lang w:val="ru-RU"/>
              </w:rPr>
              <w:t>Сигнализация</w:t>
            </w:r>
          </w:p>
        </w:tc>
      </w:tr>
      <w:tr w:rsidR="004A4282" w:rsidRPr="00284ED4" w14:paraId="287A1BFC"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4152C1B" w14:textId="77777777" w:rsidR="004A4282" w:rsidRPr="00284ED4" w:rsidRDefault="004A4282" w:rsidP="000E0641">
            <w:pPr>
              <w:pStyle w:val="Tabletext"/>
              <w:rPr>
                <w:color w:val="000000"/>
                <w:lang w:val="ru-RU"/>
              </w:rPr>
            </w:pPr>
            <w:r w:rsidRPr="00284ED4">
              <w:rPr>
                <w:color w:val="000000"/>
                <w:lang w:val="ru-RU"/>
              </w:rPr>
              <w:t>26,939–26,951 МГц</w:t>
            </w:r>
          </w:p>
        </w:tc>
        <w:tc>
          <w:tcPr>
            <w:tcW w:w="7371" w:type="dxa"/>
            <w:tcBorders>
              <w:top w:val="single" w:sz="4" w:space="0" w:color="auto"/>
              <w:left w:val="single" w:sz="4" w:space="0" w:color="auto"/>
              <w:bottom w:val="single" w:sz="4" w:space="0" w:color="auto"/>
              <w:right w:val="single" w:sz="4" w:space="0" w:color="auto"/>
            </w:tcBorders>
          </w:tcPr>
          <w:p w14:paraId="0B49C793" w14:textId="77777777" w:rsidR="004A4282" w:rsidRPr="00284ED4" w:rsidRDefault="004A4282" w:rsidP="000E0641">
            <w:pPr>
              <w:pStyle w:val="Tabletext"/>
              <w:rPr>
                <w:color w:val="000000"/>
                <w:lang w:val="ru-RU"/>
              </w:rPr>
            </w:pPr>
            <w:r w:rsidRPr="00284ED4">
              <w:rPr>
                <w:color w:val="000000"/>
                <w:lang w:val="ru-RU"/>
              </w:rPr>
              <w:t xml:space="preserve">Разрешено использовать системами автомобильной сигнализации, работающими на частоте 26,945 МГц. Максимальная мощность передатчика 2 Вт. </w:t>
            </w:r>
            <w:r w:rsidRPr="00284ED4">
              <w:rPr>
                <w:color w:val="000000"/>
                <w:lang w:val="ru-RU"/>
              </w:rPr>
              <w:br/>
              <w:t>Рабочий цикл &lt; 10%. Максимальный коэффициент усиления антенны 3 дБ</w:t>
            </w:r>
          </w:p>
        </w:tc>
      </w:tr>
      <w:tr w:rsidR="004A4282" w:rsidRPr="00284ED4" w14:paraId="268A8CD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F905442" w14:textId="77777777" w:rsidR="004A4282" w:rsidRPr="00284ED4" w:rsidRDefault="004A4282" w:rsidP="000E0641">
            <w:pPr>
              <w:pStyle w:val="Tabletext"/>
              <w:rPr>
                <w:color w:val="000000"/>
                <w:lang w:val="ru-RU"/>
              </w:rPr>
            </w:pPr>
            <w:r w:rsidRPr="00284ED4">
              <w:rPr>
                <w:color w:val="000000"/>
                <w:lang w:val="ru-RU"/>
              </w:rPr>
              <w:t>26,954–26,966 МГц</w:t>
            </w:r>
          </w:p>
        </w:tc>
        <w:tc>
          <w:tcPr>
            <w:tcW w:w="7371" w:type="dxa"/>
            <w:tcBorders>
              <w:top w:val="single" w:sz="4" w:space="0" w:color="auto"/>
              <w:left w:val="single" w:sz="4" w:space="0" w:color="auto"/>
              <w:bottom w:val="single" w:sz="4" w:space="0" w:color="auto"/>
              <w:right w:val="single" w:sz="4" w:space="0" w:color="auto"/>
            </w:tcBorders>
          </w:tcPr>
          <w:p w14:paraId="0EFD4D48" w14:textId="77777777" w:rsidR="004A4282" w:rsidRPr="00284ED4" w:rsidRDefault="004A4282" w:rsidP="000E0641">
            <w:pPr>
              <w:pStyle w:val="Tabletext"/>
              <w:rPr>
                <w:color w:val="000000"/>
                <w:lang w:val="ru-RU"/>
              </w:rPr>
            </w:pPr>
            <w:r w:rsidRPr="00284ED4">
              <w:rPr>
                <w:color w:val="000000"/>
                <w:lang w:val="ru-RU"/>
              </w:rPr>
              <w:t>Разрешено использовать системами охранной сигнализации помещений, работающими на частоте 26,960 МГц. Максимальная мощность передатчика 2 Вт. Рабочий цикл &lt; 10%. Максимальный коэффициент усиления антенны 3 дБ</w:t>
            </w:r>
          </w:p>
        </w:tc>
      </w:tr>
      <w:tr w:rsidR="004A4282" w:rsidRPr="00284ED4" w14:paraId="7352D8C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2C48D03F" w14:textId="77777777" w:rsidR="004A4282" w:rsidRPr="00284ED4" w:rsidRDefault="004A4282" w:rsidP="000E0641">
            <w:pPr>
              <w:pStyle w:val="Tabletext"/>
              <w:rPr>
                <w:color w:val="000000"/>
                <w:lang w:val="ru-RU"/>
              </w:rPr>
            </w:pPr>
            <w:r w:rsidRPr="00284ED4">
              <w:rPr>
                <w:color w:val="000000"/>
                <w:lang w:val="ru-RU"/>
              </w:rPr>
              <w:t>149,95–150,0625 МГц</w:t>
            </w:r>
          </w:p>
        </w:tc>
        <w:tc>
          <w:tcPr>
            <w:tcW w:w="7371" w:type="dxa"/>
            <w:tcBorders>
              <w:top w:val="single" w:sz="4" w:space="0" w:color="auto"/>
              <w:left w:val="single" w:sz="4" w:space="0" w:color="auto"/>
              <w:bottom w:val="single" w:sz="4" w:space="0" w:color="auto"/>
              <w:right w:val="single" w:sz="4" w:space="0" w:color="auto"/>
            </w:tcBorders>
          </w:tcPr>
          <w:p w14:paraId="0069BBB6" w14:textId="77777777" w:rsidR="004A4282" w:rsidRPr="00284ED4" w:rsidRDefault="004A4282" w:rsidP="000E0641">
            <w:pPr>
              <w:pStyle w:val="Tabletext"/>
              <w:rPr>
                <w:color w:val="000000"/>
                <w:lang w:val="ru-RU"/>
              </w:rPr>
            </w:pPr>
            <w:r w:rsidRPr="00284ED4">
              <w:rPr>
                <w:color w:val="000000"/>
                <w:lang w:val="ru-RU"/>
              </w:rPr>
              <w:t xml:space="preserve">Разрешено системами сигнализации для охраны удаленных объектов. Максимальная мощность передатчика 25 мВт. </w:t>
            </w:r>
            <w:r w:rsidRPr="00284ED4">
              <w:rPr>
                <w:lang w:val="ru-RU"/>
              </w:rPr>
              <w:t xml:space="preserve">Коэффициент заполнения импульсов </w:t>
            </w:r>
            <w:r w:rsidRPr="00284ED4">
              <w:rPr>
                <w:color w:val="000000"/>
                <w:lang w:val="ru-RU"/>
              </w:rPr>
              <w:t>&lt; 10%. Максимальный коэффициент усиления антенны 3 дБ</w:t>
            </w:r>
          </w:p>
        </w:tc>
      </w:tr>
      <w:tr w:rsidR="004A4282" w:rsidRPr="00284ED4" w14:paraId="7C0F32D2"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C535C2E" w14:textId="77777777" w:rsidR="004A4282" w:rsidRPr="00284ED4" w:rsidRDefault="004A4282" w:rsidP="000E0641">
            <w:pPr>
              <w:pStyle w:val="Tabletext"/>
              <w:rPr>
                <w:color w:val="000000"/>
                <w:lang w:val="ru-RU"/>
              </w:rPr>
            </w:pPr>
            <w:r w:rsidRPr="00284ED4">
              <w:rPr>
                <w:color w:val="000000"/>
                <w:lang w:val="ru-RU"/>
              </w:rPr>
              <w:t>433,05–434,79 МГц</w:t>
            </w:r>
          </w:p>
        </w:tc>
        <w:tc>
          <w:tcPr>
            <w:tcW w:w="7371" w:type="dxa"/>
            <w:tcBorders>
              <w:top w:val="single" w:sz="4" w:space="0" w:color="auto"/>
              <w:left w:val="single" w:sz="4" w:space="0" w:color="auto"/>
              <w:bottom w:val="single" w:sz="4" w:space="0" w:color="auto"/>
              <w:right w:val="single" w:sz="4" w:space="0" w:color="auto"/>
            </w:tcBorders>
          </w:tcPr>
          <w:p w14:paraId="35042BC0" w14:textId="77777777" w:rsidR="004A4282" w:rsidRPr="00284ED4" w:rsidRDefault="004A4282" w:rsidP="000E0641">
            <w:pPr>
              <w:pStyle w:val="Tabletext"/>
              <w:rPr>
                <w:color w:val="000000"/>
                <w:lang w:val="ru-RU"/>
              </w:rPr>
            </w:pPr>
            <w:r w:rsidRPr="00284ED4">
              <w:rPr>
                <w:color w:val="000000"/>
                <w:lang w:val="ru-RU"/>
              </w:rPr>
              <w:t xml:space="preserve">Максимальная мощность передатчика 5 мВт. </w:t>
            </w:r>
            <w:r w:rsidRPr="00284ED4">
              <w:rPr>
                <w:lang w:val="ru-RU"/>
              </w:rPr>
              <w:t>Коэффициент заполнения импульсов</w:t>
            </w:r>
            <w:r w:rsidRPr="00284ED4">
              <w:rPr>
                <w:color w:val="000000"/>
                <w:lang w:val="ru-RU"/>
              </w:rPr>
              <w:t xml:space="preserve"> &lt; 10%. Максимальный коэффициент усиления антенны 3 дБ</w:t>
            </w:r>
          </w:p>
        </w:tc>
      </w:tr>
      <w:tr w:rsidR="004A4282" w:rsidRPr="00284ED4" w14:paraId="500A1CA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E1DACD4" w14:textId="77777777" w:rsidR="004A4282" w:rsidRPr="00284ED4" w:rsidRDefault="004A4282" w:rsidP="000E0641">
            <w:pPr>
              <w:pStyle w:val="Tabletext"/>
              <w:rPr>
                <w:color w:val="000000"/>
                <w:lang w:val="ru-RU"/>
              </w:rPr>
            </w:pPr>
            <w:r w:rsidRPr="00284ED4">
              <w:rPr>
                <w:color w:val="000000"/>
                <w:lang w:val="ru-RU"/>
              </w:rPr>
              <w:t>868–868,2 МГц</w:t>
            </w:r>
          </w:p>
        </w:tc>
        <w:tc>
          <w:tcPr>
            <w:tcW w:w="7371" w:type="dxa"/>
            <w:tcBorders>
              <w:top w:val="single" w:sz="4" w:space="0" w:color="auto"/>
              <w:left w:val="single" w:sz="4" w:space="0" w:color="auto"/>
              <w:bottom w:val="single" w:sz="4" w:space="0" w:color="auto"/>
              <w:right w:val="single" w:sz="4" w:space="0" w:color="auto"/>
            </w:tcBorders>
          </w:tcPr>
          <w:p w14:paraId="037C3BAD" w14:textId="77777777" w:rsidR="004A4282" w:rsidRPr="00284ED4" w:rsidRDefault="004A4282" w:rsidP="000E0641">
            <w:pPr>
              <w:pStyle w:val="Tabletext"/>
              <w:rPr>
                <w:lang w:val="ru-RU"/>
              </w:rPr>
            </w:pPr>
            <w:r w:rsidRPr="00284ED4">
              <w:rPr>
                <w:lang w:val="ru-RU"/>
              </w:rPr>
              <w:t>Максимальная мощность передатчика 10 мВт. Коэффициент заполнения импульсов &lt; 10%. Максимальный коэффициент усиления антенны 3 дБ</w:t>
            </w:r>
          </w:p>
        </w:tc>
      </w:tr>
      <w:tr w:rsidR="004A4282" w:rsidRPr="00284ED4" w14:paraId="55ED7C9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EFA5DCE" w14:textId="77777777" w:rsidR="004A4282" w:rsidRPr="00284ED4" w:rsidRDefault="004A4282" w:rsidP="000E0641">
            <w:pPr>
              <w:pStyle w:val="Tablehead"/>
              <w:spacing w:before="40" w:after="40"/>
              <w:rPr>
                <w:color w:val="000000"/>
                <w:highlight w:val="yellow"/>
                <w:lang w:val="ru-RU"/>
              </w:rPr>
            </w:pPr>
            <w:r w:rsidRPr="00284ED4">
              <w:rPr>
                <w:lang w:val="ru-RU"/>
              </w:rPr>
              <w:t>Управление моделями</w:t>
            </w:r>
          </w:p>
        </w:tc>
      </w:tr>
      <w:tr w:rsidR="004A4282" w:rsidRPr="00284ED4" w14:paraId="2E719E3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93"/>
          <w:jc w:val="center"/>
        </w:trPr>
        <w:tc>
          <w:tcPr>
            <w:tcW w:w="2268" w:type="dxa"/>
            <w:vMerge w:val="restart"/>
            <w:tcBorders>
              <w:top w:val="single" w:sz="4" w:space="0" w:color="auto"/>
              <w:left w:val="single" w:sz="4" w:space="0" w:color="auto"/>
              <w:right w:val="single" w:sz="4" w:space="0" w:color="auto"/>
            </w:tcBorders>
          </w:tcPr>
          <w:p w14:paraId="12D12451" w14:textId="77777777" w:rsidR="004A4282" w:rsidRPr="00284ED4" w:rsidRDefault="004A4282" w:rsidP="000E0641">
            <w:pPr>
              <w:pStyle w:val="Tabletext"/>
              <w:rPr>
                <w:color w:val="000000"/>
                <w:lang w:val="ru-RU"/>
              </w:rPr>
            </w:pPr>
            <w:r w:rsidRPr="00284ED4">
              <w:rPr>
                <w:color w:val="000000"/>
                <w:lang w:val="ru-RU"/>
              </w:rPr>
              <w:t>26,957–27,283 МГц</w:t>
            </w:r>
          </w:p>
        </w:tc>
        <w:tc>
          <w:tcPr>
            <w:tcW w:w="7371" w:type="dxa"/>
            <w:vMerge w:val="restart"/>
            <w:tcBorders>
              <w:top w:val="single" w:sz="4" w:space="0" w:color="auto"/>
              <w:left w:val="single" w:sz="4" w:space="0" w:color="auto"/>
              <w:right w:val="single" w:sz="4" w:space="0" w:color="auto"/>
            </w:tcBorders>
          </w:tcPr>
          <w:p w14:paraId="7C6AF623" w14:textId="77777777" w:rsidR="004A4282" w:rsidRPr="00284ED4" w:rsidRDefault="004A4282" w:rsidP="000E0641">
            <w:pPr>
              <w:pStyle w:val="Tabletext"/>
              <w:rPr>
                <w:color w:val="000000"/>
                <w:lang w:val="ru-RU"/>
              </w:rPr>
            </w:pPr>
            <w:r w:rsidRPr="00284ED4">
              <w:rPr>
                <w:color w:val="000000"/>
                <w:lang w:val="ru-RU"/>
              </w:rPr>
              <w:t>Максимальная мощность передатчика 10 мВт. Разнос каналов 50 кГц. Максимальный коэффициент усиления антенны 3 дБ. Рабочие частоты 26,995 МГц, 27,045 МГц, 27,095 МГц, 27,145 МГц, 27,195 МГц</w:t>
            </w:r>
          </w:p>
        </w:tc>
      </w:tr>
      <w:tr w:rsidR="004A4282" w:rsidRPr="00284ED4" w14:paraId="12BF37A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268" w:type="dxa"/>
            <w:vMerge/>
            <w:tcBorders>
              <w:left w:val="single" w:sz="4" w:space="0" w:color="auto"/>
              <w:bottom w:val="single" w:sz="4" w:space="0" w:color="auto"/>
              <w:right w:val="single" w:sz="4" w:space="0" w:color="auto"/>
            </w:tcBorders>
          </w:tcPr>
          <w:p w14:paraId="57CE92D8" w14:textId="77777777" w:rsidR="004A4282" w:rsidRPr="00284ED4" w:rsidRDefault="004A4282" w:rsidP="000E0641">
            <w:pPr>
              <w:pStyle w:val="Tabletext"/>
              <w:rPr>
                <w:color w:val="000000"/>
                <w:highlight w:val="yellow"/>
                <w:lang w:val="ru-RU"/>
              </w:rPr>
            </w:pPr>
          </w:p>
        </w:tc>
        <w:tc>
          <w:tcPr>
            <w:tcW w:w="7371" w:type="dxa"/>
            <w:vMerge/>
            <w:tcBorders>
              <w:left w:val="single" w:sz="4" w:space="0" w:color="auto"/>
              <w:bottom w:val="single" w:sz="4" w:space="0" w:color="auto"/>
              <w:right w:val="single" w:sz="4" w:space="0" w:color="auto"/>
            </w:tcBorders>
          </w:tcPr>
          <w:p w14:paraId="2AE44887" w14:textId="77777777" w:rsidR="004A4282" w:rsidRPr="00284ED4" w:rsidRDefault="004A4282" w:rsidP="000E0641">
            <w:pPr>
              <w:pStyle w:val="Tabletext"/>
              <w:rPr>
                <w:color w:val="000000"/>
                <w:highlight w:val="yellow"/>
                <w:lang w:val="ru-RU"/>
              </w:rPr>
            </w:pPr>
          </w:p>
        </w:tc>
      </w:tr>
      <w:tr w:rsidR="004A4282" w:rsidRPr="00284ED4" w14:paraId="7AE20DD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CC644D3" w14:textId="77777777" w:rsidR="004A4282" w:rsidRPr="00284ED4" w:rsidRDefault="004A4282" w:rsidP="000E0641">
            <w:pPr>
              <w:pStyle w:val="Tabletext"/>
              <w:rPr>
                <w:color w:val="000000"/>
                <w:lang w:val="ru-RU"/>
              </w:rPr>
            </w:pPr>
            <w:r w:rsidRPr="00284ED4">
              <w:rPr>
                <w:color w:val="000000"/>
                <w:lang w:val="ru-RU"/>
              </w:rPr>
              <w:t>28,0–28,2 МГц</w:t>
            </w:r>
          </w:p>
        </w:tc>
        <w:tc>
          <w:tcPr>
            <w:tcW w:w="7371" w:type="dxa"/>
            <w:tcBorders>
              <w:top w:val="single" w:sz="4" w:space="0" w:color="auto"/>
              <w:left w:val="single" w:sz="4" w:space="0" w:color="auto"/>
              <w:bottom w:val="single" w:sz="4" w:space="0" w:color="auto"/>
              <w:right w:val="single" w:sz="4" w:space="0" w:color="auto"/>
            </w:tcBorders>
          </w:tcPr>
          <w:p w14:paraId="6D4B3FF8" w14:textId="77777777" w:rsidR="004A4282" w:rsidRPr="00284ED4" w:rsidRDefault="004A4282" w:rsidP="000E0641">
            <w:pPr>
              <w:pStyle w:val="Tabletext"/>
              <w:rPr>
                <w:color w:val="000000"/>
                <w:lang w:val="ru-RU"/>
              </w:rPr>
            </w:pPr>
            <w:r w:rsidRPr="00284ED4">
              <w:rPr>
                <w:color w:val="000000"/>
                <w:lang w:val="ru-RU"/>
              </w:rPr>
              <w:t>Максимальная мощность передатчика 1 Вт. Максимальный коэффициент усиления антенны 3 дБ</w:t>
            </w:r>
          </w:p>
        </w:tc>
      </w:tr>
      <w:tr w:rsidR="004A4282" w:rsidRPr="00284ED4" w14:paraId="5044C32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D390D86" w14:textId="77777777" w:rsidR="004A4282" w:rsidRPr="00284ED4" w:rsidRDefault="004A4282" w:rsidP="000E0641">
            <w:pPr>
              <w:pStyle w:val="Tabletext"/>
              <w:rPr>
                <w:color w:val="000000"/>
                <w:lang w:val="ru-RU"/>
              </w:rPr>
            </w:pPr>
            <w:r w:rsidRPr="00284ED4">
              <w:rPr>
                <w:color w:val="000000"/>
                <w:lang w:val="ru-RU"/>
              </w:rPr>
              <w:t>40,66–40,7 МГц</w:t>
            </w:r>
          </w:p>
        </w:tc>
        <w:tc>
          <w:tcPr>
            <w:tcW w:w="7371" w:type="dxa"/>
            <w:tcBorders>
              <w:top w:val="single" w:sz="4" w:space="0" w:color="auto"/>
              <w:left w:val="single" w:sz="4" w:space="0" w:color="auto"/>
              <w:bottom w:val="single" w:sz="4" w:space="0" w:color="auto"/>
              <w:right w:val="single" w:sz="4" w:space="0" w:color="auto"/>
            </w:tcBorders>
          </w:tcPr>
          <w:p w14:paraId="20C8BE99" w14:textId="77777777" w:rsidR="004A4282" w:rsidRPr="00284ED4" w:rsidRDefault="004A4282" w:rsidP="000E0641">
            <w:pPr>
              <w:pStyle w:val="Tabletext"/>
              <w:rPr>
                <w:color w:val="000000"/>
                <w:lang w:val="ru-RU"/>
              </w:rPr>
            </w:pPr>
            <w:r w:rsidRPr="00284ED4">
              <w:rPr>
                <w:color w:val="000000"/>
                <w:lang w:val="ru-RU"/>
              </w:rPr>
              <w:t>Максимальная мощность передатчика 1 Вт. Максимальный коэффициент усиления антенны 3 дБ. Разнос каналов 10 кГц</w:t>
            </w:r>
          </w:p>
        </w:tc>
      </w:tr>
      <w:tr w:rsidR="004A4282" w:rsidRPr="00284ED4" w14:paraId="0367E7A7"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78FFAB9F" w14:textId="77777777" w:rsidR="004A4282" w:rsidRPr="00284ED4" w:rsidRDefault="004A4282" w:rsidP="000E0641">
            <w:pPr>
              <w:pStyle w:val="Tablehead"/>
              <w:spacing w:before="40" w:after="40"/>
              <w:rPr>
                <w:color w:val="000000"/>
                <w:highlight w:val="yellow"/>
                <w:lang w:val="ru-RU"/>
              </w:rPr>
            </w:pPr>
            <w:r w:rsidRPr="00284ED4">
              <w:rPr>
                <w:lang w:val="ru-RU"/>
              </w:rPr>
              <w:t>Индукционные применения</w:t>
            </w:r>
          </w:p>
        </w:tc>
      </w:tr>
      <w:tr w:rsidR="004A4282" w:rsidRPr="00284ED4" w14:paraId="0097A3D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42EB2EE" w14:textId="77777777" w:rsidR="004A4282" w:rsidRPr="00284ED4" w:rsidRDefault="004A4282" w:rsidP="000E0641">
            <w:pPr>
              <w:pStyle w:val="Tabletext"/>
              <w:rPr>
                <w:color w:val="000000"/>
                <w:highlight w:val="yellow"/>
                <w:lang w:val="ru-RU"/>
              </w:rPr>
            </w:pPr>
            <w:r w:rsidRPr="00284ED4">
              <w:rPr>
                <w:color w:val="000000"/>
                <w:lang w:val="ru-RU"/>
              </w:rPr>
              <w:t>9–59,75 кГц</w:t>
            </w:r>
          </w:p>
        </w:tc>
        <w:tc>
          <w:tcPr>
            <w:tcW w:w="7371" w:type="dxa"/>
            <w:tcBorders>
              <w:top w:val="single" w:sz="4" w:space="0" w:color="auto"/>
              <w:left w:val="single" w:sz="4" w:space="0" w:color="auto"/>
              <w:bottom w:val="single" w:sz="4" w:space="0" w:color="auto"/>
              <w:right w:val="single" w:sz="4" w:space="0" w:color="auto"/>
            </w:tcBorders>
          </w:tcPr>
          <w:p w14:paraId="4E933651" w14:textId="77777777" w:rsidR="004A4282" w:rsidRPr="00284ED4" w:rsidRDefault="004A4282" w:rsidP="000E0641">
            <w:pPr>
              <w:pStyle w:val="Tabletext"/>
              <w:rPr>
                <w:color w:val="000000"/>
                <w:highlight w:val="yellow"/>
                <w:lang w:val="ru-RU"/>
              </w:rPr>
            </w:pPr>
            <w:r w:rsidRPr="00284ED4">
              <w:rPr>
                <w:color w:val="000000"/>
                <w:lang w:val="ru-RU"/>
              </w:rPr>
              <w:t>Максимальная напряженность магнитного поля +72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w:t>
            </w:r>
            <w:r>
              <w:rPr>
                <w:color w:val="000000"/>
                <w:lang w:val="ru-RU"/>
              </w:rPr>
              <w:t xml:space="preserve"> на </w:t>
            </w:r>
            <w:r w:rsidRPr="00284ED4">
              <w:rPr>
                <w:color w:val="000000"/>
                <w:lang w:val="ru-RU"/>
              </w:rPr>
              <w:t xml:space="preserve">октаву </w:t>
            </w:r>
            <w:r>
              <w:rPr>
                <w:color w:val="000000"/>
                <w:lang w:val="ru-RU"/>
              </w:rPr>
              <w:t>на </w:t>
            </w:r>
            <w:r w:rsidRPr="00284ED4">
              <w:rPr>
                <w:color w:val="000000"/>
                <w:lang w:val="ru-RU"/>
              </w:rPr>
              <w:t>частоте 30 кГц</w:t>
            </w:r>
          </w:p>
        </w:tc>
      </w:tr>
    </w:tbl>
    <w:p w14:paraId="547402A2" w14:textId="77777777" w:rsidR="004A4282" w:rsidRDefault="004A4282" w:rsidP="004A4282"/>
    <w:p w14:paraId="0195D0CE"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6B782681" w14:textId="77777777" w:rsidR="004A4282" w:rsidRPr="000A255E" w:rsidRDefault="004A4282" w:rsidP="004A4282">
      <w:pPr>
        <w:pStyle w:val="TableNo"/>
        <w:rPr>
          <w:lang w:val="ru-RU"/>
        </w:rPr>
      </w:pPr>
      <w:r w:rsidRPr="000A255E">
        <w:rPr>
          <w:lang w:val="ru-RU"/>
        </w:rPr>
        <w:lastRenderedPageBreak/>
        <w:t>ТАБЛИЦА 33 (</w:t>
      </w:r>
      <w:r w:rsidRPr="000A255E">
        <w:rPr>
          <w:i/>
          <w:lang w:val="ru-RU"/>
        </w:rPr>
        <w:t>продолжение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4A4282" w:rsidRPr="00284ED4" w14:paraId="0CB09EAE" w14:textId="77777777" w:rsidTr="000E0641">
        <w:trPr>
          <w:cantSplit/>
          <w:jc w:val="center"/>
        </w:trPr>
        <w:tc>
          <w:tcPr>
            <w:tcW w:w="2268" w:type="dxa"/>
          </w:tcPr>
          <w:p w14:paraId="7B6A217D" w14:textId="77777777" w:rsidR="004A4282" w:rsidRPr="00284ED4" w:rsidRDefault="004A4282" w:rsidP="000E0641">
            <w:pPr>
              <w:pStyle w:val="Tablehead"/>
              <w:rPr>
                <w:snapToGrid w:val="0"/>
                <w:lang w:val="ru-RU"/>
              </w:rPr>
            </w:pPr>
            <w:r w:rsidRPr="00284ED4">
              <w:rPr>
                <w:snapToGrid w:val="0"/>
                <w:lang w:val="ru-RU"/>
              </w:rPr>
              <w:t>Полосы частот</w:t>
            </w:r>
          </w:p>
        </w:tc>
        <w:tc>
          <w:tcPr>
            <w:tcW w:w="7371" w:type="dxa"/>
          </w:tcPr>
          <w:p w14:paraId="3193C31B" w14:textId="77777777" w:rsidR="004A4282" w:rsidRPr="00284ED4" w:rsidRDefault="004A4282" w:rsidP="000E0641">
            <w:pPr>
              <w:pStyle w:val="Tablehead"/>
              <w:rPr>
                <w:snapToGrid w:val="0"/>
                <w:lang w:val="ru-RU"/>
              </w:rPr>
            </w:pPr>
            <w:r w:rsidRPr="00284ED4">
              <w:rPr>
                <w:snapToGrid w:val="0"/>
                <w:lang w:val="ru-RU"/>
              </w:rPr>
              <w:t>Основные технические параметры и примечания</w:t>
            </w:r>
          </w:p>
        </w:tc>
      </w:tr>
      <w:tr w:rsidR="004A4282" w:rsidRPr="00284ED4" w14:paraId="469749D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EC431B4" w14:textId="77777777" w:rsidR="004A4282" w:rsidRPr="00284ED4" w:rsidRDefault="004A4282" w:rsidP="000E0641">
            <w:pPr>
              <w:pStyle w:val="Tabletext"/>
              <w:rPr>
                <w:color w:val="000000"/>
                <w:lang w:val="ru-RU"/>
              </w:rPr>
            </w:pPr>
            <w:r w:rsidRPr="00284ED4">
              <w:rPr>
                <w:color w:val="000000"/>
                <w:lang w:val="ru-RU"/>
              </w:rPr>
              <w:t>59,75–60,25</w:t>
            </w:r>
            <w:r>
              <w:rPr>
                <w:color w:val="000000"/>
                <w:lang w:val="ru-RU"/>
              </w:rPr>
              <w:t> </w:t>
            </w:r>
            <w:r w:rsidRPr="00284ED4">
              <w:rPr>
                <w:color w:val="000000"/>
                <w:lang w:val="ru-RU"/>
              </w:rPr>
              <w:t>кГц</w:t>
            </w:r>
          </w:p>
        </w:tc>
        <w:tc>
          <w:tcPr>
            <w:tcW w:w="7371" w:type="dxa"/>
            <w:tcBorders>
              <w:top w:val="single" w:sz="4" w:space="0" w:color="auto"/>
              <w:left w:val="single" w:sz="4" w:space="0" w:color="auto"/>
              <w:bottom w:val="single" w:sz="4" w:space="0" w:color="auto"/>
              <w:right w:val="single" w:sz="4" w:space="0" w:color="auto"/>
            </w:tcBorders>
          </w:tcPr>
          <w:p w14:paraId="77B3C4F1" w14:textId="77777777" w:rsidR="004A4282" w:rsidRPr="00284ED4" w:rsidRDefault="004A4282" w:rsidP="000E0641">
            <w:pPr>
              <w:pStyle w:val="Tabletext"/>
              <w:rPr>
                <w:color w:val="000000"/>
                <w:lang w:val="ru-RU"/>
              </w:rPr>
            </w:pPr>
            <w:r w:rsidRPr="00284ED4">
              <w:rPr>
                <w:color w:val="000000"/>
                <w:lang w:val="ru-RU"/>
              </w:rPr>
              <w:t>Максимальная напряженность магнитного поля +42</w:t>
            </w:r>
            <w:r>
              <w:rPr>
                <w:color w:val="000000"/>
                <w:lang w:val="ru-RU"/>
              </w:rPr>
              <w:t> </w:t>
            </w:r>
            <w:r w:rsidRPr="00284ED4">
              <w:rPr>
                <w:color w:val="000000"/>
                <w:lang w:val="ru-RU"/>
              </w:rPr>
              <w:t>дБ(мкА/м) на расстоянии 10</w:t>
            </w:r>
            <w:r>
              <w:rPr>
                <w:color w:val="000000"/>
                <w:lang w:val="ru-RU"/>
              </w:rPr>
              <w:t> </w:t>
            </w:r>
            <w:r w:rsidRPr="00284ED4">
              <w:rPr>
                <w:color w:val="000000"/>
                <w:lang w:val="ru-RU"/>
              </w:rPr>
              <w:t>м. В случае применения внешних антенн могут использоваться только антенны типа контурная катушка</w:t>
            </w:r>
          </w:p>
        </w:tc>
      </w:tr>
      <w:tr w:rsidR="004A4282" w:rsidRPr="00284ED4" w14:paraId="6DC0D0C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4F77892" w14:textId="77777777" w:rsidR="004A4282" w:rsidRPr="00284ED4" w:rsidRDefault="004A4282" w:rsidP="000E0641">
            <w:pPr>
              <w:pStyle w:val="Tabletext"/>
              <w:rPr>
                <w:color w:val="000000"/>
                <w:highlight w:val="yellow"/>
                <w:lang w:val="ru-RU"/>
              </w:rPr>
            </w:pPr>
            <w:r w:rsidRPr="00284ED4">
              <w:rPr>
                <w:color w:val="000000"/>
                <w:lang w:val="ru-RU"/>
              </w:rPr>
              <w:t>60,25–70 кГц</w:t>
            </w:r>
          </w:p>
        </w:tc>
        <w:tc>
          <w:tcPr>
            <w:tcW w:w="7371" w:type="dxa"/>
            <w:tcBorders>
              <w:top w:val="single" w:sz="4" w:space="0" w:color="auto"/>
              <w:left w:val="single" w:sz="4" w:space="0" w:color="auto"/>
              <w:bottom w:val="single" w:sz="4" w:space="0" w:color="auto"/>
              <w:right w:val="single" w:sz="4" w:space="0" w:color="auto"/>
            </w:tcBorders>
          </w:tcPr>
          <w:p w14:paraId="14D941DF" w14:textId="77777777" w:rsidR="004A4282" w:rsidRPr="00284ED4" w:rsidRDefault="004A4282" w:rsidP="000E0641">
            <w:pPr>
              <w:pStyle w:val="Tabletext"/>
              <w:rPr>
                <w:color w:val="000000"/>
                <w:highlight w:val="yellow"/>
                <w:lang w:val="ru-RU"/>
              </w:rPr>
            </w:pPr>
            <w:r w:rsidRPr="00284ED4">
              <w:rPr>
                <w:color w:val="000000"/>
                <w:lang w:val="ru-RU"/>
              </w:rPr>
              <w:t>Максимальная напряженность магнитного поля +69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w:t>
            </w:r>
            <w:r>
              <w:rPr>
                <w:color w:val="000000"/>
                <w:lang w:val="ru-RU"/>
              </w:rPr>
              <w:t xml:space="preserve"> на </w:t>
            </w:r>
            <w:r w:rsidRPr="00284ED4">
              <w:rPr>
                <w:color w:val="000000"/>
                <w:lang w:val="ru-RU"/>
              </w:rPr>
              <w:t>октаву на</w:t>
            </w:r>
            <w:r>
              <w:rPr>
                <w:color w:val="000000"/>
                <w:lang w:val="ru-RU"/>
              </w:rPr>
              <w:t> </w:t>
            </w:r>
            <w:r w:rsidRPr="00284ED4">
              <w:rPr>
                <w:color w:val="000000"/>
                <w:lang w:val="ru-RU"/>
              </w:rPr>
              <w:t>частоте 30 кГц</w:t>
            </w:r>
          </w:p>
        </w:tc>
      </w:tr>
      <w:tr w:rsidR="004A4282" w:rsidRPr="00284ED4" w14:paraId="1A20465F"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915D75B" w14:textId="77777777" w:rsidR="004A4282" w:rsidRPr="00284ED4" w:rsidRDefault="004A4282" w:rsidP="000E0641">
            <w:pPr>
              <w:pStyle w:val="Tabletext"/>
              <w:rPr>
                <w:color w:val="000000"/>
                <w:lang w:val="ru-RU"/>
              </w:rPr>
            </w:pPr>
            <w:r w:rsidRPr="00284ED4">
              <w:rPr>
                <w:color w:val="000000"/>
                <w:lang w:val="ru-RU"/>
              </w:rPr>
              <w:t>70–119 кГц</w:t>
            </w:r>
          </w:p>
        </w:tc>
        <w:tc>
          <w:tcPr>
            <w:tcW w:w="7371" w:type="dxa"/>
            <w:tcBorders>
              <w:top w:val="single" w:sz="4" w:space="0" w:color="auto"/>
              <w:left w:val="single" w:sz="4" w:space="0" w:color="auto"/>
              <w:bottom w:val="single" w:sz="4" w:space="0" w:color="auto"/>
              <w:right w:val="single" w:sz="4" w:space="0" w:color="auto"/>
            </w:tcBorders>
          </w:tcPr>
          <w:p w14:paraId="75F3841D" w14:textId="77777777" w:rsidR="004A4282" w:rsidRPr="00284ED4" w:rsidRDefault="004A4282" w:rsidP="000E0641">
            <w:pPr>
              <w:pStyle w:val="Tabletext"/>
              <w:rPr>
                <w:color w:val="000000"/>
                <w:lang w:val="ru-RU"/>
              </w:rPr>
            </w:pPr>
            <w:r w:rsidRPr="00284ED4">
              <w:rPr>
                <w:color w:val="000000"/>
                <w:lang w:val="ru-RU"/>
              </w:rPr>
              <w:t xml:space="preserve">Максимальная напряженность магнитного поля +42 дБ(мкА/м) на расстоянии 10 м. В случае применения внешних антенн могут использоваться только антенны типа контурная катушка </w:t>
            </w:r>
          </w:p>
        </w:tc>
      </w:tr>
      <w:tr w:rsidR="004A4282" w:rsidRPr="00284ED4" w14:paraId="74BF95D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3386B79" w14:textId="77777777" w:rsidR="004A4282" w:rsidRPr="00284ED4" w:rsidRDefault="004A4282" w:rsidP="000E0641">
            <w:pPr>
              <w:pStyle w:val="Tabletext"/>
              <w:rPr>
                <w:color w:val="000000"/>
                <w:highlight w:val="yellow"/>
                <w:lang w:val="ru-RU"/>
              </w:rPr>
            </w:pPr>
            <w:r w:rsidRPr="00284ED4">
              <w:rPr>
                <w:color w:val="000000"/>
                <w:lang w:val="ru-RU"/>
              </w:rPr>
              <w:t>119–135 кГц</w:t>
            </w:r>
          </w:p>
        </w:tc>
        <w:tc>
          <w:tcPr>
            <w:tcW w:w="7371" w:type="dxa"/>
            <w:tcBorders>
              <w:top w:val="single" w:sz="4" w:space="0" w:color="auto"/>
              <w:left w:val="single" w:sz="4" w:space="0" w:color="auto"/>
              <w:bottom w:val="single" w:sz="4" w:space="0" w:color="auto"/>
              <w:right w:val="single" w:sz="4" w:space="0" w:color="auto"/>
            </w:tcBorders>
          </w:tcPr>
          <w:p w14:paraId="067FED4F" w14:textId="77777777" w:rsidR="004A4282" w:rsidRPr="00284ED4" w:rsidRDefault="004A4282" w:rsidP="000E0641">
            <w:pPr>
              <w:pStyle w:val="Tabletext"/>
              <w:rPr>
                <w:color w:val="000000"/>
                <w:highlight w:val="yellow"/>
                <w:lang w:val="ru-RU"/>
              </w:rPr>
            </w:pPr>
            <w:r w:rsidRPr="00284ED4">
              <w:rPr>
                <w:color w:val="000000"/>
                <w:lang w:val="ru-RU"/>
              </w:rPr>
              <w:t>Максимальная напряженность магнитного поля +66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w:t>
            </w:r>
            <w:r>
              <w:rPr>
                <w:color w:val="000000"/>
                <w:lang w:val="ru-RU"/>
              </w:rPr>
              <w:t xml:space="preserve"> на </w:t>
            </w:r>
            <w:r w:rsidRPr="00284ED4">
              <w:rPr>
                <w:color w:val="000000"/>
                <w:lang w:val="ru-RU"/>
              </w:rPr>
              <w:t>октаву на</w:t>
            </w:r>
            <w:r>
              <w:rPr>
                <w:color w:val="000000"/>
                <w:lang w:val="ru-RU"/>
              </w:rPr>
              <w:t> </w:t>
            </w:r>
            <w:r w:rsidRPr="00284ED4">
              <w:rPr>
                <w:color w:val="000000"/>
                <w:lang w:val="ru-RU"/>
              </w:rPr>
              <w:t>частоте 30 кГц</w:t>
            </w:r>
          </w:p>
        </w:tc>
      </w:tr>
      <w:tr w:rsidR="004A4282" w:rsidRPr="00284ED4" w14:paraId="246DCF77"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4E41E09" w14:textId="77777777" w:rsidR="004A4282" w:rsidRPr="00284ED4" w:rsidRDefault="004A4282" w:rsidP="000E0641">
            <w:pPr>
              <w:pStyle w:val="Tabletext"/>
              <w:rPr>
                <w:color w:val="000000"/>
                <w:lang w:val="ru-RU"/>
              </w:rPr>
            </w:pPr>
            <w:r w:rsidRPr="00284ED4">
              <w:rPr>
                <w:color w:val="000000"/>
                <w:lang w:val="ru-RU"/>
              </w:rPr>
              <w:t>6765–6795 кГц</w:t>
            </w:r>
          </w:p>
        </w:tc>
        <w:tc>
          <w:tcPr>
            <w:tcW w:w="7371" w:type="dxa"/>
            <w:tcBorders>
              <w:top w:val="single" w:sz="4" w:space="0" w:color="auto"/>
              <w:left w:val="single" w:sz="4" w:space="0" w:color="auto"/>
              <w:bottom w:val="single" w:sz="4" w:space="0" w:color="auto"/>
              <w:right w:val="single" w:sz="4" w:space="0" w:color="auto"/>
            </w:tcBorders>
          </w:tcPr>
          <w:p w14:paraId="6E6143AA" w14:textId="77777777" w:rsidR="004A4282" w:rsidRPr="00284ED4" w:rsidRDefault="004A4282" w:rsidP="000E0641">
            <w:pPr>
              <w:pStyle w:val="Tabletext"/>
              <w:rPr>
                <w:color w:val="000000"/>
                <w:lang w:val="ru-RU"/>
              </w:rPr>
            </w:pPr>
            <w:r w:rsidRPr="00284ED4">
              <w:rPr>
                <w:color w:val="000000"/>
                <w:lang w:val="ru-RU"/>
              </w:rPr>
              <w:t>Максимальная напряженность магнитного поля +42 дБ(мкА/м) на расстоянии 10 м</w:t>
            </w:r>
          </w:p>
        </w:tc>
      </w:tr>
      <w:tr w:rsidR="004A4282" w:rsidRPr="00284ED4" w14:paraId="46A4A63D"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23BCC1B4" w14:textId="77777777" w:rsidR="004A4282" w:rsidRPr="00284ED4" w:rsidRDefault="004A4282" w:rsidP="000E0641">
            <w:pPr>
              <w:pStyle w:val="Tabletext"/>
              <w:rPr>
                <w:color w:val="000000"/>
                <w:lang w:val="ru-RU"/>
              </w:rPr>
            </w:pPr>
            <w:r w:rsidRPr="00284ED4">
              <w:rPr>
                <w:color w:val="000000"/>
                <w:lang w:val="ru-RU"/>
              </w:rPr>
              <w:t>7400–8800 кГц</w:t>
            </w:r>
          </w:p>
        </w:tc>
        <w:tc>
          <w:tcPr>
            <w:tcW w:w="7371" w:type="dxa"/>
            <w:tcBorders>
              <w:top w:val="single" w:sz="4" w:space="0" w:color="auto"/>
              <w:left w:val="single" w:sz="4" w:space="0" w:color="auto"/>
              <w:bottom w:val="single" w:sz="4" w:space="0" w:color="auto"/>
              <w:right w:val="single" w:sz="4" w:space="0" w:color="auto"/>
            </w:tcBorders>
          </w:tcPr>
          <w:p w14:paraId="1B5FD615" w14:textId="77777777" w:rsidR="004A4282" w:rsidRPr="00284ED4" w:rsidRDefault="004A4282" w:rsidP="000E0641">
            <w:pPr>
              <w:pStyle w:val="Tabletext"/>
              <w:rPr>
                <w:color w:val="000000"/>
                <w:lang w:val="ru-RU"/>
              </w:rPr>
            </w:pPr>
            <w:r w:rsidRPr="00284ED4">
              <w:rPr>
                <w:color w:val="000000"/>
                <w:lang w:val="ru-RU"/>
              </w:rPr>
              <w:t>Максимальная напряженность магнитного поля +9 дБ(мкА/м) на расстоянии 10 м</w:t>
            </w:r>
          </w:p>
        </w:tc>
      </w:tr>
      <w:tr w:rsidR="004A4282" w:rsidRPr="00284ED4" w14:paraId="36E9901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58A5E5C" w14:textId="77777777" w:rsidR="004A4282" w:rsidRPr="00284ED4" w:rsidRDefault="004A4282" w:rsidP="000E0641">
            <w:pPr>
              <w:pStyle w:val="Tabletext"/>
              <w:rPr>
                <w:color w:val="000000"/>
                <w:lang w:val="ru-RU"/>
              </w:rPr>
            </w:pPr>
            <w:r w:rsidRPr="00284ED4">
              <w:rPr>
                <w:color w:val="000000"/>
                <w:lang w:val="ru-RU"/>
              </w:rPr>
              <w:t>10,200–11,000 МГц</w:t>
            </w:r>
          </w:p>
        </w:tc>
        <w:tc>
          <w:tcPr>
            <w:tcW w:w="7371" w:type="dxa"/>
            <w:tcBorders>
              <w:top w:val="single" w:sz="4" w:space="0" w:color="auto"/>
              <w:left w:val="single" w:sz="4" w:space="0" w:color="auto"/>
              <w:bottom w:val="single" w:sz="4" w:space="0" w:color="auto"/>
              <w:right w:val="single" w:sz="4" w:space="0" w:color="auto"/>
            </w:tcBorders>
          </w:tcPr>
          <w:p w14:paraId="1852ADFD" w14:textId="77777777" w:rsidR="004A4282" w:rsidRPr="00284ED4" w:rsidRDefault="004A4282" w:rsidP="000E0641">
            <w:pPr>
              <w:pStyle w:val="Tabletext"/>
              <w:rPr>
                <w:color w:val="000000"/>
                <w:lang w:val="ru-RU"/>
              </w:rPr>
            </w:pPr>
            <w:r w:rsidRPr="00284ED4">
              <w:rPr>
                <w:color w:val="000000"/>
                <w:lang w:val="ru-RU"/>
              </w:rPr>
              <w:t>Максимальная напряженность магнитного поля –4 дБ(мкА/м) на расстоянии 10 м</w:t>
            </w:r>
          </w:p>
        </w:tc>
      </w:tr>
      <w:tr w:rsidR="004A4282" w:rsidRPr="00284ED4" w14:paraId="7012591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9497947" w14:textId="77777777" w:rsidR="004A4282" w:rsidRPr="00284ED4" w:rsidRDefault="004A4282" w:rsidP="000E0641">
            <w:pPr>
              <w:pStyle w:val="Tabletext"/>
              <w:rPr>
                <w:color w:val="000000"/>
                <w:lang w:val="ru-RU"/>
              </w:rPr>
            </w:pPr>
            <w:r w:rsidRPr="00284ED4">
              <w:rPr>
                <w:color w:val="000000"/>
                <w:lang w:val="ru-RU"/>
              </w:rPr>
              <w:t>13,553–13,567 МГц</w:t>
            </w:r>
          </w:p>
        </w:tc>
        <w:tc>
          <w:tcPr>
            <w:tcW w:w="7371" w:type="dxa"/>
            <w:tcBorders>
              <w:top w:val="single" w:sz="4" w:space="0" w:color="auto"/>
              <w:left w:val="single" w:sz="4" w:space="0" w:color="auto"/>
              <w:bottom w:val="single" w:sz="4" w:space="0" w:color="auto"/>
              <w:right w:val="single" w:sz="4" w:space="0" w:color="auto"/>
            </w:tcBorders>
          </w:tcPr>
          <w:p w14:paraId="52BE781A" w14:textId="77777777" w:rsidR="004A4282" w:rsidRPr="00284ED4" w:rsidRDefault="004A4282" w:rsidP="000E0641">
            <w:pPr>
              <w:pStyle w:val="Tabletext"/>
              <w:rPr>
                <w:color w:val="000000"/>
                <w:lang w:val="ru-RU"/>
              </w:rPr>
            </w:pPr>
            <w:r w:rsidRPr="00284ED4">
              <w:rPr>
                <w:color w:val="000000"/>
                <w:lang w:val="ru-RU"/>
              </w:rPr>
              <w:t>Максимальная напряженность магнитного поля +42 дБ(мкА/м) на расстоянии 10 м</w:t>
            </w:r>
          </w:p>
        </w:tc>
      </w:tr>
      <w:tr w:rsidR="004A4282" w:rsidRPr="00284ED4" w14:paraId="07123CA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0AF05A17" w14:textId="77777777" w:rsidR="004A4282" w:rsidRPr="00284ED4" w:rsidRDefault="004A4282" w:rsidP="000E0641">
            <w:pPr>
              <w:pStyle w:val="Tabletext"/>
              <w:rPr>
                <w:color w:val="000000"/>
                <w:lang w:val="ru-RU"/>
              </w:rPr>
            </w:pPr>
            <w:r w:rsidRPr="00284ED4">
              <w:rPr>
                <w:color w:val="000000"/>
                <w:lang w:val="ru-RU"/>
              </w:rPr>
              <w:t xml:space="preserve">26,957–27,283 МГц </w:t>
            </w:r>
          </w:p>
        </w:tc>
        <w:tc>
          <w:tcPr>
            <w:tcW w:w="7371" w:type="dxa"/>
            <w:tcBorders>
              <w:top w:val="single" w:sz="4" w:space="0" w:color="auto"/>
              <w:left w:val="single" w:sz="4" w:space="0" w:color="auto"/>
              <w:bottom w:val="single" w:sz="4" w:space="0" w:color="auto"/>
              <w:right w:val="single" w:sz="4" w:space="0" w:color="auto"/>
            </w:tcBorders>
          </w:tcPr>
          <w:p w14:paraId="41BCE7B7" w14:textId="77777777" w:rsidR="004A4282" w:rsidRPr="00284ED4" w:rsidRDefault="004A4282" w:rsidP="000E0641">
            <w:pPr>
              <w:pStyle w:val="Tabletext"/>
              <w:rPr>
                <w:color w:val="000000"/>
                <w:lang w:val="ru-RU"/>
              </w:rPr>
            </w:pPr>
            <w:r w:rsidRPr="00284ED4">
              <w:rPr>
                <w:color w:val="000000"/>
                <w:lang w:val="ru-RU"/>
              </w:rPr>
              <w:t xml:space="preserve">Максимальная напряженность магнитного поля +42 дБ(мкА/м) на расстоянии 10 м </w:t>
            </w:r>
          </w:p>
        </w:tc>
      </w:tr>
      <w:tr w:rsidR="004A4282" w:rsidRPr="00284ED4" w14:paraId="433D45BF"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1ACF4EE" w14:textId="77777777" w:rsidR="004A4282" w:rsidRPr="00284ED4" w:rsidRDefault="004A4282" w:rsidP="000E0641">
            <w:pPr>
              <w:pStyle w:val="Tablehead"/>
              <w:spacing w:before="40" w:after="40"/>
              <w:rPr>
                <w:color w:val="000000"/>
                <w:highlight w:val="yellow"/>
                <w:lang w:val="ru-RU"/>
              </w:rPr>
            </w:pPr>
            <w:r w:rsidRPr="00284ED4">
              <w:rPr>
                <w:lang w:val="ru-RU"/>
              </w:rPr>
              <w:t>Радиомикрофоны и слуховые аппараты</w:t>
            </w:r>
          </w:p>
        </w:tc>
      </w:tr>
      <w:tr w:rsidR="004A4282" w:rsidRPr="00284ED4" w14:paraId="51794CC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20A990D2" w14:textId="77777777" w:rsidR="004A4282" w:rsidRPr="00284ED4" w:rsidRDefault="004A4282" w:rsidP="000E0641">
            <w:pPr>
              <w:pStyle w:val="Tabletext"/>
              <w:rPr>
                <w:color w:val="000000"/>
                <w:lang w:val="ru-RU"/>
              </w:rPr>
            </w:pPr>
            <w:r w:rsidRPr="00284ED4">
              <w:rPr>
                <w:color w:val="000000"/>
                <w:lang w:val="ru-RU"/>
              </w:rPr>
              <w:t>33,175–40 МГц</w:t>
            </w:r>
            <w:r w:rsidRPr="00284ED4">
              <w:rPr>
                <w:color w:val="000000"/>
                <w:lang w:val="ru-RU"/>
              </w:rPr>
              <w:br/>
              <w:t>40,025–48,5 МГц</w:t>
            </w:r>
            <w:r w:rsidRPr="00284ED4">
              <w:rPr>
                <w:color w:val="000000"/>
                <w:lang w:val="ru-RU"/>
              </w:rPr>
              <w:br/>
              <w:t>57–57,575 МГц</w:t>
            </w:r>
          </w:p>
        </w:tc>
        <w:tc>
          <w:tcPr>
            <w:tcW w:w="7371" w:type="dxa"/>
            <w:tcBorders>
              <w:top w:val="single" w:sz="4" w:space="0" w:color="auto"/>
              <w:left w:val="single" w:sz="4" w:space="0" w:color="auto"/>
              <w:right w:val="single" w:sz="4" w:space="0" w:color="auto"/>
            </w:tcBorders>
          </w:tcPr>
          <w:p w14:paraId="2425995D" w14:textId="77777777" w:rsidR="004A4282" w:rsidRPr="00284ED4" w:rsidRDefault="004A4282" w:rsidP="000E0641">
            <w:pPr>
              <w:pStyle w:val="Tabletext"/>
              <w:rPr>
                <w:color w:val="000000"/>
                <w:lang w:val="ru-RU"/>
              </w:rPr>
            </w:pPr>
            <w:r w:rsidRPr="00284ED4">
              <w:rPr>
                <w:color w:val="000000"/>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 Максимальный коэффициент усиления антенны 3 дБ</w:t>
            </w:r>
          </w:p>
        </w:tc>
      </w:tr>
      <w:tr w:rsidR="004A4282" w:rsidRPr="00284ED4" w14:paraId="2C66847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583D094" w14:textId="77777777" w:rsidR="004A4282" w:rsidRPr="00284ED4" w:rsidRDefault="004A4282" w:rsidP="000E0641">
            <w:pPr>
              <w:pStyle w:val="Tabletext"/>
              <w:rPr>
                <w:color w:val="000000"/>
                <w:lang w:val="ru-RU"/>
              </w:rPr>
            </w:pPr>
            <w:r w:rsidRPr="00284ED4">
              <w:rPr>
                <w:color w:val="000000"/>
                <w:lang w:val="ru-RU"/>
              </w:rPr>
              <w:t>66–74 МГц</w:t>
            </w:r>
            <w:r w:rsidRPr="00284ED4">
              <w:rPr>
                <w:color w:val="000000"/>
                <w:lang w:val="ru-RU"/>
              </w:rPr>
              <w:br/>
              <w:t>87,5–92 МГц</w:t>
            </w:r>
            <w:r w:rsidRPr="00284ED4">
              <w:rPr>
                <w:color w:val="000000"/>
                <w:lang w:val="ru-RU"/>
              </w:rPr>
              <w:br/>
              <w:t>100–108 МГц</w:t>
            </w:r>
          </w:p>
        </w:tc>
        <w:tc>
          <w:tcPr>
            <w:tcW w:w="7371" w:type="dxa"/>
            <w:tcBorders>
              <w:top w:val="single" w:sz="4" w:space="0" w:color="auto"/>
              <w:left w:val="single" w:sz="4" w:space="0" w:color="auto"/>
              <w:bottom w:val="single" w:sz="4" w:space="0" w:color="auto"/>
              <w:right w:val="single" w:sz="4" w:space="0" w:color="auto"/>
            </w:tcBorders>
          </w:tcPr>
          <w:p w14:paraId="1CE58686" w14:textId="77777777" w:rsidR="004A4282" w:rsidRPr="00284ED4" w:rsidRDefault="004A4282" w:rsidP="000E0641">
            <w:pPr>
              <w:pStyle w:val="Tabletext"/>
              <w:rPr>
                <w:color w:val="000000"/>
                <w:lang w:val="ru-RU"/>
              </w:rPr>
            </w:pPr>
            <w:r w:rsidRPr="00284ED4">
              <w:rPr>
                <w:color w:val="000000"/>
                <w:lang w:val="ru-RU"/>
              </w:rPr>
              <w:t>Максимальная мощность передатчика 10 мВт. Максимальный коэффициент усиления антенны 3 дБ</w:t>
            </w:r>
          </w:p>
        </w:tc>
      </w:tr>
      <w:tr w:rsidR="004A4282" w:rsidRPr="00402C50" w14:paraId="7964A11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3F4B580" w14:textId="77777777" w:rsidR="004A4282" w:rsidRPr="00402C50" w:rsidRDefault="004A4282" w:rsidP="000E0641">
            <w:pPr>
              <w:pStyle w:val="Tabletext"/>
              <w:rPr>
                <w:color w:val="000000"/>
                <w:highlight w:val="red"/>
                <w:lang w:val="ru-RU"/>
              </w:rPr>
            </w:pPr>
            <w:r w:rsidRPr="00402C50">
              <w:rPr>
                <w:color w:val="000000"/>
                <w:lang w:val="ru-RU"/>
              </w:rPr>
              <w:t>151–162 МГц</w:t>
            </w:r>
            <w:r w:rsidRPr="00402C50">
              <w:rPr>
                <w:color w:val="000000"/>
                <w:lang w:val="ru-RU"/>
              </w:rPr>
              <w:br/>
              <w:t>163,2–168,5 МГц</w:t>
            </w:r>
          </w:p>
        </w:tc>
        <w:tc>
          <w:tcPr>
            <w:tcW w:w="7371" w:type="dxa"/>
            <w:tcBorders>
              <w:top w:val="single" w:sz="4" w:space="0" w:color="auto"/>
              <w:left w:val="single" w:sz="4" w:space="0" w:color="auto"/>
              <w:bottom w:val="single" w:sz="4" w:space="0" w:color="auto"/>
              <w:right w:val="single" w:sz="4" w:space="0" w:color="auto"/>
            </w:tcBorders>
          </w:tcPr>
          <w:p w14:paraId="0DE3DB66" w14:textId="77777777" w:rsidR="004A4282" w:rsidRPr="00402C50" w:rsidRDefault="004A4282" w:rsidP="000E0641">
            <w:pPr>
              <w:pStyle w:val="Tabletext"/>
              <w:rPr>
                <w:color w:val="000000"/>
                <w:highlight w:val="red"/>
                <w:lang w:val="ru-RU"/>
              </w:rPr>
            </w:pPr>
            <w:r w:rsidRPr="00402C50">
              <w:rPr>
                <w:color w:val="000000"/>
                <w:lang w:val="ru-RU"/>
              </w:rPr>
              <w:t>Максимальная мощность передатчика 5 мВт. Максимальный коэффициент усиления антенны 3 дБ</w:t>
            </w:r>
          </w:p>
        </w:tc>
      </w:tr>
      <w:tr w:rsidR="004A4282" w:rsidRPr="00402C50" w14:paraId="3278A35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4858CD6" w14:textId="77777777" w:rsidR="004A4282" w:rsidRPr="00402C50" w:rsidRDefault="004A4282" w:rsidP="000E0641">
            <w:pPr>
              <w:pStyle w:val="Tablehead"/>
              <w:spacing w:before="40" w:after="40"/>
              <w:rPr>
                <w:color w:val="000000"/>
                <w:highlight w:val="yellow"/>
                <w:lang w:val="ru-RU"/>
              </w:rPr>
            </w:pPr>
            <w:r w:rsidRPr="00402C50">
              <w:rPr>
                <w:lang w:val="ru-RU"/>
              </w:rPr>
              <w:t>Радиомикрофоны и слуховые аппараты</w:t>
            </w:r>
          </w:p>
        </w:tc>
      </w:tr>
      <w:tr w:rsidR="004A4282" w:rsidRPr="00402C50" w14:paraId="6DFCE75E"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591E2F65" w14:textId="77777777" w:rsidR="004A4282" w:rsidRPr="00402C50" w:rsidRDefault="004A4282" w:rsidP="000E0641">
            <w:pPr>
              <w:pStyle w:val="Tabletext"/>
              <w:rPr>
                <w:color w:val="000000"/>
                <w:lang w:val="ru-RU"/>
              </w:rPr>
            </w:pPr>
            <w:r w:rsidRPr="00402C50">
              <w:rPr>
                <w:color w:val="000000"/>
                <w:lang w:val="ru-RU"/>
              </w:rPr>
              <w:t>165,55–167,3 МГц</w:t>
            </w:r>
          </w:p>
        </w:tc>
        <w:tc>
          <w:tcPr>
            <w:tcW w:w="7371" w:type="dxa"/>
            <w:tcBorders>
              <w:top w:val="single" w:sz="4" w:space="0" w:color="auto"/>
              <w:left w:val="single" w:sz="4" w:space="0" w:color="auto"/>
              <w:bottom w:val="single" w:sz="4" w:space="0" w:color="auto"/>
              <w:right w:val="single" w:sz="4" w:space="0" w:color="auto"/>
            </w:tcBorders>
          </w:tcPr>
          <w:p w14:paraId="760D0EC7" w14:textId="77777777" w:rsidR="004A4282" w:rsidRPr="00402C50" w:rsidRDefault="004A4282" w:rsidP="000E0641">
            <w:pPr>
              <w:pStyle w:val="Tabletext"/>
              <w:rPr>
                <w:color w:val="000000"/>
                <w:lang w:val="ru-RU"/>
              </w:rPr>
            </w:pPr>
            <w:r w:rsidRPr="00402C50">
              <w:rPr>
                <w:color w:val="000000"/>
                <w:lang w:val="ru-RU"/>
              </w:rPr>
              <w:t>Концертные радиомикрофоны, работающие на частотах 165,7 МГц, 166,1 МГц, 166,5 МГц, 167,15 МГц. Максимальная мощность передатчика 20 мВт. Максимальный коэффициент усиления антенны 3 дБ</w:t>
            </w:r>
          </w:p>
        </w:tc>
      </w:tr>
      <w:tr w:rsidR="004A4282" w:rsidRPr="00402C50" w14:paraId="74F82AE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A4503C0" w14:textId="77777777" w:rsidR="004A4282" w:rsidRPr="00402C50" w:rsidRDefault="004A4282" w:rsidP="000E0641">
            <w:pPr>
              <w:pStyle w:val="Tabletext"/>
              <w:rPr>
                <w:color w:val="000000"/>
                <w:lang w:val="ru-RU"/>
              </w:rPr>
            </w:pPr>
            <w:r w:rsidRPr="00402C50">
              <w:rPr>
                <w:color w:val="000000"/>
                <w:lang w:val="ru-RU"/>
              </w:rPr>
              <w:t>174–230 МГц</w:t>
            </w:r>
            <w:r w:rsidRPr="00402C50">
              <w:rPr>
                <w:color w:val="000000"/>
                <w:lang w:val="ru-RU"/>
              </w:rPr>
              <w:br/>
              <w:t>470–638 МГц</w:t>
            </w:r>
            <w:r w:rsidRPr="00402C50">
              <w:rPr>
                <w:color w:val="000000"/>
                <w:lang w:val="ru-RU"/>
              </w:rPr>
              <w:br/>
              <w:t>710–726 МГц</w:t>
            </w:r>
          </w:p>
        </w:tc>
        <w:tc>
          <w:tcPr>
            <w:tcW w:w="7371" w:type="dxa"/>
            <w:tcBorders>
              <w:top w:val="single" w:sz="4" w:space="0" w:color="auto"/>
              <w:left w:val="single" w:sz="4" w:space="0" w:color="auto"/>
              <w:bottom w:val="single" w:sz="4" w:space="0" w:color="auto"/>
              <w:right w:val="single" w:sz="4" w:space="0" w:color="auto"/>
            </w:tcBorders>
          </w:tcPr>
          <w:p w14:paraId="64ADA74D" w14:textId="77777777" w:rsidR="004A4282" w:rsidRPr="00402C50" w:rsidRDefault="004A4282" w:rsidP="000E0641">
            <w:pPr>
              <w:pStyle w:val="Tabletext"/>
              <w:rPr>
                <w:color w:val="000000"/>
                <w:lang w:val="ru-RU"/>
              </w:rPr>
            </w:pPr>
            <w:r w:rsidRPr="00402C50">
              <w:rPr>
                <w:color w:val="000000"/>
                <w:lang w:val="ru-RU"/>
              </w:rPr>
              <w:t>Концертные радиомикрофоны. Максимальная мощность передатчика 5 мВт. Максимальный коэффициент усиления антенны 3 дБ. Разнос каналов 200 кГц</w:t>
            </w:r>
          </w:p>
        </w:tc>
      </w:tr>
      <w:tr w:rsidR="004A4282" w:rsidRPr="00402C50" w14:paraId="34D461A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F9302BC" w14:textId="77777777" w:rsidR="004A4282" w:rsidRPr="00402C50" w:rsidRDefault="004A4282" w:rsidP="000E0641">
            <w:pPr>
              <w:pStyle w:val="Tabletext"/>
              <w:rPr>
                <w:color w:val="000000"/>
                <w:lang w:val="ru-RU"/>
              </w:rPr>
            </w:pPr>
            <w:r w:rsidRPr="00402C50">
              <w:rPr>
                <w:color w:val="000000"/>
                <w:lang w:val="ru-RU"/>
              </w:rPr>
              <w:t>863–865 МГц</w:t>
            </w:r>
          </w:p>
        </w:tc>
        <w:tc>
          <w:tcPr>
            <w:tcW w:w="7371" w:type="dxa"/>
            <w:tcBorders>
              <w:top w:val="single" w:sz="4" w:space="0" w:color="auto"/>
              <w:left w:val="single" w:sz="4" w:space="0" w:color="auto"/>
              <w:bottom w:val="single" w:sz="4" w:space="0" w:color="auto"/>
              <w:right w:val="single" w:sz="4" w:space="0" w:color="auto"/>
            </w:tcBorders>
          </w:tcPr>
          <w:p w14:paraId="75DCDB42" w14:textId="77777777" w:rsidR="004A4282" w:rsidRPr="00402C50" w:rsidRDefault="004A4282" w:rsidP="000E0641">
            <w:pPr>
              <w:pStyle w:val="Tabletext"/>
              <w:rPr>
                <w:color w:val="000000"/>
                <w:lang w:val="ru-RU"/>
              </w:rPr>
            </w:pPr>
            <w:r w:rsidRPr="00402C50">
              <w:rPr>
                <w:color w:val="000000"/>
                <w:lang w:val="ru-RU"/>
              </w:rPr>
              <w:t>Максимальная э.и.и.м. 10 мВт</w:t>
            </w:r>
          </w:p>
        </w:tc>
      </w:tr>
      <w:tr w:rsidR="004A4282" w:rsidRPr="00402C50" w14:paraId="32A4077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52B2DBB8" w14:textId="77777777" w:rsidR="004A4282" w:rsidRPr="00402C50" w:rsidRDefault="004A4282" w:rsidP="000E0641">
            <w:pPr>
              <w:pStyle w:val="Tablehead"/>
              <w:spacing w:before="40" w:after="40"/>
              <w:rPr>
                <w:color w:val="000000"/>
                <w:highlight w:val="yellow"/>
                <w:lang w:val="ru-RU"/>
              </w:rPr>
            </w:pPr>
            <w:r w:rsidRPr="00402C50">
              <w:rPr>
                <w:lang w:val="ru-RU"/>
              </w:rPr>
              <w:t xml:space="preserve">Применения радиочастотной идентификации (RFID) </w:t>
            </w:r>
          </w:p>
        </w:tc>
      </w:tr>
      <w:tr w:rsidR="004A4282" w:rsidRPr="00402C50" w14:paraId="1B0C0DD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59BE85F1" w14:textId="77777777" w:rsidR="004A4282" w:rsidRPr="00402C50" w:rsidRDefault="004A4282" w:rsidP="000E0641">
            <w:pPr>
              <w:pStyle w:val="Tabletext"/>
              <w:rPr>
                <w:color w:val="000000"/>
                <w:lang w:val="ru-RU"/>
              </w:rPr>
            </w:pPr>
            <w:r w:rsidRPr="00402C50">
              <w:rPr>
                <w:color w:val="000000"/>
                <w:lang w:val="ru-RU"/>
              </w:rPr>
              <w:t>13,553–13,567 МГц</w:t>
            </w:r>
          </w:p>
        </w:tc>
        <w:tc>
          <w:tcPr>
            <w:tcW w:w="7371" w:type="dxa"/>
            <w:tcBorders>
              <w:top w:val="single" w:sz="4" w:space="0" w:color="auto"/>
              <w:left w:val="single" w:sz="4" w:space="0" w:color="auto"/>
              <w:bottom w:val="single" w:sz="4" w:space="0" w:color="auto"/>
              <w:right w:val="single" w:sz="4" w:space="0" w:color="auto"/>
            </w:tcBorders>
          </w:tcPr>
          <w:p w14:paraId="7D254D1B" w14:textId="77777777" w:rsidR="004A4282" w:rsidRPr="00402C50" w:rsidRDefault="004A4282" w:rsidP="000E0641">
            <w:pPr>
              <w:pStyle w:val="Tabletext"/>
              <w:rPr>
                <w:color w:val="000000"/>
                <w:lang w:val="ru-RU"/>
              </w:rPr>
            </w:pPr>
            <w:r w:rsidRPr="00402C50">
              <w:rPr>
                <w:color w:val="000000"/>
                <w:lang w:val="ru-RU"/>
              </w:rPr>
              <w:t>Максимальная напряженность магнитного поля +60 дБ(мкА/м) на расстоянии 10 м</w:t>
            </w:r>
          </w:p>
        </w:tc>
      </w:tr>
      <w:tr w:rsidR="004A4282" w:rsidRPr="00402C50" w14:paraId="7A400E7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87C4694" w14:textId="77777777" w:rsidR="004A4282" w:rsidRPr="00402C50" w:rsidRDefault="004A4282" w:rsidP="000E0641">
            <w:pPr>
              <w:pStyle w:val="Tabletext"/>
              <w:rPr>
                <w:color w:val="000000"/>
                <w:lang w:val="ru-RU"/>
              </w:rPr>
            </w:pPr>
            <w:r w:rsidRPr="00402C50">
              <w:rPr>
                <w:color w:val="000000"/>
                <w:lang w:val="ru-RU"/>
              </w:rPr>
              <w:t>433,050–434,790 МГц</w:t>
            </w:r>
          </w:p>
        </w:tc>
        <w:tc>
          <w:tcPr>
            <w:tcW w:w="7371" w:type="dxa"/>
            <w:tcBorders>
              <w:top w:val="single" w:sz="4" w:space="0" w:color="auto"/>
              <w:left w:val="single" w:sz="4" w:space="0" w:color="auto"/>
              <w:bottom w:val="single" w:sz="4" w:space="0" w:color="auto"/>
              <w:right w:val="single" w:sz="4" w:space="0" w:color="auto"/>
            </w:tcBorders>
          </w:tcPr>
          <w:p w14:paraId="12AC6234" w14:textId="77777777" w:rsidR="004A4282" w:rsidRPr="00402C50" w:rsidRDefault="004A4282" w:rsidP="000E0641">
            <w:pPr>
              <w:pStyle w:val="Tabletext"/>
              <w:rPr>
                <w:color w:val="000000"/>
                <w:lang w:val="ru-RU"/>
              </w:rPr>
            </w:pPr>
            <w:r w:rsidRPr="00402C50">
              <w:rPr>
                <w:color w:val="000000"/>
                <w:lang w:val="ru-RU"/>
              </w:rPr>
              <w:t xml:space="preserve">Максимальная мощность передатчика </w:t>
            </w:r>
            <w:r w:rsidRPr="00402C50">
              <w:rPr>
                <w:lang w:val="ru-RU"/>
              </w:rPr>
              <w:t>10 мВт</w:t>
            </w:r>
          </w:p>
        </w:tc>
      </w:tr>
      <w:tr w:rsidR="004A4282" w:rsidRPr="00402C50" w14:paraId="169D8A6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067830E5" w14:textId="77777777" w:rsidR="004A4282" w:rsidRPr="00402C50" w:rsidRDefault="004A4282" w:rsidP="000E0641">
            <w:pPr>
              <w:pStyle w:val="Tabletext"/>
              <w:rPr>
                <w:color w:val="000000"/>
                <w:lang w:val="ru-RU"/>
              </w:rPr>
            </w:pPr>
            <w:r w:rsidRPr="00402C50">
              <w:rPr>
                <w:color w:val="000000"/>
                <w:lang w:val="ru-RU"/>
              </w:rPr>
              <w:t>866,0–867,6 МГц</w:t>
            </w:r>
          </w:p>
        </w:tc>
        <w:tc>
          <w:tcPr>
            <w:tcW w:w="7371" w:type="dxa"/>
            <w:tcBorders>
              <w:top w:val="single" w:sz="4" w:space="0" w:color="auto"/>
              <w:left w:val="single" w:sz="4" w:space="0" w:color="auto"/>
              <w:bottom w:val="single" w:sz="4" w:space="0" w:color="auto"/>
              <w:right w:val="single" w:sz="4" w:space="0" w:color="auto"/>
            </w:tcBorders>
          </w:tcPr>
          <w:p w14:paraId="4BF87B43" w14:textId="77777777" w:rsidR="004A4282" w:rsidRPr="00402C50" w:rsidRDefault="004A4282" w:rsidP="000E0641">
            <w:pPr>
              <w:pStyle w:val="Tabletext"/>
              <w:rPr>
                <w:color w:val="000000"/>
                <w:lang w:val="ru-RU"/>
              </w:rPr>
            </w:pPr>
            <w:r w:rsidRPr="00402C50">
              <w:rPr>
                <w:color w:val="000000"/>
                <w:lang w:val="ru-RU"/>
              </w:rPr>
              <w:t>Максимальная э.и.м. 2 Вт. Разнос каналов 200 кГц. Назначение радиочастот или каналов должно осуществляться установленным порядком</w:t>
            </w:r>
          </w:p>
        </w:tc>
      </w:tr>
      <w:tr w:rsidR="004A4282" w:rsidRPr="00402C50" w14:paraId="3C59ACC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34D3CC84" w14:textId="77777777" w:rsidR="004A4282" w:rsidRPr="00402C50" w:rsidRDefault="004A4282" w:rsidP="000E0641">
            <w:pPr>
              <w:pStyle w:val="Tablehead"/>
              <w:spacing w:before="40" w:after="40"/>
              <w:rPr>
                <w:color w:val="000000"/>
                <w:highlight w:val="yellow"/>
                <w:lang w:val="ru-RU"/>
              </w:rPr>
            </w:pPr>
            <w:r w:rsidRPr="00402C50">
              <w:rPr>
                <w:lang w:val="ru-RU"/>
              </w:rPr>
              <w:t>Применения радиочастотной идентификации (RFID)</w:t>
            </w:r>
          </w:p>
        </w:tc>
      </w:tr>
      <w:tr w:rsidR="004A4282" w:rsidRPr="00402C50" w14:paraId="25DA6A8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574663C6" w14:textId="77777777" w:rsidR="004A4282" w:rsidRPr="00402C50" w:rsidRDefault="004A4282" w:rsidP="000E0641">
            <w:pPr>
              <w:pStyle w:val="Tabletext"/>
              <w:rPr>
                <w:color w:val="000000"/>
                <w:lang w:val="ru-RU"/>
              </w:rPr>
            </w:pPr>
            <w:r w:rsidRPr="00402C50">
              <w:rPr>
                <w:color w:val="000000"/>
                <w:lang w:val="ru-RU"/>
              </w:rPr>
              <w:t>866–868 МГц</w:t>
            </w:r>
          </w:p>
        </w:tc>
        <w:tc>
          <w:tcPr>
            <w:tcW w:w="7371" w:type="dxa"/>
            <w:tcBorders>
              <w:top w:val="single" w:sz="4" w:space="0" w:color="auto"/>
              <w:left w:val="single" w:sz="4" w:space="0" w:color="auto"/>
              <w:bottom w:val="single" w:sz="4" w:space="0" w:color="auto"/>
              <w:right w:val="single" w:sz="4" w:space="0" w:color="auto"/>
            </w:tcBorders>
          </w:tcPr>
          <w:p w14:paraId="426E8B15" w14:textId="77777777" w:rsidR="004A4282" w:rsidRPr="00402C50" w:rsidRDefault="004A4282" w:rsidP="000E0641">
            <w:pPr>
              <w:pStyle w:val="Tabletext"/>
              <w:rPr>
                <w:color w:val="000000"/>
                <w:lang w:val="ru-RU"/>
              </w:rPr>
            </w:pPr>
            <w:r w:rsidRPr="00402C50">
              <w:rPr>
                <w:color w:val="000000"/>
                <w:lang w:val="ru-RU"/>
              </w:rPr>
              <w:t xml:space="preserve">Максимальная э.и.м. 500 мВт. Разнос каналов 200 кГц. Назначение радиочастот или каналов должно осуществляться </w:t>
            </w:r>
            <w:r>
              <w:rPr>
                <w:color w:val="000000"/>
                <w:lang w:val="ru-RU"/>
              </w:rPr>
              <w:t xml:space="preserve">в </w:t>
            </w:r>
            <w:r w:rsidRPr="00402C50">
              <w:rPr>
                <w:color w:val="000000"/>
                <w:lang w:val="ru-RU"/>
              </w:rPr>
              <w:t>установленн</w:t>
            </w:r>
            <w:r>
              <w:rPr>
                <w:color w:val="000000"/>
                <w:lang w:val="ru-RU"/>
              </w:rPr>
              <w:t>о</w:t>
            </w:r>
            <w:r w:rsidRPr="00402C50">
              <w:rPr>
                <w:color w:val="000000"/>
                <w:lang w:val="ru-RU"/>
              </w:rPr>
              <w:t>м порядк</w:t>
            </w:r>
            <w:r>
              <w:rPr>
                <w:color w:val="000000"/>
                <w:lang w:val="ru-RU"/>
              </w:rPr>
              <w:t>е</w:t>
            </w:r>
          </w:p>
        </w:tc>
      </w:tr>
      <w:tr w:rsidR="004A4282" w:rsidRPr="00402C50" w14:paraId="10D764B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735F5AB" w14:textId="77777777" w:rsidR="004A4282" w:rsidRPr="00402C50" w:rsidRDefault="004A4282" w:rsidP="000E0641">
            <w:pPr>
              <w:pStyle w:val="Tabletext"/>
              <w:rPr>
                <w:color w:val="000000"/>
                <w:lang w:val="ru-RU"/>
              </w:rPr>
            </w:pPr>
            <w:r w:rsidRPr="00402C50">
              <w:rPr>
                <w:color w:val="000000"/>
                <w:lang w:val="ru-RU"/>
              </w:rPr>
              <w:t>866,6–867,4 МГц</w:t>
            </w:r>
          </w:p>
        </w:tc>
        <w:tc>
          <w:tcPr>
            <w:tcW w:w="7371" w:type="dxa"/>
            <w:tcBorders>
              <w:top w:val="single" w:sz="4" w:space="0" w:color="auto"/>
              <w:left w:val="single" w:sz="4" w:space="0" w:color="auto"/>
              <w:bottom w:val="single" w:sz="4" w:space="0" w:color="auto"/>
              <w:right w:val="single" w:sz="4" w:space="0" w:color="auto"/>
            </w:tcBorders>
          </w:tcPr>
          <w:p w14:paraId="7C1E6A2C" w14:textId="77777777" w:rsidR="004A4282" w:rsidRPr="00402C50" w:rsidRDefault="004A4282" w:rsidP="000E0641">
            <w:pPr>
              <w:pStyle w:val="Tabletext"/>
              <w:rPr>
                <w:color w:val="000000"/>
                <w:lang w:val="ru-RU"/>
              </w:rPr>
            </w:pPr>
            <w:r w:rsidRPr="00402C50">
              <w:rPr>
                <w:color w:val="000000"/>
                <w:lang w:val="ru-RU"/>
              </w:rPr>
              <w:t>Максимальная э.и.м. 100 мВт. Разнос каналов 200 кГц. Назначение радиочастот или каналов не требуется, если:</w:t>
            </w:r>
          </w:p>
          <w:p w14:paraId="35DC1E02" w14:textId="77777777" w:rsidR="004A4282" w:rsidRPr="00402C50" w:rsidRDefault="004A4282" w:rsidP="000E0641">
            <w:pPr>
              <w:pStyle w:val="Tabletext"/>
              <w:rPr>
                <w:color w:val="000000"/>
                <w:lang w:val="ru-RU"/>
              </w:rPr>
            </w:pPr>
            <w:r w:rsidRPr="00402C50">
              <w:rPr>
                <w:color w:val="000000"/>
                <w:lang w:val="ru-RU"/>
              </w:rPr>
              <w:t>a)</w:t>
            </w:r>
            <w:r w:rsidRPr="00402C50">
              <w:rPr>
                <w:lang w:val="ru-RU"/>
              </w:rPr>
              <w:tab/>
            </w:r>
            <w:r w:rsidRPr="00402C50">
              <w:rPr>
                <w:color w:val="000000"/>
                <w:lang w:val="ru-RU"/>
              </w:rPr>
              <w:t>применяется LBT;</w:t>
            </w:r>
          </w:p>
          <w:p w14:paraId="58780EAA" w14:textId="77777777" w:rsidR="004A4282" w:rsidRPr="00402C50" w:rsidRDefault="004A4282" w:rsidP="000E0641">
            <w:pPr>
              <w:pStyle w:val="Tabletext"/>
              <w:rPr>
                <w:color w:val="000000"/>
                <w:highlight w:val="yellow"/>
                <w:lang w:val="ru-RU"/>
              </w:rPr>
            </w:pPr>
            <w:r w:rsidRPr="00402C50">
              <w:rPr>
                <w:color w:val="000000"/>
                <w:lang w:val="ru-RU"/>
              </w:rPr>
              <w:t>b)</w:t>
            </w:r>
            <w:r w:rsidRPr="00402C50">
              <w:rPr>
                <w:lang w:val="ru-RU"/>
              </w:rPr>
              <w:tab/>
            </w:r>
            <w:r w:rsidRPr="00402C50">
              <w:rPr>
                <w:color w:val="000000"/>
                <w:lang w:val="ru-RU"/>
              </w:rPr>
              <w:t>оборудование используется в аэропорту</w:t>
            </w:r>
          </w:p>
        </w:tc>
      </w:tr>
    </w:tbl>
    <w:p w14:paraId="32400CA9" w14:textId="77777777" w:rsidR="004A4282" w:rsidRPr="000A255E" w:rsidRDefault="004A4282" w:rsidP="004A4282">
      <w:pPr>
        <w:pStyle w:val="TableNo"/>
        <w:rPr>
          <w:lang w:val="ru-RU"/>
        </w:rPr>
      </w:pPr>
      <w:r w:rsidRPr="000A255E">
        <w:rPr>
          <w:lang w:val="ru-RU"/>
        </w:rPr>
        <w:lastRenderedPageBreak/>
        <w:t>ТАБЛИЦА 33 (</w:t>
      </w:r>
      <w:r>
        <w:rPr>
          <w:i/>
          <w:lang w:val="ru-RU"/>
        </w:rPr>
        <w:t>окончание</w:t>
      </w:r>
      <w:r w:rsidRPr="000A255E">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4A4282" w:rsidRPr="00284ED4" w14:paraId="347764A0" w14:textId="77777777" w:rsidTr="000E0641">
        <w:trPr>
          <w:cantSplit/>
          <w:jc w:val="center"/>
        </w:trPr>
        <w:tc>
          <w:tcPr>
            <w:tcW w:w="2268" w:type="dxa"/>
          </w:tcPr>
          <w:p w14:paraId="5E32881C" w14:textId="77777777" w:rsidR="004A4282" w:rsidRPr="00284ED4" w:rsidRDefault="004A4282" w:rsidP="000E0641">
            <w:pPr>
              <w:pStyle w:val="Tablehead"/>
              <w:rPr>
                <w:snapToGrid w:val="0"/>
                <w:lang w:val="ru-RU"/>
              </w:rPr>
            </w:pPr>
            <w:r w:rsidRPr="00284ED4">
              <w:rPr>
                <w:snapToGrid w:val="0"/>
                <w:lang w:val="ru-RU"/>
              </w:rPr>
              <w:t>Полосы частот</w:t>
            </w:r>
          </w:p>
        </w:tc>
        <w:tc>
          <w:tcPr>
            <w:tcW w:w="7371" w:type="dxa"/>
          </w:tcPr>
          <w:p w14:paraId="539C7668" w14:textId="77777777" w:rsidR="004A4282" w:rsidRPr="00284ED4" w:rsidRDefault="004A4282" w:rsidP="000E0641">
            <w:pPr>
              <w:pStyle w:val="Tablehead"/>
              <w:rPr>
                <w:snapToGrid w:val="0"/>
                <w:lang w:val="ru-RU"/>
              </w:rPr>
            </w:pPr>
            <w:r w:rsidRPr="00284ED4">
              <w:rPr>
                <w:snapToGrid w:val="0"/>
                <w:lang w:val="ru-RU"/>
              </w:rPr>
              <w:t>Основные технические параметры и примечания</w:t>
            </w:r>
          </w:p>
        </w:tc>
      </w:tr>
      <w:tr w:rsidR="004A4282" w:rsidRPr="00402C50" w14:paraId="5EE0DE2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35C16BB" w14:textId="77777777" w:rsidR="004A4282" w:rsidRPr="00402C50" w:rsidRDefault="004A4282" w:rsidP="000E0641">
            <w:pPr>
              <w:pStyle w:val="Tablehead"/>
              <w:spacing w:before="40" w:after="40"/>
              <w:rPr>
                <w:color w:val="000000"/>
                <w:highlight w:val="yellow"/>
                <w:lang w:val="ru-RU"/>
              </w:rPr>
            </w:pPr>
            <w:r w:rsidRPr="00402C50">
              <w:rPr>
                <w:lang w:val="ru-RU"/>
              </w:rPr>
              <w:t>Беспроводные звуковые применения</w:t>
            </w:r>
          </w:p>
        </w:tc>
      </w:tr>
      <w:tr w:rsidR="004A4282" w:rsidRPr="00402C50" w14:paraId="0083D1A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3B725F4" w14:textId="77777777" w:rsidR="004A4282" w:rsidRPr="00402C50" w:rsidRDefault="004A4282" w:rsidP="000E0641">
            <w:pPr>
              <w:pStyle w:val="Tabletext"/>
              <w:rPr>
                <w:color w:val="000000"/>
                <w:lang w:val="ru-RU"/>
              </w:rPr>
            </w:pPr>
            <w:r w:rsidRPr="00402C50">
              <w:rPr>
                <w:color w:val="000000"/>
                <w:lang w:val="ru-RU"/>
              </w:rPr>
              <w:t>87,5–108,0 МГц</w:t>
            </w:r>
          </w:p>
        </w:tc>
        <w:tc>
          <w:tcPr>
            <w:tcW w:w="7371" w:type="dxa"/>
            <w:tcBorders>
              <w:top w:val="single" w:sz="4" w:space="0" w:color="auto"/>
              <w:left w:val="single" w:sz="4" w:space="0" w:color="auto"/>
              <w:right w:val="single" w:sz="4" w:space="0" w:color="auto"/>
            </w:tcBorders>
          </w:tcPr>
          <w:p w14:paraId="5437ECCA" w14:textId="77777777" w:rsidR="004A4282" w:rsidRPr="00402C50" w:rsidRDefault="004A4282" w:rsidP="000E0641">
            <w:pPr>
              <w:pStyle w:val="Tabletext"/>
              <w:rPr>
                <w:color w:val="000000"/>
                <w:lang w:val="ru-RU"/>
              </w:rPr>
            </w:pPr>
            <w:r w:rsidRPr="00402C50">
              <w:rPr>
                <w:color w:val="000000"/>
                <w:lang w:val="ru-RU"/>
              </w:rPr>
              <w:t>Максимальная э.и.и.м. –43 дБмВт (50 нВт). Нет разноса каналов. Разрешено использовать внутри автомобиля и других транспортных средств, а также внутри закрытых помещений</w:t>
            </w:r>
          </w:p>
        </w:tc>
      </w:tr>
      <w:tr w:rsidR="004A4282" w:rsidRPr="00402C50" w14:paraId="11D7FD3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5C0DFBEE" w14:textId="77777777" w:rsidR="004A4282" w:rsidRPr="00402C50" w:rsidRDefault="004A4282" w:rsidP="000E0641">
            <w:pPr>
              <w:pStyle w:val="Tabletext"/>
              <w:rPr>
                <w:color w:val="000000"/>
                <w:lang w:val="ru-RU"/>
              </w:rPr>
            </w:pPr>
            <w:r w:rsidRPr="00402C50">
              <w:rPr>
                <w:color w:val="000000"/>
                <w:lang w:val="ru-RU"/>
              </w:rPr>
              <w:t>863–865 МГц</w:t>
            </w:r>
          </w:p>
        </w:tc>
        <w:tc>
          <w:tcPr>
            <w:tcW w:w="7371" w:type="dxa"/>
            <w:tcBorders>
              <w:top w:val="single" w:sz="4" w:space="0" w:color="auto"/>
              <w:left w:val="single" w:sz="4" w:space="0" w:color="auto"/>
              <w:bottom w:val="single" w:sz="4" w:space="0" w:color="auto"/>
              <w:right w:val="single" w:sz="4" w:space="0" w:color="auto"/>
            </w:tcBorders>
          </w:tcPr>
          <w:p w14:paraId="1F86CFA0" w14:textId="77777777" w:rsidR="004A4282" w:rsidRPr="00402C50" w:rsidRDefault="004A4282" w:rsidP="000E0641">
            <w:pPr>
              <w:pStyle w:val="Tabletext"/>
              <w:rPr>
                <w:color w:val="000000"/>
                <w:lang w:val="ru-RU"/>
              </w:rPr>
            </w:pPr>
            <w:r w:rsidRPr="00402C50">
              <w:rPr>
                <w:color w:val="000000"/>
                <w:lang w:val="ru-RU"/>
              </w:rPr>
              <w:t>Максимальная э.и.м. 10 мВт. Рабочий цикл 100%</w:t>
            </w:r>
          </w:p>
        </w:tc>
      </w:tr>
    </w:tbl>
    <w:p w14:paraId="261A5437" w14:textId="77777777" w:rsidR="004A4282" w:rsidRPr="000A255E" w:rsidRDefault="004A4282" w:rsidP="004A4282">
      <w:pPr>
        <w:pStyle w:val="TableNo"/>
        <w:rPr>
          <w:lang w:val="ru-RU"/>
        </w:rPr>
      </w:pPr>
      <w:r w:rsidRPr="000A255E">
        <w:rPr>
          <w:lang w:val="ru-RU"/>
        </w:rPr>
        <w:t>ТАБЛИЦА 34</w:t>
      </w:r>
    </w:p>
    <w:p w14:paraId="5B1D9A05" w14:textId="77777777" w:rsidR="004A4282" w:rsidRPr="000A255E" w:rsidRDefault="004A4282" w:rsidP="004A4282">
      <w:pPr>
        <w:pStyle w:val="Tabletitle"/>
        <w:rPr>
          <w:lang w:val="ru-RU"/>
        </w:rPr>
      </w:pPr>
      <w:r w:rsidRPr="000A255E">
        <w:rPr>
          <w:lang w:val="ru-RU"/>
        </w:rPr>
        <w:t xml:space="preserve">Технические параметры и использование спектра для SRD </w:t>
      </w:r>
      <w:r>
        <w:rPr>
          <w:lang w:val="ru-RU"/>
        </w:rPr>
        <w:t xml:space="preserve">в </w:t>
      </w:r>
      <w:r w:rsidRPr="000A255E">
        <w:rPr>
          <w:lang w:val="ru-RU"/>
        </w:rPr>
        <w:t>Республике Таджикистан</w:t>
      </w:r>
    </w:p>
    <w:tbl>
      <w:tblPr>
        <w:tblW w:w="9639" w:type="dxa"/>
        <w:jc w:val="center"/>
        <w:tblLayout w:type="fixed"/>
        <w:tblLook w:val="0000" w:firstRow="0" w:lastRow="0" w:firstColumn="0" w:lastColumn="0" w:noHBand="0" w:noVBand="0"/>
      </w:tblPr>
      <w:tblGrid>
        <w:gridCol w:w="2268"/>
        <w:gridCol w:w="7371"/>
      </w:tblGrid>
      <w:tr w:rsidR="004A4282" w:rsidRPr="000A255E" w14:paraId="366BD1D6" w14:textId="77777777" w:rsidTr="000E0641">
        <w:trPr>
          <w:cantSplit/>
          <w:jc w:val="center"/>
        </w:trPr>
        <w:tc>
          <w:tcPr>
            <w:tcW w:w="2268" w:type="dxa"/>
            <w:tcBorders>
              <w:top w:val="single" w:sz="4" w:space="0" w:color="000000"/>
              <w:left w:val="single" w:sz="4" w:space="0" w:color="000000"/>
              <w:bottom w:val="single" w:sz="4" w:space="0" w:color="000000"/>
            </w:tcBorders>
          </w:tcPr>
          <w:p w14:paraId="19AA9C11" w14:textId="77777777" w:rsidR="004A4282" w:rsidRPr="000A255E" w:rsidRDefault="004A4282" w:rsidP="000E0641">
            <w:pPr>
              <w:pStyle w:val="Tablehead"/>
              <w:rPr>
                <w:lang w:val="ru-RU"/>
              </w:rPr>
            </w:pPr>
            <w:r w:rsidRPr="000A255E">
              <w:rPr>
                <w:lang w:val="ru-RU"/>
              </w:rPr>
              <w:t>Полосы частот</w:t>
            </w:r>
          </w:p>
        </w:tc>
        <w:tc>
          <w:tcPr>
            <w:tcW w:w="7371" w:type="dxa"/>
            <w:tcBorders>
              <w:top w:val="single" w:sz="4" w:space="0" w:color="000000"/>
              <w:left w:val="single" w:sz="4" w:space="0" w:color="000000"/>
              <w:bottom w:val="single" w:sz="4" w:space="0" w:color="000000"/>
              <w:right w:val="single" w:sz="4" w:space="0" w:color="000000"/>
            </w:tcBorders>
          </w:tcPr>
          <w:p w14:paraId="41320162" w14:textId="77777777" w:rsidR="004A4282" w:rsidRPr="000A255E" w:rsidRDefault="004A4282" w:rsidP="000E0641">
            <w:pPr>
              <w:pStyle w:val="Tablehead"/>
              <w:rPr>
                <w:lang w:val="ru-RU"/>
              </w:rPr>
            </w:pPr>
            <w:r w:rsidRPr="000A255E">
              <w:rPr>
                <w:lang w:val="ru-RU"/>
              </w:rPr>
              <w:t xml:space="preserve">Основные технические параметры и примечания </w:t>
            </w:r>
          </w:p>
        </w:tc>
      </w:tr>
      <w:tr w:rsidR="004A4282" w:rsidRPr="000A255E" w14:paraId="675928A9"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15DD249" w14:textId="77777777" w:rsidR="004A4282" w:rsidRPr="000A255E" w:rsidRDefault="004A4282" w:rsidP="000E0641">
            <w:pPr>
              <w:pStyle w:val="Tablehead"/>
              <w:rPr>
                <w:lang w:val="ru-RU"/>
              </w:rPr>
            </w:pPr>
            <w:r w:rsidRPr="000A255E">
              <w:rPr>
                <w:lang w:val="ru-RU"/>
              </w:rPr>
              <w:t xml:space="preserve">Неспецифические устройства радиосвязи малого радиуса действия </w:t>
            </w:r>
          </w:p>
        </w:tc>
      </w:tr>
      <w:tr w:rsidR="004A4282" w:rsidRPr="000A255E" w14:paraId="086F685A" w14:textId="77777777" w:rsidTr="000E0641">
        <w:trPr>
          <w:cantSplit/>
          <w:jc w:val="center"/>
        </w:trPr>
        <w:tc>
          <w:tcPr>
            <w:tcW w:w="2268" w:type="dxa"/>
            <w:tcBorders>
              <w:top w:val="single" w:sz="4" w:space="0" w:color="000000"/>
              <w:left w:val="single" w:sz="4" w:space="0" w:color="000000"/>
              <w:bottom w:val="single" w:sz="4" w:space="0" w:color="000000"/>
            </w:tcBorders>
          </w:tcPr>
          <w:p w14:paraId="6279DC0B" w14:textId="77777777" w:rsidR="004A4282" w:rsidRPr="000A255E" w:rsidRDefault="004A4282" w:rsidP="000E0641">
            <w:pPr>
              <w:pStyle w:val="Tabletext"/>
              <w:rPr>
                <w:lang w:val="ru-RU"/>
              </w:rPr>
            </w:pPr>
            <w:r w:rsidRPr="000A255E">
              <w:rPr>
                <w:lang w:val="ru-RU"/>
              </w:rPr>
              <w:t>26,957–27,283 МГц</w:t>
            </w:r>
          </w:p>
        </w:tc>
        <w:tc>
          <w:tcPr>
            <w:tcW w:w="7371" w:type="dxa"/>
            <w:tcBorders>
              <w:top w:val="single" w:sz="4" w:space="0" w:color="000000"/>
              <w:left w:val="single" w:sz="4" w:space="0" w:color="000000"/>
              <w:bottom w:val="single" w:sz="4" w:space="0" w:color="000000"/>
              <w:right w:val="single" w:sz="4" w:space="0" w:color="000000"/>
            </w:tcBorders>
          </w:tcPr>
          <w:p w14:paraId="77FB8D7A" w14:textId="77777777" w:rsidR="004A4282" w:rsidRPr="000A255E" w:rsidRDefault="004A4282" w:rsidP="000E0641">
            <w:pPr>
              <w:pStyle w:val="Tabletext"/>
              <w:rPr>
                <w:lang w:val="ru-RU"/>
              </w:rPr>
            </w:pPr>
            <w:r w:rsidRPr="000A255E">
              <w:rPr>
                <w:lang w:val="ru-RU"/>
              </w:rPr>
              <w:t>Используется</w:t>
            </w:r>
          </w:p>
        </w:tc>
      </w:tr>
      <w:tr w:rsidR="004A4282" w:rsidRPr="000A255E" w14:paraId="4C9311B1"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502EEE2" w14:textId="77777777" w:rsidR="004A4282" w:rsidRPr="000A255E" w:rsidRDefault="004A4282" w:rsidP="000E0641">
            <w:pPr>
              <w:pStyle w:val="Tablehead"/>
              <w:rPr>
                <w:lang w:val="ru-RU"/>
              </w:rPr>
            </w:pPr>
            <w:r w:rsidRPr="000A255E">
              <w:rPr>
                <w:lang w:val="ru-RU"/>
              </w:rPr>
              <w:t>Локальные радиосети</w:t>
            </w:r>
          </w:p>
        </w:tc>
      </w:tr>
      <w:tr w:rsidR="004A4282" w:rsidRPr="000A255E" w14:paraId="1F324CDE" w14:textId="77777777" w:rsidTr="000E0641">
        <w:trPr>
          <w:cantSplit/>
          <w:jc w:val="center"/>
        </w:trPr>
        <w:tc>
          <w:tcPr>
            <w:tcW w:w="2268" w:type="dxa"/>
            <w:tcBorders>
              <w:top w:val="single" w:sz="4" w:space="0" w:color="000000"/>
              <w:left w:val="single" w:sz="4" w:space="0" w:color="000000"/>
              <w:bottom w:val="single" w:sz="4" w:space="0" w:color="000000"/>
            </w:tcBorders>
          </w:tcPr>
          <w:p w14:paraId="411A98FB" w14:textId="77777777" w:rsidR="004A4282" w:rsidRPr="000A255E" w:rsidRDefault="004A4282" w:rsidP="000E0641">
            <w:pPr>
              <w:pStyle w:val="Tabletext"/>
              <w:rPr>
                <w:lang w:val="ru-RU"/>
              </w:rPr>
            </w:pPr>
            <w:r w:rsidRPr="000A255E">
              <w:rPr>
                <w:lang w:val="ru-RU"/>
              </w:rPr>
              <w:t xml:space="preserve">2400,0–2483,5 МГц </w:t>
            </w:r>
          </w:p>
        </w:tc>
        <w:tc>
          <w:tcPr>
            <w:tcW w:w="7371" w:type="dxa"/>
            <w:tcBorders>
              <w:top w:val="single" w:sz="4" w:space="0" w:color="000000"/>
              <w:left w:val="single" w:sz="4" w:space="0" w:color="000000"/>
              <w:bottom w:val="single" w:sz="4" w:space="0" w:color="000000"/>
              <w:right w:val="single" w:sz="4" w:space="0" w:color="000000"/>
            </w:tcBorders>
          </w:tcPr>
          <w:p w14:paraId="346B9B51" w14:textId="77777777" w:rsidR="004A4282" w:rsidRPr="000A255E" w:rsidRDefault="004A4282" w:rsidP="000E0641">
            <w:pPr>
              <w:pStyle w:val="Tabletext"/>
              <w:rPr>
                <w:color w:val="000000"/>
                <w:lang w:val="ru-RU"/>
              </w:rPr>
            </w:pPr>
            <w:r w:rsidRPr="000A255E">
              <w:rPr>
                <w:color w:val="000000"/>
                <w:lang w:val="ru-RU"/>
              </w:rPr>
              <w:t>Используется</w:t>
            </w:r>
          </w:p>
        </w:tc>
      </w:tr>
      <w:tr w:rsidR="004A4282" w:rsidRPr="000A255E" w14:paraId="642C5A8C" w14:textId="77777777" w:rsidTr="000E0641">
        <w:trPr>
          <w:cantSplit/>
          <w:jc w:val="center"/>
        </w:trPr>
        <w:tc>
          <w:tcPr>
            <w:tcW w:w="2268" w:type="dxa"/>
            <w:tcBorders>
              <w:left w:val="single" w:sz="4" w:space="0" w:color="000000"/>
              <w:bottom w:val="single" w:sz="4" w:space="0" w:color="000000"/>
            </w:tcBorders>
          </w:tcPr>
          <w:p w14:paraId="67BB9D57" w14:textId="77777777" w:rsidR="004A4282" w:rsidRPr="000A255E" w:rsidRDefault="004A4282" w:rsidP="000E0641">
            <w:pPr>
              <w:pStyle w:val="Tabletext"/>
              <w:rPr>
                <w:lang w:val="ru-RU"/>
              </w:rPr>
            </w:pPr>
            <w:r w:rsidRPr="000A255E">
              <w:rPr>
                <w:lang w:val="ru-RU"/>
              </w:rPr>
              <w:t>5470–5725 МГц</w:t>
            </w:r>
          </w:p>
        </w:tc>
        <w:tc>
          <w:tcPr>
            <w:tcW w:w="7371" w:type="dxa"/>
            <w:tcBorders>
              <w:left w:val="single" w:sz="4" w:space="0" w:color="000000"/>
              <w:bottom w:val="single" w:sz="4" w:space="0" w:color="000000"/>
              <w:right w:val="single" w:sz="4" w:space="0" w:color="000000"/>
            </w:tcBorders>
          </w:tcPr>
          <w:p w14:paraId="238FF164" w14:textId="77777777" w:rsidR="004A4282" w:rsidRPr="000A255E" w:rsidRDefault="004A4282" w:rsidP="000E0641">
            <w:pPr>
              <w:pStyle w:val="Tabletext"/>
              <w:rPr>
                <w:lang w:val="ru-RU"/>
              </w:rPr>
            </w:pPr>
            <w:r w:rsidRPr="000A255E">
              <w:rPr>
                <w:lang w:val="ru-RU"/>
              </w:rPr>
              <w:t>Используется</w:t>
            </w:r>
          </w:p>
        </w:tc>
      </w:tr>
      <w:tr w:rsidR="004A4282" w:rsidRPr="000A255E" w14:paraId="0C589736"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149AA92B" w14:textId="77777777" w:rsidR="004A4282" w:rsidRPr="000A255E" w:rsidRDefault="004A4282" w:rsidP="000E0641">
            <w:pPr>
              <w:pStyle w:val="Tablehead"/>
              <w:rPr>
                <w:lang w:val="ru-RU"/>
              </w:rPr>
            </w:pPr>
            <w:r w:rsidRPr="000A255E">
              <w:rPr>
                <w:lang w:val="ru-RU"/>
              </w:rPr>
              <w:t>Управление моделями</w:t>
            </w:r>
          </w:p>
        </w:tc>
      </w:tr>
      <w:tr w:rsidR="004A4282" w:rsidRPr="000A255E" w14:paraId="7F914992" w14:textId="77777777" w:rsidTr="000E0641">
        <w:trPr>
          <w:cantSplit/>
          <w:jc w:val="center"/>
        </w:trPr>
        <w:tc>
          <w:tcPr>
            <w:tcW w:w="2268" w:type="dxa"/>
            <w:tcBorders>
              <w:left w:val="single" w:sz="4" w:space="0" w:color="000000"/>
              <w:bottom w:val="single" w:sz="4" w:space="0" w:color="000000"/>
            </w:tcBorders>
          </w:tcPr>
          <w:p w14:paraId="3DADBC1F" w14:textId="77777777" w:rsidR="004A4282" w:rsidRPr="00A04C4F" w:rsidRDefault="004A4282" w:rsidP="000E0641">
            <w:pPr>
              <w:pStyle w:val="Tabletext"/>
            </w:pPr>
            <w:r w:rsidRPr="00A04C4F">
              <w:t>26,995 </w:t>
            </w:r>
            <w:r w:rsidRPr="000A255E">
              <w:rPr>
                <w:lang w:val="ru-RU"/>
              </w:rPr>
              <w:t>МГц</w:t>
            </w:r>
            <w:r w:rsidRPr="00A04C4F">
              <w:t>,</w:t>
            </w:r>
            <w:r w:rsidRPr="0048728F">
              <w:t xml:space="preserve"> </w:t>
            </w:r>
            <w:r w:rsidRPr="00A04C4F">
              <w:t>27,045 </w:t>
            </w:r>
            <w:r w:rsidRPr="000A255E">
              <w:rPr>
                <w:lang w:val="ru-RU"/>
              </w:rPr>
              <w:t>МГц</w:t>
            </w:r>
            <w:r w:rsidRPr="00A04C4F">
              <w:t>,</w:t>
            </w:r>
            <w:r w:rsidRPr="0048728F">
              <w:t xml:space="preserve"> </w:t>
            </w:r>
            <w:r w:rsidRPr="00A04C4F">
              <w:t>27,095 </w:t>
            </w:r>
            <w:r w:rsidRPr="000A255E">
              <w:rPr>
                <w:lang w:val="ru-RU"/>
              </w:rPr>
              <w:t>МГц</w:t>
            </w:r>
            <w:r w:rsidRPr="00A04C4F">
              <w:t>,</w:t>
            </w:r>
            <w:r w:rsidRPr="00402C50">
              <w:t xml:space="preserve"> </w:t>
            </w:r>
            <w:r w:rsidRPr="00A04C4F">
              <w:t>27,145 </w:t>
            </w:r>
            <w:r w:rsidRPr="000A255E">
              <w:rPr>
                <w:lang w:val="ru-RU"/>
              </w:rPr>
              <w:t>МГц</w:t>
            </w:r>
            <w:r w:rsidRPr="00A04C4F">
              <w:t>,</w:t>
            </w:r>
            <w:r w:rsidRPr="00402C50">
              <w:t xml:space="preserve"> </w:t>
            </w:r>
            <w:r w:rsidRPr="00A04C4F">
              <w:t>27,195 </w:t>
            </w:r>
            <w:r w:rsidRPr="000A255E">
              <w:rPr>
                <w:lang w:val="ru-RU"/>
              </w:rPr>
              <w:t>МГц</w:t>
            </w:r>
          </w:p>
        </w:tc>
        <w:tc>
          <w:tcPr>
            <w:tcW w:w="7371" w:type="dxa"/>
            <w:tcBorders>
              <w:left w:val="single" w:sz="4" w:space="0" w:color="000000"/>
              <w:bottom w:val="single" w:sz="4" w:space="0" w:color="000000"/>
              <w:right w:val="single" w:sz="4" w:space="0" w:color="000000"/>
            </w:tcBorders>
          </w:tcPr>
          <w:p w14:paraId="4D16D25E" w14:textId="77777777" w:rsidR="004A4282" w:rsidRPr="000A255E" w:rsidRDefault="004A4282" w:rsidP="000E0641">
            <w:pPr>
              <w:pStyle w:val="Tabletext"/>
              <w:rPr>
                <w:lang w:val="ru-RU"/>
              </w:rPr>
            </w:pPr>
            <w:r w:rsidRPr="000A255E">
              <w:rPr>
                <w:lang w:val="ru-RU"/>
              </w:rPr>
              <w:t>Используется</w:t>
            </w:r>
          </w:p>
        </w:tc>
      </w:tr>
      <w:tr w:rsidR="004A4282" w:rsidRPr="000A255E" w14:paraId="04A3E6EE"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03C055B0" w14:textId="77777777" w:rsidR="004A4282" w:rsidRPr="000A255E" w:rsidRDefault="004A4282" w:rsidP="000E0641">
            <w:pPr>
              <w:pStyle w:val="Tablehead"/>
              <w:rPr>
                <w:bCs/>
                <w:lang w:val="ru-RU"/>
              </w:rPr>
            </w:pPr>
            <w:r w:rsidRPr="000A255E">
              <w:rPr>
                <w:lang w:val="ru-RU"/>
              </w:rPr>
              <w:t xml:space="preserve">Радиомикрофоны </w:t>
            </w:r>
          </w:p>
        </w:tc>
      </w:tr>
      <w:tr w:rsidR="004A4282" w:rsidRPr="000A255E" w14:paraId="1E096D2D" w14:textId="77777777" w:rsidTr="000E0641">
        <w:trPr>
          <w:cantSplit/>
          <w:jc w:val="center"/>
        </w:trPr>
        <w:tc>
          <w:tcPr>
            <w:tcW w:w="2268" w:type="dxa"/>
            <w:tcBorders>
              <w:left w:val="single" w:sz="4" w:space="0" w:color="000000"/>
              <w:bottom w:val="single" w:sz="4" w:space="0" w:color="000000"/>
            </w:tcBorders>
          </w:tcPr>
          <w:p w14:paraId="1EDEEF76" w14:textId="77777777" w:rsidR="004A4282" w:rsidRPr="000A255E" w:rsidRDefault="004A4282" w:rsidP="000E0641">
            <w:pPr>
              <w:pStyle w:val="Tabletext"/>
              <w:rPr>
                <w:lang w:val="ru-RU"/>
              </w:rPr>
            </w:pPr>
            <w:r w:rsidRPr="000A255E">
              <w:rPr>
                <w:lang w:val="ru-RU"/>
              </w:rPr>
              <w:t>66–74 МГц </w:t>
            </w:r>
          </w:p>
        </w:tc>
        <w:tc>
          <w:tcPr>
            <w:tcW w:w="7371" w:type="dxa"/>
            <w:tcBorders>
              <w:left w:val="single" w:sz="4" w:space="0" w:color="000000"/>
              <w:bottom w:val="single" w:sz="4" w:space="0" w:color="000000"/>
              <w:right w:val="single" w:sz="4" w:space="0" w:color="000000"/>
            </w:tcBorders>
          </w:tcPr>
          <w:p w14:paraId="699541C7" w14:textId="77777777" w:rsidR="004A4282" w:rsidRPr="000A255E" w:rsidRDefault="004A4282" w:rsidP="000E0641">
            <w:pPr>
              <w:pStyle w:val="Tabletext"/>
              <w:rPr>
                <w:lang w:val="ru-RU"/>
              </w:rPr>
            </w:pPr>
            <w:r w:rsidRPr="000A255E">
              <w:rPr>
                <w:lang w:val="ru-RU"/>
              </w:rPr>
              <w:t>Используется</w:t>
            </w:r>
          </w:p>
        </w:tc>
      </w:tr>
      <w:tr w:rsidR="004A4282" w:rsidRPr="000A255E" w14:paraId="3EE6EACC" w14:textId="77777777" w:rsidTr="000E0641">
        <w:trPr>
          <w:cantSplit/>
          <w:jc w:val="center"/>
        </w:trPr>
        <w:tc>
          <w:tcPr>
            <w:tcW w:w="2268" w:type="dxa"/>
            <w:tcBorders>
              <w:left w:val="single" w:sz="4" w:space="0" w:color="000000"/>
              <w:bottom w:val="single" w:sz="4" w:space="0" w:color="000000"/>
            </w:tcBorders>
          </w:tcPr>
          <w:p w14:paraId="6AAE10D1" w14:textId="77777777" w:rsidR="004A4282" w:rsidRPr="000A255E" w:rsidRDefault="004A4282" w:rsidP="000E0641">
            <w:pPr>
              <w:pStyle w:val="Tabletext"/>
              <w:rPr>
                <w:lang w:val="ru-RU"/>
              </w:rPr>
            </w:pPr>
            <w:r w:rsidRPr="000A255E">
              <w:rPr>
                <w:lang w:val="ru-RU"/>
              </w:rPr>
              <w:t>87,5–92 МГц</w:t>
            </w:r>
          </w:p>
        </w:tc>
        <w:tc>
          <w:tcPr>
            <w:tcW w:w="7371" w:type="dxa"/>
            <w:tcBorders>
              <w:left w:val="single" w:sz="4" w:space="0" w:color="000000"/>
              <w:bottom w:val="single" w:sz="4" w:space="0" w:color="000000"/>
              <w:right w:val="single" w:sz="4" w:space="0" w:color="000000"/>
            </w:tcBorders>
          </w:tcPr>
          <w:p w14:paraId="32C807FB" w14:textId="77777777" w:rsidR="004A4282" w:rsidRPr="000A255E" w:rsidRDefault="004A4282" w:rsidP="000E0641">
            <w:pPr>
              <w:pStyle w:val="Tabletext"/>
              <w:rPr>
                <w:lang w:val="ru-RU"/>
              </w:rPr>
            </w:pPr>
            <w:r w:rsidRPr="000A255E">
              <w:rPr>
                <w:lang w:val="ru-RU"/>
              </w:rPr>
              <w:t>Используется</w:t>
            </w:r>
          </w:p>
        </w:tc>
      </w:tr>
      <w:tr w:rsidR="004A4282" w:rsidRPr="000A255E" w14:paraId="7ECDD6DB" w14:textId="77777777" w:rsidTr="000E0641">
        <w:trPr>
          <w:cantSplit/>
          <w:jc w:val="center"/>
        </w:trPr>
        <w:tc>
          <w:tcPr>
            <w:tcW w:w="2268" w:type="dxa"/>
            <w:tcBorders>
              <w:left w:val="single" w:sz="4" w:space="0" w:color="000000"/>
              <w:bottom w:val="single" w:sz="4" w:space="0" w:color="000000"/>
            </w:tcBorders>
          </w:tcPr>
          <w:p w14:paraId="3BCA59F1" w14:textId="77777777" w:rsidR="004A4282" w:rsidRPr="000A255E" w:rsidRDefault="004A4282" w:rsidP="000E0641">
            <w:pPr>
              <w:pStyle w:val="Tabletext"/>
              <w:rPr>
                <w:bCs/>
                <w:lang w:val="ru-RU"/>
              </w:rPr>
            </w:pPr>
            <w:r w:rsidRPr="000A255E">
              <w:rPr>
                <w:lang w:val="ru-RU"/>
              </w:rPr>
              <w:t>100–108 МГц</w:t>
            </w:r>
          </w:p>
        </w:tc>
        <w:tc>
          <w:tcPr>
            <w:tcW w:w="7371" w:type="dxa"/>
            <w:tcBorders>
              <w:left w:val="single" w:sz="4" w:space="0" w:color="000000"/>
              <w:bottom w:val="single" w:sz="4" w:space="0" w:color="000000"/>
              <w:right w:val="single" w:sz="4" w:space="0" w:color="000000"/>
            </w:tcBorders>
          </w:tcPr>
          <w:p w14:paraId="5CE9577A" w14:textId="77777777" w:rsidR="004A4282" w:rsidRPr="000A255E" w:rsidRDefault="004A4282" w:rsidP="000E0641">
            <w:pPr>
              <w:pStyle w:val="Tabletext"/>
              <w:rPr>
                <w:lang w:val="ru-RU"/>
              </w:rPr>
            </w:pPr>
            <w:r w:rsidRPr="000A255E">
              <w:rPr>
                <w:lang w:val="ru-RU"/>
              </w:rPr>
              <w:t>Используется</w:t>
            </w:r>
          </w:p>
        </w:tc>
      </w:tr>
      <w:tr w:rsidR="004A4282" w:rsidRPr="000A255E" w14:paraId="4C074AD2" w14:textId="77777777" w:rsidTr="000E0641">
        <w:trPr>
          <w:cantSplit/>
          <w:jc w:val="center"/>
        </w:trPr>
        <w:tc>
          <w:tcPr>
            <w:tcW w:w="2268" w:type="dxa"/>
            <w:tcBorders>
              <w:left w:val="single" w:sz="4" w:space="0" w:color="000000"/>
              <w:bottom w:val="single" w:sz="4" w:space="0" w:color="000000"/>
            </w:tcBorders>
          </w:tcPr>
          <w:p w14:paraId="39B89335" w14:textId="77777777" w:rsidR="004A4282" w:rsidRPr="000A255E" w:rsidRDefault="004A4282" w:rsidP="000E0641">
            <w:pPr>
              <w:pStyle w:val="Tabletext"/>
              <w:rPr>
                <w:lang w:val="ru-RU"/>
              </w:rPr>
            </w:pPr>
            <w:r w:rsidRPr="000A255E">
              <w:rPr>
                <w:lang w:val="ru-RU"/>
              </w:rPr>
              <w:t>169,4–174,0 МГц </w:t>
            </w:r>
          </w:p>
        </w:tc>
        <w:tc>
          <w:tcPr>
            <w:tcW w:w="7371" w:type="dxa"/>
            <w:tcBorders>
              <w:left w:val="single" w:sz="4" w:space="0" w:color="000000"/>
              <w:bottom w:val="single" w:sz="4" w:space="0" w:color="000000"/>
              <w:right w:val="single" w:sz="4" w:space="0" w:color="000000"/>
            </w:tcBorders>
          </w:tcPr>
          <w:p w14:paraId="78F437A2" w14:textId="77777777" w:rsidR="004A4282" w:rsidRPr="000A255E" w:rsidRDefault="004A4282" w:rsidP="000E0641">
            <w:pPr>
              <w:pStyle w:val="Tabletext"/>
              <w:rPr>
                <w:lang w:val="ru-RU"/>
              </w:rPr>
            </w:pPr>
            <w:r w:rsidRPr="000A255E">
              <w:rPr>
                <w:lang w:val="ru-RU"/>
              </w:rPr>
              <w:t>Полоса не используется для применений SRD</w:t>
            </w:r>
          </w:p>
        </w:tc>
      </w:tr>
      <w:tr w:rsidR="004A4282" w:rsidRPr="000A255E" w14:paraId="19571D9A" w14:textId="77777777" w:rsidTr="000E0641">
        <w:trPr>
          <w:cantSplit/>
          <w:jc w:val="center"/>
        </w:trPr>
        <w:tc>
          <w:tcPr>
            <w:tcW w:w="2268" w:type="dxa"/>
            <w:tcBorders>
              <w:left w:val="single" w:sz="4" w:space="0" w:color="000000"/>
              <w:bottom w:val="single" w:sz="4" w:space="0" w:color="000000"/>
            </w:tcBorders>
          </w:tcPr>
          <w:p w14:paraId="4ECE35A0" w14:textId="77777777" w:rsidR="004A4282" w:rsidRPr="000A255E" w:rsidRDefault="004A4282" w:rsidP="000E0641">
            <w:pPr>
              <w:pStyle w:val="Tabletext"/>
              <w:rPr>
                <w:lang w:val="ru-RU"/>
              </w:rPr>
            </w:pPr>
            <w:r w:rsidRPr="000A255E">
              <w:rPr>
                <w:lang w:val="ru-RU"/>
              </w:rPr>
              <w:t>173,965–174,015 МГц </w:t>
            </w:r>
          </w:p>
        </w:tc>
        <w:tc>
          <w:tcPr>
            <w:tcW w:w="7371" w:type="dxa"/>
            <w:tcBorders>
              <w:left w:val="single" w:sz="4" w:space="0" w:color="000000"/>
              <w:bottom w:val="single" w:sz="4" w:space="0" w:color="000000"/>
              <w:right w:val="single" w:sz="4" w:space="0" w:color="000000"/>
            </w:tcBorders>
          </w:tcPr>
          <w:p w14:paraId="57EC2513" w14:textId="77777777" w:rsidR="004A4282" w:rsidRPr="000A255E" w:rsidRDefault="004A4282" w:rsidP="000E0641">
            <w:pPr>
              <w:pStyle w:val="Tabletext"/>
              <w:rPr>
                <w:lang w:val="ru-RU"/>
              </w:rPr>
            </w:pPr>
            <w:r w:rsidRPr="000A255E">
              <w:rPr>
                <w:lang w:val="ru-RU"/>
              </w:rPr>
              <w:t>Полоса не используется для применений SRD</w:t>
            </w:r>
          </w:p>
        </w:tc>
      </w:tr>
      <w:tr w:rsidR="004A4282" w:rsidRPr="000A255E" w14:paraId="37F5ADAF" w14:textId="77777777" w:rsidTr="000E0641">
        <w:trPr>
          <w:cantSplit/>
          <w:jc w:val="center"/>
        </w:trPr>
        <w:tc>
          <w:tcPr>
            <w:tcW w:w="2268" w:type="dxa"/>
            <w:tcBorders>
              <w:left w:val="single" w:sz="4" w:space="0" w:color="000000"/>
              <w:bottom w:val="single" w:sz="4" w:space="0" w:color="000000"/>
            </w:tcBorders>
          </w:tcPr>
          <w:p w14:paraId="3E174C4D" w14:textId="77777777" w:rsidR="004A4282" w:rsidRPr="000A255E" w:rsidRDefault="004A4282" w:rsidP="000E0641">
            <w:pPr>
              <w:pStyle w:val="Tabletext"/>
              <w:rPr>
                <w:lang w:val="ru-RU"/>
              </w:rPr>
            </w:pPr>
            <w:r w:rsidRPr="000A255E">
              <w:rPr>
                <w:lang w:val="ru-RU"/>
              </w:rPr>
              <w:t>470–862 МГц </w:t>
            </w:r>
          </w:p>
        </w:tc>
        <w:tc>
          <w:tcPr>
            <w:tcW w:w="7371" w:type="dxa"/>
            <w:tcBorders>
              <w:left w:val="single" w:sz="4" w:space="0" w:color="000000"/>
              <w:bottom w:val="single" w:sz="4" w:space="0" w:color="000000"/>
              <w:right w:val="single" w:sz="4" w:space="0" w:color="000000"/>
            </w:tcBorders>
          </w:tcPr>
          <w:p w14:paraId="1ED6F806" w14:textId="77777777" w:rsidR="004A4282" w:rsidRPr="000A255E" w:rsidRDefault="004A4282" w:rsidP="000E0641">
            <w:pPr>
              <w:pStyle w:val="Tabletext"/>
              <w:rPr>
                <w:lang w:val="ru-RU"/>
              </w:rPr>
            </w:pPr>
            <w:r w:rsidRPr="000A255E">
              <w:rPr>
                <w:lang w:val="ru-RU"/>
              </w:rPr>
              <w:t>Используется</w:t>
            </w:r>
          </w:p>
        </w:tc>
      </w:tr>
      <w:tr w:rsidR="004A4282" w:rsidRPr="000A255E" w14:paraId="29AA2594"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6714F28E" w14:textId="77777777" w:rsidR="004A4282" w:rsidRPr="000A255E" w:rsidRDefault="004A4282" w:rsidP="000E0641">
            <w:pPr>
              <w:pStyle w:val="Tablehead"/>
              <w:rPr>
                <w:bCs/>
                <w:lang w:val="ru-RU"/>
              </w:rPr>
            </w:pPr>
            <w:r w:rsidRPr="000A255E">
              <w:rPr>
                <w:lang w:val="ru-RU"/>
              </w:rPr>
              <w:t>Очень маломощные активные медицинские имплантаты</w:t>
            </w:r>
          </w:p>
        </w:tc>
      </w:tr>
      <w:tr w:rsidR="004A4282" w:rsidRPr="000A255E" w14:paraId="054CF3A6" w14:textId="77777777" w:rsidTr="000E0641">
        <w:trPr>
          <w:cantSplit/>
          <w:jc w:val="center"/>
        </w:trPr>
        <w:tc>
          <w:tcPr>
            <w:tcW w:w="2268" w:type="dxa"/>
            <w:tcBorders>
              <w:left w:val="single" w:sz="4" w:space="0" w:color="000000"/>
              <w:bottom w:val="single" w:sz="4" w:space="0" w:color="000000"/>
            </w:tcBorders>
          </w:tcPr>
          <w:p w14:paraId="7F705922" w14:textId="77777777" w:rsidR="004A4282" w:rsidRPr="000A255E" w:rsidRDefault="004A4282" w:rsidP="000E0641">
            <w:pPr>
              <w:pStyle w:val="Tabletext"/>
              <w:rPr>
                <w:lang w:val="ru-RU"/>
              </w:rPr>
            </w:pPr>
            <w:r w:rsidRPr="000A255E">
              <w:rPr>
                <w:lang w:val="ru-RU"/>
              </w:rPr>
              <w:t>401–406 МГц</w:t>
            </w:r>
          </w:p>
        </w:tc>
        <w:tc>
          <w:tcPr>
            <w:tcW w:w="7371" w:type="dxa"/>
            <w:tcBorders>
              <w:left w:val="single" w:sz="4" w:space="0" w:color="000000"/>
              <w:bottom w:val="single" w:sz="4" w:space="0" w:color="000000"/>
              <w:right w:val="single" w:sz="4" w:space="0" w:color="000000"/>
            </w:tcBorders>
          </w:tcPr>
          <w:p w14:paraId="14185A4D" w14:textId="77777777" w:rsidR="004A4282" w:rsidRPr="000A255E" w:rsidRDefault="004A4282" w:rsidP="000E0641">
            <w:pPr>
              <w:pStyle w:val="Tabletext"/>
              <w:rPr>
                <w:lang w:val="ru-RU"/>
              </w:rPr>
            </w:pPr>
            <w:r w:rsidRPr="000A255E">
              <w:rPr>
                <w:lang w:val="ru-RU"/>
              </w:rPr>
              <w:t>Полоса частот предусмотрена для такого применения</w:t>
            </w:r>
          </w:p>
        </w:tc>
      </w:tr>
      <w:tr w:rsidR="004A4282" w:rsidRPr="000A255E" w14:paraId="51389F0B"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742BD934" w14:textId="77777777" w:rsidR="004A4282" w:rsidRPr="000A255E" w:rsidRDefault="004A4282" w:rsidP="000E0641">
            <w:pPr>
              <w:pStyle w:val="Tablehead"/>
              <w:rPr>
                <w:lang w:val="ru-RU"/>
              </w:rPr>
            </w:pPr>
            <w:r w:rsidRPr="000A255E">
              <w:rPr>
                <w:lang w:val="ru-RU"/>
              </w:rPr>
              <w:t>Применения контроля</w:t>
            </w:r>
          </w:p>
        </w:tc>
      </w:tr>
      <w:tr w:rsidR="004A4282" w:rsidRPr="000A255E" w14:paraId="7D3D231E" w14:textId="77777777" w:rsidTr="000E0641">
        <w:trPr>
          <w:cantSplit/>
          <w:jc w:val="center"/>
        </w:trPr>
        <w:tc>
          <w:tcPr>
            <w:tcW w:w="2268" w:type="dxa"/>
            <w:tcBorders>
              <w:left w:val="single" w:sz="4" w:space="0" w:color="000000"/>
              <w:bottom w:val="single" w:sz="4" w:space="0" w:color="000000"/>
            </w:tcBorders>
          </w:tcPr>
          <w:p w14:paraId="043A4C48" w14:textId="77777777" w:rsidR="004A4282" w:rsidRPr="000A255E" w:rsidRDefault="004A4282" w:rsidP="000E0641">
            <w:pPr>
              <w:pStyle w:val="Tabletext"/>
              <w:rPr>
                <w:lang w:val="ru-RU"/>
              </w:rPr>
            </w:pPr>
            <w:r w:rsidRPr="000A255E">
              <w:rPr>
                <w:lang w:val="ru-RU"/>
              </w:rPr>
              <w:t xml:space="preserve">169,4–169,475 МГц </w:t>
            </w:r>
          </w:p>
        </w:tc>
        <w:tc>
          <w:tcPr>
            <w:tcW w:w="7371" w:type="dxa"/>
            <w:tcBorders>
              <w:left w:val="single" w:sz="4" w:space="0" w:color="000000"/>
              <w:bottom w:val="single" w:sz="4" w:space="0" w:color="000000"/>
              <w:right w:val="single" w:sz="4" w:space="0" w:color="000000"/>
            </w:tcBorders>
          </w:tcPr>
          <w:p w14:paraId="4B8D0D1E" w14:textId="77777777" w:rsidR="004A4282" w:rsidRPr="000A255E" w:rsidRDefault="004A4282" w:rsidP="000E0641">
            <w:pPr>
              <w:pStyle w:val="Tabletext"/>
              <w:rPr>
                <w:lang w:val="ru-RU"/>
              </w:rPr>
            </w:pPr>
            <w:r w:rsidRPr="000A255E">
              <w:rPr>
                <w:lang w:val="ru-RU"/>
              </w:rPr>
              <w:t>Полоса не используется для применений SRD</w:t>
            </w:r>
          </w:p>
        </w:tc>
      </w:tr>
    </w:tbl>
    <w:p w14:paraId="2D793354" w14:textId="77777777" w:rsidR="004A4282" w:rsidRPr="000A255E" w:rsidRDefault="004A4282" w:rsidP="004A4282">
      <w:pPr>
        <w:pStyle w:val="Tablefin"/>
        <w:rPr>
          <w:sz w:val="2"/>
          <w:lang w:val="ru-RU"/>
        </w:rPr>
      </w:pPr>
    </w:p>
    <w:p w14:paraId="1DB2FA0E" w14:textId="77777777" w:rsidR="004A4282" w:rsidRPr="000A255E" w:rsidRDefault="004A4282" w:rsidP="004A4282">
      <w:pPr>
        <w:pStyle w:val="TableNo"/>
        <w:rPr>
          <w:lang w:val="ru-RU"/>
        </w:rPr>
      </w:pPr>
      <w:r w:rsidRPr="000A255E">
        <w:rPr>
          <w:lang w:val="ru-RU"/>
        </w:rPr>
        <w:t>ТАБЛИЦА 35</w:t>
      </w:r>
    </w:p>
    <w:p w14:paraId="762FAB12" w14:textId="77777777" w:rsidR="004A4282" w:rsidRPr="000A255E" w:rsidRDefault="004A4282" w:rsidP="004A4282">
      <w:pPr>
        <w:pStyle w:val="Tabletitle"/>
        <w:rPr>
          <w:lang w:val="ru-RU"/>
        </w:rPr>
      </w:pPr>
      <w:r w:rsidRPr="000A255E">
        <w:rPr>
          <w:lang w:val="ru-RU"/>
        </w:rPr>
        <w:t xml:space="preserve">Технические параметры и использование спектра для SRD </w:t>
      </w:r>
      <w:r>
        <w:rPr>
          <w:lang w:val="ru-RU"/>
        </w:rPr>
        <w:t>на Украин</w:t>
      </w:r>
      <w:r w:rsidRPr="000A255E">
        <w:rPr>
          <w:lang w:val="ru-RU"/>
        </w:rPr>
        <w:t>е</w:t>
      </w:r>
    </w:p>
    <w:p w14:paraId="1DC2D664" w14:textId="77777777" w:rsidR="004A4282" w:rsidRPr="000A255E" w:rsidRDefault="004A4282" w:rsidP="004A4282">
      <w:pPr>
        <w:pStyle w:val="Tablefin"/>
        <w:rPr>
          <w:sz w:val="2"/>
          <w:lang w:val="ru-RU"/>
        </w:rPr>
      </w:pPr>
    </w:p>
    <w:tbl>
      <w:tblPr>
        <w:tblW w:w="9639" w:type="dxa"/>
        <w:jc w:val="center"/>
        <w:tblLayout w:type="fixed"/>
        <w:tblLook w:val="0000" w:firstRow="0" w:lastRow="0" w:firstColumn="0" w:lastColumn="0" w:noHBand="0" w:noVBand="0"/>
      </w:tblPr>
      <w:tblGrid>
        <w:gridCol w:w="2410"/>
        <w:gridCol w:w="7229"/>
      </w:tblGrid>
      <w:tr w:rsidR="004A4282" w:rsidRPr="000A255E" w14:paraId="21339AC7" w14:textId="77777777" w:rsidTr="000E0641">
        <w:trPr>
          <w:cantSplit/>
          <w:jc w:val="center"/>
        </w:trPr>
        <w:tc>
          <w:tcPr>
            <w:tcW w:w="2410" w:type="dxa"/>
            <w:tcBorders>
              <w:top w:val="single" w:sz="4" w:space="0" w:color="000000"/>
              <w:left w:val="single" w:sz="4" w:space="0" w:color="000000"/>
              <w:bottom w:val="single" w:sz="4" w:space="0" w:color="000000"/>
            </w:tcBorders>
          </w:tcPr>
          <w:p w14:paraId="56A76FC0" w14:textId="77777777" w:rsidR="004A4282" w:rsidRPr="000A255E" w:rsidRDefault="004A4282" w:rsidP="000E0641">
            <w:pPr>
              <w:pStyle w:val="Tablehead"/>
              <w:rPr>
                <w:lang w:val="ru-RU"/>
              </w:rPr>
            </w:pPr>
            <w:r w:rsidRPr="000A255E">
              <w:rPr>
                <w:snapToGrid w:val="0"/>
                <w:lang w:val="ru-RU"/>
              </w:rPr>
              <w:t>Полосы частот</w:t>
            </w:r>
            <w:r w:rsidRPr="000A255E">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70770625" w14:textId="77777777" w:rsidR="004A4282" w:rsidRPr="000A255E" w:rsidRDefault="004A4282" w:rsidP="000E0641">
            <w:pPr>
              <w:pStyle w:val="Tablehead"/>
              <w:rPr>
                <w:lang w:val="ru-RU"/>
              </w:rPr>
            </w:pPr>
            <w:r w:rsidRPr="000A255E">
              <w:rPr>
                <w:snapToGrid w:val="0"/>
                <w:lang w:val="ru-RU"/>
              </w:rPr>
              <w:t>Основные технические параметры и примечания</w:t>
            </w:r>
            <w:r w:rsidRPr="000A255E">
              <w:rPr>
                <w:lang w:val="ru-RU"/>
              </w:rPr>
              <w:t xml:space="preserve"> </w:t>
            </w:r>
          </w:p>
        </w:tc>
      </w:tr>
      <w:tr w:rsidR="004A4282" w:rsidRPr="000A255E" w14:paraId="594B9557"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3C575F8" w14:textId="77777777" w:rsidR="004A4282" w:rsidRPr="000A255E" w:rsidRDefault="004A4282" w:rsidP="000E0641">
            <w:pPr>
              <w:pStyle w:val="Tablehead"/>
              <w:rPr>
                <w:lang w:val="ru-RU"/>
              </w:rPr>
            </w:pPr>
            <w:r w:rsidRPr="000A255E">
              <w:rPr>
                <w:lang w:val="ru-RU"/>
              </w:rPr>
              <w:t xml:space="preserve">Неспецифические устройства малого радиуса действия </w:t>
            </w:r>
          </w:p>
        </w:tc>
      </w:tr>
      <w:tr w:rsidR="004A4282" w:rsidRPr="000A255E" w14:paraId="2BC728AD" w14:textId="77777777" w:rsidTr="000E0641">
        <w:trPr>
          <w:cantSplit/>
          <w:jc w:val="center"/>
        </w:trPr>
        <w:tc>
          <w:tcPr>
            <w:tcW w:w="2410" w:type="dxa"/>
            <w:tcBorders>
              <w:top w:val="single" w:sz="4" w:space="0" w:color="000000"/>
              <w:left w:val="single" w:sz="4" w:space="0" w:color="000000"/>
              <w:bottom w:val="single" w:sz="4" w:space="0" w:color="000000"/>
            </w:tcBorders>
          </w:tcPr>
          <w:p w14:paraId="43AD1A2C" w14:textId="77777777" w:rsidR="004A4282" w:rsidRPr="000A255E" w:rsidRDefault="004A4282" w:rsidP="000E0641">
            <w:pPr>
              <w:pStyle w:val="Tabletext"/>
              <w:rPr>
                <w:lang w:val="ru-RU"/>
              </w:rPr>
            </w:pPr>
            <w:r w:rsidRPr="000A255E">
              <w:rPr>
                <w:lang w:val="ru-RU"/>
              </w:rPr>
              <w:t>6765–6795 кГц</w:t>
            </w:r>
          </w:p>
        </w:tc>
        <w:tc>
          <w:tcPr>
            <w:tcW w:w="7229" w:type="dxa"/>
            <w:tcBorders>
              <w:top w:val="single" w:sz="4" w:space="0" w:color="000000"/>
              <w:left w:val="single" w:sz="4" w:space="0" w:color="000000"/>
              <w:bottom w:val="single" w:sz="4" w:space="0" w:color="000000"/>
              <w:right w:val="single" w:sz="4" w:space="0" w:color="000000"/>
            </w:tcBorders>
          </w:tcPr>
          <w:p w14:paraId="62D1F594" w14:textId="77777777" w:rsidR="004A4282" w:rsidRPr="000A255E" w:rsidRDefault="004A4282" w:rsidP="000E0641">
            <w:pPr>
              <w:pStyle w:val="Tabletext"/>
              <w:rPr>
                <w:lang w:val="ru-RU"/>
              </w:rPr>
            </w:pPr>
            <w:r w:rsidRPr="000A255E">
              <w:rPr>
                <w:lang w:val="ru-RU"/>
              </w:rPr>
              <w:t>Ограничена поддиапазон</w:t>
            </w:r>
            <w:r>
              <w:rPr>
                <w:lang w:val="ru-RU"/>
              </w:rPr>
              <w:t>ом</w:t>
            </w:r>
            <w:r w:rsidRPr="000A255E">
              <w:rPr>
                <w:lang w:val="ru-RU"/>
              </w:rPr>
              <w:t xml:space="preserve"> 6767–6794 кГц. Максимальная напряженность магнитного поля +42 дБ(мкА/м) на расстоянии 10 м</w:t>
            </w:r>
          </w:p>
        </w:tc>
      </w:tr>
      <w:tr w:rsidR="004A4282" w:rsidRPr="000A255E" w14:paraId="0F20956A" w14:textId="77777777" w:rsidTr="000E0641">
        <w:trPr>
          <w:cantSplit/>
          <w:jc w:val="center"/>
        </w:trPr>
        <w:tc>
          <w:tcPr>
            <w:tcW w:w="2410" w:type="dxa"/>
            <w:tcBorders>
              <w:top w:val="single" w:sz="4" w:space="0" w:color="000000"/>
              <w:left w:val="single" w:sz="4" w:space="0" w:color="000000"/>
              <w:bottom w:val="single" w:sz="4" w:space="0" w:color="000000"/>
            </w:tcBorders>
          </w:tcPr>
          <w:p w14:paraId="12703CA2" w14:textId="77777777" w:rsidR="004A4282" w:rsidRPr="000A255E" w:rsidRDefault="004A4282" w:rsidP="000E0641">
            <w:pPr>
              <w:pStyle w:val="Tabletext"/>
              <w:rPr>
                <w:lang w:val="ru-RU"/>
              </w:rPr>
            </w:pPr>
            <w:r w:rsidRPr="000A255E">
              <w:rPr>
                <w:lang w:val="ru-RU"/>
              </w:rPr>
              <w:t>13,553–13,567 МГц </w:t>
            </w:r>
          </w:p>
        </w:tc>
        <w:tc>
          <w:tcPr>
            <w:tcW w:w="7229" w:type="dxa"/>
            <w:tcBorders>
              <w:top w:val="single" w:sz="4" w:space="0" w:color="000000"/>
              <w:left w:val="single" w:sz="4" w:space="0" w:color="000000"/>
              <w:bottom w:val="single" w:sz="4" w:space="0" w:color="000000"/>
              <w:right w:val="single" w:sz="4" w:space="0" w:color="000000"/>
            </w:tcBorders>
          </w:tcPr>
          <w:p w14:paraId="76D2C6C6" w14:textId="77777777" w:rsidR="004A4282" w:rsidRPr="000A255E" w:rsidRDefault="004A4282" w:rsidP="000E0641">
            <w:pPr>
              <w:pStyle w:val="Tabletext"/>
              <w:rPr>
                <w:lang w:val="ru-RU"/>
              </w:rPr>
            </w:pPr>
            <w:r w:rsidRPr="000A255E">
              <w:rPr>
                <w:lang w:val="ru-RU"/>
              </w:rPr>
              <w:t>Максимальная напряженность магнитного поля +42 дБ(мкА/м) на расстоянии 10 м</w:t>
            </w:r>
          </w:p>
        </w:tc>
      </w:tr>
      <w:tr w:rsidR="004A4282" w:rsidRPr="000A255E" w14:paraId="6C7911A3" w14:textId="77777777" w:rsidTr="000E0641">
        <w:trPr>
          <w:cantSplit/>
          <w:jc w:val="center"/>
        </w:trPr>
        <w:tc>
          <w:tcPr>
            <w:tcW w:w="2410" w:type="dxa"/>
            <w:tcBorders>
              <w:top w:val="single" w:sz="4" w:space="0" w:color="000000"/>
              <w:left w:val="single" w:sz="4" w:space="0" w:color="000000"/>
              <w:bottom w:val="single" w:sz="4" w:space="0" w:color="000000"/>
            </w:tcBorders>
          </w:tcPr>
          <w:p w14:paraId="7010C42B" w14:textId="77777777" w:rsidR="004A4282" w:rsidRPr="000A255E" w:rsidRDefault="004A4282" w:rsidP="000E0641">
            <w:pPr>
              <w:pStyle w:val="Tabletext"/>
              <w:rPr>
                <w:lang w:val="ru-RU"/>
              </w:rPr>
            </w:pPr>
            <w:r w:rsidRPr="000A255E">
              <w:rPr>
                <w:lang w:val="ru-RU"/>
              </w:rPr>
              <w:t>40,660–40,700 МГц</w:t>
            </w:r>
          </w:p>
        </w:tc>
        <w:tc>
          <w:tcPr>
            <w:tcW w:w="7229" w:type="dxa"/>
            <w:tcBorders>
              <w:top w:val="single" w:sz="4" w:space="0" w:color="000000"/>
              <w:left w:val="single" w:sz="4" w:space="0" w:color="000000"/>
              <w:bottom w:val="single" w:sz="4" w:space="0" w:color="000000"/>
              <w:right w:val="single" w:sz="4" w:space="0" w:color="000000"/>
            </w:tcBorders>
          </w:tcPr>
          <w:p w14:paraId="4E429C75"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bl>
    <w:p w14:paraId="7BA691F2" w14:textId="77777777" w:rsidR="004A4282" w:rsidRPr="000A255E" w:rsidRDefault="004A4282" w:rsidP="004A4282">
      <w:pPr>
        <w:pStyle w:val="TableNo"/>
        <w:rPr>
          <w:lang w:val="ru-RU"/>
        </w:rPr>
      </w:pPr>
      <w:r w:rsidRPr="000A255E">
        <w:rPr>
          <w:lang w:val="ru-RU"/>
        </w:rPr>
        <w:lastRenderedPageBreak/>
        <w:t>ТАБЛИЦА 35 (</w:t>
      </w:r>
      <w:r w:rsidRPr="000A255E">
        <w:rPr>
          <w:i/>
          <w:lang w:val="ru-RU"/>
        </w:rPr>
        <w:t>продолжение</w:t>
      </w:r>
      <w:r w:rsidRPr="000A255E">
        <w:rPr>
          <w:lang w:val="ru-RU"/>
        </w:rPr>
        <w:t>)</w:t>
      </w:r>
    </w:p>
    <w:tbl>
      <w:tblPr>
        <w:tblW w:w="9639" w:type="dxa"/>
        <w:jc w:val="center"/>
        <w:tblLayout w:type="fixed"/>
        <w:tblLook w:val="0000" w:firstRow="0" w:lastRow="0" w:firstColumn="0" w:lastColumn="0" w:noHBand="0" w:noVBand="0"/>
      </w:tblPr>
      <w:tblGrid>
        <w:gridCol w:w="2410"/>
        <w:gridCol w:w="7229"/>
      </w:tblGrid>
      <w:tr w:rsidR="004A4282" w:rsidRPr="000A255E" w14:paraId="1B23246F" w14:textId="77777777" w:rsidTr="000E0641">
        <w:trPr>
          <w:cantSplit/>
          <w:jc w:val="center"/>
        </w:trPr>
        <w:tc>
          <w:tcPr>
            <w:tcW w:w="2410" w:type="dxa"/>
            <w:tcBorders>
              <w:top w:val="single" w:sz="4" w:space="0" w:color="000000"/>
              <w:left w:val="single" w:sz="4" w:space="0" w:color="000000"/>
              <w:bottom w:val="single" w:sz="4" w:space="0" w:color="000000"/>
            </w:tcBorders>
          </w:tcPr>
          <w:p w14:paraId="4039FB4F" w14:textId="77777777" w:rsidR="004A4282" w:rsidRPr="000A255E" w:rsidRDefault="004A4282" w:rsidP="000E0641">
            <w:pPr>
              <w:pStyle w:val="Tablehead"/>
              <w:rPr>
                <w:lang w:val="ru-RU"/>
              </w:rPr>
            </w:pPr>
            <w:r w:rsidRPr="000A255E">
              <w:rPr>
                <w:snapToGrid w:val="0"/>
                <w:lang w:val="ru-RU"/>
              </w:rPr>
              <w:t>Полосы частот</w:t>
            </w:r>
            <w:r w:rsidRPr="000A255E">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0B6ACC0F" w14:textId="77777777" w:rsidR="004A4282" w:rsidRPr="000A255E" w:rsidRDefault="004A4282" w:rsidP="000E0641">
            <w:pPr>
              <w:pStyle w:val="Tablehead"/>
              <w:rPr>
                <w:lang w:val="ru-RU"/>
              </w:rPr>
            </w:pPr>
            <w:r w:rsidRPr="000A255E">
              <w:rPr>
                <w:snapToGrid w:val="0"/>
                <w:lang w:val="ru-RU"/>
              </w:rPr>
              <w:t>Основные технические параметры и примечания</w:t>
            </w:r>
            <w:r w:rsidRPr="000A255E">
              <w:rPr>
                <w:lang w:val="ru-RU"/>
              </w:rPr>
              <w:t xml:space="preserve"> </w:t>
            </w:r>
          </w:p>
        </w:tc>
      </w:tr>
      <w:tr w:rsidR="004A4282" w:rsidRPr="000A255E" w14:paraId="5D6A986C" w14:textId="77777777" w:rsidTr="000E0641">
        <w:trPr>
          <w:cantSplit/>
          <w:jc w:val="center"/>
        </w:trPr>
        <w:tc>
          <w:tcPr>
            <w:tcW w:w="2410" w:type="dxa"/>
            <w:tcBorders>
              <w:top w:val="single" w:sz="4" w:space="0" w:color="000000"/>
              <w:left w:val="single" w:sz="4" w:space="0" w:color="000000"/>
              <w:bottom w:val="single" w:sz="4" w:space="0" w:color="000000"/>
            </w:tcBorders>
          </w:tcPr>
          <w:p w14:paraId="2E3966A8" w14:textId="77777777" w:rsidR="004A4282" w:rsidRPr="000A255E" w:rsidRDefault="004A4282" w:rsidP="000E0641">
            <w:pPr>
              <w:pStyle w:val="Tabletext"/>
              <w:rPr>
                <w:lang w:val="ru-RU"/>
              </w:rPr>
            </w:pPr>
            <w:r w:rsidRPr="000A255E">
              <w:rPr>
                <w:lang w:val="ru-RU"/>
              </w:rPr>
              <w:t>138,20–138,45 МГц</w:t>
            </w:r>
          </w:p>
        </w:tc>
        <w:tc>
          <w:tcPr>
            <w:tcW w:w="7229" w:type="dxa"/>
            <w:tcBorders>
              <w:top w:val="single" w:sz="4" w:space="0" w:color="000000"/>
              <w:left w:val="single" w:sz="4" w:space="0" w:color="000000"/>
              <w:bottom w:val="single" w:sz="4" w:space="0" w:color="000000"/>
              <w:right w:val="single" w:sz="4" w:space="0" w:color="000000"/>
            </w:tcBorders>
          </w:tcPr>
          <w:p w14:paraId="6B23F493" w14:textId="77777777" w:rsidR="004A4282" w:rsidRPr="000A255E" w:rsidRDefault="004A4282" w:rsidP="000E0641">
            <w:pPr>
              <w:pStyle w:val="Tabletext"/>
              <w:rPr>
                <w:lang w:val="ru-RU"/>
              </w:rPr>
            </w:pPr>
            <w:r w:rsidRPr="000A255E">
              <w:rPr>
                <w:lang w:val="ru-RU"/>
              </w:rPr>
              <w:t xml:space="preserve">Полоса частот не используется для SRD </w:t>
            </w:r>
            <w:r>
              <w:rPr>
                <w:lang w:val="ru-RU"/>
              </w:rPr>
              <w:t>на Украин</w:t>
            </w:r>
            <w:r w:rsidRPr="000A255E">
              <w:rPr>
                <w:lang w:val="ru-RU"/>
              </w:rPr>
              <w:t xml:space="preserve">е </w:t>
            </w:r>
          </w:p>
        </w:tc>
      </w:tr>
      <w:tr w:rsidR="004A4282" w:rsidRPr="000A255E" w14:paraId="560AE39C" w14:textId="77777777" w:rsidTr="000E0641">
        <w:trPr>
          <w:cantSplit/>
          <w:jc w:val="center"/>
        </w:trPr>
        <w:tc>
          <w:tcPr>
            <w:tcW w:w="2410" w:type="dxa"/>
            <w:tcBorders>
              <w:top w:val="single" w:sz="4" w:space="0" w:color="000000"/>
              <w:left w:val="single" w:sz="4" w:space="0" w:color="000000"/>
              <w:bottom w:val="single" w:sz="4" w:space="0" w:color="000000"/>
            </w:tcBorders>
          </w:tcPr>
          <w:p w14:paraId="5D664C29" w14:textId="77777777" w:rsidR="004A4282" w:rsidRPr="000A255E" w:rsidRDefault="004A4282" w:rsidP="000E0641">
            <w:pPr>
              <w:pStyle w:val="Tabletext"/>
              <w:rPr>
                <w:lang w:val="ru-RU"/>
              </w:rPr>
            </w:pPr>
            <w:r w:rsidRPr="000A255E">
              <w:rPr>
                <w:lang w:val="ru-RU"/>
              </w:rPr>
              <w:t>433,050–434,790 МГц</w:t>
            </w:r>
          </w:p>
        </w:tc>
        <w:tc>
          <w:tcPr>
            <w:tcW w:w="7229" w:type="dxa"/>
            <w:tcBorders>
              <w:top w:val="single" w:sz="4" w:space="0" w:color="000000"/>
              <w:left w:val="single" w:sz="4" w:space="0" w:color="000000"/>
              <w:bottom w:val="single" w:sz="4" w:space="0" w:color="000000"/>
              <w:right w:val="single" w:sz="4" w:space="0" w:color="000000"/>
            </w:tcBorders>
          </w:tcPr>
          <w:p w14:paraId="3884B46F" w14:textId="77777777" w:rsidR="004A4282" w:rsidRPr="000A255E" w:rsidRDefault="004A4282" w:rsidP="000E0641">
            <w:pPr>
              <w:pStyle w:val="Tabletext"/>
              <w:rPr>
                <w:lang w:val="ru-RU"/>
              </w:rPr>
            </w:pPr>
            <w:r w:rsidRPr="000A255E">
              <w:rPr>
                <w:lang w:val="ru-RU"/>
              </w:rPr>
              <w:t>Максимальная мощность передатчика 10 мВт. Использование устройств с максимальной мощностью передатчика более 10 мВт осуществляется на лицензионной основе</w:t>
            </w:r>
          </w:p>
        </w:tc>
      </w:tr>
      <w:tr w:rsidR="004A4282" w:rsidRPr="000A255E" w14:paraId="55D8D5D2" w14:textId="77777777" w:rsidTr="000E0641">
        <w:trPr>
          <w:cantSplit/>
          <w:jc w:val="center"/>
        </w:trPr>
        <w:tc>
          <w:tcPr>
            <w:tcW w:w="2410" w:type="dxa"/>
            <w:tcBorders>
              <w:top w:val="single" w:sz="4" w:space="0" w:color="000000"/>
              <w:left w:val="single" w:sz="4" w:space="0" w:color="000000"/>
              <w:bottom w:val="single" w:sz="4" w:space="0" w:color="000000"/>
            </w:tcBorders>
          </w:tcPr>
          <w:p w14:paraId="7ACAB6FA" w14:textId="77777777" w:rsidR="004A4282" w:rsidRPr="000A255E" w:rsidRDefault="004A4282" w:rsidP="000E0641">
            <w:pPr>
              <w:pStyle w:val="Tabletext"/>
              <w:rPr>
                <w:lang w:val="ru-RU"/>
              </w:rPr>
            </w:pPr>
            <w:r w:rsidRPr="000A255E">
              <w:rPr>
                <w:lang w:val="ru-RU"/>
              </w:rPr>
              <w:t>868–868,6 МГц</w:t>
            </w:r>
          </w:p>
        </w:tc>
        <w:tc>
          <w:tcPr>
            <w:tcW w:w="7229" w:type="dxa"/>
            <w:tcBorders>
              <w:top w:val="single" w:sz="4" w:space="0" w:color="000000"/>
              <w:left w:val="single" w:sz="4" w:space="0" w:color="000000"/>
              <w:bottom w:val="single" w:sz="4" w:space="0" w:color="000000"/>
              <w:right w:val="single" w:sz="4" w:space="0" w:color="000000"/>
            </w:tcBorders>
          </w:tcPr>
          <w:p w14:paraId="4DDA96D2" w14:textId="77777777" w:rsidR="004A4282" w:rsidRPr="000A255E" w:rsidRDefault="004A4282" w:rsidP="000E0641">
            <w:pPr>
              <w:pStyle w:val="Tabletext"/>
              <w:rPr>
                <w:lang w:val="ru-RU"/>
              </w:rPr>
            </w:pPr>
            <w:r w:rsidRPr="000A255E">
              <w:rPr>
                <w:lang w:val="ru-RU"/>
              </w:rPr>
              <w:t>Максимальная мощность передатчика 25 мВт</w:t>
            </w:r>
          </w:p>
        </w:tc>
      </w:tr>
      <w:tr w:rsidR="004A4282" w:rsidRPr="000A255E" w14:paraId="77DDE3BA" w14:textId="77777777" w:rsidTr="000E0641">
        <w:trPr>
          <w:cantSplit/>
          <w:jc w:val="center"/>
        </w:trPr>
        <w:tc>
          <w:tcPr>
            <w:tcW w:w="2410" w:type="dxa"/>
            <w:tcBorders>
              <w:top w:val="single" w:sz="4" w:space="0" w:color="000000"/>
              <w:left w:val="single" w:sz="4" w:space="0" w:color="000000"/>
              <w:bottom w:val="single" w:sz="4" w:space="0" w:color="000000"/>
            </w:tcBorders>
          </w:tcPr>
          <w:p w14:paraId="7A8FC9D4" w14:textId="77777777" w:rsidR="004A4282" w:rsidRPr="000A255E" w:rsidRDefault="004A4282" w:rsidP="000E0641">
            <w:pPr>
              <w:pStyle w:val="Tabletext"/>
              <w:rPr>
                <w:lang w:val="ru-RU"/>
              </w:rPr>
            </w:pPr>
            <w:r w:rsidRPr="000A255E">
              <w:rPr>
                <w:lang w:val="ru-RU"/>
              </w:rPr>
              <w:t>2400,0–2483,5 МГц</w:t>
            </w:r>
          </w:p>
        </w:tc>
        <w:tc>
          <w:tcPr>
            <w:tcW w:w="7229" w:type="dxa"/>
            <w:tcBorders>
              <w:top w:val="single" w:sz="4" w:space="0" w:color="000000"/>
              <w:left w:val="single" w:sz="4" w:space="0" w:color="000000"/>
              <w:bottom w:val="single" w:sz="4" w:space="0" w:color="000000"/>
              <w:right w:val="single" w:sz="4" w:space="0" w:color="000000"/>
            </w:tcBorders>
          </w:tcPr>
          <w:p w14:paraId="793EC379" w14:textId="77777777" w:rsidR="004A4282" w:rsidRPr="000A255E" w:rsidRDefault="004A4282" w:rsidP="000E0641">
            <w:pPr>
              <w:pStyle w:val="Tabletext"/>
              <w:rPr>
                <w:lang w:val="ru-RU"/>
              </w:rPr>
            </w:pPr>
            <w:r w:rsidRPr="000A255E">
              <w:rPr>
                <w:rFonts w:ascii="Times New Roman CYR" w:hAnsi="Times New Roman CYR"/>
                <w:lang w:val="ru-RU"/>
              </w:rPr>
              <w:t>Рассматривается для использования SRD этой категории</w:t>
            </w:r>
          </w:p>
        </w:tc>
      </w:tr>
      <w:tr w:rsidR="004A4282" w:rsidRPr="000A255E" w14:paraId="54000648"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167650A2" w14:textId="77777777" w:rsidR="004A4282" w:rsidRPr="000A255E" w:rsidRDefault="004A4282" w:rsidP="000E0641">
            <w:pPr>
              <w:pStyle w:val="Tablehead"/>
              <w:rPr>
                <w:lang w:val="ru-RU"/>
              </w:rPr>
            </w:pPr>
            <w:r w:rsidRPr="000A255E">
              <w:rPr>
                <w:lang w:val="ru-RU"/>
              </w:rPr>
              <w:t>Слежение, отслеживание и применения передачи данных</w:t>
            </w:r>
          </w:p>
        </w:tc>
      </w:tr>
      <w:tr w:rsidR="004A4282" w:rsidRPr="000A255E" w14:paraId="4362244B" w14:textId="77777777" w:rsidTr="000E0641">
        <w:trPr>
          <w:cantSplit/>
          <w:jc w:val="center"/>
        </w:trPr>
        <w:tc>
          <w:tcPr>
            <w:tcW w:w="2410" w:type="dxa"/>
            <w:tcBorders>
              <w:top w:val="single" w:sz="4" w:space="0" w:color="000000"/>
              <w:left w:val="single" w:sz="4" w:space="0" w:color="000000"/>
              <w:bottom w:val="single" w:sz="4" w:space="0" w:color="000000"/>
            </w:tcBorders>
          </w:tcPr>
          <w:p w14:paraId="1FFDD12C" w14:textId="77777777" w:rsidR="004A4282" w:rsidRPr="000A255E" w:rsidRDefault="004A4282" w:rsidP="000E0641">
            <w:pPr>
              <w:pStyle w:val="Tabletext"/>
              <w:rPr>
                <w:lang w:val="ru-RU"/>
              </w:rPr>
            </w:pPr>
            <w:r w:rsidRPr="000A255E">
              <w:rPr>
                <w:lang w:val="ru-RU"/>
              </w:rPr>
              <w:t>457 кГц</w:t>
            </w:r>
          </w:p>
        </w:tc>
        <w:tc>
          <w:tcPr>
            <w:tcW w:w="7229" w:type="dxa"/>
            <w:tcBorders>
              <w:top w:val="single" w:sz="4" w:space="0" w:color="000000"/>
              <w:left w:val="single" w:sz="4" w:space="0" w:color="000000"/>
              <w:bottom w:val="single" w:sz="4" w:space="0" w:color="000000"/>
              <w:right w:val="single" w:sz="4" w:space="0" w:color="000000"/>
            </w:tcBorders>
          </w:tcPr>
          <w:p w14:paraId="674E56BB" w14:textId="77777777" w:rsidR="004A4282" w:rsidRPr="000A255E" w:rsidRDefault="004A4282" w:rsidP="000E0641">
            <w:pPr>
              <w:pStyle w:val="Tabletext"/>
              <w:rPr>
                <w:lang w:val="ru-RU"/>
              </w:rPr>
            </w:pPr>
            <w:r w:rsidRPr="000A255E">
              <w:rPr>
                <w:lang w:val="ru-RU"/>
              </w:rPr>
              <w:t>Максимальная напряженность магнитного поля +7 дБ(мкА/м) на расстоянии 10 м</w:t>
            </w:r>
          </w:p>
        </w:tc>
      </w:tr>
      <w:tr w:rsidR="004A4282" w:rsidRPr="000A255E" w14:paraId="3C8117D3"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7171B5A" w14:textId="77777777" w:rsidR="004A4282" w:rsidRPr="000A255E" w:rsidRDefault="004A4282" w:rsidP="000E0641">
            <w:pPr>
              <w:pStyle w:val="Tablehead"/>
              <w:rPr>
                <w:lang w:val="ru-RU"/>
              </w:rPr>
            </w:pPr>
            <w:r w:rsidRPr="000A255E">
              <w:rPr>
                <w:lang w:val="ru-RU"/>
              </w:rPr>
              <w:t>Широкополосные системы передачи данных</w:t>
            </w:r>
          </w:p>
        </w:tc>
      </w:tr>
      <w:tr w:rsidR="004A4282" w:rsidRPr="000A255E" w14:paraId="43807CF5" w14:textId="77777777" w:rsidTr="000E0641">
        <w:trPr>
          <w:cantSplit/>
          <w:jc w:val="center"/>
        </w:trPr>
        <w:tc>
          <w:tcPr>
            <w:tcW w:w="2410" w:type="dxa"/>
            <w:tcBorders>
              <w:top w:val="single" w:sz="4" w:space="0" w:color="000000"/>
              <w:left w:val="single" w:sz="4" w:space="0" w:color="000000"/>
              <w:bottom w:val="single" w:sz="4" w:space="0" w:color="000000"/>
            </w:tcBorders>
          </w:tcPr>
          <w:p w14:paraId="3F7BC21C" w14:textId="77777777" w:rsidR="004A4282" w:rsidRPr="000A255E" w:rsidRDefault="004A4282" w:rsidP="000E0641">
            <w:pPr>
              <w:pStyle w:val="Tabletext"/>
              <w:rPr>
                <w:lang w:val="ru-RU"/>
              </w:rPr>
            </w:pPr>
            <w:r w:rsidRPr="000A255E">
              <w:rPr>
                <w:lang w:val="ru-RU"/>
              </w:rPr>
              <w:t xml:space="preserve">2400,0–2483,5 МГц </w:t>
            </w:r>
          </w:p>
        </w:tc>
        <w:tc>
          <w:tcPr>
            <w:tcW w:w="7229" w:type="dxa"/>
            <w:tcBorders>
              <w:top w:val="single" w:sz="4" w:space="0" w:color="000000"/>
              <w:left w:val="single" w:sz="4" w:space="0" w:color="000000"/>
              <w:bottom w:val="single" w:sz="4" w:space="0" w:color="000000"/>
              <w:right w:val="single" w:sz="4" w:space="0" w:color="000000"/>
            </w:tcBorders>
          </w:tcPr>
          <w:p w14:paraId="09D27874" w14:textId="77777777" w:rsidR="004A4282" w:rsidRPr="000A255E" w:rsidRDefault="004A4282" w:rsidP="000E0641">
            <w:pPr>
              <w:pStyle w:val="Tabletext"/>
              <w:rPr>
                <w:lang w:val="ru-RU"/>
              </w:rPr>
            </w:pPr>
            <w:r w:rsidRPr="000A255E">
              <w:rPr>
                <w:lang w:val="ru-RU"/>
              </w:rPr>
              <w:t>Максимальная э.и.и.м. 100 мВт (для DSSS), когда используется встроенная антенна.</w:t>
            </w:r>
          </w:p>
          <w:p w14:paraId="6A63AA2B" w14:textId="77777777" w:rsidR="004A4282" w:rsidRPr="000A255E" w:rsidRDefault="004A4282" w:rsidP="000E0641">
            <w:pPr>
              <w:pStyle w:val="Tabletext"/>
              <w:rPr>
                <w:lang w:val="ru-RU"/>
              </w:rPr>
            </w:pPr>
            <w:r w:rsidRPr="000A255E">
              <w:rPr>
                <w:lang w:val="ru-RU"/>
              </w:rPr>
              <w:t>Для FHSS максимальная э.и.и.м. 500 мВт, когда используется встроенная антенна.</w:t>
            </w:r>
          </w:p>
          <w:p w14:paraId="0C841E06" w14:textId="77777777" w:rsidR="004A4282" w:rsidRPr="000A255E" w:rsidRDefault="004A4282" w:rsidP="000E0641">
            <w:pPr>
              <w:pStyle w:val="Tabletext"/>
              <w:rPr>
                <w:lang w:val="ru-RU"/>
              </w:rPr>
            </w:pPr>
            <w:r w:rsidRPr="000A255E">
              <w:rPr>
                <w:lang w:val="ru-RU"/>
              </w:rPr>
              <w:t>Установки в соответствии с IEEE 802.11n должны использоваться только в помещении. Суммарная э.и.и.м. всех базовых станций стандарта IEEE 802.11n, размещенных в одной комнате, не более 100 мВт</w:t>
            </w:r>
          </w:p>
        </w:tc>
      </w:tr>
      <w:tr w:rsidR="004A4282" w:rsidRPr="000A255E" w14:paraId="0E74FA18" w14:textId="77777777" w:rsidTr="000E0641">
        <w:trPr>
          <w:cantSplit/>
          <w:jc w:val="center"/>
        </w:trPr>
        <w:tc>
          <w:tcPr>
            <w:tcW w:w="2410" w:type="dxa"/>
            <w:tcBorders>
              <w:top w:val="single" w:sz="4" w:space="0" w:color="000000"/>
              <w:left w:val="single" w:sz="4" w:space="0" w:color="000000"/>
              <w:bottom w:val="single" w:sz="4" w:space="0" w:color="000000"/>
            </w:tcBorders>
          </w:tcPr>
          <w:p w14:paraId="3346A65C" w14:textId="77777777" w:rsidR="004A4282" w:rsidRPr="000A255E" w:rsidRDefault="004A4282" w:rsidP="000E0641">
            <w:pPr>
              <w:pStyle w:val="Tabletext"/>
              <w:rPr>
                <w:lang w:val="ru-RU"/>
              </w:rPr>
            </w:pPr>
            <w:r w:rsidRPr="000A255E">
              <w:rPr>
                <w:lang w:val="ru-RU"/>
              </w:rPr>
              <w:t>5150–5250 МГц</w:t>
            </w:r>
          </w:p>
        </w:tc>
        <w:tc>
          <w:tcPr>
            <w:tcW w:w="7229" w:type="dxa"/>
            <w:tcBorders>
              <w:top w:val="single" w:sz="4" w:space="0" w:color="000000"/>
              <w:left w:val="single" w:sz="4" w:space="0" w:color="000000"/>
              <w:bottom w:val="single" w:sz="4" w:space="0" w:color="000000"/>
              <w:right w:val="single" w:sz="4" w:space="0" w:color="000000"/>
            </w:tcBorders>
          </w:tcPr>
          <w:p w14:paraId="3868EBB8" w14:textId="77777777" w:rsidR="004A4282" w:rsidRPr="000A255E" w:rsidRDefault="004A4282" w:rsidP="000E0641">
            <w:pPr>
              <w:pStyle w:val="Tabletext"/>
              <w:rPr>
                <w:lang w:val="ru-RU"/>
              </w:rPr>
            </w:pPr>
            <w:r w:rsidRPr="000A255E">
              <w:rPr>
                <w:lang w:val="ru-RU"/>
              </w:rPr>
              <w:t xml:space="preserve">Максимальная э.и.и.м. 200 мВт, когда используется встроенная антенна. </w:t>
            </w:r>
          </w:p>
          <w:p w14:paraId="2C27B295" w14:textId="77777777" w:rsidR="004A4282" w:rsidRPr="000A255E" w:rsidRDefault="004A4282" w:rsidP="000E0641">
            <w:pPr>
              <w:pStyle w:val="Tabletext"/>
              <w:rPr>
                <w:lang w:val="ru-RU"/>
              </w:rPr>
            </w:pPr>
            <w:r w:rsidRPr="000A255E">
              <w:rPr>
                <w:lang w:val="ru-RU"/>
              </w:rPr>
              <w:t xml:space="preserve">Максимальная плотность э.и.и.м. 10 мВт/МГц. </w:t>
            </w:r>
          </w:p>
          <w:p w14:paraId="09FAD593" w14:textId="77777777" w:rsidR="004A4282" w:rsidRPr="000A255E" w:rsidRDefault="004A4282" w:rsidP="000E0641">
            <w:pPr>
              <w:pStyle w:val="Tabletext"/>
              <w:rPr>
                <w:lang w:val="ru-RU"/>
              </w:rPr>
            </w:pPr>
            <w:r w:rsidRPr="000A255E">
              <w:rPr>
                <w:lang w:val="ru-RU"/>
              </w:rPr>
              <w:t xml:space="preserve">Должны применяться регулировка мощности передатчика (TPC) и методы динамического выбора частоты (DFS). </w:t>
            </w:r>
          </w:p>
          <w:p w14:paraId="76E01AE7" w14:textId="77777777" w:rsidR="004A4282" w:rsidRPr="000A255E" w:rsidRDefault="004A4282" w:rsidP="000E0641">
            <w:pPr>
              <w:pStyle w:val="Tabletext"/>
              <w:rPr>
                <w:lang w:val="ru-RU"/>
              </w:rPr>
            </w:pPr>
            <w:r w:rsidRPr="000A255E">
              <w:rPr>
                <w:lang w:val="ru-RU"/>
              </w:rPr>
              <w:t>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Fn = 5000 МГц + N*5 МГц, где N = 38, 46, 56, 64</w:t>
            </w:r>
          </w:p>
        </w:tc>
      </w:tr>
      <w:tr w:rsidR="004A4282" w:rsidRPr="000A255E" w14:paraId="350D2083" w14:textId="77777777" w:rsidTr="000E0641">
        <w:trPr>
          <w:cantSplit/>
          <w:jc w:val="center"/>
        </w:trPr>
        <w:tc>
          <w:tcPr>
            <w:tcW w:w="2410" w:type="dxa"/>
            <w:tcBorders>
              <w:top w:val="single" w:sz="4" w:space="0" w:color="000000"/>
              <w:left w:val="single" w:sz="4" w:space="0" w:color="000000"/>
              <w:bottom w:val="single" w:sz="4" w:space="0" w:color="000000"/>
            </w:tcBorders>
          </w:tcPr>
          <w:p w14:paraId="38AB2D08" w14:textId="77777777" w:rsidR="004A4282" w:rsidRPr="000A255E" w:rsidRDefault="004A4282" w:rsidP="000E0641">
            <w:pPr>
              <w:pStyle w:val="Tabletext"/>
              <w:rPr>
                <w:lang w:val="ru-RU"/>
              </w:rPr>
            </w:pPr>
            <w:r w:rsidRPr="000A255E">
              <w:rPr>
                <w:lang w:val="ru-RU"/>
              </w:rPr>
              <w:t>5250–5350 МГц</w:t>
            </w:r>
          </w:p>
        </w:tc>
        <w:tc>
          <w:tcPr>
            <w:tcW w:w="7229" w:type="dxa"/>
            <w:tcBorders>
              <w:top w:val="single" w:sz="4" w:space="0" w:color="000000"/>
              <w:left w:val="single" w:sz="4" w:space="0" w:color="000000"/>
              <w:bottom w:val="single" w:sz="4" w:space="0" w:color="000000"/>
              <w:right w:val="single" w:sz="4" w:space="0" w:color="000000"/>
            </w:tcBorders>
          </w:tcPr>
          <w:p w14:paraId="19EB5C3B" w14:textId="77777777" w:rsidR="004A4282" w:rsidRPr="000A255E" w:rsidRDefault="004A4282" w:rsidP="000E0641">
            <w:pPr>
              <w:pStyle w:val="Tabletext"/>
              <w:rPr>
                <w:lang w:val="ru-RU"/>
              </w:rPr>
            </w:pPr>
            <w:r w:rsidRPr="000A255E">
              <w:rPr>
                <w:lang w:val="ru-RU"/>
              </w:rPr>
              <w:t>Максимальная э.и.и.м. 200 мВт, когда используется встроенная антенна.</w:t>
            </w:r>
          </w:p>
          <w:p w14:paraId="753E127B" w14:textId="77777777" w:rsidR="004A4282" w:rsidRPr="000A255E" w:rsidRDefault="004A4282" w:rsidP="000E0641">
            <w:pPr>
              <w:pStyle w:val="Tabletext"/>
              <w:rPr>
                <w:lang w:val="ru-RU"/>
              </w:rPr>
            </w:pPr>
            <w:r w:rsidRPr="000A255E">
              <w:rPr>
                <w:lang w:val="ru-RU"/>
              </w:rPr>
              <w:t xml:space="preserve">Максимальная средняя плотность э.и.и.м. 10 мВт/МГц в любой полосе шириной 1 МГц. </w:t>
            </w:r>
          </w:p>
          <w:p w14:paraId="6957EAB9" w14:textId="77777777" w:rsidR="004A4282" w:rsidRPr="000A255E" w:rsidRDefault="004A4282" w:rsidP="000E0641">
            <w:pPr>
              <w:pStyle w:val="Tabletext"/>
              <w:rPr>
                <w:lang w:val="ru-RU"/>
              </w:rPr>
            </w:pPr>
            <w:r w:rsidRPr="000A255E">
              <w:rPr>
                <w:lang w:val="ru-RU"/>
              </w:rPr>
              <w:t>Должны применяться регулировка мощности передатчика (TPC) и методы динамического выбора частоты (DFS).</w:t>
            </w:r>
          </w:p>
          <w:p w14:paraId="6CD4A6BA" w14:textId="77777777" w:rsidR="004A4282" w:rsidRPr="000A255E" w:rsidRDefault="004A4282" w:rsidP="000E0641">
            <w:pPr>
              <w:pStyle w:val="Tabletext"/>
              <w:rPr>
                <w:lang w:val="ru-RU"/>
              </w:rPr>
            </w:pPr>
            <w:r w:rsidRPr="000A255E">
              <w:rPr>
                <w:lang w:val="ru-RU"/>
              </w:rPr>
              <w:t>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Fn = 5000 МГц + N*5 МГц, где N = 38, 46, 56, 64</w:t>
            </w:r>
          </w:p>
        </w:tc>
      </w:tr>
      <w:tr w:rsidR="004A4282" w:rsidRPr="000A255E" w14:paraId="7E09346D"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3A50DA4" w14:textId="77777777" w:rsidR="004A4282" w:rsidRPr="000A255E" w:rsidRDefault="004A4282" w:rsidP="000E0641">
            <w:pPr>
              <w:pStyle w:val="Tablehead"/>
              <w:rPr>
                <w:lang w:val="ru-RU"/>
              </w:rPr>
            </w:pPr>
            <w:r w:rsidRPr="000A255E">
              <w:rPr>
                <w:lang w:val="ru-RU"/>
              </w:rPr>
              <w:t>Широкополосные системы передачи данных</w:t>
            </w:r>
          </w:p>
        </w:tc>
      </w:tr>
      <w:tr w:rsidR="004A4282" w:rsidRPr="000A255E" w14:paraId="78E4ECC8" w14:textId="77777777" w:rsidTr="000E0641">
        <w:trPr>
          <w:cantSplit/>
          <w:jc w:val="center"/>
        </w:trPr>
        <w:tc>
          <w:tcPr>
            <w:tcW w:w="2410" w:type="dxa"/>
            <w:tcBorders>
              <w:top w:val="single" w:sz="4" w:space="0" w:color="000000"/>
              <w:left w:val="single" w:sz="4" w:space="0" w:color="000000"/>
              <w:bottom w:val="single" w:sz="4" w:space="0" w:color="000000"/>
            </w:tcBorders>
          </w:tcPr>
          <w:p w14:paraId="422D305C" w14:textId="77777777" w:rsidR="004A4282" w:rsidRPr="000A255E" w:rsidRDefault="004A4282" w:rsidP="000E0641">
            <w:pPr>
              <w:pStyle w:val="Tabletext"/>
              <w:rPr>
                <w:lang w:val="ru-RU"/>
              </w:rPr>
            </w:pPr>
            <w:r w:rsidRPr="000A255E">
              <w:rPr>
                <w:lang w:val="ru-RU"/>
              </w:rPr>
              <w:t>5470–5725 МГц</w:t>
            </w:r>
          </w:p>
        </w:tc>
        <w:tc>
          <w:tcPr>
            <w:tcW w:w="7229" w:type="dxa"/>
            <w:tcBorders>
              <w:top w:val="single" w:sz="4" w:space="0" w:color="000000"/>
              <w:left w:val="single" w:sz="4" w:space="0" w:color="000000"/>
              <w:bottom w:val="single" w:sz="4" w:space="0" w:color="000000"/>
              <w:right w:val="single" w:sz="4" w:space="0" w:color="000000"/>
            </w:tcBorders>
          </w:tcPr>
          <w:p w14:paraId="5AA50F83" w14:textId="77777777" w:rsidR="004A4282" w:rsidRPr="000A255E" w:rsidRDefault="004A4282" w:rsidP="000E0641">
            <w:pPr>
              <w:pStyle w:val="Tabletext"/>
              <w:rPr>
                <w:lang w:val="ru-RU"/>
              </w:rPr>
            </w:pPr>
            <w:r w:rsidRPr="000A255E">
              <w:rPr>
                <w:lang w:val="ru-RU"/>
              </w:rPr>
              <w:t xml:space="preserve">Только для полосы частот 5470–5670 МГц. </w:t>
            </w:r>
          </w:p>
          <w:p w14:paraId="0951097B" w14:textId="77777777" w:rsidR="004A4282" w:rsidRPr="000A255E" w:rsidRDefault="004A4282" w:rsidP="000E0641">
            <w:pPr>
              <w:pStyle w:val="Tabletext"/>
              <w:rPr>
                <w:lang w:val="ru-RU"/>
              </w:rPr>
            </w:pPr>
            <w:r w:rsidRPr="000A255E">
              <w:rPr>
                <w:lang w:val="ru-RU"/>
              </w:rPr>
              <w:t xml:space="preserve">Максимальная э.и.и.м. 1 Вт. </w:t>
            </w:r>
          </w:p>
          <w:p w14:paraId="04E574F3" w14:textId="77777777" w:rsidR="004A4282" w:rsidRPr="000A255E" w:rsidRDefault="004A4282" w:rsidP="000E0641">
            <w:pPr>
              <w:pStyle w:val="Tabletext"/>
              <w:rPr>
                <w:lang w:val="ru-RU"/>
              </w:rPr>
            </w:pPr>
            <w:r w:rsidRPr="000A255E">
              <w:rPr>
                <w:lang w:val="ru-RU"/>
              </w:rPr>
              <w:t>Максимальная средняя плотность э.и.и.м. 50 мВт/МГц в любой полосе шириной 1 МГц, когда используется встроенная антенна.</w:t>
            </w:r>
          </w:p>
          <w:p w14:paraId="71C449C5" w14:textId="77777777" w:rsidR="004A4282" w:rsidRPr="000A255E" w:rsidRDefault="004A4282" w:rsidP="000E0641">
            <w:pPr>
              <w:pStyle w:val="Tabletext"/>
              <w:rPr>
                <w:lang w:val="ru-RU"/>
              </w:rPr>
            </w:pPr>
            <w:r w:rsidRPr="000A255E">
              <w:rPr>
                <w:lang w:val="ru-RU"/>
              </w:rPr>
              <w:t xml:space="preserve">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w:t>
            </w:r>
          </w:p>
          <w:p w14:paraId="124EECF3" w14:textId="77777777" w:rsidR="004A4282" w:rsidRPr="000A255E" w:rsidRDefault="004A4282" w:rsidP="000E0641">
            <w:pPr>
              <w:pStyle w:val="Tabletext"/>
              <w:rPr>
                <w:lang w:val="ru-RU"/>
              </w:rPr>
            </w:pPr>
            <w:r w:rsidRPr="000A255E">
              <w:rPr>
                <w:lang w:val="ru-RU"/>
              </w:rPr>
              <w:t>Формула определения разноса каналов для полосы шириной 40 МГц (IEEE 802.11n-2009) такова Fn = 5000 МГц + N*5 МГц, где N = 98, 106, 114, 122, 130</w:t>
            </w:r>
          </w:p>
        </w:tc>
      </w:tr>
    </w:tbl>
    <w:p w14:paraId="015CB1F1" w14:textId="77777777" w:rsidR="004A4282" w:rsidRDefault="004A4282" w:rsidP="004A4282"/>
    <w:p w14:paraId="5C2312A3"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488ED7E0" w14:textId="77777777" w:rsidR="004A4282" w:rsidRPr="000A255E" w:rsidRDefault="004A4282" w:rsidP="004A4282">
      <w:pPr>
        <w:pStyle w:val="TableNo"/>
        <w:rPr>
          <w:lang w:val="ru-RU"/>
        </w:rPr>
      </w:pPr>
      <w:r w:rsidRPr="000A255E">
        <w:rPr>
          <w:lang w:val="ru-RU"/>
        </w:rPr>
        <w:lastRenderedPageBreak/>
        <w:t>ТАБЛИЦА 35 (</w:t>
      </w:r>
      <w:r w:rsidRPr="000A255E">
        <w:rPr>
          <w:i/>
          <w:lang w:val="ru-RU"/>
        </w:rPr>
        <w:t>продолжение</w:t>
      </w:r>
      <w:r w:rsidRPr="000A255E">
        <w:rPr>
          <w:lang w:val="ru-RU"/>
        </w:rPr>
        <w:t>)</w:t>
      </w:r>
    </w:p>
    <w:tbl>
      <w:tblPr>
        <w:tblW w:w="9639" w:type="dxa"/>
        <w:jc w:val="center"/>
        <w:tblLayout w:type="fixed"/>
        <w:tblLook w:val="0000" w:firstRow="0" w:lastRow="0" w:firstColumn="0" w:lastColumn="0" w:noHBand="0" w:noVBand="0"/>
      </w:tblPr>
      <w:tblGrid>
        <w:gridCol w:w="2410"/>
        <w:gridCol w:w="7229"/>
      </w:tblGrid>
      <w:tr w:rsidR="004A4282" w:rsidRPr="000A255E" w14:paraId="5F0A0C98" w14:textId="77777777" w:rsidTr="000E0641">
        <w:trPr>
          <w:cantSplit/>
          <w:jc w:val="center"/>
        </w:trPr>
        <w:tc>
          <w:tcPr>
            <w:tcW w:w="2410" w:type="dxa"/>
            <w:tcBorders>
              <w:top w:val="single" w:sz="4" w:space="0" w:color="000000"/>
              <w:left w:val="single" w:sz="4" w:space="0" w:color="000000"/>
              <w:bottom w:val="single" w:sz="4" w:space="0" w:color="000000"/>
            </w:tcBorders>
          </w:tcPr>
          <w:p w14:paraId="2AFC7774" w14:textId="77777777" w:rsidR="004A4282" w:rsidRPr="000A255E" w:rsidRDefault="004A4282" w:rsidP="000E0641">
            <w:pPr>
              <w:pStyle w:val="Tablehead"/>
              <w:rPr>
                <w:lang w:val="ru-RU"/>
              </w:rPr>
            </w:pPr>
            <w:r w:rsidRPr="000A255E">
              <w:rPr>
                <w:snapToGrid w:val="0"/>
                <w:lang w:val="ru-RU"/>
              </w:rPr>
              <w:t>Полосы частот</w:t>
            </w:r>
            <w:r w:rsidRPr="000A255E">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327F7721" w14:textId="77777777" w:rsidR="004A4282" w:rsidRPr="000A255E" w:rsidRDefault="004A4282" w:rsidP="000E0641">
            <w:pPr>
              <w:pStyle w:val="Tablehead"/>
              <w:rPr>
                <w:lang w:val="ru-RU"/>
              </w:rPr>
            </w:pPr>
            <w:r w:rsidRPr="000A255E">
              <w:rPr>
                <w:snapToGrid w:val="0"/>
                <w:lang w:val="ru-RU"/>
              </w:rPr>
              <w:t>Основные технические параметры и примечания</w:t>
            </w:r>
            <w:r w:rsidRPr="000A255E">
              <w:rPr>
                <w:lang w:val="ru-RU"/>
              </w:rPr>
              <w:t xml:space="preserve"> </w:t>
            </w:r>
          </w:p>
        </w:tc>
      </w:tr>
      <w:tr w:rsidR="004A4282" w:rsidRPr="000A255E" w14:paraId="15651D5B" w14:textId="77777777" w:rsidTr="000E0641">
        <w:trPr>
          <w:cantSplit/>
          <w:jc w:val="center"/>
        </w:trPr>
        <w:tc>
          <w:tcPr>
            <w:tcW w:w="2410" w:type="dxa"/>
            <w:tcBorders>
              <w:top w:val="single" w:sz="4" w:space="0" w:color="000000"/>
              <w:left w:val="single" w:sz="4" w:space="0" w:color="000000"/>
              <w:bottom w:val="single" w:sz="4" w:space="0" w:color="000000"/>
            </w:tcBorders>
          </w:tcPr>
          <w:p w14:paraId="1F921ABB" w14:textId="77777777" w:rsidR="004A4282" w:rsidRPr="000A255E" w:rsidRDefault="004A4282" w:rsidP="000E0641">
            <w:pPr>
              <w:pStyle w:val="Tabletext"/>
              <w:rPr>
                <w:lang w:val="ru-RU"/>
              </w:rPr>
            </w:pPr>
            <w:r w:rsidRPr="000A255E">
              <w:rPr>
                <w:lang w:val="ru-RU"/>
              </w:rPr>
              <w:t>5725–5850 МГц</w:t>
            </w:r>
          </w:p>
        </w:tc>
        <w:tc>
          <w:tcPr>
            <w:tcW w:w="7229" w:type="dxa"/>
            <w:tcBorders>
              <w:top w:val="single" w:sz="4" w:space="0" w:color="000000"/>
              <w:left w:val="single" w:sz="4" w:space="0" w:color="000000"/>
              <w:bottom w:val="single" w:sz="4" w:space="0" w:color="000000"/>
              <w:right w:val="single" w:sz="4" w:space="0" w:color="000000"/>
            </w:tcBorders>
          </w:tcPr>
          <w:p w14:paraId="431846E8" w14:textId="77777777" w:rsidR="004A4282" w:rsidRPr="000A255E" w:rsidRDefault="004A4282" w:rsidP="000E0641">
            <w:pPr>
              <w:pStyle w:val="Tabletext"/>
              <w:rPr>
                <w:lang w:val="ru-RU"/>
              </w:rPr>
            </w:pPr>
            <w:r w:rsidRPr="000A255E">
              <w:rPr>
                <w:lang w:val="ru-RU"/>
              </w:rPr>
              <w:t xml:space="preserve">Максимальная э.и.и.м. 2 Вт, когда используется встроенная антенна. 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w:t>
            </w:r>
            <w:r w:rsidRPr="000A255E">
              <w:rPr>
                <w:lang w:val="ru-RU"/>
              </w:rPr>
              <w:br/>
              <w:t>Fn = 5000 МГц + N*5 МГц, где N = 156, 162</w:t>
            </w:r>
          </w:p>
        </w:tc>
      </w:tr>
      <w:tr w:rsidR="004A4282" w:rsidRPr="000A255E" w14:paraId="1ABBBED8" w14:textId="77777777" w:rsidTr="000E0641">
        <w:trPr>
          <w:cantSplit/>
          <w:jc w:val="center"/>
        </w:trPr>
        <w:tc>
          <w:tcPr>
            <w:tcW w:w="2410" w:type="dxa"/>
            <w:tcBorders>
              <w:top w:val="single" w:sz="4" w:space="0" w:color="000000"/>
              <w:left w:val="single" w:sz="4" w:space="0" w:color="000000"/>
              <w:bottom w:val="single" w:sz="4" w:space="0" w:color="000000"/>
            </w:tcBorders>
          </w:tcPr>
          <w:p w14:paraId="6323F530" w14:textId="77777777" w:rsidR="004A4282" w:rsidRPr="000A255E" w:rsidRDefault="004A4282" w:rsidP="000E0641">
            <w:pPr>
              <w:pStyle w:val="Tabletext"/>
              <w:rPr>
                <w:lang w:val="ru-RU"/>
              </w:rPr>
            </w:pPr>
            <w:r w:rsidRPr="000A255E">
              <w:rPr>
                <w:lang w:val="ru-RU"/>
              </w:rPr>
              <w:t>17,1–17,3 ГГц </w:t>
            </w:r>
          </w:p>
        </w:tc>
        <w:tc>
          <w:tcPr>
            <w:tcW w:w="7229" w:type="dxa"/>
            <w:tcBorders>
              <w:top w:val="single" w:sz="4" w:space="0" w:color="000000"/>
              <w:left w:val="single" w:sz="4" w:space="0" w:color="000000"/>
              <w:bottom w:val="single" w:sz="4" w:space="0" w:color="000000"/>
              <w:right w:val="single" w:sz="4" w:space="0" w:color="000000"/>
            </w:tcBorders>
          </w:tcPr>
          <w:p w14:paraId="75821710" w14:textId="77777777" w:rsidR="004A4282" w:rsidRPr="000A255E" w:rsidRDefault="004A4282" w:rsidP="000E0641">
            <w:pPr>
              <w:pStyle w:val="Tabletext"/>
              <w:rPr>
                <w:lang w:val="ru-RU"/>
              </w:rPr>
            </w:pPr>
            <w:r w:rsidRPr="000A255E">
              <w:rPr>
                <w:lang w:val="ru-RU"/>
              </w:rPr>
              <w:t xml:space="preserve">Полоса частот не используется для SRD </w:t>
            </w:r>
            <w:r>
              <w:rPr>
                <w:lang w:val="ru-RU"/>
              </w:rPr>
              <w:t>на Украин</w:t>
            </w:r>
            <w:r w:rsidRPr="000A255E">
              <w:rPr>
                <w:lang w:val="ru-RU"/>
              </w:rPr>
              <w:t>е</w:t>
            </w:r>
          </w:p>
        </w:tc>
      </w:tr>
      <w:tr w:rsidR="004A4282" w:rsidRPr="000A255E" w14:paraId="08C6CDEE"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F952C07" w14:textId="77777777" w:rsidR="004A4282" w:rsidRPr="000A255E" w:rsidRDefault="004A4282" w:rsidP="000E0641">
            <w:pPr>
              <w:pStyle w:val="Tablehead"/>
              <w:rPr>
                <w:lang w:val="ru-RU"/>
              </w:rPr>
            </w:pPr>
            <w:r w:rsidRPr="000A255E">
              <w:rPr>
                <w:lang w:val="ru-RU"/>
              </w:rPr>
              <w:t>Железнодорожные</w:t>
            </w:r>
            <w:r>
              <w:rPr>
                <w:lang w:val="ru-RU"/>
              </w:rPr>
              <w:t xml:space="preserve"> </w:t>
            </w:r>
            <w:r w:rsidRPr="000A255E">
              <w:rPr>
                <w:lang w:val="ru-RU"/>
              </w:rPr>
              <w:t>применения</w:t>
            </w:r>
          </w:p>
        </w:tc>
      </w:tr>
      <w:tr w:rsidR="004A4282" w:rsidRPr="000A255E" w14:paraId="0D50B02A" w14:textId="77777777" w:rsidTr="000E0641">
        <w:trPr>
          <w:cantSplit/>
          <w:jc w:val="center"/>
        </w:trPr>
        <w:tc>
          <w:tcPr>
            <w:tcW w:w="2410" w:type="dxa"/>
            <w:tcBorders>
              <w:top w:val="single" w:sz="4" w:space="0" w:color="000000"/>
              <w:left w:val="single" w:sz="4" w:space="0" w:color="000000"/>
              <w:bottom w:val="single" w:sz="4" w:space="0" w:color="000000"/>
            </w:tcBorders>
          </w:tcPr>
          <w:p w14:paraId="4DD6DE94" w14:textId="77777777" w:rsidR="004A4282" w:rsidRPr="000A255E" w:rsidRDefault="004A4282" w:rsidP="000E0641">
            <w:pPr>
              <w:pStyle w:val="Tabletext"/>
              <w:rPr>
                <w:lang w:val="ru-RU"/>
              </w:rPr>
            </w:pPr>
            <w:r w:rsidRPr="000A255E">
              <w:rPr>
                <w:lang w:val="ru-RU"/>
              </w:rPr>
              <w:t>865 МГц, 867 МГц,</w:t>
            </w:r>
            <w:r w:rsidRPr="000A255E">
              <w:rPr>
                <w:lang w:val="ru-RU"/>
              </w:rPr>
              <w:br/>
              <w:t>869 МГц</w:t>
            </w:r>
          </w:p>
        </w:tc>
        <w:tc>
          <w:tcPr>
            <w:tcW w:w="7229" w:type="dxa"/>
            <w:tcBorders>
              <w:top w:val="single" w:sz="4" w:space="0" w:color="000000"/>
              <w:left w:val="single" w:sz="4" w:space="0" w:color="000000"/>
              <w:bottom w:val="single" w:sz="4" w:space="0" w:color="000000"/>
              <w:right w:val="single" w:sz="4" w:space="0" w:color="000000"/>
            </w:tcBorders>
          </w:tcPr>
          <w:p w14:paraId="4725B9AB" w14:textId="77777777" w:rsidR="004A4282" w:rsidRPr="000A255E" w:rsidRDefault="004A4282" w:rsidP="000E0641">
            <w:pPr>
              <w:pStyle w:val="Tabletext"/>
              <w:rPr>
                <w:bCs/>
                <w:lang w:val="ru-RU"/>
              </w:rPr>
            </w:pPr>
            <w:r w:rsidRPr="000A255E">
              <w:rPr>
                <w:lang w:val="ru-RU"/>
              </w:rPr>
              <w:t>Максимальная мощность передатчика 2 Вт</w:t>
            </w:r>
          </w:p>
        </w:tc>
      </w:tr>
      <w:tr w:rsidR="004A4282" w:rsidRPr="000A255E" w14:paraId="174A2847"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B82E2F8" w14:textId="77777777" w:rsidR="004A4282" w:rsidRPr="000A255E" w:rsidRDefault="004A4282" w:rsidP="000E0641">
            <w:pPr>
              <w:pStyle w:val="Tablehead"/>
              <w:rPr>
                <w:lang w:val="ru-RU"/>
              </w:rPr>
            </w:pPr>
            <w:r w:rsidRPr="000A255E">
              <w:rPr>
                <w:lang w:val="ru-RU"/>
              </w:rPr>
              <w:t>Автомобильный транспорт и телематика управления движением</w:t>
            </w:r>
            <w:r>
              <w:rPr>
                <w:lang w:val="ru-RU"/>
              </w:rPr>
              <w:t xml:space="preserve"> </w:t>
            </w:r>
            <w:r w:rsidRPr="000A255E">
              <w:rPr>
                <w:lang w:val="ru-RU"/>
              </w:rPr>
              <w:t>(RTTT)</w:t>
            </w:r>
          </w:p>
        </w:tc>
      </w:tr>
      <w:tr w:rsidR="004A4282" w:rsidRPr="000A255E" w14:paraId="47692F24" w14:textId="77777777" w:rsidTr="000E0641">
        <w:trPr>
          <w:cantSplit/>
          <w:jc w:val="center"/>
        </w:trPr>
        <w:tc>
          <w:tcPr>
            <w:tcW w:w="2410" w:type="dxa"/>
            <w:tcBorders>
              <w:top w:val="single" w:sz="4" w:space="0" w:color="000000"/>
              <w:left w:val="single" w:sz="4" w:space="0" w:color="000000"/>
              <w:bottom w:val="single" w:sz="4" w:space="0" w:color="000000"/>
            </w:tcBorders>
          </w:tcPr>
          <w:p w14:paraId="12F7D9BA" w14:textId="77777777" w:rsidR="004A4282" w:rsidRPr="000A255E" w:rsidRDefault="004A4282" w:rsidP="000E0641">
            <w:pPr>
              <w:pStyle w:val="Tabletext"/>
              <w:rPr>
                <w:lang w:val="ru-RU"/>
              </w:rPr>
            </w:pPr>
            <w:r w:rsidRPr="000A255E">
              <w:rPr>
                <w:lang w:val="ru-RU"/>
              </w:rPr>
              <w:t>5795–5805 МГц</w:t>
            </w:r>
          </w:p>
        </w:tc>
        <w:tc>
          <w:tcPr>
            <w:tcW w:w="7229" w:type="dxa"/>
            <w:tcBorders>
              <w:top w:val="single" w:sz="4" w:space="0" w:color="000000"/>
              <w:left w:val="single" w:sz="4" w:space="0" w:color="000000"/>
              <w:bottom w:val="single" w:sz="4" w:space="0" w:color="000000"/>
              <w:right w:val="single" w:sz="4" w:space="0" w:color="000000"/>
            </w:tcBorders>
          </w:tcPr>
          <w:p w14:paraId="4968754F" w14:textId="77777777" w:rsidR="004A4282" w:rsidRPr="000A255E" w:rsidRDefault="004A4282" w:rsidP="000E0641">
            <w:pPr>
              <w:pStyle w:val="Tabletext"/>
              <w:rPr>
                <w:lang w:val="ru-RU"/>
              </w:rPr>
            </w:pPr>
            <w:r w:rsidRPr="000A255E">
              <w:rPr>
                <w:rFonts w:ascii="Times New Roman CYR" w:hAnsi="Times New Roman CYR"/>
                <w:lang w:val="ru-RU"/>
              </w:rPr>
              <w:t>Рассматривается для использования SRD этой категории</w:t>
            </w:r>
          </w:p>
        </w:tc>
      </w:tr>
      <w:tr w:rsidR="004A4282" w:rsidRPr="000A255E" w14:paraId="4D22FCCE" w14:textId="77777777" w:rsidTr="000E0641">
        <w:trPr>
          <w:cantSplit/>
          <w:jc w:val="center"/>
        </w:trPr>
        <w:tc>
          <w:tcPr>
            <w:tcW w:w="2410" w:type="dxa"/>
            <w:tcBorders>
              <w:top w:val="single" w:sz="4" w:space="0" w:color="000000"/>
              <w:left w:val="single" w:sz="4" w:space="0" w:color="000000"/>
              <w:bottom w:val="single" w:sz="4" w:space="0" w:color="000000"/>
            </w:tcBorders>
          </w:tcPr>
          <w:p w14:paraId="294250F2" w14:textId="77777777" w:rsidR="004A4282" w:rsidRPr="000A255E" w:rsidRDefault="004A4282" w:rsidP="000E0641">
            <w:pPr>
              <w:pStyle w:val="Tabletext"/>
              <w:rPr>
                <w:rFonts w:ascii="TimesNewRomanPSMT" w:hAnsi="TimesNewRomanPSMT" w:cs="TimesNewRomanPSMT"/>
                <w:lang w:val="ru-RU"/>
              </w:rPr>
            </w:pPr>
            <w:r w:rsidRPr="000A255E">
              <w:rPr>
                <w:lang w:val="ru-RU"/>
              </w:rPr>
              <w:t>5805–5815 МГц</w:t>
            </w:r>
          </w:p>
        </w:tc>
        <w:tc>
          <w:tcPr>
            <w:tcW w:w="7229" w:type="dxa"/>
            <w:tcBorders>
              <w:top w:val="single" w:sz="4" w:space="0" w:color="000000"/>
              <w:left w:val="single" w:sz="4" w:space="0" w:color="000000"/>
              <w:bottom w:val="single" w:sz="4" w:space="0" w:color="000000"/>
              <w:right w:val="single" w:sz="4" w:space="0" w:color="000000"/>
            </w:tcBorders>
          </w:tcPr>
          <w:p w14:paraId="702817B9" w14:textId="77777777" w:rsidR="004A4282" w:rsidRPr="000A255E" w:rsidRDefault="004A4282" w:rsidP="000E0641">
            <w:pPr>
              <w:pStyle w:val="Tabletext"/>
              <w:rPr>
                <w:lang w:val="ru-RU"/>
              </w:rPr>
            </w:pPr>
            <w:r w:rsidRPr="000A255E">
              <w:rPr>
                <w:rFonts w:ascii="Times New Roman CYR" w:hAnsi="Times New Roman CYR"/>
                <w:lang w:val="ru-RU"/>
              </w:rPr>
              <w:t>Рассматривается для использования SRD этой категории</w:t>
            </w:r>
          </w:p>
        </w:tc>
      </w:tr>
      <w:tr w:rsidR="004A4282" w:rsidRPr="000A255E" w14:paraId="6F72F9C7" w14:textId="77777777" w:rsidTr="000E0641">
        <w:trPr>
          <w:cantSplit/>
          <w:jc w:val="center"/>
        </w:trPr>
        <w:tc>
          <w:tcPr>
            <w:tcW w:w="2410" w:type="dxa"/>
            <w:tcBorders>
              <w:top w:val="single" w:sz="4" w:space="0" w:color="000000"/>
              <w:left w:val="single" w:sz="4" w:space="0" w:color="000000"/>
              <w:bottom w:val="single" w:sz="4" w:space="0" w:color="000000"/>
            </w:tcBorders>
          </w:tcPr>
          <w:p w14:paraId="52495A8E" w14:textId="77777777" w:rsidR="004A4282" w:rsidRPr="000A255E" w:rsidRDefault="004A4282" w:rsidP="000E0641">
            <w:pPr>
              <w:pStyle w:val="Tabletext"/>
              <w:rPr>
                <w:lang w:val="ru-RU"/>
              </w:rPr>
            </w:pPr>
            <w:r w:rsidRPr="000A255E">
              <w:rPr>
                <w:rFonts w:ascii="TimesNewRomanPSMT" w:hAnsi="TimesNewRomanPSMT"/>
                <w:lang w:val="ru-RU"/>
              </w:rPr>
              <w:t>21,65–26,65 </w:t>
            </w:r>
            <w:r w:rsidRPr="000A255E">
              <w:rPr>
                <w:lang w:val="ru-RU"/>
              </w:rPr>
              <w:t>ГГц</w:t>
            </w:r>
          </w:p>
        </w:tc>
        <w:tc>
          <w:tcPr>
            <w:tcW w:w="7229" w:type="dxa"/>
            <w:tcBorders>
              <w:top w:val="single" w:sz="4" w:space="0" w:color="000000"/>
              <w:left w:val="single" w:sz="4" w:space="0" w:color="000000"/>
              <w:bottom w:val="single" w:sz="4" w:space="0" w:color="000000"/>
              <w:right w:val="single" w:sz="4" w:space="0" w:color="000000"/>
            </w:tcBorders>
          </w:tcPr>
          <w:p w14:paraId="6323CCC1" w14:textId="77777777" w:rsidR="004A4282" w:rsidRPr="000A255E" w:rsidRDefault="004A4282" w:rsidP="000E0641">
            <w:pPr>
              <w:pStyle w:val="Tabletext"/>
              <w:rPr>
                <w:lang w:val="ru-RU"/>
              </w:rPr>
            </w:pPr>
            <w:r w:rsidRPr="000A255E">
              <w:rPr>
                <w:lang w:val="ru-RU"/>
              </w:rPr>
              <w:t xml:space="preserve">Только частота 24,125 ГГц. Максимальная э.и.и.м. не более 20 дБм. </w:t>
            </w:r>
            <w:r w:rsidRPr="000A255E">
              <w:rPr>
                <w:lang w:val="ru-RU"/>
              </w:rPr>
              <w:br/>
              <w:t xml:space="preserve">Рабочий цикл ограничена </w:t>
            </w:r>
            <w:r>
              <w:rPr>
                <w:lang w:val="ru-RU"/>
              </w:rPr>
              <w:t>значением</w:t>
            </w:r>
            <w:r w:rsidRPr="000A255E">
              <w:rPr>
                <w:lang w:val="ru-RU"/>
              </w:rPr>
              <w:t xml:space="preserve"> 10%</w:t>
            </w:r>
          </w:p>
        </w:tc>
      </w:tr>
      <w:tr w:rsidR="004A4282" w:rsidRPr="000A255E" w14:paraId="08D9E5D9" w14:textId="77777777" w:rsidTr="000E0641">
        <w:trPr>
          <w:cantSplit/>
          <w:jc w:val="center"/>
        </w:trPr>
        <w:tc>
          <w:tcPr>
            <w:tcW w:w="2410" w:type="dxa"/>
            <w:tcBorders>
              <w:top w:val="single" w:sz="4" w:space="0" w:color="000000"/>
              <w:left w:val="single" w:sz="4" w:space="0" w:color="000000"/>
              <w:bottom w:val="single" w:sz="4" w:space="0" w:color="000000"/>
            </w:tcBorders>
          </w:tcPr>
          <w:p w14:paraId="28E53630" w14:textId="77777777" w:rsidR="004A4282" w:rsidRPr="000A255E" w:rsidRDefault="004A4282" w:rsidP="000E0641">
            <w:pPr>
              <w:pStyle w:val="Tabletext"/>
              <w:rPr>
                <w:lang w:val="ru-RU"/>
              </w:rPr>
            </w:pPr>
            <w:r w:rsidRPr="000A255E">
              <w:rPr>
                <w:lang w:val="ru-RU"/>
              </w:rPr>
              <w:t>76–77 ГГц</w:t>
            </w:r>
          </w:p>
        </w:tc>
        <w:tc>
          <w:tcPr>
            <w:tcW w:w="7229" w:type="dxa"/>
            <w:tcBorders>
              <w:top w:val="single" w:sz="4" w:space="0" w:color="000000"/>
              <w:left w:val="single" w:sz="4" w:space="0" w:color="000000"/>
              <w:bottom w:val="single" w:sz="4" w:space="0" w:color="000000"/>
              <w:right w:val="single" w:sz="4" w:space="0" w:color="000000"/>
            </w:tcBorders>
          </w:tcPr>
          <w:p w14:paraId="7C5CA2AE" w14:textId="77777777" w:rsidR="004A4282" w:rsidRPr="000A255E" w:rsidRDefault="004A4282" w:rsidP="000E0641">
            <w:pPr>
              <w:pStyle w:val="Tabletext"/>
              <w:rPr>
                <w:lang w:val="ru-RU"/>
              </w:rPr>
            </w:pPr>
            <w:r w:rsidRPr="000A255E">
              <w:rPr>
                <w:lang w:val="ru-RU"/>
              </w:rPr>
              <w:t>Максимальная средняя э.и.и.м. 23,5 дБм</w:t>
            </w:r>
          </w:p>
        </w:tc>
      </w:tr>
      <w:tr w:rsidR="004A4282" w:rsidRPr="000A255E" w14:paraId="5F8B2FE2"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A537A65" w14:textId="77777777" w:rsidR="004A4282" w:rsidRPr="000A255E" w:rsidRDefault="004A4282" w:rsidP="000E0641">
            <w:pPr>
              <w:pStyle w:val="Tablehead"/>
              <w:rPr>
                <w:lang w:val="ru-RU"/>
              </w:rPr>
            </w:pPr>
            <w:r w:rsidRPr="000A255E">
              <w:rPr>
                <w:lang w:val="ru-RU"/>
              </w:rPr>
              <w:t>Применения радиоопределения</w:t>
            </w:r>
          </w:p>
        </w:tc>
      </w:tr>
      <w:tr w:rsidR="004A4282" w:rsidRPr="000A255E" w14:paraId="5E6BE153" w14:textId="77777777" w:rsidTr="000E0641">
        <w:trPr>
          <w:cantSplit/>
          <w:jc w:val="center"/>
        </w:trPr>
        <w:tc>
          <w:tcPr>
            <w:tcW w:w="2410" w:type="dxa"/>
            <w:tcBorders>
              <w:top w:val="single" w:sz="4" w:space="0" w:color="000000"/>
              <w:left w:val="single" w:sz="4" w:space="0" w:color="000000"/>
              <w:bottom w:val="single" w:sz="4" w:space="0" w:color="000000"/>
            </w:tcBorders>
          </w:tcPr>
          <w:p w14:paraId="79B8DDF8" w14:textId="77777777" w:rsidR="004A4282" w:rsidRPr="000A255E" w:rsidRDefault="004A4282" w:rsidP="000E0641">
            <w:pPr>
              <w:pStyle w:val="Tabletext"/>
              <w:rPr>
                <w:lang w:val="ru-RU"/>
              </w:rPr>
            </w:pPr>
            <w:r w:rsidRPr="000A255E">
              <w:rPr>
                <w:lang w:val="ru-RU"/>
              </w:rPr>
              <w:t>2400,0–2483,5 МГц</w:t>
            </w:r>
          </w:p>
        </w:tc>
        <w:tc>
          <w:tcPr>
            <w:tcW w:w="7229" w:type="dxa"/>
            <w:tcBorders>
              <w:top w:val="single" w:sz="4" w:space="0" w:color="000000"/>
              <w:left w:val="single" w:sz="4" w:space="0" w:color="000000"/>
              <w:bottom w:val="single" w:sz="4" w:space="0" w:color="000000"/>
              <w:right w:val="single" w:sz="4" w:space="0" w:color="000000"/>
            </w:tcBorders>
          </w:tcPr>
          <w:p w14:paraId="44287060" w14:textId="77777777" w:rsidR="004A4282" w:rsidRPr="000A255E" w:rsidRDefault="004A4282" w:rsidP="000E0641">
            <w:pPr>
              <w:pStyle w:val="Tabletext"/>
              <w:rPr>
                <w:lang w:val="ru-RU"/>
              </w:rPr>
            </w:pPr>
            <w:r w:rsidRPr="000A255E">
              <w:rPr>
                <w:rFonts w:ascii="Times New Roman CYR" w:hAnsi="Times New Roman CYR"/>
                <w:lang w:val="ru-RU"/>
              </w:rPr>
              <w:t>Рассматривается для использования SRD этой категории</w:t>
            </w:r>
          </w:p>
        </w:tc>
      </w:tr>
      <w:tr w:rsidR="004A4282" w:rsidRPr="000A255E" w14:paraId="38BD346E" w14:textId="77777777" w:rsidTr="000E0641">
        <w:trPr>
          <w:cantSplit/>
          <w:jc w:val="center"/>
        </w:trPr>
        <w:tc>
          <w:tcPr>
            <w:tcW w:w="2410" w:type="dxa"/>
            <w:tcBorders>
              <w:top w:val="single" w:sz="4" w:space="0" w:color="000000"/>
              <w:left w:val="single" w:sz="4" w:space="0" w:color="000000"/>
              <w:bottom w:val="single" w:sz="4" w:space="0" w:color="000000"/>
            </w:tcBorders>
          </w:tcPr>
          <w:p w14:paraId="6BB00DCF" w14:textId="77777777" w:rsidR="004A4282" w:rsidRPr="000A255E" w:rsidRDefault="004A4282" w:rsidP="000E0641">
            <w:pPr>
              <w:pStyle w:val="Tabletext"/>
              <w:rPr>
                <w:lang w:val="ru-RU"/>
              </w:rPr>
            </w:pPr>
            <w:r w:rsidRPr="000A255E">
              <w:rPr>
                <w:lang w:val="ru-RU"/>
              </w:rPr>
              <w:t>10,5–10,6 ГГц </w:t>
            </w:r>
          </w:p>
        </w:tc>
        <w:tc>
          <w:tcPr>
            <w:tcW w:w="7229" w:type="dxa"/>
            <w:tcBorders>
              <w:top w:val="single" w:sz="4" w:space="0" w:color="000000"/>
              <w:left w:val="single" w:sz="4" w:space="0" w:color="000000"/>
              <w:bottom w:val="single" w:sz="4" w:space="0" w:color="000000"/>
              <w:right w:val="single" w:sz="4" w:space="0" w:color="000000"/>
            </w:tcBorders>
          </w:tcPr>
          <w:p w14:paraId="5C0EA42D" w14:textId="77777777" w:rsidR="004A4282" w:rsidRPr="000A255E" w:rsidRDefault="004A4282" w:rsidP="000E0641">
            <w:pPr>
              <w:pStyle w:val="Tabletext"/>
              <w:rPr>
                <w:lang w:val="ru-RU"/>
              </w:rPr>
            </w:pPr>
            <w:r>
              <w:rPr>
                <w:lang w:val="ru-RU"/>
              </w:rPr>
              <w:t>Ограничена поддиапазоном</w:t>
            </w:r>
            <w:r w:rsidRPr="000A255E">
              <w:rPr>
                <w:lang w:val="ru-RU"/>
              </w:rPr>
              <w:t xml:space="preserve"> 10,51–10,54 ГГц. Используется</w:t>
            </w:r>
          </w:p>
        </w:tc>
      </w:tr>
      <w:tr w:rsidR="004A4282" w:rsidRPr="000A255E" w14:paraId="52BF0ED7" w14:textId="77777777" w:rsidTr="000E0641">
        <w:trPr>
          <w:cantSplit/>
          <w:jc w:val="center"/>
        </w:trPr>
        <w:tc>
          <w:tcPr>
            <w:tcW w:w="2410" w:type="dxa"/>
            <w:tcBorders>
              <w:top w:val="single" w:sz="4" w:space="0" w:color="000000"/>
              <w:left w:val="single" w:sz="4" w:space="0" w:color="000000"/>
              <w:bottom w:val="single" w:sz="4" w:space="0" w:color="000000"/>
            </w:tcBorders>
          </w:tcPr>
          <w:p w14:paraId="4D9130E2" w14:textId="77777777" w:rsidR="004A4282" w:rsidRPr="000A255E" w:rsidRDefault="004A4282" w:rsidP="000E0641">
            <w:pPr>
              <w:pStyle w:val="Tabletext"/>
              <w:rPr>
                <w:lang w:val="ru-RU"/>
              </w:rPr>
            </w:pPr>
            <w:r w:rsidRPr="000A255E">
              <w:rPr>
                <w:lang w:val="ru-RU"/>
              </w:rPr>
              <w:t>17,1–17,3 ГГц </w:t>
            </w:r>
          </w:p>
        </w:tc>
        <w:tc>
          <w:tcPr>
            <w:tcW w:w="7229" w:type="dxa"/>
            <w:tcBorders>
              <w:top w:val="single" w:sz="4" w:space="0" w:color="000000"/>
              <w:left w:val="single" w:sz="4" w:space="0" w:color="000000"/>
              <w:bottom w:val="single" w:sz="4" w:space="0" w:color="000000"/>
              <w:right w:val="single" w:sz="4" w:space="0" w:color="000000"/>
            </w:tcBorders>
          </w:tcPr>
          <w:p w14:paraId="560D2E89" w14:textId="77777777" w:rsidR="004A4282" w:rsidRPr="000A255E" w:rsidRDefault="004A4282" w:rsidP="000E0641">
            <w:pPr>
              <w:pStyle w:val="Tabletext"/>
              <w:rPr>
                <w:lang w:val="ru-RU"/>
              </w:rPr>
            </w:pPr>
            <w:r w:rsidRPr="000A255E">
              <w:rPr>
                <w:lang w:val="ru-RU"/>
              </w:rPr>
              <w:t xml:space="preserve">Полоса частот не используется для SRD </w:t>
            </w:r>
            <w:r>
              <w:rPr>
                <w:lang w:val="ru-RU"/>
              </w:rPr>
              <w:t>на Украин</w:t>
            </w:r>
            <w:r w:rsidRPr="000A255E">
              <w:rPr>
                <w:lang w:val="ru-RU"/>
              </w:rPr>
              <w:t>е</w:t>
            </w:r>
          </w:p>
        </w:tc>
      </w:tr>
      <w:tr w:rsidR="004A4282" w:rsidRPr="000A255E" w14:paraId="020DE9ED" w14:textId="77777777" w:rsidTr="000E0641">
        <w:trPr>
          <w:cantSplit/>
          <w:jc w:val="center"/>
        </w:trPr>
        <w:tc>
          <w:tcPr>
            <w:tcW w:w="2410" w:type="dxa"/>
            <w:tcBorders>
              <w:top w:val="single" w:sz="4" w:space="0" w:color="000000"/>
              <w:left w:val="single" w:sz="4" w:space="0" w:color="000000"/>
              <w:bottom w:val="single" w:sz="4" w:space="0" w:color="000000"/>
            </w:tcBorders>
          </w:tcPr>
          <w:p w14:paraId="06A93C7B" w14:textId="77777777" w:rsidR="004A4282" w:rsidRPr="000A255E" w:rsidRDefault="004A4282" w:rsidP="000E0641">
            <w:pPr>
              <w:pStyle w:val="Tabletext"/>
              <w:rPr>
                <w:lang w:val="ru-RU"/>
              </w:rPr>
            </w:pPr>
            <w:r w:rsidRPr="000A255E">
              <w:rPr>
                <w:lang w:val="ru-RU"/>
              </w:rPr>
              <w:t>24,05–24,25 ГГц </w:t>
            </w:r>
          </w:p>
        </w:tc>
        <w:tc>
          <w:tcPr>
            <w:tcW w:w="7229" w:type="dxa"/>
            <w:tcBorders>
              <w:top w:val="single" w:sz="4" w:space="0" w:color="000000"/>
              <w:left w:val="single" w:sz="4" w:space="0" w:color="000000"/>
              <w:bottom w:val="single" w:sz="4" w:space="0" w:color="000000"/>
              <w:right w:val="single" w:sz="4" w:space="0" w:color="000000"/>
            </w:tcBorders>
          </w:tcPr>
          <w:p w14:paraId="2581DD27" w14:textId="77777777" w:rsidR="004A4282" w:rsidRPr="000A255E" w:rsidRDefault="004A4282" w:rsidP="000E0641">
            <w:pPr>
              <w:pStyle w:val="Tabletext"/>
              <w:rPr>
                <w:lang w:val="ru-RU"/>
              </w:rPr>
            </w:pPr>
            <w:r>
              <w:rPr>
                <w:lang w:val="ru-RU"/>
              </w:rPr>
              <w:t>Ограничена поддиапазоном</w:t>
            </w:r>
            <w:r w:rsidRPr="000A255E">
              <w:rPr>
                <w:lang w:val="ru-RU"/>
              </w:rPr>
              <w:t xml:space="preserve"> 24,05–24,25 ГГц. Максимальная э.и.и.м. 100 мВт</w:t>
            </w:r>
            <w:r>
              <w:rPr>
                <w:lang w:val="ru-RU"/>
              </w:rPr>
              <w:t>.</w:t>
            </w:r>
            <w:r w:rsidRPr="000A255E">
              <w:rPr>
                <w:lang w:val="ru-RU"/>
              </w:rPr>
              <w:t xml:space="preserve"> </w:t>
            </w:r>
            <w:r w:rsidRPr="000A255E">
              <w:rPr>
                <w:lang w:val="ru-RU"/>
              </w:rPr>
              <w:br/>
              <w:t>Полоса частот используется для радиолокационных датчиков уровня в резервуарах</w:t>
            </w:r>
          </w:p>
        </w:tc>
      </w:tr>
      <w:tr w:rsidR="004A4282" w:rsidRPr="000A255E" w14:paraId="573B5B69" w14:textId="77777777" w:rsidTr="000E0641">
        <w:trPr>
          <w:cantSplit/>
          <w:jc w:val="center"/>
        </w:trPr>
        <w:tc>
          <w:tcPr>
            <w:tcW w:w="2410" w:type="dxa"/>
            <w:tcBorders>
              <w:top w:val="single" w:sz="4" w:space="0" w:color="000000"/>
              <w:left w:val="single" w:sz="4" w:space="0" w:color="000000"/>
              <w:bottom w:val="single" w:sz="4" w:space="0" w:color="000000"/>
            </w:tcBorders>
          </w:tcPr>
          <w:p w14:paraId="6AD3EAE2" w14:textId="77777777" w:rsidR="004A4282" w:rsidRPr="00A04C4F" w:rsidRDefault="004A4282" w:rsidP="000E0641">
            <w:pPr>
              <w:pStyle w:val="Tabletext"/>
            </w:pPr>
            <w:r w:rsidRPr="00A04C4F">
              <w:t>150 </w:t>
            </w:r>
            <w:r w:rsidRPr="000A255E">
              <w:rPr>
                <w:lang w:val="ru-RU"/>
              </w:rPr>
              <w:t>МГц</w:t>
            </w:r>
            <w:r w:rsidRPr="00A04C4F">
              <w:t>, 250 </w:t>
            </w:r>
            <w:r w:rsidRPr="000A255E">
              <w:rPr>
                <w:lang w:val="ru-RU"/>
              </w:rPr>
              <w:t>МГц</w:t>
            </w:r>
            <w:r w:rsidRPr="00A04C4F">
              <w:t>,</w:t>
            </w:r>
            <w:r w:rsidRPr="00A04C4F">
              <w:br/>
              <w:t>500 </w:t>
            </w:r>
            <w:r w:rsidRPr="000A255E">
              <w:rPr>
                <w:lang w:val="ru-RU"/>
              </w:rPr>
              <w:t>МГц</w:t>
            </w:r>
            <w:r w:rsidRPr="00A04C4F">
              <w:t>, 700 </w:t>
            </w:r>
            <w:r w:rsidRPr="000A255E">
              <w:rPr>
                <w:lang w:val="ru-RU"/>
              </w:rPr>
              <w:t>МГц</w:t>
            </w:r>
            <w:r w:rsidRPr="00A04C4F">
              <w:t>,</w:t>
            </w:r>
            <w:r w:rsidRPr="00A04C4F">
              <w:br/>
              <w:t>900 </w:t>
            </w:r>
            <w:r w:rsidRPr="000A255E">
              <w:rPr>
                <w:lang w:val="ru-RU"/>
              </w:rPr>
              <w:t>МГц</w:t>
            </w:r>
          </w:p>
        </w:tc>
        <w:tc>
          <w:tcPr>
            <w:tcW w:w="7229" w:type="dxa"/>
            <w:tcBorders>
              <w:top w:val="single" w:sz="4" w:space="0" w:color="000000"/>
              <w:left w:val="single" w:sz="4" w:space="0" w:color="000000"/>
              <w:bottom w:val="single" w:sz="4" w:space="0" w:color="000000"/>
              <w:right w:val="single" w:sz="4" w:space="0" w:color="000000"/>
            </w:tcBorders>
          </w:tcPr>
          <w:p w14:paraId="5EE6CC60" w14:textId="77777777" w:rsidR="004A4282" w:rsidRPr="000A255E" w:rsidRDefault="004A4282" w:rsidP="000E0641">
            <w:pPr>
              <w:pStyle w:val="Tabletext"/>
              <w:rPr>
                <w:lang w:val="ru-RU"/>
              </w:rPr>
            </w:pPr>
            <w:r w:rsidRPr="000A255E">
              <w:rPr>
                <w:lang w:val="ru-RU"/>
              </w:rPr>
              <w:t>Частоты используются для работы радиолокационных зондов земли</w:t>
            </w:r>
          </w:p>
        </w:tc>
      </w:tr>
      <w:tr w:rsidR="004A4282" w:rsidRPr="000A255E" w14:paraId="1135367A" w14:textId="77777777" w:rsidTr="000E0641">
        <w:trPr>
          <w:cantSplit/>
          <w:jc w:val="center"/>
        </w:trPr>
        <w:tc>
          <w:tcPr>
            <w:tcW w:w="2410" w:type="dxa"/>
            <w:tcBorders>
              <w:top w:val="single" w:sz="4" w:space="0" w:color="000000"/>
              <w:left w:val="single" w:sz="4" w:space="0" w:color="000000"/>
              <w:bottom w:val="single" w:sz="4" w:space="0" w:color="000000"/>
            </w:tcBorders>
          </w:tcPr>
          <w:p w14:paraId="1B2EB180" w14:textId="77777777" w:rsidR="004A4282" w:rsidRPr="000A255E" w:rsidRDefault="004A4282" w:rsidP="000E0641">
            <w:pPr>
              <w:pStyle w:val="Tabletext"/>
              <w:rPr>
                <w:lang w:val="ru-RU"/>
              </w:rPr>
            </w:pPr>
            <w:r w:rsidRPr="000A255E">
              <w:rPr>
                <w:lang w:val="ru-RU"/>
              </w:rPr>
              <w:t>35–37,5 ГГц</w:t>
            </w:r>
          </w:p>
        </w:tc>
        <w:tc>
          <w:tcPr>
            <w:tcW w:w="7229" w:type="dxa"/>
            <w:tcBorders>
              <w:top w:val="single" w:sz="4" w:space="0" w:color="000000"/>
              <w:left w:val="single" w:sz="4" w:space="0" w:color="000000"/>
              <w:bottom w:val="single" w:sz="4" w:space="0" w:color="000000"/>
              <w:right w:val="single" w:sz="4" w:space="0" w:color="000000"/>
            </w:tcBorders>
          </w:tcPr>
          <w:p w14:paraId="695C339E" w14:textId="77777777" w:rsidR="004A4282" w:rsidRPr="000A255E" w:rsidRDefault="004A4282" w:rsidP="000E0641">
            <w:pPr>
              <w:pStyle w:val="Tabletext"/>
              <w:rPr>
                <w:lang w:val="ru-RU"/>
              </w:rPr>
            </w:pPr>
            <w:r w:rsidRPr="000A255E">
              <w:rPr>
                <w:lang w:val="ru-RU"/>
              </w:rPr>
              <w:t>Максимальная э.и.и.м. 100 мВт</w:t>
            </w:r>
            <w:r>
              <w:rPr>
                <w:lang w:val="ru-RU"/>
              </w:rPr>
              <w:t>.</w:t>
            </w:r>
            <w:r w:rsidRPr="000A255E">
              <w:rPr>
                <w:lang w:val="ru-RU"/>
              </w:rPr>
              <w:t xml:space="preserve"> Полоса частот используется для радиолокационных датчиков уровня в резервуарах</w:t>
            </w:r>
          </w:p>
        </w:tc>
      </w:tr>
      <w:tr w:rsidR="004A4282" w:rsidRPr="000A255E" w14:paraId="2636E30E"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177A662" w14:textId="77777777" w:rsidR="004A4282" w:rsidRPr="000A255E" w:rsidRDefault="004A4282" w:rsidP="000E0641">
            <w:pPr>
              <w:pStyle w:val="Tablehead"/>
              <w:rPr>
                <w:lang w:val="ru-RU"/>
              </w:rPr>
            </w:pPr>
            <w:r w:rsidRPr="000A255E">
              <w:rPr>
                <w:lang w:val="ru-RU"/>
              </w:rPr>
              <w:t>Сигнализация</w:t>
            </w:r>
          </w:p>
        </w:tc>
      </w:tr>
      <w:tr w:rsidR="004A4282" w:rsidRPr="000A255E" w14:paraId="4AE7483C" w14:textId="77777777" w:rsidTr="000E0641">
        <w:trPr>
          <w:cantSplit/>
          <w:jc w:val="center"/>
        </w:trPr>
        <w:tc>
          <w:tcPr>
            <w:tcW w:w="2410" w:type="dxa"/>
            <w:tcBorders>
              <w:top w:val="single" w:sz="4" w:space="0" w:color="000000"/>
              <w:left w:val="single" w:sz="4" w:space="0" w:color="000000"/>
              <w:bottom w:val="single" w:sz="4" w:space="0" w:color="000000"/>
            </w:tcBorders>
          </w:tcPr>
          <w:p w14:paraId="22B167AE" w14:textId="77777777" w:rsidR="004A4282" w:rsidRPr="000A255E" w:rsidRDefault="004A4282" w:rsidP="000E0641">
            <w:pPr>
              <w:pStyle w:val="Tabletext"/>
              <w:rPr>
                <w:lang w:val="ru-RU"/>
              </w:rPr>
            </w:pPr>
            <w:r w:rsidRPr="000A255E">
              <w:rPr>
                <w:lang w:val="ru-RU"/>
              </w:rPr>
              <w:t>868–868,6 МГц </w:t>
            </w:r>
          </w:p>
        </w:tc>
        <w:tc>
          <w:tcPr>
            <w:tcW w:w="7229" w:type="dxa"/>
            <w:tcBorders>
              <w:top w:val="single" w:sz="4" w:space="0" w:color="000000"/>
              <w:left w:val="single" w:sz="4" w:space="0" w:color="000000"/>
              <w:bottom w:val="single" w:sz="4" w:space="0" w:color="000000"/>
              <w:right w:val="single" w:sz="4" w:space="0" w:color="000000"/>
            </w:tcBorders>
          </w:tcPr>
          <w:p w14:paraId="0AE33EA7"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757F3A38" w14:textId="77777777" w:rsidTr="000E0641">
        <w:trPr>
          <w:cantSplit/>
          <w:jc w:val="center"/>
        </w:trPr>
        <w:tc>
          <w:tcPr>
            <w:tcW w:w="2410" w:type="dxa"/>
            <w:tcBorders>
              <w:top w:val="single" w:sz="4" w:space="0" w:color="000000"/>
              <w:left w:val="single" w:sz="4" w:space="0" w:color="000000"/>
              <w:bottom w:val="single" w:sz="4" w:space="0" w:color="000000"/>
            </w:tcBorders>
          </w:tcPr>
          <w:p w14:paraId="25CB0F26" w14:textId="77777777" w:rsidR="004A4282" w:rsidRPr="000A255E" w:rsidRDefault="004A4282" w:rsidP="000E0641">
            <w:pPr>
              <w:pStyle w:val="Tabletext"/>
              <w:rPr>
                <w:lang w:val="ru-RU"/>
              </w:rPr>
            </w:pPr>
            <w:r w:rsidRPr="000A255E">
              <w:rPr>
                <w:lang w:val="ru-RU"/>
              </w:rPr>
              <w:t>869,2–869,25 МГц</w:t>
            </w:r>
          </w:p>
        </w:tc>
        <w:tc>
          <w:tcPr>
            <w:tcW w:w="7229" w:type="dxa"/>
            <w:tcBorders>
              <w:top w:val="single" w:sz="4" w:space="0" w:color="000000"/>
              <w:left w:val="single" w:sz="4" w:space="0" w:color="000000"/>
              <w:bottom w:val="single" w:sz="4" w:space="0" w:color="000000"/>
              <w:right w:val="single" w:sz="4" w:space="0" w:color="000000"/>
            </w:tcBorders>
          </w:tcPr>
          <w:p w14:paraId="7A10E71D"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1C834C6A" w14:textId="77777777" w:rsidTr="000E0641">
        <w:trPr>
          <w:cantSplit/>
          <w:jc w:val="center"/>
        </w:trPr>
        <w:tc>
          <w:tcPr>
            <w:tcW w:w="2410" w:type="dxa"/>
            <w:tcBorders>
              <w:top w:val="single" w:sz="4" w:space="0" w:color="000000"/>
              <w:left w:val="single" w:sz="4" w:space="0" w:color="000000"/>
              <w:bottom w:val="single" w:sz="4" w:space="0" w:color="000000"/>
            </w:tcBorders>
          </w:tcPr>
          <w:p w14:paraId="2CE96BC2" w14:textId="77777777" w:rsidR="004A4282" w:rsidRPr="000A255E" w:rsidRDefault="004A4282" w:rsidP="000E0641">
            <w:pPr>
              <w:pStyle w:val="Tabletext"/>
              <w:rPr>
                <w:lang w:val="ru-RU"/>
              </w:rPr>
            </w:pPr>
            <w:r w:rsidRPr="000A255E">
              <w:rPr>
                <w:lang w:val="ru-RU"/>
              </w:rPr>
              <w:t>869,2–869,25 МГц</w:t>
            </w:r>
          </w:p>
        </w:tc>
        <w:tc>
          <w:tcPr>
            <w:tcW w:w="7229" w:type="dxa"/>
            <w:tcBorders>
              <w:top w:val="single" w:sz="4" w:space="0" w:color="000000"/>
              <w:left w:val="single" w:sz="4" w:space="0" w:color="000000"/>
              <w:bottom w:val="single" w:sz="4" w:space="0" w:color="000000"/>
              <w:right w:val="single" w:sz="4" w:space="0" w:color="000000"/>
            </w:tcBorders>
          </w:tcPr>
          <w:p w14:paraId="11D7BD3B"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50D0B974" w14:textId="77777777" w:rsidTr="000E0641">
        <w:trPr>
          <w:cantSplit/>
          <w:jc w:val="center"/>
        </w:trPr>
        <w:tc>
          <w:tcPr>
            <w:tcW w:w="2410" w:type="dxa"/>
            <w:tcBorders>
              <w:top w:val="single" w:sz="4" w:space="0" w:color="000000"/>
              <w:left w:val="single" w:sz="4" w:space="0" w:color="000000"/>
              <w:bottom w:val="single" w:sz="4" w:space="0" w:color="000000"/>
            </w:tcBorders>
          </w:tcPr>
          <w:p w14:paraId="74173906" w14:textId="77777777" w:rsidR="004A4282" w:rsidRPr="000A255E" w:rsidRDefault="004A4282" w:rsidP="000E0641">
            <w:pPr>
              <w:pStyle w:val="Tabletext"/>
              <w:rPr>
                <w:lang w:val="ru-RU"/>
              </w:rPr>
            </w:pPr>
            <w:r w:rsidRPr="000A255E">
              <w:rPr>
                <w:rFonts w:ascii="TimesNewRomanPSMT" w:hAnsi="TimesNewRomanPSMT"/>
                <w:lang w:val="ru-RU"/>
              </w:rPr>
              <w:t>169,4750–169,4875</w:t>
            </w:r>
            <w:r w:rsidRPr="000A255E">
              <w:rPr>
                <w:lang w:val="ru-RU"/>
              </w:rPr>
              <w:t> МГц</w:t>
            </w:r>
          </w:p>
        </w:tc>
        <w:tc>
          <w:tcPr>
            <w:tcW w:w="7229" w:type="dxa"/>
            <w:vMerge w:val="restart"/>
            <w:tcBorders>
              <w:top w:val="single" w:sz="4" w:space="0" w:color="000000"/>
              <w:left w:val="single" w:sz="4" w:space="0" w:color="000000"/>
              <w:right w:val="single" w:sz="4" w:space="0" w:color="000000"/>
            </w:tcBorders>
            <w:vAlign w:val="center"/>
          </w:tcPr>
          <w:p w14:paraId="39F39610" w14:textId="77777777" w:rsidR="004A4282" w:rsidRPr="000A255E" w:rsidRDefault="004A4282" w:rsidP="000E0641">
            <w:pPr>
              <w:pStyle w:val="Tabletext"/>
              <w:rPr>
                <w:lang w:val="ru-RU"/>
              </w:rPr>
            </w:pPr>
            <w:r w:rsidRPr="000A255E">
              <w:rPr>
                <w:lang w:val="ru-RU"/>
              </w:rPr>
              <w:t>Полосы частот не используются для SRD</w:t>
            </w:r>
          </w:p>
        </w:tc>
      </w:tr>
      <w:tr w:rsidR="004A4282" w:rsidRPr="000A255E" w14:paraId="6A5EDC94" w14:textId="77777777" w:rsidTr="000E0641">
        <w:trPr>
          <w:cantSplit/>
          <w:jc w:val="center"/>
        </w:trPr>
        <w:tc>
          <w:tcPr>
            <w:tcW w:w="2410" w:type="dxa"/>
            <w:tcBorders>
              <w:top w:val="single" w:sz="4" w:space="0" w:color="000000"/>
              <w:left w:val="single" w:sz="4" w:space="0" w:color="000000"/>
              <w:bottom w:val="single" w:sz="4" w:space="0" w:color="000000"/>
            </w:tcBorders>
          </w:tcPr>
          <w:p w14:paraId="72678894" w14:textId="77777777" w:rsidR="004A4282" w:rsidRPr="000A255E" w:rsidRDefault="004A4282" w:rsidP="000E0641">
            <w:pPr>
              <w:pStyle w:val="Tabletext"/>
              <w:rPr>
                <w:lang w:val="ru-RU"/>
              </w:rPr>
            </w:pPr>
            <w:r w:rsidRPr="000A255E">
              <w:rPr>
                <w:rFonts w:ascii="TimesNewRomanPSMT" w:hAnsi="TimesNewRomanPSMT"/>
                <w:lang w:val="ru-RU"/>
              </w:rPr>
              <w:t>169,5875–169,6000</w:t>
            </w:r>
            <w:r w:rsidRPr="000A255E">
              <w:rPr>
                <w:lang w:val="ru-RU"/>
              </w:rPr>
              <w:t> МГц</w:t>
            </w:r>
          </w:p>
        </w:tc>
        <w:tc>
          <w:tcPr>
            <w:tcW w:w="7229" w:type="dxa"/>
            <w:vMerge/>
            <w:tcBorders>
              <w:left w:val="single" w:sz="4" w:space="0" w:color="000000"/>
              <w:bottom w:val="single" w:sz="4" w:space="0" w:color="000000"/>
              <w:right w:val="single" w:sz="4" w:space="0" w:color="000000"/>
            </w:tcBorders>
          </w:tcPr>
          <w:p w14:paraId="08EF961F" w14:textId="77777777" w:rsidR="004A4282" w:rsidRPr="000A255E" w:rsidRDefault="004A4282" w:rsidP="000E0641">
            <w:pPr>
              <w:pStyle w:val="Tabletext"/>
              <w:rPr>
                <w:lang w:val="ru-RU"/>
              </w:rPr>
            </w:pPr>
          </w:p>
        </w:tc>
      </w:tr>
      <w:tr w:rsidR="004A4282" w:rsidRPr="000A255E" w14:paraId="604BF3BD"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441183E" w14:textId="77777777" w:rsidR="004A4282" w:rsidRPr="000A255E" w:rsidRDefault="004A4282" w:rsidP="000E0641">
            <w:pPr>
              <w:pStyle w:val="Tablehead"/>
              <w:rPr>
                <w:lang w:val="ru-RU"/>
              </w:rPr>
            </w:pPr>
            <w:r w:rsidRPr="000A255E">
              <w:rPr>
                <w:lang w:val="ru-RU"/>
              </w:rPr>
              <w:t>Управление моделями</w:t>
            </w:r>
          </w:p>
        </w:tc>
      </w:tr>
      <w:tr w:rsidR="004A4282" w:rsidRPr="000A255E" w14:paraId="7D79F0AD" w14:textId="77777777" w:rsidTr="000E0641">
        <w:trPr>
          <w:cantSplit/>
          <w:jc w:val="center"/>
        </w:trPr>
        <w:tc>
          <w:tcPr>
            <w:tcW w:w="2410" w:type="dxa"/>
            <w:tcBorders>
              <w:top w:val="single" w:sz="4" w:space="0" w:color="000000"/>
              <w:left w:val="single" w:sz="4" w:space="0" w:color="000000"/>
              <w:bottom w:val="single" w:sz="4" w:space="0" w:color="000000"/>
            </w:tcBorders>
          </w:tcPr>
          <w:p w14:paraId="5CD2851B" w14:textId="77777777" w:rsidR="004A4282" w:rsidRPr="00A04C4F" w:rsidRDefault="004A4282" w:rsidP="000E0641">
            <w:pPr>
              <w:pStyle w:val="Tabletext"/>
              <w:ind w:right="-57"/>
            </w:pPr>
            <w:r w:rsidRPr="00A04C4F">
              <w:t>26,995 </w:t>
            </w:r>
            <w:r w:rsidRPr="000A255E">
              <w:rPr>
                <w:lang w:val="ru-RU"/>
              </w:rPr>
              <w:t>МГц</w:t>
            </w:r>
            <w:r w:rsidRPr="00A04C4F">
              <w:t>, 27,045 </w:t>
            </w:r>
            <w:r w:rsidRPr="000A255E">
              <w:rPr>
                <w:lang w:val="ru-RU"/>
              </w:rPr>
              <w:t>МГц</w:t>
            </w:r>
            <w:r w:rsidRPr="00A04C4F">
              <w:br/>
              <w:t>27,095 </w:t>
            </w:r>
            <w:r w:rsidRPr="000A255E">
              <w:rPr>
                <w:lang w:val="ru-RU"/>
              </w:rPr>
              <w:t>МГц</w:t>
            </w:r>
            <w:r w:rsidRPr="00A04C4F">
              <w:t>, 27,145 </w:t>
            </w:r>
            <w:r w:rsidRPr="000A255E">
              <w:rPr>
                <w:lang w:val="ru-RU"/>
              </w:rPr>
              <w:t>МГц</w:t>
            </w:r>
            <w:r w:rsidRPr="00A04C4F">
              <w:br/>
              <w:t>27,195 </w:t>
            </w:r>
            <w:r w:rsidRPr="000A255E">
              <w:rPr>
                <w:lang w:val="ru-RU"/>
              </w:rPr>
              <w:t>МГц</w:t>
            </w:r>
          </w:p>
        </w:tc>
        <w:tc>
          <w:tcPr>
            <w:tcW w:w="7229" w:type="dxa"/>
            <w:tcBorders>
              <w:top w:val="single" w:sz="4" w:space="0" w:color="000000"/>
              <w:left w:val="single" w:sz="4" w:space="0" w:color="000000"/>
              <w:bottom w:val="single" w:sz="4" w:space="0" w:color="000000"/>
              <w:right w:val="single" w:sz="4" w:space="0" w:color="000000"/>
            </w:tcBorders>
          </w:tcPr>
          <w:p w14:paraId="134948C9"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4FE52D63" w14:textId="77777777" w:rsidTr="000E0641">
        <w:trPr>
          <w:cantSplit/>
          <w:jc w:val="center"/>
        </w:trPr>
        <w:tc>
          <w:tcPr>
            <w:tcW w:w="2410" w:type="dxa"/>
            <w:tcBorders>
              <w:top w:val="single" w:sz="4" w:space="0" w:color="000000"/>
              <w:left w:val="single" w:sz="4" w:space="0" w:color="000000"/>
              <w:bottom w:val="single" w:sz="4" w:space="0" w:color="000000"/>
            </w:tcBorders>
          </w:tcPr>
          <w:p w14:paraId="4A131CC0" w14:textId="77777777" w:rsidR="004A4282" w:rsidRPr="000A255E" w:rsidRDefault="004A4282" w:rsidP="000E0641">
            <w:pPr>
              <w:pStyle w:val="Tabletext"/>
              <w:rPr>
                <w:lang w:val="ru-RU"/>
              </w:rPr>
            </w:pPr>
            <w:r w:rsidRPr="000A255E">
              <w:rPr>
                <w:lang w:val="ru-RU"/>
              </w:rPr>
              <w:t xml:space="preserve">34,995–35,225 МГц </w:t>
            </w:r>
          </w:p>
        </w:tc>
        <w:tc>
          <w:tcPr>
            <w:tcW w:w="7229" w:type="dxa"/>
            <w:tcBorders>
              <w:top w:val="single" w:sz="4" w:space="0" w:color="000000"/>
              <w:left w:val="single" w:sz="4" w:space="0" w:color="000000"/>
              <w:bottom w:val="single" w:sz="4" w:space="0" w:color="000000"/>
              <w:right w:val="single" w:sz="4" w:space="0" w:color="000000"/>
            </w:tcBorders>
          </w:tcPr>
          <w:p w14:paraId="5A42CDFC"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6B4131C8" w14:textId="77777777" w:rsidTr="000E0641">
        <w:trPr>
          <w:cantSplit/>
          <w:jc w:val="center"/>
        </w:trPr>
        <w:tc>
          <w:tcPr>
            <w:tcW w:w="2410" w:type="dxa"/>
            <w:tcBorders>
              <w:top w:val="single" w:sz="4" w:space="0" w:color="000000"/>
              <w:left w:val="single" w:sz="4" w:space="0" w:color="000000"/>
              <w:bottom w:val="single" w:sz="4" w:space="0" w:color="000000"/>
            </w:tcBorders>
          </w:tcPr>
          <w:p w14:paraId="260B1DF0" w14:textId="77777777" w:rsidR="004A4282" w:rsidRPr="000A255E" w:rsidRDefault="004A4282" w:rsidP="000E0641">
            <w:pPr>
              <w:pStyle w:val="Tabletext"/>
              <w:rPr>
                <w:lang w:val="ru-RU"/>
              </w:rPr>
            </w:pPr>
            <w:r w:rsidRPr="000A255E">
              <w:rPr>
                <w:lang w:val="ru-RU"/>
              </w:rPr>
              <w:t>40,665 МГц</w:t>
            </w:r>
            <w:r w:rsidRPr="000A255E">
              <w:rPr>
                <w:lang w:val="ru-RU"/>
              </w:rPr>
              <w:br/>
              <w:t>40,675 МГц</w:t>
            </w:r>
            <w:r w:rsidRPr="000A255E">
              <w:rPr>
                <w:lang w:val="ru-RU"/>
              </w:rPr>
              <w:br/>
              <w:t>40,685 МГц</w:t>
            </w:r>
            <w:r w:rsidRPr="000A255E">
              <w:rPr>
                <w:lang w:val="ru-RU"/>
              </w:rPr>
              <w:br/>
              <w:t>40,695 МГц</w:t>
            </w:r>
          </w:p>
        </w:tc>
        <w:tc>
          <w:tcPr>
            <w:tcW w:w="7229" w:type="dxa"/>
            <w:tcBorders>
              <w:top w:val="single" w:sz="4" w:space="0" w:color="000000"/>
              <w:left w:val="single" w:sz="4" w:space="0" w:color="000000"/>
              <w:bottom w:val="single" w:sz="4" w:space="0" w:color="000000"/>
              <w:right w:val="single" w:sz="4" w:space="0" w:color="000000"/>
            </w:tcBorders>
          </w:tcPr>
          <w:p w14:paraId="1388340A"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bl>
    <w:p w14:paraId="3F1FB0CE" w14:textId="77777777" w:rsidR="004A4282" w:rsidRDefault="004A4282" w:rsidP="004A4282"/>
    <w:p w14:paraId="3DCE9F16"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3AB9D713" w14:textId="77777777" w:rsidR="004A4282" w:rsidRPr="000A255E" w:rsidRDefault="004A4282" w:rsidP="004A4282">
      <w:pPr>
        <w:pStyle w:val="TableNo"/>
        <w:rPr>
          <w:lang w:val="ru-RU"/>
        </w:rPr>
      </w:pPr>
      <w:r w:rsidRPr="000A255E">
        <w:rPr>
          <w:lang w:val="ru-RU"/>
        </w:rPr>
        <w:lastRenderedPageBreak/>
        <w:t>ТАБЛИЦА 35 (</w:t>
      </w:r>
      <w:r w:rsidRPr="000A255E">
        <w:rPr>
          <w:i/>
          <w:lang w:val="ru-RU"/>
        </w:rPr>
        <w:t>продолжение</w:t>
      </w:r>
      <w:r w:rsidRPr="000A255E">
        <w:rPr>
          <w:lang w:val="ru-RU"/>
        </w:rPr>
        <w:t>)</w:t>
      </w:r>
    </w:p>
    <w:tbl>
      <w:tblPr>
        <w:tblW w:w="9639" w:type="dxa"/>
        <w:jc w:val="center"/>
        <w:tblLayout w:type="fixed"/>
        <w:tblLook w:val="0000" w:firstRow="0" w:lastRow="0" w:firstColumn="0" w:lastColumn="0" w:noHBand="0" w:noVBand="0"/>
      </w:tblPr>
      <w:tblGrid>
        <w:gridCol w:w="2410"/>
        <w:gridCol w:w="7229"/>
      </w:tblGrid>
      <w:tr w:rsidR="004A4282" w:rsidRPr="000A255E" w14:paraId="0F9DEFB5" w14:textId="77777777" w:rsidTr="000E0641">
        <w:trPr>
          <w:cantSplit/>
          <w:jc w:val="center"/>
        </w:trPr>
        <w:tc>
          <w:tcPr>
            <w:tcW w:w="2410" w:type="dxa"/>
            <w:tcBorders>
              <w:top w:val="single" w:sz="4" w:space="0" w:color="000000"/>
              <w:left w:val="single" w:sz="4" w:space="0" w:color="000000"/>
              <w:bottom w:val="single" w:sz="4" w:space="0" w:color="000000"/>
            </w:tcBorders>
          </w:tcPr>
          <w:p w14:paraId="067CC3B4" w14:textId="77777777" w:rsidR="004A4282" w:rsidRPr="000A255E" w:rsidRDefault="004A4282" w:rsidP="000E0641">
            <w:pPr>
              <w:pStyle w:val="Tablehead"/>
              <w:rPr>
                <w:lang w:val="ru-RU"/>
              </w:rPr>
            </w:pPr>
            <w:r w:rsidRPr="000A255E">
              <w:rPr>
                <w:snapToGrid w:val="0"/>
                <w:lang w:val="ru-RU"/>
              </w:rPr>
              <w:t>Полосы частот</w:t>
            </w:r>
            <w:r w:rsidRPr="000A255E">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7B6C9506" w14:textId="77777777" w:rsidR="004A4282" w:rsidRPr="000A255E" w:rsidRDefault="004A4282" w:rsidP="000E0641">
            <w:pPr>
              <w:pStyle w:val="Tablehead"/>
              <w:rPr>
                <w:lang w:val="ru-RU"/>
              </w:rPr>
            </w:pPr>
            <w:r w:rsidRPr="000A255E">
              <w:rPr>
                <w:snapToGrid w:val="0"/>
                <w:lang w:val="ru-RU"/>
              </w:rPr>
              <w:t>Основные технические параметры и примечания</w:t>
            </w:r>
            <w:r w:rsidRPr="000A255E">
              <w:rPr>
                <w:lang w:val="ru-RU"/>
              </w:rPr>
              <w:t xml:space="preserve"> </w:t>
            </w:r>
          </w:p>
        </w:tc>
      </w:tr>
      <w:tr w:rsidR="004A4282" w:rsidRPr="000A255E" w14:paraId="1191DD3E"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901B537" w14:textId="77777777" w:rsidR="004A4282" w:rsidRPr="000A255E" w:rsidRDefault="004A4282" w:rsidP="000E0641">
            <w:pPr>
              <w:pStyle w:val="Tablehead"/>
              <w:rPr>
                <w:lang w:val="ru-RU"/>
              </w:rPr>
            </w:pPr>
            <w:r w:rsidRPr="000A255E">
              <w:rPr>
                <w:lang w:val="ru-RU"/>
              </w:rPr>
              <w:t>Индукционные применения</w:t>
            </w:r>
          </w:p>
        </w:tc>
      </w:tr>
      <w:tr w:rsidR="004A4282" w:rsidRPr="000A255E" w14:paraId="00F972E2" w14:textId="77777777" w:rsidTr="000E0641">
        <w:trPr>
          <w:cantSplit/>
          <w:jc w:val="center"/>
        </w:trPr>
        <w:tc>
          <w:tcPr>
            <w:tcW w:w="2410" w:type="dxa"/>
            <w:tcBorders>
              <w:top w:val="single" w:sz="4" w:space="0" w:color="000000"/>
              <w:left w:val="single" w:sz="4" w:space="0" w:color="000000"/>
              <w:bottom w:val="single" w:sz="4" w:space="0" w:color="000000"/>
            </w:tcBorders>
          </w:tcPr>
          <w:p w14:paraId="23E15A55" w14:textId="77777777" w:rsidR="004A4282" w:rsidRPr="000A255E" w:rsidRDefault="004A4282" w:rsidP="000E0641">
            <w:pPr>
              <w:pStyle w:val="Tabletext"/>
              <w:rPr>
                <w:lang w:val="ru-RU"/>
              </w:rPr>
            </w:pPr>
            <w:r w:rsidRPr="000A255E">
              <w:rPr>
                <w:lang w:val="ru-RU"/>
              </w:rPr>
              <w:t>9–148,5 кГц</w:t>
            </w:r>
          </w:p>
        </w:tc>
        <w:tc>
          <w:tcPr>
            <w:tcW w:w="7229" w:type="dxa"/>
            <w:tcBorders>
              <w:top w:val="single" w:sz="4" w:space="0" w:color="000000"/>
              <w:left w:val="single" w:sz="4" w:space="0" w:color="000000"/>
              <w:bottom w:val="single" w:sz="4" w:space="0" w:color="000000"/>
              <w:right w:val="single" w:sz="4" w:space="0" w:color="000000"/>
            </w:tcBorders>
          </w:tcPr>
          <w:p w14:paraId="17533B4F" w14:textId="77777777" w:rsidR="004A4282" w:rsidRPr="000A255E" w:rsidRDefault="004A4282" w:rsidP="000E0641">
            <w:pPr>
              <w:pStyle w:val="Tabletext"/>
              <w:rPr>
                <w:lang w:val="ru-RU"/>
              </w:rPr>
            </w:pPr>
            <w:r w:rsidRPr="000A255E">
              <w:rPr>
                <w:color w:val="000000"/>
                <w:lang w:val="ru-RU"/>
              </w:rPr>
              <w:t xml:space="preserve">Максимальная напряженность магнитного поля +72 дБ(мкА/м) на расстоянии 10 м, если рабочие поддиапазоны ограничены </w:t>
            </w:r>
            <w:r w:rsidRPr="000A255E">
              <w:rPr>
                <w:lang w:val="ru-RU"/>
              </w:rPr>
              <w:t>9–59,75</w:t>
            </w:r>
            <w:r w:rsidRPr="000A255E">
              <w:rPr>
                <w:color w:val="000000"/>
                <w:lang w:val="ru-RU"/>
              </w:rPr>
              <w:t> </w:t>
            </w:r>
            <w:r w:rsidRPr="000A255E">
              <w:rPr>
                <w:lang w:val="ru-RU"/>
              </w:rPr>
              <w:t>кГц и 59,75–60,25</w:t>
            </w:r>
            <w:r w:rsidRPr="000A255E">
              <w:rPr>
                <w:color w:val="000000"/>
                <w:lang w:val="ru-RU"/>
              </w:rPr>
              <w:t> </w:t>
            </w:r>
            <w:r w:rsidRPr="000A255E">
              <w:rPr>
                <w:lang w:val="ru-RU"/>
              </w:rPr>
              <w:t>кГц.</w:t>
            </w:r>
          </w:p>
          <w:p w14:paraId="6F1703AA" w14:textId="77777777" w:rsidR="004A4282" w:rsidRPr="000A255E" w:rsidRDefault="004A4282" w:rsidP="000E0641">
            <w:pPr>
              <w:pStyle w:val="Tabletext"/>
              <w:rPr>
                <w:lang w:val="ru-RU"/>
              </w:rPr>
            </w:pPr>
            <w:r w:rsidRPr="000A255E">
              <w:rPr>
                <w:color w:val="000000"/>
                <w:lang w:val="ru-RU"/>
              </w:rPr>
              <w:t xml:space="preserve">Максимальная напряженность магнитного поля +42 дБ(мкА/м) на расстоянии </w:t>
            </w:r>
            <w:r w:rsidRPr="000A255E">
              <w:rPr>
                <w:color w:val="000000"/>
                <w:lang w:val="ru-RU"/>
              </w:rPr>
              <w:br/>
              <w:t xml:space="preserve">10 м, если рабочие поддиапазоны ограничены </w:t>
            </w:r>
            <w:r w:rsidRPr="000A255E">
              <w:rPr>
                <w:lang w:val="ru-RU"/>
              </w:rPr>
              <w:t>59,75–60,25</w:t>
            </w:r>
            <w:r w:rsidRPr="000A255E">
              <w:rPr>
                <w:color w:val="000000"/>
                <w:lang w:val="ru-RU"/>
              </w:rPr>
              <w:t> </w:t>
            </w:r>
            <w:r w:rsidRPr="000A255E">
              <w:rPr>
                <w:lang w:val="ru-RU"/>
              </w:rPr>
              <w:t>кГц, 135–140</w:t>
            </w:r>
            <w:r w:rsidRPr="000A255E">
              <w:rPr>
                <w:color w:val="000000"/>
                <w:lang w:val="ru-RU"/>
              </w:rPr>
              <w:t> </w:t>
            </w:r>
            <w:r w:rsidRPr="000A255E">
              <w:rPr>
                <w:lang w:val="ru-RU"/>
              </w:rPr>
              <w:t xml:space="preserve">кГц </w:t>
            </w:r>
            <w:r w:rsidRPr="000A255E">
              <w:rPr>
                <w:lang w:val="ru-RU"/>
              </w:rPr>
              <w:br/>
              <w:t>и 70–119</w:t>
            </w:r>
            <w:r w:rsidRPr="000A255E">
              <w:rPr>
                <w:color w:val="000000"/>
                <w:lang w:val="ru-RU"/>
              </w:rPr>
              <w:t> </w:t>
            </w:r>
            <w:r w:rsidRPr="000A255E">
              <w:rPr>
                <w:lang w:val="ru-RU"/>
              </w:rPr>
              <w:t>кГц.</w:t>
            </w:r>
          </w:p>
          <w:p w14:paraId="60F472EA" w14:textId="77777777" w:rsidR="004A4282" w:rsidRPr="000A255E" w:rsidRDefault="004A4282" w:rsidP="000E0641">
            <w:pPr>
              <w:pStyle w:val="Tabletext"/>
              <w:rPr>
                <w:lang w:val="ru-RU"/>
              </w:rPr>
            </w:pPr>
            <w:r w:rsidRPr="000A255E">
              <w:rPr>
                <w:color w:val="000000"/>
                <w:lang w:val="ru-RU"/>
              </w:rPr>
              <w:t xml:space="preserve">Максимальная напряженность магнитного поля +69 дБ(мкА/м) на расстоянии10 м, если рабочий поддиапазон ограничен </w:t>
            </w:r>
            <w:r w:rsidRPr="000A255E">
              <w:rPr>
                <w:lang w:val="ru-RU"/>
              </w:rPr>
              <w:t>60,250–70</w:t>
            </w:r>
            <w:r w:rsidRPr="000A255E">
              <w:rPr>
                <w:color w:val="000000"/>
                <w:lang w:val="ru-RU"/>
              </w:rPr>
              <w:t> </w:t>
            </w:r>
            <w:r w:rsidRPr="000A255E">
              <w:rPr>
                <w:lang w:val="ru-RU"/>
              </w:rPr>
              <w:t>кГц.</w:t>
            </w:r>
          </w:p>
          <w:p w14:paraId="1CE9530D" w14:textId="77777777" w:rsidR="004A4282" w:rsidRPr="000A255E" w:rsidRDefault="004A4282" w:rsidP="000E0641">
            <w:pPr>
              <w:pStyle w:val="Tabletext"/>
              <w:rPr>
                <w:lang w:val="ru-RU"/>
              </w:rPr>
            </w:pPr>
            <w:r w:rsidRPr="000A255E">
              <w:rPr>
                <w:color w:val="000000"/>
                <w:lang w:val="ru-RU"/>
              </w:rPr>
              <w:t xml:space="preserve">Максимальная напряженность магнитного поля +66 дБ(мкА/м) на расстоянии 10 м, если рабочий поддиапазон ограничен </w:t>
            </w:r>
            <w:r w:rsidRPr="000A255E">
              <w:rPr>
                <w:lang w:val="ru-RU"/>
              </w:rPr>
              <w:t>119–135 кГц.</w:t>
            </w:r>
          </w:p>
          <w:p w14:paraId="3E23DD9C" w14:textId="77777777" w:rsidR="004A4282" w:rsidRPr="000A255E" w:rsidRDefault="004A4282" w:rsidP="000E0641">
            <w:pPr>
              <w:pStyle w:val="Tabletext"/>
              <w:rPr>
                <w:lang w:val="ru-RU"/>
              </w:rPr>
            </w:pPr>
            <w:r w:rsidRPr="000A255E">
              <w:rPr>
                <w:color w:val="000000"/>
                <w:lang w:val="ru-RU"/>
              </w:rPr>
              <w:t>Максимальная напряженность магнитного поля +37,7 дБ(мкА/м) на расстоянии 10 м, если рабочий поддиапазон ограничен 1</w:t>
            </w:r>
            <w:r w:rsidRPr="000A255E">
              <w:rPr>
                <w:lang w:val="ru-RU"/>
              </w:rPr>
              <w:t>40–148,5 кГц</w:t>
            </w:r>
          </w:p>
        </w:tc>
      </w:tr>
      <w:tr w:rsidR="004A4282" w:rsidRPr="000A255E" w14:paraId="7696A3C1" w14:textId="77777777" w:rsidTr="000E0641">
        <w:trPr>
          <w:cantSplit/>
          <w:jc w:val="center"/>
        </w:trPr>
        <w:tc>
          <w:tcPr>
            <w:tcW w:w="2410" w:type="dxa"/>
            <w:tcBorders>
              <w:top w:val="single" w:sz="4" w:space="0" w:color="000000"/>
              <w:left w:val="single" w:sz="4" w:space="0" w:color="000000"/>
              <w:bottom w:val="single" w:sz="4" w:space="0" w:color="000000"/>
            </w:tcBorders>
          </w:tcPr>
          <w:p w14:paraId="7CB8E6F8" w14:textId="77777777" w:rsidR="004A4282" w:rsidRPr="000A255E" w:rsidRDefault="004A4282" w:rsidP="000E0641">
            <w:pPr>
              <w:pStyle w:val="Tabletext"/>
              <w:rPr>
                <w:lang w:val="ru-RU"/>
              </w:rPr>
            </w:pPr>
            <w:r w:rsidRPr="000A255E">
              <w:rPr>
                <w:lang w:val="ru-RU"/>
              </w:rPr>
              <w:t>3155–3400 кГц</w:t>
            </w:r>
          </w:p>
        </w:tc>
        <w:tc>
          <w:tcPr>
            <w:tcW w:w="7229" w:type="dxa"/>
            <w:tcBorders>
              <w:top w:val="single" w:sz="4" w:space="0" w:color="000000"/>
              <w:left w:val="single" w:sz="4" w:space="0" w:color="000000"/>
              <w:bottom w:val="single" w:sz="4" w:space="0" w:color="000000"/>
              <w:right w:val="single" w:sz="4" w:space="0" w:color="000000"/>
            </w:tcBorders>
          </w:tcPr>
          <w:p w14:paraId="5C81B200" w14:textId="77777777" w:rsidR="004A4282" w:rsidRPr="000A255E" w:rsidRDefault="004A4282" w:rsidP="000E0641">
            <w:pPr>
              <w:pStyle w:val="Tabletext"/>
              <w:rPr>
                <w:lang w:val="ru-RU"/>
              </w:rPr>
            </w:pPr>
            <w:r w:rsidRPr="000A255E">
              <w:rPr>
                <w:color w:val="000000"/>
                <w:lang w:val="ru-RU"/>
              </w:rPr>
              <w:t>Максимальная напряженность магнитного поля +9 дБ(мкА/м) на расстоянии 10 м</w:t>
            </w:r>
          </w:p>
        </w:tc>
      </w:tr>
      <w:tr w:rsidR="004A4282" w:rsidRPr="000A255E" w14:paraId="79503D2D" w14:textId="77777777" w:rsidTr="000E0641">
        <w:trPr>
          <w:cantSplit/>
          <w:jc w:val="center"/>
        </w:trPr>
        <w:tc>
          <w:tcPr>
            <w:tcW w:w="2410" w:type="dxa"/>
            <w:tcBorders>
              <w:top w:val="single" w:sz="4" w:space="0" w:color="000000"/>
              <w:left w:val="single" w:sz="4" w:space="0" w:color="000000"/>
              <w:bottom w:val="single" w:sz="4" w:space="0" w:color="000000"/>
            </w:tcBorders>
          </w:tcPr>
          <w:p w14:paraId="0C1529B0" w14:textId="77777777" w:rsidR="004A4282" w:rsidRPr="000A255E" w:rsidRDefault="004A4282" w:rsidP="000E0641">
            <w:pPr>
              <w:pStyle w:val="Tabletext"/>
              <w:rPr>
                <w:lang w:val="ru-RU"/>
              </w:rPr>
            </w:pPr>
            <w:r w:rsidRPr="000A255E">
              <w:rPr>
                <w:lang w:val="ru-RU"/>
              </w:rPr>
              <w:t>6765–6795 кГц</w:t>
            </w:r>
          </w:p>
        </w:tc>
        <w:tc>
          <w:tcPr>
            <w:tcW w:w="7229" w:type="dxa"/>
            <w:tcBorders>
              <w:top w:val="single" w:sz="4" w:space="0" w:color="000000"/>
              <w:left w:val="single" w:sz="4" w:space="0" w:color="000000"/>
              <w:bottom w:val="single" w:sz="4" w:space="0" w:color="000000"/>
              <w:right w:val="single" w:sz="4" w:space="0" w:color="000000"/>
            </w:tcBorders>
          </w:tcPr>
          <w:p w14:paraId="22ED011B" w14:textId="77777777" w:rsidR="004A4282" w:rsidRPr="000A255E" w:rsidRDefault="004A4282" w:rsidP="000E0641">
            <w:pPr>
              <w:pStyle w:val="Tabletext"/>
              <w:rPr>
                <w:lang w:val="ru-RU"/>
              </w:rPr>
            </w:pPr>
            <w:r w:rsidRPr="000A255E">
              <w:rPr>
                <w:color w:val="000000"/>
                <w:lang w:val="ru-RU"/>
              </w:rPr>
              <w:t>Максимальная напряженность магнитного поля +42 дБ(мкА/м) на расстоянии 10 м</w:t>
            </w:r>
          </w:p>
        </w:tc>
      </w:tr>
      <w:tr w:rsidR="004A4282" w:rsidRPr="000A255E" w14:paraId="2EE239EA" w14:textId="77777777" w:rsidTr="000E0641">
        <w:trPr>
          <w:cantSplit/>
          <w:jc w:val="center"/>
        </w:trPr>
        <w:tc>
          <w:tcPr>
            <w:tcW w:w="2410" w:type="dxa"/>
            <w:tcBorders>
              <w:top w:val="single" w:sz="4" w:space="0" w:color="000000"/>
              <w:left w:val="single" w:sz="4" w:space="0" w:color="000000"/>
              <w:bottom w:val="single" w:sz="4" w:space="0" w:color="000000"/>
            </w:tcBorders>
          </w:tcPr>
          <w:p w14:paraId="1647D56C" w14:textId="77777777" w:rsidR="004A4282" w:rsidRPr="000A255E" w:rsidRDefault="004A4282" w:rsidP="000E0641">
            <w:pPr>
              <w:pStyle w:val="Tabletext"/>
              <w:rPr>
                <w:lang w:val="ru-RU"/>
              </w:rPr>
            </w:pPr>
            <w:r w:rsidRPr="000A255E">
              <w:rPr>
                <w:lang w:val="ru-RU"/>
              </w:rPr>
              <w:t>7400–8800 кГц</w:t>
            </w:r>
          </w:p>
        </w:tc>
        <w:tc>
          <w:tcPr>
            <w:tcW w:w="7229" w:type="dxa"/>
            <w:tcBorders>
              <w:top w:val="single" w:sz="4" w:space="0" w:color="000000"/>
              <w:left w:val="single" w:sz="4" w:space="0" w:color="000000"/>
              <w:bottom w:val="single" w:sz="4" w:space="0" w:color="000000"/>
              <w:right w:val="single" w:sz="4" w:space="0" w:color="000000"/>
            </w:tcBorders>
          </w:tcPr>
          <w:p w14:paraId="5CD33D44" w14:textId="77777777" w:rsidR="004A4282" w:rsidRPr="000A255E" w:rsidRDefault="004A4282" w:rsidP="000E0641">
            <w:pPr>
              <w:pStyle w:val="Tabletext"/>
              <w:rPr>
                <w:lang w:val="ru-RU"/>
              </w:rPr>
            </w:pPr>
            <w:r w:rsidRPr="000A255E">
              <w:rPr>
                <w:color w:val="000000"/>
                <w:lang w:val="ru-RU"/>
              </w:rPr>
              <w:t>Максимальная напряженность магнитного поля +9 дБ(мкА/м) на расстоянии 10 м</w:t>
            </w:r>
          </w:p>
        </w:tc>
      </w:tr>
      <w:tr w:rsidR="004A4282" w:rsidRPr="000A255E" w14:paraId="10C4768E" w14:textId="77777777" w:rsidTr="000E0641">
        <w:trPr>
          <w:cantSplit/>
          <w:jc w:val="center"/>
        </w:trPr>
        <w:tc>
          <w:tcPr>
            <w:tcW w:w="2410" w:type="dxa"/>
            <w:tcBorders>
              <w:top w:val="single" w:sz="4" w:space="0" w:color="000000"/>
              <w:left w:val="single" w:sz="4" w:space="0" w:color="000000"/>
              <w:bottom w:val="single" w:sz="4" w:space="0" w:color="000000"/>
            </w:tcBorders>
          </w:tcPr>
          <w:p w14:paraId="37D4822D" w14:textId="77777777" w:rsidR="004A4282" w:rsidRPr="000A255E" w:rsidRDefault="004A4282" w:rsidP="000E0641">
            <w:pPr>
              <w:pStyle w:val="Tabletext"/>
              <w:rPr>
                <w:lang w:val="ru-RU"/>
              </w:rPr>
            </w:pPr>
            <w:r w:rsidRPr="000A255E">
              <w:rPr>
                <w:lang w:val="ru-RU"/>
              </w:rPr>
              <w:t>10,200–11,000 МГц</w:t>
            </w:r>
          </w:p>
        </w:tc>
        <w:tc>
          <w:tcPr>
            <w:tcW w:w="7229" w:type="dxa"/>
            <w:tcBorders>
              <w:top w:val="single" w:sz="4" w:space="0" w:color="000000"/>
              <w:left w:val="single" w:sz="4" w:space="0" w:color="000000"/>
              <w:bottom w:val="single" w:sz="4" w:space="0" w:color="000000"/>
              <w:right w:val="single" w:sz="4" w:space="0" w:color="000000"/>
            </w:tcBorders>
          </w:tcPr>
          <w:p w14:paraId="6E92CCB7" w14:textId="77777777" w:rsidR="004A4282" w:rsidRPr="000A255E" w:rsidRDefault="004A4282" w:rsidP="000E0641">
            <w:pPr>
              <w:pStyle w:val="Tabletext"/>
              <w:rPr>
                <w:lang w:val="ru-RU"/>
              </w:rPr>
            </w:pPr>
            <w:r w:rsidRPr="000A255E">
              <w:rPr>
                <w:color w:val="000000"/>
                <w:lang w:val="ru-RU"/>
              </w:rPr>
              <w:t>Максимальная напряженность магнитного поля +13,5 дБ(мкА/м) на расстоянии 10 м</w:t>
            </w:r>
          </w:p>
        </w:tc>
      </w:tr>
      <w:tr w:rsidR="004A4282" w:rsidRPr="000A255E" w14:paraId="612C37D6" w14:textId="77777777" w:rsidTr="000E0641">
        <w:trPr>
          <w:cantSplit/>
          <w:jc w:val="center"/>
        </w:trPr>
        <w:tc>
          <w:tcPr>
            <w:tcW w:w="2410" w:type="dxa"/>
            <w:tcBorders>
              <w:top w:val="single" w:sz="4" w:space="0" w:color="000000"/>
              <w:left w:val="single" w:sz="4" w:space="0" w:color="000000"/>
              <w:bottom w:val="single" w:sz="4" w:space="0" w:color="000000"/>
            </w:tcBorders>
          </w:tcPr>
          <w:p w14:paraId="5C04D29E" w14:textId="77777777" w:rsidR="004A4282" w:rsidRPr="000A255E" w:rsidRDefault="004A4282" w:rsidP="000E0641">
            <w:pPr>
              <w:pStyle w:val="Tabletext"/>
              <w:rPr>
                <w:lang w:val="ru-RU"/>
              </w:rPr>
            </w:pPr>
            <w:r w:rsidRPr="000A255E">
              <w:rPr>
                <w:lang w:val="ru-RU"/>
              </w:rPr>
              <w:t>13,553–13,567 МГц</w:t>
            </w:r>
          </w:p>
        </w:tc>
        <w:tc>
          <w:tcPr>
            <w:tcW w:w="7229" w:type="dxa"/>
            <w:tcBorders>
              <w:top w:val="single" w:sz="4" w:space="0" w:color="000000"/>
              <w:left w:val="single" w:sz="4" w:space="0" w:color="000000"/>
              <w:bottom w:val="single" w:sz="4" w:space="0" w:color="000000"/>
              <w:right w:val="single" w:sz="4" w:space="0" w:color="000000"/>
            </w:tcBorders>
          </w:tcPr>
          <w:p w14:paraId="4010D79B" w14:textId="77777777" w:rsidR="004A4282" w:rsidRPr="000A255E" w:rsidRDefault="004A4282" w:rsidP="000E0641">
            <w:pPr>
              <w:pStyle w:val="Tabletext"/>
              <w:rPr>
                <w:lang w:val="ru-RU"/>
              </w:rPr>
            </w:pPr>
            <w:r w:rsidRPr="000A255E">
              <w:rPr>
                <w:color w:val="000000"/>
                <w:lang w:val="ru-RU"/>
              </w:rPr>
              <w:t>Максимальная напряженность магнитного поля +42 дБ(мкА/м) на расстоянии 10 м</w:t>
            </w:r>
          </w:p>
        </w:tc>
      </w:tr>
      <w:tr w:rsidR="004A4282" w:rsidRPr="000A255E" w14:paraId="63C62EF0" w14:textId="77777777" w:rsidTr="000E0641">
        <w:trPr>
          <w:cantSplit/>
          <w:jc w:val="center"/>
        </w:trPr>
        <w:tc>
          <w:tcPr>
            <w:tcW w:w="2410" w:type="dxa"/>
            <w:tcBorders>
              <w:top w:val="single" w:sz="4" w:space="0" w:color="000000"/>
              <w:left w:val="single" w:sz="4" w:space="0" w:color="000000"/>
              <w:bottom w:val="single" w:sz="4" w:space="0" w:color="000000"/>
            </w:tcBorders>
          </w:tcPr>
          <w:p w14:paraId="78670779" w14:textId="77777777" w:rsidR="004A4282" w:rsidRPr="000A255E" w:rsidRDefault="004A4282" w:rsidP="000E0641">
            <w:pPr>
              <w:pStyle w:val="Tabletext"/>
              <w:rPr>
                <w:lang w:val="ru-RU"/>
              </w:rPr>
            </w:pPr>
            <w:r w:rsidRPr="000A255E">
              <w:rPr>
                <w:lang w:val="ru-RU"/>
              </w:rPr>
              <w:t>26,957–27,283 МГц</w:t>
            </w:r>
          </w:p>
        </w:tc>
        <w:tc>
          <w:tcPr>
            <w:tcW w:w="7229" w:type="dxa"/>
            <w:tcBorders>
              <w:top w:val="single" w:sz="4" w:space="0" w:color="000000"/>
              <w:left w:val="single" w:sz="4" w:space="0" w:color="000000"/>
              <w:bottom w:val="single" w:sz="4" w:space="0" w:color="000000"/>
              <w:right w:val="single" w:sz="4" w:space="0" w:color="000000"/>
            </w:tcBorders>
          </w:tcPr>
          <w:p w14:paraId="23969B07" w14:textId="77777777" w:rsidR="004A4282" w:rsidRPr="000A255E" w:rsidRDefault="004A4282" w:rsidP="000E0641">
            <w:pPr>
              <w:pStyle w:val="Tabletext"/>
              <w:rPr>
                <w:lang w:val="ru-RU"/>
              </w:rPr>
            </w:pPr>
            <w:r w:rsidRPr="000A255E">
              <w:rPr>
                <w:color w:val="000000"/>
                <w:lang w:val="ru-RU"/>
              </w:rPr>
              <w:t>Максимальная напряженность магнитного поля +42 дБ(мкА/м) на расстоянии 10 м</w:t>
            </w:r>
          </w:p>
        </w:tc>
      </w:tr>
      <w:tr w:rsidR="004A4282" w:rsidRPr="000A255E" w14:paraId="34543E39"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5038D65" w14:textId="77777777" w:rsidR="004A4282" w:rsidRPr="000A255E" w:rsidRDefault="004A4282" w:rsidP="000E0641">
            <w:pPr>
              <w:pStyle w:val="Tablehead"/>
              <w:rPr>
                <w:lang w:val="ru-RU"/>
              </w:rPr>
            </w:pPr>
            <w:r w:rsidRPr="000A255E">
              <w:rPr>
                <w:lang w:val="ru-RU"/>
              </w:rPr>
              <w:t>Радиомикрофоны и слуховые аппараты</w:t>
            </w:r>
          </w:p>
        </w:tc>
      </w:tr>
      <w:tr w:rsidR="004A4282" w:rsidRPr="000A255E" w14:paraId="2350DEC8" w14:textId="77777777" w:rsidTr="000E0641">
        <w:trPr>
          <w:cantSplit/>
          <w:jc w:val="center"/>
        </w:trPr>
        <w:tc>
          <w:tcPr>
            <w:tcW w:w="2410" w:type="dxa"/>
            <w:tcBorders>
              <w:top w:val="single" w:sz="4" w:space="0" w:color="000000"/>
              <w:left w:val="single" w:sz="4" w:space="0" w:color="000000"/>
              <w:bottom w:val="single" w:sz="4" w:space="0" w:color="000000"/>
            </w:tcBorders>
          </w:tcPr>
          <w:p w14:paraId="1EE3E514" w14:textId="77777777" w:rsidR="004A4282" w:rsidRPr="000A255E" w:rsidRDefault="004A4282" w:rsidP="000E0641">
            <w:pPr>
              <w:pStyle w:val="Tabletext"/>
              <w:rPr>
                <w:lang w:val="ru-RU"/>
              </w:rPr>
            </w:pPr>
            <w:r w:rsidRPr="000A255E">
              <w:rPr>
                <w:lang w:val="ru-RU"/>
              </w:rPr>
              <w:t>29,7–47,0 МГц </w:t>
            </w:r>
          </w:p>
        </w:tc>
        <w:tc>
          <w:tcPr>
            <w:tcW w:w="7229" w:type="dxa"/>
            <w:tcBorders>
              <w:top w:val="single" w:sz="4" w:space="0" w:color="000000"/>
              <w:left w:val="single" w:sz="4" w:space="0" w:color="000000"/>
              <w:bottom w:val="single" w:sz="4" w:space="0" w:color="000000"/>
              <w:right w:val="single" w:sz="4" w:space="0" w:color="000000"/>
            </w:tcBorders>
          </w:tcPr>
          <w:p w14:paraId="27D7F7F9" w14:textId="77777777" w:rsidR="004A4282" w:rsidRPr="000A255E" w:rsidRDefault="004A4282" w:rsidP="000E0641">
            <w:pPr>
              <w:pStyle w:val="Tabletext"/>
              <w:rPr>
                <w:lang w:val="ru-RU"/>
              </w:rPr>
            </w:pPr>
            <w:r>
              <w:rPr>
                <w:lang w:val="ru-RU"/>
              </w:rPr>
              <w:t>Ограничена поддиапазоном</w:t>
            </w:r>
            <w:r w:rsidRPr="000A255E">
              <w:rPr>
                <w:lang w:val="ru-RU"/>
              </w:rPr>
              <w:t xml:space="preserve"> 30,01–47 МГц. Максимальная мощность передатчика 10 мВт</w:t>
            </w:r>
          </w:p>
        </w:tc>
      </w:tr>
      <w:tr w:rsidR="004A4282" w:rsidRPr="000A255E" w14:paraId="2899D498" w14:textId="77777777" w:rsidTr="000E0641">
        <w:trPr>
          <w:cantSplit/>
          <w:jc w:val="center"/>
        </w:trPr>
        <w:tc>
          <w:tcPr>
            <w:tcW w:w="2410" w:type="dxa"/>
            <w:tcBorders>
              <w:top w:val="single" w:sz="4" w:space="0" w:color="000000"/>
              <w:left w:val="single" w:sz="4" w:space="0" w:color="000000"/>
              <w:bottom w:val="single" w:sz="4" w:space="0" w:color="000000"/>
            </w:tcBorders>
          </w:tcPr>
          <w:p w14:paraId="707F5188" w14:textId="77777777" w:rsidR="004A4282" w:rsidRPr="000A255E" w:rsidRDefault="004A4282" w:rsidP="000E0641">
            <w:pPr>
              <w:pStyle w:val="Tabletext"/>
              <w:rPr>
                <w:lang w:val="ru-RU"/>
              </w:rPr>
            </w:pPr>
            <w:r w:rsidRPr="000A255E">
              <w:rPr>
                <w:lang w:val="ru-RU"/>
              </w:rPr>
              <w:t>863–865 МГц</w:t>
            </w:r>
          </w:p>
        </w:tc>
        <w:tc>
          <w:tcPr>
            <w:tcW w:w="7229" w:type="dxa"/>
            <w:tcBorders>
              <w:top w:val="single" w:sz="4" w:space="0" w:color="000000"/>
              <w:left w:val="single" w:sz="4" w:space="0" w:color="000000"/>
              <w:bottom w:val="single" w:sz="4" w:space="0" w:color="000000"/>
              <w:right w:val="single" w:sz="4" w:space="0" w:color="000000"/>
            </w:tcBorders>
          </w:tcPr>
          <w:p w14:paraId="5F67B50E"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13435B12" w14:textId="77777777" w:rsidTr="000E0641">
        <w:trPr>
          <w:cantSplit/>
          <w:jc w:val="center"/>
        </w:trPr>
        <w:tc>
          <w:tcPr>
            <w:tcW w:w="2410" w:type="dxa"/>
            <w:tcBorders>
              <w:top w:val="single" w:sz="4" w:space="0" w:color="000000"/>
              <w:left w:val="single" w:sz="4" w:space="0" w:color="000000"/>
              <w:bottom w:val="single" w:sz="4" w:space="0" w:color="000000"/>
            </w:tcBorders>
          </w:tcPr>
          <w:p w14:paraId="307DA462" w14:textId="77777777" w:rsidR="004A4282" w:rsidRPr="000A255E" w:rsidRDefault="004A4282" w:rsidP="000E0641">
            <w:pPr>
              <w:pStyle w:val="Tabletext"/>
              <w:rPr>
                <w:lang w:val="ru-RU"/>
              </w:rPr>
            </w:pPr>
            <w:r w:rsidRPr="000A255E">
              <w:rPr>
                <w:lang w:val="ru-RU"/>
              </w:rPr>
              <w:t>174–216 МГц</w:t>
            </w:r>
          </w:p>
        </w:tc>
        <w:tc>
          <w:tcPr>
            <w:tcW w:w="7229" w:type="dxa"/>
            <w:tcBorders>
              <w:top w:val="single" w:sz="4" w:space="0" w:color="000000"/>
              <w:left w:val="single" w:sz="4" w:space="0" w:color="000000"/>
              <w:bottom w:val="single" w:sz="4" w:space="0" w:color="000000"/>
              <w:right w:val="single" w:sz="4" w:space="0" w:color="000000"/>
            </w:tcBorders>
          </w:tcPr>
          <w:p w14:paraId="5F182349" w14:textId="77777777" w:rsidR="004A4282" w:rsidRPr="000A255E" w:rsidRDefault="004A4282" w:rsidP="000E0641">
            <w:pPr>
              <w:pStyle w:val="Tabletext"/>
              <w:rPr>
                <w:lang w:val="ru-RU"/>
              </w:rPr>
            </w:pPr>
            <w:r w:rsidRPr="000A255E">
              <w:rPr>
                <w:lang w:val="ru-RU"/>
              </w:rPr>
              <w:t xml:space="preserve">Использование разрешено при условии несоздания вредных помех другим системам, работающим в этой полосе. Максимальная мощность передатчика 50 мВт. </w:t>
            </w:r>
          </w:p>
          <w:p w14:paraId="3C0E7FA3" w14:textId="77777777" w:rsidR="004A4282" w:rsidRPr="000A255E" w:rsidRDefault="004A4282" w:rsidP="000E0641">
            <w:pPr>
              <w:pStyle w:val="Tabletext"/>
              <w:rPr>
                <w:lang w:val="ru-RU"/>
              </w:rPr>
            </w:pPr>
            <w:r w:rsidRPr="000A255E">
              <w:rPr>
                <w:lang w:val="ru-RU"/>
              </w:rPr>
              <w:t>Максимальная мощность передатчика в поддиапазонах 174,4–174,6 МГц и 174,9–175,1 МГц составляет 10 мВт</w:t>
            </w:r>
          </w:p>
        </w:tc>
      </w:tr>
      <w:tr w:rsidR="004A4282" w:rsidRPr="000A255E" w14:paraId="5F449552" w14:textId="77777777" w:rsidTr="000E0641">
        <w:trPr>
          <w:cantSplit/>
          <w:jc w:val="center"/>
        </w:trPr>
        <w:tc>
          <w:tcPr>
            <w:tcW w:w="2410" w:type="dxa"/>
            <w:tcBorders>
              <w:top w:val="single" w:sz="4" w:space="0" w:color="000000"/>
              <w:left w:val="single" w:sz="4" w:space="0" w:color="000000"/>
              <w:bottom w:val="single" w:sz="4" w:space="0" w:color="000000"/>
            </w:tcBorders>
          </w:tcPr>
          <w:p w14:paraId="1A0986A0" w14:textId="77777777" w:rsidR="004A4282" w:rsidRPr="000A255E" w:rsidRDefault="004A4282" w:rsidP="000E0641">
            <w:pPr>
              <w:pStyle w:val="Tabletext"/>
              <w:rPr>
                <w:lang w:val="ru-RU"/>
              </w:rPr>
            </w:pPr>
            <w:r w:rsidRPr="000A255E">
              <w:rPr>
                <w:lang w:val="ru-RU"/>
              </w:rPr>
              <w:t>470–862 МГц</w:t>
            </w:r>
          </w:p>
        </w:tc>
        <w:tc>
          <w:tcPr>
            <w:tcW w:w="7229" w:type="dxa"/>
            <w:tcBorders>
              <w:top w:val="single" w:sz="4" w:space="0" w:color="000000"/>
              <w:left w:val="single" w:sz="4" w:space="0" w:color="000000"/>
              <w:bottom w:val="single" w:sz="4" w:space="0" w:color="000000"/>
              <w:right w:val="single" w:sz="4" w:space="0" w:color="000000"/>
            </w:tcBorders>
          </w:tcPr>
          <w:p w14:paraId="7A7E6DBB" w14:textId="77777777" w:rsidR="004A4282" w:rsidRPr="000A255E" w:rsidRDefault="004A4282" w:rsidP="000E0641">
            <w:pPr>
              <w:pStyle w:val="Tabletext"/>
              <w:rPr>
                <w:lang w:val="ru-RU"/>
              </w:rPr>
            </w:pPr>
            <w:r w:rsidRPr="000A255E">
              <w:rPr>
                <w:lang w:val="ru-RU"/>
              </w:rPr>
              <w:t>Использование разрешено при условии несоздания вредных помех другим системам, работающим в этой полосе. Максимальная мощность передатчика 50 мВт</w:t>
            </w:r>
          </w:p>
        </w:tc>
      </w:tr>
      <w:tr w:rsidR="004A4282" w:rsidRPr="000A255E" w14:paraId="6CA3A4B8" w14:textId="77777777" w:rsidTr="000E0641">
        <w:trPr>
          <w:cantSplit/>
          <w:jc w:val="center"/>
        </w:trPr>
        <w:tc>
          <w:tcPr>
            <w:tcW w:w="2410" w:type="dxa"/>
            <w:tcBorders>
              <w:top w:val="single" w:sz="4" w:space="0" w:color="000000"/>
              <w:left w:val="single" w:sz="4" w:space="0" w:color="000000"/>
              <w:bottom w:val="single" w:sz="4" w:space="0" w:color="000000"/>
            </w:tcBorders>
            <w:vAlign w:val="center"/>
          </w:tcPr>
          <w:p w14:paraId="65214454" w14:textId="77777777" w:rsidR="004A4282" w:rsidRPr="000A255E" w:rsidRDefault="004A4282" w:rsidP="000E0641">
            <w:pPr>
              <w:pStyle w:val="Tabletext"/>
              <w:rPr>
                <w:rFonts w:ascii="TimesNewRomanPSMT" w:hAnsi="TimesNewRomanPSMT" w:cs="TimesNewRomanPSMT"/>
                <w:lang w:val="ru-RU"/>
              </w:rPr>
            </w:pPr>
            <w:r w:rsidRPr="000A255E">
              <w:rPr>
                <w:rFonts w:ascii="TimesNewRomanPSMT" w:hAnsi="TimesNewRomanPSMT"/>
                <w:lang w:val="ru-RU"/>
              </w:rPr>
              <w:t>169,4000–169,4750 </w:t>
            </w:r>
            <w:r w:rsidRPr="000A255E">
              <w:rPr>
                <w:lang w:val="ru-RU"/>
              </w:rPr>
              <w:t>МГц</w:t>
            </w:r>
          </w:p>
        </w:tc>
        <w:tc>
          <w:tcPr>
            <w:tcW w:w="7229" w:type="dxa"/>
            <w:vMerge w:val="restart"/>
            <w:tcBorders>
              <w:top w:val="single" w:sz="4" w:space="0" w:color="000000"/>
              <w:left w:val="single" w:sz="4" w:space="0" w:color="000000"/>
              <w:right w:val="single" w:sz="4" w:space="0" w:color="000000"/>
            </w:tcBorders>
            <w:vAlign w:val="center"/>
          </w:tcPr>
          <w:p w14:paraId="484726AD" w14:textId="77777777" w:rsidR="004A4282" w:rsidRPr="000A255E" w:rsidRDefault="004A4282" w:rsidP="000E0641">
            <w:pPr>
              <w:pStyle w:val="Tabletext"/>
              <w:rPr>
                <w:lang w:val="ru-RU"/>
              </w:rPr>
            </w:pPr>
            <w:r w:rsidRPr="000A255E">
              <w:rPr>
                <w:lang w:val="ru-RU"/>
              </w:rPr>
              <w:t>Полосы частот не используются для SRD</w:t>
            </w:r>
          </w:p>
        </w:tc>
      </w:tr>
      <w:tr w:rsidR="004A4282" w:rsidRPr="000A255E" w14:paraId="5063AE6E" w14:textId="77777777" w:rsidTr="000E0641">
        <w:trPr>
          <w:cantSplit/>
          <w:jc w:val="center"/>
        </w:trPr>
        <w:tc>
          <w:tcPr>
            <w:tcW w:w="2410" w:type="dxa"/>
            <w:tcBorders>
              <w:top w:val="single" w:sz="4" w:space="0" w:color="000000"/>
              <w:left w:val="single" w:sz="4" w:space="0" w:color="000000"/>
              <w:bottom w:val="single" w:sz="4" w:space="0" w:color="000000"/>
            </w:tcBorders>
            <w:vAlign w:val="center"/>
          </w:tcPr>
          <w:p w14:paraId="5CF319EF" w14:textId="77777777" w:rsidR="004A4282" w:rsidRPr="000A255E" w:rsidRDefault="004A4282" w:rsidP="000E0641">
            <w:pPr>
              <w:pStyle w:val="Tabletext"/>
              <w:rPr>
                <w:rFonts w:ascii="TimesNewRomanPSMT" w:hAnsi="TimesNewRomanPSMT" w:cs="TimesNewRomanPSMT"/>
                <w:lang w:val="ru-RU"/>
              </w:rPr>
            </w:pPr>
            <w:r w:rsidRPr="000A255E">
              <w:rPr>
                <w:rFonts w:ascii="TimesNewRomanPSMT" w:hAnsi="TimesNewRomanPSMT"/>
                <w:lang w:val="ru-RU"/>
              </w:rPr>
              <w:t>169,4875–169,5875 </w:t>
            </w:r>
            <w:r w:rsidRPr="000A255E">
              <w:rPr>
                <w:lang w:val="ru-RU"/>
              </w:rPr>
              <w:t>МГц</w:t>
            </w:r>
          </w:p>
        </w:tc>
        <w:tc>
          <w:tcPr>
            <w:tcW w:w="7229" w:type="dxa"/>
            <w:vMerge/>
            <w:tcBorders>
              <w:left w:val="single" w:sz="4" w:space="0" w:color="000000"/>
              <w:right w:val="single" w:sz="4" w:space="0" w:color="000000"/>
            </w:tcBorders>
            <w:vAlign w:val="center"/>
          </w:tcPr>
          <w:p w14:paraId="7536BFA9" w14:textId="77777777" w:rsidR="004A4282" w:rsidRPr="000A255E" w:rsidRDefault="004A4282" w:rsidP="000E0641">
            <w:pPr>
              <w:pStyle w:val="Tabletext"/>
              <w:rPr>
                <w:lang w:val="ru-RU"/>
              </w:rPr>
            </w:pPr>
          </w:p>
        </w:tc>
      </w:tr>
      <w:tr w:rsidR="004A4282" w:rsidRPr="000A255E" w14:paraId="6FF10244" w14:textId="77777777" w:rsidTr="000E0641">
        <w:trPr>
          <w:cantSplit/>
          <w:jc w:val="center"/>
        </w:trPr>
        <w:tc>
          <w:tcPr>
            <w:tcW w:w="2410" w:type="dxa"/>
            <w:tcBorders>
              <w:top w:val="single" w:sz="4" w:space="0" w:color="000000"/>
              <w:left w:val="single" w:sz="4" w:space="0" w:color="000000"/>
              <w:bottom w:val="single" w:sz="4" w:space="0" w:color="000000"/>
            </w:tcBorders>
          </w:tcPr>
          <w:p w14:paraId="1B278B81" w14:textId="77777777" w:rsidR="004A4282" w:rsidRPr="000A255E" w:rsidRDefault="004A4282" w:rsidP="000E0641">
            <w:pPr>
              <w:pStyle w:val="Tabletext"/>
              <w:rPr>
                <w:lang w:val="ru-RU"/>
              </w:rPr>
            </w:pPr>
            <w:r w:rsidRPr="000A255E">
              <w:rPr>
                <w:rFonts w:ascii="TimesNewRomanPSMT" w:hAnsi="TimesNewRomanPSMT"/>
                <w:lang w:val="ru-RU"/>
              </w:rPr>
              <w:t>169,4–174,0 </w:t>
            </w:r>
            <w:r w:rsidRPr="000A255E">
              <w:rPr>
                <w:lang w:val="ru-RU"/>
              </w:rPr>
              <w:t>МГц</w:t>
            </w:r>
          </w:p>
        </w:tc>
        <w:tc>
          <w:tcPr>
            <w:tcW w:w="7229" w:type="dxa"/>
            <w:vMerge/>
            <w:tcBorders>
              <w:left w:val="single" w:sz="4" w:space="0" w:color="000000"/>
              <w:bottom w:val="single" w:sz="4" w:space="0" w:color="000000"/>
              <w:right w:val="single" w:sz="4" w:space="0" w:color="000000"/>
            </w:tcBorders>
          </w:tcPr>
          <w:p w14:paraId="571F89A9" w14:textId="77777777" w:rsidR="004A4282" w:rsidRPr="000A255E" w:rsidRDefault="004A4282" w:rsidP="000E0641">
            <w:pPr>
              <w:pStyle w:val="Tabletext"/>
              <w:rPr>
                <w:lang w:val="ru-RU"/>
              </w:rPr>
            </w:pPr>
          </w:p>
        </w:tc>
      </w:tr>
      <w:tr w:rsidR="004A4282" w:rsidRPr="000A255E" w14:paraId="32798E96"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0BF0DDCC" w14:textId="77777777" w:rsidR="004A4282" w:rsidRPr="000A255E" w:rsidRDefault="004A4282" w:rsidP="000E0641">
            <w:pPr>
              <w:pStyle w:val="Tablehead"/>
              <w:keepLines/>
              <w:rPr>
                <w:lang w:val="ru-RU"/>
              </w:rPr>
            </w:pPr>
            <w:r w:rsidRPr="000A255E">
              <w:rPr>
                <w:lang w:val="ru-RU"/>
              </w:rPr>
              <w:t>Активные медицинские имплантаты и их периферийные устройства</w:t>
            </w:r>
          </w:p>
        </w:tc>
      </w:tr>
      <w:tr w:rsidR="004A4282" w:rsidRPr="000A255E" w14:paraId="5794349B" w14:textId="77777777" w:rsidTr="000E0641">
        <w:trPr>
          <w:cantSplit/>
          <w:jc w:val="center"/>
        </w:trPr>
        <w:tc>
          <w:tcPr>
            <w:tcW w:w="2410" w:type="dxa"/>
            <w:tcBorders>
              <w:top w:val="single" w:sz="4" w:space="0" w:color="000000"/>
              <w:left w:val="single" w:sz="4" w:space="0" w:color="000000"/>
              <w:bottom w:val="single" w:sz="4" w:space="0" w:color="000000"/>
            </w:tcBorders>
          </w:tcPr>
          <w:p w14:paraId="7C5FE229" w14:textId="77777777" w:rsidR="004A4282" w:rsidRPr="000A255E" w:rsidRDefault="004A4282" w:rsidP="000E0641">
            <w:pPr>
              <w:pStyle w:val="Tabletext"/>
              <w:keepNext/>
              <w:keepLines/>
              <w:rPr>
                <w:lang w:val="ru-RU"/>
              </w:rPr>
            </w:pPr>
            <w:r w:rsidRPr="000A255E">
              <w:rPr>
                <w:lang w:val="ru-RU"/>
              </w:rPr>
              <w:t>402–405 МГц</w:t>
            </w:r>
          </w:p>
        </w:tc>
        <w:tc>
          <w:tcPr>
            <w:tcW w:w="7229" w:type="dxa"/>
            <w:tcBorders>
              <w:top w:val="single" w:sz="4" w:space="0" w:color="000000"/>
              <w:left w:val="single" w:sz="4" w:space="0" w:color="000000"/>
              <w:bottom w:val="single" w:sz="4" w:space="0" w:color="000000"/>
              <w:right w:val="single" w:sz="4" w:space="0" w:color="000000"/>
            </w:tcBorders>
          </w:tcPr>
          <w:p w14:paraId="05743EA7" w14:textId="77777777" w:rsidR="004A4282" w:rsidRPr="000A255E" w:rsidRDefault="004A4282" w:rsidP="000E0641">
            <w:pPr>
              <w:pStyle w:val="Tabletext"/>
              <w:keepNext/>
              <w:keepLines/>
              <w:rPr>
                <w:lang w:val="ru-RU"/>
              </w:rPr>
            </w:pPr>
            <w:r w:rsidRPr="000A255E">
              <w:rPr>
                <w:lang w:val="ru-RU"/>
              </w:rPr>
              <w:t>Максимальная мощность передатчика 25 мкВт</w:t>
            </w:r>
          </w:p>
        </w:tc>
      </w:tr>
      <w:tr w:rsidR="004A4282" w:rsidRPr="000A255E" w14:paraId="7CC6252B" w14:textId="77777777" w:rsidTr="000E0641">
        <w:trPr>
          <w:cantSplit/>
          <w:jc w:val="center"/>
        </w:trPr>
        <w:tc>
          <w:tcPr>
            <w:tcW w:w="2410" w:type="dxa"/>
            <w:tcBorders>
              <w:top w:val="single" w:sz="4" w:space="0" w:color="000000"/>
              <w:left w:val="single" w:sz="4" w:space="0" w:color="000000"/>
              <w:bottom w:val="single" w:sz="4" w:space="0" w:color="000000"/>
            </w:tcBorders>
          </w:tcPr>
          <w:p w14:paraId="6BB2F107" w14:textId="77777777" w:rsidR="004A4282" w:rsidRPr="000A255E" w:rsidRDefault="004A4282" w:rsidP="000E0641">
            <w:pPr>
              <w:pStyle w:val="Tabletext"/>
              <w:rPr>
                <w:lang w:val="ru-RU"/>
              </w:rPr>
            </w:pPr>
            <w:r w:rsidRPr="000A255E">
              <w:rPr>
                <w:lang w:val="ru-RU"/>
              </w:rPr>
              <w:t>9–315 кГц</w:t>
            </w:r>
          </w:p>
        </w:tc>
        <w:tc>
          <w:tcPr>
            <w:tcW w:w="7229" w:type="dxa"/>
            <w:tcBorders>
              <w:top w:val="single" w:sz="4" w:space="0" w:color="000000"/>
              <w:left w:val="single" w:sz="4" w:space="0" w:color="000000"/>
              <w:bottom w:val="single" w:sz="4" w:space="0" w:color="000000"/>
              <w:right w:val="single" w:sz="4" w:space="0" w:color="000000"/>
            </w:tcBorders>
          </w:tcPr>
          <w:p w14:paraId="4AD587C3" w14:textId="77777777" w:rsidR="004A4282" w:rsidRPr="000A255E" w:rsidRDefault="004A4282" w:rsidP="000E0641">
            <w:pPr>
              <w:pStyle w:val="Tabletext"/>
              <w:rPr>
                <w:lang w:val="ru-RU"/>
              </w:rPr>
            </w:pPr>
            <w:r w:rsidRPr="000A255E">
              <w:rPr>
                <w:lang w:val="ru-RU"/>
              </w:rPr>
              <w:t>Максимальная напряженность магнитного поля +30 дБ(мкА/м) на расстоянии 10 м</w:t>
            </w:r>
          </w:p>
        </w:tc>
      </w:tr>
      <w:tr w:rsidR="004A4282" w:rsidRPr="000A255E" w14:paraId="757AD403" w14:textId="77777777" w:rsidTr="000E0641">
        <w:trPr>
          <w:cantSplit/>
          <w:jc w:val="center"/>
        </w:trPr>
        <w:tc>
          <w:tcPr>
            <w:tcW w:w="2410" w:type="dxa"/>
            <w:tcBorders>
              <w:top w:val="single" w:sz="4" w:space="0" w:color="000000"/>
              <w:left w:val="single" w:sz="4" w:space="0" w:color="000000"/>
              <w:bottom w:val="single" w:sz="4" w:space="0" w:color="000000"/>
            </w:tcBorders>
          </w:tcPr>
          <w:p w14:paraId="588CE0F3" w14:textId="77777777" w:rsidR="004A4282" w:rsidRPr="000A255E" w:rsidRDefault="004A4282" w:rsidP="000E0641">
            <w:pPr>
              <w:pStyle w:val="Tabletext"/>
              <w:rPr>
                <w:lang w:val="ru-RU"/>
              </w:rPr>
            </w:pPr>
            <w:r w:rsidRPr="000A255E">
              <w:rPr>
                <w:lang w:val="ru-RU"/>
              </w:rPr>
              <w:t>315–600 кГц</w:t>
            </w:r>
          </w:p>
        </w:tc>
        <w:tc>
          <w:tcPr>
            <w:tcW w:w="7229" w:type="dxa"/>
            <w:tcBorders>
              <w:top w:val="single" w:sz="4" w:space="0" w:color="000000"/>
              <w:left w:val="single" w:sz="4" w:space="0" w:color="000000"/>
              <w:bottom w:val="single" w:sz="4" w:space="0" w:color="000000"/>
              <w:right w:val="single" w:sz="4" w:space="0" w:color="000000"/>
            </w:tcBorders>
          </w:tcPr>
          <w:p w14:paraId="2F9EADB5" w14:textId="77777777" w:rsidR="004A4282" w:rsidRPr="000A255E" w:rsidRDefault="004A4282" w:rsidP="000E0641">
            <w:pPr>
              <w:pStyle w:val="Tabletext"/>
              <w:rPr>
                <w:lang w:val="ru-RU"/>
              </w:rPr>
            </w:pPr>
            <w:r w:rsidRPr="000A255E">
              <w:rPr>
                <w:lang w:val="ru-RU"/>
              </w:rPr>
              <w:t>Максимальная напряженность магнитного поля –5 дБ(мкА/м) на расстоянии 10 м</w:t>
            </w:r>
          </w:p>
        </w:tc>
      </w:tr>
      <w:tr w:rsidR="004A4282" w:rsidRPr="000A255E" w14:paraId="080EEC4C" w14:textId="77777777" w:rsidTr="000E0641">
        <w:trPr>
          <w:cantSplit/>
          <w:jc w:val="center"/>
        </w:trPr>
        <w:tc>
          <w:tcPr>
            <w:tcW w:w="2410" w:type="dxa"/>
            <w:tcBorders>
              <w:top w:val="single" w:sz="4" w:space="0" w:color="000000"/>
              <w:left w:val="single" w:sz="4" w:space="0" w:color="000000"/>
              <w:bottom w:val="single" w:sz="4" w:space="0" w:color="000000"/>
            </w:tcBorders>
          </w:tcPr>
          <w:p w14:paraId="04248070" w14:textId="77777777" w:rsidR="004A4282" w:rsidRPr="000A255E" w:rsidRDefault="004A4282" w:rsidP="000E0641">
            <w:pPr>
              <w:pStyle w:val="Tabletext"/>
              <w:rPr>
                <w:lang w:val="ru-RU"/>
              </w:rPr>
            </w:pPr>
            <w:r w:rsidRPr="000A255E">
              <w:rPr>
                <w:lang w:val="ru-RU"/>
              </w:rPr>
              <w:t>30,0–37,5 МГц </w:t>
            </w:r>
          </w:p>
        </w:tc>
        <w:tc>
          <w:tcPr>
            <w:tcW w:w="7229" w:type="dxa"/>
            <w:tcBorders>
              <w:top w:val="single" w:sz="4" w:space="0" w:color="000000"/>
              <w:left w:val="single" w:sz="4" w:space="0" w:color="000000"/>
              <w:bottom w:val="single" w:sz="4" w:space="0" w:color="000000"/>
              <w:right w:val="single" w:sz="4" w:space="0" w:color="000000"/>
            </w:tcBorders>
          </w:tcPr>
          <w:p w14:paraId="075FFA38" w14:textId="77777777" w:rsidR="004A4282" w:rsidRPr="000A255E" w:rsidRDefault="004A4282" w:rsidP="000E0641">
            <w:pPr>
              <w:pStyle w:val="Tabletext"/>
              <w:rPr>
                <w:lang w:val="ru-RU"/>
              </w:rPr>
            </w:pPr>
            <w:r w:rsidRPr="000A255E">
              <w:rPr>
                <w:lang w:val="ru-RU"/>
              </w:rPr>
              <w:t>Максимальная мощность передатчика 1 мВт</w:t>
            </w:r>
          </w:p>
        </w:tc>
      </w:tr>
    </w:tbl>
    <w:p w14:paraId="3F8BCAB2" w14:textId="77777777" w:rsidR="004A4282" w:rsidRDefault="004A4282" w:rsidP="004A4282"/>
    <w:p w14:paraId="70EBD325" w14:textId="77777777" w:rsidR="004A4282" w:rsidRDefault="004A4282" w:rsidP="004A4282">
      <w:pPr>
        <w:tabs>
          <w:tab w:val="clear" w:pos="794"/>
          <w:tab w:val="clear" w:pos="1191"/>
          <w:tab w:val="clear" w:pos="1588"/>
          <w:tab w:val="clear" w:pos="1985"/>
        </w:tabs>
        <w:overflowPunct/>
        <w:autoSpaceDE/>
        <w:autoSpaceDN/>
        <w:adjustRightInd/>
        <w:spacing w:before="0"/>
        <w:jc w:val="left"/>
        <w:textAlignment w:val="auto"/>
      </w:pPr>
      <w:r>
        <w:br w:type="page"/>
      </w:r>
    </w:p>
    <w:p w14:paraId="22103365" w14:textId="77777777" w:rsidR="004A4282" w:rsidRPr="000A255E" w:rsidRDefault="004A4282" w:rsidP="004A4282">
      <w:pPr>
        <w:pStyle w:val="TableNo"/>
        <w:rPr>
          <w:lang w:val="ru-RU"/>
        </w:rPr>
      </w:pPr>
      <w:r w:rsidRPr="000A255E">
        <w:rPr>
          <w:lang w:val="ru-RU"/>
        </w:rPr>
        <w:lastRenderedPageBreak/>
        <w:t>ТАБЛИЦА 35 (</w:t>
      </w:r>
      <w:r>
        <w:rPr>
          <w:i/>
          <w:lang w:val="ru-RU"/>
        </w:rPr>
        <w:t>окончание</w:t>
      </w:r>
      <w:r w:rsidRPr="000A255E">
        <w:rPr>
          <w:lang w:val="ru-RU"/>
        </w:rPr>
        <w:t>)</w:t>
      </w:r>
    </w:p>
    <w:tbl>
      <w:tblPr>
        <w:tblW w:w="9639" w:type="dxa"/>
        <w:jc w:val="center"/>
        <w:tblLayout w:type="fixed"/>
        <w:tblLook w:val="0000" w:firstRow="0" w:lastRow="0" w:firstColumn="0" w:lastColumn="0" w:noHBand="0" w:noVBand="0"/>
      </w:tblPr>
      <w:tblGrid>
        <w:gridCol w:w="2410"/>
        <w:gridCol w:w="7229"/>
      </w:tblGrid>
      <w:tr w:rsidR="004A4282" w:rsidRPr="000A255E" w14:paraId="314FACBE" w14:textId="77777777" w:rsidTr="000E0641">
        <w:trPr>
          <w:cantSplit/>
          <w:jc w:val="center"/>
        </w:trPr>
        <w:tc>
          <w:tcPr>
            <w:tcW w:w="2410" w:type="dxa"/>
            <w:tcBorders>
              <w:top w:val="single" w:sz="4" w:space="0" w:color="000000"/>
              <w:left w:val="single" w:sz="4" w:space="0" w:color="000000"/>
              <w:bottom w:val="single" w:sz="4" w:space="0" w:color="000000"/>
            </w:tcBorders>
          </w:tcPr>
          <w:p w14:paraId="62907465" w14:textId="77777777" w:rsidR="004A4282" w:rsidRPr="000A255E" w:rsidRDefault="004A4282" w:rsidP="000E0641">
            <w:pPr>
              <w:pStyle w:val="Tablehead"/>
              <w:rPr>
                <w:lang w:val="ru-RU"/>
              </w:rPr>
            </w:pPr>
            <w:r w:rsidRPr="000A255E">
              <w:rPr>
                <w:snapToGrid w:val="0"/>
                <w:lang w:val="ru-RU"/>
              </w:rPr>
              <w:t>Полосы частот</w:t>
            </w:r>
            <w:r w:rsidRPr="000A255E">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ACE2433" w14:textId="77777777" w:rsidR="004A4282" w:rsidRPr="000A255E" w:rsidRDefault="004A4282" w:rsidP="000E0641">
            <w:pPr>
              <w:pStyle w:val="Tablehead"/>
              <w:rPr>
                <w:lang w:val="ru-RU"/>
              </w:rPr>
            </w:pPr>
            <w:r w:rsidRPr="000A255E">
              <w:rPr>
                <w:snapToGrid w:val="0"/>
                <w:lang w:val="ru-RU"/>
              </w:rPr>
              <w:t>Основные технические параметры и примечания</w:t>
            </w:r>
            <w:r w:rsidRPr="000A255E">
              <w:rPr>
                <w:lang w:val="ru-RU"/>
              </w:rPr>
              <w:t xml:space="preserve"> </w:t>
            </w:r>
          </w:p>
        </w:tc>
      </w:tr>
      <w:tr w:rsidR="004A4282" w:rsidRPr="000A255E" w14:paraId="77517830"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8A2C44C" w14:textId="77777777" w:rsidR="004A4282" w:rsidRPr="000A255E" w:rsidRDefault="004A4282" w:rsidP="000E0641">
            <w:pPr>
              <w:pStyle w:val="Tablehead"/>
              <w:rPr>
                <w:lang w:val="ru-RU"/>
              </w:rPr>
            </w:pPr>
            <w:r w:rsidRPr="000A255E">
              <w:rPr>
                <w:lang w:val="ru-RU"/>
              </w:rPr>
              <w:t>Беспроводные звуковые применения</w:t>
            </w:r>
          </w:p>
        </w:tc>
      </w:tr>
      <w:tr w:rsidR="004A4282" w:rsidRPr="000A255E" w14:paraId="5A037D18" w14:textId="77777777" w:rsidTr="000E0641">
        <w:trPr>
          <w:cantSplit/>
          <w:jc w:val="center"/>
        </w:trPr>
        <w:tc>
          <w:tcPr>
            <w:tcW w:w="2410" w:type="dxa"/>
            <w:tcBorders>
              <w:top w:val="single" w:sz="4" w:space="0" w:color="000000"/>
              <w:left w:val="single" w:sz="4" w:space="0" w:color="000000"/>
              <w:bottom w:val="single" w:sz="4" w:space="0" w:color="000000"/>
            </w:tcBorders>
          </w:tcPr>
          <w:p w14:paraId="0B7CCED0" w14:textId="77777777" w:rsidR="004A4282" w:rsidRPr="000A255E" w:rsidRDefault="004A4282" w:rsidP="000E0641">
            <w:pPr>
              <w:pStyle w:val="Tabletext"/>
              <w:rPr>
                <w:lang w:val="ru-RU"/>
              </w:rPr>
            </w:pPr>
            <w:r w:rsidRPr="000A255E">
              <w:rPr>
                <w:lang w:val="ru-RU"/>
              </w:rPr>
              <w:t>863–865 МГц</w:t>
            </w:r>
          </w:p>
        </w:tc>
        <w:tc>
          <w:tcPr>
            <w:tcW w:w="7229" w:type="dxa"/>
            <w:tcBorders>
              <w:top w:val="single" w:sz="4" w:space="0" w:color="000000"/>
              <w:left w:val="single" w:sz="4" w:space="0" w:color="000000"/>
              <w:bottom w:val="single" w:sz="4" w:space="0" w:color="000000"/>
              <w:right w:val="single" w:sz="4" w:space="0" w:color="000000"/>
            </w:tcBorders>
          </w:tcPr>
          <w:p w14:paraId="4E16C153"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58FF1A60" w14:textId="77777777" w:rsidTr="000E0641">
        <w:trPr>
          <w:cantSplit/>
          <w:jc w:val="center"/>
        </w:trPr>
        <w:tc>
          <w:tcPr>
            <w:tcW w:w="2410" w:type="dxa"/>
            <w:tcBorders>
              <w:top w:val="single" w:sz="4" w:space="0" w:color="000000"/>
              <w:left w:val="single" w:sz="4" w:space="0" w:color="000000"/>
              <w:bottom w:val="single" w:sz="4" w:space="0" w:color="000000"/>
            </w:tcBorders>
          </w:tcPr>
          <w:p w14:paraId="52E2E9CB" w14:textId="77777777" w:rsidR="004A4282" w:rsidRPr="000A255E" w:rsidRDefault="004A4282" w:rsidP="000E0641">
            <w:pPr>
              <w:pStyle w:val="Tabletext"/>
              <w:rPr>
                <w:lang w:val="ru-RU"/>
              </w:rPr>
            </w:pPr>
            <w:r w:rsidRPr="000A255E">
              <w:rPr>
                <w:lang w:val="ru-RU"/>
              </w:rPr>
              <w:t>87,5–108,0 МГц </w:t>
            </w:r>
          </w:p>
        </w:tc>
        <w:tc>
          <w:tcPr>
            <w:tcW w:w="7229" w:type="dxa"/>
            <w:tcBorders>
              <w:top w:val="single" w:sz="4" w:space="0" w:color="000000"/>
              <w:left w:val="single" w:sz="4" w:space="0" w:color="000000"/>
              <w:bottom w:val="single" w:sz="4" w:space="0" w:color="000000"/>
              <w:right w:val="single" w:sz="4" w:space="0" w:color="000000"/>
            </w:tcBorders>
          </w:tcPr>
          <w:p w14:paraId="662FF60C" w14:textId="77777777" w:rsidR="004A4282" w:rsidRPr="000A255E" w:rsidRDefault="004A4282" w:rsidP="000E0641">
            <w:pPr>
              <w:pStyle w:val="Tabletext"/>
              <w:rPr>
                <w:lang w:val="ru-RU"/>
              </w:rPr>
            </w:pPr>
            <w:r w:rsidRPr="000A255E">
              <w:rPr>
                <w:lang w:val="ru-RU"/>
              </w:rPr>
              <w:t>Ограничена поддиапазоно</w:t>
            </w:r>
            <w:r>
              <w:rPr>
                <w:lang w:val="ru-RU"/>
              </w:rPr>
              <w:t>м</w:t>
            </w:r>
            <w:r w:rsidRPr="000A255E">
              <w:rPr>
                <w:lang w:val="ru-RU"/>
              </w:rPr>
              <w:t xml:space="preserve"> 87,5–92 МГц; 100–108 МГц. Максимальная мощность передатчика 10 мВт</w:t>
            </w:r>
          </w:p>
        </w:tc>
      </w:tr>
      <w:tr w:rsidR="004A4282" w:rsidRPr="000A255E" w14:paraId="78B5E49D" w14:textId="77777777" w:rsidTr="000E0641">
        <w:trPr>
          <w:cantSplit/>
          <w:jc w:val="center"/>
        </w:trPr>
        <w:tc>
          <w:tcPr>
            <w:tcW w:w="2410" w:type="dxa"/>
            <w:tcBorders>
              <w:top w:val="single" w:sz="4" w:space="0" w:color="000000"/>
              <w:left w:val="single" w:sz="4" w:space="0" w:color="000000"/>
              <w:bottom w:val="single" w:sz="4" w:space="0" w:color="000000"/>
            </w:tcBorders>
          </w:tcPr>
          <w:p w14:paraId="4DA3C3EB" w14:textId="77777777" w:rsidR="004A4282" w:rsidRPr="000A255E" w:rsidRDefault="004A4282" w:rsidP="000E0641">
            <w:pPr>
              <w:pStyle w:val="Tabletext"/>
              <w:rPr>
                <w:lang w:val="ru-RU"/>
              </w:rPr>
            </w:pPr>
            <w:r w:rsidRPr="000A255E">
              <w:rPr>
                <w:lang w:val="ru-RU"/>
              </w:rPr>
              <w:t>433,05–434,79 МГц</w:t>
            </w:r>
          </w:p>
        </w:tc>
        <w:tc>
          <w:tcPr>
            <w:tcW w:w="7229" w:type="dxa"/>
            <w:tcBorders>
              <w:top w:val="single" w:sz="4" w:space="0" w:color="000000"/>
              <w:left w:val="single" w:sz="4" w:space="0" w:color="000000"/>
              <w:bottom w:val="single" w:sz="4" w:space="0" w:color="000000"/>
              <w:right w:val="single" w:sz="4" w:space="0" w:color="000000"/>
            </w:tcBorders>
          </w:tcPr>
          <w:p w14:paraId="1E9FEF8E"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bl>
    <w:p w14:paraId="7510468E" w14:textId="77777777" w:rsidR="004A4282" w:rsidRPr="000A255E" w:rsidRDefault="004A4282" w:rsidP="004A4282">
      <w:pPr>
        <w:pStyle w:val="Tablefin"/>
        <w:rPr>
          <w:lang w:val="ru-RU"/>
        </w:rPr>
      </w:pPr>
    </w:p>
    <w:p w14:paraId="0C6FA89B" w14:textId="77777777" w:rsidR="004A4282" w:rsidRPr="000A255E" w:rsidRDefault="004A4282" w:rsidP="004A4282">
      <w:pPr>
        <w:pStyle w:val="TableNo"/>
        <w:rPr>
          <w:lang w:val="ru-RU"/>
        </w:rPr>
      </w:pPr>
      <w:r w:rsidRPr="000A255E">
        <w:rPr>
          <w:lang w:val="ru-RU"/>
        </w:rPr>
        <w:t>ТАБЛИЦА 36</w:t>
      </w:r>
    </w:p>
    <w:p w14:paraId="32A3EEE4" w14:textId="77777777" w:rsidR="004A4282" w:rsidRPr="000A255E" w:rsidRDefault="004A4282" w:rsidP="004A4282">
      <w:pPr>
        <w:pStyle w:val="Tabletitle"/>
        <w:rPr>
          <w:lang w:val="ru-RU"/>
        </w:rPr>
      </w:pPr>
      <w:r w:rsidRPr="000A255E">
        <w:rPr>
          <w:lang w:val="ru-RU"/>
        </w:rPr>
        <w:t>Технические параметры и использование спектра для SRD в Республике Узбекистан</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0"/>
        <w:gridCol w:w="7329"/>
      </w:tblGrid>
      <w:tr w:rsidR="004A4282" w:rsidRPr="000A255E" w14:paraId="3CA43DDF" w14:textId="77777777" w:rsidTr="000E0641">
        <w:trPr>
          <w:jc w:val="center"/>
        </w:trPr>
        <w:tc>
          <w:tcPr>
            <w:tcW w:w="2310" w:type="dxa"/>
          </w:tcPr>
          <w:p w14:paraId="56107D97" w14:textId="77777777" w:rsidR="004A4282" w:rsidRPr="000A255E" w:rsidRDefault="004A4282" w:rsidP="000E0641">
            <w:pPr>
              <w:pStyle w:val="Tablehead"/>
              <w:rPr>
                <w:lang w:val="ru-RU"/>
              </w:rPr>
            </w:pPr>
            <w:r w:rsidRPr="000A255E">
              <w:rPr>
                <w:lang w:val="ru-RU"/>
              </w:rPr>
              <w:t>Полосы частот</w:t>
            </w:r>
          </w:p>
        </w:tc>
        <w:tc>
          <w:tcPr>
            <w:tcW w:w="7329" w:type="dxa"/>
          </w:tcPr>
          <w:p w14:paraId="51AEDEC0" w14:textId="77777777" w:rsidR="004A4282" w:rsidRPr="000A255E" w:rsidRDefault="004A4282" w:rsidP="000E0641">
            <w:pPr>
              <w:pStyle w:val="Tablehead"/>
              <w:rPr>
                <w:lang w:val="ru-RU"/>
              </w:rPr>
            </w:pPr>
            <w:r w:rsidRPr="000A255E">
              <w:rPr>
                <w:lang w:val="ru-RU"/>
              </w:rPr>
              <w:t>Основные технические параметры и примечания</w:t>
            </w:r>
          </w:p>
        </w:tc>
      </w:tr>
      <w:tr w:rsidR="004A4282" w:rsidRPr="000A255E" w14:paraId="3A8410B2" w14:textId="77777777" w:rsidTr="000E0641">
        <w:trPr>
          <w:jc w:val="center"/>
        </w:trPr>
        <w:tc>
          <w:tcPr>
            <w:tcW w:w="9639" w:type="dxa"/>
            <w:gridSpan w:val="2"/>
          </w:tcPr>
          <w:p w14:paraId="03E670DA" w14:textId="77777777" w:rsidR="004A4282" w:rsidRPr="000A255E" w:rsidRDefault="004A4282" w:rsidP="000E0641">
            <w:pPr>
              <w:pStyle w:val="Tablehead"/>
              <w:spacing w:before="40" w:after="40"/>
              <w:rPr>
                <w:lang w:val="ru-RU"/>
              </w:rPr>
            </w:pPr>
            <w:r w:rsidRPr="000A255E">
              <w:rPr>
                <w:lang w:val="ru-RU"/>
              </w:rPr>
              <w:t xml:space="preserve">Неспецифические устройства радиосвязи малого радиуса действия </w:t>
            </w:r>
          </w:p>
        </w:tc>
      </w:tr>
      <w:tr w:rsidR="004A4282" w:rsidRPr="000A255E" w14:paraId="27085A70" w14:textId="77777777" w:rsidTr="000E0641">
        <w:trPr>
          <w:jc w:val="center"/>
        </w:trPr>
        <w:tc>
          <w:tcPr>
            <w:tcW w:w="2310" w:type="dxa"/>
          </w:tcPr>
          <w:p w14:paraId="77814AA9" w14:textId="77777777" w:rsidR="004A4282" w:rsidRPr="000A255E" w:rsidRDefault="004A4282" w:rsidP="000E0641">
            <w:pPr>
              <w:pStyle w:val="Tabletext"/>
              <w:rPr>
                <w:lang w:val="ru-RU"/>
              </w:rPr>
            </w:pPr>
            <w:r w:rsidRPr="000A255E">
              <w:rPr>
                <w:lang w:val="ru-RU"/>
              </w:rPr>
              <w:t>30–41 МГц</w:t>
            </w:r>
          </w:p>
        </w:tc>
        <w:tc>
          <w:tcPr>
            <w:tcW w:w="7329" w:type="dxa"/>
          </w:tcPr>
          <w:p w14:paraId="361A38F8"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59307B36" w14:textId="77777777" w:rsidTr="000E0641">
        <w:trPr>
          <w:jc w:val="center"/>
        </w:trPr>
        <w:tc>
          <w:tcPr>
            <w:tcW w:w="2310" w:type="dxa"/>
          </w:tcPr>
          <w:p w14:paraId="06823416" w14:textId="77777777" w:rsidR="004A4282" w:rsidRPr="000A255E" w:rsidRDefault="004A4282" w:rsidP="000E0641">
            <w:pPr>
              <w:pStyle w:val="Tabletext"/>
              <w:rPr>
                <w:lang w:val="ru-RU"/>
              </w:rPr>
            </w:pPr>
            <w:r w:rsidRPr="000A255E">
              <w:rPr>
                <w:lang w:val="ru-RU"/>
              </w:rPr>
              <w:t>46–49 МГц</w:t>
            </w:r>
          </w:p>
        </w:tc>
        <w:tc>
          <w:tcPr>
            <w:tcW w:w="7329" w:type="dxa"/>
          </w:tcPr>
          <w:p w14:paraId="4C14E8B6"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5FE22F7F" w14:textId="77777777" w:rsidTr="000E0641">
        <w:trPr>
          <w:jc w:val="center"/>
        </w:trPr>
        <w:tc>
          <w:tcPr>
            <w:tcW w:w="2310" w:type="dxa"/>
          </w:tcPr>
          <w:p w14:paraId="33F3B271" w14:textId="77777777" w:rsidR="004A4282" w:rsidRPr="000A255E" w:rsidRDefault="004A4282" w:rsidP="000E0641">
            <w:pPr>
              <w:pStyle w:val="Tabletext"/>
              <w:rPr>
                <w:lang w:val="ru-RU"/>
              </w:rPr>
            </w:pPr>
            <w:r w:rsidRPr="000A255E">
              <w:rPr>
                <w:lang w:val="ru-RU"/>
              </w:rPr>
              <w:t>433 МГц</w:t>
            </w:r>
          </w:p>
        </w:tc>
        <w:tc>
          <w:tcPr>
            <w:tcW w:w="7329" w:type="dxa"/>
          </w:tcPr>
          <w:p w14:paraId="27115B24"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042226E0" w14:textId="77777777" w:rsidTr="000E0641">
        <w:trPr>
          <w:jc w:val="center"/>
        </w:trPr>
        <w:tc>
          <w:tcPr>
            <w:tcW w:w="2310" w:type="dxa"/>
          </w:tcPr>
          <w:p w14:paraId="0344F68E" w14:textId="77777777" w:rsidR="004A4282" w:rsidRPr="000A255E" w:rsidRDefault="004A4282" w:rsidP="000E0641">
            <w:pPr>
              <w:pStyle w:val="Tabletext"/>
              <w:rPr>
                <w:lang w:val="ru-RU"/>
              </w:rPr>
            </w:pPr>
            <w:r w:rsidRPr="000A255E">
              <w:rPr>
                <w:lang w:val="ru-RU"/>
              </w:rPr>
              <w:t>433,075–434,790 МГц</w:t>
            </w:r>
          </w:p>
        </w:tc>
        <w:tc>
          <w:tcPr>
            <w:tcW w:w="7329" w:type="dxa"/>
          </w:tcPr>
          <w:p w14:paraId="07B349C8"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251204B2" w14:textId="77777777" w:rsidTr="000E0641">
        <w:trPr>
          <w:jc w:val="center"/>
        </w:trPr>
        <w:tc>
          <w:tcPr>
            <w:tcW w:w="2310" w:type="dxa"/>
          </w:tcPr>
          <w:p w14:paraId="2D39FFBC" w14:textId="77777777" w:rsidR="004A4282" w:rsidRPr="000A255E" w:rsidRDefault="004A4282" w:rsidP="000E0641">
            <w:pPr>
              <w:pStyle w:val="Tabletext"/>
              <w:rPr>
                <w:lang w:val="ru-RU"/>
              </w:rPr>
            </w:pPr>
            <w:r w:rsidRPr="000A255E">
              <w:rPr>
                <w:lang w:val="ru-RU"/>
              </w:rPr>
              <w:t>1880–1900 МГц</w:t>
            </w:r>
          </w:p>
        </w:tc>
        <w:tc>
          <w:tcPr>
            <w:tcW w:w="7329" w:type="dxa"/>
          </w:tcPr>
          <w:p w14:paraId="2514ABDD" w14:textId="77777777" w:rsidR="004A4282" w:rsidRPr="000A255E" w:rsidRDefault="004A4282" w:rsidP="000E0641">
            <w:pPr>
              <w:pStyle w:val="Tabletext"/>
              <w:rPr>
                <w:lang w:val="ru-RU"/>
              </w:rPr>
            </w:pPr>
            <w:r w:rsidRPr="000A255E">
              <w:rPr>
                <w:lang w:val="ru-RU"/>
              </w:rPr>
              <w:t>Максимальная мощность передатчика 250 мВт</w:t>
            </w:r>
          </w:p>
        </w:tc>
      </w:tr>
      <w:tr w:rsidR="004A4282" w:rsidRPr="000A255E" w14:paraId="355193E6" w14:textId="77777777" w:rsidTr="000E0641">
        <w:trPr>
          <w:jc w:val="center"/>
        </w:trPr>
        <w:tc>
          <w:tcPr>
            <w:tcW w:w="9639" w:type="dxa"/>
            <w:gridSpan w:val="2"/>
          </w:tcPr>
          <w:p w14:paraId="3F4AD81D" w14:textId="77777777" w:rsidR="004A4282" w:rsidRPr="000A255E" w:rsidRDefault="004A4282" w:rsidP="000E0641">
            <w:pPr>
              <w:pStyle w:val="Tablehead"/>
              <w:spacing w:before="40" w:after="40"/>
              <w:rPr>
                <w:lang w:val="ru-RU"/>
              </w:rPr>
            </w:pPr>
            <w:r w:rsidRPr="000A255E">
              <w:rPr>
                <w:lang w:val="ru-RU"/>
              </w:rPr>
              <w:t>Локальные радиосети</w:t>
            </w:r>
          </w:p>
        </w:tc>
      </w:tr>
      <w:tr w:rsidR="004A4282" w:rsidRPr="000A255E" w14:paraId="3D9292A5" w14:textId="77777777" w:rsidTr="000E0641">
        <w:trPr>
          <w:jc w:val="center"/>
        </w:trPr>
        <w:tc>
          <w:tcPr>
            <w:tcW w:w="2310" w:type="dxa"/>
          </w:tcPr>
          <w:p w14:paraId="15A39D59" w14:textId="77777777" w:rsidR="004A4282" w:rsidRPr="000A255E" w:rsidRDefault="004A4282" w:rsidP="000E0641">
            <w:pPr>
              <w:pStyle w:val="Tabletext"/>
              <w:rPr>
                <w:lang w:val="ru-RU"/>
              </w:rPr>
            </w:pPr>
            <w:r w:rsidRPr="000A255E">
              <w:rPr>
                <w:lang w:val="ru-RU"/>
              </w:rPr>
              <w:t>2400,0–2483,5 МГц</w:t>
            </w:r>
          </w:p>
        </w:tc>
        <w:tc>
          <w:tcPr>
            <w:tcW w:w="7329" w:type="dxa"/>
          </w:tcPr>
          <w:p w14:paraId="40D81B0D" w14:textId="77777777" w:rsidR="004A4282" w:rsidRPr="000A255E" w:rsidRDefault="004A4282" w:rsidP="000E0641">
            <w:pPr>
              <w:pStyle w:val="Tabletext"/>
              <w:rPr>
                <w:lang w:val="ru-RU"/>
              </w:rPr>
            </w:pPr>
            <w:r w:rsidRPr="000A255E">
              <w:rPr>
                <w:lang w:val="ru-RU"/>
              </w:rPr>
              <w:t xml:space="preserve">Используется для передачи данных в соответствии со спецификациями </w:t>
            </w:r>
            <w:r w:rsidRPr="000A255E">
              <w:rPr>
                <w:lang w:val="ru-RU"/>
              </w:rPr>
              <w:br/>
              <w:t>IEEE 802.15 (Bluetooth) и IEEE 802.11 (Wi-Fi).</w:t>
            </w:r>
            <w:r w:rsidRPr="000A255E">
              <w:rPr>
                <w:lang w:val="ru-RU"/>
              </w:rPr>
              <w:br/>
              <w:t>Максимальная мощность передатчика 100 мВт</w:t>
            </w:r>
          </w:p>
        </w:tc>
      </w:tr>
      <w:tr w:rsidR="004A4282" w:rsidRPr="000A255E" w14:paraId="087EC7F3" w14:textId="77777777" w:rsidTr="000E0641">
        <w:trPr>
          <w:jc w:val="center"/>
        </w:trPr>
        <w:tc>
          <w:tcPr>
            <w:tcW w:w="9639" w:type="dxa"/>
            <w:gridSpan w:val="2"/>
          </w:tcPr>
          <w:p w14:paraId="3B10A460" w14:textId="77777777" w:rsidR="004A4282" w:rsidRPr="000A255E" w:rsidRDefault="004A4282" w:rsidP="000E0641">
            <w:pPr>
              <w:pStyle w:val="Tablehead"/>
              <w:spacing w:before="40" w:after="40"/>
              <w:rPr>
                <w:lang w:val="ru-RU"/>
              </w:rPr>
            </w:pPr>
            <w:r w:rsidRPr="000A255E">
              <w:rPr>
                <w:lang w:val="ru-RU"/>
              </w:rPr>
              <w:t xml:space="preserve">Сигнализация </w:t>
            </w:r>
          </w:p>
        </w:tc>
      </w:tr>
      <w:tr w:rsidR="004A4282" w:rsidRPr="000A255E" w14:paraId="2CAA9F74" w14:textId="77777777" w:rsidTr="000E0641">
        <w:trPr>
          <w:jc w:val="center"/>
        </w:trPr>
        <w:tc>
          <w:tcPr>
            <w:tcW w:w="2310" w:type="dxa"/>
          </w:tcPr>
          <w:p w14:paraId="02C97D4A" w14:textId="77777777" w:rsidR="004A4282" w:rsidRPr="000A255E" w:rsidRDefault="004A4282" w:rsidP="000E0641">
            <w:pPr>
              <w:pStyle w:val="Tabletext"/>
              <w:rPr>
                <w:lang w:val="ru-RU"/>
              </w:rPr>
            </w:pPr>
            <w:r w:rsidRPr="000A255E">
              <w:rPr>
                <w:lang w:val="ru-RU"/>
              </w:rPr>
              <w:t>26,945 МГц</w:t>
            </w:r>
          </w:p>
        </w:tc>
        <w:tc>
          <w:tcPr>
            <w:tcW w:w="7329" w:type="dxa"/>
          </w:tcPr>
          <w:p w14:paraId="06D8225B" w14:textId="77777777" w:rsidR="004A4282" w:rsidRPr="000A255E" w:rsidRDefault="004A4282" w:rsidP="000E0641">
            <w:pPr>
              <w:pStyle w:val="Tabletext"/>
              <w:rPr>
                <w:lang w:val="ru-RU"/>
              </w:rPr>
            </w:pPr>
            <w:r w:rsidRPr="000A255E">
              <w:rPr>
                <w:lang w:val="ru-RU"/>
              </w:rPr>
              <w:t>Максимальная мощность передатчика 2 Вт</w:t>
            </w:r>
          </w:p>
        </w:tc>
      </w:tr>
      <w:tr w:rsidR="004A4282" w:rsidRPr="000A255E" w14:paraId="3D09D33A" w14:textId="77777777" w:rsidTr="000E0641">
        <w:trPr>
          <w:jc w:val="center"/>
        </w:trPr>
        <w:tc>
          <w:tcPr>
            <w:tcW w:w="2310" w:type="dxa"/>
          </w:tcPr>
          <w:p w14:paraId="28B3FDEC" w14:textId="77777777" w:rsidR="004A4282" w:rsidRPr="000A255E" w:rsidRDefault="004A4282" w:rsidP="000E0641">
            <w:pPr>
              <w:pStyle w:val="Tabletext"/>
              <w:rPr>
                <w:lang w:val="ru-RU"/>
              </w:rPr>
            </w:pPr>
            <w:r w:rsidRPr="000A255E">
              <w:rPr>
                <w:lang w:val="ru-RU"/>
              </w:rPr>
              <w:t>26,960 МГц</w:t>
            </w:r>
          </w:p>
        </w:tc>
        <w:tc>
          <w:tcPr>
            <w:tcW w:w="7329" w:type="dxa"/>
          </w:tcPr>
          <w:p w14:paraId="1C211AB2" w14:textId="77777777" w:rsidR="004A4282" w:rsidRPr="000A255E" w:rsidRDefault="004A4282" w:rsidP="000E0641">
            <w:pPr>
              <w:pStyle w:val="Tabletext"/>
              <w:rPr>
                <w:lang w:val="ru-RU"/>
              </w:rPr>
            </w:pPr>
            <w:r w:rsidRPr="000A255E">
              <w:rPr>
                <w:lang w:val="ru-RU"/>
              </w:rPr>
              <w:t>Максимальная мощность передатчика 2 Вт</w:t>
            </w:r>
          </w:p>
        </w:tc>
      </w:tr>
      <w:tr w:rsidR="004A4282" w:rsidRPr="000A255E" w14:paraId="070A712F" w14:textId="77777777" w:rsidTr="000E0641">
        <w:trPr>
          <w:jc w:val="center"/>
        </w:trPr>
        <w:tc>
          <w:tcPr>
            <w:tcW w:w="2310" w:type="dxa"/>
          </w:tcPr>
          <w:p w14:paraId="3CF92EE0" w14:textId="77777777" w:rsidR="004A4282" w:rsidRPr="000A255E" w:rsidRDefault="004A4282" w:rsidP="000E0641">
            <w:pPr>
              <w:pStyle w:val="Tabletext"/>
              <w:rPr>
                <w:lang w:val="ru-RU"/>
              </w:rPr>
            </w:pPr>
            <w:r w:rsidRPr="000A255E">
              <w:rPr>
                <w:lang w:val="ru-RU"/>
              </w:rPr>
              <w:t>149,950–150,0625 МГц</w:t>
            </w:r>
          </w:p>
        </w:tc>
        <w:tc>
          <w:tcPr>
            <w:tcW w:w="7329" w:type="dxa"/>
          </w:tcPr>
          <w:p w14:paraId="3E881E98" w14:textId="77777777" w:rsidR="004A4282" w:rsidRPr="000A255E" w:rsidRDefault="004A4282" w:rsidP="000E0641">
            <w:pPr>
              <w:pStyle w:val="Tabletext"/>
              <w:rPr>
                <w:lang w:val="ru-RU"/>
              </w:rPr>
            </w:pPr>
            <w:r w:rsidRPr="000A255E">
              <w:rPr>
                <w:lang w:val="ru-RU"/>
              </w:rPr>
              <w:t>Максимальная мощность передатчика 25 мВт</w:t>
            </w:r>
          </w:p>
        </w:tc>
      </w:tr>
      <w:tr w:rsidR="004A4282" w:rsidRPr="000A255E" w14:paraId="75371BAF" w14:textId="77777777" w:rsidTr="000E0641">
        <w:trPr>
          <w:jc w:val="center"/>
        </w:trPr>
        <w:tc>
          <w:tcPr>
            <w:tcW w:w="2310" w:type="dxa"/>
          </w:tcPr>
          <w:p w14:paraId="36A4C1E3" w14:textId="77777777" w:rsidR="004A4282" w:rsidRPr="000A255E" w:rsidRDefault="004A4282" w:rsidP="000E0641">
            <w:pPr>
              <w:pStyle w:val="Tabletext"/>
              <w:rPr>
                <w:lang w:val="ru-RU"/>
              </w:rPr>
            </w:pPr>
            <w:r w:rsidRPr="000A255E">
              <w:rPr>
                <w:lang w:val="ru-RU"/>
              </w:rPr>
              <w:t>169,4750–169,4875 МГц</w:t>
            </w:r>
          </w:p>
        </w:tc>
        <w:tc>
          <w:tcPr>
            <w:tcW w:w="7329" w:type="dxa"/>
          </w:tcPr>
          <w:p w14:paraId="69AEE293" w14:textId="77777777" w:rsidR="004A4282" w:rsidRPr="000A255E" w:rsidRDefault="004A4282" w:rsidP="000E0641">
            <w:pPr>
              <w:pStyle w:val="Tabletext"/>
              <w:rPr>
                <w:lang w:val="ru-RU"/>
              </w:rPr>
            </w:pPr>
            <w:r w:rsidRPr="000A255E">
              <w:rPr>
                <w:lang w:val="ru-RU"/>
              </w:rPr>
              <w:t>Полоса не используется для применений SRD</w:t>
            </w:r>
          </w:p>
        </w:tc>
      </w:tr>
      <w:tr w:rsidR="004A4282" w:rsidRPr="000A255E" w14:paraId="24B91B7B" w14:textId="77777777" w:rsidTr="000E0641">
        <w:trPr>
          <w:jc w:val="center"/>
        </w:trPr>
        <w:tc>
          <w:tcPr>
            <w:tcW w:w="2310" w:type="dxa"/>
          </w:tcPr>
          <w:p w14:paraId="5E2DF332" w14:textId="77777777" w:rsidR="004A4282" w:rsidRPr="000A255E" w:rsidRDefault="004A4282" w:rsidP="000E0641">
            <w:pPr>
              <w:pStyle w:val="Tabletext"/>
              <w:rPr>
                <w:lang w:val="ru-RU"/>
              </w:rPr>
            </w:pPr>
            <w:r w:rsidRPr="000A255E">
              <w:rPr>
                <w:lang w:val="ru-RU"/>
              </w:rPr>
              <w:t>169,5875–169,6000 МГц</w:t>
            </w:r>
          </w:p>
        </w:tc>
        <w:tc>
          <w:tcPr>
            <w:tcW w:w="7329" w:type="dxa"/>
          </w:tcPr>
          <w:p w14:paraId="23D7B14A" w14:textId="77777777" w:rsidR="004A4282" w:rsidRPr="000A255E" w:rsidRDefault="004A4282" w:rsidP="000E0641">
            <w:pPr>
              <w:pStyle w:val="Tabletext"/>
              <w:rPr>
                <w:lang w:val="ru-RU"/>
              </w:rPr>
            </w:pPr>
            <w:r w:rsidRPr="000A255E">
              <w:rPr>
                <w:lang w:val="ru-RU"/>
              </w:rPr>
              <w:t>Полоса не используется для применений SRD</w:t>
            </w:r>
          </w:p>
        </w:tc>
      </w:tr>
      <w:tr w:rsidR="004A4282" w:rsidRPr="000A255E" w14:paraId="6E43CB8C" w14:textId="77777777" w:rsidTr="000E0641">
        <w:trPr>
          <w:jc w:val="center"/>
        </w:trPr>
        <w:tc>
          <w:tcPr>
            <w:tcW w:w="2310" w:type="dxa"/>
          </w:tcPr>
          <w:p w14:paraId="6C600EFA" w14:textId="77777777" w:rsidR="004A4282" w:rsidRPr="000A255E" w:rsidRDefault="004A4282" w:rsidP="000E0641">
            <w:pPr>
              <w:pStyle w:val="Tabletext"/>
              <w:rPr>
                <w:lang w:val="ru-RU"/>
              </w:rPr>
            </w:pPr>
            <w:r w:rsidRPr="000A255E">
              <w:rPr>
                <w:lang w:val="ru-RU"/>
              </w:rPr>
              <w:t>433,075–434,79 МГц</w:t>
            </w:r>
          </w:p>
        </w:tc>
        <w:tc>
          <w:tcPr>
            <w:tcW w:w="7329" w:type="dxa"/>
          </w:tcPr>
          <w:p w14:paraId="3C2B9018"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09281878" w14:textId="77777777" w:rsidTr="000E0641">
        <w:trPr>
          <w:jc w:val="center"/>
        </w:trPr>
        <w:tc>
          <w:tcPr>
            <w:tcW w:w="2310" w:type="dxa"/>
          </w:tcPr>
          <w:p w14:paraId="39E4AA1A" w14:textId="77777777" w:rsidR="004A4282" w:rsidRPr="000A255E" w:rsidRDefault="004A4282" w:rsidP="000E0641">
            <w:pPr>
              <w:pStyle w:val="Tabletext"/>
              <w:rPr>
                <w:lang w:val="ru-RU"/>
              </w:rPr>
            </w:pPr>
            <w:r w:rsidRPr="000A255E">
              <w:rPr>
                <w:lang w:val="ru-RU"/>
              </w:rPr>
              <w:t>868–868,2 МГц</w:t>
            </w:r>
          </w:p>
        </w:tc>
        <w:tc>
          <w:tcPr>
            <w:tcW w:w="7329" w:type="dxa"/>
          </w:tcPr>
          <w:p w14:paraId="145E852F"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37B21492" w14:textId="77777777" w:rsidTr="000E0641">
        <w:trPr>
          <w:jc w:val="center"/>
        </w:trPr>
        <w:tc>
          <w:tcPr>
            <w:tcW w:w="9639" w:type="dxa"/>
            <w:gridSpan w:val="2"/>
          </w:tcPr>
          <w:p w14:paraId="623F7681" w14:textId="77777777" w:rsidR="004A4282" w:rsidRPr="000A255E" w:rsidRDefault="004A4282" w:rsidP="000E0641">
            <w:pPr>
              <w:pStyle w:val="Tablehead"/>
              <w:spacing w:before="40" w:after="40"/>
              <w:rPr>
                <w:lang w:val="ru-RU"/>
              </w:rPr>
            </w:pPr>
            <w:r w:rsidRPr="000A255E">
              <w:rPr>
                <w:lang w:val="ru-RU"/>
              </w:rPr>
              <w:t>Управление моделями</w:t>
            </w:r>
          </w:p>
        </w:tc>
      </w:tr>
      <w:tr w:rsidR="004A4282" w:rsidRPr="000A255E" w14:paraId="493D0068" w14:textId="77777777" w:rsidTr="000E0641">
        <w:trPr>
          <w:jc w:val="center"/>
        </w:trPr>
        <w:tc>
          <w:tcPr>
            <w:tcW w:w="2310" w:type="dxa"/>
          </w:tcPr>
          <w:p w14:paraId="45CBF97C" w14:textId="77777777" w:rsidR="004A4282" w:rsidRPr="000A255E" w:rsidRDefault="004A4282" w:rsidP="000E0641">
            <w:pPr>
              <w:pStyle w:val="Tabletext"/>
              <w:rPr>
                <w:lang w:val="ru-RU"/>
              </w:rPr>
            </w:pPr>
            <w:r w:rsidRPr="000A255E">
              <w:rPr>
                <w:lang w:val="ru-RU"/>
              </w:rPr>
              <w:t>26,957–27,283 МГц</w:t>
            </w:r>
          </w:p>
        </w:tc>
        <w:tc>
          <w:tcPr>
            <w:tcW w:w="7329" w:type="dxa"/>
          </w:tcPr>
          <w:p w14:paraId="3D2ED8B9"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4B8F560B" w14:textId="77777777" w:rsidTr="000E0641">
        <w:trPr>
          <w:jc w:val="center"/>
        </w:trPr>
        <w:tc>
          <w:tcPr>
            <w:tcW w:w="2310" w:type="dxa"/>
          </w:tcPr>
          <w:p w14:paraId="44456F65" w14:textId="77777777" w:rsidR="004A4282" w:rsidRPr="000A255E" w:rsidRDefault="004A4282" w:rsidP="000E0641">
            <w:pPr>
              <w:pStyle w:val="Tabletext"/>
              <w:rPr>
                <w:lang w:val="ru-RU"/>
              </w:rPr>
            </w:pPr>
            <w:r w:rsidRPr="000A255E">
              <w:rPr>
                <w:lang w:val="ru-RU"/>
              </w:rPr>
              <w:t>28,0–28,2 МГц</w:t>
            </w:r>
          </w:p>
        </w:tc>
        <w:tc>
          <w:tcPr>
            <w:tcW w:w="7329" w:type="dxa"/>
          </w:tcPr>
          <w:p w14:paraId="36CF58D3" w14:textId="77777777" w:rsidR="004A4282" w:rsidRPr="000A255E" w:rsidRDefault="004A4282" w:rsidP="000E0641">
            <w:pPr>
              <w:pStyle w:val="Tabletext"/>
              <w:rPr>
                <w:lang w:val="ru-RU"/>
              </w:rPr>
            </w:pPr>
            <w:r w:rsidRPr="000A255E">
              <w:rPr>
                <w:lang w:val="ru-RU"/>
              </w:rPr>
              <w:t>Максимальная мощность передатчика 1 Вт</w:t>
            </w:r>
          </w:p>
        </w:tc>
      </w:tr>
      <w:tr w:rsidR="004A4282" w:rsidRPr="000A255E" w14:paraId="737C467B" w14:textId="77777777" w:rsidTr="000E0641">
        <w:trPr>
          <w:jc w:val="center"/>
        </w:trPr>
        <w:tc>
          <w:tcPr>
            <w:tcW w:w="2310" w:type="dxa"/>
          </w:tcPr>
          <w:p w14:paraId="54E4B119" w14:textId="77777777" w:rsidR="004A4282" w:rsidRPr="000A255E" w:rsidRDefault="004A4282" w:rsidP="000E0641">
            <w:pPr>
              <w:pStyle w:val="Tabletext"/>
              <w:rPr>
                <w:lang w:val="ru-RU"/>
              </w:rPr>
            </w:pPr>
            <w:r w:rsidRPr="000A255E">
              <w:rPr>
                <w:lang w:val="ru-RU"/>
              </w:rPr>
              <w:t>40,66–40,70 МГц</w:t>
            </w:r>
          </w:p>
        </w:tc>
        <w:tc>
          <w:tcPr>
            <w:tcW w:w="7329" w:type="dxa"/>
          </w:tcPr>
          <w:p w14:paraId="646AE266" w14:textId="77777777" w:rsidR="004A4282" w:rsidRPr="000A255E" w:rsidRDefault="004A4282" w:rsidP="000E0641">
            <w:pPr>
              <w:pStyle w:val="Tabletext"/>
              <w:rPr>
                <w:lang w:val="ru-RU"/>
              </w:rPr>
            </w:pPr>
            <w:r w:rsidRPr="000A255E">
              <w:rPr>
                <w:lang w:val="ru-RU"/>
              </w:rPr>
              <w:t>Максимальная мощность передатчика 1 Вт</w:t>
            </w:r>
          </w:p>
        </w:tc>
      </w:tr>
      <w:tr w:rsidR="004A4282" w:rsidRPr="000A255E" w14:paraId="46655FD4" w14:textId="77777777" w:rsidTr="000E0641">
        <w:trPr>
          <w:jc w:val="center"/>
        </w:trPr>
        <w:tc>
          <w:tcPr>
            <w:tcW w:w="9639" w:type="dxa"/>
            <w:gridSpan w:val="2"/>
          </w:tcPr>
          <w:p w14:paraId="01A8DE50" w14:textId="77777777" w:rsidR="004A4282" w:rsidRPr="000A255E" w:rsidRDefault="004A4282" w:rsidP="000E0641">
            <w:pPr>
              <w:pStyle w:val="Tablehead"/>
              <w:spacing w:before="40" w:after="40"/>
              <w:rPr>
                <w:lang w:val="ru-RU"/>
              </w:rPr>
            </w:pPr>
            <w:r w:rsidRPr="000A255E">
              <w:rPr>
                <w:lang w:val="ru-RU"/>
              </w:rPr>
              <w:t>Радиомикрофоны</w:t>
            </w:r>
          </w:p>
        </w:tc>
      </w:tr>
      <w:tr w:rsidR="004A4282" w:rsidRPr="000A255E" w14:paraId="483061A7" w14:textId="77777777" w:rsidTr="000E0641">
        <w:trPr>
          <w:jc w:val="center"/>
        </w:trPr>
        <w:tc>
          <w:tcPr>
            <w:tcW w:w="2310" w:type="dxa"/>
          </w:tcPr>
          <w:p w14:paraId="3A1A2DC5" w14:textId="77777777" w:rsidR="004A4282" w:rsidRPr="000A255E" w:rsidRDefault="004A4282" w:rsidP="000E0641">
            <w:pPr>
              <w:pStyle w:val="Tabletext"/>
              <w:rPr>
                <w:lang w:val="ru-RU"/>
              </w:rPr>
            </w:pPr>
            <w:r w:rsidRPr="000A255E">
              <w:rPr>
                <w:lang w:val="ru-RU"/>
              </w:rPr>
              <w:t>66–74 МГц</w:t>
            </w:r>
          </w:p>
        </w:tc>
        <w:tc>
          <w:tcPr>
            <w:tcW w:w="7329" w:type="dxa"/>
          </w:tcPr>
          <w:p w14:paraId="195AB722"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63E86655" w14:textId="77777777" w:rsidTr="000E0641">
        <w:trPr>
          <w:jc w:val="center"/>
        </w:trPr>
        <w:tc>
          <w:tcPr>
            <w:tcW w:w="2310" w:type="dxa"/>
          </w:tcPr>
          <w:p w14:paraId="031F1665" w14:textId="77777777" w:rsidR="004A4282" w:rsidRPr="000A255E" w:rsidRDefault="004A4282" w:rsidP="000E0641">
            <w:pPr>
              <w:pStyle w:val="Tabletext"/>
              <w:rPr>
                <w:lang w:val="ru-RU"/>
              </w:rPr>
            </w:pPr>
            <w:r w:rsidRPr="000A255E">
              <w:rPr>
                <w:lang w:val="ru-RU"/>
              </w:rPr>
              <w:t>87,5–92 МГц</w:t>
            </w:r>
          </w:p>
        </w:tc>
        <w:tc>
          <w:tcPr>
            <w:tcW w:w="7329" w:type="dxa"/>
          </w:tcPr>
          <w:p w14:paraId="5AAAC22F"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0BAFE6AE" w14:textId="77777777" w:rsidTr="000E0641">
        <w:trPr>
          <w:jc w:val="center"/>
        </w:trPr>
        <w:tc>
          <w:tcPr>
            <w:tcW w:w="2310" w:type="dxa"/>
          </w:tcPr>
          <w:p w14:paraId="65AAB2E1" w14:textId="77777777" w:rsidR="004A4282" w:rsidRPr="000A255E" w:rsidRDefault="004A4282" w:rsidP="000E0641">
            <w:pPr>
              <w:pStyle w:val="Tabletext"/>
              <w:rPr>
                <w:lang w:val="ru-RU"/>
              </w:rPr>
            </w:pPr>
            <w:r w:rsidRPr="000A255E">
              <w:rPr>
                <w:lang w:val="ru-RU"/>
              </w:rPr>
              <w:t>100–108 МГц</w:t>
            </w:r>
          </w:p>
        </w:tc>
        <w:tc>
          <w:tcPr>
            <w:tcW w:w="7329" w:type="dxa"/>
          </w:tcPr>
          <w:p w14:paraId="609D4012"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6DDCF8AA" w14:textId="77777777" w:rsidTr="000E0641">
        <w:trPr>
          <w:jc w:val="center"/>
        </w:trPr>
        <w:tc>
          <w:tcPr>
            <w:tcW w:w="2310" w:type="dxa"/>
          </w:tcPr>
          <w:p w14:paraId="76316984" w14:textId="77777777" w:rsidR="004A4282" w:rsidRPr="000A255E" w:rsidRDefault="004A4282" w:rsidP="000E0641">
            <w:pPr>
              <w:pStyle w:val="Tabletext"/>
              <w:rPr>
                <w:lang w:val="ru-RU"/>
              </w:rPr>
            </w:pPr>
            <w:r w:rsidRPr="000A255E">
              <w:rPr>
                <w:lang w:val="ru-RU"/>
              </w:rPr>
              <w:t>165,70 МГц</w:t>
            </w:r>
            <w:r w:rsidRPr="000A255E">
              <w:rPr>
                <w:lang w:val="ru-RU"/>
              </w:rPr>
              <w:br/>
              <w:t>166,100 МГц</w:t>
            </w:r>
            <w:r w:rsidRPr="000A255E">
              <w:rPr>
                <w:lang w:val="ru-RU"/>
              </w:rPr>
              <w:br/>
              <w:t>166,500 МГц</w:t>
            </w:r>
            <w:r w:rsidRPr="000A255E">
              <w:rPr>
                <w:lang w:val="ru-RU"/>
              </w:rPr>
              <w:br/>
              <w:t>167,150 МГц</w:t>
            </w:r>
          </w:p>
        </w:tc>
        <w:tc>
          <w:tcPr>
            <w:tcW w:w="7329" w:type="dxa"/>
          </w:tcPr>
          <w:p w14:paraId="60A9D1A8" w14:textId="77777777" w:rsidR="004A4282" w:rsidRPr="000A255E" w:rsidRDefault="004A4282" w:rsidP="000E0641">
            <w:pPr>
              <w:pStyle w:val="Tabletext"/>
              <w:rPr>
                <w:lang w:val="ru-RU"/>
              </w:rPr>
            </w:pPr>
            <w:r w:rsidRPr="000A255E">
              <w:rPr>
                <w:lang w:val="ru-RU"/>
              </w:rPr>
              <w:t>Максимальная мощность передатчика 20 мВт</w:t>
            </w:r>
          </w:p>
        </w:tc>
      </w:tr>
      <w:tr w:rsidR="004A4282" w:rsidRPr="000A255E" w14:paraId="61EB03AC" w14:textId="77777777" w:rsidTr="000E0641">
        <w:trPr>
          <w:jc w:val="center"/>
        </w:trPr>
        <w:tc>
          <w:tcPr>
            <w:tcW w:w="2310" w:type="dxa"/>
          </w:tcPr>
          <w:p w14:paraId="513C7B68" w14:textId="77777777" w:rsidR="004A4282" w:rsidRPr="000A255E" w:rsidRDefault="004A4282" w:rsidP="000E0641">
            <w:pPr>
              <w:pStyle w:val="Tabletext"/>
              <w:rPr>
                <w:lang w:val="ru-RU"/>
              </w:rPr>
            </w:pPr>
            <w:r w:rsidRPr="000A255E">
              <w:rPr>
                <w:lang w:val="ru-RU"/>
              </w:rPr>
              <w:t>169,4–174,0 МГц</w:t>
            </w:r>
          </w:p>
        </w:tc>
        <w:tc>
          <w:tcPr>
            <w:tcW w:w="7329" w:type="dxa"/>
          </w:tcPr>
          <w:p w14:paraId="1857231E" w14:textId="77777777" w:rsidR="004A4282" w:rsidRPr="000A255E" w:rsidRDefault="004A4282" w:rsidP="000E0641">
            <w:pPr>
              <w:pStyle w:val="Tabletext"/>
              <w:rPr>
                <w:lang w:val="ru-RU"/>
              </w:rPr>
            </w:pPr>
            <w:r w:rsidRPr="000A255E">
              <w:rPr>
                <w:lang w:val="ru-RU"/>
              </w:rPr>
              <w:t>Полоса не используется для применений SRD</w:t>
            </w:r>
          </w:p>
        </w:tc>
      </w:tr>
      <w:tr w:rsidR="004A4282" w:rsidRPr="000A255E" w14:paraId="25D8C1A6" w14:textId="77777777" w:rsidTr="000E0641">
        <w:trPr>
          <w:jc w:val="center"/>
        </w:trPr>
        <w:tc>
          <w:tcPr>
            <w:tcW w:w="2310" w:type="dxa"/>
          </w:tcPr>
          <w:p w14:paraId="0FF8CC28" w14:textId="77777777" w:rsidR="004A4282" w:rsidRPr="000A255E" w:rsidRDefault="004A4282" w:rsidP="000E0641">
            <w:pPr>
              <w:pStyle w:val="Tabletext"/>
              <w:rPr>
                <w:lang w:val="ru-RU"/>
              </w:rPr>
            </w:pPr>
            <w:r w:rsidRPr="000A255E">
              <w:rPr>
                <w:lang w:val="ru-RU"/>
              </w:rPr>
              <w:t>173,965–174,015 МГц</w:t>
            </w:r>
          </w:p>
        </w:tc>
        <w:tc>
          <w:tcPr>
            <w:tcW w:w="7329" w:type="dxa"/>
          </w:tcPr>
          <w:p w14:paraId="56BCD8DF" w14:textId="77777777" w:rsidR="004A4282" w:rsidRPr="000A255E" w:rsidRDefault="004A4282" w:rsidP="000E0641">
            <w:pPr>
              <w:pStyle w:val="Tabletext"/>
              <w:rPr>
                <w:lang w:val="ru-RU"/>
              </w:rPr>
            </w:pPr>
            <w:r w:rsidRPr="000A255E">
              <w:rPr>
                <w:lang w:val="ru-RU"/>
              </w:rPr>
              <w:t>Полоса не используется для применений SRD</w:t>
            </w:r>
          </w:p>
        </w:tc>
      </w:tr>
      <w:tr w:rsidR="004A4282" w:rsidRPr="000A255E" w14:paraId="19B548D6" w14:textId="77777777" w:rsidTr="000E0641">
        <w:trPr>
          <w:jc w:val="center"/>
        </w:trPr>
        <w:tc>
          <w:tcPr>
            <w:tcW w:w="2310" w:type="dxa"/>
          </w:tcPr>
          <w:p w14:paraId="0789C098" w14:textId="77777777" w:rsidR="004A4282" w:rsidRPr="000A255E" w:rsidRDefault="004A4282" w:rsidP="000E0641">
            <w:pPr>
              <w:pStyle w:val="Tabletext"/>
              <w:rPr>
                <w:lang w:val="ru-RU"/>
              </w:rPr>
            </w:pPr>
            <w:r w:rsidRPr="000A255E">
              <w:rPr>
                <w:lang w:val="ru-RU"/>
              </w:rPr>
              <w:t>470–862 МГц</w:t>
            </w:r>
          </w:p>
        </w:tc>
        <w:tc>
          <w:tcPr>
            <w:tcW w:w="7329" w:type="dxa"/>
          </w:tcPr>
          <w:p w14:paraId="4AAE3F0A" w14:textId="77777777" w:rsidR="004A4282" w:rsidRPr="000A255E" w:rsidRDefault="004A4282" w:rsidP="000E0641">
            <w:pPr>
              <w:pStyle w:val="Tabletext"/>
              <w:rPr>
                <w:lang w:val="ru-RU"/>
              </w:rPr>
            </w:pPr>
            <w:r w:rsidRPr="000A255E">
              <w:rPr>
                <w:lang w:val="ru-RU"/>
              </w:rPr>
              <w:t>Максимальная мощность передатчика 5 мВт</w:t>
            </w:r>
          </w:p>
        </w:tc>
      </w:tr>
    </w:tbl>
    <w:p w14:paraId="5AB80A4A" w14:textId="77777777" w:rsidR="004A4282" w:rsidRPr="000A255E" w:rsidRDefault="004A4282" w:rsidP="004A4282">
      <w:pPr>
        <w:pStyle w:val="TableNo"/>
        <w:rPr>
          <w:lang w:val="ru-RU"/>
        </w:rPr>
      </w:pPr>
      <w:r w:rsidRPr="000A255E">
        <w:rPr>
          <w:lang w:val="ru-RU"/>
        </w:rPr>
        <w:lastRenderedPageBreak/>
        <w:t>ТАБЛИЦА 3</w:t>
      </w:r>
      <w:r>
        <w:rPr>
          <w:lang w:val="ru-RU"/>
        </w:rPr>
        <w:t>6</w:t>
      </w:r>
      <w:r w:rsidRPr="000A255E">
        <w:rPr>
          <w:lang w:val="ru-RU"/>
        </w:rPr>
        <w:t xml:space="preserve"> (</w:t>
      </w:r>
      <w:r>
        <w:rPr>
          <w:i/>
          <w:lang w:val="ru-RU"/>
        </w:rPr>
        <w:t>окончание</w:t>
      </w:r>
      <w:r w:rsidRPr="000A255E">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0"/>
        <w:gridCol w:w="7329"/>
      </w:tblGrid>
      <w:tr w:rsidR="004A4282" w:rsidRPr="000A255E" w14:paraId="71EA2C5D" w14:textId="77777777" w:rsidTr="000E0641">
        <w:trPr>
          <w:jc w:val="center"/>
        </w:trPr>
        <w:tc>
          <w:tcPr>
            <w:tcW w:w="2310" w:type="dxa"/>
          </w:tcPr>
          <w:p w14:paraId="616F9CD6" w14:textId="77777777" w:rsidR="004A4282" w:rsidRPr="000A255E" w:rsidRDefault="004A4282" w:rsidP="000E0641">
            <w:pPr>
              <w:pStyle w:val="Tablehead"/>
              <w:rPr>
                <w:lang w:val="ru-RU"/>
              </w:rPr>
            </w:pPr>
            <w:r w:rsidRPr="000A255E">
              <w:rPr>
                <w:lang w:val="ru-RU"/>
              </w:rPr>
              <w:t>Полосы частот</w:t>
            </w:r>
          </w:p>
        </w:tc>
        <w:tc>
          <w:tcPr>
            <w:tcW w:w="7329" w:type="dxa"/>
          </w:tcPr>
          <w:p w14:paraId="11E0A36C" w14:textId="77777777" w:rsidR="004A4282" w:rsidRPr="000A255E" w:rsidRDefault="004A4282" w:rsidP="000E0641">
            <w:pPr>
              <w:pStyle w:val="Tablehead"/>
              <w:rPr>
                <w:lang w:val="ru-RU"/>
              </w:rPr>
            </w:pPr>
            <w:r w:rsidRPr="000A255E">
              <w:rPr>
                <w:lang w:val="ru-RU"/>
              </w:rPr>
              <w:t>Основные технические параметры и примечания</w:t>
            </w:r>
          </w:p>
        </w:tc>
      </w:tr>
      <w:tr w:rsidR="004A4282" w:rsidRPr="000A255E" w14:paraId="6214CE83" w14:textId="77777777" w:rsidTr="000E0641">
        <w:trPr>
          <w:jc w:val="center"/>
        </w:trPr>
        <w:tc>
          <w:tcPr>
            <w:tcW w:w="2310" w:type="dxa"/>
          </w:tcPr>
          <w:p w14:paraId="3FB4EC96" w14:textId="77777777" w:rsidR="004A4282" w:rsidRPr="000A255E" w:rsidRDefault="004A4282" w:rsidP="000E0641">
            <w:pPr>
              <w:pStyle w:val="Tabletext"/>
              <w:rPr>
                <w:lang w:val="ru-RU"/>
              </w:rPr>
            </w:pPr>
            <w:r w:rsidRPr="000A255E">
              <w:rPr>
                <w:lang w:val="ru-RU"/>
              </w:rPr>
              <w:t>710–726 МГц</w:t>
            </w:r>
          </w:p>
        </w:tc>
        <w:tc>
          <w:tcPr>
            <w:tcW w:w="7329" w:type="dxa"/>
          </w:tcPr>
          <w:p w14:paraId="1AE519A0" w14:textId="77777777" w:rsidR="004A4282" w:rsidRPr="000A255E" w:rsidRDefault="004A4282" w:rsidP="000E0641">
            <w:pPr>
              <w:pStyle w:val="Tabletext"/>
              <w:rPr>
                <w:lang w:val="ru-RU"/>
              </w:rPr>
            </w:pPr>
            <w:r w:rsidRPr="000A255E">
              <w:rPr>
                <w:lang w:val="ru-RU"/>
              </w:rPr>
              <w:t>Максимальная мощность передатчика 5 мВт</w:t>
            </w:r>
          </w:p>
        </w:tc>
      </w:tr>
      <w:tr w:rsidR="004A4282" w:rsidRPr="000A255E" w14:paraId="5C6ECE67" w14:textId="77777777" w:rsidTr="000E0641">
        <w:trPr>
          <w:jc w:val="center"/>
        </w:trPr>
        <w:tc>
          <w:tcPr>
            <w:tcW w:w="9639" w:type="dxa"/>
            <w:gridSpan w:val="2"/>
          </w:tcPr>
          <w:p w14:paraId="53436B0E" w14:textId="77777777" w:rsidR="004A4282" w:rsidRPr="000A255E" w:rsidRDefault="004A4282" w:rsidP="000E0641">
            <w:pPr>
              <w:pStyle w:val="Tablehead"/>
              <w:spacing w:before="40" w:after="40"/>
              <w:rPr>
                <w:lang w:val="ru-RU"/>
              </w:rPr>
            </w:pPr>
            <w:r w:rsidRPr="000A255E">
              <w:rPr>
                <w:lang w:val="ru-RU"/>
              </w:rPr>
              <w:t xml:space="preserve">Очень маломощные активные медицинские имплантаты </w:t>
            </w:r>
          </w:p>
        </w:tc>
      </w:tr>
      <w:tr w:rsidR="004A4282" w:rsidRPr="000A255E" w14:paraId="3FACC3B3" w14:textId="77777777" w:rsidTr="000E0641">
        <w:trPr>
          <w:jc w:val="center"/>
        </w:trPr>
        <w:tc>
          <w:tcPr>
            <w:tcW w:w="2310" w:type="dxa"/>
          </w:tcPr>
          <w:p w14:paraId="21F128DA" w14:textId="77777777" w:rsidR="004A4282" w:rsidRPr="000A255E" w:rsidRDefault="004A4282" w:rsidP="000E0641">
            <w:pPr>
              <w:pStyle w:val="Tabletext"/>
              <w:rPr>
                <w:lang w:val="ru-RU"/>
              </w:rPr>
            </w:pPr>
            <w:r w:rsidRPr="000A255E">
              <w:rPr>
                <w:lang w:val="ru-RU"/>
              </w:rPr>
              <w:t>30,0–37,5 МГц</w:t>
            </w:r>
          </w:p>
        </w:tc>
        <w:tc>
          <w:tcPr>
            <w:tcW w:w="7329" w:type="dxa"/>
          </w:tcPr>
          <w:p w14:paraId="3BB8E818"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1087D122" w14:textId="77777777" w:rsidTr="000E0641">
        <w:trPr>
          <w:jc w:val="center"/>
        </w:trPr>
        <w:tc>
          <w:tcPr>
            <w:tcW w:w="2310" w:type="dxa"/>
          </w:tcPr>
          <w:p w14:paraId="61DC81D7" w14:textId="77777777" w:rsidR="004A4282" w:rsidRPr="000A255E" w:rsidRDefault="004A4282" w:rsidP="000E0641">
            <w:pPr>
              <w:pStyle w:val="Tabletext"/>
              <w:rPr>
                <w:lang w:val="ru-RU"/>
              </w:rPr>
            </w:pPr>
            <w:r w:rsidRPr="000A255E">
              <w:rPr>
                <w:lang w:val="ru-RU"/>
              </w:rPr>
              <w:t>57,5 МГц</w:t>
            </w:r>
          </w:p>
        </w:tc>
        <w:tc>
          <w:tcPr>
            <w:tcW w:w="7329" w:type="dxa"/>
          </w:tcPr>
          <w:p w14:paraId="636E10CF" w14:textId="77777777" w:rsidR="004A4282" w:rsidRPr="000A255E" w:rsidRDefault="004A4282" w:rsidP="000E0641">
            <w:pPr>
              <w:pStyle w:val="Tabletext"/>
              <w:rPr>
                <w:lang w:val="ru-RU"/>
              </w:rPr>
            </w:pPr>
            <w:r w:rsidRPr="000A255E">
              <w:rPr>
                <w:lang w:val="ru-RU"/>
              </w:rPr>
              <w:t>Максимальная мощность передатчика 10 мВт</w:t>
            </w:r>
          </w:p>
        </w:tc>
      </w:tr>
      <w:tr w:rsidR="004A4282" w:rsidRPr="000A255E" w14:paraId="4374030E" w14:textId="77777777" w:rsidTr="000E0641">
        <w:trPr>
          <w:jc w:val="center"/>
        </w:trPr>
        <w:tc>
          <w:tcPr>
            <w:tcW w:w="2310" w:type="dxa"/>
          </w:tcPr>
          <w:p w14:paraId="456EC976" w14:textId="77777777" w:rsidR="004A4282" w:rsidRPr="000A255E" w:rsidRDefault="004A4282" w:rsidP="000E0641">
            <w:pPr>
              <w:pStyle w:val="Tabletext"/>
              <w:rPr>
                <w:lang w:val="ru-RU"/>
              </w:rPr>
            </w:pPr>
            <w:r w:rsidRPr="000A255E">
              <w:rPr>
                <w:lang w:val="ru-RU"/>
              </w:rPr>
              <w:t>401–406 МГц</w:t>
            </w:r>
          </w:p>
        </w:tc>
        <w:tc>
          <w:tcPr>
            <w:tcW w:w="7329" w:type="dxa"/>
          </w:tcPr>
          <w:p w14:paraId="463391FA" w14:textId="77777777" w:rsidR="004A4282" w:rsidRPr="000A255E" w:rsidRDefault="004A4282" w:rsidP="000E0641">
            <w:pPr>
              <w:pStyle w:val="Tabletext"/>
              <w:rPr>
                <w:lang w:val="ru-RU"/>
              </w:rPr>
            </w:pPr>
            <w:r w:rsidRPr="000A255E">
              <w:rPr>
                <w:lang w:val="ru-RU"/>
              </w:rPr>
              <w:t>Полоса не используется для применений SRD</w:t>
            </w:r>
          </w:p>
        </w:tc>
      </w:tr>
      <w:tr w:rsidR="004A4282" w:rsidRPr="000A255E" w14:paraId="001143B2" w14:textId="77777777" w:rsidTr="000E0641">
        <w:trPr>
          <w:jc w:val="center"/>
        </w:trPr>
        <w:tc>
          <w:tcPr>
            <w:tcW w:w="9639" w:type="dxa"/>
            <w:gridSpan w:val="2"/>
          </w:tcPr>
          <w:p w14:paraId="54A604C1" w14:textId="77777777" w:rsidR="004A4282" w:rsidRPr="000A255E" w:rsidRDefault="004A4282" w:rsidP="000E0641">
            <w:pPr>
              <w:pStyle w:val="Tablehead"/>
              <w:spacing w:before="40" w:after="40"/>
              <w:rPr>
                <w:lang w:val="ru-RU"/>
              </w:rPr>
            </w:pPr>
            <w:r w:rsidRPr="000A255E">
              <w:rPr>
                <w:lang w:val="ru-RU"/>
              </w:rPr>
              <w:t>Применения контроля</w:t>
            </w:r>
          </w:p>
        </w:tc>
      </w:tr>
      <w:tr w:rsidR="004A4282" w:rsidRPr="000A255E" w14:paraId="2CA6C55D" w14:textId="77777777" w:rsidTr="000E0641">
        <w:trPr>
          <w:jc w:val="center"/>
        </w:trPr>
        <w:tc>
          <w:tcPr>
            <w:tcW w:w="2310" w:type="dxa"/>
          </w:tcPr>
          <w:p w14:paraId="315EC680" w14:textId="77777777" w:rsidR="004A4282" w:rsidRPr="000A255E" w:rsidRDefault="004A4282" w:rsidP="000E0641">
            <w:pPr>
              <w:pStyle w:val="Tabletext"/>
              <w:rPr>
                <w:lang w:val="ru-RU"/>
              </w:rPr>
            </w:pPr>
            <w:r w:rsidRPr="000A255E">
              <w:rPr>
                <w:lang w:val="ru-RU"/>
              </w:rPr>
              <w:t>169,4–169,475 МГц</w:t>
            </w:r>
          </w:p>
        </w:tc>
        <w:tc>
          <w:tcPr>
            <w:tcW w:w="7329" w:type="dxa"/>
          </w:tcPr>
          <w:p w14:paraId="1BF1F73E" w14:textId="77777777" w:rsidR="004A4282" w:rsidRPr="000A255E" w:rsidRDefault="004A4282" w:rsidP="000E0641">
            <w:pPr>
              <w:pStyle w:val="Tabletext"/>
              <w:rPr>
                <w:lang w:val="ru-RU"/>
              </w:rPr>
            </w:pPr>
            <w:r w:rsidRPr="000A255E">
              <w:rPr>
                <w:lang w:val="ru-RU"/>
              </w:rPr>
              <w:t>Полоса не используется для применений SRD</w:t>
            </w:r>
          </w:p>
        </w:tc>
      </w:tr>
    </w:tbl>
    <w:p w14:paraId="14EE5156" w14:textId="77777777" w:rsidR="004A4282" w:rsidRPr="000A255E" w:rsidRDefault="004A4282" w:rsidP="004A4282">
      <w:pPr>
        <w:pStyle w:val="Tablehead"/>
        <w:rPr>
          <w:lang w:val="ru-RU"/>
        </w:rPr>
      </w:pPr>
    </w:p>
    <w:p w14:paraId="15B30DD6" w14:textId="77777777" w:rsidR="004A4282" w:rsidRPr="000A255E" w:rsidRDefault="004A4282" w:rsidP="004A4282">
      <w:pPr>
        <w:pStyle w:val="Tablefin"/>
        <w:rPr>
          <w:lang w:val="ru-RU"/>
        </w:rPr>
      </w:pPr>
    </w:p>
    <w:p w14:paraId="11268A0F" w14:textId="77777777" w:rsidR="004A4282" w:rsidRPr="000A255E" w:rsidRDefault="004A4282" w:rsidP="004A4282">
      <w:pPr>
        <w:rPr>
          <w:lang w:val="ru-RU"/>
        </w:rPr>
        <w:sectPr w:rsidR="004A4282" w:rsidRPr="000A255E" w:rsidSect="004A4282">
          <w:headerReference w:type="even" r:id="rId25"/>
          <w:headerReference w:type="default" r:id="rId26"/>
          <w:pgSz w:w="11907" w:h="16834" w:code="9"/>
          <w:pgMar w:top="1418" w:right="1134" w:bottom="1134" w:left="1134" w:header="720" w:footer="482" w:gutter="0"/>
          <w:pgNumType w:start="1"/>
          <w:cols w:space="720"/>
        </w:sectPr>
      </w:pPr>
    </w:p>
    <w:p w14:paraId="0E8B2796" w14:textId="77777777" w:rsidR="004A4282" w:rsidRPr="000A255E" w:rsidRDefault="004A4282" w:rsidP="004A4282">
      <w:pPr>
        <w:pStyle w:val="AppendixNoTitle"/>
        <w:rPr>
          <w:szCs w:val="26"/>
          <w:lang w:val="ru-RU" w:eastAsia="ko-KR"/>
        </w:rPr>
      </w:pPr>
      <w:bookmarkStart w:id="1144" w:name="_Toc277324653"/>
      <w:bookmarkStart w:id="1145" w:name="_Toc297296672"/>
      <w:bookmarkStart w:id="1146" w:name="_Toc297297297"/>
      <w:bookmarkStart w:id="1147" w:name="_Toc340570670"/>
      <w:bookmarkStart w:id="1148" w:name="_Toc360539231"/>
      <w:bookmarkStart w:id="1149" w:name="_Toc422907500"/>
      <w:bookmarkStart w:id="1150" w:name="_Toc423008105"/>
      <w:bookmarkStart w:id="1151" w:name="_Toc494118609"/>
      <w:bookmarkStart w:id="1152" w:name="_Toc37625479"/>
      <w:r w:rsidRPr="000A255E">
        <w:rPr>
          <w:szCs w:val="26"/>
          <w:lang w:val="ru-RU"/>
        </w:rPr>
        <w:lastRenderedPageBreak/>
        <w:t>Прилагаемый документ 9</w:t>
      </w:r>
      <w:r w:rsidRPr="000A255E">
        <w:rPr>
          <w:szCs w:val="26"/>
          <w:lang w:val="ru-RU"/>
        </w:rPr>
        <w:br/>
        <w:t>к Приложению 2</w:t>
      </w:r>
      <w:r w:rsidRPr="000A255E">
        <w:rPr>
          <w:szCs w:val="26"/>
          <w:lang w:val="ru-RU"/>
        </w:rPr>
        <w:br/>
      </w:r>
      <w:r w:rsidRPr="000A255E">
        <w:rPr>
          <w:szCs w:val="26"/>
          <w:lang w:val="ru-RU"/>
        </w:rPr>
        <w:br/>
      </w:r>
      <w:bookmarkEnd w:id="1144"/>
      <w:bookmarkEnd w:id="1145"/>
      <w:bookmarkEnd w:id="1146"/>
      <w:bookmarkEnd w:id="1147"/>
      <w:bookmarkEnd w:id="1148"/>
      <w:bookmarkEnd w:id="1149"/>
      <w:bookmarkEnd w:id="1150"/>
      <w:bookmarkEnd w:id="1151"/>
      <w:r w:rsidRPr="000A255E">
        <w:rPr>
          <w:szCs w:val="26"/>
          <w:lang w:val="ru-RU"/>
        </w:rPr>
        <w:t xml:space="preserve">Технические параметры и использование спектра для SRD в некоторых странах/территориях – членах АТСЭ </w:t>
      </w:r>
      <w:r w:rsidRPr="000A255E">
        <w:rPr>
          <w:szCs w:val="26"/>
          <w:lang w:val="ru-RU"/>
        </w:rPr>
        <w:br/>
        <w:t>(Бруней-Даруссалам, Китай (Гонконг), Малайзия, Филиппины, Новая Зеландия, Сингапур и Вьетнам)</w:t>
      </w:r>
      <w:bookmarkEnd w:id="1152"/>
    </w:p>
    <w:p w14:paraId="0B7A5992" w14:textId="77777777" w:rsidR="004A4282" w:rsidRPr="000A255E" w:rsidRDefault="004A4282" w:rsidP="004A4282">
      <w:pPr>
        <w:pStyle w:val="Headingb"/>
        <w:spacing w:after="120"/>
        <w:rPr>
          <w:lang w:val="ru-RU"/>
        </w:rPr>
      </w:pPr>
      <w:r w:rsidRPr="000A255E">
        <w:rPr>
          <w:lang w:val="ru-RU"/>
        </w:rPr>
        <w:t>Технический регламент в Бруней-Даруссаламе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2335"/>
        <w:gridCol w:w="2901"/>
        <w:gridCol w:w="2523"/>
        <w:gridCol w:w="1932"/>
        <w:gridCol w:w="1853"/>
        <w:gridCol w:w="2233"/>
      </w:tblGrid>
      <w:tr w:rsidR="004A4282" w:rsidRPr="000A255E" w14:paraId="57CECEB7" w14:textId="77777777" w:rsidTr="000E0641">
        <w:trPr>
          <w:tblHeader/>
          <w:jc w:val="center"/>
        </w:trPr>
        <w:tc>
          <w:tcPr>
            <w:tcW w:w="14548" w:type="dxa"/>
            <w:gridSpan w:val="7"/>
            <w:vAlign w:val="center"/>
          </w:tcPr>
          <w:p w14:paraId="6FCAF2BA" w14:textId="77777777" w:rsidR="004A4282" w:rsidRPr="000A255E" w:rsidRDefault="004A4282" w:rsidP="000E0641">
            <w:pPr>
              <w:pStyle w:val="Tablehead"/>
              <w:rPr>
                <w:lang w:val="ru-RU"/>
              </w:rPr>
            </w:pPr>
            <w:r w:rsidRPr="000A255E">
              <w:rPr>
                <w:lang w:val="ru-RU"/>
              </w:rPr>
              <w:t>Технический регламент для устройств радиосвязи малого радиуса действия</w:t>
            </w:r>
          </w:p>
        </w:tc>
      </w:tr>
      <w:tr w:rsidR="004A4282" w:rsidRPr="000A255E" w14:paraId="5AC845EF" w14:textId="77777777" w:rsidTr="000E0641">
        <w:trPr>
          <w:tblHeader/>
          <w:jc w:val="center"/>
        </w:trPr>
        <w:tc>
          <w:tcPr>
            <w:tcW w:w="684" w:type="dxa"/>
            <w:vAlign w:val="center"/>
          </w:tcPr>
          <w:p w14:paraId="33DD3A24" w14:textId="77777777" w:rsidR="004A4282" w:rsidRPr="000A255E" w:rsidRDefault="004A4282" w:rsidP="000E0641">
            <w:pPr>
              <w:pStyle w:val="Tablehead"/>
              <w:rPr>
                <w:lang w:val="ru-RU"/>
              </w:rPr>
            </w:pPr>
            <w:r w:rsidRPr="000A255E">
              <w:rPr>
                <w:lang w:val="ru-RU"/>
              </w:rPr>
              <w:t>№</w:t>
            </w:r>
          </w:p>
        </w:tc>
        <w:tc>
          <w:tcPr>
            <w:tcW w:w="2350" w:type="dxa"/>
            <w:vAlign w:val="center"/>
          </w:tcPr>
          <w:p w14:paraId="490C53FD" w14:textId="77777777" w:rsidR="004A4282" w:rsidRPr="000A255E" w:rsidRDefault="004A4282" w:rsidP="000E0641">
            <w:pPr>
              <w:pStyle w:val="Tablehead"/>
              <w:rPr>
                <w:lang w:val="ru-RU"/>
              </w:rPr>
            </w:pPr>
            <w:r w:rsidRPr="000A255E">
              <w:rPr>
                <w:lang w:val="ru-RU"/>
              </w:rPr>
              <w:t>Типовые виды применений</w:t>
            </w:r>
          </w:p>
        </w:tc>
        <w:tc>
          <w:tcPr>
            <w:tcW w:w="2920" w:type="dxa"/>
            <w:vAlign w:val="center"/>
          </w:tcPr>
          <w:p w14:paraId="78FEF3BD" w14:textId="77777777" w:rsidR="004A4282" w:rsidRPr="000A255E" w:rsidRDefault="004A4282" w:rsidP="000E0641">
            <w:pPr>
              <w:pStyle w:val="Tablehead"/>
              <w:rPr>
                <w:lang w:val="ru-RU"/>
              </w:rPr>
            </w:pPr>
            <w:r w:rsidRPr="000A255E">
              <w:rPr>
                <w:lang w:val="ru-RU"/>
              </w:rPr>
              <w:t>Разрешенные полосы частот/частоты</w:t>
            </w:r>
          </w:p>
        </w:tc>
        <w:tc>
          <w:tcPr>
            <w:tcW w:w="2539" w:type="dxa"/>
            <w:vAlign w:val="center"/>
          </w:tcPr>
          <w:p w14:paraId="67D989E7" w14:textId="77777777" w:rsidR="004A4282" w:rsidRPr="000A255E" w:rsidRDefault="004A4282" w:rsidP="000E0641">
            <w:pPr>
              <w:pStyle w:val="Tablehead"/>
              <w:rPr>
                <w:lang w:val="ru-RU"/>
              </w:rPr>
            </w:pPr>
            <w:r w:rsidRPr="000A255E">
              <w:rPr>
                <w:lang w:val="ru-RU"/>
              </w:rPr>
              <w:t>Максимальная напряженность поля/</w:t>
            </w:r>
            <w:r w:rsidRPr="000A255E">
              <w:rPr>
                <w:lang w:val="ru-RU"/>
              </w:rPr>
              <w:br/>
              <w:t>выходная РЧ мощность</w:t>
            </w:r>
          </w:p>
        </w:tc>
        <w:tc>
          <w:tcPr>
            <w:tcW w:w="1944" w:type="dxa"/>
            <w:vAlign w:val="center"/>
          </w:tcPr>
          <w:p w14:paraId="1F8C40A8" w14:textId="77777777" w:rsidR="004A4282" w:rsidRPr="000A255E" w:rsidRDefault="004A4282" w:rsidP="000E0641">
            <w:pPr>
              <w:pStyle w:val="Tablehead"/>
              <w:rPr>
                <w:lang w:val="ru-RU"/>
              </w:rPr>
            </w:pPr>
            <w:r w:rsidRPr="000A255E">
              <w:rPr>
                <w:lang w:val="ru-RU"/>
              </w:rPr>
              <w:t>Побочные излучения передатчика</w:t>
            </w:r>
          </w:p>
        </w:tc>
        <w:tc>
          <w:tcPr>
            <w:tcW w:w="1864" w:type="dxa"/>
            <w:vAlign w:val="center"/>
          </w:tcPr>
          <w:p w14:paraId="6299296C" w14:textId="77777777" w:rsidR="004A4282" w:rsidRPr="000A255E" w:rsidRDefault="004A4282" w:rsidP="000E0641">
            <w:pPr>
              <w:pStyle w:val="Tablehead"/>
              <w:rPr>
                <w:lang w:val="ru-RU"/>
              </w:rPr>
            </w:pPr>
            <w:r w:rsidRPr="000A255E">
              <w:rPr>
                <w:lang w:val="ru-RU"/>
              </w:rPr>
              <w:t>Применимые стандарты радиосвязи</w:t>
            </w:r>
          </w:p>
        </w:tc>
        <w:tc>
          <w:tcPr>
            <w:tcW w:w="2247" w:type="dxa"/>
            <w:vAlign w:val="center"/>
          </w:tcPr>
          <w:p w14:paraId="28D6FD83" w14:textId="77777777" w:rsidR="004A4282" w:rsidRPr="000A255E" w:rsidRDefault="004A4282" w:rsidP="000E0641">
            <w:pPr>
              <w:pStyle w:val="Tablehead"/>
              <w:rPr>
                <w:lang w:val="ru-RU"/>
              </w:rPr>
            </w:pPr>
            <w:r w:rsidRPr="000A255E">
              <w:rPr>
                <w:lang w:val="ru-RU"/>
              </w:rPr>
              <w:t>Примечания</w:t>
            </w:r>
            <w:r w:rsidRPr="000A255E">
              <w:rPr>
                <w:b w:val="0"/>
                <w:vertAlign w:val="superscript"/>
                <w:lang w:val="ru-RU"/>
              </w:rPr>
              <w:t>(1)</w:t>
            </w:r>
          </w:p>
        </w:tc>
      </w:tr>
      <w:tr w:rsidR="004A4282" w:rsidRPr="000A255E" w14:paraId="1B5B65E5" w14:textId="77777777" w:rsidTr="000E0641">
        <w:trPr>
          <w:jc w:val="center"/>
        </w:trPr>
        <w:tc>
          <w:tcPr>
            <w:tcW w:w="684" w:type="dxa"/>
            <w:vMerge w:val="restart"/>
            <w:vAlign w:val="center"/>
          </w:tcPr>
          <w:p w14:paraId="502FB645" w14:textId="77777777" w:rsidR="004A4282" w:rsidRPr="000A255E" w:rsidRDefault="004A4282" w:rsidP="000E0641">
            <w:pPr>
              <w:pStyle w:val="Tabletext"/>
              <w:jc w:val="center"/>
              <w:rPr>
                <w:lang w:val="ru-RU"/>
              </w:rPr>
            </w:pPr>
            <w:r w:rsidRPr="000A255E">
              <w:rPr>
                <w:lang w:val="ru-RU"/>
              </w:rPr>
              <w:t>1</w:t>
            </w:r>
          </w:p>
        </w:tc>
        <w:tc>
          <w:tcPr>
            <w:tcW w:w="2350" w:type="dxa"/>
            <w:vMerge w:val="restart"/>
            <w:vAlign w:val="center"/>
          </w:tcPr>
          <w:p w14:paraId="517043BE" w14:textId="77777777" w:rsidR="004A4282" w:rsidRPr="000A255E" w:rsidRDefault="004A4282" w:rsidP="000E0641">
            <w:pPr>
              <w:pStyle w:val="Tabletext"/>
              <w:rPr>
                <w:lang w:val="ru-RU"/>
              </w:rPr>
            </w:pPr>
            <w:r w:rsidRPr="000A255E">
              <w:rPr>
                <w:lang w:val="ru-RU"/>
              </w:rPr>
              <w:t>Индукционная петлевая система/ RFID</w:t>
            </w:r>
          </w:p>
        </w:tc>
        <w:tc>
          <w:tcPr>
            <w:tcW w:w="2920" w:type="dxa"/>
            <w:vAlign w:val="center"/>
          </w:tcPr>
          <w:p w14:paraId="5AE39F39" w14:textId="77777777" w:rsidR="004A4282" w:rsidRPr="000A255E" w:rsidRDefault="004A4282" w:rsidP="000E0641">
            <w:pPr>
              <w:pStyle w:val="Tabletext"/>
              <w:jc w:val="center"/>
              <w:rPr>
                <w:lang w:val="ru-RU"/>
              </w:rPr>
            </w:pPr>
            <w:r w:rsidRPr="000A255E">
              <w:rPr>
                <w:lang w:val="ru-RU"/>
              </w:rPr>
              <w:t>16–150 кГц</w:t>
            </w:r>
          </w:p>
        </w:tc>
        <w:tc>
          <w:tcPr>
            <w:tcW w:w="2539" w:type="dxa"/>
            <w:vAlign w:val="center"/>
          </w:tcPr>
          <w:p w14:paraId="69602752" w14:textId="77777777" w:rsidR="004A4282" w:rsidRPr="000A255E" w:rsidRDefault="004A4282" w:rsidP="000E0641">
            <w:pPr>
              <w:pStyle w:val="Tabletext"/>
              <w:rPr>
                <w:lang w:val="ru-RU"/>
              </w:rPr>
            </w:pPr>
            <w:r w:rsidRPr="000A255E">
              <w:rPr>
                <w:lang w:val="ru-RU"/>
              </w:rPr>
              <w:t>≤ 66 дБ(мкА/м) на 3 м</w:t>
            </w:r>
          </w:p>
        </w:tc>
        <w:tc>
          <w:tcPr>
            <w:tcW w:w="1944" w:type="dxa"/>
            <w:vMerge w:val="restart"/>
            <w:vAlign w:val="center"/>
          </w:tcPr>
          <w:p w14:paraId="28D157EC" w14:textId="77777777" w:rsidR="004A4282" w:rsidRPr="000A255E" w:rsidRDefault="004A4282" w:rsidP="000E0641">
            <w:pPr>
              <w:pStyle w:val="Tabletext"/>
              <w:rPr>
                <w:lang w:val="ru-RU"/>
              </w:rPr>
            </w:pPr>
            <w:r w:rsidRPr="000A255E">
              <w:rPr>
                <w:lang w:val="ru-RU"/>
              </w:rPr>
              <w:t>≥ 32 дБ ниже несущей на расстоянии 3 м или EN 300 224-1</w:t>
            </w:r>
          </w:p>
        </w:tc>
        <w:tc>
          <w:tcPr>
            <w:tcW w:w="1864" w:type="dxa"/>
            <w:vMerge w:val="restart"/>
            <w:vAlign w:val="center"/>
          </w:tcPr>
          <w:p w14:paraId="0226B821" w14:textId="77777777" w:rsidR="004A4282" w:rsidRPr="000A255E" w:rsidRDefault="004A4282" w:rsidP="000E0641">
            <w:pPr>
              <w:pStyle w:val="Tabletext"/>
              <w:rPr>
                <w:lang w:val="ru-RU"/>
              </w:rPr>
            </w:pPr>
            <w:r w:rsidRPr="000A255E">
              <w:rPr>
                <w:lang w:val="ru-RU"/>
              </w:rPr>
              <w:t>EN 300 224-1</w:t>
            </w:r>
          </w:p>
        </w:tc>
        <w:tc>
          <w:tcPr>
            <w:tcW w:w="2247" w:type="dxa"/>
            <w:vMerge w:val="restart"/>
            <w:tcBorders>
              <w:bottom w:val="nil"/>
            </w:tcBorders>
            <w:vAlign w:val="center"/>
          </w:tcPr>
          <w:p w14:paraId="227270BA" w14:textId="77777777" w:rsidR="004A4282" w:rsidRPr="000A255E" w:rsidRDefault="004A4282" w:rsidP="000E0641">
            <w:pPr>
              <w:pStyle w:val="Tabletext"/>
              <w:rPr>
                <w:color w:val="0000FF"/>
                <w:lang w:val="ru-RU"/>
              </w:rPr>
            </w:pPr>
          </w:p>
        </w:tc>
      </w:tr>
      <w:tr w:rsidR="004A4282" w:rsidRPr="000A255E" w14:paraId="2AB7D65B" w14:textId="77777777" w:rsidTr="000E0641">
        <w:trPr>
          <w:jc w:val="center"/>
        </w:trPr>
        <w:tc>
          <w:tcPr>
            <w:tcW w:w="684" w:type="dxa"/>
            <w:vMerge/>
            <w:vAlign w:val="center"/>
          </w:tcPr>
          <w:p w14:paraId="1C60AFE6" w14:textId="77777777" w:rsidR="004A4282" w:rsidRPr="000A255E" w:rsidRDefault="004A4282" w:rsidP="000E0641">
            <w:pPr>
              <w:pStyle w:val="Tabletext"/>
              <w:jc w:val="center"/>
              <w:rPr>
                <w:lang w:val="ru-RU"/>
              </w:rPr>
            </w:pPr>
          </w:p>
        </w:tc>
        <w:tc>
          <w:tcPr>
            <w:tcW w:w="2350" w:type="dxa"/>
            <w:vMerge/>
            <w:vAlign w:val="center"/>
          </w:tcPr>
          <w:p w14:paraId="4448DCC0" w14:textId="77777777" w:rsidR="004A4282" w:rsidRPr="000A255E" w:rsidRDefault="004A4282" w:rsidP="000E0641">
            <w:pPr>
              <w:pStyle w:val="Tabletext"/>
              <w:rPr>
                <w:lang w:val="ru-RU"/>
              </w:rPr>
            </w:pPr>
          </w:p>
        </w:tc>
        <w:tc>
          <w:tcPr>
            <w:tcW w:w="2920" w:type="dxa"/>
            <w:vAlign w:val="center"/>
          </w:tcPr>
          <w:p w14:paraId="3A49958E" w14:textId="77777777" w:rsidR="004A4282" w:rsidRPr="000A255E" w:rsidRDefault="004A4282" w:rsidP="000E0641">
            <w:pPr>
              <w:pStyle w:val="Tabletext"/>
              <w:jc w:val="center"/>
              <w:rPr>
                <w:lang w:val="ru-RU"/>
              </w:rPr>
            </w:pPr>
            <w:r w:rsidRPr="000A255E">
              <w:rPr>
                <w:lang w:val="ru-RU"/>
              </w:rPr>
              <w:t>150–5000 кГц</w:t>
            </w:r>
          </w:p>
        </w:tc>
        <w:tc>
          <w:tcPr>
            <w:tcW w:w="2539" w:type="dxa"/>
            <w:vAlign w:val="center"/>
          </w:tcPr>
          <w:p w14:paraId="33FB4054" w14:textId="77777777" w:rsidR="004A4282" w:rsidRPr="000A255E" w:rsidRDefault="004A4282" w:rsidP="000E0641">
            <w:pPr>
              <w:pStyle w:val="Tabletext"/>
              <w:rPr>
                <w:lang w:val="ru-RU"/>
              </w:rPr>
            </w:pPr>
            <w:r w:rsidRPr="000A255E">
              <w:rPr>
                <w:lang w:val="ru-RU"/>
              </w:rPr>
              <w:t>≤ 13,5 дБ(мкА/м) на 10 м</w:t>
            </w:r>
          </w:p>
        </w:tc>
        <w:tc>
          <w:tcPr>
            <w:tcW w:w="1944" w:type="dxa"/>
            <w:vMerge/>
            <w:vAlign w:val="center"/>
          </w:tcPr>
          <w:p w14:paraId="48DFA4E4" w14:textId="77777777" w:rsidR="004A4282" w:rsidRPr="000A255E" w:rsidRDefault="004A4282" w:rsidP="000E0641">
            <w:pPr>
              <w:pStyle w:val="Tabletext"/>
              <w:rPr>
                <w:lang w:val="ru-RU"/>
              </w:rPr>
            </w:pPr>
          </w:p>
        </w:tc>
        <w:tc>
          <w:tcPr>
            <w:tcW w:w="1864" w:type="dxa"/>
            <w:vMerge/>
            <w:vAlign w:val="center"/>
          </w:tcPr>
          <w:p w14:paraId="46C59884" w14:textId="77777777" w:rsidR="004A4282" w:rsidRPr="000A255E" w:rsidRDefault="004A4282" w:rsidP="000E0641">
            <w:pPr>
              <w:pStyle w:val="Tabletext"/>
              <w:rPr>
                <w:lang w:val="ru-RU"/>
              </w:rPr>
            </w:pPr>
          </w:p>
        </w:tc>
        <w:tc>
          <w:tcPr>
            <w:tcW w:w="2247" w:type="dxa"/>
            <w:vMerge/>
            <w:tcBorders>
              <w:top w:val="nil"/>
              <w:bottom w:val="nil"/>
            </w:tcBorders>
            <w:vAlign w:val="center"/>
          </w:tcPr>
          <w:p w14:paraId="2578EA0E" w14:textId="77777777" w:rsidR="004A4282" w:rsidRPr="000A255E" w:rsidRDefault="004A4282" w:rsidP="000E0641">
            <w:pPr>
              <w:pStyle w:val="Tabletext"/>
              <w:rPr>
                <w:color w:val="0000FF"/>
                <w:lang w:val="ru-RU"/>
              </w:rPr>
            </w:pPr>
          </w:p>
        </w:tc>
      </w:tr>
      <w:tr w:rsidR="004A4282" w:rsidRPr="000A255E" w14:paraId="07BA87F7" w14:textId="77777777" w:rsidTr="000E0641">
        <w:trPr>
          <w:jc w:val="center"/>
        </w:trPr>
        <w:tc>
          <w:tcPr>
            <w:tcW w:w="684" w:type="dxa"/>
            <w:vMerge/>
            <w:vAlign w:val="center"/>
          </w:tcPr>
          <w:p w14:paraId="69A72E88" w14:textId="77777777" w:rsidR="004A4282" w:rsidRPr="000A255E" w:rsidRDefault="004A4282" w:rsidP="000E0641">
            <w:pPr>
              <w:pStyle w:val="Tabletext"/>
              <w:jc w:val="center"/>
              <w:rPr>
                <w:lang w:val="ru-RU"/>
              </w:rPr>
            </w:pPr>
          </w:p>
        </w:tc>
        <w:tc>
          <w:tcPr>
            <w:tcW w:w="2350" w:type="dxa"/>
            <w:vMerge/>
            <w:vAlign w:val="center"/>
          </w:tcPr>
          <w:p w14:paraId="4DB11091" w14:textId="77777777" w:rsidR="004A4282" w:rsidRPr="000A255E" w:rsidRDefault="004A4282" w:rsidP="000E0641">
            <w:pPr>
              <w:pStyle w:val="Tabletext"/>
              <w:rPr>
                <w:lang w:val="ru-RU"/>
              </w:rPr>
            </w:pPr>
          </w:p>
        </w:tc>
        <w:tc>
          <w:tcPr>
            <w:tcW w:w="2920" w:type="dxa"/>
            <w:vAlign w:val="center"/>
          </w:tcPr>
          <w:p w14:paraId="1CD55981" w14:textId="77777777" w:rsidR="004A4282" w:rsidRPr="000A255E" w:rsidRDefault="004A4282" w:rsidP="000E0641">
            <w:pPr>
              <w:pStyle w:val="Tabletext"/>
              <w:jc w:val="center"/>
              <w:rPr>
                <w:lang w:val="ru-RU"/>
              </w:rPr>
            </w:pPr>
            <w:r w:rsidRPr="000A255E">
              <w:rPr>
                <w:lang w:val="ru-RU"/>
              </w:rPr>
              <w:t>6765–6795 кГц</w:t>
            </w:r>
          </w:p>
        </w:tc>
        <w:tc>
          <w:tcPr>
            <w:tcW w:w="2539" w:type="dxa"/>
            <w:vAlign w:val="center"/>
          </w:tcPr>
          <w:p w14:paraId="3FD760A3" w14:textId="77777777" w:rsidR="004A4282" w:rsidRPr="000A255E" w:rsidRDefault="004A4282" w:rsidP="000E0641">
            <w:pPr>
              <w:pStyle w:val="Tabletext"/>
              <w:rPr>
                <w:lang w:val="ru-RU"/>
              </w:rPr>
            </w:pPr>
            <w:r w:rsidRPr="000A255E">
              <w:rPr>
                <w:lang w:val="ru-RU"/>
              </w:rPr>
              <w:t>≤ 42 дБ(мкА/м) на 10 м</w:t>
            </w:r>
          </w:p>
        </w:tc>
        <w:tc>
          <w:tcPr>
            <w:tcW w:w="1944" w:type="dxa"/>
            <w:vMerge/>
            <w:vAlign w:val="center"/>
          </w:tcPr>
          <w:p w14:paraId="44A31E96" w14:textId="77777777" w:rsidR="004A4282" w:rsidRPr="000A255E" w:rsidRDefault="004A4282" w:rsidP="000E0641">
            <w:pPr>
              <w:pStyle w:val="Tabletext"/>
              <w:rPr>
                <w:lang w:val="ru-RU"/>
              </w:rPr>
            </w:pPr>
          </w:p>
        </w:tc>
        <w:tc>
          <w:tcPr>
            <w:tcW w:w="1864" w:type="dxa"/>
            <w:vMerge/>
            <w:vAlign w:val="center"/>
          </w:tcPr>
          <w:p w14:paraId="40D9445F" w14:textId="77777777" w:rsidR="004A4282" w:rsidRPr="000A255E" w:rsidRDefault="004A4282" w:rsidP="000E0641">
            <w:pPr>
              <w:pStyle w:val="Tabletext"/>
              <w:rPr>
                <w:lang w:val="ru-RU"/>
              </w:rPr>
            </w:pPr>
          </w:p>
        </w:tc>
        <w:tc>
          <w:tcPr>
            <w:tcW w:w="2247" w:type="dxa"/>
            <w:vMerge/>
            <w:tcBorders>
              <w:top w:val="nil"/>
              <w:bottom w:val="nil"/>
            </w:tcBorders>
            <w:vAlign w:val="center"/>
          </w:tcPr>
          <w:p w14:paraId="6A20CF38" w14:textId="77777777" w:rsidR="004A4282" w:rsidRPr="000A255E" w:rsidRDefault="004A4282" w:rsidP="000E0641">
            <w:pPr>
              <w:pStyle w:val="Tabletext"/>
              <w:rPr>
                <w:lang w:val="ru-RU"/>
              </w:rPr>
            </w:pPr>
          </w:p>
        </w:tc>
      </w:tr>
      <w:tr w:rsidR="004A4282" w:rsidRPr="000A255E" w14:paraId="6F00514D" w14:textId="77777777" w:rsidTr="000E0641">
        <w:trPr>
          <w:jc w:val="center"/>
        </w:trPr>
        <w:tc>
          <w:tcPr>
            <w:tcW w:w="684" w:type="dxa"/>
            <w:vMerge/>
            <w:vAlign w:val="center"/>
          </w:tcPr>
          <w:p w14:paraId="19FEC26F" w14:textId="77777777" w:rsidR="004A4282" w:rsidRPr="000A255E" w:rsidRDefault="004A4282" w:rsidP="000E0641">
            <w:pPr>
              <w:pStyle w:val="Tabletext"/>
              <w:jc w:val="center"/>
              <w:rPr>
                <w:lang w:val="ru-RU"/>
              </w:rPr>
            </w:pPr>
          </w:p>
        </w:tc>
        <w:tc>
          <w:tcPr>
            <w:tcW w:w="2350" w:type="dxa"/>
            <w:vMerge/>
            <w:vAlign w:val="center"/>
          </w:tcPr>
          <w:p w14:paraId="5D75DC89" w14:textId="77777777" w:rsidR="004A4282" w:rsidRPr="000A255E" w:rsidRDefault="004A4282" w:rsidP="000E0641">
            <w:pPr>
              <w:pStyle w:val="Tabletext"/>
              <w:rPr>
                <w:lang w:val="ru-RU"/>
              </w:rPr>
            </w:pPr>
          </w:p>
        </w:tc>
        <w:tc>
          <w:tcPr>
            <w:tcW w:w="2920" w:type="dxa"/>
            <w:vAlign w:val="center"/>
          </w:tcPr>
          <w:p w14:paraId="0D9A672A" w14:textId="77777777" w:rsidR="004A4282" w:rsidRPr="000A255E" w:rsidRDefault="004A4282" w:rsidP="000E0641">
            <w:pPr>
              <w:pStyle w:val="Tabletext"/>
              <w:jc w:val="center"/>
              <w:rPr>
                <w:lang w:val="ru-RU"/>
              </w:rPr>
            </w:pPr>
            <w:r w:rsidRPr="000A255E">
              <w:rPr>
                <w:lang w:val="ru-RU"/>
              </w:rPr>
              <w:t>7400–8800 кГц</w:t>
            </w:r>
          </w:p>
        </w:tc>
        <w:tc>
          <w:tcPr>
            <w:tcW w:w="2539" w:type="dxa"/>
            <w:vAlign w:val="center"/>
          </w:tcPr>
          <w:p w14:paraId="77745F3E" w14:textId="77777777" w:rsidR="004A4282" w:rsidRPr="000A255E" w:rsidRDefault="004A4282" w:rsidP="000E0641">
            <w:pPr>
              <w:pStyle w:val="Tabletext"/>
              <w:rPr>
                <w:lang w:val="ru-RU"/>
              </w:rPr>
            </w:pPr>
            <w:r w:rsidRPr="000A255E">
              <w:rPr>
                <w:lang w:val="ru-RU"/>
              </w:rPr>
              <w:t>≤ 9 дБ(мкА/м) на 10 м</w:t>
            </w:r>
          </w:p>
        </w:tc>
        <w:tc>
          <w:tcPr>
            <w:tcW w:w="1944" w:type="dxa"/>
            <w:vMerge/>
            <w:vAlign w:val="center"/>
          </w:tcPr>
          <w:p w14:paraId="4676B513" w14:textId="77777777" w:rsidR="004A4282" w:rsidRPr="000A255E" w:rsidRDefault="004A4282" w:rsidP="000E0641">
            <w:pPr>
              <w:pStyle w:val="Tabletext"/>
              <w:rPr>
                <w:lang w:val="ru-RU"/>
              </w:rPr>
            </w:pPr>
          </w:p>
        </w:tc>
        <w:tc>
          <w:tcPr>
            <w:tcW w:w="1864" w:type="dxa"/>
            <w:vMerge/>
            <w:vAlign w:val="center"/>
          </w:tcPr>
          <w:p w14:paraId="530D74F0" w14:textId="77777777" w:rsidR="004A4282" w:rsidRPr="000A255E" w:rsidRDefault="004A4282" w:rsidP="000E0641">
            <w:pPr>
              <w:pStyle w:val="Tabletext"/>
              <w:rPr>
                <w:lang w:val="ru-RU"/>
              </w:rPr>
            </w:pPr>
          </w:p>
        </w:tc>
        <w:tc>
          <w:tcPr>
            <w:tcW w:w="2247" w:type="dxa"/>
            <w:vMerge/>
            <w:tcBorders>
              <w:top w:val="nil"/>
              <w:bottom w:val="nil"/>
            </w:tcBorders>
            <w:vAlign w:val="center"/>
          </w:tcPr>
          <w:p w14:paraId="464C0FA0" w14:textId="77777777" w:rsidR="004A4282" w:rsidRPr="000A255E" w:rsidRDefault="004A4282" w:rsidP="000E0641">
            <w:pPr>
              <w:pStyle w:val="Tabletext"/>
              <w:rPr>
                <w:lang w:val="ru-RU"/>
              </w:rPr>
            </w:pPr>
          </w:p>
        </w:tc>
      </w:tr>
      <w:tr w:rsidR="004A4282" w:rsidRPr="000A255E" w14:paraId="66B75AA9" w14:textId="77777777" w:rsidTr="000E0641">
        <w:trPr>
          <w:jc w:val="center"/>
        </w:trPr>
        <w:tc>
          <w:tcPr>
            <w:tcW w:w="684" w:type="dxa"/>
            <w:vMerge/>
            <w:vAlign w:val="center"/>
          </w:tcPr>
          <w:p w14:paraId="7A3BF18D" w14:textId="77777777" w:rsidR="004A4282" w:rsidRPr="000A255E" w:rsidRDefault="004A4282" w:rsidP="000E0641">
            <w:pPr>
              <w:pStyle w:val="Tabletext"/>
              <w:jc w:val="center"/>
              <w:rPr>
                <w:lang w:val="ru-RU"/>
              </w:rPr>
            </w:pPr>
          </w:p>
        </w:tc>
        <w:tc>
          <w:tcPr>
            <w:tcW w:w="2350" w:type="dxa"/>
            <w:vMerge/>
            <w:vAlign w:val="center"/>
          </w:tcPr>
          <w:p w14:paraId="68AEB4B7" w14:textId="77777777" w:rsidR="004A4282" w:rsidRPr="000A255E" w:rsidRDefault="004A4282" w:rsidP="000E0641">
            <w:pPr>
              <w:pStyle w:val="Tabletext"/>
              <w:rPr>
                <w:lang w:val="ru-RU"/>
              </w:rPr>
            </w:pPr>
          </w:p>
        </w:tc>
        <w:tc>
          <w:tcPr>
            <w:tcW w:w="2920" w:type="dxa"/>
            <w:vAlign w:val="center"/>
          </w:tcPr>
          <w:p w14:paraId="1157D27C" w14:textId="77777777" w:rsidR="004A4282" w:rsidRPr="000A255E" w:rsidRDefault="004A4282" w:rsidP="000E0641">
            <w:pPr>
              <w:pStyle w:val="Tabletext"/>
              <w:jc w:val="center"/>
              <w:rPr>
                <w:lang w:val="ru-RU"/>
              </w:rPr>
            </w:pPr>
            <w:r w:rsidRPr="000A255E">
              <w:rPr>
                <w:lang w:val="ru-RU"/>
              </w:rPr>
              <w:t>13,55–13,567 МГц</w:t>
            </w:r>
          </w:p>
        </w:tc>
        <w:tc>
          <w:tcPr>
            <w:tcW w:w="2539" w:type="dxa"/>
            <w:vAlign w:val="center"/>
          </w:tcPr>
          <w:p w14:paraId="71329824" w14:textId="77777777" w:rsidR="004A4282" w:rsidRPr="000A255E" w:rsidRDefault="004A4282" w:rsidP="000E0641">
            <w:pPr>
              <w:pStyle w:val="Tabletext"/>
              <w:rPr>
                <w:lang w:val="ru-RU"/>
              </w:rPr>
            </w:pPr>
            <w:r w:rsidRPr="000A255E">
              <w:rPr>
                <w:lang w:val="ru-RU"/>
              </w:rPr>
              <w:t>≤ 94 дБ(мкВ/м) на 10 м</w:t>
            </w:r>
          </w:p>
        </w:tc>
        <w:tc>
          <w:tcPr>
            <w:tcW w:w="1944" w:type="dxa"/>
            <w:vMerge/>
            <w:vAlign w:val="center"/>
          </w:tcPr>
          <w:p w14:paraId="3D0386A7" w14:textId="77777777" w:rsidR="004A4282" w:rsidRPr="000A255E" w:rsidRDefault="004A4282" w:rsidP="000E0641">
            <w:pPr>
              <w:pStyle w:val="Tabletext"/>
              <w:rPr>
                <w:lang w:val="ru-RU"/>
              </w:rPr>
            </w:pPr>
          </w:p>
        </w:tc>
        <w:tc>
          <w:tcPr>
            <w:tcW w:w="1864" w:type="dxa"/>
            <w:vMerge/>
            <w:vAlign w:val="center"/>
          </w:tcPr>
          <w:p w14:paraId="4B518BF6" w14:textId="77777777" w:rsidR="004A4282" w:rsidRPr="000A255E" w:rsidRDefault="004A4282" w:rsidP="000E0641">
            <w:pPr>
              <w:pStyle w:val="Tabletext"/>
              <w:rPr>
                <w:lang w:val="ru-RU"/>
              </w:rPr>
            </w:pPr>
          </w:p>
        </w:tc>
        <w:tc>
          <w:tcPr>
            <w:tcW w:w="2247" w:type="dxa"/>
            <w:vMerge/>
            <w:tcBorders>
              <w:top w:val="nil"/>
              <w:bottom w:val="nil"/>
            </w:tcBorders>
            <w:vAlign w:val="center"/>
          </w:tcPr>
          <w:p w14:paraId="1273274C" w14:textId="77777777" w:rsidR="004A4282" w:rsidRPr="000A255E" w:rsidRDefault="004A4282" w:rsidP="000E0641">
            <w:pPr>
              <w:pStyle w:val="Tabletext"/>
              <w:rPr>
                <w:lang w:val="ru-RU"/>
              </w:rPr>
            </w:pPr>
          </w:p>
        </w:tc>
      </w:tr>
      <w:tr w:rsidR="004A4282" w:rsidRPr="000A255E" w14:paraId="01BA51F4" w14:textId="77777777" w:rsidTr="000E0641">
        <w:trPr>
          <w:jc w:val="center"/>
        </w:trPr>
        <w:tc>
          <w:tcPr>
            <w:tcW w:w="684" w:type="dxa"/>
            <w:vAlign w:val="center"/>
          </w:tcPr>
          <w:p w14:paraId="231DED3F" w14:textId="77777777" w:rsidR="004A4282" w:rsidRPr="000A255E" w:rsidRDefault="004A4282" w:rsidP="000E0641">
            <w:pPr>
              <w:pStyle w:val="Tabletext"/>
              <w:jc w:val="center"/>
              <w:rPr>
                <w:lang w:val="ru-RU"/>
              </w:rPr>
            </w:pPr>
            <w:r w:rsidRPr="000A255E">
              <w:rPr>
                <w:lang w:val="ru-RU"/>
              </w:rPr>
              <w:t>2</w:t>
            </w:r>
          </w:p>
        </w:tc>
        <w:tc>
          <w:tcPr>
            <w:tcW w:w="2350" w:type="dxa"/>
            <w:vMerge w:val="restart"/>
            <w:vAlign w:val="center"/>
          </w:tcPr>
          <w:p w14:paraId="4E235A49" w14:textId="77777777" w:rsidR="004A4282" w:rsidRPr="000A255E" w:rsidRDefault="004A4282" w:rsidP="000E0641">
            <w:pPr>
              <w:pStyle w:val="Tabletext"/>
              <w:rPr>
                <w:lang w:val="ru-RU"/>
              </w:rPr>
            </w:pPr>
            <w:r w:rsidRPr="000A255E">
              <w:rPr>
                <w:lang w:val="ru-RU"/>
              </w:rPr>
              <w:t>Система радиообнаружения, сигнализации</w:t>
            </w:r>
          </w:p>
        </w:tc>
        <w:tc>
          <w:tcPr>
            <w:tcW w:w="2920" w:type="dxa"/>
            <w:vAlign w:val="center"/>
          </w:tcPr>
          <w:p w14:paraId="3D4B788A" w14:textId="77777777" w:rsidR="004A4282" w:rsidRPr="000A255E" w:rsidRDefault="004A4282" w:rsidP="000E0641">
            <w:pPr>
              <w:pStyle w:val="Tabletext"/>
              <w:jc w:val="center"/>
              <w:rPr>
                <w:lang w:val="ru-RU"/>
              </w:rPr>
            </w:pPr>
            <w:r w:rsidRPr="000A255E">
              <w:rPr>
                <w:lang w:val="ru-RU"/>
              </w:rPr>
              <w:t>0,016–0,150 МГц</w:t>
            </w:r>
          </w:p>
        </w:tc>
        <w:tc>
          <w:tcPr>
            <w:tcW w:w="2539" w:type="dxa"/>
            <w:vAlign w:val="center"/>
          </w:tcPr>
          <w:p w14:paraId="135C0DB1" w14:textId="77777777" w:rsidR="004A4282" w:rsidRPr="000A255E" w:rsidRDefault="004A4282" w:rsidP="000E0641">
            <w:pPr>
              <w:pStyle w:val="Tabletext"/>
              <w:rPr>
                <w:lang w:val="ru-RU"/>
              </w:rPr>
            </w:pPr>
            <w:r w:rsidRPr="000A255E">
              <w:rPr>
                <w:lang w:val="ru-RU"/>
              </w:rPr>
              <w:t>≤ 100 дБ(мкВ/м) на 3 м</w:t>
            </w:r>
          </w:p>
        </w:tc>
        <w:tc>
          <w:tcPr>
            <w:tcW w:w="1944" w:type="dxa"/>
            <w:vMerge w:val="restart"/>
            <w:vAlign w:val="center"/>
          </w:tcPr>
          <w:p w14:paraId="4D8604AF" w14:textId="77777777" w:rsidR="004A4282" w:rsidRPr="000A255E" w:rsidRDefault="004A4282" w:rsidP="000E0641">
            <w:pPr>
              <w:pStyle w:val="Tabletext"/>
              <w:rPr>
                <w:lang w:val="ru-RU"/>
              </w:rPr>
            </w:pPr>
            <w:r w:rsidRPr="000A255E">
              <w:rPr>
                <w:lang w:val="ru-RU"/>
              </w:rPr>
              <w:t>≥ 32 дБ ниже несущей на расстоянии 3 м или EN 300 330-1</w:t>
            </w:r>
          </w:p>
        </w:tc>
        <w:tc>
          <w:tcPr>
            <w:tcW w:w="1864" w:type="dxa"/>
            <w:vMerge w:val="restart"/>
            <w:vAlign w:val="center"/>
          </w:tcPr>
          <w:p w14:paraId="296E8F0F" w14:textId="77777777" w:rsidR="004A4282" w:rsidRPr="000A255E" w:rsidRDefault="004A4282" w:rsidP="000E0641">
            <w:pPr>
              <w:pStyle w:val="Tabletext"/>
              <w:rPr>
                <w:lang w:val="ru-RU"/>
              </w:rPr>
            </w:pPr>
            <w:r w:rsidRPr="000A255E">
              <w:rPr>
                <w:lang w:val="ru-RU"/>
              </w:rPr>
              <w:t>Часть 15 Правил ФКС или EN 300 330-1</w:t>
            </w:r>
          </w:p>
        </w:tc>
        <w:tc>
          <w:tcPr>
            <w:tcW w:w="2247" w:type="dxa"/>
            <w:vMerge w:val="restart"/>
            <w:tcBorders>
              <w:top w:val="nil"/>
              <w:bottom w:val="nil"/>
            </w:tcBorders>
            <w:vAlign w:val="center"/>
          </w:tcPr>
          <w:p w14:paraId="1172F1FE" w14:textId="77777777" w:rsidR="004A4282" w:rsidRPr="000A255E" w:rsidRDefault="004A4282" w:rsidP="000E0641">
            <w:pPr>
              <w:pStyle w:val="Tabletext"/>
              <w:rPr>
                <w:lang w:val="ru-RU"/>
              </w:rPr>
            </w:pPr>
          </w:p>
        </w:tc>
      </w:tr>
      <w:tr w:rsidR="004A4282" w:rsidRPr="000A255E" w14:paraId="638A2637" w14:textId="77777777" w:rsidTr="000E0641">
        <w:trPr>
          <w:jc w:val="center"/>
        </w:trPr>
        <w:tc>
          <w:tcPr>
            <w:tcW w:w="684" w:type="dxa"/>
            <w:vAlign w:val="center"/>
          </w:tcPr>
          <w:p w14:paraId="63E6A55A" w14:textId="77777777" w:rsidR="004A4282" w:rsidRPr="000A255E" w:rsidRDefault="004A4282" w:rsidP="000E0641">
            <w:pPr>
              <w:pStyle w:val="Tabletext"/>
              <w:jc w:val="center"/>
              <w:rPr>
                <w:lang w:val="ru-RU"/>
              </w:rPr>
            </w:pPr>
            <w:r w:rsidRPr="000A255E">
              <w:rPr>
                <w:lang w:val="ru-RU"/>
              </w:rPr>
              <w:t>3</w:t>
            </w:r>
          </w:p>
        </w:tc>
        <w:tc>
          <w:tcPr>
            <w:tcW w:w="2350" w:type="dxa"/>
            <w:vMerge/>
            <w:vAlign w:val="center"/>
          </w:tcPr>
          <w:p w14:paraId="226251E1" w14:textId="77777777" w:rsidR="004A4282" w:rsidRPr="000A255E" w:rsidRDefault="004A4282" w:rsidP="000E0641">
            <w:pPr>
              <w:pStyle w:val="Tabletext"/>
              <w:rPr>
                <w:lang w:val="ru-RU"/>
              </w:rPr>
            </w:pPr>
          </w:p>
        </w:tc>
        <w:tc>
          <w:tcPr>
            <w:tcW w:w="2920" w:type="dxa"/>
            <w:vAlign w:val="center"/>
          </w:tcPr>
          <w:p w14:paraId="30EBE999" w14:textId="77777777" w:rsidR="004A4282" w:rsidRPr="000A255E" w:rsidRDefault="004A4282" w:rsidP="000E0641">
            <w:pPr>
              <w:pStyle w:val="Tabletext"/>
              <w:jc w:val="center"/>
              <w:rPr>
                <w:lang w:val="ru-RU"/>
              </w:rPr>
            </w:pPr>
            <w:r w:rsidRPr="000A255E">
              <w:rPr>
                <w:lang w:val="ru-RU"/>
              </w:rPr>
              <w:t>13,553–13,567 МГц</w:t>
            </w:r>
          </w:p>
        </w:tc>
        <w:tc>
          <w:tcPr>
            <w:tcW w:w="2539" w:type="dxa"/>
            <w:vAlign w:val="center"/>
          </w:tcPr>
          <w:p w14:paraId="656D69A6" w14:textId="77777777" w:rsidR="004A4282" w:rsidRPr="000A255E" w:rsidRDefault="004A4282" w:rsidP="000E0641">
            <w:pPr>
              <w:pStyle w:val="Tabletext"/>
              <w:rPr>
                <w:lang w:val="ru-RU"/>
              </w:rPr>
            </w:pPr>
            <w:r w:rsidRPr="000A255E">
              <w:rPr>
                <w:lang w:val="ru-RU"/>
              </w:rPr>
              <w:t>≤ 94 дБ(мкВ/м) на 10 м</w:t>
            </w:r>
          </w:p>
        </w:tc>
        <w:tc>
          <w:tcPr>
            <w:tcW w:w="1944" w:type="dxa"/>
            <w:vMerge/>
            <w:vAlign w:val="center"/>
          </w:tcPr>
          <w:p w14:paraId="317AE1B1" w14:textId="77777777" w:rsidR="004A4282" w:rsidRPr="000A255E" w:rsidRDefault="004A4282" w:rsidP="000E0641">
            <w:pPr>
              <w:pStyle w:val="Tabletext"/>
              <w:rPr>
                <w:lang w:val="ru-RU"/>
              </w:rPr>
            </w:pPr>
          </w:p>
        </w:tc>
        <w:tc>
          <w:tcPr>
            <w:tcW w:w="1864" w:type="dxa"/>
            <w:vMerge/>
            <w:vAlign w:val="center"/>
          </w:tcPr>
          <w:p w14:paraId="52311BB7" w14:textId="77777777" w:rsidR="004A4282" w:rsidRPr="000A255E" w:rsidRDefault="004A4282" w:rsidP="000E0641">
            <w:pPr>
              <w:pStyle w:val="Tabletext"/>
              <w:rPr>
                <w:lang w:val="ru-RU"/>
              </w:rPr>
            </w:pPr>
          </w:p>
        </w:tc>
        <w:tc>
          <w:tcPr>
            <w:tcW w:w="2247" w:type="dxa"/>
            <w:vMerge/>
            <w:tcBorders>
              <w:top w:val="nil"/>
              <w:bottom w:val="nil"/>
            </w:tcBorders>
            <w:vAlign w:val="center"/>
          </w:tcPr>
          <w:p w14:paraId="41012235" w14:textId="77777777" w:rsidR="004A4282" w:rsidRPr="000A255E" w:rsidRDefault="004A4282" w:rsidP="000E0641">
            <w:pPr>
              <w:pStyle w:val="Tabletext"/>
              <w:rPr>
                <w:lang w:val="ru-RU"/>
              </w:rPr>
            </w:pPr>
          </w:p>
        </w:tc>
      </w:tr>
      <w:tr w:rsidR="004A4282" w:rsidRPr="000A255E" w14:paraId="5201CF7C" w14:textId="77777777" w:rsidTr="000E0641">
        <w:trPr>
          <w:jc w:val="center"/>
        </w:trPr>
        <w:tc>
          <w:tcPr>
            <w:tcW w:w="684" w:type="dxa"/>
            <w:vAlign w:val="center"/>
          </w:tcPr>
          <w:p w14:paraId="45E8F973" w14:textId="77777777" w:rsidR="004A4282" w:rsidRPr="000A255E" w:rsidRDefault="004A4282" w:rsidP="000E0641">
            <w:pPr>
              <w:pStyle w:val="Tabletext"/>
              <w:jc w:val="center"/>
              <w:rPr>
                <w:lang w:val="ru-RU"/>
              </w:rPr>
            </w:pPr>
            <w:r w:rsidRPr="000A255E">
              <w:rPr>
                <w:lang w:val="ru-RU"/>
              </w:rPr>
              <w:t>4</w:t>
            </w:r>
          </w:p>
        </w:tc>
        <w:tc>
          <w:tcPr>
            <w:tcW w:w="2350" w:type="dxa"/>
            <w:vMerge/>
            <w:vAlign w:val="center"/>
          </w:tcPr>
          <w:p w14:paraId="15B69915" w14:textId="77777777" w:rsidR="004A4282" w:rsidRPr="000A255E" w:rsidRDefault="004A4282" w:rsidP="000E0641">
            <w:pPr>
              <w:pStyle w:val="Tabletext"/>
              <w:rPr>
                <w:lang w:val="ru-RU"/>
              </w:rPr>
            </w:pPr>
          </w:p>
        </w:tc>
        <w:tc>
          <w:tcPr>
            <w:tcW w:w="2920" w:type="dxa"/>
            <w:vAlign w:val="center"/>
          </w:tcPr>
          <w:p w14:paraId="191B681D" w14:textId="77777777" w:rsidR="004A4282" w:rsidRPr="000A255E" w:rsidRDefault="004A4282" w:rsidP="000E0641">
            <w:pPr>
              <w:pStyle w:val="Tabletext"/>
              <w:jc w:val="center"/>
              <w:rPr>
                <w:lang w:val="ru-RU"/>
              </w:rPr>
            </w:pPr>
            <w:r w:rsidRPr="000A255E">
              <w:rPr>
                <w:lang w:val="ru-RU"/>
              </w:rPr>
              <w:t>240,15–240,30 МГц</w:t>
            </w:r>
            <w:r w:rsidRPr="000A255E">
              <w:rPr>
                <w:lang w:val="ru-RU"/>
              </w:rPr>
              <w:br/>
              <w:t>300,00–300,30 МГц</w:t>
            </w:r>
            <w:r w:rsidRPr="000A255E">
              <w:rPr>
                <w:lang w:val="ru-RU"/>
              </w:rPr>
              <w:br/>
              <w:t>312,00–316,00 МГц</w:t>
            </w:r>
            <w:r w:rsidRPr="000A255E">
              <w:rPr>
                <w:lang w:val="ru-RU"/>
              </w:rPr>
              <w:br/>
              <w:t>444,40–444,80 МГц</w:t>
            </w:r>
          </w:p>
        </w:tc>
        <w:tc>
          <w:tcPr>
            <w:tcW w:w="2539" w:type="dxa"/>
            <w:vAlign w:val="center"/>
          </w:tcPr>
          <w:p w14:paraId="4B75DDD3" w14:textId="77777777" w:rsidR="004A4282" w:rsidRPr="000A255E" w:rsidRDefault="004A4282" w:rsidP="000E0641">
            <w:pPr>
              <w:pStyle w:val="Tabletext"/>
              <w:rPr>
                <w:lang w:val="ru-RU"/>
              </w:rPr>
            </w:pPr>
            <w:r w:rsidRPr="000A255E">
              <w:rPr>
                <w:lang w:val="ru-RU"/>
              </w:rPr>
              <w:t>≤ 100 мВт (э.и.м.)</w:t>
            </w:r>
          </w:p>
        </w:tc>
        <w:tc>
          <w:tcPr>
            <w:tcW w:w="1944" w:type="dxa"/>
            <w:vAlign w:val="center"/>
          </w:tcPr>
          <w:p w14:paraId="03CBD7D3" w14:textId="77777777" w:rsidR="004A4282" w:rsidRPr="000A255E" w:rsidRDefault="004A4282" w:rsidP="000E0641">
            <w:pPr>
              <w:pStyle w:val="Tabletext"/>
              <w:rPr>
                <w:lang w:val="ru-RU"/>
              </w:rPr>
            </w:pPr>
            <w:r w:rsidRPr="000A255E">
              <w:rPr>
                <w:lang w:val="ru-RU"/>
              </w:rPr>
              <w:t>≥ 32 дБ ниже несущей на расстоянии 3 м или EN 300 220-1</w:t>
            </w:r>
          </w:p>
        </w:tc>
        <w:tc>
          <w:tcPr>
            <w:tcW w:w="1864" w:type="dxa"/>
            <w:vAlign w:val="center"/>
          </w:tcPr>
          <w:p w14:paraId="3E2369E8" w14:textId="77777777" w:rsidR="004A4282" w:rsidRPr="000A255E" w:rsidRDefault="004A4282" w:rsidP="000E0641">
            <w:pPr>
              <w:pStyle w:val="Tabletext"/>
              <w:rPr>
                <w:lang w:val="ru-RU"/>
              </w:rPr>
            </w:pPr>
            <w:r w:rsidRPr="000A255E">
              <w:rPr>
                <w:lang w:val="ru-RU"/>
              </w:rPr>
              <w:t>Часть 15 Правил ФКС или EN 300 220-1</w:t>
            </w:r>
          </w:p>
        </w:tc>
        <w:tc>
          <w:tcPr>
            <w:tcW w:w="2247" w:type="dxa"/>
            <w:vMerge/>
            <w:tcBorders>
              <w:top w:val="nil"/>
              <w:bottom w:val="nil"/>
            </w:tcBorders>
            <w:vAlign w:val="center"/>
          </w:tcPr>
          <w:p w14:paraId="6FA2C238" w14:textId="77777777" w:rsidR="004A4282" w:rsidRPr="000A255E" w:rsidRDefault="004A4282" w:rsidP="000E0641">
            <w:pPr>
              <w:pStyle w:val="Tabletext"/>
              <w:rPr>
                <w:lang w:val="ru-RU"/>
              </w:rPr>
            </w:pPr>
          </w:p>
        </w:tc>
      </w:tr>
      <w:tr w:rsidR="004A4282" w:rsidRPr="000A255E" w14:paraId="5CD8C6F4" w14:textId="77777777" w:rsidTr="000E0641">
        <w:trPr>
          <w:jc w:val="center"/>
        </w:trPr>
        <w:tc>
          <w:tcPr>
            <w:tcW w:w="684" w:type="dxa"/>
            <w:vAlign w:val="center"/>
          </w:tcPr>
          <w:p w14:paraId="2A81ACAD" w14:textId="77777777" w:rsidR="004A4282" w:rsidRPr="000A255E" w:rsidRDefault="004A4282" w:rsidP="000E0641">
            <w:pPr>
              <w:pStyle w:val="Tabletext"/>
              <w:jc w:val="center"/>
              <w:rPr>
                <w:lang w:val="ru-RU"/>
              </w:rPr>
            </w:pPr>
            <w:r w:rsidRPr="000A255E">
              <w:rPr>
                <w:lang w:val="ru-RU"/>
              </w:rPr>
              <w:t>5</w:t>
            </w:r>
          </w:p>
        </w:tc>
        <w:tc>
          <w:tcPr>
            <w:tcW w:w="2350" w:type="dxa"/>
            <w:vMerge w:val="restart"/>
            <w:vAlign w:val="center"/>
          </w:tcPr>
          <w:p w14:paraId="4BCA4083" w14:textId="77777777" w:rsidR="004A4282" w:rsidRPr="000A255E" w:rsidRDefault="004A4282" w:rsidP="000E0641">
            <w:pPr>
              <w:pStyle w:val="Tabletext"/>
              <w:rPr>
                <w:lang w:val="ru-RU"/>
              </w:rPr>
            </w:pPr>
            <w:r w:rsidRPr="000A255E">
              <w:rPr>
                <w:lang w:val="ru-RU"/>
              </w:rPr>
              <w:t>Беспроводной микрофон</w:t>
            </w:r>
          </w:p>
        </w:tc>
        <w:tc>
          <w:tcPr>
            <w:tcW w:w="2920" w:type="dxa"/>
            <w:vAlign w:val="center"/>
          </w:tcPr>
          <w:p w14:paraId="2919CF5D" w14:textId="77777777" w:rsidR="004A4282" w:rsidRPr="000A255E" w:rsidRDefault="004A4282" w:rsidP="000E0641">
            <w:pPr>
              <w:pStyle w:val="Tabletext"/>
              <w:jc w:val="center"/>
              <w:rPr>
                <w:lang w:val="ru-RU"/>
              </w:rPr>
            </w:pPr>
            <w:r w:rsidRPr="000A255E">
              <w:rPr>
                <w:lang w:val="ru-RU"/>
              </w:rPr>
              <w:t>0,51–1,60 МГц</w:t>
            </w:r>
          </w:p>
        </w:tc>
        <w:tc>
          <w:tcPr>
            <w:tcW w:w="2539" w:type="dxa"/>
            <w:vAlign w:val="center"/>
          </w:tcPr>
          <w:p w14:paraId="5E34DA3B" w14:textId="77777777" w:rsidR="004A4282" w:rsidRPr="000A255E" w:rsidRDefault="004A4282" w:rsidP="000E0641">
            <w:pPr>
              <w:pStyle w:val="Tabletext"/>
              <w:rPr>
                <w:lang w:val="ru-RU"/>
              </w:rPr>
            </w:pPr>
            <w:r w:rsidRPr="000A255E">
              <w:rPr>
                <w:lang w:val="ru-RU"/>
              </w:rPr>
              <w:t>≤ 57 дБ(мкВ/м) на 3 м</w:t>
            </w:r>
          </w:p>
        </w:tc>
        <w:tc>
          <w:tcPr>
            <w:tcW w:w="1944" w:type="dxa"/>
            <w:vMerge w:val="restart"/>
            <w:vAlign w:val="center"/>
          </w:tcPr>
          <w:p w14:paraId="2CA4F329" w14:textId="77777777" w:rsidR="004A4282" w:rsidRPr="000A255E" w:rsidRDefault="004A4282" w:rsidP="000E0641">
            <w:pPr>
              <w:pStyle w:val="Tabletext"/>
              <w:rPr>
                <w:lang w:val="ru-RU"/>
              </w:rPr>
            </w:pPr>
          </w:p>
        </w:tc>
        <w:tc>
          <w:tcPr>
            <w:tcW w:w="1864" w:type="dxa"/>
            <w:vMerge w:val="restart"/>
            <w:vAlign w:val="center"/>
          </w:tcPr>
          <w:p w14:paraId="4F112AAF" w14:textId="77777777" w:rsidR="004A4282" w:rsidRPr="000A255E" w:rsidRDefault="004A4282" w:rsidP="000E0641">
            <w:pPr>
              <w:pStyle w:val="Tabletext"/>
              <w:rPr>
                <w:lang w:val="ru-RU"/>
              </w:rPr>
            </w:pPr>
          </w:p>
        </w:tc>
        <w:tc>
          <w:tcPr>
            <w:tcW w:w="2247" w:type="dxa"/>
            <w:vMerge w:val="restart"/>
            <w:tcBorders>
              <w:top w:val="nil"/>
              <w:bottom w:val="nil"/>
            </w:tcBorders>
            <w:vAlign w:val="center"/>
          </w:tcPr>
          <w:p w14:paraId="609F5DA7" w14:textId="77777777" w:rsidR="004A4282" w:rsidRPr="000A255E" w:rsidRDefault="004A4282" w:rsidP="000E0641">
            <w:pPr>
              <w:pStyle w:val="Tabletext"/>
              <w:rPr>
                <w:lang w:val="ru-RU"/>
              </w:rPr>
            </w:pPr>
          </w:p>
        </w:tc>
      </w:tr>
      <w:tr w:rsidR="004A4282" w:rsidRPr="000A255E" w14:paraId="27041C03" w14:textId="77777777" w:rsidTr="000E0641">
        <w:trPr>
          <w:jc w:val="center"/>
        </w:trPr>
        <w:tc>
          <w:tcPr>
            <w:tcW w:w="684" w:type="dxa"/>
            <w:vAlign w:val="center"/>
          </w:tcPr>
          <w:p w14:paraId="03555F14" w14:textId="77777777" w:rsidR="004A4282" w:rsidRPr="000A255E" w:rsidRDefault="004A4282" w:rsidP="000E0641">
            <w:pPr>
              <w:pStyle w:val="Tabletext"/>
              <w:jc w:val="center"/>
              <w:rPr>
                <w:lang w:val="ru-RU"/>
              </w:rPr>
            </w:pPr>
            <w:r w:rsidRPr="000A255E">
              <w:rPr>
                <w:lang w:val="ru-RU"/>
              </w:rPr>
              <w:t>6</w:t>
            </w:r>
          </w:p>
        </w:tc>
        <w:tc>
          <w:tcPr>
            <w:tcW w:w="2350" w:type="dxa"/>
            <w:vMerge/>
            <w:vAlign w:val="center"/>
          </w:tcPr>
          <w:p w14:paraId="7D2D2CF9" w14:textId="77777777" w:rsidR="004A4282" w:rsidRPr="000A255E" w:rsidRDefault="004A4282" w:rsidP="000E0641">
            <w:pPr>
              <w:pStyle w:val="Tabletext"/>
              <w:rPr>
                <w:lang w:val="ru-RU"/>
              </w:rPr>
            </w:pPr>
          </w:p>
        </w:tc>
        <w:tc>
          <w:tcPr>
            <w:tcW w:w="2920" w:type="dxa"/>
            <w:vAlign w:val="center"/>
          </w:tcPr>
          <w:p w14:paraId="49233AD4" w14:textId="77777777" w:rsidR="004A4282" w:rsidRPr="000A255E" w:rsidRDefault="004A4282" w:rsidP="000E0641">
            <w:pPr>
              <w:pStyle w:val="Tabletext"/>
              <w:jc w:val="center"/>
              <w:rPr>
                <w:lang w:val="ru-RU"/>
              </w:rPr>
            </w:pPr>
            <w:r w:rsidRPr="000A255E">
              <w:rPr>
                <w:lang w:val="ru-RU"/>
              </w:rPr>
              <w:t>88,00–108,00 МГц</w:t>
            </w:r>
          </w:p>
        </w:tc>
        <w:tc>
          <w:tcPr>
            <w:tcW w:w="2539" w:type="dxa"/>
            <w:vAlign w:val="center"/>
          </w:tcPr>
          <w:p w14:paraId="6794B6D9" w14:textId="77777777" w:rsidR="004A4282" w:rsidRPr="000A255E" w:rsidRDefault="004A4282" w:rsidP="000E0641">
            <w:pPr>
              <w:pStyle w:val="Tabletext"/>
              <w:rPr>
                <w:lang w:val="ru-RU"/>
              </w:rPr>
            </w:pPr>
            <w:r w:rsidRPr="000A255E">
              <w:rPr>
                <w:lang w:val="ru-RU"/>
              </w:rPr>
              <w:t>≤ 60 дБ(мкВ/м) на 10 м</w:t>
            </w:r>
          </w:p>
        </w:tc>
        <w:tc>
          <w:tcPr>
            <w:tcW w:w="1944" w:type="dxa"/>
            <w:vMerge/>
            <w:vAlign w:val="center"/>
          </w:tcPr>
          <w:p w14:paraId="4F3788E2" w14:textId="77777777" w:rsidR="004A4282" w:rsidRPr="000A255E" w:rsidRDefault="004A4282" w:rsidP="000E0641">
            <w:pPr>
              <w:pStyle w:val="Tabletext"/>
              <w:rPr>
                <w:lang w:val="ru-RU"/>
              </w:rPr>
            </w:pPr>
          </w:p>
        </w:tc>
        <w:tc>
          <w:tcPr>
            <w:tcW w:w="1864" w:type="dxa"/>
            <w:vMerge/>
            <w:vAlign w:val="center"/>
          </w:tcPr>
          <w:p w14:paraId="208B2F14" w14:textId="77777777" w:rsidR="004A4282" w:rsidRPr="000A255E" w:rsidRDefault="004A4282" w:rsidP="000E0641">
            <w:pPr>
              <w:pStyle w:val="Tabletext"/>
              <w:rPr>
                <w:lang w:val="ru-RU"/>
              </w:rPr>
            </w:pPr>
          </w:p>
        </w:tc>
        <w:tc>
          <w:tcPr>
            <w:tcW w:w="2247" w:type="dxa"/>
            <w:vMerge/>
            <w:tcBorders>
              <w:top w:val="nil"/>
              <w:bottom w:val="nil"/>
            </w:tcBorders>
            <w:vAlign w:val="center"/>
          </w:tcPr>
          <w:p w14:paraId="1699D81A" w14:textId="77777777" w:rsidR="004A4282" w:rsidRPr="000A255E" w:rsidRDefault="004A4282" w:rsidP="000E0641">
            <w:pPr>
              <w:pStyle w:val="Tabletext"/>
              <w:rPr>
                <w:lang w:val="ru-RU"/>
              </w:rPr>
            </w:pPr>
          </w:p>
        </w:tc>
      </w:tr>
      <w:tr w:rsidR="004A4282" w:rsidRPr="000A255E" w14:paraId="71A162EC" w14:textId="77777777" w:rsidTr="000E0641">
        <w:trPr>
          <w:jc w:val="center"/>
        </w:trPr>
        <w:tc>
          <w:tcPr>
            <w:tcW w:w="684" w:type="dxa"/>
            <w:vAlign w:val="center"/>
          </w:tcPr>
          <w:p w14:paraId="63B36C44" w14:textId="77777777" w:rsidR="004A4282" w:rsidRPr="000A255E" w:rsidRDefault="004A4282" w:rsidP="000E0641">
            <w:pPr>
              <w:pStyle w:val="Tabletext"/>
              <w:jc w:val="center"/>
              <w:rPr>
                <w:lang w:val="ru-RU"/>
              </w:rPr>
            </w:pPr>
            <w:r w:rsidRPr="000A255E">
              <w:rPr>
                <w:lang w:val="ru-RU"/>
              </w:rPr>
              <w:t>7</w:t>
            </w:r>
          </w:p>
        </w:tc>
        <w:tc>
          <w:tcPr>
            <w:tcW w:w="2350" w:type="dxa"/>
            <w:vMerge/>
            <w:vAlign w:val="center"/>
          </w:tcPr>
          <w:p w14:paraId="754D49FC" w14:textId="77777777" w:rsidR="004A4282" w:rsidRPr="000A255E" w:rsidRDefault="004A4282" w:rsidP="000E0641">
            <w:pPr>
              <w:pStyle w:val="Tabletext"/>
              <w:rPr>
                <w:lang w:val="ru-RU"/>
              </w:rPr>
            </w:pPr>
          </w:p>
        </w:tc>
        <w:tc>
          <w:tcPr>
            <w:tcW w:w="2920" w:type="dxa"/>
            <w:vAlign w:val="center"/>
          </w:tcPr>
          <w:p w14:paraId="311C4E38" w14:textId="77777777" w:rsidR="004A4282" w:rsidRPr="000A255E" w:rsidRDefault="004A4282" w:rsidP="000E0641">
            <w:pPr>
              <w:pStyle w:val="Tabletext"/>
              <w:jc w:val="center"/>
              <w:rPr>
                <w:lang w:val="ru-RU"/>
              </w:rPr>
            </w:pPr>
            <w:r w:rsidRPr="000A255E">
              <w:rPr>
                <w:lang w:val="ru-RU"/>
              </w:rPr>
              <w:t>470,00–742,00 МГц</w:t>
            </w:r>
          </w:p>
        </w:tc>
        <w:tc>
          <w:tcPr>
            <w:tcW w:w="2539" w:type="dxa"/>
            <w:vAlign w:val="center"/>
          </w:tcPr>
          <w:p w14:paraId="25F195FC" w14:textId="77777777" w:rsidR="004A4282" w:rsidRPr="000A255E" w:rsidRDefault="004A4282" w:rsidP="000E0641">
            <w:pPr>
              <w:pStyle w:val="Tabletext"/>
              <w:rPr>
                <w:lang w:val="ru-RU"/>
              </w:rPr>
            </w:pPr>
            <w:r w:rsidRPr="000A255E">
              <w:rPr>
                <w:lang w:val="ru-RU"/>
              </w:rPr>
              <w:t xml:space="preserve">≤ 10 мВт (э.и.м.) </w:t>
            </w:r>
          </w:p>
        </w:tc>
        <w:tc>
          <w:tcPr>
            <w:tcW w:w="1944" w:type="dxa"/>
            <w:vAlign w:val="center"/>
          </w:tcPr>
          <w:p w14:paraId="40139DA4" w14:textId="77777777" w:rsidR="004A4282" w:rsidRPr="000A255E" w:rsidRDefault="004A4282" w:rsidP="000E0641">
            <w:pPr>
              <w:pStyle w:val="Tabletext"/>
              <w:rPr>
                <w:lang w:val="ru-RU"/>
              </w:rPr>
            </w:pPr>
          </w:p>
        </w:tc>
        <w:tc>
          <w:tcPr>
            <w:tcW w:w="1864" w:type="dxa"/>
            <w:vAlign w:val="center"/>
          </w:tcPr>
          <w:p w14:paraId="4B938627" w14:textId="77777777" w:rsidR="004A4282" w:rsidRPr="000A255E" w:rsidRDefault="004A4282" w:rsidP="000E0641">
            <w:pPr>
              <w:pStyle w:val="Tabletext"/>
              <w:rPr>
                <w:lang w:val="ru-RU"/>
              </w:rPr>
            </w:pPr>
          </w:p>
        </w:tc>
        <w:tc>
          <w:tcPr>
            <w:tcW w:w="2247" w:type="dxa"/>
            <w:tcBorders>
              <w:top w:val="nil"/>
            </w:tcBorders>
            <w:vAlign w:val="center"/>
          </w:tcPr>
          <w:p w14:paraId="758E5D62" w14:textId="77777777" w:rsidR="004A4282" w:rsidRPr="000A255E" w:rsidRDefault="004A4282" w:rsidP="000E0641">
            <w:pPr>
              <w:pStyle w:val="Tabletext"/>
              <w:rPr>
                <w:lang w:val="ru-RU"/>
              </w:rPr>
            </w:pPr>
          </w:p>
        </w:tc>
      </w:tr>
      <w:tr w:rsidR="004A4282" w:rsidRPr="000A255E" w14:paraId="1051DE18" w14:textId="77777777" w:rsidTr="000E0641">
        <w:trPr>
          <w:jc w:val="center"/>
        </w:trPr>
        <w:tc>
          <w:tcPr>
            <w:tcW w:w="684" w:type="dxa"/>
            <w:vMerge w:val="restart"/>
            <w:vAlign w:val="center"/>
          </w:tcPr>
          <w:p w14:paraId="575CEE58" w14:textId="77777777" w:rsidR="004A4282" w:rsidRPr="000A255E" w:rsidRDefault="004A4282" w:rsidP="000E0641">
            <w:pPr>
              <w:pStyle w:val="Tabletext"/>
              <w:keepNext/>
              <w:keepLines/>
              <w:spacing w:before="30" w:after="30"/>
              <w:jc w:val="center"/>
              <w:rPr>
                <w:highlight w:val="yellow"/>
                <w:lang w:val="ru-RU"/>
              </w:rPr>
            </w:pPr>
            <w:r w:rsidRPr="000A255E">
              <w:rPr>
                <w:lang w:val="ru-RU"/>
              </w:rPr>
              <w:lastRenderedPageBreak/>
              <w:t>8</w:t>
            </w:r>
          </w:p>
        </w:tc>
        <w:tc>
          <w:tcPr>
            <w:tcW w:w="2350" w:type="dxa"/>
            <w:vMerge w:val="restart"/>
          </w:tcPr>
          <w:p w14:paraId="2330947D" w14:textId="77777777" w:rsidR="004A4282" w:rsidRPr="000A255E" w:rsidRDefault="004A4282" w:rsidP="000E0641">
            <w:pPr>
              <w:pStyle w:val="Tabletext"/>
              <w:keepNext/>
              <w:keepLines/>
              <w:spacing w:before="30" w:after="30"/>
              <w:rPr>
                <w:lang w:val="ru-RU"/>
              </w:rPr>
            </w:pPr>
            <w:r w:rsidRPr="000A255E">
              <w:rPr>
                <w:lang w:val="ru-RU"/>
              </w:rPr>
              <w:t>Дистанционное управление воротами гаража, камерами, игрушками и бытовыми устройствами</w:t>
            </w:r>
          </w:p>
        </w:tc>
        <w:tc>
          <w:tcPr>
            <w:tcW w:w="2920" w:type="dxa"/>
          </w:tcPr>
          <w:p w14:paraId="19BD562E" w14:textId="77777777" w:rsidR="004A4282" w:rsidRPr="000A255E" w:rsidRDefault="004A4282" w:rsidP="000E0641">
            <w:pPr>
              <w:pStyle w:val="Tabletext"/>
              <w:keepNext/>
              <w:keepLines/>
              <w:spacing w:before="30" w:after="30"/>
              <w:jc w:val="center"/>
              <w:rPr>
                <w:lang w:val="ru-RU"/>
              </w:rPr>
            </w:pPr>
            <w:r w:rsidRPr="000A255E">
              <w:rPr>
                <w:lang w:val="ru-RU"/>
              </w:rPr>
              <w:t>26,96–27,28 МГц</w:t>
            </w:r>
          </w:p>
        </w:tc>
        <w:tc>
          <w:tcPr>
            <w:tcW w:w="2539" w:type="dxa"/>
          </w:tcPr>
          <w:p w14:paraId="0F9FE33A" w14:textId="77777777" w:rsidR="004A4282" w:rsidRPr="000A255E" w:rsidRDefault="004A4282" w:rsidP="000E0641">
            <w:pPr>
              <w:pStyle w:val="Tabletext"/>
              <w:keepNext/>
              <w:keepLines/>
              <w:spacing w:before="30" w:after="30"/>
              <w:rPr>
                <w:lang w:val="ru-RU"/>
              </w:rPr>
            </w:pPr>
            <w:r w:rsidRPr="000A255E">
              <w:rPr>
                <w:lang w:val="ru-RU"/>
              </w:rPr>
              <w:t>≤ 100 мВт (э.и.м.)</w:t>
            </w:r>
          </w:p>
        </w:tc>
        <w:tc>
          <w:tcPr>
            <w:tcW w:w="1944" w:type="dxa"/>
            <w:vMerge w:val="restart"/>
          </w:tcPr>
          <w:p w14:paraId="03DCEA9C" w14:textId="77777777" w:rsidR="004A4282" w:rsidRPr="000A255E" w:rsidRDefault="004A4282" w:rsidP="000E0641">
            <w:pPr>
              <w:pStyle w:val="Tabletext"/>
              <w:keepNext/>
              <w:keepLines/>
              <w:spacing w:before="30" w:after="30"/>
              <w:rPr>
                <w:lang w:val="ru-RU"/>
              </w:rPr>
            </w:pPr>
            <w:r w:rsidRPr="000A255E">
              <w:rPr>
                <w:lang w:val="ru-RU"/>
              </w:rPr>
              <w:t>≥ 32 дБ ниже несущей на расстоянии 3 м или EN 300 220-1</w:t>
            </w:r>
          </w:p>
        </w:tc>
        <w:tc>
          <w:tcPr>
            <w:tcW w:w="1864" w:type="dxa"/>
            <w:vMerge w:val="restart"/>
          </w:tcPr>
          <w:p w14:paraId="4D212189" w14:textId="77777777" w:rsidR="004A4282" w:rsidRPr="000A255E" w:rsidRDefault="004A4282" w:rsidP="000E0641">
            <w:pPr>
              <w:pStyle w:val="Tabletext"/>
              <w:keepNext/>
              <w:keepLines/>
              <w:spacing w:before="30" w:after="30"/>
              <w:rPr>
                <w:lang w:val="ru-RU"/>
              </w:rPr>
            </w:pPr>
            <w:r w:rsidRPr="000A255E">
              <w:rPr>
                <w:lang w:val="ru-RU"/>
              </w:rPr>
              <w:t>Часть 15 Правил ФКС или EN 300 220-1</w:t>
            </w:r>
          </w:p>
        </w:tc>
        <w:tc>
          <w:tcPr>
            <w:tcW w:w="2247" w:type="dxa"/>
            <w:vMerge w:val="restart"/>
            <w:tcBorders>
              <w:bottom w:val="nil"/>
            </w:tcBorders>
          </w:tcPr>
          <w:p w14:paraId="0B106DD3" w14:textId="77777777" w:rsidR="004A4282" w:rsidRPr="000A255E" w:rsidRDefault="004A4282" w:rsidP="000E0641">
            <w:pPr>
              <w:pStyle w:val="Tabletext"/>
              <w:keepNext/>
              <w:keepLines/>
              <w:spacing w:before="30" w:after="30"/>
              <w:rPr>
                <w:highlight w:val="darkGray"/>
                <w:lang w:val="ru-RU"/>
              </w:rPr>
            </w:pPr>
          </w:p>
        </w:tc>
      </w:tr>
      <w:tr w:rsidR="004A4282" w:rsidRPr="000A255E" w14:paraId="7E484B5A" w14:textId="77777777" w:rsidTr="000E0641">
        <w:trPr>
          <w:jc w:val="center"/>
        </w:trPr>
        <w:tc>
          <w:tcPr>
            <w:tcW w:w="684" w:type="dxa"/>
            <w:vMerge/>
          </w:tcPr>
          <w:p w14:paraId="2FC1F92A" w14:textId="77777777" w:rsidR="004A4282" w:rsidRPr="000A255E" w:rsidRDefault="004A4282" w:rsidP="000E0641">
            <w:pPr>
              <w:pStyle w:val="Tabletext"/>
              <w:keepNext/>
              <w:keepLines/>
              <w:spacing w:before="30" w:after="30"/>
              <w:jc w:val="center"/>
              <w:rPr>
                <w:lang w:val="ru-RU"/>
              </w:rPr>
            </w:pPr>
          </w:p>
        </w:tc>
        <w:tc>
          <w:tcPr>
            <w:tcW w:w="2350" w:type="dxa"/>
            <w:vMerge/>
          </w:tcPr>
          <w:p w14:paraId="3F808DCF" w14:textId="77777777" w:rsidR="004A4282" w:rsidRPr="000A255E" w:rsidRDefault="004A4282" w:rsidP="000E0641">
            <w:pPr>
              <w:pStyle w:val="Tabletext"/>
              <w:keepNext/>
              <w:keepLines/>
              <w:spacing w:before="30" w:after="30"/>
              <w:rPr>
                <w:lang w:val="ru-RU"/>
              </w:rPr>
            </w:pPr>
          </w:p>
        </w:tc>
        <w:tc>
          <w:tcPr>
            <w:tcW w:w="2920" w:type="dxa"/>
          </w:tcPr>
          <w:p w14:paraId="41CD17F7" w14:textId="77777777" w:rsidR="004A4282" w:rsidRPr="000A255E" w:rsidRDefault="004A4282" w:rsidP="000E0641">
            <w:pPr>
              <w:pStyle w:val="Tabletext"/>
              <w:keepNext/>
              <w:keepLines/>
              <w:spacing w:before="30" w:after="30"/>
              <w:jc w:val="center"/>
              <w:rPr>
                <w:lang w:val="ru-RU"/>
              </w:rPr>
            </w:pPr>
            <w:r w:rsidRPr="000A255E">
              <w:rPr>
                <w:lang w:val="ru-RU"/>
              </w:rPr>
              <w:t>40,665–40,695 МГц</w:t>
            </w:r>
          </w:p>
        </w:tc>
        <w:tc>
          <w:tcPr>
            <w:tcW w:w="2539" w:type="dxa"/>
            <w:vMerge w:val="restart"/>
          </w:tcPr>
          <w:p w14:paraId="741D296E" w14:textId="77777777" w:rsidR="004A4282" w:rsidRPr="000A255E" w:rsidRDefault="004A4282" w:rsidP="000E0641">
            <w:pPr>
              <w:pStyle w:val="Tabletext"/>
              <w:keepNext/>
              <w:keepLines/>
              <w:spacing w:before="30" w:after="30"/>
              <w:rPr>
                <w:lang w:val="ru-RU"/>
              </w:rPr>
            </w:pPr>
            <w:r w:rsidRPr="000A255E">
              <w:rPr>
                <w:lang w:val="ru-RU"/>
              </w:rPr>
              <w:t>≤ 100 мВт (э.и.м.)</w:t>
            </w:r>
          </w:p>
        </w:tc>
        <w:tc>
          <w:tcPr>
            <w:tcW w:w="1944" w:type="dxa"/>
            <w:vMerge/>
          </w:tcPr>
          <w:p w14:paraId="1DCB64D6" w14:textId="77777777" w:rsidR="004A4282" w:rsidRPr="000A255E" w:rsidRDefault="004A4282" w:rsidP="000E0641">
            <w:pPr>
              <w:pStyle w:val="Tabletext"/>
              <w:keepNext/>
              <w:keepLines/>
              <w:spacing w:before="30" w:after="30"/>
              <w:rPr>
                <w:lang w:val="ru-RU"/>
              </w:rPr>
            </w:pPr>
          </w:p>
        </w:tc>
        <w:tc>
          <w:tcPr>
            <w:tcW w:w="1864" w:type="dxa"/>
            <w:vMerge/>
          </w:tcPr>
          <w:p w14:paraId="1EE83398" w14:textId="77777777" w:rsidR="004A4282" w:rsidRPr="000A255E" w:rsidRDefault="004A4282" w:rsidP="000E0641">
            <w:pPr>
              <w:pStyle w:val="Tabletext"/>
              <w:keepNext/>
              <w:keepLines/>
              <w:spacing w:before="30" w:after="30"/>
              <w:rPr>
                <w:lang w:val="ru-RU"/>
              </w:rPr>
            </w:pPr>
          </w:p>
        </w:tc>
        <w:tc>
          <w:tcPr>
            <w:tcW w:w="2247" w:type="dxa"/>
            <w:vMerge/>
            <w:tcBorders>
              <w:top w:val="nil"/>
              <w:bottom w:val="nil"/>
            </w:tcBorders>
          </w:tcPr>
          <w:p w14:paraId="4D101D7E" w14:textId="77777777" w:rsidR="004A4282" w:rsidRPr="000A255E" w:rsidRDefault="004A4282" w:rsidP="000E0641">
            <w:pPr>
              <w:pStyle w:val="Tabletext"/>
              <w:keepNext/>
              <w:keepLines/>
              <w:spacing w:before="30" w:after="30"/>
              <w:rPr>
                <w:color w:val="0000FF"/>
                <w:highlight w:val="yellow"/>
                <w:lang w:val="ru-RU"/>
              </w:rPr>
            </w:pPr>
          </w:p>
        </w:tc>
      </w:tr>
      <w:tr w:rsidR="004A4282" w:rsidRPr="000A255E" w14:paraId="41A02CF8" w14:textId="77777777" w:rsidTr="000E0641">
        <w:trPr>
          <w:jc w:val="center"/>
        </w:trPr>
        <w:tc>
          <w:tcPr>
            <w:tcW w:w="684" w:type="dxa"/>
            <w:vMerge/>
          </w:tcPr>
          <w:p w14:paraId="367FC112" w14:textId="77777777" w:rsidR="004A4282" w:rsidRPr="000A255E" w:rsidRDefault="004A4282" w:rsidP="000E0641">
            <w:pPr>
              <w:pStyle w:val="Tabletext"/>
              <w:keepNext/>
              <w:keepLines/>
              <w:spacing w:before="30" w:after="30"/>
              <w:jc w:val="center"/>
              <w:rPr>
                <w:lang w:val="ru-RU"/>
              </w:rPr>
            </w:pPr>
          </w:p>
        </w:tc>
        <w:tc>
          <w:tcPr>
            <w:tcW w:w="2350" w:type="dxa"/>
            <w:vMerge/>
          </w:tcPr>
          <w:p w14:paraId="5E1E8F4D" w14:textId="77777777" w:rsidR="004A4282" w:rsidRPr="000A255E" w:rsidRDefault="004A4282" w:rsidP="000E0641">
            <w:pPr>
              <w:pStyle w:val="Tabletext"/>
              <w:keepNext/>
              <w:keepLines/>
              <w:spacing w:before="30" w:after="30"/>
              <w:rPr>
                <w:lang w:val="ru-RU"/>
              </w:rPr>
            </w:pPr>
          </w:p>
        </w:tc>
        <w:tc>
          <w:tcPr>
            <w:tcW w:w="2920" w:type="dxa"/>
            <w:vAlign w:val="center"/>
          </w:tcPr>
          <w:p w14:paraId="556C6CEA" w14:textId="77777777" w:rsidR="004A4282" w:rsidRPr="000A255E" w:rsidRDefault="004A4282" w:rsidP="000E0641">
            <w:pPr>
              <w:pStyle w:val="Tabletext"/>
              <w:keepNext/>
              <w:keepLines/>
              <w:spacing w:before="30" w:after="30"/>
              <w:jc w:val="center"/>
              <w:rPr>
                <w:color w:val="0000FF"/>
                <w:lang w:val="ru-RU"/>
              </w:rPr>
            </w:pPr>
            <w:r w:rsidRPr="000A255E">
              <w:rPr>
                <w:lang w:val="ru-RU"/>
              </w:rPr>
              <w:t>72,13–72,21 МГц</w:t>
            </w:r>
          </w:p>
        </w:tc>
        <w:tc>
          <w:tcPr>
            <w:tcW w:w="2539" w:type="dxa"/>
            <w:vMerge/>
          </w:tcPr>
          <w:p w14:paraId="3B9B3515" w14:textId="77777777" w:rsidR="004A4282" w:rsidRPr="000A255E" w:rsidRDefault="004A4282" w:rsidP="000E0641">
            <w:pPr>
              <w:pStyle w:val="Tabletext"/>
              <w:keepNext/>
              <w:keepLines/>
              <w:spacing w:before="30" w:after="30"/>
              <w:rPr>
                <w:lang w:val="ru-RU"/>
              </w:rPr>
            </w:pPr>
          </w:p>
        </w:tc>
        <w:tc>
          <w:tcPr>
            <w:tcW w:w="1944" w:type="dxa"/>
            <w:vMerge/>
          </w:tcPr>
          <w:p w14:paraId="4C504BEE" w14:textId="77777777" w:rsidR="004A4282" w:rsidRPr="000A255E" w:rsidRDefault="004A4282" w:rsidP="000E0641">
            <w:pPr>
              <w:pStyle w:val="Tabletext"/>
              <w:keepNext/>
              <w:keepLines/>
              <w:spacing w:before="30" w:after="30"/>
              <w:rPr>
                <w:lang w:val="ru-RU"/>
              </w:rPr>
            </w:pPr>
          </w:p>
        </w:tc>
        <w:tc>
          <w:tcPr>
            <w:tcW w:w="1864" w:type="dxa"/>
            <w:vMerge/>
          </w:tcPr>
          <w:p w14:paraId="3F7DD97B" w14:textId="77777777" w:rsidR="004A4282" w:rsidRPr="000A255E" w:rsidRDefault="004A4282" w:rsidP="000E0641">
            <w:pPr>
              <w:pStyle w:val="Tabletext"/>
              <w:keepNext/>
              <w:keepLines/>
              <w:spacing w:before="30" w:after="30"/>
              <w:rPr>
                <w:lang w:val="ru-RU"/>
              </w:rPr>
            </w:pPr>
          </w:p>
        </w:tc>
        <w:tc>
          <w:tcPr>
            <w:tcW w:w="2247" w:type="dxa"/>
            <w:vMerge/>
            <w:tcBorders>
              <w:top w:val="nil"/>
              <w:bottom w:val="nil"/>
            </w:tcBorders>
          </w:tcPr>
          <w:p w14:paraId="5A0D0C5D" w14:textId="77777777" w:rsidR="004A4282" w:rsidRPr="000A255E" w:rsidRDefault="004A4282" w:rsidP="000E0641">
            <w:pPr>
              <w:pStyle w:val="Tabletext"/>
              <w:keepNext/>
              <w:keepLines/>
              <w:spacing w:before="30" w:after="30"/>
              <w:rPr>
                <w:color w:val="0000FF"/>
                <w:highlight w:val="yellow"/>
                <w:lang w:val="ru-RU"/>
              </w:rPr>
            </w:pPr>
          </w:p>
        </w:tc>
      </w:tr>
      <w:tr w:rsidR="004A4282" w:rsidRPr="000A255E" w14:paraId="13539B9F" w14:textId="77777777" w:rsidTr="000E0641">
        <w:trPr>
          <w:jc w:val="center"/>
        </w:trPr>
        <w:tc>
          <w:tcPr>
            <w:tcW w:w="684" w:type="dxa"/>
            <w:vAlign w:val="center"/>
          </w:tcPr>
          <w:p w14:paraId="38E9F020" w14:textId="77777777" w:rsidR="004A4282" w:rsidRPr="000A255E" w:rsidRDefault="004A4282" w:rsidP="000E0641">
            <w:pPr>
              <w:pStyle w:val="Tabletext"/>
              <w:keepNext/>
              <w:keepLines/>
              <w:spacing w:before="30" w:after="30"/>
              <w:jc w:val="center"/>
              <w:rPr>
                <w:lang w:val="ru-RU"/>
              </w:rPr>
            </w:pPr>
            <w:r w:rsidRPr="000A255E">
              <w:rPr>
                <w:lang w:val="ru-RU"/>
              </w:rPr>
              <w:t>9</w:t>
            </w:r>
          </w:p>
        </w:tc>
        <w:tc>
          <w:tcPr>
            <w:tcW w:w="2350" w:type="dxa"/>
            <w:vAlign w:val="center"/>
          </w:tcPr>
          <w:p w14:paraId="01ADC0CA" w14:textId="77777777" w:rsidR="004A4282" w:rsidRPr="000A255E" w:rsidRDefault="004A4282" w:rsidP="000E0641">
            <w:pPr>
              <w:pStyle w:val="Tabletext"/>
              <w:keepNext/>
              <w:keepLines/>
              <w:spacing w:before="30" w:after="30"/>
              <w:rPr>
                <w:lang w:val="ru-RU"/>
              </w:rPr>
            </w:pPr>
            <w:r w:rsidRPr="000A255E">
              <w:rPr>
                <w:lang w:val="ru-RU"/>
              </w:rPr>
              <w:t>Дистанционное системы управления моделями самолетов и глайдеров, телеметрии, обнаружения и сигнализации</w:t>
            </w:r>
          </w:p>
        </w:tc>
        <w:tc>
          <w:tcPr>
            <w:tcW w:w="2920" w:type="dxa"/>
            <w:vAlign w:val="center"/>
          </w:tcPr>
          <w:p w14:paraId="01C9AB9A" w14:textId="77777777" w:rsidR="004A4282" w:rsidRPr="000A255E" w:rsidRDefault="004A4282" w:rsidP="000E0641">
            <w:pPr>
              <w:pStyle w:val="Tabletext"/>
              <w:keepNext/>
              <w:keepLines/>
              <w:spacing w:before="30" w:after="30"/>
              <w:jc w:val="center"/>
              <w:rPr>
                <w:lang w:val="ru-RU"/>
              </w:rPr>
            </w:pPr>
            <w:r w:rsidRPr="000A255E">
              <w:rPr>
                <w:lang w:val="ru-RU"/>
              </w:rPr>
              <w:t>26,96–27,28 МГц </w:t>
            </w:r>
            <w:r w:rsidRPr="000A255E">
              <w:rPr>
                <w:lang w:val="ru-RU"/>
              </w:rPr>
              <w:br/>
              <w:t>29,70–30,00 МГц</w:t>
            </w:r>
          </w:p>
        </w:tc>
        <w:tc>
          <w:tcPr>
            <w:tcW w:w="2539" w:type="dxa"/>
            <w:vAlign w:val="center"/>
          </w:tcPr>
          <w:p w14:paraId="30C8D87D" w14:textId="77777777" w:rsidR="004A4282" w:rsidRPr="000A255E" w:rsidRDefault="004A4282" w:rsidP="000E0641">
            <w:pPr>
              <w:pStyle w:val="Tabletext"/>
              <w:keepNext/>
              <w:keepLines/>
              <w:spacing w:before="30" w:after="30"/>
              <w:rPr>
                <w:lang w:val="ru-RU"/>
              </w:rPr>
            </w:pPr>
            <w:r w:rsidRPr="000A255E">
              <w:rPr>
                <w:lang w:val="ru-RU"/>
              </w:rPr>
              <w:t>≤ 100 мВт (э.и.м.)</w:t>
            </w:r>
          </w:p>
        </w:tc>
        <w:tc>
          <w:tcPr>
            <w:tcW w:w="1944" w:type="dxa"/>
            <w:vMerge/>
          </w:tcPr>
          <w:p w14:paraId="2425FDF6" w14:textId="77777777" w:rsidR="004A4282" w:rsidRPr="000A255E" w:rsidRDefault="004A4282" w:rsidP="000E0641">
            <w:pPr>
              <w:pStyle w:val="Tabletext"/>
              <w:keepNext/>
              <w:keepLines/>
              <w:spacing w:before="30" w:after="30"/>
              <w:rPr>
                <w:lang w:val="ru-RU"/>
              </w:rPr>
            </w:pPr>
          </w:p>
        </w:tc>
        <w:tc>
          <w:tcPr>
            <w:tcW w:w="1864" w:type="dxa"/>
            <w:vMerge/>
          </w:tcPr>
          <w:p w14:paraId="608C8E4C" w14:textId="77777777" w:rsidR="004A4282" w:rsidRPr="000A255E" w:rsidRDefault="004A4282" w:rsidP="000E0641">
            <w:pPr>
              <w:pStyle w:val="Tabletext"/>
              <w:keepNext/>
              <w:keepLines/>
              <w:spacing w:before="30" w:after="30"/>
              <w:rPr>
                <w:lang w:val="ru-RU"/>
              </w:rPr>
            </w:pPr>
          </w:p>
        </w:tc>
        <w:tc>
          <w:tcPr>
            <w:tcW w:w="2247" w:type="dxa"/>
            <w:vMerge/>
            <w:tcBorders>
              <w:top w:val="nil"/>
              <w:bottom w:val="nil"/>
            </w:tcBorders>
          </w:tcPr>
          <w:p w14:paraId="0B3BE1D7" w14:textId="77777777" w:rsidR="004A4282" w:rsidRPr="000A255E" w:rsidRDefault="004A4282" w:rsidP="000E0641">
            <w:pPr>
              <w:pStyle w:val="Tabletext"/>
              <w:keepNext/>
              <w:keepLines/>
              <w:spacing w:before="30" w:after="30"/>
              <w:rPr>
                <w:lang w:val="ru-RU"/>
              </w:rPr>
            </w:pPr>
          </w:p>
        </w:tc>
      </w:tr>
      <w:tr w:rsidR="004A4282" w:rsidRPr="000A255E" w14:paraId="3F18E242" w14:textId="77777777" w:rsidTr="000E0641">
        <w:trPr>
          <w:jc w:val="center"/>
        </w:trPr>
        <w:tc>
          <w:tcPr>
            <w:tcW w:w="684" w:type="dxa"/>
            <w:vMerge w:val="restart"/>
            <w:vAlign w:val="center"/>
          </w:tcPr>
          <w:p w14:paraId="0985E42E" w14:textId="77777777" w:rsidR="004A4282" w:rsidRPr="000A255E" w:rsidRDefault="004A4282" w:rsidP="000E0641">
            <w:pPr>
              <w:pStyle w:val="Tabletext"/>
              <w:spacing w:before="30" w:after="30"/>
              <w:jc w:val="center"/>
              <w:rPr>
                <w:lang w:val="ru-RU"/>
              </w:rPr>
            </w:pPr>
            <w:r w:rsidRPr="000A255E">
              <w:rPr>
                <w:lang w:val="ru-RU"/>
              </w:rPr>
              <w:t>10</w:t>
            </w:r>
          </w:p>
        </w:tc>
        <w:tc>
          <w:tcPr>
            <w:tcW w:w="2350" w:type="dxa"/>
            <w:vMerge w:val="restart"/>
            <w:vAlign w:val="center"/>
          </w:tcPr>
          <w:p w14:paraId="708F5BC6" w14:textId="77777777" w:rsidR="004A4282" w:rsidRPr="000A255E" w:rsidRDefault="004A4282" w:rsidP="000E0641">
            <w:pPr>
              <w:pStyle w:val="Tabletext"/>
              <w:spacing w:before="30" w:after="30"/>
              <w:rPr>
                <w:lang w:val="ru-RU"/>
              </w:rPr>
            </w:pPr>
            <w:r w:rsidRPr="000A255E">
              <w:rPr>
                <w:lang w:val="ru-RU"/>
              </w:rPr>
              <w:t>Медицинская и биологическая телеметрия</w:t>
            </w:r>
          </w:p>
        </w:tc>
        <w:tc>
          <w:tcPr>
            <w:tcW w:w="2920" w:type="dxa"/>
            <w:vAlign w:val="center"/>
          </w:tcPr>
          <w:p w14:paraId="46C0BB6E" w14:textId="77777777" w:rsidR="004A4282" w:rsidRPr="000A255E" w:rsidRDefault="004A4282" w:rsidP="000E0641">
            <w:pPr>
              <w:pStyle w:val="Tabletext"/>
              <w:spacing w:before="30" w:after="30"/>
              <w:jc w:val="center"/>
              <w:rPr>
                <w:lang w:val="ru-RU"/>
              </w:rPr>
            </w:pPr>
            <w:r w:rsidRPr="000A255E">
              <w:rPr>
                <w:lang w:val="ru-RU"/>
              </w:rPr>
              <w:t>40,50–41,00 МГц</w:t>
            </w:r>
          </w:p>
        </w:tc>
        <w:tc>
          <w:tcPr>
            <w:tcW w:w="2539" w:type="dxa"/>
            <w:vAlign w:val="center"/>
          </w:tcPr>
          <w:p w14:paraId="6AE35894" w14:textId="77777777" w:rsidR="004A4282" w:rsidRPr="000A255E" w:rsidRDefault="004A4282" w:rsidP="000E0641">
            <w:pPr>
              <w:pStyle w:val="Tabletext"/>
              <w:spacing w:before="30" w:after="30"/>
              <w:rPr>
                <w:lang w:val="ru-RU"/>
              </w:rPr>
            </w:pPr>
            <w:r w:rsidRPr="000A255E">
              <w:rPr>
                <w:lang w:val="ru-RU"/>
              </w:rPr>
              <w:t>≤ 0,01 мВт (э.и.м.)</w:t>
            </w:r>
          </w:p>
        </w:tc>
        <w:tc>
          <w:tcPr>
            <w:tcW w:w="1944" w:type="dxa"/>
            <w:vMerge w:val="restart"/>
            <w:vAlign w:val="center"/>
          </w:tcPr>
          <w:p w14:paraId="2ECA1C01" w14:textId="77777777" w:rsidR="004A4282" w:rsidRPr="000A255E" w:rsidRDefault="004A4282" w:rsidP="000E0641">
            <w:pPr>
              <w:pStyle w:val="Tabletext"/>
              <w:spacing w:before="30" w:after="30"/>
              <w:rPr>
                <w:lang w:val="ru-RU"/>
              </w:rPr>
            </w:pPr>
            <w:r w:rsidRPr="000A255E">
              <w:rPr>
                <w:lang w:val="ru-RU"/>
              </w:rPr>
              <w:t>≥ 32 дБ ниже несущей на расстоянии 3 м или EN 300 220-1</w:t>
            </w:r>
          </w:p>
        </w:tc>
        <w:tc>
          <w:tcPr>
            <w:tcW w:w="1864" w:type="dxa"/>
            <w:vMerge w:val="restart"/>
            <w:vAlign w:val="center"/>
          </w:tcPr>
          <w:p w14:paraId="1AA11E1E" w14:textId="77777777" w:rsidR="004A4282" w:rsidRPr="000A255E" w:rsidRDefault="004A4282" w:rsidP="000E0641">
            <w:pPr>
              <w:pStyle w:val="Tabletext"/>
              <w:spacing w:before="30" w:after="30"/>
              <w:rPr>
                <w:color w:val="FF0000"/>
                <w:lang w:val="ru-RU"/>
              </w:rPr>
            </w:pPr>
            <w:r w:rsidRPr="000A255E">
              <w:rPr>
                <w:lang w:val="ru-RU"/>
              </w:rPr>
              <w:t xml:space="preserve">Часть 15 </w:t>
            </w:r>
            <w:r w:rsidRPr="000A255E">
              <w:rPr>
                <w:lang w:val="ru-RU"/>
              </w:rPr>
              <w:br/>
              <w:t>Правил ФКС или EN 300 220-1</w:t>
            </w:r>
          </w:p>
        </w:tc>
        <w:tc>
          <w:tcPr>
            <w:tcW w:w="2247" w:type="dxa"/>
            <w:vMerge w:val="restart"/>
            <w:tcBorders>
              <w:top w:val="nil"/>
              <w:bottom w:val="nil"/>
            </w:tcBorders>
            <w:vAlign w:val="center"/>
          </w:tcPr>
          <w:p w14:paraId="320D30E0" w14:textId="77777777" w:rsidR="004A4282" w:rsidRPr="000A255E" w:rsidRDefault="004A4282" w:rsidP="000E0641">
            <w:pPr>
              <w:pStyle w:val="Tabletext"/>
              <w:spacing w:before="30" w:after="30"/>
              <w:rPr>
                <w:color w:val="0000FF"/>
                <w:lang w:val="ru-RU"/>
              </w:rPr>
            </w:pPr>
          </w:p>
        </w:tc>
      </w:tr>
      <w:tr w:rsidR="004A4282" w:rsidRPr="000A255E" w14:paraId="6A2ABB49" w14:textId="77777777" w:rsidTr="000E0641">
        <w:trPr>
          <w:jc w:val="center"/>
        </w:trPr>
        <w:tc>
          <w:tcPr>
            <w:tcW w:w="684" w:type="dxa"/>
            <w:vMerge/>
            <w:vAlign w:val="center"/>
          </w:tcPr>
          <w:p w14:paraId="38ACD27F" w14:textId="77777777" w:rsidR="004A4282" w:rsidRPr="000A255E" w:rsidRDefault="004A4282" w:rsidP="000E0641">
            <w:pPr>
              <w:pStyle w:val="Tabletext"/>
              <w:spacing w:before="30" w:after="30"/>
              <w:jc w:val="center"/>
              <w:rPr>
                <w:lang w:val="ru-RU"/>
              </w:rPr>
            </w:pPr>
          </w:p>
        </w:tc>
        <w:tc>
          <w:tcPr>
            <w:tcW w:w="2350" w:type="dxa"/>
            <w:vMerge/>
            <w:vAlign w:val="center"/>
          </w:tcPr>
          <w:p w14:paraId="591427C7" w14:textId="77777777" w:rsidR="004A4282" w:rsidRPr="000A255E" w:rsidRDefault="004A4282" w:rsidP="000E0641">
            <w:pPr>
              <w:pStyle w:val="Tabletext"/>
              <w:spacing w:before="30" w:after="30"/>
              <w:rPr>
                <w:lang w:val="ru-RU"/>
              </w:rPr>
            </w:pPr>
          </w:p>
        </w:tc>
        <w:tc>
          <w:tcPr>
            <w:tcW w:w="2920" w:type="dxa"/>
            <w:vAlign w:val="center"/>
          </w:tcPr>
          <w:p w14:paraId="7546EEBB" w14:textId="77777777" w:rsidR="004A4282" w:rsidRPr="000A255E" w:rsidRDefault="004A4282" w:rsidP="000E0641">
            <w:pPr>
              <w:pStyle w:val="Tabletext"/>
              <w:spacing w:before="30" w:after="30"/>
              <w:jc w:val="center"/>
              <w:rPr>
                <w:lang w:val="ru-RU"/>
              </w:rPr>
            </w:pPr>
            <w:r w:rsidRPr="000A255E">
              <w:rPr>
                <w:lang w:val="ru-RU"/>
              </w:rPr>
              <w:t>216,00–217,00 МГц</w:t>
            </w:r>
          </w:p>
        </w:tc>
        <w:tc>
          <w:tcPr>
            <w:tcW w:w="2539" w:type="dxa"/>
            <w:vAlign w:val="center"/>
          </w:tcPr>
          <w:p w14:paraId="3D417C49" w14:textId="77777777" w:rsidR="004A4282" w:rsidRPr="000A255E" w:rsidRDefault="004A4282" w:rsidP="000E0641">
            <w:pPr>
              <w:pStyle w:val="Tabletext"/>
              <w:spacing w:before="30" w:after="30"/>
              <w:rPr>
                <w:lang w:val="ru-RU"/>
              </w:rPr>
            </w:pPr>
            <w:r w:rsidRPr="000A255E">
              <w:rPr>
                <w:lang w:val="ru-RU"/>
              </w:rPr>
              <w:t>&gt; 25 мкВт до</w:t>
            </w:r>
            <w:r w:rsidRPr="000A255E">
              <w:rPr>
                <w:lang w:val="ru-RU"/>
              </w:rPr>
              <w:br/>
              <w:t>≤ 100 мВт (э.и.м.)</w:t>
            </w:r>
          </w:p>
        </w:tc>
        <w:tc>
          <w:tcPr>
            <w:tcW w:w="1944" w:type="dxa"/>
            <w:vMerge/>
            <w:vAlign w:val="center"/>
          </w:tcPr>
          <w:p w14:paraId="1449DC35" w14:textId="77777777" w:rsidR="004A4282" w:rsidRPr="000A255E" w:rsidRDefault="004A4282" w:rsidP="000E0641">
            <w:pPr>
              <w:pStyle w:val="Tabletext"/>
              <w:spacing w:before="30" w:after="30"/>
              <w:rPr>
                <w:lang w:val="ru-RU"/>
              </w:rPr>
            </w:pPr>
          </w:p>
        </w:tc>
        <w:tc>
          <w:tcPr>
            <w:tcW w:w="1864" w:type="dxa"/>
            <w:vMerge/>
            <w:vAlign w:val="center"/>
          </w:tcPr>
          <w:p w14:paraId="70918F01" w14:textId="77777777" w:rsidR="004A4282" w:rsidRPr="000A255E" w:rsidRDefault="004A4282" w:rsidP="000E0641">
            <w:pPr>
              <w:pStyle w:val="Tabletext"/>
              <w:spacing w:before="30" w:after="30"/>
              <w:rPr>
                <w:lang w:val="ru-RU"/>
              </w:rPr>
            </w:pPr>
          </w:p>
        </w:tc>
        <w:tc>
          <w:tcPr>
            <w:tcW w:w="2247" w:type="dxa"/>
            <w:vMerge/>
            <w:tcBorders>
              <w:top w:val="nil"/>
              <w:bottom w:val="nil"/>
            </w:tcBorders>
            <w:vAlign w:val="center"/>
          </w:tcPr>
          <w:p w14:paraId="1B280A95" w14:textId="77777777" w:rsidR="004A4282" w:rsidRPr="000A255E" w:rsidRDefault="004A4282" w:rsidP="000E0641">
            <w:pPr>
              <w:pStyle w:val="Tabletext"/>
              <w:spacing w:before="30" w:after="30"/>
              <w:rPr>
                <w:lang w:val="ru-RU"/>
              </w:rPr>
            </w:pPr>
          </w:p>
        </w:tc>
      </w:tr>
      <w:tr w:rsidR="004A4282" w:rsidRPr="000A255E" w14:paraId="63810F31" w14:textId="77777777" w:rsidTr="000E0641">
        <w:trPr>
          <w:jc w:val="center"/>
        </w:trPr>
        <w:tc>
          <w:tcPr>
            <w:tcW w:w="684" w:type="dxa"/>
            <w:vMerge/>
            <w:vAlign w:val="center"/>
          </w:tcPr>
          <w:p w14:paraId="045FD277" w14:textId="77777777" w:rsidR="004A4282" w:rsidRPr="000A255E" w:rsidRDefault="004A4282" w:rsidP="000E0641">
            <w:pPr>
              <w:pStyle w:val="Tabletext"/>
              <w:spacing w:before="30" w:after="30"/>
              <w:jc w:val="center"/>
              <w:rPr>
                <w:lang w:val="ru-RU"/>
              </w:rPr>
            </w:pPr>
          </w:p>
        </w:tc>
        <w:tc>
          <w:tcPr>
            <w:tcW w:w="2350" w:type="dxa"/>
            <w:vMerge/>
            <w:vAlign w:val="center"/>
          </w:tcPr>
          <w:p w14:paraId="6B19C4C4" w14:textId="77777777" w:rsidR="004A4282" w:rsidRPr="000A255E" w:rsidRDefault="004A4282" w:rsidP="000E0641">
            <w:pPr>
              <w:pStyle w:val="Tabletext"/>
              <w:spacing w:before="30" w:after="30"/>
              <w:rPr>
                <w:lang w:val="ru-RU"/>
              </w:rPr>
            </w:pPr>
          </w:p>
        </w:tc>
        <w:tc>
          <w:tcPr>
            <w:tcW w:w="2920" w:type="dxa"/>
            <w:vAlign w:val="center"/>
          </w:tcPr>
          <w:p w14:paraId="569E937B" w14:textId="77777777" w:rsidR="004A4282" w:rsidRPr="000A255E" w:rsidRDefault="004A4282" w:rsidP="000E0641">
            <w:pPr>
              <w:pStyle w:val="Tabletext"/>
              <w:spacing w:before="30" w:after="30"/>
              <w:jc w:val="center"/>
              <w:rPr>
                <w:lang w:val="ru-RU"/>
              </w:rPr>
            </w:pPr>
            <w:r w:rsidRPr="000A255E">
              <w:rPr>
                <w:lang w:val="ru-RU"/>
              </w:rPr>
              <w:t>454,00–454,50 МГц</w:t>
            </w:r>
          </w:p>
        </w:tc>
        <w:tc>
          <w:tcPr>
            <w:tcW w:w="2539" w:type="dxa"/>
            <w:vAlign w:val="center"/>
          </w:tcPr>
          <w:p w14:paraId="1C8CAE54" w14:textId="77777777" w:rsidR="004A4282" w:rsidRPr="000A255E" w:rsidRDefault="004A4282" w:rsidP="000E0641">
            <w:pPr>
              <w:pStyle w:val="Tabletext"/>
              <w:spacing w:before="30" w:after="30"/>
              <w:rPr>
                <w:lang w:val="ru-RU"/>
              </w:rPr>
            </w:pPr>
            <w:r w:rsidRPr="000A255E">
              <w:rPr>
                <w:lang w:val="ru-RU"/>
              </w:rPr>
              <w:t>≤ 2 мВт (э.и.м.)</w:t>
            </w:r>
          </w:p>
        </w:tc>
        <w:tc>
          <w:tcPr>
            <w:tcW w:w="1944" w:type="dxa"/>
            <w:vMerge/>
            <w:vAlign w:val="center"/>
          </w:tcPr>
          <w:p w14:paraId="5C087B6B" w14:textId="77777777" w:rsidR="004A4282" w:rsidRPr="000A255E" w:rsidRDefault="004A4282" w:rsidP="000E0641">
            <w:pPr>
              <w:pStyle w:val="Tabletext"/>
              <w:spacing w:before="30" w:after="30"/>
              <w:rPr>
                <w:lang w:val="ru-RU"/>
              </w:rPr>
            </w:pPr>
          </w:p>
        </w:tc>
        <w:tc>
          <w:tcPr>
            <w:tcW w:w="1864" w:type="dxa"/>
            <w:vMerge/>
            <w:vAlign w:val="center"/>
          </w:tcPr>
          <w:p w14:paraId="4C73ACD5" w14:textId="77777777" w:rsidR="004A4282" w:rsidRPr="000A255E" w:rsidRDefault="004A4282" w:rsidP="000E0641">
            <w:pPr>
              <w:pStyle w:val="Tabletext"/>
              <w:spacing w:before="30" w:after="30"/>
              <w:rPr>
                <w:lang w:val="ru-RU"/>
              </w:rPr>
            </w:pPr>
          </w:p>
        </w:tc>
        <w:tc>
          <w:tcPr>
            <w:tcW w:w="2247" w:type="dxa"/>
            <w:vMerge/>
            <w:tcBorders>
              <w:top w:val="nil"/>
              <w:bottom w:val="nil"/>
            </w:tcBorders>
            <w:vAlign w:val="center"/>
          </w:tcPr>
          <w:p w14:paraId="0CBA55FA" w14:textId="77777777" w:rsidR="004A4282" w:rsidRPr="000A255E" w:rsidRDefault="004A4282" w:rsidP="000E0641">
            <w:pPr>
              <w:pStyle w:val="Tabletext"/>
              <w:spacing w:before="30" w:after="30"/>
              <w:rPr>
                <w:lang w:val="ru-RU"/>
              </w:rPr>
            </w:pPr>
          </w:p>
        </w:tc>
      </w:tr>
      <w:tr w:rsidR="004A4282" w:rsidRPr="000A255E" w14:paraId="78088C93" w14:textId="77777777" w:rsidTr="000E0641">
        <w:trPr>
          <w:jc w:val="center"/>
        </w:trPr>
        <w:tc>
          <w:tcPr>
            <w:tcW w:w="684" w:type="dxa"/>
            <w:vAlign w:val="center"/>
          </w:tcPr>
          <w:p w14:paraId="6930AD8E" w14:textId="77777777" w:rsidR="004A4282" w:rsidRPr="000A255E" w:rsidRDefault="004A4282" w:rsidP="000E0641">
            <w:pPr>
              <w:pStyle w:val="Tabletext"/>
              <w:spacing w:before="30" w:after="30"/>
              <w:jc w:val="center"/>
              <w:rPr>
                <w:lang w:val="ru-RU"/>
              </w:rPr>
            </w:pPr>
            <w:r w:rsidRPr="000A255E">
              <w:rPr>
                <w:lang w:val="ru-RU"/>
              </w:rPr>
              <w:t>11</w:t>
            </w:r>
          </w:p>
        </w:tc>
        <w:tc>
          <w:tcPr>
            <w:tcW w:w="2350" w:type="dxa"/>
            <w:vAlign w:val="center"/>
          </w:tcPr>
          <w:p w14:paraId="0B7F09DD" w14:textId="77777777" w:rsidR="004A4282" w:rsidRPr="000A255E" w:rsidRDefault="004A4282" w:rsidP="000E0641">
            <w:pPr>
              <w:pStyle w:val="Tabletext"/>
              <w:spacing w:before="30" w:after="30"/>
              <w:rPr>
                <w:lang w:val="ru-RU"/>
              </w:rPr>
            </w:pPr>
            <w:r w:rsidRPr="000A255E">
              <w:rPr>
                <w:lang w:val="ru-RU"/>
              </w:rPr>
              <w:t>Беспроводной модем, система передачи данных</w:t>
            </w:r>
          </w:p>
        </w:tc>
        <w:tc>
          <w:tcPr>
            <w:tcW w:w="2920" w:type="dxa"/>
            <w:vAlign w:val="center"/>
          </w:tcPr>
          <w:p w14:paraId="23AA1EA1" w14:textId="77777777" w:rsidR="004A4282" w:rsidRPr="000A255E" w:rsidRDefault="004A4282" w:rsidP="000E0641">
            <w:pPr>
              <w:pStyle w:val="Tabletext"/>
              <w:spacing w:before="30" w:after="30"/>
              <w:jc w:val="center"/>
              <w:rPr>
                <w:lang w:val="ru-RU"/>
              </w:rPr>
            </w:pPr>
            <w:r w:rsidRPr="000A255E">
              <w:rPr>
                <w:lang w:val="ru-RU"/>
              </w:rPr>
              <w:t>72,080 МГц</w:t>
            </w:r>
            <w:r w:rsidRPr="000A255E">
              <w:rPr>
                <w:lang w:val="ru-RU"/>
              </w:rPr>
              <w:br/>
              <w:t>72,200 МГц</w:t>
            </w:r>
            <w:r w:rsidRPr="000A255E">
              <w:rPr>
                <w:lang w:val="ru-RU"/>
              </w:rPr>
              <w:br/>
              <w:t>72,400 МГц</w:t>
            </w:r>
            <w:r w:rsidRPr="000A255E">
              <w:rPr>
                <w:lang w:val="ru-RU"/>
              </w:rPr>
              <w:br/>
              <w:t>72,600 МГц</w:t>
            </w:r>
          </w:p>
        </w:tc>
        <w:tc>
          <w:tcPr>
            <w:tcW w:w="2539" w:type="dxa"/>
            <w:vAlign w:val="center"/>
          </w:tcPr>
          <w:p w14:paraId="5065DAEF" w14:textId="77777777" w:rsidR="004A4282" w:rsidRPr="000A255E" w:rsidRDefault="004A4282" w:rsidP="000E0641">
            <w:pPr>
              <w:pStyle w:val="Tabletext"/>
              <w:spacing w:before="30" w:after="30"/>
              <w:rPr>
                <w:lang w:val="ru-RU"/>
              </w:rPr>
            </w:pPr>
            <w:r w:rsidRPr="000A255E">
              <w:rPr>
                <w:lang w:val="ru-RU"/>
              </w:rPr>
              <w:t>≤ 100 мВт (э.и.м.)</w:t>
            </w:r>
          </w:p>
        </w:tc>
        <w:tc>
          <w:tcPr>
            <w:tcW w:w="1944" w:type="dxa"/>
            <w:vAlign w:val="center"/>
          </w:tcPr>
          <w:p w14:paraId="6E8CD17F" w14:textId="77777777" w:rsidR="004A4282" w:rsidRPr="000A255E" w:rsidRDefault="004A4282" w:rsidP="000E0641">
            <w:pPr>
              <w:pStyle w:val="Tabletext"/>
              <w:spacing w:before="30" w:after="30"/>
              <w:rPr>
                <w:lang w:val="ru-RU"/>
              </w:rPr>
            </w:pPr>
            <w:r w:rsidRPr="000A255E">
              <w:rPr>
                <w:lang w:val="ru-RU"/>
              </w:rPr>
              <w:t>≥ 43 дБ ниже несущей в диапазоне от 100 кГц до 2000 МГц;</w:t>
            </w:r>
            <w:r w:rsidRPr="000A255E">
              <w:rPr>
                <w:lang w:val="ru-RU"/>
              </w:rPr>
              <w:br/>
              <w:t>EN 300 390-1 или EN 300 113-1</w:t>
            </w:r>
          </w:p>
        </w:tc>
        <w:tc>
          <w:tcPr>
            <w:tcW w:w="1864" w:type="dxa"/>
            <w:vAlign w:val="center"/>
          </w:tcPr>
          <w:p w14:paraId="2B4DEAB3" w14:textId="77777777" w:rsidR="004A4282" w:rsidRPr="000A255E" w:rsidRDefault="004A4282" w:rsidP="000E0641">
            <w:pPr>
              <w:pStyle w:val="Tabletext"/>
              <w:spacing w:before="30" w:after="30"/>
              <w:rPr>
                <w:lang w:val="ru-RU"/>
              </w:rPr>
            </w:pPr>
            <w:r w:rsidRPr="000A255E">
              <w:rPr>
                <w:lang w:val="ru-RU"/>
              </w:rPr>
              <w:t>EN 300 390-1 или EN 300 113-1</w:t>
            </w:r>
          </w:p>
        </w:tc>
        <w:tc>
          <w:tcPr>
            <w:tcW w:w="2247" w:type="dxa"/>
            <w:tcBorders>
              <w:top w:val="nil"/>
              <w:bottom w:val="nil"/>
            </w:tcBorders>
            <w:vAlign w:val="center"/>
          </w:tcPr>
          <w:p w14:paraId="6731AEB7" w14:textId="77777777" w:rsidR="004A4282" w:rsidRPr="000A255E" w:rsidRDefault="004A4282" w:rsidP="000E0641">
            <w:pPr>
              <w:pStyle w:val="Tabletext"/>
              <w:spacing w:before="30" w:after="30"/>
              <w:rPr>
                <w:lang w:val="ru-RU"/>
              </w:rPr>
            </w:pPr>
          </w:p>
        </w:tc>
      </w:tr>
      <w:tr w:rsidR="004A4282" w:rsidRPr="000A255E" w14:paraId="13485B14" w14:textId="77777777" w:rsidTr="000E0641">
        <w:trPr>
          <w:jc w:val="center"/>
        </w:trPr>
        <w:tc>
          <w:tcPr>
            <w:tcW w:w="684" w:type="dxa"/>
            <w:vAlign w:val="center"/>
          </w:tcPr>
          <w:p w14:paraId="7B05EB65" w14:textId="77777777" w:rsidR="004A4282" w:rsidRPr="000A255E" w:rsidRDefault="004A4282" w:rsidP="000E0641">
            <w:pPr>
              <w:pStyle w:val="Tabletext"/>
              <w:spacing w:before="30" w:after="30"/>
              <w:jc w:val="center"/>
              <w:rPr>
                <w:lang w:val="ru-RU"/>
              </w:rPr>
            </w:pPr>
            <w:r w:rsidRPr="000A255E">
              <w:rPr>
                <w:lang w:val="ru-RU"/>
              </w:rPr>
              <w:t>12</w:t>
            </w:r>
          </w:p>
        </w:tc>
        <w:tc>
          <w:tcPr>
            <w:tcW w:w="2350" w:type="dxa"/>
            <w:vAlign w:val="center"/>
          </w:tcPr>
          <w:p w14:paraId="2D24759B" w14:textId="77777777" w:rsidR="004A4282" w:rsidRPr="000A255E" w:rsidRDefault="004A4282" w:rsidP="000E0641">
            <w:pPr>
              <w:pStyle w:val="Tabletext"/>
              <w:spacing w:before="30" w:after="30"/>
              <w:rPr>
                <w:lang w:val="ru-RU"/>
              </w:rPr>
            </w:pPr>
            <w:r w:rsidRPr="000A255E">
              <w:rPr>
                <w:lang w:val="ru-RU"/>
              </w:rPr>
              <w:t>Радарные системы малого радиуса действия, например автоматический круиз-контроль и системы предотвращения столкновения на автомобиле</w:t>
            </w:r>
          </w:p>
        </w:tc>
        <w:tc>
          <w:tcPr>
            <w:tcW w:w="2920" w:type="dxa"/>
            <w:vAlign w:val="center"/>
          </w:tcPr>
          <w:p w14:paraId="6AC09525" w14:textId="77777777" w:rsidR="004A4282" w:rsidRPr="000A255E" w:rsidRDefault="004A4282" w:rsidP="000E0641">
            <w:pPr>
              <w:pStyle w:val="Tabletext"/>
              <w:spacing w:before="30" w:after="30"/>
              <w:jc w:val="center"/>
              <w:rPr>
                <w:lang w:val="ru-RU"/>
              </w:rPr>
            </w:pPr>
            <w:r w:rsidRPr="000A255E">
              <w:rPr>
                <w:lang w:val="ru-RU"/>
              </w:rPr>
              <w:t>76–77 ГГц</w:t>
            </w:r>
          </w:p>
        </w:tc>
        <w:tc>
          <w:tcPr>
            <w:tcW w:w="2539" w:type="dxa"/>
            <w:vAlign w:val="center"/>
          </w:tcPr>
          <w:p w14:paraId="7926A479" w14:textId="77777777" w:rsidR="004A4282" w:rsidRPr="000A255E" w:rsidRDefault="004A4282" w:rsidP="000E0641">
            <w:pPr>
              <w:pStyle w:val="Tabletext"/>
              <w:spacing w:before="30" w:after="30"/>
              <w:rPr>
                <w:lang w:val="ru-RU"/>
              </w:rPr>
            </w:pPr>
            <w:r w:rsidRPr="000A255E">
              <w:rPr>
                <w:lang w:val="ru-RU"/>
              </w:rPr>
              <w:t>≤ 37дБм (э.и.м.)</w:t>
            </w:r>
            <w:r>
              <w:rPr>
                <w:lang w:val="ru-RU"/>
              </w:rPr>
              <w:t>,</w:t>
            </w:r>
            <w:r w:rsidRPr="000A255E">
              <w:rPr>
                <w:lang w:val="ru-RU"/>
              </w:rPr>
              <w:t xml:space="preserve"> </w:t>
            </w:r>
            <w:r w:rsidRPr="000A255E">
              <w:rPr>
                <w:lang w:val="ru-RU"/>
              </w:rPr>
              <w:br/>
              <w:t xml:space="preserve">когда машина движется </w:t>
            </w:r>
            <w:r w:rsidRPr="000A255E">
              <w:rPr>
                <w:lang w:val="ru-RU"/>
              </w:rPr>
              <w:br/>
              <w:t>≤ 23,5дБм (э.и.м.)</w:t>
            </w:r>
            <w:r>
              <w:rPr>
                <w:lang w:val="ru-RU"/>
              </w:rPr>
              <w:t>,</w:t>
            </w:r>
            <w:r w:rsidRPr="000A255E">
              <w:rPr>
                <w:lang w:val="ru-RU"/>
              </w:rPr>
              <w:t xml:space="preserve"> </w:t>
            </w:r>
            <w:r w:rsidRPr="000A255E">
              <w:rPr>
                <w:lang w:val="ru-RU"/>
              </w:rPr>
              <w:br/>
              <w:t>когда машина неподвижна</w:t>
            </w:r>
          </w:p>
        </w:tc>
        <w:tc>
          <w:tcPr>
            <w:tcW w:w="1944" w:type="dxa"/>
            <w:vAlign w:val="center"/>
          </w:tcPr>
          <w:p w14:paraId="5A80B5B5" w14:textId="77777777" w:rsidR="004A4282" w:rsidRPr="000A255E" w:rsidRDefault="004A4282" w:rsidP="000E0641">
            <w:pPr>
              <w:pStyle w:val="Tabletext"/>
              <w:spacing w:before="30" w:after="30"/>
              <w:rPr>
                <w:lang w:val="ru-RU"/>
              </w:rPr>
            </w:pPr>
            <w:r w:rsidRPr="000A255E">
              <w:rPr>
                <w:lang w:val="ru-RU"/>
              </w:rPr>
              <w:t>§ 15.253 (c) Части 15 Правил ФКС или  EN 301 091</w:t>
            </w:r>
          </w:p>
        </w:tc>
        <w:tc>
          <w:tcPr>
            <w:tcW w:w="1864" w:type="dxa"/>
            <w:vAlign w:val="center"/>
          </w:tcPr>
          <w:p w14:paraId="16C7D56C" w14:textId="77777777" w:rsidR="004A4282" w:rsidRPr="000A255E" w:rsidRDefault="004A4282" w:rsidP="000E0641">
            <w:pPr>
              <w:pStyle w:val="Tabletext"/>
              <w:spacing w:before="30" w:after="30"/>
              <w:rPr>
                <w:lang w:val="ru-RU"/>
              </w:rPr>
            </w:pPr>
            <w:r w:rsidRPr="000A255E">
              <w:rPr>
                <w:lang w:val="ru-RU"/>
              </w:rPr>
              <w:t xml:space="preserve">Часть 15 </w:t>
            </w:r>
            <w:r w:rsidRPr="000A255E">
              <w:rPr>
                <w:lang w:val="ru-RU"/>
              </w:rPr>
              <w:br/>
              <w:t>Правил ФКС или EN 301 091</w:t>
            </w:r>
          </w:p>
        </w:tc>
        <w:tc>
          <w:tcPr>
            <w:tcW w:w="2247" w:type="dxa"/>
            <w:tcBorders>
              <w:top w:val="nil"/>
              <w:bottom w:val="single" w:sz="4" w:space="0" w:color="auto"/>
            </w:tcBorders>
            <w:vAlign w:val="center"/>
          </w:tcPr>
          <w:p w14:paraId="0B533C98" w14:textId="77777777" w:rsidR="004A4282" w:rsidRPr="000A255E" w:rsidRDefault="004A4282" w:rsidP="000E0641">
            <w:pPr>
              <w:pStyle w:val="Tabletext"/>
              <w:spacing w:before="30" w:after="30"/>
              <w:rPr>
                <w:lang w:val="ru-RU"/>
              </w:rPr>
            </w:pPr>
          </w:p>
        </w:tc>
      </w:tr>
      <w:tr w:rsidR="004A4282" w:rsidRPr="000A255E" w14:paraId="0EBE7341" w14:textId="77777777" w:rsidTr="000E0641">
        <w:trPr>
          <w:cantSplit/>
          <w:jc w:val="center"/>
        </w:trPr>
        <w:tc>
          <w:tcPr>
            <w:tcW w:w="684" w:type="dxa"/>
            <w:vAlign w:val="center"/>
          </w:tcPr>
          <w:p w14:paraId="59DAC928" w14:textId="77777777" w:rsidR="004A4282" w:rsidRPr="000A255E" w:rsidRDefault="004A4282" w:rsidP="000E0641">
            <w:pPr>
              <w:pStyle w:val="Tabletext"/>
              <w:spacing w:before="30" w:after="30"/>
              <w:jc w:val="center"/>
              <w:rPr>
                <w:lang w:val="ru-RU"/>
              </w:rPr>
            </w:pPr>
            <w:r w:rsidRPr="000A255E">
              <w:rPr>
                <w:lang w:val="ru-RU"/>
              </w:rPr>
              <w:lastRenderedPageBreak/>
              <w:t>13</w:t>
            </w:r>
          </w:p>
        </w:tc>
        <w:tc>
          <w:tcPr>
            <w:tcW w:w="2350" w:type="dxa"/>
            <w:vAlign w:val="center"/>
          </w:tcPr>
          <w:p w14:paraId="3963FAE5" w14:textId="77777777" w:rsidR="004A4282" w:rsidRPr="000A255E" w:rsidRDefault="004A4282" w:rsidP="000E0641">
            <w:pPr>
              <w:pStyle w:val="Tabletext"/>
              <w:spacing w:before="30" w:after="30"/>
              <w:rPr>
                <w:lang w:val="ru-RU"/>
              </w:rPr>
            </w:pPr>
            <w:r w:rsidRPr="000A255E">
              <w:rPr>
                <w:lang w:val="ru-RU"/>
              </w:rPr>
              <w:t>Радиосистема телеметрии, телеуправления</w:t>
            </w:r>
          </w:p>
        </w:tc>
        <w:tc>
          <w:tcPr>
            <w:tcW w:w="2920" w:type="dxa"/>
            <w:vAlign w:val="center"/>
          </w:tcPr>
          <w:p w14:paraId="4B9CE43B" w14:textId="77777777" w:rsidR="004A4282" w:rsidRPr="000A255E" w:rsidRDefault="004A4282" w:rsidP="000E0641">
            <w:pPr>
              <w:pStyle w:val="Tabletext"/>
              <w:spacing w:before="30" w:after="30"/>
              <w:jc w:val="center"/>
              <w:rPr>
                <w:lang w:val="ru-RU"/>
              </w:rPr>
            </w:pPr>
            <w:r w:rsidRPr="000A255E">
              <w:rPr>
                <w:lang w:val="ru-RU"/>
              </w:rPr>
              <w:t>433,05–434,79 МГц</w:t>
            </w:r>
          </w:p>
        </w:tc>
        <w:tc>
          <w:tcPr>
            <w:tcW w:w="2539" w:type="dxa"/>
            <w:vAlign w:val="center"/>
          </w:tcPr>
          <w:p w14:paraId="5CEC7862" w14:textId="77777777" w:rsidR="004A4282" w:rsidRPr="000A255E" w:rsidRDefault="004A4282" w:rsidP="000E0641">
            <w:pPr>
              <w:pStyle w:val="Tabletext"/>
              <w:spacing w:before="30" w:after="30"/>
              <w:rPr>
                <w:lang w:val="ru-RU"/>
              </w:rPr>
            </w:pPr>
            <w:r w:rsidRPr="000A255E">
              <w:rPr>
                <w:lang w:val="ru-RU"/>
              </w:rPr>
              <w:t xml:space="preserve">≤ 10 мВт (э.и.м.) </w:t>
            </w:r>
          </w:p>
        </w:tc>
        <w:tc>
          <w:tcPr>
            <w:tcW w:w="1944" w:type="dxa"/>
            <w:vAlign w:val="center"/>
          </w:tcPr>
          <w:p w14:paraId="76D33658" w14:textId="77777777" w:rsidR="004A4282" w:rsidRPr="000A255E" w:rsidRDefault="004A4282" w:rsidP="000E0641">
            <w:pPr>
              <w:pStyle w:val="Tabletext"/>
              <w:spacing w:before="30" w:after="30"/>
              <w:rPr>
                <w:lang w:val="ru-RU"/>
              </w:rPr>
            </w:pPr>
            <w:r w:rsidRPr="000A255E">
              <w:rPr>
                <w:lang w:val="ru-RU"/>
              </w:rPr>
              <w:t xml:space="preserve">≥ 32 дБ ниже несущей на расстоянии 3 м или EN 300 220-1 </w:t>
            </w:r>
          </w:p>
        </w:tc>
        <w:tc>
          <w:tcPr>
            <w:tcW w:w="1864" w:type="dxa"/>
            <w:vAlign w:val="center"/>
          </w:tcPr>
          <w:p w14:paraId="1FD8B9A5" w14:textId="77777777" w:rsidR="004A4282" w:rsidRPr="000A255E" w:rsidRDefault="004A4282" w:rsidP="000E0641">
            <w:pPr>
              <w:pStyle w:val="Tabletext"/>
              <w:spacing w:before="30" w:after="30"/>
              <w:rPr>
                <w:lang w:val="ru-RU"/>
              </w:rPr>
            </w:pPr>
            <w:r w:rsidRPr="000A255E">
              <w:rPr>
                <w:lang w:val="ru-RU"/>
              </w:rPr>
              <w:t xml:space="preserve">Часть 15 </w:t>
            </w:r>
            <w:r w:rsidRPr="000A255E">
              <w:rPr>
                <w:lang w:val="ru-RU"/>
              </w:rPr>
              <w:br/>
              <w:t>Правил ФКС или EN 300 220-1</w:t>
            </w:r>
          </w:p>
        </w:tc>
        <w:tc>
          <w:tcPr>
            <w:tcW w:w="2247" w:type="dxa"/>
            <w:tcBorders>
              <w:top w:val="single" w:sz="4" w:space="0" w:color="auto"/>
            </w:tcBorders>
            <w:vAlign w:val="center"/>
          </w:tcPr>
          <w:p w14:paraId="5856A32A" w14:textId="77777777" w:rsidR="004A4282" w:rsidRPr="000A255E" w:rsidRDefault="004A4282" w:rsidP="000E0641">
            <w:pPr>
              <w:pStyle w:val="Tabletext"/>
              <w:spacing w:before="30" w:after="30"/>
              <w:rPr>
                <w:lang w:val="ru-RU"/>
              </w:rPr>
            </w:pPr>
          </w:p>
        </w:tc>
      </w:tr>
      <w:tr w:rsidR="004A4282" w:rsidRPr="000A255E" w14:paraId="454A27AD" w14:textId="77777777" w:rsidTr="000E0641">
        <w:trPr>
          <w:jc w:val="center"/>
        </w:trPr>
        <w:tc>
          <w:tcPr>
            <w:tcW w:w="684" w:type="dxa"/>
            <w:vAlign w:val="center"/>
          </w:tcPr>
          <w:p w14:paraId="3B5834CB" w14:textId="77777777" w:rsidR="004A4282" w:rsidRPr="000A255E" w:rsidRDefault="004A4282" w:rsidP="000E0641">
            <w:pPr>
              <w:pStyle w:val="Tabletext"/>
              <w:keepNext/>
              <w:keepLines/>
              <w:jc w:val="center"/>
              <w:rPr>
                <w:lang w:val="ru-RU"/>
              </w:rPr>
            </w:pPr>
            <w:r w:rsidRPr="000A255E">
              <w:rPr>
                <w:lang w:val="ru-RU"/>
              </w:rPr>
              <w:t>14</w:t>
            </w:r>
          </w:p>
        </w:tc>
        <w:tc>
          <w:tcPr>
            <w:tcW w:w="2350" w:type="dxa"/>
            <w:vAlign w:val="center"/>
          </w:tcPr>
          <w:p w14:paraId="41EE21B8" w14:textId="77777777" w:rsidR="004A4282" w:rsidRPr="000A255E" w:rsidRDefault="004A4282" w:rsidP="000E0641">
            <w:pPr>
              <w:pStyle w:val="Tabletext"/>
              <w:keepNext/>
              <w:keepLines/>
              <w:rPr>
                <w:lang w:val="ru-RU"/>
              </w:rPr>
            </w:pPr>
            <w:r w:rsidRPr="000A255E">
              <w:rPr>
                <w:lang w:val="ru-RU"/>
              </w:rPr>
              <w:t>Радио</w:t>
            </w:r>
            <w:r>
              <w:rPr>
                <w:lang w:val="ru-RU"/>
              </w:rPr>
              <w:t>т</w:t>
            </w:r>
            <w:r w:rsidRPr="000A255E">
              <w:rPr>
                <w:lang w:val="ru-RU"/>
              </w:rPr>
              <w:t>елеметрия, телеуправление, система RFID</w:t>
            </w:r>
          </w:p>
        </w:tc>
        <w:tc>
          <w:tcPr>
            <w:tcW w:w="2920" w:type="dxa"/>
            <w:vAlign w:val="center"/>
          </w:tcPr>
          <w:p w14:paraId="67905EBE" w14:textId="77777777" w:rsidR="004A4282" w:rsidRPr="000A255E" w:rsidRDefault="004A4282" w:rsidP="000E0641">
            <w:pPr>
              <w:pStyle w:val="Tabletext"/>
              <w:keepNext/>
              <w:keepLines/>
              <w:jc w:val="center"/>
              <w:rPr>
                <w:lang w:val="ru-RU"/>
              </w:rPr>
            </w:pPr>
            <w:r w:rsidRPr="000A255E">
              <w:rPr>
                <w:lang w:val="ru-RU"/>
              </w:rPr>
              <w:t>866–869 МГц </w:t>
            </w:r>
            <w:r w:rsidRPr="000A255E">
              <w:rPr>
                <w:lang w:val="ru-RU"/>
              </w:rPr>
              <w:br/>
              <w:t>923–925 МГц</w:t>
            </w:r>
          </w:p>
        </w:tc>
        <w:tc>
          <w:tcPr>
            <w:tcW w:w="2539" w:type="dxa"/>
            <w:vAlign w:val="center"/>
          </w:tcPr>
          <w:p w14:paraId="288F8321" w14:textId="77777777" w:rsidR="004A4282" w:rsidRPr="000A255E" w:rsidRDefault="004A4282" w:rsidP="000E0641">
            <w:pPr>
              <w:pStyle w:val="Tabletext"/>
              <w:keepNext/>
              <w:keepLines/>
              <w:rPr>
                <w:lang w:val="ru-RU"/>
              </w:rPr>
            </w:pPr>
            <w:r w:rsidRPr="000A255E">
              <w:rPr>
                <w:lang w:val="ru-RU"/>
              </w:rPr>
              <w:t>≤ 500 мВт (э.и.м.)</w:t>
            </w:r>
            <w:r w:rsidRPr="000A255E">
              <w:rPr>
                <w:rStyle w:val="FootnoteReference"/>
                <w:lang w:val="ru-RU"/>
              </w:rPr>
              <w:t xml:space="preserve"> </w:t>
            </w:r>
          </w:p>
        </w:tc>
        <w:tc>
          <w:tcPr>
            <w:tcW w:w="1944" w:type="dxa"/>
            <w:vAlign w:val="center"/>
          </w:tcPr>
          <w:p w14:paraId="24A6563E" w14:textId="77777777" w:rsidR="004A4282" w:rsidRPr="000A255E" w:rsidRDefault="004A4282" w:rsidP="000E0641">
            <w:pPr>
              <w:pStyle w:val="Tabletext"/>
              <w:keepNext/>
              <w:keepLines/>
              <w:rPr>
                <w:lang w:val="ru-RU"/>
              </w:rPr>
            </w:pPr>
            <w:r w:rsidRPr="000A255E">
              <w:rPr>
                <w:lang w:val="ru-RU"/>
              </w:rPr>
              <w:t xml:space="preserve">≥ 32 дБ ниже несущей на расстоянии 3 м; </w:t>
            </w:r>
            <w:r w:rsidRPr="000A255E">
              <w:rPr>
                <w:lang w:val="ru-RU"/>
              </w:rPr>
              <w:br/>
              <w:t>EN 300 220-1 или EN 302 208</w:t>
            </w:r>
          </w:p>
        </w:tc>
        <w:tc>
          <w:tcPr>
            <w:tcW w:w="1864" w:type="dxa"/>
            <w:vAlign w:val="center"/>
          </w:tcPr>
          <w:p w14:paraId="1C47466B" w14:textId="77777777" w:rsidR="004A4282" w:rsidRPr="000A255E" w:rsidRDefault="004A4282" w:rsidP="000E0641">
            <w:pPr>
              <w:pStyle w:val="Tabletext"/>
              <w:keepNext/>
              <w:keepLines/>
              <w:rPr>
                <w:lang w:val="ru-RU"/>
              </w:rPr>
            </w:pPr>
            <w:r w:rsidRPr="000A255E">
              <w:rPr>
                <w:lang w:val="ru-RU"/>
              </w:rPr>
              <w:t xml:space="preserve">Часть 15 </w:t>
            </w:r>
            <w:r w:rsidRPr="000A255E">
              <w:rPr>
                <w:lang w:val="ru-RU"/>
              </w:rPr>
              <w:br/>
              <w:t xml:space="preserve">Правил ФКС; </w:t>
            </w:r>
            <w:r w:rsidRPr="000A255E">
              <w:rPr>
                <w:lang w:val="ru-RU"/>
              </w:rPr>
              <w:br/>
              <w:t>EN 300 220-1 или EN 302 208</w:t>
            </w:r>
          </w:p>
        </w:tc>
        <w:tc>
          <w:tcPr>
            <w:tcW w:w="2247" w:type="dxa"/>
            <w:vAlign w:val="center"/>
          </w:tcPr>
          <w:p w14:paraId="75652BB1" w14:textId="77777777" w:rsidR="004A4282" w:rsidRPr="000A255E" w:rsidRDefault="004A4282" w:rsidP="000E0641">
            <w:pPr>
              <w:pStyle w:val="Tabletext"/>
              <w:keepNext/>
              <w:keepLines/>
              <w:rPr>
                <w:lang w:val="ru-RU"/>
              </w:rPr>
            </w:pPr>
          </w:p>
        </w:tc>
      </w:tr>
      <w:tr w:rsidR="004A4282" w:rsidRPr="000A255E" w14:paraId="069D6244" w14:textId="77777777" w:rsidTr="000E0641">
        <w:trPr>
          <w:jc w:val="center"/>
        </w:trPr>
        <w:tc>
          <w:tcPr>
            <w:tcW w:w="684" w:type="dxa"/>
            <w:vAlign w:val="center"/>
          </w:tcPr>
          <w:p w14:paraId="48E0F3C9" w14:textId="77777777" w:rsidR="004A4282" w:rsidRPr="000A255E" w:rsidRDefault="004A4282" w:rsidP="000E0641">
            <w:pPr>
              <w:pStyle w:val="Tabletext"/>
              <w:keepNext/>
              <w:keepLines/>
              <w:jc w:val="center"/>
              <w:rPr>
                <w:lang w:val="ru-RU"/>
              </w:rPr>
            </w:pPr>
            <w:r w:rsidRPr="000A255E">
              <w:rPr>
                <w:lang w:val="ru-RU"/>
              </w:rPr>
              <w:t>15</w:t>
            </w:r>
          </w:p>
        </w:tc>
        <w:tc>
          <w:tcPr>
            <w:tcW w:w="2350" w:type="dxa"/>
            <w:vAlign w:val="center"/>
          </w:tcPr>
          <w:p w14:paraId="78F53AFC" w14:textId="77777777" w:rsidR="004A4282" w:rsidRPr="000A255E" w:rsidRDefault="004A4282" w:rsidP="000E0641">
            <w:pPr>
              <w:pStyle w:val="Tabletext"/>
              <w:keepNext/>
              <w:keepLines/>
              <w:rPr>
                <w:lang w:val="ru-RU"/>
              </w:rPr>
            </w:pPr>
            <w:r w:rsidRPr="000A255E">
              <w:rPr>
                <w:lang w:val="ru-RU"/>
              </w:rPr>
              <w:t>Системы радиочастотной идентификации (RFID)</w:t>
            </w:r>
          </w:p>
        </w:tc>
        <w:tc>
          <w:tcPr>
            <w:tcW w:w="2920" w:type="dxa"/>
            <w:vAlign w:val="center"/>
          </w:tcPr>
          <w:p w14:paraId="72E4D4FF" w14:textId="77777777" w:rsidR="004A4282" w:rsidRPr="000A255E" w:rsidRDefault="004A4282" w:rsidP="000E0641">
            <w:pPr>
              <w:pStyle w:val="Tabletext"/>
              <w:keepNext/>
              <w:keepLines/>
              <w:jc w:val="center"/>
              <w:rPr>
                <w:lang w:val="ru-RU"/>
              </w:rPr>
            </w:pPr>
            <w:r w:rsidRPr="000A255E">
              <w:rPr>
                <w:lang w:val="ru-RU"/>
              </w:rPr>
              <w:t>923–925 МГц</w:t>
            </w:r>
          </w:p>
        </w:tc>
        <w:tc>
          <w:tcPr>
            <w:tcW w:w="2539" w:type="dxa"/>
            <w:vAlign w:val="center"/>
          </w:tcPr>
          <w:p w14:paraId="4FCC39CA" w14:textId="77777777" w:rsidR="004A4282" w:rsidRPr="000A255E" w:rsidRDefault="004A4282" w:rsidP="000E0641">
            <w:pPr>
              <w:pStyle w:val="Tabletext"/>
              <w:keepNext/>
              <w:keepLines/>
              <w:rPr>
                <w:lang w:val="ru-RU"/>
              </w:rPr>
            </w:pPr>
            <w:r w:rsidRPr="000A255E">
              <w:rPr>
                <w:lang w:val="ru-RU"/>
              </w:rPr>
              <w:t>&gt; 500 мВт (э.и.м.)</w:t>
            </w:r>
            <w:r w:rsidRPr="000A255E">
              <w:rPr>
                <w:rStyle w:val="FootnoteReference"/>
                <w:lang w:val="ru-RU"/>
              </w:rPr>
              <w:t xml:space="preserve"> </w:t>
            </w:r>
            <w:r w:rsidRPr="000A255E">
              <w:rPr>
                <w:lang w:val="ru-RU"/>
              </w:rPr>
              <w:br/>
              <w:t>≤ 2000 мВт (э.и.м.)</w:t>
            </w:r>
          </w:p>
        </w:tc>
        <w:tc>
          <w:tcPr>
            <w:tcW w:w="1944" w:type="dxa"/>
            <w:vAlign w:val="center"/>
          </w:tcPr>
          <w:p w14:paraId="68D1DDA9" w14:textId="77777777" w:rsidR="004A4282" w:rsidRPr="000A255E" w:rsidRDefault="004A4282" w:rsidP="000E0641">
            <w:pPr>
              <w:pStyle w:val="Tabletext"/>
              <w:keepNext/>
              <w:keepLines/>
              <w:rPr>
                <w:lang w:val="ru-RU"/>
              </w:rPr>
            </w:pPr>
            <w:r w:rsidRPr="000A255E">
              <w:rPr>
                <w:lang w:val="ru-RU"/>
              </w:rPr>
              <w:t xml:space="preserve">≥ 32 дБ ниже несущей на расстоянии 3 м; </w:t>
            </w:r>
            <w:r w:rsidRPr="000A255E">
              <w:rPr>
                <w:lang w:val="ru-RU"/>
              </w:rPr>
              <w:br/>
              <w:t>EN 300 220-1 или EN 302 208</w:t>
            </w:r>
          </w:p>
        </w:tc>
        <w:tc>
          <w:tcPr>
            <w:tcW w:w="1864" w:type="dxa"/>
            <w:vAlign w:val="center"/>
          </w:tcPr>
          <w:p w14:paraId="56319015" w14:textId="77777777" w:rsidR="004A4282" w:rsidRPr="000A255E" w:rsidRDefault="004A4282" w:rsidP="000E0641">
            <w:pPr>
              <w:pStyle w:val="Tabletext"/>
              <w:keepNext/>
              <w:keepLines/>
              <w:rPr>
                <w:lang w:val="ru-RU"/>
              </w:rPr>
            </w:pPr>
            <w:r w:rsidRPr="000A255E">
              <w:rPr>
                <w:lang w:val="ru-RU"/>
              </w:rPr>
              <w:t xml:space="preserve">Часть 15 </w:t>
            </w:r>
            <w:r w:rsidRPr="000A255E">
              <w:rPr>
                <w:lang w:val="ru-RU"/>
              </w:rPr>
              <w:br/>
              <w:t xml:space="preserve">Правил ФКС; </w:t>
            </w:r>
            <w:r w:rsidRPr="000A255E">
              <w:rPr>
                <w:lang w:val="ru-RU"/>
              </w:rPr>
              <w:br/>
              <w:t>EN 300 220-1 или EN 302 208</w:t>
            </w:r>
          </w:p>
        </w:tc>
        <w:tc>
          <w:tcPr>
            <w:tcW w:w="2247" w:type="dxa"/>
            <w:vAlign w:val="center"/>
          </w:tcPr>
          <w:p w14:paraId="467160DA" w14:textId="77777777" w:rsidR="004A4282" w:rsidRPr="000A255E" w:rsidRDefault="004A4282" w:rsidP="000E0641">
            <w:pPr>
              <w:pStyle w:val="Tabletext"/>
              <w:keepNext/>
              <w:keepLines/>
              <w:rPr>
                <w:lang w:val="ru-RU"/>
              </w:rPr>
            </w:pPr>
            <w:r w:rsidRPr="000A255E">
              <w:rPr>
                <w:lang w:val="ru-RU"/>
              </w:rPr>
              <w:t xml:space="preserve">Должны быть разрешены только системы RFID, работающие в полосе 923–925 МГц, с мощностью от 500 мВт до 2000 мВт (э.и.м.) и одобренные в порядке исключения </w:t>
            </w:r>
          </w:p>
        </w:tc>
      </w:tr>
      <w:tr w:rsidR="004A4282" w:rsidRPr="000A255E" w14:paraId="15FAB091" w14:textId="77777777" w:rsidTr="000E0641">
        <w:trPr>
          <w:jc w:val="center"/>
        </w:trPr>
        <w:tc>
          <w:tcPr>
            <w:tcW w:w="684" w:type="dxa"/>
            <w:vAlign w:val="center"/>
          </w:tcPr>
          <w:p w14:paraId="5ECF80BA" w14:textId="77777777" w:rsidR="004A4282" w:rsidRPr="000A255E" w:rsidRDefault="004A4282" w:rsidP="000E0641">
            <w:pPr>
              <w:pStyle w:val="Tabletext"/>
              <w:jc w:val="center"/>
              <w:rPr>
                <w:lang w:val="ru-RU"/>
              </w:rPr>
            </w:pPr>
            <w:r w:rsidRPr="000A255E">
              <w:rPr>
                <w:lang w:val="ru-RU"/>
              </w:rPr>
              <w:t>16</w:t>
            </w:r>
          </w:p>
        </w:tc>
        <w:tc>
          <w:tcPr>
            <w:tcW w:w="2350" w:type="dxa"/>
            <w:vMerge w:val="restart"/>
            <w:vAlign w:val="center"/>
          </w:tcPr>
          <w:p w14:paraId="598A37FC" w14:textId="77777777" w:rsidR="004A4282" w:rsidRPr="000A255E" w:rsidRDefault="004A4282" w:rsidP="000E0641">
            <w:pPr>
              <w:pStyle w:val="Tabletext"/>
              <w:rPr>
                <w:lang w:val="ru-RU"/>
              </w:rPr>
            </w:pPr>
            <w:r w:rsidRPr="000A255E">
              <w:rPr>
                <w:lang w:val="ru-RU"/>
              </w:rPr>
              <w:t>Беспроводной передатчик видеосигнала и другие применения SRD</w:t>
            </w:r>
          </w:p>
        </w:tc>
        <w:tc>
          <w:tcPr>
            <w:tcW w:w="2920" w:type="dxa"/>
            <w:vAlign w:val="center"/>
          </w:tcPr>
          <w:p w14:paraId="2692A547" w14:textId="77777777" w:rsidR="004A4282" w:rsidRPr="000A255E" w:rsidRDefault="004A4282" w:rsidP="000E0641">
            <w:pPr>
              <w:pStyle w:val="Tabletext"/>
              <w:jc w:val="center"/>
              <w:rPr>
                <w:lang w:val="ru-RU"/>
              </w:rPr>
            </w:pPr>
            <w:r w:rsidRPr="000A255E">
              <w:rPr>
                <w:lang w:val="ru-RU"/>
              </w:rPr>
              <w:t>2,4000–2,4835 ГГц</w:t>
            </w:r>
          </w:p>
        </w:tc>
        <w:tc>
          <w:tcPr>
            <w:tcW w:w="2539" w:type="dxa"/>
            <w:vAlign w:val="center"/>
          </w:tcPr>
          <w:p w14:paraId="62DB4964" w14:textId="77777777" w:rsidR="004A4282" w:rsidRPr="000A255E" w:rsidRDefault="004A4282" w:rsidP="000E0641">
            <w:pPr>
              <w:pStyle w:val="Tabletext"/>
              <w:rPr>
                <w:lang w:val="ru-RU"/>
              </w:rPr>
            </w:pPr>
            <w:r w:rsidRPr="000A255E">
              <w:rPr>
                <w:lang w:val="ru-RU"/>
              </w:rPr>
              <w:t>≤ 100 мВт (э.и.и.м.)</w:t>
            </w:r>
            <w:r w:rsidRPr="000A255E">
              <w:rPr>
                <w:rStyle w:val="FootnoteReference"/>
                <w:lang w:val="ru-RU"/>
              </w:rPr>
              <w:t xml:space="preserve"> </w:t>
            </w:r>
          </w:p>
        </w:tc>
        <w:tc>
          <w:tcPr>
            <w:tcW w:w="1944" w:type="dxa"/>
            <w:vMerge w:val="restart"/>
            <w:vAlign w:val="center"/>
          </w:tcPr>
          <w:p w14:paraId="119B6ECD" w14:textId="77777777" w:rsidR="004A4282" w:rsidRPr="000A255E" w:rsidRDefault="004A4282" w:rsidP="000E0641">
            <w:pPr>
              <w:pStyle w:val="Tabletext"/>
              <w:rPr>
                <w:lang w:val="ru-RU"/>
              </w:rPr>
            </w:pPr>
            <w:r w:rsidRPr="000A255E">
              <w:rPr>
                <w:lang w:val="ru-RU"/>
              </w:rPr>
              <w:t>§ 15.209;</w:t>
            </w:r>
            <w:r w:rsidRPr="000A255E">
              <w:rPr>
                <w:lang w:val="ru-RU"/>
              </w:rPr>
              <w:br/>
              <w:t>§ 15.249 (d) Части 15 Правил ФКС или EN 300 440-1</w:t>
            </w:r>
          </w:p>
        </w:tc>
        <w:tc>
          <w:tcPr>
            <w:tcW w:w="1864" w:type="dxa"/>
            <w:vMerge w:val="restart"/>
            <w:vAlign w:val="center"/>
          </w:tcPr>
          <w:p w14:paraId="12F6706A" w14:textId="77777777" w:rsidR="004A4282" w:rsidRPr="000A255E" w:rsidRDefault="004A4282" w:rsidP="000E0641">
            <w:pPr>
              <w:pStyle w:val="Tabletext"/>
              <w:rPr>
                <w:lang w:val="ru-RU"/>
              </w:rPr>
            </w:pPr>
            <w:r w:rsidRPr="000A255E">
              <w:rPr>
                <w:lang w:val="ru-RU"/>
              </w:rPr>
              <w:t xml:space="preserve">Часть 15 Правил ФКС или EN 300 440-1 </w:t>
            </w:r>
          </w:p>
        </w:tc>
        <w:tc>
          <w:tcPr>
            <w:tcW w:w="2247" w:type="dxa"/>
            <w:vMerge w:val="restart"/>
            <w:vAlign w:val="center"/>
          </w:tcPr>
          <w:p w14:paraId="13433FFE" w14:textId="77777777" w:rsidR="004A4282" w:rsidRPr="000A255E" w:rsidRDefault="004A4282" w:rsidP="000E0641">
            <w:pPr>
              <w:pStyle w:val="Tabletext"/>
              <w:rPr>
                <w:lang w:val="ru-RU"/>
              </w:rPr>
            </w:pPr>
          </w:p>
        </w:tc>
      </w:tr>
      <w:tr w:rsidR="004A4282" w:rsidRPr="000A255E" w14:paraId="6DA93AB0" w14:textId="77777777" w:rsidTr="000E0641">
        <w:trPr>
          <w:jc w:val="center"/>
        </w:trPr>
        <w:tc>
          <w:tcPr>
            <w:tcW w:w="684" w:type="dxa"/>
            <w:vAlign w:val="center"/>
          </w:tcPr>
          <w:p w14:paraId="4D54747B" w14:textId="77777777" w:rsidR="004A4282" w:rsidRPr="000A255E" w:rsidRDefault="004A4282" w:rsidP="000E0641">
            <w:pPr>
              <w:pStyle w:val="Tabletext"/>
              <w:jc w:val="center"/>
              <w:rPr>
                <w:lang w:val="ru-RU"/>
              </w:rPr>
            </w:pPr>
            <w:r w:rsidRPr="000A255E">
              <w:rPr>
                <w:lang w:val="ru-RU"/>
              </w:rPr>
              <w:t>17</w:t>
            </w:r>
          </w:p>
        </w:tc>
        <w:tc>
          <w:tcPr>
            <w:tcW w:w="2350" w:type="dxa"/>
            <w:vMerge/>
          </w:tcPr>
          <w:p w14:paraId="3C05694D" w14:textId="77777777" w:rsidR="004A4282" w:rsidRPr="000A255E" w:rsidRDefault="004A4282" w:rsidP="000E0641">
            <w:pPr>
              <w:pStyle w:val="Tabletext"/>
              <w:rPr>
                <w:lang w:val="ru-RU"/>
              </w:rPr>
            </w:pPr>
          </w:p>
        </w:tc>
        <w:tc>
          <w:tcPr>
            <w:tcW w:w="2920" w:type="dxa"/>
            <w:vAlign w:val="center"/>
          </w:tcPr>
          <w:p w14:paraId="36A587EA" w14:textId="77777777" w:rsidR="004A4282" w:rsidRPr="000A255E" w:rsidRDefault="004A4282" w:rsidP="000E0641">
            <w:pPr>
              <w:pStyle w:val="Tabletext"/>
              <w:jc w:val="center"/>
              <w:rPr>
                <w:lang w:val="ru-RU"/>
              </w:rPr>
            </w:pPr>
            <w:r w:rsidRPr="000A255E">
              <w:rPr>
                <w:lang w:val="ru-RU"/>
              </w:rPr>
              <w:t>10,50–10,55 ГГц</w:t>
            </w:r>
          </w:p>
        </w:tc>
        <w:tc>
          <w:tcPr>
            <w:tcW w:w="2539" w:type="dxa"/>
            <w:vAlign w:val="center"/>
          </w:tcPr>
          <w:p w14:paraId="075BE6CA" w14:textId="77777777" w:rsidR="004A4282" w:rsidRPr="000A255E" w:rsidRDefault="004A4282" w:rsidP="000E0641">
            <w:pPr>
              <w:pStyle w:val="Tabletext"/>
              <w:rPr>
                <w:lang w:val="ru-RU"/>
              </w:rPr>
            </w:pPr>
            <w:r w:rsidRPr="000A255E">
              <w:rPr>
                <w:lang w:val="ru-RU"/>
              </w:rPr>
              <w:t xml:space="preserve">≤ 117 дБ(мкВ/м) на 10 м </w:t>
            </w:r>
          </w:p>
        </w:tc>
        <w:tc>
          <w:tcPr>
            <w:tcW w:w="1944" w:type="dxa"/>
            <w:vMerge/>
            <w:vAlign w:val="center"/>
          </w:tcPr>
          <w:p w14:paraId="6BB1917F" w14:textId="77777777" w:rsidR="004A4282" w:rsidRPr="000A255E" w:rsidRDefault="004A4282" w:rsidP="000E0641">
            <w:pPr>
              <w:pStyle w:val="Tabletext"/>
              <w:rPr>
                <w:lang w:val="ru-RU"/>
              </w:rPr>
            </w:pPr>
          </w:p>
        </w:tc>
        <w:tc>
          <w:tcPr>
            <w:tcW w:w="1864" w:type="dxa"/>
            <w:vMerge/>
            <w:vAlign w:val="center"/>
          </w:tcPr>
          <w:p w14:paraId="1627A53B" w14:textId="77777777" w:rsidR="004A4282" w:rsidRPr="000A255E" w:rsidRDefault="004A4282" w:rsidP="000E0641">
            <w:pPr>
              <w:pStyle w:val="Tabletext"/>
              <w:rPr>
                <w:lang w:val="ru-RU"/>
              </w:rPr>
            </w:pPr>
          </w:p>
        </w:tc>
        <w:tc>
          <w:tcPr>
            <w:tcW w:w="2247" w:type="dxa"/>
            <w:vMerge/>
            <w:vAlign w:val="center"/>
          </w:tcPr>
          <w:p w14:paraId="09FA9816" w14:textId="77777777" w:rsidR="004A4282" w:rsidRPr="000A255E" w:rsidRDefault="004A4282" w:rsidP="000E0641">
            <w:pPr>
              <w:pStyle w:val="Tabletext"/>
              <w:rPr>
                <w:lang w:val="ru-RU"/>
              </w:rPr>
            </w:pPr>
          </w:p>
        </w:tc>
      </w:tr>
      <w:tr w:rsidR="004A4282" w:rsidRPr="000A255E" w14:paraId="0FAE203B" w14:textId="77777777" w:rsidTr="000E0641">
        <w:trPr>
          <w:jc w:val="center"/>
        </w:trPr>
        <w:tc>
          <w:tcPr>
            <w:tcW w:w="684" w:type="dxa"/>
            <w:vAlign w:val="center"/>
          </w:tcPr>
          <w:p w14:paraId="103D62B5" w14:textId="77777777" w:rsidR="004A4282" w:rsidRPr="000A255E" w:rsidRDefault="004A4282" w:rsidP="000E0641">
            <w:pPr>
              <w:pStyle w:val="Tabletext"/>
              <w:jc w:val="center"/>
              <w:rPr>
                <w:lang w:val="ru-RU"/>
              </w:rPr>
            </w:pPr>
            <w:r w:rsidRPr="000A255E">
              <w:rPr>
                <w:lang w:val="ru-RU"/>
              </w:rPr>
              <w:t>18</w:t>
            </w:r>
          </w:p>
        </w:tc>
        <w:tc>
          <w:tcPr>
            <w:tcW w:w="2350" w:type="dxa"/>
            <w:vMerge/>
          </w:tcPr>
          <w:p w14:paraId="1E007B78" w14:textId="77777777" w:rsidR="004A4282" w:rsidRPr="000A255E" w:rsidRDefault="004A4282" w:rsidP="000E0641">
            <w:pPr>
              <w:pStyle w:val="Tabletext"/>
              <w:rPr>
                <w:lang w:val="ru-RU"/>
              </w:rPr>
            </w:pPr>
          </w:p>
        </w:tc>
        <w:tc>
          <w:tcPr>
            <w:tcW w:w="2920" w:type="dxa"/>
            <w:vAlign w:val="center"/>
          </w:tcPr>
          <w:p w14:paraId="138D6989" w14:textId="77777777" w:rsidR="004A4282" w:rsidRPr="000A255E" w:rsidRDefault="004A4282" w:rsidP="000E0641">
            <w:pPr>
              <w:pStyle w:val="Tabletext"/>
              <w:jc w:val="center"/>
              <w:rPr>
                <w:lang w:val="ru-RU"/>
              </w:rPr>
            </w:pPr>
            <w:r w:rsidRPr="000A255E">
              <w:rPr>
                <w:lang w:val="ru-RU"/>
              </w:rPr>
              <w:t>24,00–24,25 ГГц</w:t>
            </w:r>
          </w:p>
        </w:tc>
        <w:tc>
          <w:tcPr>
            <w:tcW w:w="2539" w:type="dxa"/>
            <w:vAlign w:val="center"/>
          </w:tcPr>
          <w:p w14:paraId="3316766D" w14:textId="77777777" w:rsidR="004A4282" w:rsidRPr="000A255E" w:rsidRDefault="004A4282" w:rsidP="000E0641">
            <w:pPr>
              <w:pStyle w:val="Tabletext"/>
              <w:rPr>
                <w:lang w:val="ru-RU"/>
              </w:rPr>
            </w:pPr>
            <w:r w:rsidRPr="000A255E">
              <w:rPr>
                <w:lang w:val="ru-RU"/>
              </w:rPr>
              <w:t>≤ 100 мВт (э.и.и.м.)</w:t>
            </w:r>
          </w:p>
        </w:tc>
        <w:tc>
          <w:tcPr>
            <w:tcW w:w="1944" w:type="dxa"/>
            <w:vMerge/>
            <w:vAlign w:val="center"/>
          </w:tcPr>
          <w:p w14:paraId="7FC9FC46" w14:textId="77777777" w:rsidR="004A4282" w:rsidRPr="000A255E" w:rsidRDefault="004A4282" w:rsidP="000E0641">
            <w:pPr>
              <w:pStyle w:val="Tabletext"/>
              <w:rPr>
                <w:lang w:val="ru-RU"/>
              </w:rPr>
            </w:pPr>
          </w:p>
        </w:tc>
        <w:tc>
          <w:tcPr>
            <w:tcW w:w="1864" w:type="dxa"/>
            <w:vMerge/>
            <w:vAlign w:val="center"/>
          </w:tcPr>
          <w:p w14:paraId="02E010FB" w14:textId="77777777" w:rsidR="004A4282" w:rsidRPr="000A255E" w:rsidRDefault="004A4282" w:rsidP="000E0641">
            <w:pPr>
              <w:pStyle w:val="Tabletext"/>
              <w:rPr>
                <w:lang w:val="ru-RU"/>
              </w:rPr>
            </w:pPr>
          </w:p>
        </w:tc>
        <w:tc>
          <w:tcPr>
            <w:tcW w:w="2247" w:type="dxa"/>
            <w:vAlign w:val="center"/>
          </w:tcPr>
          <w:p w14:paraId="68F810EC" w14:textId="77777777" w:rsidR="004A4282" w:rsidRPr="000A255E" w:rsidRDefault="004A4282" w:rsidP="000E0641">
            <w:pPr>
              <w:pStyle w:val="Tabletext"/>
              <w:rPr>
                <w:lang w:val="ru-RU"/>
              </w:rPr>
            </w:pPr>
            <w:r w:rsidRPr="000A255E">
              <w:rPr>
                <w:lang w:val="ru-RU"/>
              </w:rPr>
              <w:t>Это положение не разрешает работу радаров-детекторов</w:t>
            </w:r>
          </w:p>
        </w:tc>
      </w:tr>
      <w:tr w:rsidR="004A4282" w:rsidRPr="000A255E" w14:paraId="3FB91689" w14:textId="77777777" w:rsidTr="000E0641">
        <w:trPr>
          <w:jc w:val="center"/>
        </w:trPr>
        <w:tc>
          <w:tcPr>
            <w:tcW w:w="684" w:type="dxa"/>
            <w:vAlign w:val="center"/>
          </w:tcPr>
          <w:p w14:paraId="26173088" w14:textId="77777777" w:rsidR="004A4282" w:rsidRPr="000A255E" w:rsidRDefault="004A4282" w:rsidP="000E0641">
            <w:pPr>
              <w:pStyle w:val="Tabletext"/>
              <w:jc w:val="center"/>
              <w:rPr>
                <w:lang w:val="ru-RU"/>
              </w:rPr>
            </w:pPr>
            <w:r w:rsidRPr="000A255E">
              <w:rPr>
                <w:lang w:val="ru-RU"/>
              </w:rPr>
              <w:t>19</w:t>
            </w:r>
          </w:p>
        </w:tc>
        <w:tc>
          <w:tcPr>
            <w:tcW w:w="2350" w:type="dxa"/>
            <w:vAlign w:val="center"/>
          </w:tcPr>
          <w:p w14:paraId="62AD949D" w14:textId="77777777" w:rsidR="004A4282" w:rsidRPr="000A255E" w:rsidRDefault="004A4282" w:rsidP="000E0641">
            <w:pPr>
              <w:pStyle w:val="Tabletext"/>
              <w:rPr>
                <w:lang w:val="ru-RU"/>
              </w:rPr>
            </w:pPr>
            <w:r w:rsidRPr="000A255E">
              <w:rPr>
                <w:lang w:val="ru-RU"/>
              </w:rPr>
              <w:t>Bluetooth</w:t>
            </w:r>
          </w:p>
        </w:tc>
        <w:tc>
          <w:tcPr>
            <w:tcW w:w="2920" w:type="dxa"/>
            <w:vAlign w:val="center"/>
          </w:tcPr>
          <w:p w14:paraId="382B489E" w14:textId="77777777" w:rsidR="004A4282" w:rsidRPr="000A255E" w:rsidRDefault="004A4282" w:rsidP="000E0641">
            <w:pPr>
              <w:pStyle w:val="Tabletext"/>
              <w:jc w:val="center"/>
              <w:rPr>
                <w:lang w:val="ru-RU"/>
              </w:rPr>
            </w:pPr>
            <w:r w:rsidRPr="000A255E">
              <w:rPr>
                <w:lang w:val="ru-RU"/>
              </w:rPr>
              <w:t>2,4000–2,4835 ГГц</w:t>
            </w:r>
          </w:p>
        </w:tc>
        <w:tc>
          <w:tcPr>
            <w:tcW w:w="2539" w:type="dxa"/>
            <w:vAlign w:val="center"/>
          </w:tcPr>
          <w:p w14:paraId="6F8D995B" w14:textId="77777777" w:rsidR="004A4282" w:rsidRPr="000A255E" w:rsidRDefault="004A4282" w:rsidP="000E0641">
            <w:pPr>
              <w:pStyle w:val="Tabletext"/>
              <w:rPr>
                <w:lang w:val="ru-RU"/>
              </w:rPr>
            </w:pPr>
            <w:r w:rsidRPr="000A255E">
              <w:rPr>
                <w:lang w:val="ru-RU"/>
              </w:rPr>
              <w:t>≤ 100 мВт (э.и.и.м.)</w:t>
            </w:r>
            <w:r w:rsidRPr="000A255E">
              <w:rPr>
                <w:rStyle w:val="FootnoteReference"/>
                <w:lang w:val="ru-RU"/>
              </w:rPr>
              <w:t xml:space="preserve"> </w:t>
            </w:r>
          </w:p>
        </w:tc>
        <w:tc>
          <w:tcPr>
            <w:tcW w:w="1944" w:type="dxa"/>
            <w:vAlign w:val="center"/>
          </w:tcPr>
          <w:p w14:paraId="26412E99" w14:textId="77777777" w:rsidR="004A4282" w:rsidRPr="000A255E" w:rsidRDefault="004A4282" w:rsidP="000E0641">
            <w:pPr>
              <w:pStyle w:val="Tabletext"/>
              <w:rPr>
                <w:lang w:val="ru-RU"/>
              </w:rPr>
            </w:pPr>
            <w:r w:rsidRPr="000A255E">
              <w:rPr>
                <w:lang w:val="ru-RU"/>
              </w:rPr>
              <w:t>§ 15.209 Части 15 Правил ФКС или EN 300 328</w:t>
            </w:r>
          </w:p>
        </w:tc>
        <w:tc>
          <w:tcPr>
            <w:tcW w:w="1864" w:type="dxa"/>
            <w:vAlign w:val="center"/>
          </w:tcPr>
          <w:p w14:paraId="2DA564D9" w14:textId="77777777" w:rsidR="004A4282" w:rsidRPr="000A255E" w:rsidRDefault="004A4282" w:rsidP="000E0641">
            <w:pPr>
              <w:pStyle w:val="Tabletext"/>
              <w:rPr>
                <w:lang w:val="ru-RU"/>
              </w:rPr>
            </w:pPr>
            <w:r w:rsidRPr="000A255E">
              <w:rPr>
                <w:lang w:val="ru-RU"/>
              </w:rPr>
              <w:t>§ 15.247 Части 15 Правил ФКС или EN 300 328</w:t>
            </w:r>
          </w:p>
        </w:tc>
        <w:tc>
          <w:tcPr>
            <w:tcW w:w="2247" w:type="dxa"/>
            <w:vAlign w:val="center"/>
          </w:tcPr>
          <w:p w14:paraId="3D1A9453" w14:textId="77777777" w:rsidR="004A4282" w:rsidRPr="000A255E" w:rsidRDefault="004A4282" w:rsidP="000E0641">
            <w:pPr>
              <w:pStyle w:val="Tabletext"/>
              <w:rPr>
                <w:lang w:val="ru-RU"/>
              </w:rPr>
            </w:pPr>
          </w:p>
        </w:tc>
      </w:tr>
      <w:tr w:rsidR="004A4282" w:rsidRPr="000A255E" w14:paraId="2B28F33A" w14:textId="77777777" w:rsidTr="000E0641">
        <w:trPr>
          <w:jc w:val="center"/>
        </w:trPr>
        <w:tc>
          <w:tcPr>
            <w:tcW w:w="684" w:type="dxa"/>
            <w:vAlign w:val="center"/>
          </w:tcPr>
          <w:p w14:paraId="3AA24C34" w14:textId="77777777" w:rsidR="004A4282" w:rsidRPr="000A255E" w:rsidRDefault="004A4282" w:rsidP="000E0641">
            <w:pPr>
              <w:pStyle w:val="Tabletext"/>
              <w:jc w:val="center"/>
              <w:rPr>
                <w:lang w:val="ru-RU"/>
              </w:rPr>
            </w:pPr>
            <w:r w:rsidRPr="000A255E">
              <w:rPr>
                <w:lang w:val="ru-RU"/>
              </w:rPr>
              <w:t>20</w:t>
            </w:r>
          </w:p>
        </w:tc>
        <w:tc>
          <w:tcPr>
            <w:tcW w:w="2350" w:type="dxa"/>
            <w:vAlign w:val="center"/>
          </w:tcPr>
          <w:p w14:paraId="7F5236D6" w14:textId="77777777" w:rsidR="004A4282" w:rsidRPr="000A255E" w:rsidRDefault="004A4282" w:rsidP="000E0641">
            <w:pPr>
              <w:pStyle w:val="Tabletext"/>
              <w:rPr>
                <w:lang w:val="ru-RU"/>
              </w:rPr>
            </w:pPr>
            <w:r w:rsidRPr="000A255E">
              <w:rPr>
                <w:lang w:val="ru-RU"/>
              </w:rPr>
              <w:t>Только беспроводные ЛВС</w:t>
            </w:r>
          </w:p>
        </w:tc>
        <w:tc>
          <w:tcPr>
            <w:tcW w:w="2920" w:type="dxa"/>
            <w:vAlign w:val="center"/>
          </w:tcPr>
          <w:p w14:paraId="100EA8AE" w14:textId="77777777" w:rsidR="004A4282" w:rsidRPr="000A255E" w:rsidRDefault="004A4282" w:rsidP="000E0641">
            <w:pPr>
              <w:pStyle w:val="Tabletext"/>
              <w:jc w:val="center"/>
              <w:rPr>
                <w:lang w:val="ru-RU"/>
              </w:rPr>
            </w:pPr>
            <w:r w:rsidRPr="000A255E">
              <w:rPr>
                <w:lang w:val="ru-RU"/>
              </w:rPr>
              <w:t>2,4000–2,4835 ГГц</w:t>
            </w:r>
          </w:p>
        </w:tc>
        <w:tc>
          <w:tcPr>
            <w:tcW w:w="2539" w:type="dxa"/>
            <w:vAlign w:val="center"/>
          </w:tcPr>
          <w:p w14:paraId="1D69D548" w14:textId="77777777" w:rsidR="004A4282" w:rsidRPr="000A255E" w:rsidRDefault="004A4282" w:rsidP="000E0641">
            <w:pPr>
              <w:pStyle w:val="Tabletext"/>
              <w:rPr>
                <w:lang w:val="ru-RU"/>
              </w:rPr>
            </w:pPr>
            <w:r w:rsidRPr="000A255E">
              <w:rPr>
                <w:lang w:val="ru-RU"/>
              </w:rPr>
              <w:t xml:space="preserve">≤ 200 мВт (э.и.и.м.) </w:t>
            </w:r>
          </w:p>
        </w:tc>
        <w:tc>
          <w:tcPr>
            <w:tcW w:w="1944" w:type="dxa"/>
            <w:vAlign w:val="center"/>
          </w:tcPr>
          <w:p w14:paraId="0027FC3C" w14:textId="77777777" w:rsidR="004A4282" w:rsidRPr="000A255E" w:rsidRDefault="004A4282" w:rsidP="000E0641">
            <w:pPr>
              <w:pStyle w:val="Tabletext"/>
              <w:rPr>
                <w:lang w:val="ru-RU"/>
              </w:rPr>
            </w:pPr>
          </w:p>
        </w:tc>
        <w:tc>
          <w:tcPr>
            <w:tcW w:w="1864" w:type="dxa"/>
            <w:vAlign w:val="center"/>
          </w:tcPr>
          <w:p w14:paraId="19042B71" w14:textId="77777777" w:rsidR="004A4282" w:rsidRPr="000A255E" w:rsidRDefault="004A4282" w:rsidP="000E0641">
            <w:pPr>
              <w:pStyle w:val="Tabletext"/>
              <w:rPr>
                <w:lang w:val="ru-RU"/>
              </w:rPr>
            </w:pPr>
          </w:p>
        </w:tc>
        <w:tc>
          <w:tcPr>
            <w:tcW w:w="2247" w:type="dxa"/>
            <w:vAlign w:val="center"/>
          </w:tcPr>
          <w:p w14:paraId="500356E2" w14:textId="77777777" w:rsidR="004A4282" w:rsidRPr="000A255E" w:rsidRDefault="004A4282" w:rsidP="000E0641">
            <w:pPr>
              <w:pStyle w:val="Tabletext"/>
              <w:rPr>
                <w:lang w:val="ru-RU"/>
              </w:rPr>
            </w:pPr>
            <w:r w:rsidRPr="000A255E">
              <w:rPr>
                <w:lang w:val="ru-RU"/>
              </w:rPr>
              <w:t>WLAN для нелокализованной работы должны допускаться только в порядке исключения</w:t>
            </w:r>
          </w:p>
        </w:tc>
      </w:tr>
      <w:tr w:rsidR="004A4282" w:rsidRPr="000A255E" w14:paraId="11B6410E" w14:textId="77777777" w:rsidTr="000E0641">
        <w:trPr>
          <w:jc w:val="center"/>
        </w:trPr>
        <w:tc>
          <w:tcPr>
            <w:tcW w:w="684" w:type="dxa"/>
            <w:vAlign w:val="center"/>
          </w:tcPr>
          <w:p w14:paraId="5D07BCEE" w14:textId="77777777" w:rsidR="004A4282" w:rsidRPr="000A255E" w:rsidRDefault="004A4282" w:rsidP="000E0641">
            <w:pPr>
              <w:pStyle w:val="Tabletext"/>
              <w:keepNext/>
              <w:keepLines/>
              <w:jc w:val="center"/>
              <w:rPr>
                <w:lang w:val="ru-RU"/>
              </w:rPr>
            </w:pPr>
            <w:r w:rsidRPr="000A255E">
              <w:rPr>
                <w:lang w:val="ru-RU"/>
              </w:rPr>
              <w:lastRenderedPageBreak/>
              <w:t>21</w:t>
            </w:r>
          </w:p>
        </w:tc>
        <w:tc>
          <w:tcPr>
            <w:tcW w:w="2350" w:type="dxa"/>
            <w:vAlign w:val="center"/>
          </w:tcPr>
          <w:p w14:paraId="0CE7CD88" w14:textId="77777777" w:rsidR="004A4282" w:rsidRPr="000A255E" w:rsidRDefault="004A4282" w:rsidP="000E0641">
            <w:pPr>
              <w:pStyle w:val="Tabletext"/>
              <w:keepNext/>
              <w:keepLines/>
              <w:rPr>
                <w:lang w:val="ru-RU"/>
              </w:rPr>
            </w:pPr>
            <w:r w:rsidRPr="000A255E">
              <w:rPr>
                <w:lang w:val="ru-RU"/>
              </w:rPr>
              <w:t>Применения SRD</w:t>
            </w:r>
          </w:p>
        </w:tc>
        <w:tc>
          <w:tcPr>
            <w:tcW w:w="2920" w:type="dxa"/>
            <w:vAlign w:val="center"/>
          </w:tcPr>
          <w:p w14:paraId="33C4906E" w14:textId="77777777" w:rsidR="004A4282" w:rsidRPr="000A255E" w:rsidRDefault="004A4282" w:rsidP="000E0641">
            <w:pPr>
              <w:pStyle w:val="Tabletext"/>
              <w:keepNext/>
              <w:keepLines/>
              <w:jc w:val="center"/>
              <w:rPr>
                <w:lang w:val="ru-RU"/>
              </w:rPr>
            </w:pPr>
            <w:r w:rsidRPr="000A255E">
              <w:rPr>
                <w:lang w:val="ru-RU"/>
              </w:rPr>
              <w:t>5,725–5,850 ГГц</w:t>
            </w:r>
          </w:p>
        </w:tc>
        <w:tc>
          <w:tcPr>
            <w:tcW w:w="2539" w:type="dxa"/>
            <w:vAlign w:val="center"/>
          </w:tcPr>
          <w:p w14:paraId="16E5A461" w14:textId="77777777" w:rsidR="004A4282" w:rsidRPr="000A255E" w:rsidRDefault="004A4282" w:rsidP="000E0641">
            <w:pPr>
              <w:pStyle w:val="Tabletext"/>
              <w:keepNext/>
              <w:keepLines/>
              <w:rPr>
                <w:lang w:val="ru-RU"/>
              </w:rPr>
            </w:pPr>
            <w:r w:rsidRPr="000A255E">
              <w:rPr>
                <w:lang w:val="ru-RU"/>
              </w:rPr>
              <w:t>≤ 100 мВт (э.и.и.м.)</w:t>
            </w:r>
            <w:r w:rsidRPr="000A255E">
              <w:rPr>
                <w:rStyle w:val="FootnoteReference"/>
                <w:lang w:val="ru-RU"/>
              </w:rPr>
              <w:t xml:space="preserve"> </w:t>
            </w:r>
          </w:p>
        </w:tc>
        <w:tc>
          <w:tcPr>
            <w:tcW w:w="1944" w:type="dxa"/>
            <w:vMerge w:val="restart"/>
            <w:vAlign w:val="center"/>
          </w:tcPr>
          <w:p w14:paraId="02DFDD9B" w14:textId="77777777" w:rsidR="004A4282" w:rsidRPr="000A255E" w:rsidRDefault="004A4282" w:rsidP="000E0641">
            <w:pPr>
              <w:pStyle w:val="Tabletext"/>
              <w:keepNext/>
              <w:keepLines/>
              <w:rPr>
                <w:lang w:val="ru-RU"/>
              </w:rPr>
            </w:pPr>
            <w:r w:rsidRPr="000A255E">
              <w:rPr>
                <w:lang w:val="ru-RU"/>
              </w:rPr>
              <w:t>§ 15.209 Части 15 Правил ФКС</w:t>
            </w:r>
          </w:p>
        </w:tc>
        <w:tc>
          <w:tcPr>
            <w:tcW w:w="1864" w:type="dxa"/>
            <w:vMerge w:val="restart"/>
            <w:vAlign w:val="center"/>
          </w:tcPr>
          <w:p w14:paraId="614537E8" w14:textId="77777777" w:rsidR="004A4282" w:rsidRPr="000A255E" w:rsidRDefault="004A4282" w:rsidP="000E0641">
            <w:pPr>
              <w:pStyle w:val="Tabletext"/>
              <w:keepNext/>
              <w:keepLines/>
              <w:rPr>
                <w:lang w:val="ru-RU"/>
              </w:rPr>
            </w:pPr>
            <w:r w:rsidRPr="000A255E">
              <w:rPr>
                <w:lang w:val="ru-RU"/>
              </w:rPr>
              <w:t>§ 15.247 или 15.407 Части 15 Правил ФКС</w:t>
            </w:r>
          </w:p>
        </w:tc>
        <w:tc>
          <w:tcPr>
            <w:tcW w:w="2247" w:type="dxa"/>
            <w:vAlign w:val="center"/>
          </w:tcPr>
          <w:p w14:paraId="377EACC1" w14:textId="77777777" w:rsidR="004A4282" w:rsidRPr="000A255E" w:rsidRDefault="004A4282" w:rsidP="000E0641">
            <w:pPr>
              <w:pStyle w:val="Tabletext"/>
              <w:keepNext/>
              <w:keepLines/>
              <w:rPr>
                <w:lang w:val="ru-RU"/>
              </w:rPr>
            </w:pPr>
          </w:p>
        </w:tc>
      </w:tr>
      <w:tr w:rsidR="004A4282" w:rsidRPr="000A255E" w14:paraId="2ECC3940" w14:textId="77777777" w:rsidTr="000E0641">
        <w:trPr>
          <w:jc w:val="center"/>
        </w:trPr>
        <w:tc>
          <w:tcPr>
            <w:tcW w:w="684" w:type="dxa"/>
            <w:vAlign w:val="center"/>
          </w:tcPr>
          <w:p w14:paraId="17EA80DE" w14:textId="77777777" w:rsidR="004A4282" w:rsidRPr="000A255E" w:rsidRDefault="004A4282" w:rsidP="000E0641">
            <w:pPr>
              <w:pStyle w:val="Tabletext"/>
              <w:keepNext/>
              <w:keepLines/>
              <w:jc w:val="center"/>
              <w:rPr>
                <w:lang w:val="ru-RU"/>
              </w:rPr>
            </w:pPr>
            <w:r w:rsidRPr="000A255E">
              <w:rPr>
                <w:lang w:val="ru-RU"/>
              </w:rPr>
              <w:t>22</w:t>
            </w:r>
          </w:p>
        </w:tc>
        <w:tc>
          <w:tcPr>
            <w:tcW w:w="2350" w:type="dxa"/>
            <w:vMerge w:val="restart"/>
            <w:vAlign w:val="center"/>
          </w:tcPr>
          <w:p w14:paraId="1A5E82C4" w14:textId="77777777" w:rsidR="004A4282" w:rsidRPr="000A255E" w:rsidRDefault="004A4282" w:rsidP="000E0641">
            <w:pPr>
              <w:pStyle w:val="Tabletext"/>
              <w:keepNext/>
              <w:keepLines/>
              <w:rPr>
                <w:lang w:val="ru-RU"/>
              </w:rPr>
            </w:pPr>
            <w:r w:rsidRPr="000A255E">
              <w:rPr>
                <w:lang w:val="ru-RU"/>
              </w:rPr>
              <w:t>Беспроводная ЛВС</w:t>
            </w:r>
          </w:p>
        </w:tc>
        <w:tc>
          <w:tcPr>
            <w:tcW w:w="2920" w:type="dxa"/>
            <w:vAlign w:val="center"/>
          </w:tcPr>
          <w:p w14:paraId="36CB62EF" w14:textId="77777777" w:rsidR="004A4282" w:rsidRPr="000A255E" w:rsidRDefault="004A4282" w:rsidP="000E0641">
            <w:pPr>
              <w:pStyle w:val="Tabletext"/>
              <w:keepNext/>
              <w:keepLines/>
              <w:jc w:val="center"/>
              <w:rPr>
                <w:lang w:val="ru-RU"/>
              </w:rPr>
            </w:pPr>
            <w:r w:rsidRPr="000A255E">
              <w:rPr>
                <w:lang w:val="ru-RU"/>
              </w:rPr>
              <w:t>5,725–5,850 ГГц</w:t>
            </w:r>
          </w:p>
        </w:tc>
        <w:tc>
          <w:tcPr>
            <w:tcW w:w="2539" w:type="dxa"/>
            <w:vAlign w:val="center"/>
          </w:tcPr>
          <w:p w14:paraId="339F3A79" w14:textId="77777777" w:rsidR="004A4282" w:rsidRPr="000A255E" w:rsidRDefault="004A4282" w:rsidP="000E0641">
            <w:pPr>
              <w:pStyle w:val="Tabletext"/>
              <w:keepNext/>
              <w:keepLines/>
              <w:rPr>
                <w:lang w:val="ru-RU"/>
              </w:rPr>
            </w:pPr>
            <w:r w:rsidRPr="000A255E">
              <w:rPr>
                <w:lang w:val="ru-RU"/>
              </w:rPr>
              <w:t>≤ 1000 мВт (э.и.и.м.)</w:t>
            </w:r>
          </w:p>
        </w:tc>
        <w:tc>
          <w:tcPr>
            <w:tcW w:w="1944" w:type="dxa"/>
            <w:vMerge/>
            <w:vAlign w:val="center"/>
          </w:tcPr>
          <w:p w14:paraId="7E931104" w14:textId="77777777" w:rsidR="004A4282" w:rsidRPr="000A255E" w:rsidRDefault="004A4282" w:rsidP="000E0641">
            <w:pPr>
              <w:pStyle w:val="Tabletext"/>
              <w:keepNext/>
              <w:keepLines/>
              <w:rPr>
                <w:lang w:val="ru-RU"/>
              </w:rPr>
            </w:pPr>
          </w:p>
        </w:tc>
        <w:tc>
          <w:tcPr>
            <w:tcW w:w="1864" w:type="dxa"/>
            <w:vMerge/>
            <w:vAlign w:val="center"/>
          </w:tcPr>
          <w:p w14:paraId="6B00B738" w14:textId="77777777" w:rsidR="004A4282" w:rsidRPr="000A255E" w:rsidRDefault="004A4282" w:rsidP="000E0641">
            <w:pPr>
              <w:pStyle w:val="Tabletext"/>
              <w:keepNext/>
              <w:keepLines/>
              <w:rPr>
                <w:lang w:val="ru-RU"/>
              </w:rPr>
            </w:pPr>
          </w:p>
        </w:tc>
        <w:tc>
          <w:tcPr>
            <w:tcW w:w="2247" w:type="dxa"/>
            <w:vAlign w:val="center"/>
          </w:tcPr>
          <w:p w14:paraId="1581C76C" w14:textId="77777777" w:rsidR="004A4282" w:rsidRPr="000A255E" w:rsidRDefault="004A4282" w:rsidP="000E0641">
            <w:pPr>
              <w:pStyle w:val="Tabletext"/>
              <w:keepNext/>
              <w:keepLines/>
              <w:rPr>
                <w:lang w:val="ru-RU"/>
              </w:rPr>
            </w:pPr>
            <w:r w:rsidRPr="000A255E">
              <w:rPr>
                <w:lang w:val="ru-RU"/>
              </w:rPr>
              <w:t>Нелокализованные решения должны допускаться только в порядке исключения</w:t>
            </w:r>
          </w:p>
        </w:tc>
      </w:tr>
      <w:tr w:rsidR="004A4282" w:rsidRPr="000A255E" w14:paraId="082C3424" w14:textId="77777777" w:rsidTr="000E0641">
        <w:trPr>
          <w:jc w:val="center"/>
        </w:trPr>
        <w:tc>
          <w:tcPr>
            <w:tcW w:w="684" w:type="dxa"/>
            <w:vAlign w:val="center"/>
          </w:tcPr>
          <w:p w14:paraId="6BBD1CDF" w14:textId="77777777" w:rsidR="004A4282" w:rsidRPr="000A255E" w:rsidRDefault="004A4282" w:rsidP="000E0641">
            <w:pPr>
              <w:pStyle w:val="Tabletext"/>
              <w:jc w:val="center"/>
              <w:rPr>
                <w:lang w:val="ru-RU"/>
              </w:rPr>
            </w:pPr>
            <w:r w:rsidRPr="000A255E">
              <w:rPr>
                <w:lang w:val="ru-RU"/>
              </w:rPr>
              <w:t>23</w:t>
            </w:r>
          </w:p>
        </w:tc>
        <w:tc>
          <w:tcPr>
            <w:tcW w:w="2350" w:type="dxa"/>
            <w:vMerge/>
            <w:vAlign w:val="center"/>
          </w:tcPr>
          <w:p w14:paraId="510981EF" w14:textId="77777777" w:rsidR="004A4282" w:rsidRPr="000A255E" w:rsidRDefault="004A4282" w:rsidP="000E0641">
            <w:pPr>
              <w:pStyle w:val="Tabletext"/>
              <w:rPr>
                <w:lang w:val="ru-RU"/>
              </w:rPr>
            </w:pPr>
          </w:p>
        </w:tc>
        <w:tc>
          <w:tcPr>
            <w:tcW w:w="2920" w:type="dxa"/>
            <w:vAlign w:val="center"/>
          </w:tcPr>
          <w:p w14:paraId="74CA8F74" w14:textId="77777777" w:rsidR="004A4282" w:rsidRPr="000A255E" w:rsidRDefault="004A4282" w:rsidP="000E0641">
            <w:pPr>
              <w:pStyle w:val="Tabletext"/>
              <w:jc w:val="center"/>
              <w:rPr>
                <w:lang w:val="ru-RU"/>
              </w:rPr>
            </w:pPr>
            <w:r w:rsidRPr="000A255E">
              <w:rPr>
                <w:lang w:val="ru-RU"/>
              </w:rPr>
              <w:t>5,725–5,850 ГГц</w:t>
            </w:r>
          </w:p>
        </w:tc>
        <w:tc>
          <w:tcPr>
            <w:tcW w:w="2539" w:type="dxa"/>
            <w:vAlign w:val="center"/>
          </w:tcPr>
          <w:p w14:paraId="19EE48FC" w14:textId="77777777" w:rsidR="004A4282" w:rsidRPr="000A255E" w:rsidRDefault="004A4282" w:rsidP="000E0641">
            <w:pPr>
              <w:pStyle w:val="Tabletext"/>
              <w:rPr>
                <w:lang w:val="ru-RU"/>
              </w:rPr>
            </w:pPr>
            <w:r w:rsidRPr="000A255E">
              <w:rPr>
                <w:lang w:val="ru-RU"/>
              </w:rPr>
              <w:t xml:space="preserve">&gt; 1000 мВт (э.и.и.м.) </w:t>
            </w:r>
            <w:r w:rsidRPr="000A255E">
              <w:rPr>
                <w:lang w:val="ru-RU"/>
              </w:rPr>
              <w:br/>
              <w:t>≤ 4000 мВт (э.и.и.м.)</w:t>
            </w:r>
          </w:p>
        </w:tc>
        <w:tc>
          <w:tcPr>
            <w:tcW w:w="1944" w:type="dxa"/>
            <w:vMerge/>
            <w:vAlign w:val="center"/>
          </w:tcPr>
          <w:p w14:paraId="65729821" w14:textId="77777777" w:rsidR="004A4282" w:rsidRPr="000A255E" w:rsidRDefault="004A4282" w:rsidP="000E0641">
            <w:pPr>
              <w:pStyle w:val="Tabletext"/>
              <w:rPr>
                <w:lang w:val="ru-RU"/>
              </w:rPr>
            </w:pPr>
          </w:p>
        </w:tc>
        <w:tc>
          <w:tcPr>
            <w:tcW w:w="1864" w:type="dxa"/>
            <w:vMerge/>
            <w:vAlign w:val="center"/>
          </w:tcPr>
          <w:p w14:paraId="784306BF" w14:textId="77777777" w:rsidR="004A4282" w:rsidRPr="000A255E" w:rsidRDefault="004A4282" w:rsidP="000E0641">
            <w:pPr>
              <w:pStyle w:val="Tabletext"/>
              <w:rPr>
                <w:lang w:val="ru-RU"/>
              </w:rPr>
            </w:pPr>
          </w:p>
        </w:tc>
        <w:tc>
          <w:tcPr>
            <w:tcW w:w="2247" w:type="dxa"/>
            <w:vAlign w:val="center"/>
          </w:tcPr>
          <w:p w14:paraId="3E66C8A5" w14:textId="77777777" w:rsidR="004A4282" w:rsidRPr="000A255E" w:rsidRDefault="004A4282" w:rsidP="000E0641">
            <w:pPr>
              <w:pStyle w:val="Tabletext"/>
              <w:rPr>
                <w:lang w:val="ru-RU"/>
              </w:rPr>
            </w:pPr>
            <w:r w:rsidRPr="000A255E">
              <w:rPr>
                <w:lang w:val="ru-RU"/>
              </w:rPr>
              <w:t>Работа в соответствии с этим положением должна допускаться только в порядке исключения</w:t>
            </w:r>
          </w:p>
        </w:tc>
      </w:tr>
      <w:tr w:rsidR="004A4282" w:rsidRPr="000A255E" w14:paraId="3D161C70" w14:textId="77777777" w:rsidTr="000E0641">
        <w:trPr>
          <w:jc w:val="center"/>
        </w:trPr>
        <w:tc>
          <w:tcPr>
            <w:tcW w:w="684" w:type="dxa"/>
            <w:vAlign w:val="center"/>
          </w:tcPr>
          <w:p w14:paraId="22D90685" w14:textId="77777777" w:rsidR="004A4282" w:rsidRPr="000A255E" w:rsidRDefault="004A4282" w:rsidP="000E0641">
            <w:pPr>
              <w:pStyle w:val="Tabletext"/>
              <w:jc w:val="center"/>
              <w:rPr>
                <w:lang w:val="ru-RU"/>
              </w:rPr>
            </w:pPr>
            <w:r w:rsidRPr="000A255E">
              <w:rPr>
                <w:lang w:val="ru-RU"/>
              </w:rPr>
              <w:t>24</w:t>
            </w:r>
          </w:p>
        </w:tc>
        <w:tc>
          <w:tcPr>
            <w:tcW w:w="2350" w:type="dxa"/>
            <w:vAlign w:val="center"/>
          </w:tcPr>
          <w:p w14:paraId="7ADBF40E" w14:textId="77777777" w:rsidR="004A4282" w:rsidRPr="000A255E" w:rsidRDefault="004A4282" w:rsidP="000E0641">
            <w:pPr>
              <w:pStyle w:val="Tabletext"/>
              <w:rPr>
                <w:lang w:val="ru-RU"/>
              </w:rPr>
            </w:pPr>
            <w:r w:rsidRPr="000A255E">
              <w:rPr>
                <w:lang w:val="ru-RU"/>
              </w:rPr>
              <w:t>Беспроводная ЛВС</w:t>
            </w:r>
          </w:p>
        </w:tc>
        <w:tc>
          <w:tcPr>
            <w:tcW w:w="2920" w:type="dxa"/>
            <w:vAlign w:val="center"/>
          </w:tcPr>
          <w:p w14:paraId="632EB1D3" w14:textId="77777777" w:rsidR="004A4282" w:rsidRPr="000A255E" w:rsidRDefault="004A4282" w:rsidP="000E0641">
            <w:pPr>
              <w:pStyle w:val="Tabletext"/>
              <w:jc w:val="center"/>
              <w:rPr>
                <w:lang w:val="ru-RU"/>
              </w:rPr>
            </w:pPr>
            <w:r w:rsidRPr="000A255E">
              <w:rPr>
                <w:lang w:val="ru-RU"/>
              </w:rPr>
              <w:t>5,150–5,350 ГГц</w:t>
            </w:r>
          </w:p>
        </w:tc>
        <w:tc>
          <w:tcPr>
            <w:tcW w:w="2539" w:type="dxa"/>
            <w:vAlign w:val="center"/>
          </w:tcPr>
          <w:p w14:paraId="1168C57F" w14:textId="77777777" w:rsidR="004A4282" w:rsidRPr="000A255E" w:rsidRDefault="004A4282" w:rsidP="000E0641">
            <w:pPr>
              <w:pStyle w:val="Tabletext"/>
              <w:rPr>
                <w:lang w:val="ru-RU"/>
              </w:rPr>
            </w:pPr>
            <w:r w:rsidRPr="000A255E">
              <w:rPr>
                <w:lang w:val="ru-RU"/>
              </w:rPr>
              <w:t>&gt; 100 мВт (э.и.и.м.)</w:t>
            </w:r>
            <w:r w:rsidRPr="000A255E">
              <w:rPr>
                <w:rStyle w:val="FootnoteReference"/>
                <w:lang w:val="ru-RU"/>
              </w:rPr>
              <w:t xml:space="preserve"> </w:t>
            </w:r>
            <w:r w:rsidRPr="000A255E">
              <w:rPr>
                <w:lang w:val="ru-RU"/>
              </w:rPr>
              <w:br/>
              <w:t>≤ 200 мВт (э.и.и.м.)</w:t>
            </w:r>
          </w:p>
        </w:tc>
        <w:tc>
          <w:tcPr>
            <w:tcW w:w="1944" w:type="dxa"/>
            <w:vAlign w:val="center"/>
          </w:tcPr>
          <w:p w14:paraId="7B6D4471" w14:textId="77777777" w:rsidR="004A4282" w:rsidRPr="000A255E" w:rsidRDefault="004A4282" w:rsidP="000E0641">
            <w:pPr>
              <w:pStyle w:val="Tabletext"/>
              <w:rPr>
                <w:lang w:val="ru-RU"/>
              </w:rPr>
            </w:pPr>
            <w:r w:rsidRPr="000A255E">
              <w:rPr>
                <w:lang w:val="ru-RU"/>
              </w:rPr>
              <w:t>§ 15.407 (b) Части 15 Правил ФКС или EN 301 893</w:t>
            </w:r>
          </w:p>
        </w:tc>
        <w:tc>
          <w:tcPr>
            <w:tcW w:w="1864" w:type="dxa"/>
            <w:vAlign w:val="center"/>
          </w:tcPr>
          <w:p w14:paraId="29E7A2CE" w14:textId="77777777" w:rsidR="004A4282" w:rsidRPr="000A255E" w:rsidRDefault="004A4282" w:rsidP="000E0641">
            <w:pPr>
              <w:pStyle w:val="Tabletext"/>
              <w:rPr>
                <w:lang w:val="ru-RU"/>
              </w:rPr>
            </w:pPr>
            <w:r w:rsidRPr="000A255E">
              <w:rPr>
                <w:lang w:val="ru-RU"/>
              </w:rPr>
              <w:t>§ 15.407 Части 15 Правил ФКС или EN 301 893</w:t>
            </w:r>
          </w:p>
        </w:tc>
        <w:tc>
          <w:tcPr>
            <w:tcW w:w="2247" w:type="dxa"/>
            <w:vAlign w:val="center"/>
          </w:tcPr>
          <w:p w14:paraId="365D8723" w14:textId="77777777" w:rsidR="004A4282" w:rsidRPr="000A255E" w:rsidRDefault="004A4282" w:rsidP="000E0641">
            <w:pPr>
              <w:pStyle w:val="Tabletext"/>
              <w:rPr>
                <w:lang w:val="ru-RU"/>
              </w:rPr>
            </w:pPr>
            <w:r w:rsidRPr="000A255E">
              <w:rPr>
                <w:lang w:val="ru-RU"/>
              </w:rPr>
              <w:t xml:space="preserve">WLAN в полосе </w:t>
            </w:r>
            <w:r w:rsidRPr="000A255E">
              <w:rPr>
                <w:lang w:val="ru-RU"/>
              </w:rPr>
              <w:br/>
              <w:t>5,250–5,350 ГГц в соответствии с этим положением, должны использовать механизм динамического выбора частоты (DFS) и регулировку мощности передатчика (TPC).</w:t>
            </w:r>
            <w:r w:rsidRPr="000A255E">
              <w:rPr>
                <w:lang w:val="ru-RU"/>
              </w:rPr>
              <w:br/>
            </w:r>
            <w:r w:rsidRPr="000A255E">
              <w:rPr>
                <w:lang w:val="ru-RU"/>
              </w:rPr>
              <w:br/>
              <w:t>Нелокализованные решения должны допускаться только в порядке исключения</w:t>
            </w:r>
          </w:p>
        </w:tc>
      </w:tr>
      <w:tr w:rsidR="004A4282" w:rsidRPr="000A255E" w14:paraId="792213D3" w14:textId="77777777" w:rsidTr="000E0641">
        <w:trPr>
          <w:jc w:val="center"/>
        </w:trPr>
        <w:tc>
          <w:tcPr>
            <w:tcW w:w="684" w:type="dxa"/>
            <w:vAlign w:val="center"/>
          </w:tcPr>
          <w:p w14:paraId="144DBC8C" w14:textId="77777777" w:rsidR="004A4282" w:rsidRPr="000A255E" w:rsidRDefault="004A4282" w:rsidP="000E0641">
            <w:pPr>
              <w:pStyle w:val="Tabletext"/>
              <w:keepNext/>
              <w:keepLines/>
              <w:jc w:val="center"/>
              <w:rPr>
                <w:lang w:val="ru-RU"/>
              </w:rPr>
            </w:pPr>
            <w:r w:rsidRPr="000A255E">
              <w:rPr>
                <w:lang w:val="ru-RU"/>
              </w:rPr>
              <w:lastRenderedPageBreak/>
              <w:t>25</w:t>
            </w:r>
          </w:p>
        </w:tc>
        <w:tc>
          <w:tcPr>
            <w:tcW w:w="2350" w:type="dxa"/>
            <w:vAlign w:val="center"/>
          </w:tcPr>
          <w:p w14:paraId="054701C2" w14:textId="77777777" w:rsidR="004A4282" w:rsidRPr="000A255E" w:rsidRDefault="004A4282" w:rsidP="000E0641">
            <w:pPr>
              <w:pStyle w:val="Tabletext"/>
              <w:keepNext/>
              <w:keepLines/>
              <w:rPr>
                <w:lang w:val="ru-RU"/>
              </w:rPr>
            </w:pPr>
            <w:r w:rsidRPr="000A255E">
              <w:rPr>
                <w:lang w:val="ru-RU"/>
              </w:rPr>
              <w:t>Беспроводная ЛВС</w:t>
            </w:r>
          </w:p>
        </w:tc>
        <w:tc>
          <w:tcPr>
            <w:tcW w:w="2920" w:type="dxa"/>
            <w:vAlign w:val="center"/>
          </w:tcPr>
          <w:p w14:paraId="101B1A1D" w14:textId="77777777" w:rsidR="004A4282" w:rsidRPr="000A255E" w:rsidRDefault="004A4282" w:rsidP="000E0641">
            <w:pPr>
              <w:pStyle w:val="Tabletext"/>
              <w:keepNext/>
              <w:keepLines/>
              <w:jc w:val="center"/>
              <w:rPr>
                <w:lang w:val="ru-RU"/>
              </w:rPr>
            </w:pPr>
            <w:r w:rsidRPr="000A255E">
              <w:rPr>
                <w:lang w:val="ru-RU"/>
              </w:rPr>
              <w:t>5,150–5,350 ГГц</w:t>
            </w:r>
          </w:p>
        </w:tc>
        <w:tc>
          <w:tcPr>
            <w:tcW w:w="2539" w:type="dxa"/>
            <w:vAlign w:val="center"/>
          </w:tcPr>
          <w:p w14:paraId="7AC58B92" w14:textId="77777777" w:rsidR="004A4282" w:rsidRPr="000A255E" w:rsidRDefault="004A4282" w:rsidP="000E0641">
            <w:pPr>
              <w:pStyle w:val="Tabletext"/>
              <w:keepNext/>
              <w:keepLines/>
              <w:rPr>
                <w:lang w:val="ru-RU"/>
              </w:rPr>
            </w:pPr>
            <w:r w:rsidRPr="000A255E">
              <w:rPr>
                <w:lang w:val="ru-RU"/>
              </w:rPr>
              <w:t>≤ 100 мВт (э.и.и.м.)</w:t>
            </w:r>
            <w:r w:rsidRPr="000A255E">
              <w:rPr>
                <w:rStyle w:val="FootnoteReference"/>
                <w:lang w:val="ru-RU"/>
              </w:rPr>
              <w:t xml:space="preserve"> </w:t>
            </w:r>
          </w:p>
        </w:tc>
        <w:tc>
          <w:tcPr>
            <w:tcW w:w="1944" w:type="dxa"/>
            <w:vAlign w:val="center"/>
          </w:tcPr>
          <w:p w14:paraId="0788535C" w14:textId="77777777" w:rsidR="004A4282" w:rsidRPr="000A255E" w:rsidRDefault="004A4282" w:rsidP="000E0641">
            <w:pPr>
              <w:pStyle w:val="Tabletext"/>
              <w:keepNext/>
              <w:keepLines/>
              <w:rPr>
                <w:lang w:val="ru-RU"/>
              </w:rPr>
            </w:pPr>
            <w:r w:rsidRPr="000A255E">
              <w:rPr>
                <w:lang w:val="ru-RU"/>
              </w:rPr>
              <w:t>§ 15.407 (b) Части 15 Правил ФКС или EN 301 893</w:t>
            </w:r>
          </w:p>
        </w:tc>
        <w:tc>
          <w:tcPr>
            <w:tcW w:w="1864" w:type="dxa"/>
            <w:vAlign w:val="center"/>
          </w:tcPr>
          <w:p w14:paraId="13F29284" w14:textId="77777777" w:rsidR="004A4282" w:rsidRPr="000A255E" w:rsidRDefault="004A4282" w:rsidP="000E0641">
            <w:pPr>
              <w:pStyle w:val="Tabletext"/>
              <w:keepNext/>
              <w:keepLines/>
              <w:rPr>
                <w:lang w:val="ru-RU"/>
              </w:rPr>
            </w:pPr>
            <w:r w:rsidRPr="000A255E">
              <w:rPr>
                <w:lang w:val="ru-RU"/>
              </w:rPr>
              <w:t>§ 15.407 Части 15 Правил ФКС или EN 301 893</w:t>
            </w:r>
          </w:p>
        </w:tc>
        <w:tc>
          <w:tcPr>
            <w:tcW w:w="2247" w:type="dxa"/>
            <w:vAlign w:val="center"/>
          </w:tcPr>
          <w:p w14:paraId="5BEB9E3B" w14:textId="77777777" w:rsidR="004A4282" w:rsidRPr="000A255E" w:rsidRDefault="004A4282" w:rsidP="000E0641">
            <w:pPr>
              <w:pStyle w:val="Tabletext"/>
              <w:keepNext/>
              <w:keepLines/>
              <w:rPr>
                <w:lang w:val="ru-RU"/>
              </w:rPr>
            </w:pPr>
            <w:r w:rsidRPr="000A255E">
              <w:rPr>
                <w:lang w:val="ru-RU"/>
              </w:rPr>
              <w:t xml:space="preserve">WLAN, работающие в соответствии с этим положением, должны использовать функцию DFS в диапазоне частот </w:t>
            </w:r>
            <w:r w:rsidRPr="000A255E">
              <w:rPr>
                <w:lang w:val="ru-RU"/>
              </w:rPr>
              <w:br/>
              <w:t>5,250–5,350 ГГц.</w:t>
            </w:r>
            <w:r w:rsidRPr="000A255E">
              <w:rPr>
                <w:lang w:val="ru-RU"/>
              </w:rPr>
              <w:br/>
            </w:r>
            <w:r w:rsidRPr="000A255E">
              <w:rPr>
                <w:lang w:val="ru-RU"/>
              </w:rPr>
              <w:br/>
              <w:t>Нелокализованные решения должны допускаться только в порядке исключения</w:t>
            </w:r>
          </w:p>
        </w:tc>
      </w:tr>
      <w:tr w:rsidR="004A4282" w:rsidRPr="000A255E" w14:paraId="075A79DE" w14:textId="77777777" w:rsidTr="000E0641">
        <w:trPr>
          <w:jc w:val="center"/>
        </w:trPr>
        <w:tc>
          <w:tcPr>
            <w:tcW w:w="14548" w:type="dxa"/>
            <w:gridSpan w:val="7"/>
            <w:tcBorders>
              <w:left w:val="nil"/>
              <w:bottom w:val="nil"/>
              <w:right w:val="nil"/>
            </w:tcBorders>
            <w:vAlign w:val="center"/>
          </w:tcPr>
          <w:p w14:paraId="2B5F700D" w14:textId="77777777" w:rsidR="004A4282" w:rsidRPr="000A255E" w:rsidRDefault="004A4282" w:rsidP="000E0641">
            <w:pPr>
              <w:pStyle w:val="Tablelegend"/>
              <w:rPr>
                <w:lang w:val="ru-RU"/>
              </w:rPr>
            </w:pPr>
            <w:r w:rsidRPr="000A255E">
              <w:rPr>
                <w:vertAlign w:val="superscript"/>
                <w:lang w:val="ru-RU"/>
              </w:rPr>
              <w:t>(1)</w:t>
            </w:r>
            <w:r w:rsidRPr="000A255E">
              <w:rPr>
                <w:lang w:val="ru-RU"/>
              </w:rPr>
              <w:tab/>
              <w:t>Администрации могут указать дополнительную информацию о разносе каналов, необходимой ширине полосы и требованиях к подавлению помех.</w:t>
            </w:r>
          </w:p>
        </w:tc>
      </w:tr>
    </w:tbl>
    <w:p w14:paraId="3501F6A4" w14:textId="77777777" w:rsidR="004A4282" w:rsidRPr="000A255E" w:rsidRDefault="004A4282" w:rsidP="004A4282">
      <w:pPr>
        <w:pStyle w:val="Blanc"/>
        <w:rPr>
          <w:lang w:val="ru-RU"/>
        </w:rPr>
      </w:pPr>
    </w:p>
    <w:p w14:paraId="275FC5E0" w14:textId="77777777" w:rsidR="004A4282" w:rsidRPr="000A255E" w:rsidRDefault="004A4282" w:rsidP="004A4282">
      <w:pPr>
        <w:pStyle w:val="Tablefin"/>
        <w:rPr>
          <w:lang w:val="ru-RU"/>
        </w:rPr>
      </w:pPr>
    </w:p>
    <w:p w14:paraId="2036E31E" w14:textId="77777777" w:rsidR="004A4282" w:rsidRPr="000A255E" w:rsidRDefault="004A4282" w:rsidP="004A4282">
      <w:pPr>
        <w:pStyle w:val="Headingb"/>
        <w:rPr>
          <w:lang w:val="ru-RU"/>
        </w:rPr>
      </w:pPr>
      <w:r w:rsidRPr="000A255E">
        <w:rPr>
          <w:lang w:val="ru-RU"/>
        </w:rPr>
        <w:t>Технический регламент в Китае (Гонконге)</w:t>
      </w:r>
    </w:p>
    <w:p w14:paraId="74B3A6F9" w14:textId="77777777" w:rsidR="004A4282" w:rsidRPr="000A255E" w:rsidRDefault="004A4282" w:rsidP="004A4282">
      <w:pPr>
        <w:pStyle w:val="Blanc"/>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850"/>
        <w:gridCol w:w="3119"/>
        <w:gridCol w:w="3402"/>
        <w:gridCol w:w="4909"/>
        <w:gridCol w:w="2179"/>
      </w:tblGrid>
      <w:tr w:rsidR="004A4282" w:rsidRPr="000A255E" w14:paraId="10C32CE7" w14:textId="77777777" w:rsidTr="000E0641">
        <w:trPr>
          <w:tblHeader/>
          <w:jc w:val="center"/>
        </w:trPr>
        <w:tc>
          <w:tcPr>
            <w:tcW w:w="14459" w:type="dxa"/>
            <w:gridSpan w:val="5"/>
            <w:vAlign w:val="center"/>
          </w:tcPr>
          <w:p w14:paraId="2B199DB0" w14:textId="77777777" w:rsidR="004A4282" w:rsidRPr="000A255E" w:rsidRDefault="004A4282" w:rsidP="000E0641">
            <w:pPr>
              <w:pStyle w:val="Tablehead"/>
              <w:rPr>
                <w:snapToGrid w:val="0"/>
                <w:kern w:val="2"/>
                <w:lang w:val="ru-RU"/>
              </w:rPr>
            </w:pPr>
            <w:r w:rsidRPr="000A255E">
              <w:rPr>
                <w:kern w:val="2"/>
                <w:lang w:val="ru-RU"/>
              </w:rPr>
              <w:t>Технический регламент для устройств радиосвязи малого радиуса действия</w:t>
            </w:r>
          </w:p>
        </w:tc>
      </w:tr>
      <w:tr w:rsidR="004A4282" w:rsidRPr="000A255E" w14:paraId="56DE1094" w14:textId="77777777" w:rsidTr="000E0641">
        <w:trPr>
          <w:tblHeader/>
          <w:jc w:val="center"/>
        </w:trPr>
        <w:tc>
          <w:tcPr>
            <w:tcW w:w="850" w:type="dxa"/>
            <w:vAlign w:val="center"/>
          </w:tcPr>
          <w:p w14:paraId="2A9E43BB" w14:textId="77777777" w:rsidR="004A4282" w:rsidRPr="000A255E" w:rsidRDefault="004A4282" w:rsidP="000E0641">
            <w:pPr>
              <w:pStyle w:val="Tablehead"/>
              <w:rPr>
                <w:snapToGrid w:val="0"/>
                <w:kern w:val="2"/>
                <w:lang w:val="ru-RU"/>
              </w:rPr>
            </w:pPr>
            <w:r w:rsidRPr="000A255E">
              <w:rPr>
                <w:snapToGrid w:val="0"/>
                <w:kern w:val="2"/>
                <w:lang w:val="ru-RU"/>
              </w:rPr>
              <w:t>№</w:t>
            </w:r>
          </w:p>
        </w:tc>
        <w:tc>
          <w:tcPr>
            <w:tcW w:w="3119" w:type="dxa"/>
            <w:vAlign w:val="center"/>
          </w:tcPr>
          <w:p w14:paraId="14991E0D" w14:textId="77777777" w:rsidR="004A4282" w:rsidRPr="000A255E" w:rsidRDefault="004A4282" w:rsidP="000E0641">
            <w:pPr>
              <w:pStyle w:val="Tablehead"/>
              <w:rPr>
                <w:snapToGrid w:val="0"/>
                <w:kern w:val="2"/>
                <w:lang w:val="ru-RU"/>
              </w:rPr>
            </w:pPr>
            <w:r w:rsidRPr="000A255E">
              <w:rPr>
                <w:kern w:val="2"/>
                <w:lang w:val="ru-RU"/>
              </w:rPr>
              <w:t>Типовые виды применений</w:t>
            </w:r>
          </w:p>
        </w:tc>
        <w:tc>
          <w:tcPr>
            <w:tcW w:w="3402" w:type="dxa"/>
            <w:vAlign w:val="center"/>
          </w:tcPr>
          <w:p w14:paraId="51228647" w14:textId="77777777" w:rsidR="004A4282" w:rsidRPr="000A255E" w:rsidRDefault="004A4282" w:rsidP="000E0641">
            <w:pPr>
              <w:pStyle w:val="Tablehead"/>
              <w:rPr>
                <w:snapToGrid w:val="0"/>
                <w:kern w:val="2"/>
                <w:lang w:val="ru-RU"/>
              </w:rPr>
            </w:pPr>
            <w:r w:rsidRPr="000A255E">
              <w:rPr>
                <w:kern w:val="2"/>
                <w:lang w:val="ru-RU"/>
              </w:rPr>
              <w:t>Разрешенные полосы частот/частоты</w:t>
            </w:r>
          </w:p>
        </w:tc>
        <w:tc>
          <w:tcPr>
            <w:tcW w:w="4909" w:type="dxa"/>
            <w:vAlign w:val="center"/>
          </w:tcPr>
          <w:p w14:paraId="34863C6B" w14:textId="77777777" w:rsidR="004A4282" w:rsidRPr="000A255E" w:rsidRDefault="004A4282" w:rsidP="000E0641">
            <w:pPr>
              <w:pStyle w:val="Tablehead"/>
              <w:rPr>
                <w:snapToGrid w:val="0"/>
                <w:kern w:val="2"/>
                <w:lang w:val="ru-RU"/>
              </w:rPr>
            </w:pPr>
            <w:r w:rsidRPr="000A255E">
              <w:rPr>
                <w:snapToGrid w:val="0"/>
                <w:kern w:val="2"/>
                <w:lang w:val="ru-RU"/>
              </w:rPr>
              <w:t>Максимальная напряженность поля/</w:t>
            </w:r>
            <w:r w:rsidRPr="000A255E">
              <w:rPr>
                <w:snapToGrid w:val="0"/>
                <w:kern w:val="2"/>
                <w:lang w:val="ru-RU"/>
              </w:rPr>
              <w:br/>
              <w:t>выходная РЧ мощность</w:t>
            </w:r>
          </w:p>
        </w:tc>
        <w:tc>
          <w:tcPr>
            <w:tcW w:w="2179" w:type="dxa"/>
            <w:vAlign w:val="center"/>
          </w:tcPr>
          <w:p w14:paraId="1CC89A8F" w14:textId="77777777" w:rsidR="004A4282" w:rsidRPr="000A255E" w:rsidRDefault="004A4282" w:rsidP="000E0641">
            <w:pPr>
              <w:pStyle w:val="Tablehead"/>
              <w:rPr>
                <w:snapToGrid w:val="0"/>
                <w:kern w:val="2"/>
                <w:lang w:val="ru-RU"/>
              </w:rPr>
            </w:pPr>
            <w:r w:rsidRPr="000A255E">
              <w:rPr>
                <w:snapToGrid w:val="0"/>
                <w:kern w:val="2"/>
                <w:lang w:val="ru-RU"/>
              </w:rPr>
              <w:t>Примечания</w:t>
            </w:r>
            <w:r w:rsidRPr="000A255E">
              <w:rPr>
                <w:b w:val="0"/>
                <w:snapToGrid w:val="0"/>
                <w:kern w:val="2"/>
                <w:vertAlign w:val="superscript"/>
                <w:lang w:val="ru-RU"/>
              </w:rPr>
              <w:t>(2)</w:t>
            </w:r>
          </w:p>
        </w:tc>
      </w:tr>
      <w:tr w:rsidR="004A4282" w:rsidRPr="000A255E" w14:paraId="45D7F805" w14:textId="77777777" w:rsidTr="000E0641">
        <w:trPr>
          <w:jc w:val="center"/>
        </w:trPr>
        <w:tc>
          <w:tcPr>
            <w:tcW w:w="850" w:type="dxa"/>
            <w:vAlign w:val="center"/>
          </w:tcPr>
          <w:p w14:paraId="202ED330" w14:textId="77777777" w:rsidR="004A4282" w:rsidRPr="000A255E" w:rsidRDefault="004A4282" w:rsidP="000E0641">
            <w:pPr>
              <w:pStyle w:val="Tabletext"/>
              <w:jc w:val="center"/>
              <w:rPr>
                <w:snapToGrid w:val="0"/>
                <w:kern w:val="2"/>
                <w:lang w:val="ru-RU"/>
              </w:rPr>
            </w:pPr>
            <w:r w:rsidRPr="000A255E">
              <w:rPr>
                <w:snapToGrid w:val="0"/>
                <w:kern w:val="2"/>
                <w:lang w:val="ru-RU"/>
              </w:rPr>
              <w:t>1</w:t>
            </w:r>
          </w:p>
        </w:tc>
        <w:tc>
          <w:tcPr>
            <w:tcW w:w="3119" w:type="dxa"/>
            <w:vAlign w:val="center"/>
          </w:tcPr>
          <w:p w14:paraId="3F688E9C" w14:textId="77777777" w:rsidR="004A4282" w:rsidRPr="000A255E" w:rsidRDefault="004A4282" w:rsidP="000E0641">
            <w:pPr>
              <w:pStyle w:val="Tabletext"/>
              <w:rPr>
                <w:rFonts w:eastAsia="PMingLiU"/>
                <w:bCs/>
                <w:kern w:val="2"/>
                <w:lang w:val="ru-RU"/>
              </w:rPr>
            </w:pPr>
          </w:p>
        </w:tc>
        <w:tc>
          <w:tcPr>
            <w:tcW w:w="3402" w:type="dxa"/>
            <w:vAlign w:val="center"/>
          </w:tcPr>
          <w:p w14:paraId="2933DD07" w14:textId="77777777" w:rsidR="004A4282" w:rsidRPr="000A255E" w:rsidRDefault="004A4282" w:rsidP="000E0641">
            <w:pPr>
              <w:pStyle w:val="Tabletext"/>
              <w:jc w:val="center"/>
              <w:rPr>
                <w:kern w:val="2"/>
                <w:lang w:val="ru-RU"/>
              </w:rPr>
            </w:pPr>
            <w:r w:rsidRPr="000A255E">
              <w:rPr>
                <w:kern w:val="2"/>
                <w:lang w:val="ru-RU"/>
              </w:rPr>
              <w:t>3–195 кГц</w:t>
            </w:r>
          </w:p>
        </w:tc>
        <w:tc>
          <w:tcPr>
            <w:tcW w:w="4909" w:type="dxa"/>
            <w:vAlign w:val="center"/>
          </w:tcPr>
          <w:p w14:paraId="45B30DAA" w14:textId="77777777" w:rsidR="004A4282" w:rsidRPr="000A255E" w:rsidRDefault="004A4282" w:rsidP="000E0641">
            <w:pPr>
              <w:pStyle w:val="Tabletext"/>
              <w:rPr>
                <w:lang w:val="ru-RU"/>
              </w:rPr>
            </w:pPr>
            <w:r w:rsidRPr="000A255E">
              <w:rPr>
                <w:lang w:val="ru-RU"/>
              </w:rPr>
              <w:t>Напряженность электрического поля не должна превышать 40 дБ(мкВ/м) и напряженность магнитного поля не должна превышать 48,4 дБ(мкА/м) на расстоянии 100 м от устройства</w:t>
            </w:r>
          </w:p>
        </w:tc>
        <w:tc>
          <w:tcPr>
            <w:tcW w:w="2179" w:type="dxa"/>
            <w:tcBorders>
              <w:bottom w:val="nil"/>
            </w:tcBorders>
            <w:vAlign w:val="center"/>
          </w:tcPr>
          <w:p w14:paraId="01200E79" w14:textId="77777777" w:rsidR="004A4282" w:rsidRPr="000A255E" w:rsidRDefault="004A4282" w:rsidP="000E0641">
            <w:pPr>
              <w:pStyle w:val="Tabletext"/>
              <w:rPr>
                <w:kern w:val="2"/>
                <w:lang w:val="ru-RU"/>
              </w:rPr>
            </w:pPr>
          </w:p>
        </w:tc>
      </w:tr>
      <w:tr w:rsidR="004A4282" w:rsidRPr="000A255E" w14:paraId="6D9D077D" w14:textId="77777777" w:rsidTr="000E0641">
        <w:trPr>
          <w:jc w:val="center"/>
        </w:trPr>
        <w:tc>
          <w:tcPr>
            <w:tcW w:w="850" w:type="dxa"/>
            <w:vAlign w:val="center"/>
          </w:tcPr>
          <w:p w14:paraId="0952BD46" w14:textId="77777777" w:rsidR="004A4282" w:rsidRPr="000A255E" w:rsidRDefault="004A4282" w:rsidP="000E0641">
            <w:pPr>
              <w:pStyle w:val="Tabletext"/>
              <w:jc w:val="center"/>
              <w:rPr>
                <w:snapToGrid w:val="0"/>
                <w:kern w:val="2"/>
                <w:lang w:val="ru-RU"/>
              </w:rPr>
            </w:pPr>
            <w:r w:rsidRPr="000A255E">
              <w:rPr>
                <w:snapToGrid w:val="0"/>
                <w:kern w:val="2"/>
                <w:lang w:val="ru-RU"/>
              </w:rPr>
              <w:t>2</w:t>
            </w:r>
          </w:p>
        </w:tc>
        <w:tc>
          <w:tcPr>
            <w:tcW w:w="3119" w:type="dxa"/>
            <w:vAlign w:val="center"/>
          </w:tcPr>
          <w:p w14:paraId="4633E31F" w14:textId="77777777" w:rsidR="004A4282" w:rsidRPr="000A255E" w:rsidRDefault="004A4282" w:rsidP="000E0641">
            <w:pPr>
              <w:pStyle w:val="Tabletext"/>
              <w:rPr>
                <w:rFonts w:eastAsia="PMingLiU"/>
                <w:snapToGrid w:val="0"/>
                <w:kern w:val="2"/>
                <w:lang w:val="ru-RU"/>
              </w:rPr>
            </w:pPr>
            <w:r w:rsidRPr="000A255E">
              <w:rPr>
                <w:snapToGrid w:val="0"/>
                <w:kern w:val="2"/>
                <w:lang w:val="ru-RU"/>
              </w:rPr>
              <w:t>Бесшнуровой телефон</w:t>
            </w:r>
          </w:p>
        </w:tc>
        <w:tc>
          <w:tcPr>
            <w:tcW w:w="3402" w:type="dxa"/>
            <w:vAlign w:val="center"/>
          </w:tcPr>
          <w:p w14:paraId="4F9CFB0C" w14:textId="77777777" w:rsidR="004A4282" w:rsidRPr="000A255E" w:rsidRDefault="004A4282" w:rsidP="000E0641">
            <w:pPr>
              <w:pStyle w:val="Tabletext"/>
              <w:jc w:val="center"/>
              <w:rPr>
                <w:kern w:val="2"/>
                <w:lang w:val="ru-RU"/>
              </w:rPr>
            </w:pPr>
            <w:r w:rsidRPr="000A255E">
              <w:rPr>
                <w:kern w:val="2"/>
                <w:lang w:val="ru-RU"/>
              </w:rPr>
              <w:t>1627,5–1796,5 кГц</w:t>
            </w:r>
          </w:p>
        </w:tc>
        <w:tc>
          <w:tcPr>
            <w:tcW w:w="4909" w:type="dxa"/>
            <w:vAlign w:val="center"/>
          </w:tcPr>
          <w:p w14:paraId="5457CC95" w14:textId="77777777" w:rsidR="004A4282" w:rsidRPr="000A255E" w:rsidRDefault="004A4282" w:rsidP="000E0641">
            <w:pPr>
              <w:pStyle w:val="Tabletext"/>
              <w:rPr>
                <w:lang w:val="ru-RU"/>
              </w:rPr>
            </w:pPr>
            <w:r w:rsidRPr="000A255E">
              <w:rPr>
                <w:lang w:val="ru-RU"/>
              </w:rPr>
              <w:t>Напряженность электрического поля не должна превышать 88 дБ(мкВ/м) на расстоянии 30 м от устройства</w:t>
            </w:r>
          </w:p>
        </w:tc>
        <w:tc>
          <w:tcPr>
            <w:tcW w:w="2179" w:type="dxa"/>
            <w:tcBorders>
              <w:top w:val="nil"/>
            </w:tcBorders>
            <w:vAlign w:val="center"/>
          </w:tcPr>
          <w:p w14:paraId="47504612" w14:textId="77777777" w:rsidR="004A4282" w:rsidRPr="000A255E" w:rsidRDefault="004A4282" w:rsidP="000E0641">
            <w:pPr>
              <w:pStyle w:val="Tabletext"/>
              <w:rPr>
                <w:snapToGrid w:val="0"/>
                <w:kern w:val="2"/>
                <w:lang w:val="ru-RU"/>
              </w:rPr>
            </w:pPr>
          </w:p>
        </w:tc>
      </w:tr>
      <w:tr w:rsidR="004A4282" w:rsidRPr="000A255E" w14:paraId="1AB21EE4" w14:textId="77777777" w:rsidTr="000E0641">
        <w:trPr>
          <w:jc w:val="center"/>
        </w:trPr>
        <w:tc>
          <w:tcPr>
            <w:tcW w:w="850" w:type="dxa"/>
            <w:vAlign w:val="center"/>
          </w:tcPr>
          <w:p w14:paraId="3C353647" w14:textId="77777777" w:rsidR="004A4282" w:rsidRPr="000A255E" w:rsidRDefault="004A4282" w:rsidP="000E0641">
            <w:pPr>
              <w:pStyle w:val="Tabletext"/>
              <w:keepNext/>
              <w:jc w:val="center"/>
              <w:rPr>
                <w:snapToGrid w:val="0"/>
                <w:kern w:val="2"/>
                <w:lang w:val="ru-RU"/>
              </w:rPr>
            </w:pPr>
            <w:r w:rsidRPr="000A255E">
              <w:rPr>
                <w:snapToGrid w:val="0"/>
                <w:kern w:val="2"/>
                <w:lang w:val="ru-RU"/>
              </w:rPr>
              <w:lastRenderedPageBreak/>
              <w:t>3</w:t>
            </w:r>
          </w:p>
        </w:tc>
        <w:tc>
          <w:tcPr>
            <w:tcW w:w="3119" w:type="dxa"/>
            <w:vAlign w:val="center"/>
          </w:tcPr>
          <w:p w14:paraId="607022F9" w14:textId="77777777" w:rsidR="004A4282" w:rsidRPr="000A255E" w:rsidRDefault="004A4282" w:rsidP="000E0641">
            <w:pPr>
              <w:pStyle w:val="Tabletext"/>
              <w:keepNext/>
              <w:rPr>
                <w:kern w:val="2"/>
                <w:lang w:val="ru-RU"/>
              </w:rPr>
            </w:pPr>
            <w:r w:rsidRPr="000A255E">
              <w:rPr>
                <w:kern w:val="2"/>
                <w:lang w:val="ru-RU"/>
              </w:rPr>
              <w:t>RFID</w:t>
            </w:r>
          </w:p>
        </w:tc>
        <w:tc>
          <w:tcPr>
            <w:tcW w:w="3402" w:type="dxa"/>
            <w:vAlign w:val="center"/>
          </w:tcPr>
          <w:p w14:paraId="48FA9AD9" w14:textId="77777777" w:rsidR="004A4282" w:rsidRPr="000A255E" w:rsidRDefault="004A4282" w:rsidP="000E0641">
            <w:pPr>
              <w:pStyle w:val="Tabletext"/>
              <w:keepNext/>
              <w:jc w:val="center"/>
              <w:rPr>
                <w:kern w:val="2"/>
                <w:lang w:val="ru-RU"/>
              </w:rPr>
            </w:pPr>
            <w:r w:rsidRPr="000A255E">
              <w:rPr>
                <w:kern w:val="2"/>
                <w:lang w:val="ru-RU"/>
              </w:rPr>
              <w:t>13,553–13,567 МГц</w:t>
            </w:r>
          </w:p>
        </w:tc>
        <w:tc>
          <w:tcPr>
            <w:tcW w:w="4909" w:type="dxa"/>
            <w:vAlign w:val="center"/>
          </w:tcPr>
          <w:p w14:paraId="5113625A" w14:textId="77777777" w:rsidR="004A4282" w:rsidRPr="000A255E" w:rsidRDefault="004A4282" w:rsidP="000E0641">
            <w:pPr>
              <w:pStyle w:val="Tabletext"/>
              <w:keepNext/>
              <w:tabs>
                <w:tab w:val="clear" w:pos="284"/>
              </w:tabs>
              <w:ind w:left="397" w:hanging="397"/>
              <w:rPr>
                <w:kern w:val="2"/>
                <w:lang w:val="ru-RU"/>
              </w:rPr>
            </w:pPr>
            <w:r w:rsidRPr="000A255E">
              <w:rPr>
                <w:kern w:val="2"/>
                <w:lang w:val="ru-RU"/>
              </w:rPr>
              <w:t>a)</w:t>
            </w:r>
            <w:r w:rsidRPr="000A255E">
              <w:rPr>
                <w:kern w:val="2"/>
                <w:lang w:val="ru-RU"/>
              </w:rPr>
              <w:tab/>
              <w:t>Напряженность электрического поля не должна превышать 80 дБ(мкВ/м) на расстоянии 30 м от устройства; или</w:t>
            </w:r>
          </w:p>
          <w:p w14:paraId="6FB109A2" w14:textId="77777777" w:rsidR="004A4282" w:rsidRPr="000A255E" w:rsidRDefault="004A4282" w:rsidP="000E0641">
            <w:pPr>
              <w:pStyle w:val="Tabletext"/>
              <w:keepNext/>
              <w:tabs>
                <w:tab w:val="clear" w:pos="284"/>
              </w:tabs>
              <w:ind w:left="397" w:hanging="397"/>
              <w:rPr>
                <w:kern w:val="2"/>
                <w:lang w:val="ru-RU"/>
              </w:rPr>
            </w:pPr>
            <w:r w:rsidRPr="000A255E">
              <w:rPr>
                <w:kern w:val="2"/>
                <w:lang w:val="ru-RU"/>
              </w:rPr>
              <w:t>b)</w:t>
            </w:r>
            <w:r w:rsidRPr="000A255E">
              <w:rPr>
                <w:kern w:val="2"/>
                <w:lang w:val="ru-RU"/>
              </w:rPr>
              <w:tab/>
              <w:t>напряженность магнитного поля не должна превышать 42 дБ(мкА/м) на расстоянии 10 м от устройства</w:t>
            </w:r>
          </w:p>
        </w:tc>
        <w:tc>
          <w:tcPr>
            <w:tcW w:w="2179" w:type="dxa"/>
            <w:tcBorders>
              <w:bottom w:val="nil"/>
            </w:tcBorders>
            <w:vAlign w:val="center"/>
          </w:tcPr>
          <w:p w14:paraId="75CB7E1D" w14:textId="77777777" w:rsidR="004A4282" w:rsidRPr="000A255E" w:rsidRDefault="004A4282" w:rsidP="000E0641">
            <w:pPr>
              <w:pStyle w:val="Tabletext"/>
              <w:keepNext/>
              <w:rPr>
                <w:kern w:val="2"/>
                <w:lang w:val="ru-RU"/>
              </w:rPr>
            </w:pPr>
          </w:p>
        </w:tc>
      </w:tr>
      <w:tr w:rsidR="004A4282" w:rsidRPr="000A255E" w14:paraId="52F25BEB" w14:textId="77777777" w:rsidTr="000E0641">
        <w:trPr>
          <w:jc w:val="center"/>
        </w:trPr>
        <w:tc>
          <w:tcPr>
            <w:tcW w:w="850" w:type="dxa"/>
            <w:vAlign w:val="center"/>
          </w:tcPr>
          <w:p w14:paraId="3E57CA26" w14:textId="77777777" w:rsidR="004A4282" w:rsidRPr="000A255E" w:rsidRDefault="004A4282" w:rsidP="000E0641">
            <w:pPr>
              <w:pStyle w:val="Tabletext"/>
              <w:jc w:val="center"/>
              <w:rPr>
                <w:snapToGrid w:val="0"/>
                <w:kern w:val="2"/>
                <w:lang w:val="ru-RU"/>
              </w:rPr>
            </w:pPr>
            <w:r w:rsidRPr="000A255E">
              <w:rPr>
                <w:snapToGrid w:val="0"/>
                <w:kern w:val="2"/>
                <w:lang w:val="ru-RU"/>
              </w:rPr>
              <w:t>4</w:t>
            </w:r>
          </w:p>
        </w:tc>
        <w:tc>
          <w:tcPr>
            <w:tcW w:w="3119" w:type="dxa"/>
            <w:vAlign w:val="center"/>
          </w:tcPr>
          <w:p w14:paraId="48F2EBEC" w14:textId="77777777" w:rsidR="004A4282" w:rsidRPr="000A255E" w:rsidRDefault="004A4282" w:rsidP="000E0641">
            <w:pPr>
              <w:pStyle w:val="Tabletext"/>
              <w:rPr>
                <w:kern w:val="2"/>
                <w:lang w:val="ru-RU"/>
              </w:rPr>
            </w:pPr>
          </w:p>
        </w:tc>
        <w:tc>
          <w:tcPr>
            <w:tcW w:w="3402" w:type="dxa"/>
            <w:vAlign w:val="center"/>
          </w:tcPr>
          <w:p w14:paraId="2A518797" w14:textId="77777777" w:rsidR="004A4282" w:rsidRPr="000A255E" w:rsidRDefault="004A4282" w:rsidP="000E0641">
            <w:pPr>
              <w:pStyle w:val="Tabletext"/>
              <w:jc w:val="center"/>
              <w:rPr>
                <w:kern w:val="2"/>
                <w:lang w:val="ru-RU"/>
              </w:rPr>
            </w:pPr>
            <w:r w:rsidRPr="000A255E">
              <w:rPr>
                <w:kern w:val="2"/>
                <w:lang w:val="ru-RU"/>
              </w:rPr>
              <w:t>26,96–27,28 МГц</w:t>
            </w:r>
          </w:p>
        </w:tc>
        <w:tc>
          <w:tcPr>
            <w:tcW w:w="4909" w:type="dxa"/>
            <w:vAlign w:val="center"/>
          </w:tcPr>
          <w:p w14:paraId="14CB70F1" w14:textId="77777777" w:rsidR="004A4282" w:rsidRPr="000A255E" w:rsidRDefault="004A4282" w:rsidP="000E0641">
            <w:pPr>
              <w:pStyle w:val="Tabletext"/>
              <w:rPr>
                <w:kern w:val="2"/>
                <w:lang w:val="ru-RU"/>
              </w:rPr>
            </w:pPr>
            <w:r w:rsidRPr="000A255E">
              <w:rPr>
                <w:kern w:val="2"/>
                <w:lang w:val="ru-RU"/>
              </w:rPr>
              <w:t>Средняя мощность не должна превышать 0,5 Вт</w:t>
            </w:r>
          </w:p>
        </w:tc>
        <w:tc>
          <w:tcPr>
            <w:tcW w:w="2179" w:type="dxa"/>
            <w:tcBorders>
              <w:top w:val="nil"/>
              <w:bottom w:val="nil"/>
            </w:tcBorders>
            <w:vAlign w:val="center"/>
          </w:tcPr>
          <w:p w14:paraId="5BB89328" w14:textId="77777777" w:rsidR="004A4282" w:rsidRPr="000A255E" w:rsidRDefault="004A4282" w:rsidP="000E0641">
            <w:pPr>
              <w:pStyle w:val="Tabletext"/>
              <w:rPr>
                <w:kern w:val="2"/>
                <w:lang w:val="ru-RU"/>
              </w:rPr>
            </w:pPr>
          </w:p>
        </w:tc>
      </w:tr>
      <w:tr w:rsidR="004A4282" w:rsidRPr="000A255E" w14:paraId="6735635E" w14:textId="77777777" w:rsidTr="000E0641">
        <w:trPr>
          <w:jc w:val="center"/>
        </w:trPr>
        <w:tc>
          <w:tcPr>
            <w:tcW w:w="850" w:type="dxa"/>
            <w:vAlign w:val="center"/>
          </w:tcPr>
          <w:p w14:paraId="36BD1FE9" w14:textId="77777777" w:rsidR="004A4282" w:rsidRPr="000A255E" w:rsidRDefault="004A4282" w:rsidP="000E0641">
            <w:pPr>
              <w:pStyle w:val="Tabletext"/>
              <w:jc w:val="center"/>
              <w:rPr>
                <w:snapToGrid w:val="0"/>
                <w:kern w:val="2"/>
                <w:lang w:val="ru-RU"/>
              </w:rPr>
            </w:pPr>
            <w:r w:rsidRPr="000A255E">
              <w:rPr>
                <w:snapToGrid w:val="0"/>
                <w:kern w:val="2"/>
                <w:lang w:val="ru-RU"/>
              </w:rPr>
              <w:t>5</w:t>
            </w:r>
          </w:p>
        </w:tc>
        <w:tc>
          <w:tcPr>
            <w:tcW w:w="3119" w:type="dxa"/>
            <w:vAlign w:val="center"/>
          </w:tcPr>
          <w:p w14:paraId="107E09CF" w14:textId="77777777" w:rsidR="004A4282" w:rsidRPr="000A255E" w:rsidRDefault="004A4282" w:rsidP="000E0641">
            <w:pPr>
              <w:pStyle w:val="Tabletext"/>
              <w:rPr>
                <w:kern w:val="2"/>
                <w:lang w:val="ru-RU"/>
              </w:rPr>
            </w:pPr>
            <w:r w:rsidRPr="000A255E">
              <w:rPr>
                <w:kern w:val="2"/>
                <w:lang w:val="ru-RU"/>
              </w:rPr>
              <w:t>Беспроводной микрофон</w:t>
            </w:r>
          </w:p>
        </w:tc>
        <w:tc>
          <w:tcPr>
            <w:tcW w:w="3402" w:type="dxa"/>
            <w:vAlign w:val="center"/>
          </w:tcPr>
          <w:p w14:paraId="4E4B0DB6" w14:textId="77777777" w:rsidR="004A4282" w:rsidRPr="000A255E" w:rsidRDefault="004A4282" w:rsidP="000E0641">
            <w:pPr>
              <w:pStyle w:val="Tabletext"/>
              <w:jc w:val="center"/>
              <w:rPr>
                <w:kern w:val="2"/>
                <w:lang w:val="ru-RU"/>
              </w:rPr>
            </w:pPr>
            <w:r w:rsidRPr="000A255E">
              <w:rPr>
                <w:kern w:val="2"/>
                <w:lang w:val="ru-RU"/>
              </w:rPr>
              <w:t>33–33,28 МГц</w:t>
            </w:r>
          </w:p>
        </w:tc>
        <w:tc>
          <w:tcPr>
            <w:tcW w:w="4909" w:type="dxa"/>
            <w:vAlign w:val="center"/>
          </w:tcPr>
          <w:p w14:paraId="3059CBD8" w14:textId="77777777" w:rsidR="004A4282" w:rsidRPr="000A255E" w:rsidRDefault="004A4282" w:rsidP="000E0641">
            <w:pPr>
              <w:pStyle w:val="Tablet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7FEDF74E" w14:textId="77777777" w:rsidR="004A4282" w:rsidRPr="000A255E" w:rsidRDefault="004A4282" w:rsidP="000E0641">
            <w:pPr>
              <w:pStyle w:val="Tabletext"/>
              <w:rPr>
                <w:kern w:val="2"/>
                <w:lang w:val="ru-RU"/>
              </w:rPr>
            </w:pPr>
          </w:p>
        </w:tc>
      </w:tr>
      <w:tr w:rsidR="004A4282" w:rsidRPr="000A255E" w14:paraId="27135DB3" w14:textId="77777777" w:rsidTr="000E0641">
        <w:trPr>
          <w:jc w:val="center"/>
        </w:trPr>
        <w:tc>
          <w:tcPr>
            <w:tcW w:w="850" w:type="dxa"/>
            <w:vAlign w:val="center"/>
          </w:tcPr>
          <w:p w14:paraId="06320D0E" w14:textId="77777777" w:rsidR="004A4282" w:rsidRPr="000A255E" w:rsidRDefault="004A4282" w:rsidP="000E0641">
            <w:pPr>
              <w:pStyle w:val="Tabletext"/>
              <w:jc w:val="center"/>
              <w:rPr>
                <w:snapToGrid w:val="0"/>
                <w:kern w:val="2"/>
                <w:lang w:val="ru-RU"/>
              </w:rPr>
            </w:pPr>
            <w:r w:rsidRPr="000A255E">
              <w:rPr>
                <w:snapToGrid w:val="0"/>
                <w:kern w:val="2"/>
                <w:lang w:val="ru-RU"/>
              </w:rPr>
              <w:t>6</w:t>
            </w:r>
          </w:p>
        </w:tc>
        <w:tc>
          <w:tcPr>
            <w:tcW w:w="3119" w:type="dxa"/>
            <w:vAlign w:val="center"/>
          </w:tcPr>
          <w:p w14:paraId="492B87E2" w14:textId="77777777" w:rsidR="004A4282" w:rsidRPr="000A255E" w:rsidRDefault="004A4282" w:rsidP="000E0641">
            <w:pPr>
              <w:pStyle w:val="Tabletext"/>
              <w:rPr>
                <w:kern w:val="2"/>
                <w:lang w:val="ru-RU"/>
              </w:rPr>
            </w:pPr>
            <w:r w:rsidRPr="000A255E">
              <w:rPr>
                <w:kern w:val="2"/>
                <w:lang w:val="ru-RU"/>
              </w:rPr>
              <w:t>Управление моделями</w:t>
            </w:r>
          </w:p>
        </w:tc>
        <w:tc>
          <w:tcPr>
            <w:tcW w:w="3402" w:type="dxa"/>
            <w:vAlign w:val="center"/>
          </w:tcPr>
          <w:p w14:paraId="2608D2FA" w14:textId="77777777" w:rsidR="004A4282" w:rsidRPr="000A255E" w:rsidRDefault="004A4282" w:rsidP="000E0641">
            <w:pPr>
              <w:pStyle w:val="Tabletext"/>
              <w:jc w:val="center"/>
              <w:rPr>
                <w:kern w:val="2"/>
                <w:lang w:val="ru-RU"/>
              </w:rPr>
            </w:pPr>
            <w:r w:rsidRPr="000A255E">
              <w:rPr>
                <w:kern w:val="2"/>
                <w:lang w:val="ru-RU"/>
              </w:rPr>
              <w:t>35,145–35,225 МГц</w:t>
            </w:r>
          </w:p>
        </w:tc>
        <w:tc>
          <w:tcPr>
            <w:tcW w:w="4909" w:type="dxa"/>
            <w:vAlign w:val="center"/>
          </w:tcPr>
          <w:p w14:paraId="3B928D8C" w14:textId="77777777" w:rsidR="004A4282" w:rsidRPr="000A255E" w:rsidRDefault="004A4282" w:rsidP="000E0641">
            <w:pPr>
              <w:pStyle w:val="Tabletext"/>
              <w:rPr>
                <w:kern w:val="2"/>
                <w:lang w:val="ru-RU"/>
              </w:rPr>
            </w:pPr>
            <w:r w:rsidRPr="000A255E">
              <w:rPr>
                <w:kern w:val="2"/>
                <w:lang w:val="ru-RU"/>
              </w:rPr>
              <w:t>э.и.м. не должна превышать 100 мВт</w:t>
            </w:r>
          </w:p>
        </w:tc>
        <w:tc>
          <w:tcPr>
            <w:tcW w:w="2179" w:type="dxa"/>
            <w:tcBorders>
              <w:top w:val="nil"/>
              <w:bottom w:val="nil"/>
            </w:tcBorders>
            <w:vAlign w:val="center"/>
          </w:tcPr>
          <w:p w14:paraId="004D0DB4" w14:textId="77777777" w:rsidR="004A4282" w:rsidRPr="000A255E" w:rsidRDefault="004A4282" w:rsidP="000E0641">
            <w:pPr>
              <w:pStyle w:val="Tabletext"/>
              <w:rPr>
                <w:kern w:val="2"/>
                <w:lang w:val="ru-RU"/>
              </w:rPr>
            </w:pPr>
          </w:p>
        </w:tc>
      </w:tr>
      <w:tr w:rsidR="004A4282" w:rsidRPr="000A255E" w14:paraId="249E10F0" w14:textId="77777777" w:rsidTr="000E0641">
        <w:trPr>
          <w:jc w:val="center"/>
        </w:trPr>
        <w:tc>
          <w:tcPr>
            <w:tcW w:w="850" w:type="dxa"/>
            <w:vAlign w:val="center"/>
          </w:tcPr>
          <w:p w14:paraId="2CFE756B" w14:textId="77777777" w:rsidR="004A4282" w:rsidRPr="000A255E" w:rsidRDefault="004A4282" w:rsidP="000E0641">
            <w:pPr>
              <w:pStyle w:val="Tabletext"/>
              <w:jc w:val="center"/>
              <w:rPr>
                <w:snapToGrid w:val="0"/>
                <w:kern w:val="2"/>
                <w:lang w:val="ru-RU"/>
              </w:rPr>
            </w:pPr>
            <w:r w:rsidRPr="000A255E">
              <w:rPr>
                <w:snapToGrid w:val="0"/>
                <w:kern w:val="2"/>
                <w:lang w:val="ru-RU"/>
              </w:rPr>
              <w:t>7</w:t>
            </w:r>
          </w:p>
        </w:tc>
        <w:tc>
          <w:tcPr>
            <w:tcW w:w="3119" w:type="dxa"/>
            <w:vAlign w:val="center"/>
          </w:tcPr>
          <w:p w14:paraId="38EB667C" w14:textId="77777777" w:rsidR="004A4282" w:rsidRPr="000A255E" w:rsidRDefault="004A4282" w:rsidP="000E0641">
            <w:pPr>
              <w:pStyle w:val="Tabletext"/>
              <w:rPr>
                <w:kern w:val="2"/>
                <w:lang w:val="ru-RU"/>
              </w:rPr>
            </w:pPr>
            <w:r w:rsidRPr="000A255E">
              <w:rPr>
                <w:kern w:val="2"/>
                <w:lang w:val="ru-RU"/>
              </w:rPr>
              <w:t>Беспроводной микрофон</w:t>
            </w:r>
          </w:p>
        </w:tc>
        <w:tc>
          <w:tcPr>
            <w:tcW w:w="3402" w:type="dxa"/>
            <w:vAlign w:val="center"/>
          </w:tcPr>
          <w:p w14:paraId="39C76A01" w14:textId="77777777" w:rsidR="004A4282" w:rsidRPr="000A255E" w:rsidRDefault="004A4282" w:rsidP="000E0641">
            <w:pPr>
              <w:pStyle w:val="Tabletext"/>
              <w:jc w:val="center"/>
              <w:rPr>
                <w:kern w:val="2"/>
                <w:lang w:val="ru-RU"/>
              </w:rPr>
            </w:pPr>
            <w:r w:rsidRPr="000A255E">
              <w:rPr>
                <w:kern w:val="2"/>
                <w:lang w:val="ru-RU"/>
              </w:rPr>
              <w:t>36,26–36,54 МГц</w:t>
            </w:r>
          </w:p>
        </w:tc>
        <w:tc>
          <w:tcPr>
            <w:tcW w:w="4909" w:type="dxa"/>
            <w:vAlign w:val="center"/>
          </w:tcPr>
          <w:p w14:paraId="323A82BA" w14:textId="77777777" w:rsidR="004A4282" w:rsidRPr="000A255E" w:rsidRDefault="004A4282" w:rsidP="000E0641">
            <w:pPr>
              <w:pStyle w:val="Tablet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09B5F5A9" w14:textId="77777777" w:rsidR="004A4282" w:rsidRPr="000A255E" w:rsidRDefault="004A4282" w:rsidP="000E0641">
            <w:pPr>
              <w:pStyle w:val="Tabletext"/>
              <w:rPr>
                <w:kern w:val="2"/>
                <w:lang w:val="ru-RU"/>
              </w:rPr>
            </w:pPr>
          </w:p>
        </w:tc>
      </w:tr>
      <w:tr w:rsidR="004A4282" w:rsidRPr="000A255E" w14:paraId="1D50E6B8" w14:textId="77777777" w:rsidTr="000E0641">
        <w:trPr>
          <w:jc w:val="center"/>
        </w:trPr>
        <w:tc>
          <w:tcPr>
            <w:tcW w:w="850" w:type="dxa"/>
            <w:vAlign w:val="center"/>
          </w:tcPr>
          <w:p w14:paraId="5EFC9809" w14:textId="77777777" w:rsidR="004A4282" w:rsidRPr="000A255E" w:rsidRDefault="004A4282" w:rsidP="000E0641">
            <w:pPr>
              <w:pStyle w:val="Tabletext"/>
              <w:jc w:val="center"/>
              <w:rPr>
                <w:snapToGrid w:val="0"/>
                <w:kern w:val="2"/>
                <w:lang w:val="ru-RU"/>
              </w:rPr>
            </w:pPr>
            <w:r w:rsidRPr="000A255E">
              <w:rPr>
                <w:snapToGrid w:val="0"/>
                <w:kern w:val="2"/>
                <w:lang w:val="ru-RU"/>
              </w:rPr>
              <w:t>8</w:t>
            </w:r>
          </w:p>
        </w:tc>
        <w:tc>
          <w:tcPr>
            <w:tcW w:w="3119" w:type="dxa"/>
            <w:vAlign w:val="center"/>
          </w:tcPr>
          <w:p w14:paraId="1B616ABD" w14:textId="77777777" w:rsidR="004A4282" w:rsidRPr="000A255E" w:rsidRDefault="004A4282" w:rsidP="000E0641">
            <w:pPr>
              <w:pStyle w:val="Tabletext"/>
              <w:rPr>
                <w:kern w:val="2"/>
                <w:lang w:val="ru-RU"/>
              </w:rPr>
            </w:pPr>
            <w:r w:rsidRPr="000A255E">
              <w:rPr>
                <w:kern w:val="2"/>
                <w:lang w:val="ru-RU"/>
              </w:rPr>
              <w:t>Беспроводной микрофон</w:t>
            </w:r>
          </w:p>
        </w:tc>
        <w:tc>
          <w:tcPr>
            <w:tcW w:w="3402" w:type="dxa"/>
            <w:vAlign w:val="center"/>
          </w:tcPr>
          <w:p w14:paraId="0348837F" w14:textId="77777777" w:rsidR="004A4282" w:rsidRPr="000A255E" w:rsidRDefault="004A4282" w:rsidP="000E0641">
            <w:pPr>
              <w:pStyle w:val="Tabletext"/>
              <w:jc w:val="center"/>
              <w:rPr>
                <w:kern w:val="2"/>
                <w:lang w:val="ru-RU"/>
              </w:rPr>
            </w:pPr>
            <w:r w:rsidRPr="000A255E">
              <w:rPr>
                <w:kern w:val="2"/>
                <w:lang w:val="ru-RU"/>
              </w:rPr>
              <w:t>36,41–36,69 МГц</w:t>
            </w:r>
          </w:p>
        </w:tc>
        <w:tc>
          <w:tcPr>
            <w:tcW w:w="4909" w:type="dxa"/>
            <w:vAlign w:val="center"/>
          </w:tcPr>
          <w:p w14:paraId="0FE94068" w14:textId="77777777" w:rsidR="004A4282" w:rsidRPr="000A255E" w:rsidRDefault="004A4282" w:rsidP="000E0641">
            <w:pPr>
              <w:pStyle w:val="Tablet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0258A224" w14:textId="77777777" w:rsidR="004A4282" w:rsidRPr="000A255E" w:rsidRDefault="004A4282" w:rsidP="000E0641">
            <w:pPr>
              <w:pStyle w:val="Tabletext"/>
              <w:rPr>
                <w:kern w:val="2"/>
                <w:lang w:val="ru-RU"/>
              </w:rPr>
            </w:pPr>
          </w:p>
        </w:tc>
      </w:tr>
      <w:tr w:rsidR="004A4282" w:rsidRPr="000A255E" w14:paraId="75A7C5FD" w14:textId="77777777" w:rsidTr="000E0641">
        <w:trPr>
          <w:jc w:val="center"/>
        </w:trPr>
        <w:tc>
          <w:tcPr>
            <w:tcW w:w="850" w:type="dxa"/>
            <w:vAlign w:val="center"/>
          </w:tcPr>
          <w:p w14:paraId="43AFD7B2" w14:textId="77777777" w:rsidR="004A4282" w:rsidRPr="000A255E" w:rsidRDefault="004A4282" w:rsidP="000E0641">
            <w:pPr>
              <w:pStyle w:val="Tabletext"/>
              <w:jc w:val="center"/>
              <w:rPr>
                <w:snapToGrid w:val="0"/>
                <w:kern w:val="2"/>
                <w:lang w:val="ru-RU"/>
              </w:rPr>
            </w:pPr>
            <w:r w:rsidRPr="000A255E">
              <w:rPr>
                <w:snapToGrid w:val="0"/>
                <w:kern w:val="2"/>
                <w:lang w:val="ru-RU"/>
              </w:rPr>
              <w:t>9</w:t>
            </w:r>
          </w:p>
        </w:tc>
        <w:tc>
          <w:tcPr>
            <w:tcW w:w="3119" w:type="dxa"/>
            <w:vAlign w:val="center"/>
          </w:tcPr>
          <w:p w14:paraId="4BF290A5" w14:textId="77777777" w:rsidR="004A4282" w:rsidRPr="000A255E" w:rsidRDefault="004A4282" w:rsidP="000E0641">
            <w:pPr>
              <w:pStyle w:val="Tabletext"/>
              <w:rPr>
                <w:kern w:val="2"/>
                <w:lang w:val="ru-RU"/>
              </w:rPr>
            </w:pPr>
            <w:r w:rsidRPr="000A255E">
              <w:rPr>
                <w:kern w:val="2"/>
                <w:lang w:val="ru-RU"/>
              </w:rPr>
              <w:t>Беспроводной микрофон</w:t>
            </w:r>
          </w:p>
        </w:tc>
        <w:tc>
          <w:tcPr>
            <w:tcW w:w="3402" w:type="dxa"/>
            <w:vAlign w:val="center"/>
          </w:tcPr>
          <w:p w14:paraId="33A3E0A2" w14:textId="77777777" w:rsidR="004A4282" w:rsidRPr="000A255E" w:rsidRDefault="004A4282" w:rsidP="000E0641">
            <w:pPr>
              <w:pStyle w:val="Tabletext"/>
              <w:jc w:val="center"/>
              <w:rPr>
                <w:kern w:val="2"/>
                <w:lang w:val="ru-RU"/>
              </w:rPr>
            </w:pPr>
            <w:r w:rsidRPr="000A255E">
              <w:rPr>
                <w:kern w:val="2"/>
                <w:lang w:val="ru-RU"/>
              </w:rPr>
              <w:t>36,71–36,99 МГц</w:t>
            </w:r>
          </w:p>
        </w:tc>
        <w:tc>
          <w:tcPr>
            <w:tcW w:w="4909" w:type="dxa"/>
            <w:vAlign w:val="center"/>
          </w:tcPr>
          <w:p w14:paraId="30ED86C3" w14:textId="77777777" w:rsidR="004A4282" w:rsidRPr="000A255E" w:rsidRDefault="004A4282" w:rsidP="000E0641">
            <w:pPr>
              <w:pStyle w:val="Tablet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2357AD80" w14:textId="77777777" w:rsidR="004A4282" w:rsidRPr="000A255E" w:rsidRDefault="004A4282" w:rsidP="000E0641">
            <w:pPr>
              <w:pStyle w:val="Tabletext"/>
              <w:rPr>
                <w:kern w:val="2"/>
                <w:lang w:val="ru-RU"/>
              </w:rPr>
            </w:pPr>
          </w:p>
        </w:tc>
      </w:tr>
      <w:tr w:rsidR="004A4282" w:rsidRPr="000A255E" w14:paraId="008C98BD" w14:textId="77777777" w:rsidTr="000E0641">
        <w:trPr>
          <w:jc w:val="center"/>
        </w:trPr>
        <w:tc>
          <w:tcPr>
            <w:tcW w:w="850" w:type="dxa"/>
            <w:vAlign w:val="center"/>
          </w:tcPr>
          <w:p w14:paraId="4063677B" w14:textId="77777777" w:rsidR="004A4282" w:rsidRPr="000A255E" w:rsidRDefault="004A4282" w:rsidP="000E0641">
            <w:pPr>
              <w:pStyle w:val="Tabletext"/>
              <w:jc w:val="center"/>
              <w:rPr>
                <w:snapToGrid w:val="0"/>
                <w:kern w:val="2"/>
                <w:lang w:val="ru-RU"/>
              </w:rPr>
            </w:pPr>
            <w:r w:rsidRPr="000A255E">
              <w:rPr>
                <w:snapToGrid w:val="0"/>
                <w:kern w:val="2"/>
                <w:lang w:val="ru-RU"/>
              </w:rPr>
              <w:t>10</w:t>
            </w:r>
          </w:p>
        </w:tc>
        <w:tc>
          <w:tcPr>
            <w:tcW w:w="3119" w:type="dxa"/>
            <w:vAlign w:val="center"/>
          </w:tcPr>
          <w:p w14:paraId="4085BB2A" w14:textId="77777777" w:rsidR="004A4282" w:rsidRPr="000A255E" w:rsidRDefault="004A4282" w:rsidP="000E0641">
            <w:pPr>
              <w:pStyle w:val="Tabletext"/>
              <w:rPr>
                <w:kern w:val="2"/>
                <w:lang w:val="ru-RU"/>
              </w:rPr>
            </w:pPr>
            <w:r w:rsidRPr="000A255E">
              <w:rPr>
                <w:kern w:val="2"/>
                <w:lang w:val="ru-RU"/>
              </w:rPr>
              <w:t>Беспроводной микрофон</w:t>
            </w:r>
          </w:p>
        </w:tc>
        <w:tc>
          <w:tcPr>
            <w:tcW w:w="3402" w:type="dxa"/>
            <w:vAlign w:val="center"/>
          </w:tcPr>
          <w:p w14:paraId="656A2029" w14:textId="77777777" w:rsidR="004A4282" w:rsidRPr="000A255E" w:rsidRDefault="004A4282" w:rsidP="000E0641">
            <w:pPr>
              <w:pStyle w:val="Tabletext"/>
              <w:jc w:val="center"/>
              <w:rPr>
                <w:kern w:val="2"/>
                <w:lang w:val="ru-RU"/>
              </w:rPr>
            </w:pPr>
            <w:r w:rsidRPr="000A255E">
              <w:rPr>
                <w:kern w:val="2"/>
                <w:lang w:val="ru-RU"/>
              </w:rPr>
              <w:t>36,96–37,24 МГц</w:t>
            </w:r>
          </w:p>
        </w:tc>
        <w:tc>
          <w:tcPr>
            <w:tcW w:w="4909" w:type="dxa"/>
            <w:vAlign w:val="center"/>
          </w:tcPr>
          <w:p w14:paraId="33609FEF" w14:textId="77777777" w:rsidR="004A4282" w:rsidRPr="000A255E" w:rsidRDefault="004A4282" w:rsidP="000E0641">
            <w:pPr>
              <w:pStyle w:val="Tablet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1CE461E7" w14:textId="77777777" w:rsidR="004A4282" w:rsidRPr="000A255E" w:rsidRDefault="004A4282" w:rsidP="000E0641">
            <w:pPr>
              <w:pStyle w:val="Tabletext"/>
              <w:rPr>
                <w:kern w:val="2"/>
                <w:lang w:val="ru-RU"/>
              </w:rPr>
            </w:pPr>
          </w:p>
        </w:tc>
      </w:tr>
      <w:tr w:rsidR="004A4282" w:rsidRPr="000A255E" w14:paraId="7729AC8C" w14:textId="77777777" w:rsidTr="000E0641">
        <w:trPr>
          <w:jc w:val="center"/>
        </w:trPr>
        <w:tc>
          <w:tcPr>
            <w:tcW w:w="850" w:type="dxa"/>
            <w:vAlign w:val="center"/>
          </w:tcPr>
          <w:p w14:paraId="2CCC3885" w14:textId="77777777" w:rsidR="004A4282" w:rsidRPr="000A255E" w:rsidRDefault="004A4282" w:rsidP="000E0641">
            <w:pPr>
              <w:pStyle w:val="Tabletext"/>
              <w:jc w:val="center"/>
              <w:rPr>
                <w:snapToGrid w:val="0"/>
                <w:kern w:val="2"/>
                <w:lang w:val="ru-RU"/>
              </w:rPr>
            </w:pPr>
            <w:r w:rsidRPr="000A255E">
              <w:rPr>
                <w:snapToGrid w:val="0"/>
                <w:kern w:val="2"/>
                <w:lang w:val="ru-RU"/>
              </w:rPr>
              <w:t>11</w:t>
            </w:r>
          </w:p>
        </w:tc>
        <w:tc>
          <w:tcPr>
            <w:tcW w:w="3119" w:type="dxa"/>
            <w:vAlign w:val="center"/>
          </w:tcPr>
          <w:p w14:paraId="31A10017" w14:textId="77777777" w:rsidR="004A4282" w:rsidRPr="000A255E" w:rsidRDefault="004A4282" w:rsidP="000E0641">
            <w:pPr>
              <w:pStyle w:val="Tabletext"/>
              <w:rPr>
                <w:rFonts w:eastAsia="PMingLiU"/>
                <w:kern w:val="2"/>
                <w:lang w:val="ru-RU"/>
              </w:rPr>
            </w:pPr>
            <w:r w:rsidRPr="000A255E">
              <w:rPr>
                <w:kern w:val="2"/>
                <w:lang w:val="ru-RU"/>
              </w:rPr>
              <w:t>Управление моделями</w:t>
            </w:r>
          </w:p>
        </w:tc>
        <w:tc>
          <w:tcPr>
            <w:tcW w:w="3402" w:type="dxa"/>
            <w:vAlign w:val="center"/>
          </w:tcPr>
          <w:p w14:paraId="088D330F" w14:textId="77777777" w:rsidR="004A4282" w:rsidRPr="000A255E" w:rsidRDefault="004A4282" w:rsidP="000E0641">
            <w:pPr>
              <w:pStyle w:val="Tabletext"/>
              <w:jc w:val="center"/>
              <w:rPr>
                <w:kern w:val="2"/>
                <w:lang w:val="ru-RU"/>
              </w:rPr>
            </w:pPr>
            <w:r w:rsidRPr="000A255E">
              <w:rPr>
                <w:kern w:val="2"/>
                <w:lang w:val="ru-RU"/>
              </w:rPr>
              <w:t>40,66–40,70 МГц</w:t>
            </w:r>
          </w:p>
        </w:tc>
        <w:tc>
          <w:tcPr>
            <w:tcW w:w="4909" w:type="dxa"/>
            <w:vAlign w:val="center"/>
          </w:tcPr>
          <w:p w14:paraId="2BEC873A" w14:textId="77777777" w:rsidR="004A4282" w:rsidRPr="000A255E" w:rsidRDefault="004A4282" w:rsidP="000E0641">
            <w:pPr>
              <w:pStyle w:val="Tabletext"/>
              <w:rPr>
                <w:kern w:val="2"/>
                <w:lang w:val="ru-RU"/>
              </w:rPr>
            </w:pPr>
            <w:r w:rsidRPr="000A255E">
              <w:rPr>
                <w:kern w:val="2"/>
                <w:lang w:val="ru-RU"/>
              </w:rPr>
              <w:t>э.и.м. не должна превышать 100 мВт</w:t>
            </w:r>
          </w:p>
        </w:tc>
        <w:tc>
          <w:tcPr>
            <w:tcW w:w="2179" w:type="dxa"/>
            <w:tcBorders>
              <w:top w:val="nil"/>
              <w:bottom w:val="nil"/>
            </w:tcBorders>
            <w:vAlign w:val="center"/>
          </w:tcPr>
          <w:p w14:paraId="2C0C83D1" w14:textId="77777777" w:rsidR="004A4282" w:rsidRPr="000A255E" w:rsidRDefault="004A4282" w:rsidP="000E0641">
            <w:pPr>
              <w:pStyle w:val="Tabletext"/>
              <w:rPr>
                <w:kern w:val="2"/>
                <w:lang w:val="ru-RU"/>
              </w:rPr>
            </w:pPr>
          </w:p>
        </w:tc>
      </w:tr>
      <w:tr w:rsidR="004A4282" w:rsidRPr="000A255E" w14:paraId="12C50B26" w14:textId="77777777" w:rsidTr="000E0641">
        <w:trPr>
          <w:jc w:val="center"/>
        </w:trPr>
        <w:tc>
          <w:tcPr>
            <w:tcW w:w="850" w:type="dxa"/>
            <w:vAlign w:val="center"/>
          </w:tcPr>
          <w:p w14:paraId="14CD6139" w14:textId="77777777" w:rsidR="004A4282" w:rsidRPr="000A255E" w:rsidRDefault="004A4282" w:rsidP="000E0641">
            <w:pPr>
              <w:pStyle w:val="Tabletext"/>
              <w:jc w:val="center"/>
              <w:rPr>
                <w:snapToGrid w:val="0"/>
                <w:kern w:val="2"/>
                <w:lang w:val="ru-RU"/>
              </w:rPr>
            </w:pPr>
            <w:r w:rsidRPr="000A255E">
              <w:rPr>
                <w:snapToGrid w:val="0"/>
                <w:kern w:val="2"/>
                <w:lang w:val="ru-RU"/>
              </w:rPr>
              <w:t>12</w:t>
            </w:r>
          </w:p>
        </w:tc>
        <w:tc>
          <w:tcPr>
            <w:tcW w:w="3119" w:type="dxa"/>
            <w:vAlign w:val="center"/>
          </w:tcPr>
          <w:p w14:paraId="26178839" w14:textId="77777777" w:rsidR="004A4282" w:rsidRPr="000A255E" w:rsidRDefault="004A4282" w:rsidP="000E0641">
            <w:pPr>
              <w:pStyle w:val="Tabletext"/>
              <w:rPr>
                <w:kern w:val="2"/>
                <w:lang w:val="ru-RU"/>
              </w:rPr>
            </w:pPr>
          </w:p>
        </w:tc>
        <w:tc>
          <w:tcPr>
            <w:tcW w:w="3402" w:type="dxa"/>
            <w:vAlign w:val="center"/>
          </w:tcPr>
          <w:p w14:paraId="6FD1B53E" w14:textId="35085971" w:rsidR="004A4282" w:rsidRPr="000A255E" w:rsidRDefault="004A4282" w:rsidP="000E0641">
            <w:pPr>
              <w:pStyle w:val="Tabletext"/>
              <w:jc w:val="center"/>
              <w:rPr>
                <w:kern w:val="2"/>
                <w:lang w:val="ru-RU"/>
              </w:rPr>
            </w:pPr>
            <w:r w:rsidRPr="000A255E">
              <w:rPr>
                <w:kern w:val="2"/>
                <w:lang w:val="ru-RU"/>
              </w:rPr>
              <w:t>42</w:t>
            </w:r>
            <w:r w:rsidR="00CF6FB9">
              <w:rPr>
                <w:kern w:val="2"/>
                <w:lang w:val="ru-RU"/>
              </w:rPr>
              <w:t>,</w:t>
            </w:r>
            <w:r w:rsidRPr="000A255E">
              <w:rPr>
                <w:kern w:val="2"/>
                <w:lang w:val="ru-RU"/>
              </w:rPr>
              <w:t>75–43,03 МГц</w:t>
            </w:r>
          </w:p>
        </w:tc>
        <w:tc>
          <w:tcPr>
            <w:tcW w:w="4909" w:type="dxa"/>
            <w:vAlign w:val="center"/>
          </w:tcPr>
          <w:p w14:paraId="5B22F0C0" w14:textId="77777777" w:rsidR="004A4282" w:rsidRPr="000A255E" w:rsidRDefault="004A4282" w:rsidP="000E0641">
            <w:pPr>
              <w:pStyle w:val="Tablet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667ADEDF" w14:textId="77777777" w:rsidR="004A4282" w:rsidRPr="000A255E" w:rsidRDefault="004A4282" w:rsidP="000E0641">
            <w:pPr>
              <w:pStyle w:val="Tabletext"/>
              <w:rPr>
                <w:kern w:val="2"/>
                <w:lang w:val="ru-RU"/>
              </w:rPr>
            </w:pPr>
          </w:p>
        </w:tc>
      </w:tr>
      <w:tr w:rsidR="004A4282" w:rsidRPr="000A255E" w14:paraId="73109A1A" w14:textId="77777777" w:rsidTr="000E0641">
        <w:trPr>
          <w:jc w:val="center"/>
        </w:trPr>
        <w:tc>
          <w:tcPr>
            <w:tcW w:w="850" w:type="dxa"/>
            <w:vAlign w:val="center"/>
          </w:tcPr>
          <w:p w14:paraId="2C496721" w14:textId="77777777" w:rsidR="004A4282" w:rsidRPr="000A255E" w:rsidRDefault="004A4282" w:rsidP="000E0641">
            <w:pPr>
              <w:pStyle w:val="Tabletext"/>
              <w:jc w:val="center"/>
              <w:rPr>
                <w:snapToGrid w:val="0"/>
                <w:kern w:val="2"/>
                <w:lang w:val="ru-RU"/>
              </w:rPr>
            </w:pPr>
            <w:r w:rsidRPr="000A255E">
              <w:rPr>
                <w:snapToGrid w:val="0"/>
                <w:kern w:val="2"/>
                <w:lang w:val="ru-RU"/>
              </w:rPr>
              <w:t>13</w:t>
            </w:r>
          </w:p>
        </w:tc>
        <w:tc>
          <w:tcPr>
            <w:tcW w:w="3119" w:type="dxa"/>
            <w:vAlign w:val="center"/>
          </w:tcPr>
          <w:p w14:paraId="17062AEB" w14:textId="77777777" w:rsidR="004A4282" w:rsidRPr="000A255E" w:rsidRDefault="004A4282" w:rsidP="000E0641">
            <w:pPr>
              <w:pStyle w:val="Tabletext"/>
              <w:rPr>
                <w:kern w:val="2"/>
                <w:lang w:val="ru-RU"/>
              </w:rPr>
            </w:pPr>
            <w:r w:rsidRPr="000A255E">
              <w:rPr>
                <w:kern w:val="2"/>
                <w:lang w:val="ru-RU"/>
              </w:rPr>
              <w:t>Бесшнуровой телефон</w:t>
            </w:r>
          </w:p>
        </w:tc>
        <w:tc>
          <w:tcPr>
            <w:tcW w:w="3402" w:type="dxa"/>
            <w:vAlign w:val="center"/>
          </w:tcPr>
          <w:p w14:paraId="62A92940" w14:textId="77777777" w:rsidR="004A4282" w:rsidRPr="000A255E" w:rsidRDefault="004A4282" w:rsidP="000E0641">
            <w:pPr>
              <w:pStyle w:val="Tabletext"/>
              <w:jc w:val="center"/>
              <w:rPr>
                <w:kern w:val="2"/>
                <w:lang w:val="ru-RU"/>
              </w:rPr>
            </w:pPr>
            <w:r w:rsidRPr="000A255E">
              <w:rPr>
                <w:kern w:val="2"/>
                <w:lang w:val="ru-RU"/>
              </w:rPr>
              <w:t>43,71–44,49 МГц</w:t>
            </w:r>
          </w:p>
        </w:tc>
        <w:tc>
          <w:tcPr>
            <w:tcW w:w="4909" w:type="dxa"/>
            <w:vAlign w:val="center"/>
          </w:tcPr>
          <w:p w14:paraId="0EA058B7" w14:textId="77777777" w:rsidR="004A4282" w:rsidRPr="000A255E" w:rsidRDefault="004A4282" w:rsidP="000E0641">
            <w:pPr>
              <w:pStyle w:val="Tabletext"/>
              <w:rPr>
                <w:kern w:val="2"/>
                <w:lang w:val="ru-RU"/>
              </w:rPr>
            </w:pPr>
            <w:r w:rsidRPr="000A255E">
              <w:rPr>
                <w:kern w:val="2"/>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14:paraId="38781D80" w14:textId="77777777" w:rsidR="004A4282" w:rsidRPr="000A255E" w:rsidRDefault="004A4282" w:rsidP="000E0641">
            <w:pPr>
              <w:pStyle w:val="Tabletext"/>
              <w:rPr>
                <w:kern w:val="2"/>
                <w:lang w:val="ru-RU"/>
              </w:rPr>
            </w:pPr>
          </w:p>
        </w:tc>
      </w:tr>
      <w:tr w:rsidR="004A4282" w:rsidRPr="000A255E" w14:paraId="586466F6" w14:textId="77777777" w:rsidTr="000E0641">
        <w:trPr>
          <w:jc w:val="center"/>
        </w:trPr>
        <w:tc>
          <w:tcPr>
            <w:tcW w:w="850" w:type="dxa"/>
            <w:vAlign w:val="center"/>
          </w:tcPr>
          <w:p w14:paraId="5EF4D925" w14:textId="77777777" w:rsidR="004A4282" w:rsidRPr="000A255E" w:rsidRDefault="004A4282" w:rsidP="000E0641">
            <w:pPr>
              <w:pStyle w:val="Tabletext"/>
              <w:jc w:val="center"/>
              <w:rPr>
                <w:snapToGrid w:val="0"/>
                <w:kern w:val="2"/>
                <w:lang w:val="ru-RU"/>
              </w:rPr>
            </w:pPr>
            <w:r w:rsidRPr="000A255E">
              <w:rPr>
                <w:snapToGrid w:val="0"/>
                <w:kern w:val="2"/>
                <w:lang w:val="ru-RU"/>
              </w:rPr>
              <w:t>14</w:t>
            </w:r>
          </w:p>
        </w:tc>
        <w:tc>
          <w:tcPr>
            <w:tcW w:w="3119" w:type="dxa"/>
            <w:vAlign w:val="center"/>
          </w:tcPr>
          <w:p w14:paraId="723B4A76" w14:textId="77777777" w:rsidR="004A4282" w:rsidRPr="000A255E" w:rsidRDefault="004A4282" w:rsidP="000E0641">
            <w:pPr>
              <w:pStyle w:val="Tabletext"/>
              <w:rPr>
                <w:kern w:val="2"/>
                <w:lang w:val="ru-RU"/>
              </w:rPr>
            </w:pPr>
          </w:p>
        </w:tc>
        <w:tc>
          <w:tcPr>
            <w:tcW w:w="3402" w:type="dxa"/>
            <w:vAlign w:val="center"/>
          </w:tcPr>
          <w:p w14:paraId="67A491E4" w14:textId="77777777" w:rsidR="004A4282" w:rsidRPr="000A255E" w:rsidRDefault="004A4282" w:rsidP="000E0641">
            <w:pPr>
              <w:pStyle w:val="Tabletext"/>
              <w:jc w:val="center"/>
              <w:rPr>
                <w:kern w:val="2"/>
                <w:lang w:val="ru-RU"/>
              </w:rPr>
            </w:pPr>
            <w:r w:rsidRPr="000A255E">
              <w:rPr>
                <w:kern w:val="2"/>
                <w:lang w:val="ru-RU"/>
              </w:rPr>
              <w:t>44,73–45,01 МГц</w:t>
            </w:r>
          </w:p>
        </w:tc>
        <w:tc>
          <w:tcPr>
            <w:tcW w:w="4909" w:type="dxa"/>
            <w:vAlign w:val="center"/>
          </w:tcPr>
          <w:p w14:paraId="2F7DCFF1" w14:textId="77777777" w:rsidR="004A4282" w:rsidRPr="000A255E" w:rsidRDefault="004A4282" w:rsidP="000E0641">
            <w:pPr>
              <w:pStyle w:val="Tablet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089F0A8D" w14:textId="77777777" w:rsidR="004A4282" w:rsidRPr="000A255E" w:rsidRDefault="004A4282" w:rsidP="000E0641">
            <w:pPr>
              <w:pStyle w:val="Tabletext"/>
              <w:rPr>
                <w:kern w:val="2"/>
                <w:lang w:val="ru-RU"/>
              </w:rPr>
            </w:pPr>
          </w:p>
        </w:tc>
      </w:tr>
      <w:tr w:rsidR="004A4282" w:rsidRPr="000A255E" w14:paraId="47C6AB67" w14:textId="77777777" w:rsidTr="000E0641">
        <w:tblPrEx>
          <w:tblLook w:val="01E0" w:firstRow="1" w:lastRow="1" w:firstColumn="1" w:lastColumn="1" w:noHBand="0" w:noVBand="0"/>
        </w:tblPrEx>
        <w:trPr>
          <w:jc w:val="center"/>
        </w:trPr>
        <w:tc>
          <w:tcPr>
            <w:tcW w:w="850" w:type="dxa"/>
            <w:vAlign w:val="center"/>
          </w:tcPr>
          <w:p w14:paraId="1ECEDDDC" w14:textId="77777777" w:rsidR="004A4282" w:rsidRPr="000A255E" w:rsidRDefault="004A4282" w:rsidP="000E0641">
            <w:pPr>
              <w:pStyle w:val="Tabletext"/>
              <w:jc w:val="center"/>
              <w:rPr>
                <w:snapToGrid w:val="0"/>
                <w:kern w:val="2"/>
                <w:lang w:val="ru-RU"/>
              </w:rPr>
            </w:pPr>
            <w:r w:rsidRPr="000A255E">
              <w:rPr>
                <w:snapToGrid w:val="0"/>
                <w:kern w:val="2"/>
                <w:lang w:val="ru-RU"/>
              </w:rPr>
              <w:t>15</w:t>
            </w:r>
          </w:p>
        </w:tc>
        <w:tc>
          <w:tcPr>
            <w:tcW w:w="3119" w:type="dxa"/>
            <w:vAlign w:val="center"/>
          </w:tcPr>
          <w:p w14:paraId="01220962" w14:textId="77777777" w:rsidR="004A4282" w:rsidRPr="000A255E" w:rsidRDefault="004A4282" w:rsidP="000E0641">
            <w:pPr>
              <w:pStyle w:val="Tabletext"/>
              <w:rPr>
                <w:kern w:val="2"/>
                <w:lang w:val="ru-RU"/>
              </w:rPr>
            </w:pPr>
            <w:r w:rsidRPr="000A255E">
              <w:rPr>
                <w:kern w:val="2"/>
                <w:lang w:val="ru-RU"/>
              </w:rPr>
              <w:t>Бесшнуровой телефон</w:t>
            </w:r>
          </w:p>
        </w:tc>
        <w:tc>
          <w:tcPr>
            <w:tcW w:w="3402" w:type="dxa"/>
            <w:vAlign w:val="center"/>
          </w:tcPr>
          <w:p w14:paraId="11CE9A85" w14:textId="77777777" w:rsidR="004A4282" w:rsidRPr="000A255E" w:rsidRDefault="004A4282" w:rsidP="000E0641">
            <w:pPr>
              <w:pStyle w:val="Tabletext"/>
              <w:jc w:val="center"/>
              <w:rPr>
                <w:kern w:val="2"/>
                <w:lang w:val="ru-RU"/>
              </w:rPr>
            </w:pPr>
            <w:r w:rsidRPr="000A255E">
              <w:rPr>
                <w:kern w:val="2"/>
                <w:lang w:val="ru-RU"/>
              </w:rPr>
              <w:t>46,6–46,98 МГц</w:t>
            </w:r>
          </w:p>
        </w:tc>
        <w:tc>
          <w:tcPr>
            <w:tcW w:w="4909" w:type="dxa"/>
            <w:vAlign w:val="center"/>
          </w:tcPr>
          <w:p w14:paraId="3E0A9059" w14:textId="77777777" w:rsidR="004A4282" w:rsidRPr="000A255E" w:rsidRDefault="004A4282" w:rsidP="000E0641">
            <w:pPr>
              <w:pStyle w:val="Tabletext"/>
              <w:rPr>
                <w:kern w:val="2"/>
                <w:lang w:val="ru-RU"/>
              </w:rPr>
            </w:pPr>
            <w:r w:rsidRPr="000A255E">
              <w:rPr>
                <w:kern w:val="2"/>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14:paraId="365075DF" w14:textId="77777777" w:rsidR="004A4282" w:rsidRPr="000A255E" w:rsidRDefault="004A4282" w:rsidP="000E0641">
            <w:pPr>
              <w:pStyle w:val="Tabletext"/>
              <w:rPr>
                <w:kern w:val="2"/>
                <w:lang w:val="ru-RU"/>
              </w:rPr>
            </w:pPr>
          </w:p>
        </w:tc>
      </w:tr>
      <w:tr w:rsidR="004A4282" w:rsidRPr="000A255E" w14:paraId="79A28402" w14:textId="77777777" w:rsidTr="000E0641">
        <w:tblPrEx>
          <w:tblLook w:val="01E0" w:firstRow="1" w:lastRow="1" w:firstColumn="1" w:lastColumn="1" w:noHBand="0" w:noVBand="0"/>
        </w:tblPrEx>
        <w:trPr>
          <w:jc w:val="center"/>
        </w:trPr>
        <w:tc>
          <w:tcPr>
            <w:tcW w:w="850" w:type="dxa"/>
            <w:vAlign w:val="center"/>
          </w:tcPr>
          <w:p w14:paraId="2BAA5B85" w14:textId="77777777" w:rsidR="004A4282" w:rsidRPr="000A255E" w:rsidRDefault="004A4282" w:rsidP="000E0641">
            <w:pPr>
              <w:pStyle w:val="Tabletext"/>
              <w:jc w:val="center"/>
              <w:rPr>
                <w:snapToGrid w:val="0"/>
                <w:kern w:val="2"/>
                <w:lang w:val="ru-RU"/>
              </w:rPr>
            </w:pPr>
            <w:r w:rsidRPr="000A255E">
              <w:rPr>
                <w:snapToGrid w:val="0"/>
                <w:kern w:val="2"/>
                <w:lang w:val="ru-RU"/>
              </w:rPr>
              <w:t>16</w:t>
            </w:r>
          </w:p>
        </w:tc>
        <w:tc>
          <w:tcPr>
            <w:tcW w:w="3119" w:type="dxa"/>
            <w:vAlign w:val="center"/>
          </w:tcPr>
          <w:p w14:paraId="4185D3A2" w14:textId="77777777" w:rsidR="004A4282" w:rsidRPr="000A255E" w:rsidRDefault="004A4282" w:rsidP="000E0641">
            <w:pPr>
              <w:pStyle w:val="Tabletext"/>
              <w:rPr>
                <w:kern w:val="2"/>
                <w:lang w:val="ru-RU"/>
              </w:rPr>
            </w:pPr>
          </w:p>
        </w:tc>
        <w:tc>
          <w:tcPr>
            <w:tcW w:w="3402" w:type="dxa"/>
            <w:vAlign w:val="center"/>
          </w:tcPr>
          <w:p w14:paraId="4614D148" w14:textId="77777777" w:rsidR="004A4282" w:rsidRPr="000A255E" w:rsidRDefault="004A4282" w:rsidP="000E0641">
            <w:pPr>
              <w:pStyle w:val="Tabletext"/>
              <w:jc w:val="center"/>
              <w:rPr>
                <w:kern w:val="2"/>
                <w:lang w:val="ru-RU"/>
              </w:rPr>
            </w:pPr>
            <w:r w:rsidRPr="000A255E">
              <w:rPr>
                <w:kern w:val="2"/>
                <w:lang w:val="ru-RU"/>
              </w:rPr>
              <w:t>47,13–47,41 МГц</w:t>
            </w:r>
          </w:p>
        </w:tc>
        <w:tc>
          <w:tcPr>
            <w:tcW w:w="4909" w:type="dxa"/>
            <w:vAlign w:val="center"/>
          </w:tcPr>
          <w:p w14:paraId="27AD926C" w14:textId="77777777" w:rsidR="004A4282" w:rsidRPr="000A255E" w:rsidRDefault="004A4282" w:rsidP="000E0641">
            <w:pPr>
              <w:pStyle w:val="Tablet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48D6F5DA" w14:textId="77777777" w:rsidR="004A4282" w:rsidRPr="000A255E" w:rsidRDefault="004A4282" w:rsidP="000E0641">
            <w:pPr>
              <w:pStyle w:val="Tabletext"/>
              <w:rPr>
                <w:kern w:val="2"/>
                <w:lang w:val="ru-RU"/>
              </w:rPr>
            </w:pPr>
          </w:p>
        </w:tc>
      </w:tr>
      <w:tr w:rsidR="004A4282" w:rsidRPr="000A255E" w14:paraId="73B70252" w14:textId="77777777" w:rsidTr="000E0641">
        <w:tblPrEx>
          <w:tblLook w:val="01E0" w:firstRow="1" w:lastRow="1" w:firstColumn="1" w:lastColumn="1" w:noHBand="0" w:noVBand="0"/>
        </w:tblPrEx>
        <w:trPr>
          <w:jc w:val="center"/>
        </w:trPr>
        <w:tc>
          <w:tcPr>
            <w:tcW w:w="850" w:type="dxa"/>
            <w:vAlign w:val="center"/>
          </w:tcPr>
          <w:p w14:paraId="6AAF3C6E" w14:textId="77777777" w:rsidR="004A4282" w:rsidRPr="000A255E" w:rsidRDefault="004A4282" w:rsidP="000E0641">
            <w:pPr>
              <w:pStyle w:val="Tabletext"/>
              <w:jc w:val="center"/>
              <w:rPr>
                <w:snapToGrid w:val="0"/>
                <w:kern w:val="2"/>
                <w:lang w:val="ru-RU"/>
              </w:rPr>
            </w:pPr>
            <w:r w:rsidRPr="000A255E">
              <w:rPr>
                <w:snapToGrid w:val="0"/>
                <w:kern w:val="2"/>
                <w:lang w:val="ru-RU"/>
              </w:rPr>
              <w:t>17</w:t>
            </w:r>
          </w:p>
        </w:tc>
        <w:tc>
          <w:tcPr>
            <w:tcW w:w="3119" w:type="dxa"/>
            <w:vAlign w:val="center"/>
          </w:tcPr>
          <w:p w14:paraId="5FAE43F7" w14:textId="77777777" w:rsidR="004A4282" w:rsidRPr="000A255E" w:rsidRDefault="004A4282" w:rsidP="000E0641">
            <w:pPr>
              <w:pStyle w:val="Tabletext"/>
              <w:rPr>
                <w:kern w:val="2"/>
                <w:lang w:val="ru-RU"/>
              </w:rPr>
            </w:pPr>
            <w:r w:rsidRPr="000A255E">
              <w:rPr>
                <w:kern w:val="2"/>
                <w:lang w:val="ru-RU"/>
              </w:rPr>
              <w:t>Бесшнуровой телефон</w:t>
            </w:r>
          </w:p>
        </w:tc>
        <w:tc>
          <w:tcPr>
            <w:tcW w:w="3402" w:type="dxa"/>
            <w:vAlign w:val="center"/>
          </w:tcPr>
          <w:p w14:paraId="3B724C2C" w14:textId="77777777" w:rsidR="004A4282" w:rsidRPr="000A255E" w:rsidRDefault="004A4282" w:rsidP="000E0641">
            <w:pPr>
              <w:pStyle w:val="Tabletext"/>
              <w:jc w:val="center"/>
              <w:rPr>
                <w:kern w:val="2"/>
                <w:lang w:val="ru-RU"/>
              </w:rPr>
            </w:pPr>
            <w:r w:rsidRPr="000A255E">
              <w:rPr>
                <w:kern w:val="2"/>
                <w:lang w:val="ru-RU"/>
              </w:rPr>
              <w:t>47,43–47,56 МГц</w:t>
            </w:r>
          </w:p>
        </w:tc>
        <w:tc>
          <w:tcPr>
            <w:tcW w:w="4909" w:type="dxa"/>
            <w:vAlign w:val="center"/>
          </w:tcPr>
          <w:p w14:paraId="2AE10DFA" w14:textId="77777777" w:rsidR="004A4282" w:rsidRPr="000A255E" w:rsidRDefault="004A4282" w:rsidP="000E0641">
            <w:pPr>
              <w:pStyle w:val="Tablet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16E1E912" w14:textId="77777777" w:rsidR="004A4282" w:rsidRPr="000A255E" w:rsidRDefault="004A4282" w:rsidP="000E0641">
            <w:pPr>
              <w:pStyle w:val="Tabletext"/>
              <w:rPr>
                <w:kern w:val="2"/>
                <w:lang w:val="ru-RU"/>
              </w:rPr>
            </w:pPr>
          </w:p>
        </w:tc>
      </w:tr>
      <w:tr w:rsidR="004A4282" w:rsidRPr="000A255E" w14:paraId="6294F875" w14:textId="77777777" w:rsidTr="000E0641">
        <w:tblPrEx>
          <w:tblLook w:val="01E0" w:firstRow="1" w:lastRow="1" w:firstColumn="1" w:lastColumn="1" w:noHBand="0" w:noVBand="0"/>
        </w:tblPrEx>
        <w:trPr>
          <w:jc w:val="center"/>
        </w:trPr>
        <w:tc>
          <w:tcPr>
            <w:tcW w:w="850" w:type="dxa"/>
            <w:vAlign w:val="center"/>
          </w:tcPr>
          <w:p w14:paraId="4EE0F920" w14:textId="77777777" w:rsidR="004A4282" w:rsidRPr="000A255E" w:rsidRDefault="004A4282" w:rsidP="000E0641">
            <w:pPr>
              <w:pStyle w:val="Tabletext"/>
              <w:jc w:val="center"/>
              <w:rPr>
                <w:snapToGrid w:val="0"/>
                <w:kern w:val="2"/>
                <w:lang w:val="ru-RU"/>
              </w:rPr>
            </w:pPr>
            <w:r w:rsidRPr="000A255E">
              <w:rPr>
                <w:snapToGrid w:val="0"/>
                <w:kern w:val="2"/>
                <w:lang w:val="ru-RU"/>
              </w:rPr>
              <w:t>18</w:t>
            </w:r>
          </w:p>
        </w:tc>
        <w:tc>
          <w:tcPr>
            <w:tcW w:w="3119" w:type="dxa"/>
            <w:vAlign w:val="center"/>
          </w:tcPr>
          <w:p w14:paraId="27C22BD9" w14:textId="77777777" w:rsidR="004A4282" w:rsidRPr="000A255E" w:rsidRDefault="004A4282" w:rsidP="000E0641">
            <w:pPr>
              <w:pStyle w:val="Tabletext"/>
              <w:rPr>
                <w:kern w:val="2"/>
                <w:lang w:val="ru-RU"/>
              </w:rPr>
            </w:pPr>
            <w:r w:rsidRPr="000A255E">
              <w:rPr>
                <w:kern w:val="2"/>
                <w:lang w:val="ru-RU"/>
              </w:rPr>
              <w:t>Бесшнуровой телефон</w:t>
            </w:r>
          </w:p>
        </w:tc>
        <w:tc>
          <w:tcPr>
            <w:tcW w:w="3402" w:type="dxa"/>
            <w:vAlign w:val="center"/>
          </w:tcPr>
          <w:p w14:paraId="5F18FAE6" w14:textId="77777777" w:rsidR="004A4282" w:rsidRPr="000A255E" w:rsidRDefault="004A4282" w:rsidP="000E0641">
            <w:pPr>
              <w:pStyle w:val="Tabletext"/>
              <w:jc w:val="center"/>
              <w:rPr>
                <w:kern w:val="2"/>
                <w:lang w:val="ru-RU"/>
              </w:rPr>
            </w:pPr>
            <w:r w:rsidRPr="000A255E">
              <w:rPr>
                <w:kern w:val="2"/>
                <w:lang w:val="ru-RU"/>
              </w:rPr>
              <w:t>48,75–50 МГц</w:t>
            </w:r>
          </w:p>
        </w:tc>
        <w:tc>
          <w:tcPr>
            <w:tcW w:w="4909" w:type="dxa"/>
            <w:vAlign w:val="center"/>
          </w:tcPr>
          <w:p w14:paraId="5C5E25F1" w14:textId="77777777" w:rsidR="004A4282" w:rsidRPr="000A255E" w:rsidRDefault="004A4282" w:rsidP="000E0641">
            <w:pPr>
              <w:pStyle w:val="Tabletext"/>
              <w:rPr>
                <w:kern w:val="2"/>
                <w:lang w:val="ru-RU"/>
              </w:rPr>
            </w:pPr>
            <w:r w:rsidRPr="000A255E">
              <w:rPr>
                <w:kern w:val="2"/>
                <w:lang w:val="ru-RU"/>
              </w:rPr>
              <w:t>Напряженность электрического поля не должна превышать 10 мВ/м на расстоянии 3 м от устройства</w:t>
            </w:r>
          </w:p>
        </w:tc>
        <w:tc>
          <w:tcPr>
            <w:tcW w:w="2179" w:type="dxa"/>
            <w:tcBorders>
              <w:top w:val="nil"/>
            </w:tcBorders>
            <w:vAlign w:val="center"/>
          </w:tcPr>
          <w:p w14:paraId="22E266F8" w14:textId="77777777" w:rsidR="004A4282" w:rsidRPr="000A255E" w:rsidRDefault="004A4282" w:rsidP="000E0641">
            <w:pPr>
              <w:pStyle w:val="Tabletext"/>
              <w:rPr>
                <w:kern w:val="2"/>
                <w:lang w:val="ru-RU"/>
              </w:rPr>
            </w:pPr>
          </w:p>
        </w:tc>
      </w:tr>
      <w:tr w:rsidR="004A4282" w:rsidRPr="000A255E" w14:paraId="388FC412" w14:textId="77777777" w:rsidTr="000E0641">
        <w:tblPrEx>
          <w:tblLook w:val="01E0" w:firstRow="1" w:lastRow="1" w:firstColumn="1" w:lastColumn="1" w:noHBand="0" w:noVBand="0"/>
        </w:tblPrEx>
        <w:trPr>
          <w:jc w:val="center"/>
        </w:trPr>
        <w:tc>
          <w:tcPr>
            <w:tcW w:w="850" w:type="dxa"/>
            <w:vAlign w:val="center"/>
          </w:tcPr>
          <w:p w14:paraId="080C7B78" w14:textId="77777777" w:rsidR="004A4282" w:rsidRPr="000A255E" w:rsidRDefault="004A4282" w:rsidP="000E0641">
            <w:pPr>
              <w:pStyle w:val="Tabletext"/>
              <w:keepNext/>
              <w:keepLines/>
              <w:jc w:val="center"/>
              <w:rPr>
                <w:snapToGrid w:val="0"/>
                <w:kern w:val="2"/>
                <w:lang w:val="ru-RU"/>
              </w:rPr>
            </w:pPr>
            <w:r w:rsidRPr="000A255E">
              <w:rPr>
                <w:snapToGrid w:val="0"/>
                <w:kern w:val="2"/>
                <w:lang w:val="ru-RU"/>
              </w:rPr>
              <w:lastRenderedPageBreak/>
              <w:t>19</w:t>
            </w:r>
          </w:p>
        </w:tc>
        <w:tc>
          <w:tcPr>
            <w:tcW w:w="3119" w:type="dxa"/>
            <w:vMerge w:val="restart"/>
            <w:vAlign w:val="center"/>
          </w:tcPr>
          <w:p w14:paraId="61E971B3" w14:textId="77777777" w:rsidR="004A4282" w:rsidRPr="000A255E" w:rsidRDefault="004A4282" w:rsidP="000E0641">
            <w:pPr>
              <w:pStyle w:val="Tabletext"/>
              <w:keepNext/>
              <w:keepLines/>
              <w:rPr>
                <w:kern w:val="2"/>
                <w:lang w:val="ru-RU"/>
              </w:rPr>
            </w:pPr>
            <w:r w:rsidRPr="000A255E">
              <w:rPr>
                <w:kern w:val="2"/>
                <w:lang w:val="ru-RU"/>
              </w:rPr>
              <w:t>Управление моделями</w:t>
            </w:r>
          </w:p>
        </w:tc>
        <w:tc>
          <w:tcPr>
            <w:tcW w:w="3402" w:type="dxa"/>
            <w:vAlign w:val="center"/>
          </w:tcPr>
          <w:p w14:paraId="53BBC854" w14:textId="77777777" w:rsidR="004A4282" w:rsidRPr="000A255E" w:rsidRDefault="004A4282" w:rsidP="000E0641">
            <w:pPr>
              <w:pStyle w:val="Tabletext"/>
              <w:keepNext/>
              <w:keepLines/>
              <w:jc w:val="center"/>
              <w:rPr>
                <w:kern w:val="2"/>
                <w:lang w:val="ru-RU"/>
              </w:rPr>
            </w:pPr>
            <w:r w:rsidRPr="000A255E">
              <w:rPr>
                <w:kern w:val="2"/>
                <w:lang w:val="ru-RU"/>
              </w:rPr>
              <w:t>72,00–72,02 МГц</w:t>
            </w:r>
          </w:p>
        </w:tc>
        <w:tc>
          <w:tcPr>
            <w:tcW w:w="4909" w:type="dxa"/>
            <w:vMerge w:val="restart"/>
            <w:vAlign w:val="center"/>
          </w:tcPr>
          <w:p w14:paraId="6601125C" w14:textId="77777777" w:rsidR="004A4282" w:rsidRPr="000A255E" w:rsidRDefault="004A4282" w:rsidP="000E0641">
            <w:pPr>
              <w:pStyle w:val="Tabletext"/>
              <w:keepNext/>
              <w:keepLines/>
              <w:rPr>
                <w:kern w:val="2"/>
                <w:lang w:val="ru-RU"/>
              </w:rPr>
            </w:pPr>
            <w:r w:rsidRPr="000A255E">
              <w:rPr>
                <w:kern w:val="2"/>
                <w:lang w:val="ru-RU"/>
              </w:rPr>
              <w:t>Мощность несущей не должна превышать 750 мВт</w:t>
            </w:r>
          </w:p>
        </w:tc>
        <w:tc>
          <w:tcPr>
            <w:tcW w:w="2179" w:type="dxa"/>
            <w:tcBorders>
              <w:bottom w:val="nil"/>
            </w:tcBorders>
            <w:vAlign w:val="center"/>
          </w:tcPr>
          <w:p w14:paraId="522A3713" w14:textId="77777777" w:rsidR="004A4282" w:rsidRPr="000A255E" w:rsidRDefault="004A4282" w:rsidP="000E0641">
            <w:pPr>
              <w:pStyle w:val="Tabletext"/>
              <w:keepNext/>
              <w:keepLines/>
              <w:rPr>
                <w:kern w:val="2"/>
                <w:lang w:val="ru-RU"/>
              </w:rPr>
            </w:pPr>
          </w:p>
        </w:tc>
      </w:tr>
      <w:tr w:rsidR="004A4282" w:rsidRPr="000A255E" w14:paraId="642F5E08" w14:textId="77777777" w:rsidTr="000E0641">
        <w:tblPrEx>
          <w:tblLook w:val="01E0" w:firstRow="1" w:lastRow="1" w:firstColumn="1" w:lastColumn="1" w:noHBand="0" w:noVBand="0"/>
        </w:tblPrEx>
        <w:trPr>
          <w:jc w:val="center"/>
        </w:trPr>
        <w:tc>
          <w:tcPr>
            <w:tcW w:w="850" w:type="dxa"/>
            <w:vAlign w:val="center"/>
          </w:tcPr>
          <w:p w14:paraId="7E61BD27" w14:textId="77777777" w:rsidR="004A4282" w:rsidRPr="000A255E" w:rsidRDefault="004A4282" w:rsidP="000E0641">
            <w:pPr>
              <w:pStyle w:val="Tabletext"/>
              <w:keepNext/>
              <w:keepLines/>
              <w:jc w:val="center"/>
              <w:rPr>
                <w:snapToGrid w:val="0"/>
                <w:kern w:val="2"/>
                <w:lang w:val="ru-RU"/>
              </w:rPr>
            </w:pPr>
            <w:r w:rsidRPr="000A255E">
              <w:rPr>
                <w:snapToGrid w:val="0"/>
                <w:kern w:val="2"/>
                <w:lang w:val="ru-RU"/>
              </w:rPr>
              <w:t>20</w:t>
            </w:r>
          </w:p>
        </w:tc>
        <w:tc>
          <w:tcPr>
            <w:tcW w:w="3119" w:type="dxa"/>
            <w:vMerge/>
            <w:vAlign w:val="center"/>
          </w:tcPr>
          <w:p w14:paraId="06A2807A" w14:textId="77777777" w:rsidR="004A4282" w:rsidRPr="000A255E" w:rsidRDefault="004A4282" w:rsidP="000E0641">
            <w:pPr>
              <w:pStyle w:val="Tabletext"/>
              <w:keepNext/>
              <w:keepLines/>
              <w:rPr>
                <w:kern w:val="2"/>
                <w:lang w:val="ru-RU"/>
              </w:rPr>
            </w:pPr>
          </w:p>
        </w:tc>
        <w:tc>
          <w:tcPr>
            <w:tcW w:w="3402" w:type="dxa"/>
            <w:vAlign w:val="center"/>
          </w:tcPr>
          <w:p w14:paraId="23276CD0" w14:textId="77777777" w:rsidR="004A4282" w:rsidRPr="000A255E" w:rsidRDefault="004A4282" w:rsidP="000E0641">
            <w:pPr>
              <w:pStyle w:val="Tabletext"/>
              <w:keepNext/>
              <w:keepLines/>
              <w:jc w:val="center"/>
              <w:rPr>
                <w:kern w:val="2"/>
                <w:lang w:val="ru-RU"/>
              </w:rPr>
            </w:pPr>
            <w:r w:rsidRPr="000A255E">
              <w:rPr>
                <w:kern w:val="2"/>
                <w:lang w:val="ru-RU"/>
              </w:rPr>
              <w:t>72,12–72,14 МГц</w:t>
            </w:r>
          </w:p>
        </w:tc>
        <w:tc>
          <w:tcPr>
            <w:tcW w:w="4909" w:type="dxa"/>
            <w:vMerge/>
            <w:vAlign w:val="center"/>
          </w:tcPr>
          <w:p w14:paraId="3A862CA6" w14:textId="77777777" w:rsidR="004A4282" w:rsidRPr="000A255E" w:rsidRDefault="004A4282" w:rsidP="000E0641">
            <w:pPr>
              <w:pStyle w:val="Tabletext"/>
              <w:keepNext/>
              <w:keepLines/>
              <w:rPr>
                <w:kern w:val="2"/>
                <w:lang w:val="ru-RU"/>
              </w:rPr>
            </w:pPr>
          </w:p>
        </w:tc>
        <w:tc>
          <w:tcPr>
            <w:tcW w:w="2179" w:type="dxa"/>
            <w:tcBorders>
              <w:top w:val="nil"/>
              <w:bottom w:val="nil"/>
            </w:tcBorders>
            <w:vAlign w:val="center"/>
          </w:tcPr>
          <w:p w14:paraId="486BA1EA" w14:textId="77777777" w:rsidR="004A4282" w:rsidRPr="000A255E" w:rsidRDefault="004A4282" w:rsidP="000E0641">
            <w:pPr>
              <w:pStyle w:val="Tabletext"/>
              <w:keepNext/>
              <w:keepLines/>
              <w:rPr>
                <w:kern w:val="2"/>
                <w:lang w:val="ru-RU"/>
              </w:rPr>
            </w:pPr>
          </w:p>
        </w:tc>
      </w:tr>
      <w:tr w:rsidR="004A4282" w:rsidRPr="000A255E" w14:paraId="5CF32834" w14:textId="77777777" w:rsidTr="000E0641">
        <w:tblPrEx>
          <w:tblLook w:val="01E0" w:firstRow="1" w:lastRow="1" w:firstColumn="1" w:lastColumn="1" w:noHBand="0" w:noVBand="0"/>
        </w:tblPrEx>
        <w:trPr>
          <w:jc w:val="center"/>
        </w:trPr>
        <w:tc>
          <w:tcPr>
            <w:tcW w:w="850" w:type="dxa"/>
            <w:vAlign w:val="center"/>
          </w:tcPr>
          <w:p w14:paraId="08373273" w14:textId="77777777" w:rsidR="004A4282" w:rsidRPr="000A255E" w:rsidRDefault="004A4282" w:rsidP="000E0641">
            <w:pPr>
              <w:pStyle w:val="Tabletext"/>
              <w:keepNext/>
              <w:keepLines/>
              <w:jc w:val="center"/>
              <w:rPr>
                <w:snapToGrid w:val="0"/>
                <w:kern w:val="2"/>
                <w:lang w:val="ru-RU"/>
              </w:rPr>
            </w:pPr>
            <w:r w:rsidRPr="000A255E">
              <w:rPr>
                <w:snapToGrid w:val="0"/>
                <w:kern w:val="2"/>
                <w:lang w:val="ru-RU"/>
              </w:rPr>
              <w:t>21</w:t>
            </w:r>
          </w:p>
        </w:tc>
        <w:tc>
          <w:tcPr>
            <w:tcW w:w="3119" w:type="dxa"/>
            <w:vMerge/>
            <w:vAlign w:val="center"/>
          </w:tcPr>
          <w:p w14:paraId="48971B93" w14:textId="77777777" w:rsidR="004A4282" w:rsidRPr="000A255E" w:rsidRDefault="004A4282" w:rsidP="000E0641">
            <w:pPr>
              <w:pStyle w:val="Tabletext"/>
              <w:keepNext/>
              <w:keepLines/>
              <w:rPr>
                <w:kern w:val="2"/>
                <w:lang w:val="ru-RU"/>
              </w:rPr>
            </w:pPr>
          </w:p>
        </w:tc>
        <w:tc>
          <w:tcPr>
            <w:tcW w:w="3402" w:type="dxa"/>
            <w:vAlign w:val="center"/>
          </w:tcPr>
          <w:p w14:paraId="6809C046" w14:textId="77777777" w:rsidR="004A4282" w:rsidRPr="000A255E" w:rsidRDefault="004A4282" w:rsidP="000E0641">
            <w:pPr>
              <w:pStyle w:val="Tabletext"/>
              <w:keepNext/>
              <w:keepLines/>
              <w:jc w:val="center"/>
              <w:rPr>
                <w:kern w:val="2"/>
                <w:lang w:val="ru-RU"/>
              </w:rPr>
            </w:pPr>
            <w:r w:rsidRPr="000A255E">
              <w:rPr>
                <w:kern w:val="2"/>
                <w:lang w:val="ru-RU"/>
              </w:rPr>
              <w:t>72,16–72,22 МГц</w:t>
            </w:r>
          </w:p>
        </w:tc>
        <w:tc>
          <w:tcPr>
            <w:tcW w:w="4909" w:type="dxa"/>
            <w:vMerge/>
            <w:vAlign w:val="center"/>
          </w:tcPr>
          <w:p w14:paraId="59223085" w14:textId="77777777" w:rsidR="004A4282" w:rsidRPr="000A255E" w:rsidRDefault="004A4282" w:rsidP="000E0641">
            <w:pPr>
              <w:pStyle w:val="Tabletext"/>
              <w:keepNext/>
              <w:keepLines/>
              <w:rPr>
                <w:kern w:val="2"/>
                <w:lang w:val="ru-RU"/>
              </w:rPr>
            </w:pPr>
          </w:p>
        </w:tc>
        <w:tc>
          <w:tcPr>
            <w:tcW w:w="2179" w:type="dxa"/>
            <w:tcBorders>
              <w:top w:val="nil"/>
              <w:bottom w:val="nil"/>
            </w:tcBorders>
            <w:vAlign w:val="center"/>
          </w:tcPr>
          <w:p w14:paraId="0FAC3829" w14:textId="77777777" w:rsidR="004A4282" w:rsidRPr="000A255E" w:rsidRDefault="004A4282" w:rsidP="000E0641">
            <w:pPr>
              <w:pStyle w:val="Tabletext"/>
              <w:keepNext/>
              <w:keepLines/>
              <w:rPr>
                <w:kern w:val="2"/>
                <w:lang w:val="ru-RU"/>
              </w:rPr>
            </w:pPr>
          </w:p>
        </w:tc>
      </w:tr>
      <w:tr w:rsidR="004A4282" w:rsidRPr="000A255E" w14:paraId="446520B0" w14:textId="77777777" w:rsidTr="000E0641">
        <w:tblPrEx>
          <w:tblLook w:val="01E0" w:firstRow="1" w:lastRow="1" w:firstColumn="1" w:lastColumn="1" w:noHBand="0" w:noVBand="0"/>
        </w:tblPrEx>
        <w:trPr>
          <w:jc w:val="center"/>
        </w:trPr>
        <w:tc>
          <w:tcPr>
            <w:tcW w:w="850" w:type="dxa"/>
            <w:vAlign w:val="center"/>
          </w:tcPr>
          <w:p w14:paraId="775A2C47" w14:textId="77777777" w:rsidR="004A4282" w:rsidRPr="000A255E" w:rsidRDefault="004A4282" w:rsidP="000E0641">
            <w:pPr>
              <w:pStyle w:val="Tabletext"/>
              <w:keepNext/>
              <w:keepLines/>
              <w:jc w:val="center"/>
              <w:rPr>
                <w:snapToGrid w:val="0"/>
                <w:kern w:val="2"/>
                <w:lang w:val="ru-RU"/>
              </w:rPr>
            </w:pPr>
            <w:r w:rsidRPr="000A255E">
              <w:rPr>
                <w:snapToGrid w:val="0"/>
                <w:kern w:val="2"/>
                <w:lang w:val="ru-RU"/>
              </w:rPr>
              <w:t>22</w:t>
            </w:r>
          </w:p>
        </w:tc>
        <w:tc>
          <w:tcPr>
            <w:tcW w:w="3119" w:type="dxa"/>
            <w:vMerge/>
            <w:vAlign w:val="center"/>
          </w:tcPr>
          <w:p w14:paraId="59619461" w14:textId="77777777" w:rsidR="004A4282" w:rsidRPr="000A255E" w:rsidRDefault="004A4282" w:rsidP="000E0641">
            <w:pPr>
              <w:pStyle w:val="Tabletext"/>
              <w:keepNext/>
              <w:keepLines/>
              <w:rPr>
                <w:kern w:val="2"/>
                <w:lang w:val="ru-RU"/>
              </w:rPr>
            </w:pPr>
          </w:p>
        </w:tc>
        <w:tc>
          <w:tcPr>
            <w:tcW w:w="3402" w:type="dxa"/>
            <w:vAlign w:val="center"/>
          </w:tcPr>
          <w:p w14:paraId="0F863F5B" w14:textId="77777777" w:rsidR="004A4282" w:rsidRPr="000A255E" w:rsidRDefault="004A4282" w:rsidP="000E0641">
            <w:pPr>
              <w:pStyle w:val="Tabletext"/>
              <w:keepNext/>
              <w:keepLines/>
              <w:jc w:val="center"/>
              <w:rPr>
                <w:kern w:val="2"/>
                <w:lang w:val="ru-RU"/>
              </w:rPr>
            </w:pPr>
            <w:r w:rsidRPr="000A255E">
              <w:rPr>
                <w:kern w:val="2"/>
                <w:lang w:val="ru-RU"/>
              </w:rPr>
              <w:t>72,26–72,28 МГц</w:t>
            </w:r>
          </w:p>
        </w:tc>
        <w:tc>
          <w:tcPr>
            <w:tcW w:w="4909" w:type="dxa"/>
            <w:vMerge/>
            <w:vAlign w:val="center"/>
          </w:tcPr>
          <w:p w14:paraId="2C39520A" w14:textId="77777777" w:rsidR="004A4282" w:rsidRPr="000A255E" w:rsidRDefault="004A4282" w:rsidP="000E0641">
            <w:pPr>
              <w:pStyle w:val="Tabletext"/>
              <w:keepNext/>
              <w:keepLines/>
              <w:rPr>
                <w:kern w:val="2"/>
                <w:lang w:val="ru-RU"/>
              </w:rPr>
            </w:pPr>
          </w:p>
        </w:tc>
        <w:tc>
          <w:tcPr>
            <w:tcW w:w="2179" w:type="dxa"/>
            <w:tcBorders>
              <w:top w:val="nil"/>
              <w:bottom w:val="nil"/>
            </w:tcBorders>
            <w:vAlign w:val="center"/>
          </w:tcPr>
          <w:p w14:paraId="2E0D0427" w14:textId="77777777" w:rsidR="004A4282" w:rsidRPr="000A255E" w:rsidRDefault="004A4282" w:rsidP="000E0641">
            <w:pPr>
              <w:pStyle w:val="Tabletext"/>
              <w:keepNext/>
              <w:keepLines/>
              <w:rPr>
                <w:kern w:val="2"/>
                <w:lang w:val="ru-RU"/>
              </w:rPr>
            </w:pPr>
          </w:p>
        </w:tc>
      </w:tr>
      <w:tr w:rsidR="004A4282" w:rsidRPr="000A255E" w14:paraId="4376B3E1" w14:textId="77777777" w:rsidTr="000E0641">
        <w:tblPrEx>
          <w:tblLook w:val="01E0" w:firstRow="1" w:lastRow="1" w:firstColumn="1" w:lastColumn="1" w:noHBand="0" w:noVBand="0"/>
        </w:tblPrEx>
        <w:trPr>
          <w:jc w:val="center"/>
        </w:trPr>
        <w:tc>
          <w:tcPr>
            <w:tcW w:w="850" w:type="dxa"/>
            <w:vAlign w:val="center"/>
          </w:tcPr>
          <w:p w14:paraId="76A3D594" w14:textId="77777777" w:rsidR="004A4282" w:rsidRPr="000A255E" w:rsidRDefault="004A4282" w:rsidP="000E0641">
            <w:pPr>
              <w:pStyle w:val="Tabletext"/>
              <w:jc w:val="center"/>
              <w:rPr>
                <w:snapToGrid w:val="0"/>
                <w:kern w:val="2"/>
                <w:lang w:val="ru-RU"/>
              </w:rPr>
            </w:pPr>
            <w:r w:rsidRPr="000A255E">
              <w:rPr>
                <w:snapToGrid w:val="0"/>
                <w:kern w:val="2"/>
                <w:lang w:val="ru-RU"/>
              </w:rPr>
              <w:t>23</w:t>
            </w:r>
          </w:p>
        </w:tc>
        <w:tc>
          <w:tcPr>
            <w:tcW w:w="3119" w:type="dxa"/>
            <w:vAlign w:val="center"/>
          </w:tcPr>
          <w:p w14:paraId="06458036" w14:textId="77777777" w:rsidR="004A4282" w:rsidRPr="000A255E" w:rsidRDefault="004A4282" w:rsidP="000E0641">
            <w:pPr>
              <w:pStyle w:val="Tabletext"/>
              <w:rPr>
                <w:kern w:val="2"/>
                <w:lang w:val="ru-RU"/>
              </w:rPr>
            </w:pPr>
            <w:r w:rsidRPr="000A255E">
              <w:rPr>
                <w:kern w:val="2"/>
                <w:lang w:val="ru-RU"/>
              </w:rPr>
              <w:t>Беспроводной микрофон</w:t>
            </w:r>
          </w:p>
        </w:tc>
        <w:tc>
          <w:tcPr>
            <w:tcW w:w="3402" w:type="dxa"/>
            <w:vAlign w:val="center"/>
          </w:tcPr>
          <w:p w14:paraId="33544B65" w14:textId="77777777" w:rsidR="004A4282" w:rsidRPr="000A255E" w:rsidRDefault="004A4282" w:rsidP="000E0641">
            <w:pPr>
              <w:pStyle w:val="Tabletext"/>
              <w:jc w:val="center"/>
              <w:rPr>
                <w:kern w:val="2"/>
                <w:lang w:val="ru-RU"/>
              </w:rPr>
            </w:pPr>
            <w:r w:rsidRPr="000A255E">
              <w:rPr>
                <w:kern w:val="2"/>
                <w:lang w:val="ru-RU"/>
              </w:rPr>
              <w:t>173,96–174,24 МГц</w:t>
            </w:r>
          </w:p>
        </w:tc>
        <w:tc>
          <w:tcPr>
            <w:tcW w:w="4909" w:type="dxa"/>
            <w:vAlign w:val="center"/>
          </w:tcPr>
          <w:p w14:paraId="43DD28E0" w14:textId="77777777" w:rsidR="004A4282" w:rsidRPr="000A255E" w:rsidRDefault="004A4282" w:rsidP="000E0641">
            <w:pPr>
              <w:pStyle w:val="Tabletext"/>
              <w:rPr>
                <w:kern w:val="2"/>
                <w:lang w:val="ru-RU"/>
              </w:rPr>
            </w:pPr>
            <w:r w:rsidRPr="000A255E">
              <w:rPr>
                <w:kern w:val="2"/>
                <w:lang w:val="ru-RU"/>
              </w:rPr>
              <w:t>э.и.м. не должна превышать 20 мВт</w:t>
            </w:r>
          </w:p>
        </w:tc>
        <w:tc>
          <w:tcPr>
            <w:tcW w:w="2179" w:type="dxa"/>
            <w:tcBorders>
              <w:top w:val="nil"/>
              <w:bottom w:val="nil"/>
            </w:tcBorders>
            <w:vAlign w:val="center"/>
          </w:tcPr>
          <w:p w14:paraId="1675E248" w14:textId="77777777" w:rsidR="004A4282" w:rsidRPr="000A255E" w:rsidRDefault="004A4282" w:rsidP="000E0641">
            <w:pPr>
              <w:pStyle w:val="Tabletext"/>
              <w:rPr>
                <w:kern w:val="2"/>
                <w:lang w:val="ru-RU"/>
              </w:rPr>
            </w:pPr>
          </w:p>
        </w:tc>
      </w:tr>
      <w:tr w:rsidR="004A4282" w:rsidRPr="000A255E" w14:paraId="3E54714C" w14:textId="77777777" w:rsidTr="000E0641">
        <w:tblPrEx>
          <w:tblLook w:val="01E0" w:firstRow="1" w:lastRow="1" w:firstColumn="1" w:lastColumn="1" w:noHBand="0" w:noVBand="0"/>
        </w:tblPrEx>
        <w:trPr>
          <w:jc w:val="center"/>
        </w:trPr>
        <w:tc>
          <w:tcPr>
            <w:tcW w:w="850" w:type="dxa"/>
            <w:vAlign w:val="center"/>
          </w:tcPr>
          <w:p w14:paraId="3BDFA2C5" w14:textId="77777777" w:rsidR="004A4282" w:rsidRPr="000A255E" w:rsidRDefault="004A4282" w:rsidP="000E0641">
            <w:pPr>
              <w:pStyle w:val="Tabletext"/>
              <w:jc w:val="center"/>
              <w:rPr>
                <w:snapToGrid w:val="0"/>
                <w:kern w:val="2"/>
                <w:lang w:val="ru-RU"/>
              </w:rPr>
            </w:pPr>
            <w:r w:rsidRPr="000A255E">
              <w:rPr>
                <w:snapToGrid w:val="0"/>
                <w:kern w:val="2"/>
                <w:lang w:val="ru-RU"/>
              </w:rPr>
              <w:t>24</w:t>
            </w:r>
          </w:p>
        </w:tc>
        <w:tc>
          <w:tcPr>
            <w:tcW w:w="3119" w:type="dxa"/>
            <w:vAlign w:val="center"/>
          </w:tcPr>
          <w:p w14:paraId="0D7425DA" w14:textId="77777777" w:rsidR="004A4282" w:rsidRPr="000A255E" w:rsidRDefault="004A4282" w:rsidP="000E0641">
            <w:pPr>
              <w:pStyle w:val="Tabletext"/>
              <w:rPr>
                <w:kern w:val="2"/>
                <w:lang w:val="ru-RU"/>
              </w:rPr>
            </w:pPr>
            <w:r w:rsidRPr="000A255E">
              <w:rPr>
                <w:kern w:val="2"/>
                <w:lang w:val="ru-RU"/>
              </w:rPr>
              <w:t>Беспроводной микрофон</w:t>
            </w:r>
          </w:p>
        </w:tc>
        <w:tc>
          <w:tcPr>
            <w:tcW w:w="3402" w:type="dxa"/>
            <w:vAlign w:val="center"/>
          </w:tcPr>
          <w:p w14:paraId="3BDCDE35" w14:textId="77777777" w:rsidR="004A4282" w:rsidRPr="000A255E" w:rsidRDefault="004A4282" w:rsidP="000E0641">
            <w:pPr>
              <w:pStyle w:val="Tabletext"/>
              <w:jc w:val="center"/>
              <w:rPr>
                <w:kern w:val="2"/>
                <w:lang w:val="ru-RU"/>
              </w:rPr>
            </w:pPr>
            <w:r w:rsidRPr="000A255E">
              <w:rPr>
                <w:kern w:val="2"/>
                <w:lang w:val="ru-RU"/>
              </w:rPr>
              <w:t>187,5–188,0 МГц</w:t>
            </w:r>
          </w:p>
        </w:tc>
        <w:tc>
          <w:tcPr>
            <w:tcW w:w="4909" w:type="dxa"/>
            <w:vAlign w:val="center"/>
          </w:tcPr>
          <w:p w14:paraId="23457212" w14:textId="77777777" w:rsidR="004A4282" w:rsidRPr="000A255E" w:rsidRDefault="004A4282" w:rsidP="000E0641">
            <w:pPr>
              <w:pStyle w:val="Tablet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3A35D5B6" w14:textId="77777777" w:rsidR="004A4282" w:rsidRPr="000A255E" w:rsidRDefault="004A4282" w:rsidP="000E0641">
            <w:pPr>
              <w:pStyle w:val="Tabletext"/>
              <w:rPr>
                <w:kern w:val="2"/>
                <w:lang w:val="ru-RU"/>
              </w:rPr>
            </w:pPr>
          </w:p>
        </w:tc>
      </w:tr>
      <w:tr w:rsidR="004A4282" w:rsidRPr="000A255E" w14:paraId="2A32CFE4" w14:textId="77777777" w:rsidTr="000E0641">
        <w:tblPrEx>
          <w:tblLook w:val="01E0" w:firstRow="1" w:lastRow="1" w:firstColumn="1" w:lastColumn="1" w:noHBand="0" w:noVBand="0"/>
        </w:tblPrEx>
        <w:trPr>
          <w:jc w:val="center"/>
        </w:trPr>
        <w:tc>
          <w:tcPr>
            <w:tcW w:w="850" w:type="dxa"/>
            <w:vAlign w:val="center"/>
          </w:tcPr>
          <w:p w14:paraId="488B43B4" w14:textId="77777777" w:rsidR="004A4282" w:rsidRPr="000A255E" w:rsidRDefault="004A4282" w:rsidP="000E0641">
            <w:pPr>
              <w:pStyle w:val="Tabletext"/>
              <w:jc w:val="center"/>
              <w:rPr>
                <w:snapToGrid w:val="0"/>
                <w:kern w:val="2"/>
                <w:lang w:val="ru-RU"/>
              </w:rPr>
            </w:pPr>
            <w:r w:rsidRPr="000A255E">
              <w:rPr>
                <w:snapToGrid w:val="0"/>
                <w:kern w:val="2"/>
                <w:lang w:val="ru-RU"/>
              </w:rPr>
              <w:t>25</w:t>
            </w:r>
          </w:p>
        </w:tc>
        <w:tc>
          <w:tcPr>
            <w:tcW w:w="3119" w:type="dxa"/>
            <w:vAlign w:val="center"/>
          </w:tcPr>
          <w:p w14:paraId="21B13B17" w14:textId="77777777" w:rsidR="004A4282" w:rsidRPr="000A255E" w:rsidRDefault="004A4282" w:rsidP="000E0641">
            <w:pPr>
              <w:pStyle w:val="Tabletext"/>
              <w:rPr>
                <w:kern w:val="2"/>
                <w:lang w:val="ru-RU"/>
              </w:rPr>
            </w:pPr>
            <w:r w:rsidRPr="000A255E">
              <w:rPr>
                <w:kern w:val="2"/>
                <w:lang w:val="ru-RU"/>
              </w:rPr>
              <w:t>Бесшнуровой телефон</w:t>
            </w:r>
          </w:p>
        </w:tc>
        <w:tc>
          <w:tcPr>
            <w:tcW w:w="3402" w:type="dxa"/>
            <w:vAlign w:val="center"/>
          </w:tcPr>
          <w:p w14:paraId="2734AE02" w14:textId="77777777" w:rsidR="004A4282" w:rsidRPr="000A255E" w:rsidRDefault="004A4282" w:rsidP="000E0641">
            <w:pPr>
              <w:pStyle w:val="Tabletext"/>
              <w:jc w:val="center"/>
              <w:rPr>
                <w:kern w:val="2"/>
                <w:lang w:val="ru-RU"/>
              </w:rPr>
            </w:pPr>
            <w:r w:rsidRPr="000A255E">
              <w:rPr>
                <w:kern w:val="2"/>
                <w:lang w:val="ru-RU"/>
              </w:rPr>
              <w:t>253,85–255 МГц</w:t>
            </w:r>
          </w:p>
        </w:tc>
        <w:tc>
          <w:tcPr>
            <w:tcW w:w="4909" w:type="dxa"/>
            <w:vAlign w:val="center"/>
          </w:tcPr>
          <w:p w14:paraId="2B045599" w14:textId="77777777" w:rsidR="004A4282" w:rsidRPr="000A255E" w:rsidRDefault="004A4282" w:rsidP="000E0641">
            <w:pPr>
              <w:pStyle w:val="Tabletext"/>
              <w:rPr>
                <w:kern w:val="2"/>
                <w:lang w:val="ru-RU"/>
              </w:rPr>
            </w:pPr>
            <w:r w:rsidRPr="000A255E">
              <w:rPr>
                <w:kern w:val="2"/>
                <w:lang w:val="ru-RU"/>
              </w:rPr>
              <w:t>э.и.м. не должна превышать 12 мВт</w:t>
            </w:r>
          </w:p>
        </w:tc>
        <w:tc>
          <w:tcPr>
            <w:tcW w:w="2179" w:type="dxa"/>
            <w:tcBorders>
              <w:top w:val="nil"/>
              <w:bottom w:val="nil"/>
            </w:tcBorders>
            <w:vAlign w:val="center"/>
          </w:tcPr>
          <w:p w14:paraId="6054A460" w14:textId="77777777" w:rsidR="004A4282" w:rsidRPr="000A255E" w:rsidRDefault="004A4282" w:rsidP="000E0641">
            <w:pPr>
              <w:pStyle w:val="Tabletext"/>
              <w:rPr>
                <w:kern w:val="2"/>
                <w:lang w:val="ru-RU"/>
              </w:rPr>
            </w:pPr>
          </w:p>
        </w:tc>
      </w:tr>
      <w:tr w:rsidR="004A4282" w:rsidRPr="000A255E" w14:paraId="142578D3" w14:textId="77777777" w:rsidTr="000E0641">
        <w:tblPrEx>
          <w:tblLook w:val="01E0" w:firstRow="1" w:lastRow="1" w:firstColumn="1" w:lastColumn="1" w:noHBand="0" w:noVBand="0"/>
        </w:tblPrEx>
        <w:trPr>
          <w:jc w:val="center"/>
        </w:trPr>
        <w:tc>
          <w:tcPr>
            <w:tcW w:w="850" w:type="dxa"/>
            <w:vAlign w:val="center"/>
          </w:tcPr>
          <w:p w14:paraId="7A5E2F92" w14:textId="77777777" w:rsidR="004A4282" w:rsidRPr="000A255E" w:rsidRDefault="004A4282" w:rsidP="000E0641">
            <w:pPr>
              <w:pStyle w:val="Tabletext"/>
              <w:jc w:val="center"/>
              <w:rPr>
                <w:snapToGrid w:val="0"/>
                <w:kern w:val="2"/>
                <w:lang w:val="ru-RU"/>
              </w:rPr>
            </w:pPr>
            <w:r w:rsidRPr="000A255E">
              <w:rPr>
                <w:snapToGrid w:val="0"/>
                <w:kern w:val="2"/>
                <w:lang w:val="ru-RU"/>
              </w:rPr>
              <w:t>26</w:t>
            </w:r>
          </w:p>
        </w:tc>
        <w:tc>
          <w:tcPr>
            <w:tcW w:w="3119" w:type="dxa"/>
            <w:vAlign w:val="center"/>
          </w:tcPr>
          <w:p w14:paraId="0A53FAC4" w14:textId="77777777" w:rsidR="004A4282" w:rsidRPr="000A255E" w:rsidRDefault="004A4282" w:rsidP="000E0641">
            <w:pPr>
              <w:pStyle w:val="Tabletext"/>
              <w:rPr>
                <w:kern w:val="2"/>
                <w:lang w:val="ru-RU"/>
              </w:rPr>
            </w:pPr>
          </w:p>
        </w:tc>
        <w:tc>
          <w:tcPr>
            <w:tcW w:w="3402" w:type="dxa"/>
            <w:vAlign w:val="center"/>
          </w:tcPr>
          <w:p w14:paraId="52C7D518" w14:textId="77777777" w:rsidR="004A4282" w:rsidRPr="000A255E" w:rsidRDefault="004A4282" w:rsidP="000E0641">
            <w:pPr>
              <w:pStyle w:val="Tabletext"/>
              <w:jc w:val="center"/>
              <w:rPr>
                <w:kern w:val="2"/>
                <w:lang w:val="ru-RU"/>
              </w:rPr>
            </w:pPr>
            <w:r w:rsidRPr="000A255E">
              <w:rPr>
                <w:kern w:val="2"/>
                <w:lang w:val="ru-RU"/>
              </w:rPr>
              <w:t>266,75–267,25 МГц</w:t>
            </w:r>
          </w:p>
        </w:tc>
        <w:tc>
          <w:tcPr>
            <w:tcW w:w="4909" w:type="dxa"/>
            <w:vAlign w:val="center"/>
          </w:tcPr>
          <w:p w14:paraId="5746D3C8" w14:textId="77777777" w:rsidR="004A4282" w:rsidRPr="000A255E" w:rsidRDefault="004A4282" w:rsidP="000E0641">
            <w:pPr>
              <w:pStyle w:val="Tablet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5337863B" w14:textId="77777777" w:rsidR="004A4282" w:rsidRPr="000A255E" w:rsidRDefault="004A4282" w:rsidP="000E0641">
            <w:pPr>
              <w:pStyle w:val="Tabletext"/>
              <w:rPr>
                <w:kern w:val="2"/>
                <w:lang w:val="ru-RU"/>
              </w:rPr>
            </w:pPr>
          </w:p>
        </w:tc>
      </w:tr>
      <w:tr w:rsidR="004A4282" w:rsidRPr="000A255E" w14:paraId="417CCB28" w14:textId="77777777" w:rsidTr="000E0641">
        <w:tblPrEx>
          <w:tblLook w:val="01E0" w:firstRow="1" w:lastRow="1" w:firstColumn="1" w:lastColumn="1" w:noHBand="0" w:noVBand="0"/>
        </w:tblPrEx>
        <w:trPr>
          <w:jc w:val="center"/>
        </w:trPr>
        <w:tc>
          <w:tcPr>
            <w:tcW w:w="850" w:type="dxa"/>
            <w:vAlign w:val="center"/>
          </w:tcPr>
          <w:p w14:paraId="7C9905FF" w14:textId="77777777" w:rsidR="004A4282" w:rsidRPr="000A255E" w:rsidRDefault="004A4282" w:rsidP="000E0641">
            <w:pPr>
              <w:pStyle w:val="Tabletext"/>
              <w:jc w:val="center"/>
              <w:rPr>
                <w:snapToGrid w:val="0"/>
                <w:kern w:val="2"/>
                <w:lang w:val="ru-RU"/>
              </w:rPr>
            </w:pPr>
            <w:r w:rsidRPr="000A255E">
              <w:rPr>
                <w:snapToGrid w:val="0"/>
                <w:kern w:val="2"/>
                <w:lang w:val="ru-RU"/>
              </w:rPr>
              <w:t>27</w:t>
            </w:r>
          </w:p>
        </w:tc>
        <w:tc>
          <w:tcPr>
            <w:tcW w:w="3119" w:type="dxa"/>
            <w:vAlign w:val="center"/>
          </w:tcPr>
          <w:p w14:paraId="1588158E" w14:textId="77777777" w:rsidR="004A4282" w:rsidRPr="000A255E" w:rsidRDefault="004A4282" w:rsidP="000E0641">
            <w:pPr>
              <w:pStyle w:val="Tabletext"/>
              <w:rPr>
                <w:kern w:val="2"/>
                <w:lang w:val="ru-RU"/>
              </w:rPr>
            </w:pPr>
          </w:p>
        </w:tc>
        <w:tc>
          <w:tcPr>
            <w:tcW w:w="3402" w:type="dxa"/>
            <w:vAlign w:val="center"/>
          </w:tcPr>
          <w:p w14:paraId="20AF9D43" w14:textId="77777777" w:rsidR="004A4282" w:rsidRPr="000A255E" w:rsidRDefault="004A4282" w:rsidP="000E0641">
            <w:pPr>
              <w:pStyle w:val="Tabletext"/>
              <w:jc w:val="center"/>
              <w:rPr>
                <w:kern w:val="2"/>
                <w:lang w:val="ru-RU"/>
              </w:rPr>
            </w:pPr>
            <w:r w:rsidRPr="000A255E">
              <w:rPr>
                <w:kern w:val="2"/>
                <w:lang w:val="ru-RU"/>
              </w:rPr>
              <w:t>313,75–314,25 МГц</w:t>
            </w:r>
          </w:p>
        </w:tc>
        <w:tc>
          <w:tcPr>
            <w:tcW w:w="4909" w:type="dxa"/>
            <w:vAlign w:val="center"/>
          </w:tcPr>
          <w:p w14:paraId="0C30E16B" w14:textId="77777777" w:rsidR="004A4282" w:rsidRPr="000A255E" w:rsidRDefault="004A4282" w:rsidP="000E0641">
            <w:pPr>
              <w:pStyle w:val="Tablet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4A4483B0" w14:textId="77777777" w:rsidR="004A4282" w:rsidRPr="000A255E" w:rsidRDefault="004A4282" w:rsidP="000E0641">
            <w:pPr>
              <w:pStyle w:val="Tabletext"/>
              <w:rPr>
                <w:kern w:val="2"/>
                <w:lang w:val="ru-RU"/>
              </w:rPr>
            </w:pPr>
          </w:p>
        </w:tc>
      </w:tr>
      <w:tr w:rsidR="004A4282" w:rsidRPr="000A255E" w14:paraId="7D8C7080" w14:textId="77777777" w:rsidTr="000E0641">
        <w:tblPrEx>
          <w:tblLook w:val="01E0" w:firstRow="1" w:lastRow="1" w:firstColumn="1" w:lastColumn="1" w:noHBand="0" w:noVBand="0"/>
        </w:tblPrEx>
        <w:trPr>
          <w:jc w:val="center"/>
        </w:trPr>
        <w:tc>
          <w:tcPr>
            <w:tcW w:w="850" w:type="dxa"/>
            <w:vAlign w:val="center"/>
          </w:tcPr>
          <w:p w14:paraId="6B8A9DA9" w14:textId="77777777" w:rsidR="004A4282" w:rsidRPr="000A255E" w:rsidRDefault="004A4282" w:rsidP="000E0641">
            <w:pPr>
              <w:pStyle w:val="Tabletext"/>
              <w:jc w:val="center"/>
              <w:rPr>
                <w:snapToGrid w:val="0"/>
                <w:kern w:val="2"/>
                <w:lang w:val="ru-RU"/>
              </w:rPr>
            </w:pPr>
            <w:r w:rsidRPr="000A255E">
              <w:rPr>
                <w:snapToGrid w:val="0"/>
                <w:kern w:val="2"/>
                <w:lang w:val="ru-RU"/>
              </w:rPr>
              <w:t>28</w:t>
            </w:r>
          </w:p>
        </w:tc>
        <w:tc>
          <w:tcPr>
            <w:tcW w:w="3119" w:type="dxa"/>
            <w:vAlign w:val="center"/>
          </w:tcPr>
          <w:p w14:paraId="3FCF5E52" w14:textId="77777777" w:rsidR="004A4282" w:rsidRPr="000A255E" w:rsidRDefault="004A4282" w:rsidP="000E0641">
            <w:pPr>
              <w:pStyle w:val="Tabletext"/>
              <w:rPr>
                <w:kern w:val="2"/>
                <w:lang w:val="ru-RU"/>
              </w:rPr>
            </w:pPr>
          </w:p>
        </w:tc>
        <w:tc>
          <w:tcPr>
            <w:tcW w:w="3402" w:type="dxa"/>
            <w:vAlign w:val="center"/>
          </w:tcPr>
          <w:p w14:paraId="1162486F" w14:textId="77777777" w:rsidR="004A4282" w:rsidRPr="000A255E" w:rsidRDefault="004A4282" w:rsidP="000E0641">
            <w:pPr>
              <w:pStyle w:val="Tabletext"/>
              <w:jc w:val="center"/>
              <w:rPr>
                <w:kern w:val="2"/>
                <w:lang w:val="ru-RU"/>
              </w:rPr>
            </w:pPr>
            <w:r w:rsidRPr="000A255E">
              <w:rPr>
                <w:kern w:val="2"/>
                <w:lang w:val="ru-RU"/>
              </w:rPr>
              <w:t>314,75–315,25 МГц</w:t>
            </w:r>
          </w:p>
        </w:tc>
        <w:tc>
          <w:tcPr>
            <w:tcW w:w="4909" w:type="dxa"/>
            <w:vAlign w:val="center"/>
          </w:tcPr>
          <w:p w14:paraId="0281793C" w14:textId="77777777" w:rsidR="004A4282" w:rsidRPr="000A255E" w:rsidRDefault="004A4282" w:rsidP="000E0641">
            <w:pPr>
              <w:pStyle w:val="Tablet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3C149B09" w14:textId="77777777" w:rsidR="004A4282" w:rsidRPr="000A255E" w:rsidRDefault="004A4282" w:rsidP="000E0641">
            <w:pPr>
              <w:pStyle w:val="Tabletext"/>
              <w:rPr>
                <w:kern w:val="2"/>
                <w:lang w:val="ru-RU"/>
              </w:rPr>
            </w:pPr>
          </w:p>
        </w:tc>
      </w:tr>
      <w:tr w:rsidR="004A4282" w:rsidRPr="000A255E" w14:paraId="64A603B2" w14:textId="77777777" w:rsidTr="000E0641">
        <w:tblPrEx>
          <w:tblLook w:val="01E0" w:firstRow="1" w:lastRow="1" w:firstColumn="1" w:lastColumn="1" w:noHBand="0" w:noVBand="0"/>
        </w:tblPrEx>
        <w:trPr>
          <w:jc w:val="center"/>
        </w:trPr>
        <w:tc>
          <w:tcPr>
            <w:tcW w:w="850" w:type="dxa"/>
            <w:vAlign w:val="center"/>
          </w:tcPr>
          <w:p w14:paraId="0FC4D33E" w14:textId="77777777" w:rsidR="004A4282" w:rsidRPr="000A255E" w:rsidRDefault="004A4282" w:rsidP="000E0641">
            <w:pPr>
              <w:pStyle w:val="Tabletext"/>
              <w:jc w:val="center"/>
              <w:rPr>
                <w:snapToGrid w:val="0"/>
                <w:kern w:val="2"/>
                <w:lang w:val="ru-RU"/>
              </w:rPr>
            </w:pPr>
            <w:r w:rsidRPr="000A255E">
              <w:rPr>
                <w:snapToGrid w:val="0"/>
                <w:kern w:val="2"/>
                <w:lang w:val="ru-RU"/>
              </w:rPr>
              <w:t>29</w:t>
            </w:r>
          </w:p>
        </w:tc>
        <w:tc>
          <w:tcPr>
            <w:tcW w:w="3119" w:type="dxa"/>
            <w:vAlign w:val="center"/>
          </w:tcPr>
          <w:p w14:paraId="0CE8A501" w14:textId="77777777" w:rsidR="004A4282" w:rsidRPr="000A255E" w:rsidRDefault="004A4282" w:rsidP="000E0641">
            <w:pPr>
              <w:pStyle w:val="Tabletext"/>
              <w:rPr>
                <w:kern w:val="2"/>
                <w:lang w:val="ru-RU"/>
              </w:rPr>
            </w:pPr>
            <w:r w:rsidRPr="000A255E">
              <w:rPr>
                <w:kern w:val="2"/>
                <w:lang w:val="ru-RU"/>
              </w:rPr>
              <w:t>Бесшнуровой телефон</w:t>
            </w:r>
          </w:p>
        </w:tc>
        <w:tc>
          <w:tcPr>
            <w:tcW w:w="3402" w:type="dxa"/>
            <w:vAlign w:val="center"/>
          </w:tcPr>
          <w:p w14:paraId="540EC2AC" w14:textId="77777777" w:rsidR="004A4282" w:rsidRPr="000A255E" w:rsidRDefault="004A4282" w:rsidP="000E0641">
            <w:pPr>
              <w:pStyle w:val="Tabletext"/>
              <w:jc w:val="center"/>
              <w:rPr>
                <w:kern w:val="2"/>
                <w:lang w:val="ru-RU"/>
              </w:rPr>
            </w:pPr>
            <w:r w:rsidRPr="000A255E">
              <w:rPr>
                <w:kern w:val="2"/>
                <w:lang w:val="ru-RU"/>
              </w:rPr>
              <w:t>380,2–381,325 МГц</w:t>
            </w:r>
          </w:p>
        </w:tc>
        <w:tc>
          <w:tcPr>
            <w:tcW w:w="4909" w:type="dxa"/>
            <w:vAlign w:val="center"/>
          </w:tcPr>
          <w:p w14:paraId="554F19DF" w14:textId="77777777" w:rsidR="004A4282" w:rsidRPr="000A255E" w:rsidRDefault="004A4282" w:rsidP="000E0641">
            <w:pPr>
              <w:pStyle w:val="Tabletext"/>
              <w:rPr>
                <w:kern w:val="2"/>
                <w:lang w:val="ru-RU"/>
              </w:rPr>
            </w:pPr>
            <w:r w:rsidRPr="000A255E">
              <w:rPr>
                <w:kern w:val="2"/>
                <w:lang w:val="ru-RU"/>
              </w:rPr>
              <w:t>э.и.м. не должна превышать 12 мВт</w:t>
            </w:r>
          </w:p>
        </w:tc>
        <w:tc>
          <w:tcPr>
            <w:tcW w:w="2179" w:type="dxa"/>
            <w:tcBorders>
              <w:top w:val="nil"/>
              <w:bottom w:val="nil"/>
            </w:tcBorders>
            <w:vAlign w:val="center"/>
          </w:tcPr>
          <w:p w14:paraId="56A07499" w14:textId="77777777" w:rsidR="004A4282" w:rsidRPr="000A255E" w:rsidRDefault="004A4282" w:rsidP="000E0641">
            <w:pPr>
              <w:pStyle w:val="Tabletext"/>
              <w:rPr>
                <w:kern w:val="2"/>
                <w:lang w:val="ru-RU"/>
              </w:rPr>
            </w:pPr>
          </w:p>
        </w:tc>
      </w:tr>
      <w:tr w:rsidR="004A4282" w:rsidRPr="000A255E" w14:paraId="74ADF7D5" w14:textId="77777777" w:rsidTr="000E0641">
        <w:tblPrEx>
          <w:tblLook w:val="01E0" w:firstRow="1" w:lastRow="1" w:firstColumn="1" w:lastColumn="1" w:noHBand="0" w:noVBand="0"/>
        </w:tblPrEx>
        <w:trPr>
          <w:jc w:val="center"/>
        </w:trPr>
        <w:tc>
          <w:tcPr>
            <w:tcW w:w="850" w:type="dxa"/>
            <w:vAlign w:val="center"/>
          </w:tcPr>
          <w:p w14:paraId="4FE8B601" w14:textId="77777777" w:rsidR="004A4282" w:rsidRPr="000A255E" w:rsidRDefault="004A4282" w:rsidP="000E0641">
            <w:pPr>
              <w:pStyle w:val="Tabletext"/>
              <w:jc w:val="center"/>
              <w:rPr>
                <w:snapToGrid w:val="0"/>
                <w:kern w:val="2"/>
                <w:lang w:val="ru-RU"/>
              </w:rPr>
            </w:pPr>
            <w:r w:rsidRPr="000A255E">
              <w:rPr>
                <w:snapToGrid w:val="0"/>
                <w:kern w:val="2"/>
                <w:lang w:val="ru-RU"/>
              </w:rPr>
              <w:t>30</w:t>
            </w:r>
          </w:p>
        </w:tc>
        <w:tc>
          <w:tcPr>
            <w:tcW w:w="3119" w:type="dxa"/>
            <w:vAlign w:val="center"/>
          </w:tcPr>
          <w:p w14:paraId="2D9B253F" w14:textId="77777777" w:rsidR="004A4282" w:rsidRPr="000A255E" w:rsidRDefault="004A4282" w:rsidP="000E0641">
            <w:pPr>
              <w:pStyle w:val="Tabletext"/>
              <w:rPr>
                <w:kern w:val="2"/>
                <w:lang w:val="ru-RU"/>
              </w:rPr>
            </w:pPr>
            <w:r w:rsidRPr="000A255E">
              <w:rPr>
                <w:kern w:val="2"/>
                <w:lang w:val="ru-RU"/>
              </w:rPr>
              <w:t>Медицинский имплантат</w:t>
            </w:r>
          </w:p>
        </w:tc>
        <w:tc>
          <w:tcPr>
            <w:tcW w:w="3402" w:type="dxa"/>
            <w:vAlign w:val="center"/>
          </w:tcPr>
          <w:p w14:paraId="33F0B668" w14:textId="77777777" w:rsidR="004A4282" w:rsidRPr="000A255E" w:rsidRDefault="004A4282" w:rsidP="000E0641">
            <w:pPr>
              <w:pStyle w:val="Tabletext"/>
              <w:jc w:val="center"/>
              <w:rPr>
                <w:kern w:val="2"/>
                <w:lang w:val="ru-RU"/>
              </w:rPr>
            </w:pPr>
            <w:r w:rsidRPr="000A255E">
              <w:rPr>
                <w:kern w:val="2"/>
                <w:lang w:val="ru-RU"/>
              </w:rPr>
              <w:t>402–405 МГц</w:t>
            </w:r>
          </w:p>
        </w:tc>
        <w:tc>
          <w:tcPr>
            <w:tcW w:w="4909" w:type="dxa"/>
            <w:vAlign w:val="center"/>
          </w:tcPr>
          <w:p w14:paraId="3492896D" w14:textId="77777777" w:rsidR="004A4282" w:rsidRPr="000A255E" w:rsidRDefault="004A4282" w:rsidP="000E0641">
            <w:pPr>
              <w:pStyle w:val="Tabletext"/>
              <w:rPr>
                <w:kern w:val="2"/>
                <w:lang w:val="ru-RU"/>
              </w:rPr>
            </w:pPr>
            <w:r w:rsidRPr="000A255E">
              <w:rPr>
                <w:kern w:val="2"/>
                <w:lang w:val="ru-RU"/>
              </w:rPr>
              <w:t>э.и.и.м. не должна превышать 25 мкВт</w:t>
            </w:r>
          </w:p>
        </w:tc>
        <w:tc>
          <w:tcPr>
            <w:tcW w:w="2179" w:type="dxa"/>
            <w:tcBorders>
              <w:top w:val="nil"/>
              <w:bottom w:val="nil"/>
            </w:tcBorders>
            <w:vAlign w:val="center"/>
          </w:tcPr>
          <w:p w14:paraId="74AEE5AC" w14:textId="77777777" w:rsidR="004A4282" w:rsidRPr="000A255E" w:rsidRDefault="004A4282" w:rsidP="000E0641">
            <w:pPr>
              <w:pStyle w:val="Tabletext"/>
              <w:rPr>
                <w:kern w:val="2"/>
                <w:lang w:val="ru-RU"/>
              </w:rPr>
            </w:pPr>
          </w:p>
        </w:tc>
      </w:tr>
      <w:tr w:rsidR="004A4282" w:rsidRPr="000A255E" w14:paraId="1DAFD305" w14:textId="77777777" w:rsidTr="000E0641">
        <w:tblPrEx>
          <w:tblLook w:val="01E0" w:firstRow="1" w:lastRow="1" w:firstColumn="1" w:lastColumn="1" w:noHBand="0" w:noVBand="0"/>
        </w:tblPrEx>
        <w:trPr>
          <w:jc w:val="center"/>
        </w:trPr>
        <w:tc>
          <w:tcPr>
            <w:tcW w:w="850" w:type="dxa"/>
            <w:vAlign w:val="center"/>
          </w:tcPr>
          <w:p w14:paraId="5109AC6D" w14:textId="77777777" w:rsidR="004A4282" w:rsidRPr="000A255E" w:rsidRDefault="004A4282" w:rsidP="000E0641">
            <w:pPr>
              <w:pStyle w:val="Tabletext"/>
              <w:jc w:val="center"/>
              <w:rPr>
                <w:snapToGrid w:val="0"/>
                <w:kern w:val="2"/>
                <w:lang w:val="ru-RU"/>
              </w:rPr>
            </w:pPr>
            <w:r w:rsidRPr="000A255E">
              <w:rPr>
                <w:snapToGrid w:val="0"/>
                <w:kern w:val="2"/>
                <w:lang w:val="ru-RU"/>
              </w:rPr>
              <w:t>31</w:t>
            </w:r>
          </w:p>
        </w:tc>
        <w:tc>
          <w:tcPr>
            <w:tcW w:w="3119" w:type="dxa"/>
            <w:vAlign w:val="center"/>
          </w:tcPr>
          <w:p w14:paraId="7B28A9C9" w14:textId="77777777" w:rsidR="004A4282" w:rsidRPr="000A255E" w:rsidRDefault="004A4282" w:rsidP="000E0641">
            <w:pPr>
              <w:pStyle w:val="Tabletext"/>
              <w:rPr>
                <w:kern w:val="2"/>
                <w:lang w:val="ru-RU"/>
              </w:rPr>
            </w:pPr>
            <w:r w:rsidRPr="000A255E">
              <w:rPr>
                <w:kern w:val="2"/>
                <w:lang w:val="ru-RU"/>
              </w:rPr>
              <w:t>Носимые радиостанции</w:t>
            </w:r>
          </w:p>
        </w:tc>
        <w:tc>
          <w:tcPr>
            <w:tcW w:w="3402" w:type="dxa"/>
            <w:vAlign w:val="center"/>
          </w:tcPr>
          <w:p w14:paraId="62067C34" w14:textId="77777777" w:rsidR="004A4282" w:rsidRPr="000A255E" w:rsidRDefault="004A4282" w:rsidP="000E0641">
            <w:pPr>
              <w:pStyle w:val="Tabletext"/>
              <w:jc w:val="center"/>
              <w:rPr>
                <w:kern w:val="2"/>
                <w:lang w:val="ru-RU"/>
              </w:rPr>
            </w:pPr>
            <w:r w:rsidRPr="000A255E">
              <w:rPr>
                <w:kern w:val="2"/>
                <w:lang w:val="ru-RU"/>
              </w:rPr>
              <w:t>409,74–410 МГц</w:t>
            </w:r>
          </w:p>
        </w:tc>
        <w:tc>
          <w:tcPr>
            <w:tcW w:w="4909" w:type="dxa"/>
            <w:vAlign w:val="center"/>
          </w:tcPr>
          <w:p w14:paraId="2DD7BE38" w14:textId="77777777" w:rsidR="004A4282" w:rsidRPr="000A255E" w:rsidRDefault="004A4282" w:rsidP="000E0641">
            <w:pPr>
              <w:pStyle w:val="Tabletext"/>
              <w:rPr>
                <w:kern w:val="2"/>
                <w:lang w:val="ru-RU"/>
              </w:rPr>
            </w:pPr>
            <w:r w:rsidRPr="000A255E">
              <w:rPr>
                <w:kern w:val="2"/>
                <w:lang w:val="ru-RU"/>
              </w:rPr>
              <w:t>э.и.м. не должна превышать 0,5 Вт</w:t>
            </w:r>
          </w:p>
        </w:tc>
        <w:tc>
          <w:tcPr>
            <w:tcW w:w="2179" w:type="dxa"/>
            <w:tcBorders>
              <w:top w:val="nil"/>
              <w:bottom w:val="nil"/>
            </w:tcBorders>
            <w:vAlign w:val="center"/>
          </w:tcPr>
          <w:p w14:paraId="48A93054" w14:textId="77777777" w:rsidR="004A4282" w:rsidRPr="000A255E" w:rsidRDefault="004A4282" w:rsidP="000E0641">
            <w:pPr>
              <w:pStyle w:val="Tabletext"/>
              <w:rPr>
                <w:kern w:val="2"/>
                <w:lang w:val="ru-RU"/>
              </w:rPr>
            </w:pPr>
          </w:p>
        </w:tc>
      </w:tr>
      <w:tr w:rsidR="004A4282" w:rsidRPr="000A255E" w14:paraId="68B5FFBB" w14:textId="77777777" w:rsidTr="000E0641">
        <w:tblPrEx>
          <w:tblLook w:val="01E0" w:firstRow="1" w:lastRow="1" w:firstColumn="1" w:lastColumn="1" w:noHBand="0" w:noVBand="0"/>
        </w:tblPrEx>
        <w:trPr>
          <w:jc w:val="center"/>
        </w:trPr>
        <w:tc>
          <w:tcPr>
            <w:tcW w:w="850" w:type="dxa"/>
            <w:vAlign w:val="center"/>
          </w:tcPr>
          <w:p w14:paraId="7D3F2BBF" w14:textId="77777777" w:rsidR="004A4282" w:rsidRPr="000A255E" w:rsidRDefault="004A4282" w:rsidP="000E0641">
            <w:pPr>
              <w:pStyle w:val="Tabletext"/>
              <w:jc w:val="center"/>
              <w:rPr>
                <w:snapToGrid w:val="0"/>
                <w:kern w:val="2"/>
                <w:lang w:val="ru-RU"/>
              </w:rPr>
            </w:pPr>
            <w:r w:rsidRPr="000A255E">
              <w:rPr>
                <w:snapToGrid w:val="0"/>
                <w:kern w:val="2"/>
                <w:lang w:val="ru-RU"/>
              </w:rPr>
              <w:t>32</w:t>
            </w:r>
          </w:p>
        </w:tc>
        <w:tc>
          <w:tcPr>
            <w:tcW w:w="3119" w:type="dxa"/>
            <w:vAlign w:val="center"/>
          </w:tcPr>
          <w:p w14:paraId="7B7E42C8" w14:textId="77777777" w:rsidR="004A4282" w:rsidRPr="000A255E" w:rsidRDefault="004A4282" w:rsidP="000E0641">
            <w:pPr>
              <w:pStyle w:val="Tabletext"/>
              <w:rPr>
                <w:kern w:val="2"/>
                <w:lang w:val="ru-RU"/>
              </w:rPr>
            </w:pPr>
            <w:r w:rsidRPr="000A255E">
              <w:rPr>
                <w:kern w:val="2"/>
                <w:lang w:val="ru-RU"/>
              </w:rPr>
              <w:t>RFID</w:t>
            </w:r>
          </w:p>
        </w:tc>
        <w:tc>
          <w:tcPr>
            <w:tcW w:w="3402" w:type="dxa"/>
            <w:vAlign w:val="center"/>
          </w:tcPr>
          <w:p w14:paraId="35D4F15C" w14:textId="77777777" w:rsidR="004A4282" w:rsidRPr="000A255E" w:rsidRDefault="004A4282" w:rsidP="000E0641">
            <w:pPr>
              <w:pStyle w:val="Tabletext"/>
              <w:jc w:val="center"/>
              <w:rPr>
                <w:kern w:val="2"/>
                <w:lang w:val="ru-RU"/>
              </w:rPr>
            </w:pPr>
            <w:r w:rsidRPr="000A255E">
              <w:rPr>
                <w:kern w:val="2"/>
                <w:lang w:val="ru-RU"/>
              </w:rPr>
              <w:t xml:space="preserve">Центральная частота 433,92 МГц занимаемая полоса 500 кГц </w:t>
            </w:r>
          </w:p>
        </w:tc>
        <w:tc>
          <w:tcPr>
            <w:tcW w:w="4909" w:type="dxa"/>
            <w:vAlign w:val="center"/>
          </w:tcPr>
          <w:p w14:paraId="453C3641" w14:textId="77777777" w:rsidR="004A4282" w:rsidRPr="000A255E" w:rsidRDefault="004A4282" w:rsidP="000E0641">
            <w:pPr>
              <w:pStyle w:val="Tabletext"/>
              <w:rPr>
                <w:kern w:val="2"/>
                <w:lang w:val="ru-RU"/>
              </w:rPr>
            </w:pPr>
            <w:r w:rsidRPr="000A255E">
              <w:rPr>
                <w:kern w:val="2"/>
                <w:lang w:val="ru-RU"/>
              </w:rPr>
              <w:t>э.и.м. не должна превышать 2,2 мВт</w:t>
            </w:r>
          </w:p>
        </w:tc>
        <w:tc>
          <w:tcPr>
            <w:tcW w:w="2179" w:type="dxa"/>
            <w:tcBorders>
              <w:top w:val="nil"/>
              <w:bottom w:val="nil"/>
            </w:tcBorders>
            <w:vAlign w:val="center"/>
          </w:tcPr>
          <w:p w14:paraId="31FA41AB" w14:textId="77777777" w:rsidR="004A4282" w:rsidRPr="000A255E" w:rsidRDefault="004A4282" w:rsidP="000E0641">
            <w:pPr>
              <w:pStyle w:val="Tabletext"/>
              <w:rPr>
                <w:kern w:val="2"/>
                <w:lang w:val="ru-RU"/>
              </w:rPr>
            </w:pPr>
          </w:p>
        </w:tc>
      </w:tr>
      <w:tr w:rsidR="004A4282" w:rsidRPr="000A255E" w14:paraId="1DFA9380" w14:textId="77777777" w:rsidTr="000E0641">
        <w:tblPrEx>
          <w:tblLook w:val="01E0" w:firstRow="1" w:lastRow="1" w:firstColumn="1" w:lastColumn="1" w:noHBand="0" w:noVBand="0"/>
        </w:tblPrEx>
        <w:trPr>
          <w:jc w:val="center"/>
        </w:trPr>
        <w:tc>
          <w:tcPr>
            <w:tcW w:w="850" w:type="dxa"/>
            <w:vAlign w:val="center"/>
          </w:tcPr>
          <w:p w14:paraId="29209522" w14:textId="77777777" w:rsidR="004A4282" w:rsidRPr="000A255E" w:rsidRDefault="004A4282" w:rsidP="000E0641">
            <w:pPr>
              <w:pStyle w:val="Tabletext"/>
              <w:jc w:val="center"/>
              <w:rPr>
                <w:snapToGrid w:val="0"/>
                <w:kern w:val="2"/>
                <w:lang w:val="ru-RU"/>
              </w:rPr>
            </w:pPr>
            <w:r w:rsidRPr="000A255E">
              <w:rPr>
                <w:snapToGrid w:val="0"/>
                <w:kern w:val="2"/>
                <w:lang w:val="ru-RU"/>
              </w:rPr>
              <w:t>33</w:t>
            </w:r>
          </w:p>
        </w:tc>
        <w:tc>
          <w:tcPr>
            <w:tcW w:w="3119" w:type="dxa"/>
            <w:vAlign w:val="center"/>
          </w:tcPr>
          <w:p w14:paraId="6205F7EA" w14:textId="77777777" w:rsidR="004A4282" w:rsidRPr="000A255E" w:rsidRDefault="004A4282" w:rsidP="000E0641">
            <w:pPr>
              <w:pStyle w:val="Tabletext"/>
              <w:rPr>
                <w:kern w:val="2"/>
                <w:lang w:val="ru-RU"/>
              </w:rPr>
            </w:pPr>
          </w:p>
        </w:tc>
        <w:tc>
          <w:tcPr>
            <w:tcW w:w="3402" w:type="dxa"/>
            <w:vAlign w:val="center"/>
          </w:tcPr>
          <w:p w14:paraId="1A04BF8D" w14:textId="77777777" w:rsidR="004A4282" w:rsidRPr="000A255E" w:rsidRDefault="004A4282" w:rsidP="000E0641">
            <w:pPr>
              <w:pStyle w:val="Tabletext"/>
              <w:jc w:val="center"/>
              <w:rPr>
                <w:kern w:val="2"/>
                <w:lang w:val="ru-RU"/>
              </w:rPr>
            </w:pPr>
            <w:r w:rsidRPr="000A255E">
              <w:rPr>
                <w:kern w:val="2"/>
                <w:lang w:val="ru-RU"/>
              </w:rPr>
              <w:t>819,1–823,1 МГц</w:t>
            </w:r>
          </w:p>
        </w:tc>
        <w:tc>
          <w:tcPr>
            <w:tcW w:w="4909" w:type="dxa"/>
            <w:vAlign w:val="center"/>
          </w:tcPr>
          <w:p w14:paraId="43353B25" w14:textId="77777777" w:rsidR="004A4282" w:rsidRPr="000A255E" w:rsidRDefault="004A4282" w:rsidP="000E0641">
            <w:pPr>
              <w:pStyle w:val="Tabletext"/>
              <w:tabs>
                <w:tab w:val="clear" w:pos="284"/>
              </w:tabs>
              <w:ind w:left="397" w:hanging="397"/>
              <w:rPr>
                <w:kern w:val="2"/>
                <w:lang w:val="ru-RU"/>
              </w:rPr>
            </w:pPr>
            <w:r w:rsidRPr="000A255E">
              <w:rPr>
                <w:kern w:val="2"/>
                <w:lang w:val="ru-RU"/>
              </w:rPr>
              <w:t>a)</w:t>
            </w:r>
            <w:r w:rsidRPr="000A255E">
              <w:rPr>
                <w:kern w:val="2"/>
                <w:lang w:val="ru-RU"/>
              </w:rPr>
              <w:tab/>
              <w:t>э.и.м. не должна превышать 100 мВт</w:t>
            </w:r>
          </w:p>
          <w:p w14:paraId="6C2AD9BF" w14:textId="77777777" w:rsidR="004A4282" w:rsidRPr="000A255E" w:rsidRDefault="004A4282" w:rsidP="000E0641">
            <w:pPr>
              <w:pStyle w:val="Tabletext"/>
              <w:tabs>
                <w:tab w:val="clear" w:pos="284"/>
              </w:tabs>
              <w:ind w:left="397" w:hanging="397"/>
              <w:rPr>
                <w:kern w:val="2"/>
                <w:lang w:val="ru-RU"/>
              </w:rPr>
            </w:pPr>
            <w:r w:rsidRPr="000A255E">
              <w:rPr>
                <w:kern w:val="2"/>
                <w:lang w:val="ru-RU"/>
              </w:rPr>
              <w:t>b)</w:t>
            </w:r>
            <w:r w:rsidRPr="000A255E">
              <w:rPr>
                <w:kern w:val="2"/>
                <w:lang w:val="ru-RU"/>
              </w:rPr>
              <w:tab/>
              <w:t>спектральная плотность мощности не должна превышать 10 мВт в полосе шириной 25 кГц</w:t>
            </w:r>
          </w:p>
        </w:tc>
        <w:tc>
          <w:tcPr>
            <w:tcW w:w="2179" w:type="dxa"/>
            <w:tcBorders>
              <w:top w:val="nil"/>
              <w:bottom w:val="nil"/>
            </w:tcBorders>
            <w:vAlign w:val="center"/>
          </w:tcPr>
          <w:p w14:paraId="42F07663" w14:textId="77777777" w:rsidR="004A4282" w:rsidRPr="000A255E" w:rsidRDefault="004A4282" w:rsidP="000E0641">
            <w:pPr>
              <w:pStyle w:val="Tabletext"/>
              <w:rPr>
                <w:kern w:val="2"/>
                <w:lang w:val="ru-RU"/>
              </w:rPr>
            </w:pPr>
          </w:p>
        </w:tc>
      </w:tr>
      <w:tr w:rsidR="004A4282" w:rsidRPr="000A255E" w14:paraId="0AB14D1B" w14:textId="77777777" w:rsidTr="000E0641">
        <w:tblPrEx>
          <w:tblLook w:val="01E0" w:firstRow="1" w:lastRow="1" w:firstColumn="1" w:lastColumn="1" w:noHBand="0" w:noVBand="0"/>
        </w:tblPrEx>
        <w:trPr>
          <w:jc w:val="center"/>
        </w:trPr>
        <w:tc>
          <w:tcPr>
            <w:tcW w:w="850" w:type="dxa"/>
            <w:vAlign w:val="center"/>
          </w:tcPr>
          <w:p w14:paraId="30F95FAE" w14:textId="77777777" w:rsidR="004A4282" w:rsidRPr="000A255E" w:rsidRDefault="004A4282" w:rsidP="000E0641">
            <w:pPr>
              <w:pStyle w:val="Tabletext"/>
              <w:jc w:val="center"/>
              <w:rPr>
                <w:snapToGrid w:val="0"/>
                <w:kern w:val="2"/>
                <w:lang w:val="ru-RU"/>
              </w:rPr>
            </w:pPr>
            <w:r w:rsidRPr="000A255E">
              <w:rPr>
                <w:snapToGrid w:val="0"/>
                <w:kern w:val="2"/>
                <w:lang w:val="ru-RU"/>
              </w:rPr>
              <w:t>34</w:t>
            </w:r>
          </w:p>
        </w:tc>
        <w:tc>
          <w:tcPr>
            <w:tcW w:w="3119" w:type="dxa"/>
            <w:vAlign w:val="center"/>
          </w:tcPr>
          <w:p w14:paraId="69D8694E" w14:textId="77777777" w:rsidR="004A4282" w:rsidRPr="000A255E" w:rsidRDefault="004A4282" w:rsidP="000E0641">
            <w:pPr>
              <w:pStyle w:val="Tabletext"/>
              <w:rPr>
                <w:rFonts w:eastAsia="PMingLiU"/>
                <w:kern w:val="2"/>
                <w:lang w:val="ru-RU"/>
              </w:rPr>
            </w:pPr>
            <w:r w:rsidRPr="000A255E">
              <w:rPr>
                <w:kern w:val="2"/>
                <w:lang w:val="ru-RU"/>
              </w:rPr>
              <w:t>Бесшнуровой телефон</w:t>
            </w:r>
          </w:p>
        </w:tc>
        <w:tc>
          <w:tcPr>
            <w:tcW w:w="3402" w:type="dxa"/>
            <w:vAlign w:val="center"/>
          </w:tcPr>
          <w:p w14:paraId="2E4CC009" w14:textId="77777777" w:rsidR="004A4282" w:rsidRPr="000A255E" w:rsidRDefault="004A4282" w:rsidP="000E0641">
            <w:pPr>
              <w:pStyle w:val="Tabletext"/>
              <w:jc w:val="center"/>
              <w:rPr>
                <w:kern w:val="2"/>
                <w:lang w:val="ru-RU"/>
              </w:rPr>
            </w:pPr>
            <w:r w:rsidRPr="000A255E">
              <w:rPr>
                <w:kern w:val="2"/>
                <w:lang w:val="ru-RU"/>
              </w:rPr>
              <w:t>864,1–868,1 МГц</w:t>
            </w:r>
          </w:p>
        </w:tc>
        <w:tc>
          <w:tcPr>
            <w:tcW w:w="4909" w:type="dxa"/>
            <w:vAlign w:val="center"/>
          </w:tcPr>
          <w:p w14:paraId="516FE5EC" w14:textId="77777777" w:rsidR="004A4282" w:rsidRPr="000A255E" w:rsidRDefault="004A4282" w:rsidP="000E0641">
            <w:pPr>
              <w:pStyle w:val="Tabletext"/>
              <w:rPr>
                <w:kern w:val="2"/>
                <w:lang w:val="ru-RU"/>
              </w:rPr>
            </w:pPr>
            <w:r w:rsidRPr="000A255E">
              <w:rPr>
                <w:kern w:val="2"/>
                <w:lang w:val="ru-RU"/>
              </w:rPr>
              <w:t>Мощность несущей или э.и.м. не должна превышать 10 мВт</w:t>
            </w:r>
          </w:p>
        </w:tc>
        <w:tc>
          <w:tcPr>
            <w:tcW w:w="2179" w:type="dxa"/>
            <w:tcBorders>
              <w:top w:val="nil"/>
              <w:bottom w:val="nil"/>
            </w:tcBorders>
            <w:vAlign w:val="center"/>
          </w:tcPr>
          <w:p w14:paraId="4CD4619B" w14:textId="77777777" w:rsidR="004A4282" w:rsidRPr="000A255E" w:rsidRDefault="004A4282" w:rsidP="000E0641">
            <w:pPr>
              <w:pStyle w:val="Tabletext"/>
              <w:rPr>
                <w:rFonts w:eastAsia="PMingLiU"/>
                <w:kern w:val="2"/>
                <w:lang w:val="ru-RU"/>
              </w:rPr>
            </w:pPr>
          </w:p>
        </w:tc>
      </w:tr>
      <w:tr w:rsidR="004A4282" w:rsidRPr="000A255E" w14:paraId="43704C9E" w14:textId="77777777" w:rsidTr="000E0641">
        <w:tblPrEx>
          <w:tblLook w:val="01E0" w:firstRow="1" w:lastRow="1" w:firstColumn="1" w:lastColumn="1" w:noHBand="0" w:noVBand="0"/>
        </w:tblPrEx>
        <w:trPr>
          <w:jc w:val="center"/>
        </w:trPr>
        <w:tc>
          <w:tcPr>
            <w:tcW w:w="850" w:type="dxa"/>
            <w:vAlign w:val="center"/>
          </w:tcPr>
          <w:p w14:paraId="4EE7B776" w14:textId="77777777" w:rsidR="004A4282" w:rsidRPr="000A255E" w:rsidRDefault="004A4282" w:rsidP="000E0641">
            <w:pPr>
              <w:pStyle w:val="Tabletext"/>
              <w:jc w:val="center"/>
              <w:rPr>
                <w:snapToGrid w:val="0"/>
                <w:kern w:val="2"/>
                <w:lang w:val="ru-RU"/>
              </w:rPr>
            </w:pPr>
            <w:r w:rsidRPr="000A255E">
              <w:rPr>
                <w:snapToGrid w:val="0"/>
                <w:kern w:val="2"/>
                <w:lang w:val="ru-RU"/>
              </w:rPr>
              <w:t>35</w:t>
            </w:r>
          </w:p>
        </w:tc>
        <w:tc>
          <w:tcPr>
            <w:tcW w:w="3119" w:type="dxa"/>
            <w:vAlign w:val="center"/>
          </w:tcPr>
          <w:p w14:paraId="2A75FB9E" w14:textId="77777777" w:rsidR="004A4282" w:rsidRPr="000A255E" w:rsidRDefault="004A4282" w:rsidP="000E0641">
            <w:pPr>
              <w:pStyle w:val="Tabletext"/>
              <w:rPr>
                <w:kern w:val="2"/>
                <w:lang w:val="ru-RU"/>
              </w:rPr>
            </w:pPr>
            <w:r w:rsidRPr="000A255E">
              <w:rPr>
                <w:kern w:val="2"/>
                <w:lang w:val="ru-RU"/>
              </w:rPr>
              <w:t>RFID</w:t>
            </w:r>
          </w:p>
        </w:tc>
        <w:tc>
          <w:tcPr>
            <w:tcW w:w="3402" w:type="dxa"/>
            <w:vAlign w:val="center"/>
          </w:tcPr>
          <w:p w14:paraId="0B429665" w14:textId="77777777" w:rsidR="004A4282" w:rsidRPr="000A255E" w:rsidRDefault="004A4282" w:rsidP="000E0641">
            <w:pPr>
              <w:pStyle w:val="Tabletext"/>
              <w:jc w:val="center"/>
              <w:rPr>
                <w:kern w:val="2"/>
                <w:lang w:val="ru-RU"/>
              </w:rPr>
            </w:pPr>
            <w:r w:rsidRPr="000A255E">
              <w:rPr>
                <w:kern w:val="2"/>
                <w:lang w:val="ru-RU"/>
              </w:rPr>
              <w:t>865–868 МГц</w:t>
            </w:r>
          </w:p>
        </w:tc>
        <w:tc>
          <w:tcPr>
            <w:tcW w:w="4909" w:type="dxa"/>
            <w:vAlign w:val="center"/>
          </w:tcPr>
          <w:p w14:paraId="14906ACC" w14:textId="77777777" w:rsidR="004A4282" w:rsidRPr="000A255E" w:rsidRDefault="004A4282" w:rsidP="000E0641">
            <w:pPr>
              <w:pStyle w:val="Tabletext"/>
              <w:rPr>
                <w:kern w:val="2"/>
                <w:lang w:val="ru-RU"/>
              </w:rPr>
            </w:pPr>
            <w:r w:rsidRPr="000A255E">
              <w:rPr>
                <w:kern w:val="2"/>
                <w:lang w:val="ru-RU"/>
              </w:rPr>
              <w:t>э.и.м. не должна превышать 100 мВт</w:t>
            </w:r>
          </w:p>
        </w:tc>
        <w:tc>
          <w:tcPr>
            <w:tcW w:w="2179" w:type="dxa"/>
            <w:tcBorders>
              <w:top w:val="nil"/>
              <w:bottom w:val="nil"/>
            </w:tcBorders>
            <w:vAlign w:val="center"/>
          </w:tcPr>
          <w:p w14:paraId="035DE03E" w14:textId="77777777" w:rsidR="004A4282" w:rsidRPr="000A255E" w:rsidRDefault="004A4282" w:rsidP="000E0641">
            <w:pPr>
              <w:pStyle w:val="Tabletext"/>
              <w:rPr>
                <w:kern w:val="2"/>
                <w:lang w:val="ru-RU"/>
              </w:rPr>
            </w:pPr>
          </w:p>
        </w:tc>
      </w:tr>
      <w:tr w:rsidR="004A4282" w:rsidRPr="000A255E" w14:paraId="5960F248" w14:textId="77777777" w:rsidTr="000E0641">
        <w:tblPrEx>
          <w:tblLook w:val="01E0" w:firstRow="1" w:lastRow="1" w:firstColumn="1" w:lastColumn="1" w:noHBand="0" w:noVBand="0"/>
        </w:tblPrEx>
        <w:trPr>
          <w:jc w:val="center"/>
        </w:trPr>
        <w:tc>
          <w:tcPr>
            <w:tcW w:w="850" w:type="dxa"/>
            <w:vAlign w:val="center"/>
          </w:tcPr>
          <w:p w14:paraId="463815AD" w14:textId="77777777" w:rsidR="004A4282" w:rsidRPr="000A255E" w:rsidRDefault="004A4282" w:rsidP="000E0641">
            <w:pPr>
              <w:pStyle w:val="Tabletext"/>
              <w:jc w:val="center"/>
              <w:rPr>
                <w:snapToGrid w:val="0"/>
                <w:kern w:val="2"/>
                <w:lang w:val="ru-RU"/>
              </w:rPr>
            </w:pPr>
            <w:r w:rsidRPr="000A255E">
              <w:rPr>
                <w:snapToGrid w:val="0"/>
                <w:kern w:val="2"/>
                <w:lang w:val="ru-RU"/>
              </w:rPr>
              <w:t>36</w:t>
            </w:r>
          </w:p>
        </w:tc>
        <w:tc>
          <w:tcPr>
            <w:tcW w:w="3119" w:type="dxa"/>
            <w:vAlign w:val="center"/>
          </w:tcPr>
          <w:p w14:paraId="70A4643D" w14:textId="77777777" w:rsidR="004A4282" w:rsidRPr="000A255E" w:rsidRDefault="004A4282" w:rsidP="000E0641">
            <w:pPr>
              <w:pStyle w:val="Tabletext"/>
              <w:rPr>
                <w:kern w:val="2"/>
                <w:lang w:val="ru-RU"/>
              </w:rPr>
            </w:pPr>
            <w:r w:rsidRPr="000A255E">
              <w:rPr>
                <w:kern w:val="2"/>
                <w:lang w:val="ru-RU"/>
              </w:rPr>
              <w:t>RFID</w:t>
            </w:r>
          </w:p>
        </w:tc>
        <w:tc>
          <w:tcPr>
            <w:tcW w:w="3402" w:type="dxa"/>
            <w:vAlign w:val="center"/>
          </w:tcPr>
          <w:p w14:paraId="6DA6628E" w14:textId="77777777" w:rsidR="004A4282" w:rsidRPr="000A255E" w:rsidRDefault="004A4282" w:rsidP="000E0641">
            <w:pPr>
              <w:pStyle w:val="Tabletext"/>
              <w:jc w:val="center"/>
              <w:rPr>
                <w:kern w:val="2"/>
                <w:lang w:val="ru-RU"/>
              </w:rPr>
            </w:pPr>
            <w:r w:rsidRPr="000A255E">
              <w:rPr>
                <w:kern w:val="2"/>
                <w:lang w:val="ru-RU"/>
              </w:rPr>
              <w:t>865,6–867,6 МГц</w:t>
            </w:r>
          </w:p>
        </w:tc>
        <w:tc>
          <w:tcPr>
            <w:tcW w:w="4909" w:type="dxa"/>
            <w:vAlign w:val="center"/>
          </w:tcPr>
          <w:p w14:paraId="231FDF18" w14:textId="77777777" w:rsidR="004A4282" w:rsidRPr="000A255E" w:rsidRDefault="004A4282" w:rsidP="000E0641">
            <w:pPr>
              <w:pStyle w:val="Tabletext"/>
              <w:rPr>
                <w:kern w:val="2"/>
                <w:lang w:val="ru-RU"/>
              </w:rPr>
            </w:pPr>
            <w:r w:rsidRPr="000A255E">
              <w:rPr>
                <w:kern w:val="2"/>
                <w:lang w:val="ru-RU"/>
              </w:rPr>
              <w:t>э.и.м. не должна превышать 2 Вт</w:t>
            </w:r>
          </w:p>
        </w:tc>
        <w:tc>
          <w:tcPr>
            <w:tcW w:w="2179" w:type="dxa"/>
            <w:tcBorders>
              <w:top w:val="nil"/>
              <w:bottom w:val="nil"/>
            </w:tcBorders>
            <w:vAlign w:val="center"/>
          </w:tcPr>
          <w:p w14:paraId="18BE58CA" w14:textId="77777777" w:rsidR="004A4282" w:rsidRPr="000A255E" w:rsidRDefault="004A4282" w:rsidP="000E0641">
            <w:pPr>
              <w:pStyle w:val="Tabletext"/>
              <w:rPr>
                <w:kern w:val="2"/>
                <w:lang w:val="ru-RU"/>
              </w:rPr>
            </w:pPr>
          </w:p>
        </w:tc>
      </w:tr>
      <w:tr w:rsidR="004A4282" w:rsidRPr="000A255E" w14:paraId="3ED390AA" w14:textId="77777777" w:rsidTr="000E0641">
        <w:tblPrEx>
          <w:tblLook w:val="01E0" w:firstRow="1" w:lastRow="1" w:firstColumn="1" w:lastColumn="1" w:noHBand="0" w:noVBand="0"/>
        </w:tblPrEx>
        <w:trPr>
          <w:jc w:val="center"/>
        </w:trPr>
        <w:tc>
          <w:tcPr>
            <w:tcW w:w="850" w:type="dxa"/>
            <w:vAlign w:val="center"/>
          </w:tcPr>
          <w:p w14:paraId="773B9722" w14:textId="77777777" w:rsidR="004A4282" w:rsidRPr="000A255E" w:rsidRDefault="004A4282" w:rsidP="000E0641">
            <w:pPr>
              <w:pStyle w:val="Tabletext"/>
              <w:jc w:val="center"/>
              <w:rPr>
                <w:snapToGrid w:val="0"/>
                <w:kern w:val="2"/>
                <w:lang w:val="ru-RU"/>
              </w:rPr>
            </w:pPr>
            <w:r w:rsidRPr="000A255E">
              <w:rPr>
                <w:snapToGrid w:val="0"/>
                <w:kern w:val="2"/>
                <w:lang w:val="ru-RU"/>
              </w:rPr>
              <w:t>37</w:t>
            </w:r>
          </w:p>
        </w:tc>
        <w:tc>
          <w:tcPr>
            <w:tcW w:w="3119" w:type="dxa"/>
            <w:vAlign w:val="center"/>
          </w:tcPr>
          <w:p w14:paraId="4421F188" w14:textId="77777777" w:rsidR="004A4282" w:rsidRPr="000A255E" w:rsidRDefault="004A4282" w:rsidP="000E0641">
            <w:pPr>
              <w:pStyle w:val="Tabletext"/>
              <w:keepNext/>
              <w:rPr>
                <w:kern w:val="2"/>
                <w:lang w:val="ru-RU"/>
              </w:rPr>
            </w:pPr>
            <w:r w:rsidRPr="000A255E">
              <w:rPr>
                <w:kern w:val="2"/>
                <w:lang w:val="ru-RU"/>
              </w:rPr>
              <w:t>RFID</w:t>
            </w:r>
          </w:p>
        </w:tc>
        <w:tc>
          <w:tcPr>
            <w:tcW w:w="3402" w:type="dxa"/>
            <w:vAlign w:val="center"/>
          </w:tcPr>
          <w:p w14:paraId="653BC3BF" w14:textId="77777777" w:rsidR="004A4282" w:rsidRPr="000A255E" w:rsidRDefault="004A4282" w:rsidP="000E0641">
            <w:pPr>
              <w:pStyle w:val="Tabletext"/>
              <w:keepNext/>
              <w:jc w:val="center"/>
              <w:rPr>
                <w:kern w:val="2"/>
                <w:lang w:val="ru-RU"/>
              </w:rPr>
            </w:pPr>
            <w:r w:rsidRPr="000A255E">
              <w:rPr>
                <w:kern w:val="2"/>
                <w:lang w:val="ru-RU"/>
              </w:rPr>
              <w:t>865,6–868 МГц</w:t>
            </w:r>
          </w:p>
        </w:tc>
        <w:tc>
          <w:tcPr>
            <w:tcW w:w="4909" w:type="dxa"/>
            <w:vAlign w:val="center"/>
          </w:tcPr>
          <w:p w14:paraId="40D17252" w14:textId="77777777" w:rsidR="004A4282" w:rsidRPr="000A255E" w:rsidRDefault="004A4282" w:rsidP="000E0641">
            <w:pPr>
              <w:pStyle w:val="Tabletext"/>
              <w:keepNext/>
              <w:rPr>
                <w:kern w:val="2"/>
                <w:lang w:val="ru-RU"/>
              </w:rPr>
            </w:pPr>
            <w:r w:rsidRPr="000A255E">
              <w:rPr>
                <w:kern w:val="2"/>
                <w:lang w:val="ru-RU"/>
              </w:rPr>
              <w:t>э.и.м. не должна превышать 500 мВт</w:t>
            </w:r>
          </w:p>
        </w:tc>
        <w:tc>
          <w:tcPr>
            <w:tcW w:w="2179" w:type="dxa"/>
            <w:tcBorders>
              <w:top w:val="nil"/>
              <w:bottom w:val="nil"/>
            </w:tcBorders>
            <w:vAlign w:val="center"/>
          </w:tcPr>
          <w:p w14:paraId="3E1B77E6" w14:textId="77777777" w:rsidR="004A4282" w:rsidRPr="000A255E" w:rsidRDefault="004A4282" w:rsidP="000E0641">
            <w:pPr>
              <w:pStyle w:val="Tabletext"/>
              <w:spacing w:afterLines="60" w:after="144"/>
              <w:rPr>
                <w:kern w:val="2"/>
                <w:lang w:val="ru-RU"/>
              </w:rPr>
            </w:pPr>
          </w:p>
        </w:tc>
      </w:tr>
      <w:tr w:rsidR="004A4282" w:rsidRPr="000A255E" w14:paraId="04A596EB" w14:textId="77777777" w:rsidTr="000E0641">
        <w:tblPrEx>
          <w:tblLook w:val="01E0" w:firstRow="1" w:lastRow="1" w:firstColumn="1" w:lastColumn="1" w:noHBand="0" w:noVBand="0"/>
        </w:tblPrEx>
        <w:trPr>
          <w:jc w:val="center"/>
        </w:trPr>
        <w:tc>
          <w:tcPr>
            <w:tcW w:w="850" w:type="dxa"/>
            <w:vAlign w:val="center"/>
          </w:tcPr>
          <w:p w14:paraId="5561A8FE" w14:textId="77777777" w:rsidR="004A4282" w:rsidRPr="000A255E" w:rsidRDefault="004A4282" w:rsidP="000E0641">
            <w:pPr>
              <w:pStyle w:val="Tabletext"/>
              <w:jc w:val="center"/>
              <w:rPr>
                <w:snapToGrid w:val="0"/>
                <w:kern w:val="2"/>
                <w:lang w:val="ru-RU"/>
              </w:rPr>
            </w:pPr>
            <w:r w:rsidRPr="000A255E">
              <w:rPr>
                <w:snapToGrid w:val="0"/>
                <w:kern w:val="2"/>
                <w:lang w:val="ru-RU"/>
              </w:rPr>
              <w:t>38</w:t>
            </w:r>
          </w:p>
        </w:tc>
        <w:tc>
          <w:tcPr>
            <w:tcW w:w="3119" w:type="dxa"/>
            <w:vAlign w:val="center"/>
          </w:tcPr>
          <w:p w14:paraId="1E9CECF2" w14:textId="77777777" w:rsidR="004A4282" w:rsidRPr="000A255E" w:rsidRDefault="004A4282" w:rsidP="000E0641">
            <w:pPr>
              <w:pStyle w:val="Tabletext"/>
              <w:keepNext/>
              <w:rPr>
                <w:kern w:val="2"/>
                <w:lang w:val="ru-RU"/>
              </w:rPr>
            </w:pPr>
          </w:p>
        </w:tc>
        <w:tc>
          <w:tcPr>
            <w:tcW w:w="3402" w:type="dxa"/>
            <w:vAlign w:val="center"/>
          </w:tcPr>
          <w:p w14:paraId="053ABD22" w14:textId="77777777" w:rsidR="004A4282" w:rsidRPr="000A255E" w:rsidRDefault="004A4282" w:rsidP="000E0641">
            <w:pPr>
              <w:pStyle w:val="Tabletext"/>
              <w:keepNext/>
              <w:jc w:val="center"/>
              <w:rPr>
                <w:kern w:val="2"/>
                <w:lang w:val="ru-RU"/>
              </w:rPr>
            </w:pPr>
            <w:r w:rsidRPr="000A255E">
              <w:rPr>
                <w:kern w:val="2"/>
                <w:lang w:val="ru-RU"/>
              </w:rPr>
              <w:t>919,5–920,0 МГц</w:t>
            </w:r>
          </w:p>
        </w:tc>
        <w:tc>
          <w:tcPr>
            <w:tcW w:w="4909" w:type="dxa"/>
            <w:vAlign w:val="center"/>
          </w:tcPr>
          <w:p w14:paraId="39768430" w14:textId="77777777" w:rsidR="004A4282" w:rsidRPr="000A255E" w:rsidRDefault="004A4282" w:rsidP="000E0641">
            <w:pPr>
              <w:pStyle w:val="Tabletext"/>
              <w:keepNext/>
              <w:rPr>
                <w:kern w:val="2"/>
                <w:lang w:val="ru-RU"/>
              </w:rPr>
            </w:pPr>
            <w:r w:rsidRPr="000A255E">
              <w:rPr>
                <w:kern w:val="2"/>
                <w:lang w:val="ru-RU"/>
              </w:rPr>
              <w:t>э.и.м. не должна превышать 10 мВт</w:t>
            </w:r>
          </w:p>
        </w:tc>
        <w:tc>
          <w:tcPr>
            <w:tcW w:w="2179" w:type="dxa"/>
            <w:tcBorders>
              <w:top w:val="nil"/>
              <w:bottom w:val="nil"/>
            </w:tcBorders>
            <w:vAlign w:val="center"/>
          </w:tcPr>
          <w:p w14:paraId="12BA002E" w14:textId="77777777" w:rsidR="004A4282" w:rsidRPr="000A255E" w:rsidRDefault="004A4282" w:rsidP="000E0641">
            <w:pPr>
              <w:pStyle w:val="Tabletext"/>
              <w:spacing w:afterLines="60" w:after="144"/>
              <w:rPr>
                <w:kern w:val="2"/>
                <w:lang w:val="ru-RU"/>
              </w:rPr>
            </w:pPr>
          </w:p>
        </w:tc>
      </w:tr>
      <w:tr w:rsidR="004A4282" w:rsidRPr="000A255E" w14:paraId="5035224E" w14:textId="77777777" w:rsidTr="000E0641">
        <w:tblPrEx>
          <w:tblLook w:val="01E0" w:firstRow="1" w:lastRow="1" w:firstColumn="1" w:lastColumn="1" w:noHBand="0" w:noVBand="0"/>
        </w:tblPrEx>
        <w:trPr>
          <w:jc w:val="center"/>
        </w:trPr>
        <w:tc>
          <w:tcPr>
            <w:tcW w:w="850" w:type="dxa"/>
            <w:vAlign w:val="center"/>
          </w:tcPr>
          <w:p w14:paraId="5F9B5D4E" w14:textId="77777777" w:rsidR="004A4282" w:rsidRPr="000A255E" w:rsidRDefault="004A4282" w:rsidP="000E0641">
            <w:pPr>
              <w:pStyle w:val="Tabletext"/>
              <w:jc w:val="center"/>
              <w:rPr>
                <w:snapToGrid w:val="0"/>
                <w:kern w:val="2"/>
                <w:lang w:val="ru-RU"/>
              </w:rPr>
            </w:pPr>
            <w:r w:rsidRPr="000A255E">
              <w:rPr>
                <w:snapToGrid w:val="0"/>
                <w:kern w:val="2"/>
                <w:lang w:val="ru-RU"/>
              </w:rPr>
              <w:t>39</w:t>
            </w:r>
          </w:p>
        </w:tc>
        <w:tc>
          <w:tcPr>
            <w:tcW w:w="3119" w:type="dxa"/>
            <w:vAlign w:val="center"/>
          </w:tcPr>
          <w:p w14:paraId="6657726B" w14:textId="77777777" w:rsidR="004A4282" w:rsidRPr="000A255E" w:rsidRDefault="004A4282" w:rsidP="000E0641">
            <w:pPr>
              <w:pStyle w:val="Tabletext"/>
              <w:keepNext/>
              <w:rPr>
                <w:kern w:val="2"/>
                <w:lang w:val="ru-RU"/>
              </w:rPr>
            </w:pPr>
            <w:r w:rsidRPr="000A255E">
              <w:rPr>
                <w:kern w:val="2"/>
                <w:lang w:val="ru-RU"/>
              </w:rPr>
              <w:t>RFID</w:t>
            </w:r>
          </w:p>
        </w:tc>
        <w:tc>
          <w:tcPr>
            <w:tcW w:w="3402" w:type="dxa"/>
            <w:vAlign w:val="center"/>
          </w:tcPr>
          <w:p w14:paraId="43CD6117" w14:textId="77777777" w:rsidR="004A4282" w:rsidRPr="000A255E" w:rsidRDefault="004A4282" w:rsidP="000E0641">
            <w:pPr>
              <w:pStyle w:val="Tabletext"/>
              <w:keepNext/>
              <w:jc w:val="center"/>
              <w:rPr>
                <w:kern w:val="2"/>
                <w:lang w:val="ru-RU"/>
              </w:rPr>
            </w:pPr>
            <w:r w:rsidRPr="000A255E">
              <w:rPr>
                <w:kern w:val="2"/>
                <w:lang w:val="ru-RU"/>
              </w:rPr>
              <w:t>920–925 МГц</w:t>
            </w:r>
          </w:p>
        </w:tc>
        <w:tc>
          <w:tcPr>
            <w:tcW w:w="4909" w:type="dxa"/>
            <w:vAlign w:val="center"/>
          </w:tcPr>
          <w:p w14:paraId="3912909D" w14:textId="77777777" w:rsidR="004A4282" w:rsidRPr="000A255E" w:rsidRDefault="004A4282" w:rsidP="000E0641">
            <w:pPr>
              <w:pStyle w:val="Tabletext"/>
              <w:keepNext/>
              <w:rPr>
                <w:kern w:val="2"/>
                <w:lang w:val="ru-RU"/>
              </w:rPr>
            </w:pPr>
            <w:r w:rsidRPr="000A255E">
              <w:rPr>
                <w:kern w:val="2"/>
                <w:lang w:val="ru-RU"/>
              </w:rPr>
              <w:t>э.и.и.м. не должна превышать 4 Вт</w:t>
            </w:r>
          </w:p>
        </w:tc>
        <w:tc>
          <w:tcPr>
            <w:tcW w:w="2179" w:type="dxa"/>
            <w:tcBorders>
              <w:top w:val="nil"/>
            </w:tcBorders>
            <w:vAlign w:val="center"/>
          </w:tcPr>
          <w:p w14:paraId="1842A809" w14:textId="77777777" w:rsidR="004A4282" w:rsidRPr="000A255E" w:rsidRDefault="004A4282" w:rsidP="000E0641">
            <w:pPr>
              <w:pStyle w:val="Tabletext"/>
              <w:spacing w:afterLines="60" w:after="144"/>
              <w:rPr>
                <w:kern w:val="2"/>
                <w:lang w:val="ru-RU"/>
              </w:rPr>
            </w:pPr>
          </w:p>
        </w:tc>
      </w:tr>
      <w:tr w:rsidR="004A4282" w:rsidRPr="000A255E" w14:paraId="58471528" w14:textId="77777777" w:rsidTr="000E0641">
        <w:tblPrEx>
          <w:tblLook w:val="01E0" w:firstRow="1" w:lastRow="1" w:firstColumn="1" w:lastColumn="1" w:noHBand="0" w:noVBand="0"/>
        </w:tblPrEx>
        <w:trPr>
          <w:jc w:val="center"/>
        </w:trPr>
        <w:tc>
          <w:tcPr>
            <w:tcW w:w="850" w:type="dxa"/>
            <w:vAlign w:val="center"/>
          </w:tcPr>
          <w:p w14:paraId="2171FDA7" w14:textId="77777777" w:rsidR="004A4282" w:rsidRPr="000A255E" w:rsidRDefault="004A4282" w:rsidP="000E0641">
            <w:pPr>
              <w:pStyle w:val="Tabletext"/>
              <w:keepNext/>
              <w:jc w:val="center"/>
              <w:rPr>
                <w:snapToGrid w:val="0"/>
                <w:kern w:val="2"/>
                <w:lang w:val="ru-RU"/>
              </w:rPr>
            </w:pPr>
            <w:r w:rsidRPr="000A255E">
              <w:rPr>
                <w:snapToGrid w:val="0"/>
                <w:kern w:val="2"/>
                <w:lang w:val="ru-RU"/>
              </w:rPr>
              <w:lastRenderedPageBreak/>
              <w:t>40</w:t>
            </w:r>
          </w:p>
        </w:tc>
        <w:tc>
          <w:tcPr>
            <w:tcW w:w="3119" w:type="dxa"/>
            <w:vAlign w:val="center"/>
          </w:tcPr>
          <w:p w14:paraId="2D1CB80D" w14:textId="77777777" w:rsidR="004A4282" w:rsidRPr="000A255E" w:rsidRDefault="004A4282" w:rsidP="000E0641">
            <w:pPr>
              <w:pStyle w:val="Tabletext"/>
              <w:rPr>
                <w:kern w:val="2"/>
                <w:lang w:val="ru-RU"/>
              </w:rPr>
            </w:pPr>
            <w:r w:rsidRPr="000A255E">
              <w:rPr>
                <w:kern w:val="2"/>
                <w:lang w:val="ru-RU"/>
              </w:rPr>
              <w:t>Бесшнуровой телефон</w:t>
            </w:r>
          </w:p>
        </w:tc>
        <w:tc>
          <w:tcPr>
            <w:tcW w:w="3402" w:type="dxa"/>
            <w:vAlign w:val="center"/>
          </w:tcPr>
          <w:p w14:paraId="41CD9008" w14:textId="77777777" w:rsidR="004A4282" w:rsidRPr="000A255E" w:rsidRDefault="004A4282" w:rsidP="000E0641">
            <w:pPr>
              <w:pStyle w:val="Tabletext"/>
              <w:jc w:val="center"/>
              <w:rPr>
                <w:kern w:val="2"/>
                <w:lang w:val="ru-RU"/>
              </w:rPr>
            </w:pPr>
            <w:r w:rsidRPr="000A255E">
              <w:rPr>
                <w:kern w:val="2"/>
                <w:lang w:val="ru-RU"/>
              </w:rPr>
              <w:t>1880–1900 МГц</w:t>
            </w:r>
          </w:p>
        </w:tc>
        <w:tc>
          <w:tcPr>
            <w:tcW w:w="4909" w:type="dxa"/>
            <w:vAlign w:val="center"/>
          </w:tcPr>
          <w:p w14:paraId="061B5D6C" w14:textId="77777777" w:rsidR="004A4282" w:rsidRPr="000A255E" w:rsidRDefault="004A4282" w:rsidP="000E0641">
            <w:pPr>
              <w:pStyle w:val="Tabletext"/>
              <w:tabs>
                <w:tab w:val="clear" w:pos="284"/>
              </w:tabs>
              <w:ind w:left="397" w:hanging="397"/>
              <w:rPr>
                <w:kern w:val="2"/>
                <w:lang w:val="ru-RU"/>
              </w:rPr>
            </w:pPr>
            <w:r w:rsidRPr="000A255E">
              <w:rPr>
                <w:kern w:val="2"/>
                <w:lang w:val="ru-RU"/>
              </w:rPr>
              <w:t>a)</w:t>
            </w:r>
            <w:r w:rsidRPr="000A255E">
              <w:rPr>
                <w:kern w:val="2"/>
                <w:lang w:val="ru-RU"/>
              </w:rPr>
              <w:tab/>
              <w:t>Пиковая мощность не должна превышать 250 мВт для устройств с внешней антенной; или</w:t>
            </w:r>
          </w:p>
          <w:p w14:paraId="62DBBBE5" w14:textId="77777777" w:rsidR="004A4282" w:rsidRPr="000A255E" w:rsidRDefault="004A4282" w:rsidP="000E0641">
            <w:pPr>
              <w:pStyle w:val="Tabletext"/>
              <w:tabs>
                <w:tab w:val="clear" w:pos="284"/>
              </w:tabs>
              <w:ind w:left="397" w:hanging="397"/>
              <w:rPr>
                <w:kern w:val="2"/>
                <w:lang w:val="ru-RU"/>
              </w:rPr>
            </w:pPr>
            <w:r w:rsidRPr="000A255E">
              <w:rPr>
                <w:kern w:val="2"/>
                <w:lang w:val="ru-RU"/>
              </w:rPr>
              <w:t>b)</w:t>
            </w:r>
            <w:r w:rsidRPr="000A255E">
              <w:rPr>
                <w:kern w:val="2"/>
                <w:lang w:val="ru-RU"/>
              </w:rPr>
              <w:tab/>
              <w:t>пиковая э.и.и.м. не должна превышать 250 мВт для устройств со встроенной антенной</w:t>
            </w:r>
          </w:p>
        </w:tc>
        <w:tc>
          <w:tcPr>
            <w:tcW w:w="2179" w:type="dxa"/>
            <w:tcBorders>
              <w:bottom w:val="nil"/>
            </w:tcBorders>
            <w:vAlign w:val="center"/>
          </w:tcPr>
          <w:p w14:paraId="22C41ADB" w14:textId="77777777" w:rsidR="004A4282" w:rsidRPr="000A255E" w:rsidRDefault="004A4282" w:rsidP="000E0641">
            <w:pPr>
              <w:pStyle w:val="Tabletext"/>
              <w:spacing w:afterLines="60" w:after="144"/>
              <w:rPr>
                <w:rFonts w:eastAsia="PMingLiU"/>
                <w:kern w:val="2"/>
                <w:lang w:val="ru-RU"/>
              </w:rPr>
            </w:pPr>
          </w:p>
        </w:tc>
      </w:tr>
      <w:tr w:rsidR="004A4282" w:rsidRPr="000A255E" w14:paraId="521BC33B" w14:textId="77777777" w:rsidTr="000E0641">
        <w:tblPrEx>
          <w:tblLook w:val="01E0" w:firstRow="1" w:lastRow="1" w:firstColumn="1" w:lastColumn="1" w:noHBand="0" w:noVBand="0"/>
        </w:tblPrEx>
        <w:trPr>
          <w:jc w:val="center"/>
        </w:trPr>
        <w:tc>
          <w:tcPr>
            <w:tcW w:w="850" w:type="dxa"/>
            <w:vAlign w:val="center"/>
          </w:tcPr>
          <w:p w14:paraId="3A0371F4" w14:textId="77777777" w:rsidR="004A4282" w:rsidRPr="000A255E" w:rsidRDefault="004A4282" w:rsidP="000E0641">
            <w:pPr>
              <w:pStyle w:val="Tabletext"/>
              <w:jc w:val="center"/>
              <w:rPr>
                <w:snapToGrid w:val="0"/>
                <w:kern w:val="2"/>
                <w:lang w:val="ru-RU"/>
              </w:rPr>
            </w:pPr>
            <w:r w:rsidRPr="000A255E">
              <w:rPr>
                <w:snapToGrid w:val="0"/>
                <w:kern w:val="2"/>
                <w:lang w:val="ru-RU"/>
              </w:rPr>
              <w:t>41</w:t>
            </w:r>
          </w:p>
        </w:tc>
        <w:tc>
          <w:tcPr>
            <w:tcW w:w="3119" w:type="dxa"/>
            <w:vAlign w:val="center"/>
          </w:tcPr>
          <w:p w14:paraId="31376FFD" w14:textId="77777777" w:rsidR="004A4282" w:rsidRPr="000A255E" w:rsidRDefault="004A4282" w:rsidP="000E0641">
            <w:pPr>
              <w:pStyle w:val="Tabletext"/>
              <w:rPr>
                <w:kern w:val="2"/>
                <w:lang w:val="ru-RU"/>
              </w:rPr>
            </w:pPr>
            <w:r w:rsidRPr="000A255E">
              <w:rPr>
                <w:kern w:val="2"/>
                <w:lang w:val="ru-RU"/>
              </w:rPr>
              <w:t>Бесшнуровой телефон</w:t>
            </w:r>
          </w:p>
        </w:tc>
        <w:tc>
          <w:tcPr>
            <w:tcW w:w="3402" w:type="dxa"/>
            <w:vAlign w:val="center"/>
          </w:tcPr>
          <w:p w14:paraId="36D0084A" w14:textId="77777777" w:rsidR="004A4282" w:rsidRPr="000A255E" w:rsidRDefault="004A4282" w:rsidP="000E0641">
            <w:pPr>
              <w:pStyle w:val="Tabletext"/>
              <w:jc w:val="center"/>
              <w:rPr>
                <w:kern w:val="2"/>
                <w:lang w:val="ru-RU"/>
              </w:rPr>
            </w:pPr>
            <w:r w:rsidRPr="000A255E">
              <w:rPr>
                <w:kern w:val="2"/>
                <w:lang w:val="ru-RU"/>
              </w:rPr>
              <w:t>1895–1906,1 МГц</w:t>
            </w:r>
          </w:p>
        </w:tc>
        <w:tc>
          <w:tcPr>
            <w:tcW w:w="4909" w:type="dxa"/>
            <w:vAlign w:val="center"/>
          </w:tcPr>
          <w:p w14:paraId="65DACE61" w14:textId="77777777" w:rsidR="004A4282" w:rsidRPr="000A255E" w:rsidRDefault="004A4282" w:rsidP="000E0641">
            <w:pPr>
              <w:pStyle w:val="Tabletext"/>
              <w:tabs>
                <w:tab w:val="clear" w:pos="284"/>
              </w:tabs>
              <w:ind w:left="397" w:hanging="397"/>
              <w:rPr>
                <w:kern w:val="2"/>
                <w:lang w:val="ru-RU"/>
              </w:rPr>
            </w:pPr>
            <w:r w:rsidRPr="000A255E">
              <w:rPr>
                <w:kern w:val="2"/>
                <w:lang w:val="ru-RU"/>
              </w:rPr>
              <w:t>a)</w:t>
            </w:r>
            <w:r w:rsidRPr="000A255E">
              <w:rPr>
                <w:kern w:val="2"/>
                <w:lang w:val="ru-RU"/>
              </w:rPr>
              <w:tab/>
              <w:t>Мощность несущей не должна превышать 10 мВт для устройств с внешней антенной; или</w:t>
            </w:r>
          </w:p>
          <w:p w14:paraId="162C54BB" w14:textId="77777777" w:rsidR="004A4282" w:rsidRPr="000A255E" w:rsidRDefault="004A4282" w:rsidP="000E0641">
            <w:pPr>
              <w:pStyle w:val="Tabletext"/>
              <w:tabs>
                <w:tab w:val="clear" w:pos="284"/>
              </w:tabs>
              <w:ind w:left="397" w:hanging="397"/>
              <w:rPr>
                <w:kern w:val="2"/>
                <w:lang w:val="ru-RU"/>
              </w:rPr>
            </w:pPr>
            <w:r w:rsidRPr="000A255E">
              <w:rPr>
                <w:kern w:val="2"/>
                <w:lang w:val="ru-RU"/>
              </w:rPr>
              <w:t>b)</w:t>
            </w:r>
            <w:r w:rsidRPr="000A255E">
              <w:rPr>
                <w:kern w:val="2"/>
                <w:lang w:val="ru-RU"/>
              </w:rPr>
              <w:tab/>
              <w:t>э.и.м. не должна превышать 10 мВт для устройств со встроенной антенной</w:t>
            </w:r>
          </w:p>
        </w:tc>
        <w:tc>
          <w:tcPr>
            <w:tcW w:w="2179" w:type="dxa"/>
            <w:tcBorders>
              <w:top w:val="nil"/>
              <w:bottom w:val="nil"/>
            </w:tcBorders>
            <w:vAlign w:val="center"/>
          </w:tcPr>
          <w:p w14:paraId="3DBB3637" w14:textId="77777777" w:rsidR="004A4282" w:rsidRPr="000A255E" w:rsidRDefault="004A4282" w:rsidP="000E0641">
            <w:pPr>
              <w:pStyle w:val="Tabletext"/>
              <w:spacing w:afterLines="60" w:after="144"/>
              <w:rPr>
                <w:rFonts w:eastAsia="PMingLiU"/>
                <w:kern w:val="2"/>
                <w:lang w:val="ru-RU"/>
              </w:rPr>
            </w:pPr>
          </w:p>
        </w:tc>
      </w:tr>
      <w:tr w:rsidR="004A4282" w:rsidRPr="000A255E" w14:paraId="2A47CEDF" w14:textId="77777777" w:rsidTr="000E0641">
        <w:tblPrEx>
          <w:tblLook w:val="01E0" w:firstRow="1" w:lastRow="1" w:firstColumn="1" w:lastColumn="1" w:noHBand="0" w:noVBand="0"/>
        </w:tblPrEx>
        <w:trPr>
          <w:jc w:val="center"/>
        </w:trPr>
        <w:tc>
          <w:tcPr>
            <w:tcW w:w="850" w:type="dxa"/>
            <w:vAlign w:val="center"/>
          </w:tcPr>
          <w:p w14:paraId="0E1D93D1" w14:textId="77777777" w:rsidR="004A4282" w:rsidRPr="000A255E" w:rsidRDefault="004A4282" w:rsidP="000E0641">
            <w:pPr>
              <w:pStyle w:val="Tabletext"/>
              <w:jc w:val="center"/>
              <w:rPr>
                <w:snapToGrid w:val="0"/>
                <w:kern w:val="2"/>
                <w:lang w:val="ru-RU"/>
              </w:rPr>
            </w:pPr>
            <w:r w:rsidRPr="000A255E">
              <w:rPr>
                <w:snapToGrid w:val="0"/>
                <w:kern w:val="2"/>
                <w:lang w:val="ru-RU"/>
              </w:rPr>
              <w:t>42</w:t>
            </w:r>
          </w:p>
        </w:tc>
        <w:tc>
          <w:tcPr>
            <w:tcW w:w="3119" w:type="dxa"/>
            <w:vAlign w:val="center"/>
          </w:tcPr>
          <w:p w14:paraId="1FBC6330" w14:textId="77777777" w:rsidR="004A4282" w:rsidRPr="000A255E" w:rsidRDefault="004A4282" w:rsidP="000E0641">
            <w:pPr>
              <w:pStyle w:val="Tabletext"/>
              <w:rPr>
                <w:kern w:val="2"/>
                <w:lang w:val="ru-RU"/>
              </w:rPr>
            </w:pPr>
            <w:r w:rsidRPr="000A255E">
              <w:rPr>
                <w:kern w:val="2"/>
                <w:lang w:val="ru-RU"/>
              </w:rPr>
              <w:t>WLAN, RFID</w:t>
            </w:r>
          </w:p>
        </w:tc>
        <w:tc>
          <w:tcPr>
            <w:tcW w:w="3402" w:type="dxa"/>
            <w:vAlign w:val="center"/>
          </w:tcPr>
          <w:p w14:paraId="1935ED00" w14:textId="77777777" w:rsidR="004A4282" w:rsidRPr="000A255E" w:rsidRDefault="004A4282" w:rsidP="000E0641">
            <w:pPr>
              <w:pStyle w:val="Tabletext"/>
              <w:jc w:val="center"/>
              <w:rPr>
                <w:kern w:val="2"/>
                <w:lang w:val="ru-RU"/>
              </w:rPr>
            </w:pPr>
            <w:r w:rsidRPr="000A255E">
              <w:rPr>
                <w:kern w:val="2"/>
                <w:lang w:val="ru-RU"/>
              </w:rPr>
              <w:t>2400–2483,5 МГц</w:t>
            </w:r>
          </w:p>
        </w:tc>
        <w:tc>
          <w:tcPr>
            <w:tcW w:w="4909" w:type="dxa"/>
            <w:vAlign w:val="center"/>
          </w:tcPr>
          <w:p w14:paraId="44D1D432" w14:textId="77777777" w:rsidR="004A4282" w:rsidRPr="000A255E" w:rsidRDefault="004A4282" w:rsidP="000E0641">
            <w:pPr>
              <w:pStyle w:val="Tabletext"/>
              <w:tabs>
                <w:tab w:val="clear" w:pos="284"/>
              </w:tabs>
              <w:ind w:left="397" w:hanging="397"/>
              <w:rPr>
                <w:kern w:val="2"/>
                <w:lang w:val="ru-RU"/>
              </w:rPr>
            </w:pPr>
            <w:r w:rsidRPr="000A255E">
              <w:rPr>
                <w:kern w:val="2"/>
                <w:lang w:val="ru-RU"/>
              </w:rPr>
              <w:t>a)</w:t>
            </w:r>
            <w:r w:rsidRPr="000A255E">
              <w:rPr>
                <w:kern w:val="2"/>
                <w:lang w:val="ru-RU"/>
              </w:rPr>
              <w:tab/>
              <w:t>Пиковая э.и.и.м. не должна превышать 4 Вт для систем с модуляцией расширения спектра со скачками частоты или цифровой модуляцией; или</w:t>
            </w:r>
          </w:p>
          <w:p w14:paraId="40C648AC" w14:textId="77777777" w:rsidR="004A4282" w:rsidRPr="000A255E" w:rsidRDefault="004A4282" w:rsidP="000E0641">
            <w:pPr>
              <w:pStyle w:val="Tabletext"/>
              <w:tabs>
                <w:tab w:val="clear" w:pos="284"/>
              </w:tabs>
              <w:ind w:left="397" w:hanging="397"/>
              <w:rPr>
                <w:kern w:val="2"/>
                <w:lang w:val="ru-RU"/>
              </w:rPr>
            </w:pPr>
            <w:r w:rsidRPr="000A255E">
              <w:rPr>
                <w:kern w:val="2"/>
                <w:lang w:val="ru-RU"/>
              </w:rPr>
              <w:t>b)</w:t>
            </w:r>
            <w:r w:rsidRPr="000A255E">
              <w:rPr>
                <w:kern w:val="2"/>
                <w:lang w:val="ru-RU"/>
              </w:rPr>
              <w:tab/>
              <w:t>агрегированная э.и.м. не должна превышать 100 мВт для любой модуляции</w:t>
            </w:r>
          </w:p>
        </w:tc>
        <w:tc>
          <w:tcPr>
            <w:tcW w:w="2179" w:type="dxa"/>
            <w:tcBorders>
              <w:top w:val="nil"/>
              <w:bottom w:val="nil"/>
            </w:tcBorders>
            <w:vAlign w:val="center"/>
          </w:tcPr>
          <w:p w14:paraId="11DEC568" w14:textId="77777777" w:rsidR="004A4282" w:rsidRPr="000A255E" w:rsidRDefault="004A4282" w:rsidP="000E0641">
            <w:pPr>
              <w:pStyle w:val="Tabletext"/>
              <w:spacing w:afterLines="60" w:after="144"/>
              <w:rPr>
                <w:kern w:val="2"/>
                <w:lang w:val="ru-RU"/>
              </w:rPr>
            </w:pPr>
          </w:p>
        </w:tc>
      </w:tr>
      <w:tr w:rsidR="004A4282" w:rsidRPr="000A255E" w14:paraId="1624E137" w14:textId="77777777" w:rsidTr="000E0641">
        <w:tblPrEx>
          <w:tblLook w:val="01E0" w:firstRow="1" w:lastRow="1" w:firstColumn="1" w:lastColumn="1" w:noHBand="0" w:noVBand="0"/>
        </w:tblPrEx>
        <w:trPr>
          <w:jc w:val="center"/>
        </w:trPr>
        <w:tc>
          <w:tcPr>
            <w:tcW w:w="850" w:type="dxa"/>
            <w:vAlign w:val="center"/>
          </w:tcPr>
          <w:p w14:paraId="1FD7FB4F" w14:textId="77777777" w:rsidR="004A4282" w:rsidRPr="000A255E" w:rsidRDefault="004A4282" w:rsidP="000E0641">
            <w:pPr>
              <w:pStyle w:val="Tabletext"/>
              <w:jc w:val="center"/>
              <w:rPr>
                <w:snapToGrid w:val="0"/>
                <w:kern w:val="2"/>
                <w:lang w:val="ru-RU"/>
              </w:rPr>
            </w:pPr>
            <w:r w:rsidRPr="000A255E">
              <w:rPr>
                <w:snapToGrid w:val="0"/>
                <w:kern w:val="2"/>
                <w:lang w:val="ru-RU"/>
              </w:rPr>
              <w:t>43</w:t>
            </w:r>
          </w:p>
        </w:tc>
        <w:tc>
          <w:tcPr>
            <w:tcW w:w="3119" w:type="dxa"/>
            <w:vAlign w:val="center"/>
          </w:tcPr>
          <w:p w14:paraId="3BD0C550" w14:textId="77777777" w:rsidR="004A4282" w:rsidRPr="000A255E" w:rsidRDefault="004A4282" w:rsidP="000E0641">
            <w:pPr>
              <w:pStyle w:val="Tabletext"/>
              <w:rPr>
                <w:kern w:val="2"/>
                <w:lang w:val="ru-RU"/>
              </w:rPr>
            </w:pPr>
            <w:r w:rsidRPr="000A255E">
              <w:rPr>
                <w:kern w:val="2"/>
                <w:lang w:val="ru-RU"/>
              </w:rPr>
              <w:t>WLAN</w:t>
            </w:r>
          </w:p>
        </w:tc>
        <w:tc>
          <w:tcPr>
            <w:tcW w:w="3402" w:type="dxa"/>
            <w:vAlign w:val="center"/>
          </w:tcPr>
          <w:p w14:paraId="532E7011" w14:textId="77777777" w:rsidR="004A4282" w:rsidRPr="000A255E" w:rsidRDefault="004A4282" w:rsidP="000E0641">
            <w:pPr>
              <w:pStyle w:val="Tabletext"/>
              <w:jc w:val="center"/>
              <w:rPr>
                <w:kern w:val="2"/>
                <w:lang w:val="ru-RU"/>
              </w:rPr>
            </w:pPr>
            <w:r w:rsidRPr="000A255E">
              <w:rPr>
                <w:kern w:val="2"/>
                <w:lang w:val="ru-RU"/>
              </w:rPr>
              <w:t>5150–5350 МГц</w:t>
            </w:r>
          </w:p>
        </w:tc>
        <w:tc>
          <w:tcPr>
            <w:tcW w:w="4909" w:type="dxa"/>
            <w:vAlign w:val="center"/>
          </w:tcPr>
          <w:p w14:paraId="378E2C7E" w14:textId="77777777" w:rsidR="004A4282" w:rsidRPr="000A255E" w:rsidRDefault="004A4282" w:rsidP="000E0641">
            <w:pPr>
              <w:pStyle w:val="Tabletext"/>
              <w:rPr>
                <w:kern w:val="2"/>
                <w:lang w:val="ru-RU"/>
              </w:rPr>
            </w:pPr>
            <w:r w:rsidRPr="000A255E">
              <w:rPr>
                <w:kern w:val="2"/>
                <w:lang w:val="ru-RU"/>
              </w:rPr>
              <w:t>э.и.и.м. не должна превышать 200 мВт</w:t>
            </w:r>
            <w:r>
              <w:rPr>
                <w:kern w:val="2"/>
                <w:lang w:val="ru-RU"/>
              </w:rPr>
              <w:t>,</w:t>
            </w:r>
            <w:r w:rsidRPr="000A255E">
              <w:rPr>
                <w:kern w:val="2"/>
                <w:lang w:val="ru-RU"/>
              </w:rPr>
              <w:t xml:space="preserve"> используется только цифровая модуляция</w:t>
            </w:r>
          </w:p>
        </w:tc>
        <w:tc>
          <w:tcPr>
            <w:tcW w:w="2179" w:type="dxa"/>
            <w:tcBorders>
              <w:top w:val="nil"/>
              <w:bottom w:val="nil"/>
            </w:tcBorders>
            <w:vAlign w:val="center"/>
          </w:tcPr>
          <w:p w14:paraId="644DC253" w14:textId="77777777" w:rsidR="004A4282" w:rsidRPr="000A255E" w:rsidRDefault="004A4282" w:rsidP="000E0641">
            <w:pPr>
              <w:pStyle w:val="Tabletext"/>
              <w:spacing w:afterLines="60" w:after="144"/>
              <w:rPr>
                <w:kern w:val="2"/>
                <w:lang w:val="ru-RU"/>
              </w:rPr>
            </w:pPr>
          </w:p>
        </w:tc>
      </w:tr>
      <w:tr w:rsidR="004A4282" w:rsidRPr="000A255E" w14:paraId="713E2828" w14:textId="77777777" w:rsidTr="000E0641">
        <w:tblPrEx>
          <w:tblLook w:val="01E0" w:firstRow="1" w:lastRow="1" w:firstColumn="1" w:lastColumn="1" w:noHBand="0" w:noVBand="0"/>
        </w:tblPrEx>
        <w:trPr>
          <w:jc w:val="center"/>
        </w:trPr>
        <w:tc>
          <w:tcPr>
            <w:tcW w:w="850" w:type="dxa"/>
            <w:vAlign w:val="center"/>
          </w:tcPr>
          <w:p w14:paraId="1FE0C683" w14:textId="77777777" w:rsidR="004A4282" w:rsidRPr="000A255E" w:rsidRDefault="004A4282" w:rsidP="000E0641">
            <w:pPr>
              <w:pStyle w:val="Tabletext"/>
              <w:jc w:val="center"/>
              <w:rPr>
                <w:snapToGrid w:val="0"/>
                <w:kern w:val="2"/>
                <w:lang w:val="ru-RU"/>
              </w:rPr>
            </w:pPr>
            <w:r w:rsidRPr="000A255E">
              <w:rPr>
                <w:snapToGrid w:val="0"/>
                <w:kern w:val="2"/>
                <w:lang w:val="ru-RU"/>
              </w:rPr>
              <w:t>44</w:t>
            </w:r>
          </w:p>
        </w:tc>
        <w:tc>
          <w:tcPr>
            <w:tcW w:w="3119" w:type="dxa"/>
            <w:vAlign w:val="center"/>
          </w:tcPr>
          <w:p w14:paraId="0D2C46AA" w14:textId="77777777" w:rsidR="004A4282" w:rsidRPr="000A255E" w:rsidRDefault="004A4282" w:rsidP="000E0641">
            <w:pPr>
              <w:pStyle w:val="Tabletext"/>
              <w:rPr>
                <w:kern w:val="2"/>
                <w:lang w:val="ru-RU"/>
              </w:rPr>
            </w:pPr>
            <w:r w:rsidRPr="000A255E">
              <w:rPr>
                <w:kern w:val="2"/>
                <w:lang w:val="ru-RU"/>
              </w:rPr>
              <w:t>WLAN</w:t>
            </w:r>
          </w:p>
        </w:tc>
        <w:tc>
          <w:tcPr>
            <w:tcW w:w="3402" w:type="dxa"/>
            <w:vAlign w:val="center"/>
          </w:tcPr>
          <w:p w14:paraId="769FAEA3" w14:textId="77777777" w:rsidR="004A4282" w:rsidRPr="000A255E" w:rsidRDefault="004A4282" w:rsidP="000E0641">
            <w:pPr>
              <w:pStyle w:val="Tabletext"/>
              <w:jc w:val="center"/>
              <w:rPr>
                <w:kern w:val="2"/>
                <w:lang w:val="ru-RU"/>
              </w:rPr>
            </w:pPr>
            <w:r w:rsidRPr="000A255E">
              <w:rPr>
                <w:kern w:val="2"/>
                <w:lang w:val="ru-RU"/>
              </w:rPr>
              <w:t>5470–5725 МГц</w:t>
            </w:r>
          </w:p>
        </w:tc>
        <w:tc>
          <w:tcPr>
            <w:tcW w:w="4909" w:type="dxa"/>
            <w:vAlign w:val="center"/>
          </w:tcPr>
          <w:p w14:paraId="66FB9CF9" w14:textId="77777777" w:rsidR="004A4282" w:rsidRPr="000A255E" w:rsidRDefault="004A4282" w:rsidP="000E0641">
            <w:pPr>
              <w:pStyle w:val="Tabletext"/>
              <w:rPr>
                <w:kern w:val="2"/>
                <w:lang w:val="ru-RU"/>
              </w:rPr>
            </w:pPr>
            <w:r w:rsidRPr="000A255E">
              <w:rPr>
                <w:kern w:val="2"/>
                <w:lang w:val="ru-RU"/>
              </w:rPr>
              <w:t>э.и.и.м. не должна превышать 1 Вт</w:t>
            </w:r>
          </w:p>
        </w:tc>
        <w:tc>
          <w:tcPr>
            <w:tcW w:w="2179" w:type="dxa"/>
            <w:tcBorders>
              <w:top w:val="nil"/>
              <w:bottom w:val="nil"/>
            </w:tcBorders>
            <w:vAlign w:val="center"/>
          </w:tcPr>
          <w:p w14:paraId="5DC1DCBD" w14:textId="77777777" w:rsidR="004A4282" w:rsidRPr="000A255E" w:rsidRDefault="004A4282" w:rsidP="000E0641">
            <w:pPr>
              <w:pStyle w:val="Tabletext"/>
              <w:spacing w:afterLines="60" w:after="144"/>
              <w:rPr>
                <w:kern w:val="2"/>
                <w:lang w:val="ru-RU"/>
              </w:rPr>
            </w:pPr>
          </w:p>
        </w:tc>
      </w:tr>
      <w:tr w:rsidR="004A4282" w:rsidRPr="000A255E" w14:paraId="00F7CAE6" w14:textId="77777777" w:rsidTr="000E0641">
        <w:tblPrEx>
          <w:tblLook w:val="01E0" w:firstRow="1" w:lastRow="1" w:firstColumn="1" w:lastColumn="1" w:noHBand="0" w:noVBand="0"/>
        </w:tblPrEx>
        <w:trPr>
          <w:jc w:val="center"/>
        </w:trPr>
        <w:tc>
          <w:tcPr>
            <w:tcW w:w="850" w:type="dxa"/>
            <w:vAlign w:val="center"/>
          </w:tcPr>
          <w:p w14:paraId="78977D24" w14:textId="77777777" w:rsidR="004A4282" w:rsidRPr="000A255E" w:rsidRDefault="004A4282" w:rsidP="000E0641">
            <w:pPr>
              <w:pStyle w:val="Tabletext"/>
              <w:jc w:val="center"/>
              <w:rPr>
                <w:snapToGrid w:val="0"/>
                <w:kern w:val="2"/>
                <w:lang w:val="ru-RU"/>
              </w:rPr>
            </w:pPr>
            <w:r w:rsidRPr="000A255E">
              <w:rPr>
                <w:snapToGrid w:val="0"/>
                <w:kern w:val="2"/>
                <w:lang w:val="ru-RU"/>
              </w:rPr>
              <w:t>45</w:t>
            </w:r>
          </w:p>
        </w:tc>
        <w:tc>
          <w:tcPr>
            <w:tcW w:w="3119" w:type="dxa"/>
            <w:vAlign w:val="center"/>
          </w:tcPr>
          <w:p w14:paraId="66A8BC98" w14:textId="77777777" w:rsidR="004A4282" w:rsidRPr="000A255E" w:rsidRDefault="004A4282" w:rsidP="000E0641">
            <w:pPr>
              <w:pStyle w:val="Tabletext"/>
              <w:rPr>
                <w:kern w:val="2"/>
                <w:lang w:val="ru-RU"/>
              </w:rPr>
            </w:pPr>
            <w:r w:rsidRPr="000A255E">
              <w:rPr>
                <w:kern w:val="2"/>
                <w:lang w:val="ru-RU"/>
              </w:rPr>
              <w:t>WLAN</w:t>
            </w:r>
          </w:p>
        </w:tc>
        <w:tc>
          <w:tcPr>
            <w:tcW w:w="3402" w:type="dxa"/>
            <w:vAlign w:val="center"/>
          </w:tcPr>
          <w:p w14:paraId="7258106C" w14:textId="77777777" w:rsidR="004A4282" w:rsidRPr="000A255E" w:rsidRDefault="004A4282" w:rsidP="000E0641">
            <w:pPr>
              <w:pStyle w:val="Tabletext"/>
              <w:jc w:val="center"/>
              <w:rPr>
                <w:kern w:val="2"/>
                <w:lang w:val="ru-RU"/>
              </w:rPr>
            </w:pPr>
            <w:r w:rsidRPr="000A255E">
              <w:rPr>
                <w:kern w:val="2"/>
                <w:lang w:val="ru-RU"/>
              </w:rPr>
              <w:t>5725–5850 МГц</w:t>
            </w:r>
          </w:p>
        </w:tc>
        <w:tc>
          <w:tcPr>
            <w:tcW w:w="4909" w:type="dxa"/>
            <w:vAlign w:val="center"/>
          </w:tcPr>
          <w:p w14:paraId="377AED15" w14:textId="77777777" w:rsidR="004A4282" w:rsidRPr="000A255E" w:rsidRDefault="004A4282" w:rsidP="000E0641">
            <w:pPr>
              <w:pStyle w:val="Tabletext"/>
              <w:tabs>
                <w:tab w:val="clear" w:pos="284"/>
              </w:tabs>
              <w:ind w:left="397" w:hanging="397"/>
              <w:rPr>
                <w:kern w:val="2"/>
                <w:lang w:val="ru-RU"/>
              </w:rPr>
            </w:pPr>
            <w:r w:rsidRPr="000A255E">
              <w:rPr>
                <w:kern w:val="2"/>
                <w:lang w:val="ru-RU"/>
              </w:rPr>
              <w:t>a)</w:t>
            </w:r>
            <w:r w:rsidRPr="000A255E">
              <w:rPr>
                <w:kern w:val="2"/>
                <w:lang w:val="ru-RU"/>
              </w:rPr>
              <w:tab/>
              <w:t>Пиковая э.и.и.м. не должна превышать 4 Вт для систем с модуляцией расширения спектра со скачками частоты или цифровой модуляцией; или</w:t>
            </w:r>
          </w:p>
          <w:p w14:paraId="01E5FD33" w14:textId="77777777" w:rsidR="004A4282" w:rsidRPr="000A255E" w:rsidRDefault="004A4282" w:rsidP="000E0641">
            <w:pPr>
              <w:pStyle w:val="Tabletext"/>
              <w:tabs>
                <w:tab w:val="clear" w:pos="284"/>
              </w:tabs>
              <w:ind w:left="397" w:hanging="397"/>
              <w:rPr>
                <w:kern w:val="2"/>
                <w:lang w:val="ru-RU"/>
              </w:rPr>
            </w:pPr>
            <w:r w:rsidRPr="000A255E">
              <w:rPr>
                <w:kern w:val="2"/>
                <w:lang w:val="ru-RU"/>
              </w:rPr>
              <w:t>b)</w:t>
            </w:r>
            <w:r w:rsidRPr="000A255E">
              <w:rPr>
                <w:kern w:val="2"/>
                <w:lang w:val="ru-RU"/>
              </w:rPr>
              <w:tab/>
              <w:t>агрегированная э.и.м. не должна превышать 100 мВт для любой модуляции</w:t>
            </w:r>
          </w:p>
        </w:tc>
        <w:tc>
          <w:tcPr>
            <w:tcW w:w="2179" w:type="dxa"/>
            <w:tcBorders>
              <w:top w:val="nil"/>
            </w:tcBorders>
            <w:vAlign w:val="center"/>
          </w:tcPr>
          <w:p w14:paraId="6F2F3456" w14:textId="77777777" w:rsidR="004A4282" w:rsidRPr="000A255E" w:rsidRDefault="004A4282" w:rsidP="000E0641">
            <w:pPr>
              <w:pStyle w:val="Tabletext"/>
              <w:spacing w:afterLines="60" w:after="144"/>
              <w:rPr>
                <w:kern w:val="2"/>
                <w:lang w:val="ru-RU"/>
              </w:rPr>
            </w:pPr>
          </w:p>
        </w:tc>
      </w:tr>
      <w:tr w:rsidR="004A4282" w:rsidRPr="000A255E" w14:paraId="5AEA5AFC" w14:textId="77777777" w:rsidTr="000E0641">
        <w:tblPrEx>
          <w:tblLook w:val="01E0" w:firstRow="1" w:lastRow="1" w:firstColumn="1" w:lastColumn="1" w:noHBand="0" w:noVBand="0"/>
        </w:tblPrEx>
        <w:trPr>
          <w:cantSplit/>
          <w:jc w:val="center"/>
        </w:trPr>
        <w:tc>
          <w:tcPr>
            <w:tcW w:w="850" w:type="dxa"/>
            <w:vAlign w:val="center"/>
          </w:tcPr>
          <w:p w14:paraId="3D2F8324" w14:textId="77777777" w:rsidR="004A4282" w:rsidRPr="000A255E" w:rsidRDefault="004A4282" w:rsidP="000E0641">
            <w:pPr>
              <w:pStyle w:val="Tabletext"/>
              <w:jc w:val="center"/>
              <w:rPr>
                <w:snapToGrid w:val="0"/>
                <w:kern w:val="2"/>
                <w:lang w:val="ru-RU"/>
              </w:rPr>
            </w:pPr>
            <w:r w:rsidRPr="000A255E">
              <w:rPr>
                <w:snapToGrid w:val="0"/>
                <w:kern w:val="2"/>
                <w:lang w:val="ru-RU"/>
              </w:rPr>
              <w:t>46</w:t>
            </w:r>
          </w:p>
        </w:tc>
        <w:tc>
          <w:tcPr>
            <w:tcW w:w="3119" w:type="dxa"/>
            <w:vAlign w:val="center"/>
          </w:tcPr>
          <w:p w14:paraId="62C6CEA6" w14:textId="77777777" w:rsidR="004A4282" w:rsidRPr="000A255E" w:rsidRDefault="004A4282" w:rsidP="000E0641">
            <w:pPr>
              <w:pStyle w:val="Tabletext"/>
              <w:spacing w:afterLines="60" w:after="144"/>
              <w:rPr>
                <w:kern w:val="2"/>
                <w:lang w:val="ru-RU"/>
              </w:rPr>
            </w:pPr>
          </w:p>
        </w:tc>
        <w:tc>
          <w:tcPr>
            <w:tcW w:w="3402" w:type="dxa"/>
            <w:vAlign w:val="center"/>
          </w:tcPr>
          <w:p w14:paraId="7FF2A20C" w14:textId="77777777" w:rsidR="004A4282" w:rsidRPr="000A255E" w:rsidRDefault="004A4282" w:rsidP="000E0641">
            <w:pPr>
              <w:pStyle w:val="Tabletext"/>
              <w:spacing w:afterLines="60" w:after="144"/>
              <w:jc w:val="center"/>
              <w:rPr>
                <w:kern w:val="2"/>
                <w:lang w:val="ru-RU"/>
              </w:rPr>
            </w:pPr>
            <w:r w:rsidRPr="000A255E">
              <w:rPr>
                <w:kern w:val="2"/>
                <w:lang w:val="ru-RU"/>
              </w:rPr>
              <w:t>18,82–18,87 ГГц</w:t>
            </w:r>
          </w:p>
        </w:tc>
        <w:tc>
          <w:tcPr>
            <w:tcW w:w="4909" w:type="dxa"/>
            <w:vAlign w:val="center"/>
          </w:tcPr>
          <w:p w14:paraId="1A3FAE35" w14:textId="77777777" w:rsidR="004A4282" w:rsidRPr="000A255E" w:rsidRDefault="004A4282" w:rsidP="000E0641">
            <w:pPr>
              <w:pStyle w:val="Tabletext"/>
              <w:tabs>
                <w:tab w:val="clear" w:pos="284"/>
              </w:tabs>
              <w:ind w:left="397" w:hanging="397"/>
              <w:rPr>
                <w:kern w:val="2"/>
                <w:lang w:val="ru-RU"/>
              </w:rPr>
            </w:pPr>
            <w:r w:rsidRPr="000A255E">
              <w:rPr>
                <w:kern w:val="2"/>
                <w:lang w:val="ru-RU"/>
              </w:rPr>
              <w:t>a)</w:t>
            </w:r>
            <w:r w:rsidRPr="000A255E">
              <w:rPr>
                <w:kern w:val="2"/>
                <w:lang w:val="ru-RU"/>
              </w:rPr>
              <w:tab/>
              <w:t>э.и.м. не должна превышать 100 мВт</w:t>
            </w:r>
          </w:p>
          <w:p w14:paraId="180AE6DF" w14:textId="77777777" w:rsidR="004A4282" w:rsidRPr="000A255E" w:rsidRDefault="004A4282" w:rsidP="000E0641">
            <w:pPr>
              <w:pStyle w:val="Tabletext"/>
              <w:tabs>
                <w:tab w:val="clear" w:pos="284"/>
              </w:tabs>
              <w:ind w:left="397" w:hanging="397"/>
              <w:rPr>
                <w:kern w:val="2"/>
                <w:lang w:val="ru-RU"/>
              </w:rPr>
            </w:pPr>
            <w:r w:rsidRPr="000A255E">
              <w:rPr>
                <w:kern w:val="2"/>
                <w:lang w:val="ru-RU"/>
              </w:rPr>
              <w:t>b)</w:t>
            </w:r>
            <w:r w:rsidRPr="000A255E">
              <w:rPr>
                <w:kern w:val="2"/>
                <w:lang w:val="ru-RU"/>
              </w:rPr>
              <w:tab/>
              <w:t>спектральная плотность мощности не должна превышать 3 мВт в полосе шириной 100 кГц</w:t>
            </w:r>
          </w:p>
        </w:tc>
        <w:tc>
          <w:tcPr>
            <w:tcW w:w="2179" w:type="dxa"/>
            <w:tcBorders>
              <w:bottom w:val="nil"/>
            </w:tcBorders>
            <w:vAlign w:val="center"/>
          </w:tcPr>
          <w:p w14:paraId="7547B4A7" w14:textId="77777777" w:rsidR="004A4282" w:rsidRPr="000A255E" w:rsidRDefault="004A4282" w:rsidP="000E0641">
            <w:pPr>
              <w:pStyle w:val="Tabletext"/>
              <w:spacing w:afterLines="60" w:after="144"/>
              <w:rPr>
                <w:kern w:val="2"/>
                <w:lang w:val="ru-RU"/>
              </w:rPr>
            </w:pPr>
          </w:p>
        </w:tc>
      </w:tr>
      <w:tr w:rsidR="004A4282" w:rsidRPr="000A255E" w14:paraId="1F3D2A55" w14:textId="77777777" w:rsidTr="000E0641">
        <w:tblPrEx>
          <w:tblLook w:val="01E0" w:firstRow="1" w:lastRow="1" w:firstColumn="1" w:lastColumn="1" w:noHBand="0" w:noVBand="0"/>
        </w:tblPrEx>
        <w:trPr>
          <w:jc w:val="center"/>
        </w:trPr>
        <w:tc>
          <w:tcPr>
            <w:tcW w:w="850" w:type="dxa"/>
            <w:vAlign w:val="center"/>
          </w:tcPr>
          <w:p w14:paraId="6BB15A2C" w14:textId="77777777" w:rsidR="004A4282" w:rsidRPr="000A255E" w:rsidRDefault="004A4282" w:rsidP="000E0641">
            <w:pPr>
              <w:pStyle w:val="Tabletext"/>
              <w:jc w:val="center"/>
              <w:rPr>
                <w:snapToGrid w:val="0"/>
                <w:kern w:val="2"/>
                <w:lang w:val="ru-RU"/>
              </w:rPr>
            </w:pPr>
            <w:r w:rsidRPr="000A255E">
              <w:rPr>
                <w:snapToGrid w:val="0"/>
                <w:kern w:val="2"/>
                <w:lang w:val="ru-RU"/>
              </w:rPr>
              <w:t>47</w:t>
            </w:r>
          </w:p>
        </w:tc>
        <w:tc>
          <w:tcPr>
            <w:tcW w:w="3119" w:type="dxa"/>
            <w:vAlign w:val="center"/>
          </w:tcPr>
          <w:p w14:paraId="0DDD4804" w14:textId="77777777" w:rsidR="004A4282" w:rsidRPr="000A255E" w:rsidRDefault="004A4282" w:rsidP="000E0641">
            <w:pPr>
              <w:pStyle w:val="Tabletext"/>
              <w:rPr>
                <w:kern w:val="2"/>
                <w:lang w:val="ru-RU"/>
              </w:rPr>
            </w:pPr>
            <w:r w:rsidRPr="000A255E">
              <w:rPr>
                <w:kern w:val="2"/>
                <w:lang w:val="ru-RU"/>
              </w:rPr>
              <w:t>Автомобильный радар</w:t>
            </w:r>
          </w:p>
        </w:tc>
        <w:tc>
          <w:tcPr>
            <w:tcW w:w="3402" w:type="dxa"/>
            <w:vAlign w:val="center"/>
          </w:tcPr>
          <w:p w14:paraId="7D208902" w14:textId="77777777" w:rsidR="004A4282" w:rsidRPr="000A255E" w:rsidRDefault="004A4282" w:rsidP="000E0641">
            <w:pPr>
              <w:pStyle w:val="Tabletext"/>
              <w:jc w:val="center"/>
              <w:rPr>
                <w:kern w:val="2"/>
                <w:lang w:val="ru-RU"/>
              </w:rPr>
            </w:pPr>
            <w:r w:rsidRPr="000A255E">
              <w:rPr>
                <w:kern w:val="2"/>
                <w:lang w:val="ru-RU"/>
              </w:rPr>
              <w:t>76–77 ГГц</w:t>
            </w:r>
          </w:p>
        </w:tc>
        <w:tc>
          <w:tcPr>
            <w:tcW w:w="4909" w:type="dxa"/>
            <w:vAlign w:val="center"/>
          </w:tcPr>
          <w:p w14:paraId="6434FD79" w14:textId="77777777" w:rsidR="004A4282" w:rsidRPr="000A255E" w:rsidRDefault="004A4282" w:rsidP="000E0641">
            <w:pPr>
              <w:pStyle w:val="Tabletext"/>
              <w:rPr>
                <w:kern w:val="2"/>
                <w:lang w:val="ru-RU"/>
              </w:rPr>
            </w:pPr>
            <w:r w:rsidRPr="000A255E">
              <w:rPr>
                <w:kern w:val="2"/>
                <w:lang w:val="ru-RU"/>
              </w:rPr>
              <w:t>Мощность несущей не должна превышать 10</w:t>
            </w:r>
            <w:r>
              <w:rPr>
                <w:kern w:val="2"/>
                <w:lang w:val="ru-RU"/>
              </w:rPr>
              <w:t> </w:t>
            </w:r>
            <w:r w:rsidRPr="000A255E">
              <w:rPr>
                <w:kern w:val="2"/>
                <w:lang w:val="ru-RU"/>
              </w:rPr>
              <w:t>мВт</w:t>
            </w:r>
          </w:p>
        </w:tc>
        <w:tc>
          <w:tcPr>
            <w:tcW w:w="2179" w:type="dxa"/>
            <w:tcBorders>
              <w:top w:val="nil"/>
            </w:tcBorders>
            <w:vAlign w:val="center"/>
          </w:tcPr>
          <w:p w14:paraId="5FECEC96" w14:textId="77777777" w:rsidR="004A4282" w:rsidRPr="000A255E" w:rsidRDefault="004A4282" w:rsidP="000E0641">
            <w:pPr>
              <w:pStyle w:val="Tabletext"/>
              <w:spacing w:afterLines="60" w:after="144"/>
              <w:rPr>
                <w:kern w:val="2"/>
                <w:lang w:val="ru-RU"/>
              </w:rPr>
            </w:pPr>
          </w:p>
        </w:tc>
      </w:tr>
      <w:tr w:rsidR="004A4282" w:rsidRPr="000A255E" w14:paraId="43B1A8AC" w14:textId="77777777" w:rsidTr="000E0641">
        <w:tblPrEx>
          <w:tblLook w:val="01E0" w:firstRow="1" w:lastRow="1" w:firstColumn="1" w:lastColumn="1" w:noHBand="0" w:noVBand="0"/>
        </w:tblPrEx>
        <w:trPr>
          <w:jc w:val="center"/>
        </w:trPr>
        <w:tc>
          <w:tcPr>
            <w:tcW w:w="14459" w:type="dxa"/>
            <w:gridSpan w:val="5"/>
            <w:tcBorders>
              <w:top w:val="nil"/>
              <w:left w:val="nil"/>
              <w:bottom w:val="nil"/>
              <w:right w:val="nil"/>
            </w:tcBorders>
            <w:vAlign w:val="center"/>
          </w:tcPr>
          <w:p w14:paraId="088DD1AE" w14:textId="77777777" w:rsidR="004A4282" w:rsidRPr="000A255E" w:rsidRDefault="004A4282" w:rsidP="000E0641">
            <w:pPr>
              <w:pStyle w:val="Tablelegend"/>
              <w:rPr>
                <w:kern w:val="2"/>
                <w:lang w:val="ru-RU"/>
              </w:rPr>
            </w:pPr>
            <w:r w:rsidRPr="000A255E">
              <w:rPr>
                <w:kern w:val="2"/>
                <w:vertAlign w:val="superscript"/>
                <w:lang w:val="ru-RU"/>
              </w:rPr>
              <w:t>(2)</w:t>
            </w:r>
            <w:r w:rsidRPr="000A255E">
              <w:rPr>
                <w:kern w:val="2"/>
                <w:lang w:val="ru-RU"/>
              </w:rPr>
              <w:tab/>
              <w:t>Администрации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14:paraId="11A0ABA0" w14:textId="77777777" w:rsidR="004A4282" w:rsidRPr="000A255E" w:rsidRDefault="004A4282" w:rsidP="004A4282">
      <w:pPr>
        <w:pStyle w:val="Tablefin"/>
        <w:rPr>
          <w:lang w:val="ru-RU"/>
        </w:rPr>
      </w:pPr>
    </w:p>
    <w:p w14:paraId="5BE4C422" w14:textId="77777777" w:rsidR="004A4282" w:rsidRPr="000A255E" w:rsidRDefault="004A4282" w:rsidP="004A4282">
      <w:pPr>
        <w:pStyle w:val="Headingb"/>
        <w:rPr>
          <w:lang w:val="ru-RU"/>
        </w:rPr>
      </w:pPr>
      <w:r w:rsidRPr="000A255E">
        <w:rPr>
          <w:lang w:val="ru-RU"/>
        </w:rPr>
        <w:lastRenderedPageBreak/>
        <w:t>Технический регламент в Малайзии</w:t>
      </w:r>
    </w:p>
    <w:p w14:paraId="7245303A" w14:textId="77777777" w:rsidR="004A4282" w:rsidRPr="000A255E" w:rsidRDefault="004A4282" w:rsidP="004A4282">
      <w:pPr>
        <w:pStyle w:val="Blanc"/>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4A4282" w:rsidRPr="000A255E" w14:paraId="47BC23B2" w14:textId="77777777" w:rsidTr="000E0641">
        <w:trPr>
          <w:tblHeader/>
          <w:jc w:val="center"/>
        </w:trPr>
        <w:tc>
          <w:tcPr>
            <w:tcW w:w="14459" w:type="dxa"/>
            <w:gridSpan w:val="5"/>
            <w:vAlign w:val="center"/>
          </w:tcPr>
          <w:p w14:paraId="63582624" w14:textId="77777777" w:rsidR="004A4282" w:rsidRPr="000A255E" w:rsidRDefault="004A4282" w:rsidP="000E0641">
            <w:pPr>
              <w:pStyle w:val="Tablehead"/>
              <w:keepLines/>
              <w:rPr>
                <w:snapToGrid w:val="0"/>
                <w:lang w:val="ru-RU"/>
              </w:rPr>
            </w:pPr>
            <w:r w:rsidRPr="000A255E">
              <w:rPr>
                <w:lang w:val="ru-RU"/>
              </w:rPr>
              <w:t>Технический регламент для устройств радиосвязи малого радиуса действия</w:t>
            </w:r>
          </w:p>
        </w:tc>
      </w:tr>
      <w:tr w:rsidR="004A4282" w:rsidRPr="000A255E" w14:paraId="1A6A6A27" w14:textId="77777777" w:rsidTr="000E0641">
        <w:trPr>
          <w:tblHeader/>
          <w:jc w:val="center"/>
        </w:trPr>
        <w:tc>
          <w:tcPr>
            <w:tcW w:w="849" w:type="dxa"/>
            <w:vAlign w:val="center"/>
          </w:tcPr>
          <w:p w14:paraId="17B23DBB" w14:textId="77777777" w:rsidR="004A4282" w:rsidRPr="000A255E" w:rsidRDefault="004A4282" w:rsidP="000E0641">
            <w:pPr>
              <w:pStyle w:val="Tablehead"/>
              <w:keepLines/>
              <w:rPr>
                <w:snapToGrid w:val="0"/>
                <w:lang w:val="ru-RU"/>
              </w:rPr>
            </w:pPr>
            <w:r w:rsidRPr="000A255E">
              <w:rPr>
                <w:snapToGrid w:val="0"/>
                <w:lang w:val="ru-RU"/>
              </w:rPr>
              <w:t>№</w:t>
            </w:r>
          </w:p>
        </w:tc>
        <w:tc>
          <w:tcPr>
            <w:tcW w:w="3119" w:type="dxa"/>
            <w:vAlign w:val="center"/>
          </w:tcPr>
          <w:p w14:paraId="2BF6EF26" w14:textId="77777777" w:rsidR="004A4282" w:rsidRPr="000A255E" w:rsidRDefault="004A4282" w:rsidP="000E0641">
            <w:pPr>
              <w:pStyle w:val="Tablehead"/>
              <w:keepLines/>
              <w:rPr>
                <w:snapToGrid w:val="0"/>
                <w:lang w:val="ru-RU"/>
              </w:rPr>
            </w:pPr>
            <w:r w:rsidRPr="000A255E">
              <w:rPr>
                <w:lang w:val="ru-RU"/>
              </w:rPr>
              <w:t>Типовые виды применений</w:t>
            </w:r>
          </w:p>
        </w:tc>
        <w:tc>
          <w:tcPr>
            <w:tcW w:w="3403" w:type="dxa"/>
            <w:vAlign w:val="center"/>
          </w:tcPr>
          <w:p w14:paraId="3B4151D5" w14:textId="77777777" w:rsidR="004A4282" w:rsidRPr="000A255E" w:rsidRDefault="004A4282" w:rsidP="000E0641">
            <w:pPr>
              <w:pStyle w:val="Tablehead"/>
              <w:keepLines/>
              <w:rPr>
                <w:snapToGrid w:val="0"/>
                <w:lang w:val="ru-RU"/>
              </w:rPr>
            </w:pPr>
            <w:r w:rsidRPr="000A255E">
              <w:rPr>
                <w:lang w:val="ru-RU"/>
              </w:rPr>
              <w:t>Разрешенные полосы частот/частоты</w:t>
            </w:r>
          </w:p>
        </w:tc>
        <w:tc>
          <w:tcPr>
            <w:tcW w:w="4253" w:type="dxa"/>
            <w:vAlign w:val="center"/>
          </w:tcPr>
          <w:p w14:paraId="53ED27BA" w14:textId="77777777" w:rsidR="004A4282" w:rsidRPr="000A255E" w:rsidRDefault="004A4282" w:rsidP="000E0641">
            <w:pPr>
              <w:pStyle w:val="Tablehead"/>
              <w:keepLines/>
              <w:rPr>
                <w:snapToGrid w:val="0"/>
                <w:lang w:val="ru-RU"/>
              </w:rPr>
            </w:pPr>
            <w:r w:rsidRPr="000A255E">
              <w:rPr>
                <w:snapToGrid w:val="0"/>
                <w:lang w:val="ru-RU"/>
              </w:rPr>
              <w:t>Максимальная напряженность поля/</w:t>
            </w:r>
            <w:r w:rsidRPr="000A255E">
              <w:rPr>
                <w:snapToGrid w:val="0"/>
                <w:lang w:val="ru-RU"/>
              </w:rPr>
              <w:br/>
              <w:t>выходная РЧ мощность (мВт)</w:t>
            </w:r>
          </w:p>
        </w:tc>
        <w:tc>
          <w:tcPr>
            <w:tcW w:w="2835" w:type="dxa"/>
            <w:vAlign w:val="center"/>
          </w:tcPr>
          <w:p w14:paraId="4C19F21F" w14:textId="77777777" w:rsidR="004A4282" w:rsidRPr="000A255E" w:rsidRDefault="004A4282" w:rsidP="000E0641">
            <w:pPr>
              <w:pStyle w:val="Tablehead"/>
              <w:keepLines/>
              <w:rPr>
                <w:snapToGrid w:val="0"/>
                <w:lang w:val="ru-RU"/>
              </w:rPr>
            </w:pPr>
            <w:r w:rsidRPr="000A255E">
              <w:rPr>
                <w:snapToGrid w:val="0"/>
                <w:lang w:val="ru-RU"/>
              </w:rPr>
              <w:t>Примечания</w:t>
            </w:r>
            <w:r w:rsidRPr="000A255E">
              <w:rPr>
                <w:b w:val="0"/>
                <w:snapToGrid w:val="0"/>
                <w:vertAlign w:val="superscript"/>
                <w:lang w:val="ru-RU"/>
              </w:rPr>
              <w:t>(3)</w:t>
            </w:r>
          </w:p>
        </w:tc>
      </w:tr>
      <w:tr w:rsidR="004A4282" w:rsidRPr="000A255E" w14:paraId="468D5527" w14:textId="77777777" w:rsidTr="000E0641">
        <w:trPr>
          <w:jc w:val="center"/>
        </w:trPr>
        <w:tc>
          <w:tcPr>
            <w:tcW w:w="849" w:type="dxa"/>
            <w:vMerge w:val="restart"/>
            <w:vAlign w:val="center"/>
          </w:tcPr>
          <w:p w14:paraId="7F771A4E" w14:textId="77777777" w:rsidR="004A4282" w:rsidRPr="000A255E" w:rsidRDefault="004A4282" w:rsidP="000E0641">
            <w:pPr>
              <w:pStyle w:val="Tabletext"/>
              <w:spacing w:before="60" w:after="60"/>
              <w:jc w:val="center"/>
              <w:rPr>
                <w:snapToGrid w:val="0"/>
                <w:lang w:val="ru-RU"/>
              </w:rPr>
            </w:pPr>
            <w:r w:rsidRPr="000A255E">
              <w:rPr>
                <w:snapToGrid w:val="0"/>
                <w:lang w:val="ru-RU"/>
              </w:rPr>
              <w:t>1</w:t>
            </w:r>
          </w:p>
        </w:tc>
        <w:tc>
          <w:tcPr>
            <w:tcW w:w="3119" w:type="dxa"/>
            <w:vMerge w:val="restart"/>
            <w:vAlign w:val="center"/>
          </w:tcPr>
          <w:p w14:paraId="17390EC3" w14:textId="77777777" w:rsidR="004A4282" w:rsidRPr="000A255E" w:rsidRDefault="004A4282" w:rsidP="00CF6FB9">
            <w:pPr>
              <w:pStyle w:val="Tabletext"/>
              <w:spacing w:before="60" w:after="60"/>
              <w:jc w:val="left"/>
              <w:rPr>
                <w:lang w:val="ru-RU"/>
              </w:rPr>
            </w:pPr>
            <w:r w:rsidRPr="000A255E">
              <w:rPr>
                <w:lang w:val="ru-RU"/>
              </w:rPr>
              <w:t>Устройство связи малого радиуса действия</w:t>
            </w:r>
          </w:p>
        </w:tc>
        <w:tc>
          <w:tcPr>
            <w:tcW w:w="3403" w:type="dxa"/>
            <w:vAlign w:val="center"/>
          </w:tcPr>
          <w:p w14:paraId="02F7FC07" w14:textId="77777777" w:rsidR="004A4282" w:rsidRPr="000A255E" w:rsidRDefault="004A4282" w:rsidP="000E0641">
            <w:pPr>
              <w:pStyle w:val="Tabletext"/>
              <w:spacing w:before="60" w:after="60"/>
              <w:jc w:val="center"/>
              <w:rPr>
                <w:lang w:val="ru-RU"/>
              </w:rPr>
            </w:pPr>
            <w:r w:rsidRPr="000A255E">
              <w:rPr>
                <w:lang w:val="ru-RU"/>
              </w:rPr>
              <w:t>6,7650–6,7950 МГц</w:t>
            </w:r>
            <w:r w:rsidRPr="000A255E">
              <w:rPr>
                <w:lang w:val="ru-RU"/>
              </w:rPr>
              <w:br/>
              <w:t>13,5530–13,5670 МГц</w:t>
            </w:r>
            <w:r w:rsidRPr="000A255E">
              <w:rPr>
                <w:lang w:val="ru-RU"/>
              </w:rPr>
              <w:br/>
              <w:t>26,9570–27,2830 МГц</w:t>
            </w:r>
            <w:r w:rsidRPr="000A255E">
              <w:rPr>
                <w:lang w:val="ru-RU"/>
              </w:rPr>
              <w:br/>
              <w:t>40,6600–40,7000 МГц</w:t>
            </w:r>
            <w:r w:rsidRPr="000A255E">
              <w:rPr>
                <w:lang w:val="ru-RU"/>
              </w:rPr>
              <w:br/>
              <w:t>433,0000–435,0000 МГц</w:t>
            </w:r>
          </w:p>
        </w:tc>
        <w:tc>
          <w:tcPr>
            <w:tcW w:w="4253" w:type="dxa"/>
            <w:vAlign w:val="center"/>
          </w:tcPr>
          <w:p w14:paraId="7E8C39F5" w14:textId="77777777" w:rsidR="004A4282" w:rsidRPr="000A255E" w:rsidRDefault="004A4282" w:rsidP="000E0641">
            <w:pPr>
              <w:pStyle w:val="Tabletext"/>
              <w:spacing w:before="60" w:after="60"/>
              <w:jc w:val="center"/>
              <w:rPr>
                <w:lang w:val="ru-RU"/>
              </w:rPr>
            </w:pPr>
            <w:r w:rsidRPr="000A255E">
              <w:rPr>
                <w:lang w:val="ru-RU"/>
              </w:rPr>
              <w:t>≤ 100 (э.и.и.м.)</w:t>
            </w:r>
          </w:p>
        </w:tc>
        <w:tc>
          <w:tcPr>
            <w:tcW w:w="2835" w:type="dxa"/>
            <w:vAlign w:val="center"/>
          </w:tcPr>
          <w:p w14:paraId="64986CA8" w14:textId="77777777" w:rsidR="004A4282" w:rsidRPr="000A255E" w:rsidRDefault="004A4282" w:rsidP="000E0641">
            <w:pPr>
              <w:pStyle w:val="Tabletext"/>
              <w:spacing w:before="60" w:after="60"/>
              <w:rPr>
                <w:lang w:val="ru-RU"/>
              </w:rPr>
            </w:pPr>
          </w:p>
        </w:tc>
      </w:tr>
      <w:tr w:rsidR="004A4282" w:rsidRPr="000A255E" w14:paraId="1795E5B7" w14:textId="77777777" w:rsidTr="000E0641">
        <w:trPr>
          <w:jc w:val="center"/>
        </w:trPr>
        <w:tc>
          <w:tcPr>
            <w:tcW w:w="849" w:type="dxa"/>
            <w:vMerge/>
            <w:vAlign w:val="center"/>
          </w:tcPr>
          <w:p w14:paraId="37089721" w14:textId="77777777" w:rsidR="004A4282" w:rsidRPr="000A255E" w:rsidRDefault="004A4282" w:rsidP="000E0641">
            <w:pPr>
              <w:pStyle w:val="Tabletext"/>
              <w:spacing w:before="60" w:after="60"/>
              <w:jc w:val="center"/>
              <w:rPr>
                <w:snapToGrid w:val="0"/>
                <w:lang w:val="ru-RU"/>
              </w:rPr>
            </w:pPr>
          </w:p>
        </w:tc>
        <w:tc>
          <w:tcPr>
            <w:tcW w:w="3119" w:type="dxa"/>
            <w:vMerge/>
            <w:vAlign w:val="center"/>
          </w:tcPr>
          <w:p w14:paraId="5F9A9E49" w14:textId="77777777" w:rsidR="004A4282" w:rsidRPr="000A255E" w:rsidRDefault="004A4282" w:rsidP="00CF6FB9">
            <w:pPr>
              <w:pStyle w:val="Tabletext"/>
              <w:spacing w:before="60" w:after="60"/>
              <w:jc w:val="left"/>
              <w:rPr>
                <w:lang w:val="ru-RU"/>
              </w:rPr>
            </w:pPr>
          </w:p>
        </w:tc>
        <w:tc>
          <w:tcPr>
            <w:tcW w:w="3403" w:type="dxa"/>
            <w:vAlign w:val="center"/>
          </w:tcPr>
          <w:p w14:paraId="49B7336E" w14:textId="77777777" w:rsidR="004A4282" w:rsidRPr="000A255E" w:rsidRDefault="004A4282" w:rsidP="000E0641">
            <w:pPr>
              <w:pStyle w:val="Tabletext"/>
              <w:spacing w:before="60" w:after="60"/>
              <w:jc w:val="center"/>
              <w:rPr>
                <w:lang w:val="ru-RU"/>
              </w:rPr>
            </w:pPr>
            <w:r w:rsidRPr="000A255E">
              <w:rPr>
                <w:lang w:val="ru-RU"/>
              </w:rPr>
              <w:t>2400,0000–2500,0000 МГц</w:t>
            </w:r>
          </w:p>
        </w:tc>
        <w:tc>
          <w:tcPr>
            <w:tcW w:w="4253" w:type="dxa"/>
            <w:vAlign w:val="center"/>
          </w:tcPr>
          <w:p w14:paraId="143CE5CB" w14:textId="77777777" w:rsidR="004A4282" w:rsidRPr="000A255E" w:rsidRDefault="004A4282" w:rsidP="000E0641">
            <w:pPr>
              <w:pStyle w:val="Tabletext"/>
              <w:spacing w:before="60" w:after="60"/>
              <w:jc w:val="center"/>
              <w:rPr>
                <w:lang w:val="ru-RU"/>
              </w:rPr>
            </w:pPr>
            <w:r w:rsidRPr="000A255E">
              <w:rPr>
                <w:lang w:val="ru-RU"/>
              </w:rPr>
              <w:t>≤ 500 (э.и.и.м.)</w:t>
            </w:r>
          </w:p>
        </w:tc>
        <w:tc>
          <w:tcPr>
            <w:tcW w:w="2835" w:type="dxa"/>
            <w:vAlign w:val="center"/>
          </w:tcPr>
          <w:p w14:paraId="7F48669F" w14:textId="77777777" w:rsidR="004A4282" w:rsidRPr="000A255E" w:rsidRDefault="004A4282" w:rsidP="000E0641">
            <w:pPr>
              <w:pStyle w:val="Tabletext"/>
              <w:spacing w:before="60" w:after="60"/>
              <w:rPr>
                <w:lang w:val="ru-RU"/>
              </w:rPr>
            </w:pPr>
          </w:p>
        </w:tc>
      </w:tr>
      <w:tr w:rsidR="004A4282" w:rsidRPr="000A255E" w14:paraId="3B1BFDE3" w14:textId="77777777" w:rsidTr="000E0641">
        <w:trPr>
          <w:jc w:val="center"/>
        </w:trPr>
        <w:tc>
          <w:tcPr>
            <w:tcW w:w="849" w:type="dxa"/>
            <w:vMerge/>
            <w:vAlign w:val="center"/>
          </w:tcPr>
          <w:p w14:paraId="6C9A4C02" w14:textId="77777777" w:rsidR="004A4282" w:rsidRPr="000A255E" w:rsidRDefault="004A4282" w:rsidP="000E0641">
            <w:pPr>
              <w:pStyle w:val="Tabletext"/>
              <w:spacing w:before="60" w:after="60"/>
              <w:jc w:val="center"/>
              <w:rPr>
                <w:snapToGrid w:val="0"/>
                <w:lang w:val="ru-RU"/>
              </w:rPr>
            </w:pPr>
          </w:p>
        </w:tc>
        <w:tc>
          <w:tcPr>
            <w:tcW w:w="3119" w:type="dxa"/>
            <w:vMerge/>
            <w:vAlign w:val="center"/>
          </w:tcPr>
          <w:p w14:paraId="7662E135" w14:textId="77777777" w:rsidR="004A4282" w:rsidRPr="000A255E" w:rsidRDefault="004A4282" w:rsidP="00CF6FB9">
            <w:pPr>
              <w:pStyle w:val="Tabletext"/>
              <w:spacing w:before="60" w:after="60"/>
              <w:jc w:val="left"/>
              <w:rPr>
                <w:lang w:val="ru-RU"/>
              </w:rPr>
            </w:pPr>
          </w:p>
        </w:tc>
        <w:tc>
          <w:tcPr>
            <w:tcW w:w="3403" w:type="dxa"/>
            <w:vAlign w:val="center"/>
          </w:tcPr>
          <w:p w14:paraId="4A66B174" w14:textId="77777777" w:rsidR="004A4282" w:rsidRPr="000A255E" w:rsidRDefault="004A4282" w:rsidP="000E0641">
            <w:pPr>
              <w:pStyle w:val="Tabletext"/>
              <w:spacing w:before="60" w:after="60"/>
              <w:jc w:val="center"/>
              <w:rPr>
                <w:lang w:val="ru-RU"/>
              </w:rPr>
            </w:pPr>
            <w:r w:rsidRPr="000A255E">
              <w:rPr>
                <w:lang w:val="ru-RU"/>
              </w:rPr>
              <w:t>5150,0000–5250,0000 МГц</w:t>
            </w:r>
            <w:r w:rsidRPr="000A255E">
              <w:rPr>
                <w:lang w:val="ru-RU"/>
              </w:rPr>
              <w:br/>
              <w:t>5250,0000–5350,0000 МГц</w:t>
            </w:r>
            <w:r w:rsidRPr="000A255E">
              <w:rPr>
                <w:lang w:val="ru-RU"/>
              </w:rPr>
              <w:br/>
              <w:t>5725,0000–5875,0000 МГц</w:t>
            </w:r>
            <w:r w:rsidRPr="000A255E">
              <w:rPr>
                <w:lang w:val="ru-RU"/>
              </w:rPr>
              <w:br/>
              <w:t>24,0000–24,2500 ГГц</w:t>
            </w:r>
            <w:r w:rsidRPr="000A255E">
              <w:rPr>
                <w:lang w:val="ru-RU"/>
              </w:rPr>
              <w:br/>
              <w:t>61,0000–61,5000 ГГц</w:t>
            </w:r>
            <w:r w:rsidRPr="000A255E">
              <w:rPr>
                <w:lang w:val="ru-RU"/>
              </w:rPr>
              <w:br/>
              <w:t>122,0000–123,0000 ГГц</w:t>
            </w:r>
            <w:r w:rsidRPr="000A255E">
              <w:rPr>
                <w:lang w:val="ru-RU"/>
              </w:rPr>
              <w:br/>
              <w:t>244,0000–246,0000 ГГц</w:t>
            </w:r>
          </w:p>
        </w:tc>
        <w:tc>
          <w:tcPr>
            <w:tcW w:w="4253" w:type="dxa"/>
            <w:vAlign w:val="center"/>
          </w:tcPr>
          <w:p w14:paraId="60B28B13" w14:textId="77777777" w:rsidR="004A4282" w:rsidRPr="000A255E" w:rsidRDefault="004A4282" w:rsidP="000E0641">
            <w:pPr>
              <w:pStyle w:val="Tabletext"/>
              <w:spacing w:before="60" w:after="60"/>
              <w:jc w:val="center"/>
              <w:rPr>
                <w:lang w:val="ru-RU"/>
              </w:rPr>
            </w:pPr>
            <w:r w:rsidRPr="000A255E">
              <w:rPr>
                <w:lang w:val="ru-RU"/>
              </w:rPr>
              <w:t>≤ 1000 (э.и.и.м.)</w:t>
            </w:r>
          </w:p>
        </w:tc>
        <w:tc>
          <w:tcPr>
            <w:tcW w:w="2835" w:type="dxa"/>
            <w:vAlign w:val="center"/>
          </w:tcPr>
          <w:p w14:paraId="3C8E533C" w14:textId="77777777" w:rsidR="004A4282" w:rsidRPr="000A255E" w:rsidRDefault="004A4282" w:rsidP="000E0641">
            <w:pPr>
              <w:pStyle w:val="Tabletext"/>
              <w:spacing w:before="60" w:after="60"/>
              <w:rPr>
                <w:lang w:val="ru-RU"/>
              </w:rPr>
            </w:pPr>
          </w:p>
        </w:tc>
      </w:tr>
      <w:tr w:rsidR="004A4282" w:rsidRPr="000A255E" w14:paraId="1052D49F" w14:textId="77777777" w:rsidTr="000E0641">
        <w:trPr>
          <w:jc w:val="center"/>
        </w:trPr>
        <w:tc>
          <w:tcPr>
            <w:tcW w:w="849" w:type="dxa"/>
            <w:vAlign w:val="center"/>
          </w:tcPr>
          <w:p w14:paraId="3BE7C62E" w14:textId="77777777" w:rsidR="004A4282" w:rsidRPr="000A255E" w:rsidRDefault="004A4282" w:rsidP="000E0641">
            <w:pPr>
              <w:pStyle w:val="Tabletext"/>
              <w:spacing w:before="60" w:after="60"/>
              <w:jc w:val="center"/>
              <w:rPr>
                <w:snapToGrid w:val="0"/>
                <w:lang w:val="ru-RU"/>
              </w:rPr>
            </w:pPr>
            <w:r w:rsidRPr="000A255E">
              <w:rPr>
                <w:snapToGrid w:val="0"/>
                <w:lang w:val="ru-RU"/>
              </w:rPr>
              <w:t>2</w:t>
            </w:r>
          </w:p>
        </w:tc>
        <w:tc>
          <w:tcPr>
            <w:tcW w:w="3119" w:type="dxa"/>
            <w:vAlign w:val="center"/>
          </w:tcPr>
          <w:p w14:paraId="45AAAEF3" w14:textId="77777777" w:rsidR="004A4282" w:rsidRPr="000A255E" w:rsidRDefault="004A4282" w:rsidP="00CF6FB9">
            <w:pPr>
              <w:pStyle w:val="Tabletext"/>
              <w:spacing w:before="60" w:after="60"/>
              <w:jc w:val="left"/>
              <w:rPr>
                <w:lang w:val="ru-RU"/>
              </w:rPr>
            </w:pPr>
            <w:r w:rsidRPr="000A255E">
              <w:rPr>
                <w:lang w:val="ru-RU"/>
              </w:rPr>
              <w:t>Устройство персональной радиосвязи</w:t>
            </w:r>
          </w:p>
        </w:tc>
        <w:tc>
          <w:tcPr>
            <w:tcW w:w="3403" w:type="dxa"/>
            <w:vAlign w:val="center"/>
          </w:tcPr>
          <w:p w14:paraId="40066AC2" w14:textId="77777777" w:rsidR="004A4282" w:rsidRPr="000A255E" w:rsidRDefault="004A4282" w:rsidP="000E0641">
            <w:pPr>
              <w:pStyle w:val="Tabletext"/>
              <w:spacing w:before="60" w:after="60"/>
              <w:jc w:val="center"/>
              <w:rPr>
                <w:lang w:val="ru-RU"/>
              </w:rPr>
            </w:pPr>
            <w:r w:rsidRPr="000A255E">
              <w:rPr>
                <w:lang w:val="ru-RU"/>
              </w:rPr>
              <w:t>477,5250–477,9875 МГц</w:t>
            </w:r>
          </w:p>
        </w:tc>
        <w:tc>
          <w:tcPr>
            <w:tcW w:w="4253" w:type="dxa"/>
            <w:vAlign w:val="center"/>
          </w:tcPr>
          <w:p w14:paraId="513A5D15" w14:textId="77777777" w:rsidR="004A4282" w:rsidRPr="000A255E" w:rsidRDefault="004A4282" w:rsidP="000E0641">
            <w:pPr>
              <w:pStyle w:val="Tabletext"/>
              <w:spacing w:before="60" w:after="60"/>
              <w:jc w:val="center"/>
              <w:rPr>
                <w:lang w:val="ru-RU"/>
              </w:rPr>
            </w:pPr>
            <w:r w:rsidRPr="000A255E">
              <w:rPr>
                <w:lang w:val="ru-RU"/>
              </w:rPr>
              <w:t>≤ 500</w:t>
            </w:r>
          </w:p>
        </w:tc>
        <w:tc>
          <w:tcPr>
            <w:tcW w:w="2835" w:type="dxa"/>
            <w:vAlign w:val="center"/>
          </w:tcPr>
          <w:p w14:paraId="4711C8D8" w14:textId="77777777" w:rsidR="004A4282" w:rsidRPr="000A255E" w:rsidRDefault="004A4282" w:rsidP="000E0641">
            <w:pPr>
              <w:pStyle w:val="Tabletext"/>
              <w:spacing w:before="60" w:after="60"/>
              <w:rPr>
                <w:lang w:val="ru-RU"/>
              </w:rPr>
            </w:pPr>
          </w:p>
        </w:tc>
      </w:tr>
      <w:tr w:rsidR="004A4282" w:rsidRPr="000A255E" w14:paraId="1693E7BD" w14:textId="77777777" w:rsidTr="000E0641">
        <w:trPr>
          <w:jc w:val="center"/>
        </w:trPr>
        <w:tc>
          <w:tcPr>
            <w:tcW w:w="849" w:type="dxa"/>
            <w:vMerge w:val="restart"/>
            <w:vAlign w:val="center"/>
          </w:tcPr>
          <w:p w14:paraId="54B39C8C" w14:textId="77777777" w:rsidR="004A4282" w:rsidRPr="000A255E" w:rsidRDefault="004A4282" w:rsidP="000E0641">
            <w:pPr>
              <w:pStyle w:val="Tabletext"/>
              <w:keepNext/>
              <w:keepLines/>
              <w:spacing w:before="60" w:after="60"/>
              <w:jc w:val="center"/>
              <w:rPr>
                <w:snapToGrid w:val="0"/>
                <w:lang w:val="ru-RU"/>
              </w:rPr>
            </w:pPr>
            <w:r w:rsidRPr="000A255E">
              <w:rPr>
                <w:snapToGrid w:val="0"/>
                <w:lang w:val="ru-RU"/>
              </w:rPr>
              <w:t>3</w:t>
            </w:r>
          </w:p>
        </w:tc>
        <w:tc>
          <w:tcPr>
            <w:tcW w:w="3119" w:type="dxa"/>
            <w:vMerge w:val="restart"/>
            <w:vAlign w:val="center"/>
          </w:tcPr>
          <w:p w14:paraId="098976F6" w14:textId="77777777" w:rsidR="004A4282" w:rsidRPr="000A255E" w:rsidRDefault="004A4282" w:rsidP="00CF6FB9">
            <w:pPr>
              <w:pStyle w:val="Tabletext"/>
              <w:keepNext/>
              <w:keepLines/>
              <w:spacing w:before="60" w:after="60"/>
              <w:jc w:val="left"/>
              <w:rPr>
                <w:lang w:val="ru-RU"/>
              </w:rPr>
            </w:pPr>
            <w:r w:rsidRPr="000A255E">
              <w:rPr>
                <w:lang w:val="ru-RU"/>
              </w:rPr>
              <w:t>Бесшнуровой телефон</w:t>
            </w:r>
          </w:p>
        </w:tc>
        <w:tc>
          <w:tcPr>
            <w:tcW w:w="3403" w:type="dxa"/>
            <w:vAlign w:val="center"/>
          </w:tcPr>
          <w:p w14:paraId="79A57582" w14:textId="77777777" w:rsidR="004A4282" w:rsidRPr="000A255E" w:rsidRDefault="004A4282" w:rsidP="000E0641">
            <w:pPr>
              <w:pStyle w:val="Tabletext"/>
              <w:keepNext/>
              <w:keepLines/>
              <w:spacing w:before="60" w:after="60"/>
              <w:jc w:val="center"/>
              <w:rPr>
                <w:lang w:val="ru-RU"/>
              </w:rPr>
            </w:pPr>
            <w:r w:rsidRPr="000A255E">
              <w:rPr>
                <w:lang w:val="ru-RU"/>
              </w:rPr>
              <w:t>46,6100–46,9700 МГц</w:t>
            </w:r>
            <w:r w:rsidRPr="000A255E">
              <w:rPr>
                <w:lang w:val="ru-RU"/>
              </w:rPr>
              <w:br/>
              <w:t>49,6100–49,9700 МГц</w:t>
            </w:r>
          </w:p>
        </w:tc>
        <w:tc>
          <w:tcPr>
            <w:tcW w:w="4253" w:type="dxa"/>
            <w:vAlign w:val="center"/>
          </w:tcPr>
          <w:p w14:paraId="5B99FAA1" w14:textId="77777777" w:rsidR="004A4282" w:rsidRPr="000A255E" w:rsidRDefault="004A4282" w:rsidP="000E0641">
            <w:pPr>
              <w:pStyle w:val="Tabletext"/>
              <w:keepNext/>
              <w:keepLines/>
              <w:spacing w:before="60" w:after="60"/>
              <w:jc w:val="center"/>
              <w:rPr>
                <w:lang w:val="ru-RU"/>
              </w:rPr>
            </w:pPr>
            <w:r w:rsidRPr="000A255E">
              <w:rPr>
                <w:lang w:val="ru-RU"/>
              </w:rPr>
              <w:t>≤ 50 (э.и.и.м.)</w:t>
            </w:r>
          </w:p>
        </w:tc>
        <w:tc>
          <w:tcPr>
            <w:tcW w:w="2835" w:type="dxa"/>
            <w:vAlign w:val="center"/>
          </w:tcPr>
          <w:p w14:paraId="3D30DCD0" w14:textId="77777777" w:rsidR="004A4282" w:rsidRPr="000A255E" w:rsidRDefault="004A4282" w:rsidP="000E0641">
            <w:pPr>
              <w:pStyle w:val="Tabletext"/>
              <w:keepNext/>
              <w:keepLines/>
              <w:spacing w:before="60" w:after="60"/>
              <w:rPr>
                <w:lang w:val="ru-RU"/>
              </w:rPr>
            </w:pPr>
          </w:p>
        </w:tc>
      </w:tr>
      <w:tr w:rsidR="004A4282" w:rsidRPr="000A255E" w14:paraId="0D7D3720" w14:textId="77777777" w:rsidTr="000E0641">
        <w:trPr>
          <w:jc w:val="center"/>
        </w:trPr>
        <w:tc>
          <w:tcPr>
            <w:tcW w:w="849" w:type="dxa"/>
            <w:vMerge/>
            <w:vAlign w:val="center"/>
          </w:tcPr>
          <w:p w14:paraId="432DFEC6" w14:textId="77777777" w:rsidR="004A4282" w:rsidRPr="000A255E" w:rsidRDefault="004A4282" w:rsidP="000E0641">
            <w:pPr>
              <w:pStyle w:val="Tabletext"/>
              <w:spacing w:before="60" w:after="60"/>
              <w:jc w:val="center"/>
              <w:rPr>
                <w:snapToGrid w:val="0"/>
                <w:lang w:val="ru-RU"/>
              </w:rPr>
            </w:pPr>
          </w:p>
        </w:tc>
        <w:tc>
          <w:tcPr>
            <w:tcW w:w="3119" w:type="dxa"/>
            <w:vMerge/>
            <w:vAlign w:val="center"/>
          </w:tcPr>
          <w:p w14:paraId="5693C5D9" w14:textId="77777777" w:rsidR="004A4282" w:rsidRPr="000A255E" w:rsidRDefault="004A4282" w:rsidP="00CF6FB9">
            <w:pPr>
              <w:pStyle w:val="Tabletext"/>
              <w:spacing w:before="60" w:after="60"/>
              <w:jc w:val="left"/>
              <w:rPr>
                <w:lang w:val="ru-RU"/>
              </w:rPr>
            </w:pPr>
          </w:p>
        </w:tc>
        <w:tc>
          <w:tcPr>
            <w:tcW w:w="3403" w:type="dxa"/>
            <w:vAlign w:val="center"/>
          </w:tcPr>
          <w:p w14:paraId="7E1A0074" w14:textId="77777777" w:rsidR="004A4282" w:rsidRPr="000A255E" w:rsidRDefault="004A4282" w:rsidP="000E0641">
            <w:pPr>
              <w:pStyle w:val="Tabletext"/>
              <w:spacing w:before="60" w:after="60"/>
              <w:jc w:val="center"/>
              <w:rPr>
                <w:lang w:val="ru-RU"/>
              </w:rPr>
            </w:pPr>
            <w:r w:rsidRPr="000A255E">
              <w:rPr>
                <w:lang w:val="ru-RU"/>
              </w:rPr>
              <w:t>866,0000–871,0000 МГц</w:t>
            </w:r>
            <w:r w:rsidRPr="000A255E">
              <w:rPr>
                <w:lang w:val="ru-RU"/>
              </w:rPr>
              <w:br/>
              <w:t>полосы частот CT2/CT3</w:t>
            </w:r>
            <w:r w:rsidRPr="000A255E">
              <w:rPr>
                <w:vertAlign w:val="superscript"/>
                <w:lang w:val="ru-RU"/>
              </w:rPr>
              <w:t>*</w:t>
            </w:r>
          </w:p>
        </w:tc>
        <w:tc>
          <w:tcPr>
            <w:tcW w:w="4253" w:type="dxa"/>
            <w:vAlign w:val="center"/>
          </w:tcPr>
          <w:p w14:paraId="46904E30" w14:textId="77777777" w:rsidR="004A4282" w:rsidRPr="000A255E" w:rsidRDefault="004A4282" w:rsidP="000E0641">
            <w:pPr>
              <w:pStyle w:val="Tabletext"/>
              <w:spacing w:before="60" w:after="60"/>
              <w:jc w:val="center"/>
              <w:rPr>
                <w:lang w:val="ru-RU"/>
              </w:rPr>
            </w:pPr>
            <w:r w:rsidRPr="000A255E">
              <w:rPr>
                <w:lang w:val="ru-RU"/>
              </w:rPr>
              <w:t>≤ 50 (э.и.и.м.)</w:t>
            </w:r>
          </w:p>
        </w:tc>
        <w:tc>
          <w:tcPr>
            <w:tcW w:w="2835" w:type="dxa"/>
            <w:vAlign w:val="center"/>
          </w:tcPr>
          <w:p w14:paraId="29145E95" w14:textId="77777777" w:rsidR="004A4282" w:rsidRPr="000A255E" w:rsidRDefault="004A4282" w:rsidP="000E0641">
            <w:pPr>
              <w:pStyle w:val="Tabletext"/>
              <w:spacing w:before="60" w:after="60"/>
              <w:rPr>
                <w:lang w:val="ru-RU"/>
              </w:rPr>
            </w:pPr>
          </w:p>
        </w:tc>
      </w:tr>
      <w:tr w:rsidR="004A4282" w:rsidRPr="000A255E" w14:paraId="76ECBFFF" w14:textId="77777777" w:rsidTr="000E0641">
        <w:trPr>
          <w:jc w:val="center"/>
        </w:trPr>
        <w:tc>
          <w:tcPr>
            <w:tcW w:w="849" w:type="dxa"/>
            <w:vMerge/>
            <w:vAlign w:val="center"/>
          </w:tcPr>
          <w:p w14:paraId="17B8748F" w14:textId="77777777" w:rsidR="004A4282" w:rsidRPr="000A255E" w:rsidRDefault="004A4282" w:rsidP="000E0641">
            <w:pPr>
              <w:pStyle w:val="Tabletext"/>
              <w:spacing w:before="60" w:after="60"/>
              <w:jc w:val="center"/>
              <w:rPr>
                <w:snapToGrid w:val="0"/>
                <w:lang w:val="ru-RU"/>
              </w:rPr>
            </w:pPr>
          </w:p>
        </w:tc>
        <w:tc>
          <w:tcPr>
            <w:tcW w:w="3119" w:type="dxa"/>
            <w:vMerge/>
            <w:vAlign w:val="center"/>
          </w:tcPr>
          <w:p w14:paraId="1A5C52B1" w14:textId="77777777" w:rsidR="004A4282" w:rsidRPr="000A255E" w:rsidRDefault="004A4282" w:rsidP="00CF6FB9">
            <w:pPr>
              <w:pStyle w:val="Tabletext"/>
              <w:spacing w:before="60" w:after="60"/>
              <w:jc w:val="left"/>
              <w:rPr>
                <w:lang w:val="ru-RU"/>
              </w:rPr>
            </w:pPr>
          </w:p>
        </w:tc>
        <w:tc>
          <w:tcPr>
            <w:tcW w:w="3403" w:type="dxa"/>
            <w:vAlign w:val="center"/>
          </w:tcPr>
          <w:p w14:paraId="62DD0161" w14:textId="77777777" w:rsidR="004A4282" w:rsidRPr="000A255E" w:rsidRDefault="004A4282" w:rsidP="000E0641">
            <w:pPr>
              <w:pStyle w:val="Tabletext"/>
              <w:spacing w:before="60" w:after="60"/>
              <w:jc w:val="center"/>
              <w:rPr>
                <w:lang w:val="ru-RU"/>
              </w:rPr>
            </w:pPr>
            <w:r w:rsidRPr="000A255E">
              <w:rPr>
                <w:lang w:val="ru-RU"/>
              </w:rPr>
              <w:t>1880,0000–1900,0000 МГц</w:t>
            </w:r>
            <w:r w:rsidRPr="000A255E">
              <w:rPr>
                <w:lang w:val="ru-RU"/>
              </w:rPr>
              <w:br/>
              <w:t>2400,0000–2483,5000 МГц</w:t>
            </w:r>
          </w:p>
        </w:tc>
        <w:tc>
          <w:tcPr>
            <w:tcW w:w="4253" w:type="dxa"/>
            <w:vAlign w:val="center"/>
          </w:tcPr>
          <w:p w14:paraId="538ABF1A" w14:textId="77777777" w:rsidR="004A4282" w:rsidRPr="000A255E" w:rsidRDefault="004A4282" w:rsidP="000E0641">
            <w:pPr>
              <w:pStyle w:val="Tabletext"/>
              <w:spacing w:before="60" w:after="60"/>
              <w:jc w:val="center"/>
              <w:rPr>
                <w:lang w:val="ru-RU"/>
              </w:rPr>
            </w:pPr>
            <w:r w:rsidRPr="000A255E">
              <w:rPr>
                <w:lang w:val="ru-RU"/>
              </w:rPr>
              <w:t>≤ 100 (э.и.и.м.)</w:t>
            </w:r>
          </w:p>
        </w:tc>
        <w:tc>
          <w:tcPr>
            <w:tcW w:w="2835" w:type="dxa"/>
            <w:vAlign w:val="center"/>
          </w:tcPr>
          <w:p w14:paraId="0CD2329F" w14:textId="77777777" w:rsidR="004A4282" w:rsidRPr="000A255E" w:rsidRDefault="004A4282" w:rsidP="000E0641">
            <w:pPr>
              <w:pStyle w:val="Tabletext"/>
              <w:spacing w:before="60" w:after="60"/>
              <w:rPr>
                <w:lang w:val="ru-RU"/>
              </w:rPr>
            </w:pPr>
          </w:p>
        </w:tc>
      </w:tr>
      <w:tr w:rsidR="004A4282" w:rsidRPr="000A255E" w14:paraId="0A87ED48" w14:textId="77777777" w:rsidTr="000E0641">
        <w:trPr>
          <w:jc w:val="center"/>
        </w:trPr>
        <w:tc>
          <w:tcPr>
            <w:tcW w:w="849" w:type="dxa"/>
            <w:vAlign w:val="center"/>
          </w:tcPr>
          <w:p w14:paraId="738E895A" w14:textId="77777777" w:rsidR="004A4282" w:rsidRPr="000A255E" w:rsidRDefault="004A4282" w:rsidP="000E0641">
            <w:pPr>
              <w:pStyle w:val="Tabletext"/>
              <w:spacing w:before="60" w:after="60"/>
              <w:jc w:val="center"/>
              <w:rPr>
                <w:snapToGrid w:val="0"/>
                <w:lang w:val="ru-RU"/>
              </w:rPr>
            </w:pPr>
            <w:r w:rsidRPr="000A255E">
              <w:rPr>
                <w:snapToGrid w:val="0"/>
                <w:lang w:val="ru-RU"/>
              </w:rPr>
              <w:t>4</w:t>
            </w:r>
          </w:p>
        </w:tc>
        <w:tc>
          <w:tcPr>
            <w:tcW w:w="3119" w:type="dxa"/>
            <w:vAlign w:val="center"/>
          </w:tcPr>
          <w:p w14:paraId="3E383B4E" w14:textId="77777777" w:rsidR="004A4282" w:rsidRPr="000A255E" w:rsidRDefault="004A4282" w:rsidP="00CF6FB9">
            <w:pPr>
              <w:pStyle w:val="Tabletext"/>
              <w:spacing w:before="60" w:after="60"/>
              <w:jc w:val="left"/>
              <w:rPr>
                <w:lang w:val="ru-RU"/>
              </w:rPr>
            </w:pPr>
            <w:r w:rsidRPr="000A255E">
              <w:rPr>
                <w:lang w:val="ru-RU"/>
              </w:rPr>
              <w:t>Радиопейджер двусторонней связи</w:t>
            </w:r>
          </w:p>
        </w:tc>
        <w:tc>
          <w:tcPr>
            <w:tcW w:w="3403" w:type="dxa"/>
            <w:vAlign w:val="center"/>
          </w:tcPr>
          <w:p w14:paraId="0E47F1AF" w14:textId="77777777" w:rsidR="004A4282" w:rsidRPr="000A255E" w:rsidRDefault="004A4282" w:rsidP="000E0641">
            <w:pPr>
              <w:pStyle w:val="Tabletext"/>
              <w:spacing w:before="60" w:after="60"/>
              <w:jc w:val="center"/>
              <w:rPr>
                <w:lang w:val="ru-RU"/>
              </w:rPr>
            </w:pPr>
            <w:r w:rsidRPr="000A255E">
              <w:rPr>
                <w:lang w:val="ru-RU"/>
              </w:rPr>
              <w:t>279,0000–281,0000 МГц/</w:t>
            </w:r>
            <w:r w:rsidRPr="000A255E">
              <w:rPr>
                <w:lang w:val="ru-RU"/>
              </w:rPr>
              <w:br/>
              <w:t>919,0000–923,0000 МГц</w:t>
            </w:r>
          </w:p>
        </w:tc>
        <w:tc>
          <w:tcPr>
            <w:tcW w:w="4253" w:type="dxa"/>
            <w:vAlign w:val="center"/>
          </w:tcPr>
          <w:p w14:paraId="790F91F3" w14:textId="77777777" w:rsidR="004A4282" w:rsidRPr="000A255E" w:rsidRDefault="004A4282" w:rsidP="000E0641">
            <w:pPr>
              <w:pStyle w:val="Tabletext"/>
              <w:spacing w:before="60" w:after="60"/>
              <w:jc w:val="center"/>
              <w:rPr>
                <w:lang w:val="ru-RU"/>
              </w:rPr>
            </w:pPr>
            <w:r w:rsidRPr="000A255E">
              <w:rPr>
                <w:lang w:val="ru-RU"/>
              </w:rPr>
              <w:t>≤ 1000</w:t>
            </w:r>
          </w:p>
        </w:tc>
        <w:tc>
          <w:tcPr>
            <w:tcW w:w="2835" w:type="dxa"/>
            <w:vAlign w:val="center"/>
          </w:tcPr>
          <w:p w14:paraId="655F0D23" w14:textId="77777777" w:rsidR="004A4282" w:rsidRPr="000A255E" w:rsidRDefault="004A4282" w:rsidP="000E0641">
            <w:pPr>
              <w:pStyle w:val="Tabletext"/>
              <w:spacing w:before="60" w:after="60"/>
              <w:rPr>
                <w:lang w:val="ru-RU"/>
              </w:rPr>
            </w:pPr>
          </w:p>
        </w:tc>
      </w:tr>
      <w:tr w:rsidR="004A4282" w:rsidRPr="000A255E" w14:paraId="781D9842" w14:textId="77777777" w:rsidTr="000E0641">
        <w:trPr>
          <w:jc w:val="center"/>
        </w:trPr>
        <w:tc>
          <w:tcPr>
            <w:tcW w:w="849" w:type="dxa"/>
            <w:vAlign w:val="center"/>
          </w:tcPr>
          <w:p w14:paraId="1BA69669" w14:textId="77777777" w:rsidR="004A4282" w:rsidRPr="000A255E" w:rsidRDefault="004A4282" w:rsidP="000E0641">
            <w:pPr>
              <w:pStyle w:val="Tabletext"/>
              <w:jc w:val="center"/>
              <w:rPr>
                <w:snapToGrid w:val="0"/>
                <w:lang w:val="ru-RU"/>
              </w:rPr>
            </w:pPr>
            <w:r w:rsidRPr="000A255E">
              <w:rPr>
                <w:snapToGrid w:val="0"/>
                <w:lang w:val="ru-RU"/>
              </w:rPr>
              <w:t>5</w:t>
            </w:r>
          </w:p>
        </w:tc>
        <w:tc>
          <w:tcPr>
            <w:tcW w:w="3119" w:type="dxa"/>
            <w:vAlign w:val="center"/>
          </w:tcPr>
          <w:p w14:paraId="60E4F6E9" w14:textId="77777777" w:rsidR="004A4282" w:rsidRPr="000A255E" w:rsidRDefault="004A4282" w:rsidP="00CF6FB9">
            <w:pPr>
              <w:pStyle w:val="Tabletext"/>
              <w:jc w:val="left"/>
              <w:rPr>
                <w:lang w:val="ru-RU"/>
              </w:rPr>
            </w:pPr>
            <w:r w:rsidRPr="000A255E">
              <w:rPr>
                <w:lang w:val="ru-RU"/>
              </w:rPr>
              <w:t>Устройство доступа радиотелеметрии</w:t>
            </w:r>
          </w:p>
        </w:tc>
        <w:tc>
          <w:tcPr>
            <w:tcW w:w="3403" w:type="dxa"/>
            <w:vAlign w:val="center"/>
          </w:tcPr>
          <w:p w14:paraId="4AE12E66" w14:textId="77777777" w:rsidR="004A4282" w:rsidRPr="000A255E" w:rsidRDefault="004A4282" w:rsidP="000E0641">
            <w:pPr>
              <w:pStyle w:val="Tabletext"/>
              <w:jc w:val="center"/>
              <w:rPr>
                <w:lang w:val="ru-RU"/>
              </w:rPr>
            </w:pPr>
            <w:r w:rsidRPr="000A255E">
              <w:rPr>
                <w:lang w:val="ru-RU"/>
              </w:rPr>
              <w:t>162,9750–163,1500 МГц</w:t>
            </w:r>
          </w:p>
        </w:tc>
        <w:tc>
          <w:tcPr>
            <w:tcW w:w="4253" w:type="dxa"/>
            <w:vAlign w:val="center"/>
          </w:tcPr>
          <w:p w14:paraId="3BBDCC28" w14:textId="77777777" w:rsidR="004A4282" w:rsidRPr="000A255E" w:rsidRDefault="004A4282" w:rsidP="000E0641">
            <w:pPr>
              <w:pStyle w:val="Tabletext"/>
              <w:jc w:val="center"/>
              <w:rPr>
                <w:lang w:val="ru-RU"/>
              </w:rPr>
            </w:pPr>
            <w:r w:rsidRPr="000A255E">
              <w:rPr>
                <w:lang w:val="ru-RU"/>
              </w:rPr>
              <w:t>≤ 1000</w:t>
            </w:r>
          </w:p>
        </w:tc>
        <w:tc>
          <w:tcPr>
            <w:tcW w:w="2835" w:type="dxa"/>
            <w:vAlign w:val="center"/>
          </w:tcPr>
          <w:p w14:paraId="7B4DF0D8" w14:textId="77777777" w:rsidR="004A4282" w:rsidRPr="000A255E" w:rsidRDefault="004A4282" w:rsidP="000E0641">
            <w:pPr>
              <w:pStyle w:val="Tabletext"/>
              <w:rPr>
                <w:lang w:val="ru-RU"/>
              </w:rPr>
            </w:pPr>
          </w:p>
        </w:tc>
      </w:tr>
      <w:tr w:rsidR="004A4282" w:rsidRPr="000A255E" w14:paraId="7364FC17" w14:textId="77777777" w:rsidTr="000E0641">
        <w:trPr>
          <w:jc w:val="center"/>
        </w:trPr>
        <w:tc>
          <w:tcPr>
            <w:tcW w:w="849" w:type="dxa"/>
            <w:vAlign w:val="center"/>
          </w:tcPr>
          <w:p w14:paraId="22671DAE" w14:textId="77777777" w:rsidR="004A4282" w:rsidRPr="000A255E" w:rsidRDefault="004A4282" w:rsidP="000E0641">
            <w:pPr>
              <w:pStyle w:val="Tabletext"/>
              <w:jc w:val="center"/>
              <w:rPr>
                <w:snapToGrid w:val="0"/>
                <w:lang w:val="ru-RU"/>
              </w:rPr>
            </w:pPr>
            <w:r w:rsidRPr="000A255E">
              <w:rPr>
                <w:snapToGrid w:val="0"/>
                <w:lang w:val="ru-RU"/>
              </w:rPr>
              <w:t>6</w:t>
            </w:r>
          </w:p>
        </w:tc>
        <w:tc>
          <w:tcPr>
            <w:tcW w:w="3119" w:type="dxa"/>
            <w:vAlign w:val="center"/>
          </w:tcPr>
          <w:p w14:paraId="68EA5FDE" w14:textId="77777777" w:rsidR="004A4282" w:rsidRPr="000A255E" w:rsidRDefault="004A4282" w:rsidP="00CF6FB9">
            <w:pPr>
              <w:pStyle w:val="Tabletext"/>
              <w:jc w:val="left"/>
              <w:rPr>
                <w:lang w:val="ru-RU"/>
              </w:rPr>
            </w:pPr>
            <w:r w:rsidRPr="000A255E">
              <w:rPr>
                <w:lang w:val="ru-RU"/>
              </w:rPr>
              <w:t>Инфракрасное устройство</w:t>
            </w:r>
          </w:p>
        </w:tc>
        <w:tc>
          <w:tcPr>
            <w:tcW w:w="3403" w:type="dxa"/>
            <w:vAlign w:val="center"/>
          </w:tcPr>
          <w:p w14:paraId="026CC8AE" w14:textId="77777777" w:rsidR="004A4282" w:rsidRPr="000A255E" w:rsidRDefault="004A4282" w:rsidP="000E0641">
            <w:pPr>
              <w:pStyle w:val="Tabletext"/>
              <w:jc w:val="center"/>
              <w:rPr>
                <w:lang w:val="ru-RU"/>
              </w:rPr>
            </w:pPr>
            <w:r w:rsidRPr="000A255E">
              <w:rPr>
                <w:lang w:val="ru-RU"/>
              </w:rPr>
              <w:t>187,5000–420,0000 ТГц</w:t>
            </w:r>
          </w:p>
        </w:tc>
        <w:tc>
          <w:tcPr>
            <w:tcW w:w="4253" w:type="dxa"/>
            <w:vAlign w:val="center"/>
          </w:tcPr>
          <w:p w14:paraId="225B6672" w14:textId="77777777" w:rsidR="004A4282" w:rsidRPr="000A255E" w:rsidRDefault="004A4282" w:rsidP="000E0641">
            <w:pPr>
              <w:pStyle w:val="Tabletext"/>
              <w:jc w:val="center"/>
              <w:rPr>
                <w:lang w:val="ru-RU"/>
              </w:rPr>
            </w:pPr>
            <w:r w:rsidRPr="000A255E">
              <w:rPr>
                <w:lang w:val="ru-RU"/>
              </w:rPr>
              <w:t>≤ 125</w:t>
            </w:r>
          </w:p>
        </w:tc>
        <w:tc>
          <w:tcPr>
            <w:tcW w:w="2835" w:type="dxa"/>
            <w:vAlign w:val="center"/>
          </w:tcPr>
          <w:p w14:paraId="2775F5D7" w14:textId="77777777" w:rsidR="004A4282" w:rsidRPr="000A255E" w:rsidRDefault="004A4282" w:rsidP="000E0641">
            <w:pPr>
              <w:pStyle w:val="Tabletext"/>
              <w:rPr>
                <w:lang w:val="ru-RU"/>
              </w:rPr>
            </w:pPr>
          </w:p>
        </w:tc>
      </w:tr>
      <w:tr w:rsidR="004A4282" w:rsidRPr="000A255E" w14:paraId="22B86A24" w14:textId="77777777" w:rsidTr="000E0641">
        <w:trPr>
          <w:jc w:val="center"/>
        </w:trPr>
        <w:tc>
          <w:tcPr>
            <w:tcW w:w="849" w:type="dxa"/>
            <w:vAlign w:val="center"/>
          </w:tcPr>
          <w:p w14:paraId="0427E709" w14:textId="77777777" w:rsidR="004A4282" w:rsidRPr="000A255E" w:rsidRDefault="004A4282" w:rsidP="000E0641">
            <w:pPr>
              <w:pStyle w:val="Tabletext"/>
              <w:keepNext/>
              <w:keepLines/>
              <w:jc w:val="center"/>
              <w:rPr>
                <w:snapToGrid w:val="0"/>
                <w:lang w:val="ru-RU"/>
              </w:rPr>
            </w:pPr>
            <w:r w:rsidRPr="000A255E">
              <w:rPr>
                <w:snapToGrid w:val="0"/>
                <w:lang w:val="ru-RU"/>
              </w:rPr>
              <w:lastRenderedPageBreak/>
              <w:t>7</w:t>
            </w:r>
          </w:p>
        </w:tc>
        <w:tc>
          <w:tcPr>
            <w:tcW w:w="3119" w:type="dxa"/>
            <w:vAlign w:val="center"/>
          </w:tcPr>
          <w:p w14:paraId="09D6EE4F" w14:textId="77777777" w:rsidR="004A4282" w:rsidRPr="000A255E" w:rsidRDefault="004A4282" w:rsidP="00CF6FB9">
            <w:pPr>
              <w:pStyle w:val="Tabletext"/>
              <w:keepNext/>
              <w:keepLines/>
              <w:jc w:val="left"/>
              <w:rPr>
                <w:lang w:val="ru-RU"/>
              </w:rPr>
            </w:pPr>
            <w:r w:rsidRPr="000A255E">
              <w:rPr>
                <w:lang w:val="ru-RU"/>
              </w:rPr>
              <w:t>Потребительское устройство с дистанционным управлением – модель корабля, автомобиля/</w:t>
            </w:r>
            <w:r w:rsidRPr="000A255E">
              <w:rPr>
                <w:lang w:val="ru-RU"/>
              </w:rPr>
              <w:br/>
              <w:t>гаражные ворота/камера/</w:t>
            </w:r>
            <w:r w:rsidRPr="000A255E">
              <w:rPr>
                <w:lang w:val="ru-RU"/>
              </w:rPr>
              <w:br/>
              <w:t>игрушечный робот, кран и т. д.</w:t>
            </w:r>
          </w:p>
        </w:tc>
        <w:tc>
          <w:tcPr>
            <w:tcW w:w="3403" w:type="dxa"/>
            <w:vAlign w:val="center"/>
          </w:tcPr>
          <w:p w14:paraId="1580FC5B" w14:textId="77777777" w:rsidR="004A4282" w:rsidRPr="000A255E" w:rsidRDefault="004A4282" w:rsidP="000E0641">
            <w:pPr>
              <w:pStyle w:val="Tabletext"/>
              <w:keepNext/>
              <w:keepLines/>
              <w:jc w:val="center"/>
              <w:rPr>
                <w:lang w:val="ru-RU"/>
              </w:rPr>
            </w:pPr>
            <w:r w:rsidRPr="000A255E">
              <w:rPr>
                <w:lang w:val="ru-RU"/>
              </w:rPr>
              <w:t>26,9650–27,2750 МГц</w:t>
            </w:r>
            <w:r w:rsidRPr="000A255E">
              <w:rPr>
                <w:lang w:val="ru-RU"/>
              </w:rPr>
              <w:br/>
              <w:t>40,0000 МГц</w:t>
            </w:r>
            <w:r w:rsidRPr="000A255E">
              <w:rPr>
                <w:lang w:val="ru-RU"/>
              </w:rPr>
              <w:br/>
              <w:t>47,0000 МГц</w:t>
            </w:r>
            <w:r w:rsidRPr="000A255E">
              <w:rPr>
                <w:lang w:val="ru-RU"/>
              </w:rPr>
              <w:br/>
              <w:t>49,0000 МГц</w:t>
            </w:r>
            <w:r w:rsidRPr="000A255E">
              <w:rPr>
                <w:lang w:val="ru-RU"/>
              </w:rPr>
              <w:br/>
              <w:t>303,0000–320,0000 МГц</w:t>
            </w:r>
            <w:r w:rsidRPr="000A255E">
              <w:rPr>
                <w:lang w:val="ru-RU"/>
              </w:rPr>
              <w:br/>
              <w:t>433,0000–435,0000 МГц</w:t>
            </w:r>
          </w:p>
        </w:tc>
        <w:tc>
          <w:tcPr>
            <w:tcW w:w="4253" w:type="dxa"/>
            <w:vAlign w:val="center"/>
          </w:tcPr>
          <w:p w14:paraId="105DF69E" w14:textId="77777777" w:rsidR="004A4282" w:rsidRPr="000A255E" w:rsidRDefault="004A4282" w:rsidP="000E0641">
            <w:pPr>
              <w:pStyle w:val="Tabletext"/>
              <w:keepNext/>
              <w:keepLines/>
              <w:jc w:val="center"/>
              <w:rPr>
                <w:lang w:val="ru-RU"/>
              </w:rPr>
            </w:pPr>
            <w:r w:rsidRPr="000A255E">
              <w:rPr>
                <w:lang w:val="ru-RU"/>
              </w:rPr>
              <w:t>≤ 50 (э.и.и.м.)</w:t>
            </w:r>
          </w:p>
        </w:tc>
        <w:tc>
          <w:tcPr>
            <w:tcW w:w="2835" w:type="dxa"/>
            <w:vAlign w:val="center"/>
          </w:tcPr>
          <w:p w14:paraId="7FCAD0C7" w14:textId="77777777" w:rsidR="004A4282" w:rsidRPr="000A255E" w:rsidRDefault="004A4282" w:rsidP="000E0641">
            <w:pPr>
              <w:pStyle w:val="Tabletext"/>
              <w:keepNext/>
              <w:keepLines/>
              <w:rPr>
                <w:lang w:val="ru-RU"/>
              </w:rPr>
            </w:pPr>
          </w:p>
        </w:tc>
      </w:tr>
      <w:tr w:rsidR="004A4282" w:rsidRPr="000A255E" w14:paraId="1287690E" w14:textId="77777777" w:rsidTr="000E0641">
        <w:trPr>
          <w:jc w:val="center"/>
        </w:trPr>
        <w:tc>
          <w:tcPr>
            <w:tcW w:w="849" w:type="dxa"/>
            <w:vAlign w:val="center"/>
          </w:tcPr>
          <w:p w14:paraId="17CCA6B2" w14:textId="77777777" w:rsidR="004A4282" w:rsidRPr="000A255E" w:rsidRDefault="004A4282" w:rsidP="000E0641">
            <w:pPr>
              <w:pStyle w:val="Tabletext"/>
              <w:jc w:val="center"/>
              <w:rPr>
                <w:snapToGrid w:val="0"/>
                <w:lang w:val="ru-RU"/>
              </w:rPr>
            </w:pPr>
            <w:r w:rsidRPr="000A255E">
              <w:rPr>
                <w:snapToGrid w:val="0"/>
                <w:lang w:val="ru-RU"/>
              </w:rPr>
              <w:t>8</w:t>
            </w:r>
          </w:p>
        </w:tc>
        <w:tc>
          <w:tcPr>
            <w:tcW w:w="3119" w:type="dxa"/>
            <w:vAlign w:val="center"/>
          </w:tcPr>
          <w:p w14:paraId="2123B64F" w14:textId="77777777" w:rsidR="004A4282" w:rsidRPr="000A255E" w:rsidRDefault="004A4282" w:rsidP="00CF6FB9">
            <w:pPr>
              <w:pStyle w:val="Tabletext"/>
              <w:jc w:val="left"/>
              <w:rPr>
                <w:lang w:val="ru-RU"/>
              </w:rPr>
            </w:pPr>
            <w:r w:rsidRPr="000A255E">
              <w:rPr>
                <w:lang w:val="ru-RU"/>
              </w:rPr>
              <w:t>Охранное устройство – радиообнаружение и сигнализация</w:t>
            </w:r>
          </w:p>
        </w:tc>
        <w:tc>
          <w:tcPr>
            <w:tcW w:w="3403" w:type="dxa"/>
            <w:vAlign w:val="center"/>
          </w:tcPr>
          <w:p w14:paraId="7215BEA7" w14:textId="77777777" w:rsidR="004A4282" w:rsidRPr="000A255E" w:rsidRDefault="004A4282" w:rsidP="000E0641">
            <w:pPr>
              <w:pStyle w:val="Tabletext"/>
              <w:jc w:val="center"/>
              <w:rPr>
                <w:lang w:val="ru-RU"/>
              </w:rPr>
            </w:pPr>
            <w:r w:rsidRPr="000A255E">
              <w:rPr>
                <w:lang w:val="ru-RU"/>
              </w:rPr>
              <w:t>3,0000–195,0000 кГц</w:t>
            </w:r>
            <w:r w:rsidRPr="000A255E">
              <w:rPr>
                <w:lang w:val="ru-RU"/>
              </w:rPr>
              <w:br/>
              <w:t>228,0063–228,9937 МГц</w:t>
            </w:r>
            <w:r w:rsidRPr="000A255E">
              <w:rPr>
                <w:lang w:val="ru-RU"/>
              </w:rPr>
              <w:br/>
              <w:t>303,0000–320,0000 МГц</w:t>
            </w:r>
            <w:r w:rsidRPr="000A255E">
              <w:rPr>
                <w:lang w:val="ru-RU"/>
              </w:rPr>
              <w:br/>
              <w:t>400,0000–402,0000 МГц</w:t>
            </w:r>
            <w:r w:rsidRPr="000A255E">
              <w:rPr>
                <w:lang w:val="ru-RU"/>
              </w:rPr>
              <w:br/>
              <w:t>433,0000–435,0000 МГц</w:t>
            </w:r>
            <w:r w:rsidRPr="000A255E">
              <w:rPr>
                <w:lang w:val="ru-RU"/>
              </w:rPr>
              <w:br/>
              <w:t>868,1000 МГц</w:t>
            </w:r>
            <w:r w:rsidRPr="000A255E">
              <w:rPr>
                <w:lang w:val="ru-RU"/>
              </w:rPr>
              <w:br/>
              <w:t>76,0000–77,000 ГГц</w:t>
            </w:r>
          </w:p>
        </w:tc>
        <w:tc>
          <w:tcPr>
            <w:tcW w:w="4253" w:type="dxa"/>
            <w:vAlign w:val="center"/>
          </w:tcPr>
          <w:p w14:paraId="473FF139" w14:textId="77777777" w:rsidR="004A4282" w:rsidRPr="000A255E" w:rsidRDefault="004A4282" w:rsidP="000E0641">
            <w:pPr>
              <w:pStyle w:val="Tabletext"/>
              <w:jc w:val="center"/>
              <w:rPr>
                <w:lang w:val="ru-RU"/>
              </w:rPr>
            </w:pPr>
            <w:r w:rsidRPr="000A255E">
              <w:rPr>
                <w:lang w:val="ru-RU"/>
              </w:rPr>
              <w:t>&lt; 50 (э.и.и.м.)</w:t>
            </w:r>
          </w:p>
        </w:tc>
        <w:tc>
          <w:tcPr>
            <w:tcW w:w="2835" w:type="dxa"/>
            <w:vAlign w:val="center"/>
          </w:tcPr>
          <w:p w14:paraId="7B15E88D" w14:textId="77777777" w:rsidR="004A4282" w:rsidRPr="000A255E" w:rsidRDefault="004A4282" w:rsidP="000E0641">
            <w:pPr>
              <w:pStyle w:val="Tabletext"/>
              <w:rPr>
                <w:lang w:val="ru-RU"/>
              </w:rPr>
            </w:pPr>
          </w:p>
        </w:tc>
      </w:tr>
      <w:tr w:rsidR="004A4282" w:rsidRPr="000A255E" w14:paraId="4099B33A" w14:textId="77777777" w:rsidTr="000E0641">
        <w:trPr>
          <w:cantSplit/>
          <w:jc w:val="center"/>
        </w:trPr>
        <w:tc>
          <w:tcPr>
            <w:tcW w:w="849" w:type="dxa"/>
            <w:vAlign w:val="center"/>
          </w:tcPr>
          <w:p w14:paraId="6FD5ED10" w14:textId="77777777" w:rsidR="004A4282" w:rsidRPr="000A255E" w:rsidRDefault="004A4282" w:rsidP="000E0641">
            <w:pPr>
              <w:pStyle w:val="Tabletext"/>
              <w:spacing w:before="20" w:after="20"/>
              <w:jc w:val="center"/>
              <w:rPr>
                <w:snapToGrid w:val="0"/>
                <w:lang w:val="ru-RU"/>
              </w:rPr>
            </w:pPr>
            <w:r w:rsidRPr="000A255E">
              <w:rPr>
                <w:snapToGrid w:val="0"/>
                <w:lang w:val="ru-RU"/>
              </w:rPr>
              <w:t>9</w:t>
            </w:r>
          </w:p>
        </w:tc>
        <w:tc>
          <w:tcPr>
            <w:tcW w:w="3119" w:type="dxa"/>
            <w:vAlign w:val="center"/>
          </w:tcPr>
          <w:p w14:paraId="7CF47ABE" w14:textId="77777777" w:rsidR="004A4282" w:rsidRPr="000A255E" w:rsidRDefault="004A4282" w:rsidP="00CF6FB9">
            <w:pPr>
              <w:pStyle w:val="Tabletext"/>
              <w:spacing w:before="20" w:after="20"/>
              <w:jc w:val="left"/>
              <w:rPr>
                <w:lang w:val="ru-RU"/>
              </w:rPr>
            </w:pPr>
            <w:r w:rsidRPr="000A255E">
              <w:rPr>
                <w:lang w:val="ru-RU"/>
              </w:rPr>
              <w:t>Беспроводная микрофонная система</w:t>
            </w:r>
          </w:p>
        </w:tc>
        <w:tc>
          <w:tcPr>
            <w:tcW w:w="3403" w:type="dxa"/>
            <w:vAlign w:val="center"/>
          </w:tcPr>
          <w:p w14:paraId="4A15B5A5" w14:textId="77777777" w:rsidR="004A4282" w:rsidRPr="000A255E" w:rsidRDefault="004A4282" w:rsidP="000E0641">
            <w:pPr>
              <w:pStyle w:val="Tabletext"/>
              <w:spacing w:before="20" w:after="20"/>
              <w:jc w:val="center"/>
              <w:rPr>
                <w:lang w:val="ru-RU"/>
              </w:rPr>
            </w:pPr>
            <w:r w:rsidRPr="000A255E">
              <w:rPr>
                <w:lang w:val="ru-RU"/>
              </w:rPr>
              <w:t>26,95728–27,28272 МГц</w:t>
            </w:r>
            <w:r w:rsidRPr="000A255E">
              <w:rPr>
                <w:lang w:val="ru-RU"/>
              </w:rPr>
              <w:br/>
              <w:t>40,4350–40,9250 МГц</w:t>
            </w:r>
            <w:r w:rsidRPr="000A255E">
              <w:rPr>
                <w:lang w:val="ru-RU"/>
              </w:rPr>
              <w:br/>
              <w:t>87,5000–108,000 МГц</w:t>
            </w:r>
            <w:r w:rsidRPr="000A255E">
              <w:rPr>
                <w:lang w:val="ru-RU"/>
              </w:rPr>
              <w:br/>
              <w:t>182,0250–182,9750 МГц</w:t>
            </w:r>
            <w:r w:rsidRPr="000A255E">
              <w:rPr>
                <w:lang w:val="ru-RU"/>
              </w:rPr>
              <w:br/>
              <w:t>183,0250–183,4750 МГц</w:t>
            </w:r>
            <w:r w:rsidRPr="000A255E">
              <w:rPr>
                <w:lang w:val="ru-RU"/>
              </w:rPr>
              <w:br/>
              <w:t>217,0250–217,9750 МГц</w:t>
            </w:r>
            <w:r w:rsidRPr="000A255E">
              <w:rPr>
                <w:lang w:val="ru-RU"/>
              </w:rPr>
              <w:br/>
              <w:t>218,0250–218,4750 МГц</w:t>
            </w:r>
            <w:r w:rsidRPr="000A255E">
              <w:rPr>
                <w:lang w:val="ru-RU"/>
              </w:rPr>
              <w:br/>
              <w:t>510,0000–798,0000 МГц</w:t>
            </w:r>
          </w:p>
        </w:tc>
        <w:tc>
          <w:tcPr>
            <w:tcW w:w="4253" w:type="dxa"/>
            <w:vAlign w:val="center"/>
          </w:tcPr>
          <w:p w14:paraId="3DE66710" w14:textId="77777777" w:rsidR="004A4282" w:rsidRPr="000A255E" w:rsidRDefault="004A4282" w:rsidP="000E0641">
            <w:pPr>
              <w:pStyle w:val="Tabletext"/>
              <w:spacing w:before="20" w:after="20"/>
              <w:jc w:val="center"/>
              <w:rPr>
                <w:lang w:val="ru-RU"/>
              </w:rPr>
            </w:pPr>
            <w:r w:rsidRPr="000A255E">
              <w:rPr>
                <w:lang w:val="ru-RU"/>
              </w:rPr>
              <w:t>&lt; 50 (э.и.и.м.)</w:t>
            </w:r>
          </w:p>
        </w:tc>
        <w:tc>
          <w:tcPr>
            <w:tcW w:w="2835" w:type="dxa"/>
            <w:vAlign w:val="center"/>
          </w:tcPr>
          <w:p w14:paraId="4B0CAEC6" w14:textId="77777777" w:rsidR="004A4282" w:rsidRPr="000A255E" w:rsidRDefault="004A4282" w:rsidP="000E0641">
            <w:pPr>
              <w:pStyle w:val="Tabletext"/>
              <w:spacing w:before="20" w:after="20"/>
              <w:rPr>
                <w:lang w:val="ru-RU"/>
              </w:rPr>
            </w:pPr>
          </w:p>
        </w:tc>
      </w:tr>
      <w:tr w:rsidR="004A4282" w:rsidRPr="000A255E" w14:paraId="1D81DCE1" w14:textId="77777777" w:rsidTr="000E0641">
        <w:trPr>
          <w:jc w:val="center"/>
        </w:trPr>
        <w:tc>
          <w:tcPr>
            <w:tcW w:w="849" w:type="dxa"/>
            <w:vAlign w:val="center"/>
          </w:tcPr>
          <w:p w14:paraId="637D94FB" w14:textId="77777777" w:rsidR="004A4282" w:rsidRPr="000A255E" w:rsidRDefault="004A4282" w:rsidP="000E0641">
            <w:pPr>
              <w:pStyle w:val="Tabletext"/>
              <w:spacing w:before="20" w:after="20"/>
              <w:jc w:val="center"/>
              <w:rPr>
                <w:snapToGrid w:val="0"/>
                <w:lang w:val="ru-RU"/>
              </w:rPr>
            </w:pPr>
            <w:r w:rsidRPr="000A255E">
              <w:rPr>
                <w:snapToGrid w:val="0"/>
                <w:lang w:val="ru-RU"/>
              </w:rPr>
              <w:t>10</w:t>
            </w:r>
          </w:p>
        </w:tc>
        <w:tc>
          <w:tcPr>
            <w:tcW w:w="3119" w:type="dxa"/>
            <w:vAlign w:val="center"/>
          </w:tcPr>
          <w:p w14:paraId="63C94403" w14:textId="77777777" w:rsidR="004A4282" w:rsidRPr="000A255E" w:rsidRDefault="004A4282" w:rsidP="00CF6FB9">
            <w:pPr>
              <w:pStyle w:val="Tabletext"/>
              <w:spacing w:before="20" w:after="20"/>
              <w:jc w:val="left"/>
              <w:rPr>
                <w:lang w:val="ru-RU"/>
              </w:rPr>
            </w:pPr>
            <w:r w:rsidRPr="000A255E">
              <w:rPr>
                <w:lang w:val="ru-RU"/>
              </w:rPr>
              <w:t>Устройство оптической связи в сво</w:t>
            </w:r>
            <w:r>
              <w:rPr>
                <w:lang w:val="ru-RU"/>
              </w:rPr>
              <w:t>бод</w:t>
            </w:r>
            <w:r w:rsidRPr="000A255E">
              <w:rPr>
                <w:lang w:val="ru-RU"/>
              </w:rPr>
              <w:t>ном пространстве</w:t>
            </w:r>
          </w:p>
        </w:tc>
        <w:tc>
          <w:tcPr>
            <w:tcW w:w="3403" w:type="dxa"/>
            <w:vAlign w:val="center"/>
          </w:tcPr>
          <w:p w14:paraId="3B431755" w14:textId="77777777" w:rsidR="004A4282" w:rsidRPr="000A255E" w:rsidRDefault="004A4282" w:rsidP="000E0641">
            <w:pPr>
              <w:pStyle w:val="Tabletext"/>
              <w:spacing w:before="20" w:after="20"/>
              <w:jc w:val="center"/>
              <w:rPr>
                <w:lang w:val="ru-RU"/>
              </w:rPr>
            </w:pPr>
            <w:r w:rsidRPr="000A255E">
              <w:rPr>
                <w:lang w:val="ru-RU"/>
              </w:rPr>
              <w:t>193,5484 ТГц</w:t>
            </w:r>
            <w:r w:rsidRPr="000A255E">
              <w:rPr>
                <w:lang w:val="ru-RU"/>
              </w:rPr>
              <w:br/>
              <w:t>(длина волны 1550 нм)</w:t>
            </w:r>
            <w:r w:rsidRPr="000A255E">
              <w:rPr>
                <w:lang w:val="ru-RU"/>
              </w:rPr>
              <w:br/>
              <w:t>352,9412 ТГц </w:t>
            </w:r>
            <w:r w:rsidRPr="000A255E">
              <w:rPr>
                <w:lang w:val="ru-RU"/>
              </w:rPr>
              <w:br/>
              <w:t>(длина волны 850 нм)</w:t>
            </w:r>
          </w:p>
        </w:tc>
        <w:tc>
          <w:tcPr>
            <w:tcW w:w="4253" w:type="dxa"/>
            <w:vAlign w:val="center"/>
          </w:tcPr>
          <w:p w14:paraId="17E2F578" w14:textId="77777777" w:rsidR="004A4282" w:rsidRPr="000A255E" w:rsidRDefault="004A4282" w:rsidP="000E0641">
            <w:pPr>
              <w:pStyle w:val="Tabletext"/>
              <w:spacing w:before="20" w:after="20"/>
              <w:jc w:val="center"/>
              <w:rPr>
                <w:lang w:val="ru-RU"/>
              </w:rPr>
            </w:pPr>
            <w:r w:rsidRPr="000A255E">
              <w:rPr>
                <w:lang w:val="ru-RU"/>
              </w:rPr>
              <w:t>≤ 650</w:t>
            </w:r>
          </w:p>
        </w:tc>
        <w:tc>
          <w:tcPr>
            <w:tcW w:w="2835" w:type="dxa"/>
            <w:vAlign w:val="center"/>
          </w:tcPr>
          <w:p w14:paraId="78EFAB0C" w14:textId="77777777" w:rsidR="004A4282" w:rsidRPr="000A255E" w:rsidRDefault="004A4282" w:rsidP="000E0641">
            <w:pPr>
              <w:pStyle w:val="Tabletext"/>
              <w:spacing w:before="20" w:after="20"/>
              <w:rPr>
                <w:lang w:val="ru-RU"/>
              </w:rPr>
            </w:pPr>
          </w:p>
        </w:tc>
      </w:tr>
      <w:tr w:rsidR="004A4282" w:rsidRPr="000A255E" w14:paraId="4B3B2DF1" w14:textId="77777777" w:rsidTr="000E0641">
        <w:trPr>
          <w:jc w:val="center"/>
        </w:trPr>
        <w:tc>
          <w:tcPr>
            <w:tcW w:w="849" w:type="dxa"/>
            <w:vAlign w:val="center"/>
          </w:tcPr>
          <w:p w14:paraId="1A035E69" w14:textId="77777777" w:rsidR="004A4282" w:rsidRPr="000A255E" w:rsidRDefault="004A4282" w:rsidP="000E0641">
            <w:pPr>
              <w:pStyle w:val="Tabletext"/>
              <w:keepNext/>
              <w:keepLines/>
              <w:jc w:val="center"/>
              <w:rPr>
                <w:snapToGrid w:val="0"/>
                <w:lang w:val="ru-RU"/>
              </w:rPr>
            </w:pPr>
            <w:r w:rsidRPr="000A255E">
              <w:rPr>
                <w:snapToGrid w:val="0"/>
                <w:lang w:val="ru-RU"/>
              </w:rPr>
              <w:lastRenderedPageBreak/>
              <w:t>11</w:t>
            </w:r>
          </w:p>
        </w:tc>
        <w:tc>
          <w:tcPr>
            <w:tcW w:w="3119" w:type="dxa"/>
            <w:vAlign w:val="center"/>
          </w:tcPr>
          <w:p w14:paraId="0E499E3E" w14:textId="77777777" w:rsidR="004A4282" w:rsidRPr="000A255E" w:rsidRDefault="004A4282" w:rsidP="000E0641">
            <w:pPr>
              <w:pStyle w:val="Tabletext"/>
              <w:keepNext/>
              <w:keepLines/>
              <w:rPr>
                <w:lang w:val="ru-RU"/>
              </w:rPr>
            </w:pPr>
            <w:r w:rsidRPr="000A255E">
              <w:rPr>
                <w:lang w:val="ru-RU"/>
              </w:rPr>
              <w:t>Устройство промышленного, научного или медицинского применения (ISM)</w:t>
            </w:r>
          </w:p>
        </w:tc>
        <w:tc>
          <w:tcPr>
            <w:tcW w:w="3403" w:type="dxa"/>
            <w:vAlign w:val="center"/>
          </w:tcPr>
          <w:p w14:paraId="39485790" w14:textId="77777777" w:rsidR="004A4282" w:rsidRPr="000A255E" w:rsidRDefault="004A4282" w:rsidP="000E0641">
            <w:pPr>
              <w:pStyle w:val="Tabletext"/>
              <w:keepNext/>
              <w:keepLines/>
              <w:jc w:val="center"/>
              <w:rPr>
                <w:lang w:val="ru-RU"/>
              </w:rPr>
            </w:pPr>
            <w:r w:rsidRPr="000A255E">
              <w:rPr>
                <w:lang w:val="ru-RU"/>
              </w:rPr>
              <w:t>6765,0000–6795,0000 кГц</w:t>
            </w:r>
            <w:r w:rsidRPr="000A255E">
              <w:rPr>
                <w:lang w:val="ru-RU"/>
              </w:rPr>
              <w:br/>
              <w:t>13,5530–13,5670 МГц</w:t>
            </w:r>
            <w:r w:rsidRPr="000A255E">
              <w:rPr>
                <w:lang w:val="ru-RU"/>
              </w:rPr>
              <w:br/>
              <w:t>26,9570–27,2830 МГц</w:t>
            </w:r>
            <w:r w:rsidRPr="000A255E">
              <w:rPr>
                <w:lang w:val="ru-RU"/>
              </w:rPr>
              <w:br/>
              <w:t>40,6600–40,7000 МГц</w:t>
            </w:r>
            <w:r w:rsidRPr="000A255E">
              <w:rPr>
                <w:lang w:val="ru-RU"/>
              </w:rPr>
              <w:br/>
              <w:t>2400,0000–2500,0000 МГц</w:t>
            </w:r>
            <w:r w:rsidRPr="000A255E">
              <w:rPr>
                <w:lang w:val="ru-RU"/>
              </w:rPr>
              <w:br/>
              <w:t>5725,0000–5875,0000 МГц</w:t>
            </w:r>
            <w:r w:rsidRPr="000A255E">
              <w:rPr>
                <w:lang w:val="ru-RU"/>
              </w:rPr>
              <w:br/>
              <w:t>24,0000–24,2500 ГГц</w:t>
            </w:r>
            <w:r w:rsidRPr="000A255E">
              <w:rPr>
                <w:lang w:val="ru-RU"/>
              </w:rPr>
              <w:br/>
              <w:t>61,0000–61,5000 ГГц</w:t>
            </w:r>
            <w:r w:rsidRPr="000A255E">
              <w:rPr>
                <w:lang w:val="ru-RU"/>
              </w:rPr>
              <w:br/>
              <w:t>122,0000–123,0000 ГГц</w:t>
            </w:r>
            <w:r w:rsidRPr="000A255E">
              <w:rPr>
                <w:lang w:val="ru-RU"/>
              </w:rPr>
              <w:br/>
              <w:t>244,0000–246,0000 ГГц</w:t>
            </w:r>
          </w:p>
        </w:tc>
        <w:tc>
          <w:tcPr>
            <w:tcW w:w="4253" w:type="dxa"/>
            <w:vAlign w:val="center"/>
          </w:tcPr>
          <w:p w14:paraId="2753FB24" w14:textId="77777777" w:rsidR="004A4282" w:rsidRPr="000A255E" w:rsidRDefault="004A4282" w:rsidP="000E0641">
            <w:pPr>
              <w:pStyle w:val="Tabletext"/>
              <w:keepNext/>
              <w:keepLines/>
              <w:jc w:val="center"/>
              <w:rPr>
                <w:lang w:val="ru-RU"/>
              </w:rPr>
            </w:pPr>
            <w:r w:rsidRPr="000A255E">
              <w:rPr>
                <w:lang w:val="ru-RU"/>
              </w:rPr>
              <w:t>&lt; 500 (э.и.и.м.)</w:t>
            </w:r>
          </w:p>
        </w:tc>
        <w:tc>
          <w:tcPr>
            <w:tcW w:w="2835" w:type="dxa"/>
            <w:vAlign w:val="center"/>
          </w:tcPr>
          <w:p w14:paraId="5BD66706" w14:textId="77777777" w:rsidR="004A4282" w:rsidRPr="000A255E" w:rsidRDefault="004A4282" w:rsidP="000E0641">
            <w:pPr>
              <w:pStyle w:val="Tabletext"/>
              <w:keepNext/>
              <w:keepLines/>
              <w:rPr>
                <w:lang w:val="ru-RU"/>
              </w:rPr>
            </w:pPr>
          </w:p>
        </w:tc>
      </w:tr>
      <w:tr w:rsidR="004A4282" w:rsidRPr="000A255E" w14:paraId="2D5091C2" w14:textId="77777777" w:rsidTr="000E0641">
        <w:trPr>
          <w:jc w:val="center"/>
        </w:trPr>
        <w:tc>
          <w:tcPr>
            <w:tcW w:w="849" w:type="dxa"/>
            <w:vAlign w:val="center"/>
          </w:tcPr>
          <w:p w14:paraId="385E4B72" w14:textId="77777777" w:rsidR="004A4282" w:rsidRPr="000A255E" w:rsidRDefault="004A4282" w:rsidP="000E0641">
            <w:pPr>
              <w:pStyle w:val="Tabletext"/>
              <w:jc w:val="center"/>
              <w:rPr>
                <w:snapToGrid w:val="0"/>
                <w:lang w:val="ru-RU"/>
              </w:rPr>
            </w:pPr>
            <w:r w:rsidRPr="000A255E">
              <w:rPr>
                <w:snapToGrid w:val="0"/>
                <w:lang w:val="ru-RU"/>
              </w:rPr>
              <w:t>12</w:t>
            </w:r>
          </w:p>
        </w:tc>
        <w:tc>
          <w:tcPr>
            <w:tcW w:w="3119" w:type="dxa"/>
            <w:vAlign w:val="center"/>
          </w:tcPr>
          <w:p w14:paraId="1481268A" w14:textId="77777777" w:rsidR="004A4282" w:rsidRPr="000A255E" w:rsidRDefault="004A4282" w:rsidP="000E0641">
            <w:pPr>
              <w:pStyle w:val="Tabletext"/>
              <w:rPr>
                <w:lang w:val="ru-RU"/>
              </w:rPr>
            </w:pPr>
            <w:r w:rsidRPr="000A255E">
              <w:rPr>
                <w:lang w:val="ru-RU"/>
              </w:rPr>
              <w:t>Активный медицинский имплантат</w:t>
            </w:r>
          </w:p>
        </w:tc>
        <w:tc>
          <w:tcPr>
            <w:tcW w:w="3403" w:type="dxa"/>
            <w:vAlign w:val="center"/>
          </w:tcPr>
          <w:p w14:paraId="39B0329B" w14:textId="77777777" w:rsidR="004A4282" w:rsidRPr="000A255E" w:rsidRDefault="004A4282" w:rsidP="000E0641">
            <w:pPr>
              <w:pStyle w:val="Tabletext"/>
              <w:jc w:val="center"/>
              <w:rPr>
                <w:lang w:val="ru-RU"/>
              </w:rPr>
            </w:pPr>
            <w:r w:rsidRPr="000A255E">
              <w:rPr>
                <w:lang w:val="ru-RU"/>
              </w:rPr>
              <w:t>402,0000–405,0000 МГц</w:t>
            </w:r>
            <w:r w:rsidRPr="000A255E">
              <w:rPr>
                <w:lang w:val="ru-RU"/>
              </w:rPr>
              <w:br/>
              <w:t>9,0000–315,0000 кГц</w:t>
            </w:r>
          </w:p>
        </w:tc>
        <w:tc>
          <w:tcPr>
            <w:tcW w:w="4253" w:type="dxa"/>
            <w:vAlign w:val="center"/>
          </w:tcPr>
          <w:p w14:paraId="3792402C" w14:textId="77777777" w:rsidR="004A4282" w:rsidRPr="000A255E" w:rsidRDefault="004A4282" w:rsidP="000E0641">
            <w:pPr>
              <w:pStyle w:val="Tabletext"/>
              <w:jc w:val="center"/>
              <w:rPr>
                <w:lang w:val="ru-RU"/>
              </w:rPr>
            </w:pPr>
            <w:r w:rsidRPr="000A255E">
              <w:rPr>
                <w:lang w:val="ru-RU"/>
              </w:rPr>
              <w:t>25 мкВт</w:t>
            </w:r>
            <w:r w:rsidRPr="000A255E">
              <w:rPr>
                <w:lang w:val="ru-RU"/>
              </w:rPr>
              <w:br/>
              <w:t xml:space="preserve">30 дБ(мкА/м) </w:t>
            </w:r>
            <w:r w:rsidRPr="000A255E">
              <w:rPr>
                <w:lang w:val="ru-RU"/>
              </w:rPr>
              <w:br/>
              <w:t>на расстоянии 10 м</w:t>
            </w:r>
          </w:p>
        </w:tc>
        <w:tc>
          <w:tcPr>
            <w:tcW w:w="2835" w:type="dxa"/>
            <w:vAlign w:val="center"/>
          </w:tcPr>
          <w:p w14:paraId="00B4A5FD" w14:textId="77777777" w:rsidR="004A4282" w:rsidRPr="000A255E" w:rsidRDefault="004A4282" w:rsidP="000E0641">
            <w:pPr>
              <w:pStyle w:val="Tabletext"/>
              <w:rPr>
                <w:lang w:val="ru-RU"/>
              </w:rPr>
            </w:pPr>
            <w:r w:rsidRPr="000A255E">
              <w:rPr>
                <w:lang w:val="ru-RU"/>
              </w:rPr>
              <w:t>*Планируется</w:t>
            </w:r>
          </w:p>
        </w:tc>
      </w:tr>
      <w:tr w:rsidR="004A4282" w:rsidRPr="000A255E" w14:paraId="2B50E8D8" w14:textId="77777777" w:rsidTr="000E0641">
        <w:trPr>
          <w:jc w:val="center"/>
        </w:trPr>
        <w:tc>
          <w:tcPr>
            <w:tcW w:w="849" w:type="dxa"/>
            <w:vAlign w:val="center"/>
          </w:tcPr>
          <w:p w14:paraId="06F497D2" w14:textId="77777777" w:rsidR="004A4282" w:rsidRPr="000A255E" w:rsidRDefault="004A4282" w:rsidP="000E0641">
            <w:pPr>
              <w:pStyle w:val="Tabletext"/>
              <w:jc w:val="center"/>
              <w:rPr>
                <w:snapToGrid w:val="0"/>
                <w:lang w:val="ru-RU"/>
              </w:rPr>
            </w:pPr>
            <w:r w:rsidRPr="000A255E">
              <w:rPr>
                <w:snapToGrid w:val="0"/>
                <w:lang w:val="ru-RU"/>
              </w:rPr>
              <w:t>13</w:t>
            </w:r>
          </w:p>
        </w:tc>
        <w:tc>
          <w:tcPr>
            <w:tcW w:w="3119" w:type="dxa"/>
            <w:vAlign w:val="center"/>
          </w:tcPr>
          <w:p w14:paraId="7071182F" w14:textId="77777777" w:rsidR="004A4282" w:rsidRPr="000A255E" w:rsidRDefault="004A4282" w:rsidP="000E0641">
            <w:pPr>
              <w:pStyle w:val="Tabletext"/>
              <w:rPr>
                <w:lang w:val="ru-RU"/>
              </w:rPr>
            </w:pPr>
            <w:r w:rsidRPr="000A255E">
              <w:rPr>
                <w:lang w:val="ru-RU"/>
              </w:rPr>
              <w:t>RFID</w:t>
            </w:r>
          </w:p>
        </w:tc>
        <w:tc>
          <w:tcPr>
            <w:tcW w:w="3403" w:type="dxa"/>
            <w:vAlign w:val="center"/>
          </w:tcPr>
          <w:p w14:paraId="3DB9B0CF" w14:textId="77777777" w:rsidR="004A4282" w:rsidRPr="000A255E" w:rsidRDefault="004A4282" w:rsidP="000E0641">
            <w:pPr>
              <w:pStyle w:val="Tabletext"/>
              <w:jc w:val="center"/>
              <w:rPr>
                <w:lang w:val="ru-RU"/>
              </w:rPr>
            </w:pPr>
            <w:r w:rsidRPr="000A255E">
              <w:rPr>
                <w:lang w:val="ru-RU"/>
              </w:rPr>
              <w:t>13,5530–13,5670 МГц</w:t>
            </w:r>
            <w:r w:rsidRPr="000A255E">
              <w:rPr>
                <w:lang w:val="ru-RU"/>
              </w:rPr>
              <w:br/>
              <w:t>433,0000–435,0000 МГц</w:t>
            </w:r>
            <w:r w:rsidRPr="000A255E">
              <w:rPr>
                <w:lang w:val="ru-RU"/>
              </w:rPr>
              <w:br/>
              <w:t>869,0000–870,3750 МГц</w:t>
            </w:r>
            <w:r w:rsidRPr="000A255E">
              <w:rPr>
                <w:lang w:val="ru-RU"/>
              </w:rPr>
              <w:br/>
              <w:t>919,0000–923,0000 МГц</w:t>
            </w:r>
            <w:r w:rsidRPr="000A255E">
              <w:rPr>
                <w:lang w:val="ru-RU"/>
              </w:rPr>
              <w:br/>
              <w:t>2400,000–2500,000 МГц</w:t>
            </w:r>
          </w:p>
        </w:tc>
        <w:tc>
          <w:tcPr>
            <w:tcW w:w="4253" w:type="dxa"/>
            <w:vAlign w:val="center"/>
          </w:tcPr>
          <w:p w14:paraId="17C0BC75" w14:textId="77777777" w:rsidR="004A4282" w:rsidRPr="000A255E" w:rsidRDefault="004A4282" w:rsidP="000E0641">
            <w:pPr>
              <w:pStyle w:val="Tabletext"/>
              <w:jc w:val="center"/>
              <w:rPr>
                <w:lang w:val="ru-RU"/>
              </w:rPr>
            </w:pPr>
            <w:r w:rsidRPr="000A255E">
              <w:rPr>
                <w:lang w:val="ru-RU"/>
              </w:rPr>
              <w:t>100 мВт</w:t>
            </w:r>
            <w:r w:rsidRPr="000A255E">
              <w:rPr>
                <w:lang w:val="ru-RU"/>
              </w:rPr>
              <w:br/>
              <w:t>100 мВт</w:t>
            </w:r>
            <w:r w:rsidRPr="000A255E">
              <w:rPr>
                <w:lang w:val="ru-RU"/>
              </w:rPr>
              <w:br/>
              <w:t>500 мВт</w:t>
            </w:r>
            <w:r w:rsidRPr="000A255E">
              <w:rPr>
                <w:lang w:val="ru-RU"/>
              </w:rPr>
              <w:br/>
              <w:t xml:space="preserve">э.и.м. 2 Вт </w:t>
            </w:r>
            <w:r w:rsidRPr="000A255E">
              <w:rPr>
                <w:lang w:val="ru-RU"/>
              </w:rPr>
              <w:br/>
              <w:t>500 мВт</w:t>
            </w:r>
          </w:p>
        </w:tc>
        <w:tc>
          <w:tcPr>
            <w:tcW w:w="2835" w:type="dxa"/>
            <w:vAlign w:val="center"/>
          </w:tcPr>
          <w:p w14:paraId="580AA460" w14:textId="77777777" w:rsidR="004A4282" w:rsidRPr="000A255E" w:rsidRDefault="004A4282" w:rsidP="000E0641">
            <w:pPr>
              <w:pStyle w:val="Tabletext"/>
              <w:rPr>
                <w:lang w:val="ru-RU"/>
              </w:rPr>
            </w:pPr>
            <w:r w:rsidRPr="000A255E">
              <w:rPr>
                <w:lang w:val="ru-RU"/>
              </w:rPr>
              <w:t>*Планируется</w:t>
            </w:r>
          </w:p>
        </w:tc>
      </w:tr>
      <w:tr w:rsidR="004A4282" w:rsidRPr="000A255E" w14:paraId="0279B85B" w14:textId="77777777" w:rsidTr="000E0641">
        <w:trPr>
          <w:jc w:val="center"/>
        </w:trPr>
        <w:tc>
          <w:tcPr>
            <w:tcW w:w="14459" w:type="dxa"/>
            <w:gridSpan w:val="5"/>
            <w:tcBorders>
              <w:left w:val="nil"/>
              <w:bottom w:val="nil"/>
              <w:right w:val="nil"/>
            </w:tcBorders>
            <w:vAlign w:val="center"/>
          </w:tcPr>
          <w:p w14:paraId="5A016482" w14:textId="77777777" w:rsidR="004A4282" w:rsidRPr="000A255E" w:rsidRDefault="004A4282" w:rsidP="000E0641">
            <w:pPr>
              <w:pStyle w:val="Tablelegend"/>
              <w:keepLines/>
              <w:spacing w:before="40" w:after="40"/>
              <w:rPr>
                <w:lang w:val="ru-RU"/>
              </w:rPr>
            </w:pPr>
            <w:r w:rsidRPr="000A255E">
              <w:rPr>
                <w:vertAlign w:val="superscript"/>
                <w:lang w:val="ru-RU"/>
              </w:rPr>
              <w:t>(3)</w:t>
            </w:r>
            <w:r w:rsidRPr="000A255E">
              <w:rPr>
                <w:lang w:val="ru-RU"/>
              </w:rPr>
              <w:tab/>
              <w:t>Администрации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14:paraId="12A22878" w14:textId="77777777" w:rsidR="004A4282" w:rsidRPr="000A255E" w:rsidRDefault="004A4282" w:rsidP="004A4282">
      <w:pPr>
        <w:pStyle w:val="Tablefin"/>
        <w:rPr>
          <w:lang w:val="ru-RU"/>
        </w:rPr>
      </w:pPr>
    </w:p>
    <w:p w14:paraId="71F739EB" w14:textId="77777777" w:rsidR="004A4282" w:rsidRPr="000A255E" w:rsidRDefault="004A4282" w:rsidP="004A4282">
      <w:pPr>
        <w:pStyle w:val="Headingb"/>
        <w:rPr>
          <w:lang w:val="ru-RU"/>
        </w:rPr>
      </w:pPr>
      <w:r w:rsidRPr="000A255E">
        <w:rPr>
          <w:lang w:val="ru-RU"/>
        </w:rPr>
        <w:t>Технический регламент в Новой Зеландии</w:t>
      </w:r>
    </w:p>
    <w:p w14:paraId="3475D14D" w14:textId="77777777" w:rsidR="004A4282" w:rsidRPr="000A255E" w:rsidRDefault="004A4282" w:rsidP="004A4282">
      <w:pPr>
        <w:pStyle w:val="Blanc"/>
        <w:rPr>
          <w:lang w:val="ru-RU"/>
        </w:rPr>
      </w:pP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3207"/>
        <w:gridCol w:w="3658"/>
      </w:tblGrid>
      <w:tr w:rsidR="004A4282" w:rsidRPr="000A255E" w14:paraId="2AA522F6" w14:textId="77777777" w:rsidTr="000E0641">
        <w:trPr>
          <w:tblHeader/>
          <w:jc w:val="center"/>
        </w:trPr>
        <w:tc>
          <w:tcPr>
            <w:tcW w:w="14520" w:type="dxa"/>
            <w:gridSpan w:val="5"/>
            <w:vAlign w:val="center"/>
          </w:tcPr>
          <w:p w14:paraId="26EB443A" w14:textId="77777777" w:rsidR="004A4282" w:rsidRPr="000A255E" w:rsidRDefault="004A4282" w:rsidP="000E0641">
            <w:pPr>
              <w:pStyle w:val="Tablehead"/>
              <w:spacing w:before="120" w:after="120"/>
              <w:rPr>
                <w:snapToGrid w:val="0"/>
                <w:lang w:val="ru-RU"/>
              </w:rPr>
            </w:pPr>
            <w:r w:rsidRPr="000A255E">
              <w:rPr>
                <w:lang w:val="ru-RU"/>
              </w:rPr>
              <w:t>Технический регламент для устройств радиосвязи малого радиуса действия</w:t>
            </w:r>
          </w:p>
        </w:tc>
      </w:tr>
      <w:tr w:rsidR="004A4282" w:rsidRPr="000A255E" w14:paraId="1EE48377" w14:textId="77777777" w:rsidTr="000E0641">
        <w:trPr>
          <w:tblHeader/>
          <w:jc w:val="center"/>
        </w:trPr>
        <w:tc>
          <w:tcPr>
            <w:tcW w:w="851" w:type="dxa"/>
            <w:vAlign w:val="center"/>
          </w:tcPr>
          <w:p w14:paraId="1C3B128F" w14:textId="77777777" w:rsidR="004A4282" w:rsidRPr="000A255E" w:rsidRDefault="004A4282" w:rsidP="000E0641">
            <w:pPr>
              <w:pStyle w:val="Tablehead"/>
              <w:spacing w:before="60"/>
              <w:rPr>
                <w:snapToGrid w:val="0"/>
                <w:lang w:val="ru-RU"/>
              </w:rPr>
            </w:pPr>
            <w:r w:rsidRPr="000A255E">
              <w:rPr>
                <w:snapToGrid w:val="0"/>
                <w:lang w:val="ru-RU"/>
              </w:rPr>
              <w:t>№</w:t>
            </w:r>
          </w:p>
        </w:tc>
        <w:tc>
          <w:tcPr>
            <w:tcW w:w="3969" w:type="dxa"/>
            <w:vAlign w:val="center"/>
          </w:tcPr>
          <w:p w14:paraId="2143AD9A" w14:textId="77777777" w:rsidR="004A4282" w:rsidRPr="000A255E" w:rsidRDefault="004A4282" w:rsidP="000E0641">
            <w:pPr>
              <w:pStyle w:val="Tablehead"/>
              <w:spacing w:before="60"/>
              <w:rPr>
                <w:snapToGrid w:val="0"/>
                <w:lang w:val="ru-RU"/>
              </w:rPr>
            </w:pPr>
            <w:r w:rsidRPr="000A255E">
              <w:rPr>
                <w:lang w:val="ru-RU"/>
              </w:rPr>
              <w:t>Типовые виды применений</w:t>
            </w:r>
          </w:p>
        </w:tc>
        <w:tc>
          <w:tcPr>
            <w:tcW w:w="2835" w:type="dxa"/>
            <w:vAlign w:val="center"/>
          </w:tcPr>
          <w:p w14:paraId="3C67A285" w14:textId="77777777" w:rsidR="004A4282" w:rsidRPr="000A255E" w:rsidRDefault="004A4282" w:rsidP="000E0641">
            <w:pPr>
              <w:pStyle w:val="Tablehead"/>
              <w:spacing w:before="60"/>
              <w:rPr>
                <w:snapToGrid w:val="0"/>
                <w:lang w:val="ru-RU"/>
              </w:rPr>
            </w:pPr>
            <w:r w:rsidRPr="000A255E">
              <w:rPr>
                <w:lang w:val="ru-RU"/>
              </w:rPr>
              <w:t>Разрешенные полосы частот/частоты</w:t>
            </w:r>
          </w:p>
        </w:tc>
        <w:tc>
          <w:tcPr>
            <w:tcW w:w="3207" w:type="dxa"/>
            <w:vAlign w:val="center"/>
          </w:tcPr>
          <w:p w14:paraId="6ED29D48" w14:textId="77777777" w:rsidR="004A4282" w:rsidRPr="000A255E" w:rsidRDefault="004A4282" w:rsidP="000E0641">
            <w:pPr>
              <w:pStyle w:val="Tablehead"/>
              <w:spacing w:before="60"/>
              <w:rPr>
                <w:snapToGrid w:val="0"/>
                <w:lang w:val="ru-RU"/>
              </w:rPr>
            </w:pPr>
            <w:r w:rsidRPr="000A255E">
              <w:rPr>
                <w:snapToGrid w:val="0"/>
                <w:lang w:val="ru-RU"/>
              </w:rPr>
              <w:t>Максимальная напряженность поля/выходная РЧ мощность</w:t>
            </w:r>
          </w:p>
        </w:tc>
        <w:tc>
          <w:tcPr>
            <w:tcW w:w="3658" w:type="dxa"/>
            <w:tcBorders>
              <w:bottom w:val="single" w:sz="4" w:space="0" w:color="auto"/>
            </w:tcBorders>
            <w:vAlign w:val="center"/>
          </w:tcPr>
          <w:p w14:paraId="20E8D29D" w14:textId="77777777" w:rsidR="004A4282" w:rsidRPr="000A255E" w:rsidRDefault="004A4282" w:rsidP="000E0641">
            <w:pPr>
              <w:pStyle w:val="Tablehead"/>
              <w:spacing w:before="60"/>
              <w:rPr>
                <w:snapToGrid w:val="0"/>
                <w:lang w:val="ru-RU"/>
              </w:rPr>
            </w:pPr>
            <w:r w:rsidRPr="000A255E">
              <w:rPr>
                <w:snapToGrid w:val="0"/>
                <w:lang w:val="ru-RU"/>
              </w:rPr>
              <w:t>Примечания</w:t>
            </w:r>
            <w:r w:rsidRPr="000A255E">
              <w:rPr>
                <w:b w:val="0"/>
                <w:snapToGrid w:val="0"/>
                <w:vertAlign w:val="superscript"/>
                <w:lang w:val="ru-RU"/>
              </w:rPr>
              <w:t>(4)</w:t>
            </w:r>
          </w:p>
        </w:tc>
      </w:tr>
      <w:tr w:rsidR="004A4282" w:rsidRPr="000A255E" w14:paraId="5CBAE6E0" w14:textId="77777777" w:rsidTr="000E0641">
        <w:trPr>
          <w:jc w:val="center"/>
        </w:trPr>
        <w:tc>
          <w:tcPr>
            <w:tcW w:w="851" w:type="dxa"/>
            <w:vAlign w:val="center"/>
          </w:tcPr>
          <w:p w14:paraId="3F942913" w14:textId="77777777" w:rsidR="004A4282" w:rsidRPr="000A255E" w:rsidRDefault="004A4282" w:rsidP="000E0641">
            <w:pPr>
              <w:pStyle w:val="Tabletext"/>
              <w:spacing w:before="60"/>
              <w:jc w:val="center"/>
              <w:rPr>
                <w:snapToGrid w:val="0"/>
                <w:lang w:val="ru-RU"/>
              </w:rPr>
            </w:pPr>
            <w:r w:rsidRPr="000A255E">
              <w:rPr>
                <w:snapToGrid w:val="0"/>
                <w:lang w:val="ru-RU"/>
              </w:rPr>
              <w:t>1</w:t>
            </w:r>
          </w:p>
        </w:tc>
        <w:tc>
          <w:tcPr>
            <w:tcW w:w="3969" w:type="dxa"/>
            <w:vAlign w:val="center"/>
          </w:tcPr>
          <w:p w14:paraId="31F88443" w14:textId="77777777" w:rsidR="004A4282" w:rsidRPr="000A255E" w:rsidRDefault="004A4282" w:rsidP="000E0641">
            <w:pPr>
              <w:pStyle w:val="Tabletext"/>
              <w:spacing w:before="60"/>
              <w:rPr>
                <w:lang w:val="ru-RU"/>
              </w:rPr>
            </w:pPr>
            <w:r w:rsidRPr="000A255E">
              <w:rPr>
                <w:lang w:val="ru-RU"/>
              </w:rPr>
              <w:t>Телеметрия/телеуправление</w:t>
            </w:r>
          </w:p>
        </w:tc>
        <w:tc>
          <w:tcPr>
            <w:tcW w:w="2835" w:type="dxa"/>
            <w:vAlign w:val="center"/>
          </w:tcPr>
          <w:p w14:paraId="25F6C752" w14:textId="77777777" w:rsidR="004A4282" w:rsidRPr="000A255E" w:rsidRDefault="004A4282" w:rsidP="000E0641">
            <w:pPr>
              <w:pStyle w:val="Tabletext"/>
              <w:spacing w:before="60"/>
              <w:jc w:val="center"/>
              <w:rPr>
                <w:lang w:val="ru-RU"/>
              </w:rPr>
            </w:pPr>
            <w:r w:rsidRPr="000A255E">
              <w:rPr>
                <w:lang w:val="ru-RU"/>
              </w:rPr>
              <w:t>0,009–0,03 МГц</w:t>
            </w:r>
          </w:p>
        </w:tc>
        <w:tc>
          <w:tcPr>
            <w:tcW w:w="3207" w:type="dxa"/>
            <w:vAlign w:val="center"/>
          </w:tcPr>
          <w:p w14:paraId="07496B7C" w14:textId="77777777" w:rsidR="004A4282" w:rsidRPr="000A255E" w:rsidRDefault="004A4282" w:rsidP="000E0641">
            <w:pPr>
              <w:pStyle w:val="Tabletext"/>
              <w:spacing w:before="60"/>
              <w:jc w:val="center"/>
              <w:rPr>
                <w:lang w:val="ru-RU"/>
              </w:rPr>
            </w:pPr>
            <w:r w:rsidRPr="000A255E">
              <w:rPr>
                <w:lang w:val="ru-RU"/>
              </w:rPr>
              <w:t>Максимально допустимая напряженность поля 2400 (мкВ/м)/</w:t>
            </w:r>
            <w:r w:rsidRPr="000A255E">
              <w:rPr>
                <w:i/>
                <w:lang w:val="ru-RU"/>
              </w:rPr>
              <w:t>f</w:t>
            </w:r>
            <w:r w:rsidRPr="000A255E">
              <w:rPr>
                <w:lang w:val="ru-RU"/>
              </w:rPr>
              <w:t xml:space="preserve"> (кГц), измеренная с усредняющим детектором на расстоянии 300 м – </w:t>
            </w:r>
            <w:r w:rsidRPr="000A255E">
              <w:rPr>
                <w:lang w:val="ru-RU"/>
              </w:rPr>
              <w:br/>
              <w:t xml:space="preserve">где </w:t>
            </w:r>
            <w:r w:rsidRPr="000A255E">
              <w:rPr>
                <w:i/>
                <w:lang w:val="ru-RU"/>
              </w:rPr>
              <w:t>f</w:t>
            </w:r>
            <w:r w:rsidRPr="000A255E">
              <w:rPr>
                <w:lang w:val="ru-RU"/>
              </w:rPr>
              <w:t xml:space="preserve"> центральная частота</w:t>
            </w:r>
          </w:p>
        </w:tc>
        <w:tc>
          <w:tcPr>
            <w:tcW w:w="3658" w:type="dxa"/>
            <w:tcBorders>
              <w:bottom w:val="single" w:sz="4" w:space="0" w:color="auto"/>
            </w:tcBorders>
            <w:vAlign w:val="center"/>
          </w:tcPr>
          <w:p w14:paraId="26AD2D98" w14:textId="77777777" w:rsidR="004A4282" w:rsidRPr="000A255E" w:rsidRDefault="004A4282" w:rsidP="000E0641">
            <w:pPr>
              <w:pStyle w:val="Tabletext"/>
              <w:spacing w:before="60"/>
              <w:rPr>
                <w:lang w:val="ru-RU"/>
              </w:rPr>
            </w:pPr>
          </w:p>
        </w:tc>
      </w:tr>
      <w:tr w:rsidR="004A4282" w:rsidRPr="000A255E" w14:paraId="6E4C7C2B" w14:textId="77777777" w:rsidTr="000E0641">
        <w:trPr>
          <w:jc w:val="center"/>
        </w:trPr>
        <w:tc>
          <w:tcPr>
            <w:tcW w:w="851" w:type="dxa"/>
            <w:vAlign w:val="center"/>
          </w:tcPr>
          <w:p w14:paraId="0938043B" w14:textId="77777777" w:rsidR="004A4282" w:rsidRPr="000A255E" w:rsidRDefault="004A4282" w:rsidP="000E0641">
            <w:pPr>
              <w:pStyle w:val="Tabletext"/>
              <w:spacing w:before="60" w:after="60"/>
              <w:jc w:val="center"/>
              <w:rPr>
                <w:snapToGrid w:val="0"/>
                <w:lang w:val="ru-RU"/>
              </w:rPr>
            </w:pPr>
            <w:r w:rsidRPr="000A255E">
              <w:rPr>
                <w:snapToGrid w:val="0"/>
                <w:lang w:val="ru-RU"/>
              </w:rPr>
              <w:lastRenderedPageBreak/>
              <w:t>2</w:t>
            </w:r>
          </w:p>
        </w:tc>
        <w:tc>
          <w:tcPr>
            <w:tcW w:w="3969" w:type="dxa"/>
            <w:vAlign w:val="center"/>
          </w:tcPr>
          <w:p w14:paraId="450711A4" w14:textId="77777777" w:rsidR="004A4282" w:rsidRPr="000A255E" w:rsidRDefault="004A4282" w:rsidP="000E0641">
            <w:pPr>
              <w:pStyle w:val="Tabletext"/>
              <w:spacing w:before="60" w:after="60"/>
              <w:rPr>
                <w:lang w:val="ru-RU"/>
              </w:rPr>
            </w:pPr>
            <w:r w:rsidRPr="000A255E">
              <w:rPr>
                <w:lang w:val="ru-RU"/>
              </w:rPr>
              <w:t>Телеметрия/телеуправление</w:t>
            </w:r>
          </w:p>
        </w:tc>
        <w:tc>
          <w:tcPr>
            <w:tcW w:w="2835" w:type="dxa"/>
            <w:vAlign w:val="center"/>
          </w:tcPr>
          <w:p w14:paraId="3B3CA1FC" w14:textId="77777777" w:rsidR="004A4282" w:rsidRPr="000A255E" w:rsidRDefault="004A4282" w:rsidP="000E0641">
            <w:pPr>
              <w:pStyle w:val="Tabletext"/>
              <w:spacing w:before="60" w:after="60"/>
              <w:jc w:val="center"/>
              <w:rPr>
                <w:lang w:val="ru-RU"/>
              </w:rPr>
            </w:pPr>
            <w:r w:rsidRPr="000A255E">
              <w:rPr>
                <w:lang w:val="ru-RU"/>
              </w:rPr>
              <w:t>0,03–0,19 МГц</w:t>
            </w:r>
          </w:p>
        </w:tc>
        <w:tc>
          <w:tcPr>
            <w:tcW w:w="3207" w:type="dxa"/>
            <w:vAlign w:val="center"/>
          </w:tcPr>
          <w:p w14:paraId="201F1F7C" w14:textId="77777777" w:rsidR="004A4282" w:rsidRPr="000A255E" w:rsidRDefault="004A4282" w:rsidP="000E0641">
            <w:pPr>
              <w:pStyle w:val="Tabletext"/>
              <w:spacing w:before="60" w:after="60"/>
              <w:jc w:val="center"/>
              <w:rPr>
                <w:lang w:val="ru-RU"/>
              </w:rPr>
            </w:pPr>
            <w:r w:rsidRPr="000A255E">
              <w:rPr>
                <w:lang w:val="ru-RU"/>
              </w:rPr>
              <w:t xml:space="preserve">э.и.и.м.10 мВт </w:t>
            </w:r>
          </w:p>
        </w:tc>
        <w:tc>
          <w:tcPr>
            <w:tcW w:w="3658" w:type="dxa"/>
            <w:tcBorders>
              <w:top w:val="single" w:sz="4" w:space="0" w:color="auto"/>
              <w:bottom w:val="nil"/>
            </w:tcBorders>
            <w:vAlign w:val="center"/>
          </w:tcPr>
          <w:p w14:paraId="650790D7" w14:textId="77777777" w:rsidR="004A4282" w:rsidRPr="000A255E" w:rsidRDefault="004A4282" w:rsidP="000E0641">
            <w:pPr>
              <w:pStyle w:val="Tabletext"/>
              <w:spacing w:before="60" w:after="60"/>
              <w:rPr>
                <w:lang w:val="ru-RU"/>
              </w:rPr>
            </w:pPr>
          </w:p>
        </w:tc>
      </w:tr>
      <w:tr w:rsidR="004A4282" w:rsidRPr="000A255E" w14:paraId="01F5EEF1" w14:textId="77777777" w:rsidTr="000E0641">
        <w:trPr>
          <w:jc w:val="center"/>
        </w:trPr>
        <w:tc>
          <w:tcPr>
            <w:tcW w:w="851" w:type="dxa"/>
            <w:vAlign w:val="center"/>
          </w:tcPr>
          <w:p w14:paraId="07446553" w14:textId="77777777" w:rsidR="004A4282" w:rsidRPr="000A255E" w:rsidRDefault="004A4282" w:rsidP="000E0641">
            <w:pPr>
              <w:pStyle w:val="Tabletext"/>
              <w:spacing w:before="60" w:after="60"/>
              <w:jc w:val="center"/>
              <w:rPr>
                <w:snapToGrid w:val="0"/>
                <w:lang w:val="ru-RU"/>
              </w:rPr>
            </w:pPr>
            <w:r w:rsidRPr="000A255E">
              <w:rPr>
                <w:snapToGrid w:val="0"/>
                <w:lang w:val="ru-RU"/>
              </w:rPr>
              <w:t>3</w:t>
            </w:r>
          </w:p>
        </w:tc>
        <w:tc>
          <w:tcPr>
            <w:tcW w:w="3969" w:type="dxa"/>
            <w:vAlign w:val="center"/>
          </w:tcPr>
          <w:p w14:paraId="65EFE39D" w14:textId="77777777" w:rsidR="004A4282" w:rsidRPr="000A255E" w:rsidRDefault="004A4282" w:rsidP="000E0641">
            <w:pPr>
              <w:pStyle w:val="Tabletext"/>
              <w:spacing w:before="60" w:after="60"/>
              <w:rPr>
                <w:lang w:val="ru-RU"/>
              </w:rPr>
            </w:pPr>
            <w:r w:rsidRPr="000A255E">
              <w:rPr>
                <w:lang w:val="ru-RU"/>
              </w:rPr>
              <w:t>Телеметрия/телеуправление</w:t>
            </w:r>
          </w:p>
        </w:tc>
        <w:tc>
          <w:tcPr>
            <w:tcW w:w="2835" w:type="dxa"/>
            <w:vAlign w:val="center"/>
          </w:tcPr>
          <w:p w14:paraId="3EFBDC4C" w14:textId="77777777" w:rsidR="004A4282" w:rsidRPr="000A255E" w:rsidRDefault="004A4282" w:rsidP="000E0641">
            <w:pPr>
              <w:pStyle w:val="Tabletext"/>
              <w:spacing w:before="60" w:after="60"/>
              <w:jc w:val="center"/>
              <w:rPr>
                <w:lang w:val="ru-RU"/>
              </w:rPr>
            </w:pPr>
            <w:r w:rsidRPr="000A255E">
              <w:rPr>
                <w:lang w:val="ru-RU"/>
              </w:rPr>
              <w:t>6,765–6,795 МГц</w:t>
            </w:r>
          </w:p>
        </w:tc>
        <w:tc>
          <w:tcPr>
            <w:tcW w:w="3207" w:type="dxa"/>
            <w:vAlign w:val="center"/>
          </w:tcPr>
          <w:p w14:paraId="5F3F166A" w14:textId="77777777" w:rsidR="004A4282" w:rsidRPr="000A255E" w:rsidRDefault="004A4282" w:rsidP="000E0641">
            <w:pPr>
              <w:pStyle w:val="Tabletext"/>
              <w:spacing w:before="60" w:after="60"/>
              <w:jc w:val="center"/>
              <w:rPr>
                <w:lang w:val="ru-RU"/>
              </w:rPr>
            </w:pPr>
            <w:r w:rsidRPr="000A255E">
              <w:rPr>
                <w:lang w:val="ru-RU"/>
              </w:rPr>
              <w:t xml:space="preserve">э.и.и.м.10 мВт </w:t>
            </w:r>
          </w:p>
        </w:tc>
        <w:tc>
          <w:tcPr>
            <w:tcW w:w="3658" w:type="dxa"/>
            <w:tcBorders>
              <w:top w:val="nil"/>
              <w:bottom w:val="nil"/>
            </w:tcBorders>
            <w:vAlign w:val="center"/>
          </w:tcPr>
          <w:p w14:paraId="124BD34D" w14:textId="77777777" w:rsidR="004A4282" w:rsidRPr="000A255E" w:rsidRDefault="004A4282" w:rsidP="000E0641">
            <w:pPr>
              <w:pStyle w:val="Tabletext"/>
              <w:spacing w:before="60" w:after="60"/>
              <w:rPr>
                <w:lang w:val="ru-RU"/>
              </w:rPr>
            </w:pPr>
          </w:p>
        </w:tc>
      </w:tr>
      <w:tr w:rsidR="004A4282" w:rsidRPr="000A255E" w14:paraId="3E15CB17" w14:textId="77777777" w:rsidTr="000E0641">
        <w:trPr>
          <w:jc w:val="center"/>
        </w:trPr>
        <w:tc>
          <w:tcPr>
            <w:tcW w:w="851" w:type="dxa"/>
            <w:vAlign w:val="center"/>
          </w:tcPr>
          <w:p w14:paraId="52DC4F58" w14:textId="77777777" w:rsidR="004A4282" w:rsidRPr="000A255E" w:rsidRDefault="004A4282" w:rsidP="000E0641">
            <w:pPr>
              <w:pStyle w:val="Tabletext"/>
              <w:spacing w:before="60" w:after="60"/>
              <w:jc w:val="center"/>
              <w:rPr>
                <w:snapToGrid w:val="0"/>
                <w:lang w:val="ru-RU"/>
              </w:rPr>
            </w:pPr>
            <w:r w:rsidRPr="000A255E">
              <w:rPr>
                <w:snapToGrid w:val="0"/>
                <w:lang w:val="ru-RU"/>
              </w:rPr>
              <w:t>4</w:t>
            </w:r>
          </w:p>
        </w:tc>
        <w:tc>
          <w:tcPr>
            <w:tcW w:w="3969" w:type="dxa"/>
            <w:vAlign w:val="center"/>
          </w:tcPr>
          <w:p w14:paraId="68DCBADC" w14:textId="77777777" w:rsidR="004A4282" w:rsidRPr="000A255E" w:rsidRDefault="004A4282" w:rsidP="000E0641">
            <w:pPr>
              <w:pStyle w:val="Tabletext"/>
              <w:spacing w:before="60" w:after="60"/>
              <w:rPr>
                <w:lang w:val="ru-RU"/>
              </w:rPr>
            </w:pPr>
            <w:r w:rsidRPr="000A255E">
              <w:rPr>
                <w:lang w:val="ru-RU"/>
              </w:rPr>
              <w:t>Телеметрия/телеуправление</w:t>
            </w:r>
          </w:p>
        </w:tc>
        <w:tc>
          <w:tcPr>
            <w:tcW w:w="2835" w:type="dxa"/>
            <w:vAlign w:val="center"/>
          </w:tcPr>
          <w:p w14:paraId="76F97D3C" w14:textId="77777777" w:rsidR="004A4282" w:rsidRPr="000A255E" w:rsidRDefault="004A4282" w:rsidP="000E0641">
            <w:pPr>
              <w:pStyle w:val="Tabletext"/>
              <w:spacing w:before="60" w:after="60"/>
              <w:jc w:val="center"/>
              <w:rPr>
                <w:lang w:val="ru-RU"/>
              </w:rPr>
            </w:pPr>
            <w:r w:rsidRPr="000A255E">
              <w:rPr>
                <w:lang w:val="ru-RU"/>
              </w:rPr>
              <w:t>13,55–13,57 МГц</w:t>
            </w:r>
          </w:p>
        </w:tc>
        <w:tc>
          <w:tcPr>
            <w:tcW w:w="3207" w:type="dxa"/>
            <w:vAlign w:val="center"/>
          </w:tcPr>
          <w:p w14:paraId="5C46558A" w14:textId="77777777" w:rsidR="004A4282" w:rsidRPr="000A255E" w:rsidRDefault="004A4282" w:rsidP="000E0641">
            <w:pPr>
              <w:pStyle w:val="Tabletext"/>
              <w:spacing w:before="60" w:after="60"/>
              <w:jc w:val="center"/>
              <w:rPr>
                <w:lang w:val="ru-RU"/>
              </w:rPr>
            </w:pPr>
            <w:r w:rsidRPr="000A255E">
              <w:rPr>
                <w:lang w:val="ru-RU"/>
              </w:rPr>
              <w:t>э.и.и.м. 100 мВт</w:t>
            </w:r>
          </w:p>
        </w:tc>
        <w:tc>
          <w:tcPr>
            <w:tcW w:w="3658" w:type="dxa"/>
            <w:tcBorders>
              <w:top w:val="nil"/>
              <w:bottom w:val="nil"/>
            </w:tcBorders>
            <w:vAlign w:val="center"/>
          </w:tcPr>
          <w:p w14:paraId="114C7AF5" w14:textId="77777777" w:rsidR="004A4282" w:rsidRPr="000A255E" w:rsidRDefault="004A4282" w:rsidP="000E0641">
            <w:pPr>
              <w:pStyle w:val="Tabletext"/>
              <w:spacing w:before="60" w:after="60"/>
              <w:rPr>
                <w:lang w:val="ru-RU"/>
              </w:rPr>
            </w:pPr>
          </w:p>
        </w:tc>
      </w:tr>
      <w:tr w:rsidR="004A4282" w:rsidRPr="000A255E" w14:paraId="15CBBE74" w14:textId="77777777" w:rsidTr="000E0641">
        <w:trPr>
          <w:jc w:val="center"/>
        </w:trPr>
        <w:tc>
          <w:tcPr>
            <w:tcW w:w="851" w:type="dxa"/>
            <w:vAlign w:val="center"/>
          </w:tcPr>
          <w:p w14:paraId="651D1323" w14:textId="77777777" w:rsidR="004A4282" w:rsidRPr="000A255E" w:rsidRDefault="004A4282" w:rsidP="000E0641">
            <w:pPr>
              <w:pStyle w:val="Tabletext"/>
              <w:spacing w:before="60" w:after="60"/>
              <w:jc w:val="center"/>
              <w:rPr>
                <w:snapToGrid w:val="0"/>
                <w:lang w:val="ru-RU"/>
              </w:rPr>
            </w:pPr>
            <w:r w:rsidRPr="000A255E">
              <w:rPr>
                <w:snapToGrid w:val="0"/>
                <w:lang w:val="ru-RU"/>
              </w:rPr>
              <w:t>5</w:t>
            </w:r>
          </w:p>
        </w:tc>
        <w:tc>
          <w:tcPr>
            <w:tcW w:w="3969" w:type="dxa"/>
            <w:vAlign w:val="center"/>
          </w:tcPr>
          <w:p w14:paraId="27740121" w14:textId="77777777" w:rsidR="004A4282" w:rsidRPr="000A255E" w:rsidRDefault="004A4282" w:rsidP="000E0641">
            <w:pPr>
              <w:pStyle w:val="Tabletext"/>
              <w:spacing w:before="60" w:after="60"/>
              <w:rPr>
                <w:lang w:val="ru-RU"/>
              </w:rPr>
            </w:pPr>
            <w:r w:rsidRPr="000A255E">
              <w:rPr>
                <w:lang w:val="ru-RU"/>
              </w:rPr>
              <w:t>Не ограничивается</w:t>
            </w:r>
          </w:p>
        </w:tc>
        <w:tc>
          <w:tcPr>
            <w:tcW w:w="2835" w:type="dxa"/>
            <w:vAlign w:val="center"/>
          </w:tcPr>
          <w:p w14:paraId="285C198B" w14:textId="77777777" w:rsidR="004A4282" w:rsidRPr="000A255E" w:rsidRDefault="004A4282" w:rsidP="000E0641">
            <w:pPr>
              <w:pStyle w:val="Tabletext"/>
              <w:spacing w:before="60" w:after="60"/>
              <w:jc w:val="center"/>
              <w:rPr>
                <w:lang w:val="ru-RU"/>
              </w:rPr>
            </w:pPr>
            <w:r w:rsidRPr="000A255E">
              <w:rPr>
                <w:lang w:val="ru-RU"/>
              </w:rPr>
              <w:t>26,95–27,3 МГц</w:t>
            </w:r>
          </w:p>
        </w:tc>
        <w:tc>
          <w:tcPr>
            <w:tcW w:w="3207" w:type="dxa"/>
            <w:vAlign w:val="center"/>
          </w:tcPr>
          <w:p w14:paraId="704CB911" w14:textId="77777777" w:rsidR="004A4282" w:rsidRPr="000A255E" w:rsidRDefault="004A4282" w:rsidP="000E0641">
            <w:pPr>
              <w:pStyle w:val="Tabletext"/>
              <w:spacing w:before="60" w:after="60"/>
              <w:jc w:val="center"/>
              <w:rPr>
                <w:lang w:val="ru-RU"/>
              </w:rPr>
            </w:pPr>
            <w:r w:rsidRPr="000A255E">
              <w:rPr>
                <w:snapToGrid w:val="0"/>
                <w:lang w:val="ru-RU"/>
              </w:rPr>
              <w:t>э.и.и.м. 1000 мВт</w:t>
            </w:r>
          </w:p>
        </w:tc>
        <w:tc>
          <w:tcPr>
            <w:tcW w:w="3658" w:type="dxa"/>
            <w:tcBorders>
              <w:top w:val="nil"/>
              <w:bottom w:val="nil"/>
            </w:tcBorders>
            <w:vAlign w:val="center"/>
          </w:tcPr>
          <w:p w14:paraId="4A64BDA2" w14:textId="77777777" w:rsidR="004A4282" w:rsidRPr="000A255E" w:rsidRDefault="004A4282" w:rsidP="000E0641">
            <w:pPr>
              <w:pStyle w:val="Tabletext"/>
              <w:spacing w:before="60" w:after="60"/>
              <w:rPr>
                <w:lang w:val="ru-RU"/>
              </w:rPr>
            </w:pPr>
          </w:p>
        </w:tc>
      </w:tr>
      <w:tr w:rsidR="004A4282" w:rsidRPr="000A255E" w14:paraId="1765F35D" w14:textId="77777777" w:rsidTr="000E0641">
        <w:trPr>
          <w:jc w:val="center"/>
        </w:trPr>
        <w:tc>
          <w:tcPr>
            <w:tcW w:w="851" w:type="dxa"/>
            <w:vAlign w:val="center"/>
          </w:tcPr>
          <w:p w14:paraId="4456305F" w14:textId="77777777" w:rsidR="004A4282" w:rsidRPr="000A255E" w:rsidRDefault="004A4282" w:rsidP="000E0641">
            <w:pPr>
              <w:pStyle w:val="Tabletext"/>
              <w:spacing w:before="60" w:after="60"/>
              <w:jc w:val="center"/>
              <w:rPr>
                <w:snapToGrid w:val="0"/>
                <w:lang w:val="ru-RU"/>
              </w:rPr>
            </w:pPr>
            <w:r w:rsidRPr="000A255E">
              <w:rPr>
                <w:snapToGrid w:val="0"/>
                <w:lang w:val="ru-RU"/>
              </w:rPr>
              <w:t>6</w:t>
            </w:r>
          </w:p>
        </w:tc>
        <w:tc>
          <w:tcPr>
            <w:tcW w:w="3969" w:type="dxa"/>
            <w:vAlign w:val="center"/>
          </w:tcPr>
          <w:p w14:paraId="398A8A3F" w14:textId="77777777" w:rsidR="004A4282" w:rsidRPr="000A255E" w:rsidRDefault="004A4282" w:rsidP="000E0641">
            <w:pPr>
              <w:pStyle w:val="Tabletext"/>
              <w:spacing w:before="60" w:after="60"/>
              <w:rPr>
                <w:lang w:val="ru-RU"/>
              </w:rPr>
            </w:pPr>
            <w:r w:rsidRPr="000A255E">
              <w:rPr>
                <w:lang w:val="ru-RU"/>
              </w:rPr>
              <w:t>Не ограничивается</w:t>
            </w:r>
          </w:p>
        </w:tc>
        <w:tc>
          <w:tcPr>
            <w:tcW w:w="2835" w:type="dxa"/>
            <w:vAlign w:val="center"/>
          </w:tcPr>
          <w:p w14:paraId="12E675A5" w14:textId="77777777" w:rsidR="004A4282" w:rsidRPr="000A255E" w:rsidRDefault="004A4282" w:rsidP="000E0641">
            <w:pPr>
              <w:pStyle w:val="Tabletext"/>
              <w:spacing w:before="60" w:after="60"/>
              <w:jc w:val="center"/>
              <w:rPr>
                <w:lang w:val="ru-RU"/>
              </w:rPr>
            </w:pPr>
            <w:r w:rsidRPr="000A255E">
              <w:rPr>
                <w:lang w:val="ru-RU"/>
              </w:rPr>
              <w:t>29,7–30 МГц</w:t>
            </w:r>
          </w:p>
        </w:tc>
        <w:tc>
          <w:tcPr>
            <w:tcW w:w="3207" w:type="dxa"/>
            <w:vAlign w:val="center"/>
          </w:tcPr>
          <w:p w14:paraId="2E3BFDDB" w14:textId="77777777" w:rsidR="004A4282" w:rsidRPr="000A255E" w:rsidRDefault="004A4282" w:rsidP="000E0641">
            <w:pPr>
              <w:pStyle w:val="Tabletext"/>
              <w:spacing w:before="60" w:after="60"/>
              <w:jc w:val="center"/>
              <w:rPr>
                <w:lang w:val="ru-RU"/>
              </w:rPr>
            </w:pPr>
            <w:r w:rsidRPr="000A255E">
              <w:rPr>
                <w:lang w:val="ru-RU"/>
              </w:rPr>
              <w:t>э.и.и.м. 100 мВт</w:t>
            </w:r>
          </w:p>
        </w:tc>
        <w:tc>
          <w:tcPr>
            <w:tcW w:w="3658" w:type="dxa"/>
            <w:tcBorders>
              <w:top w:val="nil"/>
              <w:bottom w:val="nil"/>
            </w:tcBorders>
            <w:vAlign w:val="center"/>
          </w:tcPr>
          <w:p w14:paraId="4E8675E7" w14:textId="77777777" w:rsidR="004A4282" w:rsidRPr="000A255E" w:rsidRDefault="004A4282" w:rsidP="000E0641">
            <w:pPr>
              <w:pStyle w:val="Tabletext"/>
              <w:spacing w:before="60" w:after="60"/>
              <w:rPr>
                <w:lang w:val="ru-RU"/>
              </w:rPr>
            </w:pPr>
          </w:p>
        </w:tc>
      </w:tr>
      <w:tr w:rsidR="004A4282" w:rsidRPr="000A255E" w14:paraId="05D9E813" w14:textId="77777777" w:rsidTr="000E0641">
        <w:trPr>
          <w:jc w:val="center"/>
        </w:trPr>
        <w:tc>
          <w:tcPr>
            <w:tcW w:w="851" w:type="dxa"/>
            <w:vAlign w:val="center"/>
          </w:tcPr>
          <w:p w14:paraId="3D360576" w14:textId="77777777" w:rsidR="004A4282" w:rsidRPr="000A255E" w:rsidRDefault="004A4282" w:rsidP="000E0641">
            <w:pPr>
              <w:pStyle w:val="Tabletext"/>
              <w:spacing w:before="60" w:after="60"/>
              <w:jc w:val="center"/>
              <w:rPr>
                <w:snapToGrid w:val="0"/>
                <w:lang w:val="ru-RU"/>
              </w:rPr>
            </w:pPr>
            <w:r w:rsidRPr="000A255E">
              <w:rPr>
                <w:snapToGrid w:val="0"/>
                <w:lang w:val="ru-RU"/>
              </w:rPr>
              <w:t>7</w:t>
            </w:r>
          </w:p>
        </w:tc>
        <w:tc>
          <w:tcPr>
            <w:tcW w:w="3969" w:type="dxa"/>
            <w:vAlign w:val="center"/>
          </w:tcPr>
          <w:p w14:paraId="5C7C4F11" w14:textId="77777777" w:rsidR="004A4282" w:rsidRPr="000A255E" w:rsidRDefault="004A4282" w:rsidP="000E0641">
            <w:pPr>
              <w:pStyle w:val="Tabletext"/>
              <w:spacing w:before="60" w:after="60"/>
              <w:rPr>
                <w:snapToGrid w:val="0"/>
                <w:lang w:val="ru-RU"/>
              </w:rPr>
            </w:pPr>
            <w:r w:rsidRPr="000A255E">
              <w:rPr>
                <w:snapToGrid w:val="0"/>
                <w:lang w:val="ru-RU"/>
              </w:rPr>
              <w:t>Не ограничивается</w:t>
            </w:r>
          </w:p>
        </w:tc>
        <w:tc>
          <w:tcPr>
            <w:tcW w:w="2835" w:type="dxa"/>
            <w:vAlign w:val="center"/>
          </w:tcPr>
          <w:p w14:paraId="27F218CB" w14:textId="77777777" w:rsidR="004A4282" w:rsidRPr="000A255E" w:rsidRDefault="004A4282" w:rsidP="000E0641">
            <w:pPr>
              <w:pStyle w:val="Tabletext"/>
              <w:spacing w:before="60" w:after="60"/>
              <w:jc w:val="center"/>
              <w:rPr>
                <w:snapToGrid w:val="0"/>
                <w:lang w:val="ru-RU"/>
              </w:rPr>
            </w:pPr>
            <w:r w:rsidRPr="000A255E">
              <w:rPr>
                <w:snapToGrid w:val="0"/>
                <w:lang w:val="ru-RU"/>
              </w:rPr>
              <w:t>35,5–37,2 МГц</w:t>
            </w:r>
          </w:p>
        </w:tc>
        <w:tc>
          <w:tcPr>
            <w:tcW w:w="3207" w:type="dxa"/>
            <w:vAlign w:val="center"/>
          </w:tcPr>
          <w:p w14:paraId="0DADE084" w14:textId="77777777" w:rsidR="004A4282" w:rsidRPr="000A255E" w:rsidRDefault="004A4282" w:rsidP="000E0641">
            <w:pPr>
              <w:pStyle w:val="Tabletext"/>
              <w:spacing w:before="60" w:after="60"/>
              <w:jc w:val="center"/>
              <w:rPr>
                <w:snapToGrid w:val="0"/>
                <w:lang w:val="ru-RU"/>
              </w:rPr>
            </w:pPr>
            <w:r w:rsidRPr="000A255E">
              <w:rPr>
                <w:snapToGrid w:val="0"/>
                <w:lang w:val="ru-RU"/>
              </w:rPr>
              <w:t>100</w:t>
            </w:r>
          </w:p>
        </w:tc>
        <w:tc>
          <w:tcPr>
            <w:tcW w:w="3658" w:type="dxa"/>
            <w:tcBorders>
              <w:top w:val="nil"/>
              <w:bottom w:val="nil"/>
            </w:tcBorders>
            <w:vAlign w:val="center"/>
          </w:tcPr>
          <w:p w14:paraId="628AE757" w14:textId="77777777" w:rsidR="004A4282" w:rsidRPr="000A255E" w:rsidRDefault="004A4282" w:rsidP="000E0641">
            <w:pPr>
              <w:pStyle w:val="Tabletext"/>
              <w:spacing w:before="60" w:after="60"/>
              <w:rPr>
                <w:snapToGrid w:val="0"/>
                <w:lang w:val="ru-RU"/>
              </w:rPr>
            </w:pPr>
          </w:p>
        </w:tc>
      </w:tr>
      <w:tr w:rsidR="004A4282" w:rsidRPr="000A255E" w14:paraId="3CC78634" w14:textId="77777777" w:rsidTr="000E0641">
        <w:trPr>
          <w:jc w:val="center"/>
        </w:trPr>
        <w:tc>
          <w:tcPr>
            <w:tcW w:w="851" w:type="dxa"/>
            <w:vAlign w:val="center"/>
          </w:tcPr>
          <w:p w14:paraId="13A8D0DC" w14:textId="77777777" w:rsidR="004A4282" w:rsidRPr="000A255E" w:rsidRDefault="004A4282" w:rsidP="000E0641">
            <w:pPr>
              <w:pStyle w:val="Tabletext"/>
              <w:spacing w:before="60" w:after="60"/>
              <w:jc w:val="center"/>
              <w:rPr>
                <w:snapToGrid w:val="0"/>
                <w:lang w:val="ru-RU"/>
              </w:rPr>
            </w:pPr>
            <w:r w:rsidRPr="000A255E">
              <w:rPr>
                <w:snapToGrid w:val="0"/>
                <w:lang w:val="ru-RU"/>
              </w:rPr>
              <w:t>8</w:t>
            </w:r>
          </w:p>
        </w:tc>
        <w:tc>
          <w:tcPr>
            <w:tcW w:w="3969" w:type="dxa"/>
            <w:vAlign w:val="center"/>
          </w:tcPr>
          <w:p w14:paraId="4E6144FD" w14:textId="77777777" w:rsidR="004A4282" w:rsidRPr="000A255E" w:rsidRDefault="004A4282" w:rsidP="000E0641">
            <w:pPr>
              <w:pStyle w:val="Tabletext"/>
              <w:spacing w:before="60" w:after="60"/>
              <w:rPr>
                <w:snapToGrid w:val="0"/>
                <w:lang w:val="ru-RU"/>
              </w:rPr>
            </w:pPr>
            <w:r w:rsidRPr="000A255E">
              <w:rPr>
                <w:snapToGrid w:val="0"/>
                <w:lang w:val="ru-RU"/>
              </w:rPr>
              <w:t xml:space="preserve">Не ограничивается </w:t>
            </w:r>
          </w:p>
        </w:tc>
        <w:tc>
          <w:tcPr>
            <w:tcW w:w="2835" w:type="dxa"/>
            <w:vAlign w:val="center"/>
          </w:tcPr>
          <w:p w14:paraId="04A0792D" w14:textId="77777777" w:rsidR="004A4282" w:rsidRPr="000A255E" w:rsidRDefault="004A4282" w:rsidP="000E0641">
            <w:pPr>
              <w:pStyle w:val="Tabletext"/>
              <w:spacing w:before="60" w:after="60"/>
              <w:jc w:val="center"/>
              <w:rPr>
                <w:snapToGrid w:val="0"/>
                <w:lang w:val="ru-RU"/>
              </w:rPr>
            </w:pPr>
            <w:r w:rsidRPr="000A255E">
              <w:rPr>
                <w:snapToGrid w:val="0"/>
                <w:lang w:val="ru-RU"/>
              </w:rPr>
              <w:t>40,66–40,7 МГц</w:t>
            </w:r>
          </w:p>
        </w:tc>
        <w:tc>
          <w:tcPr>
            <w:tcW w:w="3207" w:type="dxa"/>
            <w:vAlign w:val="center"/>
          </w:tcPr>
          <w:p w14:paraId="1B556FF8" w14:textId="77777777" w:rsidR="004A4282" w:rsidRPr="000A255E" w:rsidRDefault="004A4282" w:rsidP="000E0641">
            <w:pPr>
              <w:pStyle w:val="Tabletext"/>
              <w:spacing w:before="60" w:after="60"/>
              <w:jc w:val="center"/>
              <w:rPr>
                <w:snapToGrid w:val="0"/>
                <w:lang w:val="ru-RU"/>
              </w:rPr>
            </w:pPr>
            <w:r w:rsidRPr="000A255E">
              <w:rPr>
                <w:snapToGrid w:val="0"/>
                <w:lang w:val="ru-RU"/>
              </w:rPr>
              <w:t>э.и.и.м. 1000 мВт</w:t>
            </w:r>
          </w:p>
        </w:tc>
        <w:tc>
          <w:tcPr>
            <w:tcW w:w="3658" w:type="dxa"/>
            <w:tcBorders>
              <w:top w:val="nil"/>
              <w:bottom w:val="nil"/>
            </w:tcBorders>
            <w:vAlign w:val="center"/>
          </w:tcPr>
          <w:p w14:paraId="37B52E8C" w14:textId="77777777" w:rsidR="004A4282" w:rsidRPr="000A255E" w:rsidRDefault="004A4282" w:rsidP="000E0641">
            <w:pPr>
              <w:pStyle w:val="Tabletext"/>
              <w:spacing w:before="60" w:after="60"/>
              <w:rPr>
                <w:snapToGrid w:val="0"/>
                <w:lang w:val="ru-RU"/>
              </w:rPr>
            </w:pPr>
          </w:p>
        </w:tc>
      </w:tr>
      <w:tr w:rsidR="004A4282" w:rsidRPr="000A255E" w14:paraId="199572D5" w14:textId="77777777" w:rsidTr="000E0641">
        <w:trPr>
          <w:jc w:val="center"/>
        </w:trPr>
        <w:tc>
          <w:tcPr>
            <w:tcW w:w="851" w:type="dxa"/>
            <w:vAlign w:val="center"/>
          </w:tcPr>
          <w:p w14:paraId="4D744E75" w14:textId="77777777" w:rsidR="004A4282" w:rsidRPr="000A255E" w:rsidRDefault="004A4282" w:rsidP="000E0641">
            <w:pPr>
              <w:pStyle w:val="Tabletext"/>
              <w:spacing w:before="60" w:after="60"/>
              <w:jc w:val="center"/>
              <w:rPr>
                <w:snapToGrid w:val="0"/>
                <w:lang w:val="ru-RU"/>
              </w:rPr>
            </w:pPr>
            <w:r w:rsidRPr="000A255E">
              <w:rPr>
                <w:snapToGrid w:val="0"/>
                <w:lang w:val="ru-RU"/>
              </w:rPr>
              <w:t>9</w:t>
            </w:r>
          </w:p>
        </w:tc>
        <w:tc>
          <w:tcPr>
            <w:tcW w:w="3969" w:type="dxa"/>
            <w:vAlign w:val="center"/>
          </w:tcPr>
          <w:p w14:paraId="01F2C8FB" w14:textId="77777777" w:rsidR="004A4282" w:rsidRPr="000A255E" w:rsidRDefault="004A4282" w:rsidP="000E0641">
            <w:pPr>
              <w:pStyle w:val="Tabletext"/>
              <w:spacing w:before="60" w:after="60"/>
              <w:rPr>
                <w:snapToGrid w:val="0"/>
                <w:lang w:val="ru-RU"/>
              </w:rPr>
            </w:pPr>
            <w:r w:rsidRPr="000A255E">
              <w:rPr>
                <w:snapToGrid w:val="0"/>
                <w:lang w:val="ru-RU"/>
              </w:rPr>
              <w:t xml:space="preserve">Не ограничивается </w:t>
            </w:r>
          </w:p>
        </w:tc>
        <w:tc>
          <w:tcPr>
            <w:tcW w:w="2835" w:type="dxa"/>
            <w:vAlign w:val="center"/>
          </w:tcPr>
          <w:p w14:paraId="5A14FCEE" w14:textId="77777777" w:rsidR="004A4282" w:rsidRPr="000A255E" w:rsidRDefault="004A4282" w:rsidP="000E0641">
            <w:pPr>
              <w:pStyle w:val="Tabletext"/>
              <w:spacing w:before="60" w:after="60"/>
              <w:jc w:val="center"/>
              <w:rPr>
                <w:snapToGrid w:val="0"/>
                <w:lang w:val="ru-RU"/>
              </w:rPr>
            </w:pPr>
            <w:r w:rsidRPr="000A255E">
              <w:rPr>
                <w:snapToGrid w:val="0"/>
                <w:lang w:val="ru-RU"/>
              </w:rPr>
              <w:t>40,8–41,0 МГц</w:t>
            </w:r>
          </w:p>
        </w:tc>
        <w:tc>
          <w:tcPr>
            <w:tcW w:w="3207" w:type="dxa"/>
            <w:vAlign w:val="center"/>
          </w:tcPr>
          <w:p w14:paraId="723815B2" w14:textId="77777777" w:rsidR="004A4282" w:rsidRPr="000A255E" w:rsidRDefault="004A4282" w:rsidP="000E0641">
            <w:pPr>
              <w:pStyle w:val="Tabletext"/>
              <w:spacing w:before="60" w:after="60"/>
              <w:jc w:val="center"/>
              <w:rPr>
                <w:snapToGrid w:val="0"/>
                <w:lang w:val="ru-RU"/>
              </w:rPr>
            </w:pPr>
            <w:r w:rsidRPr="000A255E">
              <w:rPr>
                <w:snapToGrid w:val="0"/>
                <w:lang w:val="ru-RU"/>
              </w:rPr>
              <w:t>э.и.и.м. 100 мВт</w:t>
            </w:r>
          </w:p>
        </w:tc>
        <w:tc>
          <w:tcPr>
            <w:tcW w:w="3658" w:type="dxa"/>
            <w:tcBorders>
              <w:top w:val="nil"/>
              <w:bottom w:val="nil"/>
            </w:tcBorders>
            <w:vAlign w:val="center"/>
          </w:tcPr>
          <w:p w14:paraId="6CA53955" w14:textId="77777777" w:rsidR="004A4282" w:rsidRPr="000A255E" w:rsidRDefault="004A4282" w:rsidP="000E0641">
            <w:pPr>
              <w:pStyle w:val="Tabletext"/>
              <w:spacing w:before="60" w:after="60"/>
              <w:rPr>
                <w:snapToGrid w:val="0"/>
                <w:lang w:val="ru-RU"/>
              </w:rPr>
            </w:pPr>
          </w:p>
        </w:tc>
      </w:tr>
      <w:tr w:rsidR="004A4282" w:rsidRPr="000A255E" w14:paraId="303B00C0" w14:textId="77777777" w:rsidTr="000E0641">
        <w:trPr>
          <w:jc w:val="center"/>
        </w:trPr>
        <w:tc>
          <w:tcPr>
            <w:tcW w:w="851" w:type="dxa"/>
            <w:vAlign w:val="center"/>
          </w:tcPr>
          <w:p w14:paraId="15632016" w14:textId="77777777" w:rsidR="004A4282" w:rsidRPr="000A255E" w:rsidRDefault="004A4282" w:rsidP="000E0641">
            <w:pPr>
              <w:pStyle w:val="Tabletext"/>
              <w:spacing w:before="60" w:after="60"/>
              <w:jc w:val="center"/>
              <w:rPr>
                <w:snapToGrid w:val="0"/>
                <w:lang w:val="ru-RU"/>
              </w:rPr>
            </w:pPr>
            <w:r w:rsidRPr="000A255E">
              <w:rPr>
                <w:snapToGrid w:val="0"/>
                <w:lang w:val="ru-RU"/>
              </w:rPr>
              <w:t>10</w:t>
            </w:r>
          </w:p>
        </w:tc>
        <w:tc>
          <w:tcPr>
            <w:tcW w:w="3969" w:type="dxa"/>
            <w:vAlign w:val="center"/>
          </w:tcPr>
          <w:p w14:paraId="16D2A324" w14:textId="77777777" w:rsidR="004A4282" w:rsidRPr="000A255E" w:rsidRDefault="004A4282" w:rsidP="000E0641">
            <w:pPr>
              <w:pStyle w:val="Tabletext"/>
              <w:spacing w:before="60" w:after="60"/>
              <w:rPr>
                <w:snapToGrid w:val="0"/>
                <w:lang w:val="ru-RU"/>
              </w:rPr>
            </w:pPr>
            <w:r w:rsidRPr="000A255E">
              <w:rPr>
                <w:snapToGrid w:val="0"/>
                <w:lang w:val="ru-RU"/>
              </w:rPr>
              <w:t>Слуховые аппараты</w:t>
            </w:r>
          </w:p>
        </w:tc>
        <w:tc>
          <w:tcPr>
            <w:tcW w:w="2835" w:type="dxa"/>
            <w:vAlign w:val="center"/>
          </w:tcPr>
          <w:p w14:paraId="29C969EE" w14:textId="77777777" w:rsidR="004A4282" w:rsidRPr="000A255E" w:rsidRDefault="004A4282" w:rsidP="000E0641">
            <w:pPr>
              <w:pStyle w:val="Tabletext"/>
              <w:spacing w:before="60" w:after="60"/>
              <w:jc w:val="center"/>
              <w:rPr>
                <w:snapToGrid w:val="0"/>
                <w:lang w:val="ru-RU"/>
              </w:rPr>
            </w:pPr>
            <w:r w:rsidRPr="000A255E">
              <w:rPr>
                <w:snapToGrid w:val="0"/>
                <w:lang w:val="ru-RU"/>
              </w:rPr>
              <w:t>72–72,25 МГц</w:t>
            </w:r>
          </w:p>
        </w:tc>
        <w:tc>
          <w:tcPr>
            <w:tcW w:w="3207" w:type="dxa"/>
            <w:vAlign w:val="center"/>
          </w:tcPr>
          <w:p w14:paraId="2EF19EBD" w14:textId="77777777" w:rsidR="004A4282" w:rsidRPr="000A255E" w:rsidRDefault="004A4282" w:rsidP="000E0641">
            <w:pPr>
              <w:pStyle w:val="Tabletext"/>
              <w:spacing w:before="60" w:after="60"/>
              <w:jc w:val="center"/>
              <w:rPr>
                <w:snapToGrid w:val="0"/>
                <w:lang w:val="ru-RU"/>
              </w:rPr>
            </w:pPr>
            <w:r w:rsidRPr="000A255E">
              <w:rPr>
                <w:snapToGrid w:val="0"/>
                <w:lang w:val="ru-RU"/>
              </w:rPr>
              <w:t>э.и.и.м. 100 мВт</w:t>
            </w:r>
          </w:p>
        </w:tc>
        <w:tc>
          <w:tcPr>
            <w:tcW w:w="3658" w:type="dxa"/>
            <w:tcBorders>
              <w:top w:val="nil"/>
              <w:bottom w:val="nil"/>
            </w:tcBorders>
            <w:vAlign w:val="center"/>
          </w:tcPr>
          <w:p w14:paraId="066372E2" w14:textId="77777777" w:rsidR="004A4282" w:rsidRPr="000A255E" w:rsidRDefault="004A4282" w:rsidP="000E0641">
            <w:pPr>
              <w:pStyle w:val="Tabletext"/>
              <w:spacing w:before="60" w:after="60"/>
              <w:rPr>
                <w:snapToGrid w:val="0"/>
                <w:lang w:val="ru-RU"/>
              </w:rPr>
            </w:pPr>
          </w:p>
        </w:tc>
      </w:tr>
      <w:tr w:rsidR="004A4282" w:rsidRPr="000A255E" w14:paraId="1E79A45C" w14:textId="77777777" w:rsidTr="000E0641">
        <w:trPr>
          <w:jc w:val="center"/>
        </w:trPr>
        <w:tc>
          <w:tcPr>
            <w:tcW w:w="851" w:type="dxa"/>
            <w:vAlign w:val="center"/>
          </w:tcPr>
          <w:p w14:paraId="62988583" w14:textId="77777777" w:rsidR="004A4282" w:rsidRPr="000A255E" w:rsidRDefault="004A4282" w:rsidP="000E0641">
            <w:pPr>
              <w:pStyle w:val="Tabletext"/>
              <w:spacing w:before="60"/>
              <w:jc w:val="center"/>
              <w:rPr>
                <w:snapToGrid w:val="0"/>
                <w:lang w:val="ru-RU"/>
              </w:rPr>
            </w:pPr>
            <w:r w:rsidRPr="000A255E">
              <w:rPr>
                <w:snapToGrid w:val="0"/>
                <w:lang w:val="ru-RU"/>
              </w:rPr>
              <w:t>11</w:t>
            </w:r>
          </w:p>
        </w:tc>
        <w:tc>
          <w:tcPr>
            <w:tcW w:w="3969" w:type="dxa"/>
            <w:vAlign w:val="center"/>
          </w:tcPr>
          <w:p w14:paraId="1046E289" w14:textId="77777777" w:rsidR="004A4282" w:rsidRPr="000A255E" w:rsidRDefault="004A4282" w:rsidP="000E0641">
            <w:pPr>
              <w:pStyle w:val="Tabletext"/>
              <w:keepNext/>
              <w:keepLines/>
              <w:spacing w:before="60"/>
              <w:rPr>
                <w:snapToGrid w:val="0"/>
                <w:lang w:val="ru-RU"/>
              </w:rPr>
            </w:pPr>
            <w:r w:rsidRPr="000A255E">
              <w:rPr>
                <w:snapToGrid w:val="0"/>
                <w:lang w:val="ru-RU"/>
              </w:rPr>
              <w:t xml:space="preserve">Не ограничивается </w:t>
            </w:r>
          </w:p>
        </w:tc>
        <w:tc>
          <w:tcPr>
            <w:tcW w:w="2835" w:type="dxa"/>
            <w:vAlign w:val="center"/>
          </w:tcPr>
          <w:p w14:paraId="0A6D637C" w14:textId="77777777" w:rsidR="004A4282" w:rsidRPr="000A255E" w:rsidRDefault="004A4282" w:rsidP="000E0641">
            <w:pPr>
              <w:pStyle w:val="Tabletext"/>
              <w:spacing w:before="60"/>
              <w:jc w:val="center"/>
              <w:rPr>
                <w:snapToGrid w:val="0"/>
                <w:lang w:val="ru-RU"/>
              </w:rPr>
            </w:pPr>
            <w:r w:rsidRPr="000A255E">
              <w:rPr>
                <w:snapToGrid w:val="0"/>
                <w:lang w:val="ru-RU"/>
              </w:rPr>
              <w:t>72,25–72,50 МГц</w:t>
            </w:r>
          </w:p>
        </w:tc>
        <w:tc>
          <w:tcPr>
            <w:tcW w:w="3207" w:type="dxa"/>
            <w:vAlign w:val="center"/>
          </w:tcPr>
          <w:p w14:paraId="218E4AFD" w14:textId="77777777" w:rsidR="004A4282" w:rsidRPr="000A255E" w:rsidRDefault="004A4282" w:rsidP="000E0641">
            <w:pPr>
              <w:pStyle w:val="Tabletext"/>
              <w:spacing w:before="60"/>
              <w:jc w:val="center"/>
              <w:rPr>
                <w:snapToGrid w:val="0"/>
                <w:lang w:val="ru-RU"/>
              </w:rPr>
            </w:pPr>
            <w:r w:rsidRPr="000A255E">
              <w:rPr>
                <w:snapToGrid w:val="0"/>
                <w:lang w:val="ru-RU"/>
              </w:rPr>
              <w:t>э.и.и.м. 100 мВт</w:t>
            </w:r>
          </w:p>
        </w:tc>
        <w:tc>
          <w:tcPr>
            <w:tcW w:w="3658" w:type="dxa"/>
            <w:tcBorders>
              <w:top w:val="nil"/>
              <w:bottom w:val="nil"/>
            </w:tcBorders>
            <w:vAlign w:val="center"/>
          </w:tcPr>
          <w:p w14:paraId="6ADF9590" w14:textId="77777777" w:rsidR="004A4282" w:rsidRPr="000A255E" w:rsidRDefault="004A4282" w:rsidP="000E0641">
            <w:pPr>
              <w:pStyle w:val="Tabletext"/>
              <w:spacing w:before="60"/>
              <w:rPr>
                <w:snapToGrid w:val="0"/>
                <w:lang w:val="ru-RU"/>
              </w:rPr>
            </w:pPr>
          </w:p>
        </w:tc>
      </w:tr>
      <w:tr w:rsidR="004A4282" w:rsidRPr="000A255E" w14:paraId="6C480E77" w14:textId="77777777" w:rsidTr="000E0641">
        <w:trPr>
          <w:jc w:val="center"/>
        </w:trPr>
        <w:tc>
          <w:tcPr>
            <w:tcW w:w="851" w:type="dxa"/>
            <w:vAlign w:val="center"/>
          </w:tcPr>
          <w:p w14:paraId="3BA31864" w14:textId="77777777" w:rsidR="004A4282" w:rsidRPr="000A255E" w:rsidRDefault="004A4282" w:rsidP="000E0641">
            <w:pPr>
              <w:pStyle w:val="Tabletext"/>
              <w:spacing w:before="60"/>
              <w:jc w:val="center"/>
              <w:rPr>
                <w:snapToGrid w:val="0"/>
                <w:lang w:val="ru-RU"/>
              </w:rPr>
            </w:pPr>
            <w:r w:rsidRPr="000A255E">
              <w:rPr>
                <w:snapToGrid w:val="0"/>
                <w:lang w:val="ru-RU"/>
              </w:rPr>
              <w:t>12</w:t>
            </w:r>
          </w:p>
        </w:tc>
        <w:tc>
          <w:tcPr>
            <w:tcW w:w="3969" w:type="dxa"/>
            <w:vAlign w:val="center"/>
          </w:tcPr>
          <w:p w14:paraId="7AEB8C4A" w14:textId="77777777" w:rsidR="004A4282" w:rsidRPr="000A255E" w:rsidRDefault="004A4282" w:rsidP="000E0641">
            <w:pPr>
              <w:pStyle w:val="Tabletext"/>
              <w:spacing w:before="60"/>
              <w:rPr>
                <w:snapToGrid w:val="0"/>
                <w:lang w:val="ru-RU"/>
              </w:rPr>
            </w:pPr>
            <w:r w:rsidRPr="000A255E">
              <w:rPr>
                <w:snapToGrid w:val="0"/>
                <w:lang w:val="ru-RU"/>
              </w:rPr>
              <w:t xml:space="preserve">Передатчики звука </w:t>
            </w:r>
          </w:p>
        </w:tc>
        <w:tc>
          <w:tcPr>
            <w:tcW w:w="2835" w:type="dxa"/>
            <w:vAlign w:val="center"/>
          </w:tcPr>
          <w:p w14:paraId="3971FC87" w14:textId="77777777" w:rsidR="004A4282" w:rsidRPr="000A255E" w:rsidRDefault="004A4282" w:rsidP="000E0641">
            <w:pPr>
              <w:pStyle w:val="Tabletext"/>
              <w:spacing w:before="60"/>
              <w:jc w:val="center"/>
              <w:rPr>
                <w:snapToGrid w:val="0"/>
                <w:lang w:val="ru-RU"/>
              </w:rPr>
            </w:pPr>
            <w:r w:rsidRPr="000A255E">
              <w:rPr>
                <w:snapToGrid w:val="0"/>
                <w:lang w:val="ru-RU"/>
              </w:rPr>
              <w:t>88–108 МГц</w:t>
            </w:r>
          </w:p>
        </w:tc>
        <w:tc>
          <w:tcPr>
            <w:tcW w:w="3207" w:type="dxa"/>
            <w:vAlign w:val="center"/>
          </w:tcPr>
          <w:p w14:paraId="64F19471" w14:textId="77777777" w:rsidR="004A4282" w:rsidRPr="000A255E" w:rsidRDefault="004A4282" w:rsidP="000E0641">
            <w:pPr>
              <w:pStyle w:val="Tabletext"/>
              <w:spacing w:before="60"/>
              <w:jc w:val="center"/>
              <w:rPr>
                <w:snapToGrid w:val="0"/>
                <w:lang w:val="ru-RU"/>
              </w:rPr>
            </w:pPr>
            <w:r w:rsidRPr="000A255E">
              <w:rPr>
                <w:snapToGrid w:val="0"/>
                <w:lang w:val="ru-RU"/>
              </w:rPr>
              <w:t xml:space="preserve">э.и.и.м. 0,00002 мВт </w:t>
            </w:r>
          </w:p>
        </w:tc>
        <w:tc>
          <w:tcPr>
            <w:tcW w:w="3658" w:type="dxa"/>
            <w:tcBorders>
              <w:top w:val="nil"/>
              <w:bottom w:val="nil"/>
            </w:tcBorders>
            <w:vAlign w:val="center"/>
          </w:tcPr>
          <w:p w14:paraId="22D8A53E" w14:textId="77777777" w:rsidR="004A4282" w:rsidRPr="000A255E" w:rsidRDefault="004A4282" w:rsidP="000E0641">
            <w:pPr>
              <w:pStyle w:val="Tabletext"/>
              <w:spacing w:before="60"/>
              <w:rPr>
                <w:snapToGrid w:val="0"/>
                <w:lang w:val="ru-RU"/>
              </w:rPr>
            </w:pPr>
          </w:p>
        </w:tc>
      </w:tr>
      <w:tr w:rsidR="004A4282" w:rsidRPr="000A255E" w14:paraId="57564EDB" w14:textId="77777777" w:rsidTr="000E0641">
        <w:trPr>
          <w:jc w:val="center"/>
        </w:trPr>
        <w:tc>
          <w:tcPr>
            <w:tcW w:w="851" w:type="dxa"/>
            <w:vAlign w:val="center"/>
          </w:tcPr>
          <w:p w14:paraId="235FEE5B" w14:textId="77777777" w:rsidR="004A4282" w:rsidRPr="000A255E" w:rsidRDefault="004A4282" w:rsidP="000E0641">
            <w:pPr>
              <w:pStyle w:val="Tabletext"/>
              <w:spacing w:before="60"/>
              <w:jc w:val="center"/>
              <w:rPr>
                <w:snapToGrid w:val="0"/>
                <w:lang w:val="ru-RU"/>
              </w:rPr>
            </w:pPr>
            <w:r w:rsidRPr="000A255E">
              <w:rPr>
                <w:snapToGrid w:val="0"/>
                <w:lang w:val="ru-RU"/>
              </w:rPr>
              <w:t>13</w:t>
            </w:r>
          </w:p>
        </w:tc>
        <w:tc>
          <w:tcPr>
            <w:tcW w:w="3969" w:type="dxa"/>
            <w:vAlign w:val="center"/>
          </w:tcPr>
          <w:p w14:paraId="3247EE1A" w14:textId="77777777" w:rsidR="004A4282" w:rsidRPr="000A255E" w:rsidRDefault="004A4282" w:rsidP="000E0641">
            <w:pPr>
              <w:pStyle w:val="Tabletext"/>
              <w:spacing w:before="60"/>
              <w:rPr>
                <w:snapToGrid w:val="0"/>
                <w:lang w:val="ru-RU"/>
              </w:rPr>
            </w:pPr>
            <w:r w:rsidRPr="000A255E">
              <w:rPr>
                <w:snapToGrid w:val="0"/>
                <w:lang w:val="ru-RU"/>
              </w:rPr>
              <w:t xml:space="preserve">Не ограничивается </w:t>
            </w:r>
          </w:p>
        </w:tc>
        <w:tc>
          <w:tcPr>
            <w:tcW w:w="2835" w:type="dxa"/>
            <w:vAlign w:val="center"/>
          </w:tcPr>
          <w:p w14:paraId="0C863B82" w14:textId="77777777" w:rsidR="004A4282" w:rsidRPr="000A255E" w:rsidRDefault="004A4282" w:rsidP="000E0641">
            <w:pPr>
              <w:pStyle w:val="Tabletext"/>
              <w:spacing w:before="60"/>
              <w:jc w:val="center"/>
              <w:rPr>
                <w:snapToGrid w:val="0"/>
                <w:lang w:val="ru-RU"/>
              </w:rPr>
            </w:pPr>
            <w:r w:rsidRPr="000A255E">
              <w:rPr>
                <w:snapToGrid w:val="0"/>
                <w:lang w:val="ru-RU"/>
              </w:rPr>
              <w:t>107–108 МГц</w:t>
            </w:r>
          </w:p>
        </w:tc>
        <w:tc>
          <w:tcPr>
            <w:tcW w:w="3207" w:type="dxa"/>
            <w:vAlign w:val="center"/>
          </w:tcPr>
          <w:p w14:paraId="14A59876" w14:textId="77777777" w:rsidR="004A4282" w:rsidRPr="000A255E" w:rsidRDefault="004A4282" w:rsidP="000E0641">
            <w:pPr>
              <w:pStyle w:val="Tabletext"/>
              <w:spacing w:before="60"/>
              <w:jc w:val="center"/>
              <w:rPr>
                <w:snapToGrid w:val="0"/>
                <w:lang w:val="ru-RU"/>
              </w:rPr>
            </w:pPr>
            <w:r w:rsidRPr="000A255E">
              <w:rPr>
                <w:snapToGrid w:val="0"/>
                <w:lang w:val="ru-RU"/>
              </w:rPr>
              <w:t xml:space="preserve">э.и.и.м. 25 мВт </w:t>
            </w:r>
          </w:p>
        </w:tc>
        <w:tc>
          <w:tcPr>
            <w:tcW w:w="3658" w:type="dxa"/>
            <w:tcBorders>
              <w:top w:val="nil"/>
              <w:bottom w:val="nil"/>
            </w:tcBorders>
            <w:vAlign w:val="center"/>
          </w:tcPr>
          <w:p w14:paraId="2FD69D1E" w14:textId="77777777" w:rsidR="004A4282" w:rsidRPr="000A255E" w:rsidRDefault="004A4282" w:rsidP="000E0641">
            <w:pPr>
              <w:pStyle w:val="Tabletext"/>
              <w:spacing w:before="60"/>
              <w:rPr>
                <w:snapToGrid w:val="0"/>
                <w:lang w:val="ru-RU"/>
              </w:rPr>
            </w:pPr>
          </w:p>
        </w:tc>
      </w:tr>
      <w:tr w:rsidR="004A4282" w:rsidRPr="000A255E" w14:paraId="1D6FFCEF" w14:textId="77777777" w:rsidTr="000E0641">
        <w:trPr>
          <w:jc w:val="center"/>
        </w:trPr>
        <w:tc>
          <w:tcPr>
            <w:tcW w:w="851" w:type="dxa"/>
            <w:vAlign w:val="center"/>
          </w:tcPr>
          <w:p w14:paraId="251C01ED" w14:textId="77777777" w:rsidR="004A4282" w:rsidRPr="000A255E" w:rsidRDefault="004A4282" w:rsidP="000E0641">
            <w:pPr>
              <w:pStyle w:val="Tabletext"/>
              <w:spacing w:before="60"/>
              <w:jc w:val="center"/>
              <w:rPr>
                <w:snapToGrid w:val="0"/>
                <w:lang w:val="ru-RU"/>
              </w:rPr>
            </w:pPr>
            <w:r w:rsidRPr="000A255E">
              <w:rPr>
                <w:snapToGrid w:val="0"/>
                <w:lang w:val="ru-RU"/>
              </w:rPr>
              <w:t>14</w:t>
            </w:r>
          </w:p>
        </w:tc>
        <w:tc>
          <w:tcPr>
            <w:tcW w:w="3969" w:type="dxa"/>
            <w:vAlign w:val="center"/>
          </w:tcPr>
          <w:p w14:paraId="3E8296D2" w14:textId="77777777" w:rsidR="004A4282" w:rsidRPr="000A255E" w:rsidRDefault="004A4282" w:rsidP="000E0641">
            <w:pPr>
              <w:pStyle w:val="Tabletext"/>
              <w:spacing w:before="60"/>
              <w:rPr>
                <w:snapToGrid w:val="0"/>
                <w:lang w:val="ru-RU"/>
              </w:rPr>
            </w:pPr>
            <w:r w:rsidRPr="000A255E">
              <w:rPr>
                <w:snapToGrid w:val="0"/>
                <w:lang w:val="ru-RU"/>
              </w:rPr>
              <w:t xml:space="preserve">Не ограничивается </w:t>
            </w:r>
          </w:p>
        </w:tc>
        <w:tc>
          <w:tcPr>
            <w:tcW w:w="2835" w:type="dxa"/>
            <w:vAlign w:val="center"/>
          </w:tcPr>
          <w:p w14:paraId="32E0D932" w14:textId="77777777" w:rsidR="004A4282" w:rsidRPr="000A255E" w:rsidRDefault="004A4282" w:rsidP="000E0641">
            <w:pPr>
              <w:pStyle w:val="Tabletext"/>
              <w:spacing w:before="60"/>
              <w:jc w:val="center"/>
              <w:rPr>
                <w:snapToGrid w:val="0"/>
                <w:lang w:val="ru-RU"/>
              </w:rPr>
            </w:pPr>
            <w:r w:rsidRPr="000A255E">
              <w:rPr>
                <w:snapToGrid w:val="0"/>
                <w:lang w:val="ru-RU"/>
              </w:rPr>
              <w:t>160,1–160,6 МГц</w:t>
            </w:r>
          </w:p>
        </w:tc>
        <w:tc>
          <w:tcPr>
            <w:tcW w:w="3207" w:type="dxa"/>
            <w:vAlign w:val="center"/>
          </w:tcPr>
          <w:p w14:paraId="76F92402" w14:textId="77777777" w:rsidR="004A4282" w:rsidRPr="000A255E" w:rsidRDefault="004A4282" w:rsidP="000E0641">
            <w:pPr>
              <w:pStyle w:val="Tabletext"/>
              <w:spacing w:before="60"/>
              <w:jc w:val="center"/>
              <w:rPr>
                <w:snapToGrid w:val="0"/>
                <w:lang w:val="ru-RU"/>
              </w:rPr>
            </w:pPr>
            <w:r w:rsidRPr="000A255E">
              <w:rPr>
                <w:snapToGrid w:val="0"/>
                <w:lang w:val="ru-RU"/>
              </w:rPr>
              <w:t xml:space="preserve">э.и.и.м. 500 мВт </w:t>
            </w:r>
          </w:p>
        </w:tc>
        <w:tc>
          <w:tcPr>
            <w:tcW w:w="3658" w:type="dxa"/>
            <w:tcBorders>
              <w:top w:val="nil"/>
              <w:bottom w:val="nil"/>
            </w:tcBorders>
            <w:vAlign w:val="center"/>
          </w:tcPr>
          <w:p w14:paraId="4EE7608E" w14:textId="77777777" w:rsidR="004A4282" w:rsidRPr="000A255E" w:rsidRDefault="004A4282" w:rsidP="000E0641">
            <w:pPr>
              <w:pStyle w:val="Tabletext"/>
              <w:spacing w:before="60"/>
              <w:rPr>
                <w:snapToGrid w:val="0"/>
                <w:lang w:val="ru-RU"/>
              </w:rPr>
            </w:pPr>
          </w:p>
        </w:tc>
      </w:tr>
      <w:tr w:rsidR="004A4282" w:rsidRPr="000A255E" w14:paraId="3F454C96" w14:textId="77777777" w:rsidTr="000E0641">
        <w:trPr>
          <w:jc w:val="center"/>
        </w:trPr>
        <w:tc>
          <w:tcPr>
            <w:tcW w:w="851" w:type="dxa"/>
            <w:vAlign w:val="center"/>
          </w:tcPr>
          <w:p w14:paraId="6C470C07" w14:textId="77777777" w:rsidR="004A4282" w:rsidRPr="000A255E" w:rsidRDefault="004A4282" w:rsidP="000E0641">
            <w:pPr>
              <w:pStyle w:val="Tabletext"/>
              <w:spacing w:before="60"/>
              <w:jc w:val="center"/>
              <w:rPr>
                <w:snapToGrid w:val="0"/>
                <w:lang w:val="ru-RU"/>
              </w:rPr>
            </w:pPr>
            <w:r w:rsidRPr="000A255E">
              <w:rPr>
                <w:snapToGrid w:val="0"/>
                <w:lang w:val="ru-RU"/>
              </w:rPr>
              <w:t>15</w:t>
            </w:r>
          </w:p>
        </w:tc>
        <w:tc>
          <w:tcPr>
            <w:tcW w:w="3969" w:type="dxa"/>
            <w:vAlign w:val="center"/>
          </w:tcPr>
          <w:p w14:paraId="7CA55303" w14:textId="77777777" w:rsidR="004A4282" w:rsidRPr="000A255E" w:rsidRDefault="004A4282" w:rsidP="000E0641">
            <w:pPr>
              <w:pStyle w:val="Tabletext"/>
              <w:spacing w:before="60"/>
              <w:rPr>
                <w:snapToGrid w:val="0"/>
                <w:lang w:val="ru-RU"/>
              </w:rPr>
            </w:pPr>
            <w:r w:rsidRPr="000A255E">
              <w:rPr>
                <w:snapToGrid w:val="0"/>
                <w:lang w:val="ru-RU"/>
              </w:rPr>
              <w:t xml:space="preserve">Не ограничивается </w:t>
            </w:r>
          </w:p>
        </w:tc>
        <w:tc>
          <w:tcPr>
            <w:tcW w:w="2835" w:type="dxa"/>
            <w:vAlign w:val="center"/>
          </w:tcPr>
          <w:p w14:paraId="6D6E9EA3" w14:textId="77777777" w:rsidR="004A4282" w:rsidRPr="000A255E" w:rsidRDefault="004A4282" w:rsidP="000E0641">
            <w:pPr>
              <w:pStyle w:val="Tabletext"/>
              <w:spacing w:before="60"/>
              <w:jc w:val="center"/>
              <w:rPr>
                <w:snapToGrid w:val="0"/>
                <w:lang w:val="ru-RU"/>
              </w:rPr>
            </w:pPr>
            <w:r w:rsidRPr="000A255E">
              <w:rPr>
                <w:snapToGrid w:val="0"/>
                <w:lang w:val="ru-RU"/>
              </w:rPr>
              <w:t>173–174 МГц</w:t>
            </w:r>
          </w:p>
        </w:tc>
        <w:tc>
          <w:tcPr>
            <w:tcW w:w="3207" w:type="dxa"/>
            <w:vAlign w:val="center"/>
          </w:tcPr>
          <w:p w14:paraId="47C8B97E" w14:textId="77777777" w:rsidR="004A4282" w:rsidRPr="000A255E" w:rsidRDefault="004A4282" w:rsidP="000E0641">
            <w:pPr>
              <w:pStyle w:val="Tabletext"/>
              <w:spacing w:before="60"/>
              <w:jc w:val="center"/>
              <w:rPr>
                <w:snapToGrid w:val="0"/>
                <w:lang w:val="ru-RU"/>
              </w:rPr>
            </w:pPr>
            <w:r w:rsidRPr="000A255E">
              <w:rPr>
                <w:snapToGrid w:val="0"/>
                <w:lang w:val="ru-RU"/>
              </w:rPr>
              <w:t>э.и.и.м. 100 мВт</w:t>
            </w:r>
          </w:p>
        </w:tc>
        <w:tc>
          <w:tcPr>
            <w:tcW w:w="3658" w:type="dxa"/>
            <w:tcBorders>
              <w:top w:val="nil"/>
              <w:bottom w:val="nil"/>
            </w:tcBorders>
            <w:vAlign w:val="center"/>
          </w:tcPr>
          <w:p w14:paraId="7A80EE5D" w14:textId="77777777" w:rsidR="004A4282" w:rsidRPr="000A255E" w:rsidRDefault="004A4282" w:rsidP="000E0641">
            <w:pPr>
              <w:pStyle w:val="Tabletext"/>
              <w:spacing w:before="60"/>
              <w:rPr>
                <w:snapToGrid w:val="0"/>
                <w:lang w:val="ru-RU"/>
              </w:rPr>
            </w:pPr>
          </w:p>
        </w:tc>
      </w:tr>
      <w:tr w:rsidR="004A4282" w:rsidRPr="000A255E" w14:paraId="586E1997" w14:textId="77777777" w:rsidTr="000E0641">
        <w:trPr>
          <w:jc w:val="center"/>
        </w:trPr>
        <w:tc>
          <w:tcPr>
            <w:tcW w:w="851" w:type="dxa"/>
            <w:vAlign w:val="center"/>
          </w:tcPr>
          <w:p w14:paraId="6097F86C" w14:textId="77777777" w:rsidR="004A4282" w:rsidRPr="000A255E" w:rsidRDefault="004A4282" w:rsidP="000E0641">
            <w:pPr>
              <w:pStyle w:val="Tabletext"/>
              <w:spacing w:before="60"/>
              <w:jc w:val="center"/>
              <w:rPr>
                <w:snapToGrid w:val="0"/>
                <w:lang w:val="ru-RU"/>
              </w:rPr>
            </w:pPr>
            <w:r w:rsidRPr="000A255E">
              <w:rPr>
                <w:snapToGrid w:val="0"/>
                <w:lang w:val="ru-RU"/>
              </w:rPr>
              <w:t>16</w:t>
            </w:r>
          </w:p>
        </w:tc>
        <w:tc>
          <w:tcPr>
            <w:tcW w:w="3969" w:type="dxa"/>
            <w:vAlign w:val="center"/>
          </w:tcPr>
          <w:p w14:paraId="41223095" w14:textId="77777777" w:rsidR="004A4282" w:rsidRPr="000A255E" w:rsidRDefault="004A4282" w:rsidP="000E0641">
            <w:pPr>
              <w:pStyle w:val="Tabletext"/>
              <w:spacing w:before="60"/>
              <w:rPr>
                <w:snapToGrid w:val="0"/>
                <w:lang w:val="ru-RU"/>
              </w:rPr>
            </w:pPr>
            <w:r w:rsidRPr="000A255E">
              <w:rPr>
                <w:snapToGrid w:val="0"/>
                <w:lang w:val="ru-RU"/>
              </w:rPr>
              <w:t xml:space="preserve">Телеметрия/телеуправление </w:t>
            </w:r>
          </w:p>
        </w:tc>
        <w:tc>
          <w:tcPr>
            <w:tcW w:w="2835" w:type="dxa"/>
            <w:vAlign w:val="center"/>
          </w:tcPr>
          <w:p w14:paraId="57AEACCD" w14:textId="77777777" w:rsidR="004A4282" w:rsidRPr="000A255E" w:rsidRDefault="004A4282" w:rsidP="000E0641">
            <w:pPr>
              <w:pStyle w:val="Tabletext"/>
              <w:spacing w:before="60"/>
              <w:jc w:val="center"/>
              <w:rPr>
                <w:snapToGrid w:val="0"/>
                <w:lang w:val="ru-RU"/>
              </w:rPr>
            </w:pPr>
            <w:r w:rsidRPr="000A255E">
              <w:rPr>
                <w:snapToGrid w:val="0"/>
                <w:lang w:val="ru-RU"/>
              </w:rPr>
              <w:t>235–300 МГц</w:t>
            </w:r>
          </w:p>
        </w:tc>
        <w:tc>
          <w:tcPr>
            <w:tcW w:w="3207" w:type="dxa"/>
            <w:vAlign w:val="center"/>
          </w:tcPr>
          <w:p w14:paraId="63282B28" w14:textId="77777777" w:rsidR="004A4282" w:rsidRPr="000A255E" w:rsidRDefault="004A4282" w:rsidP="000E0641">
            <w:pPr>
              <w:pStyle w:val="Tabletext"/>
              <w:spacing w:before="60"/>
              <w:jc w:val="center"/>
              <w:rPr>
                <w:snapToGrid w:val="0"/>
                <w:lang w:val="ru-RU"/>
              </w:rPr>
            </w:pPr>
            <w:r w:rsidRPr="000A255E">
              <w:rPr>
                <w:snapToGrid w:val="0"/>
                <w:lang w:val="ru-RU"/>
              </w:rPr>
              <w:t>э.и.и.м. 1 мВт</w:t>
            </w:r>
          </w:p>
        </w:tc>
        <w:tc>
          <w:tcPr>
            <w:tcW w:w="3658" w:type="dxa"/>
            <w:tcBorders>
              <w:top w:val="nil"/>
              <w:bottom w:val="nil"/>
            </w:tcBorders>
            <w:vAlign w:val="center"/>
          </w:tcPr>
          <w:p w14:paraId="170C92F2" w14:textId="77777777" w:rsidR="004A4282" w:rsidRPr="000A255E" w:rsidRDefault="004A4282" w:rsidP="000E0641">
            <w:pPr>
              <w:pStyle w:val="Tabletext"/>
              <w:spacing w:before="60"/>
              <w:rPr>
                <w:snapToGrid w:val="0"/>
                <w:lang w:val="ru-RU"/>
              </w:rPr>
            </w:pPr>
          </w:p>
        </w:tc>
      </w:tr>
      <w:tr w:rsidR="004A4282" w:rsidRPr="000A255E" w14:paraId="63D4EB49" w14:textId="77777777" w:rsidTr="000E0641">
        <w:trPr>
          <w:jc w:val="center"/>
        </w:trPr>
        <w:tc>
          <w:tcPr>
            <w:tcW w:w="851" w:type="dxa"/>
            <w:vAlign w:val="center"/>
          </w:tcPr>
          <w:p w14:paraId="12D8A13B" w14:textId="77777777" w:rsidR="004A4282" w:rsidRPr="000A255E" w:rsidRDefault="004A4282" w:rsidP="000E0641">
            <w:pPr>
              <w:pStyle w:val="Tabletext"/>
              <w:spacing w:before="60"/>
              <w:jc w:val="center"/>
              <w:rPr>
                <w:snapToGrid w:val="0"/>
                <w:lang w:val="ru-RU"/>
              </w:rPr>
            </w:pPr>
            <w:r w:rsidRPr="000A255E">
              <w:rPr>
                <w:snapToGrid w:val="0"/>
                <w:lang w:val="ru-RU"/>
              </w:rPr>
              <w:t>17</w:t>
            </w:r>
          </w:p>
        </w:tc>
        <w:tc>
          <w:tcPr>
            <w:tcW w:w="3969" w:type="dxa"/>
            <w:vAlign w:val="center"/>
          </w:tcPr>
          <w:p w14:paraId="1BAE1314" w14:textId="77777777" w:rsidR="004A4282" w:rsidRPr="000A255E" w:rsidRDefault="004A4282" w:rsidP="000E0641">
            <w:pPr>
              <w:pStyle w:val="Tabletext"/>
              <w:spacing w:before="60"/>
              <w:rPr>
                <w:snapToGrid w:val="0"/>
                <w:lang w:val="ru-RU"/>
              </w:rPr>
            </w:pPr>
            <w:r w:rsidRPr="000A255E">
              <w:rPr>
                <w:snapToGrid w:val="0"/>
                <w:lang w:val="ru-RU"/>
              </w:rPr>
              <w:t xml:space="preserve">Телеметрия/телеуправление </w:t>
            </w:r>
          </w:p>
        </w:tc>
        <w:tc>
          <w:tcPr>
            <w:tcW w:w="2835" w:type="dxa"/>
            <w:vAlign w:val="center"/>
          </w:tcPr>
          <w:p w14:paraId="001E940D" w14:textId="77777777" w:rsidR="004A4282" w:rsidRPr="000A255E" w:rsidRDefault="004A4282" w:rsidP="000E0641">
            <w:pPr>
              <w:pStyle w:val="Tabletext"/>
              <w:spacing w:before="60"/>
              <w:jc w:val="center"/>
              <w:rPr>
                <w:snapToGrid w:val="0"/>
                <w:lang w:val="ru-RU"/>
              </w:rPr>
            </w:pPr>
            <w:r w:rsidRPr="000A255E">
              <w:rPr>
                <w:snapToGrid w:val="0"/>
                <w:lang w:val="ru-RU"/>
              </w:rPr>
              <w:t>300–322 МГц</w:t>
            </w:r>
          </w:p>
        </w:tc>
        <w:tc>
          <w:tcPr>
            <w:tcW w:w="3207" w:type="dxa"/>
            <w:vAlign w:val="center"/>
          </w:tcPr>
          <w:p w14:paraId="30226986" w14:textId="77777777" w:rsidR="004A4282" w:rsidRPr="000A255E" w:rsidRDefault="004A4282" w:rsidP="000E0641">
            <w:pPr>
              <w:pStyle w:val="Tabletext"/>
              <w:spacing w:before="60"/>
              <w:jc w:val="center"/>
              <w:rPr>
                <w:snapToGrid w:val="0"/>
                <w:lang w:val="ru-RU"/>
              </w:rPr>
            </w:pPr>
            <w:r w:rsidRPr="000A255E">
              <w:rPr>
                <w:snapToGrid w:val="0"/>
                <w:lang w:val="ru-RU"/>
              </w:rPr>
              <w:t xml:space="preserve">э.и.и.м. 10 мВт </w:t>
            </w:r>
          </w:p>
        </w:tc>
        <w:tc>
          <w:tcPr>
            <w:tcW w:w="3658" w:type="dxa"/>
            <w:tcBorders>
              <w:top w:val="nil"/>
            </w:tcBorders>
            <w:vAlign w:val="center"/>
          </w:tcPr>
          <w:p w14:paraId="3337195E" w14:textId="77777777" w:rsidR="004A4282" w:rsidRPr="000A255E" w:rsidRDefault="004A4282" w:rsidP="000E0641">
            <w:pPr>
              <w:pStyle w:val="Tabletext"/>
              <w:spacing w:before="60"/>
              <w:rPr>
                <w:snapToGrid w:val="0"/>
                <w:lang w:val="ru-RU"/>
              </w:rPr>
            </w:pPr>
          </w:p>
        </w:tc>
      </w:tr>
      <w:tr w:rsidR="004A4282" w:rsidRPr="000A255E" w14:paraId="50EA4061" w14:textId="77777777" w:rsidTr="000E0641">
        <w:trPr>
          <w:jc w:val="center"/>
        </w:trPr>
        <w:tc>
          <w:tcPr>
            <w:tcW w:w="851" w:type="dxa"/>
            <w:vAlign w:val="center"/>
          </w:tcPr>
          <w:p w14:paraId="7A533BF0" w14:textId="77777777" w:rsidR="004A4282" w:rsidRPr="000A255E" w:rsidRDefault="004A4282" w:rsidP="000E0641">
            <w:pPr>
              <w:pStyle w:val="Tabletext"/>
              <w:spacing w:before="60"/>
              <w:jc w:val="center"/>
              <w:rPr>
                <w:snapToGrid w:val="0"/>
                <w:lang w:val="ru-RU"/>
              </w:rPr>
            </w:pPr>
            <w:r w:rsidRPr="000A255E">
              <w:rPr>
                <w:snapToGrid w:val="0"/>
                <w:lang w:val="ru-RU"/>
              </w:rPr>
              <w:t>18</w:t>
            </w:r>
          </w:p>
        </w:tc>
        <w:tc>
          <w:tcPr>
            <w:tcW w:w="3969" w:type="dxa"/>
            <w:vAlign w:val="center"/>
          </w:tcPr>
          <w:p w14:paraId="662F6005" w14:textId="77777777" w:rsidR="004A4282" w:rsidRPr="000A255E" w:rsidRDefault="004A4282" w:rsidP="000E0641">
            <w:pPr>
              <w:pStyle w:val="Tabletext"/>
              <w:spacing w:before="60"/>
              <w:rPr>
                <w:snapToGrid w:val="0"/>
                <w:lang w:val="ru-RU"/>
              </w:rPr>
            </w:pPr>
            <w:r w:rsidRPr="000A255E">
              <w:rPr>
                <w:snapToGrid w:val="0"/>
                <w:lang w:val="ru-RU"/>
              </w:rPr>
              <w:t xml:space="preserve">Биомедицинская телеметрия </w:t>
            </w:r>
          </w:p>
        </w:tc>
        <w:tc>
          <w:tcPr>
            <w:tcW w:w="2835" w:type="dxa"/>
            <w:vAlign w:val="center"/>
          </w:tcPr>
          <w:p w14:paraId="42838725" w14:textId="77777777" w:rsidR="004A4282" w:rsidRPr="000A255E" w:rsidRDefault="004A4282" w:rsidP="000E0641">
            <w:pPr>
              <w:pStyle w:val="Tabletext"/>
              <w:spacing w:before="60"/>
              <w:jc w:val="center"/>
              <w:rPr>
                <w:snapToGrid w:val="0"/>
                <w:lang w:val="ru-RU"/>
              </w:rPr>
            </w:pPr>
            <w:r w:rsidRPr="000A255E">
              <w:rPr>
                <w:snapToGrid w:val="0"/>
                <w:lang w:val="ru-RU"/>
              </w:rPr>
              <w:t>402–406 МГц</w:t>
            </w:r>
          </w:p>
        </w:tc>
        <w:tc>
          <w:tcPr>
            <w:tcW w:w="3207" w:type="dxa"/>
            <w:vAlign w:val="center"/>
          </w:tcPr>
          <w:p w14:paraId="4AE45C6D" w14:textId="77777777" w:rsidR="004A4282" w:rsidRPr="000A255E" w:rsidRDefault="004A4282" w:rsidP="000E0641">
            <w:pPr>
              <w:pStyle w:val="Tabletext"/>
              <w:spacing w:before="60"/>
              <w:jc w:val="center"/>
              <w:rPr>
                <w:snapToGrid w:val="0"/>
                <w:lang w:val="ru-RU"/>
              </w:rPr>
            </w:pPr>
            <w:r w:rsidRPr="000A255E">
              <w:rPr>
                <w:snapToGrid w:val="0"/>
                <w:lang w:val="ru-RU"/>
              </w:rPr>
              <w:t>э.и.и.м. 0,025 мВт</w:t>
            </w:r>
          </w:p>
        </w:tc>
        <w:tc>
          <w:tcPr>
            <w:tcW w:w="3658" w:type="dxa"/>
            <w:vAlign w:val="center"/>
          </w:tcPr>
          <w:p w14:paraId="35BA8E1A" w14:textId="77777777" w:rsidR="004A4282" w:rsidRPr="000A255E" w:rsidRDefault="004A4282" w:rsidP="000E0641">
            <w:pPr>
              <w:pStyle w:val="Tabletext"/>
              <w:spacing w:before="60"/>
              <w:rPr>
                <w:snapToGrid w:val="0"/>
                <w:lang w:val="ru-RU"/>
              </w:rPr>
            </w:pPr>
            <w:r w:rsidRPr="000A255E">
              <w:rPr>
                <w:lang w:val="ru-RU"/>
              </w:rPr>
              <w:t xml:space="preserve">Максимально разрешенный рабочий цикл 0,1% </w:t>
            </w:r>
          </w:p>
        </w:tc>
      </w:tr>
      <w:tr w:rsidR="004A4282" w:rsidRPr="000A255E" w14:paraId="4F504148" w14:textId="77777777" w:rsidTr="000E0641">
        <w:trPr>
          <w:jc w:val="center"/>
        </w:trPr>
        <w:tc>
          <w:tcPr>
            <w:tcW w:w="851" w:type="dxa"/>
            <w:vAlign w:val="center"/>
          </w:tcPr>
          <w:p w14:paraId="45B4A746" w14:textId="77777777" w:rsidR="004A4282" w:rsidRPr="000A255E" w:rsidRDefault="004A4282" w:rsidP="000E0641">
            <w:pPr>
              <w:pStyle w:val="Tabletext"/>
              <w:spacing w:before="60"/>
              <w:jc w:val="center"/>
              <w:rPr>
                <w:snapToGrid w:val="0"/>
                <w:lang w:val="ru-RU"/>
              </w:rPr>
            </w:pPr>
            <w:r w:rsidRPr="000A255E">
              <w:rPr>
                <w:snapToGrid w:val="0"/>
                <w:lang w:val="ru-RU"/>
              </w:rPr>
              <w:t>19</w:t>
            </w:r>
          </w:p>
        </w:tc>
        <w:tc>
          <w:tcPr>
            <w:tcW w:w="3969" w:type="dxa"/>
            <w:vAlign w:val="center"/>
          </w:tcPr>
          <w:p w14:paraId="3E8200B2" w14:textId="77777777" w:rsidR="004A4282" w:rsidRPr="000A255E" w:rsidRDefault="004A4282" w:rsidP="000E0641">
            <w:pPr>
              <w:pStyle w:val="Tabletext"/>
              <w:spacing w:before="60"/>
              <w:rPr>
                <w:snapToGrid w:val="0"/>
                <w:lang w:val="ru-RU"/>
              </w:rPr>
            </w:pPr>
            <w:r w:rsidRPr="000A255E">
              <w:rPr>
                <w:snapToGrid w:val="0"/>
                <w:lang w:val="ru-RU"/>
              </w:rPr>
              <w:t xml:space="preserve">Телеметрия/телеуправление </w:t>
            </w:r>
          </w:p>
        </w:tc>
        <w:tc>
          <w:tcPr>
            <w:tcW w:w="2835" w:type="dxa"/>
            <w:vAlign w:val="center"/>
          </w:tcPr>
          <w:p w14:paraId="1C618575" w14:textId="77777777" w:rsidR="004A4282" w:rsidRPr="000A255E" w:rsidRDefault="004A4282" w:rsidP="000E0641">
            <w:pPr>
              <w:pStyle w:val="Tabletext"/>
              <w:spacing w:before="60"/>
              <w:jc w:val="center"/>
              <w:rPr>
                <w:snapToGrid w:val="0"/>
                <w:lang w:val="ru-RU"/>
              </w:rPr>
            </w:pPr>
            <w:r w:rsidRPr="000A255E">
              <w:rPr>
                <w:snapToGrid w:val="0"/>
                <w:lang w:val="ru-RU"/>
              </w:rPr>
              <w:t>433,05–434,79 МГц</w:t>
            </w:r>
          </w:p>
        </w:tc>
        <w:tc>
          <w:tcPr>
            <w:tcW w:w="3207" w:type="dxa"/>
            <w:vAlign w:val="center"/>
          </w:tcPr>
          <w:p w14:paraId="64499658" w14:textId="77777777" w:rsidR="004A4282" w:rsidRPr="000A255E" w:rsidRDefault="004A4282" w:rsidP="000E0641">
            <w:pPr>
              <w:pStyle w:val="Tabletext"/>
              <w:spacing w:before="60"/>
              <w:jc w:val="center"/>
              <w:rPr>
                <w:snapToGrid w:val="0"/>
                <w:lang w:val="ru-RU"/>
              </w:rPr>
            </w:pPr>
            <w:r w:rsidRPr="000A255E">
              <w:rPr>
                <w:snapToGrid w:val="0"/>
                <w:lang w:val="ru-RU"/>
              </w:rPr>
              <w:t>э.и.и.м. 25 мВт</w:t>
            </w:r>
          </w:p>
        </w:tc>
        <w:tc>
          <w:tcPr>
            <w:tcW w:w="3658" w:type="dxa"/>
            <w:vAlign w:val="center"/>
          </w:tcPr>
          <w:p w14:paraId="76199AB0" w14:textId="77777777" w:rsidR="004A4282" w:rsidRPr="000A255E" w:rsidRDefault="004A4282" w:rsidP="000E0641">
            <w:pPr>
              <w:pStyle w:val="Tabletext"/>
              <w:spacing w:before="60"/>
              <w:rPr>
                <w:snapToGrid w:val="0"/>
                <w:lang w:val="ru-RU"/>
              </w:rPr>
            </w:pPr>
          </w:p>
        </w:tc>
      </w:tr>
      <w:tr w:rsidR="004A4282" w:rsidRPr="000A255E" w14:paraId="5BF53A95" w14:textId="77777777" w:rsidTr="000E0641">
        <w:trPr>
          <w:jc w:val="center"/>
        </w:trPr>
        <w:tc>
          <w:tcPr>
            <w:tcW w:w="851" w:type="dxa"/>
            <w:vAlign w:val="center"/>
          </w:tcPr>
          <w:p w14:paraId="54E53DFF" w14:textId="77777777" w:rsidR="004A4282" w:rsidRPr="000A255E" w:rsidRDefault="004A4282" w:rsidP="000E0641">
            <w:pPr>
              <w:pStyle w:val="Tabletext"/>
              <w:keepNext/>
              <w:keepLines/>
              <w:jc w:val="center"/>
              <w:rPr>
                <w:snapToGrid w:val="0"/>
                <w:lang w:val="ru-RU"/>
              </w:rPr>
            </w:pPr>
            <w:r w:rsidRPr="000A255E">
              <w:rPr>
                <w:snapToGrid w:val="0"/>
                <w:lang w:val="ru-RU"/>
              </w:rPr>
              <w:t>20</w:t>
            </w:r>
          </w:p>
        </w:tc>
        <w:tc>
          <w:tcPr>
            <w:tcW w:w="3969" w:type="dxa"/>
            <w:vAlign w:val="center"/>
          </w:tcPr>
          <w:p w14:paraId="79884D7A" w14:textId="77777777" w:rsidR="004A4282" w:rsidRPr="000A255E" w:rsidRDefault="004A4282" w:rsidP="000E0641">
            <w:pPr>
              <w:pStyle w:val="Tabletext"/>
              <w:keepNext/>
              <w:keepLines/>
              <w:rPr>
                <w:snapToGrid w:val="0"/>
                <w:lang w:val="ru-RU"/>
              </w:rPr>
            </w:pPr>
            <w:r w:rsidRPr="000A255E">
              <w:rPr>
                <w:snapToGrid w:val="0"/>
                <w:lang w:val="ru-RU"/>
              </w:rPr>
              <w:t xml:space="preserve">Биомедицинская телеметрия </w:t>
            </w:r>
          </w:p>
        </w:tc>
        <w:tc>
          <w:tcPr>
            <w:tcW w:w="2835" w:type="dxa"/>
            <w:vAlign w:val="center"/>
          </w:tcPr>
          <w:p w14:paraId="7D114C75" w14:textId="77777777" w:rsidR="004A4282" w:rsidRPr="000A255E" w:rsidRDefault="004A4282" w:rsidP="000E0641">
            <w:pPr>
              <w:pStyle w:val="Tabletext"/>
              <w:keepNext/>
              <w:keepLines/>
              <w:jc w:val="center"/>
              <w:rPr>
                <w:snapToGrid w:val="0"/>
                <w:lang w:val="ru-RU"/>
              </w:rPr>
            </w:pPr>
            <w:r w:rsidRPr="000A255E">
              <w:rPr>
                <w:snapToGrid w:val="0"/>
                <w:lang w:val="ru-RU"/>
              </w:rPr>
              <w:t>444–444,925 МГц</w:t>
            </w:r>
          </w:p>
        </w:tc>
        <w:tc>
          <w:tcPr>
            <w:tcW w:w="3207" w:type="dxa"/>
            <w:vAlign w:val="center"/>
          </w:tcPr>
          <w:p w14:paraId="1BAF308C" w14:textId="77777777" w:rsidR="004A4282" w:rsidRPr="000A255E" w:rsidRDefault="004A4282" w:rsidP="000E0641">
            <w:pPr>
              <w:pStyle w:val="Tabletext"/>
              <w:keepNext/>
              <w:keepLines/>
              <w:jc w:val="center"/>
              <w:rPr>
                <w:snapToGrid w:val="0"/>
                <w:lang w:val="ru-RU"/>
              </w:rPr>
            </w:pPr>
            <w:r w:rsidRPr="000A255E">
              <w:rPr>
                <w:snapToGrid w:val="0"/>
                <w:lang w:val="ru-RU"/>
              </w:rPr>
              <w:t>э.и.и.м. 25 мВт</w:t>
            </w:r>
          </w:p>
        </w:tc>
        <w:tc>
          <w:tcPr>
            <w:tcW w:w="3658" w:type="dxa"/>
            <w:tcBorders>
              <w:bottom w:val="nil"/>
            </w:tcBorders>
            <w:vAlign w:val="center"/>
          </w:tcPr>
          <w:p w14:paraId="2AE63112" w14:textId="77777777" w:rsidR="004A4282" w:rsidRPr="000A255E" w:rsidRDefault="004A4282" w:rsidP="000E0641">
            <w:pPr>
              <w:pStyle w:val="Tabletext"/>
              <w:keepNext/>
              <w:keepLines/>
              <w:rPr>
                <w:snapToGrid w:val="0"/>
                <w:lang w:val="ru-RU"/>
              </w:rPr>
            </w:pPr>
          </w:p>
        </w:tc>
      </w:tr>
      <w:tr w:rsidR="004A4282" w:rsidRPr="000A255E" w14:paraId="207C133D" w14:textId="77777777" w:rsidTr="000E0641">
        <w:trPr>
          <w:jc w:val="center"/>
        </w:trPr>
        <w:tc>
          <w:tcPr>
            <w:tcW w:w="851" w:type="dxa"/>
            <w:vAlign w:val="center"/>
          </w:tcPr>
          <w:p w14:paraId="69D54510" w14:textId="77777777" w:rsidR="004A4282" w:rsidRPr="000A255E" w:rsidRDefault="004A4282" w:rsidP="000E0641">
            <w:pPr>
              <w:pStyle w:val="Tabletext"/>
              <w:jc w:val="center"/>
              <w:rPr>
                <w:snapToGrid w:val="0"/>
                <w:lang w:val="ru-RU"/>
              </w:rPr>
            </w:pPr>
            <w:r w:rsidRPr="000A255E">
              <w:rPr>
                <w:snapToGrid w:val="0"/>
                <w:lang w:val="ru-RU"/>
              </w:rPr>
              <w:t>21</w:t>
            </w:r>
          </w:p>
        </w:tc>
        <w:tc>
          <w:tcPr>
            <w:tcW w:w="3969" w:type="dxa"/>
            <w:vAlign w:val="center"/>
          </w:tcPr>
          <w:p w14:paraId="35C755F9" w14:textId="77777777" w:rsidR="004A4282" w:rsidRPr="000A255E" w:rsidRDefault="004A4282" w:rsidP="000E0641">
            <w:pPr>
              <w:pStyle w:val="Tabletext"/>
              <w:rPr>
                <w:snapToGrid w:val="0"/>
                <w:lang w:val="ru-RU"/>
              </w:rPr>
            </w:pPr>
            <w:r w:rsidRPr="000A255E">
              <w:rPr>
                <w:snapToGrid w:val="0"/>
                <w:lang w:val="ru-RU"/>
              </w:rPr>
              <w:t xml:space="preserve">Не ограничивается </w:t>
            </w:r>
          </w:p>
        </w:tc>
        <w:tc>
          <w:tcPr>
            <w:tcW w:w="2835" w:type="dxa"/>
            <w:vAlign w:val="center"/>
          </w:tcPr>
          <w:p w14:paraId="3B39FF29" w14:textId="77777777" w:rsidR="004A4282" w:rsidRPr="000A255E" w:rsidRDefault="004A4282" w:rsidP="000E0641">
            <w:pPr>
              <w:pStyle w:val="Tabletext"/>
              <w:jc w:val="center"/>
              <w:rPr>
                <w:snapToGrid w:val="0"/>
                <w:lang w:val="ru-RU"/>
              </w:rPr>
            </w:pPr>
            <w:r w:rsidRPr="000A255E">
              <w:rPr>
                <w:snapToGrid w:val="0"/>
                <w:lang w:val="ru-RU"/>
              </w:rPr>
              <w:t>458,54–458,61 МГц</w:t>
            </w:r>
          </w:p>
        </w:tc>
        <w:tc>
          <w:tcPr>
            <w:tcW w:w="3207" w:type="dxa"/>
            <w:vAlign w:val="center"/>
          </w:tcPr>
          <w:p w14:paraId="3AFE893C" w14:textId="77777777" w:rsidR="004A4282" w:rsidRPr="000A255E" w:rsidRDefault="004A4282" w:rsidP="000E0641">
            <w:pPr>
              <w:pStyle w:val="Tabletext"/>
              <w:jc w:val="center"/>
              <w:rPr>
                <w:snapToGrid w:val="0"/>
                <w:lang w:val="ru-RU"/>
              </w:rPr>
            </w:pPr>
            <w:r w:rsidRPr="000A255E">
              <w:rPr>
                <w:snapToGrid w:val="0"/>
                <w:lang w:val="ru-RU"/>
              </w:rPr>
              <w:t xml:space="preserve">э.и.и.м. 500 мВт </w:t>
            </w:r>
          </w:p>
        </w:tc>
        <w:tc>
          <w:tcPr>
            <w:tcW w:w="3658" w:type="dxa"/>
            <w:tcBorders>
              <w:top w:val="nil"/>
              <w:bottom w:val="nil"/>
            </w:tcBorders>
            <w:vAlign w:val="center"/>
          </w:tcPr>
          <w:p w14:paraId="51E38542" w14:textId="77777777" w:rsidR="004A4282" w:rsidRPr="000A255E" w:rsidRDefault="004A4282" w:rsidP="000E0641">
            <w:pPr>
              <w:pStyle w:val="Tabletext"/>
              <w:rPr>
                <w:snapToGrid w:val="0"/>
                <w:lang w:val="ru-RU"/>
              </w:rPr>
            </w:pPr>
          </w:p>
        </w:tc>
      </w:tr>
      <w:tr w:rsidR="004A4282" w:rsidRPr="000A255E" w14:paraId="2E9DFDD0" w14:textId="77777777" w:rsidTr="000E0641">
        <w:trPr>
          <w:jc w:val="center"/>
        </w:trPr>
        <w:tc>
          <w:tcPr>
            <w:tcW w:w="851" w:type="dxa"/>
            <w:vAlign w:val="center"/>
          </w:tcPr>
          <w:p w14:paraId="52FAD1F7" w14:textId="77777777" w:rsidR="004A4282" w:rsidRPr="000A255E" w:rsidRDefault="004A4282" w:rsidP="000E0641">
            <w:pPr>
              <w:pStyle w:val="Tabletext"/>
              <w:jc w:val="center"/>
              <w:rPr>
                <w:snapToGrid w:val="0"/>
                <w:lang w:val="ru-RU"/>
              </w:rPr>
            </w:pPr>
            <w:r w:rsidRPr="000A255E">
              <w:rPr>
                <w:snapToGrid w:val="0"/>
                <w:lang w:val="ru-RU"/>
              </w:rPr>
              <w:t>22</w:t>
            </w:r>
          </w:p>
        </w:tc>
        <w:tc>
          <w:tcPr>
            <w:tcW w:w="3969" w:type="dxa"/>
            <w:vAlign w:val="center"/>
          </w:tcPr>
          <w:p w14:paraId="7B55E384" w14:textId="77777777" w:rsidR="004A4282" w:rsidRPr="000A255E" w:rsidRDefault="004A4282" w:rsidP="000E0641">
            <w:pPr>
              <w:pStyle w:val="Tabletext"/>
              <w:rPr>
                <w:snapToGrid w:val="0"/>
                <w:lang w:val="ru-RU"/>
              </w:rPr>
            </w:pPr>
            <w:r w:rsidRPr="000A255E">
              <w:rPr>
                <w:snapToGrid w:val="0"/>
                <w:lang w:val="ru-RU"/>
              </w:rPr>
              <w:t xml:space="preserve">Не ограничивается </w:t>
            </w:r>
          </w:p>
        </w:tc>
        <w:tc>
          <w:tcPr>
            <w:tcW w:w="2835" w:type="dxa"/>
            <w:vAlign w:val="center"/>
          </w:tcPr>
          <w:p w14:paraId="290649A6" w14:textId="77777777" w:rsidR="004A4282" w:rsidRPr="000A255E" w:rsidRDefault="004A4282" w:rsidP="000E0641">
            <w:pPr>
              <w:pStyle w:val="Tabletext"/>
              <w:jc w:val="center"/>
              <w:rPr>
                <w:snapToGrid w:val="0"/>
                <w:lang w:val="ru-RU"/>
              </w:rPr>
            </w:pPr>
            <w:r w:rsidRPr="000A255E">
              <w:rPr>
                <w:snapToGrid w:val="0"/>
                <w:lang w:val="ru-RU"/>
              </w:rPr>
              <w:t>466,80–466,85 МГц</w:t>
            </w:r>
          </w:p>
        </w:tc>
        <w:tc>
          <w:tcPr>
            <w:tcW w:w="3207" w:type="dxa"/>
            <w:vAlign w:val="center"/>
          </w:tcPr>
          <w:p w14:paraId="7144212B" w14:textId="77777777" w:rsidR="004A4282" w:rsidRPr="000A255E" w:rsidRDefault="004A4282" w:rsidP="000E0641">
            <w:pPr>
              <w:pStyle w:val="Tabletext"/>
              <w:jc w:val="center"/>
              <w:rPr>
                <w:snapToGrid w:val="0"/>
                <w:lang w:val="ru-RU"/>
              </w:rPr>
            </w:pPr>
            <w:r w:rsidRPr="000A255E">
              <w:rPr>
                <w:snapToGrid w:val="0"/>
                <w:lang w:val="ru-RU"/>
              </w:rPr>
              <w:t xml:space="preserve">э.и.и.м. 500 мВт </w:t>
            </w:r>
          </w:p>
        </w:tc>
        <w:tc>
          <w:tcPr>
            <w:tcW w:w="3658" w:type="dxa"/>
            <w:tcBorders>
              <w:top w:val="nil"/>
              <w:bottom w:val="nil"/>
            </w:tcBorders>
            <w:vAlign w:val="center"/>
          </w:tcPr>
          <w:p w14:paraId="5DB973D8" w14:textId="77777777" w:rsidR="004A4282" w:rsidRPr="000A255E" w:rsidRDefault="004A4282" w:rsidP="000E0641">
            <w:pPr>
              <w:pStyle w:val="Tabletext"/>
              <w:rPr>
                <w:snapToGrid w:val="0"/>
                <w:lang w:val="ru-RU"/>
              </w:rPr>
            </w:pPr>
          </w:p>
        </w:tc>
      </w:tr>
      <w:tr w:rsidR="004A4282" w:rsidRPr="000A255E" w14:paraId="04AFDDF8" w14:textId="77777777" w:rsidTr="000E0641">
        <w:trPr>
          <w:jc w:val="center"/>
        </w:trPr>
        <w:tc>
          <w:tcPr>
            <w:tcW w:w="851" w:type="dxa"/>
            <w:vAlign w:val="center"/>
          </w:tcPr>
          <w:p w14:paraId="7E1ECDF4" w14:textId="77777777" w:rsidR="004A4282" w:rsidRPr="000A255E" w:rsidRDefault="004A4282" w:rsidP="000E0641">
            <w:pPr>
              <w:pStyle w:val="Tabletext"/>
              <w:jc w:val="center"/>
              <w:rPr>
                <w:snapToGrid w:val="0"/>
                <w:lang w:val="ru-RU"/>
              </w:rPr>
            </w:pPr>
            <w:r w:rsidRPr="000A255E">
              <w:rPr>
                <w:snapToGrid w:val="0"/>
                <w:lang w:val="ru-RU"/>
              </w:rPr>
              <w:t>23</w:t>
            </w:r>
          </w:p>
        </w:tc>
        <w:tc>
          <w:tcPr>
            <w:tcW w:w="3969" w:type="dxa"/>
            <w:vAlign w:val="center"/>
          </w:tcPr>
          <w:p w14:paraId="7ED00F16" w14:textId="77777777" w:rsidR="004A4282" w:rsidRPr="000A255E" w:rsidRDefault="004A4282" w:rsidP="000E0641">
            <w:pPr>
              <w:pStyle w:val="Tabletext"/>
              <w:rPr>
                <w:snapToGrid w:val="0"/>
                <w:lang w:val="ru-RU"/>
              </w:rPr>
            </w:pPr>
            <w:r w:rsidRPr="000A255E">
              <w:rPr>
                <w:snapToGrid w:val="0"/>
                <w:lang w:val="ru-RU"/>
              </w:rPr>
              <w:t xml:space="preserve">Биомедицинская телеметрия </w:t>
            </w:r>
          </w:p>
        </w:tc>
        <w:tc>
          <w:tcPr>
            <w:tcW w:w="2835" w:type="dxa"/>
            <w:vAlign w:val="center"/>
          </w:tcPr>
          <w:p w14:paraId="0EDFAC2B" w14:textId="77777777" w:rsidR="004A4282" w:rsidRPr="000A255E" w:rsidRDefault="004A4282" w:rsidP="000E0641">
            <w:pPr>
              <w:pStyle w:val="Tabletext"/>
              <w:jc w:val="center"/>
              <w:rPr>
                <w:snapToGrid w:val="0"/>
                <w:lang w:val="ru-RU"/>
              </w:rPr>
            </w:pPr>
            <w:r w:rsidRPr="000A255E">
              <w:rPr>
                <w:snapToGrid w:val="0"/>
                <w:lang w:val="ru-RU"/>
              </w:rPr>
              <w:t>470–470,5 МГц</w:t>
            </w:r>
          </w:p>
        </w:tc>
        <w:tc>
          <w:tcPr>
            <w:tcW w:w="3207" w:type="dxa"/>
            <w:vAlign w:val="center"/>
          </w:tcPr>
          <w:p w14:paraId="35DC93C3" w14:textId="77777777" w:rsidR="004A4282" w:rsidRPr="000A255E" w:rsidRDefault="004A4282" w:rsidP="000E0641">
            <w:pPr>
              <w:pStyle w:val="Tabletext"/>
              <w:jc w:val="center"/>
              <w:rPr>
                <w:snapToGrid w:val="0"/>
                <w:lang w:val="ru-RU"/>
              </w:rPr>
            </w:pPr>
            <w:r w:rsidRPr="000A255E">
              <w:rPr>
                <w:snapToGrid w:val="0"/>
                <w:lang w:val="ru-RU"/>
              </w:rPr>
              <w:t>э.и.и.м. 100 мВт</w:t>
            </w:r>
          </w:p>
        </w:tc>
        <w:tc>
          <w:tcPr>
            <w:tcW w:w="3658" w:type="dxa"/>
            <w:tcBorders>
              <w:top w:val="nil"/>
              <w:bottom w:val="nil"/>
            </w:tcBorders>
            <w:vAlign w:val="center"/>
          </w:tcPr>
          <w:p w14:paraId="6A1D64C6" w14:textId="77777777" w:rsidR="004A4282" w:rsidRPr="000A255E" w:rsidRDefault="004A4282" w:rsidP="000E0641">
            <w:pPr>
              <w:pStyle w:val="Tabletext"/>
              <w:rPr>
                <w:snapToGrid w:val="0"/>
                <w:lang w:val="ru-RU"/>
              </w:rPr>
            </w:pPr>
          </w:p>
        </w:tc>
      </w:tr>
      <w:tr w:rsidR="004A4282" w:rsidRPr="000A255E" w14:paraId="0DD26523" w14:textId="77777777" w:rsidTr="000E0641">
        <w:trPr>
          <w:jc w:val="center"/>
        </w:trPr>
        <w:tc>
          <w:tcPr>
            <w:tcW w:w="851" w:type="dxa"/>
            <w:vAlign w:val="center"/>
          </w:tcPr>
          <w:p w14:paraId="69E324FE" w14:textId="77777777" w:rsidR="004A4282" w:rsidRPr="000A255E" w:rsidRDefault="004A4282" w:rsidP="000E0641">
            <w:pPr>
              <w:pStyle w:val="Tabletext"/>
              <w:jc w:val="center"/>
              <w:rPr>
                <w:snapToGrid w:val="0"/>
                <w:lang w:val="ru-RU"/>
              </w:rPr>
            </w:pPr>
            <w:r w:rsidRPr="000A255E">
              <w:rPr>
                <w:snapToGrid w:val="0"/>
                <w:lang w:val="ru-RU"/>
              </w:rPr>
              <w:t>24</w:t>
            </w:r>
          </w:p>
        </w:tc>
        <w:tc>
          <w:tcPr>
            <w:tcW w:w="3969" w:type="dxa"/>
            <w:vAlign w:val="center"/>
          </w:tcPr>
          <w:p w14:paraId="4A0F236D" w14:textId="77777777" w:rsidR="004A4282" w:rsidRPr="000A255E" w:rsidRDefault="004A4282" w:rsidP="000E0641">
            <w:pPr>
              <w:pStyle w:val="Tabletext"/>
              <w:rPr>
                <w:snapToGrid w:val="0"/>
                <w:lang w:val="ru-RU"/>
              </w:rPr>
            </w:pPr>
            <w:r w:rsidRPr="000A255E">
              <w:rPr>
                <w:snapToGrid w:val="0"/>
                <w:lang w:val="ru-RU"/>
              </w:rPr>
              <w:t xml:space="preserve">Не ограничивается </w:t>
            </w:r>
          </w:p>
        </w:tc>
        <w:tc>
          <w:tcPr>
            <w:tcW w:w="2835" w:type="dxa"/>
            <w:vAlign w:val="center"/>
          </w:tcPr>
          <w:p w14:paraId="41CEEFCE" w14:textId="77777777" w:rsidR="004A4282" w:rsidRPr="000A255E" w:rsidRDefault="004A4282" w:rsidP="000E0641">
            <w:pPr>
              <w:pStyle w:val="Tabletext"/>
              <w:jc w:val="center"/>
              <w:rPr>
                <w:snapToGrid w:val="0"/>
                <w:lang w:val="ru-RU"/>
              </w:rPr>
            </w:pPr>
            <w:r w:rsidRPr="000A255E">
              <w:rPr>
                <w:snapToGrid w:val="0"/>
                <w:lang w:val="ru-RU"/>
              </w:rPr>
              <w:t>471–471,5 МГц</w:t>
            </w:r>
          </w:p>
        </w:tc>
        <w:tc>
          <w:tcPr>
            <w:tcW w:w="3207" w:type="dxa"/>
            <w:vAlign w:val="center"/>
          </w:tcPr>
          <w:p w14:paraId="3AD27832" w14:textId="77777777" w:rsidR="004A4282" w:rsidRPr="000A255E" w:rsidRDefault="004A4282" w:rsidP="000E0641">
            <w:pPr>
              <w:pStyle w:val="Tabletext"/>
              <w:jc w:val="center"/>
              <w:rPr>
                <w:snapToGrid w:val="0"/>
                <w:lang w:val="ru-RU"/>
              </w:rPr>
            </w:pPr>
            <w:r w:rsidRPr="000A255E">
              <w:rPr>
                <w:snapToGrid w:val="0"/>
                <w:lang w:val="ru-RU"/>
              </w:rPr>
              <w:t>э.и.и.м. 100 мВт</w:t>
            </w:r>
          </w:p>
        </w:tc>
        <w:tc>
          <w:tcPr>
            <w:tcW w:w="3658" w:type="dxa"/>
            <w:tcBorders>
              <w:top w:val="nil"/>
              <w:bottom w:val="nil"/>
            </w:tcBorders>
            <w:vAlign w:val="center"/>
          </w:tcPr>
          <w:p w14:paraId="3759DF25" w14:textId="77777777" w:rsidR="004A4282" w:rsidRPr="000A255E" w:rsidRDefault="004A4282" w:rsidP="000E0641">
            <w:pPr>
              <w:pStyle w:val="Tabletext"/>
              <w:rPr>
                <w:snapToGrid w:val="0"/>
                <w:lang w:val="ru-RU"/>
              </w:rPr>
            </w:pPr>
          </w:p>
        </w:tc>
      </w:tr>
      <w:tr w:rsidR="004A4282" w:rsidRPr="000A255E" w14:paraId="561A30CA" w14:textId="77777777" w:rsidTr="000E0641">
        <w:trPr>
          <w:jc w:val="center"/>
        </w:trPr>
        <w:tc>
          <w:tcPr>
            <w:tcW w:w="851" w:type="dxa"/>
            <w:vAlign w:val="center"/>
          </w:tcPr>
          <w:p w14:paraId="5B7EA942" w14:textId="77777777" w:rsidR="004A4282" w:rsidRPr="000A255E" w:rsidRDefault="004A4282" w:rsidP="000E0641">
            <w:pPr>
              <w:pStyle w:val="Tabletext"/>
              <w:jc w:val="center"/>
              <w:rPr>
                <w:snapToGrid w:val="0"/>
                <w:lang w:val="ru-RU"/>
              </w:rPr>
            </w:pPr>
            <w:r w:rsidRPr="000A255E">
              <w:rPr>
                <w:snapToGrid w:val="0"/>
                <w:lang w:val="ru-RU"/>
              </w:rPr>
              <w:t>25</w:t>
            </w:r>
          </w:p>
        </w:tc>
        <w:tc>
          <w:tcPr>
            <w:tcW w:w="3969" w:type="dxa"/>
            <w:vAlign w:val="center"/>
          </w:tcPr>
          <w:p w14:paraId="25303600" w14:textId="77777777" w:rsidR="004A4282" w:rsidRPr="000A255E" w:rsidRDefault="004A4282" w:rsidP="000E0641">
            <w:pPr>
              <w:pStyle w:val="Tabletext"/>
              <w:rPr>
                <w:snapToGrid w:val="0"/>
                <w:lang w:val="ru-RU"/>
              </w:rPr>
            </w:pPr>
            <w:r w:rsidRPr="000A255E">
              <w:rPr>
                <w:snapToGrid w:val="0"/>
                <w:lang w:val="ru-RU"/>
              </w:rPr>
              <w:t xml:space="preserve">Передатчики аудио/видео </w:t>
            </w:r>
          </w:p>
        </w:tc>
        <w:tc>
          <w:tcPr>
            <w:tcW w:w="2835" w:type="dxa"/>
            <w:vAlign w:val="center"/>
          </w:tcPr>
          <w:p w14:paraId="45945C7D" w14:textId="77777777" w:rsidR="004A4282" w:rsidRPr="000A255E" w:rsidRDefault="004A4282" w:rsidP="000E0641">
            <w:pPr>
              <w:pStyle w:val="Tabletext"/>
              <w:jc w:val="center"/>
              <w:rPr>
                <w:snapToGrid w:val="0"/>
                <w:lang w:val="ru-RU"/>
              </w:rPr>
            </w:pPr>
            <w:r w:rsidRPr="000A255E">
              <w:rPr>
                <w:snapToGrid w:val="0"/>
                <w:lang w:val="ru-RU"/>
              </w:rPr>
              <w:t>614–646 МГц</w:t>
            </w:r>
          </w:p>
        </w:tc>
        <w:tc>
          <w:tcPr>
            <w:tcW w:w="3207" w:type="dxa"/>
            <w:vAlign w:val="center"/>
          </w:tcPr>
          <w:p w14:paraId="67AD13FB" w14:textId="77777777" w:rsidR="004A4282" w:rsidRPr="000A255E" w:rsidRDefault="004A4282" w:rsidP="000E0641">
            <w:pPr>
              <w:pStyle w:val="Tabletext"/>
              <w:jc w:val="center"/>
              <w:rPr>
                <w:snapToGrid w:val="0"/>
                <w:lang w:val="ru-RU"/>
              </w:rPr>
            </w:pPr>
            <w:r w:rsidRPr="000A255E">
              <w:rPr>
                <w:snapToGrid w:val="0"/>
                <w:lang w:val="ru-RU"/>
              </w:rPr>
              <w:t>э.и.и.м. 25 мВт</w:t>
            </w:r>
          </w:p>
        </w:tc>
        <w:tc>
          <w:tcPr>
            <w:tcW w:w="3658" w:type="dxa"/>
            <w:tcBorders>
              <w:top w:val="nil"/>
              <w:bottom w:val="single" w:sz="4" w:space="0" w:color="auto"/>
            </w:tcBorders>
            <w:vAlign w:val="center"/>
          </w:tcPr>
          <w:p w14:paraId="75E46596" w14:textId="77777777" w:rsidR="004A4282" w:rsidRPr="000A255E" w:rsidRDefault="004A4282" w:rsidP="000E0641">
            <w:pPr>
              <w:pStyle w:val="Tabletext"/>
              <w:rPr>
                <w:snapToGrid w:val="0"/>
                <w:lang w:val="ru-RU"/>
              </w:rPr>
            </w:pPr>
          </w:p>
        </w:tc>
      </w:tr>
      <w:tr w:rsidR="004A4282" w:rsidRPr="000A255E" w14:paraId="5D453A09" w14:textId="77777777" w:rsidTr="000E0641">
        <w:trPr>
          <w:jc w:val="center"/>
        </w:trPr>
        <w:tc>
          <w:tcPr>
            <w:tcW w:w="851" w:type="dxa"/>
            <w:vAlign w:val="center"/>
          </w:tcPr>
          <w:p w14:paraId="45CE949E" w14:textId="77777777" w:rsidR="004A4282" w:rsidRPr="000A255E" w:rsidRDefault="004A4282" w:rsidP="000E0641">
            <w:pPr>
              <w:pStyle w:val="Tabletext"/>
              <w:jc w:val="center"/>
              <w:rPr>
                <w:snapToGrid w:val="0"/>
                <w:lang w:val="ru-RU"/>
              </w:rPr>
            </w:pPr>
            <w:r w:rsidRPr="000A255E">
              <w:rPr>
                <w:snapToGrid w:val="0"/>
                <w:lang w:val="ru-RU"/>
              </w:rPr>
              <w:lastRenderedPageBreak/>
              <w:t>26</w:t>
            </w:r>
          </w:p>
        </w:tc>
        <w:tc>
          <w:tcPr>
            <w:tcW w:w="3969" w:type="dxa"/>
            <w:vAlign w:val="center"/>
          </w:tcPr>
          <w:p w14:paraId="21284612" w14:textId="77777777" w:rsidR="004A4282" w:rsidRPr="000A255E" w:rsidRDefault="004A4282" w:rsidP="000E0641">
            <w:pPr>
              <w:pStyle w:val="Tabletext"/>
              <w:rPr>
                <w:snapToGrid w:val="0"/>
                <w:lang w:val="ru-RU"/>
              </w:rPr>
            </w:pPr>
            <w:r w:rsidRPr="000A255E">
              <w:rPr>
                <w:snapToGrid w:val="0"/>
                <w:lang w:val="ru-RU"/>
              </w:rPr>
              <w:t xml:space="preserve">Не ограничивается </w:t>
            </w:r>
          </w:p>
        </w:tc>
        <w:tc>
          <w:tcPr>
            <w:tcW w:w="2835" w:type="dxa"/>
            <w:vAlign w:val="center"/>
          </w:tcPr>
          <w:p w14:paraId="2114DDC2" w14:textId="77777777" w:rsidR="004A4282" w:rsidRPr="000A255E" w:rsidRDefault="004A4282" w:rsidP="000E0641">
            <w:pPr>
              <w:pStyle w:val="Tabletext"/>
              <w:jc w:val="center"/>
              <w:rPr>
                <w:snapToGrid w:val="0"/>
                <w:lang w:val="ru-RU"/>
              </w:rPr>
            </w:pPr>
            <w:r w:rsidRPr="000A255E">
              <w:rPr>
                <w:snapToGrid w:val="0"/>
                <w:lang w:val="ru-RU"/>
              </w:rPr>
              <w:t>819–824 МГц</w:t>
            </w:r>
          </w:p>
        </w:tc>
        <w:tc>
          <w:tcPr>
            <w:tcW w:w="3207" w:type="dxa"/>
            <w:vAlign w:val="center"/>
          </w:tcPr>
          <w:p w14:paraId="388C1E50" w14:textId="77777777" w:rsidR="004A4282" w:rsidRPr="000A255E" w:rsidRDefault="004A4282" w:rsidP="000E0641">
            <w:pPr>
              <w:pStyle w:val="Tabletext"/>
              <w:jc w:val="center"/>
              <w:rPr>
                <w:snapToGrid w:val="0"/>
                <w:lang w:val="ru-RU"/>
              </w:rPr>
            </w:pPr>
            <w:r w:rsidRPr="000A255E">
              <w:rPr>
                <w:snapToGrid w:val="0"/>
                <w:lang w:val="ru-RU"/>
              </w:rPr>
              <w:t>э.и.и.м. 100 мВт</w:t>
            </w:r>
          </w:p>
        </w:tc>
        <w:tc>
          <w:tcPr>
            <w:tcW w:w="3658" w:type="dxa"/>
            <w:tcBorders>
              <w:top w:val="single" w:sz="4" w:space="0" w:color="auto"/>
            </w:tcBorders>
            <w:vAlign w:val="center"/>
          </w:tcPr>
          <w:p w14:paraId="7273BDCC" w14:textId="77777777" w:rsidR="004A4282" w:rsidRPr="000A255E" w:rsidRDefault="004A4282" w:rsidP="000E0641">
            <w:pPr>
              <w:pStyle w:val="Tabletext"/>
              <w:rPr>
                <w:snapToGrid w:val="0"/>
                <w:lang w:val="ru-RU"/>
              </w:rPr>
            </w:pPr>
          </w:p>
        </w:tc>
      </w:tr>
      <w:tr w:rsidR="004A4282" w:rsidRPr="000A255E" w14:paraId="7CC2963E" w14:textId="77777777" w:rsidTr="000E0641">
        <w:trPr>
          <w:jc w:val="center"/>
        </w:trPr>
        <w:tc>
          <w:tcPr>
            <w:tcW w:w="851" w:type="dxa"/>
            <w:vAlign w:val="center"/>
          </w:tcPr>
          <w:p w14:paraId="43D06015" w14:textId="77777777" w:rsidR="004A4282" w:rsidRPr="000A255E" w:rsidRDefault="004A4282" w:rsidP="000E0641">
            <w:pPr>
              <w:pStyle w:val="Tabletext"/>
              <w:jc w:val="center"/>
              <w:rPr>
                <w:snapToGrid w:val="0"/>
                <w:lang w:val="ru-RU"/>
              </w:rPr>
            </w:pPr>
            <w:r w:rsidRPr="000A255E">
              <w:rPr>
                <w:snapToGrid w:val="0"/>
                <w:lang w:val="ru-RU"/>
              </w:rPr>
              <w:t>27</w:t>
            </w:r>
          </w:p>
        </w:tc>
        <w:tc>
          <w:tcPr>
            <w:tcW w:w="3969" w:type="dxa"/>
            <w:vAlign w:val="center"/>
          </w:tcPr>
          <w:p w14:paraId="2C02E64A" w14:textId="77777777" w:rsidR="004A4282" w:rsidRPr="000A255E" w:rsidRDefault="004A4282" w:rsidP="000E0641">
            <w:pPr>
              <w:pStyle w:val="Tabletext"/>
              <w:rPr>
                <w:snapToGrid w:val="0"/>
                <w:lang w:val="ru-RU"/>
              </w:rPr>
            </w:pPr>
            <w:r w:rsidRPr="000A255E">
              <w:rPr>
                <w:snapToGrid w:val="0"/>
                <w:lang w:val="ru-RU"/>
              </w:rPr>
              <w:t xml:space="preserve">Не ограничивается </w:t>
            </w:r>
          </w:p>
        </w:tc>
        <w:tc>
          <w:tcPr>
            <w:tcW w:w="2835" w:type="dxa"/>
            <w:vAlign w:val="center"/>
          </w:tcPr>
          <w:p w14:paraId="06496480" w14:textId="77777777" w:rsidR="004A4282" w:rsidRPr="000A255E" w:rsidRDefault="004A4282" w:rsidP="000E0641">
            <w:pPr>
              <w:pStyle w:val="Tabletext"/>
              <w:jc w:val="center"/>
              <w:rPr>
                <w:snapToGrid w:val="0"/>
                <w:lang w:val="ru-RU"/>
              </w:rPr>
            </w:pPr>
            <w:r w:rsidRPr="000A255E">
              <w:rPr>
                <w:snapToGrid w:val="0"/>
                <w:lang w:val="ru-RU"/>
              </w:rPr>
              <w:t>864–868 МГц</w:t>
            </w:r>
          </w:p>
        </w:tc>
        <w:tc>
          <w:tcPr>
            <w:tcW w:w="3207" w:type="dxa"/>
            <w:vAlign w:val="center"/>
          </w:tcPr>
          <w:p w14:paraId="48A13E25" w14:textId="77777777" w:rsidR="004A4282" w:rsidRPr="000A255E" w:rsidRDefault="004A4282" w:rsidP="000E0641">
            <w:pPr>
              <w:pStyle w:val="Tabletext"/>
              <w:jc w:val="center"/>
              <w:rPr>
                <w:snapToGrid w:val="0"/>
                <w:lang w:val="ru-RU"/>
              </w:rPr>
            </w:pPr>
            <w:r w:rsidRPr="000A255E">
              <w:rPr>
                <w:snapToGrid w:val="0"/>
                <w:lang w:val="ru-RU"/>
              </w:rPr>
              <w:t>э.и.и.м. 1000 мВт</w:t>
            </w:r>
          </w:p>
        </w:tc>
        <w:tc>
          <w:tcPr>
            <w:tcW w:w="3658" w:type="dxa"/>
            <w:vAlign w:val="center"/>
          </w:tcPr>
          <w:p w14:paraId="6CD9DB65" w14:textId="77777777" w:rsidR="004A4282" w:rsidRPr="000A255E" w:rsidRDefault="004A4282" w:rsidP="000E0641">
            <w:pPr>
              <w:pStyle w:val="Tabletext"/>
              <w:rPr>
                <w:lang w:val="ru-RU"/>
              </w:rPr>
            </w:pPr>
            <w:r w:rsidRPr="000A255E">
              <w:rPr>
                <w:lang w:val="ru-RU"/>
              </w:rPr>
              <w:t>Может работать с усиливающими антеннами при условии, что пиковая мощность не превышает э.и.и.м. 4 Вт</w:t>
            </w:r>
          </w:p>
        </w:tc>
      </w:tr>
      <w:tr w:rsidR="004A4282" w:rsidRPr="000A255E" w14:paraId="21DDDBCC" w14:textId="77777777" w:rsidTr="000E0641">
        <w:trPr>
          <w:jc w:val="center"/>
        </w:trPr>
        <w:tc>
          <w:tcPr>
            <w:tcW w:w="851" w:type="dxa"/>
            <w:vAlign w:val="center"/>
          </w:tcPr>
          <w:p w14:paraId="500ABFBC" w14:textId="77777777" w:rsidR="004A4282" w:rsidRPr="000A255E" w:rsidRDefault="004A4282" w:rsidP="000E0641">
            <w:pPr>
              <w:pStyle w:val="Tabletext"/>
              <w:jc w:val="center"/>
              <w:rPr>
                <w:snapToGrid w:val="0"/>
                <w:lang w:val="ru-RU"/>
              </w:rPr>
            </w:pPr>
            <w:r w:rsidRPr="000A255E">
              <w:rPr>
                <w:snapToGrid w:val="0"/>
                <w:lang w:val="ru-RU"/>
              </w:rPr>
              <w:t>28</w:t>
            </w:r>
          </w:p>
        </w:tc>
        <w:tc>
          <w:tcPr>
            <w:tcW w:w="3969" w:type="dxa"/>
            <w:vAlign w:val="center"/>
          </w:tcPr>
          <w:p w14:paraId="476A68D6" w14:textId="77777777" w:rsidR="004A4282" w:rsidRPr="000A255E" w:rsidRDefault="004A4282" w:rsidP="000E0641">
            <w:pPr>
              <w:pStyle w:val="Tabletext"/>
              <w:rPr>
                <w:snapToGrid w:val="0"/>
                <w:lang w:val="ru-RU"/>
              </w:rPr>
            </w:pPr>
            <w:r w:rsidRPr="000A255E">
              <w:rPr>
                <w:snapToGrid w:val="0"/>
                <w:lang w:val="ru-RU"/>
              </w:rPr>
              <w:t>Телеметрия/телеуправление</w:t>
            </w:r>
            <w:r w:rsidRPr="000A255E">
              <w:rPr>
                <w:snapToGrid w:val="0"/>
                <w:vertAlign w:val="superscript"/>
                <w:lang w:val="ru-RU"/>
              </w:rPr>
              <w:t>(1)</w:t>
            </w:r>
          </w:p>
        </w:tc>
        <w:tc>
          <w:tcPr>
            <w:tcW w:w="2835" w:type="dxa"/>
            <w:vAlign w:val="center"/>
          </w:tcPr>
          <w:p w14:paraId="5844B5E7" w14:textId="77777777" w:rsidR="004A4282" w:rsidRPr="000A255E" w:rsidRDefault="004A4282" w:rsidP="000E0641">
            <w:pPr>
              <w:pStyle w:val="Tabletext"/>
              <w:jc w:val="center"/>
              <w:rPr>
                <w:snapToGrid w:val="0"/>
                <w:lang w:val="ru-RU"/>
              </w:rPr>
            </w:pPr>
            <w:r w:rsidRPr="000A255E">
              <w:rPr>
                <w:snapToGrid w:val="0"/>
                <w:lang w:val="ru-RU"/>
              </w:rPr>
              <w:t>869,2–869,25 МГц</w:t>
            </w:r>
          </w:p>
        </w:tc>
        <w:tc>
          <w:tcPr>
            <w:tcW w:w="3207" w:type="dxa"/>
            <w:vAlign w:val="center"/>
          </w:tcPr>
          <w:p w14:paraId="5F0348CA" w14:textId="77777777" w:rsidR="004A4282" w:rsidRPr="000A255E" w:rsidRDefault="004A4282" w:rsidP="000E0641">
            <w:pPr>
              <w:pStyle w:val="Tabletext"/>
              <w:jc w:val="center"/>
              <w:rPr>
                <w:snapToGrid w:val="0"/>
                <w:lang w:val="ru-RU"/>
              </w:rPr>
            </w:pPr>
            <w:r w:rsidRPr="000A255E">
              <w:rPr>
                <w:snapToGrid w:val="0"/>
                <w:lang w:val="ru-RU"/>
              </w:rPr>
              <w:t xml:space="preserve">э.и.и.м. 10 мВт </w:t>
            </w:r>
          </w:p>
        </w:tc>
        <w:tc>
          <w:tcPr>
            <w:tcW w:w="3658" w:type="dxa"/>
            <w:tcBorders>
              <w:bottom w:val="nil"/>
            </w:tcBorders>
            <w:vAlign w:val="center"/>
          </w:tcPr>
          <w:p w14:paraId="1C0C607A" w14:textId="77777777" w:rsidR="004A4282" w:rsidRPr="000A255E" w:rsidRDefault="004A4282" w:rsidP="000E0641">
            <w:pPr>
              <w:pStyle w:val="Tabletext"/>
              <w:rPr>
                <w:snapToGrid w:val="0"/>
                <w:lang w:val="ru-RU"/>
              </w:rPr>
            </w:pPr>
          </w:p>
        </w:tc>
      </w:tr>
      <w:tr w:rsidR="004A4282" w:rsidRPr="000A255E" w14:paraId="7E0F3F2A" w14:textId="77777777" w:rsidTr="000E0641">
        <w:trPr>
          <w:jc w:val="center"/>
        </w:trPr>
        <w:tc>
          <w:tcPr>
            <w:tcW w:w="851" w:type="dxa"/>
            <w:vAlign w:val="center"/>
          </w:tcPr>
          <w:p w14:paraId="5745F2C8" w14:textId="77777777" w:rsidR="004A4282" w:rsidRPr="000A255E" w:rsidRDefault="004A4282" w:rsidP="000E0641">
            <w:pPr>
              <w:pStyle w:val="Tabletext"/>
              <w:jc w:val="center"/>
              <w:rPr>
                <w:snapToGrid w:val="0"/>
                <w:lang w:val="ru-RU"/>
              </w:rPr>
            </w:pPr>
            <w:r w:rsidRPr="000A255E">
              <w:rPr>
                <w:snapToGrid w:val="0"/>
                <w:lang w:val="ru-RU"/>
              </w:rPr>
              <w:t>29</w:t>
            </w:r>
          </w:p>
        </w:tc>
        <w:tc>
          <w:tcPr>
            <w:tcW w:w="3969" w:type="dxa"/>
            <w:vAlign w:val="center"/>
          </w:tcPr>
          <w:p w14:paraId="317FBC0C" w14:textId="77777777" w:rsidR="004A4282" w:rsidRPr="000A255E" w:rsidRDefault="004A4282" w:rsidP="000E0641">
            <w:pPr>
              <w:pStyle w:val="Tabletext"/>
              <w:rPr>
                <w:snapToGrid w:val="0"/>
                <w:lang w:val="ru-RU"/>
              </w:rPr>
            </w:pPr>
            <w:r w:rsidRPr="000A255E">
              <w:rPr>
                <w:snapToGrid w:val="0"/>
                <w:lang w:val="ru-RU"/>
              </w:rPr>
              <w:t xml:space="preserve">Телеметрия/телеуправление </w:t>
            </w:r>
          </w:p>
        </w:tc>
        <w:tc>
          <w:tcPr>
            <w:tcW w:w="2835" w:type="dxa"/>
            <w:vAlign w:val="center"/>
          </w:tcPr>
          <w:p w14:paraId="0C5DE697" w14:textId="77777777" w:rsidR="004A4282" w:rsidRPr="000A255E" w:rsidRDefault="004A4282" w:rsidP="000E0641">
            <w:pPr>
              <w:pStyle w:val="Tabletext"/>
              <w:jc w:val="center"/>
              <w:rPr>
                <w:snapToGrid w:val="0"/>
                <w:lang w:val="ru-RU"/>
              </w:rPr>
            </w:pPr>
            <w:r w:rsidRPr="000A255E">
              <w:rPr>
                <w:snapToGrid w:val="0"/>
                <w:lang w:val="ru-RU"/>
              </w:rPr>
              <w:t>915–921 МГц</w:t>
            </w:r>
          </w:p>
        </w:tc>
        <w:tc>
          <w:tcPr>
            <w:tcW w:w="3207" w:type="dxa"/>
            <w:vAlign w:val="center"/>
          </w:tcPr>
          <w:p w14:paraId="0963D440" w14:textId="77777777" w:rsidR="004A4282" w:rsidRPr="000A255E" w:rsidRDefault="004A4282" w:rsidP="000E0641">
            <w:pPr>
              <w:pStyle w:val="Tabletext"/>
              <w:jc w:val="center"/>
              <w:rPr>
                <w:snapToGrid w:val="0"/>
                <w:lang w:val="ru-RU"/>
              </w:rPr>
            </w:pPr>
            <w:r w:rsidRPr="000A255E">
              <w:rPr>
                <w:snapToGrid w:val="0"/>
                <w:lang w:val="ru-RU"/>
              </w:rPr>
              <w:t xml:space="preserve">э.и.и.м. 3 мВт </w:t>
            </w:r>
          </w:p>
        </w:tc>
        <w:tc>
          <w:tcPr>
            <w:tcW w:w="3658" w:type="dxa"/>
            <w:tcBorders>
              <w:top w:val="nil"/>
            </w:tcBorders>
            <w:vAlign w:val="center"/>
          </w:tcPr>
          <w:p w14:paraId="55D240DD" w14:textId="77777777" w:rsidR="004A4282" w:rsidRPr="000A255E" w:rsidRDefault="004A4282" w:rsidP="000E0641">
            <w:pPr>
              <w:pStyle w:val="Tabletext"/>
              <w:rPr>
                <w:snapToGrid w:val="0"/>
                <w:lang w:val="ru-RU"/>
              </w:rPr>
            </w:pPr>
          </w:p>
        </w:tc>
      </w:tr>
      <w:tr w:rsidR="004A4282" w:rsidRPr="000A255E" w14:paraId="332811E4" w14:textId="77777777" w:rsidTr="000E0641">
        <w:trPr>
          <w:jc w:val="center"/>
        </w:trPr>
        <w:tc>
          <w:tcPr>
            <w:tcW w:w="851" w:type="dxa"/>
            <w:vAlign w:val="center"/>
          </w:tcPr>
          <w:p w14:paraId="29F72924" w14:textId="77777777" w:rsidR="004A4282" w:rsidRPr="000A255E" w:rsidRDefault="004A4282" w:rsidP="000E0641">
            <w:pPr>
              <w:pStyle w:val="Tabletext"/>
              <w:spacing w:before="60" w:after="60"/>
              <w:jc w:val="center"/>
              <w:rPr>
                <w:snapToGrid w:val="0"/>
                <w:lang w:val="ru-RU"/>
              </w:rPr>
            </w:pPr>
            <w:r w:rsidRPr="000A255E">
              <w:rPr>
                <w:snapToGrid w:val="0"/>
                <w:lang w:val="ru-RU"/>
              </w:rPr>
              <w:t>30</w:t>
            </w:r>
          </w:p>
        </w:tc>
        <w:tc>
          <w:tcPr>
            <w:tcW w:w="3969" w:type="dxa"/>
            <w:vAlign w:val="center"/>
          </w:tcPr>
          <w:p w14:paraId="09F21FBA" w14:textId="77777777" w:rsidR="004A4282" w:rsidRPr="000A255E" w:rsidRDefault="004A4282" w:rsidP="000E0641">
            <w:pPr>
              <w:pStyle w:val="Tabletext"/>
              <w:spacing w:before="60" w:after="60"/>
              <w:rPr>
                <w:snapToGrid w:val="0"/>
                <w:lang w:val="ru-RU"/>
              </w:rPr>
            </w:pPr>
            <w:r w:rsidRPr="000A255E">
              <w:rPr>
                <w:snapToGrid w:val="0"/>
                <w:lang w:val="ru-RU"/>
              </w:rPr>
              <w:t xml:space="preserve">Не ограничивается </w:t>
            </w:r>
          </w:p>
        </w:tc>
        <w:tc>
          <w:tcPr>
            <w:tcW w:w="2835" w:type="dxa"/>
            <w:vAlign w:val="center"/>
          </w:tcPr>
          <w:p w14:paraId="28B7C749" w14:textId="77777777" w:rsidR="004A4282" w:rsidRPr="000A255E" w:rsidRDefault="004A4282" w:rsidP="000E0641">
            <w:pPr>
              <w:pStyle w:val="Tabletext"/>
              <w:spacing w:before="60" w:after="60"/>
              <w:jc w:val="center"/>
              <w:rPr>
                <w:snapToGrid w:val="0"/>
                <w:lang w:val="ru-RU"/>
              </w:rPr>
            </w:pPr>
            <w:r w:rsidRPr="000A255E">
              <w:rPr>
                <w:snapToGrid w:val="0"/>
                <w:lang w:val="ru-RU"/>
              </w:rPr>
              <w:t>921–929 МГц</w:t>
            </w:r>
          </w:p>
        </w:tc>
        <w:tc>
          <w:tcPr>
            <w:tcW w:w="3207" w:type="dxa"/>
            <w:vAlign w:val="center"/>
          </w:tcPr>
          <w:p w14:paraId="2D651583" w14:textId="77777777" w:rsidR="004A4282" w:rsidRPr="000A255E" w:rsidRDefault="004A4282" w:rsidP="000E0641">
            <w:pPr>
              <w:pStyle w:val="Tabletext"/>
              <w:spacing w:before="60" w:after="60"/>
              <w:jc w:val="center"/>
              <w:rPr>
                <w:snapToGrid w:val="0"/>
                <w:lang w:val="ru-RU"/>
              </w:rPr>
            </w:pPr>
            <w:r w:rsidRPr="000A255E">
              <w:rPr>
                <w:snapToGrid w:val="0"/>
                <w:lang w:val="ru-RU"/>
              </w:rPr>
              <w:t>э.и.и.м. 1000 мВт</w:t>
            </w:r>
          </w:p>
        </w:tc>
        <w:tc>
          <w:tcPr>
            <w:tcW w:w="3658" w:type="dxa"/>
            <w:vAlign w:val="center"/>
          </w:tcPr>
          <w:p w14:paraId="19F6FBD6" w14:textId="77777777" w:rsidR="004A4282" w:rsidRPr="000A255E" w:rsidRDefault="004A4282" w:rsidP="000E0641">
            <w:pPr>
              <w:pStyle w:val="Tabletext"/>
              <w:spacing w:before="60" w:after="60"/>
              <w:rPr>
                <w:snapToGrid w:val="0"/>
                <w:lang w:val="ru-RU"/>
              </w:rPr>
            </w:pPr>
          </w:p>
        </w:tc>
      </w:tr>
      <w:tr w:rsidR="004A4282" w:rsidRPr="000A255E" w14:paraId="06589EE2" w14:textId="77777777" w:rsidTr="000E0641">
        <w:trPr>
          <w:jc w:val="center"/>
        </w:trPr>
        <w:tc>
          <w:tcPr>
            <w:tcW w:w="851" w:type="dxa"/>
            <w:vAlign w:val="center"/>
          </w:tcPr>
          <w:p w14:paraId="234326CE" w14:textId="77777777" w:rsidR="004A4282" w:rsidRPr="000A255E" w:rsidRDefault="004A4282" w:rsidP="000E0641">
            <w:pPr>
              <w:pStyle w:val="Tabletext"/>
              <w:spacing w:before="60" w:after="60"/>
              <w:jc w:val="center"/>
              <w:rPr>
                <w:lang w:val="ru-RU"/>
              </w:rPr>
            </w:pPr>
            <w:r w:rsidRPr="000A255E">
              <w:rPr>
                <w:lang w:val="ru-RU"/>
              </w:rPr>
              <w:t>31</w:t>
            </w:r>
          </w:p>
        </w:tc>
        <w:tc>
          <w:tcPr>
            <w:tcW w:w="3969" w:type="dxa"/>
            <w:vAlign w:val="center"/>
          </w:tcPr>
          <w:p w14:paraId="6234718B" w14:textId="77777777" w:rsidR="004A4282" w:rsidRPr="000A255E" w:rsidRDefault="004A4282" w:rsidP="000E0641">
            <w:pPr>
              <w:pStyle w:val="Tabletext"/>
              <w:spacing w:before="60" w:after="60"/>
              <w:rPr>
                <w:lang w:val="ru-RU"/>
              </w:rPr>
            </w:pPr>
            <w:r w:rsidRPr="000A255E">
              <w:rPr>
                <w:lang w:val="ru-RU"/>
              </w:rPr>
              <w:t>Не ограничивается</w:t>
            </w:r>
          </w:p>
        </w:tc>
        <w:tc>
          <w:tcPr>
            <w:tcW w:w="2835" w:type="dxa"/>
            <w:vAlign w:val="center"/>
          </w:tcPr>
          <w:p w14:paraId="10F4D0FE" w14:textId="77777777" w:rsidR="004A4282" w:rsidRPr="000A255E" w:rsidRDefault="004A4282" w:rsidP="000E0641">
            <w:pPr>
              <w:pStyle w:val="Tabletext"/>
              <w:spacing w:before="60" w:after="60"/>
              <w:jc w:val="center"/>
              <w:rPr>
                <w:lang w:val="ru-RU"/>
              </w:rPr>
            </w:pPr>
            <w:r w:rsidRPr="000A255E">
              <w:rPr>
                <w:lang w:val="ru-RU"/>
              </w:rPr>
              <w:t>2,4–2,4835 ГГц</w:t>
            </w:r>
          </w:p>
        </w:tc>
        <w:tc>
          <w:tcPr>
            <w:tcW w:w="3207" w:type="dxa"/>
            <w:vAlign w:val="center"/>
          </w:tcPr>
          <w:p w14:paraId="1B025E8B" w14:textId="77777777" w:rsidR="004A4282" w:rsidRPr="000A255E" w:rsidRDefault="004A4282" w:rsidP="000E0641">
            <w:pPr>
              <w:pStyle w:val="Tabletext"/>
              <w:spacing w:before="60" w:after="60"/>
              <w:jc w:val="center"/>
              <w:rPr>
                <w:lang w:val="ru-RU"/>
              </w:rPr>
            </w:pPr>
            <w:r w:rsidRPr="000A255E">
              <w:rPr>
                <w:lang w:val="ru-RU"/>
              </w:rPr>
              <w:t>э.и.и.м. 1000</w:t>
            </w:r>
            <w:r w:rsidRPr="000A255E">
              <w:rPr>
                <w:snapToGrid w:val="0"/>
                <w:lang w:val="ru-RU"/>
              </w:rPr>
              <w:t> </w:t>
            </w:r>
            <w:r w:rsidRPr="000A255E">
              <w:rPr>
                <w:lang w:val="ru-RU"/>
              </w:rPr>
              <w:t>мВт</w:t>
            </w:r>
          </w:p>
        </w:tc>
        <w:tc>
          <w:tcPr>
            <w:tcW w:w="3658" w:type="dxa"/>
            <w:vAlign w:val="center"/>
          </w:tcPr>
          <w:p w14:paraId="44F1ABCD" w14:textId="77777777" w:rsidR="004A4282" w:rsidRPr="000A255E" w:rsidRDefault="004A4282" w:rsidP="000E0641">
            <w:pPr>
              <w:pStyle w:val="Tabletext"/>
              <w:spacing w:before="60" w:after="60"/>
              <w:rPr>
                <w:lang w:val="ru-RU"/>
              </w:rPr>
            </w:pPr>
            <w:r w:rsidRPr="000A255E">
              <w:rPr>
                <w:lang w:val="ru-RU"/>
              </w:rPr>
              <w:t>Может работать с усиливающими антеннами при условии, что пиковая мощность не</w:t>
            </w:r>
            <w:r w:rsidRPr="000A255E">
              <w:rPr>
                <w:snapToGrid w:val="0"/>
                <w:lang w:val="ru-RU"/>
              </w:rPr>
              <w:t xml:space="preserve"> </w:t>
            </w:r>
            <w:r w:rsidRPr="000A255E">
              <w:rPr>
                <w:lang w:val="ru-RU"/>
              </w:rPr>
              <w:t>превышает э.и.и.м. 4</w:t>
            </w:r>
            <w:r w:rsidRPr="000A255E">
              <w:rPr>
                <w:snapToGrid w:val="0"/>
                <w:lang w:val="ru-RU"/>
              </w:rPr>
              <w:t> </w:t>
            </w:r>
            <w:r w:rsidRPr="000A255E">
              <w:rPr>
                <w:lang w:val="ru-RU"/>
              </w:rPr>
              <w:t>Вт</w:t>
            </w:r>
          </w:p>
        </w:tc>
      </w:tr>
      <w:tr w:rsidR="004A4282" w:rsidRPr="000A255E" w14:paraId="732F9301" w14:textId="77777777" w:rsidTr="000E0641">
        <w:trPr>
          <w:jc w:val="center"/>
        </w:trPr>
        <w:tc>
          <w:tcPr>
            <w:tcW w:w="851" w:type="dxa"/>
            <w:vAlign w:val="center"/>
          </w:tcPr>
          <w:p w14:paraId="10D3FB8D" w14:textId="77777777" w:rsidR="004A4282" w:rsidRPr="000A255E" w:rsidRDefault="004A4282" w:rsidP="000E0641">
            <w:pPr>
              <w:pStyle w:val="Tabletext"/>
              <w:spacing w:before="60" w:after="60"/>
              <w:jc w:val="center"/>
              <w:rPr>
                <w:lang w:val="ru-RU"/>
              </w:rPr>
            </w:pPr>
            <w:r w:rsidRPr="000A255E">
              <w:rPr>
                <w:lang w:val="ru-RU"/>
              </w:rPr>
              <w:t>32</w:t>
            </w:r>
          </w:p>
        </w:tc>
        <w:tc>
          <w:tcPr>
            <w:tcW w:w="3969" w:type="dxa"/>
            <w:vAlign w:val="center"/>
          </w:tcPr>
          <w:p w14:paraId="2F661396" w14:textId="77777777" w:rsidR="004A4282" w:rsidRPr="000A255E" w:rsidRDefault="004A4282" w:rsidP="000E0641">
            <w:pPr>
              <w:pStyle w:val="Tabletext"/>
              <w:spacing w:before="60" w:after="60"/>
              <w:rPr>
                <w:lang w:val="ru-RU"/>
              </w:rPr>
            </w:pPr>
            <w:r w:rsidRPr="000A255E">
              <w:rPr>
                <w:lang w:val="ru-RU"/>
              </w:rPr>
              <w:t>Радиолокация</w:t>
            </w:r>
          </w:p>
        </w:tc>
        <w:tc>
          <w:tcPr>
            <w:tcW w:w="2835" w:type="dxa"/>
            <w:vAlign w:val="center"/>
          </w:tcPr>
          <w:p w14:paraId="7A0A2047" w14:textId="77777777" w:rsidR="004A4282" w:rsidRPr="000A255E" w:rsidRDefault="004A4282" w:rsidP="000E0641">
            <w:pPr>
              <w:pStyle w:val="Tabletext"/>
              <w:spacing w:before="60" w:after="60"/>
              <w:jc w:val="center"/>
              <w:rPr>
                <w:lang w:val="ru-RU"/>
              </w:rPr>
            </w:pPr>
            <w:r w:rsidRPr="000A255E">
              <w:rPr>
                <w:lang w:val="ru-RU"/>
              </w:rPr>
              <w:t>2,9–3,4 ГГц</w:t>
            </w:r>
          </w:p>
        </w:tc>
        <w:tc>
          <w:tcPr>
            <w:tcW w:w="3207" w:type="dxa"/>
            <w:vAlign w:val="center"/>
          </w:tcPr>
          <w:p w14:paraId="71854C3C" w14:textId="77777777" w:rsidR="004A4282" w:rsidRPr="000A255E" w:rsidRDefault="004A4282" w:rsidP="000E0641">
            <w:pPr>
              <w:pStyle w:val="Tabletext"/>
              <w:spacing w:before="60" w:after="60"/>
              <w:jc w:val="center"/>
              <w:rPr>
                <w:lang w:val="ru-RU"/>
              </w:rPr>
            </w:pPr>
            <w:r w:rsidRPr="000A255E">
              <w:rPr>
                <w:lang w:val="ru-RU"/>
              </w:rPr>
              <w:t>э.и.и.м. 100</w:t>
            </w:r>
            <w:r w:rsidRPr="000A255E">
              <w:rPr>
                <w:snapToGrid w:val="0"/>
                <w:lang w:val="ru-RU"/>
              </w:rPr>
              <w:t> </w:t>
            </w:r>
            <w:r w:rsidRPr="000A255E">
              <w:rPr>
                <w:lang w:val="ru-RU"/>
              </w:rPr>
              <w:t>мВт</w:t>
            </w:r>
          </w:p>
        </w:tc>
        <w:tc>
          <w:tcPr>
            <w:tcW w:w="3658" w:type="dxa"/>
            <w:vAlign w:val="center"/>
          </w:tcPr>
          <w:p w14:paraId="21CA9129" w14:textId="77777777" w:rsidR="004A4282" w:rsidRPr="000A255E" w:rsidRDefault="004A4282" w:rsidP="000E0641">
            <w:pPr>
              <w:pStyle w:val="Tabletext"/>
              <w:spacing w:before="60" w:after="60"/>
              <w:rPr>
                <w:lang w:val="ru-RU"/>
              </w:rPr>
            </w:pPr>
          </w:p>
        </w:tc>
      </w:tr>
      <w:tr w:rsidR="004A4282" w:rsidRPr="000A255E" w14:paraId="4560D711" w14:textId="77777777" w:rsidTr="000E0641">
        <w:trPr>
          <w:cantSplit/>
          <w:jc w:val="center"/>
        </w:trPr>
        <w:tc>
          <w:tcPr>
            <w:tcW w:w="851" w:type="dxa"/>
            <w:vAlign w:val="center"/>
          </w:tcPr>
          <w:p w14:paraId="032787A6" w14:textId="77777777" w:rsidR="004A4282" w:rsidRPr="000A255E" w:rsidRDefault="004A4282" w:rsidP="000E0641">
            <w:pPr>
              <w:pStyle w:val="Tabletext"/>
              <w:spacing w:before="60" w:after="60"/>
              <w:jc w:val="center"/>
              <w:rPr>
                <w:lang w:val="ru-RU"/>
              </w:rPr>
            </w:pPr>
            <w:r w:rsidRPr="000A255E">
              <w:rPr>
                <w:lang w:val="ru-RU"/>
              </w:rPr>
              <w:t>33</w:t>
            </w:r>
          </w:p>
        </w:tc>
        <w:tc>
          <w:tcPr>
            <w:tcW w:w="3969" w:type="dxa"/>
            <w:vAlign w:val="center"/>
          </w:tcPr>
          <w:p w14:paraId="1E8BAF91" w14:textId="77777777" w:rsidR="004A4282" w:rsidRPr="000A255E" w:rsidRDefault="004A4282" w:rsidP="000E0641">
            <w:pPr>
              <w:pStyle w:val="Tabletext"/>
              <w:spacing w:before="60" w:after="60"/>
              <w:rPr>
                <w:lang w:val="ru-RU"/>
              </w:rPr>
            </w:pPr>
            <w:r w:rsidRPr="000A255E">
              <w:rPr>
                <w:lang w:val="ru-RU"/>
              </w:rPr>
              <w:t>Беспроводная ЛВС</w:t>
            </w:r>
          </w:p>
        </w:tc>
        <w:tc>
          <w:tcPr>
            <w:tcW w:w="2835" w:type="dxa"/>
            <w:vAlign w:val="center"/>
          </w:tcPr>
          <w:p w14:paraId="6FDB135C" w14:textId="77777777" w:rsidR="004A4282" w:rsidRPr="000A255E" w:rsidRDefault="004A4282" w:rsidP="000E0641">
            <w:pPr>
              <w:pStyle w:val="Tabletext"/>
              <w:spacing w:before="60" w:after="60"/>
              <w:jc w:val="center"/>
              <w:rPr>
                <w:lang w:val="ru-RU"/>
              </w:rPr>
            </w:pPr>
            <w:r w:rsidRPr="000A255E">
              <w:rPr>
                <w:lang w:val="ru-RU"/>
              </w:rPr>
              <w:t>5,15–5,25</w:t>
            </w:r>
            <w:r w:rsidRPr="000A255E">
              <w:rPr>
                <w:snapToGrid w:val="0"/>
                <w:lang w:val="ru-RU"/>
              </w:rPr>
              <w:t> </w:t>
            </w:r>
            <w:r w:rsidRPr="000A255E">
              <w:rPr>
                <w:lang w:val="ru-RU"/>
              </w:rPr>
              <w:t>ГГц</w:t>
            </w:r>
          </w:p>
        </w:tc>
        <w:tc>
          <w:tcPr>
            <w:tcW w:w="3207" w:type="dxa"/>
            <w:vAlign w:val="center"/>
          </w:tcPr>
          <w:p w14:paraId="42829E6B" w14:textId="77777777" w:rsidR="004A4282" w:rsidRPr="000A255E" w:rsidRDefault="004A4282" w:rsidP="000E0641">
            <w:pPr>
              <w:pStyle w:val="Tabletext"/>
              <w:spacing w:before="60" w:after="60"/>
              <w:jc w:val="center"/>
              <w:rPr>
                <w:lang w:val="ru-RU"/>
              </w:rPr>
            </w:pPr>
            <w:r w:rsidRPr="000A255E">
              <w:rPr>
                <w:snapToGrid w:val="0"/>
                <w:lang w:val="ru-RU"/>
              </w:rPr>
              <w:t xml:space="preserve">э.и.и.м. </w:t>
            </w:r>
            <w:r w:rsidRPr="000A255E">
              <w:rPr>
                <w:lang w:val="ru-RU"/>
              </w:rPr>
              <w:t>200</w:t>
            </w:r>
            <w:r w:rsidRPr="000A255E">
              <w:rPr>
                <w:snapToGrid w:val="0"/>
                <w:lang w:val="ru-RU"/>
              </w:rPr>
              <w:t xml:space="preserve"> мВт </w:t>
            </w:r>
          </w:p>
        </w:tc>
        <w:tc>
          <w:tcPr>
            <w:tcW w:w="3658" w:type="dxa"/>
            <w:vAlign w:val="center"/>
          </w:tcPr>
          <w:p w14:paraId="28043B3A" w14:textId="77777777" w:rsidR="004A4282" w:rsidRPr="000A255E" w:rsidRDefault="004A4282" w:rsidP="000E0641">
            <w:pPr>
              <w:pStyle w:val="Tabletext"/>
              <w:spacing w:before="60" w:after="60"/>
              <w:rPr>
                <w:lang w:val="ru-RU"/>
              </w:rPr>
            </w:pPr>
            <w:r w:rsidRPr="000A255E">
              <w:rPr>
                <w:lang w:val="ru-RU"/>
              </w:rPr>
              <w:t>Использование внутри помещений</w:t>
            </w:r>
            <w:r>
              <w:rPr>
                <w:lang w:val="ru-RU"/>
              </w:rPr>
              <w:t>.</w:t>
            </w:r>
            <w:r w:rsidRPr="000A255E">
              <w:rPr>
                <w:lang w:val="ru-RU"/>
              </w:rPr>
              <w:t xml:space="preserve"> Максимально разрешенная плотность мощности 10 мВт/МГц э.и.и.м. или эквивалентно э.и.и.м. 0,25 мВт/25 кГц</w:t>
            </w:r>
          </w:p>
        </w:tc>
      </w:tr>
      <w:tr w:rsidR="004A4282" w:rsidRPr="000A255E" w14:paraId="2EB4B82E" w14:textId="77777777" w:rsidTr="000E0641">
        <w:trPr>
          <w:cantSplit/>
          <w:jc w:val="center"/>
        </w:trPr>
        <w:tc>
          <w:tcPr>
            <w:tcW w:w="851" w:type="dxa"/>
            <w:vAlign w:val="center"/>
          </w:tcPr>
          <w:p w14:paraId="2F278D74" w14:textId="77777777" w:rsidR="004A4282" w:rsidRPr="000A255E" w:rsidRDefault="004A4282" w:rsidP="000E0641">
            <w:pPr>
              <w:pStyle w:val="Tabletext"/>
              <w:spacing w:before="60" w:after="60"/>
              <w:jc w:val="center"/>
              <w:rPr>
                <w:lang w:val="ru-RU"/>
              </w:rPr>
            </w:pPr>
            <w:r w:rsidRPr="000A255E">
              <w:rPr>
                <w:lang w:val="ru-RU"/>
              </w:rPr>
              <w:t>34</w:t>
            </w:r>
          </w:p>
        </w:tc>
        <w:tc>
          <w:tcPr>
            <w:tcW w:w="3969" w:type="dxa"/>
            <w:vAlign w:val="center"/>
          </w:tcPr>
          <w:p w14:paraId="1B6A72A9" w14:textId="77777777" w:rsidR="004A4282" w:rsidRPr="000A255E" w:rsidRDefault="004A4282" w:rsidP="000E0641">
            <w:pPr>
              <w:pStyle w:val="Tabletext"/>
              <w:spacing w:before="60" w:after="60"/>
              <w:rPr>
                <w:lang w:val="ru-RU"/>
              </w:rPr>
            </w:pPr>
            <w:r w:rsidRPr="000A255E">
              <w:rPr>
                <w:lang w:val="ru-RU"/>
              </w:rPr>
              <w:t>Беспроводная ЛВС</w:t>
            </w:r>
          </w:p>
        </w:tc>
        <w:tc>
          <w:tcPr>
            <w:tcW w:w="2835" w:type="dxa"/>
            <w:vAlign w:val="center"/>
          </w:tcPr>
          <w:p w14:paraId="5DBD76DD" w14:textId="77777777" w:rsidR="004A4282" w:rsidRPr="000A255E" w:rsidRDefault="004A4282" w:rsidP="000E0641">
            <w:pPr>
              <w:pStyle w:val="Tabletext"/>
              <w:keepNext/>
              <w:keepLines/>
              <w:pageBreakBefore/>
              <w:spacing w:before="60" w:after="60"/>
              <w:jc w:val="center"/>
              <w:rPr>
                <w:lang w:val="ru-RU"/>
              </w:rPr>
            </w:pPr>
            <w:r w:rsidRPr="000A255E">
              <w:rPr>
                <w:lang w:val="ru-RU"/>
              </w:rPr>
              <w:t>5,25–5,35 ГГц</w:t>
            </w:r>
          </w:p>
        </w:tc>
        <w:tc>
          <w:tcPr>
            <w:tcW w:w="3207" w:type="dxa"/>
            <w:vAlign w:val="center"/>
          </w:tcPr>
          <w:p w14:paraId="4885E256" w14:textId="77777777" w:rsidR="004A4282" w:rsidRPr="000A255E" w:rsidRDefault="004A4282" w:rsidP="000E0641">
            <w:pPr>
              <w:pStyle w:val="Tabletext"/>
              <w:keepNext/>
              <w:keepLines/>
              <w:pageBreakBefore/>
              <w:spacing w:before="60" w:after="60"/>
              <w:jc w:val="center"/>
              <w:rPr>
                <w:lang w:val="ru-RU"/>
              </w:rPr>
            </w:pPr>
            <w:r w:rsidRPr="000A255E">
              <w:rPr>
                <w:lang w:val="ru-RU"/>
              </w:rPr>
              <w:t>э.и.и.м. 1000 мВт</w:t>
            </w:r>
          </w:p>
        </w:tc>
        <w:tc>
          <w:tcPr>
            <w:tcW w:w="3658" w:type="dxa"/>
            <w:vAlign w:val="center"/>
          </w:tcPr>
          <w:p w14:paraId="5348E637" w14:textId="77777777" w:rsidR="004A4282" w:rsidRPr="000A255E" w:rsidRDefault="004A4282" w:rsidP="000E0641">
            <w:pPr>
              <w:pStyle w:val="Tabletext"/>
              <w:spacing w:before="60" w:after="60"/>
              <w:rPr>
                <w:lang w:val="ru-RU"/>
              </w:rPr>
            </w:pPr>
            <w:r w:rsidRPr="000A255E">
              <w:rPr>
                <w:lang w:val="ru-RU"/>
              </w:rPr>
              <w:t>Использование только для систем внутри помещений</w:t>
            </w:r>
            <w:r>
              <w:rPr>
                <w:lang w:val="ru-RU"/>
              </w:rPr>
              <w:t>.</w:t>
            </w:r>
            <w:r w:rsidRPr="000A255E">
              <w:rPr>
                <w:lang w:val="ru-RU"/>
              </w:rPr>
              <w:t xml:space="preserve"> В полосе от 5250 до</w:t>
            </w:r>
            <w:r>
              <w:rPr>
                <w:lang w:val="ru-RU"/>
              </w:rPr>
              <w:t> </w:t>
            </w:r>
            <w:r w:rsidRPr="000A255E">
              <w:rPr>
                <w:lang w:val="ru-RU"/>
              </w:rPr>
              <w:t>5350 МГц максимально разрешенная средняя мощность э.и.и.м. 200 мВт и максимально разрешенная средняя плотность мощности э.и.и.м. 10 мВт/МГц, при условии применения динамического выбора частоты и регулировки мощности передатчика. Если регулировка мощности передатчика не используется, то значения э.и.и.м. должны быть снижены на 3 дБ</w:t>
            </w:r>
          </w:p>
        </w:tc>
      </w:tr>
    </w:tbl>
    <w:p w14:paraId="660A7B46" w14:textId="77777777" w:rsidR="004A4282" w:rsidRPr="000A255E" w:rsidRDefault="004A4282" w:rsidP="004A4282">
      <w:pPr>
        <w:rPr>
          <w:lang w:val="ru-RU"/>
        </w:rPr>
      </w:pPr>
    </w:p>
    <w:p w14:paraId="3B281FF8" w14:textId="77777777" w:rsidR="004A4282" w:rsidRPr="000A255E" w:rsidRDefault="004A4282" w:rsidP="004A4282">
      <w:pPr>
        <w:rPr>
          <w:lang w:val="ru-RU"/>
        </w:rPr>
      </w:pP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3207"/>
        <w:gridCol w:w="3658"/>
      </w:tblGrid>
      <w:tr w:rsidR="004A4282" w:rsidRPr="000A255E" w14:paraId="1BB54A8D" w14:textId="77777777" w:rsidTr="000E0641">
        <w:trPr>
          <w:tblHeader/>
          <w:jc w:val="center"/>
        </w:trPr>
        <w:tc>
          <w:tcPr>
            <w:tcW w:w="14520" w:type="dxa"/>
            <w:gridSpan w:val="5"/>
            <w:vAlign w:val="center"/>
          </w:tcPr>
          <w:p w14:paraId="0D5F4A62" w14:textId="77777777" w:rsidR="004A4282" w:rsidRPr="000A255E" w:rsidRDefault="004A4282" w:rsidP="000E0641">
            <w:pPr>
              <w:pStyle w:val="Tablehead"/>
              <w:spacing w:before="120" w:after="120"/>
              <w:rPr>
                <w:snapToGrid w:val="0"/>
                <w:lang w:val="ru-RU"/>
              </w:rPr>
            </w:pPr>
            <w:r w:rsidRPr="000A255E">
              <w:rPr>
                <w:lang w:val="ru-RU"/>
              </w:rPr>
              <w:lastRenderedPageBreak/>
              <w:t>Технический регламент для устройств радиосвязи малого радиуса действия</w:t>
            </w:r>
          </w:p>
        </w:tc>
      </w:tr>
      <w:tr w:rsidR="004A4282" w:rsidRPr="000A255E" w14:paraId="14F5D27A" w14:textId="77777777" w:rsidTr="000E0641">
        <w:trPr>
          <w:tblHeader/>
          <w:jc w:val="center"/>
        </w:trPr>
        <w:tc>
          <w:tcPr>
            <w:tcW w:w="851" w:type="dxa"/>
            <w:vAlign w:val="center"/>
          </w:tcPr>
          <w:p w14:paraId="14F9B880" w14:textId="77777777" w:rsidR="004A4282" w:rsidRPr="000A255E" w:rsidRDefault="004A4282" w:rsidP="000E0641">
            <w:pPr>
              <w:pStyle w:val="Tablehead"/>
              <w:spacing w:before="60"/>
              <w:rPr>
                <w:snapToGrid w:val="0"/>
                <w:lang w:val="ru-RU"/>
              </w:rPr>
            </w:pPr>
            <w:r w:rsidRPr="000A255E">
              <w:rPr>
                <w:snapToGrid w:val="0"/>
                <w:lang w:val="ru-RU"/>
              </w:rPr>
              <w:t>№</w:t>
            </w:r>
          </w:p>
        </w:tc>
        <w:tc>
          <w:tcPr>
            <w:tcW w:w="3969" w:type="dxa"/>
            <w:vAlign w:val="center"/>
          </w:tcPr>
          <w:p w14:paraId="4B27BF98" w14:textId="77777777" w:rsidR="004A4282" w:rsidRPr="000A255E" w:rsidRDefault="004A4282" w:rsidP="000E0641">
            <w:pPr>
              <w:pStyle w:val="Tablehead"/>
              <w:spacing w:before="60"/>
              <w:rPr>
                <w:snapToGrid w:val="0"/>
                <w:lang w:val="ru-RU"/>
              </w:rPr>
            </w:pPr>
            <w:r w:rsidRPr="000A255E">
              <w:rPr>
                <w:lang w:val="ru-RU"/>
              </w:rPr>
              <w:t>Типовые виды применений</w:t>
            </w:r>
          </w:p>
        </w:tc>
        <w:tc>
          <w:tcPr>
            <w:tcW w:w="2835" w:type="dxa"/>
            <w:vAlign w:val="center"/>
          </w:tcPr>
          <w:p w14:paraId="4EEE13CB" w14:textId="77777777" w:rsidR="004A4282" w:rsidRPr="000A255E" w:rsidRDefault="004A4282" w:rsidP="000E0641">
            <w:pPr>
              <w:pStyle w:val="Tablehead"/>
              <w:spacing w:before="60"/>
              <w:rPr>
                <w:snapToGrid w:val="0"/>
                <w:lang w:val="ru-RU"/>
              </w:rPr>
            </w:pPr>
            <w:r w:rsidRPr="000A255E">
              <w:rPr>
                <w:lang w:val="ru-RU"/>
              </w:rPr>
              <w:t>Разрешенные полосы частот/частоты</w:t>
            </w:r>
          </w:p>
        </w:tc>
        <w:tc>
          <w:tcPr>
            <w:tcW w:w="3207" w:type="dxa"/>
            <w:vAlign w:val="center"/>
          </w:tcPr>
          <w:p w14:paraId="1E7A29F7" w14:textId="77777777" w:rsidR="004A4282" w:rsidRPr="000A255E" w:rsidRDefault="004A4282" w:rsidP="000E0641">
            <w:pPr>
              <w:pStyle w:val="Tablehead"/>
              <w:spacing w:before="60"/>
              <w:rPr>
                <w:snapToGrid w:val="0"/>
                <w:lang w:val="ru-RU"/>
              </w:rPr>
            </w:pPr>
            <w:r w:rsidRPr="000A255E">
              <w:rPr>
                <w:snapToGrid w:val="0"/>
                <w:lang w:val="ru-RU"/>
              </w:rPr>
              <w:t>Максимальная напряженность поля/выходная РЧ мощность</w:t>
            </w:r>
          </w:p>
        </w:tc>
        <w:tc>
          <w:tcPr>
            <w:tcW w:w="3658" w:type="dxa"/>
            <w:vAlign w:val="center"/>
          </w:tcPr>
          <w:p w14:paraId="4FA8ACB1" w14:textId="77777777" w:rsidR="004A4282" w:rsidRPr="000A255E" w:rsidRDefault="004A4282" w:rsidP="000E0641">
            <w:pPr>
              <w:pStyle w:val="Tablehead"/>
              <w:spacing w:before="60"/>
              <w:rPr>
                <w:snapToGrid w:val="0"/>
                <w:lang w:val="ru-RU"/>
              </w:rPr>
            </w:pPr>
            <w:r w:rsidRPr="000A255E">
              <w:rPr>
                <w:snapToGrid w:val="0"/>
                <w:lang w:val="ru-RU"/>
              </w:rPr>
              <w:t>Примечания</w:t>
            </w:r>
            <w:r w:rsidRPr="000A255E">
              <w:rPr>
                <w:b w:val="0"/>
                <w:snapToGrid w:val="0"/>
                <w:vertAlign w:val="superscript"/>
                <w:lang w:val="ru-RU"/>
              </w:rPr>
              <w:t>(4)</w:t>
            </w:r>
          </w:p>
        </w:tc>
      </w:tr>
      <w:tr w:rsidR="004A4282" w:rsidRPr="000A255E" w14:paraId="6286AA68" w14:textId="77777777" w:rsidTr="000E0641">
        <w:trPr>
          <w:cantSplit/>
          <w:jc w:val="center"/>
        </w:trPr>
        <w:tc>
          <w:tcPr>
            <w:tcW w:w="851" w:type="dxa"/>
            <w:vAlign w:val="center"/>
          </w:tcPr>
          <w:p w14:paraId="3598536F" w14:textId="77777777" w:rsidR="004A4282" w:rsidRPr="000A255E" w:rsidRDefault="004A4282" w:rsidP="000E0641">
            <w:pPr>
              <w:pStyle w:val="Tabletext"/>
              <w:spacing w:before="60" w:after="60"/>
              <w:jc w:val="center"/>
              <w:rPr>
                <w:lang w:val="ru-RU"/>
              </w:rPr>
            </w:pPr>
          </w:p>
        </w:tc>
        <w:tc>
          <w:tcPr>
            <w:tcW w:w="3969" w:type="dxa"/>
            <w:vAlign w:val="center"/>
          </w:tcPr>
          <w:p w14:paraId="2FC59D3F" w14:textId="77777777" w:rsidR="004A4282" w:rsidRPr="000A255E" w:rsidRDefault="004A4282" w:rsidP="000E0641">
            <w:pPr>
              <w:pStyle w:val="Tabletext"/>
              <w:spacing w:before="60" w:after="60"/>
              <w:rPr>
                <w:lang w:val="ru-RU"/>
              </w:rPr>
            </w:pPr>
          </w:p>
        </w:tc>
        <w:tc>
          <w:tcPr>
            <w:tcW w:w="2835" w:type="dxa"/>
            <w:vAlign w:val="center"/>
          </w:tcPr>
          <w:p w14:paraId="4B2E3E25" w14:textId="77777777" w:rsidR="004A4282" w:rsidRPr="000A255E" w:rsidRDefault="004A4282" w:rsidP="000E0641">
            <w:pPr>
              <w:pStyle w:val="Tabletext"/>
              <w:keepNext/>
              <w:keepLines/>
              <w:pageBreakBefore/>
              <w:spacing w:before="60" w:after="60"/>
              <w:jc w:val="center"/>
              <w:rPr>
                <w:lang w:val="ru-RU"/>
              </w:rPr>
            </w:pPr>
          </w:p>
        </w:tc>
        <w:tc>
          <w:tcPr>
            <w:tcW w:w="3207" w:type="dxa"/>
            <w:vAlign w:val="center"/>
          </w:tcPr>
          <w:p w14:paraId="4812FD7D" w14:textId="77777777" w:rsidR="004A4282" w:rsidRPr="000A255E" w:rsidRDefault="004A4282" w:rsidP="000E0641">
            <w:pPr>
              <w:pStyle w:val="Tabletext"/>
              <w:keepNext/>
              <w:keepLines/>
              <w:pageBreakBefore/>
              <w:spacing w:before="60" w:after="60"/>
              <w:jc w:val="center"/>
              <w:rPr>
                <w:lang w:val="ru-RU"/>
              </w:rPr>
            </w:pPr>
          </w:p>
        </w:tc>
        <w:tc>
          <w:tcPr>
            <w:tcW w:w="3658" w:type="dxa"/>
            <w:vAlign w:val="center"/>
          </w:tcPr>
          <w:p w14:paraId="1B937B68" w14:textId="77777777" w:rsidR="004A4282" w:rsidRPr="000A255E" w:rsidRDefault="004A4282" w:rsidP="000E0641">
            <w:pPr>
              <w:pStyle w:val="Tabletext"/>
              <w:keepNext/>
              <w:keepLines/>
              <w:pageBreakBefore/>
              <w:spacing w:before="60" w:after="60"/>
              <w:rPr>
                <w:lang w:val="ru-RU"/>
              </w:rPr>
            </w:pPr>
            <w:r w:rsidRPr="000A255E">
              <w:rPr>
                <w:lang w:val="ru-RU"/>
              </w:rPr>
              <w:t>Использование для систем внутри и вне помещений</w:t>
            </w:r>
            <w:r>
              <w:rPr>
                <w:lang w:val="ru-RU"/>
              </w:rPr>
              <w:t>.</w:t>
            </w:r>
            <w:r w:rsidRPr="000A255E">
              <w:rPr>
                <w:lang w:val="ru-RU"/>
              </w:rPr>
              <w:t xml:space="preserve"> В полосе частот от 5250 до 5350</w:t>
            </w:r>
            <w:r>
              <w:rPr>
                <w:lang w:val="ru-RU"/>
              </w:rPr>
              <w:t> </w:t>
            </w:r>
            <w:r w:rsidRPr="000A255E">
              <w:rPr>
                <w:lang w:val="ru-RU"/>
              </w:rPr>
              <w:t xml:space="preserve">МГц, максимально разрешенная средняя мощность э.и.и.м. 1 Вт, максимально разрешенная средняя плотность мощности 50 мВт/МГц при условии, что используется динамический выбор частоты и регулировка мощности передатчика со следующей угловой маской вертикальных излучений, где q – угол выше плоскости местного горизонта (Земли): </w:t>
            </w:r>
          </w:p>
          <w:p w14:paraId="03F1F3D7" w14:textId="77777777" w:rsidR="004A4282" w:rsidRPr="000A255E" w:rsidRDefault="004A4282" w:rsidP="000E0641">
            <w:pPr>
              <w:pStyle w:val="Tabletext"/>
              <w:keepNext/>
              <w:keepLines/>
              <w:pageBreakBefore/>
              <w:spacing w:before="60" w:after="60"/>
              <w:rPr>
                <w:lang w:val="ru-RU"/>
              </w:rPr>
            </w:pPr>
            <w:r w:rsidRPr="000A255E">
              <w:rPr>
                <w:lang w:val="ru-RU"/>
              </w:rPr>
              <w:t>Максимально разрешенная средняя плотность мощности</w:t>
            </w:r>
            <w:r>
              <w:rPr>
                <w:lang w:val="ru-RU"/>
              </w:rPr>
              <w:t>/</w:t>
            </w:r>
            <w:r w:rsidRPr="000A255E">
              <w:rPr>
                <w:lang w:val="ru-RU"/>
              </w:rPr>
              <w:t>угол места над горизонтом:</w:t>
            </w:r>
          </w:p>
          <w:p w14:paraId="74243547" w14:textId="77777777" w:rsidR="004A4282" w:rsidRPr="000A255E" w:rsidRDefault="004A4282" w:rsidP="000E0641">
            <w:pPr>
              <w:pStyle w:val="Tabletext"/>
              <w:keepNext/>
              <w:keepLines/>
              <w:pageBreakBefore/>
              <w:spacing w:before="60" w:after="60"/>
              <w:rPr>
                <w:lang w:val="ru-RU"/>
              </w:rPr>
            </w:pPr>
            <w:r w:rsidRPr="000A255E">
              <w:rPr>
                <w:lang w:val="ru-RU"/>
              </w:rPr>
              <w:t>–13 дБ(Вт/МГц)</w:t>
            </w:r>
            <w:r w:rsidRPr="000A255E">
              <w:rPr>
                <w:lang w:val="ru-RU"/>
              </w:rPr>
              <w:br/>
            </w:r>
            <w:r w:rsidRPr="000A255E">
              <w:rPr>
                <w:lang w:val="ru-RU"/>
              </w:rPr>
              <w:tab/>
            </w:r>
            <w:r w:rsidRPr="000A255E">
              <w:rPr>
                <w:lang w:val="ru-RU"/>
              </w:rPr>
              <w:tab/>
              <w:t>для 0° &lt;= θ &lt; 8°</w:t>
            </w:r>
          </w:p>
          <w:p w14:paraId="2C1CCB26" w14:textId="77777777" w:rsidR="004A4282" w:rsidRPr="000A255E" w:rsidRDefault="004A4282" w:rsidP="000E0641">
            <w:pPr>
              <w:pStyle w:val="Tabletext"/>
              <w:keepNext/>
              <w:keepLines/>
              <w:pageBreakBefore/>
              <w:spacing w:before="60" w:after="60"/>
              <w:rPr>
                <w:lang w:val="ru-RU"/>
              </w:rPr>
            </w:pPr>
            <w:r w:rsidRPr="000A255E">
              <w:rPr>
                <w:lang w:val="ru-RU"/>
              </w:rPr>
              <w:t>–13 – 0,716(θ-8) дБ(Вт/МГц)</w:t>
            </w:r>
            <w:r w:rsidRPr="000A255E">
              <w:rPr>
                <w:lang w:val="ru-RU"/>
              </w:rPr>
              <w:br/>
            </w:r>
            <w:r w:rsidRPr="000A255E">
              <w:rPr>
                <w:lang w:val="ru-RU"/>
              </w:rPr>
              <w:tab/>
            </w:r>
            <w:r w:rsidRPr="000A255E">
              <w:rPr>
                <w:lang w:val="ru-RU"/>
              </w:rPr>
              <w:tab/>
              <w:t>для 8° &lt;= θ &lt; 40°</w:t>
            </w:r>
          </w:p>
          <w:p w14:paraId="67AA2913" w14:textId="77777777" w:rsidR="004A4282" w:rsidRPr="000A255E" w:rsidRDefault="004A4282" w:rsidP="000E0641">
            <w:pPr>
              <w:pStyle w:val="Tabletext"/>
              <w:keepNext/>
              <w:keepLines/>
              <w:pageBreakBefore/>
              <w:spacing w:before="60" w:after="60"/>
              <w:rPr>
                <w:lang w:val="ru-RU"/>
              </w:rPr>
            </w:pPr>
            <w:r w:rsidRPr="000A255E">
              <w:rPr>
                <w:lang w:val="ru-RU"/>
              </w:rPr>
              <w:t>–35,9 – 1,22(θ-40) дБ(Вт/МГц)</w:t>
            </w:r>
            <w:r w:rsidRPr="000A255E">
              <w:rPr>
                <w:lang w:val="ru-RU"/>
              </w:rPr>
              <w:br/>
            </w:r>
            <w:r w:rsidRPr="000A255E">
              <w:rPr>
                <w:lang w:val="ru-RU"/>
              </w:rPr>
              <w:tab/>
            </w:r>
            <w:r w:rsidRPr="000A255E">
              <w:rPr>
                <w:lang w:val="ru-RU"/>
              </w:rPr>
              <w:tab/>
              <w:t>для 40° &lt;= θ &lt;= 45°</w:t>
            </w:r>
          </w:p>
          <w:p w14:paraId="05F6A78E" w14:textId="77777777" w:rsidR="004A4282" w:rsidRPr="000A255E" w:rsidRDefault="004A4282" w:rsidP="000E0641">
            <w:pPr>
              <w:pStyle w:val="Tabletext"/>
              <w:spacing w:before="60" w:after="60"/>
              <w:rPr>
                <w:lang w:val="ru-RU"/>
              </w:rPr>
            </w:pPr>
            <w:r w:rsidRPr="000A255E">
              <w:rPr>
                <w:lang w:val="ru-RU"/>
              </w:rPr>
              <w:t>–42 дБ(Вт/МГц)</w:t>
            </w:r>
            <w:r w:rsidRPr="000A255E">
              <w:rPr>
                <w:lang w:val="ru-RU"/>
              </w:rPr>
              <w:br/>
            </w:r>
            <w:r w:rsidRPr="000A255E">
              <w:rPr>
                <w:lang w:val="ru-RU"/>
              </w:rPr>
              <w:tab/>
            </w:r>
            <w:r w:rsidRPr="000A255E">
              <w:rPr>
                <w:lang w:val="ru-RU"/>
              </w:rPr>
              <w:tab/>
              <w:t>для 45° &lt; θ</w:t>
            </w:r>
          </w:p>
        </w:tc>
      </w:tr>
      <w:tr w:rsidR="004A4282" w:rsidRPr="000A255E" w14:paraId="1AE9C8C5" w14:textId="77777777" w:rsidTr="000E0641">
        <w:trPr>
          <w:jc w:val="center"/>
        </w:trPr>
        <w:tc>
          <w:tcPr>
            <w:tcW w:w="851" w:type="dxa"/>
            <w:tcBorders>
              <w:top w:val="nil"/>
            </w:tcBorders>
            <w:vAlign w:val="center"/>
          </w:tcPr>
          <w:p w14:paraId="63443DFB" w14:textId="77777777" w:rsidR="004A4282" w:rsidRPr="000A255E" w:rsidRDefault="004A4282" w:rsidP="000E0641">
            <w:pPr>
              <w:pStyle w:val="Tabletext"/>
              <w:keepLines/>
              <w:pageBreakBefore/>
              <w:jc w:val="center"/>
              <w:rPr>
                <w:lang w:val="ru-RU"/>
              </w:rPr>
            </w:pPr>
            <w:r w:rsidRPr="000A255E">
              <w:rPr>
                <w:lang w:val="ru-RU"/>
              </w:rPr>
              <w:lastRenderedPageBreak/>
              <w:t>35</w:t>
            </w:r>
          </w:p>
        </w:tc>
        <w:tc>
          <w:tcPr>
            <w:tcW w:w="3969" w:type="dxa"/>
            <w:tcBorders>
              <w:top w:val="nil"/>
            </w:tcBorders>
            <w:vAlign w:val="center"/>
          </w:tcPr>
          <w:p w14:paraId="4C0ABD18" w14:textId="77777777" w:rsidR="004A4282" w:rsidRPr="000A255E" w:rsidRDefault="004A4282" w:rsidP="000E0641">
            <w:pPr>
              <w:pStyle w:val="Tabletext"/>
              <w:keepLines/>
              <w:pageBreakBefore/>
              <w:rPr>
                <w:lang w:val="ru-RU"/>
              </w:rPr>
            </w:pPr>
            <w:r w:rsidRPr="000A255E">
              <w:rPr>
                <w:lang w:val="ru-RU"/>
              </w:rPr>
              <w:t>Беспроводная ЛВС</w:t>
            </w:r>
          </w:p>
        </w:tc>
        <w:tc>
          <w:tcPr>
            <w:tcW w:w="2835" w:type="dxa"/>
            <w:tcBorders>
              <w:top w:val="nil"/>
            </w:tcBorders>
            <w:vAlign w:val="center"/>
          </w:tcPr>
          <w:p w14:paraId="530525AC" w14:textId="77777777" w:rsidR="004A4282" w:rsidRPr="000A255E" w:rsidRDefault="004A4282" w:rsidP="000E0641">
            <w:pPr>
              <w:pStyle w:val="Tabletext"/>
              <w:keepLines/>
              <w:pageBreakBefore/>
              <w:jc w:val="center"/>
              <w:rPr>
                <w:lang w:val="ru-RU"/>
              </w:rPr>
            </w:pPr>
            <w:r w:rsidRPr="000A255E">
              <w:rPr>
                <w:lang w:val="ru-RU"/>
              </w:rPr>
              <w:t>5,47–5,725 ГГц</w:t>
            </w:r>
          </w:p>
        </w:tc>
        <w:tc>
          <w:tcPr>
            <w:tcW w:w="3207" w:type="dxa"/>
            <w:tcBorders>
              <w:top w:val="nil"/>
            </w:tcBorders>
            <w:vAlign w:val="center"/>
          </w:tcPr>
          <w:p w14:paraId="07831D2A" w14:textId="77777777" w:rsidR="004A4282" w:rsidRPr="000A255E" w:rsidRDefault="004A4282" w:rsidP="000E0641">
            <w:pPr>
              <w:pStyle w:val="Tabletext"/>
              <w:keepLines/>
              <w:pageBreakBefore/>
              <w:jc w:val="center"/>
              <w:rPr>
                <w:lang w:val="ru-RU"/>
              </w:rPr>
            </w:pPr>
            <w:r w:rsidRPr="000A255E">
              <w:rPr>
                <w:lang w:val="ru-RU"/>
              </w:rPr>
              <w:t>э.и.и.м. 1000 мВт</w:t>
            </w:r>
          </w:p>
        </w:tc>
        <w:tc>
          <w:tcPr>
            <w:tcW w:w="3658" w:type="dxa"/>
            <w:tcBorders>
              <w:top w:val="nil"/>
            </w:tcBorders>
            <w:vAlign w:val="center"/>
          </w:tcPr>
          <w:p w14:paraId="4C029A64" w14:textId="77777777" w:rsidR="004A4282" w:rsidRPr="000A255E" w:rsidRDefault="004A4282" w:rsidP="000E0641">
            <w:pPr>
              <w:pStyle w:val="Tabletext"/>
              <w:keepLines/>
              <w:pageBreakBefore/>
              <w:rPr>
                <w:lang w:val="ru-RU"/>
              </w:rPr>
            </w:pPr>
            <w:r w:rsidRPr="000A255E">
              <w:rPr>
                <w:lang w:val="ru-RU"/>
              </w:rPr>
              <w:t>Максимальная мощность передатчика 250 мВт с максимально допустимой средней мощностью э.и.и.м. 1 Вт и максимально допустимой средней плотностью мощности э.и.и.м. 50 мВт/МГц, при условии что используется динамический выбор частоты и регулировка мощности передатчика. Если регулировки мощности передатчика не используется, то максимально допустимая средняя мощность должна быть уменьшена на 3 дБ</w:t>
            </w:r>
          </w:p>
        </w:tc>
      </w:tr>
      <w:tr w:rsidR="004A4282" w:rsidRPr="000A255E" w14:paraId="5A4785AE" w14:textId="77777777" w:rsidTr="000E0641">
        <w:trPr>
          <w:jc w:val="center"/>
        </w:trPr>
        <w:tc>
          <w:tcPr>
            <w:tcW w:w="851" w:type="dxa"/>
            <w:vAlign w:val="center"/>
          </w:tcPr>
          <w:p w14:paraId="15C7EA43" w14:textId="77777777" w:rsidR="004A4282" w:rsidRPr="000A255E" w:rsidRDefault="004A4282" w:rsidP="000E0641">
            <w:pPr>
              <w:pStyle w:val="Tabletext"/>
              <w:jc w:val="center"/>
              <w:rPr>
                <w:lang w:val="ru-RU"/>
              </w:rPr>
            </w:pPr>
            <w:r w:rsidRPr="000A255E">
              <w:rPr>
                <w:lang w:val="ru-RU"/>
              </w:rPr>
              <w:t>36</w:t>
            </w:r>
          </w:p>
        </w:tc>
        <w:tc>
          <w:tcPr>
            <w:tcW w:w="3969" w:type="dxa"/>
            <w:vAlign w:val="center"/>
          </w:tcPr>
          <w:p w14:paraId="3172C4C3" w14:textId="77777777" w:rsidR="004A4282" w:rsidRPr="000A255E" w:rsidRDefault="004A4282" w:rsidP="000E0641">
            <w:pPr>
              <w:pStyle w:val="Tabletext"/>
              <w:rPr>
                <w:lang w:val="ru-RU"/>
              </w:rPr>
            </w:pPr>
            <w:r w:rsidRPr="000A255E">
              <w:rPr>
                <w:lang w:val="ru-RU"/>
              </w:rPr>
              <w:t>Радиолокация</w:t>
            </w:r>
          </w:p>
        </w:tc>
        <w:tc>
          <w:tcPr>
            <w:tcW w:w="2835" w:type="dxa"/>
            <w:vAlign w:val="center"/>
          </w:tcPr>
          <w:p w14:paraId="1AF33E11" w14:textId="77777777" w:rsidR="004A4282" w:rsidRPr="000A255E" w:rsidRDefault="004A4282" w:rsidP="000E0641">
            <w:pPr>
              <w:pStyle w:val="Tabletext"/>
              <w:jc w:val="center"/>
              <w:rPr>
                <w:lang w:val="ru-RU"/>
              </w:rPr>
            </w:pPr>
            <w:r w:rsidRPr="000A255E">
              <w:rPr>
                <w:lang w:val="ru-RU"/>
              </w:rPr>
              <w:t>5,47–5,725 ГГц</w:t>
            </w:r>
          </w:p>
        </w:tc>
        <w:tc>
          <w:tcPr>
            <w:tcW w:w="3207" w:type="dxa"/>
            <w:vAlign w:val="center"/>
          </w:tcPr>
          <w:p w14:paraId="00A0C1C2" w14:textId="77777777" w:rsidR="004A4282" w:rsidRPr="000A255E" w:rsidRDefault="004A4282" w:rsidP="000E0641">
            <w:pPr>
              <w:pStyle w:val="Tabletext"/>
              <w:jc w:val="center"/>
              <w:rPr>
                <w:lang w:val="ru-RU"/>
              </w:rPr>
            </w:pPr>
            <w:r w:rsidRPr="000A255E">
              <w:rPr>
                <w:lang w:val="ru-RU"/>
              </w:rPr>
              <w:t>э.и.и.м. 100 мВт</w:t>
            </w:r>
          </w:p>
        </w:tc>
        <w:tc>
          <w:tcPr>
            <w:tcW w:w="3658" w:type="dxa"/>
            <w:tcBorders>
              <w:bottom w:val="nil"/>
            </w:tcBorders>
            <w:vAlign w:val="center"/>
          </w:tcPr>
          <w:p w14:paraId="3235F011" w14:textId="77777777" w:rsidR="004A4282" w:rsidRPr="000A255E" w:rsidRDefault="004A4282" w:rsidP="000E0641">
            <w:pPr>
              <w:pStyle w:val="Tabletext"/>
              <w:rPr>
                <w:lang w:val="ru-RU"/>
              </w:rPr>
            </w:pPr>
          </w:p>
        </w:tc>
      </w:tr>
      <w:tr w:rsidR="004A4282" w:rsidRPr="000A255E" w14:paraId="5D1CFF6B" w14:textId="77777777" w:rsidTr="000E0641">
        <w:trPr>
          <w:jc w:val="center"/>
        </w:trPr>
        <w:tc>
          <w:tcPr>
            <w:tcW w:w="851" w:type="dxa"/>
            <w:vAlign w:val="center"/>
          </w:tcPr>
          <w:p w14:paraId="04E050D3" w14:textId="77777777" w:rsidR="004A4282" w:rsidRPr="000A255E" w:rsidRDefault="004A4282" w:rsidP="000E0641">
            <w:pPr>
              <w:pStyle w:val="Tabletext"/>
              <w:jc w:val="center"/>
              <w:rPr>
                <w:lang w:val="ru-RU"/>
              </w:rPr>
            </w:pPr>
            <w:r w:rsidRPr="000A255E">
              <w:rPr>
                <w:lang w:val="ru-RU"/>
              </w:rPr>
              <w:t>37</w:t>
            </w:r>
          </w:p>
        </w:tc>
        <w:tc>
          <w:tcPr>
            <w:tcW w:w="3969" w:type="dxa"/>
            <w:vAlign w:val="center"/>
          </w:tcPr>
          <w:p w14:paraId="2C8959F6" w14:textId="77777777" w:rsidR="004A4282" w:rsidRPr="000A255E" w:rsidRDefault="004A4282" w:rsidP="000E0641">
            <w:pPr>
              <w:pStyle w:val="Tabletext"/>
              <w:rPr>
                <w:lang w:val="ru-RU"/>
              </w:rPr>
            </w:pPr>
            <w:r w:rsidRPr="000A255E">
              <w:rPr>
                <w:lang w:val="ru-RU"/>
              </w:rPr>
              <w:t>Не ограничивается (см. Примечание 2)</w:t>
            </w:r>
          </w:p>
        </w:tc>
        <w:tc>
          <w:tcPr>
            <w:tcW w:w="2835" w:type="dxa"/>
            <w:vAlign w:val="center"/>
          </w:tcPr>
          <w:p w14:paraId="2C4D0BC2" w14:textId="77777777" w:rsidR="004A4282" w:rsidRPr="000A255E" w:rsidRDefault="004A4282" w:rsidP="000E0641">
            <w:pPr>
              <w:pStyle w:val="Tabletext"/>
              <w:jc w:val="center"/>
              <w:rPr>
                <w:lang w:val="ru-RU"/>
              </w:rPr>
            </w:pPr>
            <w:r w:rsidRPr="000A255E">
              <w:rPr>
                <w:lang w:val="ru-RU"/>
              </w:rPr>
              <w:t>5,725–5,875 ГГц</w:t>
            </w:r>
          </w:p>
        </w:tc>
        <w:tc>
          <w:tcPr>
            <w:tcW w:w="3207" w:type="dxa"/>
            <w:vAlign w:val="center"/>
          </w:tcPr>
          <w:p w14:paraId="22C8DFB4" w14:textId="77777777" w:rsidR="004A4282" w:rsidRPr="000A255E" w:rsidRDefault="004A4282" w:rsidP="000E0641">
            <w:pPr>
              <w:pStyle w:val="Tabletext"/>
              <w:jc w:val="center"/>
              <w:rPr>
                <w:lang w:val="ru-RU"/>
              </w:rPr>
            </w:pPr>
            <w:r w:rsidRPr="000A255E">
              <w:rPr>
                <w:lang w:val="ru-RU"/>
              </w:rPr>
              <w:t>э.и.и.м. 1000 мВт</w:t>
            </w:r>
          </w:p>
        </w:tc>
        <w:tc>
          <w:tcPr>
            <w:tcW w:w="3658" w:type="dxa"/>
            <w:tcBorders>
              <w:top w:val="nil"/>
              <w:bottom w:val="nil"/>
            </w:tcBorders>
            <w:vAlign w:val="center"/>
          </w:tcPr>
          <w:p w14:paraId="0F3AC825" w14:textId="77777777" w:rsidR="004A4282" w:rsidRPr="000A255E" w:rsidRDefault="004A4282" w:rsidP="000E0641">
            <w:pPr>
              <w:pStyle w:val="Tabletext"/>
              <w:rPr>
                <w:lang w:val="ru-RU"/>
              </w:rPr>
            </w:pPr>
          </w:p>
        </w:tc>
      </w:tr>
      <w:tr w:rsidR="004A4282" w:rsidRPr="000A255E" w14:paraId="32DCF7B4" w14:textId="77777777" w:rsidTr="000E0641">
        <w:trPr>
          <w:jc w:val="center"/>
        </w:trPr>
        <w:tc>
          <w:tcPr>
            <w:tcW w:w="851" w:type="dxa"/>
            <w:vAlign w:val="center"/>
          </w:tcPr>
          <w:p w14:paraId="3C7F8CC1" w14:textId="77777777" w:rsidR="004A4282" w:rsidRPr="000A255E" w:rsidRDefault="004A4282" w:rsidP="000E0641">
            <w:pPr>
              <w:pStyle w:val="Tabletext"/>
              <w:jc w:val="center"/>
              <w:rPr>
                <w:lang w:val="ru-RU"/>
              </w:rPr>
            </w:pPr>
            <w:r w:rsidRPr="000A255E">
              <w:rPr>
                <w:lang w:val="ru-RU"/>
              </w:rPr>
              <w:t>38</w:t>
            </w:r>
          </w:p>
        </w:tc>
        <w:tc>
          <w:tcPr>
            <w:tcW w:w="3969" w:type="dxa"/>
            <w:vAlign w:val="center"/>
          </w:tcPr>
          <w:p w14:paraId="04479CA3" w14:textId="77777777" w:rsidR="004A4282" w:rsidRPr="000A255E" w:rsidRDefault="004A4282" w:rsidP="000E0641">
            <w:pPr>
              <w:pStyle w:val="Tabletext"/>
              <w:rPr>
                <w:lang w:val="ru-RU"/>
              </w:rPr>
            </w:pPr>
            <w:r w:rsidRPr="000A255E">
              <w:rPr>
                <w:lang w:val="ru-RU"/>
              </w:rPr>
              <w:t>Автомобильный транспорт и телематика управления движением</w:t>
            </w:r>
          </w:p>
        </w:tc>
        <w:tc>
          <w:tcPr>
            <w:tcW w:w="2835" w:type="dxa"/>
            <w:vAlign w:val="center"/>
          </w:tcPr>
          <w:p w14:paraId="4A50C87F" w14:textId="77777777" w:rsidR="004A4282" w:rsidRPr="000A255E" w:rsidRDefault="004A4282" w:rsidP="000E0641">
            <w:pPr>
              <w:pStyle w:val="Tabletext"/>
              <w:jc w:val="center"/>
              <w:rPr>
                <w:lang w:val="ru-RU"/>
              </w:rPr>
            </w:pPr>
            <w:r w:rsidRPr="000A255E">
              <w:rPr>
                <w:lang w:val="ru-RU"/>
              </w:rPr>
              <w:t>5,725–5,875 ГГц</w:t>
            </w:r>
          </w:p>
        </w:tc>
        <w:tc>
          <w:tcPr>
            <w:tcW w:w="3207" w:type="dxa"/>
            <w:vAlign w:val="center"/>
          </w:tcPr>
          <w:p w14:paraId="18287B38" w14:textId="77777777" w:rsidR="004A4282" w:rsidRPr="000A255E" w:rsidRDefault="004A4282" w:rsidP="000E0641">
            <w:pPr>
              <w:pStyle w:val="Tabletext"/>
              <w:jc w:val="center"/>
              <w:rPr>
                <w:lang w:val="ru-RU"/>
              </w:rPr>
            </w:pPr>
            <w:r w:rsidRPr="000A255E">
              <w:rPr>
                <w:snapToGrid w:val="0"/>
                <w:lang w:val="ru-RU"/>
              </w:rPr>
              <w:t xml:space="preserve">э.и.и.м. </w:t>
            </w:r>
            <w:r w:rsidRPr="000A255E">
              <w:rPr>
                <w:lang w:val="ru-RU"/>
              </w:rPr>
              <w:t>2000 </w:t>
            </w:r>
            <w:r w:rsidRPr="000A255E">
              <w:rPr>
                <w:snapToGrid w:val="0"/>
                <w:lang w:val="ru-RU"/>
              </w:rPr>
              <w:t xml:space="preserve">мВт </w:t>
            </w:r>
          </w:p>
        </w:tc>
        <w:tc>
          <w:tcPr>
            <w:tcW w:w="3658" w:type="dxa"/>
            <w:tcBorders>
              <w:top w:val="nil"/>
              <w:bottom w:val="nil"/>
            </w:tcBorders>
            <w:vAlign w:val="center"/>
          </w:tcPr>
          <w:p w14:paraId="640BC6F8" w14:textId="77777777" w:rsidR="004A4282" w:rsidRPr="000A255E" w:rsidRDefault="004A4282" w:rsidP="000E0641">
            <w:pPr>
              <w:pStyle w:val="Tabletext"/>
              <w:rPr>
                <w:lang w:val="ru-RU"/>
              </w:rPr>
            </w:pPr>
          </w:p>
        </w:tc>
      </w:tr>
      <w:tr w:rsidR="004A4282" w:rsidRPr="000A255E" w14:paraId="5261A47A" w14:textId="77777777" w:rsidTr="000E0641">
        <w:trPr>
          <w:jc w:val="center"/>
        </w:trPr>
        <w:tc>
          <w:tcPr>
            <w:tcW w:w="851" w:type="dxa"/>
            <w:vAlign w:val="center"/>
          </w:tcPr>
          <w:p w14:paraId="62178589" w14:textId="77777777" w:rsidR="004A4282" w:rsidRPr="000A255E" w:rsidRDefault="004A4282" w:rsidP="000E0641">
            <w:pPr>
              <w:pStyle w:val="Tabletext"/>
              <w:jc w:val="center"/>
              <w:rPr>
                <w:lang w:val="ru-RU"/>
              </w:rPr>
            </w:pPr>
            <w:r w:rsidRPr="000A255E">
              <w:rPr>
                <w:lang w:val="ru-RU"/>
              </w:rPr>
              <w:t>39</w:t>
            </w:r>
          </w:p>
        </w:tc>
        <w:tc>
          <w:tcPr>
            <w:tcW w:w="3969" w:type="dxa"/>
            <w:vAlign w:val="center"/>
          </w:tcPr>
          <w:p w14:paraId="3B6ACE1C" w14:textId="77777777" w:rsidR="004A4282" w:rsidRPr="000A255E" w:rsidRDefault="004A4282" w:rsidP="000E0641">
            <w:pPr>
              <w:pStyle w:val="Tabletext"/>
              <w:rPr>
                <w:lang w:val="ru-RU"/>
              </w:rPr>
            </w:pPr>
            <w:r w:rsidRPr="000A255E">
              <w:rPr>
                <w:lang w:val="ru-RU"/>
              </w:rPr>
              <w:t>Радиолокация</w:t>
            </w:r>
          </w:p>
        </w:tc>
        <w:tc>
          <w:tcPr>
            <w:tcW w:w="2835" w:type="dxa"/>
            <w:vAlign w:val="center"/>
          </w:tcPr>
          <w:p w14:paraId="0B71CCE2" w14:textId="77777777" w:rsidR="004A4282" w:rsidRPr="000A255E" w:rsidRDefault="004A4282" w:rsidP="000E0641">
            <w:pPr>
              <w:pStyle w:val="Tabletext"/>
              <w:jc w:val="center"/>
              <w:rPr>
                <w:lang w:val="ru-RU"/>
              </w:rPr>
            </w:pPr>
            <w:r w:rsidRPr="000A255E">
              <w:rPr>
                <w:lang w:val="ru-RU"/>
              </w:rPr>
              <w:t>8,5–10 ГГц</w:t>
            </w:r>
          </w:p>
        </w:tc>
        <w:tc>
          <w:tcPr>
            <w:tcW w:w="3207" w:type="dxa"/>
            <w:vAlign w:val="center"/>
          </w:tcPr>
          <w:p w14:paraId="27CDC33C" w14:textId="77777777" w:rsidR="004A4282" w:rsidRPr="000A255E" w:rsidRDefault="004A4282" w:rsidP="000E0641">
            <w:pPr>
              <w:pStyle w:val="Tabletext"/>
              <w:jc w:val="center"/>
              <w:rPr>
                <w:lang w:val="ru-RU"/>
              </w:rPr>
            </w:pPr>
            <w:r w:rsidRPr="000A255E">
              <w:rPr>
                <w:lang w:val="ru-RU"/>
              </w:rPr>
              <w:t>э.и.и.м. 100 мВт</w:t>
            </w:r>
          </w:p>
        </w:tc>
        <w:tc>
          <w:tcPr>
            <w:tcW w:w="3658" w:type="dxa"/>
            <w:tcBorders>
              <w:top w:val="nil"/>
              <w:bottom w:val="nil"/>
            </w:tcBorders>
            <w:vAlign w:val="center"/>
          </w:tcPr>
          <w:p w14:paraId="1BC79311" w14:textId="77777777" w:rsidR="004A4282" w:rsidRPr="000A255E" w:rsidRDefault="004A4282" w:rsidP="000E0641">
            <w:pPr>
              <w:pStyle w:val="Tabletext"/>
              <w:rPr>
                <w:lang w:val="ru-RU"/>
              </w:rPr>
            </w:pPr>
          </w:p>
        </w:tc>
      </w:tr>
      <w:tr w:rsidR="004A4282" w:rsidRPr="000A255E" w14:paraId="462D3A13" w14:textId="77777777" w:rsidTr="000E0641">
        <w:trPr>
          <w:jc w:val="center"/>
        </w:trPr>
        <w:tc>
          <w:tcPr>
            <w:tcW w:w="851" w:type="dxa"/>
            <w:vAlign w:val="center"/>
          </w:tcPr>
          <w:p w14:paraId="06EFCA18" w14:textId="77777777" w:rsidR="004A4282" w:rsidRPr="000A255E" w:rsidRDefault="004A4282" w:rsidP="000E0641">
            <w:pPr>
              <w:pStyle w:val="Tabletext"/>
              <w:jc w:val="center"/>
              <w:rPr>
                <w:lang w:val="ru-RU"/>
              </w:rPr>
            </w:pPr>
            <w:r w:rsidRPr="000A255E">
              <w:rPr>
                <w:lang w:val="ru-RU"/>
              </w:rPr>
              <w:t>40</w:t>
            </w:r>
          </w:p>
        </w:tc>
        <w:tc>
          <w:tcPr>
            <w:tcW w:w="3969" w:type="dxa"/>
            <w:vAlign w:val="center"/>
          </w:tcPr>
          <w:p w14:paraId="3828B22B" w14:textId="77777777" w:rsidR="004A4282" w:rsidRPr="000A255E" w:rsidRDefault="004A4282" w:rsidP="000E0641">
            <w:pPr>
              <w:pStyle w:val="Tabletext"/>
              <w:rPr>
                <w:lang w:val="ru-RU"/>
              </w:rPr>
            </w:pPr>
            <w:r w:rsidRPr="000A255E">
              <w:rPr>
                <w:lang w:val="ru-RU"/>
              </w:rPr>
              <w:t>Радиолокация – только радарные системы</w:t>
            </w:r>
          </w:p>
        </w:tc>
        <w:tc>
          <w:tcPr>
            <w:tcW w:w="2835" w:type="dxa"/>
            <w:vAlign w:val="center"/>
          </w:tcPr>
          <w:p w14:paraId="0C47DEFC" w14:textId="77777777" w:rsidR="004A4282" w:rsidRPr="000A255E" w:rsidRDefault="004A4282" w:rsidP="000E0641">
            <w:pPr>
              <w:pStyle w:val="Tabletext"/>
              <w:jc w:val="center"/>
              <w:rPr>
                <w:lang w:val="ru-RU"/>
              </w:rPr>
            </w:pPr>
            <w:r w:rsidRPr="000A255E">
              <w:rPr>
                <w:lang w:val="ru-RU"/>
              </w:rPr>
              <w:t>10–10,6 ГГц</w:t>
            </w:r>
          </w:p>
        </w:tc>
        <w:tc>
          <w:tcPr>
            <w:tcW w:w="3207" w:type="dxa"/>
            <w:vAlign w:val="center"/>
          </w:tcPr>
          <w:p w14:paraId="3C422856" w14:textId="77777777" w:rsidR="004A4282" w:rsidRPr="000A255E" w:rsidRDefault="004A4282" w:rsidP="000E0641">
            <w:pPr>
              <w:pStyle w:val="Tabletext"/>
              <w:jc w:val="center"/>
              <w:rPr>
                <w:lang w:val="ru-RU"/>
              </w:rPr>
            </w:pPr>
            <w:r w:rsidRPr="000A255E">
              <w:rPr>
                <w:lang w:val="ru-RU"/>
              </w:rPr>
              <w:t>э.и.и.м. 25 мВт</w:t>
            </w:r>
          </w:p>
        </w:tc>
        <w:tc>
          <w:tcPr>
            <w:tcW w:w="3658" w:type="dxa"/>
            <w:tcBorders>
              <w:top w:val="nil"/>
              <w:bottom w:val="nil"/>
            </w:tcBorders>
            <w:vAlign w:val="center"/>
          </w:tcPr>
          <w:p w14:paraId="51124D53" w14:textId="77777777" w:rsidR="004A4282" w:rsidRPr="000A255E" w:rsidRDefault="004A4282" w:rsidP="000E0641">
            <w:pPr>
              <w:pStyle w:val="Tabletext"/>
              <w:rPr>
                <w:lang w:val="ru-RU"/>
              </w:rPr>
            </w:pPr>
          </w:p>
        </w:tc>
      </w:tr>
      <w:tr w:rsidR="004A4282" w:rsidRPr="000A255E" w14:paraId="4BFDA0AB" w14:textId="77777777" w:rsidTr="000E0641">
        <w:trPr>
          <w:jc w:val="center"/>
        </w:trPr>
        <w:tc>
          <w:tcPr>
            <w:tcW w:w="851" w:type="dxa"/>
            <w:vAlign w:val="center"/>
          </w:tcPr>
          <w:p w14:paraId="5019CB56" w14:textId="77777777" w:rsidR="004A4282" w:rsidRPr="000A255E" w:rsidRDefault="004A4282" w:rsidP="000E0641">
            <w:pPr>
              <w:pStyle w:val="Tabletext"/>
              <w:jc w:val="center"/>
              <w:rPr>
                <w:lang w:val="ru-RU"/>
              </w:rPr>
            </w:pPr>
            <w:r w:rsidRPr="000A255E">
              <w:rPr>
                <w:lang w:val="ru-RU"/>
              </w:rPr>
              <w:t>41</w:t>
            </w:r>
          </w:p>
        </w:tc>
        <w:tc>
          <w:tcPr>
            <w:tcW w:w="3969" w:type="dxa"/>
            <w:vAlign w:val="center"/>
          </w:tcPr>
          <w:p w14:paraId="089A7351" w14:textId="77777777" w:rsidR="004A4282" w:rsidRPr="000A255E" w:rsidRDefault="004A4282" w:rsidP="000E0641">
            <w:pPr>
              <w:pStyle w:val="Tabletext"/>
              <w:rPr>
                <w:lang w:val="ru-RU"/>
              </w:rPr>
            </w:pPr>
            <w:r w:rsidRPr="000A255E">
              <w:rPr>
                <w:lang w:val="ru-RU"/>
              </w:rPr>
              <w:t>Радиолокация</w:t>
            </w:r>
          </w:p>
        </w:tc>
        <w:tc>
          <w:tcPr>
            <w:tcW w:w="2835" w:type="dxa"/>
            <w:vAlign w:val="center"/>
          </w:tcPr>
          <w:p w14:paraId="2846B26F" w14:textId="77777777" w:rsidR="004A4282" w:rsidRPr="000A255E" w:rsidRDefault="004A4282" w:rsidP="000E0641">
            <w:pPr>
              <w:pStyle w:val="Tabletext"/>
              <w:jc w:val="center"/>
              <w:rPr>
                <w:lang w:val="ru-RU"/>
              </w:rPr>
            </w:pPr>
            <w:r w:rsidRPr="000A255E">
              <w:rPr>
                <w:lang w:val="ru-RU"/>
              </w:rPr>
              <w:t>15,7–17,3 ГГц</w:t>
            </w:r>
          </w:p>
        </w:tc>
        <w:tc>
          <w:tcPr>
            <w:tcW w:w="3207" w:type="dxa"/>
            <w:vAlign w:val="center"/>
          </w:tcPr>
          <w:p w14:paraId="3B381528" w14:textId="77777777" w:rsidR="004A4282" w:rsidRPr="000A255E" w:rsidRDefault="004A4282" w:rsidP="000E0641">
            <w:pPr>
              <w:pStyle w:val="Tabletext"/>
              <w:jc w:val="center"/>
              <w:rPr>
                <w:lang w:val="ru-RU"/>
              </w:rPr>
            </w:pPr>
            <w:r w:rsidRPr="000A255E">
              <w:rPr>
                <w:lang w:val="ru-RU"/>
              </w:rPr>
              <w:t>э.и.и.м. 100 мВт</w:t>
            </w:r>
          </w:p>
        </w:tc>
        <w:tc>
          <w:tcPr>
            <w:tcW w:w="3658" w:type="dxa"/>
            <w:tcBorders>
              <w:top w:val="nil"/>
              <w:bottom w:val="nil"/>
            </w:tcBorders>
            <w:vAlign w:val="center"/>
          </w:tcPr>
          <w:p w14:paraId="71906849" w14:textId="77777777" w:rsidR="004A4282" w:rsidRPr="000A255E" w:rsidRDefault="004A4282" w:rsidP="000E0641">
            <w:pPr>
              <w:pStyle w:val="Tabletext"/>
              <w:rPr>
                <w:lang w:val="ru-RU"/>
              </w:rPr>
            </w:pPr>
          </w:p>
        </w:tc>
      </w:tr>
      <w:tr w:rsidR="004A4282" w:rsidRPr="000A255E" w14:paraId="4BDB606F" w14:textId="77777777" w:rsidTr="000E0641">
        <w:trPr>
          <w:jc w:val="center"/>
        </w:trPr>
        <w:tc>
          <w:tcPr>
            <w:tcW w:w="851" w:type="dxa"/>
            <w:vAlign w:val="center"/>
          </w:tcPr>
          <w:p w14:paraId="5C09AC8A" w14:textId="77777777" w:rsidR="004A4282" w:rsidRPr="000A255E" w:rsidRDefault="004A4282" w:rsidP="000E0641">
            <w:pPr>
              <w:pStyle w:val="Tabletext"/>
              <w:jc w:val="center"/>
              <w:rPr>
                <w:lang w:val="ru-RU"/>
              </w:rPr>
            </w:pPr>
            <w:r w:rsidRPr="000A255E">
              <w:rPr>
                <w:lang w:val="ru-RU"/>
              </w:rPr>
              <w:t>42</w:t>
            </w:r>
          </w:p>
        </w:tc>
        <w:tc>
          <w:tcPr>
            <w:tcW w:w="3969" w:type="dxa"/>
            <w:vAlign w:val="center"/>
          </w:tcPr>
          <w:p w14:paraId="7A2D23F7" w14:textId="77777777" w:rsidR="004A4282" w:rsidRPr="000A255E" w:rsidRDefault="004A4282" w:rsidP="000E0641">
            <w:pPr>
              <w:pStyle w:val="Tabletext"/>
              <w:rPr>
                <w:lang w:val="ru-RU"/>
              </w:rPr>
            </w:pPr>
            <w:r w:rsidRPr="000A255E">
              <w:rPr>
                <w:lang w:val="ru-RU"/>
              </w:rPr>
              <w:t>Не ограничивается</w:t>
            </w:r>
          </w:p>
        </w:tc>
        <w:tc>
          <w:tcPr>
            <w:tcW w:w="2835" w:type="dxa"/>
            <w:vAlign w:val="center"/>
          </w:tcPr>
          <w:p w14:paraId="30C9A1E8" w14:textId="77777777" w:rsidR="004A4282" w:rsidRPr="000A255E" w:rsidRDefault="004A4282" w:rsidP="000E0641">
            <w:pPr>
              <w:pStyle w:val="Tabletext"/>
              <w:jc w:val="center"/>
              <w:rPr>
                <w:lang w:val="ru-RU"/>
              </w:rPr>
            </w:pPr>
            <w:r w:rsidRPr="000A255E">
              <w:rPr>
                <w:lang w:val="ru-RU"/>
              </w:rPr>
              <w:t>24–24,25 ГГц</w:t>
            </w:r>
          </w:p>
        </w:tc>
        <w:tc>
          <w:tcPr>
            <w:tcW w:w="3207" w:type="dxa"/>
            <w:vAlign w:val="center"/>
          </w:tcPr>
          <w:p w14:paraId="42551FC4" w14:textId="77777777" w:rsidR="004A4282" w:rsidRPr="000A255E" w:rsidRDefault="004A4282" w:rsidP="000E0641">
            <w:pPr>
              <w:pStyle w:val="Tabletext"/>
              <w:jc w:val="center"/>
              <w:rPr>
                <w:lang w:val="ru-RU"/>
              </w:rPr>
            </w:pPr>
            <w:r w:rsidRPr="000A255E">
              <w:rPr>
                <w:lang w:val="ru-RU"/>
              </w:rPr>
              <w:t>э.и.и.м. 1000 мВт</w:t>
            </w:r>
          </w:p>
        </w:tc>
        <w:tc>
          <w:tcPr>
            <w:tcW w:w="3658" w:type="dxa"/>
            <w:tcBorders>
              <w:top w:val="nil"/>
              <w:bottom w:val="nil"/>
            </w:tcBorders>
            <w:vAlign w:val="center"/>
          </w:tcPr>
          <w:p w14:paraId="56B07DEA" w14:textId="77777777" w:rsidR="004A4282" w:rsidRPr="000A255E" w:rsidRDefault="004A4282" w:rsidP="000E0641">
            <w:pPr>
              <w:pStyle w:val="Tabletext"/>
              <w:rPr>
                <w:lang w:val="ru-RU"/>
              </w:rPr>
            </w:pPr>
          </w:p>
        </w:tc>
      </w:tr>
      <w:tr w:rsidR="004A4282" w:rsidRPr="000A255E" w14:paraId="09B9A264" w14:textId="77777777" w:rsidTr="000E0641">
        <w:trPr>
          <w:jc w:val="center"/>
        </w:trPr>
        <w:tc>
          <w:tcPr>
            <w:tcW w:w="851" w:type="dxa"/>
            <w:vAlign w:val="center"/>
          </w:tcPr>
          <w:p w14:paraId="3A0F67C7" w14:textId="77777777" w:rsidR="004A4282" w:rsidRPr="000A255E" w:rsidRDefault="004A4282" w:rsidP="000E0641">
            <w:pPr>
              <w:pStyle w:val="Tabletext"/>
              <w:jc w:val="center"/>
              <w:rPr>
                <w:lang w:val="ru-RU"/>
              </w:rPr>
            </w:pPr>
            <w:r w:rsidRPr="000A255E">
              <w:rPr>
                <w:lang w:val="ru-RU"/>
              </w:rPr>
              <w:t>43</w:t>
            </w:r>
          </w:p>
        </w:tc>
        <w:tc>
          <w:tcPr>
            <w:tcW w:w="3969" w:type="dxa"/>
            <w:vAlign w:val="center"/>
          </w:tcPr>
          <w:p w14:paraId="7C0D14E1" w14:textId="77777777" w:rsidR="004A4282" w:rsidRPr="000A255E" w:rsidRDefault="004A4282" w:rsidP="000E0641">
            <w:pPr>
              <w:pStyle w:val="Tabletext"/>
              <w:rPr>
                <w:lang w:val="ru-RU"/>
              </w:rPr>
            </w:pPr>
            <w:r w:rsidRPr="000A255E">
              <w:rPr>
                <w:lang w:val="ru-RU"/>
              </w:rPr>
              <w:t>Радиолокация</w:t>
            </w:r>
          </w:p>
        </w:tc>
        <w:tc>
          <w:tcPr>
            <w:tcW w:w="2835" w:type="dxa"/>
            <w:vAlign w:val="center"/>
          </w:tcPr>
          <w:p w14:paraId="1CE708E8" w14:textId="77777777" w:rsidR="004A4282" w:rsidRPr="000A255E" w:rsidRDefault="004A4282" w:rsidP="000E0641">
            <w:pPr>
              <w:pStyle w:val="Tabletext"/>
              <w:jc w:val="center"/>
              <w:rPr>
                <w:lang w:val="ru-RU"/>
              </w:rPr>
            </w:pPr>
            <w:r w:rsidRPr="000A255E">
              <w:rPr>
                <w:lang w:val="ru-RU"/>
              </w:rPr>
              <w:t>33,4–36 ГГц</w:t>
            </w:r>
          </w:p>
        </w:tc>
        <w:tc>
          <w:tcPr>
            <w:tcW w:w="3207" w:type="dxa"/>
            <w:vAlign w:val="center"/>
          </w:tcPr>
          <w:p w14:paraId="664D67D9" w14:textId="77777777" w:rsidR="004A4282" w:rsidRPr="000A255E" w:rsidRDefault="004A4282" w:rsidP="000E0641">
            <w:pPr>
              <w:pStyle w:val="Tabletext"/>
              <w:jc w:val="center"/>
              <w:rPr>
                <w:lang w:val="ru-RU"/>
              </w:rPr>
            </w:pPr>
            <w:r w:rsidRPr="000A255E">
              <w:rPr>
                <w:lang w:val="ru-RU"/>
              </w:rPr>
              <w:t>э.и.и.м. 100 мВт</w:t>
            </w:r>
          </w:p>
        </w:tc>
        <w:tc>
          <w:tcPr>
            <w:tcW w:w="3658" w:type="dxa"/>
            <w:tcBorders>
              <w:top w:val="nil"/>
              <w:bottom w:val="nil"/>
            </w:tcBorders>
            <w:vAlign w:val="center"/>
          </w:tcPr>
          <w:p w14:paraId="4295D92E" w14:textId="77777777" w:rsidR="004A4282" w:rsidRPr="000A255E" w:rsidRDefault="004A4282" w:rsidP="000E0641">
            <w:pPr>
              <w:pStyle w:val="Tabletext"/>
              <w:rPr>
                <w:lang w:val="ru-RU"/>
              </w:rPr>
            </w:pPr>
          </w:p>
        </w:tc>
      </w:tr>
      <w:tr w:rsidR="004A4282" w:rsidRPr="000A255E" w14:paraId="1D229F9A" w14:textId="77777777" w:rsidTr="000E0641">
        <w:trPr>
          <w:jc w:val="center"/>
        </w:trPr>
        <w:tc>
          <w:tcPr>
            <w:tcW w:w="851" w:type="dxa"/>
            <w:vAlign w:val="center"/>
          </w:tcPr>
          <w:p w14:paraId="3197804A" w14:textId="77777777" w:rsidR="004A4282" w:rsidRPr="000A255E" w:rsidRDefault="004A4282" w:rsidP="000E0641">
            <w:pPr>
              <w:pStyle w:val="Tabletext"/>
              <w:jc w:val="center"/>
              <w:rPr>
                <w:lang w:val="ru-RU"/>
              </w:rPr>
            </w:pPr>
            <w:r w:rsidRPr="000A255E">
              <w:rPr>
                <w:lang w:val="ru-RU"/>
              </w:rPr>
              <w:t>44</w:t>
            </w:r>
          </w:p>
        </w:tc>
        <w:tc>
          <w:tcPr>
            <w:tcW w:w="3969" w:type="dxa"/>
            <w:vAlign w:val="center"/>
          </w:tcPr>
          <w:p w14:paraId="1C2165EF" w14:textId="77777777" w:rsidR="004A4282" w:rsidRPr="000A255E" w:rsidRDefault="004A4282" w:rsidP="000E0641">
            <w:pPr>
              <w:pStyle w:val="Tabletext"/>
              <w:rPr>
                <w:lang w:val="ru-RU"/>
              </w:rPr>
            </w:pPr>
            <w:r w:rsidRPr="000A255E">
              <w:rPr>
                <w:lang w:val="ru-RU"/>
              </w:rPr>
              <w:t xml:space="preserve">Датчики </w:t>
            </w:r>
            <w:r w:rsidRPr="0001325D">
              <w:rPr>
                <w:lang w:val="ru-RU"/>
              </w:rPr>
              <w:t>возмущения</w:t>
            </w:r>
            <w:r w:rsidRPr="000A255E">
              <w:rPr>
                <w:lang w:val="ru-RU"/>
              </w:rPr>
              <w:t xml:space="preserve"> поля</w:t>
            </w:r>
          </w:p>
        </w:tc>
        <w:tc>
          <w:tcPr>
            <w:tcW w:w="2835" w:type="dxa"/>
            <w:vAlign w:val="center"/>
          </w:tcPr>
          <w:p w14:paraId="48504D80" w14:textId="77777777" w:rsidR="004A4282" w:rsidRPr="000A255E" w:rsidRDefault="004A4282" w:rsidP="000E0641">
            <w:pPr>
              <w:pStyle w:val="Tabletext"/>
              <w:jc w:val="center"/>
              <w:rPr>
                <w:lang w:val="ru-RU"/>
              </w:rPr>
            </w:pPr>
            <w:r w:rsidRPr="000A255E">
              <w:rPr>
                <w:lang w:val="ru-RU"/>
              </w:rPr>
              <w:t>46,7–46,9 ГГц</w:t>
            </w:r>
          </w:p>
        </w:tc>
        <w:tc>
          <w:tcPr>
            <w:tcW w:w="3207" w:type="dxa"/>
            <w:vAlign w:val="center"/>
          </w:tcPr>
          <w:p w14:paraId="4BBA12DF" w14:textId="77777777" w:rsidR="004A4282" w:rsidRPr="000A255E" w:rsidRDefault="004A4282" w:rsidP="000E0641">
            <w:pPr>
              <w:pStyle w:val="Tabletext"/>
              <w:jc w:val="center"/>
              <w:rPr>
                <w:lang w:val="ru-RU"/>
              </w:rPr>
            </w:pPr>
            <w:r w:rsidRPr="000A255E">
              <w:rPr>
                <w:lang w:val="ru-RU"/>
              </w:rPr>
              <w:t>э.и.и.м. 100 мВт</w:t>
            </w:r>
          </w:p>
        </w:tc>
        <w:tc>
          <w:tcPr>
            <w:tcW w:w="3658" w:type="dxa"/>
            <w:tcBorders>
              <w:top w:val="nil"/>
            </w:tcBorders>
            <w:vAlign w:val="center"/>
          </w:tcPr>
          <w:p w14:paraId="3C72DA04" w14:textId="77777777" w:rsidR="004A4282" w:rsidRPr="000A255E" w:rsidRDefault="004A4282" w:rsidP="000E0641">
            <w:pPr>
              <w:pStyle w:val="Tabletext"/>
              <w:rPr>
                <w:lang w:val="ru-RU"/>
              </w:rPr>
            </w:pPr>
          </w:p>
        </w:tc>
      </w:tr>
      <w:tr w:rsidR="004A4282" w:rsidRPr="000A255E" w14:paraId="4CCAC7F5" w14:textId="77777777" w:rsidTr="000E0641">
        <w:trPr>
          <w:jc w:val="center"/>
        </w:trPr>
        <w:tc>
          <w:tcPr>
            <w:tcW w:w="851" w:type="dxa"/>
            <w:vAlign w:val="center"/>
          </w:tcPr>
          <w:p w14:paraId="545189BF" w14:textId="77777777" w:rsidR="004A4282" w:rsidRPr="000A255E" w:rsidRDefault="004A4282" w:rsidP="000E0641">
            <w:pPr>
              <w:pStyle w:val="Tabletext"/>
              <w:keepNext/>
              <w:keepLines/>
              <w:jc w:val="center"/>
              <w:rPr>
                <w:lang w:val="ru-RU"/>
              </w:rPr>
            </w:pPr>
            <w:r w:rsidRPr="000A255E">
              <w:rPr>
                <w:lang w:val="ru-RU"/>
              </w:rPr>
              <w:lastRenderedPageBreak/>
              <w:t>45</w:t>
            </w:r>
          </w:p>
        </w:tc>
        <w:tc>
          <w:tcPr>
            <w:tcW w:w="3969" w:type="dxa"/>
            <w:vAlign w:val="center"/>
          </w:tcPr>
          <w:p w14:paraId="571E4412" w14:textId="77777777" w:rsidR="004A4282" w:rsidRPr="000A255E" w:rsidRDefault="004A4282" w:rsidP="000E0641">
            <w:pPr>
              <w:pStyle w:val="Tabletext"/>
              <w:keepNext/>
              <w:keepLines/>
              <w:rPr>
                <w:lang w:val="ru-RU"/>
              </w:rPr>
            </w:pPr>
            <w:r w:rsidRPr="000A255E">
              <w:rPr>
                <w:lang w:val="ru-RU"/>
              </w:rPr>
              <w:t>Фиксированные линии из пункта в пункт</w:t>
            </w:r>
          </w:p>
        </w:tc>
        <w:tc>
          <w:tcPr>
            <w:tcW w:w="2835" w:type="dxa"/>
            <w:vAlign w:val="center"/>
          </w:tcPr>
          <w:p w14:paraId="3F263EA8" w14:textId="77777777" w:rsidR="004A4282" w:rsidRPr="000A255E" w:rsidRDefault="004A4282" w:rsidP="000E0641">
            <w:pPr>
              <w:pStyle w:val="Tabletext"/>
              <w:keepNext/>
              <w:keepLines/>
              <w:jc w:val="center"/>
              <w:rPr>
                <w:lang w:val="ru-RU"/>
              </w:rPr>
            </w:pPr>
            <w:r w:rsidRPr="000A255E">
              <w:rPr>
                <w:lang w:val="ru-RU"/>
              </w:rPr>
              <w:t>57–64 ГГц</w:t>
            </w:r>
          </w:p>
        </w:tc>
        <w:tc>
          <w:tcPr>
            <w:tcW w:w="3207" w:type="dxa"/>
            <w:vAlign w:val="center"/>
          </w:tcPr>
          <w:p w14:paraId="393E7DE3" w14:textId="77777777" w:rsidR="004A4282" w:rsidRPr="000A255E" w:rsidRDefault="004A4282" w:rsidP="000E0641">
            <w:pPr>
              <w:pStyle w:val="Tabletext"/>
              <w:keepNext/>
              <w:keepLines/>
              <w:jc w:val="center"/>
              <w:rPr>
                <w:lang w:val="ru-RU"/>
              </w:rPr>
            </w:pPr>
            <w:r w:rsidRPr="000A255E">
              <w:rPr>
                <w:lang w:val="ru-RU"/>
              </w:rPr>
              <w:t>20 000 </w:t>
            </w:r>
            <w:r w:rsidRPr="000A255E">
              <w:rPr>
                <w:snapToGrid w:val="0"/>
                <w:lang w:val="ru-RU"/>
              </w:rPr>
              <w:t>мВт э.и.и.м.</w:t>
            </w:r>
          </w:p>
        </w:tc>
        <w:tc>
          <w:tcPr>
            <w:tcW w:w="3658" w:type="dxa"/>
            <w:vAlign w:val="center"/>
          </w:tcPr>
          <w:p w14:paraId="2D70328D" w14:textId="77777777" w:rsidR="004A4282" w:rsidRPr="000A255E" w:rsidRDefault="004A4282" w:rsidP="000E0641">
            <w:pPr>
              <w:pStyle w:val="Tabletext"/>
              <w:keepNext/>
              <w:keepLines/>
              <w:rPr>
                <w:lang w:val="ru-RU"/>
              </w:rPr>
            </w:pPr>
            <w:r w:rsidRPr="000A255E">
              <w:rPr>
                <w:lang w:val="ru-RU"/>
              </w:rPr>
              <w:t>Средняя плотность мощности любого излучения, измеренная во время интервала передачи, не должна превышать 9 мкВт/см</w:t>
            </w:r>
            <w:r w:rsidRPr="000A255E">
              <w:rPr>
                <w:vertAlign w:val="superscript"/>
                <w:lang w:val="ru-RU"/>
              </w:rPr>
              <w:t>2</w:t>
            </w:r>
            <w:r w:rsidRPr="000A255E">
              <w:rPr>
                <w:lang w:val="ru-RU"/>
              </w:rPr>
              <w:t xml:space="preserve"> на расстоянии 3 м, а пиковая плотность мощности любой передачи не должна превышать 18 мкВт/см</w:t>
            </w:r>
            <w:r w:rsidRPr="000A255E">
              <w:rPr>
                <w:vertAlign w:val="superscript"/>
                <w:lang w:val="ru-RU"/>
              </w:rPr>
              <w:t>2</w:t>
            </w:r>
            <w:r w:rsidRPr="000A255E">
              <w:rPr>
                <w:lang w:val="ru-RU"/>
              </w:rPr>
              <w:t xml:space="preserve"> на расстоянии 3 м.</w:t>
            </w:r>
          </w:p>
          <w:p w14:paraId="445010D5" w14:textId="77777777" w:rsidR="004A4282" w:rsidRPr="000A255E" w:rsidRDefault="004A4282" w:rsidP="000E0641">
            <w:pPr>
              <w:pStyle w:val="Tabletext"/>
              <w:keepNext/>
              <w:keepLines/>
              <w:rPr>
                <w:lang w:val="ru-RU"/>
              </w:rPr>
            </w:pPr>
            <w:r w:rsidRPr="000A255E">
              <w:rPr>
                <w:lang w:val="ru-RU"/>
              </w:rPr>
              <w:t>В полосе 57–64 ГГц общая пиковая передаваемая мощность не должна превышать 500 мВт.</w:t>
            </w:r>
          </w:p>
          <w:p w14:paraId="4EA28B67" w14:textId="77777777" w:rsidR="004A4282" w:rsidRPr="000A255E" w:rsidRDefault="004A4282" w:rsidP="000E0641">
            <w:pPr>
              <w:pStyle w:val="Tabletext"/>
              <w:keepNext/>
              <w:keepLines/>
              <w:rPr>
                <w:lang w:val="ru-RU"/>
              </w:rPr>
            </w:pPr>
            <w:r w:rsidRPr="000A255E">
              <w:rPr>
                <w:lang w:val="ru-RU"/>
              </w:rPr>
              <w:t xml:space="preserve">В полосе 57–64 ГГц для передач с шириной полосы менее 100 МГц пиковая мощность передатчика должна быть ограничена значением 500 мВт </w:t>
            </w:r>
            <w:r w:rsidRPr="000A255E">
              <w:rPr>
                <w:lang w:val="ru-RU"/>
              </w:rPr>
              <w:sym w:font="Symbol" w:char="F0B4"/>
            </w:r>
            <w:r w:rsidRPr="000A255E">
              <w:rPr>
                <w:lang w:val="ru-RU"/>
              </w:rPr>
              <w:t xml:space="preserve"> (ширину полосы (МГц)/100 (МГц))</w:t>
            </w:r>
          </w:p>
        </w:tc>
      </w:tr>
      <w:tr w:rsidR="004A4282" w:rsidRPr="000A255E" w14:paraId="244D3613" w14:textId="77777777" w:rsidTr="000E0641">
        <w:trPr>
          <w:jc w:val="center"/>
        </w:trPr>
        <w:tc>
          <w:tcPr>
            <w:tcW w:w="851" w:type="dxa"/>
            <w:vAlign w:val="center"/>
          </w:tcPr>
          <w:p w14:paraId="1A65DE2B" w14:textId="77777777" w:rsidR="004A4282" w:rsidRPr="000A255E" w:rsidRDefault="004A4282" w:rsidP="000E0641">
            <w:pPr>
              <w:pStyle w:val="Tabletext"/>
              <w:jc w:val="center"/>
              <w:rPr>
                <w:lang w:val="ru-RU"/>
              </w:rPr>
            </w:pPr>
            <w:r w:rsidRPr="000A255E">
              <w:rPr>
                <w:lang w:val="ru-RU"/>
              </w:rPr>
              <w:t>46</w:t>
            </w:r>
          </w:p>
        </w:tc>
        <w:tc>
          <w:tcPr>
            <w:tcW w:w="3969" w:type="dxa"/>
            <w:vAlign w:val="center"/>
          </w:tcPr>
          <w:p w14:paraId="5108DB21" w14:textId="77777777" w:rsidR="004A4282" w:rsidRPr="000A255E" w:rsidRDefault="004A4282" w:rsidP="000E0641">
            <w:pPr>
              <w:pStyle w:val="Tabletext"/>
              <w:rPr>
                <w:lang w:val="ru-RU"/>
              </w:rPr>
            </w:pPr>
            <w:r w:rsidRPr="000A255E">
              <w:rPr>
                <w:lang w:val="ru-RU"/>
              </w:rPr>
              <w:t>Радиолокация</w:t>
            </w:r>
          </w:p>
        </w:tc>
        <w:tc>
          <w:tcPr>
            <w:tcW w:w="2835" w:type="dxa"/>
            <w:vAlign w:val="center"/>
          </w:tcPr>
          <w:p w14:paraId="5BCB7414" w14:textId="77777777" w:rsidR="004A4282" w:rsidRPr="000A255E" w:rsidRDefault="004A4282" w:rsidP="000E0641">
            <w:pPr>
              <w:pStyle w:val="Tabletext"/>
              <w:jc w:val="center"/>
              <w:rPr>
                <w:lang w:val="ru-RU"/>
              </w:rPr>
            </w:pPr>
            <w:r w:rsidRPr="000A255E">
              <w:rPr>
                <w:lang w:val="ru-RU"/>
              </w:rPr>
              <w:t>59–64 ГГц</w:t>
            </w:r>
          </w:p>
        </w:tc>
        <w:tc>
          <w:tcPr>
            <w:tcW w:w="3207" w:type="dxa"/>
            <w:vAlign w:val="center"/>
          </w:tcPr>
          <w:p w14:paraId="2730FD1B" w14:textId="77777777" w:rsidR="004A4282" w:rsidRPr="000A255E" w:rsidRDefault="004A4282" w:rsidP="000E0641">
            <w:pPr>
              <w:pStyle w:val="Tabletext"/>
              <w:jc w:val="center"/>
              <w:rPr>
                <w:lang w:val="ru-RU"/>
              </w:rPr>
            </w:pPr>
            <w:r w:rsidRPr="000A255E">
              <w:rPr>
                <w:lang w:val="ru-RU"/>
              </w:rPr>
              <w:t>э.и.и.м. 100 мВт</w:t>
            </w:r>
          </w:p>
        </w:tc>
        <w:tc>
          <w:tcPr>
            <w:tcW w:w="3658" w:type="dxa"/>
            <w:tcBorders>
              <w:bottom w:val="nil"/>
            </w:tcBorders>
            <w:vAlign w:val="center"/>
          </w:tcPr>
          <w:p w14:paraId="1D6AC67C" w14:textId="77777777" w:rsidR="004A4282" w:rsidRPr="000A255E" w:rsidRDefault="004A4282" w:rsidP="000E0641">
            <w:pPr>
              <w:pStyle w:val="Tabletext"/>
              <w:rPr>
                <w:lang w:val="ru-RU"/>
              </w:rPr>
            </w:pPr>
          </w:p>
        </w:tc>
      </w:tr>
      <w:tr w:rsidR="004A4282" w:rsidRPr="000A255E" w14:paraId="2CCBD169" w14:textId="77777777" w:rsidTr="000E0641">
        <w:trPr>
          <w:jc w:val="center"/>
        </w:trPr>
        <w:tc>
          <w:tcPr>
            <w:tcW w:w="851" w:type="dxa"/>
            <w:vAlign w:val="center"/>
          </w:tcPr>
          <w:p w14:paraId="41204521" w14:textId="77777777" w:rsidR="004A4282" w:rsidRPr="000A255E" w:rsidRDefault="004A4282" w:rsidP="000E0641">
            <w:pPr>
              <w:pStyle w:val="Tabletext"/>
              <w:jc w:val="center"/>
              <w:rPr>
                <w:lang w:val="ru-RU"/>
              </w:rPr>
            </w:pPr>
            <w:r w:rsidRPr="000A255E">
              <w:rPr>
                <w:lang w:val="ru-RU"/>
              </w:rPr>
              <w:t>47</w:t>
            </w:r>
          </w:p>
        </w:tc>
        <w:tc>
          <w:tcPr>
            <w:tcW w:w="3969" w:type="dxa"/>
            <w:vAlign w:val="center"/>
          </w:tcPr>
          <w:p w14:paraId="0E08CEBF" w14:textId="77777777" w:rsidR="004A4282" w:rsidRPr="000A255E" w:rsidRDefault="004A4282" w:rsidP="000E0641">
            <w:pPr>
              <w:pStyle w:val="Tabletext"/>
              <w:rPr>
                <w:lang w:val="ru-RU"/>
              </w:rPr>
            </w:pPr>
            <w:r w:rsidRPr="000A255E">
              <w:rPr>
                <w:lang w:val="ru-RU"/>
              </w:rPr>
              <w:t xml:space="preserve">Датчики </w:t>
            </w:r>
            <w:r w:rsidRPr="0001325D">
              <w:rPr>
                <w:lang w:val="ru-RU"/>
              </w:rPr>
              <w:t>возмущения</w:t>
            </w:r>
            <w:r w:rsidRPr="000A255E">
              <w:rPr>
                <w:lang w:val="ru-RU"/>
              </w:rPr>
              <w:t xml:space="preserve"> поля</w:t>
            </w:r>
          </w:p>
        </w:tc>
        <w:tc>
          <w:tcPr>
            <w:tcW w:w="2835" w:type="dxa"/>
            <w:vAlign w:val="center"/>
          </w:tcPr>
          <w:p w14:paraId="02F01B01" w14:textId="77777777" w:rsidR="004A4282" w:rsidRPr="000A255E" w:rsidRDefault="004A4282" w:rsidP="000E0641">
            <w:pPr>
              <w:pStyle w:val="Tabletext"/>
              <w:jc w:val="center"/>
              <w:rPr>
                <w:lang w:val="ru-RU"/>
              </w:rPr>
            </w:pPr>
            <w:r w:rsidRPr="000A255E">
              <w:rPr>
                <w:lang w:val="ru-RU"/>
              </w:rPr>
              <w:t>76–77 ГГц</w:t>
            </w:r>
          </w:p>
        </w:tc>
        <w:tc>
          <w:tcPr>
            <w:tcW w:w="3207" w:type="dxa"/>
            <w:vAlign w:val="center"/>
          </w:tcPr>
          <w:p w14:paraId="5048AFE2" w14:textId="77777777" w:rsidR="004A4282" w:rsidRPr="000A255E" w:rsidRDefault="004A4282" w:rsidP="000E0641">
            <w:pPr>
              <w:pStyle w:val="Tabletext"/>
              <w:jc w:val="center"/>
              <w:rPr>
                <w:lang w:val="ru-RU"/>
              </w:rPr>
            </w:pPr>
            <w:r w:rsidRPr="000A255E">
              <w:rPr>
                <w:lang w:val="ru-RU"/>
              </w:rPr>
              <w:t>э.и.и.м. 1000 мВт</w:t>
            </w:r>
          </w:p>
        </w:tc>
        <w:tc>
          <w:tcPr>
            <w:tcW w:w="3658" w:type="dxa"/>
            <w:tcBorders>
              <w:top w:val="nil"/>
              <w:bottom w:val="nil"/>
            </w:tcBorders>
            <w:vAlign w:val="center"/>
          </w:tcPr>
          <w:p w14:paraId="0F9045A0" w14:textId="77777777" w:rsidR="004A4282" w:rsidRPr="000A255E" w:rsidRDefault="004A4282" w:rsidP="000E0641">
            <w:pPr>
              <w:pStyle w:val="Tabletext"/>
              <w:rPr>
                <w:lang w:val="ru-RU"/>
              </w:rPr>
            </w:pPr>
          </w:p>
        </w:tc>
      </w:tr>
      <w:tr w:rsidR="004A4282" w:rsidRPr="000A255E" w14:paraId="01F5EBCC" w14:textId="77777777" w:rsidTr="000E0641">
        <w:trPr>
          <w:jc w:val="center"/>
        </w:trPr>
        <w:tc>
          <w:tcPr>
            <w:tcW w:w="851" w:type="dxa"/>
            <w:vAlign w:val="center"/>
          </w:tcPr>
          <w:p w14:paraId="222D6B29" w14:textId="77777777" w:rsidR="004A4282" w:rsidRPr="000A255E" w:rsidRDefault="004A4282" w:rsidP="000E0641">
            <w:pPr>
              <w:pStyle w:val="Tabletext"/>
              <w:jc w:val="center"/>
              <w:rPr>
                <w:lang w:val="ru-RU"/>
              </w:rPr>
            </w:pPr>
            <w:r w:rsidRPr="000A255E">
              <w:rPr>
                <w:lang w:val="ru-RU"/>
              </w:rPr>
              <w:t>48</w:t>
            </w:r>
          </w:p>
        </w:tc>
        <w:tc>
          <w:tcPr>
            <w:tcW w:w="3969" w:type="dxa"/>
            <w:vAlign w:val="center"/>
          </w:tcPr>
          <w:p w14:paraId="4374B858" w14:textId="77777777" w:rsidR="004A4282" w:rsidRPr="000A255E" w:rsidRDefault="004A4282" w:rsidP="000E0641">
            <w:pPr>
              <w:pStyle w:val="Tabletext"/>
              <w:rPr>
                <w:lang w:val="ru-RU"/>
              </w:rPr>
            </w:pPr>
            <w:r w:rsidRPr="000A255E">
              <w:rPr>
                <w:lang w:val="ru-RU"/>
              </w:rPr>
              <w:t>Не ограничивается</w:t>
            </w:r>
          </w:p>
        </w:tc>
        <w:tc>
          <w:tcPr>
            <w:tcW w:w="2835" w:type="dxa"/>
            <w:vAlign w:val="center"/>
          </w:tcPr>
          <w:p w14:paraId="6FD0E780" w14:textId="77777777" w:rsidR="004A4282" w:rsidRPr="000A255E" w:rsidRDefault="004A4282" w:rsidP="000E0641">
            <w:pPr>
              <w:pStyle w:val="Tabletext"/>
              <w:jc w:val="center"/>
              <w:rPr>
                <w:lang w:val="ru-RU"/>
              </w:rPr>
            </w:pPr>
            <w:r w:rsidRPr="000A255E">
              <w:rPr>
                <w:lang w:val="ru-RU"/>
              </w:rPr>
              <w:t>122–123 ГГц</w:t>
            </w:r>
          </w:p>
        </w:tc>
        <w:tc>
          <w:tcPr>
            <w:tcW w:w="3207" w:type="dxa"/>
            <w:vAlign w:val="center"/>
          </w:tcPr>
          <w:p w14:paraId="3C4E0A0B" w14:textId="77777777" w:rsidR="004A4282" w:rsidRPr="000A255E" w:rsidRDefault="004A4282" w:rsidP="000E0641">
            <w:pPr>
              <w:pStyle w:val="Tabletext"/>
              <w:jc w:val="center"/>
              <w:rPr>
                <w:lang w:val="ru-RU"/>
              </w:rPr>
            </w:pPr>
            <w:r w:rsidRPr="000A255E">
              <w:rPr>
                <w:lang w:val="ru-RU"/>
              </w:rPr>
              <w:t>э.и.и.м. 1000 мВт</w:t>
            </w:r>
          </w:p>
        </w:tc>
        <w:tc>
          <w:tcPr>
            <w:tcW w:w="3658" w:type="dxa"/>
            <w:tcBorders>
              <w:top w:val="nil"/>
              <w:bottom w:val="nil"/>
            </w:tcBorders>
            <w:vAlign w:val="center"/>
          </w:tcPr>
          <w:p w14:paraId="18E41B3E" w14:textId="77777777" w:rsidR="004A4282" w:rsidRPr="000A255E" w:rsidRDefault="004A4282" w:rsidP="000E0641">
            <w:pPr>
              <w:pStyle w:val="Tabletext"/>
              <w:rPr>
                <w:lang w:val="ru-RU"/>
              </w:rPr>
            </w:pPr>
          </w:p>
        </w:tc>
      </w:tr>
      <w:tr w:rsidR="004A4282" w:rsidRPr="000A255E" w14:paraId="2338BAFB" w14:textId="77777777" w:rsidTr="000E0641">
        <w:trPr>
          <w:jc w:val="center"/>
        </w:trPr>
        <w:tc>
          <w:tcPr>
            <w:tcW w:w="851" w:type="dxa"/>
            <w:vAlign w:val="center"/>
          </w:tcPr>
          <w:p w14:paraId="5263B585" w14:textId="77777777" w:rsidR="004A4282" w:rsidRPr="000A255E" w:rsidRDefault="004A4282" w:rsidP="000E0641">
            <w:pPr>
              <w:pStyle w:val="Tabletext"/>
              <w:jc w:val="center"/>
              <w:rPr>
                <w:lang w:val="ru-RU"/>
              </w:rPr>
            </w:pPr>
            <w:r w:rsidRPr="000A255E">
              <w:rPr>
                <w:lang w:val="ru-RU"/>
              </w:rPr>
              <w:t>49</w:t>
            </w:r>
          </w:p>
        </w:tc>
        <w:tc>
          <w:tcPr>
            <w:tcW w:w="3969" w:type="dxa"/>
            <w:vAlign w:val="center"/>
          </w:tcPr>
          <w:p w14:paraId="563782F0" w14:textId="77777777" w:rsidR="004A4282" w:rsidRPr="000A255E" w:rsidRDefault="004A4282" w:rsidP="000E0641">
            <w:pPr>
              <w:pStyle w:val="Tabletext"/>
              <w:rPr>
                <w:lang w:val="ru-RU"/>
              </w:rPr>
            </w:pPr>
            <w:r w:rsidRPr="000A255E">
              <w:rPr>
                <w:lang w:val="ru-RU"/>
              </w:rPr>
              <w:t>Не ограничивается</w:t>
            </w:r>
          </w:p>
        </w:tc>
        <w:tc>
          <w:tcPr>
            <w:tcW w:w="2835" w:type="dxa"/>
            <w:vAlign w:val="center"/>
          </w:tcPr>
          <w:p w14:paraId="2AA716F1" w14:textId="77777777" w:rsidR="004A4282" w:rsidRPr="000A255E" w:rsidRDefault="004A4282" w:rsidP="000E0641">
            <w:pPr>
              <w:pStyle w:val="Tabletext"/>
              <w:jc w:val="center"/>
              <w:rPr>
                <w:lang w:val="ru-RU"/>
              </w:rPr>
            </w:pPr>
            <w:r w:rsidRPr="000A255E">
              <w:rPr>
                <w:lang w:val="ru-RU"/>
              </w:rPr>
              <w:t>244–246 ГГц</w:t>
            </w:r>
          </w:p>
        </w:tc>
        <w:tc>
          <w:tcPr>
            <w:tcW w:w="3207" w:type="dxa"/>
            <w:vAlign w:val="center"/>
          </w:tcPr>
          <w:p w14:paraId="6727E8A6" w14:textId="77777777" w:rsidR="004A4282" w:rsidRPr="000A255E" w:rsidRDefault="004A4282" w:rsidP="000E0641">
            <w:pPr>
              <w:pStyle w:val="Tabletext"/>
              <w:jc w:val="center"/>
              <w:rPr>
                <w:lang w:val="ru-RU"/>
              </w:rPr>
            </w:pPr>
            <w:r w:rsidRPr="000A255E">
              <w:rPr>
                <w:lang w:val="ru-RU"/>
              </w:rPr>
              <w:t>э.и.и.м. 1000 мВт</w:t>
            </w:r>
          </w:p>
        </w:tc>
        <w:tc>
          <w:tcPr>
            <w:tcW w:w="3658" w:type="dxa"/>
            <w:tcBorders>
              <w:top w:val="nil"/>
            </w:tcBorders>
            <w:vAlign w:val="center"/>
          </w:tcPr>
          <w:p w14:paraId="011524FD" w14:textId="77777777" w:rsidR="004A4282" w:rsidRPr="000A255E" w:rsidRDefault="004A4282" w:rsidP="000E0641">
            <w:pPr>
              <w:pStyle w:val="Tabletext"/>
              <w:rPr>
                <w:lang w:val="ru-RU"/>
              </w:rPr>
            </w:pPr>
          </w:p>
        </w:tc>
      </w:tr>
      <w:tr w:rsidR="004A4282" w:rsidRPr="000A255E" w14:paraId="435FE81C" w14:textId="77777777" w:rsidTr="000E0641">
        <w:trPr>
          <w:jc w:val="center"/>
        </w:trPr>
        <w:tc>
          <w:tcPr>
            <w:tcW w:w="14520" w:type="dxa"/>
            <w:gridSpan w:val="5"/>
            <w:tcBorders>
              <w:left w:val="nil"/>
              <w:bottom w:val="nil"/>
              <w:right w:val="nil"/>
            </w:tcBorders>
            <w:vAlign w:val="center"/>
          </w:tcPr>
          <w:p w14:paraId="5269E415" w14:textId="77777777" w:rsidR="004A4282" w:rsidRPr="000A255E" w:rsidRDefault="004A4282" w:rsidP="000E0641">
            <w:pPr>
              <w:pStyle w:val="Tablelegend"/>
              <w:rPr>
                <w:lang w:val="ru-RU"/>
              </w:rPr>
            </w:pPr>
            <w:r w:rsidRPr="000A255E">
              <w:rPr>
                <w:vertAlign w:val="superscript"/>
                <w:lang w:val="ru-RU"/>
              </w:rPr>
              <w:t>(4)</w:t>
            </w:r>
            <w:r w:rsidRPr="000A255E">
              <w:rPr>
                <w:lang w:val="ru-RU"/>
              </w:rPr>
              <w:tab/>
              <w:t>Администрации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14:paraId="515860AC" w14:textId="77777777" w:rsidR="004A4282" w:rsidRPr="000A255E" w:rsidRDefault="004A4282" w:rsidP="004A4282">
      <w:pPr>
        <w:pStyle w:val="Tablefin"/>
        <w:rPr>
          <w:lang w:val="ru-RU"/>
        </w:rPr>
      </w:pPr>
    </w:p>
    <w:p w14:paraId="468192E8" w14:textId="77777777" w:rsidR="004A4282" w:rsidRPr="000A255E" w:rsidRDefault="004A4282" w:rsidP="004A4282">
      <w:pPr>
        <w:tabs>
          <w:tab w:val="clear" w:pos="794"/>
          <w:tab w:val="clear" w:pos="1191"/>
          <w:tab w:val="clear" w:pos="1588"/>
          <w:tab w:val="clear" w:pos="1985"/>
        </w:tabs>
        <w:overflowPunct/>
        <w:autoSpaceDE/>
        <w:autoSpaceDN/>
        <w:adjustRightInd/>
        <w:spacing w:before="0"/>
        <w:jc w:val="left"/>
        <w:textAlignment w:val="auto"/>
        <w:rPr>
          <w:sz w:val="20"/>
          <w:lang w:val="ru-RU" w:eastAsia="ko-KR"/>
        </w:rPr>
      </w:pPr>
      <w:r w:rsidRPr="000A255E">
        <w:rPr>
          <w:lang w:val="ru-RU" w:eastAsia="ko-KR"/>
        </w:rPr>
        <w:br w:type="page"/>
      </w:r>
    </w:p>
    <w:p w14:paraId="73EDA1C0" w14:textId="77777777" w:rsidR="004A4282" w:rsidRPr="000A255E" w:rsidRDefault="004A4282" w:rsidP="004A4282">
      <w:pPr>
        <w:pStyle w:val="Headingb"/>
        <w:rPr>
          <w:lang w:val="ru-RU"/>
        </w:rPr>
      </w:pPr>
      <w:r w:rsidRPr="000A255E">
        <w:rPr>
          <w:lang w:val="ru-RU"/>
        </w:rPr>
        <w:lastRenderedPageBreak/>
        <w:t>Технический регламент на Филиппинах</w:t>
      </w:r>
    </w:p>
    <w:p w14:paraId="7E6329EC" w14:textId="77777777" w:rsidR="004A4282" w:rsidRPr="000A255E" w:rsidRDefault="004A4282" w:rsidP="004A4282">
      <w:pPr>
        <w:pStyle w:val="Blanc"/>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640"/>
        <w:gridCol w:w="3030"/>
        <w:gridCol w:w="3969"/>
      </w:tblGrid>
      <w:tr w:rsidR="004A4282" w:rsidRPr="000A255E" w14:paraId="3262FAEB" w14:textId="77777777" w:rsidTr="000E0641">
        <w:trPr>
          <w:tblHeader/>
          <w:jc w:val="center"/>
        </w:trPr>
        <w:tc>
          <w:tcPr>
            <w:tcW w:w="14459" w:type="dxa"/>
            <w:gridSpan w:val="5"/>
            <w:vAlign w:val="center"/>
          </w:tcPr>
          <w:p w14:paraId="3D4C4795" w14:textId="77777777" w:rsidR="004A4282" w:rsidRPr="000A255E" w:rsidRDefault="004A4282" w:rsidP="000E0641">
            <w:pPr>
              <w:pStyle w:val="Tablehead"/>
              <w:rPr>
                <w:snapToGrid w:val="0"/>
                <w:lang w:val="ru-RU"/>
              </w:rPr>
            </w:pPr>
            <w:r w:rsidRPr="000A255E">
              <w:rPr>
                <w:lang w:val="ru-RU"/>
              </w:rPr>
              <w:t>Технический регламент для устройств радиосвязи малого радиуса действия</w:t>
            </w:r>
          </w:p>
        </w:tc>
      </w:tr>
      <w:tr w:rsidR="004A4282" w:rsidRPr="000A255E" w14:paraId="7ABA5C7A" w14:textId="77777777" w:rsidTr="000E0641">
        <w:trPr>
          <w:tblHeader/>
          <w:jc w:val="center"/>
        </w:trPr>
        <w:tc>
          <w:tcPr>
            <w:tcW w:w="851" w:type="dxa"/>
            <w:vAlign w:val="center"/>
          </w:tcPr>
          <w:p w14:paraId="1A40D068" w14:textId="77777777" w:rsidR="004A4282" w:rsidRPr="000A255E" w:rsidRDefault="004A4282" w:rsidP="000E0641">
            <w:pPr>
              <w:pStyle w:val="Tablehead"/>
              <w:rPr>
                <w:snapToGrid w:val="0"/>
                <w:lang w:val="ru-RU"/>
              </w:rPr>
            </w:pPr>
            <w:r w:rsidRPr="000A255E">
              <w:rPr>
                <w:snapToGrid w:val="0"/>
                <w:lang w:val="ru-RU"/>
              </w:rPr>
              <w:t>№</w:t>
            </w:r>
          </w:p>
        </w:tc>
        <w:tc>
          <w:tcPr>
            <w:tcW w:w="3969" w:type="dxa"/>
            <w:vAlign w:val="center"/>
          </w:tcPr>
          <w:p w14:paraId="4387E0C0" w14:textId="77777777" w:rsidR="004A4282" w:rsidRPr="000A255E" w:rsidRDefault="004A4282" w:rsidP="000E0641">
            <w:pPr>
              <w:pStyle w:val="Tablehead"/>
              <w:rPr>
                <w:snapToGrid w:val="0"/>
                <w:lang w:val="ru-RU"/>
              </w:rPr>
            </w:pPr>
            <w:r w:rsidRPr="000A255E">
              <w:rPr>
                <w:lang w:val="ru-RU"/>
              </w:rPr>
              <w:t>Типовые виды применений</w:t>
            </w:r>
          </w:p>
        </w:tc>
        <w:tc>
          <w:tcPr>
            <w:tcW w:w="2640" w:type="dxa"/>
            <w:vAlign w:val="center"/>
          </w:tcPr>
          <w:p w14:paraId="4EC5FDB7" w14:textId="77777777" w:rsidR="004A4282" w:rsidRPr="000A255E" w:rsidRDefault="004A4282" w:rsidP="000E0641">
            <w:pPr>
              <w:pStyle w:val="Tablehead"/>
              <w:rPr>
                <w:snapToGrid w:val="0"/>
                <w:lang w:val="ru-RU"/>
              </w:rPr>
            </w:pPr>
            <w:r w:rsidRPr="000A255E">
              <w:rPr>
                <w:lang w:val="ru-RU"/>
              </w:rPr>
              <w:t>Разрешенные полосы частот/частоты</w:t>
            </w:r>
          </w:p>
        </w:tc>
        <w:tc>
          <w:tcPr>
            <w:tcW w:w="3030" w:type="dxa"/>
            <w:vAlign w:val="center"/>
          </w:tcPr>
          <w:p w14:paraId="1CA338C3" w14:textId="77777777" w:rsidR="004A4282" w:rsidRPr="000A255E" w:rsidRDefault="004A4282" w:rsidP="000E0641">
            <w:pPr>
              <w:pStyle w:val="Tablehead"/>
              <w:rPr>
                <w:snapToGrid w:val="0"/>
                <w:lang w:val="ru-RU"/>
              </w:rPr>
            </w:pPr>
            <w:r w:rsidRPr="000A255E">
              <w:rPr>
                <w:snapToGrid w:val="0"/>
                <w:lang w:val="ru-RU"/>
              </w:rPr>
              <w:t>Максимальная напряженность поля/</w:t>
            </w:r>
            <w:r w:rsidRPr="000A255E">
              <w:rPr>
                <w:snapToGrid w:val="0"/>
                <w:lang w:val="ru-RU"/>
              </w:rPr>
              <w:br/>
              <w:t>выходная РЧ мощность</w:t>
            </w:r>
          </w:p>
        </w:tc>
        <w:tc>
          <w:tcPr>
            <w:tcW w:w="3969" w:type="dxa"/>
            <w:vAlign w:val="center"/>
          </w:tcPr>
          <w:p w14:paraId="3CC55E2B" w14:textId="77777777" w:rsidR="004A4282" w:rsidRPr="000A255E" w:rsidRDefault="004A4282" w:rsidP="000E0641">
            <w:pPr>
              <w:pStyle w:val="Tablehead"/>
              <w:rPr>
                <w:snapToGrid w:val="0"/>
                <w:lang w:val="ru-RU"/>
              </w:rPr>
            </w:pPr>
            <w:r w:rsidRPr="000A255E">
              <w:rPr>
                <w:snapToGrid w:val="0"/>
                <w:lang w:val="ru-RU"/>
              </w:rPr>
              <w:t>Примечания</w:t>
            </w:r>
          </w:p>
        </w:tc>
      </w:tr>
      <w:tr w:rsidR="004A4282" w:rsidRPr="000A255E" w14:paraId="0D158043" w14:textId="77777777" w:rsidTr="000E0641">
        <w:trPr>
          <w:jc w:val="center"/>
        </w:trPr>
        <w:tc>
          <w:tcPr>
            <w:tcW w:w="851" w:type="dxa"/>
            <w:vMerge w:val="restart"/>
            <w:vAlign w:val="center"/>
          </w:tcPr>
          <w:p w14:paraId="5A7AB1C0" w14:textId="77777777" w:rsidR="004A4282" w:rsidRPr="000A255E" w:rsidRDefault="004A4282" w:rsidP="000E0641">
            <w:pPr>
              <w:pStyle w:val="Tabletext"/>
              <w:jc w:val="center"/>
              <w:rPr>
                <w:snapToGrid w:val="0"/>
                <w:lang w:val="ru-RU"/>
              </w:rPr>
            </w:pPr>
            <w:r w:rsidRPr="000A255E">
              <w:rPr>
                <w:snapToGrid w:val="0"/>
                <w:lang w:val="ru-RU"/>
              </w:rPr>
              <w:t>1</w:t>
            </w:r>
          </w:p>
        </w:tc>
        <w:tc>
          <w:tcPr>
            <w:tcW w:w="3969" w:type="dxa"/>
            <w:vMerge w:val="restart"/>
            <w:vAlign w:val="center"/>
          </w:tcPr>
          <w:p w14:paraId="3001EF4A" w14:textId="77777777" w:rsidR="004A4282" w:rsidRPr="000A255E" w:rsidRDefault="004A4282" w:rsidP="000E0641">
            <w:pPr>
              <w:pStyle w:val="Tabletext"/>
              <w:rPr>
                <w:lang w:val="ru-RU"/>
              </w:rPr>
            </w:pPr>
            <w:r w:rsidRPr="000A255E">
              <w:rPr>
                <w:lang w:val="ru-RU"/>
              </w:rPr>
              <w:t>Очень маломощные активные MICS</w:t>
            </w:r>
          </w:p>
        </w:tc>
        <w:tc>
          <w:tcPr>
            <w:tcW w:w="2640" w:type="dxa"/>
            <w:vAlign w:val="center"/>
          </w:tcPr>
          <w:p w14:paraId="5545A9DF" w14:textId="77777777" w:rsidR="004A4282" w:rsidRPr="000A255E" w:rsidRDefault="004A4282" w:rsidP="000E0641">
            <w:pPr>
              <w:pStyle w:val="Tabletext"/>
              <w:jc w:val="center"/>
              <w:rPr>
                <w:lang w:val="ru-RU"/>
              </w:rPr>
            </w:pPr>
            <w:r w:rsidRPr="000A255E">
              <w:rPr>
                <w:lang w:val="ru-RU"/>
              </w:rPr>
              <w:t>9–315 кГц</w:t>
            </w:r>
          </w:p>
        </w:tc>
        <w:tc>
          <w:tcPr>
            <w:tcW w:w="3030" w:type="dxa"/>
            <w:vAlign w:val="center"/>
          </w:tcPr>
          <w:p w14:paraId="6C92AE7E" w14:textId="77777777" w:rsidR="004A4282" w:rsidRPr="000A255E" w:rsidRDefault="004A4282" w:rsidP="000E0641">
            <w:pPr>
              <w:pStyle w:val="Tabletext"/>
              <w:jc w:val="center"/>
              <w:rPr>
                <w:rFonts w:eastAsia="Batang"/>
                <w:lang w:val="ru-RU"/>
              </w:rPr>
            </w:pPr>
            <w:r w:rsidRPr="000A255E">
              <w:rPr>
                <w:lang w:val="ru-RU"/>
              </w:rPr>
              <w:t>30 дБ(мкА/м) на 10 м</w:t>
            </w:r>
          </w:p>
        </w:tc>
        <w:tc>
          <w:tcPr>
            <w:tcW w:w="3969" w:type="dxa"/>
            <w:vMerge w:val="restart"/>
            <w:vAlign w:val="center"/>
          </w:tcPr>
          <w:p w14:paraId="523D19D9" w14:textId="77777777" w:rsidR="004A4282" w:rsidRPr="000A255E" w:rsidRDefault="004A4282" w:rsidP="000E0641">
            <w:pPr>
              <w:pStyle w:val="Tabletext"/>
              <w:ind w:left="284" w:hanging="284"/>
              <w:rPr>
                <w:rFonts w:eastAsia="Batang"/>
                <w:lang w:val="ru-RU"/>
              </w:rPr>
            </w:pPr>
            <w:r w:rsidRPr="000A255E">
              <w:rPr>
                <w:lang w:val="ru-RU"/>
              </w:rPr>
              <w:t>*</w:t>
            </w:r>
            <w:r w:rsidRPr="000A255E">
              <w:rPr>
                <w:lang w:val="ru-RU"/>
              </w:rPr>
              <w:tab/>
              <w:t>Отдельные передатчики могут объединять соседние каналы для расширения полосы частот до 300 кГц</w:t>
            </w:r>
          </w:p>
        </w:tc>
      </w:tr>
      <w:tr w:rsidR="004A4282" w:rsidRPr="000A255E" w14:paraId="4EE40DDC" w14:textId="77777777" w:rsidTr="000E0641">
        <w:trPr>
          <w:jc w:val="center"/>
        </w:trPr>
        <w:tc>
          <w:tcPr>
            <w:tcW w:w="851" w:type="dxa"/>
            <w:vMerge/>
            <w:vAlign w:val="center"/>
          </w:tcPr>
          <w:p w14:paraId="0CE6496F" w14:textId="77777777" w:rsidR="004A4282" w:rsidRPr="000A255E" w:rsidRDefault="004A4282" w:rsidP="000E0641">
            <w:pPr>
              <w:pStyle w:val="Tabletext"/>
              <w:jc w:val="center"/>
              <w:rPr>
                <w:snapToGrid w:val="0"/>
                <w:lang w:val="ru-RU"/>
              </w:rPr>
            </w:pPr>
          </w:p>
        </w:tc>
        <w:tc>
          <w:tcPr>
            <w:tcW w:w="3969" w:type="dxa"/>
            <w:vMerge/>
            <w:vAlign w:val="center"/>
          </w:tcPr>
          <w:p w14:paraId="799BD88D" w14:textId="77777777" w:rsidR="004A4282" w:rsidRPr="000A255E" w:rsidRDefault="004A4282" w:rsidP="000E0641">
            <w:pPr>
              <w:pStyle w:val="Tabletext"/>
              <w:rPr>
                <w:lang w:val="ru-RU"/>
              </w:rPr>
            </w:pPr>
          </w:p>
        </w:tc>
        <w:tc>
          <w:tcPr>
            <w:tcW w:w="2640" w:type="dxa"/>
            <w:vAlign w:val="center"/>
          </w:tcPr>
          <w:p w14:paraId="6ACF8006" w14:textId="77777777" w:rsidR="004A4282" w:rsidRPr="000A255E" w:rsidRDefault="004A4282" w:rsidP="000E0641">
            <w:pPr>
              <w:pStyle w:val="Tabletext"/>
              <w:jc w:val="center"/>
              <w:rPr>
                <w:rFonts w:eastAsia="GulimChe"/>
                <w:lang w:val="ru-RU"/>
              </w:rPr>
            </w:pPr>
            <w:r w:rsidRPr="000A255E">
              <w:rPr>
                <w:lang w:val="ru-RU"/>
              </w:rPr>
              <w:t>402–405 МГц*</w:t>
            </w:r>
          </w:p>
        </w:tc>
        <w:tc>
          <w:tcPr>
            <w:tcW w:w="3030" w:type="dxa"/>
            <w:vAlign w:val="center"/>
          </w:tcPr>
          <w:p w14:paraId="356F481D" w14:textId="77777777" w:rsidR="004A4282" w:rsidRPr="000A255E" w:rsidRDefault="004A4282" w:rsidP="000E0641">
            <w:pPr>
              <w:pStyle w:val="Tabletext"/>
              <w:jc w:val="center"/>
              <w:rPr>
                <w:rFonts w:eastAsia="Batang"/>
                <w:lang w:val="ru-RU"/>
              </w:rPr>
            </w:pPr>
            <w:r w:rsidRPr="000A255E">
              <w:rPr>
                <w:lang w:val="ru-RU"/>
              </w:rPr>
              <w:t>25 мкВт (э.и.м.)</w:t>
            </w:r>
          </w:p>
        </w:tc>
        <w:tc>
          <w:tcPr>
            <w:tcW w:w="3969" w:type="dxa"/>
            <w:vMerge/>
            <w:vAlign w:val="center"/>
          </w:tcPr>
          <w:p w14:paraId="092E439A" w14:textId="77777777" w:rsidR="004A4282" w:rsidRPr="000A255E" w:rsidRDefault="004A4282" w:rsidP="000E0641">
            <w:pPr>
              <w:pStyle w:val="Tabletext"/>
              <w:rPr>
                <w:rFonts w:eastAsia="Batang"/>
                <w:lang w:val="ru-RU"/>
              </w:rPr>
            </w:pPr>
          </w:p>
        </w:tc>
      </w:tr>
      <w:tr w:rsidR="004A4282" w:rsidRPr="000A255E" w14:paraId="5603DEA8" w14:textId="77777777" w:rsidTr="000E0641">
        <w:trPr>
          <w:jc w:val="center"/>
        </w:trPr>
        <w:tc>
          <w:tcPr>
            <w:tcW w:w="851" w:type="dxa"/>
            <w:vAlign w:val="center"/>
          </w:tcPr>
          <w:p w14:paraId="1DF4A37D" w14:textId="77777777" w:rsidR="004A4282" w:rsidRPr="000A255E" w:rsidRDefault="004A4282" w:rsidP="000E0641">
            <w:pPr>
              <w:pStyle w:val="Tabletext"/>
              <w:jc w:val="center"/>
              <w:rPr>
                <w:snapToGrid w:val="0"/>
                <w:lang w:val="ru-RU"/>
              </w:rPr>
            </w:pPr>
            <w:r w:rsidRPr="000A255E">
              <w:rPr>
                <w:snapToGrid w:val="0"/>
                <w:lang w:val="ru-RU"/>
              </w:rPr>
              <w:t>2</w:t>
            </w:r>
          </w:p>
        </w:tc>
        <w:tc>
          <w:tcPr>
            <w:tcW w:w="3969" w:type="dxa"/>
            <w:vAlign w:val="center"/>
          </w:tcPr>
          <w:p w14:paraId="4D30C1D5" w14:textId="77777777" w:rsidR="004A4282" w:rsidRPr="000A255E" w:rsidRDefault="004A4282" w:rsidP="000E0641">
            <w:pPr>
              <w:pStyle w:val="Tabletext"/>
              <w:rPr>
                <w:lang w:val="ru-RU"/>
              </w:rPr>
            </w:pPr>
            <w:r w:rsidRPr="000A255E">
              <w:rPr>
                <w:lang w:val="ru-RU"/>
              </w:rPr>
              <w:t>Биомедицинские устройства</w:t>
            </w:r>
          </w:p>
        </w:tc>
        <w:tc>
          <w:tcPr>
            <w:tcW w:w="2640" w:type="dxa"/>
            <w:vAlign w:val="center"/>
          </w:tcPr>
          <w:p w14:paraId="6288F6E5" w14:textId="77777777" w:rsidR="004A4282" w:rsidRPr="000A255E" w:rsidRDefault="004A4282" w:rsidP="000E0641">
            <w:pPr>
              <w:pStyle w:val="Tabletext"/>
              <w:jc w:val="center"/>
              <w:rPr>
                <w:rFonts w:eastAsia="GulimChe"/>
                <w:lang w:val="ru-RU"/>
              </w:rPr>
            </w:pPr>
            <w:r w:rsidRPr="000A255E">
              <w:rPr>
                <w:lang w:val="ru-RU"/>
              </w:rPr>
              <w:t>40,66–40,70 МГц</w:t>
            </w:r>
          </w:p>
        </w:tc>
        <w:tc>
          <w:tcPr>
            <w:tcW w:w="3030" w:type="dxa"/>
            <w:vAlign w:val="center"/>
          </w:tcPr>
          <w:p w14:paraId="3B74AC52" w14:textId="77777777" w:rsidR="004A4282" w:rsidRPr="000A255E" w:rsidRDefault="004A4282" w:rsidP="000E0641">
            <w:pPr>
              <w:pStyle w:val="Tabletext"/>
              <w:jc w:val="center"/>
              <w:rPr>
                <w:rFonts w:eastAsia="Batang"/>
                <w:lang w:val="ru-RU"/>
              </w:rPr>
            </w:pPr>
            <w:r w:rsidRPr="000A255E">
              <w:rPr>
                <w:lang w:val="ru-RU"/>
              </w:rPr>
              <w:t>1000 </w:t>
            </w:r>
            <w:r w:rsidRPr="000A255E">
              <w:rPr>
                <w:snapToGrid w:val="0"/>
                <w:lang w:val="ru-RU"/>
              </w:rPr>
              <w:t>мкВ/м на 3</w:t>
            </w:r>
            <w:r w:rsidRPr="000A255E">
              <w:rPr>
                <w:lang w:val="ru-RU"/>
              </w:rPr>
              <w:t> </w:t>
            </w:r>
            <w:r w:rsidRPr="000A255E">
              <w:rPr>
                <w:snapToGrid w:val="0"/>
                <w:lang w:val="ru-RU"/>
              </w:rPr>
              <w:t>м</w:t>
            </w:r>
          </w:p>
        </w:tc>
        <w:tc>
          <w:tcPr>
            <w:tcW w:w="3969" w:type="dxa"/>
            <w:vAlign w:val="center"/>
          </w:tcPr>
          <w:p w14:paraId="0603ACAB" w14:textId="77777777" w:rsidR="004A4282" w:rsidRPr="000A255E" w:rsidRDefault="004A4282" w:rsidP="000E0641">
            <w:pPr>
              <w:pStyle w:val="Tabletext"/>
              <w:rPr>
                <w:rFonts w:eastAsia="Batang"/>
                <w:lang w:val="ru-RU"/>
              </w:rPr>
            </w:pPr>
          </w:p>
        </w:tc>
      </w:tr>
      <w:tr w:rsidR="004A4282" w:rsidRPr="000A255E" w14:paraId="1B3F1DA4" w14:textId="77777777" w:rsidTr="000E0641">
        <w:trPr>
          <w:jc w:val="center"/>
        </w:trPr>
        <w:tc>
          <w:tcPr>
            <w:tcW w:w="851" w:type="dxa"/>
            <w:vMerge w:val="restart"/>
            <w:vAlign w:val="center"/>
          </w:tcPr>
          <w:p w14:paraId="6D81B842" w14:textId="77777777" w:rsidR="004A4282" w:rsidRPr="000A255E" w:rsidRDefault="004A4282" w:rsidP="000E0641">
            <w:pPr>
              <w:pStyle w:val="Tabletext"/>
              <w:jc w:val="center"/>
              <w:rPr>
                <w:snapToGrid w:val="0"/>
                <w:lang w:val="ru-RU"/>
              </w:rPr>
            </w:pPr>
            <w:r w:rsidRPr="000A255E">
              <w:rPr>
                <w:snapToGrid w:val="0"/>
                <w:lang w:val="ru-RU"/>
              </w:rPr>
              <w:t>3</w:t>
            </w:r>
          </w:p>
        </w:tc>
        <w:tc>
          <w:tcPr>
            <w:tcW w:w="3969" w:type="dxa"/>
            <w:vMerge w:val="restart"/>
            <w:vAlign w:val="center"/>
          </w:tcPr>
          <w:p w14:paraId="2486A507" w14:textId="77777777" w:rsidR="004A4282" w:rsidRPr="000A255E" w:rsidRDefault="004A4282" w:rsidP="000E0641">
            <w:pPr>
              <w:pStyle w:val="Tabletext"/>
              <w:rPr>
                <w:lang w:val="ru-RU"/>
              </w:rPr>
            </w:pPr>
            <w:r w:rsidRPr="000A255E">
              <w:rPr>
                <w:lang w:val="ru-RU"/>
              </w:rPr>
              <w:t>Сигнализация</w:t>
            </w:r>
          </w:p>
        </w:tc>
        <w:tc>
          <w:tcPr>
            <w:tcW w:w="2640" w:type="dxa"/>
            <w:vAlign w:val="center"/>
          </w:tcPr>
          <w:p w14:paraId="5C75CA7E" w14:textId="77777777" w:rsidR="004A4282" w:rsidRPr="000A255E" w:rsidRDefault="004A4282" w:rsidP="000E0641">
            <w:pPr>
              <w:pStyle w:val="Tabletext"/>
              <w:jc w:val="center"/>
              <w:rPr>
                <w:rFonts w:eastAsia="GulimChe"/>
                <w:lang w:val="ru-RU"/>
              </w:rPr>
            </w:pPr>
            <w:r w:rsidRPr="000A255E">
              <w:rPr>
                <w:lang w:val="ru-RU"/>
              </w:rPr>
              <w:t>868,6–868,7 МГц</w:t>
            </w:r>
          </w:p>
        </w:tc>
        <w:tc>
          <w:tcPr>
            <w:tcW w:w="3030" w:type="dxa"/>
            <w:vAlign w:val="center"/>
          </w:tcPr>
          <w:p w14:paraId="2DE63285" w14:textId="77777777" w:rsidR="004A4282" w:rsidRPr="000A255E" w:rsidRDefault="004A4282" w:rsidP="000E0641">
            <w:pPr>
              <w:pStyle w:val="Tabletext"/>
              <w:jc w:val="center"/>
              <w:rPr>
                <w:lang w:val="ru-RU"/>
              </w:rPr>
            </w:pPr>
            <w:r w:rsidRPr="000A255E">
              <w:rPr>
                <w:lang w:val="ru-RU"/>
              </w:rPr>
              <w:t>10 мВт (э.и.м.)</w:t>
            </w:r>
          </w:p>
        </w:tc>
        <w:tc>
          <w:tcPr>
            <w:tcW w:w="3969" w:type="dxa"/>
            <w:vMerge w:val="restart"/>
            <w:vAlign w:val="center"/>
          </w:tcPr>
          <w:p w14:paraId="732CDD9F" w14:textId="77777777" w:rsidR="004A4282" w:rsidRPr="000A255E" w:rsidRDefault="004A4282" w:rsidP="000E0641">
            <w:pPr>
              <w:pStyle w:val="Tabletext"/>
              <w:rPr>
                <w:rFonts w:eastAsia="Batang"/>
                <w:lang w:val="ru-RU"/>
              </w:rPr>
            </w:pPr>
          </w:p>
        </w:tc>
      </w:tr>
      <w:tr w:rsidR="004A4282" w:rsidRPr="000A255E" w14:paraId="50934DC2" w14:textId="77777777" w:rsidTr="000E0641">
        <w:trPr>
          <w:jc w:val="center"/>
        </w:trPr>
        <w:tc>
          <w:tcPr>
            <w:tcW w:w="851" w:type="dxa"/>
            <w:vMerge/>
            <w:vAlign w:val="center"/>
          </w:tcPr>
          <w:p w14:paraId="5F60E03D" w14:textId="77777777" w:rsidR="004A4282" w:rsidRPr="000A255E" w:rsidRDefault="004A4282" w:rsidP="000E0641">
            <w:pPr>
              <w:pStyle w:val="Tabletext"/>
              <w:jc w:val="center"/>
              <w:rPr>
                <w:snapToGrid w:val="0"/>
                <w:lang w:val="ru-RU"/>
              </w:rPr>
            </w:pPr>
          </w:p>
        </w:tc>
        <w:tc>
          <w:tcPr>
            <w:tcW w:w="3969" w:type="dxa"/>
            <w:vMerge/>
            <w:vAlign w:val="center"/>
          </w:tcPr>
          <w:p w14:paraId="22875ED3" w14:textId="77777777" w:rsidR="004A4282" w:rsidRPr="000A255E" w:rsidRDefault="004A4282" w:rsidP="000E0641">
            <w:pPr>
              <w:pStyle w:val="Tabletext"/>
              <w:rPr>
                <w:lang w:val="ru-RU"/>
              </w:rPr>
            </w:pPr>
          </w:p>
        </w:tc>
        <w:tc>
          <w:tcPr>
            <w:tcW w:w="2640" w:type="dxa"/>
            <w:vAlign w:val="center"/>
          </w:tcPr>
          <w:p w14:paraId="3E4D9640" w14:textId="77777777" w:rsidR="004A4282" w:rsidRPr="000A255E" w:rsidRDefault="004A4282" w:rsidP="000E0641">
            <w:pPr>
              <w:pStyle w:val="Tabletext"/>
              <w:jc w:val="center"/>
              <w:rPr>
                <w:rFonts w:eastAsia="GulimChe"/>
                <w:lang w:val="ru-RU"/>
              </w:rPr>
            </w:pPr>
            <w:r w:rsidRPr="000A255E">
              <w:rPr>
                <w:lang w:val="ru-RU"/>
              </w:rPr>
              <w:t>869,2–869,25 МГц</w:t>
            </w:r>
          </w:p>
        </w:tc>
        <w:tc>
          <w:tcPr>
            <w:tcW w:w="3030" w:type="dxa"/>
            <w:vAlign w:val="center"/>
          </w:tcPr>
          <w:p w14:paraId="4189E7AC" w14:textId="77777777" w:rsidR="004A4282" w:rsidRPr="000A255E" w:rsidRDefault="004A4282" w:rsidP="000E0641">
            <w:pPr>
              <w:pStyle w:val="Tabletext"/>
              <w:jc w:val="center"/>
              <w:rPr>
                <w:rFonts w:eastAsia="Batang"/>
                <w:lang w:val="ru-RU"/>
              </w:rPr>
            </w:pPr>
            <w:r w:rsidRPr="000A255E">
              <w:rPr>
                <w:lang w:val="ru-RU"/>
              </w:rPr>
              <w:t>10 мВт (э.и.м.)</w:t>
            </w:r>
          </w:p>
        </w:tc>
        <w:tc>
          <w:tcPr>
            <w:tcW w:w="3969" w:type="dxa"/>
            <w:vMerge/>
            <w:vAlign w:val="center"/>
          </w:tcPr>
          <w:p w14:paraId="628983D4" w14:textId="77777777" w:rsidR="004A4282" w:rsidRPr="000A255E" w:rsidRDefault="004A4282" w:rsidP="000E0641">
            <w:pPr>
              <w:pStyle w:val="Tabletext"/>
              <w:rPr>
                <w:rFonts w:eastAsia="Batang"/>
                <w:lang w:val="ru-RU"/>
              </w:rPr>
            </w:pPr>
          </w:p>
        </w:tc>
      </w:tr>
      <w:tr w:rsidR="004A4282" w:rsidRPr="000A255E" w14:paraId="0397ABE8" w14:textId="77777777" w:rsidTr="000E0641">
        <w:trPr>
          <w:jc w:val="center"/>
        </w:trPr>
        <w:tc>
          <w:tcPr>
            <w:tcW w:w="851" w:type="dxa"/>
            <w:vMerge/>
            <w:vAlign w:val="center"/>
          </w:tcPr>
          <w:p w14:paraId="3E1ADAFA" w14:textId="77777777" w:rsidR="004A4282" w:rsidRPr="000A255E" w:rsidRDefault="004A4282" w:rsidP="000E0641">
            <w:pPr>
              <w:pStyle w:val="Tabletext"/>
              <w:jc w:val="center"/>
              <w:rPr>
                <w:snapToGrid w:val="0"/>
                <w:lang w:val="ru-RU"/>
              </w:rPr>
            </w:pPr>
          </w:p>
        </w:tc>
        <w:tc>
          <w:tcPr>
            <w:tcW w:w="3969" w:type="dxa"/>
            <w:vMerge/>
            <w:vAlign w:val="center"/>
          </w:tcPr>
          <w:p w14:paraId="274F77F2" w14:textId="77777777" w:rsidR="004A4282" w:rsidRPr="000A255E" w:rsidRDefault="004A4282" w:rsidP="000E0641">
            <w:pPr>
              <w:pStyle w:val="Tabletext"/>
              <w:rPr>
                <w:lang w:val="ru-RU"/>
              </w:rPr>
            </w:pPr>
          </w:p>
        </w:tc>
        <w:tc>
          <w:tcPr>
            <w:tcW w:w="2640" w:type="dxa"/>
            <w:vAlign w:val="center"/>
          </w:tcPr>
          <w:p w14:paraId="2EB95190" w14:textId="77777777" w:rsidR="004A4282" w:rsidRPr="000A255E" w:rsidRDefault="004A4282" w:rsidP="000E0641">
            <w:pPr>
              <w:pStyle w:val="Tabletext"/>
              <w:jc w:val="center"/>
              <w:rPr>
                <w:rFonts w:eastAsia="GulimChe"/>
                <w:lang w:val="ru-RU"/>
              </w:rPr>
            </w:pPr>
            <w:r w:rsidRPr="000A255E">
              <w:rPr>
                <w:lang w:val="ru-RU"/>
              </w:rPr>
              <w:t>869,25–869,3 МГц</w:t>
            </w:r>
          </w:p>
        </w:tc>
        <w:tc>
          <w:tcPr>
            <w:tcW w:w="3030" w:type="dxa"/>
            <w:vAlign w:val="center"/>
          </w:tcPr>
          <w:p w14:paraId="167AC234" w14:textId="77777777" w:rsidR="004A4282" w:rsidRPr="000A255E" w:rsidRDefault="004A4282" w:rsidP="000E0641">
            <w:pPr>
              <w:pStyle w:val="Tabletext"/>
              <w:jc w:val="center"/>
              <w:rPr>
                <w:rFonts w:eastAsia="Batang"/>
                <w:lang w:val="ru-RU"/>
              </w:rPr>
            </w:pPr>
            <w:r w:rsidRPr="000A255E">
              <w:rPr>
                <w:lang w:val="ru-RU"/>
              </w:rPr>
              <w:t>10 мВт (э.и.м.)</w:t>
            </w:r>
          </w:p>
        </w:tc>
        <w:tc>
          <w:tcPr>
            <w:tcW w:w="3969" w:type="dxa"/>
            <w:vMerge/>
            <w:vAlign w:val="center"/>
          </w:tcPr>
          <w:p w14:paraId="7E7903E7" w14:textId="77777777" w:rsidR="004A4282" w:rsidRPr="000A255E" w:rsidRDefault="004A4282" w:rsidP="000E0641">
            <w:pPr>
              <w:pStyle w:val="Tabletext"/>
              <w:rPr>
                <w:rFonts w:eastAsia="Batang"/>
                <w:lang w:val="ru-RU"/>
              </w:rPr>
            </w:pPr>
          </w:p>
        </w:tc>
      </w:tr>
      <w:tr w:rsidR="004A4282" w:rsidRPr="000A255E" w14:paraId="798835AD" w14:textId="77777777" w:rsidTr="000E0641">
        <w:trPr>
          <w:jc w:val="center"/>
        </w:trPr>
        <w:tc>
          <w:tcPr>
            <w:tcW w:w="851" w:type="dxa"/>
            <w:vMerge/>
            <w:vAlign w:val="center"/>
          </w:tcPr>
          <w:p w14:paraId="6CAAA7D7" w14:textId="77777777" w:rsidR="004A4282" w:rsidRPr="000A255E" w:rsidRDefault="004A4282" w:rsidP="000E0641">
            <w:pPr>
              <w:pStyle w:val="Tabletext"/>
              <w:jc w:val="center"/>
              <w:rPr>
                <w:snapToGrid w:val="0"/>
                <w:lang w:val="ru-RU"/>
              </w:rPr>
            </w:pPr>
          </w:p>
        </w:tc>
        <w:tc>
          <w:tcPr>
            <w:tcW w:w="3969" w:type="dxa"/>
            <w:vMerge/>
            <w:vAlign w:val="center"/>
          </w:tcPr>
          <w:p w14:paraId="69F5C4A9" w14:textId="77777777" w:rsidR="004A4282" w:rsidRPr="000A255E" w:rsidRDefault="004A4282" w:rsidP="000E0641">
            <w:pPr>
              <w:pStyle w:val="Tabletext"/>
              <w:rPr>
                <w:lang w:val="ru-RU"/>
              </w:rPr>
            </w:pPr>
          </w:p>
        </w:tc>
        <w:tc>
          <w:tcPr>
            <w:tcW w:w="2640" w:type="dxa"/>
            <w:vAlign w:val="center"/>
          </w:tcPr>
          <w:p w14:paraId="1486746B" w14:textId="77777777" w:rsidR="004A4282" w:rsidRPr="000A255E" w:rsidRDefault="004A4282" w:rsidP="000E0641">
            <w:pPr>
              <w:pStyle w:val="Tabletext"/>
              <w:jc w:val="center"/>
              <w:rPr>
                <w:rFonts w:eastAsia="GulimChe"/>
                <w:lang w:val="ru-RU"/>
              </w:rPr>
            </w:pPr>
            <w:r w:rsidRPr="000A255E">
              <w:rPr>
                <w:lang w:val="ru-RU"/>
              </w:rPr>
              <w:t>869,65–869,7 МГц</w:t>
            </w:r>
          </w:p>
        </w:tc>
        <w:tc>
          <w:tcPr>
            <w:tcW w:w="3030" w:type="dxa"/>
            <w:vAlign w:val="center"/>
          </w:tcPr>
          <w:p w14:paraId="052CEB5D" w14:textId="77777777" w:rsidR="004A4282" w:rsidRPr="000A255E" w:rsidRDefault="004A4282" w:rsidP="000E0641">
            <w:pPr>
              <w:pStyle w:val="Tabletext"/>
              <w:jc w:val="center"/>
              <w:rPr>
                <w:rFonts w:eastAsia="Batang"/>
                <w:lang w:val="ru-RU"/>
              </w:rPr>
            </w:pPr>
            <w:r w:rsidRPr="000A255E">
              <w:rPr>
                <w:lang w:val="ru-RU"/>
              </w:rPr>
              <w:t>25 мВт (э.и.м.)</w:t>
            </w:r>
          </w:p>
        </w:tc>
        <w:tc>
          <w:tcPr>
            <w:tcW w:w="3969" w:type="dxa"/>
            <w:vMerge/>
            <w:vAlign w:val="center"/>
          </w:tcPr>
          <w:p w14:paraId="274E14FF" w14:textId="77777777" w:rsidR="004A4282" w:rsidRPr="000A255E" w:rsidRDefault="004A4282" w:rsidP="000E0641">
            <w:pPr>
              <w:pStyle w:val="Tabletext"/>
              <w:rPr>
                <w:rFonts w:eastAsia="Batang"/>
                <w:lang w:val="ru-RU"/>
              </w:rPr>
            </w:pPr>
          </w:p>
        </w:tc>
      </w:tr>
      <w:tr w:rsidR="004A4282" w:rsidRPr="000A255E" w14:paraId="59C51040" w14:textId="77777777" w:rsidTr="000E0641">
        <w:trPr>
          <w:jc w:val="center"/>
        </w:trPr>
        <w:tc>
          <w:tcPr>
            <w:tcW w:w="851" w:type="dxa"/>
            <w:vMerge w:val="restart"/>
            <w:vAlign w:val="center"/>
          </w:tcPr>
          <w:p w14:paraId="79803324" w14:textId="77777777" w:rsidR="004A4282" w:rsidRPr="000A255E" w:rsidRDefault="004A4282" w:rsidP="000E0641">
            <w:pPr>
              <w:pStyle w:val="Tabletext"/>
              <w:jc w:val="center"/>
              <w:rPr>
                <w:snapToGrid w:val="0"/>
                <w:lang w:val="ru-RU"/>
              </w:rPr>
            </w:pPr>
            <w:r w:rsidRPr="000A255E">
              <w:rPr>
                <w:snapToGrid w:val="0"/>
                <w:lang w:val="ru-RU"/>
              </w:rPr>
              <w:t>4</w:t>
            </w:r>
          </w:p>
        </w:tc>
        <w:tc>
          <w:tcPr>
            <w:tcW w:w="3969" w:type="dxa"/>
            <w:vMerge w:val="restart"/>
            <w:vAlign w:val="center"/>
          </w:tcPr>
          <w:p w14:paraId="4636F1AD" w14:textId="77777777" w:rsidR="004A4282" w:rsidRPr="000A255E" w:rsidRDefault="004A4282" w:rsidP="000E0641">
            <w:pPr>
              <w:pStyle w:val="Tabletext"/>
              <w:rPr>
                <w:lang w:val="ru-RU"/>
              </w:rPr>
            </w:pPr>
            <w:r w:rsidRPr="000A255E">
              <w:rPr>
                <w:lang w:val="ru-RU"/>
              </w:rPr>
              <w:t>Оборудование для обнаружения движения и сигнализации</w:t>
            </w:r>
          </w:p>
        </w:tc>
        <w:tc>
          <w:tcPr>
            <w:tcW w:w="2640" w:type="dxa"/>
            <w:vAlign w:val="center"/>
          </w:tcPr>
          <w:p w14:paraId="44E24E97" w14:textId="77777777" w:rsidR="004A4282" w:rsidRPr="000A255E" w:rsidRDefault="004A4282" w:rsidP="000E0641">
            <w:pPr>
              <w:pStyle w:val="Tabletext"/>
              <w:jc w:val="center"/>
              <w:rPr>
                <w:rFonts w:eastAsia="GulimChe"/>
                <w:lang w:val="ru-RU"/>
              </w:rPr>
            </w:pPr>
            <w:r w:rsidRPr="000A255E">
              <w:rPr>
                <w:lang w:val="ru-RU"/>
              </w:rPr>
              <w:t>2400–2483,5 МГц</w:t>
            </w:r>
          </w:p>
        </w:tc>
        <w:tc>
          <w:tcPr>
            <w:tcW w:w="3030" w:type="dxa"/>
            <w:vAlign w:val="center"/>
          </w:tcPr>
          <w:p w14:paraId="38EDE167" w14:textId="77777777" w:rsidR="004A4282" w:rsidRPr="000A255E" w:rsidRDefault="004A4282" w:rsidP="000E0641">
            <w:pPr>
              <w:pStyle w:val="Tabletext"/>
              <w:jc w:val="center"/>
              <w:rPr>
                <w:lang w:val="ru-RU"/>
              </w:rPr>
            </w:pPr>
            <w:r w:rsidRPr="000A255E">
              <w:rPr>
                <w:lang w:val="ru-RU"/>
              </w:rPr>
              <w:t>25 мВт (э.и.и.м.)</w:t>
            </w:r>
          </w:p>
        </w:tc>
        <w:tc>
          <w:tcPr>
            <w:tcW w:w="3969" w:type="dxa"/>
            <w:vMerge w:val="restart"/>
            <w:vAlign w:val="center"/>
          </w:tcPr>
          <w:p w14:paraId="18ED1180" w14:textId="77777777" w:rsidR="004A4282" w:rsidRPr="000A255E" w:rsidRDefault="004A4282" w:rsidP="000E0641">
            <w:pPr>
              <w:pStyle w:val="Tabletext"/>
              <w:rPr>
                <w:rFonts w:eastAsia="Batang"/>
                <w:lang w:val="ru-RU"/>
              </w:rPr>
            </w:pPr>
          </w:p>
        </w:tc>
      </w:tr>
      <w:tr w:rsidR="004A4282" w:rsidRPr="000A255E" w14:paraId="3F1801C4" w14:textId="77777777" w:rsidTr="000E0641">
        <w:trPr>
          <w:jc w:val="center"/>
        </w:trPr>
        <w:tc>
          <w:tcPr>
            <w:tcW w:w="851" w:type="dxa"/>
            <w:vMerge/>
            <w:vAlign w:val="center"/>
          </w:tcPr>
          <w:p w14:paraId="780D3C4A" w14:textId="77777777" w:rsidR="004A4282" w:rsidRPr="000A255E" w:rsidRDefault="004A4282" w:rsidP="000E0641">
            <w:pPr>
              <w:pStyle w:val="Tabletext"/>
              <w:jc w:val="center"/>
              <w:rPr>
                <w:snapToGrid w:val="0"/>
                <w:lang w:val="ru-RU"/>
              </w:rPr>
            </w:pPr>
          </w:p>
        </w:tc>
        <w:tc>
          <w:tcPr>
            <w:tcW w:w="3969" w:type="dxa"/>
            <w:vMerge/>
            <w:vAlign w:val="center"/>
          </w:tcPr>
          <w:p w14:paraId="2ECEE94E" w14:textId="77777777" w:rsidR="004A4282" w:rsidRPr="000A255E" w:rsidRDefault="004A4282" w:rsidP="000E0641">
            <w:pPr>
              <w:pStyle w:val="Tabletext"/>
              <w:rPr>
                <w:lang w:val="ru-RU"/>
              </w:rPr>
            </w:pPr>
          </w:p>
        </w:tc>
        <w:tc>
          <w:tcPr>
            <w:tcW w:w="2640" w:type="dxa"/>
            <w:vAlign w:val="center"/>
          </w:tcPr>
          <w:p w14:paraId="52D92A14" w14:textId="77777777" w:rsidR="004A4282" w:rsidRPr="000A255E" w:rsidRDefault="004A4282" w:rsidP="000E0641">
            <w:pPr>
              <w:pStyle w:val="Tabletext"/>
              <w:jc w:val="center"/>
              <w:rPr>
                <w:rFonts w:eastAsia="GulimChe"/>
                <w:lang w:val="ru-RU"/>
              </w:rPr>
            </w:pPr>
            <w:r w:rsidRPr="000A255E">
              <w:rPr>
                <w:lang w:val="ru-RU"/>
              </w:rPr>
              <w:t>9200–9500 МГц</w:t>
            </w:r>
          </w:p>
        </w:tc>
        <w:tc>
          <w:tcPr>
            <w:tcW w:w="3030" w:type="dxa"/>
            <w:vAlign w:val="center"/>
          </w:tcPr>
          <w:p w14:paraId="70302BD0" w14:textId="77777777" w:rsidR="004A4282" w:rsidRPr="000A255E" w:rsidRDefault="004A4282" w:rsidP="000E0641">
            <w:pPr>
              <w:pStyle w:val="Tabletext"/>
              <w:jc w:val="center"/>
              <w:rPr>
                <w:rFonts w:eastAsia="Batang"/>
                <w:lang w:val="ru-RU"/>
              </w:rPr>
            </w:pPr>
            <w:r w:rsidRPr="000A255E">
              <w:rPr>
                <w:lang w:val="ru-RU"/>
              </w:rPr>
              <w:t>25 мВт (э.и.и.м.)</w:t>
            </w:r>
          </w:p>
        </w:tc>
        <w:tc>
          <w:tcPr>
            <w:tcW w:w="3969" w:type="dxa"/>
            <w:vMerge/>
            <w:vAlign w:val="center"/>
          </w:tcPr>
          <w:p w14:paraId="030DAFA5" w14:textId="77777777" w:rsidR="004A4282" w:rsidRPr="000A255E" w:rsidRDefault="004A4282" w:rsidP="000E0641">
            <w:pPr>
              <w:pStyle w:val="Tabletext"/>
              <w:rPr>
                <w:rFonts w:eastAsia="Batang"/>
                <w:lang w:val="ru-RU"/>
              </w:rPr>
            </w:pPr>
          </w:p>
        </w:tc>
      </w:tr>
      <w:tr w:rsidR="004A4282" w:rsidRPr="000A255E" w14:paraId="6B70CBC1" w14:textId="77777777" w:rsidTr="000E0641">
        <w:trPr>
          <w:jc w:val="center"/>
        </w:trPr>
        <w:tc>
          <w:tcPr>
            <w:tcW w:w="851" w:type="dxa"/>
            <w:vMerge/>
            <w:vAlign w:val="center"/>
          </w:tcPr>
          <w:p w14:paraId="17089838" w14:textId="77777777" w:rsidR="004A4282" w:rsidRPr="000A255E" w:rsidRDefault="004A4282" w:rsidP="000E0641">
            <w:pPr>
              <w:pStyle w:val="Tabletext"/>
              <w:jc w:val="center"/>
              <w:rPr>
                <w:snapToGrid w:val="0"/>
                <w:lang w:val="ru-RU"/>
              </w:rPr>
            </w:pPr>
          </w:p>
        </w:tc>
        <w:tc>
          <w:tcPr>
            <w:tcW w:w="3969" w:type="dxa"/>
            <w:vMerge/>
            <w:vAlign w:val="center"/>
          </w:tcPr>
          <w:p w14:paraId="3FC468EC" w14:textId="77777777" w:rsidR="004A4282" w:rsidRPr="000A255E" w:rsidRDefault="004A4282" w:rsidP="000E0641">
            <w:pPr>
              <w:pStyle w:val="Tabletext"/>
              <w:rPr>
                <w:lang w:val="ru-RU"/>
              </w:rPr>
            </w:pPr>
          </w:p>
        </w:tc>
        <w:tc>
          <w:tcPr>
            <w:tcW w:w="2640" w:type="dxa"/>
            <w:vAlign w:val="center"/>
          </w:tcPr>
          <w:p w14:paraId="6CF9F1A2" w14:textId="77777777" w:rsidR="004A4282" w:rsidRPr="000A255E" w:rsidRDefault="004A4282" w:rsidP="000E0641">
            <w:pPr>
              <w:pStyle w:val="Tabletext"/>
              <w:jc w:val="center"/>
              <w:rPr>
                <w:rFonts w:eastAsia="GulimChe"/>
                <w:lang w:val="ru-RU"/>
              </w:rPr>
            </w:pPr>
            <w:r w:rsidRPr="000A255E">
              <w:rPr>
                <w:lang w:val="ru-RU"/>
              </w:rPr>
              <w:t>9500–9975 МГц</w:t>
            </w:r>
          </w:p>
        </w:tc>
        <w:tc>
          <w:tcPr>
            <w:tcW w:w="3030" w:type="dxa"/>
            <w:vAlign w:val="center"/>
          </w:tcPr>
          <w:p w14:paraId="4BB7D421" w14:textId="77777777" w:rsidR="004A4282" w:rsidRPr="000A255E" w:rsidRDefault="004A4282" w:rsidP="000E0641">
            <w:pPr>
              <w:pStyle w:val="Tabletext"/>
              <w:jc w:val="center"/>
              <w:rPr>
                <w:rFonts w:eastAsia="Batang"/>
                <w:lang w:val="ru-RU"/>
              </w:rPr>
            </w:pPr>
            <w:r w:rsidRPr="000A255E">
              <w:rPr>
                <w:lang w:val="ru-RU"/>
              </w:rPr>
              <w:t>25 мВт (э.и.и.м.)</w:t>
            </w:r>
          </w:p>
        </w:tc>
        <w:tc>
          <w:tcPr>
            <w:tcW w:w="3969" w:type="dxa"/>
            <w:vMerge/>
            <w:vAlign w:val="center"/>
          </w:tcPr>
          <w:p w14:paraId="6651CEA0" w14:textId="77777777" w:rsidR="004A4282" w:rsidRPr="000A255E" w:rsidRDefault="004A4282" w:rsidP="000E0641">
            <w:pPr>
              <w:pStyle w:val="Tabletext"/>
              <w:rPr>
                <w:rFonts w:eastAsia="Batang"/>
                <w:lang w:val="ru-RU"/>
              </w:rPr>
            </w:pPr>
          </w:p>
        </w:tc>
      </w:tr>
      <w:tr w:rsidR="004A4282" w:rsidRPr="000A255E" w14:paraId="31718E45" w14:textId="77777777" w:rsidTr="000E0641">
        <w:trPr>
          <w:jc w:val="center"/>
        </w:trPr>
        <w:tc>
          <w:tcPr>
            <w:tcW w:w="851" w:type="dxa"/>
            <w:vMerge/>
            <w:vAlign w:val="center"/>
          </w:tcPr>
          <w:p w14:paraId="6145A013" w14:textId="77777777" w:rsidR="004A4282" w:rsidRPr="000A255E" w:rsidRDefault="004A4282" w:rsidP="000E0641">
            <w:pPr>
              <w:pStyle w:val="Tabletext"/>
              <w:jc w:val="center"/>
              <w:rPr>
                <w:snapToGrid w:val="0"/>
                <w:lang w:val="ru-RU"/>
              </w:rPr>
            </w:pPr>
          </w:p>
        </w:tc>
        <w:tc>
          <w:tcPr>
            <w:tcW w:w="3969" w:type="dxa"/>
            <w:vMerge/>
            <w:vAlign w:val="center"/>
          </w:tcPr>
          <w:p w14:paraId="471AE792" w14:textId="77777777" w:rsidR="004A4282" w:rsidRPr="000A255E" w:rsidRDefault="004A4282" w:rsidP="000E0641">
            <w:pPr>
              <w:pStyle w:val="Tabletext"/>
              <w:rPr>
                <w:lang w:val="ru-RU"/>
              </w:rPr>
            </w:pPr>
          </w:p>
        </w:tc>
        <w:tc>
          <w:tcPr>
            <w:tcW w:w="2640" w:type="dxa"/>
            <w:vAlign w:val="center"/>
          </w:tcPr>
          <w:p w14:paraId="6E32B0BD" w14:textId="77777777" w:rsidR="004A4282" w:rsidRPr="000A255E" w:rsidRDefault="004A4282" w:rsidP="000E0641">
            <w:pPr>
              <w:pStyle w:val="Tabletext"/>
              <w:jc w:val="center"/>
              <w:rPr>
                <w:rFonts w:eastAsia="GulimChe"/>
                <w:lang w:val="ru-RU"/>
              </w:rPr>
            </w:pPr>
            <w:r w:rsidRPr="000A255E">
              <w:rPr>
                <w:lang w:val="ru-RU"/>
              </w:rPr>
              <w:t>13,4–14,0 ГГц</w:t>
            </w:r>
          </w:p>
        </w:tc>
        <w:tc>
          <w:tcPr>
            <w:tcW w:w="3030" w:type="dxa"/>
            <w:vAlign w:val="center"/>
          </w:tcPr>
          <w:p w14:paraId="29B347A9" w14:textId="77777777" w:rsidR="004A4282" w:rsidRPr="000A255E" w:rsidRDefault="004A4282" w:rsidP="000E0641">
            <w:pPr>
              <w:pStyle w:val="Tabletext"/>
              <w:jc w:val="center"/>
              <w:rPr>
                <w:rFonts w:eastAsia="Batang"/>
                <w:lang w:val="ru-RU"/>
              </w:rPr>
            </w:pPr>
            <w:r w:rsidRPr="000A255E">
              <w:rPr>
                <w:lang w:val="ru-RU"/>
              </w:rPr>
              <w:t>25 мВт (э.и.и.м.)</w:t>
            </w:r>
          </w:p>
        </w:tc>
        <w:tc>
          <w:tcPr>
            <w:tcW w:w="3969" w:type="dxa"/>
            <w:vMerge/>
            <w:vAlign w:val="center"/>
          </w:tcPr>
          <w:p w14:paraId="5DD0E1C1" w14:textId="77777777" w:rsidR="004A4282" w:rsidRPr="000A255E" w:rsidRDefault="004A4282" w:rsidP="000E0641">
            <w:pPr>
              <w:pStyle w:val="Tabletext"/>
              <w:rPr>
                <w:rFonts w:eastAsia="Batang"/>
                <w:lang w:val="ru-RU"/>
              </w:rPr>
            </w:pPr>
          </w:p>
        </w:tc>
      </w:tr>
      <w:tr w:rsidR="004A4282" w:rsidRPr="000A255E" w14:paraId="3A96D34A" w14:textId="77777777" w:rsidTr="000E0641">
        <w:trPr>
          <w:jc w:val="center"/>
        </w:trPr>
        <w:tc>
          <w:tcPr>
            <w:tcW w:w="851" w:type="dxa"/>
            <w:vMerge/>
            <w:vAlign w:val="center"/>
          </w:tcPr>
          <w:p w14:paraId="6C6BA8C8" w14:textId="77777777" w:rsidR="004A4282" w:rsidRPr="000A255E" w:rsidRDefault="004A4282" w:rsidP="000E0641">
            <w:pPr>
              <w:pStyle w:val="Tabletext"/>
              <w:jc w:val="center"/>
              <w:rPr>
                <w:snapToGrid w:val="0"/>
                <w:lang w:val="ru-RU"/>
              </w:rPr>
            </w:pPr>
          </w:p>
        </w:tc>
        <w:tc>
          <w:tcPr>
            <w:tcW w:w="3969" w:type="dxa"/>
            <w:vMerge/>
            <w:vAlign w:val="center"/>
          </w:tcPr>
          <w:p w14:paraId="7936F7F0" w14:textId="77777777" w:rsidR="004A4282" w:rsidRPr="000A255E" w:rsidRDefault="004A4282" w:rsidP="000E0641">
            <w:pPr>
              <w:pStyle w:val="Tabletext"/>
              <w:rPr>
                <w:lang w:val="ru-RU"/>
              </w:rPr>
            </w:pPr>
          </w:p>
        </w:tc>
        <w:tc>
          <w:tcPr>
            <w:tcW w:w="2640" w:type="dxa"/>
            <w:vAlign w:val="center"/>
          </w:tcPr>
          <w:p w14:paraId="4CD2B8FC" w14:textId="77777777" w:rsidR="004A4282" w:rsidRPr="000A255E" w:rsidRDefault="004A4282" w:rsidP="000E0641">
            <w:pPr>
              <w:pStyle w:val="Tabletext"/>
              <w:jc w:val="center"/>
              <w:rPr>
                <w:rFonts w:eastAsia="GulimChe"/>
                <w:lang w:val="ru-RU"/>
              </w:rPr>
            </w:pPr>
            <w:r w:rsidRPr="000A255E">
              <w:rPr>
                <w:lang w:val="ru-RU"/>
              </w:rPr>
              <w:t>24,05–24,25 ГГц</w:t>
            </w:r>
          </w:p>
        </w:tc>
        <w:tc>
          <w:tcPr>
            <w:tcW w:w="3030" w:type="dxa"/>
            <w:vAlign w:val="center"/>
          </w:tcPr>
          <w:p w14:paraId="4B0F6CB2" w14:textId="77777777" w:rsidR="004A4282" w:rsidRPr="000A255E" w:rsidRDefault="004A4282" w:rsidP="000E0641">
            <w:pPr>
              <w:pStyle w:val="Tabletext"/>
              <w:jc w:val="center"/>
              <w:rPr>
                <w:lang w:val="ru-RU"/>
              </w:rPr>
            </w:pPr>
            <w:r w:rsidRPr="000A255E">
              <w:rPr>
                <w:lang w:val="ru-RU"/>
              </w:rPr>
              <w:t>100 мВт (э.и.и.м.)</w:t>
            </w:r>
          </w:p>
        </w:tc>
        <w:tc>
          <w:tcPr>
            <w:tcW w:w="3969" w:type="dxa"/>
            <w:vMerge/>
            <w:vAlign w:val="center"/>
          </w:tcPr>
          <w:p w14:paraId="29C9B7A4" w14:textId="77777777" w:rsidR="004A4282" w:rsidRPr="000A255E" w:rsidRDefault="004A4282" w:rsidP="000E0641">
            <w:pPr>
              <w:pStyle w:val="Tabletext"/>
              <w:rPr>
                <w:rFonts w:eastAsia="Batang"/>
                <w:lang w:val="ru-RU"/>
              </w:rPr>
            </w:pPr>
          </w:p>
        </w:tc>
      </w:tr>
      <w:tr w:rsidR="004A4282" w:rsidRPr="000A255E" w14:paraId="7021FF23" w14:textId="77777777" w:rsidTr="000E0641">
        <w:trPr>
          <w:jc w:val="center"/>
        </w:trPr>
        <w:tc>
          <w:tcPr>
            <w:tcW w:w="851" w:type="dxa"/>
            <w:vMerge w:val="restart"/>
            <w:vAlign w:val="center"/>
          </w:tcPr>
          <w:p w14:paraId="47348703" w14:textId="77777777" w:rsidR="004A4282" w:rsidRPr="000A255E" w:rsidRDefault="004A4282" w:rsidP="000E0641">
            <w:pPr>
              <w:pStyle w:val="Tabletext"/>
              <w:jc w:val="center"/>
              <w:rPr>
                <w:snapToGrid w:val="0"/>
                <w:lang w:val="ru-RU"/>
              </w:rPr>
            </w:pPr>
            <w:r w:rsidRPr="000A255E">
              <w:rPr>
                <w:snapToGrid w:val="0"/>
                <w:lang w:val="ru-RU"/>
              </w:rPr>
              <w:t>5</w:t>
            </w:r>
          </w:p>
        </w:tc>
        <w:tc>
          <w:tcPr>
            <w:tcW w:w="3969" w:type="dxa"/>
            <w:vMerge w:val="restart"/>
            <w:vAlign w:val="center"/>
          </w:tcPr>
          <w:p w14:paraId="452C62B8" w14:textId="77777777" w:rsidR="004A4282" w:rsidRPr="000A255E" w:rsidRDefault="004A4282" w:rsidP="000E0641">
            <w:pPr>
              <w:pStyle w:val="Tabletext"/>
              <w:rPr>
                <w:lang w:val="ru-RU"/>
              </w:rPr>
            </w:pPr>
            <w:r w:rsidRPr="000A255E">
              <w:rPr>
                <w:lang w:val="ru-RU"/>
              </w:rPr>
              <w:t>Оборудование для обнаружения движения и сигнализации</w:t>
            </w:r>
          </w:p>
        </w:tc>
        <w:tc>
          <w:tcPr>
            <w:tcW w:w="2640" w:type="dxa"/>
            <w:vAlign w:val="center"/>
          </w:tcPr>
          <w:p w14:paraId="52D40482" w14:textId="77777777" w:rsidR="004A4282" w:rsidRPr="000A255E" w:rsidRDefault="004A4282" w:rsidP="000E0641">
            <w:pPr>
              <w:pStyle w:val="Tabletext"/>
              <w:jc w:val="center"/>
              <w:rPr>
                <w:rFonts w:eastAsia="GulimChe"/>
                <w:lang w:val="ru-RU"/>
              </w:rPr>
            </w:pPr>
            <w:r w:rsidRPr="000A255E">
              <w:rPr>
                <w:lang w:val="ru-RU"/>
              </w:rPr>
              <w:t>2400–2483,5 МГц</w:t>
            </w:r>
          </w:p>
        </w:tc>
        <w:tc>
          <w:tcPr>
            <w:tcW w:w="3030" w:type="dxa"/>
            <w:vAlign w:val="center"/>
          </w:tcPr>
          <w:p w14:paraId="2ABDDD00" w14:textId="77777777" w:rsidR="004A4282" w:rsidRPr="000A255E" w:rsidRDefault="004A4282" w:rsidP="000E0641">
            <w:pPr>
              <w:pStyle w:val="Tabletext"/>
              <w:jc w:val="center"/>
              <w:rPr>
                <w:lang w:val="ru-RU"/>
              </w:rPr>
            </w:pPr>
            <w:r w:rsidRPr="000A255E">
              <w:rPr>
                <w:lang w:val="ru-RU"/>
              </w:rPr>
              <w:t>25 мВт (э.и.и.м.)</w:t>
            </w:r>
          </w:p>
        </w:tc>
        <w:tc>
          <w:tcPr>
            <w:tcW w:w="3969" w:type="dxa"/>
            <w:vMerge w:val="restart"/>
            <w:vAlign w:val="center"/>
          </w:tcPr>
          <w:p w14:paraId="50D40072" w14:textId="77777777" w:rsidR="004A4282" w:rsidRPr="000A255E" w:rsidRDefault="004A4282" w:rsidP="000E0641">
            <w:pPr>
              <w:pStyle w:val="Tabletext"/>
              <w:rPr>
                <w:rFonts w:eastAsia="Batang"/>
                <w:lang w:val="ru-RU"/>
              </w:rPr>
            </w:pPr>
          </w:p>
        </w:tc>
      </w:tr>
      <w:tr w:rsidR="004A4282" w:rsidRPr="000A255E" w14:paraId="44BE0513" w14:textId="77777777" w:rsidTr="000E0641">
        <w:trPr>
          <w:jc w:val="center"/>
        </w:trPr>
        <w:tc>
          <w:tcPr>
            <w:tcW w:w="851" w:type="dxa"/>
            <w:vMerge/>
            <w:vAlign w:val="center"/>
          </w:tcPr>
          <w:p w14:paraId="6345C6DE" w14:textId="77777777" w:rsidR="004A4282" w:rsidRPr="000A255E" w:rsidRDefault="004A4282" w:rsidP="000E0641">
            <w:pPr>
              <w:pStyle w:val="Tabletext"/>
              <w:jc w:val="center"/>
              <w:rPr>
                <w:snapToGrid w:val="0"/>
                <w:lang w:val="ru-RU"/>
              </w:rPr>
            </w:pPr>
          </w:p>
        </w:tc>
        <w:tc>
          <w:tcPr>
            <w:tcW w:w="3969" w:type="dxa"/>
            <w:vMerge/>
            <w:vAlign w:val="center"/>
          </w:tcPr>
          <w:p w14:paraId="06EB14E2" w14:textId="77777777" w:rsidR="004A4282" w:rsidRPr="000A255E" w:rsidRDefault="004A4282" w:rsidP="000E0641">
            <w:pPr>
              <w:pStyle w:val="Tabletext"/>
              <w:rPr>
                <w:lang w:val="ru-RU"/>
              </w:rPr>
            </w:pPr>
          </w:p>
        </w:tc>
        <w:tc>
          <w:tcPr>
            <w:tcW w:w="2640" w:type="dxa"/>
            <w:vAlign w:val="center"/>
          </w:tcPr>
          <w:p w14:paraId="038CDA9A" w14:textId="77777777" w:rsidR="004A4282" w:rsidRPr="000A255E" w:rsidRDefault="004A4282" w:rsidP="000E0641">
            <w:pPr>
              <w:pStyle w:val="Tabletext"/>
              <w:jc w:val="center"/>
              <w:rPr>
                <w:rFonts w:eastAsia="GulimChe"/>
                <w:lang w:val="ru-RU"/>
              </w:rPr>
            </w:pPr>
            <w:r w:rsidRPr="000A255E">
              <w:rPr>
                <w:lang w:val="ru-RU"/>
              </w:rPr>
              <w:t>9200–9500 МГц</w:t>
            </w:r>
          </w:p>
        </w:tc>
        <w:tc>
          <w:tcPr>
            <w:tcW w:w="3030" w:type="dxa"/>
            <w:vAlign w:val="center"/>
          </w:tcPr>
          <w:p w14:paraId="4DAAF7C6" w14:textId="77777777" w:rsidR="004A4282" w:rsidRPr="000A255E" w:rsidRDefault="004A4282" w:rsidP="000E0641">
            <w:pPr>
              <w:pStyle w:val="Tabletext"/>
              <w:jc w:val="center"/>
              <w:rPr>
                <w:rFonts w:eastAsia="Batang"/>
                <w:lang w:val="ru-RU"/>
              </w:rPr>
            </w:pPr>
            <w:r w:rsidRPr="000A255E">
              <w:rPr>
                <w:lang w:val="ru-RU"/>
              </w:rPr>
              <w:t>25 мВт (э.и.и.м.)</w:t>
            </w:r>
          </w:p>
        </w:tc>
        <w:tc>
          <w:tcPr>
            <w:tcW w:w="3969" w:type="dxa"/>
            <w:vMerge/>
            <w:vAlign w:val="center"/>
          </w:tcPr>
          <w:p w14:paraId="32F038C1" w14:textId="77777777" w:rsidR="004A4282" w:rsidRPr="000A255E" w:rsidRDefault="004A4282" w:rsidP="000E0641">
            <w:pPr>
              <w:pStyle w:val="Tabletext"/>
              <w:rPr>
                <w:rFonts w:eastAsia="Batang"/>
                <w:lang w:val="ru-RU"/>
              </w:rPr>
            </w:pPr>
          </w:p>
        </w:tc>
      </w:tr>
      <w:tr w:rsidR="004A4282" w:rsidRPr="000A255E" w14:paraId="3B9501CB" w14:textId="77777777" w:rsidTr="000E0641">
        <w:trPr>
          <w:jc w:val="center"/>
        </w:trPr>
        <w:tc>
          <w:tcPr>
            <w:tcW w:w="851" w:type="dxa"/>
            <w:vMerge/>
            <w:vAlign w:val="center"/>
          </w:tcPr>
          <w:p w14:paraId="48D59640" w14:textId="77777777" w:rsidR="004A4282" w:rsidRPr="000A255E" w:rsidRDefault="004A4282" w:rsidP="000E0641">
            <w:pPr>
              <w:pStyle w:val="Tabletext"/>
              <w:jc w:val="center"/>
              <w:rPr>
                <w:snapToGrid w:val="0"/>
                <w:lang w:val="ru-RU"/>
              </w:rPr>
            </w:pPr>
          </w:p>
        </w:tc>
        <w:tc>
          <w:tcPr>
            <w:tcW w:w="3969" w:type="dxa"/>
            <w:vMerge/>
            <w:vAlign w:val="center"/>
          </w:tcPr>
          <w:p w14:paraId="44F1E1C0" w14:textId="77777777" w:rsidR="004A4282" w:rsidRPr="000A255E" w:rsidRDefault="004A4282" w:rsidP="000E0641">
            <w:pPr>
              <w:pStyle w:val="Tabletext"/>
              <w:rPr>
                <w:lang w:val="ru-RU"/>
              </w:rPr>
            </w:pPr>
          </w:p>
        </w:tc>
        <w:tc>
          <w:tcPr>
            <w:tcW w:w="2640" w:type="dxa"/>
            <w:vAlign w:val="center"/>
          </w:tcPr>
          <w:p w14:paraId="0E6E6E0D" w14:textId="77777777" w:rsidR="004A4282" w:rsidRPr="000A255E" w:rsidRDefault="004A4282" w:rsidP="000E0641">
            <w:pPr>
              <w:pStyle w:val="Tabletext"/>
              <w:jc w:val="center"/>
              <w:rPr>
                <w:rFonts w:eastAsia="GulimChe"/>
                <w:lang w:val="ru-RU"/>
              </w:rPr>
            </w:pPr>
            <w:r w:rsidRPr="000A255E">
              <w:rPr>
                <w:lang w:val="ru-RU"/>
              </w:rPr>
              <w:t>9500–9975 МГц</w:t>
            </w:r>
          </w:p>
        </w:tc>
        <w:tc>
          <w:tcPr>
            <w:tcW w:w="3030" w:type="dxa"/>
            <w:vAlign w:val="center"/>
          </w:tcPr>
          <w:p w14:paraId="3D80A065" w14:textId="77777777" w:rsidR="004A4282" w:rsidRPr="000A255E" w:rsidRDefault="004A4282" w:rsidP="000E0641">
            <w:pPr>
              <w:pStyle w:val="Tabletext"/>
              <w:jc w:val="center"/>
              <w:rPr>
                <w:rFonts w:eastAsia="Batang"/>
                <w:lang w:val="ru-RU"/>
              </w:rPr>
            </w:pPr>
            <w:r w:rsidRPr="000A255E">
              <w:rPr>
                <w:lang w:val="ru-RU"/>
              </w:rPr>
              <w:t>25 мВт (э.и.и.м.)</w:t>
            </w:r>
          </w:p>
        </w:tc>
        <w:tc>
          <w:tcPr>
            <w:tcW w:w="3969" w:type="dxa"/>
            <w:vMerge/>
            <w:vAlign w:val="center"/>
          </w:tcPr>
          <w:p w14:paraId="0A961AF6" w14:textId="77777777" w:rsidR="004A4282" w:rsidRPr="000A255E" w:rsidRDefault="004A4282" w:rsidP="000E0641">
            <w:pPr>
              <w:pStyle w:val="Tabletext"/>
              <w:rPr>
                <w:rFonts w:eastAsia="Batang"/>
                <w:lang w:val="ru-RU"/>
              </w:rPr>
            </w:pPr>
          </w:p>
        </w:tc>
      </w:tr>
      <w:tr w:rsidR="004A4282" w:rsidRPr="000A255E" w14:paraId="4B5220F5" w14:textId="77777777" w:rsidTr="000E0641">
        <w:trPr>
          <w:jc w:val="center"/>
        </w:trPr>
        <w:tc>
          <w:tcPr>
            <w:tcW w:w="851" w:type="dxa"/>
            <w:vMerge/>
            <w:vAlign w:val="center"/>
          </w:tcPr>
          <w:p w14:paraId="5E72ABF3" w14:textId="77777777" w:rsidR="004A4282" w:rsidRPr="000A255E" w:rsidRDefault="004A4282" w:rsidP="000E0641">
            <w:pPr>
              <w:pStyle w:val="Tabletext"/>
              <w:jc w:val="center"/>
              <w:rPr>
                <w:snapToGrid w:val="0"/>
                <w:lang w:val="ru-RU"/>
              </w:rPr>
            </w:pPr>
          </w:p>
        </w:tc>
        <w:tc>
          <w:tcPr>
            <w:tcW w:w="3969" w:type="dxa"/>
            <w:vMerge/>
            <w:vAlign w:val="center"/>
          </w:tcPr>
          <w:p w14:paraId="703B75FF" w14:textId="77777777" w:rsidR="004A4282" w:rsidRPr="000A255E" w:rsidRDefault="004A4282" w:rsidP="000E0641">
            <w:pPr>
              <w:pStyle w:val="Tabletext"/>
              <w:rPr>
                <w:lang w:val="ru-RU"/>
              </w:rPr>
            </w:pPr>
          </w:p>
        </w:tc>
        <w:tc>
          <w:tcPr>
            <w:tcW w:w="2640" w:type="dxa"/>
            <w:vAlign w:val="center"/>
          </w:tcPr>
          <w:p w14:paraId="342AA6FB" w14:textId="77777777" w:rsidR="004A4282" w:rsidRPr="000A255E" w:rsidRDefault="004A4282" w:rsidP="000E0641">
            <w:pPr>
              <w:pStyle w:val="Tabletext"/>
              <w:jc w:val="center"/>
              <w:rPr>
                <w:rFonts w:eastAsia="GulimChe"/>
                <w:lang w:val="ru-RU"/>
              </w:rPr>
            </w:pPr>
            <w:r w:rsidRPr="000A255E">
              <w:rPr>
                <w:lang w:val="ru-RU"/>
              </w:rPr>
              <w:t>13,4–14,0 ГГц</w:t>
            </w:r>
          </w:p>
        </w:tc>
        <w:tc>
          <w:tcPr>
            <w:tcW w:w="3030" w:type="dxa"/>
            <w:vAlign w:val="center"/>
          </w:tcPr>
          <w:p w14:paraId="6354C206" w14:textId="77777777" w:rsidR="004A4282" w:rsidRPr="000A255E" w:rsidRDefault="004A4282" w:rsidP="000E0641">
            <w:pPr>
              <w:pStyle w:val="Tabletext"/>
              <w:jc w:val="center"/>
              <w:rPr>
                <w:rFonts w:eastAsia="Batang"/>
                <w:lang w:val="ru-RU"/>
              </w:rPr>
            </w:pPr>
            <w:r w:rsidRPr="000A255E">
              <w:rPr>
                <w:lang w:val="ru-RU"/>
              </w:rPr>
              <w:t>25 мВт (э.и.и.м.)</w:t>
            </w:r>
          </w:p>
        </w:tc>
        <w:tc>
          <w:tcPr>
            <w:tcW w:w="3969" w:type="dxa"/>
            <w:vMerge/>
            <w:vAlign w:val="center"/>
          </w:tcPr>
          <w:p w14:paraId="45A44E06" w14:textId="77777777" w:rsidR="004A4282" w:rsidRPr="000A255E" w:rsidRDefault="004A4282" w:rsidP="000E0641">
            <w:pPr>
              <w:pStyle w:val="Tabletext"/>
              <w:rPr>
                <w:rFonts w:eastAsia="Batang"/>
                <w:lang w:val="ru-RU"/>
              </w:rPr>
            </w:pPr>
          </w:p>
        </w:tc>
      </w:tr>
      <w:tr w:rsidR="004A4282" w:rsidRPr="000A255E" w14:paraId="33B6A911" w14:textId="77777777" w:rsidTr="000E0641">
        <w:trPr>
          <w:jc w:val="center"/>
        </w:trPr>
        <w:tc>
          <w:tcPr>
            <w:tcW w:w="851" w:type="dxa"/>
            <w:vMerge/>
            <w:vAlign w:val="center"/>
          </w:tcPr>
          <w:p w14:paraId="28C73C9C" w14:textId="77777777" w:rsidR="004A4282" w:rsidRPr="000A255E" w:rsidRDefault="004A4282" w:rsidP="000E0641">
            <w:pPr>
              <w:pStyle w:val="Tabletext"/>
              <w:jc w:val="center"/>
              <w:rPr>
                <w:snapToGrid w:val="0"/>
                <w:lang w:val="ru-RU"/>
              </w:rPr>
            </w:pPr>
          </w:p>
        </w:tc>
        <w:tc>
          <w:tcPr>
            <w:tcW w:w="3969" w:type="dxa"/>
            <w:vMerge/>
            <w:vAlign w:val="center"/>
          </w:tcPr>
          <w:p w14:paraId="7E6CEBD5" w14:textId="77777777" w:rsidR="004A4282" w:rsidRPr="000A255E" w:rsidRDefault="004A4282" w:rsidP="000E0641">
            <w:pPr>
              <w:pStyle w:val="Tabletext"/>
              <w:rPr>
                <w:lang w:val="ru-RU"/>
              </w:rPr>
            </w:pPr>
          </w:p>
        </w:tc>
        <w:tc>
          <w:tcPr>
            <w:tcW w:w="2640" w:type="dxa"/>
            <w:vAlign w:val="center"/>
          </w:tcPr>
          <w:p w14:paraId="33A04F4E" w14:textId="77777777" w:rsidR="004A4282" w:rsidRPr="000A255E" w:rsidRDefault="004A4282" w:rsidP="000E0641">
            <w:pPr>
              <w:pStyle w:val="Tabletext"/>
              <w:jc w:val="center"/>
              <w:rPr>
                <w:rFonts w:eastAsia="GulimChe"/>
                <w:lang w:val="ru-RU"/>
              </w:rPr>
            </w:pPr>
            <w:r w:rsidRPr="000A255E">
              <w:rPr>
                <w:lang w:val="ru-RU"/>
              </w:rPr>
              <w:t>24,05–24,25 ГГц</w:t>
            </w:r>
          </w:p>
        </w:tc>
        <w:tc>
          <w:tcPr>
            <w:tcW w:w="3030" w:type="dxa"/>
            <w:vAlign w:val="center"/>
          </w:tcPr>
          <w:p w14:paraId="280F1FCE" w14:textId="77777777" w:rsidR="004A4282" w:rsidRPr="000A255E" w:rsidRDefault="004A4282" w:rsidP="000E0641">
            <w:pPr>
              <w:pStyle w:val="Tabletext"/>
              <w:jc w:val="center"/>
              <w:rPr>
                <w:lang w:val="ru-RU"/>
              </w:rPr>
            </w:pPr>
            <w:r w:rsidRPr="000A255E">
              <w:rPr>
                <w:lang w:val="ru-RU"/>
              </w:rPr>
              <w:t>100 мВт (э.и.и.м.)</w:t>
            </w:r>
          </w:p>
        </w:tc>
        <w:tc>
          <w:tcPr>
            <w:tcW w:w="3969" w:type="dxa"/>
            <w:vMerge/>
            <w:vAlign w:val="center"/>
          </w:tcPr>
          <w:p w14:paraId="6743EBB7" w14:textId="77777777" w:rsidR="004A4282" w:rsidRPr="000A255E" w:rsidRDefault="004A4282" w:rsidP="000E0641">
            <w:pPr>
              <w:pStyle w:val="Tabletext"/>
              <w:rPr>
                <w:rFonts w:eastAsia="Batang"/>
                <w:lang w:val="ru-RU"/>
              </w:rPr>
            </w:pPr>
          </w:p>
        </w:tc>
      </w:tr>
      <w:tr w:rsidR="004A4282" w:rsidRPr="000A255E" w14:paraId="4CB89E3F" w14:textId="77777777" w:rsidTr="000E0641">
        <w:trPr>
          <w:jc w:val="center"/>
        </w:trPr>
        <w:tc>
          <w:tcPr>
            <w:tcW w:w="851" w:type="dxa"/>
            <w:vMerge w:val="restart"/>
            <w:vAlign w:val="center"/>
          </w:tcPr>
          <w:p w14:paraId="0180C600" w14:textId="77777777" w:rsidR="004A4282" w:rsidRPr="000A255E" w:rsidRDefault="004A4282" w:rsidP="000E0641">
            <w:pPr>
              <w:pStyle w:val="Tabletext"/>
              <w:keepNext/>
              <w:keepLines/>
              <w:jc w:val="center"/>
              <w:rPr>
                <w:snapToGrid w:val="0"/>
                <w:lang w:val="ru-RU"/>
              </w:rPr>
            </w:pPr>
            <w:r w:rsidRPr="000A255E">
              <w:rPr>
                <w:snapToGrid w:val="0"/>
                <w:lang w:val="ru-RU"/>
              </w:rPr>
              <w:lastRenderedPageBreak/>
              <w:t>6</w:t>
            </w:r>
          </w:p>
        </w:tc>
        <w:tc>
          <w:tcPr>
            <w:tcW w:w="3969" w:type="dxa"/>
            <w:vMerge w:val="restart"/>
            <w:vAlign w:val="center"/>
          </w:tcPr>
          <w:p w14:paraId="443892CA" w14:textId="77777777" w:rsidR="004A4282" w:rsidRPr="000A255E" w:rsidRDefault="004A4282" w:rsidP="000E0641">
            <w:pPr>
              <w:pStyle w:val="Tabletext"/>
              <w:keepNext/>
              <w:keepLines/>
              <w:rPr>
                <w:lang w:val="ru-RU"/>
              </w:rPr>
            </w:pPr>
            <w:r w:rsidRPr="000A255E">
              <w:rPr>
                <w:lang w:val="ru-RU"/>
              </w:rPr>
              <w:t>Индукционные применения</w:t>
            </w:r>
          </w:p>
        </w:tc>
        <w:tc>
          <w:tcPr>
            <w:tcW w:w="2640" w:type="dxa"/>
            <w:vAlign w:val="center"/>
          </w:tcPr>
          <w:p w14:paraId="49643057" w14:textId="77777777" w:rsidR="004A4282" w:rsidRPr="000A255E" w:rsidRDefault="004A4282" w:rsidP="000E0641">
            <w:pPr>
              <w:pStyle w:val="Tabletext"/>
              <w:keepNext/>
              <w:keepLines/>
              <w:jc w:val="center"/>
              <w:rPr>
                <w:rFonts w:eastAsia="GulimChe"/>
                <w:lang w:val="ru-RU"/>
              </w:rPr>
            </w:pPr>
            <w:r w:rsidRPr="000A255E">
              <w:rPr>
                <w:lang w:val="ru-RU"/>
              </w:rPr>
              <w:t>9–59,750 кГц</w:t>
            </w:r>
          </w:p>
        </w:tc>
        <w:tc>
          <w:tcPr>
            <w:tcW w:w="3030" w:type="dxa"/>
            <w:vAlign w:val="center"/>
          </w:tcPr>
          <w:p w14:paraId="239F608F" w14:textId="77777777" w:rsidR="004A4282" w:rsidRPr="000A255E" w:rsidRDefault="004A4282" w:rsidP="000E0641">
            <w:pPr>
              <w:pStyle w:val="Tabletext"/>
              <w:keepNext/>
              <w:keepLines/>
              <w:jc w:val="center"/>
              <w:rPr>
                <w:lang w:val="ru-RU"/>
              </w:rPr>
            </w:pPr>
            <w:r w:rsidRPr="000A255E">
              <w:rPr>
                <w:lang w:val="ru-RU"/>
              </w:rPr>
              <w:t>72 дБ(мкА/м) на 10 м</w:t>
            </w:r>
          </w:p>
        </w:tc>
        <w:tc>
          <w:tcPr>
            <w:tcW w:w="3969" w:type="dxa"/>
            <w:vMerge w:val="restart"/>
            <w:vAlign w:val="center"/>
          </w:tcPr>
          <w:p w14:paraId="34481774" w14:textId="77777777" w:rsidR="004A4282" w:rsidRPr="000A255E" w:rsidRDefault="004A4282" w:rsidP="000E0641">
            <w:pPr>
              <w:pStyle w:val="Tabletext"/>
              <w:keepNext/>
              <w:keepLines/>
              <w:rPr>
                <w:rFonts w:eastAsia="Batang"/>
                <w:lang w:val="ru-RU"/>
              </w:rPr>
            </w:pPr>
          </w:p>
        </w:tc>
      </w:tr>
      <w:tr w:rsidR="004A4282" w:rsidRPr="000A255E" w14:paraId="3BC9915B" w14:textId="77777777" w:rsidTr="000E0641">
        <w:trPr>
          <w:jc w:val="center"/>
        </w:trPr>
        <w:tc>
          <w:tcPr>
            <w:tcW w:w="851" w:type="dxa"/>
            <w:vMerge/>
            <w:vAlign w:val="center"/>
          </w:tcPr>
          <w:p w14:paraId="619BC04F"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2F2D8658" w14:textId="77777777" w:rsidR="004A4282" w:rsidRPr="000A255E" w:rsidRDefault="004A4282" w:rsidP="000E0641">
            <w:pPr>
              <w:pStyle w:val="Tabletext"/>
              <w:keepNext/>
              <w:keepLines/>
              <w:rPr>
                <w:lang w:val="ru-RU"/>
              </w:rPr>
            </w:pPr>
          </w:p>
        </w:tc>
        <w:tc>
          <w:tcPr>
            <w:tcW w:w="2640" w:type="dxa"/>
            <w:vAlign w:val="center"/>
          </w:tcPr>
          <w:p w14:paraId="0087AA2D" w14:textId="77777777" w:rsidR="004A4282" w:rsidRPr="000A255E" w:rsidRDefault="004A4282" w:rsidP="000E0641">
            <w:pPr>
              <w:pStyle w:val="Tabletext"/>
              <w:keepNext/>
              <w:keepLines/>
              <w:jc w:val="center"/>
              <w:rPr>
                <w:rFonts w:eastAsia="GulimChe"/>
                <w:lang w:val="ru-RU"/>
              </w:rPr>
            </w:pPr>
            <w:r w:rsidRPr="000A255E">
              <w:rPr>
                <w:lang w:val="ru-RU"/>
              </w:rPr>
              <w:t>59,750–60,250 кГц</w:t>
            </w:r>
          </w:p>
        </w:tc>
        <w:tc>
          <w:tcPr>
            <w:tcW w:w="3030" w:type="dxa"/>
            <w:vAlign w:val="center"/>
          </w:tcPr>
          <w:p w14:paraId="6F982968" w14:textId="77777777" w:rsidR="004A4282" w:rsidRPr="000A255E" w:rsidRDefault="004A4282" w:rsidP="000E0641">
            <w:pPr>
              <w:pStyle w:val="Tabletext"/>
              <w:keepNext/>
              <w:keepLines/>
              <w:jc w:val="center"/>
              <w:rPr>
                <w:rFonts w:eastAsia="Batang"/>
                <w:lang w:val="ru-RU"/>
              </w:rPr>
            </w:pPr>
            <w:r w:rsidRPr="000A255E">
              <w:rPr>
                <w:lang w:val="ru-RU"/>
              </w:rPr>
              <w:t>42 дБ(мкА/м) на 10 м</w:t>
            </w:r>
          </w:p>
        </w:tc>
        <w:tc>
          <w:tcPr>
            <w:tcW w:w="3969" w:type="dxa"/>
            <w:vMerge/>
            <w:vAlign w:val="center"/>
          </w:tcPr>
          <w:p w14:paraId="3B79694D" w14:textId="77777777" w:rsidR="004A4282" w:rsidRPr="000A255E" w:rsidRDefault="004A4282" w:rsidP="000E0641">
            <w:pPr>
              <w:pStyle w:val="Tabletext"/>
              <w:keepNext/>
              <w:keepLines/>
              <w:rPr>
                <w:rFonts w:eastAsia="Batang"/>
                <w:lang w:val="ru-RU"/>
              </w:rPr>
            </w:pPr>
          </w:p>
        </w:tc>
      </w:tr>
      <w:tr w:rsidR="004A4282" w:rsidRPr="000A255E" w14:paraId="64FAD61C" w14:textId="77777777" w:rsidTr="000E0641">
        <w:trPr>
          <w:jc w:val="center"/>
        </w:trPr>
        <w:tc>
          <w:tcPr>
            <w:tcW w:w="851" w:type="dxa"/>
            <w:vMerge/>
            <w:vAlign w:val="center"/>
          </w:tcPr>
          <w:p w14:paraId="3EDA167E"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4F9DAFB9" w14:textId="77777777" w:rsidR="004A4282" w:rsidRPr="000A255E" w:rsidRDefault="004A4282" w:rsidP="000E0641">
            <w:pPr>
              <w:pStyle w:val="Tabletext"/>
              <w:keepNext/>
              <w:keepLines/>
              <w:rPr>
                <w:lang w:val="ru-RU"/>
              </w:rPr>
            </w:pPr>
          </w:p>
        </w:tc>
        <w:tc>
          <w:tcPr>
            <w:tcW w:w="2640" w:type="dxa"/>
            <w:vAlign w:val="center"/>
          </w:tcPr>
          <w:p w14:paraId="6F6B1EC7" w14:textId="77777777" w:rsidR="004A4282" w:rsidRPr="000A255E" w:rsidRDefault="004A4282" w:rsidP="000E0641">
            <w:pPr>
              <w:pStyle w:val="Tabletext"/>
              <w:keepNext/>
              <w:keepLines/>
              <w:jc w:val="center"/>
              <w:rPr>
                <w:rFonts w:eastAsia="GulimChe"/>
                <w:lang w:val="ru-RU"/>
              </w:rPr>
            </w:pPr>
            <w:r w:rsidRPr="000A255E">
              <w:rPr>
                <w:lang w:val="ru-RU"/>
              </w:rPr>
              <w:t>60,250–70 кГц</w:t>
            </w:r>
          </w:p>
        </w:tc>
        <w:tc>
          <w:tcPr>
            <w:tcW w:w="3030" w:type="dxa"/>
            <w:vAlign w:val="center"/>
          </w:tcPr>
          <w:p w14:paraId="7B889893" w14:textId="77777777" w:rsidR="004A4282" w:rsidRPr="000A255E" w:rsidRDefault="004A4282" w:rsidP="000E0641">
            <w:pPr>
              <w:pStyle w:val="Tabletext"/>
              <w:keepNext/>
              <w:keepLines/>
              <w:jc w:val="center"/>
              <w:rPr>
                <w:rFonts w:eastAsia="Batang"/>
                <w:lang w:val="ru-RU"/>
              </w:rPr>
            </w:pPr>
            <w:r w:rsidRPr="000A255E">
              <w:rPr>
                <w:lang w:val="ru-RU"/>
              </w:rPr>
              <w:t>69 дБ(мкА/м) на 10 м</w:t>
            </w:r>
          </w:p>
        </w:tc>
        <w:tc>
          <w:tcPr>
            <w:tcW w:w="3969" w:type="dxa"/>
            <w:vMerge/>
            <w:vAlign w:val="center"/>
          </w:tcPr>
          <w:p w14:paraId="425228FA" w14:textId="77777777" w:rsidR="004A4282" w:rsidRPr="000A255E" w:rsidRDefault="004A4282" w:rsidP="000E0641">
            <w:pPr>
              <w:pStyle w:val="Tabletext"/>
              <w:keepNext/>
              <w:keepLines/>
              <w:rPr>
                <w:rFonts w:eastAsia="Batang"/>
                <w:lang w:val="ru-RU"/>
              </w:rPr>
            </w:pPr>
          </w:p>
        </w:tc>
      </w:tr>
      <w:tr w:rsidR="004A4282" w:rsidRPr="000A255E" w14:paraId="3B66FB80" w14:textId="77777777" w:rsidTr="000E0641">
        <w:trPr>
          <w:jc w:val="center"/>
        </w:trPr>
        <w:tc>
          <w:tcPr>
            <w:tcW w:w="851" w:type="dxa"/>
            <w:vMerge/>
            <w:vAlign w:val="center"/>
          </w:tcPr>
          <w:p w14:paraId="05F4E178"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1E7A5E49" w14:textId="77777777" w:rsidR="004A4282" w:rsidRPr="000A255E" w:rsidRDefault="004A4282" w:rsidP="000E0641">
            <w:pPr>
              <w:pStyle w:val="Tabletext"/>
              <w:keepNext/>
              <w:keepLines/>
              <w:rPr>
                <w:lang w:val="ru-RU"/>
              </w:rPr>
            </w:pPr>
          </w:p>
        </w:tc>
        <w:tc>
          <w:tcPr>
            <w:tcW w:w="2640" w:type="dxa"/>
            <w:vAlign w:val="center"/>
          </w:tcPr>
          <w:p w14:paraId="577FD801" w14:textId="77777777" w:rsidR="004A4282" w:rsidRPr="000A255E" w:rsidRDefault="004A4282" w:rsidP="000E0641">
            <w:pPr>
              <w:pStyle w:val="Tabletext"/>
              <w:keepNext/>
              <w:keepLines/>
              <w:jc w:val="center"/>
              <w:rPr>
                <w:rFonts w:eastAsia="GulimChe"/>
                <w:lang w:val="ru-RU"/>
              </w:rPr>
            </w:pPr>
            <w:r w:rsidRPr="000A255E">
              <w:rPr>
                <w:lang w:val="ru-RU"/>
              </w:rPr>
              <w:t>70–119 кГц</w:t>
            </w:r>
          </w:p>
        </w:tc>
        <w:tc>
          <w:tcPr>
            <w:tcW w:w="3030" w:type="dxa"/>
            <w:vAlign w:val="center"/>
          </w:tcPr>
          <w:p w14:paraId="5E8E9520" w14:textId="77777777" w:rsidR="004A4282" w:rsidRPr="000A255E" w:rsidRDefault="004A4282" w:rsidP="000E0641">
            <w:pPr>
              <w:pStyle w:val="Tabletext"/>
              <w:keepNext/>
              <w:keepLines/>
              <w:jc w:val="center"/>
              <w:rPr>
                <w:rFonts w:eastAsia="Batang"/>
                <w:lang w:val="ru-RU"/>
              </w:rPr>
            </w:pPr>
            <w:r w:rsidRPr="000A255E">
              <w:rPr>
                <w:lang w:val="ru-RU"/>
              </w:rPr>
              <w:t>42 дБ(мкА/м) на 10 м</w:t>
            </w:r>
          </w:p>
        </w:tc>
        <w:tc>
          <w:tcPr>
            <w:tcW w:w="3969" w:type="dxa"/>
            <w:vMerge/>
            <w:vAlign w:val="center"/>
          </w:tcPr>
          <w:p w14:paraId="1EFBC2A5" w14:textId="77777777" w:rsidR="004A4282" w:rsidRPr="000A255E" w:rsidRDefault="004A4282" w:rsidP="000E0641">
            <w:pPr>
              <w:pStyle w:val="Tabletext"/>
              <w:keepNext/>
              <w:keepLines/>
              <w:rPr>
                <w:rFonts w:eastAsia="Batang"/>
                <w:lang w:val="ru-RU"/>
              </w:rPr>
            </w:pPr>
          </w:p>
        </w:tc>
      </w:tr>
      <w:tr w:rsidR="004A4282" w:rsidRPr="000A255E" w14:paraId="70830B4A" w14:textId="77777777" w:rsidTr="000E0641">
        <w:trPr>
          <w:jc w:val="center"/>
        </w:trPr>
        <w:tc>
          <w:tcPr>
            <w:tcW w:w="851" w:type="dxa"/>
            <w:vMerge/>
            <w:vAlign w:val="center"/>
          </w:tcPr>
          <w:p w14:paraId="78CB22E1"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24061996" w14:textId="77777777" w:rsidR="004A4282" w:rsidRPr="000A255E" w:rsidRDefault="004A4282" w:rsidP="000E0641">
            <w:pPr>
              <w:pStyle w:val="Tabletext"/>
              <w:keepNext/>
              <w:keepLines/>
              <w:rPr>
                <w:lang w:val="ru-RU"/>
              </w:rPr>
            </w:pPr>
          </w:p>
        </w:tc>
        <w:tc>
          <w:tcPr>
            <w:tcW w:w="2640" w:type="dxa"/>
            <w:vAlign w:val="center"/>
          </w:tcPr>
          <w:p w14:paraId="19104F1C" w14:textId="77777777" w:rsidR="004A4282" w:rsidRPr="000A255E" w:rsidRDefault="004A4282" w:rsidP="000E0641">
            <w:pPr>
              <w:pStyle w:val="Tabletext"/>
              <w:keepNext/>
              <w:keepLines/>
              <w:jc w:val="center"/>
              <w:rPr>
                <w:rFonts w:eastAsia="GulimChe"/>
                <w:lang w:val="ru-RU"/>
              </w:rPr>
            </w:pPr>
            <w:r w:rsidRPr="000A255E">
              <w:rPr>
                <w:lang w:val="ru-RU"/>
              </w:rPr>
              <w:t>119–135 кГц</w:t>
            </w:r>
          </w:p>
        </w:tc>
        <w:tc>
          <w:tcPr>
            <w:tcW w:w="3030" w:type="dxa"/>
            <w:vAlign w:val="center"/>
          </w:tcPr>
          <w:p w14:paraId="21B7A0D1" w14:textId="77777777" w:rsidR="004A4282" w:rsidRPr="000A255E" w:rsidRDefault="004A4282" w:rsidP="000E0641">
            <w:pPr>
              <w:pStyle w:val="Tabletext"/>
              <w:keepNext/>
              <w:keepLines/>
              <w:jc w:val="center"/>
              <w:rPr>
                <w:rFonts w:eastAsia="Batang"/>
                <w:lang w:val="ru-RU"/>
              </w:rPr>
            </w:pPr>
            <w:r w:rsidRPr="000A255E">
              <w:rPr>
                <w:lang w:val="ru-RU"/>
              </w:rPr>
              <w:t>66 дБ(мкА/м) на 10 м</w:t>
            </w:r>
          </w:p>
        </w:tc>
        <w:tc>
          <w:tcPr>
            <w:tcW w:w="3969" w:type="dxa"/>
            <w:vMerge/>
            <w:vAlign w:val="center"/>
          </w:tcPr>
          <w:p w14:paraId="1CA13BE2" w14:textId="77777777" w:rsidR="004A4282" w:rsidRPr="000A255E" w:rsidRDefault="004A4282" w:rsidP="000E0641">
            <w:pPr>
              <w:pStyle w:val="Tabletext"/>
              <w:keepNext/>
              <w:keepLines/>
              <w:rPr>
                <w:rFonts w:eastAsia="Batang"/>
                <w:lang w:val="ru-RU"/>
              </w:rPr>
            </w:pPr>
          </w:p>
        </w:tc>
      </w:tr>
      <w:tr w:rsidR="004A4282" w:rsidRPr="000A255E" w14:paraId="207ED45C" w14:textId="77777777" w:rsidTr="000E0641">
        <w:trPr>
          <w:jc w:val="center"/>
        </w:trPr>
        <w:tc>
          <w:tcPr>
            <w:tcW w:w="851" w:type="dxa"/>
            <w:vMerge/>
            <w:vAlign w:val="center"/>
          </w:tcPr>
          <w:p w14:paraId="6E550CF1"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4FDE6B84" w14:textId="77777777" w:rsidR="004A4282" w:rsidRPr="000A255E" w:rsidRDefault="004A4282" w:rsidP="000E0641">
            <w:pPr>
              <w:pStyle w:val="Tabletext"/>
              <w:keepNext/>
              <w:keepLines/>
              <w:rPr>
                <w:lang w:val="ru-RU"/>
              </w:rPr>
            </w:pPr>
          </w:p>
        </w:tc>
        <w:tc>
          <w:tcPr>
            <w:tcW w:w="2640" w:type="dxa"/>
            <w:vAlign w:val="center"/>
          </w:tcPr>
          <w:p w14:paraId="22CF8B6F" w14:textId="77777777" w:rsidR="004A4282" w:rsidRPr="000A255E" w:rsidRDefault="004A4282" w:rsidP="000E0641">
            <w:pPr>
              <w:pStyle w:val="Tabletext"/>
              <w:keepNext/>
              <w:keepLines/>
              <w:jc w:val="center"/>
              <w:rPr>
                <w:rFonts w:eastAsia="GulimChe"/>
                <w:lang w:val="ru-RU"/>
              </w:rPr>
            </w:pPr>
            <w:r w:rsidRPr="000A255E">
              <w:rPr>
                <w:lang w:val="ru-RU"/>
              </w:rPr>
              <w:t>135–140 кГц</w:t>
            </w:r>
          </w:p>
        </w:tc>
        <w:tc>
          <w:tcPr>
            <w:tcW w:w="3030" w:type="dxa"/>
            <w:vAlign w:val="center"/>
          </w:tcPr>
          <w:p w14:paraId="0F24EB0F" w14:textId="77777777" w:rsidR="004A4282" w:rsidRPr="000A255E" w:rsidRDefault="004A4282" w:rsidP="000E0641">
            <w:pPr>
              <w:pStyle w:val="Tabletext"/>
              <w:keepNext/>
              <w:keepLines/>
              <w:jc w:val="center"/>
              <w:rPr>
                <w:rFonts w:eastAsia="Batang"/>
                <w:lang w:val="ru-RU"/>
              </w:rPr>
            </w:pPr>
            <w:r w:rsidRPr="000A255E">
              <w:rPr>
                <w:lang w:val="ru-RU"/>
              </w:rPr>
              <w:t>42 дБ(мкА/м) на 10 м</w:t>
            </w:r>
          </w:p>
        </w:tc>
        <w:tc>
          <w:tcPr>
            <w:tcW w:w="3969" w:type="dxa"/>
            <w:vMerge/>
            <w:vAlign w:val="center"/>
          </w:tcPr>
          <w:p w14:paraId="165A47BD" w14:textId="77777777" w:rsidR="004A4282" w:rsidRPr="000A255E" w:rsidRDefault="004A4282" w:rsidP="000E0641">
            <w:pPr>
              <w:pStyle w:val="Tabletext"/>
              <w:keepNext/>
              <w:keepLines/>
              <w:rPr>
                <w:rFonts w:eastAsia="Batang"/>
                <w:lang w:val="ru-RU"/>
              </w:rPr>
            </w:pPr>
          </w:p>
        </w:tc>
      </w:tr>
      <w:tr w:rsidR="004A4282" w:rsidRPr="000A255E" w14:paraId="19CD2B4F" w14:textId="77777777" w:rsidTr="000E0641">
        <w:trPr>
          <w:jc w:val="center"/>
        </w:trPr>
        <w:tc>
          <w:tcPr>
            <w:tcW w:w="851" w:type="dxa"/>
            <w:vMerge/>
            <w:vAlign w:val="center"/>
          </w:tcPr>
          <w:p w14:paraId="3CA597D4"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37BE61A7" w14:textId="77777777" w:rsidR="004A4282" w:rsidRPr="000A255E" w:rsidRDefault="004A4282" w:rsidP="000E0641">
            <w:pPr>
              <w:pStyle w:val="Tabletext"/>
              <w:keepNext/>
              <w:keepLines/>
              <w:rPr>
                <w:lang w:val="ru-RU"/>
              </w:rPr>
            </w:pPr>
          </w:p>
        </w:tc>
        <w:tc>
          <w:tcPr>
            <w:tcW w:w="2640" w:type="dxa"/>
            <w:vAlign w:val="center"/>
          </w:tcPr>
          <w:p w14:paraId="1DB52201" w14:textId="77777777" w:rsidR="004A4282" w:rsidRPr="000A255E" w:rsidRDefault="004A4282" w:rsidP="000E0641">
            <w:pPr>
              <w:pStyle w:val="Tabletext"/>
              <w:keepNext/>
              <w:keepLines/>
              <w:jc w:val="center"/>
              <w:rPr>
                <w:rFonts w:eastAsia="GulimChe"/>
                <w:lang w:val="ru-RU"/>
              </w:rPr>
            </w:pPr>
            <w:r w:rsidRPr="000A255E">
              <w:rPr>
                <w:lang w:val="ru-RU"/>
              </w:rPr>
              <w:t>140–148,5 кГц</w:t>
            </w:r>
          </w:p>
        </w:tc>
        <w:tc>
          <w:tcPr>
            <w:tcW w:w="3030" w:type="dxa"/>
            <w:vAlign w:val="center"/>
          </w:tcPr>
          <w:p w14:paraId="48E64E23" w14:textId="77777777" w:rsidR="004A4282" w:rsidRPr="000A255E" w:rsidRDefault="004A4282" w:rsidP="000E0641">
            <w:pPr>
              <w:pStyle w:val="Tabletext"/>
              <w:keepNext/>
              <w:keepLines/>
              <w:jc w:val="center"/>
              <w:rPr>
                <w:rFonts w:eastAsia="Batang"/>
                <w:lang w:val="ru-RU"/>
              </w:rPr>
            </w:pPr>
            <w:r w:rsidRPr="000A255E">
              <w:rPr>
                <w:lang w:val="ru-RU"/>
              </w:rPr>
              <w:t>37,7 дБ(мкА/м) на 10 м</w:t>
            </w:r>
          </w:p>
        </w:tc>
        <w:tc>
          <w:tcPr>
            <w:tcW w:w="3969" w:type="dxa"/>
            <w:vMerge/>
            <w:vAlign w:val="center"/>
          </w:tcPr>
          <w:p w14:paraId="46508362" w14:textId="77777777" w:rsidR="004A4282" w:rsidRPr="000A255E" w:rsidRDefault="004A4282" w:rsidP="000E0641">
            <w:pPr>
              <w:pStyle w:val="Tabletext"/>
              <w:keepNext/>
              <w:keepLines/>
              <w:rPr>
                <w:rFonts w:eastAsia="Batang"/>
                <w:lang w:val="ru-RU"/>
              </w:rPr>
            </w:pPr>
          </w:p>
        </w:tc>
      </w:tr>
      <w:tr w:rsidR="004A4282" w:rsidRPr="000A255E" w14:paraId="7F4B39D2" w14:textId="77777777" w:rsidTr="000E0641">
        <w:trPr>
          <w:jc w:val="center"/>
        </w:trPr>
        <w:tc>
          <w:tcPr>
            <w:tcW w:w="851" w:type="dxa"/>
            <w:vMerge/>
            <w:vAlign w:val="center"/>
          </w:tcPr>
          <w:p w14:paraId="6F032DF8"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68076CBE" w14:textId="77777777" w:rsidR="004A4282" w:rsidRPr="000A255E" w:rsidRDefault="004A4282" w:rsidP="000E0641">
            <w:pPr>
              <w:pStyle w:val="Tabletext"/>
              <w:keepNext/>
              <w:keepLines/>
              <w:rPr>
                <w:lang w:val="ru-RU"/>
              </w:rPr>
            </w:pPr>
          </w:p>
        </w:tc>
        <w:tc>
          <w:tcPr>
            <w:tcW w:w="2640" w:type="dxa"/>
            <w:vAlign w:val="center"/>
          </w:tcPr>
          <w:p w14:paraId="7FE3935B" w14:textId="77777777" w:rsidR="004A4282" w:rsidRPr="000A255E" w:rsidRDefault="004A4282" w:rsidP="000E0641">
            <w:pPr>
              <w:pStyle w:val="Tabletext"/>
              <w:keepNext/>
              <w:keepLines/>
              <w:jc w:val="center"/>
              <w:rPr>
                <w:rFonts w:eastAsia="GulimChe"/>
                <w:lang w:val="ru-RU"/>
              </w:rPr>
            </w:pPr>
            <w:r w:rsidRPr="000A255E">
              <w:rPr>
                <w:lang w:val="ru-RU"/>
              </w:rPr>
              <w:t>3155–3400 кГц</w:t>
            </w:r>
          </w:p>
        </w:tc>
        <w:tc>
          <w:tcPr>
            <w:tcW w:w="3030" w:type="dxa"/>
            <w:vAlign w:val="center"/>
          </w:tcPr>
          <w:p w14:paraId="5898FE32" w14:textId="77777777" w:rsidR="004A4282" w:rsidRPr="000A255E" w:rsidRDefault="004A4282" w:rsidP="000E0641">
            <w:pPr>
              <w:pStyle w:val="Tabletext"/>
              <w:keepNext/>
              <w:keepLines/>
              <w:jc w:val="center"/>
              <w:rPr>
                <w:rFonts w:eastAsia="Batang"/>
                <w:lang w:val="ru-RU"/>
              </w:rPr>
            </w:pPr>
            <w:r w:rsidRPr="000A255E">
              <w:rPr>
                <w:lang w:val="ru-RU"/>
              </w:rPr>
              <w:t>13,5 дБ(мкА/м) на 10 м</w:t>
            </w:r>
          </w:p>
        </w:tc>
        <w:tc>
          <w:tcPr>
            <w:tcW w:w="3969" w:type="dxa"/>
            <w:vMerge/>
            <w:vAlign w:val="center"/>
          </w:tcPr>
          <w:p w14:paraId="005CB2FD" w14:textId="77777777" w:rsidR="004A4282" w:rsidRPr="000A255E" w:rsidRDefault="004A4282" w:rsidP="000E0641">
            <w:pPr>
              <w:pStyle w:val="Tabletext"/>
              <w:keepNext/>
              <w:keepLines/>
              <w:rPr>
                <w:rFonts w:eastAsia="Batang"/>
                <w:lang w:val="ru-RU"/>
              </w:rPr>
            </w:pPr>
          </w:p>
        </w:tc>
      </w:tr>
      <w:tr w:rsidR="004A4282" w:rsidRPr="000A255E" w14:paraId="3832F32C" w14:textId="77777777" w:rsidTr="000E0641">
        <w:trPr>
          <w:jc w:val="center"/>
        </w:trPr>
        <w:tc>
          <w:tcPr>
            <w:tcW w:w="851" w:type="dxa"/>
            <w:vMerge/>
            <w:vAlign w:val="center"/>
          </w:tcPr>
          <w:p w14:paraId="03F62A0D"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15B7E0DC" w14:textId="77777777" w:rsidR="004A4282" w:rsidRPr="000A255E" w:rsidRDefault="004A4282" w:rsidP="000E0641">
            <w:pPr>
              <w:pStyle w:val="Tabletext"/>
              <w:keepNext/>
              <w:keepLines/>
              <w:rPr>
                <w:lang w:val="ru-RU"/>
              </w:rPr>
            </w:pPr>
          </w:p>
        </w:tc>
        <w:tc>
          <w:tcPr>
            <w:tcW w:w="2640" w:type="dxa"/>
            <w:vAlign w:val="center"/>
          </w:tcPr>
          <w:p w14:paraId="4A3A0ADF" w14:textId="77777777" w:rsidR="004A4282" w:rsidRPr="000A255E" w:rsidRDefault="004A4282" w:rsidP="000E0641">
            <w:pPr>
              <w:pStyle w:val="Tabletext"/>
              <w:keepNext/>
              <w:keepLines/>
              <w:jc w:val="center"/>
              <w:rPr>
                <w:rFonts w:eastAsia="GulimChe"/>
                <w:lang w:val="ru-RU"/>
              </w:rPr>
            </w:pPr>
            <w:r w:rsidRPr="000A255E">
              <w:rPr>
                <w:lang w:val="ru-RU"/>
              </w:rPr>
              <w:t>6765–6795 кГц</w:t>
            </w:r>
          </w:p>
        </w:tc>
        <w:tc>
          <w:tcPr>
            <w:tcW w:w="3030" w:type="dxa"/>
            <w:vAlign w:val="center"/>
          </w:tcPr>
          <w:p w14:paraId="2FBFFAA2" w14:textId="77777777" w:rsidR="004A4282" w:rsidRPr="000A255E" w:rsidRDefault="004A4282" w:rsidP="000E0641">
            <w:pPr>
              <w:pStyle w:val="Tabletext"/>
              <w:keepNext/>
              <w:keepLines/>
              <w:jc w:val="center"/>
              <w:rPr>
                <w:rFonts w:eastAsia="Batang"/>
                <w:lang w:val="ru-RU"/>
              </w:rPr>
            </w:pPr>
            <w:r w:rsidRPr="000A255E">
              <w:rPr>
                <w:lang w:val="ru-RU"/>
              </w:rPr>
              <w:t>42 дБ(мкА/м) на 10 м</w:t>
            </w:r>
          </w:p>
        </w:tc>
        <w:tc>
          <w:tcPr>
            <w:tcW w:w="3969" w:type="dxa"/>
            <w:vMerge/>
            <w:vAlign w:val="center"/>
          </w:tcPr>
          <w:p w14:paraId="72FEE8B9" w14:textId="77777777" w:rsidR="004A4282" w:rsidRPr="000A255E" w:rsidRDefault="004A4282" w:rsidP="000E0641">
            <w:pPr>
              <w:pStyle w:val="Tabletext"/>
              <w:keepNext/>
              <w:keepLines/>
              <w:rPr>
                <w:rFonts w:eastAsia="Batang"/>
                <w:lang w:val="ru-RU"/>
              </w:rPr>
            </w:pPr>
          </w:p>
        </w:tc>
      </w:tr>
      <w:tr w:rsidR="004A4282" w:rsidRPr="000A255E" w14:paraId="7080210E" w14:textId="77777777" w:rsidTr="000E0641">
        <w:trPr>
          <w:jc w:val="center"/>
        </w:trPr>
        <w:tc>
          <w:tcPr>
            <w:tcW w:w="851" w:type="dxa"/>
            <w:vMerge/>
            <w:vAlign w:val="center"/>
          </w:tcPr>
          <w:p w14:paraId="15A7C377"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600275F5" w14:textId="77777777" w:rsidR="004A4282" w:rsidRPr="000A255E" w:rsidRDefault="004A4282" w:rsidP="000E0641">
            <w:pPr>
              <w:pStyle w:val="Tabletext"/>
              <w:keepNext/>
              <w:keepLines/>
              <w:rPr>
                <w:lang w:val="ru-RU"/>
              </w:rPr>
            </w:pPr>
          </w:p>
        </w:tc>
        <w:tc>
          <w:tcPr>
            <w:tcW w:w="2640" w:type="dxa"/>
            <w:vAlign w:val="center"/>
          </w:tcPr>
          <w:p w14:paraId="59742E04" w14:textId="77777777" w:rsidR="004A4282" w:rsidRPr="000A255E" w:rsidRDefault="004A4282" w:rsidP="000E0641">
            <w:pPr>
              <w:pStyle w:val="Tabletext"/>
              <w:keepNext/>
              <w:keepLines/>
              <w:jc w:val="center"/>
              <w:rPr>
                <w:rFonts w:eastAsia="GulimChe"/>
                <w:lang w:val="ru-RU"/>
              </w:rPr>
            </w:pPr>
            <w:r w:rsidRPr="000A255E">
              <w:rPr>
                <w:lang w:val="ru-RU"/>
              </w:rPr>
              <w:t>7400–8800 кГц</w:t>
            </w:r>
          </w:p>
        </w:tc>
        <w:tc>
          <w:tcPr>
            <w:tcW w:w="3030" w:type="dxa"/>
            <w:vAlign w:val="center"/>
          </w:tcPr>
          <w:p w14:paraId="59162C83" w14:textId="77777777" w:rsidR="004A4282" w:rsidRPr="000A255E" w:rsidRDefault="004A4282" w:rsidP="000E0641">
            <w:pPr>
              <w:pStyle w:val="Tabletext"/>
              <w:keepNext/>
              <w:keepLines/>
              <w:jc w:val="center"/>
              <w:rPr>
                <w:rFonts w:eastAsia="Batang"/>
                <w:lang w:val="ru-RU"/>
              </w:rPr>
            </w:pPr>
            <w:r w:rsidRPr="000A255E">
              <w:rPr>
                <w:lang w:val="ru-RU"/>
              </w:rPr>
              <w:t>9 дБ(мкА/м) на 10 м</w:t>
            </w:r>
          </w:p>
        </w:tc>
        <w:tc>
          <w:tcPr>
            <w:tcW w:w="3969" w:type="dxa"/>
            <w:vMerge/>
            <w:vAlign w:val="center"/>
          </w:tcPr>
          <w:p w14:paraId="42B68E5B" w14:textId="77777777" w:rsidR="004A4282" w:rsidRPr="000A255E" w:rsidRDefault="004A4282" w:rsidP="000E0641">
            <w:pPr>
              <w:pStyle w:val="Tabletext"/>
              <w:keepNext/>
              <w:keepLines/>
              <w:rPr>
                <w:rFonts w:eastAsia="Batang"/>
                <w:lang w:val="ru-RU"/>
              </w:rPr>
            </w:pPr>
          </w:p>
        </w:tc>
      </w:tr>
      <w:tr w:rsidR="004A4282" w:rsidRPr="000A255E" w14:paraId="396CC579" w14:textId="77777777" w:rsidTr="000E0641">
        <w:trPr>
          <w:jc w:val="center"/>
        </w:trPr>
        <w:tc>
          <w:tcPr>
            <w:tcW w:w="851" w:type="dxa"/>
            <w:vMerge/>
            <w:vAlign w:val="center"/>
          </w:tcPr>
          <w:p w14:paraId="7E811AC8"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39ED5EDF" w14:textId="77777777" w:rsidR="004A4282" w:rsidRPr="000A255E" w:rsidRDefault="004A4282" w:rsidP="000E0641">
            <w:pPr>
              <w:pStyle w:val="Tabletext"/>
              <w:keepNext/>
              <w:keepLines/>
              <w:rPr>
                <w:lang w:val="ru-RU"/>
              </w:rPr>
            </w:pPr>
          </w:p>
        </w:tc>
        <w:tc>
          <w:tcPr>
            <w:tcW w:w="2640" w:type="dxa"/>
            <w:vAlign w:val="center"/>
          </w:tcPr>
          <w:p w14:paraId="625D605C" w14:textId="77777777" w:rsidR="004A4282" w:rsidRPr="000A255E" w:rsidRDefault="004A4282" w:rsidP="000E0641">
            <w:pPr>
              <w:pStyle w:val="Tabletext"/>
              <w:keepNext/>
              <w:keepLines/>
              <w:jc w:val="center"/>
              <w:rPr>
                <w:rFonts w:eastAsia="GulimChe"/>
                <w:lang w:val="ru-RU"/>
              </w:rPr>
            </w:pPr>
            <w:r w:rsidRPr="000A255E">
              <w:rPr>
                <w:lang w:val="ru-RU"/>
              </w:rPr>
              <w:t>13,553–13,567 МГц</w:t>
            </w:r>
          </w:p>
        </w:tc>
        <w:tc>
          <w:tcPr>
            <w:tcW w:w="3030" w:type="dxa"/>
            <w:vAlign w:val="center"/>
          </w:tcPr>
          <w:p w14:paraId="334690F9" w14:textId="77777777" w:rsidR="004A4282" w:rsidRPr="000A255E" w:rsidRDefault="004A4282" w:rsidP="000E0641">
            <w:pPr>
              <w:pStyle w:val="Tabletext"/>
              <w:keepNext/>
              <w:keepLines/>
              <w:jc w:val="center"/>
              <w:rPr>
                <w:rFonts w:eastAsia="Batang"/>
                <w:lang w:val="ru-RU"/>
              </w:rPr>
            </w:pPr>
            <w:r w:rsidRPr="000A255E">
              <w:rPr>
                <w:lang w:val="ru-RU"/>
              </w:rPr>
              <w:t>42 дБ(мкА/м) на 10 м</w:t>
            </w:r>
          </w:p>
        </w:tc>
        <w:tc>
          <w:tcPr>
            <w:tcW w:w="3969" w:type="dxa"/>
            <w:vMerge/>
            <w:vAlign w:val="center"/>
          </w:tcPr>
          <w:p w14:paraId="35347B59" w14:textId="77777777" w:rsidR="004A4282" w:rsidRPr="000A255E" w:rsidRDefault="004A4282" w:rsidP="000E0641">
            <w:pPr>
              <w:pStyle w:val="Tabletext"/>
              <w:keepNext/>
              <w:keepLines/>
              <w:rPr>
                <w:rFonts w:eastAsia="Batang"/>
                <w:lang w:val="ru-RU"/>
              </w:rPr>
            </w:pPr>
          </w:p>
        </w:tc>
      </w:tr>
      <w:tr w:rsidR="004A4282" w:rsidRPr="000A255E" w14:paraId="55D71E90" w14:textId="77777777" w:rsidTr="000E0641">
        <w:trPr>
          <w:jc w:val="center"/>
        </w:trPr>
        <w:tc>
          <w:tcPr>
            <w:tcW w:w="851" w:type="dxa"/>
            <w:vMerge/>
            <w:vAlign w:val="center"/>
          </w:tcPr>
          <w:p w14:paraId="1CE07904"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6A8F61EC" w14:textId="77777777" w:rsidR="004A4282" w:rsidRPr="000A255E" w:rsidRDefault="004A4282" w:rsidP="000E0641">
            <w:pPr>
              <w:pStyle w:val="Tabletext"/>
              <w:keepNext/>
              <w:keepLines/>
              <w:rPr>
                <w:lang w:val="ru-RU"/>
              </w:rPr>
            </w:pPr>
          </w:p>
        </w:tc>
        <w:tc>
          <w:tcPr>
            <w:tcW w:w="2640" w:type="dxa"/>
            <w:vAlign w:val="center"/>
          </w:tcPr>
          <w:p w14:paraId="19AC81EA" w14:textId="77777777" w:rsidR="004A4282" w:rsidRPr="000A255E" w:rsidRDefault="004A4282" w:rsidP="000E0641">
            <w:pPr>
              <w:pStyle w:val="Tabletext"/>
              <w:keepNext/>
              <w:keepLines/>
              <w:jc w:val="center"/>
              <w:rPr>
                <w:rFonts w:eastAsia="GulimChe"/>
                <w:lang w:val="ru-RU"/>
              </w:rPr>
            </w:pPr>
            <w:r w:rsidRPr="000A255E">
              <w:rPr>
                <w:lang w:val="ru-RU"/>
              </w:rPr>
              <w:t>26,957–27,283 МГц</w:t>
            </w:r>
          </w:p>
        </w:tc>
        <w:tc>
          <w:tcPr>
            <w:tcW w:w="3030" w:type="dxa"/>
            <w:vAlign w:val="center"/>
          </w:tcPr>
          <w:p w14:paraId="0A00A60F" w14:textId="77777777" w:rsidR="004A4282" w:rsidRPr="000A255E" w:rsidRDefault="004A4282" w:rsidP="000E0641">
            <w:pPr>
              <w:pStyle w:val="Tabletext"/>
              <w:keepNext/>
              <w:keepLines/>
              <w:jc w:val="center"/>
              <w:rPr>
                <w:rFonts w:eastAsia="Batang"/>
                <w:lang w:val="ru-RU"/>
              </w:rPr>
            </w:pPr>
            <w:r w:rsidRPr="000A255E">
              <w:rPr>
                <w:lang w:val="ru-RU"/>
              </w:rPr>
              <w:t>42 дБ(мкА/м) на 10 м</w:t>
            </w:r>
          </w:p>
        </w:tc>
        <w:tc>
          <w:tcPr>
            <w:tcW w:w="3969" w:type="dxa"/>
            <w:vMerge/>
            <w:vAlign w:val="center"/>
          </w:tcPr>
          <w:p w14:paraId="55EF3BD4" w14:textId="77777777" w:rsidR="004A4282" w:rsidRPr="000A255E" w:rsidRDefault="004A4282" w:rsidP="000E0641">
            <w:pPr>
              <w:pStyle w:val="Tabletext"/>
              <w:keepNext/>
              <w:keepLines/>
              <w:rPr>
                <w:rFonts w:eastAsia="Batang"/>
                <w:lang w:val="ru-RU"/>
              </w:rPr>
            </w:pPr>
          </w:p>
        </w:tc>
      </w:tr>
      <w:tr w:rsidR="004A4282" w:rsidRPr="000A255E" w14:paraId="36EFB514" w14:textId="77777777" w:rsidTr="000E0641">
        <w:trPr>
          <w:jc w:val="center"/>
        </w:trPr>
        <w:tc>
          <w:tcPr>
            <w:tcW w:w="851" w:type="dxa"/>
            <w:vMerge/>
            <w:vAlign w:val="center"/>
          </w:tcPr>
          <w:p w14:paraId="38BC5F64"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2DA45A71" w14:textId="77777777" w:rsidR="004A4282" w:rsidRPr="000A255E" w:rsidRDefault="004A4282" w:rsidP="000E0641">
            <w:pPr>
              <w:pStyle w:val="Tabletext"/>
              <w:keepNext/>
              <w:keepLines/>
              <w:rPr>
                <w:lang w:val="ru-RU"/>
              </w:rPr>
            </w:pPr>
          </w:p>
        </w:tc>
        <w:tc>
          <w:tcPr>
            <w:tcW w:w="2640" w:type="dxa"/>
            <w:vAlign w:val="center"/>
          </w:tcPr>
          <w:p w14:paraId="152E7619" w14:textId="77777777" w:rsidR="004A4282" w:rsidRPr="000A255E" w:rsidRDefault="004A4282" w:rsidP="000E0641">
            <w:pPr>
              <w:pStyle w:val="Tabletext"/>
              <w:keepNext/>
              <w:keepLines/>
              <w:jc w:val="center"/>
              <w:rPr>
                <w:rFonts w:eastAsia="GulimChe"/>
                <w:lang w:val="ru-RU"/>
              </w:rPr>
            </w:pPr>
            <w:r w:rsidRPr="000A255E">
              <w:rPr>
                <w:lang w:val="ru-RU"/>
              </w:rPr>
              <w:t>10,2–11 МГц</w:t>
            </w:r>
          </w:p>
        </w:tc>
        <w:tc>
          <w:tcPr>
            <w:tcW w:w="3030" w:type="dxa"/>
            <w:vAlign w:val="center"/>
          </w:tcPr>
          <w:p w14:paraId="327556C7" w14:textId="77777777" w:rsidR="004A4282" w:rsidRPr="000A255E" w:rsidRDefault="004A4282" w:rsidP="000E0641">
            <w:pPr>
              <w:pStyle w:val="Tabletext"/>
              <w:keepNext/>
              <w:keepLines/>
              <w:jc w:val="center"/>
              <w:rPr>
                <w:rFonts w:eastAsia="Batang"/>
                <w:lang w:val="ru-RU"/>
              </w:rPr>
            </w:pPr>
            <w:r w:rsidRPr="000A255E">
              <w:rPr>
                <w:lang w:val="ru-RU"/>
              </w:rPr>
              <w:t>9 дБ(мкА/м) на 10 м</w:t>
            </w:r>
          </w:p>
        </w:tc>
        <w:tc>
          <w:tcPr>
            <w:tcW w:w="3969" w:type="dxa"/>
            <w:vMerge/>
            <w:vAlign w:val="center"/>
          </w:tcPr>
          <w:p w14:paraId="5A8EE4E3" w14:textId="77777777" w:rsidR="004A4282" w:rsidRPr="000A255E" w:rsidRDefault="004A4282" w:rsidP="000E0641">
            <w:pPr>
              <w:pStyle w:val="Tabletext"/>
              <w:keepNext/>
              <w:keepLines/>
              <w:rPr>
                <w:rFonts w:eastAsia="Batang"/>
                <w:lang w:val="ru-RU"/>
              </w:rPr>
            </w:pPr>
          </w:p>
        </w:tc>
      </w:tr>
      <w:tr w:rsidR="004A4282" w:rsidRPr="000A255E" w14:paraId="4CE70178" w14:textId="77777777" w:rsidTr="000E0641">
        <w:trPr>
          <w:jc w:val="center"/>
        </w:trPr>
        <w:tc>
          <w:tcPr>
            <w:tcW w:w="851" w:type="dxa"/>
            <w:vMerge w:val="restart"/>
            <w:vAlign w:val="center"/>
          </w:tcPr>
          <w:p w14:paraId="2502873A" w14:textId="77777777" w:rsidR="004A4282" w:rsidRPr="000A255E" w:rsidRDefault="004A4282" w:rsidP="000E0641">
            <w:pPr>
              <w:pStyle w:val="Tabletext"/>
              <w:keepNext/>
              <w:keepLines/>
              <w:jc w:val="center"/>
              <w:rPr>
                <w:snapToGrid w:val="0"/>
                <w:lang w:val="ru-RU"/>
              </w:rPr>
            </w:pPr>
            <w:r w:rsidRPr="000A255E">
              <w:rPr>
                <w:snapToGrid w:val="0"/>
                <w:lang w:val="ru-RU"/>
              </w:rPr>
              <w:t>7</w:t>
            </w:r>
          </w:p>
        </w:tc>
        <w:tc>
          <w:tcPr>
            <w:tcW w:w="3969" w:type="dxa"/>
            <w:vMerge w:val="restart"/>
            <w:vAlign w:val="center"/>
          </w:tcPr>
          <w:p w14:paraId="6D0A7011" w14:textId="77777777" w:rsidR="004A4282" w:rsidRPr="000A255E" w:rsidRDefault="004A4282" w:rsidP="000E0641">
            <w:pPr>
              <w:pStyle w:val="Tabletext"/>
              <w:keepNext/>
              <w:keepLines/>
              <w:rPr>
                <w:lang w:val="ru-RU"/>
              </w:rPr>
            </w:pPr>
            <w:r w:rsidRPr="000A255E">
              <w:rPr>
                <w:lang w:val="ru-RU"/>
              </w:rPr>
              <w:t>Неспецифические устройства малого радиуса действия, телеметрия, телеуправление, сигнализация, общая передача данных и иные аналогичные применения</w:t>
            </w:r>
          </w:p>
        </w:tc>
        <w:tc>
          <w:tcPr>
            <w:tcW w:w="2640" w:type="dxa"/>
            <w:vAlign w:val="center"/>
          </w:tcPr>
          <w:p w14:paraId="447A3EA0" w14:textId="77777777" w:rsidR="004A4282" w:rsidRPr="000A255E" w:rsidRDefault="004A4282" w:rsidP="000E0641">
            <w:pPr>
              <w:pStyle w:val="Tabletext"/>
              <w:keepNext/>
              <w:keepLines/>
              <w:pageBreakBefore/>
              <w:jc w:val="center"/>
              <w:rPr>
                <w:rFonts w:eastAsia="GulimChe"/>
                <w:lang w:val="ru-RU"/>
              </w:rPr>
            </w:pPr>
            <w:r w:rsidRPr="000A255E">
              <w:rPr>
                <w:lang w:val="ru-RU"/>
              </w:rPr>
              <w:t>6765–6795 кГц</w:t>
            </w:r>
          </w:p>
        </w:tc>
        <w:tc>
          <w:tcPr>
            <w:tcW w:w="3030" w:type="dxa"/>
            <w:vAlign w:val="center"/>
          </w:tcPr>
          <w:p w14:paraId="20C1631C" w14:textId="77777777" w:rsidR="004A4282" w:rsidRPr="000A255E" w:rsidRDefault="004A4282" w:rsidP="000E0641">
            <w:pPr>
              <w:pStyle w:val="Tabletext"/>
              <w:keepNext/>
              <w:keepLines/>
              <w:pageBreakBefore/>
              <w:jc w:val="center"/>
              <w:rPr>
                <w:lang w:val="ru-RU"/>
              </w:rPr>
            </w:pPr>
            <w:r w:rsidRPr="000A255E">
              <w:rPr>
                <w:lang w:val="ru-RU"/>
              </w:rPr>
              <w:t>42 дБ(мкА/м) на 10 м</w:t>
            </w:r>
          </w:p>
        </w:tc>
        <w:tc>
          <w:tcPr>
            <w:tcW w:w="3969" w:type="dxa"/>
            <w:vMerge w:val="restart"/>
            <w:vAlign w:val="center"/>
          </w:tcPr>
          <w:p w14:paraId="3603DAA0" w14:textId="77777777" w:rsidR="004A4282" w:rsidRPr="000A255E" w:rsidRDefault="004A4282" w:rsidP="000E0641">
            <w:pPr>
              <w:pStyle w:val="Tabletext"/>
              <w:keepNext/>
              <w:keepLines/>
              <w:rPr>
                <w:rFonts w:eastAsia="Batang"/>
                <w:lang w:val="ru-RU"/>
              </w:rPr>
            </w:pPr>
          </w:p>
        </w:tc>
      </w:tr>
      <w:tr w:rsidR="004A4282" w:rsidRPr="000A255E" w14:paraId="77B14419" w14:textId="77777777" w:rsidTr="000E0641">
        <w:trPr>
          <w:jc w:val="center"/>
        </w:trPr>
        <w:tc>
          <w:tcPr>
            <w:tcW w:w="851" w:type="dxa"/>
            <w:vMerge/>
            <w:vAlign w:val="center"/>
          </w:tcPr>
          <w:p w14:paraId="55302E29"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3467C55E" w14:textId="77777777" w:rsidR="004A4282" w:rsidRPr="000A255E" w:rsidRDefault="004A4282" w:rsidP="000E0641">
            <w:pPr>
              <w:pStyle w:val="Tabletext"/>
              <w:keepNext/>
              <w:keepLines/>
              <w:rPr>
                <w:lang w:val="ru-RU"/>
              </w:rPr>
            </w:pPr>
          </w:p>
        </w:tc>
        <w:tc>
          <w:tcPr>
            <w:tcW w:w="2640" w:type="dxa"/>
            <w:vAlign w:val="center"/>
          </w:tcPr>
          <w:p w14:paraId="0C0B8543" w14:textId="77777777" w:rsidR="004A4282" w:rsidRPr="000A255E" w:rsidRDefault="004A4282" w:rsidP="000E0641">
            <w:pPr>
              <w:pStyle w:val="Tabletext"/>
              <w:keepNext/>
              <w:keepLines/>
              <w:jc w:val="center"/>
              <w:rPr>
                <w:rFonts w:eastAsia="GulimChe"/>
                <w:lang w:val="ru-RU"/>
              </w:rPr>
            </w:pPr>
            <w:r w:rsidRPr="000A255E">
              <w:rPr>
                <w:lang w:val="ru-RU"/>
              </w:rPr>
              <w:t>13,553–13,567 МГц</w:t>
            </w:r>
          </w:p>
        </w:tc>
        <w:tc>
          <w:tcPr>
            <w:tcW w:w="3030" w:type="dxa"/>
            <w:vAlign w:val="center"/>
          </w:tcPr>
          <w:p w14:paraId="31041436" w14:textId="77777777" w:rsidR="004A4282" w:rsidRPr="000A255E" w:rsidRDefault="004A4282" w:rsidP="000E0641">
            <w:pPr>
              <w:pStyle w:val="Tabletext"/>
              <w:keepNext/>
              <w:keepLines/>
              <w:jc w:val="center"/>
              <w:rPr>
                <w:rFonts w:eastAsia="Batang"/>
                <w:lang w:val="ru-RU"/>
              </w:rPr>
            </w:pPr>
            <w:r w:rsidRPr="000A255E">
              <w:rPr>
                <w:lang w:val="ru-RU"/>
              </w:rPr>
              <w:t>42 дБ(мкА/м) на 10 м</w:t>
            </w:r>
          </w:p>
        </w:tc>
        <w:tc>
          <w:tcPr>
            <w:tcW w:w="3969" w:type="dxa"/>
            <w:vMerge/>
            <w:vAlign w:val="center"/>
          </w:tcPr>
          <w:p w14:paraId="0488304A" w14:textId="77777777" w:rsidR="004A4282" w:rsidRPr="000A255E" w:rsidRDefault="004A4282" w:rsidP="000E0641">
            <w:pPr>
              <w:pStyle w:val="Tabletext"/>
              <w:keepNext/>
              <w:keepLines/>
              <w:rPr>
                <w:rFonts w:eastAsia="Batang"/>
                <w:lang w:val="ru-RU"/>
              </w:rPr>
            </w:pPr>
          </w:p>
        </w:tc>
      </w:tr>
      <w:tr w:rsidR="004A4282" w:rsidRPr="000A255E" w14:paraId="5A6EE317" w14:textId="77777777" w:rsidTr="000E0641">
        <w:trPr>
          <w:jc w:val="center"/>
        </w:trPr>
        <w:tc>
          <w:tcPr>
            <w:tcW w:w="851" w:type="dxa"/>
            <w:vMerge/>
            <w:vAlign w:val="center"/>
          </w:tcPr>
          <w:p w14:paraId="668E5C48"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7E7710E4" w14:textId="77777777" w:rsidR="004A4282" w:rsidRPr="000A255E" w:rsidRDefault="004A4282" w:rsidP="000E0641">
            <w:pPr>
              <w:pStyle w:val="Tabletext"/>
              <w:keepNext/>
              <w:keepLines/>
              <w:rPr>
                <w:lang w:val="ru-RU"/>
              </w:rPr>
            </w:pPr>
          </w:p>
        </w:tc>
        <w:tc>
          <w:tcPr>
            <w:tcW w:w="2640" w:type="dxa"/>
            <w:vAlign w:val="center"/>
          </w:tcPr>
          <w:p w14:paraId="38CFF9C2" w14:textId="77777777" w:rsidR="004A4282" w:rsidRPr="000A255E" w:rsidRDefault="004A4282" w:rsidP="000E0641">
            <w:pPr>
              <w:pStyle w:val="Tabletext"/>
              <w:keepNext/>
              <w:keepLines/>
              <w:jc w:val="center"/>
              <w:rPr>
                <w:rFonts w:eastAsia="GulimChe"/>
                <w:lang w:val="ru-RU"/>
              </w:rPr>
            </w:pPr>
            <w:r w:rsidRPr="000A255E">
              <w:rPr>
                <w:lang w:val="ru-RU"/>
              </w:rPr>
              <w:t>26,957–27,283 МГц</w:t>
            </w:r>
          </w:p>
        </w:tc>
        <w:tc>
          <w:tcPr>
            <w:tcW w:w="3030" w:type="dxa"/>
            <w:vAlign w:val="center"/>
          </w:tcPr>
          <w:p w14:paraId="1DAD55EE" w14:textId="77777777" w:rsidR="004A4282" w:rsidRPr="000A255E" w:rsidRDefault="004A4282" w:rsidP="000E0641">
            <w:pPr>
              <w:pStyle w:val="Tabletext"/>
              <w:keepNext/>
              <w:keepLines/>
              <w:jc w:val="center"/>
              <w:rPr>
                <w:rFonts w:eastAsia="Batang"/>
                <w:lang w:val="ru-RU"/>
              </w:rPr>
            </w:pPr>
            <w:r w:rsidRPr="000A255E">
              <w:rPr>
                <w:lang w:val="ru-RU"/>
              </w:rPr>
              <w:t>10 мВт э.и.м./</w:t>
            </w:r>
            <w:r w:rsidRPr="000A255E">
              <w:rPr>
                <w:rFonts w:eastAsia="Batang"/>
                <w:lang w:val="ru-RU"/>
              </w:rPr>
              <w:br/>
            </w:r>
            <w:r w:rsidRPr="000A255E">
              <w:rPr>
                <w:lang w:val="ru-RU"/>
              </w:rPr>
              <w:t>42 дБ(мкА/м) на 10 м</w:t>
            </w:r>
          </w:p>
        </w:tc>
        <w:tc>
          <w:tcPr>
            <w:tcW w:w="3969" w:type="dxa"/>
            <w:vMerge/>
            <w:vAlign w:val="center"/>
          </w:tcPr>
          <w:p w14:paraId="1DC645C2" w14:textId="77777777" w:rsidR="004A4282" w:rsidRPr="000A255E" w:rsidRDefault="004A4282" w:rsidP="000E0641">
            <w:pPr>
              <w:pStyle w:val="Tabletext"/>
              <w:keepNext/>
              <w:keepLines/>
              <w:rPr>
                <w:rFonts w:eastAsia="Batang"/>
                <w:lang w:val="ru-RU"/>
              </w:rPr>
            </w:pPr>
          </w:p>
        </w:tc>
      </w:tr>
      <w:tr w:rsidR="004A4282" w:rsidRPr="000A255E" w14:paraId="127E2F60" w14:textId="77777777" w:rsidTr="000E0641">
        <w:trPr>
          <w:jc w:val="center"/>
        </w:trPr>
        <w:tc>
          <w:tcPr>
            <w:tcW w:w="851" w:type="dxa"/>
            <w:vMerge/>
            <w:vAlign w:val="center"/>
          </w:tcPr>
          <w:p w14:paraId="6B0ACB5C"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182878BE" w14:textId="77777777" w:rsidR="004A4282" w:rsidRPr="000A255E" w:rsidRDefault="004A4282" w:rsidP="000E0641">
            <w:pPr>
              <w:pStyle w:val="Tabletext"/>
              <w:keepNext/>
              <w:keepLines/>
              <w:rPr>
                <w:lang w:val="ru-RU"/>
              </w:rPr>
            </w:pPr>
          </w:p>
        </w:tc>
        <w:tc>
          <w:tcPr>
            <w:tcW w:w="2640" w:type="dxa"/>
            <w:vAlign w:val="center"/>
          </w:tcPr>
          <w:p w14:paraId="63ACCF49" w14:textId="77777777" w:rsidR="004A4282" w:rsidRPr="000A255E" w:rsidRDefault="004A4282" w:rsidP="000E0641">
            <w:pPr>
              <w:pStyle w:val="Tabletext"/>
              <w:keepNext/>
              <w:keepLines/>
              <w:jc w:val="center"/>
              <w:rPr>
                <w:rFonts w:eastAsia="GulimChe"/>
                <w:lang w:val="ru-RU"/>
              </w:rPr>
            </w:pPr>
            <w:r w:rsidRPr="000A255E">
              <w:rPr>
                <w:lang w:val="ru-RU"/>
              </w:rPr>
              <w:t>40,660–40,700 МГц</w:t>
            </w:r>
          </w:p>
        </w:tc>
        <w:tc>
          <w:tcPr>
            <w:tcW w:w="3030" w:type="dxa"/>
            <w:vAlign w:val="center"/>
          </w:tcPr>
          <w:p w14:paraId="7799218C" w14:textId="77777777" w:rsidR="004A4282" w:rsidRPr="000A255E" w:rsidRDefault="004A4282" w:rsidP="000E0641">
            <w:pPr>
              <w:pStyle w:val="Tabletext"/>
              <w:keepNext/>
              <w:keepLines/>
              <w:jc w:val="center"/>
              <w:rPr>
                <w:rFonts w:eastAsia="Batang"/>
                <w:lang w:val="ru-RU"/>
              </w:rPr>
            </w:pPr>
            <w:r w:rsidRPr="000A255E">
              <w:rPr>
                <w:lang w:val="ru-RU"/>
              </w:rPr>
              <w:t>10 мВт (э.и.м.)</w:t>
            </w:r>
          </w:p>
        </w:tc>
        <w:tc>
          <w:tcPr>
            <w:tcW w:w="3969" w:type="dxa"/>
            <w:vMerge/>
            <w:vAlign w:val="center"/>
          </w:tcPr>
          <w:p w14:paraId="48A8E5A1" w14:textId="77777777" w:rsidR="004A4282" w:rsidRPr="000A255E" w:rsidRDefault="004A4282" w:rsidP="000E0641">
            <w:pPr>
              <w:pStyle w:val="Tabletext"/>
              <w:keepNext/>
              <w:keepLines/>
              <w:rPr>
                <w:rFonts w:eastAsia="Batang"/>
                <w:lang w:val="ru-RU"/>
              </w:rPr>
            </w:pPr>
          </w:p>
        </w:tc>
      </w:tr>
      <w:tr w:rsidR="004A4282" w:rsidRPr="000A255E" w14:paraId="665E0BCA" w14:textId="77777777" w:rsidTr="000E0641">
        <w:trPr>
          <w:jc w:val="center"/>
        </w:trPr>
        <w:tc>
          <w:tcPr>
            <w:tcW w:w="851" w:type="dxa"/>
            <w:vMerge/>
            <w:vAlign w:val="center"/>
          </w:tcPr>
          <w:p w14:paraId="0DEC4035"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3B67EBEC" w14:textId="77777777" w:rsidR="004A4282" w:rsidRPr="000A255E" w:rsidRDefault="004A4282" w:rsidP="000E0641">
            <w:pPr>
              <w:pStyle w:val="Tabletext"/>
              <w:keepNext/>
              <w:keepLines/>
              <w:rPr>
                <w:lang w:val="ru-RU"/>
              </w:rPr>
            </w:pPr>
          </w:p>
        </w:tc>
        <w:tc>
          <w:tcPr>
            <w:tcW w:w="2640" w:type="dxa"/>
            <w:vAlign w:val="center"/>
          </w:tcPr>
          <w:p w14:paraId="1CD29F31" w14:textId="77777777" w:rsidR="004A4282" w:rsidRPr="000A255E" w:rsidRDefault="004A4282" w:rsidP="000E0641">
            <w:pPr>
              <w:pStyle w:val="Tabletext"/>
              <w:keepNext/>
              <w:keepLines/>
              <w:jc w:val="center"/>
              <w:rPr>
                <w:rFonts w:eastAsia="GulimChe"/>
                <w:lang w:val="ru-RU"/>
              </w:rPr>
            </w:pPr>
            <w:r w:rsidRPr="000A255E">
              <w:rPr>
                <w:lang w:val="ru-RU"/>
              </w:rPr>
              <w:t>138,2–138,45 МГц</w:t>
            </w:r>
          </w:p>
        </w:tc>
        <w:tc>
          <w:tcPr>
            <w:tcW w:w="3030" w:type="dxa"/>
            <w:vAlign w:val="center"/>
          </w:tcPr>
          <w:p w14:paraId="5731E833" w14:textId="77777777" w:rsidR="004A4282" w:rsidRPr="000A255E" w:rsidRDefault="004A4282" w:rsidP="000E0641">
            <w:pPr>
              <w:pStyle w:val="Tabletext"/>
              <w:keepNext/>
              <w:keepLines/>
              <w:jc w:val="center"/>
              <w:rPr>
                <w:rFonts w:eastAsia="Batang"/>
                <w:lang w:val="ru-RU"/>
              </w:rPr>
            </w:pPr>
            <w:r w:rsidRPr="000A255E">
              <w:rPr>
                <w:lang w:val="ru-RU"/>
              </w:rPr>
              <w:t>10 мВт (э.и.м.)</w:t>
            </w:r>
          </w:p>
        </w:tc>
        <w:tc>
          <w:tcPr>
            <w:tcW w:w="3969" w:type="dxa"/>
            <w:vMerge/>
            <w:vAlign w:val="center"/>
          </w:tcPr>
          <w:p w14:paraId="30A5DEB8" w14:textId="77777777" w:rsidR="004A4282" w:rsidRPr="000A255E" w:rsidRDefault="004A4282" w:rsidP="000E0641">
            <w:pPr>
              <w:pStyle w:val="Tabletext"/>
              <w:keepNext/>
              <w:keepLines/>
              <w:rPr>
                <w:rFonts w:eastAsia="Batang"/>
                <w:lang w:val="ru-RU"/>
              </w:rPr>
            </w:pPr>
          </w:p>
        </w:tc>
      </w:tr>
      <w:tr w:rsidR="004A4282" w:rsidRPr="000A255E" w14:paraId="07A6FD21" w14:textId="77777777" w:rsidTr="000E0641">
        <w:trPr>
          <w:jc w:val="center"/>
        </w:trPr>
        <w:tc>
          <w:tcPr>
            <w:tcW w:w="851" w:type="dxa"/>
            <w:vMerge/>
            <w:vAlign w:val="center"/>
          </w:tcPr>
          <w:p w14:paraId="40F72125"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63BF5D55" w14:textId="77777777" w:rsidR="004A4282" w:rsidRPr="000A255E" w:rsidRDefault="004A4282" w:rsidP="000E0641">
            <w:pPr>
              <w:pStyle w:val="Tabletext"/>
              <w:keepNext/>
              <w:keepLines/>
              <w:rPr>
                <w:lang w:val="ru-RU"/>
              </w:rPr>
            </w:pPr>
          </w:p>
        </w:tc>
        <w:tc>
          <w:tcPr>
            <w:tcW w:w="2640" w:type="dxa"/>
            <w:vAlign w:val="center"/>
          </w:tcPr>
          <w:p w14:paraId="3F6C7E5D" w14:textId="77777777" w:rsidR="004A4282" w:rsidRPr="000A255E" w:rsidRDefault="004A4282" w:rsidP="000E0641">
            <w:pPr>
              <w:pStyle w:val="Tabletext"/>
              <w:keepNext/>
              <w:keepLines/>
              <w:jc w:val="center"/>
              <w:rPr>
                <w:rFonts w:eastAsia="GulimChe"/>
                <w:lang w:val="ru-RU"/>
              </w:rPr>
            </w:pPr>
            <w:r w:rsidRPr="000A255E">
              <w:rPr>
                <w:lang w:val="ru-RU"/>
              </w:rPr>
              <w:t>315 МГц</w:t>
            </w:r>
          </w:p>
        </w:tc>
        <w:tc>
          <w:tcPr>
            <w:tcW w:w="3030" w:type="dxa"/>
            <w:vAlign w:val="center"/>
          </w:tcPr>
          <w:p w14:paraId="4038929F" w14:textId="77777777" w:rsidR="004A4282" w:rsidRPr="000A255E" w:rsidRDefault="004A4282" w:rsidP="000E0641">
            <w:pPr>
              <w:pStyle w:val="Tabletext"/>
              <w:keepNext/>
              <w:keepLines/>
              <w:jc w:val="center"/>
              <w:rPr>
                <w:rFonts w:eastAsia="Batang"/>
                <w:lang w:val="ru-RU"/>
              </w:rPr>
            </w:pPr>
            <w:r w:rsidRPr="000A255E">
              <w:rPr>
                <w:lang w:val="ru-RU"/>
              </w:rPr>
              <w:t>10 мВт (э.и.м.)</w:t>
            </w:r>
          </w:p>
        </w:tc>
        <w:tc>
          <w:tcPr>
            <w:tcW w:w="3969" w:type="dxa"/>
            <w:vMerge/>
            <w:vAlign w:val="center"/>
          </w:tcPr>
          <w:p w14:paraId="555DB99F" w14:textId="77777777" w:rsidR="004A4282" w:rsidRPr="000A255E" w:rsidRDefault="004A4282" w:rsidP="000E0641">
            <w:pPr>
              <w:pStyle w:val="Tabletext"/>
              <w:keepNext/>
              <w:keepLines/>
              <w:rPr>
                <w:rFonts w:eastAsia="Batang"/>
                <w:lang w:val="ru-RU"/>
              </w:rPr>
            </w:pPr>
          </w:p>
        </w:tc>
      </w:tr>
      <w:tr w:rsidR="004A4282" w:rsidRPr="000A255E" w14:paraId="27EFFFF7" w14:textId="77777777" w:rsidTr="000E0641">
        <w:trPr>
          <w:jc w:val="center"/>
        </w:trPr>
        <w:tc>
          <w:tcPr>
            <w:tcW w:w="851" w:type="dxa"/>
            <w:vMerge/>
            <w:vAlign w:val="center"/>
          </w:tcPr>
          <w:p w14:paraId="2C4991D6"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1D6C9716" w14:textId="77777777" w:rsidR="004A4282" w:rsidRPr="000A255E" w:rsidRDefault="004A4282" w:rsidP="000E0641">
            <w:pPr>
              <w:pStyle w:val="Tabletext"/>
              <w:keepNext/>
              <w:keepLines/>
              <w:rPr>
                <w:lang w:val="ru-RU"/>
              </w:rPr>
            </w:pPr>
          </w:p>
        </w:tc>
        <w:tc>
          <w:tcPr>
            <w:tcW w:w="2640" w:type="dxa"/>
            <w:vAlign w:val="center"/>
          </w:tcPr>
          <w:p w14:paraId="69ECE063" w14:textId="77777777" w:rsidR="004A4282" w:rsidRPr="000A255E" w:rsidRDefault="004A4282" w:rsidP="000E0641">
            <w:pPr>
              <w:pStyle w:val="Tabletext"/>
              <w:keepNext/>
              <w:keepLines/>
              <w:jc w:val="center"/>
              <w:rPr>
                <w:rFonts w:eastAsia="GulimChe"/>
                <w:lang w:val="ru-RU"/>
              </w:rPr>
            </w:pPr>
            <w:r w:rsidRPr="000A255E">
              <w:rPr>
                <w:lang w:val="ru-RU"/>
              </w:rPr>
              <w:t>433,050–434,790 МГц</w:t>
            </w:r>
          </w:p>
        </w:tc>
        <w:tc>
          <w:tcPr>
            <w:tcW w:w="3030" w:type="dxa"/>
            <w:vAlign w:val="center"/>
          </w:tcPr>
          <w:p w14:paraId="3F69150D" w14:textId="77777777" w:rsidR="004A4282" w:rsidRPr="000A255E" w:rsidRDefault="004A4282" w:rsidP="000E0641">
            <w:pPr>
              <w:pStyle w:val="Tabletext"/>
              <w:keepNext/>
              <w:keepLines/>
              <w:jc w:val="center"/>
              <w:rPr>
                <w:rFonts w:eastAsia="Batang"/>
                <w:lang w:val="ru-RU"/>
              </w:rPr>
            </w:pPr>
            <w:r w:rsidRPr="000A255E">
              <w:rPr>
                <w:lang w:val="ru-RU"/>
              </w:rPr>
              <w:t>10 мВт (э.и.м.)</w:t>
            </w:r>
          </w:p>
        </w:tc>
        <w:tc>
          <w:tcPr>
            <w:tcW w:w="3969" w:type="dxa"/>
            <w:vMerge/>
            <w:vAlign w:val="center"/>
          </w:tcPr>
          <w:p w14:paraId="3D595A75" w14:textId="77777777" w:rsidR="004A4282" w:rsidRPr="000A255E" w:rsidRDefault="004A4282" w:rsidP="000E0641">
            <w:pPr>
              <w:pStyle w:val="Tabletext"/>
              <w:keepNext/>
              <w:keepLines/>
              <w:rPr>
                <w:rFonts w:eastAsia="Batang"/>
                <w:lang w:val="ru-RU"/>
              </w:rPr>
            </w:pPr>
          </w:p>
        </w:tc>
      </w:tr>
      <w:tr w:rsidR="004A4282" w:rsidRPr="000A255E" w14:paraId="0E785AD5" w14:textId="77777777" w:rsidTr="000E0641">
        <w:trPr>
          <w:jc w:val="center"/>
        </w:trPr>
        <w:tc>
          <w:tcPr>
            <w:tcW w:w="851" w:type="dxa"/>
            <w:vMerge/>
            <w:vAlign w:val="center"/>
          </w:tcPr>
          <w:p w14:paraId="3D3B68D1"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2B30FBB5" w14:textId="77777777" w:rsidR="004A4282" w:rsidRPr="000A255E" w:rsidRDefault="004A4282" w:rsidP="000E0641">
            <w:pPr>
              <w:pStyle w:val="Tabletext"/>
              <w:keepNext/>
              <w:keepLines/>
              <w:rPr>
                <w:lang w:val="ru-RU"/>
              </w:rPr>
            </w:pPr>
          </w:p>
        </w:tc>
        <w:tc>
          <w:tcPr>
            <w:tcW w:w="2640" w:type="dxa"/>
            <w:vAlign w:val="center"/>
          </w:tcPr>
          <w:p w14:paraId="11352A2B" w14:textId="77777777" w:rsidR="004A4282" w:rsidRPr="000A255E" w:rsidRDefault="004A4282" w:rsidP="000E0641">
            <w:pPr>
              <w:pStyle w:val="Tabletext"/>
              <w:keepNext/>
              <w:keepLines/>
              <w:jc w:val="center"/>
              <w:rPr>
                <w:rFonts w:eastAsia="GulimChe"/>
                <w:lang w:val="ru-RU"/>
              </w:rPr>
            </w:pPr>
            <w:r w:rsidRPr="000A255E">
              <w:rPr>
                <w:lang w:val="ru-RU"/>
              </w:rPr>
              <w:t>868,000–868,600 МГц</w:t>
            </w:r>
          </w:p>
        </w:tc>
        <w:tc>
          <w:tcPr>
            <w:tcW w:w="3030" w:type="dxa"/>
            <w:vAlign w:val="center"/>
          </w:tcPr>
          <w:p w14:paraId="3F9F7E2D" w14:textId="77777777" w:rsidR="004A4282" w:rsidRPr="000A255E" w:rsidRDefault="004A4282" w:rsidP="000E0641">
            <w:pPr>
              <w:pStyle w:val="Tabletext"/>
              <w:keepNext/>
              <w:keepLines/>
              <w:jc w:val="center"/>
              <w:rPr>
                <w:rFonts w:eastAsia="Batang"/>
                <w:lang w:val="ru-RU"/>
              </w:rPr>
            </w:pPr>
            <w:r w:rsidRPr="000A255E">
              <w:rPr>
                <w:lang w:val="ru-RU"/>
              </w:rPr>
              <w:t>25 мВт (э.и.м.)</w:t>
            </w:r>
          </w:p>
        </w:tc>
        <w:tc>
          <w:tcPr>
            <w:tcW w:w="3969" w:type="dxa"/>
            <w:vMerge/>
            <w:vAlign w:val="center"/>
          </w:tcPr>
          <w:p w14:paraId="64B853EB" w14:textId="77777777" w:rsidR="004A4282" w:rsidRPr="000A255E" w:rsidRDefault="004A4282" w:rsidP="000E0641">
            <w:pPr>
              <w:pStyle w:val="Tabletext"/>
              <w:keepNext/>
              <w:keepLines/>
              <w:rPr>
                <w:rFonts w:eastAsia="Batang"/>
                <w:lang w:val="ru-RU"/>
              </w:rPr>
            </w:pPr>
          </w:p>
        </w:tc>
      </w:tr>
      <w:tr w:rsidR="004A4282" w:rsidRPr="000A255E" w14:paraId="7B4A00CE" w14:textId="77777777" w:rsidTr="000E0641">
        <w:trPr>
          <w:jc w:val="center"/>
        </w:trPr>
        <w:tc>
          <w:tcPr>
            <w:tcW w:w="851" w:type="dxa"/>
            <w:vMerge/>
            <w:vAlign w:val="center"/>
          </w:tcPr>
          <w:p w14:paraId="3A41458B"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7515A6C1" w14:textId="77777777" w:rsidR="004A4282" w:rsidRPr="000A255E" w:rsidRDefault="004A4282" w:rsidP="000E0641">
            <w:pPr>
              <w:pStyle w:val="Tabletext"/>
              <w:keepNext/>
              <w:keepLines/>
              <w:rPr>
                <w:lang w:val="ru-RU"/>
              </w:rPr>
            </w:pPr>
          </w:p>
        </w:tc>
        <w:tc>
          <w:tcPr>
            <w:tcW w:w="2640" w:type="dxa"/>
            <w:vAlign w:val="center"/>
          </w:tcPr>
          <w:p w14:paraId="5AAB4255" w14:textId="77777777" w:rsidR="004A4282" w:rsidRPr="000A255E" w:rsidRDefault="004A4282" w:rsidP="000E0641">
            <w:pPr>
              <w:pStyle w:val="Tabletext"/>
              <w:keepNext/>
              <w:keepLines/>
              <w:jc w:val="center"/>
              <w:rPr>
                <w:rFonts w:eastAsia="GulimChe"/>
                <w:lang w:val="ru-RU"/>
              </w:rPr>
            </w:pPr>
            <w:r w:rsidRPr="000A255E">
              <w:rPr>
                <w:lang w:val="ru-RU"/>
              </w:rPr>
              <w:t>868,700–869,200 МГц</w:t>
            </w:r>
          </w:p>
        </w:tc>
        <w:tc>
          <w:tcPr>
            <w:tcW w:w="3030" w:type="dxa"/>
            <w:vAlign w:val="center"/>
          </w:tcPr>
          <w:p w14:paraId="771C9968" w14:textId="77777777" w:rsidR="004A4282" w:rsidRPr="000A255E" w:rsidRDefault="004A4282" w:rsidP="000E0641">
            <w:pPr>
              <w:pStyle w:val="Tabletext"/>
              <w:keepNext/>
              <w:keepLines/>
              <w:jc w:val="center"/>
              <w:rPr>
                <w:rFonts w:eastAsia="Batang"/>
                <w:lang w:val="ru-RU"/>
              </w:rPr>
            </w:pPr>
            <w:r w:rsidRPr="000A255E">
              <w:rPr>
                <w:lang w:val="ru-RU"/>
              </w:rPr>
              <w:t>25 мВт (э.и.м.)</w:t>
            </w:r>
          </w:p>
        </w:tc>
        <w:tc>
          <w:tcPr>
            <w:tcW w:w="3969" w:type="dxa"/>
            <w:vMerge/>
            <w:vAlign w:val="center"/>
          </w:tcPr>
          <w:p w14:paraId="1F362584" w14:textId="77777777" w:rsidR="004A4282" w:rsidRPr="000A255E" w:rsidRDefault="004A4282" w:rsidP="000E0641">
            <w:pPr>
              <w:pStyle w:val="Tabletext"/>
              <w:keepNext/>
              <w:keepLines/>
              <w:rPr>
                <w:rFonts w:eastAsia="Batang"/>
                <w:lang w:val="ru-RU"/>
              </w:rPr>
            </w:pPr>
          </w:p>
        </w:tc>
      </w:tr>
      <w:tr w:rsidR="004A4282" w:rsidRPr="000A255E" w14:paraId="73252B85" w14:textId="77777777" w:rsidTr="000E0641">
        <w:trPr>
          <w:jc w:val="center"/>
        </w:trPr>
        <w:tc>
          <w:tcPr>
            <w:tcW w:w="851" w:type="dxa"/>
            <w:vMerge/>
            <w:vAlign w:val="center"/>
          </w:tcPr>
          <w:p w14:paraId="610DE674"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6D4EE7A6" w14:textId="77777777" w:rsidR="004A4282" w:rsidRPr="000A255E" w:rsidRDefault="004A4282" w:rsidP="000E0641">
            <w:pPr>
              <w:pStyle w:val="Tabletext"/>
              <w:keepNext/>
              <w:keepLines/>
              <w:rPr>
                <w:lang w:val="ru-RU"/>
              </w:rPr>
            </w:pPr>
          </w:p>
        </w:tc>
        <w:tc>
          <w:tcPr>
            <w:tcW w:w="2640" w:type="dxa"/>
            <w:vAlign w:val="center"/>
          </w:tcPr>
          <w:p w14:paraId="0719C0A5" w14:textId="77777777" w:rsidR="004A4282" w:rsidRPr="000A255E" w:rsidRDefault="004A4282" w:rsidP="000E0641">
            <w:pPr>
              <w:pStyle w:val="Tabletext"/>
              <w:keepNext/>
              <w:keepLines/>
              <w:jc w:val="center"/>
              <w:rPr>
                <w:rFonts w:eastAsia="GulimChe"/>
                <w:lang w:val="ru-RU"/>
              </w:rPr>
            </w:pPr>
            <w:r w:rsidRPr="000A255E">
              <w:rPr>
                <w:lang w:val="ru-RU"/>
              </w:rPr>
              <w:t>869,3–869,4 МГц</w:t>
            </w:r>
          </w:p>
        </w:tc>
        <w:tc>
          <w:tcPr>
            <w:tcW w:w="3030" w:type="dxa"/>
            <w:vAlign w:val="center"/>
          </w:tcPr>
          <w:p w14:paraId="02003ECE" w14:textId="77777777" w:rsidR="004A4282" w:rsidRPr="000A255E" w:rsidRDefault="004A4282" w:rsidP="000E0641">
            <w:pPr>
              <w:pStyle w:val="Tabletext"/>
              <w:keepNext/>
              <w:keepLines/>
              <w:jc w:val="center"/>
              <w:rPr>
                <w:rFonts w:eastAsia="Batang"/>
                <w:lang w:val="ru-RU"/>
              </w:rPr>
            </w:pPr>
            <w:r w:rsidRPr="000A255E">
              <w:rPr>
                <w:lang w:val="ru-RU"/>
              </w:rPr>
              <w:t>25 мВт (э.и.м.)</w:t>
            </w:r>
          </w:p>
        </w:tc>
        <w:tc>
          <w:tcPr>
            <w:tcW w:w="3969" w:type="dxa"/>
            <w:vMerge/>
            <w:vAlign w:val="center"/>
          </w:tcPr>
          <w:p w14:paraId="5E76158A" w14:textId="77777777" w:rsidR="004A4282" w:rsidRPr="000A255E" w:rsidRDefault="004A4282" w:rsidP="000E0641">
            <w:pPr>
              <w:pStyle w:val="Tabletext"/>
              <w:keepNext/>
              <w:keepLines/>
              <w:rPr>
                <w:rFonts w:eastAsia="Batang"/>
                <w:lang w:val="ru-RU"/>
              </w:rPr>
            </w:pPr>
          </w:p>
        </w:tc>
      </w:tr>
    </w:tbl>
    <w:p w14:paraId="74037CBB" w14:textId="77777777" w:rsidR="004A4282" w:rsidRPr="000A255E" w:rsidRDefault="004A4282" w:rsidP="004A4282">
      <w:pPr>
        <w:rPr>
          <w:lang w:val="ru-RU"/>
        </w:rPr>
      </w:pPr>
    </w:p>
    <w:p w14:paraId="44D51608" w14:textId="77777777" w:rsidR="004A4282" w:rsidRPr="000A255E" w:rsidRDefault="004A4282" w:rsidP="004A4282">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640"/>
        <w:gridCol w:w="3030"/>
        <w:gridCol w:w="3969"/>
      </w:tblGrid>
      <w:tr w:rsidR="004A4282" w:rsidRPr="000A255E" w14:paraId="4CF1038A" w14:textId="77777777" w:rsidTr="000E0641">
        <w:trPr>
          <w:tblHeader/>
          <w:jc w:val="center"/>
        </w:trPr>
        <w:tc>
          <w:tcPr>
            <w:tcW w:w="14459" w:type="dxa"/>
            <w:gridSpan w:val="5"/>
            <w:vAlign w:val="center"/>
          </w:tcPr>
          <w:p w14:paraId="3DBB13BD" w14:textId="77777777" w:rsidR="004A4282" w:rsidRPr="000A255E" w:rsidRDefault="004A4282" w:rsidP="000E0641">
            <w:pPr>
              <w:pStyle w:val="Tablehead"/>
              <w:rPr>
                <w:snapToGrid w:val="0"/>
                <w:lang w:val="ru-RU"/>
              </w:rPr>
            </w:pPr>
            <w:r w:rsidRPr="000A255E">
              <w:rPr>
                <w:lang w:val="ru-RU"/>
              </w:rPr>
              <w:lastRenderedPageBreak/>
              <w:t>Технический регламент для устройств радиосвязи малого радиуса действия</w:t>
            </w:r>
          </w:p>
        </w:tc>
      </w:tr>
      <w:tr w:rsidR="004A4282" w:rsidRPr="000A255E" w14:paraId="487225D9" w14:textId="77777777" w:rsidTr="000E0641">
        <w:trPr>
          <w:tblHeader/>
          <w:jc w:val="center"/>
        </w:trPr>
        <w:tc>
          <w:tcPr>
            <w:tcW w:w="851" w:type="dxa"/>
            <w:vAlign w:val="center"/>
          </w:tcPr>
          <w:p w14:paraId="5521A2B8" w14:textId="77777777" w:rsidR="004A4282" w:rsidRPr="000A255E" w:rsidRDefault="004A4282" w:rsidP="000E0641">
            <w:pPr>
              <w:pStyle w:val="Tablehead"/>
              <w:rPr>
                <w:snapToGrid w:val="0"/>
                <w:lang w:val="ru-RU"/>
              </w:rPr>
            </w:pPr>
            <w:r w:rsidRPr="000A255E">
              <w:rPr>
                <w:snapToGrid w:val="0"/>
                <w:lang w:val="ru-RU"/>
              </w:rPr>
              <w:t>№</w:t>
            </w:r>
          </w:p>
        </w:tc>
        <w:tc>
          <w:tcPr>
            <w:tcW w:w="3969" w:type="dxa"/>
            <w:vAlign w:val="center"/>
          </w:tcPr>
          <w:p w14:paraId="066C41AB" w14:textId="77777777" w:rsidR="004A4282" w:rsidRPr="000A255E" w:rsidRDefault="004A4282" w:rsidP="000E0641">
            <w:pPr>
              <w:pStyle w:val="Tablehead"/>
              <w:rPr>
                <w:snapToGrid w:val="0"/>
                <w:lang w:val="ru-RU"/>
              </w:rPr>
            </w:pPr>
            <w:r w:rsidRPr="000A255E">
              <w:rPr>
                <w:lang w:val="ru-RU"/>
              </w:rPr>
              <w:t>Типовые виды применений</w:t>
            </w:r>
          </w:p>
        </w:tc>
        <w:tc>
          <w:tcPr>
            <w:tcW w:w="2640" w:type="dxa"/>
            <w:vAlign w:val="center"/>
          </w:tcPr>
          <w:p w14:paraId="021FE1EA" w14:textId="77777777" w:rsidR="004A4282" w:rsidRPr="000A255E" w:rsidRDefault="004A4282" w:rsidP="000E0641">
            <w:pPr>
              <w:pStyle w:val="Tablehead"/>
              <w:rPr>
                <w:snapToGrid w:val="0"/>
                <w:lang w:val="ru-RU"/>
              </w:rPr>
            </w:pPr>
            <w:r w:rsidRPr="000A255E">
              <w:rPr>
                <w:lang w:val="ru-RU"/>
              </w:rPr>
              <w:t>Разрешенные полосы частот/частоты</w:t>
            </w:r>
          </w:p>
        </w:tc>
        <w:tc>
          <w:tcPr>
            <w:tcW w:w="3030" w:type="dxa"/>
            <w:vAlign w:val="center"/>
          </w:tcPr>
          <w:p w14:paraId="1C2A889B" w14:textId="77777777" w:rsidR="004A4282" w:rsidRPr="000A255E" w:rsidRDefault="004A4282" w:rsidP="000E0641">
            <w:pPr>
              <w:pStyle w:val="Tablehead"/>
              <w:rPr>
                <w:snapToGrid w:val="0"/>
                <w:lang w:val="ru-RU"/>
              </w:rPr>
            </w:pPr>
            <w:r w:rsidRPr="000A255E">
              <w:rPr>
                <w:snapToGrid w:val="0"/>
                <w:lang w:val="ru-RU"/>
              </w:rPr>
              <w:t>Максимальная напряженность поля/</w:t>
            </w:r>
            <w:r w:rsidRPr="000A255E">
              <w:rPr>
                <w:snapToGrid w:val="0"/>
                <w:lang w:val="ru-RU"/>
              </w:rPr>
              <w:br/>
              <w:t>выходная РЧ мощность</w:t>
            </w:r>
          </w:p>
        </w:tc>
        <w:tc>
          <w:tcPr>
            <w:tcW w:w="3969" w:type="dxa"/>
            <w:vAlign w:val="center"/>
          </w:tcPr>
          <w:p w14:paraId="26C75770" w14:textId="77777777" w:rsidR="004A4282" w:rsidRPr="000A255E" w:rsidRDefault="004A4282" w:rsidP="000E0641">
            <w:pPr>
              <w:pStyle w:val="Tablehead"/>
              <w:rPr>
                <w:snapToGrid w:val="0"/>
                <w:lang w:val="ru-RU"/>
              </w:rPr>
            </w:pPr>
            <w:r w:rsidRPr="000A255E">
              <w:rPr>
                <w:snapToGrid w:val="0"/>
                <w:lang w:val="ru-RU"/>
              </w:rPr>
              <w:t>Примечания</w:t>
            </w:r>
          </w:p>
        </w:tc>
      </w:tr>
      <w:tr w:rsidR="004A4282" w:rsidRPr="000A255E" w14:paraId="2E81697E" w14:textId="77777777" w:rsidTr="000E0641">
        <w:trPr>
          <w:jc w:val="center"/>
        </w:trPr>
        <w:tc>
          <w:tcPr>
            <w:tcW w:w="851" w:type="dxa"/>
            <w:vMerge w:val="restart"/>
            <w:vAlign w:val="center"/>
          </w:tcPr>
          <w:p w14:paraId="5E22DE95" w14:textId="77777777" w:rsidR="004A4282" w:rsidRPr="000A255E" w:rsidRDefault="004A4282" w:rsidP="000E0641">
            <w:pPr>
              <w:pStyle w:val="Tablehead"/>
              <w:keepNext w:val="0"/>
              <w:rPr>
                <w:snapToGrid w:val="0"/>
                <w:lang w:val="ru-RU"/>
              </w:rPr>
            </w:pPr>
          </w:p>
        </w:tc>
        <w:tc>
          <w:tcPr>
            <w:tcW w:w="3969" w:type="dxa"/>
            <w:vMerge w:val="restart"/>
            <w:vAlign w:val="center"/>
          </w:tcPr>
          <w:p w14:paraId="7AC1D16B" w14:textId="77777777" w:rsidR="004A4282" w:rsidRPr="000A255E" w:rsidRDefault="004A4282" w:rsidP="000E0641">
            <w:pPr>
              <w:pStyle w:val="Tablehead"/>
              <w:keepNext w:val="0"/>
              <w:rPr>
                <w:lang w:val="ru-RU"/>
              </w:rPr>
            </w:pPr>
          </w:p>
        </w:tc>
        <w:tc>
          <w:tcPr>
            <w:tcW w:w="2640" w:type="dxa"/>
            <w:vAlign w:val="center"/>
          </w:tcPr>
          <w:p w14:paraId="788BE729" w14:textId="77777777" w:rsidR="004A4282" w:rsidRPr="000A255E" w:rsidRDefault="004A4282" w:rsidP="000E0641">
            <w:pPr>
              <w:pStyle w:val="Tabletext"/>
              <w:keepLines/>
              <w:pageBreakBefore/>
              <w:jc w:val="center"/>
              <w:rPr>
                <w:rFonts w:eastAsia="GulimChe"/>
                <w:lang w:val="ru-RU"/>
              </w:rPr>
            </w:pPr>
            <w:r w:rsidRPr="000A255E">
              <w:rPr>
                <w:lang w:val="ru-RU"/>
              </w:rPr>
              <w:t>869,700–870,000 МГц</w:t>
            </w:r>
          </w:p>
        </w:tc>
        <w:tc>
          <w:tcPr>
            <w:tcW w:w="3030" w:type="dxa"/>
            <w:vAlign w:val="center"/>
          </w:tcPr>
          <w:p w14:paraId="2A300250" w14:textId="77777777" w:rsidR="004A4282" w:rsidRPr="000A255E" w:rsidRDefault="004A4282" w:rsidP="000E0641">
            <w:pPr>
              <w:pStyle w:val="Tabletext"/>
              <w:keepLines/>
              <w:pageBreakBefore/>
              <w:jc w:val="center"/>
              <w:rPr>
                <w:lang w:val="ru-RU"/>
              </w:rPr>
            </w:pPr>
            <w:r w:rsidRPr="000A255E">
              <w:rPr>
                <w:lang w:val="ru-RU"/>
              </w:rPr>
              <w:t>5 мВт (э.и.м.)</w:t>
            </w:r>
          </w:p>
        </w:tc>
        <w:tc>
          <w:tcPr>
            <w:tcW w:w="3969" w:type="dxa"/>
            <w:vMerge w:val="restart"/>
            <w:vAlign w:val="center"/>
          </w:tcPr>
          <w:p w14:paraId="0ED578A1" w14:textId="77777777" w:rsidR="004A4282" w:rsidRPr="000A255E" w:rsidRDefault="004A4282" w:rsidP="000E0641">
            <w:pPr>
              <w:pStyle w:val="Tablehead"/>
              <w:keepNext w:val="0"/>
              <w:rPr>
                <w:snapToGrid w:val="0"/>
                <w:lang w:val="ru-RU"/>
              </w:rPr>
            </w:pPr>
          </w:p>
        </w:tc>
      </w:tr>
      <w:tr w:rsidR="004A4282" w:rsidRPr="000A255E" w14:paraId="6BDB3E15" w14:textId="77777777" w:rsidTr="000E0641">
        <w:trPr>
          <w:jc w:val="center"/>
        </w:trPr>
        <w:tc>
          <w:tcPr>
            <w:tcW w:w="851" w:type="dxa"/>
            <w:vMerge/>
            <w:vAlign w:val="center"/>
          </w:tcPr>
          <w:p w14:paraId="35B8D8AC" w14:textId="77777777" w:rsidR="004A4282" w:rsidRPr="000A255E" w:rsidRDefault="004A4282" w:rsidP="000E0641">
            <w:pPr>
              <w:pStyle w:val="Tablehead"/>
              <w:keepNext w:val="0"/>
              <w:rPr>
                <w:snapToGrid w:val="0"/>
                <w:lang w:val="ru-RU"/>
              </w:rPr>
            </w:pPr>
          </w:p>
        </w:tc>
        <w:tc>
          <w:tcPr>
            <w:tcW w:w="3969" w:type="dxa"/>
            <w:vMerge/>
            <w:vAlign w:val="center"/>
          </w:tcPr>
          <w:p w14:paraId="0F5D066B" w14:textId="77777777" w:rsidR="004A4282" w:rsidRPr="000A255E" w:rsidRDefault="004A4282" w:rsidP="000E0641">
            <w:pPr>
              <w:pStyle w:val="Tablehead"/>
              <w:keepNext w:val="0"/>
              <w:rPr>
                <w:lang w:val="ru-RU"/>
              </w:rPr>
            </w:pPr>
          </w:p>
        </w:tc>
        <w:tc>
          <w:tcPr>
            <w:tcW w:w="2640" w:type="dxa"/>
            <w:vAlign w:val="center"/>
          </w:tcPr>
          <w:p w14:paraId="7ECBF8BB" w14:textId="77777777" w:rsidR="004A4282" w:rsidRPr="000A255E" w:rsidRDefault="004A4282" w:rsidP="000E0641">
            <w:pPr>
              <w:pStyle w:val="Tabletext"/>
              <w:keepLines/>
              <w:jc w:val="center"/>
              <w:rPr>
                <w:rFonts w:eastAsia="GulimChe"/>
                <w:lang w:val="ru-RU"/>
              </w:rPr>
            </w:pPr>
            <w:r w:rsidRPr="000A255E">
              <w:rPr>
                <w:lang w:val="ru-RU"/>
              </w:rPr>
              <w:t>2400–2483,5 МГц</w:t>
            </w:r>
          </w:p>
        </w:tc>
        <w:tc>
          <w:tcPr>
            <w:tcW w:w="3030" w:type="dxa"/>
            <w:vAlign w:val="center"/>
          </w:tcPr>
          <w:p w14:paraId="7212112C" w14:textId="77777777" w:rsidR="004A4282" w:rsidRPr="000A255E" w:rsidRDefault="004A4282" w:rsidP="000E0641">
            <w:pPr>
              <w:pStyle w:val="Tabletext"/>
              <w:keepLines/>
              <w:jc w:val="center"/>
              <w:rPr>
                <w:rFonts w:eastAsia="Batang"/>
                <w:lang w:val="ru-RU"/>
              </w:rPr>
            </w:pPr>
            <w:r w:rsidRPr="000A255E">
              <w:rPr>
                <w:lang w:val="ru-RU"/>
              </w:rPr>
              <w:t>10 мВт (э.и.и.м.)</w:t>
            </w:r>
          </w:p>
        </w:tc>
        <w:tc>
          <w:tcPr>
            <w:tcW w:w="3969" w:type="dxa"/>
            <w:vMerge/>
            <w:vAlign w:val="center"/>
          </w:tcPr>
          <w:p w14:paraId="3A29ACE9" w14:textId="77777777" w:rsidR="004A4282" w:rsidRPr="000A255E" w:rsidRDefault="004A4282" w:rsidP="000E0641">
            <w:pPr>
              <w:pStyle w:val="Tablehead"/>
              <w:keepNext w:val="0"/>
              <w:rPr>
                <w:snapToGrid w:val="0"/>
                <w:lang w:val="ru-RU"/>
              </w:rPr>
            </w:pPr>
          </w:p>
        </w:tc>
      </w:tr>
      <w:tr w:rsidR="004A4282" w:rsidRPr="000A255E" w14:paraId="53B6BE26" w14:textId="77777777" w:rsidTr="000E0641">
        <w:trPr>
          <w:jc w:val="center"/>
        </w:trPr>
        <w:tc>
          <w:tcPr>
            <w:tcW w:w="851" w:type="dxa"/>
            <w:vMerge/>
            <w:vAlign w:val="center"/>
          </w:tcPr>
          <w:p w14:paraId="54E9AADB" w14:textId="77777777" w:rsidR="004A4282" w:rsidRPr="000A255E" w:rsidRDefault="004A4282" w:rsidP="000E0641">
            <w:pPr>
              <w:pStyle w:val="Tablehead"/>
              <w:keepNext w:val="0"/>
              <w:rPr>
                <w:snapToGrid w:val="0"/>
                <w:lang w:val="ru-RU"/>
              </w:rPr>
            </w:pPr>
          </w:p>
        </w:tc>
        <w:tc>
          <w:tcPr>
            <w:tcW w:w="3969" w:type="dxa"/>
            <w:vMerge/>
            <w:vAlign w:val="center"/>
          </w:tcPr>
          <w:p w14:paraId="234C7DE2" w14:textId="77777777" w:rsidR="004A4282" w:rsidRPr="000A255E" w:rsidRDefault="004A4282" w:rsidP="000E0641">
            <w:pPr>
              <w:pStyle w:val="Tablehead"/>
              <w:keepNext w:val="0"/>
              <w:rPr>
                <w:lang w:val="ru-RU"/>
              </w:rPr>
            </w:pPr>
          </w:p>
        </w:tc>
        <w:tc>
          <w:tcPr>
            <w:tcW w:w="2640" w:type="dxa"/>
            <w:vAlign w:val="center"/>
          </w:tcPr>
          <w:p w14:paraId="48861746" w14:textId="77777777" w:rsidR="004A4282" w:rsidRPr="000A255E" w:rsidRDefault="004A4282" w:rsidP="000E0641">
            <w:pPr>
              <w:pStyle w:val="Tabletext"/>
              <w:keepLines/>
              <w:jc w:val="center"/>
              <w:rPr>
                <w:rFonts w:eastAsia="GulimChe"/>
                <w:lang w:val="ru-RU"/>
              </w:rPr>
            </w:pPr>
            <w:r w:rsidRPr="000A255E">
              <w:rPr>
                <w:lang w:val="ru-RU"/>
              </w:rPr>
              <w:t>5725–5875 МГц</w:t>
            </w:r>
          </w:p>
        </w:tc>
        <w:tc>
          <w:tcPr>
            <w:tcW w:w="3030" w:type="dxa"/>
            <w:vAlign w:val="center"/>
          </w:tcPr>
          <w:p w14:paraId="5B37BFE8" w14:textId="77777777" w:rsidR="004A4282" w:rsidRPr="000A255E" w:rsidRDefault="004A4282" w:rsidP="000E0641">
            <w:pPr>
              <w:pStyle w:val="Tabletext"/>
              <w:keepLines/>
              <w:jc w:val="center"/>
              <w:rPr>
                <w:rFonts w:eastAsia="Batang"/>
                <w:lang w:val="ru-RU"/>
              </w:rPr>
            </w:pPr>
            <w:r w:rsidRPr="000A255E">
              <w:rPr>
                <w:lang w:val="ru-RU"/>
              </w:rPr>
              <w:t>25 мВт (э.и.и.м.)</w:t>
            </w:r>
          </w:p>
        </w:tc>
        <w:tc>
          <w:tcPr>
            <w:tcW w:w="3969" w:type="dxa"/>
            <w:vMerge/>
            <w:vAlign w:val="center"/>
          </w:tcPr>
          <w:p w14:paraId="04C9FB34" w14:textId="77777777" w:rsidR="004A4282" w:rsidRPr="000A255E" w:rsidRDefault="004A4282" w:rsidP="000E0641">
            <w:pPr>
              <w:pStyle w:val="Tablehead"/>
              <w:keepNext w:val="0"/>
              <w:rPr>
                <w:snapToGrid w:val="0"/>
                <w:lang w:val="ru-RU"/>
              </w:rPr>
            </w:pPr>
          </w:p>
        </w:tc>
      </w:tr>
      <w:tr w:rsidR="004A4282" w:rsidRPr="000A255E" w14:paraId="7184792C" w14:textId="77777777" w:rsidTr="000E0641">
        <w:trPr>
          <w:jc w:val="center"/>
        </w:trPr>
        <w:tc>
          <w:tcPr>
            <w:tcW w:w="851" w:type="dxa"/>
            <w:vMerge/>
            <w:vAlign w:val="center"/>
          </w:tcPr>
          <w:p w14:paraId="24A9A3DA" w14:textId="77777777" w:rsidR="004A4282" w:rsidRPr="000A255E" w:rsidRDefault="004A4282" w:rsidP="000E0641">
            <w:pPr>
              <w:pStyle w:val="Tablehead"/>
              <w:keepNext w:val="0"/>
              <w:rPr>
                <w:snapToGrid w:val="0"/>
                <w:lang w:val="ru-RU"/>
              </w:rPr>
            </w:pPr>
          </w:p>
        </w:tc>
        <w:tc>
          <w:tcPr>
            <w:tcW w:w="3969" w:type="dxa"/>
            <w:vMerge/>
            <w:vAlign w:val="center"/>
          </w:tcPr>
          <w:p w14:paraId="1AFFB931" w14:textId="77777777" w:rsidR="004A4282" w:rsidRPr="000A255E" w:rsidRDefault="004A4282" w:rsidP="000E0641">
            <w:pPr>
              <w:pStyle w:val="Tablehead"/>
              <w:keepNext w:val="0"/>
              <w:rPr>
                <w:lang w:val="ru-RU"/>
              </w:rPr>
            </w:pPr>
          </w:p>
        </w:tc>
        <w:tc>
          <w:tcPr>
            <w:tcW w:w="2640" w:type="dxa"/>
            <w:vAlign w:val="center"/>
          </w:tcPr>
          <w:p w14:paraId="5F703BDB" w14:textId="77777777" w:rsidR="004A4282" w:rsidRPr="000A255E" w:rsidRDefault="004A4282" w:rsidP="000E0641">
            <w:pPr>
              <w:pStyle w:val="Tabletext"/>
              <w:keepLines/>
              <w:jc w:val="center"/>
              <w:rPr>
                <w:rFonts w:eastAsia="GulimChe"/>
                <w:lang w:val="ru-RU"/>
              </w:rPr>
            </w:pPr>
            <w:r w:rsidRPr="000A255E">
              <w:rPr>
                <w:lang w:val="ru-RU"/>
              </w:rPr>
              <w:t>24,00–24,25 ГГц</w:t>
            </w:r>
          </w:p>
        </w:tc>
        <w:tc>
          <w:tcPr>
            <w:tcW w:w="3030" w:type="dxa"/>
            <w:vAlign w:val="center"/>
          </w:tcPr>
          <w:p w14:paraId="6FB51D18" w14:textId="77777777" w:rsidR="004A4282" w:rsidRPr="000A255E" w:rsidRDefault="004A4282" w:rsidP="000E0641">
            <w:pPr>
              <w:pStyle w:val="Tabletext"/>
              <w:keepLines/>
              <w:jc w:val="center"/>
              <w:rPr>
                <w:rFonts w:eastAsia="Batang"/>
                <w:lang w:val="ru-RU"/>
              </w:rPr>
            </w:pPr>
            <w:r w:rsidRPr="000A255E">
              <w:rPr>
                <w:lang w:val="ru-RU"/>
              </w:rPr>
              <w:t>100 мВт (э.и.и.м.)</w:t>
            </w:r>
          </w:p>
        </w:tc>
        <w:tc>
          <w:tcPr>
            <w:tcW w:w="3969" w:type="dxa"/>
            <w:vMerge/>
            <w:vAlign w:val="center"/>
          </w:tcPr>
          <w:p w14:paraId="122A0813" w14:textId="77777777" w:rsidR="004A4282" w:rsidRPr="000A255E" w:rsidRDefault="004A4282" w:rsidP="000E0641">
            <w:pPr>
              <w:pStyle w:val="Tablehead"/>
              <w:keepNext w:val="0"/>
              <w:rPr>
                <w:snapToGrid w:val="0"/>
                <w:lang w:val="ru-RU"/>
              </w:rPr>
            </w:pPr>
          </w:p>
        </w:tc>
      </w:tr>
      <w:tr w:rsidR="004A4282" w:rsidRPr="000A255E" w14:paraId="25CF09AA" w14:textId="77777777" w:rsidTr="000E0641">
        <w:trPr>
          <w:jc w:val="center"/>
        </w:trPr>
        <w:tc>
          <w:tcPr>
            <w:tcW w:w="851" w:type="dxa"/>
            <w:vMerge/>
            <w:vAlign w:val="center"/>
          </w:tcPr>
          <w:p w14:paraId="022976A3" w14:textId="77777777" w:rsidR="004A4282" w:rsidRPr="000A255E" w:rsidRDefault="004A4282" w:rsidP="000E0641">
            <w:pPr>
              <w:pStyle w:val="Tablehead"/>
              <w:keepNext w:val="0"/>
              <w:rPr>
                <w:snapToGrid w:val="0"/>
                <w:lang w:val="ru-RU"/>
              </w:rPr>
            </w:pPr>
          </w:p>
        </w:tc>
        <w:tc>
          <w:tcPr>
            <w:tcW w:w="3969" w:type="dxa"/>
            <w:vMerge/>
            <w:vAlign w:val="center"/>
          </w:tcPr>
          <w:p w14:paraId="0BB90331" w14:textId="77777777" w:rsidR="004A4282" w:rsidRPr="000A255E" w:rsidRDefault="004A4282" w:rsidP="000E0641">
            <w:pPr>
              <w:pStyle w:val="Tablehead"/>
              <w:keepNext w:val="0"/>
              <w:rPr>
                <w:lang w:val="ru-RU"/>
              </w:rPr>
            </w:pPr>
          </w:p>
        </w:tc>
        <w:tc>
          <w:tcPr>
            <w:tcW w:w="2640" w:type="dxa"/>
            <w:vAlign w:val="center"/>
          </w:tcPr>
          <w:p w14:paraId="53BC1637" w14:textId="77777777" w:rsidR="004A4282" w:rsidRPr="000A255E" w:rsidRDefault="004A4282" w:rsidP="000E0641">
            <w:pPr>
              <w:pStyle w:val="Tabletext"/>
              <w:keepLines/>
              <w:jc w:val="center"/>
              <w:rPr>
                <w:rFonts w:eastAsia="GulimChe"/>
                <w:lang w:val="ru-RU"/>
              </w:rPr>
            </w:pPr>
            <w:r w:rsidRPr="000A255E">
              <w:rPr>
                <w:lang w:val="ru-RU"/>
              </w:rPr>
              <w:t>61,0–61,5 ГГц</w:t>
            </w:r>
          </w:p>
        </w:tc>
        <w:tc>
          <w:tcPr>
            <w:tcW w:w="3030" w:type="dxa"/>
            <w:vAlign w:val="center"/>
          </w:tcPr>
          <w:p w14:paraId="71AD1B47" w14:textId="77777777" w:rsidR="004A4282" w:rsidRPr="000A255E" w:rsidRDefault="004A4282" w:rsidP="000E0641">
            <w:pPr>
              <w:pStyle w:val="Tabletext"/>
              <w:keepLines/>
              <w:jc w:val="center"/>
              <w:rPr>
                <w:rFonts w:eastAsia="Batang"/>
                <w:lang w:val="ru-RU"/>
              </w:rPr>
            </w:pPr>
            <w:r w:rsidRPr="000A255E">
              <w:rPr>
                <w:lang w:val="ru-RU"/>
              </w:rPr>
              <w:t>100 мВт (э.и.и.м.)</w:t>
            </w:r>
          </w:p>
        </w:tc>
        <w:tc>
          <w:tcPr>
            <w:tcW w:w="3969" w:type="dxa"/>
            <w:vMerge/>
            <w:vAlign w:val="center"/>
          </w:tcPr>
          <w:p w14:paraId="18FC6583" w14:textId="77777777" w:rsidR="004A4282" w:rsidRPr="000A255E" w:rsidRDefault="004A4282" w:rsidP="000E0641">
            <w:pPr>
              <w:pStyle w:val="Tablehead"/>
              <w:keepNext w:val="0"/>
              <w:rPr>
                <w:snapToGrid w:val="0"/>
                <w:lang w:val="ru-RU"/>
              </w:rPr>
            </w:pPr>
          </w:p>
        </w:tc>
      </w:tr>
      <w:tr w:rsidR="004A4282" w:rsidRPr="000A255E" w14:paraId="58B17752" w14:textId="77777777" w:rsidTr="000E0641">
        <w:trPr>
          <w:jc w:val="center"/>
        </w:trPr>
        <w:tc>
          <w:tcPr>
            <w:tcW w:w="851" w:type="dxa"/>
            <w:vMerge/>
            <w:vAlign w:val="center"/>
          </w:tcPr>
          <w:p w14:paraId="12B285A5" w14:textId="77777777" w:rsidR="004A4282" w:rsidRPr="000A255E" w:rsidRDefault="004A4282" w:rsidP="000E0641">
            <w:pPr>
              <w:pStyle w:val="Tablehead"/>
              <w:keepNext w:val="0"/>
              <w:rPr>
                <w:snapToGrid w:val="0"/>
                <w:lang w:val="ru-RU"/>
              </w:rPr>
            </w:pPr>
          </w:p>
        </w:tc>
        <w:tc>
          <w:tcPr>
            <w:tcW w:w="3969" w:type="dxa"/>
            <w:vMerge/>
            <w:vAlign w:val="center"/>
          </w:tcPr>
          <w:p w14:paraId="65BDB7F9" w14:textId="77777777" w:rsidR="004A4282" w:rsidRPr="000A255E" w:rsidRDefault="004A4282" w:rsidP="000E0641">
            <w:pPr>
              <w:pStyle w:val="Tablehead"/>
              <w:keepNext w:val="0"/>
              <w:rPr>
                <w:lang w:val="ru-RU"/>
              </w:rPr>
            </w:pPr>
          </w:p>
        </w:tc>
        <w:tc>
          <w:tcPr>
            <w:tcW w:w="2640" w:type="dxa"/>
            <w:vAlign w:val="center"/>
          </w:tcPr>
          <w:p w14:paraId="3A47ABAA" w14:textId="77777777" w:rsidR="004A4282" w:rsidRPr="000A255E" w:rsidRDefault="004A4282" w:rsidP="000E0641">
            <w:pPr>
              <w:pStyle w:val="Tabletext"/>
              <w:keepLines/>
              <w:jc w:val="center"/>
              <w:rPr>
                <w:rFonts w:eastAsia="GulimChe"/>
                <w:lang w:val="ru-RU"/>
              </w:rPr>
            </w:pPr>
            <w:r w:rsidRPr="000A255E">
              <w:rPr>
                <w:lang w:val="ru-RU"/>
              </w:rPr>
              <w:t>122–123 ГГц</w:t>
            </w:r>
          </w:p>
        </w:tc>
        <w:tc>
          <w:tcPr>
            <w:tcW w:w="3030" w:type="dxa"/>
            <w:vAlign w:val="center"/>
          </w:tcPr>
          <w:p w14:paraId="6A917B49" w14:textId="77777777" w:rsidR="004A4282" w:rsidRPr="000A255E" w:rsidRDefault="004A4282" w:rsidP="000E0641">
            <w:pPr>
              <w:pStyle w:val="Tabletext"/>
              <w:keepLines/>
              <w:jc w:val="center"/>
              <w:rPr>
                <w:rFonts w:eastAsia="Batang"/>
                <w:lang w:val="ru-RU"/>
              </w:rPr>
            </w:pPr>
            <w:r w:rsidRPr="000A255E">
              <w:rPr>
                <w:lang w:val="ru-RU"/>
              </w:rPr>
              <w:t>100 мВт (э.и.и.м.)</w:t>
            </w:r>
          </w:p>
        </w:tc>
        <w:tc>
          <w:tcPr>
            <w:tcW w:w="3969" w:type="dxa"/>
            <w:vMerge/>
            <w:vAlign w:val="center"/>
          </w:tcPr>
          <w:p w14:paraId="6A339A40" w14:textId="77777777" w:rsidR="004A4282" w:rsidRPr="000A255E" w:rsidRDefault="004A4282" w:rsidP="000E0641">
            <w:pPr>
              <w:pStyle w:val="Tablehead"/>
              <w:keepNext w:val="0"/>
              <w:rPr>
                <w:snapToGrid w:val="0"/>
                <w:lang w:val="ru-RU"/>
              </w:rPr>
            </w:pPr>
          </w:p>
        </w:tc>
      </w:tr>
      <w:tr w:rsidR="004A4282" w:rsidRPr="000A255E" w14:paraId="147E0F33" w14:textId="77777777" w:rsidTr="000E0641">
        <w:trPr>
          <w:jc w:val="center"/>
        </w:trPr>
        <w:tc>
          <w:tcPr>
            <w:tcW w:w="851" w:type="dxa"/>
            <w:vMerge/>
            <w:vAlign w:val="center"/>
          </w:tcPr>
          <w:p w14:paraId="2B3B581C" w14:textId="77777777" w:rsidR="004A4282" w:rsidRPr="000A255E" w:rsidRDefault="004A4282" w:rsidP="000E0641">
            <w:pPr>
              <w:pStyle w:val="Tablehead"/>
              <w:keepNext w:val="0"/>
              <w:rPr>
                <w:snapToGrid w:val="0"/>
                <w:lang w:val="ru-RU"/>
              </w:rPr>
            </w:pPr>
          </w:p>
        </w:tc>
        <w:tc>
          <w:tcPr>
            <w:tcW w:w="3969" w:type="dxa"/>
            <w:vMerge/>
            <w:vAlign w:val="center"/>
          </w:tcPr>
          <w:p w14:paraId="1EB0036A" w14:textId="77777777" w:rsidR="004A4282" w:rsidRPr="000A255E" w:rsidRDefault="004A4282" w:rsidP="000E0641">
            <w:pPr>
              <w:pStyle w:val="Tablehead"/>
              <w:keepNext w:val="0"/>
              <w:rPr>
                <w:lang w:val="ru-RU"/>
              </w:rPr>
            </w:pPr>
          </w:p>
        </w:tc>
        <w:tc>
          <w:tcPr>
            <w:tcW w:w="2640" w:type="dxa"/>
            <w:vAlign w:val="center"/>
          </w:tcPr>
          <w:p w14:paraId="617FB9CB" w14:textId="77777777" w:rsidR="004A4282" w:rsidRPr="000A255E" w:rsidRDefault="004A4282" w:rsidP="000E0641">
            <w:pPr>
              <w:pStyle w:val="Tabletext"/>
              <w:keepLines/>
              <w:jc w:val="center"/>
              <w:rPr>
                <w:rFonts w:eastAsia="GulimChe"/>
                <w:lang w:val="ru-RU"/>
              </w:rPr>
            </w:pPr>
            <w:r w:rsidRPr="000A255E">
              <w:rPr>
                <w:lang w:val="ru-RU"/>
              </w:rPr>
              <w:t>244–246 ГГц</w:t>
            </w:r>
          </w:p>
        </w:tc>
        <w:tc>
          <w:tcPr>
            <w:tcW w:w="3030" w:type="dxa"/>
            <w:vAlign w:val="center"/>
          </w:tcPr>
          <w:p w14:paraId="7C079B1A" w14:textId="77777777" w:rsidR="004A4282" w:rsidRPr="000A255E" w:rsidRDefault="004A4282" w:rsidP="000E0641">
            <w:pPr>
              <w:pStyle w:val="Tabletext"/>
              <w:keepLines/>
              <w:jc w:val="center"/>
              <w:rPr>
                <w:rFonts w:eastAsia="Batang"/>
                <w:lang w:val="ru-RU"/>
              </w:rPr>
            </w:pPr>
            <w:r w:rsidRPr="000A255E">
              <w:rPr>
                <w:lang w:val="ru-RU"/>
              </w:rPr>
              <w:t>100 мВт (э.и.и.м.)</w:t>
            </w:r>
          </w:p>
        </w:tc>
        <w:tc>
          <w:tcPr>
            <w:tcW w:w="3969" w:type="dxa"/>
            <w:vMerge/>
            <w:vAlign w:val="center"/>
          </w:tcPr>
          <w:p w14:paraId="4AD62609" w14:textId="77777777" w:rsidR="004A4282" w:rsidRPr="000A255E" w:rsidRDefault="004A4282" w:rsidP="000E0641">
            <w:pPr>
              <w:pStyle w:val="Tablehead"/>
              <w:keepNext w:val="0"/>
              <w:rPr>
                <w:snapToGrid w:val="0"/>
                <w:lang w:val="ru-RU"/>
              </w:rPr>
            </w:pPr>
          </w:p>
        </w:tc>
      </w:tr>
      <w:tr w:rsidR="004A4282" w:rsidRPr="000A255E" w14:paraId="53D10104" w14:textId="77777777" w:rsidTr="000E0641">
        <w:trPr>
          <w:jc w:val="center"/>
        </w:trPr>
        <w:tc>
          <w:tcPr>
            <w:tcW w:w="851" w:type="dxa"/>
            <w:vMerge w:val="restart"/>
            <w:vAlign w:val="center"/>
          </w:tcPr>
          <w:p w14:paraId="4319C888" w14:textId="77777777" w:rsidR="004A4282" w:rsidRPr="000A255E" w:rsidRDefault="004A4282" w:rsidP="000E0641">
            <w:pPr>
              <w:pStyle w:val="Tabletext"/>
              <w:jc w:val="center"/>
              <w:rPr>
                <w:snapToGrid w:val="0"/>
                <w:lang w:val="ru-RU"/>
              </w:rPr>
            </w:pPr>
            <w:r w:rsidRPr="000A255E">
              <w:rPr>
                <w:snapToGrid w:val="0"/>
                <w:lang w:val="ru-RU"/>
              </w:rPr>
              <w:t>8</w:t>
            </w:r>
          </w:p>
        </w:tc>
        <w:tc>
          <w:tcPr>
            <w:tcW w:w="3969" w:type="dxa"/>
            <w:vMerge w:val="restart"/>
            <w:vAlign w:val="center"/>
          </w:tcPr>
          <w:p w14:paraId="4F2EDB4D" w14:textId="77777777" w:rsidR="004A4282" w:rsidRPr="000A255E" w:rsidRDefault="004A4282" w:rsidP="000E0641">
            <w:pPr>
              <w:pStyle w:val="Tabletext"/>
              <w:rPr>
                <w:lang w:val="ru-RU"/>
              </w:rPr>
            </w:pPr>
            <w:r w:rsidRPr="000A255E">
              <w:rPr>
                <w:lang w:val="ru-RU"/>
              </w:rPr>
              <w:t xml:space="preserve">Автомобильный транспорт и телематика управления движением </w:t>
            </w:r>
          </w:p>
        </w:tc>
        <w:tc>
          <w:tcPr>
            <w:tcW w:w="2640" w:type="dxa"/>
            <w:vAlign w:val="center"/>
          </w:tcPr>
          <w:p w14:paraId="53A00744" w14:textId="77777777" w:rsidR="004A4282" w:rsidRPr="000A255E" w:rsidRDefault="004A4282" w:rsidP="000E0641">
            <w:pPr>
              <w:pStyle w:val="Tabletext"/>
              <w:jc w:val="center"/>
              <w:rPr>
                <w:rFonts w:eastAsia="GulimChe"/>
                <w:lang w:val="ru-RU"/>
              </w:rPr>
            </w:pPr>
            <w:r w:rsidRPr="000A255E">
              <w:rPr>
                <w:lang w:val="ru-RU"/>
              </w:rPr>
              <w:t>5795–5805 МГц</w:t>
            </w:r>
            <w:r w:rsidRPr="000A255E">
              <w:rPr>
                <w:vertAlign w:val="superscript"/>
                <w:lang w:val="ru-RU"/>
              </w:rPr>
              <w:t>*</w:t>
            </w:r>
          </w:p>
        </w:tc>
        <w:tc>
          <w:tcPr>
            <w:tcW w:w="3030" w:type="dxa"/>
            <w:vAlign w:val="center"/>
          </w:tcPr>
          <w:p w14:paraId="3D43A3EE" w14:textId="77777777" w:rsidR="004A4282" w:rsidRPr="000A255E" w:rsidRDefault="004A4282" w:rsidP="000E0641">
            <w:pPr>
              <w:pStyle w:val="Tabletext"/>
              <w:jc w:val="center"/>
              <w:rPr>
                <w:lang w:val="ru-RU"/>
              </w:rPr>
            </w:pPr>
            <w:r w:rsidRPr="000A255E">
              <w:rPr>
                <w:lang w:val="ru-RU"/>
              </w:rPr>
              <w:t>2 Вт (э.и.и.м.)</w:t>
            </w:r>
          </w:p>
        </w:tc>
        <w:tc>
          <w:tcPr>
            <w:tcW w:w="3969" w:type="dxa"/>
            <w:vMerge w:val="restart"/>
            <w:vAlign w:val="center"/>
          </w:tcPr>
          <w:p w14:paraId="66F4AE56" w14:textId="77777777" w:rsidR="004A4282" w:rsidRPr="000A255E" w:rsidRDefault="004A4282" w:rsidP="000E0641">
            <w:pPr>
              <w:pStyle w:val="Tabletext"/>
              <w:rPr>
                <w:rFonts w:eastAsia="Batang"/>
                <w:lang w:val="ru-RU"/>
              </w:rPr>
            </w:pPr>
            <w:r w:rsidRPr="000A255E">
              <w:rPr>
                <w:lang w:val="ru-RU"/>
              </w:rPr>
              <w:t>*</w:t>
            </w:r>
            <w:r w:rsidRPr="000A255E">
              <w:rPr>
                <w:lang w:val="ru-RU"/>
              </w:rPr>
              <w:tab/>
              <w:t xml:space="preserve">Требуется отдельная лицензия </w:t>
            </w:r>
          </w:p>
        </w:tc>
      </w:tr>
      <w:tr w:rsidR="004A4282" w:rsidRPr="000A255E" w14:paraId="13BB51E6" w14:textId="77777777" w:rsidTr="000E0641">
        <w:trPr>
          <w:jc w:val="center"/>
        </w:trPr>
        <w:tc>
          <w:tcPr>
            <w:tcW w:w="851" w:type="dxa"/>
            <w:vMerge/>
            <w:vAlign w:val="center"/>
          </w:tcPr>
          <w:p w14:paraId="1420E640" w14:textId="77777777" w:rsidR="004A4282" w:rsidRPr="000A255E" w:rsidRDefault="004A4282" w:rsidP="000E0641">
            <w:pPr>
              <w:pStyle w:val="Tabletext"/>
              <w:jc w:val="center"/>
              <w:rPr>
                <w:snapToGrid w:val="0"/>
                <w:lang w:val="ru-RU"/>
              </w:rPr>
            </w:pPr>
          </w:p>
        </w:tc>
        <w:tc>
          <w:tcPr>
            <w:tcW w:w="3969" w:type="dxa"/>
            <w:vMerge/>
            <w:vAlign w:val="center"/>
          </w:tcPr>
          <w:p w14:paraId="4D2DD906" w14:textId="77777777" w:rsidR="004A4282" w:rsidRPr="000A255E" w:rsidRDefault="004A4282" w:rsidP="000E0641">
            <w:pPr>
              <w:pStyle w:val="Tabletext"/>
              <w:rPr>
                <w:lang w:val="ru-RU"/>
              </w:rPr>
            </w:pPr>
          </w:p>
        </w:tc>
        <w:tc>
          <w:tcPr>
            <w:tcW w:w="2640" w:type="dxa"/>
            <w:vAlign w:val="center"/>
          </w:tcPr>
          <w:p w14:paraId="72EBA8B9" w14:textId="77777777" w:rsidR="004A4282" w:rsidRPr="000A255E" w:rsidRDefault="004A4282" w:rsidP="000E0641">
            <w:pPr>
              <w:pStyle w:val="Tabletext"/>
              <w:jc w:val="center"/>
              <w:rPr>
                <w:rFonts w:eastAsia="GulimChe"/>
                <w:lang w:val="ru-RU"/>
              </w:rPr>
            </w:pPr>
            <w:r w:rsidRPr="000A255E">
              <w:rPr>
                <w:lang w:val="ru-RU"/>
              </w:rPr>
              <w:t>63–64 ГГц</w:t>
            </w:r>
          </w:p>
        </w:tc>
        <w:tc>
          <w:tcPr>
            <w:tcW w:w="3030" w:type="dxa"/>
            <w:vAlign w:val="center"/>
          </w:tcPr>
          <w:p w14:paraId="55B4B079" w14:textId="77777777" w:rsidR="004A4282" w:rsidRPr="000A255E" w:rsidRDefault="004A4282" w:rsidP="000E0641">
            <w:pPr>
              <w:pStyle w:val="Tabletext"/>
              <w:jc w:val="center"/>
              <w:rPr>
                <w:rFonts w:eastAsia="Batang"/>
                <w:lang w:val="ru-RU"/>
              </w:rPr>
            </w:pPr>
            <w:r w:rsidRPr="000A255E">
              <w:rPr>
                <w:lang w:val="ru-RU"/>
              </w:rPr>
              <w:t>8 Вт (э.и.и.м.)</w:t>
            </w:r>
          </w:p>
        </w:tc>
        <w:tc>
          <w:tcPr>
            <w:tcW w:w="3969" w:type="dxa"/>
            <w:vMerge/>
            <w:vAlign w:val="center"/>
          </w:tcPr>
          <w:p w14:paraId="0FE3081F" w14:textId="77777777" w:rsidR="004A4282" w:rsidRPr="000A255E" w:rsidRDefault="004A4282" w:rsidP="000E0641">
            <w:pPr>
              <w:pStyle w:val="Tabletext"/>
              <w:rPr>
                <w:rFonts w:eastAsia="Batang"/>
                <w:lang w:val="ru-RU"/>
              </w:rPr>
            </w:pPr>
          </w:p>
        </w:tc>
      </w:tr>
      <w:tr w:rsidR="004A4282" w:rsidRPr="000A255E" w14:paraId="1576CE14" w14:textId="77777777" w:rsidTr="000E0641">
        <w:trPr>
          <w:jc w:val="center"/>
        </w:trPr>
        <w:tc>
          <w:tcPr>
            <w:tcW w:w="851" w:type="dxa"/>
            <w:vMerge/>
            <w:vAlign w:val="center"/>
          </w:tcPr>
          <w:p w14:paraId="1441A6B8" w14:textId="77777777" w:rsidR="004A4282" w:rsidRPr="000A255E" w:rsidRDefault="004A4282" w:rsidP="000E0641">
            <w:pPr>
              <w:pStyle w:val="Tabletext"/>
              <w:jc w:val="center"/>
              <w:rPr>
                <w:snapToGrid w:val="0"/>
                <w:lang w:val="ru-RU"/>
              </w:rPr>
            </w:pPr>
          </w:p>
        </w:tc>
        <w:tc>
          <w:tcPr>
            <w:tcW w:w="3969" w:type="dxa"/>
            <w:vMerge/>
            <w:vAlign w:val="center"/>
          </w:tcPr>
          <w:p w14:paraId="35A5A33B" w14:textId="77777777" w:rsidR="004A4282" w:rsidRPr="000A255E" w:rsidRDefault="004A4282" w:rsidP="000E0641">
            <w:pPr>
              <w:pStyle w:val="Tabletext"/>
              <w:rPr>
                <w:lang w:val="ru-RU"/>
              </w:rPr>
            </w:pPr>
          </w:p>
        </w:tc>
        <w:tc>
          <w:tcPr>
            <w:tcW w:w="2640" w:type="dxa"/>
            <w:vAlign w:val="center"/>
          </w:tcPr>
          <w:p w14:paraId="2E73E5BA" w14:textId="77777777" w:rsidR="004A4282" w:rsidRPr="000A255E" w:rsidRDefault="004A4282" w:rsidP="000E0641">
            <w:pPr>
              <w:pStyle w:val="Tabletext"/>
              <w:jc w:val="center"/>
              <w:rPr>
                <w:rFonts w:eastAsia="GulimChe"/>
                <w:lang w:val="ru-RU"/>
              </w:rPr>
            </w:pPr>
            <w:r w:rsidRPr="000A255E">
              <w:rPr>
                <w:lang w:val="ru-RU"/>
              </w:rPr>
              <w:t>76–77 ГГц</w:t>
            </w:r>
          </w:p>
        </w:tc>
        <w:tc>
          <w:tcPr>
            <w:tcW w:w="3030" w:type="dxa"/>
            <w:vAlign w:val="center"/>
          </w:tcPr>
          <w:p w14:paraId="2F40DB80" w14:textId="77777777" w:rsidR="004A4282" w:rsidRPr="000A255E" w:rsidRDefault="004A4282" w:rsidP="000E0641">
            <w:pPr>
              <w:pStyle w:val="Tabletext"/>
              <w:jc w:val="center"/>
              <w:rPr>
                <w:rFonts w:eastAsia="Batang"/>
                <w:lang w:val="ru-RU"/>
              </w:rPr>
            </w:pPr>
            <w:r w:rsidRPr="000A255E">
              <w:rPr>
                <w:lang w:val="ru-RU"/>
              </w:rPr>
              <w:t>55 дБм – пиковая</w:t>
            </w:r>
          </w:p>
        </w:tc>
        <w:tc>
          <w:tcPr>
            <w:tcW w:w="3969" w:type="dxa"/>
            <w:vMerge/>
            <w:vAlign w:val="center"/>
          </w:tcPr>
          <w:p w14:paraId="6631898D" w14:textId="77777777" w:rsidR="004A4282" w:rsidRPr="000A255E" w:rsidRDefault="004A4282" w:rsidP="000E0641">
            <w:pPr>
              <w:pStyle w:val="Tabletext"/>
              <w:rPr>
                <w:rFonts w:eastAsia="Batang"/>
                <w:lang w:val="ru-RU"/>
              </w:rPr>
            </w:pPr>
          </w:p>
        </w:tc>
      </w:tr>
      <w:tr w:rsidR="004A4282" w:rsidRPr="000A255E" w14:paraId="30F6E66F" w14:textId="77777777" w:rsidTr="000E0641">
        <w:trPr>
          <w:jc w:val="center"/>
        </w:trPr>
        <w:tc>
          <w:tcPr>
            <w:tcW w:w="851" w:type="dxa"/>
            <w:vMerge w:val="restart"/>
            <w:vAlign w:val="center"/>
          </w:tcPr>
          <w:p w14:paraId="09CC7F4E" w14:textId="77777777" w:rsidR="004A4282" w:rsidRPr="000A255E" w:rsidRDefault="004A4282" w:rsidP="000E0641">
            <w:pPr>
              <w:pStyle w:val="Tabletext"/>
              <w:keepLines/>
              <w:jc w:val="center"/>
              <w:rPr>
                <w:snapToGrid w:val="0"/>
                <w:lang w:val="ru-RU"/>
              </w:rPr>
            </w:pPr>
            <w:r w:rsidRPr="000A255E">
              <w:rPr>
                <w:snapToGrid w:val="0"/>
                <w:lang w:val="ru-RU"/>
              </w:rPr>
              <w:t>9</w:t>
            </w:r>
          </w:p>
        </w:tc>
        <w:tc>
          <w:tcPr>
            <w:tcW w:w="3969" w:type="dxa"/>
            <w:vMerge w:val="restart"/>
            <w:vAlign w:val="center"/>
          </w:tcPr>
          <w:p w14:paraId="053C82FF" w14:textId="77777777" w:rsidR="004A4282" w:rsidRPr="000A255E" w:rsidRDefault="004A4282" w:rsidP="000E0641">
            <w:pPr>
              <w:pStyle w:val="Tabletext"/>
              <w:keepLines/>
              <w:rPr>
                <w:lang w:val="ru-RU"/>
              </w:rPr>
            </w:pPr>
            <w:r w:rsidRPr="000A255E">
              <w:rPr>
                <w:lang w:val="ru-RU"/>
              </w:rPr>
              <w:t>Беспроводные звуковые применения</w:t>
            </w:r>
          </w:p>
        </w:tc>
        <w:tc>
          <w:tcPr>
            <w:tcW w:w="2640" w:type="dxa"/>
            <w:vAlign w:val="center"/>
          </w:tcPr>
          <w:p w14:paraId="7D7A11D4" w14:textId="77777777" w:rsidR="004A4282" w:rsidRPr="000A255E" w:rsidRDefault="004A4282" w:rsidP="000E0641">
            <w:pPr>
              <w:pStyle w:val="Tabletext"/>
              <w:keepLines/>
              <w:jc w:val="center"/>
              <w:rPr>
                <w:rFonts w:eastAsia="GulimChe"/>
                <w:lang w:val="ru-RU"/>
              </w:rPr>
            </w:pPr>
            <w:r w:rsidRPr="000A255E">
              <w:rPr>
                <w:lang w:val="ru-RU"/>
              </w:rPr>
              <w:t>72,0–73,0 МГц*</w:t>
            </w:r>
          </w:p>
        </w:tc>
        <w:tc>
          <w:tcPr>
            <w:tcW w:w="3030" w:type="dxa"/>
            <w:vAlign w:val="center"/>
          </w:tcPr>
          <w:p w14:paraId="4F0ADDC3" w14:textId="77777777" w:rsidR="004A4282" w:rsidRPr="000A255E" w:rsidRDefault="004A4282" w:rsidP="000E0641">
            <w:pPr>
              <w:pStyle w:val="Tabletext"/>
              <w:keepLines/>
              <w:jc w:val="center"/>
              <w:rPr>
                <w:lang w:val="ru-RU"/>
              </w:rPr>
            </w:pPr>
            <w:r w:rsidRPr="000A255E">
              <w:rPr>
                <w:lang w:val="ru-RU"/>
              </w:rPr>
              <w:t>80 мВ/м на расстоянии 3 м</w:t>
            </w:r>
            <w:r w:rsidRPr="000A255E">
              <w:rPr>
                <w:rFonts w:eastAsia="Batang"/>
                <w:lang w:val="ru-RU"/>
              </w:rPr>
              <w:br/>
            </w:r>
            <w:r w:rsidRPr="000A255E">
              <w:rPr>
                <w:lang w:val="ru-RU"/>
              </w:rPr>
              <w:t>(напряженность поля)</w:t>
            </w:r>
          </w:p>
        </w:tc>
        <w:tc>
          <w:tcPr>
            <w:tcW w:w="3969" w:type="dxa"/>
            <w:vMerge w:val="restart"/>
            <w:vAlign w:val="center"/>
          </w:tcPr>
          <w:p w14:paraId="6EEA6378" w14:textId="77777777" w:rsidR="004A4282" w:rsidRPr="000A255E" w:rsidRDefault="004A4282" w:rsidP="000E0641">
            <w:pPr>
              <w:pStyle w:val="Tabletext"/>
              <w:keepLines/>
              <w:ind w:left="284" w:hanging="284"/>
              <w:rPr>
                <w:rFonts w:eastAsia="Batang"/>
                <w:lang w:val="ru-RU"/>
              </w:rPr>
            </w:pPr>
            <w:r w:rsidRPr="000A255E">
              <w:rPr>
                <w:lang w:val="ru-RU"/>
              </w:rPr>
              <w:t>*</w:t>
            </w:r>
            <w:r w:rsidRPr="000A255E">
              <w:rPr>
                <w:lang w:val="ru-RU"/>
              </w:rPr>
              <w:tab/>
              <w:t xml:space="preserve">Только для слуховых аппаратов. Для аналоговых систем максимальная занимаемая полоса не должна превышать 300 кГц </w:t>
            </w:r>
          </w:p>
        </w:tc>
      </w:tr>
      <w:tr w:rsidR="004A4282" w:rsidRPr="000A255E" w14:paraId="099F2A80" w14:textId="77777777" w:rsidTr="000E0641">
        <w:trPr>
          <w:jc w:val="center"/>
        </w:trPr>
        <w:tc>
          <w:tcPr>
            <w:tcW w:w="851" w:type="dxa"/>
            <w:vMerge/>
            <w:vAlign w:val="center"/>
          </w:tcPr>
          <w:p w14:paraId="0AF30346" w14:textId="77777777" w:rsidR="004A4282" w:rsidRPr="000A255E" w:rsidRDefault="004A4282" w:rsidP="000E0641">
            <w:pPr>
              <w:pStyle w:val="Tabletext"/>
              <w:keepNext/>
              <w:keepLines/>
              <w:jc w:val="center"/>
              <w:rPr>
                <w:snapToGrid w:val="0"/>
                <w:lang w:val="ru-RU"/>
              </w:rPr>
            </w:pPr>
          </w:p>
        </w:tc>
        <w:tc>
          <w:tcPr>
            <w:tcW w:w="3969" w:type="dxa"/>
            <w:vMerge/>
            <w:vAlign w:val="center"/>
          </w:tcPr>
          <w:p w14:paraId="27D14AD4" w14:textId="77777777" w:rsidR="004A4282" w:rsidRPr="000A255E" w:rsidRDefault="004A4282" w:rsidP="000E0641">
            <w:pPr>
              <w:pStyle w:val="Tabletext"/>
              <w:keepNext/>
              <w:keepLines/>
              <w:rPr>
                <w:lang w:val="ru-RU"/>
              </w:rPr>
            </w:pPr>
          </w:p>
        </w:tc>
        <w:tc>
          <w:tcPr>
            <w:tcW w:w="2640" w:type="dxa"/>
            <w:vAlign w:val="center"/>
          </w:tcPr>
          <w:p w14:paraId="23307BE9" w14:textId="77777777" w:rsidR="004A4282" w:rsidRPr="000A255E" w:rsidRDefault="004A4282" w:rsidP="000E0641">
            <w:pPr>
              <w:pStyle w:val="Tabletext"/>
              <w:keepNext/>
              <w:keepLines/>
              <w:jc w:val="center"/>
              <w:rPr>
                <w:rFonts w:eastAsia="GulimChe"/>
                <w:lang w:val="ru-RU"/>
              </w:rPr>
            </w:pPr>
            <w:r w:rsidRPr="000A255E">
              <w:rPr>
                <w:lang w:val="ru-RU"/>
              </w:rPr>
              <w:t>75,4–76,0 МГц*</w:t>
            </w:r>
          </w:p>
        </w:tc>
        <w:tc>
          <w:tcPr>
            <w:tcW w:w="3030" w:type="dxa"/>
            <w:vAlign w:val="center"/>
          </w:tcPr>
          <w:p w14:paraId="160E6BC5" w14:textId="77777777" w:rsidR="004A4282" w:rsidRPr="000A255E" w:rsidRDefault="004A4282" w:rsidP="000E0641">
            <w:pPr>
              <w:pStyle w:val="Tabletext"/>
              <w:keepNext/>
              <w:keepLines/>
              <w:jc w:val="center"/>
              <w:rPr>
                <w:rFonts w:eastAsia="Batang"/>
                <w:lang w:val="ru-RU"/>
              </w:rPr>
            </w:pPr>
            <w:r w:rsidRPr="000A255E">
              <w:rPr>
                <w:lang w:val="ru-RU"/>
              </w:rPr>
              <w:t>80 мВ/м на расстоянии 3 м</w:t>
            </w:r>
            <w:r w:rsidRPr="000A255E">
              <w:rPr>
                <w:rFonts w:eastAsia="Batang"/>
                <w:lang w:val="ru-RU"/>
              </w:rPr>
              <w:br/>
            </w:r>
            <w:r w:rsidRPr="000A255E">
              <w:rPr>
                <w:lang w:val="ru-RU"/>
              </w:rPr>
              <w:t>(напряженность поля)</w:t>
            </w:r>
          </w:p>
        </w:tc>
        <w:tc>
          <w:tcPr>
            <w:tcW w:w="3969" w:type="dxa"/>
            <w:vMerge/>
            <w:vAlign w:val="center"/>
          </w:tcPr>
          <w:p w14:paraId="42491B0A" w14:textId="77777777" w:rsidR="004A4282" w:rsidRPr="000A255E" w:rsidRDefault="004A4282" w:rsidP="000E0641">
            <w:pPr>
              <w:pStyle w:val="Tabletext"/>
              <w:keepNext/>
              <w:keepLines/>
              <w:rPr>
                <w:rFonts w:eastAsia="Batang"/>
                <w:lang w:val="ru-RU"/>
              </w:rPr>
            </w:pPr>
          </w:p>
        </w:tc>
      </w:tr>
      <w:tr w:rsidR="004A4282" w:rsidRPr="000A255E" w14:paraId="5B4D903B" w14:textId="77777777" w:rsidTr="000E0641">
        <w:trPr>
          <w:jc w:val="center"/>
        </w:trPr>
        <w:tc>
          <w:tcPr>
            <w:tcW w:w="851" w:type="dxa"/>
            <w:vMerge/>
            <w:vAlign w:val="center"/>
          </w:tcPr>
          <w:p w14:paraId="3A2E1823" w14:textId="77777777" w:rsidR="004A4282" w:rsidRPr="000A255E" w:rsidRDefault="004A4282" w:rsidP="000E0641">
            <w:pPr>
              <w:pStyle w:val="Tabletext"/>
              <w:jc w:val="center"/>
              <w:rPr>
                <w:snapToGrid w:val="0"/>
                <w:lang w:val="ru-RU"/>
              </w:rPr>
            </w:pPr>
          </w:p>
        </w:tc>
        <w:tc>
          <w:tcPr>
            <w:tcW w:w="3969" w:type="dxa"/>
            <w:vMerge/>
            <w:vAlign w:val="center"/>
          </w:tcPr>
          <w:p w14:paraId="1560D3EE" w14:textId="77777777" w:rsidR="004A4282" w:rsidRPr="000A255E" w:rsidRDefault="004A4282" w:rsidP="000E0641">
            <w:pPr>
              <w:pStyle w:val="Tabletext"/>
              <w:rPr>
                <w:lang w:val="ru-RU"/>
              </w:rPr>
            </w:pPr>
          </w:p>
        </w:tc>
        <w:tc>
          <w:tcPr>
            <w:tcW w:w="2640" w:type="dxa"/>
            <w:vAlign w:val="center"/>
          </w:tcPr>
          <w:p w14:paraId="3EAF0370" w14:textId="77777777" w:rsidR="004A4282" w:rsidRPr="000A255E" w:rsidRDefault="004A4282" w:rsidP="000E0641">
            <w:pPr>
              <w:pStyle w:val="Tabletext"/>
              <w:jc w:val="center"/>
              <w:rPr>
                <w:rFonts w:eastAsia="GulimChe"/>
                <w:lang w:val="ru-RU"/>
              </w:rPr>
            </w:pPr>
            <w:r w:rsidRPr="000A255E">
              <w:rPr>
                <w:lang w:val="ru-RU"/>
              </w:rPr>
              <w:t>863–865 МГц</w:t>
            </w:r>
          </w:p>
        </w:tc>
        <w:tc>
          <w:tcPr>
            <w:tcW w:w="3030" w:type="dxa"/>
            <w:vAlign w:val="center"/>
          </w:tcPr>
          <w:p w14:paraId="5B23BF72" w14:textId="77777777" w:rsidR="004A4282" w:rsidRPr="000A255E" w:rsidRDefault="004A4282" w:rsidP="000E0641">
            <w:pPr>
              <w:pStyle w:val="Tabletext"/>
              <w:jc w:val="center"/>
              <w:rPr>
                <w:rFonts w:eastAsia="Batang"/>
                <w:lang w:val="ru-RU"/>
              </w:rPr>
            </w:pPr>
            <w:r w:rsidRPr="000A255E">
              <w:rPr>
                <w:lang w:val="ru-RU"/>
              </w:rPr>
              <w:t>10 мВт (э.и.м.)</w:t>
            </w:r>
          </w:p>
        </w:tc>
        <w:tc>
          <w:tcPr>
            <w:tcW w:w="3969" w:type="dxa"/>
            <w:vMerge/>
            <w:vAlign w:val="center"/>
          </w:tcPr>
          <w:p w14:paraId="05745781" w14:textId="77777777" w:rsidR="004A4282" w:rsidRPr="000A255E" w:rsidRDefault="004A4282" w:rsidP="000E0641">
            <w:pPr>
              <w:pStyle w:val="Tabletext"/>
              <w:rPr>
                <w:rFonts w:eastAsia="Batang"/>
                <w:lang w:val="ru-RU"/>
              </w:rPr>
            </w:pPr>
          </w:p>
        </w:tc>
      </w:tr>
      <w:tr w:rsidR="004A4282" w:rsidRPr="000A255E" w14:paraId="41A6445B" w14:textId="77777777" w:rsidTr="000E0641">
        <w:trPr>
          <w:jc w:val="center"/>
        </w:trPr>
        <w:tc>
          <w:tcPr>
            <w:tcW w:w="851" w:type="dxa"/>
            <w:vMerge/>
            <w:vAlign w:val="center"/>
          </w:tcPr>
          <w:p w14:paraId="49A31341" w14:textId="77777777" w:rsidR="004A4282" w:rsidRPr="000A255E" w:rsidRDefault="004A4282" w:rsidP="000E0641">
            <w:pPr>
              <w:pStyle w:val="Tabletext"/>
              <w:jc w:val="center"/>
              <w:rPr>
                <w:snapToGrid w:val="0"/>
                <w:lang w:val="ru-RU"/>
              </w:rPr>
            </w:pPr>
          </w:p>
        </w:tc>
        <w:tc>
          <w:tcPr>
            <w:tcW w:w="3969" w:type="dxa"/>
            <w:vMerge/>
            <w:vAlign w:val="center"/>
          </w:tcPr>
          <w:p w14:paraId="10268D11" w14:textId="77777777" w:rsidR="004A4282" w:rsidRPr="000A255E" w:rsidRDefault="004A4282" w:rsidP="000E0641">
            <w:pPr>
              <w:pStyle w:val="Tabletext"/>
              <w:rPr>
                <w:lang w:val="ru-RU"/>
              </w:rPr>
            </w:pPr>
          </w:p>
        </w:tc>
        <w:tc>
          <w:tcPr>
            <w:tcW w:w="2640" w:type="dxa"/>
            <w:vAlign w:val="center"/>
          </w:tcPr>
          <w:p w14:paraId="31FE8098" w14:textId="77777777" w:rsidR="004A4282" w:rsidRPr="000A255E" w:rsidRDefault="004A4282" w:rsidP="000E0641">
            <w:pPr>
              <w:pStyle w:val="Tabletext"/>
              <w:jc w:val="center"/>
              <w:rPr>
                <w:rFonts w:eastAsia="GulimChe"/>
                <w:lang w:val="ru-RU"/>
              </w:rPr>
            </w:pPr>
            <w:r w:rsidRPr="000A255E">
              <w:rPr>
                <w:lang w:val="ru-RU"/>
              </w:rPr>
              <w:t>864,8–865,0 МГц</w:t>
            </w:r>
          </w:p>
        </w:tc>
        <w:tc>
          <w:tcPr>
            <w:tcW w:w="3030" w:type="dxa"/>
            <w:vAlign w:val="center"/>
          </w:tcPr>
          <w:p w14:paraId="0B9822A3" w14:textId="77777777" w:rsidR="004A4282" w:rsidRPr="000A255E" w:rsidRDefault="004A4282" w:rsidP="000E0641">
            <w:pPr>
              <w:pStyle w:val="Tabletext"/>
              <w:jc w:val="center"/>
              <w:rPr>
                <w:rFonts w:eastAsia="Batang"/>
                <w:lang w:val="ru-RU"/>
              </w:rPr>
            </w:pPr>
            <w:r w:rsidRPr="000A255E">
              <w:rPr>
                <w:lang w:val="ru-RU"/>
              </w:rPr>
              <w:t>10 мВт (э.и.м.)</w:t>
            </w:r>
          </w:p>
        </w:tc>
        <w:tc>
          <w:tcPr>
            <w:tcW w:w="3969" w:type="dxa"/>
            <w:vMerge/>
            <w:vAlign w:val="center"/>
          </w:tcPr>
          <w:p w14:paraId="66756B67" w14:textId="77777777" w:rsidR="004A4282" w:rsidRPr="000A255E" w:rsidRDefault="004A4282" w:rsidP="000E0641">
            <w:pPr>
              <w:pStyle w:val="Tabletext"/>
              <w:rPr>
                <w:rFonts w:eastAsia="Batang"/>
                <w:lang w:val="ru-RU"/>
              </w:rPr>
            </w:pPr>
          </w:p>
        </w:tc>
      </w:tr>
      <w:tr w:rsidR="004A4282" w:rsidRPr="000A255E" w14:paraId="6372109C" w14:textId="77777777" w:rsidTr="000E0641">
        <w:trPr>
          <w:jc w:val="center"/>
        </w:trPr>
        <w:tc>
          <w:tcPr>
            <w:tcW w:w="851" w:type="dxa"/>
            <w:vMerge w:val="restart"/>
            <w:vAlign w:val="center"/>
          </w:tcPr>
          <w:p w14:paraId="22992D27" w14:textId="77777777" w:rsidR="004A4282" w:rsidRPr="000A255E" w:rsidRDefault="004A4282" w:rsidP="000E0641">
            <w:pPr>
              <w:pStyle w:val="Tabletext"/>
              <w:jc w:val="center"/>
              <w:rPr>
                <w:snapToGrid w:val="0"/>
                <w:lang w:val="ru-RU"/>
              </w:rPr>
            </w:pPr>
            <w:r w:rsidRPr="000A255E">
              <w:rPr>
                <w:snapToGrid w:val="0"/>
                <w:lang w:val="ru-RU"/>
              </w:rPr>
              <w:t>10</w:t>
            </w:r>
          </w:p>
        </w:tc>
        <w:tc>
          <w:tcPr>
            <w:tcW w:w="3969" w:type="dxa"/>
            <w:vMerge w:val="restart"/>
            <w:vAlign w:val="center"/>
          </w:tcPr>
          <w:p w14:paraId="6965FFB1" w14:textId="77777777" w:rsidR="004A4282" w:rsidRPr="000A255E" w:rsidRDefault="004A4282" w:rsidP="000E0641">
            <w:pPr>
              <w:pStyle w:val="Tabletext"/>
              <w:rPr>
                <w:lang w:val="ru-RU"/>
              </w:rPr>
            </w:pPr>
            <w:r w:rsidRPr="000A255E">
              <w:rPr>
                <w:lang w:val="ru-RU"/>
              </w:rPr>
              <w:t>Беспроводные микрофоны</w:t>
            </w:r>
          </w:p>
        </w:tc>
        <w:tc>
          <w:tcPr>
            <w:tcW w:w="2640" w:type="dxa"/>
            <w:vAlign w:val="center"/>
          </w:tcPr>
          <w:p w14:paraId="090F10EE" w14:textId="77777777" w:rsidR="004A4282" w:rsidRPr="000A255E" w:rsidRDefault="004A4282" w:rsidP="000E0641">
            <w:pPr>
              <w:pStyle w:val="Tabletext"/>
              <w:jc w:val="center"/>
              <w:rPr>
                <w:rFonts w:eastAsia="GulimChe"/>
                <w:lang w:val="ru-RU"/>
              </w:rPr>
            </w:pPr>
            <w:r w:rsidRPr="000A255E">
              <w:rPr>
                <w:lang w:val="ru-RU"/>
              </w:rPr>
              <w:t>29,7–47,0 МГц</w:t>
            </w:r>
          </w:p>
        </w:tc>
        <w:tc>
          <w:tcPr>
            <w:tcW w:w="3030" w:type="dxa"/>
            <w:vAlign w:val="center"/>
          </w:tcPr>
          <w:p w14:paraId="220935F5" w14:textId="77777777" w:rsidR="004A4282" w:rsidRPr="000A255E" w:rsidRDefault="004A4282" w:rsidP="000E0641">
            <w:pPr>
              <w:pStyle w:val="Tabletext"/>
              <w:jc w:val="center"/>
              <w:rPr>
                <w:lang w:val="ru-RU"/>
              </w:rPr>
            </w:pPr>
            <w:r w:rsidRPr="000A255E">
              <w:rPr>
                <w:lang w:val="ru-RU"/>
              </w:rPr>
              <w:t>2 мВт (э.и.м.)</w:t>
            </w:r>
          </w:p>
        </w:tc>
        <w:tc>
          <w:tcPr>
            <w:tcW w:w="3969" w:type="dxa"/>
            <w:vMerge w:val="restart"/>
            <w:vAlign w:val="center"/>
          </w:tcPr>
          <w:p w14:paraId="5667B405" w14:textId="77777777" w:rsidR="004A4282" w:rsidRPr="000A255E" w:rsidRDefault="004A4282" w:rsidP="000E0641">
            <w:pPr>
              <w:pStyle w:val="Tabletext"/>
              <w:rPr>
                <w:rFonts w:eastAsia="Batang"/>
                <w:lang w:val="ru-RU"/>
              </w:rPr>
            </w:pPr>
            <w:r w:rsidRPr="000A255E">
              <w:rPr>
                <w:lang w:val="ru-RU"/>
              </w:rPr>
              <w:t xml:space="preserve">50 мВт только для микрофонов, крепящихся на теле </w:t>
            </w:r>
          </w:p>
        </w:tc>
      </w:tr>
      <w:tr w:rsidR="004A4282" w:rsidRPr="000A255E" w14:paraId="4BD734BB" w14:textId="77777777" w:rsidTr="000E0641">
        <w:trPr>
          <w:jc w:val="center"/>
        </w:trPr>
        <w:tc>
          <w:tcPr>
            <w:tcW w:w="851" w:type="dxa"/>
            <w:vMerge/>
            <w:vAlign w:val="center"/>
          </w:tcPr>
          <w:p w14:paraId="29F426FC" w14:textId="77777777" w:rsidR="004A4282" w:rsidRPr="000A255E" w:rsidRDefault="004A4282" w:rsidP="000E0641">
            <w:pPr>
              <w:pStyle w:val="Tabletext"/>
              <w:jc w:val="center"/>
              <w:rPr>
                <w:snapToGrid w:val="0"/>
                <w:lang w:val="ru-RU"/>
              </w:rPr>
            </w:pPr>
          </w:p>
        </w:tc>
        <w:tc>
          <w:tcPr>
            <w:tcW w:w="3969" w:type="dxa"/>
            <w:vMerge/>
            <w:vAlign w:val="center"/>
          </w:tcPr>
          <w:p w14:paraId="1688641F" w14:textId="77777777" w:rsidR="004A4282" w:rsidRPr="000A255E" w:rsidRDefault="004A4282" w:rsidP="000E0641">
            <w:pPr>
              <w:pStyle w:val="Tabletext"/>
              <w:rPr>
                <w:lang w:val="ru-RU"/>
              </w:rPr>
            </w:pPr>
          </w:p>
        </w:tc>
        <w:tc>
          <w:tcPr>
            <w:tcW w:w="2640" w:type="dxa"/>
            <w:vAlign w:val="center"/>
          </w:tcPr>
          <w:p w14:paraId="0975B32F" w14:textId="77777777" w:rsidR="004A4282" w:rsidRPr="000A255E" w:rsidRDefault="004A4282" w:rsidP="000E0641">
            <w:pPr>
              <w:pStyle w:val="Tabletext"/>
              <w:jc w:val="center"/>
              <w:rPr>
                <w:rFonts w:eastAsia="GulimChe"/>
                <w:lang w:val="ru-RU"/>
              </w:rPr>
            </w:pPr>
            <w:r w:rsidRPr="000A255E">
              <w:rPr>
                <w:lang w:val="ru-RU"/>
              </w:rPr>
              <w:t>173,965–174,015 МГц</w:t>
            </w:r>
          </w:p>
        </w:tc>
        <w:tc>
          <w:tcPr>
            <w:tcW w:w="3030" w:type="dxa"/>
            <w:vAlign w:val="center"/>
          </w:tcPr>
          <w:p w14:paraId="0367D537" w14:textId="77777777" w:rsidR="004A4282" w:rsidRPr="000A255E" w:rsidRDefault="004A4282" w:rsidP="000E0641">
            <w:pPr>
              <w:pStyle w:val="Tabletext"/>
              <w:jc w:val="center"/>
              <w:rPr>
                <w:rFonts w:eastAsia="Batang"/>
                <w:lang w:val="ru-RU"/>
              </w:rPr>
            </w:pPr>
            <w:r w:rsidRPr="000A255E">
              <w:rPr>
                <w:lang w:val="ru-RU"/>
              </w:rPr>
              <w:t>10 мВт (э.и.м.)</w:t>
            </w:r>
          </w:p>
        </w:tc>
        <w:tc>
          <w:tcPr>
            <w:tcW w:w="3969" w:type="dxa"/>
            <w:vMerge/>
            <w:tcBorders>
              <w:top w:val="nil"/>
            </w:tcBorders>
            <w:vAlign w:val="center"/>
          </w:tcPr>
          <w:p w14:paraId="416B48DE" w14:textId="77777777" w:rsidR="004A4282" w:rsidRPr="000A255E" w:rsidRDefault="004A4282" w:rsidP="000E0641">
            <w:pPr>
              <w:pStyle w:val="Tabletext"/>
              <w:rPr>
                <w:rFonts w:eastAsia="Batang"/>
                <w:lang w:val="ru-RU"/>
              </w:rPr>
            </w:pPr>
          </w:p>
        </w:tc>
      </w:tr>
      <w:tr w:rsidR="004A4282" w:rsidRPr="000A255E" w14:paraId="45D995D9" w14:textId="77777777" w:rsidTr="000E0641">
        <w:trPr>
          <w:jc w:val="center"/>
        </w:trPr>
        <w:tc>
          <w:tcPr>
            <w:tcW w:w="851" w:type="dxa"/>
            <w:vMerge/>
            <w:vAlign w:val="center"/>
          </w:tcPr>
          <w:p w14:paraId="1A0EB9BC" w14:textId="77777777" w:rsidR="004A4282" w:rsidRPr="000A255E" w:rsidRDefault="004A4282" w:rsidP="000E0641">
            <w:pPr>
              <w:pStyle w:val="Tabletext"/>
              <w:jc w:val="center"/>
              <w:rPr>
                <w:snapToGrid w:val="0"/>
                <w:lang w:val="ru-RU"/>
              </w:rPr>
            </w:pPr>
          </w:p>
        </w:tc>
        <w:tc>
          <w:tcPr>
            <w:tcW w:w="3969" w:type="dxa"/>
            <w:vMerge/>
            <w:vAlign w:val="center"/>
          </w:tcPr>
          <w:p w14:paraId="41F825EE" w14:textId="77777777" w:rsidR="004A4282" w:rsidRPr="000A255E" w:rsidRDefault="004A4282" w:rsidP="000E0641">
            <w:pPr>
              <w:pStyle w:val="Tabletext"/>
              <w:rPr>
                <w:lang w:val="ru-RU"/>
              </w:rPr>
            </w:pPr>
          </w:p>
        </w:tc>
        <w:tc>
          <w:tcPr>
            <w:tcW w:w="2640" w:type="dxa"/>
            <w:vAlign w:val="center"/>
          </w:tcPr>
          <w:p w14:paraId="67D403FC" w14:textId="77777777" w:rsidR="004A4282" w:rsidRPr="000A255E" w:rsidRDefault="004A4282" w:rsidP="000E0641">
            <w:pPr>
              <w:pStyle w:val="Tabletext"/>
              <w:jc w:val="center"/>
              <w:rPr>
                <w:rFonts w:eastAsia="GulimChe"/>
                <w:lang w:val="ru-RU"/>
              </w:rPr>
            </w:pPr>
            <w:r w:rsidRPr="000A255E">
              <w:rPr>
                <w:lang w:val="ru-RU"/>
              </w:rPr>
              <w:t>174–216 МГц</w:t>
            </w:r>
          </w:p>
        </w:tc>
        <w:tc>
          <w:tcPr>
            <w:tcW w:w="3030" w:type="dxa"/>
            <w:vAlign w:val="center"/>
          </w:tcPr>
          <w:p w14:paraId="4BA9C34C" w14:textId="77777777" w:rsidR="004A4282" w:rsidRPr="000A255E" w:rsidRDefault="004A4282" w:rsidP="000E0641">
            <w:pPr>
              <w:pStyle w:val="Tabletext"/>
              <w:jc w:val="center"/>
              <w:rPr>
                <w:rFonts w:eastAsia="Batang"/>
                <w:lang w:val="ru-RU"/>
              </w:rPr>
            </w:pPr>
            <w:r w:rsidRPr="000A255E">
              <w:rPr>
                <w:lang w:val="ru-RU"/>
              </w:rPr>
              <w:t>10 мВт (э.и.м.)/</w:t>
            </w:r>
            <w:r w:rsidRPr="000A255E">
              <w:rPr>
                <w:rFonts w:eastAsia="Batang"/>
                <w:lang w:val="ru-RU"/>
              </w:rPr>
              <w:br/>
            </w:r>
            <w:r w:rsidRPr="000A255E">
              <w:rPr>
                <w:lang w:val="ru-RU"/>
              </w:rPr>
              <w:t>50 мВт (э.и.м.)</w:t>
            </w:r>
          </w:p>
        </w:tc>
        <w:tc>
          <w:tcPr>
            <w:tcW w:w="3969" w:type="dxa"/>
            <w:vMerge/>
            <w:tcBorders>
              <w:top w:val="nil"/>
            </w:tcBorders>
            <w:vAlign w:val="center"/>
          </w:tcPr>
          <w:p w14:paraId="4AB611E7" w14:textId="77777777" w:rsidR="004A4282" w:rsidRPr="000A255E" w:rsidRDefault="004A4282" w:rsidP="000E0641">
            <w:pPr>
              <w:pStyle w:val="Tabletext"/>
              <w:rPr>
                <w:rFonts w:eastAsia="Batang"/>
                <w:lang w:val="ru-RU"/>
              </w:rPr>
            </w:pPr>
          </w:p>
        </w:tc>
      </w:tr>
      <w:tr w:rsidR="004A4282" w:rsidRPr="000A255E" w14:paraId="579A6074" w14:textId="77777777" w:rsidTr="000E0641">
        <w:trPr>
          <w:jc w:val="center"/>
        </w:trPr>
        <w:tc>
          <w:tcPr>
            <w:tcW w:w="851" w:type="dxa"/>
            <w:vMerge/>
            <w:vAlign w:val="center"/>
          </w:tcPr>
          <w:p w14:paraId="475671E2" w14:textId="77777777" w:rsidR="004A4282" w:rsidRPr="000A255E" w:rsidRDefault="004A4282" w:rsidP="000E0641">
            <w:pPr>
              <w:pStyle w:val="Tabletext"/>
              <w:jc w:val="center"/>
              <w:rPr>
                <w:snapToGrid w:val="0"/>
                <w:lang w:val="ru-RU"/>
              </w:rPr>
            </w:pPr>
          </w:p>
        </w:tc>
        <w:tc>
          <w:tcPr>
            <w:tcW w:w="3969" w:type="dxa"/>
            <w:vMerge/>
            <w:vAlign w:val="center"/>
          </w:tcPr>
          <w:p w14:paraId="5A5BD2F3" w14:textId="77777777" w:rsidR="004A4282" w:rsidRPr="000A255E" w:rsidRDefault="004A4282" w:rsidP="000E0641">
            <w:pPr>
              <w:pStyle w:val="Tabletext"/>
              <w:rPr>
                <w:lang w:val="ru-RU"/>
              </w:rPr>
            </w:pPr>
          </w:p>
        </w:tc>
        <w:tc>
          <w:tcPr>
            <w:tcW w:w="2640" w:type="dxa"/>
            <w:vAlign w:val="center"/>
          </w:tcPr>
          <w:p w14:paraId="0FB8AB0B" w14:textId="77777777" w:rsidR="004A4282" w:rsidRPr="000A255E" w:rsidRDefault="004A4282" w:rsidP="000E0641">
            <w:pPr>
              <w:pStyle w:val="Tabletext"/>
              <w:jc w:val="center"/>
              <w:rPr>
                <w:rFonts w:eastAsia="GulimChe"/>
                <w:lang w:val="ru-RU"/>
              </w:rPr>
            </w:pPr>
            <w:r w:rsidRPr="000A255E">
              <w:rPr>
                <w:lang w:val="ru-RU"/>
              </w:rPr>
              <w:t>470–862 МГц</w:t>
            </w:r>
          </w:p>
        </w:tc>
        <w:tc>
          <w:tcPr>
            <w:tcW w:w="3030" w:type="dxa"/>
            <w:vAlign w:val="center"/>
          </w:tcPr>
          <w:p w14:paraId="3A8674A7" w14:textId="77777777" w:rsidR="004A4282" w:rsidRPr="000A255E" w:rsidRDefault="004A4282" w:rsidP="000E0641">
            <w:pPr>
              <w:pStyle w:val="Tabletext"/>
              <w:jc w:val="center"/>
              <w:rPr>
                <w:rFonts w:eastAsia="Batang"/>
                <w:lang w:val="ru-RU"/>
              </w:rPr>
            </w:pPr>
            <w:r w:rsidRPr="000A255E">
              <w:rPr>
                <w:lang w:val="ru-RU"/>
              </w:rPr>
              <w:t>10 мВт (э.и.м.)/</w:t>
            </w:r>
            <w:r w:rsidRPr="000A255E">
              <w:rPr>
                <w:rFonts w:eastAsia="Batang"/>
                <w:lang w:val="ru-RU"/>
              </w:rPr>
              <w:br/>
            </w:r>
            <w:r w:rsidRPr="000A255E">
              <w:rPr>
                <w:lang w:val="ru-RU"/>
              </w:rPr>
              <w:t>50 мВт (э.и.м.)</w:t>
            </w:r>
          </w:p>
        </w:tc>
        <w:tc>
          <w:tcPr>
            <w:tcW w:w="3969" w:type="dxa"/>
            <w:vMerge/>
            <w:tcBorders>
              <w:top w:val="nil"/>
            </w:tcBorders>
            <w:vAlign w:val="center"/>
          </w:tcPr>
          <w:p w14:paraId="5335F239" w14:textId="77777777" w:rsidR="004A4282" w:rsidRPr="000A255E" w:rsidRDefault="004A4282" w:rsidP="000E0641">
            <w:pPr>
              <w:pStyle w:val="Tabletext"/>
              <w:rPr>
                <w:rFonts w:eastAsia="Batang"/>
                <w:lang w:val="ru-RU"/>
              </w:rPr>
            </w:pPr>
          </w:p>
        </w:tc>
      </w:tr>
      <w:tr w:rsidR="004A4282" w:rsidRPr="000A255E" w14:paraId="60D79893" w14:textId="77777777" w:rsidTr="000E0641">
        <w:trPr>
          <w:jc w:val="center"/>
        </w:trPr>
        <w:tc>
          <w:tcPr>
            <w:tcW w:w="851" w:type="dxa"/>
            <w:vMerge/>
            <w:vAlign w:val="center"/>
          </w:tcPr>
          <w:p w14:paraId="5873239F" w14:textId="77777777" w:rsidR="004A4282" w:rsidRPr="000A255E" w:rsidRDefault="004A4282" w:rsidP="000E0641">
            <w:pPr>
              <w:pStyle w:val="Tabletext"/>
              <w:jc w:val="center"/>
              <w:rPr>
                <w:snapToGrid w:val="0"/>
                <w:lang w:val="ru-RU"/>
              </w:rPr>
            </w:pPr>
          </w:p>
        </w:tc>
        <w:tc>
          <w:tcPr>
            <w:tcW w:w="3969" w:type="dxa"/>
            <w:vMerge/>
            <w:vAlign w:val="center"/>
          </w:tcPr>
          <w:p w14:paraId="542A70AA" w14:textId="77777777" w:rsidR="004A4282" w:rsidRPr="000A255E" w:rsidRDefault="004A4282" w:rsidP="000E0641">
            <w:pPr>
              <w:pStyle w:val="Tabletext"/>
              <w:rPr>
                <w:lang w:val="ru-RU"/>
              </w:rPr>
            </w:pPr>
          </w:p>
        </w:tc>
        <w:tc>
          <w:tcPr>
            <w:tcW w:w="2640" w:type="dxa"/>
            <w:vAlign w:val="center"/>
          </w:tcPr>
          <w:p w14:paraId="7B3104CB" w14:textId="77777777" w:rsidR="004A4282" w:rsidRPr="000A255E" w:rsidRDefault="004A4282" w:rsidP="000E0641">
            <w:pPr>
              <w:pStyle w:val="Tabletext"/>
              <w:jc w:val="center"/>
              <w:rPr>
                <w:rFonts w:eastAsia="GulimChe"/>
                <w:lang w:val="ru-RU"/>
              </w:rPr>
            </w:pPr>
            <w:r w:rsidRPr="000A255E">
              <w:rPr>
                <w:lang w:val="ru-RU"/>
              </w:rPr>
              <w:t>863–865 МГц</w:t>
            </w:r>
          </w:p>
        </w:tc>
        <w:tc>
          <w:tcPr>
            <w:tcW w:w="3030" w:type="dxa"/>
            <w:vAlign w:val="center"/>
          </w:tcPr>
          <w:p w14:paraId="2291D430" w14:textId="77777777" w:rsidR="004A4282" w:rsidRPr="000A255E" w:rsidRDefault="004A4282" w:rsidP="000E0641">
            <w:pPr>
              <w:pStyle w:val="Tabletext"/>
              <w:jc w:val="center"/>
              <w:rPr>
                <w:rFonts w:eastAsia="Batang"/>
                <w:lang w:val="ru-RU"/>
              </w:rPr>
            </w:pPr>
            <w:r w:rsidRPr="000A255E">
              <w:rPr>
                <w:lang w:val="ru-RU"/>
              </w:rPr>
              <w:t>10 мВт (э.и.м.)</w:t>
            </w:r>
          </w:p>
        </w:tc>
        <w:tc>
          <w:tcPr>
            <w:tcW w:w="3969" w:type="dxa"/>
            <w:tcBorders>
              <w:bottom w:val="nil"/>
            </w:tcBorders>
            <w:vAlign w:val="center"/>
          </w:tcPr>
          <w:p w14:paraId="4F85F367" w14:textId="77777777" w:rsidR="004A4282" w:rsidRPr="000A255E" w:rsidRDefault="004A4282" w:rsidP="000E0641">
            <w:pPr>
              <w:pStyle w:val="Tabletext"/>
              <w:rPr>
                <w:rFonts w:eastAsia="Batang"/>
                <w:lang w:val="ru-RU"/>
              </w:rPr>
            </w:pPr>
          </w:p>
        </w:tc>
      </w:tr>
      <w:tr w:rsidR="004A4282" w:rsidRPr="000A255E" w14:paraId="2E5F0FD6" w14:textId="77777777" w:rsidTr="000E0641">
        <w:trPr>
          <w:jc w:val="center"/>
        </w:trPr>
        <w:tc>
          <w:tcPr>
            <w:tcW w:w="851" w:type="dxa"/>
            <w:vMerge/>
            <w:vAlign w:val="center"/>
          </w:tcPr>
          <w:p w14:paraId="4A05174B" w14:textId="77777777" w:rsidR="004A4282" w:rsidRPr="000A255E" w:rsidRDefault="004A4282" w:rsidP="000E0641">
            <w:pPr>
              <w:pStyle w:val="Tabletext"/>
              <w:jc w:val="center"/>
              <w:rPr>
                <w:snapToGrid w:val="0"/>
                <w:lang w:val="ru-RU"/>
              </w:rPr>
            </w:pPr>
          </w:p>
        </w:tc>
        <w:tc>
          <w:tcPr>
            <w:tcW w:w="3969" w:type="dxa"/>
            <w:vMerge/>
            <w:vAlign w:val="center"/>
          </w:tcPr>
          <w:p w14:paraId="405B748F" w14:textId="77777777" w:rsidR="004A4282" w:rsidRPr="000A255E" w:rsidRDefault="004A4282" w:rsidP="000E0641">
            <w:pPr>
              <w:pStyle w:val="Tabletext"/>
              <w:rPr>
                <w:lang w:val="ru-RU"/>
              </w:rPr>
            </w:pPr>
          </w:p>
        </w:tc>
        <w:tc>
          <w:tcPr>
            <w:tcW w:w="2640" w:type="dxa"/>
            <w:vAlign w:val="center"/>
          </w:tcPr>
          <w:p w14:paraId="0F936366" w14:textId="77777777" w:rsidR="004A4282" w:rsidRPr="000A255E" w:rsidRDefault="004A4282" w:rsidP="000E0641">
            <w:pPr>
              <w:pStyle w:val="Tabletext"/>
              <w:jc w:val="center"/>
              <w:rPr>
                <w:rFonts w:eastAsia="GulimChe"/>
                <w:lang w:val="ru-RU"/>
              </w:rPr>
            </w:pPr>
            <w:r w:rsidRPr="000A255E">
              <w:rPr>
                <w:lang w:val="ru-RU"/>
              </w:rPr>
              <w:t>1785–1800 МГц</w:t>
            </w:r>
          </w:p>
        </w:tc>
        <w:tc>
          <w:tcPr>
            <w:tcW w:w="3030" w:type="dxa"/>
            <w:vAlign w:val="center"/>
          </w:tcPr>
          <w:p w14:paraId="2459048B" w14:textId="77777777" w:rsidR="004A4282" w:rsidRPr="000A255E" w:rsidRDefault="004A4282" w:rsidP="000E0641">
            <w:pPr>
              <w:pStyle w:val="Tabletext"/>
              <w:jc w:val="center"/>
              <w:rPr>
                <w:rFonts w:eastAsia="Batang"/>
                <w:lang w:val="ru-RU"/>
              </w:rPr>
            </w:pPr>
            <w:r w:rsidRPr="000A255E">
              <w:rPr>
                <w:lang w:val="ru-RU"/>
              </w:rPr>
              <w:t>10 мВт (э.и.и.м.)/</w:t>
            </w:r>
            <w:r w:rsidRPr="000A255E">
              <w:rPr>
                <w:rFonts w:eastAsia="Batang"/>
                <w:lang w:val="ru-RU"/>
              </w:rPr>
              <w:br/>
            </w:r>
            <w:r w:rsidRPr="000A255E">
              <w:rPr>
                <w:lang w:val="ru-RU"/>
              </w:rPr>
              <w:t>50 мВт (э.и.и.м.)</w:t>
            </w:r>
          </w:p>
        </w:tc>
        <w:tc>
          <w:tcPr>
            <w:tcW w:w="3969" w:type="dxa"/>
            <w:tcBorders>
              <w:top w:val="nil"/>
              <w:bottom w:val="single" w:sz="4" w:space="0" w:color="auto"/>
            </w:tcBorders>
            <w:vAlign w:val="center"/>
          </w:tcPr>
          <w:p w14:paraId="060FFCBA" w14:textId="77777777" w:rsidR="004A4282" w:rsidRPr="000A255E" w:rsidRDefault="004A4282" w:rsidP="000E0641">
            <w:pPr>
              <w:pStyle w:val="Tabletext"/>
              <w:rPr>
                <w:rFonts w:eastAsia="Batang"/>
                <w:lang w:val="ru-RU"/>
              </w:rPr>
            </w:pPr>
          </w:p>
        </w:tc>
      </w:tr>
      <w:tr w:rsidR="004A4282" w:rsidRPr="000A255E" w14:paraId="0264DAF5" w14:textId="77777777" w:rsidTr="000E0641">
        <w:trPr>
          <w:jc w:val="center"/>
        </w:trPr>
        <w:tc>
          <w:tcPr>
            <w:tcW w:w="851" w:type="dxa"/>
            <w:vMerge w:val="restart"/>
            <w:vAlign w:val="center"/>
          </w:tcPr>
          <w:p w14:paraId="0FEF5B4A" w14:textId="77777777" w:rsidR="004A4282" w:rsidRPr="000A255E" w:rsidRDefault="004A4282" w:rsidP="000E0641">
            <w:pPr>
              <w:pStyle w:val="Tabletext"/>
              <w:keepNext/>
              <w:jc w:val="center"/>
              <w:rPr>
                <w:snapToGrid w:val="0"/>
                <w:lang w:val="ru-RU"/>
              </w:rPr>
            </w:pPr>
            <w:r w:rsidRPr="000A255E">
              <w:rPr>
                <w:snapToGrid w:val="0"/>
                <w:lang w:val="ru-RU"/>
              </w:rPr>
              <w:lastRenderedPageBreak/>
              <w:t>11</w:t>
            </w:r>
          </w:p>
        </w:tc>
        <w:tc>
          <w:tcPr>
            <w:tcW w:w="3969" w:type="dxa"/>
            <w:vMerge w:val="restart"/>
            <w:vAlign w:val="center"/>
          </w:tcPr>
          <w:p w14:paraId="6C8DD17D" w14:textId="77777777" w:rsidR="004A4282" w:rsidRPr="000A255E" w:rsidRDefault="004A4282" w:rsidP="000E0641">
            <w:pPr>
              <w:pStyle w:val="Tabletext"/>
              <w:keepNext/>
              <w:rPr>
                <w:lang w:val="ru-RU"/>
              </w:rPr>
            </w:pPr>
            <w:r w:rsidRPr="000A255E">
              <w:rPr>
                <w:lang w:val="ru-RU"/>
              </w:rPr>
              <w:t>Беспроводный передатчик видеосигнала</w:t>
            </w:r>
          </w:p>
        </w:tc>
        <w:tc>
          <w:tcPr>
            <w:tcW w:w="2640" w:type="dxa"/>
            <w:vAlign w:val="center"/>
          </w:tcPr>
          <w:p w14:paraId="17AA9DAD" w14:textId="77777777" w:rsidR="004A4282" w:rsidRPr="000A255E" w:rsidRDefault="004A4282" w:rsidP="000E0641">
            <w:pPr>
              <w:pStyle w:val="Tabletext"/>
              <w:keepNext/>
              <w:jc w:val="center"/>
              <w:rPr>
                <w:rFonts w:eastAsia="GulimChe"/>
                <w:lang w:val="ru-RU"/>
              </w:rPr>
            </w:pPr>
            <w:r w:rsidRPr="000A255E">
              <w:rPr>
                <w:lang w:val="ru-RU"/>
              </w:rPr>
              <w:t>630–710 МГц</w:t>
            </w:r>
          </w:p>
        </w:tc>
        <w:tc>
          <w:tcPr>
            <w:tcW w:w="3030" w:type="dxa"/>
            <w:vAlign w:val="center"/>
          </w:tcPr>
          <w:p w14:paraId="076FB3AB" w14:textId="77777777" w:rsidR="004A4282" w:rsidRPr="000A255E" w:rsidRDefault="004A4282" w:rsidP="000E0641">
            <w:pPr>
              <w:pStyle w:val="Tabletext"/>
              <w:keepNext/>
              <w:jc w:val="center"/>
              <w:rPr>
                <w:lang w:val="ru-RU"/>
              </w:rPr>
            </w:pPr>
            <w:r w:rsidRPr="000A255E">
              <w:rPr>
                <w:lang w:val="ru-RU"/>
              </w:rPr>
              <w:t>76 дБ(мкВ/м) на расстоянии 3 м</w:t>
            </w:r>
            <w:r w:rsidRPr="000A255E">
              <w:rPr>
                <w:rFonts w:eastAsia="Batang"/>
                <w:lang w:val="ru-RU"/>
              </w:rPr>
              <w:br/>
            </w:r>
            <w:r w:rsidRPr="000A255E">
              <w:rPr>
                <w:lang w:val="ru-RU"/>
              </w:rPr>
              <w:t>5–8 МГц</w:t>
            </w:r>
          </w:p>
        </w:tc>
        <w:tc>
          <w:tcPr>
            <w:tcW w:w="3969" w:type="dxa"/>
            <w:vMerge w:val="restart"/>
            <w:tcBorders>
              <w:top w:val="single" w:sz="4" w:space="0" w:color="auto"/>
            </w:tcBorders>
            <w:vAlign w:val="center"/>
          </w:tcPr>
          <w:p w14:paraId="634C54FA" w14:textId="77777777" w:rsidR="004A4282" w:rsidRPr="000A255E" w:rsidRDefault="004A4282" w:rsidP="000E0641">
            <w:pPr>
              <w:pStyle w:val="Tabletext"/>
              <w:keepNext/>
              <w:rPr>
                <w:rFonts w:eastAsia="Batang"/>
                <w:lang w:val="ru-RU"/>
              </w:rPr>
            </w:pPr>
          </w:p>
        </w:tc>
      </w:tr>
      <w:tr w:rsidR="004A4282" w:rsidRPr="000A255E" w14:paraId="539B17B7" w14:textId="77777777" w:rsidTr="000E0641">
        <w:trPr>
          <w:jc w:val="center"/>
        </w:trPr>
        <w:tc>
          <w:tcPr>
            <w:tcW w:w="851" w:type="dxa"/>
            <w:vMerge/>
            <w:vAlign w:val="center"/>
          </w:tcPr>
          <w:p w14:paraId="72309E33" w14:textId="77777777" w:rsidR="004A4282" w:rsidRPr="000A255E" w:rsidRDefault="004A4282" w:rsidP="000E0641">
            <w:pPr>
              <w:pStyle w:val="Tabletext"/>
              <w:keepNext/>
              <w:jc w:val="center"/>
              <w:rPr>
                <w:snapToGrid w:val="0"/>
                <w:lang w:val="ru-RU"/>
              </w:rPr>
            </w:pPr>
          </w:p>
        </w:tc>
        <w:tc>
          <w:tcPr>
            <w:tcW w:w="3969" w:type="dxa"/>
            <w:vMerge/>
            <w:vAlign w:val="center"/>
          </w:tcPr>
          <w:p w14:paraId="4E320962" w14:textId="77777777" w:rsidR="004A4282" w:rsidRPr="000A255E" w:rsidRDefault="004A4282" w:rsidP="000E0641">
            <w:pPr>
              <w:pStyle w:val="Tabletext"/>
              <w:keepNext/>
              <w:rPr>
                <w:lang w:val="ru-RU"/>
              </w:rPr>
            </w:pPr>
          </w:p>
        </w:tc>
        <w:tc>
          <w:tcPr>
            <w:tcW w:w="2640" w:type="dxa"/>
            <w:vAlign w:val="center"/>
          </w:tcPr>
          <w:p w14:paraId="709ED2EF" w14:textId="77777777" w:rsidR="004A4282" w:rsidRPr="000A255E" w:rsidRDefault="004A4282" w:rsidP="000E0641">
            <w:pPr>
              <w:pStyle w:val="Tabletext"/>
              <w:keepNext/>
              <w:jc w:val="center"/>
              <w:rPr>
                <w:rFonts w:eastAsia="GulimChe"/>
                <w:lang w:val="ru-RU"/>
              </w:rPr>
            </w:pPr>
            <w:r w:rsidRPr="000A255E">
              <w:rPr>
                <w:lang w:val="ru-RU"/>
              </w:rPr>
              <w:t>2400–2483,5 МГц (узкополосный)</w:t>
            </w:r>
          </w:p>
        </w:tc>
        <w:tc>
          <w:tcPr>
            <w:tcW w:w="3030" w:type="dxa"/>
            <w:vAlign w:val="center"/>
          </w:tcPr>
          <w:p w14:paraId="180F0EF7" w14:textId="77777777" w:rsidR="004A4282" w:rsidRPr="000A255E" w:rsidRDefault="004A4282" w:rsidP="000E0641">
            <w:pPr>
              <w:pStyle w:val="Tabletext"/>
              <w:keepNext/>
              <w:jc w:val="center"/>
              <w:rPr>
                <w:rFonts w:eastAsia="Batang"/>
                <w:lang w:val="ru-RU"/>
              </w:rPr>
            </w:pPr>
            <w:r w:rsidRPr="000A255E">
              <w:rPr>
                <w:lang w:val="ru-RU"/>
              </w:rPr>
              <w:t>100 мВт (э.и.и.м.)</w:t>
            </w:r>
          </w:p>
        </w:tc>
        <w:tc>
          <w:tcPr>
            <w:tcW w:w="3969" w:type="dxa"/>
            <w:vMerge/>
            <w:tcBorders>
              <w:top w:val="nil"/>
            </w:tcBorders>
            <w:vAlign w:val="center"/>
          </w:tcPr>
          <w:p w14:paraId="14BDE230" w14:textId="77777777" w:rsidR="004A4282" w:rsidRPr="000A255E" w:rsidRDefault="004A4282" w:rsidP="000E0641">
            <w:pPr>
              <w:pStyle w:val="Tabletext"/>
              <w:keepNext/>
              <w:rPr>
                <w:rFonts w:eastAsia="Batang"/>
                <w:lang w:val="ru-RU"/>
              </w:rPr>
            </w:pPr>
          </w:p>
        </w:tc>
      </w:tr>
    </w:tbl>
    <w:p w14:paraId="7FE99DDF" w14:textId="77777777" w:rsidR="004A4282" w:rsidRPr="000A255E" w:rsidRDefault="004A4282" w:rsidP="004A4282">
      <w:pPr>
        <w:pStyle w:val="Tablefin"/>
        <w:rPr>
          <w:lang w:val="ru-RU" w:eastAsia="ko-KR"/>
        </w:rPr>
      </w:pPr>
    </w:p>
    <w:p w14:paraId="405A5E69" w14:textId="77777777" w:rsidR="004A4282" w:rsidRPr="000A255E" w:rsidRDefault="004A4282" w:rsidP="004A4282">
      <w:pPr>
        <w:pStyle w:val="Headingb"/>
        <w:rPr>
          <w:lang w:val="ru-RU"/>
        </w:rPr>
      </w:pPr>
      <w:r w:rsidRPr="000A255E">
        <w:rPr>
          <w:lang w:val="ru-RU"/>
        </w:rPr>
        <w:t>Технический регламент в Сингапуре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463"/>
        <w:gridCol w:w="2551"/>
        <w:gridCol w:w="2977"/>
        <w:gridCol w:w="2746"/>
      </w:tblGrid>
      <w:tr w:rsidR="004A4282" w:rsidRPr="000A255E" w14:paraId="12A508E1" w14:textId="77777777" w:rsidTr="000E0641">
        <w:trPr>
          <w:tblHeader/>
          <w:jc w:val="center"/>
        </w:trPr>
        <w:tc>
          <w:tcPr>
            <w:tcW w:w="14459" w:type="dxa"/>
            <w:gridSpan w:val="6"/>
            <w:vAlign w:val="center"/>
          </w:tcPr>
          <w:p w14:paraId="65E4B949" w14:textId="77777777" w:rsidR="004A4282" w:rsidRPr="000A255E" w:rsidRDefault="004A4282" w:rsidP="000E0641">
            <w:pPr>
              <w:pStyle w:val="Tablehead"/>
              <w:rPr>
                <w:lang w:val="ru-RU"/>
              </w:rPr>
            </w:pPr>
            <w:r w:rsidRPr="000A255E">
              <w:rPr>
                <w:lang w:val="ru-RU"/>
              </w:rPr>
              <w:t>Технический регламент для устройств радиосвязи малого радиуса действия</w:t>
            </w:r>
          </w:p>
        </w:tc>
      </w:tr>
      <w:tr w:rsidR="004A4282" w:rsidRPr="000A255E" w14:paraId="730D4D2F" w14:textId="77777777" w:rsidTr="000E0641">
        <w:trPr>
          <w:tblHeader/>
          <w:jc w:val="center"/>
        </w:trPr>
        <w:tc>
          <w:tcPr>
            <w:tcW w:w="1002" w:type="dxa"/>
            <w:vAlign w:val="center"/>
          </w:tcPr>
          <w:p w14:paraId="60524DAB" w14:textId="77777777" w:rsidR="004A4282" w:rsidRPr="000A255E" w:rsidRDefault="004A4282" w:rsidP="000E0641">
            <w:pPr>
              <w:pStyle w:val="Tablehead"/>
              <w:rPr>
                <w:lang w:val="ru-RU"/>
              </w:rPr>
            </w:pPr>
            <w:r w:rsidRPr="000A255E">
              <w:rPr>
                <w:snapToGrid w:val="0"/>
                <w:lang w:val="ru-RU"/>
              </w:rPr>
              <w:t>№</w:t>
            </w:r>
          </w:p>
        </w:tc>
        <w:tc>
          <w:tcPr>
            <w:tcW w:w="2720" w:type="dxa"/>
            <w:vAlign w:val="center"/>
          </w:tcPr>
          <w:p w14:paraId="507A8039" w14:textId="77777777" w:rsidR="004A4282" w:rsidRPr="000A255E" w:rsidRDefault="004A4282" w:rsidP="000E0641">
            <w:pPr>
              <w:pStyle w:val="Tablehead"/>
              <w:rPr>
                <w:lang w:val="ru-RU"/>
              </w:rPr>
            </w:pPr>
            <w:r w:rsidRPr="000A255E">
              <w:rPr>
                <w:lang w:val="ru-RU"/>
              </w:rPr>
              <w:t xml:space="preserve">Типовые виды применений </w:t>
            </w:r>
          </w:p>
        </w:tc>
        <w:tc>
          <w:tcPr>
            <w:tcW w:w="2463" w:type="dxa"/>
            <w:vAlign w:val="center"/>
          </w:tcPr>
          <w:p w14:paraId="0695E227" w14:textId="77777777" w:rsidR="004A4282" w:rsidRPr="000A255E" w:rsidRDefault="004A4282" w:rsidP="000E0641">
            <w:pPr>
              <w:pStyle w:val="Tablehead"/>
              <w:rPr>
                <w:lang w:val="ru-RU"/>
              </w:rPr>
            </w:pPr>
            <w:r w:rsidRPr="000A255E">
              <w:rPr>
                <w:lang w:val="ru-RU"/>
              </w:rPr>
              <w:t>Разрешенные полосы частот/частоты</w:t>
            </w:r>
          </w:p>
        </w:tc>
        <w:tc>
          <w:tcPr>
            <w:tcW w:w="2551" w:type="dxa"/>
            <w:vAlign w:val="center"/>
          </w:tcPr>
          <w:p w14:paraId="3F11A4AC" w14:textId="77777777" w:rsidR="004A4282" w:rsidRPr="000A255E" w:rsidRDefault="004A4282" w:rsidP="000E0641">
            <w:pPr>
              <w:pStyle w:val="Tablehead"/>
              <w:rPr>
                <w:lang w:val="ru-RU"/>
              </w:rPr>
            </w:pPr>
            <w:r w:rsidRPr="000A255E">
              <w:rPr>
                <w:lang w:val="ru-RU"/>
              </w:rPr>
              <w:t>Максимальная напряженность поля/</w:t>
            </w:r>
            <w:r w:rsidRPr="000A255E">
              <w:rPr>
                <w:lang w:val="ru-RU"/>
              </w:rPr>
              <w:br/>
              <w:t>выходная РЧ мощность</w:t>
            </w:r>
          </w:p>
        </w:tc>
        <w:tc>
          <w:tcPr>
            <w:tcW w:w="2977" w:type="dxa"/>
            <w:vAlign w:val="center"/>
          </w:tcPr>
          <w:p w14:paraId="22E71E4C" w14:textId="77777777" w:rsidR="004A4282" w:rsidRPr="000A255E" w:rsidRDefault="004A4282" w:rsidP="000E0641">
            <w:pPr>
              <w:pStyle w:val="Tablehead"/>
              <w:rPr>
                <w:lang w:val="ru-RU"/>
              </w:rPr>
            </w:pPr>
            <w:r w:rsidRPr="000A255E">
              <w:rPr>
                <w:lang w:val="ru-RU"/>
              </w:rPr>
              <w:t>Побочные излучения передатчика</w:t>
            </w:r>
          </w:p>
        </w:tc>
        <w:tc>
          <w:tcPr>
            <w:tcW w:w="2746" w:type="dxa"/>
            <w:vAlign w:val="center"/>
          </w:tcPr>
          <w:p w14:paraId="17820BD9" w14:textId="77777777" w:rsidR="004A4282" w:rsidRPr="000A255E" w:rsidRDefault="004A4282" w:rsidP="000E0641">
            <w:pPr>
              <w:pStyle w:val="Tablehead"/>
              <w:rPr>
                <w:lang w:val="ru-RU"/>
              </w:rPr>
            </w:pPr>
            <w:r w:rsidRPr="000A255E">
              <w:rPr>
                <w:lang w:val="ru-RU"/>
              </w:rPr>
              <w:t>Примечания</w:t>
            </w:r>
          </w:p>
        </w:tc>
      </w:tr>
      <w:tr w:rsidR="004A4282" w:rsidRPr="000A255E" w14:paraId="498B4523" w14:textId="77777777" w:rsidTr="000E0641">
        <w:trPr>
          <w:jc w:val="center"/>
        </w:trPr>
        <w:tc>
          <w:tcPr>
            <w:tcW w:w="1002" w:type="dxa"/>
            <w:vMerge w:val="restart"/>
            <w:vAlign w:val="center"/>
          </w:tcPr>
          <w:p w14:paraId="6056FD9B" w14:textId="77777777" w:rsidR="004A4282" w:rsidRPr="000A255E" w:rsidRDefault="004A4282" w:rsidP="000E0641">
            <w:pPr>
              <w:pStyle w:val="Tabletext"/>
              <w:jc w:val="center"/>
              <w:rPr>
                <w:lang w:val="ru-RU"/>
              </w:rPr>
            </w:pPr>
            <w:r w:rsidRPr="000A255E">
              <w:rPr>
                <w:lang w:val="ru-RU"/>
              </w:rPr>
              <w:t>1</w:t>
            </w:r>
          </w:p>
        </w:tc>
        <w:tc>
          <w:tcPr>
            <w:tcW w:w="2720" w:type="dxa"/>
            <w:vMerge w:val="restart"/>
            <w:vAlign w:val="center"/>
          </w:tcPr>
          <w:p w14:paraId="044C1521" w14:textId="77777777" w:rsidR="004A4282" w:rsidRPr="000A255E" w:rsidRDefault="004A4282" w:rsidP="000E0641">
            <w:pPr>
              <w:pStyle w:val="Tabletext"/>
              <w:rPr>
                <w:lang w:val="ru-RU"/>
              </w:rPr>
            </w:pPr>
            <w:r w:rsidRPr="000A255E">
              <w:rPr>
                <w:lang w:val="ru-RU"/>
              </w:rPr>
              <w:t>Индуктивная петлевая система/RFID</w:t>
            </w:r>
          </w:p>
        </w:tc>
        <w:tc>
          <w:tcPr>
            <w:tcW w:w="2463" w:type="dxa"/>
            <w:vAlign w:val="center"/>
          </w:tcPr>
          <w:p w14:paraId="75D34317" w14:textId="77777777" w:rsidR="004A4282" w:rsidRPr="000A255E" w:rsidRDefault="004A4282" w:rsidP="000E0641">
            <w:pPr>
              <w:pStyle w:val="Tabletext"/>
              <w:jc w:val="center"/>
              <w:rPr>
                <w:lang w:val="ru-RU"/>
              </w:rPr>
            </w:pPr>
            <w:r w:rsidRPr="000A255E">
              <w:rPr>
                <w:lang w:val="ru-RU"/>
              </w:rPr>
              <w:t>16–150 кГц</w:t>
            </w:r>
          </w:p>
        </w:tc>
        <w:tc>
          <w:tcPr>
            <w:tcW w:w="2551" w:type="dxa"/>
            <w:vAlign w:val="center"/>
          </w:tcPr>
          <w:p w14:paraId="44C1BAB9" w14:textId="77777777" w:rsidR="004A4282" w:rsidRPr="000A255E" w:rsidRDefault="004A4282" w:rsidP="000E0641">
            <w:pPr>
              <w:pStyle w:val="Tabletext"/>
              <w:jc w:val="center"/>
              <w:rPr>
                <w:lang w:val="ru-RU"/>
              </w:rPr>
            </w:pPr>
            <w:r w:rsidRPr="000A255E">
              <w:rPr>
                <w:lang w:val="ru-RU"/>
              </w:rPr>
              <w:t>≤ 66 дБ(мкА/м) на 3 м</w:t>
            </w:r>
          </w:p>
        </w:tc>
        <w:tc>
          <w:tcPr>
            <w:tcW w:w="2977" w:type="dxa"/>
            <w:vAlign w:val="center"/>
          </w:tcPr>
          <w:p w14:paraId="57251E4D" w14:textId="77777777" w:rsidR="004A4282" w:rsidRPr="000A255E" w:rsidRDefault="004A4282" w:rsidP="000E0641">
            <w:pPr>
              <w:pStyle w:val="Tabletext"/>
              <w:rPr>
                <w:lang w:val="ru-RU"/>
              </w:rPr>
            </w:pPr>
            <w:r w:rsidRPr="000A255E">
              <w:rPr>
                <w:lang w:val="ru-RU"/>
              </w:rPr>
              <w:t>≥ 32 дБ ниже несущей на расстоянии 3 м</w:t>
            </w:r>
            <w:r w:rsidRPr="000A255E">
              <w:rPr>
                <w:lang w:val="ru-RU"/>
              </w:rPr>
              <w:br/>
              <w:t>или EN 300 224-1</w:t>
            </w:r>
          </w:p>
        </w:tc>
        <w:tc>
          <w:tcPr>
            <w:tcW w:w="2746" w:type="dxa"/>
            <w:tcBorders>
              <w:bottom w:val="nil"/>
            </w:tcBorders>
            <w:vAlign w:val="center"/>
          </w:tcPr>
          <w:p w14:paraId="46085AAC" w14:textId="77777777" w:rsidR="004A4282" w:rsidRPr="000A255E" w:rsidRDefault="004A4282" w:rsidP="000E0641">
            <w:pPr>
              <w:pStyle w:val="Tabletext"/>
              <w:rPr>
                <w:color w:val="0000FF"/>
                <w:lang w:val="ru-RU"/>
              </w:rPr>
            </w:pPr>
          </w:p>
        </w:tc>
      </w:tr>
      <w:tr w:rsidR="004A4282" w:rsidRPr="000A255E" w14:paraId="411F8044" w14:textId="77777777" w:rsidTr="000E0641">
        <w:trPr>
          <w:jc w:val="center"/>
        </w:trPr>
        <w:tc>
          <w:tcPr>
            <w:tcW w:w="1002" w:type="dxa"/>
            <w:vMerge/>
            <w:vAlign w:val="center"/>
          </w:tcPr>
          <w:p w14:paraId="7EE82295" w14:textId="77777777" w:rsidR="004A4282" w:rsidRPr="000A255E" w:rsidRDefault="004A4282" w:rsidP="000E0641">
            <w:pPr>
              <w:pStyle w:val="Tabletext"/>
              <w:jc w:val="center"/>
              <w:rPr>
                <w:lang w:val="ru-RU"/>
              </w:rPr>
            </w:pPr>
          </w:p>
        </w:tc>
        <w:tc>
          <w:tcPr>
            <w:tcW w:w="2720" w:type="dxa"/>
            <w:vMerge/>
            <w:vAlign w:val="center"/>
          </w:tcPr>
          <w:p w14:paraId="2A83AA49" w14:textId="77777777" w:rsidR="004A4282" w:rsidRPr="000A255E" w:rsidRDefault="004A4282" w:rsidP="000E0641">
            <w:pPr>
              <w:pStyle w:val="Tabletext"/>
              <w:rPr>
                <w:lang w:val="ru-RU"/>
              </w:rPr>
            </w:pPr>
          </w:p>
        </w:tc>
        <w:tc>
          <w:tcPr>
            <w:tcW w:w="2463" w:type="dxa"/>
            <w:vAlign w:val="center"/>
          </w:tcPr>
          <w:p w14:paraId="18288B9D" w14:textId="77777777" w:rsidR="004A4282" w:rsidRPr="000A255E" w:rsidRDefault="004A4282" w:rsidP="000E0641">
            <w:pPr>
              <w:pStyle w:val="Tabletext"/>
              <w:jc w:val="center"/>
              <w:rPr>
                <w:lang w:val="ru-RU"/>
              </w:rPr>
            </w:pPr>
            <w:r w:rsidRPr="000A255E">
              <w:rPr>
                <w:lang w:val="ru-RU"/>
              </w:rPr>
              <w:t>150–5000 кГц</w:t>
            </w:r>
          </w:p>
        </w:tc>
        <w:tc>
          <w:tcPr>
            <w:tcW w:w="2551" w:type="dxa"/>
            <w:vAlign w:val="center"/>
          </w:tcPr>
          <w:p w14:paraId="6680B863" w14:textId="77777777" w:rsidR="004A4282" w:rsidRPr="000A255E" w:rsidRDefault="004A4282" w:rsidP="000E0641">
            <w:pPr>
              <w:pStyle w:val="Tabletext"/>
              <w:jc w:val="center"/>
              <w:rPr>
                <w:lang w:val="ru-RU"/>
              </w:rPr>
            </w:pPr>
            <w:r w:rsidRPr="000A255E">
              <w:rPr>
                <w:lang w:val="ru-RU"/>
              </w:rPr>
              <w:t>≤ 13,5 дБ(мкА/м) на 10 м</w:t>
            </w:r>
          </w:p>
        </w:tc>
        <w:tc>
          <w:tcPr>
            <w:tcW w:w="2977" w:type="dxa"/>
            <w:vAlign w:val="center"/>
          </w:tcPr>
          <w:p w14:paraId="732E8A33" w14:textId="77777777" w:rsidR="004A4282" w:rsidRPr="000A255E" w:rsidRDefault="004A4282" w:rsidP="000E0641">
            <w:pPr>
              <w:pStyle w:val="Tabletext"/>
              <w:rPr>
                <w:lang w:val="ru-RU"/>
              </w:rPr>
            </w:pPr>
          </w:p>
        </w:tc>
        <w:tc>
          <w:tcPr>
            <w:tcW w:w="2746" w:type="dxa"/>
            <w:tcBorders>
              <w:top w:val="nil"/>
              <w:bottom w:val="nil"/>
            </w:tcBorders>
            <w:vAlign w:val="center"/>
          </w:tcPr>
          <w:p w14:paraId="5B78B75E" w14:textId="77777777" w:rsidR="004A4282" w:rsidRPr="000A255E" w:rsidRDefault="004A4282" w:rsidP="000E0641">
            <w:pPr>
              <w:pStyle w:val="Tabletext"/>
              <w:rPr>
                <w:lang w:val="ru-RU"/>
              </w:rPr>
            </w:pPr>
          </w:p>
        </w:tc>
      </w:tr>
      <w:tr w:rsidR="004A4282" w:rsidRPr="000A255E" w14:paraId="330CB4D7" w14:textId="77777777" w:rsidTr="000E0641">
        <w:trPr>
          <w:jc w:val="center"/>
        </w:trPr>
        <w:tc>
          <w:tcPr>
            <w:tcW w:w="1002" w:type="dxa"/>
            <w:vMerge/>
            <w:vAlign w:val="center"/>
          </w:tcPr>
          <w:p w14:paraId="708898DA" w14:textId="77777777" w:rsidR="004A4282" w:rsidRPr="000A255E" w:rsidRDefault="004A4282" w:rsidP="000E0641">
            <w:pPr>
              <w:pStyle w:val="Tabletext"/>
              <w:jc w:val="center"/>
              <w:rPr>
                <w:lang w:val="ru-RU"/>
              </w:rPr>
            </w:pPr>
          </w:p>
        </w:tc>
        <w:tc>
          <w:tcPr>
            <w:tcW w:w="2720" w:type="dxa"/>
            <w:vMerge/>
            <w:vAlign w:val="center"/>
          </w:tcPr>
          <w:p w14:paraId="435CCF78" w14:textId="77777777" w:rsidR="004A4282" w:rsidRPr="000A255E" w:rsidRDefault="004A4282" w:rsidP="000E0641">
            <w:pPr>
              <w:pStyle w:val="Tabletext"/>
              <w:rPr>
                <w:lang w:val="ru-RU"/>
              </w:rPr>
            </w:pPr>
          </w:p>
        </w:tc>
        <w:tc>
          <w:tcPr>
            <w:tcW w:w="2463" w:type="dxa"/>
            <w:vAlign w:val="center"/>
          </w:tcPr>
          <w:p w14:paraId="5A8FF433" w14:textId="77777777" w:rsidR="004A4282" w:rsidRPr="000A255E" w:rsidRDefault="004A4282" w:rsidP="000E0641">
            <w:pPr>
              <w:pStyle w:val="Tabletext"/>
              <w:jc w:val="center"/>
              <w:rPr>
                <w:lang w:val="ru-RU"/>
              </w:rPr>
            </w:pPr>
            <w:r w:rsidRPr="000A255E">
              <w:rPr>
                <w:lang w:val="ru-RU"/>
              </w:rPr>
              <w:t>6765–6795 кГц</w:t>
            </w:r>
          </w:p>
        </w:tc>
        <w:tc>
          <w:tcPr>
            <w:tcW w:w="2551" w:type="dxa"/>
            <w:vAlign w:val="center"/>
          </w:tcPr>
          <w:p w14:paraId="5F983EEA" w14:textId="77777777" w:rsidR="004A4282" w:rsidRPr="000A255E" w:rsidRDefault="004A4282" w:rsidP="000E0641">
            <w:pPr>
              <w:pStyle w:val="Tabletext"/>
              <w:jc w:val="center"/>
              <w:rPr>
                <w:lang w:val="ru-RU"/>
              </w:rPr>
            </w:pPr>
            <w:r w:rsidRPr="000A255E">
              <w:rPr>
                <w:lang w:val="ru-RU"/>
              </w:rPr>
              <w:t>≤ 42 дБ(мкА/м) на 10 м</w:t>
            </w:r>
          </w:p>
        </w:tc>
        <w:tc>
          <w:tcPr>
            <w:tcW w:w="2977" w:type="dxa"/>
            <w:vAlign w:val="center"/>
          </w:tcPr>
          <w:p w14:paraId="6EB2708B" w14:textId="77777777" w:rsidR="004A4282" w:rsidRPr="000A255E" w:rsidRDefault="004A4282" w:rsidP="000E0641">
            <w:pPr>
              <w:pStyle w:val="Tabletext"/>
              <w:rPr>
                <w:lang w:val="ru-RU"/>
              </w:rPr>
            </w:pPr>
          </w:p>
        </w:tc>
        <w:tc>
          <w:tcPr>
            <w:tcW w:w="2746" w:type="dxa"/>
            <w:tcBorders>
              <w:top w:val="nil"/>
              <w:bottom w:val="nil"/>
            </w:tcBorders>
            <w:vAlign w:val="center"/>
          </w:tcPr>
          <w:p w14:paraId="4E948705" w14:textId="77777777" w:rsidR="004A4282" w:rsidRPr="000A255E" w:rsidRDefault="004A4282" w:rsidP="000E0641">
            <w:pPr>
              <w:pStyle w:val="Tabletext"/>
              <w:rPr>
                <w:lang w:val="ru-RU"/>
              </w:rPr>
            </w:pPr>
          </w:p>
        </w:tc>
      </w:tr>
      <w:tr w:rsidR="004A4282" w:rsidRPr="000A255E" w14:paraId="02036E95" w14:textId="77777777" w:rsidTr="000E0641">
        <w:trPr>
          <w:jc w:val="center"/>
        </w:trPr>
        <w:tc>
          <w:tcPr>
            <w:tcW w:w="1002" w:type="dxa"/>
            <w:vMerge/>
            <w:vAlign w:val="center"/>
          </w:tcPr>
          <w:p w14:paraId="098276C6" w14:textId="77777777" w:rsidR="004A4282" w:rsidRPr="000A255E" w:rsidRDefault="004A4282" w:rsidP="000E0641">
            <w:pPr>
              <w:pStyle w:val="Tabletext"/>
              <w:jc w:val="center"/>
              <w:rPr>
                <w:lang w:val="ru-RU"/>
              </w:rPr>
            </w:pPr>
          </w:p>
        </w:tc>
        <w:tc>
          <w:tcPr>
            <w:tcW w:w="2720" w:type="dxa"/>
            <w:vMerge/>
            <w:vAlign w:val="center"/>
          </w:tcPr>
          <w:p w14:paraId="6D133529" w14:textId="77777777" w:rsidR="004A4282" w:rsidRPr="000A255E" w:rsidRDefault="004A4282" w:rsidP="000E0641">
            <w:pPr>
              <w:pStyle w:val="Tabletext"/>
              <w:rPr>
                <w:lang w:val="ru-RU"/>
              </w:rPr>
            </w:pPr>
          </w:p>
        </w:tc>
        <w:tc>
          <w:tcPr>
            <w:tcW w:w="2463" w:type="dxa"/>
            <w:vAlign w:val="center"/>
          </w:tcPr>
          <w:p w14:paraId="14EB5EAF" w14:textId="77777777" w:rsidR="004A4282" w:rsidRPr="000A255E" w:rsidRDefault="004A4282" w:rsidP="000E0641">
            <w:pPr>
              <w:pStyle w:val="Tabletext"/>
              <w:jc w:val="center"/>
              <w:rPr>
                <w:lang w:val="ru-RU"/>
              </w:rPr>
            </w:pPr>
            <w:r w:rsidRPr="000A255E">
              <w:rPr>
                <w:lang w:val="ru-RU"/>
              </w:rPr>
              <w:t>7400–8800 кГц</w:t>
            </w:r>
          </w:p>
        </w:tc>
        <w:tc>
          <w:tcPr>
            <w:tcW w:w="2551" w:type="dxa"/>
            <w:vAlign w:val="center"/>
          </w:tcPr>
          <w:p w14:paraId="249C0B8F" w14:textId="77777777" w:rsidR="004A4282" w:rsidRPr="000A255E" w:rsidRDefault="004A4282" w:rsidP="000E0641">
            <w:pPr>
              <w:pStyle w:val="Tabletext"/>
              <w:jc w:val="center"/>
              <w:rPr>
                <w:lang w:val="ru-RU"/>
              </w:rPr>
            </w:pPr>
            <w:r w:rsidRPr="000A255E">
              <w:rPr>
                <w:lang w:val="ru-RU"/>
              </w:rPr>
              <w:t>≤ 9 дБ(мкА/м) на 10 м</w:t>
            </w:r>
          </w:p>
        </w:tc>
        <w:tc>
          <w:tcPr>
            <w:tcW w:w="2977" w:type="dxa"/>
            <w:vAlign w:val="center"/>
          </w:tcPr>
          <w:p w14:paraId="11743855" w14:textId="77777777" w:rsidR="004A4282" w:rsidRPr="000A255E" w:rsidRDefault="004A4282" w:rsidP="000E0641">
            <w:pPr>
              <w:pStyle w:val="Tabletext"/>
              <w:rPr>
                <w:lang w:val="ru-RU"/>
              </w:rPr>
            </w:pPr>
          </w:p>
        </w:tc>
        <w:tc>
          <w:tcPr>
            <w:tcW w:w="2746" w:type="dxa"/>
            <w:tcBorders>
              <w:top w:val="nil"/>
              <w:bottom w:val="nil"/>
            </w:tcBorders>
            <w:vAlign w:val="center"/>
          </w:tcPr>
          <w:p w14:paraId="32A1BE04" w14:textId="77777777" w:rsidR="004A4282" w:rsidRPr="000A255E" w:rsidRDefault="004A4282" w:rsidP="000E0641">
            <w:pPr>
              <w:pStyle w:val="Tabletext"/>
              <w:rPr>
                <w:lang w:val="ru-RU"/>
              </w:rPr>
            </w:pPr>
          </w:p>
        </w:tc>
      </w:tr>
      <w:tr w:rsidR="004A4282" w:rsidRPr="000A255E" w14:paraId="4447F3D6" w14:textId="77777777" w:rsidTr="000E0641">
        <w:trPr>
          <w:jc w:val="center"/>
        </w:trPr>
        <w:tc>
          <w:tcPr>
            <w:tcW w:w="1002" w:type="dxa"/>
            <w:vAlign w:val="center"/>
          </w:tcPr>
          <w:p w14:paraId="58B5F669" w14:textId="77777777" w:rsidR="004A4282" w:rsidRPr="000A255E" w:rsidRDefault="004A4282" w:rsidP="000E0641">
            <w:pPr>
              <w:pStyle w:val="Tabletext"/>
              <w:jc w:val="center"/>
              <w:rPr>
                <w:lang w:val="ru-RU"/>
              </w:rPr>
            </w:pPr>
            <w:r w:rsidRPr="000A255E">
              <w:rPr>
                <w:lang w:val="ru-RU"/>
              </w:rPr>
              <w:t>2</w:t>
            </w:r>
          </w:p>
        </w:tc>
        <w:tc>
          <w:tcPr>
            <w:tcW w:w="2720" w:type="dxa"/>
            <w:vMerge w:val="restart"/>
            <w:vAlign w:val="center"/>
          </w:tcPr>
          <w:p w14:paraId="57BB0166" w14:textId="77777777" w:rsidR="004A4282" w:rsidRPr="000A255E" w:rsidRDefault="004A4282" w:rsidP="000E0641">
            <w:pPr>
              <w:pStyle w:val="Tabletext"/>
              <w:rPr>
                <w:lang w:val="ru-RU"/>
              </w:rPr>
            </w:pPr>
            <w:r w:rsidRPr="000A255E">
              <w:rPr>
                <w:lang w:val="ru-RU"/>
              </w:rPr>
              <w:t>Система радиообнаружения, сигнализации</w:t>
            </w:r>
          </w:p>
        </w:tc>
        <w:tc>
          <w:tcPr>
            <w:tcW w:w="2463" w:type="dxa"/>
            <w:vAlign w:val="center"/>
          </w:tcPr>
          <w:p w14:paraId="3C317C13" w14:textId="77777777" w:rsidR="004A4282" w:rsidRPr="000A255E" w:rsidRDefault="004A4282" w:rsidP="000E0641">
            <w:pPr>
              <w:pStyle w:val="Tabletext"/>
              <w:jc w:val="center"/>
              <w:rPr>
                <w:lang w:val="ru-RU"/>
              </w:rPr>
            </w:pPr>
            <w:r w:rsidRPr="000A255E">
              <w:rPr>
                <w:lang w:val="ru-RU"/>
              </w:rPr>
              <w:t>0,016–0,150 МГц</w:t>
            </w:r>
          </w:p>
        </w:tc>
        <w:tc>
          <w:tcPr>
            <w:tcW w:w="2551" w:type="dxa"/>
            <w:vAlign w:val="center"/>
          </w:tcPr>
          <w:p w14:paraId="5171AC75" w14:textId="77777777" w:rsidR="004A4282" w:rsidRPr="000A255E" w:rsidRDefault="004A4282" w:rsidP="000E0641">
            <w:pPr>
              <w:pStyle w:val="Tabletext"/>
              <w:jc w:val="center"/>
              <w:rPr>
                <w:lang w:val="ru-RU"/>
              </w:rPr>
            </w:pPr>
            <w:r w:rsidRPr="000A255E">
              <w:rPr>
                <w:lang w:val="ru-RU"/>
              </w:rPr>
              <w:t>≤ 100 дБ(мкВ/м) на 3 м</w:t>
            </w:r>
          </w:p>
        </w:tc>
        <w:tc>
          <w:tcPr>
            <w:tcW w:w="2977" w:type="dxa"/>
            <w:vAlign w:val="center"/>
          </w:tcPr>
          <w:p w14:paraId="10F1F041" w14:textId="77777777" w:rsidR="004A4282" w:rsidRPr="000A255E" w:rsidRDefault="004A4282" w:rsidP="000E0641">
            <w:pPr>
              <w:pStyle w:val="Tabletext"/>
              <w:rPr>
                <w:lang w:val="ru-RU"/>
              </w:rPr>
            </w:pPr>
            <w:r w:rsidRPr="000A255E">
              <w:rPr>
                <w:lang w:val="ru-RU"/>
              </w:rPr>
              <w:t xml:space="preserve">≥ 32 дБ ниже несущей на расстоянии 3 м </w:t>
            </w:r>
            <w:r w:rsidRPr="000A255E">
              <w:rPr>
                <w:lang w:val="ru-RU"/>
              </w:rPr>
              <w:br/>
              <w:t>или EN 300 330-1</w:t>
            </w:r>
          </w:p>
        </w:tc>
        <w:tc>
          <w:tcPr>
            <w:tcW w:w="2746" w:type="dxa"/>
            <w:tcBorders>
              <w:top w:val="nil"/>
              <w:bottom w:val="nil"/>
            </w:tcBorders>
            <w:vAlign w:val="center"/>
          </w:tcPr>
          <w:p w14:paraId="2C9AA8BC" w14:textId="77777777" w:rsidR="004A4282" w:rsidRPr="000A255E" w:rsidRDefault="004A4282" w:rsidP="000E0641">
            <w:pPr>
              <w:pStyle w:val="Tabletext"/>
              <w:rPr>
                <w:lang w:val="ru-RU"/>
              </w:rPr>
            </w:pPr>
          </w:p>
        </w:tc>
      </w:tr>
      <w:tr w:rsidR="004A4282" w:rsidRPr="000A255E" w14:paraId="72380B44" w14:textId="77777777" w:rsidTr="000E0641">
        <w:trPr>
          <w:jc w:val="center"/>
        </w:trPr>
        <w:tc>
          <w:tcPr>
            <w:tcW w:w="1002" w:type="dxa"/>
            <w:vAlign w:val="center"/>
          </w:tcPr>
          <w:p w14:paraId="176233C8" w14:textId="77777777" w:rsidR="004A4282" w:rsidRPr="000A255E" w:rsidRDefault="004A4282" w:rsidP="000E0641">
            <w:pPr>
              <w:pStyle w:val="Tabletext"/>
              <w:jc w:val="center"/>
              <w:rPr>
                <w:lang w:val="ru-RU"/>
              </w:rPr>
            </w:pPr>
            <w:r w:rsidRPr="000A255E">
              <w:rPr>
                <w:lang w:val="ru-RU"/>
              </w:rPr>
              <w:t>3</w:t>
            </w:r>
          </w:p>
        </w:tc>
        <w:tc>
          <w:tcPr>
            <w:tcW w:w="2720" w:type="dxa"/>
            <w:vMerge/>
            <w:vAlign w:val="center"/>
          </w:tcPr>
          <w:p w14:paraId="2D694DBC" w14:textId="77777777" w:rsidR="004A4282" w:rsidRPr="000A255E" w:rsidRDefault="004A4282" w:rsidP="000E0641">
            <w:pPr>
              <w:pStyle w:val="Tabletext"/>
              <w:rPr>
                <w:lang w:val="ru-RU"/>
              </w:rPr>
            </w:pPr>
          </w:p>
        </w:tc>
        <w:tc>
          <w:tcPr>
            <w:tcW w:w="2463" w:type="dxa"/>
            <w:vAlign w:val="center"/>
          </w:tcPr>
          <w:p w14:paraId="3BD7E31D" w14:textId="77777777" w:rsidR="004A4282" w:rsidRPr="000A255E" w:rsidRDefault="004A4282" w:rsidP="000E0641">
            <w:pPr>
              <w:pStyle w:val="Tabletext"/>
              <w:jc w:val="center"/>
              <w:rPr>
                <w:lang w:val="ru-RU"/>
              </w:rPr>
            </w:pPr>
            <w:r w:rsidRPr="000A255E">
              <w:rPr>
                <w:lang w:val="ru-RU"/>
              </w:rPr>
              <w:t>13,553–13,567 МГц</w:t>
            </w:r>
          </w:p>
        </w:tc>
        <w:tc>
          <w:tcPr>
            <w:tcW w:w="2551" w:type="dxa"/>
            <w:vAlign w:val="center"/>
          </w:tcPr>
          <w:p w14:paraId="6430A3C1" w14:textId="77777777" w:rsidR="004A4282" w:rsidRPr="000A255E" w:rsidRDefault="004A4282" w:rsidP="000E0641">
            <w:pPr>
              <w:pStyle w:val="Tabletext"/>
              <w:jc w:val="center"/>
              <w:rPr>
                <w:lang w:val="ru-RU"/>
              </w:rPr>
            </w:pPr>
            <w:r w:rsidRPr="000A255E">
              <w:rPr>
                <w:lang w:val="ru-RU"/>
              </w:rPr>
              <w:t>≤ 94 дБ(мкВ/м) на 10 м</w:t>
            </w:r>
          </w:p>
        </w:tc>
        <w:tc>
          <w:tcPr>
            <w:tcW w:w="2977" w:type="dxa"/>
            <w:vAlign w:val="center"/>
          </w:tcPr>
          <w:p w14:paraId="3907033F" w14:textId="77777777" w:rsidR="004A4282" w:rsidRPr="000A255E" w:rsidRDefault="004A4282" w:rsidP="000E0641">
            <w:pPr>
              <w:pStyle w:val="Tabletext"/>
              <w:rPr>
                <w:lang w:val="ru-RU"/>
              </w:rPr>
            </w:pPr>
          </w:p>
        </w:tc>
        <w:tc>
          <w:tcPr>
            <w:tcW w:w="2746" w:type="dxa"/>
            <w:tcBorders>
              <w:top w:val="nil"/>
              <w:bottom w:val="nil"/>
            </w:tcBorders>
            <w:vAlign w:val="center"/>
          </w:tcPr>
          <w:p w14:paraId="5D146373" w14:textId="77777777" w:rsidR="004A4282" w:rsidRPr="000A255E" w:rsidRDefault="004A4282" w:rsidP="000E0641">
            <w:pPr>
              <w:pStyle w:val="Tabletext"/>
              <w:rPr>
                <w:lang w:val="ru-RU"/>
              </w:rPr>
            </w:pPr>
          </w:p>
        </w:tc>
      </w:tr>
      <w:tr w:rsidR="004A4282" w:rsidRPr="000A255E" w14:paraId="3D817AE7" w14:textId="77777777" w:rsidTr="000E0641">
        <w:trPr>
          <w:jc w:val="center"/>
        </w:trPr>
        <w:tc>
          <w:tcPr>
            <w:tcW w:w="1002" w:type="dxa"/>
            <w:vAlign w:val="center"/>
          </w:tcPr>
          <w:p w14:paraId="6B151D65" w14:textId="77777777" w:rsidR="004A4282" w:rsidRPr="000A255E" w:rsidRDefault="004A4282" w:rsidP="000E0641">
            <w:pPr>
              <w:pStyle w:val="Tabletext"/>
              <w:jc w:val="center"/>
              <w:rPr>
                <w:lang w:val="ru-RU"/>
              </w:rPr>
            </w:pPr>
            <w:r w:rsidRPr="000A255E">
              <w:rPr>
                <w:lang w:val="ru-RU"/>
              </w:rPr>
              <w:t>4</w:t>
            </w:r>
          </w:p>
        </w:tc>
        <w:tc>
          <w:tcPr>
            <w:tcW w:w="2720" w:type="dxa"/>
            <w:vMerge/>
            <w:vAlign w:val="center"/>
          </w:tcPr>
          <w:p w14:paraId="2415A8E6" w14:textId="77777777" w:rsidR="004A4282" w:rsidRPr="000A255E" w:rsidRDefault="004A4282" w:rsidP="000E0641">
            <w:pPr>
              <w:pStyle w:val="Tabletext"/>
              <w:rPr>
                <w:lang w:val="ru-RU"/>
              </w:rPr>
            </w:pPr>
          </w:p>
        </w:tc>
        <w:tc>
          <w:tcPr>
            <w:tcW w:w="2463" w:type="dxa"/>
            <w:vAlign w:val="center"/>
          </w:tcPr>
          <w:p w14:paraId="6DFD471C" w14:textId="77777777" w:rsidR="004A4282" w:rsidRPr="000A255E" w:rsidRDefault="004A4282" w:rsidP="000E0641">
            <w:pPr>
              <w:pStyle w:val="Tabletext"/>
              <w:jc w:val="center"/>
              <w:rPr>
                <w:lang w:val="ru-RU"/>
              </w:rPr>
            </w:pPr>
            <w:r w:rsidRPr="000A255E">
              <w:rPr>
                <w:lang w:val="ru-RU"/>
              </w:rPr>
              <w:t>146,35–146,50 МГц</w:t>
            </w:r>
            <w:r w:rsidRPr="000A255E">
              <w:rPr>
                <w:lang w:val="ru-RU"/>
              </w:rPr>
              <w:br/>
              <w:t>240,15–240,30 МГц</w:t>
            </w:r>
            <w:r w:rsidRPr="000A255E">
              <w:rPr>
                <w:lang w:val="ru-RU"/>
              </w:rPr>
              <w:br/>
              <w:t>300,00–300,30 МГц</w:t>
            </w:r>
            <w:r w:rsidRPr="000A255E">
              <w:rPr>
                <w:lang w:val="ru-RU"/>
              </w:rPr>
              <w:br/>
              <w:t>312,00–316,00 МГц</w:t>
            </w:r>
            <w:r w:rsidRPr="000A255E">
              <w:rPr>
                <w:lang w:val="ru-RU"/>
              </w:rPr>
              <w:br/>
              <w:t>444,40–444,80 МГц</w:t>
            </w:r>
          </w:p>
        </w:tc>
        <w:tc>
          <w:tcPr>
            <w:tcW w:w="2551" w:type="dxa"/>
            <w:vAlign w:val="center"/>
          </w:tcPr>
          <w:p w14:paraId="289DE8EC" w14:textId="77777777" w:rsidR="004A4282" w:rsidRPr="000A255E" w:rsidRDefault="004A4282" w:rsidP="000E0641">
            <w:pPr>
              <w:pStyle w:val="Tabletext"/>
              <w:jc w:val="center"/>
              <w:rPr>
                <w:lang w:val="ru-RU"/>
              </w:rPr>
            </w:pPr>
            <w:r w:rsidRPr="000A255E">
              <w:rPr>
                <w:lang w:val="ru-RU"/>
              </w:rPr>
              <w:t>≤ 100 мВт (э.и.м.)</w:t>
            </w:r>
          </w:p>
        </w:tc>
        <w:tc>
          <w:tcPr>
            <w:tcW w:w="2977" w:type="dxa"/>
            <w:vAlign w:val="center"/>
          </w:tcPr>
          <w:p w14:paraId="4CFD6101" w14:textId="77777777" w:rsidR="004A4282" w:rsidRPr="000A255E" w:rsidRDefault="004A4282" w:rsidP="000E0641">
            <w:pPr>
              <w:pStyle w:val="Tabletext"/>
              <w:rPr>
                <w:lang w:val="ru-RU"/>
              </w:rPr>
            </w:pPr>
            <w:r w:rsidRPr="000A255E">
              <w:rPr>
                <w:lang w:val="ru-RU"/>
              </w:rPr>
              <w:t xml:space="preserve">≥ 32 дБ ниже несущей на расстоянии 3 м </w:t>
            </w:r>
            <w:r w:rsidRPr="000A255E">
              <w:rPr>
                <w:lang w:val="ru-RU"/>
              </w:rPr>
              <w:br/>
              <w:t>или EN 300 220-1</w:t>
            </w:r>
          </w:p>
        </w:tc>
        <w:tc>
          <w:tcPr>
            <w:tcW w:w="2746" w:type="dxa"/>
            <w:tcBorders>
              <w:top w:val="nil"/>
              <w:bottom w:val="nil"/>
            </w:tcBorders>
            <w:vAlign w:val="center"/>
          </w:tcPr>
          <w:p w14:paraId="2F7F30D7" w14:textId="77777777" w:rsidR="004A4282" w:rsidRPr="000A255E" w:rsidRDefault="004A4282" w:rsidP="000E0641">
            <w:pPr>
              <w:pStyle w:val="Tabletext"/>
              <w:rPr>
                <w:lang w:val="ru-RU"/>
              </w:rPr>
            </w:pPr>
          </w:p>
        </w:tc>
      </w:tr>
      <w:tr w:rsidR="004A4282" w:rsidRPr="000A255E" w14:paraId="7CC70FC7" w14:textId="77777777" w:rsidTr="000E0641">
        <w:trPr>
          <w:jc w:val="center"/>
        </w:trPr>
        <w:tc>
          <w:tcPr>
            <w:tcW w:w="1002" w:type="dxa"/>
            <w:vAlign w:val="center"/>
          </w:tcPr>
          <w:p w14:paraId="2B54BEBE" w14:textId="77777777" w:rsidR="004A4282" w:rsidRPr="000A255E" w:rsidRDefault="004A4282" w:rsidP="000E0641">
            <w:pPr>
              <w:pStyle w:val="Tabletext"/>
              <w:jc w:val="center"/>
              <w:rPr>
                <w:lang w:val="ru-RU"/>
              </w:rPr>
            </w:pPr>
            <w:r w:rsidRPr="000A255E">
              <w:rPr>
                <w:lang w:val="ru-RU"/>
              </w:rPr>
              <w:t>5</w:t>
            </w:r>
          </w:p>
        </w:tc>
        <w:tc>
          <w:tcPr>
            <w:tcW w:w="2720" w:type="dxa"/>
            <w:vMerge w:val="restart"/>
            <w:vAlign w:val="center"/>
          </w:tcPr>
          <w:p w14:paraId="6D265C28" w14:textId="77777777" w:rsidR="004A4282" w:rsidRPr="000A255E" w:rsidRDefault="004A4282" w:rsidP="000E0641">
            <w:pPr>
              <w:pStyle w:val="Tabletext"/>
              <w:rPr>
                <w:lang w:val="ru-RU"/>
              </w:rPr>
            </w:pPr>
            <w:r w:rsidRPr="000A255E">
              <w:rPr>
                <w:lang w:val="ru-RU"/>
              </w:rPr>
              <w:t>Беспроводный микрофон</w:t>
            </w:r>
          </w:p>
        </w:tc>
        <w:tc>
          <w:tcPr>
            <w:tcW w:w="2463" w:type="dxa"/>
            <w:vAlign w:val="center"/>
          </w:tcPr>
          <w:p w14:paraId="73AA6244" w14:textId="77777777" w:rsidR="004A4282" w:rsidRPr="000A255E" w:rsidRDefault="004A4282" w:rsidP="000E0641">
            <w:pPr>
              <w:pStyle w:val="Tabletext"/>
              <w:jc w:val="center"/>
              <w:rPr>
                <w:lang w:val="ru-RU"/>
              </w:rPr>
            </w:pPr>
            <w:r w:rsidRPr="000A255E">
              <w:rPr>
                <w:lang w:val="ru-RU"/>
              </w:rPr>
              <w:t>0,51–1,60 МГц</w:t>
            </w:r>
          </w:p>
        </w:tc>
        <w:tc>
          <w:tcPr>
            <w:tcW w:w="2551" w:type="dxa"/>
            <w:vAlign w:val="center"/>
          </w:tcPr>
          <w:p w14:paraId="6A88AEBB" w14:textId="77777777" w:rsidR="004A4282" w:rsidRPr="000A255E" w:rsidRDefault="004A4282" w:rsidP="000E0641">
            <w:pPr>
              <w:pStyle w:val="Tabletext"/>
              <w:jc w:val="center"/>
              <w:rPr>
                <w:lang w:val="ru-RU"/>
              </w:rPr>
            </w:pPr>
            <w:r w:rsidRPr="000A255E">
              <w:rPr>
                <w:lang w:val="ru-RU"/>
              </w:rPr>
              <w:t>≤ 57 дБ(мкВ/м) на 3 м</w:t>
            </w:r>
          </w:p>
        </w:tc>
        <w:tc>
          <w:tcPr>
            <w:tcW w:w="2977" w:type="dxa"/>
            <w:vAlign w:val="center"/>
          </w:tcPr>
          <w:p w14:paraId="18A428A8" w14:textId="77777777" w:rsidR="004A4282" w:rsidRPr="000A255E" w:rsidRDefault="004A4282" w:rsidP="000E0641">
            <w:pPr>
              <w:pStyle w:val="Tabletext"/>
              <w:rPr>
                <w:lang w:val="ru-RU"/>
              </w:rPr>
            </w:pPr>
          </w:p>
        </w:tc>
        <w:tc>
          <w:tcPr>
            <w:tcW w:w="2746" w:type="dxa"/>
            <w:tcBorders>
              <w:top w:val="nil"/>
              <w:bottom w:val="nil"/>
            </w:tcBorders>
            <w:vAlign w:val="center"/>
          </w:tcPr>
          <w:p w14:paraId="6CB87E02" w14:textId="77777777" w:rsidR="004A4282" w:rsidRPr="000A255E" w:rsidRDefault="004A4282" w:rsidP="000E0641">
            <w:pPr>
              <w:pStyle w:val="Tabletext"/>
              <w:rPr>
                <w:lang w:val="ru-RU"/>
              </w:rPr>
            </w:pPr>
          </w:p>
        </w:tc>
      </w:tr>
      <w:tr w:rsidR="004A4282" w:rsidRPr="000A255E" w14:paraId="053862B0" w14:textId="77777777" w:rsidTr="000E0641">
        <w:trPr>
          <w:jc w:val="center"/>
        </w:trPr>
        <w:tc>
          <w:tcPr>
            <w:tcW w:w="1002" w:type="dxa"/>
            <w:vAlign w:val="center"/>
          </w:tcPr>
          <w:p w14:paraId="7BB54BA3" w14:textId="77777777" w:rsidR="004A4282" w:rsidRPr="000A255E" w:rsidRDefault="004A4282" w:rsidP="000E0641">
            <w:pPr>
              <w:pStyle w:val="Tabletext"/>
              <w:jc w:val="center"/>
              <w:rPr>
                <w:lang w:val="ru-RU"/>
              </w:rPr>
            </w:pPr>
            <w:r w:rsidRPr="000A255E">
              <w:rPr>
                <w:lang w:val="ru-RU"/>
              </w:rPr>
              <w:t>6</w:t>
            </w:r>
          </w:p>
        </w:tc>
        <w:tc>
          <w:tcPr>
            <w:tcW w:w="2720" w:type="dxa"/>
            <w:vMerge/>
            <w:vAlign w:val="center"/>
          </w:tcPr>
          <w:p w14:paraId="7523A047" w14:textId="77777777" w:rsidR="004A4282" w:rsidRPr="000A255E" w:rsidRDefault="004A4282" w:rsidP="000E0641">
            <w:pPr>
              <w:pStyle w:val="Tabletext"/>
              <w:rPr>
                <w:lang w:val="ru-RU"/>
              </w:rPr>
            </w:pPr>
          </w:p>
        </w:tc>
        <w:tc>
          <w:tcPr>
            <w:tcW w:w="2463" w:type="dxa"/>
            <w:vAlign w:val="center"/>
          </w:tcPr>
          <w:p w14:paraId="72C8AB91" w14:textId="77777777" w:rsidR="004A4282" w:rsidRPr="000A255E" w:rsidRDefault="004A4282" w:rsidP="000E0641">
            <w:pPr>
              <w:pStyle w:val="Tabletext"/>
              <w:jc w:val="center"/>
              <w:rPr>
                <w:lang w:val="ru-RU"/>
              </w:rPr>
            </w:pPr>
            <w:r w:rsidRPr="000A255E">
              <w:rPr>
                <w:lang w:val="ru-RU"/>
              </w:rPr>
              <w:t>40,66–40,70 МГц</w:t>
            </w:r>
          </w:p>
        </w:tc>
        <w:tc>
          <w:tcPr>
            <w:tcW w:w="2551" w:type="dxa"/>
            <w:vAlign w:val="center"/>
          </w:tcPr>
          <w:p w14:paraId="176AC98C" w14:textId="77777777" w:rsidR="004A4282" w:rsidRPr="000A255E" w:rsidRDefault="004A4282" w:rsidP="000E0641">
            <w:pPr>
              <w:pStyle w:val="Tabletext"/>
              <w:jc w:val="center"/>
              <w:rPr>
                <w:lang w:val="ru-RU"/>
              </w:rPr>
            </w:pPr>
            <w:r w:rsidRPr="000A255E">
              <w:rPr>
                <w:lang w:val="ru-RU"/>
              </w:rPr>
              <w:t>≤ 65 дБ(мкВ/м) на 10 м</w:t>
            </w:r>
          </w:p>
        </w:tc>
        <w:tc>
          <w:tcPr>
            <w:tcW w:w="2977" w:type="dxa"/>
            <w:vAlign w:val="center"/>
          </w:tcPr>
          <w:p w14:paraId="76C2BAAD" w14:textId="77777777" w:rsidR="004A4282" w:rsidRPr="000A255E" w:rsidRDefault="004A4282" w:rsidP="000E0641">
            <w:pPr>
              <w:pStyle w:val="Tabletext"/>
              <w:rPr>
                <w:lang w:val="ru-RU"/>
              </w:rPr>
            </w:pPr>
          </w:p>
        </w:tc>
        <w:tc>
          <w:tcPr>
            <w:tcW w:w="2746" w:type="dxa"/>
            <w:tcBorders>
              <w:top w:val="nil"/>
              <w:bottom w:val="nil"/>
            </w:tcBorders>
            <w:vAlign w:val="center"/>
          </w:tcPr>
          <w:p w14:paraId="27806F3E" w14:textId="77777777" w:rsidR="004A4282" w:rsidRPr="000A255E" w:rsidRDefault="004A4282" w:rsidP="000E0641">
            <w:pPr>
              <w:pStyle w:val="Tabletext"/>
              <w:rPr>
                <w:lang w:val="ru-RU"/>
              </w:rPr>
            </w:pPr>
          </w:p>
        </w:tc>
      </w:tr>
      <w:tr w:rsidR="004A4282" w:rsidRPr="000A255E" w14:paraId="5B013C42" w14:textId="77777777" w:rsidTr="000E0641">
        <w:trPr>
          <w:jc w:val="center"/>
        </w:trPr>
        <w:tc>
          <w:tcPr>
            <w:tcW w:w="1002" w:type="dxa"/>
            <w:vAlign w:val="center"/>
          </w:tcPr>
          <w:p w14:paraId="5F2EA026" w14:textId="77777777" w:rsidR="004A4282" w:rsidRPr="000A255E" w:rsidRDefault="004A4282" w:rsidP="000E0641">
            <w:pPr>
              <w:pStyle w:val="Tabletext"/>
              <w:jc w:val="center"/>
              <w:rPr>
                <w:lang w:val="ru-RU"/>
              </w:rPr>
            </w:pPr>
            <w:r w:rsidRPr="000A255E">
              <w:rPr>
                <w:lang w:val="ru-RU"/>
              </w:rPr>
              <w:t>7</w:t>
            </w:r>
          </w:p>
        </w:tc>
        <w:tc>
          <w:tcPr>
            <w:tcW w:w="2720" w:type="dxa"/>
            <w:vMerge/>
            <w:vAlign w:val="center"/>
          </w:tcPr>
          <w:p w14:paraId="1AC2C413" w14:textId="77777777" w:rsidR="004A4282" w:rsidRPr="000A255E" w:rsidRDefault="004A4282" w:rsidP="000E0641">
            <w:pPr>
              <w:pStyle w:val="Tabletext"/>
              <w:rPr>
                <w:lang w:val="ru-RU"/>
              </w:rPr>
            </w:pPr>
          </w:p>
        </w:tc>
        <w:tc>
          <w:tcPr>
            <w:tcW w:w="2463" w:type="dxa"/>
            <w:vAlign w:val="center"/>
          </w:tcPr>
          <w:p w14:paraId="3CE8C074" w14:textId="77777777" w:rsidR="004A4282" w:rsidRPr="000A255E" w:rsidRDefault="004A4282" w:rsidP="000E0641">
            <w:pPr>
              <w:pStyle w:val="Tabletext"/>
              <w:jc w:val="center"/>
              <w:rPr>
                <w:lang w:val="ru-RU"/>
              </w:rPr>
            </w:pPr>
            <w:r w:rsidRPr="000A255E">
              <w:rPr>
                <w:lang w:val="ru-RU"/>
              </w:rPr>
              <w:t>88,00–108,00 МГц</w:t>
            </w:r>
          </w:p>
        </w:tc>
        <w:tc>
          <w:tcPr>
            <w:tcW w:w="2551" w:type="dxa"/>
            <w:vAlign w:val="center"/>
          </w:tcPr>
          <w:p w14:paraId="482BFAC8" w14:textId="77777777" w:rsidR="004A4282" w:rsidRPr="000A255E" w:rsidRDefault="004A4282" w:rsidP="000E0641">
            <w:pPr>
              <w:pStyle w:val="Tabletext"/>
              <w:jc w:val="center"/>
              <w:rPr>
                <w:lang w:val="ru-RU"/>
              </w:rPr>
            </w:pPr>
            <w:r w:rsidRPr="000A255E">
              <w:rPr>
                <w:lang w:val="ru-RU"/>
              </w:rPr>
              <w:t>≤ 60 дБ(мкВ/м) на 10 м</w:t>
            </w:r>
          </w:p>
        </w:tc>
        <w:tc>
          <w:tcPr>
            <w:tcW w:w="2977" w:type="dxa"/>
            <w:vAlign w:val="center"/>
          </w:tcPr>
          <w:p w14:paraId="5A409FEC" w14:textId="77777777" w:rsidR="004A4282" w:rsidRPr="000A255E" w:rsidRDefault="004A4282" w:rsidP="000E0641">
            <w:pPr>
              <w:pStyle w:val="Tabletext"/>
              <w:rPr>
                <w:lang w:val="ru-RU"/>
              </w:rPr>
            </w:pPr>
          </w:p>
        </w:tc>
        <w:tc>
          <w:tcPr>
            <w:tcW w:w="2746" w:type="dxa"/>
            <w:tcBorders>
              <w:top w:val="nil"/>
              <w:bottom w:val="single" w:sz="4" w:space="0" w:color="auto"/>
            </w:tcBorders>
            <w:vAlign w:val="center"/>
          </w:tcPr>
          <w:p w14:paraId="7C4415B2" w14:textId="77777777" w:rsidR="004A4282" w:rsidRPr="000A255E" w:rsidRDefault="004A4282" w:rsidP="000E0641">
            <w:pPr>
              <w:pStyle w:val="Tabletext"/>
              <w:rPr>
                <w:lang w:val="ru-RU"/>
              </w:rPr>
            </w:pPr>
          </w:p>
        </w:tc>
      </w:tr>
      <w:tr w:rsidR="004A4282" w:rsidRPr="000A255E" w14:paraId="50FBA5E4" w14:textId="77777777" w:rsidTr="000E0641">
        <w:trPr>
          <w:jc w:val="center"/>
        </w:trPr>
        <w:tc>
          <w:tcPr>
            <w:tcW w:w="1002" w:type="dxa"/>
            <w:vAlign w:val="center"/>
          </w:tcPr>
          <w:p w14:paraId="59718DB6" w14:textId="77777777" w:rsidR="004A4282" w:rsidRPr="000A255E" w:rsidRDefault="004A4282" w:rsidP="000E0641">
            <w:pPr>
              <w:pStyle w:val="Tabletext"/>
              <w:jc w:val="center"/>
              <w:rPr>
                <w:lang w:val="ru-RU"/>
              </w:rPr>
            </w:pPr>
            <w:r w:rsidRPr="000A255E">
              <w:rPr>
                <w:lang w:val="ru-RU"/>
              </w:rPr>
              <w:lastRenderedPageBreak/>
              <w:t>8</w:t>
            </w:r>
          </w:p>
        </w:tc>
        <w:tc>
          <w:tcPr>
            <w:tcW w:w="2720" w:type="dxa"/>
            <w:vMerge/>
            <w:vAlign w:val="center"/>
          </w:tcPr>
          <w:p w14:paraId="745661DF" w14:textId="77777777" w:rsidR="004A4282" w:rsidRPr="000A255E" w:rsidRDefault="004A4282" w:rsidP="000E0641">
            <w:pPr>
              <w:pStyle w:val="Tabletext"/>
              <w:rPr>
                <w:lang w:val="ru-RU"/>
              </w:rPr>
            </w:pPr>
          </w:p>
        </w:tc>
        <w:tc>
          <w:tcPr>
            <w:tcW w:w="2463" w:type="dxa"/>
            <w:vAlign w:val="center"/>
          </w:tcPr>
          <w:p w14:paraId="30F5914A" w14:textId="77777777" w:rsidR="004A4282" w:rsidRPr="000A255E" w:rsidRDefault="004A4282" w:rsidP="000E0641">
            <w:pPr>
              <w:pStyle w:val="Tabletext"/>
              <w:jc w:val="center"/>
              <w:rPr>
                <w:lang w:val="ru-RU"/>
              </w:rPr>
            </w:pPr>
            <w:r w:rsidRPr="000A255E">
              <w:rPr>
                <w:lang w:val="ru-RU"/>
              </w:rPr>
              <w:t>470,00–806,00 МГц</w:t>
            </w:r>
          </w:p>
        </w:tc>
        <w:tc>
          <w:tcPr>
            <w:tcW w:w="2551" w:type="dxa"/>
            <w:vAlign w:val="center"/>
          </w:tcPr>
          <w:p w14:paraId="57D37F4D" w14:textId="77777777" w:rsidR="004A4282" w:rsidRPr="000A255E" w:rsidRDefault="004A4282" w:rsidP="000E0641">
            <w:pPr>
              <w:pStyle w:val="Tabletext"/>
              <w:jc w:val="center"/>
              <w:rPr>
                <w:lang w:val="ru-RU"/>
              </w:rPr>
            </w:pPr>
            <w:r w:rsidRPr="000A255E">
              <w:rPr>
                <w:lang w:val="ru-RU"/>
              </w:rPr>
              <w:t>≤ 10 мВт (э.и.м.)</w:t>
            </w:r>
          </w:p>
        </w:tc>
        <w:tc>
          <w:tcPr>
            <w:tcW w:w="2977" w:type="dxa"/>
            <w:vAlign w:val="center"/>
          </w:tcPr>
          <w:p w14:paraId="67C78862" w14:textId="77777777" w:rsidR="004A4282" w:rsidRPr="000A255E" w:rsidRDefault="004A4282" w:rsidP="000E0641">
            <w:pPr>
              <w:pStyle w:val="Tabletext"/>
              <w:rPr>
                <w:lang w:val="ru-RU"/>
              </w:rPr>
            </w:pPr>
          </w:p>
        </w:tc>
        <w:tc>
          <w:tcPr>
            <w:tcW w:w="2746" w:type="dxa"/>
            <w:tcBorders>
              <w:top w:val="single" w:sz="4" w:space="0" w:color="auto"/>
              <w:bottom w:val="nil"/>
            </w:tcBorders>
            <w:vAlign w:val="center"/>
          </w:tcPr>
          <w:p w14:paraId="6CC80884" w14:textId="77777777" w:rsidR="004A4282" w:rsidRPr="000A255E" w:rsidRDefault="004A4282" w:rsidP="000E0641">
            <w:pPr>
              <w:pStyle w:val="Tabletext"/>
              <w:rPr>
                <w:lang w:val="ru-RU"/>
              </w:rPr>
            </w:pPr>
          </w:p>
        </w:tc>
      </w:tr>
      <w:tr w:rsidR="004A4282" w:rsidRPr="000A255E" w14:paraId="74043EBB" w14:textId="77777777" w:rsidTr="000E0641">
        <w:trPr>
          <w:jc w:val="center"/>
        </w:trPr>
        <w:tc>
          <w:tcPr>
            <w:tcW w:w="1002" w:type="dxa"/>
            <w:vMerge w:val="restart"/>
            <w:vAlign w:val="center"/>
          </w:tcPr>
          <w:p w14:paraId="6117F212" w14:textId="77777777" w:rsidR="004A4282" w:rsidRPr="000A255E" w:rsidRDefault="004A4282" w:rsidP="000E0641">
            <w:pPr>
              <w:pStyle w:val="Tabletext"/>
              <w:jc w:val="center"/>
              <w:rPr>
                <w:lang w:val="ru-RU"/>
              </w:rPr>
            </w:pPr>
            <w:r w:rsidRPr="000A255E">
              <w:rPr>
                <w:lang w:val="ru-RU"/>
              </w:rPr>
              <w:t>9</w:t>
            </w:r>
          </w:p>
        </w:tc>
        <w:tc>
          <w:tcPr>
            <w:tcW w:w="2720" w:type="dxa"/>
            <w:vMerge w:val="restart"/>
            <w:vAlign w:val="center"/>
          </w:tcPr>
          <w:p w14:paraId="6EAE7900" w14:textId="77777777" w:rsidR="004A4282" w:rsidRPr="000A255E" w:rsidRDefault="004A4282" w:rsidP="000E0641">
            <w:pPr>
              <w:pStyle w:val="Tabletext"/>
              <w:rPr>
                <w:lang w:val="ru-RU"/>
              </w:rPr>
            </w:pPr>
            <w:r w:rsidRPr="000A255E">
              <w:rPr>
                <w:lang w:val="ru-RU"/>
              </w:rPr>
              <w:t>Беспроводные микрофоны, слуховые аппараты</w:t>
            </w:r>
          </w:p>
        </w:tc>
        <w:tc>
          <w:tcPr>
            <w:tcW w:w="2463" w:type="dxa"/>
            <w:vAlign w:val="center"/>
          </w:tcPr>
          <w:p w14:paraId="3664D462" w14:textId="77777777" w:rsidR="004A4282" w:rsidRPr="000A255E" w:rsidRDefault="004A4282" w:rsidP="000E0641">
            <w:pPr>
              <w:pStyle w:val="Tabletext"/>
              <w:jc w:val="center"/>
              <w:rPr>
                <w:lang w:val="ru-RU"/>
              </w:rPr>
            </w:pPr>
            <w:r w:rsidRPr="000A255E">
              <w:rPr>
                <w:lang w:val="ru-RU"/>
              </w:rPr>
              <w:t>169,40–175,00 МГц</w:t>
            </w:r>
          </w:p>
        </w:tc>
        <w:tc>
          <w:tcPr>
            <w:tcW w:w="2551" w:type="dxa"/>
            <w:vAlign w:val="center"/>
          </w:tcPr>
          <w:p w14:paraId="55349648" w14:textId="77777777" w:rsidR="004A4282" w:rsidRPr="000A255E" w:rsidRDefault="004A4282" w:rsidP="000E0641">
            <w:pPr>
              <w:pStyle w:val="Tabletext"/>
              <w:jc w:val="center"/>
              <w:rPr>
                <w:lang w:val="ru-RU"/>
              </w:rPr>
            </w:pPr>
            <w:r w:rsidRPr="000A255E">
              <w:rPr>
                <w:lang w:val="ru-RU"/>
              </w:rPr>
              <w:t>≤ 500 мВт (э.и.м.)</w:t>
            </w:r>
          </w:p>
        </w:tc>
        <w:tc>
          <w:tcPr>
            <w:tcW w:w="2977" w:type="dxa"/>
            <w:vMerge w:val="restart"/>
            <w:vAlign w:val="center"/>
          </w:tcPr>
          <w:p w14:paraId="5D762A76" w14:textId="77777777" w:rsidR="004A4282" w:rsidRPr="000A255E" w:rsidRDefault="004A4282" w:rsidP="000E0641">
            <w:pPr>
              <w:pStyle w:val="Tabletext"/>
              <w:rPr>
                <w:color w:val="FF0000"/>
                <w:lang w:val="ru-RU"/>
              </w:rPr>
            </w:pPr>
            <w:r w:rsidRPr="000A255E">
              <w:rPr>
                <w:lang w:val="ru-RU"/>
              </w:rPr>
              <w:t xml:space="preserve">≥ 32 дБ ниже несущей на расстоянии 3 м </w:t>
            </w:r>
            <w:r w:rsidRPr="000A255E">
              <w:rPr>
                <w:lang w:val="ru-RU"/>
              </w:rPr>
              <w:br/>
              <w:t>или EN 300 220-1</w:t>
            </w:r>
          </w:p>
        </w:tc>
        <w:tc>
          <w:tcPr>
            <w:tcW w:w="2746" w:type="dxa"/>
            <w:tcBorders>
              <w:top w:val="nil"/>
              <w:bottom w:val="nil"/>
            </w:tcBorders>
            <w:vAlign w:val="center"/>
          </w:tcPr>
          <w:p w14:paraId="1947D6B3" w14:textId="77777777" w:rsidR="004A4282" w:rsidRPr="000A255E" w:rsidRDefault="004A4282" w:rsidP="000E0641">
            <w:pPr>
              <w:pStyle w:val="Tabletext"/>
              <w:rPr>
                <w:color w:val="FF0000"/>
                <w:lang w:val="ru-RU"/>
              </w:rPr>
            </w:pPr>
          </w:p>
        </w:tc>
      </w:tr>
      <w:tr w:rsidR="004A4282" w:rsidRPr="000A255E" w14:paraId="3BE344DB" w14:textId="77777777" w:rsidTr="000E0641">
        <w:trPr>
          <w:jc w:val="center"/>
        </w:trPr>
        <w:tc>
          <w:tcPr>
            <w:tcW w:w="1002" w:type="dxa"/>
            <w:vMerge/>
            <w:vAlign w:val="center"/>
          </w:tcPr>
          <w:p w14:paraId="61E7847E" w14:textId="77777777" w:rsidR="004A4282" w:rsidRPr="000A255E" w:rsidRDefault="004A4282" w:rsidP="000E0641">
            <w:pPr>
              <w:pStyle w:val="Tabletext"/>
              <w:jc w:val="center"/>
              <w:rPr>
                <w:lang w:val="ru-RU"/>
              </w:rPr>
            </w:pPr>
          </w:p>
        </w:tc>
        <w:tc>
          <w:tcPr>
            <w:tcW w:w="2720" w:type="dxa"/>
            <w:vMerge/>
            <w:vAlign w:val="center"/>
          </w:tcPr>
          <w:p w14:paraId="09D2B9A8" w14:textId="77777777" w:rsidR="004A4282" w:rsidRPr="000A255E" w:rsidRDefault="004A4282" w:rsidP="000E0641">
            <w:pPr>
              <w:pStyle w:val="Tabletext"/>
              <w:rPr>
                <w:lang w:val="ru-RU"/>
              </w:rPr>
            </w:pPr>
          </w:p>
        </w:tc>
        <w:tc>
          <w:tcPr>
            <w:tcW w:w="2463" w:type="dxa"/>
            <w:vAlign w:val="center"/>
          </w:tcPr>
          <w:p w14:paraId="74291A60" w14:textId="77777777" w:rsidR="004A4282" w:rsidRPr="000A255E" w:rsidRDefault="004A4282" w:rsidP="000E0641">
            <w:pPr>
              <w:pStyle w:val="Tabletext"/>
              <w:jc w:val="center"/>
              <w:rPr>
                <w:highlight w:val="yellow"/>
                <w:lang w:val="ru-RU"/>
              </w:rPr>
            </w:pPr>
            <w:r w:rsidRPr="000A255E">
              <w:rPr>
                <w:lang w:val="ru-RU"/>
              </w:rPr>
              <w:t>180,00–200,00 МГц</w:t>
            </w:r>
            <w:r w:rsidRPr="000A255E">
              <w:rPr>
                <w:lang w:val="ru-RU"/>
              </w:rPr>
              <w:br/>
              <w:t>487,00–507,00 МГц</w:t>
            </w:r>
          </w:p>
        </w:tc>
        <w:tc>
          <w:tcPr>
            <w:tcW w:w="2551" w:type="dxa"/>
            <w:vAlign w:val="center"/>
          </w:tcPr>
          <w:p w14:paraId="67E5C57D" w14:textId="77777777" w:rsidR="004A4282" w:rsidRPr="000A255E" w:rsidRDefault="004A4282" w:rsidP="000E0641">
            <w:pPr>
              <w:pStyle w:val="Tabletext"/>
              <w:jc w:val="center"/>
              <w:rPr>
                <w:lang w:val="ru-RU"/>
              </w:rPr>
            </w:pPr>
            <w:r w:rsidRPr="000A255E">
              <w:rPr>
                <w:lang w:val="ru-RU"/>
              </w:rPr>
              <w:t>≤ 112 дБ(мкВ/м) на 10 м</w:t>
            </w:r>
          </w:p>
        </w:tc>
        <w:tc>
          <w:tcPr>
            <w:tcW w:w="2977" w:type="dxa"/>
            <w:vMerge/>
            <w:vAlign w:val="center"/>
          </w:tcPr>
          <w:p w14:paraId="74D64CE9" w14:textId="77777777" w:rsidR="004A4282" w:rsidRPr="000A255E" w:rsidRDefault="004A4282" w:rsidP="000E0641">
            <w:pPr>
              <w:pStyle w:val="Tabletext"/>
              <w:rPr>
                <w:color w:val="FF0000"/>
                <w:lang w:val="ru-RU"/>
              </w:rPr>
            </w:pPr>
          </w:p>
        </w:tc>
        <w:tc>
          <w:tcPr>
            <w:tcW w:w="2746" w:type="dxa"/>
            <w:tcBorders>
              <w:top w:val="nil"/>
            </w:tcBorders>
            <w:vAlign w:val="center"/>
          </w:tcPr>
          <w:p w14:paraId="5C517430" w14:textId="77777777" w:rsidR="004A4282" w:rsidRPr="000A255E" w:rsidRDefault="004A4282" w:rsidP="000E0641">
            <w:pPr>
              <w:pStyle w:val="Tabletext"/>
              <w:rPr>
                <w:color w:val="FF0000"/>
                <w:lang w:val="ru-RU"/>
              </w:rPr>
            </w:pPr>
          </w:p>
        </w:tc>
      </w:tr>
      <w:tr w:rsidR="004A4282" w:rsidRPr="000A255E" w14:paraId="4192EAFA" w14:textId="77777777" w:rsidTr="000E0641">
        <w:trPr>
          <w:jc w:val="center"/>
        </w:trPr>
        <w:tc>
          <w:tcPr>
            <w:tcW w:w="1002" w:type="dxa"/>
            <w:vMerge w:val="restart"/>
            <w:vAlign w:val="center"/>
          </w:tcPr>
          <w:p w14:paraId="18D56339" w14:textId="77777777" w:rsidR="004A4282" w:rsidRPr="000A255E" w:rsidRDefault="004A4282" w:rsidP="000E0641">
            <w:pPr>
              <w:pStyle w:val="Tabletext"/>
              <w:keepNext/>
              <w:keepLines/>
              <w:jc w:val="center"/>
              <w:rPr>
                <w:highlight w:val="yellow"/>
                <w:lang w:val="ru-RU"/>
              </w:rPr>
            </w:pPr>
            <w:r w:rsidRPr="000A255E">
              <w:rPr>
                <w:lang w:val="ru-RU"/>
              </w:rPr>
              <w:t>10</w:t>
            </w:r>
          </w:p>
        </w:tc>
        <w:tc>
          <w:tcPr>
            <w:tcW w:w="2720" w:type="dxa"/>
            <w:vMerge w:val="restart"/>
            <w:vAlign w:val="center"/>
          </w:tcPr>
          <w:p w14:paraId="4D4C3721" w14:textId="77777777" w:rsidR="004A4282" w:rsidRPr="000A255E" w:rsidRDefault="004A4282" w:rsidP="000E0641">
            <w:pPr>
              <w:pStyle w:val="Tabletext"/>
              <w:keepNext/>
              <w:keepLines/>
              <w:rPr>
                <w:lang w:val="ru-RU"/>
              </w:rPr>
            </w:pPr>
            <w:r w:rsidRPr="000A255E">
              <w:rPr>
                <w:lang w:val="ru-RU"/>
              </w:rPr>
              <w:t>Дистанционное управление гаражными воротами, камерами, игрушками и бытовыми устройствами</w:t>
            </w:r>
          </w:p>
        </w:tc>
        <w:tc>
          <w:tcPr>
            <w:tcW w:w="2463" w:type="dxa"/>
            <w:vAlign w:val="center"/>
          </w:tcPr>
          <w:p w14:paraId="7FEBDA61" w14:textId="77777777" w:rsidR="004A4282" w:rsidRPr="000A255E" w:rsidRDefault="004A4282" w:rsidP="000E0641">
            <w:pPr>
              <w:pStyle w:val="Tabletext"/>
              <w:keepNext/>
              <w:keepLines/>
              <w:jc w:val="center"/>
              <w:rPr>
                <w:lang w:val="ru-RU"/>
              </w:rPr>
            </w:pPr>
            <w:r w:rsidRPr="000A255E">
              <w:rPr>
                <w:lang w:val="ru-RU"/>
              </w:rPr>
              <w:t>26,96–27,28 МГц</w:t>
            </w:r>
          </w:p>
        </w:tc>
        <w:tc>
          <w:tcPr>
            <w:tcW w:w="2551" w:type="dxa"/>
            <w:vAlign w:val="center"/>
          </w:tcPr>
          <w:p w14:paraId="1625C2F0" w14:textId="77777777" w:rsidR="004A4282" w:rsidRPr="000A255E" w:rsidRDefault="004A4282" w:rsidP="000E0641">
            <w:pPr>
              <w:pStyle w:val="Tabletext"/>
              <w:keepNext/>
              <w:keepLines/>
              <w:jc w:val="center"/>
              <w:rPr>
                <w:lang w:val="ru-RU"/>
              </w:rPr>
            </w:pPr>
            <w:r w:rsidRPr="000A255E">
              <w:rPr>
                <w:lang w:val="ru-RU"/>
              </w:rPr>
              <w:t>≤ 100 мВт (э.и.м.)</w:t>
            </w:r>
            <w:r w:rsidRPr="000A255E">
              <w:rPr>
                <w:vertAlign w:val="superscript"/>
                <w:lang w:val="ru-RU"/>
              </w:rPr>
              <w:t>(5)</w:t>
            </w:r>
          </w:p>
        </w:tc>
        <w:tc>
          <w:tcPr>
            <w:tcW w:w="2977" w:type="dxa"/>
            <w:vAlign w:val="center"/>
          </w:tcPr>
          <w:p w14:paraId="41B422DD" w14:textId="77777777" w:rsidR="004A4282" w:rsidRPr="000A255E" w:rsidRDefault="004A4282" w:rsidP="000E0641">
            <w:pPr>
              <w:pStyle w:val="Tabletext"/>
              <w:keepNext/>
              <w:keepLines/>
              <w:rPr>
                <w:lang w:val="ru-RU"/>
              </w:rPr>
            </w:pPr>
            <w:r w:rsidRPr="000A255E">
              <w:rPr>
                <w:lang w:val="ru-RU"/>
              </w:rPr>
              <w:t xml:space="preserve">≥ 32 дБ ниже несущей на расстоянии 3 м </w:t>
            </w:r>
            <w:r w:rsidRPr="000A255E">
              <w:rPr>
                <w:lang w:val="ru-RU"/>
              </w:rPr>
              <w:br/>
              <w:t>или EN 300 220-1</w:t>
            </w:r>
          </w:p>
        </w:tc>
        <w:tc>
          <w:tcPr>
            <w:tcW w:w="2746" w:type="dxa"/>
            <w:tcBorders>
              <w:bottom w:val="nil"/>
            </w:tcBorders>
            <w:vAlign w:val="center"/>
          </w:tcPr>
          <w:p w14:paraId="36AA6289" w14:textId="77777777" w:rsidR="004A4282" w:rsidRPr="000A255E" w:rsidRDefault="004A4282" w:rsidP="000E0641">
            <w:pPr>
              <w:pStyle w:val="Tabletext"/>
              <w:keepNext/>
              <w:keepLines/>
              <w:rPr>
                <w:highlight w:val="yellow"/>
                <w:lang w:val="ru-RU"/>
              </w:rPr>
            </w:pPr>
          </w:p>
        </w:tc>
      </w:tr>
      <w:tr w:rsidR="004A4282" w:rsidRPr="000A255E" w14:paraId="4FAA606C" w14:textId="77777777" w:rsidTr="000E0641">
        <w:trPr>
          <w:jc w:val="center"/>
        </w:trPr>
        <w:tc>
          <w:tcPr>
            <w:tcW w:w="1002" w:type="dxa"/>
            <w:vMerge/>
            <w:vAlign w:val="center"/>
          </w:tcPr>
          <w:p w14:paraId="3C4D3E0E" w14:textId="77777777" w:rsidR="004A4282" w:rsidRPr="000A255E" w:rsidRDefault="004A4282" w:rsidP="000E0641">
            <w:pPr>
              <w:pStyle w:val="Tabletext"/>
              <w:keepNext/>
              <w:keepLines/>
              <w:jc w:val="center"/>
              <w:rPr>
                <w:lang w:val="ru-RU"/>
              </w:rPr>
            </w:pPr>
          </w:p>
        </w:tc>
        <w:tc>
          <w:tcPr>
            <w:tcW w:w="2720" w:type="dxa"/>
            <w:vMerge/>
            <w:vAlign w:val="center"/>
          </w:tcPr>
          <w:p w14:paraId="7A5272A1" w14:textId="77777777" w:rsidR="004A4282" w:rsidRPr="000A255E" w:rsidRDefault="004A4282" w:rsidP="000E0641">
            <w:pPr>
              <w:pStyle w:val="Tabletext"/>
              <w:keepNext/>
              <w:keepLines/>
              <w:rPr>
                <w:lang w:val="ru-RU"/>
              </w:rPr>
            </w:pPr>
          </w:p>
        </w:tc>
        <w:tc>
          <w:tcPr>
            <w:tcW w:w="2463" w:type="dxa"/>
            <w:vAlign w:val="center"/>
          </w:tcPr>
          <w:p w14:paraId="480478A2" w14:textId="77777777" w:rsidR="004A4282" w:rsidRPr="000A255E" w:rsidRDefault="004A4282" w:rsidP="000E0641">
            <w:pPr>
              <w:pStyle w:val="Tabletext"/>
              <w:keepNext/>
              <w:keepLines/>
              <w:jc w:val="center"/>
              <w:rPr>
                <w:lang w:val="ru-RU"/>
              </w:rPr>
            </w:pPr>
            <w:r w:rsidRPr="000A255E">
              <w:rPr>
                <w:lang w:val="ru-RU"/>
              </w:rPr>
              <w:t>34,995–35,225 МГц</w:t>
            </w:r>
          </w:p>
        </w:tc>
        <w:tc>
          <w:tcPr>
            <w:tcW w:w="2551" w:type="dxa"/>
            <w:vAlign w:val="center"/>
          </w:tcPr>
          <w:p w14:paraId="6E94B94A" w14:textId="77777777" w:rsidR="004A4282" w:rsidRPr="000A255E" w:rsidRDefault="004A4282" w:rsidP="000E0641">
            <w:pPr>
              <w:pStyle w:val="Tabletext"/>
              <w:keepNext/>
              <w:keepLines/>
              <w:jc w:val="center"/>
              <w:rPr>
                <w:lang w:val="ru-RU"/>
              </w:rPr>
            </w:pPr>
            <w:r w:rsidRPr="000A255E">
              <w:rPr>
                <w:lang w:val="ru-RU"/>
              </w:rPr>
              <w:t>≤ 100 мВт (э.и.м.)</w:t>
            </w:r>
          </w:p>
        </w:tc>
        <w:tc>
          <w:tcPr>
            <w:tcW w:w="2977" w:type="dxa"/>
            <w:vAlign w:val="center"/>
          </w:tcPr>
          <w:p w14:paraId="5A952EF0" w14:textId="77777777" w:rsidR="004A4282" w:rsidRPr="000A255E" w:rsidRDefault="004A4282" w:rsidP="000E0641">
            <w:pPr>
              <w:pStyle w:val="Tabletext"/>
              <w:keepNext/>
              <w:keepLines/>
              <w:rPr>
                <w:lang w:val="ru-RU"/>
              </w:rPr>
            </w:pPr>
          </w:p>
        </w:tc>
        <w:tc>
          <w:tcPr>
            <w:tcW w:w="2746" w:type="dxa"/>
            <w:tcBorders>
              <w:top w:val="nil"/>
              <w:bottom w:val="nil"/>
            </w:tcBorders>
            <w:vAlign w:val="center"/>
          </w:tcPr>
          <w:p w14:paraId="28368C20" w14:textId="77777777" w:rsidR="004A4282" w:rsidRPr="000A255E" w:rsidRDefault="004A4282" w:rsidP="000E0641">
            <w:pPr>
              <w:pStyle w:val="Tabletext"/>
              <w:rPr>
                <w:highlight w:val="yellow"/>
                <w:lang w:val="ru-RU"/>
              </w:rPr>
            </w:pPr>
          </w:p>
        </w:tc>
      </w:tr>
      <w:tr w:rsidR="004A4282" w:rsidRPr="000A255E" w14:paraId="7D6281F2" w14:textId="77777777" w:rsidTr="000E0641">
        <w:trPr>
          <w:jc w:val="center"/>
        </w:trPr>
        <w:tc>
          <w:tcPr>
            <w:tcW w:w="1002" w:type="dxa"/>
            <w:vMerge/>
            <w:vAlign w:val="center"/>
          </w:tcPr>
          <w:p w14:paraId="5641DCEF" w14:textId="77777777" w:rsidR="004A4282" w:rsidRPr="000A255E" w:rsidRDefault="004A4282" w:rsidP="000E0641">
            <w:pPr>
              <w:pStyle w:val="Tabletext"/>
              <w:keepNext/>
              <w:keepLines/>
              <w:jc w:val="center"/>
              <w:rPr>
                <w:lang w:val="ru-RU"/>
              </w:rPr>
            </w:pPr>
          </w:p>
        </w:tc>
        <w:tc>
          <w:tcPr>
            <w:tcW w:w="2720" w:type="dxa"/>
            <w:vMerge/>
            <w:vAlign w:val="center"/>
          </w:tcPr>
          <w:p w14:paraId="37C5A487" w14:textId="77777777" w:rsidR="004A4282" w:rsidRPr="000A255E" w:rsidRDefault="004A4282" w:rsidP="000E0641">
            <w:pPr>
              <w:pStyle w:val="Tabletext"/>
              <w:keepNext/>
              <w:keepLines/>
              <w:rPr>
                <w:lang w:val="ru-RU"/>
              </w:rPr>
            </w:pPr>
          </w:p>
        </w:tc>
        <w:tc>
          <w:tcPr>
            <w:tcW w:w="2463" w:type="dxa"/>
            <w:vAlign w:val="center"/>
          </w:tcPr>
          <w:p w14:paraId="34459181" w14:textId="77777777" w:rsidR="004A4282" w:rsidRPr="000A255E" w:rsidRDefault="004A4282" w:rsidP="000E0641">
            <w:pPr>
              <w:pStyle w:val="Tabletext"/>
              <w:keepNext/>
              <w:keepLines/>
              <w:jc w:val="center"/>
              <w:rPr>
                <w:lang w:val="ru-RU"/>
              </w:rPr>
            </w:pPr>
            <w:r w:rsidRPr="000A255E">
              <w:rPr>
                <w:lang w:val="ru-RU"/>
              </w:rPr>
              <w:t>40,665–40,695 МГц</w:t>
            </w:r>
          </w:p>
        </w:tc>
        <w:tc>
          <w:tcPr>
            <w:tcW w:w="2551" w:type="dxa"/>
            <w:vAlign w:val="center"/>
          </w:tcPr>
          <w:p w14:paraId="6BEBE01F" w14:textId="77777777" w:rsidR="004A4282" w:rsidRPr="000A255E" w:rsidRDefault="004A4282" w:rsidP="000E0641">
            <w:pPr>
              <w:pStyle w:val="Tabletext"/>
              <w:keepNext/>
              <w:keepLines/>
              <w:jc w:val="center"/>
              <w:rPr>
                <w:lang w:val="ru-RU"/>
              </w:rPr>
            </w:pPr>
            <w:r w:rsidRPr="000A255E">
              <w:rPr>
                <w:lang w:val="ru-RU"/>
              </w:rPr>
              <w:t>≤ 500 мВт (э.и.м.)</w:t>
            </w:r>
          </w:p>
        </w:tc>
        <w:tc>
          <w:tcPr>
            <w:tcW w:w="2977" w:type="dxa"/>
            <w:vAlign w:val="center"/>
          </w:tcPr>
          <w:p w14:paraId="5301F26E" w14:textId="77777777" w:rsidR="004A4282" w:rsidRPr="000A255E" w:rsidRDefault="004A4282" w:rsidP="000E0641">
            <w:pPr>
              <w:pStyle w:val="Tabletext"/>
              <w:keepNext/>
              <w:keepLines/>
              <w:rPr>
                <w:lang w:val="ru-RU"/>
              </w:rPr>
            </w:pPr>
          </w:p>
        </w:tc>
        <w:tc>
          <w:tcPr>
            <w:tcW w:w="2746" w:type="dxa"/>
            <w:tcBorders>
              <w:top w:val="nil"/>
              <w:bottom w:val="nil"/>
            </w:tcBorders>
            <w:vAlign w:val="center"/>
          </w:tcPr>
          <w:p w14:paraId="0CBE58D4" w14:textId="77777777" w:rsidR="004A4282" w:rsidRPr="000A255E" w:rsidRDefault="004A4282" w:rsidP="000E0641">
            <w:pPr>
              <w:pStyle w:val="Tabletext"/>
              <w:rPr>
                <w:highlight w:val="yellow"/>
                <w:lang w:val="ru-RU"/>
              </w:rPr>
            </w:pPr>
          </w:p>
        </w:tc>
      </w:tr>
      <w:tr w:rsidR="004A4282" w:rsidRPr="000A255E" w14:paraId="0A64EFBC" w14:textId="77777777" w:rsidTr="000E0641">
        <w:trPr>
          <w:jc w:val="center"/>
        </w:trPr>
        <w:tc>
          <w:tcPr>
            <w:tcW w:w="1002" w:type="dxa"/>
            <w:vMerge/>
            <w:vAlign w:val="center"/>
          </w:tcPr>
          <w:p w14:paraId="47202550" w14:textId="77777777" w:rsidR="004A4282" w:rsidRPr="000A255E" w:rsidRDefault="004A4282" w:rsidP="000E0641">
            <w:pPr>
              <w:pStyle w:val="Tabletext"/>
              <w:keepNext/>
              <w:keepLines/>
              <w:jc w:val="center"/>
              <w:rPr>
                <w:lang w:val="ru-RU"/>
              </w:rPr>
            </w:pPr>
          </w:p>
        </w:tc>
        <w:tc>
          <w:tcPr>
            <w:tcW w:w="2720" w:type="dxa"/>
            <w:vMerge/>
            <w:vAlign w:val="center"/>
          </w:tcPr>
          <w:p w14:paraId="37444667" w14:textId="77777777" w:rsidR="004A4282" w:rsidRPr="000A255E" w:rsidRDefault="004A4282" w:rsidP="000E0641">
            <w:pPr>
              <w:pStyle w:val="Tabletext"/>
              <w:keepNext/>
              <w:keepLines/>
              <w:rPr>
                <w:lang w:val="ru-RU"/>
              </w:rPr>
            </w:pPr>
          </w:p>
        </w:tc>
        <w:tc>
          <w:tcPr>
            <w:tcW w:w="2463" w:type="dxa"/>
            <w:vAlign w:val="center"/>
          </w:tcPr>
          <w:p w14:paraId="514DBD2D" w14:textId="77777777" w:rsidR="004A4282" w:rsidRPr="000A255E" w:rsidRDefault="004A4282" w:rsidP="000E0641">
            <w:pPr>
              <w:pStyle w:val="Tabletext"/>
              <w:keepNext/>
              <w:keepLines/>
              <w:jc w:val="center"/>
              <w:rPr>
                <w:lang w:val="ru-RU"/>
              </w:rPr>
            </w:pPr>
            <w:r w:rsidRPr="000A255E">
              <w:rPr>
                <w:lang w:val="ru-RU"/>
              </w:rPr>
              <w:t>40,77–40,83 МГц</w:t>
            </w:r>
          </w:p>
        </w:tc>
        <w:tc>
          <w:tcPr>
            <w:tcW w:w="2551" w:type="dxa"/>
            <w:vAlign w:val="center"/>
          </w:tcPr>
          <w:p w14:paraId="2E5F466F" w14:textId="77777777" w:rsidR="004A4282" w:rsidRPr="000A255E" w:rsidRDefault="004A4282" w:rsidP="000E0641">
            <w:pPr>
              <w:pStyle w:val="Tabletext"/>
              <w:keepNext/>
              <w:keepLines/>
              <w:jc w:val="center"/>
              <w:rPr>
                <w:lang w:val="ru-RU"/>
              </w:rPr>
            </w:pPr>
          </w:p>
        </w:tc>
        <w:tc>
          <w:tcPr>
            <w:tcW w:w="2977" w:type="dxa"/>
            <w:vAlign w:val="center"/>
          </w:tcPr>
          <w:p w14:paraId="181DD70F" w14:textId="77777777" w:rsidR="004A4282" w:rsidRPr="000A255E" w:rsidRDefault="004A4282" w:rsidP="000E0641">
            <w:pPr>
              <w:pStyle w:val="Tabletext"/>
              <w:keepNext/>
              <w:keepLines/>
              <w:rPr>
                <w:lang w:val="ru-RU"/>
              </w:rPr>
            </w:pPr>
          </w:p>
        </w:tc>
        <w:tc>
          <w:tcPr>
            <w:tcW w:w="2746" w:type="dxa"/>
            <w:tcBorders>
              <w:top w:val="nil"/>
              <w:bottom w:val="nil"/>
            </w:tcBorders>
            <w:vAlign w:val="center"/>
          </w:tcPr>
          <w:p w14:paraId="4BD01FE8" w14:textId="77777777" w:rsidR="004A4282" w:rsidRPr="000A255E" w:rsidRDefault="004A4282" w:rsidP="000E0641">
            <w:pPr>
              <w:pStyle w:val="Tabletext"/>
              <w:rPr>
                <w:highlight w:val="yellow"/>
                <w:lang w:val="ru-RU"/>
              </w:rPr>
            </w:pPr>
          </w:p>
        </w:tc>
      </w:tr>
      <w:tr w:rsidR="004A4282" w:rsidRPr="000A255E" w14:paraId="091FEDF5" w14:textId="77777777" w:rsidTr="000E0641">
        <w:trPr>
          <w:jc w:val="center"/>
        </w:trPr>
        <w:tc>
          <w:tcPr>
            <w:tcW w:w="1002" w:type="dxa"/>
            <w:vMerge/>
            <w:vAlign w:val="center"/>
          </w:tcPr>
          <w:p w14:paraId="5D4DBAB7" w14:textId="77777777" w:rsidR="004A4282" w:rsidRPr="000A255E" w:rsidRDefault="004A4282" w:rsidP="000E0641">
            <w:pPr>
              <w:pStyle w:val="Tabletext"/>
              <w:jc w:val="center"/>
              <w:rPr>
                <w:lang w:val="ru-RU"/>
              </w:rPr>
            </w:pPr>
          </w:p>
        </w:tc>
        <w:tc>
          <w:tcPr>
            <w:tcW w:w="2720" w:type="dxa"/>
            <w:vMerge/>
            <w:vAlign w:val="center"/>
          </w:tcPr>
          <w:p w14:paraId="0A00D9E6" w14:textId="77777777" w:rsidR="004A4282" w:rsidRPr="000A255E" w:rsidRDefault="004A4282" w:rsidP="000E0641">
            <w:pPr>
              <w:pStyle w:val="Tabletext"/>
              <w:rPr>
                <w:lang w:val="ru-RU"/>
              </w:rPr>
            </w:pPr>
          </w:p>
        </w:tc>
        <w:tc>
          <w:tcPr>
            <w:tcW w:w="2463" w:type="dxa"/>
            <w:vAlign w:val="center"/>
          </w:tcPr>
          <w:p w14:paraId="5DB3F0BE" w14:textId="77777777" w:rsidR="004A4282" w:rsidRPr="000A255E" w:rsidRDefault="004A4282" w:rsidP="000E0641">
            <w:pPr>
              <w:pStyle w:val="Tabletext"/>
              <w:jc w:val="center"/>
              <w:rPr>
                <w:lang w:val="ru-RU"/>
              </w:rPr>
            </w:pPr>
            <w:r w:rsidRPr="000A255E">
              <w:rPr>
                <w:lang w:val="ru-RU"/>
              </w:rPr>
              <w:t>72,13–72,21 МГц</w:t>
            </w:r>
          </w:p>
        </w:tc>
        <w:tc>
          <w:tcPr>
            <w:tcW w:w="2551" w:type="dxa"/>
            <w:vAlign w:val="center"/>
          </w:tcPr>
          <w:p w14:paraId="5B279EF6" w14:textId="77777777" w:rsidR="004A4282" w:rsidRPr="000A255E" w:rsidRDefault="004A4282" w:rsidP="000E0641">
            <w:pPr>
              <w:pStyle w:val="Tabletext"/>
              <w:jc w:val="center"/>
              <w:rPr>
                <w:lang w:val="ru-RU"/>
              </w:rPr>
            </w:pPr>
          </w:p>
        </w:tc>
        <w:tc>
          <w:tcPr>
            <w:tcW w:w="2977" w:type="dxa"/>
            <w:vAlign w:val="center"/>
          </w:tcPr>
          <w:p w14:paraId="1A0A1976" w14:textId="77777777" w:rsidR="004A4282" w:rsidRPr="000A255E" w:rsidRDefault="004A4282" w:rsidP="000E0641">
            <w:pPr>
              <w:pStyle w:val="Tabletext"/>
              <w:rPr>
                <w:lang w:val="ru-RU"/>
              </w:rPr>
            </w:pPr>
          </w:p>
        </w:tc>
        <w:tc>
          <w:tcPr>
            <w:tcW w:w="2746" w:type="dxa"/>
            <w:tcBorders>
              <w:top w:val="nil"/>
              <w:bottom w:val="nil"/>
            </w:tcBorders>
            <w:vAlign w:val="center"/>
          </w:tcPr>
          <w:p w14:paraId="107F9265" w14:textId="77777777" w:rsidR="004A4282" w:rsidRPr="000A255E" w:rsidRDefault="004A4282" w:rsidP="000E0641">
            <w:pPr>
              <w:pStyle w:val="Tabletext"/>
              <w:rPr>
                <w:highlight w:val="yellow"/>
                <w:lang w:val="ru-RU"/>
              </w:rPr>
            </w:pPr>
          </w:p>
        </w:tc>
      </w:tr>
      <w:tr w:rsidR="004A4282" w:rsidRPr="000A255E" w14:paraId="5B7F1FC8" w14:textId="77777777" w:rsidTr="000E0641">
        <w:trPr>
          <w:jc w:val="center"/>
        </w:trPr>
        <w:tc>
          <w:tcPr>
            <w:tcW w:w="1002" w:type="dxa"/>
            <w:vAlign w:val="center"/>
          </w:tcPr>
          <w:p w14:paraId="28F88B80" w14:textId="77777777" w:rsidR="004A4282" w:rsidRPr="000A255E" w:rsidRDefault="004A4282" w:rsidP="000E0641">
            <w:pPr>
              <w:pStyle w:val="Tabletext"/>
              <w:jc w:val="center"/>
              <w:rPr>
                <w:lang w:val="ru-RU"/>
              </w:rPr>
            </w:pPr>
            <w:r w:rsidRPr="000A255E">
              <w:rPr>
                <w:lang w:val="ru-RU"/>
              </w:rPr>
              <w:t>11</w:t>
            </w:r>
          </w:p>
        </w:tc>
        <w:tc>
          <w:tcPr>
            <w:tcW w:w="2720" w:type="dxa"/>
            <w:vAlign w:val="center"/>
          </w:tcPr>
          <w:p w14:paraId="620C6984" w14:textId="77777777" w:rsidR="004A4282" w:rsidRPr="000A255E" w:rsidRDefault="004A4282" w:rsidP="000E0641">
            <w:pPr>
              <w:pStyle w:val="Tabletext"/>
              <w:rPr>
                <w:lang w:val="ru-RU"/>
              </w:rPr>
            </w:pPr>
            <w:r w:rsidRPr="000A255E">
              <w:rPr>
                <w:lang w:val="ru-RU"/>
              </w:rPr>
              <w:t xml:space="preserve">Дистанционное управление моделями самолетов и глайдеров, телеметрия, системы обнаружения и сигнализации </w:t>
            </w:r>
          </w:p>
        </w:tc>
        <w:tc>
          <w:tcPr>
            <w:tcW w:w="2463" w:type="dxa"/>
            <w:vAlign w:val="center"/>
          </w:tcPr>
          <w:p w14:paraId="1138D9C1" w14:textId="77777777" w:rsidR="004A4282" w:rsidRPr="000A255E" w:rsidRDefault="004A4282" w:rsidP="000E0641">
            <w:pPr>
              <w:pStyle w:val="Tabletext"/>
              <w:jc w:val="center"/>
              <w:rPr>
                <w:lang w:val="ru-RU"/>
              </w:rPr>
            </w:pPr>
            <w:r w:rsidRPr="000A255E">
              <w:rPr>
                <w:lang w:val="ru-RU"/>
              </w:rPr>
              <w:t>26,96–27,28 МГц</w:t>
            </w:r>
            <w:r w:rsidRPr="000A255E">
              <w:rPr>
                <w:lang w:val="ru-RU"/>
              </w:rPr>
              <w:br/>
              <w:t>29,70–30,00 МГц</w:t>
            </w:r>
          </w:p>
        </w:tc>
        <w:tc>
          <w:tcPr>
            <w:tcW w:w="2551" w:type="dxa"/>
            <w:vAlign w:val="center"/>
          </w:tcPr>
          <w:p w14:paraId="4D066AB3" w14:textId="77777777" w:rsidR="004A4282" w:rsidRPr="000A255E" w:rsidRDefault="004A4282" w:rsidP="000E0641">
            <w:pPr>
              <w:pStyle w:val="Tabletext"/>
              <w:jc w:val="center"/>
              <w:rPr>
                <w:lang w:val="ru-RU"/>
              </w:rPr>
            </w:pPr>
            <w:r w:rsidRPr="000A255E">
              <w:rPr>
                <w:lang w:val="ru-RU"/>
              </w:rPr>
              <w:t>≤ 500 мВт (э.и.м.)</w:t>
            </w:r>
          </w:p>
        </w:tc>
        <w:tc>
          <w:tcPr>
            <w:tcW w:w="2977" w:type="dxa"/>
            <w:vAlign w:val="center"/>
          </w:tcPr>
          <w:p w14:paraId="0A38279A" w14:textId="77777777" w:rsidR="004A4282" w:rsidRPr="000A255E" w:rsidRDefault="004A4282" w:rsidP="000E0641">
            <w:pPr>
              <w:pStyle w:val="Tabletext"/>
              <w:rPr>
                <w:lang w:val="ru-RU"/>
              </w:rPr>
            </w:pPr>
          </w:p>
        </w:tc>
        <w:tc>
          <w:tcPr>
            <w:tcW w:w="2746" w:type="dxa"/>
            <w:tcBorders>
              <w:top w:val="nil"/>
            </w:tcBorders>
            <w:vAlign w:val="center"/>
          </w:tcPr>
          <w:p w14:paraId="2753F8DE" w14:textId="77777777" w:rsidR="004A4282" w:rsidRPr="000A255E" w:rsidRDefault="004A4282" w:rsidP="000E0641">
            <w:pPr>
              <w:pStyle w:val="Tabletext"/>
              <w:rPr>
                <w:lang w:val="ru-RU"/>
              </w:rPr>
            </w:pPr>
          </w:p>
        </w:tc>
      </w:tr>
      <w:tr w:rsidR="004A4282" w:rsidRPr="000A255E" w14:paraId="09256CD5" w14:textId="77777777" w:rsidTr="000E0641">
        <w:trPr>
          <w:jc w:val="center"/>
        </w:trPr>
        <w:tc>
          <w:tcPr>
            <w:tcW w:w="1002" w:type="dxa"/>
            <w:vAlign w:val="center"/>
          </w:tcPr>
          <w:p w14:paraId="36F33245" w14:textId="77777777" w:rsidR="004A4282" w:rsidRPr="000A255E" w:rsidRDefault="004A4282" w:rsidP="000E0641">
            <w:pPr>
              <w:pStyle w:val="Tabletext"/>
              <w:jc w:val="center"/>
              <w:rPr>
                <w:lang w:val="ru-RU"/>
              </w:rPr>
            </w:pPr>
            <w:r w:rsidRPr="000A255E">
              <w:rPr>
                <w:lang w:val="ru-RU"/>
              </w:rPr>
              <w:t>12</w:t>
            </w:r>
          </w:p>
        </w:tc>
        <w:tc>
          <w:tcPr>
            <w:tcW w:w="2720" w:type="dxa"/>
            <w:vAlign w:val="center"/>
          </w:tcPr>
          <w:p w14:paraId="2ADC4926" w14:textId="77777777" w:rsidR="004A4282" w:rsidRPr="000A255E" w:rsidRDefault="004A4282" w:rsidP="000E0641">
            <w:pPr>
              <w:pStyle w:val="Tabletext"/>
              <w:rPr>
                <w:lang w:val="ru-RU"/>
              </w:rPr>
            </w:pPr>
            <w:r w:rsidRPr="000A255E">
              <w:rPr>
                <w:lang w:val="ru-RU"/>
              </w:rPr>
              <w:t>Дистанционное управление кранами и погрузчиками</w:t>
            </w:r>
          </w:p>
        </w:tc>
        <w:tc>
          <w:tcPr>
            <w:tcW w:w="2463" w:type="dxa"/>
            <w:vAlign w:val="center"/>
          </w:tcPr>
          <w:p w14:paraId="5FEF069A" w14:textId="77777777" w:rsidR="004A4282" w:rsidRPr="000A255E" w:rsidRDefault="004A4282" w:rsidP="000E0641">
            <w:pPr>
              <w:pStyle w:val="Tabletext"/>
              <w:jc w:val="center"/>
              <w:rPr>
                <w:lang w:val="ru-RU"/>
              </w:rPr>
            </w:pPr>
            <w:r w:rsidRPr="000A255E">
              <w:rPr>
                <w:lang w:val="ru-RU"/>
              </w:rPr>
              <w:t>170,275 МГц</w:t>
            </w:r>
            <w:r w:rsidRPr="000A255E">
              <w:rPr>
                <w:lang w:val="ru-RU"/>
              </w:rPr>
              <w:br/>
              <w:t>170,375 МГц</w:t>
            </w:r>
            <w:r w:rsidRPr="000A255E">
              <w:rPr>
                <w:lang w:val="ru-RU"/>
              </w:rPr>
              <w:br/>
              <w:t>173,575 МГц</w:t>
            </w:r>
            <w:r w:rsidRPr="000A255E">
              <w:rPr>
                <w:lang w:val="ru-RU"/>
              </w:rPr>
              <w:br/>
              <w:t>173,675 МГц</w:t>
            </w:r>
            <w:r w:rsidRPr="000A255E">
              <w:rPr>
                <w:lang w:val="ru-RU"/>
              </w:rPr>
              <w:br/>
              <w:t>451,750 МГц</w:t>
            </w:r>
            <w:r w:rsidRPr="000A255E">
              <w:rPr>
                <w:lang w:val="ru-RU"/>
              </w:rPr>
              <w:br/>
              <w:t>452,000 МГц</w:t>
            </w:r>
            <w:r w:rsidRPr="000A255E">
              <w:rPr>
                <w:lang w:val="ru-RU"/>
              </w:rPr>
              <w:br/>
              <w:t>452,050 МГц</w:t>
            </w:r>
            <w:r w:rsidRPr="000A255E">
              <w:rPr>
                <w:lang w:val="ru-RU"/>
              </w:rPr>
              <w:br/>
              <w:t>452,325 МГц</w:t>
            </w:r>
          </w:p>
        </w:tc>
        <w:tc>
          <w:tcPr>
            <w:tcW w:w="2551" w:type="dxa"/>
            <w:vAlign w:val="center"/>
          </w:tcPr>
          <w:p w14:paraId="6FDD2CF1" w14:textId="77777777" w:rsidR="004A4282" w:rsidRPr="000A255E" w:rsidRDefault="004A4282" w:rsidP="000E0641">
            <w:pPr>
              <w:pStyle w:val="Tabletext"/>
              <w:jc w:val="center"/>
              <w:rPr>
                <w:lang w:val="ru-RU"/>
              </w:rPr>
            </w:pPr>
            <w:r w:rsidRPr="000A255E">
              <w:rPr>
                <w:lang w:val="ru-RU"/>
              </w:rPr>
              <w:t>≤ 1000 мВт (э.и.м.)</w:t>
            </w:r>
          </w:p>
        </w:tc>
        <w:tc>
          <w:tcPr>
            <w:tcW w:w="2977" w:type="dxa"/>
            <w:vAlign w:val="center"/>
          </w:tcPr>
          <w:p w14:paraId="13120214" w14:textId="77777777" w:rsidR="004A4282" w:rsidRPr="000A255E" w:rsidRDefault="004A4282" w:rsidP="000E0641">
            <w:pPr>
              <w:pStyle w:val="Tabletext"/>
              <w:rPr>
                <w:lang w:val="ru-RU"/>
              </w:rPr>
            </w:pPr>
          </w:p>
        </w:tc>
        <w:tc>
          <w:tcPr>
            <w:tcW w:w="2746" w:type="dxa"/>
            <w:vAlign w:val="center"/>
          </w:tcPr>
          <w:p w14:paraId="34E67BBA" w14:textId="77777777" w:rsidR="004A4282" w:rsidRPr="000A255E" w:rsidRDefault="004A4282" w:rsidP="000E0641">
            <w:pPr>
              <w:pStyle w:val="Tabletext"/>
              <w:rPr>
                <w:lang w:val="ru-RU"/>
              </w:rPr>
            </w:pPr>
            <w:r w:rsidRPr="000A255E">
              <w:rPr>
                <w:lang w:val="ru-RU"/>
              </w:rPr>
              <w:t>Работа в соответствии с данным положением должна допускаться в порядке исключения</w:t>
            </w:r>
          </w:p>
        </w:tc>
      </w:tr>
      <w:tr w:rsidR="004A4282" w:rsidRPr="000A255E" w14:paraId="68E9B993" w14:textId="77777777" w:rsidTr="000E0641">
        <w:trPr>
          <w:jc w:val="center"/>
        </w:trPr>
        <w:tc>
          <w:tcPr>
            <w:tcW w:w="1002" w:type="dxa"/>
            <w:tcBorders>
              <w:bottom w:val="single" w:sz="4" w:space="0" w:color="auto"/>
            </w:tcBorders>
            <w:vAlign w:val="center"/>
          </w:tcPr>
          <w:p w14:paraId="7BCCEE2F" w14:textId="77777777" w:rsidR="004A4282" w:rsidRPr="000A255E" w:rsidRDefault="004A4282" w:rsidP="000E0641">
            <w:pPr>
              <w:pStyle w:val="Tabletext"/>
              <w:jc w:val="center"/>
              <w:rPr>
                <w:lang w:val="ru-RU"/>
              </w:rPr>
            </w:pPr>
            <w:r w:rsidRPr="000A255E">
              <w:rPr>
                <w:lang w:val="ru-RU"/>
              </w:rPr>
              <w:t>13</w:t>
            </w:r>
          </w:p>
        </w:tc>
        <w:tc>
          <w:tcPr>
            <w:tcW w:w="2720" w:type="dxa"/>
            <w:vMerge w:val="restart"/>
            <w:tcBorders>
              <w:bottom w:val="single" w:sz="4" w:space="0" w:color="auto"/>
            </w:tcBorders>
            <w:vAlign w:val="center"/>
          </w:tcPr>
          <w:p w14:paraId="7FDA73DC" w14:textId="77777777" w:rsidR="004A4282" w:rsidRPr="000A255E" w:rsidRDefault="004A4282" w:rsidP="000E0641">
            <w:pPr>
              <w:pStyle w:val="Tabletext"/>
              <w:rPr>
                <w:lang w:val="ru-RU"/>
              </w:rPr>
            </w:pPr>
            <w:r w:rsidRPr="000A255E">
              <w:rPr>
                <w:lang w:val="ru-RU"/>
              </w:rPr>
              <w:t>Местные пейджинговые системы</w:t>
            </w:r>
          </w:p>
        </w:tc>
        <w:tc>
          <w:tcPr>
            <w:tcW w:w="2463" w:type="dxa"/>
            <w:tcBorders>
              <w:bottom w:val="single" w:sz="4" w:space="0" w:color="auto"/>
            </w:tcBorders>
            <w:vAlign w:val="center"/>
          </w:tcPr>
          <w:p w14:paraId="7A9BC99C" w14:textId="77777777" w:rsidR="004A4282" w:rsidRPr="000A255E" w:rsidRDefault="004A4282" w:rsidP="000E0641">
            <w:pPr>
              <w:pStyle w:val="Tabletext"/>
              <w:jc w:val="center"/>
              <w:rPr>
                <w:lang w:val="ru-RU"/>
              </w:rPr>
            </w:pPr>
            <w:r w:rsidRPr="000A255E">
              <w:rPr>
                <w:lang w:val="ru-RU"/>
              </w:rPr>
              <w:t>26,96–27,28 МГц</w:t>
            </w:r>
            <w:r w:rsidRPr="000A255E">
              <w:rPr>
                <w:lang w:val="ru-RU"/>
              </w:rPr>
              <w:br/>
              <w:t>40,66–40,70 МГц</w:t>
            </w:r>
          </w:p>
        </w:tc>
        <w:tc>
          <w:tcPr>
            <w:tcW w:w="2551" w:type="dxa"/>
            <w:tcBorders>
              <w:bottom w:val="single" w:sz="4" w:space="0" w:color="auto"/>
            </w:tcBorders>
            <w:vAlign w:val="center"/>
          </w:tcPr>
          <w:p w14:paraId="45926E44" w14:textId="77777777" w:rsidR="004A4282" w:rsidRPr="000A255E" w:rsidRDefault="004A4282" w:rsidP="000E0641">
            <w:pPr>
              <w:pStyle w:val="Tabletext"/>
              <w:jc w:val="center"/>
              <w:rPr>
                <w:lang w:val="ru-RU"/>
              </w:rPr>
            </w:pPr>
            <w:r w:rsidRPr="000A255E">
              <w:rPr>
                <w:lang w:val="ru-RU"/>
              </w:rPr>
              <w:t>≤ 3000 мВт (э.и.м.)</w:t>
            </w:r>
            <w:r w:rsidRPr="000A255E">
              <w:rPr>
                <w:vertAlign w:val="superscript"/>
                <w:lang w:val="ru-RU"/>
              </w:rPr>
              <w:t>(5)</w:t>
            </w:r>
          </w:p>
        </w:tc>
        <w:tc>
          <w:tcPr>
            <w:tcW w:w="2977" w:type="dxa"/>
            <w:tcBorders>
              <w:bottom w:val="single" w:sz="4" w:space="0" w:color="auto"/>
            </w:tcBorders>
            <w:vAlign w:val="center"/>
          </w:tcPr>
          <w:p w14:paraId="1D9D05A4" w14:textId="77777777" w:rsidR="004A4282" w:rsidRPr="000A255E" w:rsidRDefault="004A4282" w:rsidP="000E0641">
            <w:pPr>
              <w:pStyle w:val="Tabletext"/>
              <w:rPr>
                <w:lang w:val="ru-RU"/>
              </w:rPr>
            </w:pPr>
            <w:r w:rsidRPr="000A255E">
              <w:rPr>
                <w:lang w:val="ru-RU"/>
              </w:rPr>
              <w:t xml:space="preserve">≥ 32 дБ ниже несущей на расстоянии 3 м; </w:t>
            </w:r>
            <w:r w:rsidRPr="000A255E">
              <w:rPr>
                <w:lang w:val="ru-RU"/>
              </w:rPr>
              <w:br/>
              <w:t>EN 300 135-1;</w:t>
            </w:r>
            <w:r w:rsidRPr="000A255E">
              <w:rPr>
                <w:lang w:val="ru-RU"/>
              </w:rPr>
              <w:br/>
              <w:t>EN 300 433-1 или</w:t>
            </w:r>
            <w:r w:rsidRPr="000A255E">
              <w:rPr>
                <w:lang w:val="ru-RU"/>
              </w:rPr>
              <w:br/>
              <w:t>EN 300 224-1</w:t>
            </w:r>
          </w:p>
        </w:tc>
        <w:tc>
          <w:tcPr>
            <w:tcW w:w="2746" w:type="dxa"/>
            <w:tcBorders>
              <w:bottom w:val="single" w:sz="4" w:space="0" w:color="auto"/>
            </w:tcBorders>
            <w:vAlign w:val="center"/>
          </w:tcPr>
          <w:p w14:paraId="2BEE1D60" w14:textId="77777777" w:rsidR="004A4282" w:rsidRPr="000A255E" w:rsidRDefault="004A4282" w:rsidP="000E0641">
            <w:pPr>
              <w:pStyle w:val="Tabletext"/>
              <w:rPr>
                <w:lang w:val="ru-RU"/>
              </w:rPr>
            </w:pPr>
            <w:r w:rsidRPr="000A255E">
              <w:rPr>
                <w:lang w:val="ru-RU"/>
              </w:rPr>
              <w:t>Работа в соответствии с данным положением должна допускаться в порядке исключения</w:t>
            </w:r>
          </w:p>
        </w:tc>
      </w:tr>
      <w:tr w:rsidR="004A4282" w:rsidRPr="000A255E" w14:paraId="31FBDAC4" w14:textId="77777777" w:rsidTr="000E0641">
        <w:trPr>
          <w:cantSplit/>
          <w:jc w:val="center"/>
        </w:trPr>
        <w:tc>
          <w:tcPr>
            <w:tcW w:w="1002" w:type="dxa"/>
            <w:tcBorders>
              <w:bottom w:val="single" w:sz="4" w:space="0" w:color="auto"/>
            </w:tcBorders>
            <w:vAlign w:val="center"/>
          </w:tcPr>
          <w:p w14:paraId="6981241A" w14:textId="77777777" w:rsidR="004A4282" w:rsidRPr="000A255E" w:rsidRDefault="004A4282" w:rsidP="000E0641">
            <w:pPr>
              <w:pStyle w:val="Tabletext"/>
              <w:jc w:val="center"/>
              <w:rPr>
                <w:lang w:val="ru-RU"/>
              </w:rPr>
            </w:pPr>
            <w:r w:rsidRPr="000A255E">
              <w:rPr>
                <w:lang w:val="ru-RU"/>
              </w:rPr>
              <w:lastRenderedPageBreak/>
              <w:t>14</w:t>
            </w:r>
          </w:p>
        </w:tc>
        <w:tc>
          <w:tcPr>
            <w:tcW w:w="2720" w:type="dxa"/>
            <w:vMerge/>
            <w:tcBorders>
              <w:bottom w:val="single" w:sz="4" w:space="0" w:color="auto"/>
            </w:tcBorders>
            <w:vAlign w:val="center"/>
          </w:tcPr>
          <w:p w14:paraId="1A52E246" w14:textId="77777777" w:rsidR="004A4282" w:rsidRPr="000A255E" w:rsidRDefault="004A4282" w:rsidP="000E0641">
            <w:pPr>
              <w:pStyle w:val="Tabletext"/>
              <w:rPr>
                <w:lang w:val="ru-RU"/>
              </w:rPr>
            </w:pPr>
          </w:p>
        </w:tc>
        <w:tc>
          <w:tcPr>
            <w:tcW w:w="2463" w:type="dxa"/>
            <w:tcBorders>
              <w:bottom w:val="single" w:sz="4" w:space="0" w:color="auto"/>
            </w:tcBorders>
            <w:vAlign w:val="center"/>
          </w:tcPr>
          <w:p w14:paraId="78BF4F53" w14:textId="77777777" w:rsidR="004A4282" w:rsidRPr="000A255E" w:rsidRDefault="004A4282" w:rsidP="000E0641">
            <w:pPr>
              <w:pStyle w:val="Tabletext"/>
              <w:jc w:val="center"/>
              <w:rPr>
                <w:lang w:val="ru-RU"/>
              </w:rPr>
            </w:pPr>
            <w:r w:rsidRPr="000A255E">
              <w:rPr>
                <w:lang w:val="ru-RU"/>
              </w:rPr>
              <w:t>151,125 МГц</w:t>
            </w:r>
            <w:r w:rsidRPr="000A255E">
              <w:rPr>
                <w:lang w:val="ru-RU"/>
              </w:rPr>
              <w:br/>
              <w:t>151,150 МГц</w:t>
            </w:r>
          </w:p>
        </w:tc>
        <w:tc>
          <w:tcPr>
            <w:tcW w:w="2551" w:type="dxa"/>
            <w:tcBorders>
              <w:bottom w:val="single" w:sz="4" w:space="0" w:color="auto"/>
            </w:tcBorders>
            <w:vAlign w:val="center"/>
          </w:tcPr>
          <w:p w14:paraId="5E531052" w14:textId="77777777" w:rsidR="004A4282" w:rsidRPr="000A255E" w:rsidRDefault="004A4282" w:rsidP="000E0641">
            <w:pPr>
              <w:pStyle w:val="Tabletext"/>
              <w:jc w:val="center"/>
              <w:rPr>
                <w:lang w:val="ru-RU"/>
              </w:rPr>
            </w:pPr>
            <w:r w:rsidRPr="000A255E">
              <w:rPr>
                <w:lang w:val="ru-RU"/>
              </w:rPr>
              <w:t>≤ 3000 мВт (э.и.м.)</w:t>
            </w:r>
          </w:p>
        </w:tc>
        <w:tc>
          <w:tcPr>
            <w:tcW w:w="2977" w:type="dxa"/>
            <w:tcBorders>
              <w:bottom w:val="single" w:sz="4" w:space="0" w:color="auto"/>
            </w:tcBorders>
            <w:vAlign w:val="center"/>
          </w:tcPr>
          <w:p w14:paraId="33A60CA8" w14:textId="77777777" w:rsidR="004A4282" w:rsidRPr="000A255E" w:rsidRDefault="004A4282" w:rsidP="000E0641">
            <w:pPr>
              <w:pStyle w:val="Tabletext"/>
              <w:rPr>
                <w:lang w:val="ru-RU"/>
              </w:rPr>
            </w:pPr>
            <w:r w:rsidRPr="000A255E">
              <w:rPr>
                <w:lang w:val="ru-RU"/>
              </w:rPr>
              <w:t xml:space="preserve">≥ 60 дБ ниже несущей </w:t>
            </w:r>
            <w:r w:rsidRPr="000A255E">
              <w:rPr>
                <w:lang w:val="ru-RU"/>
              </w:rPr>
              <w:br/>
              <w:t xml:space="preserve">в диапазоне от 100 кГц </w:t>
            </w:r>
            <w:r w:rsidRPr="000A255E">
              <w:rPr>
                <w:lang w:val="ru-RU"/>
              </w:rPr>
              <w:br/>
              <w:t>до 2000 МГц</w:t>
            </w:r>
            <w:r w:rsidRPr="000A255E">
              <w:rPr>
                <w:lang w:val="ru-RU"/>
              </w:rPr>
              <w:br/>
              <w:t>или EN 300 224-1</w:t>
            </w:r>
          </w:p>
        </w:tc>
        <w:tc>
          <w:tcPr>
            <w:tcW w:w="2746" w:type="dxa"/>
            <w:tcBorders>
              <w:bottom w:val="single" w:sz="4" w:space="0" w:color="auto"/>
            </w:tcBorders>
            <w:vAlign w:val="center"/>
          </w:tcPr>
          <w:p w14:paraId="04404DF8" w14:textId="77777777" w:rsidR="004A4282" w:rsidRPr="000A255E" w:rsidRDefault="004A4282" w:rsidP="000E0641">
            <w:pPr>
              <w:pStyle w:val="Tabletext"/>
              <w:rPr>
                <w:highlight w:val="yellow"/>
                <w:lang w:val="ru-RU"/>
              </w:rPr>
            </w:pPr>
          </w:p>
        </w:tc>
      </w:tr>
      <w:tr w:rsidR="004A4282" w:rsidRPr="000A255E" w14:paraId="2F841E6F" w14:textId="77777777" w:rsidTr="000E0641">
        <w:trPr>
          <w:jc w:val="center"/>
        </w:trPr>
        <w:tc>
          <w:tcPr>
            <w:tcW w:w="1002" w:type="dxa"/>
            <w:vMerge w:val="restart"/>
            <w:tcBorders>
              <w:top w:val="single" w:sz="4" w:space="0" w:color="auto"/>
            </w:tcBorders>
            <w:vAlign w:val="center"/>
          </w:tcPr>
          <w:p w14:paraId="26046978" w14:textId="77777777" w:rsidR="004A4282" w:rsidRPr="000A255E" w:rsidRDefault="004A4282" w:rsidP="000E0641">
            <w:pPr>
              <w:pStyle w:val="Tabletext"/>
              <w:keepNext/>
              <w:keepLines/>
              <w:jc w:val="center"/>
              <w:rPr>
                <w:highlight w:val="yellow"/>
                <w:lang w:val="ru-RU"/>
              </w:rPr>
            </w:pPr>
            <w:r w:rsidRPr="000A255E">
              <w:rPr>
                <w:lang w:val="ru-RU"/>
              </w:rPr>
              <w:t>15</w:t>
            </w:r>
          </w:p>
        </w:tc>
        <w:tc>
          <w:tcPr>
            <w:tcW w:w="2720" w:type="dxa"/>
            <w:vMerge w:val="restart"/>
            <w:tcBorders>
              <w:top w:val="single" w:sz="4" w:space="0" w:color="auto"/>
            </w:tcBorders>
            <w:vAlign w:val="center"/>
          </w:tcPr>
          <w:p w14:paraId="124EF963" w14:textId="77777777" w:rsidR="004A4282" w:rsidRPr="000A255E" w:rsidRDefault="004A4282" w:rsidP="000E0641">
            <w:pPr>
              <w:pStyle w:val="Tabletext"/>
              <w:keepNext/>
              <w:keepLines/>
              <w:rPr>
                <w:lang w:val="ru-RU"/>
              </w:rPr>
            </w:pPr>
            <w:r w:rsidRPr="000A255E">
              <w:rPr>
                <w:lang w:val="ru-RU"/>
              </w:rPr>
              <w:t>Медицинская и биологическая телеметрия</w:t>
            </w:r>
          </w:p>
        </w:tc>
        <w:tc>
          <w:tcPr>
            <w:tcW w:w="2463" w:type="dxa"/>
            <w:tcBorders>
              <w:top w:val="single" w:sz="4" w:space="0" w:color="auto"/>
            </w:tcBorders>
            <w:vAlign w:val="center"/>
          </w:tcPr>
          <w:p w14:paraId="7AC207CE" w14:textId="77777777" w:rsidR="004A4282" w:rsidRPr="000A255E" w:rsidRDefault="004A4282" w:rsidP="000E0641">
            <w:pPr>
              <w:pStyle w:val="Tabletext"/>
              <w:keepNext/>
              <w:keepLines/>
              <w:jc w:val="center"/>
              <w:rPr>
                <w:lang w:val="ru-RU"/>
              </w:rPr>
            </w:pPr>
            <w:r w:rsidRPr="000A255E">
              <w:rPr>
                <w:lang w:val="ru-RU"/>
              </w:rPr>
              <w:t>40,50–41,00 МГц</w:t>
            </w:r>
          </w:p>
        </w:tc>
        <w:tc>
          <w:tcPr>
            <w:tcW w:w="2551" w:type="dxa"/>
            <w:tcBorders>
              <w:top w:val="single" w:sz="4" w:space="0" w:color="auto"/>
            </w:tcBorders>
            <w:vAlign w:val="center"/>
          </w:tcPr>
          <w:p w14:paraId="00B25690" w14:textId="77777777" w:rsidR="004A4282" w:rsidRPr="000A255E" w:rsidRDefault="004A4282" w:rsidP="000E0641">
            <w:pPr>
              <w:pStyle w:val="Tabletext"/>
              <w:keepNext/>
              <w:keepLines/>
              <w:jc w:val="center"/>
              <w:rPr>
                <w:lang w:val="ru-RU"/>
              </w:rPr>
            </w:pPr>
            <w:r w:rsidRPr="000A255E">
              <w:rPr>
                <w:lang w:val="ru-RU"/>
              </w:rPr>
              <w:t>≤ 0,01 мВт (э.и.м.)</w:t>
            </w:r>
          </w:p>
        </w:tc>
        <w:tc>
          <w:tcPr>
            <w:tcW w:w="2977" w:type="dxa"/>
            <w:tcBorders>
              <w:top w:val="single" w:sz="4" w:space="0" w:color="auto"/>
            </w:tcBorders>
            <w:vAlign w:val="center"/>
          </w:tcPr>
          <w:p w14:paraId="54AF7501" w14:textId="77777777" w:rsidR="004A4282" w:rsidRPr="000A255E" w:rsidRDefault="004A4282" w:rsidP="000E0641">
            <w:pPr>
              <w:pStyle w:val="Tabletext"/>
              <w:rPr>
                <w:lang w:val="ru-RU"/>
              </w:rPr>
            </w:pPr>
            <w:r w:rsidRPr="000A255E">
              <w:rPr>
                <w:lang w:val="ru-RU"/>
              </w:rPr>
              <w:t xml:space="preserve">≥ 32 дБ ниже несущей на расстоянии 3 м </w:t>
            </w:r>
            <w:r w:rsidRPr="000A255E">
              <w:rPr>
                <w:lang w:val="ru-RU"/>
              </w:rPr>
              <w:br/>
              <w:t>или EN 300 220-1</w:t>
            </w:r>
          </w:p>
        </w:tc>
        <w:tc>
          <w:tcPr>
            <w:tcW w:w="2746" w:type="dxa"/>
            <w:tcBorders>
              <w:top w:val="single" w:sz="4" w:space="0" w:color="auto"/>
              <w:bottom w:val="nil"/>
            </w:tcBorders>
            <w:vAlign w:val="center"/>
          </w:tcPr>
          <w:p w14:paraId="6A288506" w14:textId="77777777" w:rsidR="004A4282" w:rsidRPr="000A255E" w:rsidRDefault="004A4282" w:rsidP="000E0641">
            <w:pPr>
              <w:pStyle w:val="Tabletext"/>
              <w:rPr>
                <w:highlight w:val="yellow"/>
                <w:lang w:val="ru-RU"/>
              </w:rPr>
            </w:pPr>
          </w:p>
        </w:tc>
      </w:tr>
      <w:tr w:rsidR="004A4282" w:rsidRPr="000A255E" w14:paraId="4FEE7F59" w14:textId="77777777" w:rsidTr="000E0641">
        <w:trPr>
          <w:jc w:val="center"/>
        </w:trPr>
        <w:tc>
          <w:tcPr>
            <w:tcW w:w="1002" w:type="dxa"/>
            <w:vMerge/>
            <w:vAlign w:val="center"/>
          </w:tcPr>
          <w:p w14:paraId="7A904756" w14:textId="77777777" w:rsidR="004A4282" w:rsidRPr="000A255E" w:rsidRDefault="004A4282" w:rsidP="000E0641">
            <w:pPr>
              <w:pStyle w:val="Tabletext"/>
              <w:keepNext/>
              <w:keepLines/>
              <w:jc w:val="center"/>
              <w:rPr>
                <w:highlight w:val="yellow"/>
                <w:lang w:val="ru-RU"/>
              </w:rPr>
            </w:pPr>
          </w:p>
        </w:tc>
        <w:tc>
          <w:tcPr>
            <w:tcW w:w="2720" w:type="dxa"/>
            <w:vMerge/>
            <w:vAlign w:val="center"/>
          </w:tcPr>
          <w:p w14:paraId="0C0DA53B" w14:textId="77777777" w:rsidR="004A4282" w:rsidRPr="000A255E" w:rsidRDefault="004A4282" w:rsidP="000E0641">
            <w:pPr>
              <w:pStyle w:val="Tabletext"/>
              <w:keepNext/>
              <w:keepLines/>
              <w:rPr>
                <w:lang w:val="ru-RU"/>
              </w:rPr>
            </w:pPr>
          </w:p>
        </w:tc>
        <w:tc>
          <w:tcPr>
            <w:tcW w:w="2463" w:type="dxa"/>
            <w:vAlign w:val="center"/>
          </w:tcPr>
          <w:p w14:paraId="02888CFF" w14:textId="77777777" w:rsidR="004A4282" w:rsidRPr="000A255E" w:rsidRDefault="004A4282" w:rsidP="000E0641">
            <w:pPr>
              <w:pStyle w:val="Tabletext"/>
              <w:keepNext/>
              <w:keepLines/>
              <w:jc w:val="center"/>
              <w:rPr>
                <w:lang w:val="ru-RU"/>
              </w:rPr>
            </w:pPr>
            <w:r w:rsidRPr="000A255E">
              <w:rPr>
                <w:lang w:val="ru-RU"/>
              </w:rPr>
              <w:t>216,00–217,00 МГц</w:t>
            </w:r>
          </w:p>
        </w:tc>
        <w:tc>
          <w:tcPr>
            <w:tcW w:w="2551" w:type="dxa"/>
            <w:vAlign w:val="center"/>
          </w:tcPr>
          <w:p w14:paraId="4B95CDD4" w14:textId="77777777" w:rsidR="004A4282" w:rsidRPr="000A255E" w:rsidRDefault="004A4282" w:rsidP="000E0641">
            <w:pPr>
              <w:pStyle w:val="Tabletext"/>
              <w:keepNext/>
              <w:keepLines/>
              <w:jc w:val="center"/>
              <w:rPr>
                <w:lang w:val="ru-RU"/>
              </w:rPr>
            </w:pPr>
            <w:r>
              <w:rPr>
                <w:lang w:val="ru-RU"/>
              </w:rPr>
              <w:t xml:space="preserve">От </w:t>
            </w:r>
            <w:r w:rsidRPr="000A255E">
              <w:rPr>
                <w:lang w:val="ru-RU"/>
              </w:rPr>
              <w:t xml:space="preserve">&gt; 25 мкВт </w:t>
            </w:r>
            <w:r w:rsidRPr="000A255E">
              <w:rPr>
                <w:lang w:val="ru-RU"/>
              </w:rPr>
              <w:br/>
              <w:t>до ≤ 100 мВт (э.и.м.)</w:t>
            </w:r>
          </w:p>
        </w:tc>
        <w:tc>
          <w:tcPr>
            <w:tcW w:w="2977" w:type="dxa"/>
            <w:vAlign w:val="center"/>
          </w:tcPr>
          <w:p w14:paraId="4D062AE3" w14:textId="77777777" w:rsidR="004A4282" w:rsidRPr="000A255E" w:rsidRDefault="004A4282" w:rsidP="000E0641">
            <w:pPr>
              <w:pStyle w:val="Tabletext"/>
              <w:keepNext/>
              <w:keepLines/>
              <w:rPr>
                <w:lang w:val="ru-RU"/>
              </w:rPr>
            </w:pPr>
          </w:p>
        </w:tc>
        <w:tc>
          <w:tcPr>
            <w:tcW w:w="2746" w:type="dxa"/>
            <w:tcBorders>
              <w:top w:val="nil"/>
              <w:bottom w:val="nil"/>
            </w:tcBorders>
            <w:vAlign w:val="center"/>
          </w:tcPr>
          <w:p w14:paraId="00A83464" w14:textId="77777777" w:rsidR="004A4282" w:rsidRPr="000A255E" w:rsidRDefault="004A4282" w:rsidP="000E0641">
            <w:pPr>
              <w:pStyle w:val="Tabletext"/>
              <w:keepNext/>
              <w:keepLines/>
              <w:rPr>
                <w:lang w:val="ru-RU"/>
              </w:rPr>
            </w:pPr>
          </w:p>
        </w:tc>
      </w:tr>
      <w:tr w:rsidR="004A4282" w:rsidRPr="000A255E" w14:paraId="268573FC" w14:textId="77777777" w:rsidTr="000E0641">
        <w:trPr>
          <w:jc w:val="center"/>
        </w:trPr>
        <w:tc>
          <w:tcPr>
            <w:tcW w:w="1002" w:type="dxa"/>
            <w:vMerge/>
            <w:vAlign w:val="center"/>
          </w:tcPr>
          <w:p w14:paraId="0B985AD2" w14:textId="77777777" w:rsidR="004A4282" w:rsidRPr="000A255E" w:rsidRDefault="004A4282" w:rsidP="000E0641">
            <w:pPr>
              <w:pStyle w:val="Tabletext"/>
              <w:jc w:val="center"/>
              <w:rPr>
                <w:lang w:val="ru-RU"/>
              </w:rPr>
            </w:pPr>
          </w:p>
        </w:tc>
        <w:tc>
          <w:tcPr>
            <w:tcW w:w="2720" w:type="dxa"/>
            <w:vMerge/>
            <w:vAlign w:val="center"/>
          </w:tcPr>
          <w:p w14:paraId="6EE0CEED" w14:textId="77777777" w:rsidR="004A4282" w:rsidRPr="000A255E" w:rsidRDefault="004A4282" w:rsidP="000E0641">
            <w:pPr>
              <w:pStyle w:val="Tabletext"/>
              <w:rPr>
                <w:lang w:val="ru-RU"/>
              </w:rPr>
            </w:pPr>
          </w:p>
        </w:tc>
        <w:tc>
          <w:tcPr>
            <w:tcW w:w="2463" w:type="dxa"/>
            <w:vAlign w:val="center"/>
          </w:tcPr>
          <w:p w14:paraId="416F537B" w14:textId="77777777" w:rsidR="004A4282" w:rsidRPr="000A255E" w:rsidRDefault="004A4282" w:rsidP="000E0641">
            <w:pPr>
              <w:pStyle w:val="Tabletext"/>
              <w:jc w:val="center"/>
              <w:rPr>
                <w:lang w:val="ru-RU"/>
              </w:rPr>
            </w:pPr>
            <w:r w:rsidRPr="000A255E">
              <w:rPr>
                <w:lang w:val="ru-RU"/>
              </w:rPr>
              <w:t>454,00–454,50 МГц</w:t>
            </w:r>
          </w:p>
        </w:tc>
        <w:tc>
          <w:tcPr>
            <w:tcW w:w="2551" w:type="dxa"/>
            <w:vAlign w:val="center"/>
          </w:tcPr>
          <w:p w14:paraId="66E27969" w14:textId="77777777" w:rsidR="004A4282" w:rsidRPr="000A255E" w:rsidRDefault="004A4282" w:rsidP="000E0641">
            <w:pPr>
              <w:pStyle w:val="Tabletext"/>
              <w:jc w:val="center"/>
              <w:rPr>
                <w:lang w:val="ru-RU"/>
              </w:rPr>
            </w:pPr>
            <w:r w:rsidRPr="000A255E">
              <w:rPr>
                <w:lang w:val="ru-RU"/>
              </w:rPr>
              <w:t>≤ 2 мВт (э.и.м.)</w:t>
            </w:r>
          </w:p>
        </w:tc>
        <w:tc>
          <w:tcPr>
            <w:tcW w:w="2977" w:type="dxa"/>
            <w:vAlign w:val="center"/>
          </w:tcPr>
          <w:p w14:paraId="1958A848" w14:textId="77777777" w:rsidR="004A4282" w:rsidRPr="000A255E" w:rsidRDefault="004A4282" w:rsidP="000E0641">
            <w:pPr>
              <w:pStyle w:val="Tabletext"/>
              <w:rPr>
                <w:lang w:val="ru-RU"/>
              </w:rPr>
            </w:pPr>
          </w:p>
        </w:tc>
        <w:tc>
          <w:tcPr>
            <w:tcW w:w="2746" w:type="dxa"/>
            <w:tcBorders>
              <w:top w:val="nil"/>
              <w:bottom w:val="nil"/>
            </w:tcBorders>
            <w:vAlign w:val="center"/>
          </w:tcPr>
          <w:p w14:paraId="793CA4A6" w14:textId="77777777" w:rsidR="004A4282" w:rsidRPr="000A255E" w:rsidRDefault="004A4282" w:rsidP="000E0641">
            <w:pPr>
              <w:pStyle w:val="Tabletext"/>
              <w:rPr>
                <w:lang w:val="ru-RU"/>
              </w:rPr>
            </w:pPr>
          </w:p>
        </w:tc>
      </w:tr>
      <w:tr w:rsidR="004A4282" w:rsidRPr="000A255E" w14:paraId="37691F9C" w14:textId="77777777" w:rsidTr="000E0641">
        <w:trPr>
          <w:jc w:val="center"/>
        </w:trPr>
        <w:tc>
          <w:tcPr>
            <w:tcW w:w="1002" w:type="dxa"/>
            <w:vAlign w:val="center"/>
          </w:tcPr>
          <w:p w14:paraId="68BF51CD" w14:textId="77777777" w:rsidR="004A4282" w:rsidRPr="000A255E" w:rsidRDefault="004A4282" w:rsidP="000E0641">
            <w:pPr>
              <w:pStyle w:val="Tabletext"/>
              <w:jc w:val="center"/>
              <w:rPr>
                <w:lang w:val="ru-RU"/>
              </w:rPr>
            </w:pPr>
            <w:r w:rsidRPr="000A255E">
              <w:rPr>
                <w:lang w:val="ru-RU"/>
              </w:rPr>
              <w:t>16</w:t>
            </w:r>
          </w:p>
        </w:tc>
        <w:tc>
          <w:tcPr>
            <w:tcW w:w="2720" w:type="dxa"/>
            <w:vMerge/>
            <w:vAlign w:val="center"/>
          </w:tcPr>
          <w:p w14:paraId="0EB21BB6" w14:textId="77777777" w:rsidR="004A4282" w:rsidRPr="000A255E" w:rsidRDefault="004A4282" w:rsidP="000E0641">
            <w:pPr>
              <w:pStyle w:val="Tabletext"/>
              <w:rPr>
                <w:lang w:val="ru-RU"/>
              </w:rPr>
            </w:pPr>
          </w:p>
        </w:tc>
        <w:tc>
          <w:tcPr>
            <w:tcW w:w="2463" w:type="dxa"/>
            <w:vAlign w:val="center"/>
          </w:tcPr>
          <w:p w14:paraId="61DDE0B8" w14:textId="77777777" w:rsidR="004A4282" w:rsidRPr="000A255E" w:rsidRDefault="004A4282" w:rsidP="000E0641">
            <w:pPr>
              <w:pStyle w:val="Tabletext"/>
              <w:jc w:val="center"/>
              <w:rPr>
                <w:lang w:val="ru-RU"/>
              </w:rPr>
            </w:pPr>
            <w:r w:rsidRPr="000A255E">
              <w:rPr>
                <w:lang w:val="ru-RU"/>
              </w:rPr>
              <w:t>1427,00–1432,00 МГц</w:t>
            </w:r>
          </w:p>
        </w:tc>
        <w:tc>
          <w:tcPr>
            <w:tcW w:w="2551" w:type="dxa"/>
            <w:vAlign w:val="center"/>
          </w:tcPr>
          <w:p w14:paraId="1802D740" w14:textId="77777777" w:rsidR="004A4282" w:rsidRPr="000A255E" w:rsidRDefault="004A4282" w:rsidP="000E0641">
            <w:pPr>
              <w:pStyle w:val="Tabletext"/>
              <w:jc w:val="center"/>
              <w:rPr>
                <w:lang w:val="ru-RU"/>
              </w:rPr>
            </w:pPr>
            <w:r w:rsidRPr="000A255E">
              <w:rPr>
                <w:lang w:val="ru-RU"/>
              </w:rPr>
              <w:t xml:space="preserve">От &gt; 25 мкВт </w:t>
            </w:r>
            <w:r w:rsidRPr="000A255E">
              <w:rPr>
                <w:lang w:val="ru-RU"/>
              </w:rPr>
              <w:br/>
              <w:t>до ≤ 100 мВт (э.и.м.)</w:t>
            </w:r>
          </w:p>
        </w:tc>
        <w:tc>
          <w:tcPr>
            <w:tcW w:w="2977" w:type="dxa"/>
            <w:vAlign w:val="center"/>
          </w:tcPr>
          <w:p w14:paraId="40087503" w14:textId="77777777" w:rsidR="004A4282" w:rsidRPr="000A255E" w:rsidRDefault="004A4282" w:rsidP="000E0641">
            <w:pPr>
              <w:pStyle w:val="Tabletext"/>
              <w:rPr>
                <w:lang w:val="ru-RU"/>
              </w:rPr>
            </w:pPr>
            <w:r w:rsidRPr="000A255E">
              <w:rPr>
                <w:lang w:val="ru-RU"/>
              </w:rPr>
              <w:t xml:space="preserve">Часть 15 Правил ФКС </w:t>
            </w:r>
            <w:r w:rsidRPr="000A255E">
              <w:rPr>
                <w:lang w:val="ru-RU"/>
              </w:rPr>
              <w:br/>
              <w:t>или EN 300 440-1</w:t>
            </w:r>
          </w:p>
        </w:tc>
        <w:tc>
          <w:tcPr>
            <w:tcW w:w="2746" w:type="dxa"/>
            <w:tcBorders>
              <w:top w:val="nil"/>
              <w:bottom w:val="nil"/>
            </w:tcBorders>
            <w:vAlign w:val="center"/>
          </w:tcPr>
          <w:p w14:paraId="1F7DC7DD" w14:textId="77777777" w:rsidR="004A4282" w:rsidRPr="000A255E" w:rsidRDefault="004A4282" w:rsidP="000E0641">
            <w:pPr>
              <w:pStyle w:val="Tabletext"/>
              <w:rPr>
                <w:lang w:val="ru-RU"/>
              </w:rPr>
            </w:pPr>
          </w:p>
        </w:tc>
      </w:tr>
      <w:tr w:rsidR="004A4282" w:rsidRPr="000A255E" w14:paraId="1643617C" w14:textId="77777777" w:rsidTr="000E0641">
        <w:trPr>
          <w:jc w:val="center"/>
        </w:trPr>
        <w:tc>
          <w:tcPr>
            <w:tcW w:w="1002" w:type="dxa"/>
            <w:vAlign w:val="center"/>
          </w:tcPr>
          <w:p w14:paraId="56EE7199" w14:textId="77777777" w:rsidR="004A4282" w:rsidRPr="000A255E" w:rsidRDefault="004A4282" w:rsidP="000E0641">
            <w:pPr>
              <w:pStyle w:val="Tabletext"/>
              <w:jc w:val="center"/>
              <w:rPr>
                <w:lang w:val="ru-RU"/>
              </w:rPr>
            </w:pPr>
            <w:r w:rsidRPr="000A255E">
              <w:rPr>
                <w:lang w:val="ru-RU"/>
              </w:rPr>
              <w:t>17</w:t>
            </w:r>
          </w:p>
        </w:tc>
        <w:tc>
          <w:tcPr>
            <w:tcW w:w="2720" w:type="dxa"/>
            <w:vMerge/>
            <w:vAlign w:val="center"/>
          </w:tcPr>
          <w:p w14:paraId="1488D0D4" w14:textId="77777777" w:rsidR="004A4282" w:rsidRPr="000A255E" w:rsidRDefault="004A4282" w:rsidP="000E0641">
            <w:pPr>
              <w:pStyle w:val="Tabletext"/>
              <w:rPr>
                <w:lang w:val="ru-RU"/>
              </w:rPr>
            </w:pPr>
          </w:p>
        </w:tc>
        <w:tc>
          <w:tcPr>
            <w:tcW w:w="2463" w:type="dxa"/>
            <w:vAlign w:val="center"/>
          </w:tcPr>
          <w:p w14:paraId="5FC00B1D" w14:textId="77777777" w:rsidR="004A4282" w:rsidRPr="000A255E" w:rsidRDefault="004A4282" w:rsidP="000E0641">
            <w:pPr>
              <w:pStyle w:val="Tabletext"/>
              <w:jc w:val="center"/>
              <w:rPr>
                <w:lang w:val="ru-RU"/>
              </w:rPr>
            </w:pPr>
            <w:r w:rsidRPr="000A255E">
              <w:rPr>
                <w:lang w:val="ru-RU"/>
              </w:rPr>
              <w:t>Все частоты</w:t>
            </w:r>
          </w:p>
        </w:tc>
        <w:tc>
          <w:tcPr>
            <w:tcW w:w="2551" w:type="dxa"/>
            <w:vAlign w:val="center"/>
          </w:tcPr>
          <w:p w14:paraId="657736EB" w14:textId="77777777" w:rsidR="004A4282" w:rsidRPr="000A255E" w:rsidRDefault="004A4282" w:rsidP="000E0641">
            <w:pPr>
              <w:pStyle w:val="Tabletext"/>
              <w:jc w:val="center"/>
              <w:rPr>
                <w:lang w:val="ru-RU"/>
              </w:rPr>
            </w:pPr>
            <w:r w:rsidRPr="000A255E">
              <w:rPr>
                <w:lang w:val="ru-RU"/>
              </w:rPr>
              <w:t>≤ 25 мкВт (э.и.м.)</w:t>
            </w:r>
          </w:p>
        </w:tc>
        <w:tc>
          <w:tcPr>
            <w:tcW w:w="2977" w:type="dxa"/>
            <w:vAlign w:val="center"/>
          </w:tcPr>
          <w:p w14:paraId="2982B7FA" w14:textId="77777777" w:rsidR="004A4282" w:rsidRPr="000A255E" w:rsidRDefault="004A4282" w:rsidP="000E0641">
            <w:pPr>
              <w:pStyle w:val="Tabletext"/>
              <w:rPr>
                <w:lang w:val="ru-RU"/>
              </w:rPr>
            </w:pPr>
            <w:r w:rsidRPr="000A255E">
              <w:rPr>
                <w:lang w:val="ru-RU"/>
              </w:rPr>
              <w:t>Часть 15 Правил ФКС;</w:t>
            </w:r>
            <w:r w:rsidRPr="000A255E">
              <w:rPr>
                <w:lang w:val="ru-RU"/>
              </w:rPr>
              <w:br/>
              <w:t>EN 300 220-1; EN 300 330-1; или EN 300 440-1</w:t>
            </w:r>
          </w:p>
        </w:tc>
        <w:tc>
          <w:tcPr>
            <w:tcW w:w="2746" w:type="dxa"/>
            <w:tcBorders>
              <w:top w:val="nil"/>
              <w:bottom w:val="nil"/>
            </w:tcBorders>
            <w:vAlign w:val="center"/>
          </w:tcPr>
          <w:p w14:paraId="16D8CD29" w14:textId="77777777" w:rsidR="004A4282" w:rsidRPr="000A255E" w:rsidRDefault="004A4282" w:rsidP="000E0641">
            <w:pPr>
              <w:pStyle w:val="Tabletext"/>
              <w:rPr>
                <w:lang w:val="ru-RU"/>
              </w:rPr>
            </w:pPr>
          </w:p>
        </w:tc>
      </w:tr>
      <w:tr w:rsidR="004A4282" w:rsidRPr="000A255E" w14:paraId="643C65AA" w14:textId="77777777" w:rsidTr="000E0641">
        <w:trPr>
          <w:jc w:val="center"/>
        </w:trPr>
        <w:tc>
          <w:tcPr>
            <w:tcW w:w="1002" w:type="dxa"/>
            <w:vAlign w:val="center"/>
          </w:tcPr>
          <w:p w14:paraId="31FF7F61" w14:textId="77777777" w:rsidR="004A4282" w:rsidRPr="000A255E" w:rsidRDefault="004A4282" w:rsidP="000E0641">
            <w:pPr>
              <w:pStyle w:val="Tabletext"/>
              <w:jc w:val="center"/>
              <w:rPr>
                <w:lang w:val="ru-RU"/>
              </w:rPr>
            </w:pPr>
            <w:r w:rsidRPr="000A255E">
              <w:rPr>
                <w:lang w:val="ru-RU"/>
              </w:rPr>
              <w:t>18</w:t>
            </w:r>
          </w:p>
        </w:tc>
        <w:tc>
          <w:tcPr>
            <w:tcW w:w="2720" w:type="dxa"/>
            <w:vAlign w:val="center"/>
          </w:tcPr>
          <w:p w14:paraId="31C681F5" w14:textId="77777777" w:rsidR="004A4282" w:rsidRPr="000A255E" w:rsidRDefault="004A4282" w:rsidP="000E0641">
            <w:pPr>
              <w:pStyle w:val="Tabletext"/>
              <w:rPr>
                <w:lang w:val="ru-RU"/>
              </w:rPr>
            </w:pPr>
            <w:r w:rsidRPr="000A255E">
              <w:rPr>
                <w:lang w:val="ru-RU"/>
              </w:rPr>
              <w:t xml:space="preserve">Беспроводной модем, система передачи данных </w:t>
            </w:r>
          </w:p>
        </w:tc>
        <w:tc>
          <w:tcPr>
            <w:tcW w:w="2463" w:type="dxa"/>
            <w:vAlign w:val="center"/>
          </w:tcPr>
          <w:p w14:paraId="2774660D" w14:textId="77777777" w:rsidR="004A4282" w:rsidRPr="000A255E" w:rsidRDefault="004A4282" w:rsidP="000E0641">
            <w:pPr>
              <w:pStyle w:val="Tabletext"/>
              <w:jc w:val="center"/>
              <w:rPr>
                <w:lang w:val="ru-RU"/>
              </w:rPr>
            </w:pPr>
            <w:r w:rsidRPr="000A255E">
              <w:rPr>
                <w:lang w:val="ru-RU"/>
              </w:rPr>
              <w:t>72,080 МГц</w:t>
            </w:r>
            <w:r w:rsidRPr="000A255E">
              <w:rPr>
                <w:lang w:val="ru-RU"/>
              </w:rPr>
              <w:br/>
              <w:t>72,200 МГц</w:t>
            </w:r>
            <w:r w:rsidRPr="000A255E">
              <w:rPr>
                <w:lang w:val="ru-RU"/>
              </w:rPr>
              <w:br/>
              <w:t>72,400 МГц</w:t>
            </w:r>
            <w:r w:rsidRPr="000A255E">
              <w:rPr>
                <w:lang w:val="ru-RU"/>
              </w:rPr>
              <w:br/>
              <w:t>72,600 МГц</w:t>
            </w:r>
            <w:r w:rsidRPr="000A255E">
              <w:rPr>
                <w:lang w:val="ru-RU"/>
              </w:rPr>
              <w:br/>
              <w:t>158,275/162,875 МГц</w:t>
            </w:r>
            <w:r w:rsidRPr="000A255E">
              <w:rPr>
                <w:lang w:val="ru-RU"/>
              </w:rPr>
              <w:br/>
              <w:t>158,325/162,925 МГц</w:t>
            </w:r>
            <w:r w:rsidRPr="000A255E">
              <w:rPr>
                <w:lang w:val="ru-RU"/>
              </w:rPr>
              <w:br/>
              <w:t>453,7250/458,7250 МГц</w:t>
            </w:r>
            <w:r w:rsidRPr="000A255E">
              <w:rPr>
                <w:lang w:val="ru-RU"/>
              </w:rPr>
              <w:br/>
              <w:t>453,7375/458,7375 МГц</w:t>
            </w:r>
            <w:r w:rsidRPr="000A255E">
              <w:rPr>
                <w:lang w:val="ru-RU"/>
              </w:rPr>
              <w:br/>
              <w:t>453,7500/458,7500 МГц</w:t>
            </w:r>
            <w:r w:rsidRPr="000A255E">
              <w:rPr>
                <w:lang w:val="ru-RU"/>
              </w:rPr>
              <w:br/>
              <w:t>453,7625/458,7625 МГц</w:t>
            </w:r>
          </w:p>
        </w:tc>
        <w:tc>
          <w:tcPr>
            <w:tcW w:w="2551" w:type="dxa"/>
            <w:vAlign w:val="center"/>
          </w:tcPr>
          <w:p w14:paraId="377BD697" w14:textId="77777777" w:rsidR="004A4282" w:rsidRPr="000A255E" w:rsidRDefault="004A4282" w:rsidP="000E0641">
            <w:pPr>
              <w:pStyle w:val="Tabletext"/>
              <w:jc w:val="center"/>
              <w:rPr>
                <w:lang w:val="ru-RU"/>
              </w:rPr>
            </w:pPr>
            <w:r w:rsidRPr="000A255E">
              <w:rPr>
                <w:lang w:val="ru-RU"/>
              </w:rPr>
              <w:t>≤ 1000 мВт (э.и.м.)</w:t>
            </w:r>
            <w:r w:rsidRPr="000A255E">
              <w:rPr>
                <w:vertAlign w:val="superscript"/>
                <w:lang w:val="ru-RU"/>
              </w:rPr>
              <w:t>(5)</w:t>
            </w:r>
          </w:p>
        </w:tc>
        <w:tc>
          <w:tcPr>
            <w:tcW w:w="2977" w:type="dxa"/>
            <w:vAlign w:val="center"/>
          </w:tcPr>
          <w:p w14:paraId="24E43ED7" w14:textId="77777777" w:rsidR="004A4282" w:rsidRPr="000A255E" w:rsidRDefault="004A4282" w:rsidP="000E0641">
            <w:pPr>
              <w:pStyle w:val="Tabletext"/>
              <w:rPr>
                <w:lang w:val="ru-RU"/>
              </w:rPr>
            </w:pPr>
            <w:r w:rsidRPr="000A255E">
              <w:rPr>
                <w:lang w:val="ru-RU"/>
              </w:rPr>
              <w:t xml:space="preserve">≥ 43 дБ ниже несущей </w:t>
            </w:r>
            <w:r w:rsidRPr="000A255E">
              <w:rPr>
                <w:lang w:val="ru-RU"/>
              </w:rPr>
              <w:br/>
              <w:t xml:space="preserve">в диапазоне от 100 кГц </w:t>
            </w:r>
            <w:r w:rsidRPr="000A255E">
              <w:rPr>
                <w:lang w:val="ru-RU"/>
              </w:rPr>
              <w:br/>
              <w:t xml:space="preserve">до 2000 МГц; </w:t>
            </w:r>
            <w:r w:rsidRPr="000A255E">
              <w:rPr>
                <w:lang w:val="ru-RU"/>
              </w:rPr>
              <w:br/>
              <w:t xml:space="preserve">EN 300 390-1 </w:t>
            </w:r>
            <w:r w:rsidRPr="000A255E">
              <w:rPr>
                <w:lang w:val="ru-RU"/>
              </w:rPr>
              <w:br/>
              <w:t>или EN 300 113-1</w:t>
            </w:r>
          </w:p>
        </w:tc>
        <w:tc>
          <w:tcPr>
            <w:tcW w:w="2746" w:type="dxa"/>
            <w:tcBorders>
              <w:top w:val="nil"/>
              <w:bottom w:val="nil"/>
            </w:tcBorders>
            <w:vAlign w:val="center"/>
          </w:tcPr>
          <w:p w14:paraId="634B8BBB" w14:textId="77777777" w:rsidR="004A4282" w:rsidRPr="000A255E" w:rsidRDefault="004A4282" w:rsidP="000E0641">
            <w:pPr>
              <w:pStyle w:val="Tabletext"/>
              <w:rPr>
                <w:lang w:val="ru-RU"/>
              </w:rPr>
            </w:pPr>
          </w:p>
        </w:tc>
      </w:tr>
      <w:tr w:rsidR="004A4282" w:rsidRPr="000A255E" w14:paraId="4D68E9D0" w14:textId="77777777" w:rsidTr="000E0641">
        <w:trPr>
          <w:jc w:val="center"/>
        </w:trPr>
        <w:tc>
          <w:tcPr>
            <w:tcW w:w="1002" w:type="dxa"/>
            <w:vAlign w:val="center"/>
          </w:tcPr>
          <w:p w14:paraId="7C1517B3" w14:textId="77777777" w:rsidR="004A4282" w:rsidRPr="000A255E" w:rsidRDefault="004A4282" w:rsidP="000E0641">
            <w:pPr>
              <w:pStyle w:val="Tabletext"/>
              <w:jc w:val="center"/>
              <w:rPr>
                <w:lang w:val="ru-RU"/>
              </w:rPr>
            </w:pPr>
            <w:r w:rsidRPr="000A255E">
              <w:rPr>
                <w:lang w:val="ru-RU"/>
              </w:rPr>
              <w:t>19</w:t>
            </w:r>
          </w:p>
        </w:tc>
        <w:tc>
          <w:tcPr>
            <w:tcW w:w="2720" w:type="dxa"/>
            <w:vAlign w:val="center"/>
          </w:tcPr>
          <w:p w14:paraId="503B3246" w14:textId="77777777" w:rsidR="004A4282" w:rsidRPr="000A255E" w:rsidRDefault="004A4282" w:rsidP="000E0641">
            <w:pPr>
              <w:pStyle w:val="Tabletext"/>
              <w:rPr>
                <w:lang w:val="ru-RU"/>
              </w:rPr>
            </w:pPr>
            <w:r w:rsidRPr="000A255E">
              <w:rPr>
                <w:lang w:val="ru-RU"/>
              </w:rPr>
              <w:t>Радарные системы малого радиуса действия, например автоматический круиз</w:t>
            </w:r>
            <w:r w:rsidRPr="000A255E">
              <w:rPr>
                <w:lang w:val="ru-RU"/>
              </w:rPr>
              <w:noBreakHyphen/>
              <w:t xml:space="preserve">контроль и системы предупреждения о столкновении для автомобиля </w:t>
            </w:r>
          </w:p>
        </w:tc>
        <w:tc>
          <w:tcPr>
            <w:tcW w:w="2463" w:type="dxa"/>
            <w:vAlign w:val="center"/>
          </w:tcPr>
          <w:p w14:paraId="0A049833" w14:textId="77777777" w:rsidR="004A4282" w:rsidRPr="000A255E" w:rsidRDefault="004A4282" w:rsidP="000E0641">
            <w:pPr>
              <w:pStyle w:val="Tabletext"/>
              <w:jc w:val="center"/>
              <w:rPr>
                <w:lang w:val="ru-RU"/>
              </w:rPr>
            </w:pPr>
            <w:r w:rsidRPr="000A255E">
              <w:rPr>
                <w:lang w:val="ru-RU"/>
              </w:rPr>
              <w:t>76–77 ГГц</w:t>
            </w:r>
          </w:p>
        </w:tc>
        <w:tc>
          <w:tcPr>
            <w:tcW w:w="2551" w:type="dxa"/>
            <w:vAlign w:val="center"/>
          </w:tcPr>
          <w:p w14:paraId="6D4F9E29" w14:textId="77777777" w:rsidR="004A4282" w:rsidRPr="000A255E" w:rsidRDefault="004A4282" w:rsidP="000E0641">
            <w:pPr>
              <w:pStyle w:val="Tabletext"/>
              <w:jc w:val="center"/>
              <w:rPr>
                <w:lang w:val="ru-RU"/>
              </w:rPr>
            </w:pPr>
            <w:r w:rsidRPr="000A255E">
              <w:rPr>
                <w:lang w:val="ru-RU"/>
              </w:rPr>
              <w:t>≤ 37 дБм (э.и.м.)</w:t>
            </w:r>
            <w:r>
              <w:rPr>
                <w:lang w:val="ru-RU"/>
              </w:rPr>
              <w:t>,</w:t>
            </w:r>
            <w:r w:rsidRPr="000A255E">
              <w:rPr>
                <w:lang w:val="ru-RU"/>
              </w:rPr>
              <w:t xml:space="preserve"> </w:t>
            </w:r>
            <w:r w:rsidRPr="000A255E">
              <w:rPr>
                <w:lang w:val="ru-RU"/>
              </w:rPr>
              <w:br/>
              <w:t>когда машина движется</w:t>
            </w:r>
            <w:r w:rsidRPr="000A255E">
              <w:rPr>
                <w:lang w:val="ru-RU"/>
              </w:rPr>
              <w:br/>
              <w:t>≤ 23,5 дБм (э.и.м.)</w:t>
            </w:r>
            <w:r>
              <w:rPr>
                <w:lang w:val="ru-RU"/>
              </w:rPr>
              <w:t>,</w:t>
            </w:r>
            <w:r w:rsidRPr="000A255E">
              <w:rPr>
                <w:lang w:val="ru-RU"/>
              </w:rPr>
              <w:t xml:space="preserve"> </w:t>
            </w:r>
            <w:r w:rsidRPr="000A255E">
              <w:rPr>
                <w:lang w:val="ru-RU"/>
              </w:rPr>
              <w:br/>
              <w:t>когда машина неподвижна</w:t>
            </w:r>
          </w:p>
        </w:tc>
        <w:tc>
          <w:tcPr>
            <w:tcW w:w="2977" w:type="dxa"/>
            <w:vAlign w:val="center"/>
          </w:tcPr>
          <w:p w14:paraId="22738F98" w14:textId="77777777" w:rsidR="004A4282" w:rsidRPr="000A255E" w:rsidRDefault="004A4282" w:rsidP="000E0641">
            <w:pPr>
              <w:pStyle w:val="Tabletext"/>
              <w:rPr>
                <w:lang w:val="ru-RU"/>
              </w:rPr>
            </w:pPr>
            <w:r w:rsidRPr="000A255E">
              <w:rPr>
                <w:lang w:val="ru-RU"/>
              </w:rPr>
              <w:t xml:space="preserve">§ 15.253 (c) Части 15 </w:t>
            </w:r>
            <w:r w:rsidRPr="000A255E">
              <w:rPr>
                <w:lang w:val="ru-RU"/>
              </w:rPr>
              <w:br/>
              <w:t xml:space="preserve">Правил ФКС </w:t>
            </w:r>
            <w:r w:rsidRPr="000A255E">
              <w:rPr>
                <w:lang w:val="ru-RU"/>
              </w:rPr>
              <w:br/>
              <w:t>или EN 301 091</w:t>
            </w:r>
          </w:p>
        </w:tc>
        <w:tc>
          <w:tcPr>
            <w:tcW w:w="2746" w:type="dxa"/>
            <w:tcBorders>
              <w:top w:val="nil"/>
              <w:bottom w:val="single" w:sz="4" w:space="0" w:color="auto"/>
            </w:tcBorders>
            <w:vAlign w:val="center"/>
          </w:tcPr>
          <w:p w14:paraId="46588812" w14:textId="77777777" w:rsidR="004A4282" w:rsidRPr="000A255E" w:rsidRDefault="004A4282" w:rsidP="000E0641">
            <w:pPr>
              <w:pStyle w:val="Tabletext"/>
              <w:rPr>
                <w:lang w:val="ru-RU"/>
              </w:rPr>
            </w:pPr>
          </w:p>
        </w:tc>
      </w:tr>
      <w:tr w:rsidR="004A4282" w:rsidRPr="000A255E" w14:paraId="5560BE23" w14:textId="77777777" w:rsidTr="000E0641">
        <w:trPr>
          <w:jc w:val="center"/>
        </w:trPr>
        <w:tc>
          <w:tcPr>
            <w:tcW w:w="1002" w:type="dxa"/>
            <w:vAlign w:val="center"/>
          </w:tcPr>
          <w:p w14:paraId="4CDEB125" w14:textId="77777777" w:rsidR="004A4282" w:rsidRPr="000A255E" w:rsidRDefault="004A4282" w:rsidP="000E0641">
            <w:pPr>
              <w:pStyle w:val="Tabletext"/>
              <w:jc w:val="center"/>
              <w:rPr>
                <w:lang w:val="ru-RU"/>
              </w:rPr>
            </w:pPr>
            <w:r w:rsidRPr="000A255E">
              <w:rPr>
                <w:lang w:val="ru-RU"/>
              </w:rPr>
              <w:lastRenderedPageBreak/>
              <w:t>20</w:t>
            </w:r>
          </w:p>
        </w:tc>
        <w:tc>
          <w:tcPr>
            <w:tcW w:w="2720" w:type="dxa"/>
            <w:vAlign w:val="center"/>
          </w:tcPr>
          <w:p w14:paraId="163EB774" w14:textId="77777777" w:rsidR="004A4282" w:rsidRPr="000A255E" w:rsidRDefault="004A4282" w:rsidP="000E0641">
            <w:pPr>
              <w:pStyle w:val="Tabletext"/>
              <w:rPr>
                <w:lang w:val="ru-RU"/>
              </w:rPr>
            </w:pPr>
            <w:r w:rsidRPr="000A255E">
              <w:rPr>
                <w:lang w:val="ru-RU"/>
              </w:rPr>
              <w:t>Радиосистема телеметрии, телеуправления</w:t>
            </w:r>
          </w:p>
        </w:tc>
        <w:tc>
          <w:tcPr>
            <w:tcW w:w="2463" w:type="dxa"/>
            <w:vAlign w:val="center"/>
          </w:tcPr>
          <w:p w14:paraId="7F109CE7" w14:textId="77777777" w:rsidR="004A4282" w:rsidRPr="000A255E" w:rsidRDefault="004A4282" w:rsidP="000E0641">
            <w:pPr>
              <w:pStyle w:val="Tabletext"/>
              <w:jc w:val="center"/>
              <w:rPr>
                <w:lang w:val="ru-RU"/>
              </w:rPr>
            </w:pPr>
            <w:r w:rsidRPr="000A255E">
              <w:rPr>
                <w:lang w:val="ru-RU"/>
              </w:rPr>
              <w:t>433,05–434,79 МГц</w:t>
            </w:r>
          </w:p>
        </w:tc>
        <w:tc>
          <w:tcPr>
            <w:tcW w:w="2551" w:type="dxa"/>
            <w:vAlign w:val="center"/>
          </w:tcPr>
          <w:p w14:paraId="3B6039DD" w14:textId="77777777" w:rsidR="004A4282" w:rsidRPr="000A255E" w:rsidRDefault="004A4282" w:rsidP="000E0641">
            <w:pPr>
              <w:pStyle w:val="Tabletext"/>
              <w:jc w:val="center"/>
              <w:rPr>
                <w:lang w:val="ru-RU"/>
              </w:rPr>
            </w:pPr>
            <w:r w:rsidRPr="000A255E">
              <w:rPr>
                <w:lang w:val="ru-RU"/>
              </w:rPr>
              <w:t>≤ 10 мВт (э.и.м.)</w:t>
            </w:r>
          </w:p>
        </w:tc>
        <w:tc>
          <w:tcPr>
            <w:tcW w:w="2977" w:type="dxa"/>
            <w:vAlign w:val="center"/>
          </w:tcPr>
          <w:p w14:paraId="75989525" w14:textId="77777777" w:rsidR="004A4282" w:rsidRPr="000A255E" w:rsidRDefault="004A4282" w:rsidP="000E0641">
            <w:pPr>
              <w:pStyle w:val="Tabletext"/>
              <w:rPr>
                <w:lang w:val="ru-RU"/>
              </w:rPr>
            </w:pPr>
            <w:r w:rsidRPr="000A255E">
              <w:rPr>
                <w:lang w:val="ru-RU"/>
              </w:rPr>
              <w:t xml:space="preserve">≥ 32 дБ ниже несущей на расстоянии 3 м или </w:t>
            </w:r>
            <w:r w:rsidRPr="000A255E">
              <w:rPr>
                <w:lang w:val="ru-RU"/>
              </w:rPr>
              <w:br/>
              <w:t xml:space="preserve">EN 300 220-1 </w:t>
            </w:r>
          </w:p>
        </w:tc>
        <w:tc>
          <w:tcPr>
            <w:tcW w:w="2746" w:type="dxa"/>
            <w:tcBorders>
              <w:top w:val="single" w:sz="4" w:space="0" w:color="auto"/>
            </w:tcBorders>
            <w:vAlign w:val="center"/>
          </w:tcPr>
          <w:p w14:paraId="799E9FAE" w14:textId="77777777" w:rsidR="004A4282" w:rsidRPr="000A255E" w:rsidRDefault="004A4282" w:rsidP="000E0641">
            <w:pPr>
              <w:pStyle w:val="Tabletext"/>
              <w:rPr>
                <w:lang w:val="ru-RU"/>
              </w:rPr>
            </w:pPr>
          </w:p>
        </w:tc>
      </w:tr>
      <w:tr w:rsidR="004A4282" w:rsidRPr="000A255E" w14:paraId="748C0DE8" w14:textId="77777777" w:rsidTr="000E0641">
        <w:trPr>
          <w:jc w:val="center"/>
        </w:trPr>
        <w:tc>
          <w:tcPr>
            <w:tcW w:w="1002" w:type="dxa"/>
            <w:vAlign w:val="center"/>
          </w:tcPr>
          <w:p w14:paraId="7B6B1C27" w14:textId="77777777" w:rsidR="004A4282" w:rsidRPr="000A255E" w:rsidRDefault="004A4282" w:rsidP="000E0641">
            <w:pPr>
              <w:pStyle w:val="Tabletext"/>
              <w:keepNext/>
              <w:keepLines/>
              <w:jc w:val="center"/>
              <w:rPr>
                <w:lang w:val="ru-RU"/>
              </w:rPr>
            </w:pPr>
            <w:r w:rsidRPr="000A255E">
              <w:rPr>
                <w:lang w:val="ru-RU"/>
              </w:rPr>
              <w:t>21</w:t>
            </w:r>
          </w:p>
        </w:tc>
        <w:tc>
          <w:tcPr>
            <w:tcW w:w="2720" w:type="dxa"/>
            <w:vAlign w:val="center"/>
          </w:tcPr>
          <w:p w14:paraId="57240365" w14:textId="77777777" w:rsidR="004A4282" w:rsidRPr="000A255E" w:rsidRDefault="004A4282" w:rsidP="000E0641">
            <w:pPr>
              <w:pStyle w:val="Tabletext"/>
              <w:keepNext/>
              <w:keepLines/>
              <w:rPr>
                <w:lang w:val="ru-RU"/>
              </w:rPr>
            </w:pPr>
            <w:r w:rsidRPr="000A255E">
              <w:rPr>
                <w:lang w:val="ru-RU"/>
              </w:rPr>
              <w:t>Радиотелеметрия, телеуправление, система RFID</w:t>
            </w:r>
          </w:p>
        </w:tc>
        <w:tc>
          <w:tcPr>
            <w:tcW w:w="2463" w:type="dxa"/>
            <w:vAlign w:val="center"/>
          </w:tcPr>
          <w:p w14:paraId="1BA32404" w14:textId="77777777" w:rsidR="004A4282" w:rsidRPr="000A255E" w:rsidRDefault="004A4282" w:rsidP="000E0641">
            <w:pPr>
              <w:pStyle w:val="Tabletext"/>
              <w:keepNext/>
              <w:keepLines/>
              <w:jc w:val="center"/>
              <w:rPr>
                <w:lang w:val="ru-RU"/>
              </w:rPr>
            </w:pPr>
            <w:r w:rsidRPr="000A255E">
              <w:rPr>
                <w:lang w:val="ru-RU"/>
              </w:rPr>
              <w:t>866–869 МГц</w:t>
            </w:r>
            <w:r w:rsidRPr="000A255E">
              <w:rPr>
                <w:lang w:val="ru-RU"/>
              </w:rPr>
              <w:br/>
              <w:t>920–925 МГц</w:t>
            </w:r>
          </w:p>
        </w:tc>
        <w:tc>
          <w:tcPr>
            <w:tcW w:w="2551" w:type="dxa"/>
            <w:vAlign w:val="center"/>
          </w:tcPr>
          <w:p w14:paraId="5CA97DA0" w14:textId="77777777" w:rsidR="004A4282" w:rsidRPr="000A255E" w:rsidRDefault="004A4282" w:rsidP="000E0641">
            <w:pPr>
              <w:pStyle w:val="Tabletext"/>
              <w:keepNext/>
              <w:keepLines/>
              <w:jc w:val="center"/>
              <w:rPr>
                <w:lang w:val="ru-RU"/>
              </w:rPr>
            </w:pPr>
            <w:r w:rsidRPr="000A255E">
              <w:rPr>
                <w:lang w:val="ru-RU"/>
              </w:rPr>
              <w:t>≤ 500 мВт (э.и.м.)</w:t>
            </w:r>
            <w:r w:rsidRPr="000A255E">
              <w:rPr>
                <w:vertAlign w:val="superscript"/>
                <w:lang w:val="ru-RU"/>
              </w:rPr>
              <w:t>(5)</w:t>
            </w:r>
          </w:p>
        </w:tc>
        <w:tc>
          <w:tcPr>
            <w:tcW w:w="2977" w:type="dxa"/>
            <w:vAlign w:val="center"/>
          </w:tcPr>
          <w:p w14:paraId="6D454A99" w14:textId="77777777" w:rsidR="004A4282" w:rsidRPr="000A255E" w:rsidRDefault="004A4282" w:rsidP="000E0641">
            <w:pPr>
              <w:pStyle w:val="Tabletext"/>
              <w:keepNext/>
              <w:keepLines/>
              <w:rPr>
                <w:lang w:val="ru-RU"/>
              </w:rPr>
            </w:pPr>
            <w:r w:rsidRPr="000A255E">
              <w:rPr>
                <w:lang w:val="ru-RU"/>
              </w:rPr>
              <w:t xml:space="preserve">≥ 32 дБ ниже несущей </w:t>
            </w:r>
            <w:r w:rsidRPr="000A255E">
              <w:rPr>
                <w:lang w:val="ru-RU"/>
              </w:rPr>
              <w:br/>
              <w:t>на расстоянии 3 м;</w:t>
            </w:r>
            <w:r w:rsidRPr="000A255E">
              <w:rPr>
                <w:lang w:val="ru-RU"/>
              </w:rPr>
              <w:br/>
              <w:t>EN 300 220-1 или</w:t>
            </w:r>
            <w:r w:rsidRPr="000A255E">
              <w:rPr>
                <w:lang w:val="ru-RU"/>
              </w:rPr>
              <w:br/>
              <w:t>EN 302 208</w:t>
            </w:r>
          </w:p>
        </w:tc>
        <w:tc>
          <w:tcPr>
            <w:tcW w:w="2746" w:type="dxa"/>
            <w:vAlign w:val="center"/>
          </w:tcPr>
          <w:p w14:paraId="164BC9DE" w14:textId="77777777" w:rsidR="004A4282" w:rsidRPr="000A255E" w:rsidRDefault="004A4282" w:rsidP="000E0641">
            <w:pPr>
              <w:pStyle w:val="Tabletext"/>
              <w:keepNext/>
              <w:keepLines/>
              <w:rPr>
                <w:lang w:val="ru-RU"/>
              </w:rPr>
            </w:pPr>
          </w:p>
        </w:tc>
      </w:tr>
      <w:tr w:rsidR="004A4282" w:rsidRPr="000A255E" w14:paraId="7955EF61" w14:textId="77777777" w:rsidTr="000E0641">
        <w:trPr>
          <w:jc w:val="center"/>
        </w:trPr>
        <w:tc>
          <w:tcPr>
            <w:tcW w:w="1002" w:type="dxa"/>
            <w:vAlign w:val="center"/>
          </w:tcPr>
          <w:p w14:paraId="3BFE6954" w14:textId="77777777" w:rsidR="004A4282" w:rsidRPr="000A255E" w:rsidRDefault="004A4282" w:rsidP="000E0641">
            <w:pPr>
              <w:pStyle w:val="Tabletext"/>
              <w:jc w:val="center"/>
              <w:rPr>
                <w:lang w:val="ru-RU"/>
              </w:rPr>
            </w:pPr>
            <w:r w:rsidRPr="000A255E">
              <w:rPr>
                <w:lang w:val="ru-RU"/>
              </w:rPr>
              <w:t>22</w:t>
            </w:r>
          </w:p>
        </w:tc>
        <w:tc>
          <w:tcPr>
            <w:tcW w:w="2720" w:type="dxa"/>
            <w:vAlign w:val="center"/>
          </w:tcPr>
          <w:p w14:paraId="2A1B92A9" w14:textId="77777777" w:rsidR="004A4282" w:rsidRPr="000A255E" w:rsidRDefault="004A4282" w:rsidP="000E0641">
            <w:pPr>
              <w:pStyle w:val="Tabletext"/>
              <w:rPr>
                <w:lang w:val="ru-RU"/>
              </w:rPr>
            </w:pPr>
            <w:r w:rsidRPr="000A255E">
              <w:rPr>
                <w:lang w:val="ru-RU"/>
              </w:rPr>
              <w:t>Системы радиочастотной идентификации (RFID)</w:t>
            </w:r>
          </w:p>
        </w:tc>
        <w:tc>
          <w:tcPr>
            <w:tcW w:w="2463" w:type="dxa"/>
            <w:vAlign w:val="center"/>
          </w:tcPr>
          <w:p w14:paraId="7ED61A62" w14:textId="77777777" w:rsidR="004A4282" w:rsidRPr="000A255E" w:rsidRDefault="004A4282" w:rsidP="000E0641">
            <w:pPr>
              <w:pStyle w:val="Tabletext"/>
              <w:jc w:val="center"/>
              <w:rPr>
                <w:lang w:val="ru-RU"/>
              </w:rPr>
            </w:pPr>
            <w:r w:rsidRPr="000A255E">
              <w:rPr>
                <w:lang w:val="ru-RU"/>
              </w:rPr>
              <w:t>920–925 МГц</w:t>
            </w:r>
          </w:p>
        </w:tc>
        <w:tc>
          <w:tcPr>
            <w:tcW w:w="2551" w:type="dxa"/>
            <w:vAlign w:val="center"/>
          </w:tcPr>
          <w:p w14:paraId="76BF1C42" w14:textId="77777777" w:rsidR="004A4282" w:rsidRPr="000A255E" w:rsidRDefault="004A4282" w:rsidP="000E0641">
            <w:pPr>
              <w:pStyle w:val="Tabletext"/>
              <w:jc w:val="center"/>
              <w:rPr>
                <w:lang w:val="ru-RU"/>
              </w:rPr>
            </w:pPr>
            <w:r w:rsidRPr="000A255E">
              <w:rPr>
                <w:lang w:val="ru-RU"/>
              </w:rPr>
              <w:t>&gt; 500 мВт (э.и.м.)</w:t>
            </w:r>
            <w:r w:rsidRPr="000A255E">
              <w:rPr>
                <w:rStyle w:val="FootnoteReference"/>
                <w:lang w:val="ru-RU"/>
              </w:rPr>
              <w:t xml:space="preserve"> </w:t>
            </w:r>
            <w:r w:rsidRPr="000A255E">
              <w:rPr>
                <w:lang w:val="ru-RU"/>
              </w:rPr>
              <w:br/>
              <w:t>≤ 2000 мВт (э.и.м.)</w:t>
            </w:r>
          </w:p>
        </w:tc>
        <w:tc>
          <w:tcPr>
            <w:tcW w:w="2977" w:type="dxa"/>
            <w:vAlign w:val="center"/>
          </w:tcPr>
          <w:p w14:paraId="1CABF728" w14:textId="77777777" w:rsidR="004A4282" w:rsidRPr="000A255E" w:rsidRDefault="004A4282" w:rsidP="000E0641">
            <w:pPr>
              <w:pStyle w:val="Tabletext"/>
              <w:rPr>
                <w:lang w:val="ru-RU"/>
              </w:rPr>
            </w:pPr>
            <w:r w:rsidRPr="000A255E">
              <w:rPr>
                <w:lang w:val="ru-RU"/>
              </w:rPr>
              <w:t xml:space="preserve">≥ 32 дБ ниже несущей </w:t>
            </w:r>
            <w:r w:rsidRPr="000A255E">
              <w:rPr>
                <w:lang w:val="ru-RU"/>
              </w:rPr>
              <w:br/>
              <w:t>на расстоянии 3 м;</w:t>
            </w:r>
            <w:r w:rsidRPr="000A255E">
              <w:rPr>
                <w:lang w:val="ru-RU"/>
              </w:rPr>
              <w:br/>
              <w:t>EN 300 220-1 или</w:t>
            </w:r>
            <w:r w:rsidRPr="000A255E">
              <w:rPr>
                <w:lang w:val="ru-RU"/>
              </w:rPr>
              <w:br/>
              <w:t>EN 302 208</w:t>
            </w:r>
          </w:p>
        </w:tc>
        <w:tc>
          <w:tcPr>
            <w:tcW w:w="2746" w:type="dxa"/>
            <w:vAlign w:val="center"/>
          </w:tcPr>
          <w:p w14:paraId="0C3571A8" w14:textId="77777777" w:rsidR="004A4282" w:rsidRPr="000A255E" w:rsidRDefault="004A4282" w:rsidP="000E0641">
            <w:pPr>
              <w:pStyle w:val="Tabletext"/>
              <w:rPr>
                <w:lang w:val="ru-RU"/>
              </w:rPr>
            </w:pPr>
            <w:r w:rsidRPr="000A255E">
              <w:rPr>
                <w:lang w:val="ru-RU"/>
              </w:rPr>
              <w:t>Право передавать должны иметь только системы RFID, работающие в полосе частот 920–925 МГц, с мощностью от 500 мВт до 2000 мВт (э.и.м.), разрешенные в порядке исключения</w:t>
            </w:r>
          </w:p>
        </w:tc>
      </w:tr>
      <w:tr w:rsidR="004A4282" w:rsidRPr="000A255E" w14:paraId="0C493CB9" w14:textId="77777777" w:rsidTr="000E0641">
        <w:trPr>
          <w:jc w:val="center"/>
        </w:trPr>
        <w:tc>
          <w:tcPr>
            <w:tcW w:w="1002" w:type="dxa"/>
            <w:vAlign w:val="center"/>
          </w:tcPr>
          <w:p w14:paraId="70CD42AA" w14:textId="77777777" w:rsidR="004A4282" w:rsidRPr="000A255E" w:rsidRDefault="004A4282" w:rsidP="000E0641">
            <w:pPr>
              <w:pStyle w:val="Tabletext"/>
              <w:jc w:val="center"/>
              <w:rPr>
                <w:lang w:val="ru-RU"/>
              </w:rPr>
            </w:pPr>
            <w:r w:rsidRPr="000A255E">
              <w:rPr>
                <w:lang w:val="ru-RU"/>
              </w:rPr>
              <w:t>23</w:t>
            </w:r>
          </w:p>
        </w:tc>
        <w:tc>
          <w:tcPr>
            <w:tcW w:w="2720" w:type="dxa"/>
            <w:vMerge w:val="restart"/>
            <w:vAlign w:val="center"/>
          </w:tcPr>
          <w:p w14:paraId="0D83594A" w14:textId="77777777" w:rsidR="004A4282" w:rsidRPr="000A255E" w:rsidRDefault="004A4282" w:rsidP="000E0641">
            <w:pPr>
              <w:pStyle w:val="Tabletext"/>
              <w:rPr>
                <w:lang w:val="ru-RU"/>
              </w:rPr>
            </w:pPr>
            <w:r w:rsidRPr="000A255E">
              <w:rPr>
                <w:lang w:val="ru-RU"/>
              </w:rPr>
              <w:t>Беспроводный передатчик видеосигнала и другие применения SRD</w:t>
            </w:r>
          </w:p>
        </w:tc>
        <w:tc>
          <w:tcPr>
            <w:tcW w:w="2463" w:type="dxa"/>
            <w:vAlign w:val="center"/>
          </w:tcPr>
          <w:p w14:paraId="03052428" w14:textId="77777777" w:rsidR="004A4282" w:rsidRPr="000A255E" w:rsidRDefault="004A4282" w:rsidP="000E0641">
            <w:pPr>
              <w:pStyle w:val="Tabletext"/>
              <w:jc w:val="center"/>
              <w:rPr>
                <w:lang w:val="ru-RU"/>
              </w:rPr>
            </w:pPr>
            <w:r w:rsidRPr="000A255E">
              <w:rPr>
                <w:lang w:val="ru-RU"/>
              </w:rPr>
              <w:t>2,4000–2,4835 ГГц</w:t>
            </w:r>
          </w:p>
        </w:tc>
        <w:tc>
          <w:tcPr>
            <w:tcW w:w="2551" w:type="dxa"/>
            <w:vAlign w:val="center"/>
          </w:tcPr>
          <w:p w14:paraId="7748D5D0" w14:textId="77777777" w:rsidR="004A4282" w:rsidRPr="000A255E" w:rsidRDefault="004A4282" w:rsidP="000E0641">
            <w:pPr>
              <w:pStyle w:val="Tabletext"/>
              <w:jc w:val="center"/>
              <w:rPr>
                <w:lang w:val="ru-RU"/>
              </w:rPr>
            </w:pPr>
            <w:r w:rsidRPr="000A255E">
              <w:rPr>
                <w:lang w:val="ru-RU"/>
              </w:rPr>
              <w:t>≤ 100 мВт (э.и.и.м.)</w:t>
            </w:r>
            <w:r w:rsidRPr="000A255E">
              <w:rPr>
                <w:vertAlign w:val="superscript"/>
                <w:lang w:val="ru-RU"/>
              </w:rPr>
              <w:t>(6)</w:t>
            </w:r>
          </w:p>
        </w:tc>
        <w:tc>
          <w:tcPr>
            <w:tcW w:w="2977" w:type="dxa"/>
            <w:vAlign w:val="center"/>
          </w:tcPr>
          <w:p w14:paraId="403F911D" w14:textId="77777777" w:rsidR="004A4282" w:rsidRPr="000A255E" w:rsidRDefault="004A4282" w:rsidP="000E0641">
            <w:pPr>
              <w:pStyle w:val="Tabletext"/>
              <w:rPr>
                <w:lang w:val="ru-RU"/>
              </w:rPr>
            </w:pPr>
            <w:r w:rsidRPr="000A255E">
              <w:rPr>
                <w:lang w:val="ru-RU"/>
              </w:rPr>
              <w:t xml:space="preserve">§ 15.209; § 15.249 (d) Части 15 Правил ФКС или </w:t>
            </w:r>
            <w:r w:rsidRPr="000A255E">
              <w:rPr>
                <w:lang w:val="ru-RU"/>
              </w:rPr>
              <w:br/>
              <w:t>EN 300 440-1</w:t>
            </w:r>
          </w:p>
        </w:tc>
        <w:tc>
          <w:tcPr>
            <w:tcW w:w="2746" w:type="dxa"/>
            <w:tcBorders>
              <w:bottom w:val="nil"/>
            </w:tcBorders>
            <w:vAlign w:val="center"/>
          </w:tcPr>
          <w:p w14:paraId="61AEDC60" w14:textId="77777777" w:rsidR="004A4282" w:rsidRPr="000A255E" w:rsidRDefault="004A4282" w:rsidP="000E0641">
            <w:pPr>
              <w:pStyle w:val="Tabletext"/>
              <w:rPr>
                <w:lang w:val="ru-RU"/>
              </w:rPr>
            </w:pPr>
          </w:p>
        </w:tc>
      </w:tr>
      <w:tr w:rsidR="004A4282" w:rsidRPr="000A255E" w14:paraId="66A6A816" w14:textId="77777777" w:rsidTr="000E0641">
        <w:trPr>
          <w:jc w:val="center"/>
        </w:trPr>
        <w:tc>
          <w:tcPr>
            <w:tcW w:w="1002" w:type="dxa"/>
            <w:vAlign w:val="center"/>
          </w:tcPr>
          <w:p w14:paraId="70AB439F" w14:textId="77777777" w:rsidR="004A4282" w:rsidRPr="000A255E" w:rsidRDefault="004A4282" w:rsidP="000E0641">
            <w:pPr>
              <w:pStyle w:val="Tabletext"/>
              <w:jc w:val="center"/>
              <w:rPr>
                <w:lang w:val="ru-RU"/>
              </w:rPr>
            </w:pPr>
            <w:r w:rsidRPr="000A255E">
              <w:rPr>
                <w:lang w:val="ru-RU"/>
              </w:rPr>
              <w:t>24</w:t>
            </w:r>
          </w:p>
        </w:tc>
        <w:tc>
          <w:tcPr>
            <w:tcW w:w="2720" w:type="dxa"/>
            <w:vMerge/>
            <w:vAlign w:val="center"/>
          </w:tcPr>
          <w:p w14:paraId="754E105D" w14:textId="77777777" w:rsidR="004A4282" w:rsidRPr="000A255E" w:rsidRDefault="004A4282" w:rsidP="000E0641">
            <w:pPr>
              <w:pStyle w:val="Tabletext"/>
              <w:rPr>
                <w:lang w:val="ru-RU"/>
              </w:rPr>
            </w:pPr>
          </w:p>
        </w:tc>
        <w:tc>
          <w:tcPr>
            <w:tcW w:w="2463" w:type="dxa"/>
            <w:vAlign w:val="center"/>
          </w:tcPr>
          <w:p w14:paraId="4ED6A550" w14:textId="77777777" w:rsidR="004A4282" w:rsidRPr="000A255E" w:rsidRDefault="004A4282" w:rsidP="000E0641">
            <w:pPr>
              <w:pStyle w:val="Tabletext"/>
              <w:jc w:val="center"/>
              <w:rPr>
                <w:lang w:val="ru-RU"/>
              </w:rPr>
            </w:pPr>
            <w:r w:rsidRPr="000A255E">
              <w:rPr>
                <w:lang w:val="ru-RU"/>
              </w:rPr>
              <w:t>10,50–10,55 ГГц</w:t>
            </w:r>
          </w:p>
        </w:tc>
        <w:tc>
          <w:tcPr>
            <w:tcW w:w="2551" w:type="dxa"/>
            <w:vAlign w:val="center"/>
          </w:tcPr>
          <w:p w14:paraId="1B90CCB3" w14:textId="77777777" w:rsidR="004A4282" w:rsidRPr="000A255E" w:rsidRDefault="004A4282" w:rsidP="000E0641">
            <w:pPr>
              <w:pStyle w:val="Tabletext"/>
              <w:jc w:val="center"/>
              <w:rPr>
                <w:lang w:val="ru-RU"/>
              </w:rPr>
            </w:pPr>
            <w:r w:rsidRPr="000A255E">
              <w:rPr>
                <w:lang w:val="ru-RU"/>
              </w:rPr>
              <w:t>≤ 117 дБ(мкВ/м) на 10 м</w:t>
            </w:r>
          </w:p>
        </w:tc>
        <w:tc>
          <w:tcPr>
            <w:tcW w:w="2977" w:type="dxa"/>
            <w:vAlign w:val="center"/>
          </w:tcPr>
          <w:p w14:paraId="1D09B251" w14:textId="77777777" w:rsidR="004A4282" w:rsidRPr="000A255E" w:rsidRDefault="004A4282" w:rsidP="000E0641">
            <w:pPr>
              <w:pStyle w:val="Tabletext"/>
              <w:rPr>
                <w:lang w:val="ru-RU"/>
              </w:rPr>
            </w:pPr>
          </w:p>
        </w:tc>
        <w:tc>
          <w:tcPr>
            <w:tcW w:w="2746" w:type="dxa"/>
            <w:tcBorders>
              <w:top w:val="nil"/>
            </w:tcBorders>
            <w:vAlign w:val="center"/>
          </w:tcPr>
          <w:p w14:paraId="180A8540" w14:textId="77777777" w:rsidR="004A4282" w:rsidRPr="000A255E" w:rsidRDefault="004A4282" w:rsidP="000E0641">
            <w:pPr>
              <w:pStyle w:val="Tabletext"/>
              <w:rPr>
                <w:lang w:val="ru-RU"/>
              </w:rPr>
            </w:pPr>
          </w:p>
        </w:tc>
      </w:tr>
      <w:tr w:rsidR="004A4282" w:rsidRPr="000A255E" w14:paraId="37C3D984" w14:textId="77777777" w:rsidTr="000E0641">
        <w:trPr>
          <w:jc w:val="center"/>
        </w:trPr>
        <w:tc>
          <w:tcPr>
            <w:tcW w:w="1002" w:type="dxa"/>
            <w:vAlign w:val="center"/>
          </w:tcPr>
          <w:p w14:paraId="228B4AE8" w14:textId="77777777" w:rsidR="004A4282" w:rsidRPr="000A255E" w:rsidRDefault="004A4282" w:rsidP="000E0641">
            <w:pPr>
              <w:pStyle w:val="Tabletext"/>
              <w:jc w:val="center"/>
              <w:rPr>
                <w:lang w:val="ru-RU"/>
              </w:rPr>
            </w:pPr>
            <w:r w:rsidRPr="000A255E">
              <w:rPr>
                <w:lang w:val="ru-RU"/>
              </w:rPr>
              <w:t>25</w:t>
            </w:r>
          </w:p>
        </w:tc>
        <w:tc>
          <w:tcPr>
            <w:tcW w:w="2720" w:type="dxa"/>
            <w:vMerge/>
            <w:vAlign w:val="center"/>
          </w:tcPr>
          <w:p w14:paraId="54C563DF" w14:textId="77777777" w:rsidR="004A4282" w:rsidRPr="000A255E" w:rsidRDefault="004A4282" w:rsidP="000E0641">
            <w:pPr>
              <w:pStyle w:val="Tabletext"/>
              <w:rPr>
                <w:lang w:val="ru-RU"/>
              </w:rPr>
            </w:pPr>
          </w:p>
        </w:tc>
        <w:tc>
          <w:tcPr>
            <w:tcW w:w="2463" w:type="dxa"/>
            <w:vAlign w:val="center"/>
          </w:tcPr>
          <w:p w14:paraId="339547B1" w14:textId="77777777" w:rsidR="004A4282" w:rsidRPr="000A255E" w:rsidRDefault="004A4282" w:rsidP="000E0641">
            <w:pPr>
              <w:pStyle w:val="Tabletext"/>
              <w:jc w:val="center"/>
              <w:rPr>
                <w:lang w:val="ru-RU"/>
              </w:rPr>
            </w:pPr>
            <w:r w:rsidRPr="000A255E">
              <w:rPr>
                <w:lang w:val="ru-RU"/>
              </w:rPr>
              <w:t>24,00–24,25 ГГц</w:t>
            </w:r>
          </w:p>
        </w:tc>
        <w:tc>
          <w:tcPr>
            <w:tcW w:w="2551" w:type="dxa"/>
            <w:vAlign w:val="center"/>
          </w:tcPr>
          <w:p w14:paraId="00EC1770" w14:textId="77777777" w:rsidR="004A4282" w:rsidRPr="000A255E" w:rsidRDefault="004A4282" w:rsidP="000E0641">
            <w:pPr>
              <w:pStyle w:val="Tabletext"/>
              <w:jc w:val="center"/>
              <w:rPr>
                <w:lang w:val="ru-RU"/>
              </w:rPr>
            </w:pPr>
            <w:r w:rsidRPr="000A255E">
              <w:rPr>
                <w:lang w:val="ru-RU"/>
              </w:rPr>
              <w:t>≤ 100 мВт (э.и.и.м.)</w:t>
            </w:r>
          </w:p>
        </w:tc>
        <w:tc>
          <w:tcPr>
            <w:tcW w:w="2977" w:type="dxa"/>
            <w:vAlign w:val="center"/>
          </w:tcPr>
          <w:p w14:paraId="7C4BD7C2" w14:textId="77777777" w:rsidR="004A4282" w:rsidRPr="000A255E" w:rsidRDefault="004A4282" w:rsidP="000E0641">
            <w:pPr>
              <w:pStyle w:val="Tabletext"/>
              <w:rPr>
                <w:lang w:val="ru-RU"/>
              </w:rPr>
            </w:pPr>
          </w:p>
        </w:tc>
        <w:tc>
          <w:tcPr>
            <w:tcW w:w="2746" w:type="dxa"/>
            <w:vAlign w:val="center"/>
          </w:tcPr>
          <w:p w14:paraId="04A136E6" w14:textId="77777777" w:rsidR="004A4282" w:rsidRPr="000A255E" w:rsidRDefault="004A4282" w:rsidP="000E0641">
            <w:pPr>
              <w:pStyle w:val="Tabletext"/>
              <w:rPr>
                <w:lang w:val="ru-RU"/>
              </w:rPr>
            </w:pPr>
            <w:r w:rsidRPr="000A255E">
              <w:rPr>
                <w:lang w:val="ru-RU"/>
              </w:rPr>
              <w:t>Работа радаров детекторов не допускается</w:t>
            </w:r>
          </w:p>
        </w:tc>
      </w:tr>
      <w:tr w:rsidR="004A4282" w:rsidRPr="000A255E" w14:paraId="2C229584" w14:textId="77777777" w:rsidTr="000E0641">
        <w:trPr>
          <w:jc w:val="center"/>
        </w:trPr>
        <w:tc>
          <w:tcPr>
            <w:tcW w:w="1002" w:type="dxa"/>
            <w:vAlign w:val="center"/>
          </w:tcPr>
          <w:p w14:paraId="6F7C6D20" w14:textId="77777777" w:rsidR="004A4282" w:rsidRPr="000A255E" w:rsidRDefault="004A4282" w:rsidP="000E0641">
            <w:pPr>
              <w:pStyle w:val="Tabletext"/>
              <w:jc w:val="center"/>
              <w:rPr>
                <w:lang w:val="ru-RU"/>
              </w:rPr>
            </w:pPr>
            <w:r w:rsidRPr="000A255E">
              <w:rPr>
                <w:lang w:val="ru-RU"/>
              </w:rPr>
              <w:t>26</w:t>
            </w:r>
          </w:p>
        </w:tc>
        <w:tc>
          <w:tcPr>
            <w:tcW w:w="2720" w:type="dxa"/>
            <w:vAlign w:val="center"/>
          </w:tcPr>
          <w:p w14:paraId="13734C1B" w14:textId="77777777" w:rsidR="004A4282" w:rsidRPr="000A255E" w:rsidRDefault="004A4282" w:rsidP="000E0641">
            <w:pPr>
              <w:pStyle w:val="Tabletext"/>
              <w:rPr>
                <w:lang w:val="ru-RU"/>
              </w:rPr>
            </w:pPr>
            <w:r w:rsidRPr="000A255E">
              <w:rPr>
                <w:lang w:val="ru-RU"/>
              </w:rPr>
              <w:t>Bluetooth</w:t>
            </w:r>
          </w:p>
        </w:tc>
        <w:tc>
          <w:tcPr>
            <w:tcW w:w="2463" w:type="dxa"/>
            <w:vAlign w:val="center"/>
          </w:tcPr>
          <w:p w14:paraId="493B5571" w14:textId="77777777" w:rsidR="004A4282" w:rsidRPr="000A255E" w:rsidRDefault="004A4282" w:rsidP="000E0641">
            <w:pPr>
              <w:pStyle w:val="Tabletext"/>
              <w:jc w:val="center"/>
              <w:rPr>
                <w:lang w:val="ru-RU"/>
              </w:rPr>
            </w:pPr>
            <w:r w:rsidRPr="000A255E">
              <w:rPr>
                <w:lang w:val="ru-RU"/>
              </w:rPr>
              <w:t>2,4000–2,4835 ГГц</w:t>
            </w:r>
          </w:p>
        </w:tc>
        <w:tc>
          <w:tcPr>
            <w:tcW w:w="2551" w:type="dxa"/>
            <w:vAlign w:val="center"/>
          </w:tcPr>
          <w:p w14:paraId="04499B48" w14:textId="77777777" w:rsidR="004A4282" w:rsidRPr="000A255E" w:rsidRDefault="004A4282" w:rsidP="000E0641">
            <w:pPr>
              <w:pStyle w:val="Tabletext"/>
              <w:jc w:val="center"/>
              <w:rPr>
                <w:lang w:val="ru-RU"/>
              </w:rPr>
            </w:pPr>
            <w:r w:rsidRPr="000A255E">
              <w:rPr>
                <w:lang w:val="ru-RU"/>
              </w:rPr>
              <w:t>≤ 100 мВт (э.и.и.м.)</w:t>
            </w:r>
            <w:r w:rsidRPr="000A255E">
              <w:rPr>
                <w:vertAlign w:val="superscript"/>
                <w:lang w:val="ru-RU"/>
              </w:rPr>
              <w:t>(6)</w:t>
            </w:r>
          </w:p>
        </w:tc>
        <w:tc>
          <w:tcPr>
            <w:tcW w:w="2977" w:type="dxa"/>
            <w:vAlign w:val="center"/>
          </w:tcPr>
          <w:p w14:paraId="16D6DAB9" w14:textId="77777777" w:rsidR="004A4282" w:rsidRPr="000A255E" w:rsidRDefault="004A4282" w:rsidP="000E0641">
            <w:pPr>
              <w:pStyle w:val="Tabletext"/>
              <w:rPr>
                <w:lang w:val="ru-RU"/>
              </w:rPr>
            </w:pPr>
            <w:r w:rsidRPr="000A255E">
              <w:rPr>
                <w:lang w:val="ru-RU"/>
              </w:rPr>
              <w:t xml:space="preserve">§ 15.209 Части 15 </w:t>
            </w:r>
            <w:r w:rsidRPr="000A255E">
              <w:rPr>
                <w:lang w:val="ru-RU"/>
              </w:rPr>
              <w:br/>
              <w:t>Правил ФКС или EN 300 328</w:t>
            </w:r>
          </w:p>
        </w:tc>
        <w:tc>
          <w:tcPr>
            <w:tcW w:w="2746" w:type="dxa"/>
            <w:vAlign w:val="center"/>
          </w:tcPr>
          <w:p w14:paraId="4B919C36" w14:textId="77777777" w:rsidR="004A4282" w:rsidRPr="000A255E" w:rsidRDefault="004A4282" w:rsidP="000E0641">
            <w:pPr>
              <w:pStyle w:val="Tabletext"/>
              <w:rPr>
                <w:lang w:val="ru-RU"/>
              </w:rPr>
            </w:pPr>
          </w:p>
        </w:tc>
      </w:tr>
      <w:tr w:rsidR="004A4282" w:rsidRPr="000A255E" w14:paraId="0A609928" w14:textId="77777777" w:rsidTr="000E0641">
        <w:trPr>
          <w:jc w:val="center"/>
        </w:trPr>
        <w:tc>
          <w:tcPr>
            <w:tcW w:w="1002" w:type="dxa"/>
            <w:vAlign w:val="center"/>
          </w:tcPr>
          <w:p w14:paraId="45CEB0E2" w14:textId="77777777" w:rsidR="004A4282" w:rsidRPr="000A255E" w:rsidRDefault="004A4282" w:rsidP="000E0641">
            <w:pPr>
              <w:pStyle w:val="Tabletext"/>
              <w:jc w:val="center"/>
              <w:rPr>
                <w:lang w:val="ru-RU"/>
              </w:rPr>
            </w:pPr>
            <w:r w:rsidRPr="000A255E">
              <w:rPr>
                <w:lang w:val="ru-RU"/>
              </w:rPr>
              <w:t>27</w:t>
            </w:r>
          </w:p>
        </w:tc>
        <w:tc>
          <w:tcPr>
            <w:tcW w:w="2720" w:type="dxa"/>
            <w:vAlign w:val="center"/>
          </w:tcPr>
          <w:p w14:paraId="2564B654" w14:textId="77777777" w:rsidR="004A4282" w:rsidRPr="000A255E" w:rsidRDefault="004A4282" w:rsidP="000E0641">
            <w:pPr>
              <w:pStyle w:val="Tabletext"/>
              <w:rPr>
                <w:lang w:val="ru-RU"/>
              </w:rPr>
            </w:pPr>
            <w:r w:rsidRPr="000A255E">
              <w:rPr>
                <w:lang w:val="ru-RU"/>
              </w:rPr>
              <w:t>Только беспроводные ЛВС</w:t>
            </w:r>
          </w:p>
        </w:tc>
        <w:tc>
          <w:tcPr>
            <w:tcW w:w="2463" w:type="dxa"/>
            <w:vAlign w:val="center"/>
          </w:tcPr>
          <w:p w14:paraId="23B38165" w14:textId="77777777" w:rsidR="004A4282" w:rsidRPr="000A255E" w:rsidRDefault="004A4282" w:rsidP="000E0641">
            <w:pPr>
              <w:pStyle w:val="Tabletext"/>
              <w:jc w:val="center"/>
              <w:rPr>
                <w:lang w:val="ru-RU"/>
              </w:rPr>
            </w:pPr>
            <w:r w:rsidRPr="000A255E">
              <w:rPr>
                <w:lang w:val="ru-RU"/>
              </w:rPr>
              <w:t>2,4000–2,4835 ГГц</w:t>
            </w:r>
          </w:p>
        </w:tc>
        <w:tc>
          <w:tcPr>
            <w:tcW w:w="2551" w:type="dxa"/>
            <w:vAlign w:val="center"/>
          </w:tcPr>
          <w:p w14:paraId="3877C11B" w14:textId="77777777" w:rsidR="004A4282" w:rsidRPr="000A255E" w:rsidRDefault="004A4282" w:rsidP="000E0641">
            <w:pPr>
              <w:pStyle w:val="Tabletext"/>
              <w:jc w:val="center"/>
              <w:rPr>
                <w:lang w:val="ru-RU"/>
              </w:rPr>
            </w:pPr>
            <w:r w:rsidRPr="000A255E">
              <w:rPr>
                <w:lang w:val="ru-RU"/>
              </w:rPr>
              <w:t>≤ 200 мВт (э.и.и.м.)</w:t>
            </w:r>
          </w:p>
        </w:tc>
        <w:tc>
          <w:tcPr>
            <w:tcW w:w="2977" w:type="dxa"/>
            <w:vAlign w:val="center"/>
          </w:tcPr>
          <w:p w14:paraId="6537F23D" w14:textId="77777777" w:rsidR="004A4282" w:rsidRPr="000A255E" w:rsidRDefault="004A4282" w:rsidP="000E0641">
            <w:pPr>
              <w:pStyle w:val="Tabletext"/>
              <w:rPr>
                <w:lang w:val="ru-RU"/>
              </w:rPr>
            </w:pPr>
          </w:p>
        </w:tc>
        <w:tc>
          <w:tcPr>
            <w:tcW w:w="2746" w:type="dxa"/>
            <w:vAlign w:val="center"/>
          </w:tcPr>
          <w:p w14:paraId="2E54E84D" w14:textId="77777777" w:rsidR="004A4282" w:rsidRPr="000A255E" w:rsidRDefault="004A4282" w:rsidP="000E0641">
            <w:pPr>
              <w:pStyle w:val="Tabletext"/>
              <w:rPr>
                <w:lang w:val="ru-RU"/>
              </w:rPr>
            </w:pPr>
            <w:r w:rsidRPr="000A255E">
              <w:rPr>
                <w:lang w:val="ru-RU"/>
              </w:rPr>
              <w:t>Нелокализованные WLAN должны допускаться только в порядке исключения</w:t>
            </w:r>
          </w:p>
        </w:tc>
      </w:tr>
      <w:tr w:rsidR="004A4282" w:rsidRPr="000A255E" w14:paraId="3EA7237D" w14:textId="77777777" w:rsidTr="000E0641">
        <w:trPr>
          <w:jc w:val="center"/>
        </w:trPr>
        <w:tc>
          <w:tcPr>
            <w:tcW w:w="1002" w:type="dxa"/>
            <w:vAlign w:val="center"/>
          </w:tcPr>
          <w:p w14:paraId="36E05C70" w14:textId="77777777" w:rsidR="004A4282" w:rsidRPr="000A255E" w:rsidRDefault="004A4282" w:rsidP="000E0641">
            <w:pPr>
              <w:pStyle w:val="Tabletext"/>
              <w:jc w:val="center"/>
              <w:rPr>
                <w:lang w:val="ru-RU"/>
              </w:rPr>
            </w:pPr>
            <w:r w:rsidRPr="000A255E">
              <w:rPr>
                <w:lang w:val="ru-RU"/>
              </w:rPr>
              <w:t>28</w:t>
            </w:r>
          </w:p>
        </w:tc>
        <w:tc>
          <w:tcPr>
            <w:tcW w:w="2720" w:type="dxa"/>
            <w:vAlign w:val="center"/>
          </w:tcPr>
          <w:p w14:paraId="58470469" w14:textId="77777777" w:rsidR="004A4282" w:rsidRPr="000A255E" w:rsidRDefault="004A4282" w:rsidP="000E0641">
            <w:pPr>
              <w:pStyle w:val="Tabletext"/>
              <w:rPr>
                <w:lang w:val="ru-RU"/>
              </w:rPr>
            </w:pPr>
            <w:r w:rsidRPr="000A255E">
              <w:rPr>
                <w:lang w:val="ru-RU"/>
              </w:rPr>
              <w:t>Применения SRD</w:t>
            </w:r>
          </w:p>
        </w:tc>
        <w:tc>
          <w:tcPr>
            <w:tcW w:w="2463" w:type="dxa"/>
            <w:vAlign w:val="center"/>
          </w:tcPr>
          <w:p w14:paraId="3781142D" w14:textId="77777777" w:rsidR="004A4282" w:rsidRPr="000A255E" w:rsidRDefault="004A4282" w:rsidP="000E0641">
            <w:pPr>
              <w:pStyle w:val="Tabletext"/>
              <w:jc w:val="center"/>
              <w:rPr>
                <w:lang w:val="ru-RU"/>
              </w:rPr>
            </w:pPr>
            <w:r w:rsidRPr="000A255E">
              <w:rPr>
                <w:lang w:val="ru-RU"/>
              </w:rPr>
              <w:t>5,725–5,850 ГГц</w:t>
            </w:r>
          </w:p>
        </w:tc>
        <w:tc>
          <w:tcPr>
            <w:tcW w:w="2551" w:type="dxa"/>
            <w:vAlign w:val="center"/>
          </w:tcPr>
          <w:p w14:paraId="6DEFC8A1" w14:textId="77777777" w:rsidR="004A4282" w:rsidRPr="000A255E" w:rsidRDefault="004A4282" w:rsidP="000E0641">
            <w:pPr>
              <w:pStyle w:val="Tabletext"/>
              <w:jc w:val="center"/>
              <w:rPr>
                <w:lang w:val="ru-RU"/>
              </w:rPr>
            </w:pPr>
            <w:r w:rsidRPr="000A255E">
              <w:rPr>
                <w:lang w:val="ru-RU"/>
              </w:rPr>
              <w:t>≤ 100 мВт (э.и.и.м.)</w:t>
            </w:r>
          </w:p>
        </w:tc>
        <w:tc>
          <w:tcPr>
            <w:tcW w:w="2977" w:type="dxa"/>
            <w:vAlign w:val="center"/>
          </w:tcPr>
          <w:p w14:paraId="22F0B0DE" w14:textId="77777777" w:rsidR="004A4282" w:rsidRPr="000A255E" w:rsidRDefault="004A4282" w:rsidP="000E0641">
            <w:pPr>
              <w:pStyle w:val="Tabletext"/>
              <w:rPr>
                <w:lang w:val="ru-RU"/>
              </w:rPr>
            </w:pPr>
            <w:r w:rsidRPr="000A255E">
              <w:rPr>
                <w:lang w:val="ru-RU"/>
              </w:rPr>
              <w:t xml:space="preserve">§ 15.209 Части 15 </w:t>
            </w:r>
            <w:r w:rsidRPr="000A255E">
              <w:rPr>
                <w:lang w:val="ru-RU"/>
              </w:rPr>
              <w:br/>
              <w:t>Правил ФКС</w:t>
            </w:r>
          </w:p>
        </w:tc>
        <w:tc>
          <w:tcPr>
            <w:tcW w:w="2746" w:type="dxa"/>
            <w:vAlign w:val="center"/>
          </w:tcPr>
          <w:p w14:paraId="06BDE92D" w14:textId="77777777" w:rsidR="004A4282" w:rsidRPr="000A255E" w:rsidRDefault="004A4282" w:rsidP="000E0641">
            <w:pPr>
              <w:pStyle w:val="Tabletext"/>
              <w:rPr>
                <w:lang w:val="ru-RU"/>
              </w:rPr>
            </w:pPr>
          </w:p>
        </w:tc>
      </w:tr>
      <w:tr w:rsidR="004A4282" w:rsidRPr="000A255E" w14:paraId="4F8C31AA" w14:textId="77777777" w:rsidTr="000E0641">
        <w:trPr>
          <w:jc w:val="center"/>
        </w:trPr>
        <w:tc>
          <w:tcPr>
            <w:tcW w:w="1002" w:type="dxa"/>
            <w:vAlign w:val="center"/>
          </w:tcPr>
          <w:p w14:paraId="2D093878" w14:textId="77777777" w:rsidR="004A4282" w:rsidRPr="000A255E" w:rsidRDefault="004A4282" w:rsidP="000E0641">
            <w:pPr>
              <w:pStyle w:val="Tabletext"/>
              <w:keepNext/>
              <w:keepLines/>
              <w:spacing w:before="20" w:after="20"/>
              <w:jc w:val="center"/>
              <w:rPr>
                <w:lang w:val="ru-RU"/>
              </w:rPr>
            </w:pPr>
            <w:r w:rsidRPr="000A255E">
              <w:rPr>
                <w:lang w:val="ru-RU"/>
              </w:rPr>
              <w:lastRenderedPageBreak/>
              <w:t>29</w:t>
            </w:r>
          </w:p>
        </w:tc>
        <w:tc>
          <w:tcPr>
            <w:tcW w:w="2720" w:type="dxa"/>
            <w:vMerge w:val="restart"/>
            <w:vAlign w:val="center"/>
          </w:tcPr>
          <w:p w14:paraId="55C82710" w14:textId="77777777" w:rsidR="004A4282" w:rsidRPr="000A255E" w:rsidRDefault="004A4282" w:rsidP="000E0641">
            <w:pPr>
              <w:pStyle w:val="Tabletext"/>
              <w:keepNext/>
              <w:keepLines/>
              <w:spacing w:before="20" w:after="20"/>
              <w:rPr>
                <w:lang w:val="ru-RU"/>
              </w:rPr>
            </w:pPr>
            <w:r w:rsidRPr="000A255E">
              <w:rPr>
                <w:lang w:val="ru-RU"/>
              </w:rPr>
              <w:t xml:space="preserve">Только беспроводные ЛВС </w:t>
            </w:r>
            <w:r w:rsidRPr="000A255E">
              <w:rPr>
                <w:lang w:val="ru-RU"/>
              </w:rPr>
              <w:br/>
              <w:t xml:space="preserve">и широкополосный доступ (WBA) </w:t>
            </w:r>
          </w:p>
        </w:tc>
        <w:tc>
          <w:tcPr>
            <w:tcW w:w="2463" w:type="dxa"/>
            <w:vAlign w:val="center"/>
          </w:tcPr>
          <w:p w14:paraId="7A8F77FC" w14:textId="77777777" w:rsidR="004A4282" w:rsidRPr="000A255E" w:rsidRDefault="004A4282" w:rsidP="000E0641">
            <w:pPr>
              <w:pStyle w:val="Tabletext"/>
              <w:keepNext/>
              <w:keepLines/>
              <w:spacing w:before="20" w:after="20"/>
              <w:jc w:val="center"/>
              <w:rPr>
                <w:lang w:val="ru-RU"/>
              </w:rPr>
            </w:pPr>
            <w:r w:rsidRPr="000A255E">
              <w:rPr>
                <w:lang w:val="ru-RU"/>
              </w:rPr>
              <w:t>5,725–5,850 ГГц</w:t>
            </w:r>
          </w:p>
        </w:tc>
        <w:tc>
          <w:tcPr>
            <w:tcW w:w="2551" w:type="dxa"/>
            <w:vAlign w:val="center"/>
          </w:tcPr>
          <w:p w14:paraId="6CFB0351" w14:textId="77777777" w:rsidR="004A4282" w:rsidRPr="000A255E" w:rsidRDefault="004A4282" w:rsidP="000E0641">
            <w:pPr>
              <w:pStyle w:val="Tabletext"/>
              <w:keepNext/>
              <w:keepLines/>
              <w:spacing w:before="20" w:after="20"/>
              <w:jc w:val="center"/>
              <w:rPr>
                <w:lang w:val="ru-RU"/>
              </w:rPr>
            </w:pPr>
            <w:r w:rsidRPr="000A255E">
              <w:rPr>
                <w:lang w:val="ru-RU"/>
              </w:rPr>
              <w:t>≤ 1000 мВт (э.и.и.м.)</w:t>
            </w:r>
          </w:p>
        </w:tc>
        <w:tc>
          <w:tcPr>
            <w:tcW w:w="2977" w:type="dxa"/>
            <w:vAlign w:val="center"/>
          </w:tcPr>
          <w:p w14:paraId="74BB3588" w14:textId="77777777" w:rsidR="004A4282" w:rsidRPr="000A255E" w:rsidRDefault="004A4282" w:rsidP="000E0641">
            <w:pPr>
              <w:pStyle w:val="Tabletext"/>
              <w:keepNext/>
              <w:keepLines/>
              <w:spacing w:before="20" w:after="20"/>
              <w:rPr>
                <w:lang w:val="ru-RU"/>
              </w:rPr>
            </w:pPr>
          </w:p>
        </w:tc>
        <w:tc>
          <w:tcPr>
            <w:tcW w:w="2746" w:type="dxa"/>
            <w:vAlign w:val="center"/>
          </w:tcPr>
          <w:p w14:paraId="4D018D07" w14:textId="77777777" w:rsidR="004A4282" w:rsidRPr="000A255E" w:rsidRDefault="004A4282" w:rsidP="000E0641">
            <w:pPr>
              <w:pStyle w:val="Tabletext"/>
              <w:keepNext/>
              <w:keepLines/>
              <w:spacing w:before="20" w:after="20"/>
              <w:rPr>
                <w:lang w:val="ru-RU"/>
              </w:rPr>
            </w:pPr>
            <w:r w:rsidRPr="000A255E">
              <w:rPr>
                <w:lang w:val="ru-RU"/>
              </w:rPr>
              <w:t>Нелокализованные решения должны допускаться только в порядке исключения</w:t>
            </w:r>
          </w:p>
        </w:tc>
      </w:tr>
      <w:tr w:rsidR="004A4282" w:rsidRPr="000A255E" w14:paraId="7A553992" w14:textId="77777777" w:rsidTr="000E0641">
        <w:trPr>
          <w:jc w:val="center"/>
        </w:trPr>
        <w:tc>
          <w:tcPr>
            <w:tcW w:w="1002" w:type="dxa"/>
            <w:vAlign w:val="center"/>
          </w:tcPr>
          <w:p w14:paraId="505A24B8" w14:textId="77777777" w:rsidR="004A4282" w:rsidRPr="000A255E" w:rsidRDefault="004A4282" w:rsidP="000E0641">
            <w:pPr>
              <w:pStyle w:val="Tabletext"/>
              <w:keepNext/>
              <w:keepLines/>
              <w:spacing w:before="20" w:after="20"/>
              <w:jc w:val="center"/>
              <w:rPr>
                <w:lang w:val="ru-RU"/>
              </w:rPr>
            </w:pPr>
            <w:r w:rsidRPr="000A255E">
              <w:rPr>
                <w:lang w:val="ru-RU"/>
              </w:rPr>
              <w:t>30</w:t>
            </w:r>
          </w:p>
        </w:tc>
        <w:tc>
          <w:tcPr>
            <w:tcW w:w="2720" w:type="dxa"/>
            <w:vMerge/>
            <w:vAlign w:val="center"/>
          </w:tcPr>
          <w:p w14:paraId="2D3F7824" w14:textId="77777777" w:rsidR="004A4282" w:rsidRPr="000A255E" w:rsidRDefault="004A4282" w:rsidP="000E0641">
            <w:pPr>
              <w:pStyle w:val="Tabletext"/>
              <w:keepNext/>
              <w:keepLines/>
              <w:spacing w:before="20" w:after="20"/>
              <w:rPr>
                <w:lang w:val="ru-RU"/>
              </w:rPr>
            </w:pPr>
          </w:p>
        </w:tc>
        <w:tc>
          <w:tcPr>
            <w:tcW w:w="2463" w:type="dxa"/>
            <w:vAlign w:val="center"/>
          </w:tcPr>
          <w:p w14:paraId="76F0D9FC" w14:textId="77777777" w:rsidR="004A4282" w:rsidRPr="000A255E" w:rsidRDefault="004A4282" w:rsidP="000E0641">
            <w:pPr>
              <w:pStyle w:val="Tabletext"/>
              <w:keepNext/>
              <w:keepLines/>
              <w:spacing w:before="20" w:after="20"/>
              <w:jc w:val="center"/>
              <w:rPr>
                <w:lang w:val="ru-RU"/>
              </w:rPr>
            </w:pPr>
            <w:r w:rsidRPr="000A255E">
              <w:rPr>
                <w:lang w:val="ru-RU"/>
              </w:rPr>
              <w:t>5,725–5,850 ГГц</w:t>
            </w:r>
          </w:p>
        </w:tc>
        <w:tc>
          <w:tcPr>
            <w:tcW w:w="2551" w:type="dxa"/>
            <w:vAlign w:val="center"/>
          </w:tcPr>
          <w:p w14:paraId="10E7A1BE" w14:textId="77777777" w:rsidR="004A4282" w:rsidRPr="000A255E" w:rsidRDefault="004A4282" w:rsidP="000E0641">
            <w:pPr>
              <w:pStyle w:val="Tabletext"/>
              <w:keepNext/>
              <w:keepLines/>
              <w:spacing w:before="20" w:after="20"/>
              <w:jc w:val="center"/>
              <w:rPr>
                <w:lang w:val="ru-RU"/>
              </w:rPr>
            </w:pPr>
            <w:r w:rsidRPr="000A255E">
              <w:rPr>
                <w:lang w:val="ru-RU"/>
              </w:rPr>
              <w:t>&gt; 1000 мВт (э.и.и.м.)</w:t>
            </w:r>
            <w:r w:rsidRPr="000A255E">
              <w:rPr>
                <w:lang w:val="ru-RU"/>
              </w:rPr>
              <w:br/>
              <w:t>≤ 4000 мВт (э.и.и.м.)</w:t>
            </w:r>
          </w:p>
        </w:tc>
        <w:tc>
          <w:tcPr>
            <w:tcW w:w="2977" w:type="dxa"/>
            <w:vAlign w:val="center"/>
          </w:tcPr>
          <w:p w14:paraId="2134BFFB" w14:textId="77777777" w:rsidR="004A4282" w:rsidRPr="000A255E" w:rsidRDefault="004A4282" w:rsidP="000E0641">
            <w:pPr>
              <w:pStyle w:val="Tabletext"/>
              <w:keepNext/>
              <w:keepLines/>
              <w:spacing w:before="20" w:after="20"/>
              <w:rPr>
                <w:lang w:val="ru-RU"/>
              </w:rPr>
            </w:pPr>
          </w:p>
        </w:tc>
        <w:tc>
          <w:tcPr>
            <w:tcW w:w="2746" w:type="dxa"/>
            <w:vAlign w:val="center"/>
          </w:tcPr>
          <w:p w14:paraId="7FB5BE5F" w14:textId="77777777" w:rsidR="004A4282" w:rsidRPr="000A255E" w:rsidRDefault="004A4282" w:rsidP="000E0641">
            <w:pPr>
              <w:pStyle w:val="Tabletext"/>
              <w:keepNext/>
              <w:keepLines/>
              <w:spacing w:before="20" w:after="20"/>
              <w:rPr>
                <w:lang w:val="ru-RU"/>
              </w:rPr>
            </w:pPr>
            <w:r w:rsidRPr="000A255E">
              <w:rPr>
                <w:lang w:val="ru-RU"/>
              </w:rPr>
              <w:t>Работа в соответствии с этим положением должна допускаться только в порядке исключения</w:t>
            </w:r>
          </w:p>
        </w:tc>
      </w:tr>
      <w:tr w:rsidR="004A4282" w:rsidRPr="000A255E" w14:paraId="5B0D799A" w14:textId="77777777" w:rsidTr="000E0641">
        <w:trPr>
          <w:jc w:val="center"/>
        </w:trPr>
        <w:tc>
          <w:tcPr>
            <w:tcW w:w="1002" w:type="dxa"/>
            <w:vAlign w:val="center"/>
          </w:tcPr>
          <w:p w14:paraId="328E8802" w14:textId="77777777" w:rsidR="004A4282" w:rsidRPr="000A255E" w:rsidRDefault="004A4282" w:rsidP="000E0641">
            <w:pPr>
              <w:pStyle w:val="Tabletext"/>
              <w:keepNext/>
              <w:keepLines/>
              <w:spacing w:before="20" w:after="20"/>
              <w:jc w:val="center"/>
              <w:rPr>
                <w:lang w:val="ru-RU"/>
              </w:rPr>
            </w:pPr>
            <w:r w:rsidRPr="000A255E">
              <w:rPr>
                <w:lang w:val="ru-RU"/>
              </w:rPr>
              <w:t>31</w:t>
            </w:r>
          </w:p>
        </w:tc>
        <w:tc>
          <w:tcPr>
            <w:tcW w:w="2720" w:type="dxa"/>
            <w:vAlign w:val="center"/>
          </w:tcPr>
          <w:p w14:paraId="210472D8" w14:textId="77777777" w:rsidR="004A4282" w:rsidRPr="000A255E" w:rsidRDefault="004A4282" w:rsidP="000E0641">
            <w:pPr>
              <w:pStyle w:val="Tabletext"/>
              <w:keepNext/>
              <w:keepLines/>
              <w:spacing w:before="20" w:after="20"/>
              <w:rPr>
                <w:lang w:val="ru-RU"/>
              </w:rPr>
            </w:pPr>
            <w:r w:rsidRPr="000A255E">
              <w:rPr>
                <w:lang w:val="ru-RU"/>
              </w:rPr>
              <w:t>Беспроводная ЛВС</w:t>
            </w:r>
          </w:p>
        </w:tc>
        <w:tc>
          <w:tcPr>
            <w:tcW w:w="2463" w:type="dxa"/>
            <w:vAlign w:val="center"/>
          </w:tcPr>
          <w:p w14:paraId="42B69233" w14:textId="77777777" w:rsidR="004A4282" w:rsidRPr="000A255E" w:rsidRDefault="004A4282" w:rsidP="000E0641">
            <w:pPr>
              <w:pStyle w:val="Tabletext"/>
              <w:keepNext/>
              <w:keepLines/>
              <w:spacing w:before="20" w:after="20"/>
              <w:jc w:val="center"/>
              <w:rPr>
                <w:lang w:val="ru-RU"/>
              </w:rPr>
            </w:pPr>
            <w:r w:rsidRPr="000A255E">
              <w:rPr>
                <w:lang w:val="ru-RU"/>
              </w:rPr>
              <w:t>5,150–5,350 ГГц</w:t>
            </w:r>
          </w:p>
        </w:tc>
        <w:tc>
          <w:tcPr>
            <w:tcW w:w="2551" w:type="dxa"/>
            <w:vAlign w:val="center"/>
          </w:tcPr>
          <w:p w14:paraId="71137E2C" w14:textId="77777777" w:rsidR="004A4282" w:rsidRPr="000A255E" w:rsidRDefault="004A4282" w:rsidP="000E0641">
            <w:pPr>
              <w:pStyle w:val="Tabletext"/>
              <w:keepNext/>
              <w:keepLines/>
              <w:spacing w:before="20" w:after="20"/>
              <w:jc w:val="center"/>
              <w:rPr>
                <w:lang w:val="ru-RU"/>
              </w:rPr>
            </w:pPr>
            <w:r w:rsidRPr="000A255E">
              <w:rPr>
                <w:lang w:val="ru-RU"/>
              </w:rPr>
              <w:t>&gt; 100 мВт (э.и.и.м.)</w:t>
            </w:r>
            <w:r w:rsidRPr="000A255E">
              <w:rPr>
                <w:vertAlign w:val="superscript"/>
                <w:lang w:val="ru-RU"/>
              </w:rPr>
              <w:t>(6)</w:t>
            </w:r>
            <w:r w:rsidRPr="000A255E">
              <w:rPr>
                <w:lang w:val="ru-RU"/>
              </w:rPr>
              <w:br/>
              <w:t>≤ 200 мВт (э.и.и.м.)</w:t>
            </w:r>
          </w:p>
        </w:tc>
        <w:tc>
          <w:tcPr>
            <w:tcW w:w="2977" w:type="dxa"/>
            <w:vAlign w:val="center"/>
          </w:tcPr>
          <w:p w14:paraId="13DC6169" w14:textId="77777777" w:rsidR="004A4282" w:rsidRPr="000A255E" w:rsidRDefault="004A4282" w:rsidP="000E0641">
            <w:pPr>
              <w:pStyle w:val="Tabletext"/>
              <w:keepNext/>
              <w:keepLines/>
              <w:spacing w:before="20" w:after="20"/>
              <w:rPr>
                <w:lang w:val="ru-RU"/>
              </w:rPr>
            </w:pPr>
            <w:r w:rsidRPr="000A255E">
              <w:rPr>
                <w:lang w:val="ru-RU"/>
              </w:rPr>
              <w:t xml:space="preserve">§ 15.407 (b) Части 15 </w:t>
            </w:r>
            <w:r w:rsidRPr="000A255E">
              <w:rPr>
                <w:lang w:val="ru-RU"/>
              </w:rPr>
              <w:br/>
              <w:t>Правил ФКС или EN 301 893</w:t>
            </w:r>
          </w:p>
        </w:tc>
        <w:tc>
          <w:tcPr>
            <w:tcW w:w="2746" w:type="dxa"/>
            <w:vAlign w:val="center"/>
          </w:tcPr>
          <w:p w14:paraId="0891C3B4" w14:textId="77777777" w:rsidR="004A4282" w:rsidRPr="000A255E" w:rsidRDefault="004A4282" w:rsidP="000E0641">
            <w:pPr>
              <w:pStyle w:val="Tabletext"/>
              <w:keepNext/>
              <w:keepLines/>
              <w:spacing w:before="20" w:after="20"/>
              <w:rPr>
                <w:lang w:val="ru-RU"/>
              </w:rPr>
            </w:pPr>
            <w:r w:rsidRPr="000A255E">
              <w:rPr>
                <w:lang w:val="ru-RU"/>
              </w:rPr>
              <w:t>WLAN, работающие в полосе частот 5,250–5,350 ГГц в соответствии с этим положением, должны использовать механизм динамического выбора частоты (DFS) и регулировку мощности передатчика (TPC).</w:t>
            </w:r>
            <w:r w:rsidRPr="000A255E">
              <w:rPr>
                <w:lang w:val="ru-RU"/>
              </w:rPr>
              <w:br/>
            </w:r>
            <w:r w:rsidRPr="000A255E">
              <w:rPr>
                <w:lang w:val="ru-RU"/>
              </w:rPr>
              <w:br/>
              <w:t>Нелокализованные решения должны допускаться только в порядке исключения</w:t>
            </w:r>
          </w:p>
        </w:tc>
      </w:tr>
      <w:tr w:rsidR="004A4282" w:rsidRPr="000A255E" w14:paraId="052D7DD5" w14:textId="77777777" w:rsidTr="000E0641">
        <w:trPr>
          <w:jc w:val="center"/>
        </w:trPr>
        <w:tc>
          <w:tcPr>
            <w:tcW w:w="1002" w:type="dxa"/>
            <w:vAlign w:val="center"/>
          </w:tcPr>
          <w:p w14:paraId="2EFEDF0A" w14:textId="77777777" w:rsidR="004A4282" w:rsidRPr="000A255E" w:rsidRDefault="004A4282" w:rsidP="000E0641">
            <w:pPr>
              <w:pStyle w:val="Tabletext"/>
              <w:spacing w:before="20" w:after="20"/>
              <w:jc w:val="center"/>
              <w:rPr>
                <w:lang w:val="ru-RU"/>
              </w:rPr>
            </w:pPr>
            <w:r w:rsidRPr="000A255E">
              <w:rPr>
                <w:lang w:val="ru-RU"/>
              </w:rPr>
              <w:t>32</w:t>
            </w:r>
          </w:p>
        </w:tc>
        <w:tc>
          <w:tcPr>
            <w:tcW w:w="2720" w:type="dxa"/>
            <w:vAlign w:val="center"/>
          </w:tcPr>
          <w:p w14:paraId="02BF5129" w14:textId="77777777" w:rsidR="004A4282" w:rsidRPr="000A255E" w:rsidRDefault="004A4282" w:rsidP="000E0641">
            <w:pPr>
              <w:pStyle w:val="Tabletext"/>
              <w:spacing w:before="20" w:after="20"/>
              <w:rPr>
                <w:lang w:val="ru-RU"/>
              </w:rPr>
            </w:pPr>
            <w:r w:rsidRPr="000A255E">
              <w:rPr>
                <w:lang w:val="ru-RU"/>
              </w:rPr>
              <w:t>Беспроводная ЛВС</w:t>
            </w:r>
          </w:p>
        </w:tc>
        <w:tc>
          <w:tcPr>
            <w:tcW w:w="2463" w:type="dxa"/>
            <w:vAlign w:val="center"/>
          </w:tcPr>
          <w:p w14:paraId="00995329" w14:textId="77777777" w:rsidR="004A4282" w:rsidRPr="000A255E" w:rsidRDefault="004A4282" w:rsidP="000E0641">
            <w:pPr>
              <w:pStyle w:val="Tabletext"/>
              <w:spacing w:before="20" w:after="20"/>
              <w:jc w:val="center"/>
              <w:rPr>
                <w:lang w:val="ru-RU"/>
              </w:rPr>
            </w:pPr>
            <w:r w:rsidRPr="000A255E">
              <w:rPr>
                <w:lang w:val="ru-RU"/>
              </w:rPr>
              <w:t>5,150–5,350 ГГц</w:t>
            </w:r>
          </w:p>
        </w:tc>
        <w:tc>
          <w:tcPr>
            <w:tcW w:w="2551" w:type="dxa"/>
            <w:vAlign w:val="center"/>
          </w:tcPr>
          <w:p w14:paraId="15180765" w14:textId="77777777" w:rsidR="004A4282" w:rsidRPr="000A255E" w:rsidRDefault="004A4282" w:rsidP="000E0641">
            <w:pPr>
              <w:pStyle w:val="Tabletext"/>
              <w:spacing w:before="20" w:after="20"/>
              <w:jc w:val="center"/>
              <w:rPr>
                <w:lang w:val="ru-RU"/>
              </w:rPr>
            </w:pPr>
            <w:r w:rsidRPr="000A255E">
              <w:rPr>
                <w:lang w:val="ru-RU"/>
              </w:rPr>
              <w:t>≤ 100 мВт (э.и.и.м.)</w:t>
            </w:r>
          </w:p>
        </w:tc>
        <w:tc>
          <w:tcPr>
            <w:tcW w:w="2977" w:type="dxa"/>
            <w:vAlign w:val="center"/>
          </w:tcPr>
          <w:p w14:paraId="55E05A58" w14:textId="77777777" w:rsidR="004A4282" w:rsidRPr="000A255E" w:rsidRDefault="004A4282" w:rsidP="000E0641">
            <w:pPr>
              <w:pStyle w:val="Tabletext"/>
              <w:spacing w:before="20" w:after="20"/>
              <w:rPr>
                <w:lang w:val="ru-RU"/>
              </w:rPr>
            </w:pPr>
            <w:r w:rsidRPr="000A255E">
              <w:rPr>
                <w:lang w:val="ru-RU"/>
              </w:rPr>
              <w:t xml:space="preserve">§ 15.407 (b) Части 15 </w:t>
            </w:r>
            <w:r w:rsidRPr="000A255E">
              <w:rPr>
                <w:lang w:val="ru-RU"/>
              </w:rPr>
              <w:br/>
              <w:t>Правил ФКС или EN 301 893</w:t>
            </w:r>
          </w:p>
        </w:tc>
        <w:tc>
          <w:tcPr>
            <w:tcW w:w="2746" w:type="dxa"/>
            <w:vAlign w:val="center"/>
          </w:tcPr>
          <w:p w14:paraId="1AF6B293" w14:textId="77777777" w:rsidR="004A4282" w:rsidRPr="000A255E" w:rsidRDefault="004A4282" w:rsidP="000E0641">
            <w:pPr>
              <w:pStyle w:val="Tabletext"/>
              <w:spacing w:before="20" w:after="20"/>
              <w:rPr>
                <w:lang w:val="ru-RU"/>
              </w:rPr>
            </w:pPr>
            <w:r w:rsidRPr="000A255E">
              <w:rPr>
                <w:lang w:val="ru-RU"/>
              </w:rPr>
              <w:t xml:space="preserve">WLAN, работающие в соответствии с этим положением, должны использовать функцию DFS </w:t>
            </w:r>
            <w:r w:rsidRPr="000A255E">
              <w:rPr>
                <w:lang w:val="ru-RU"/>
              </w:rPr>
              <w:br/>
              <w:t xml:space="preserve">в диапазоне частот </w:t>
            </w:r>
            <w:r w:rsidRPr="000A255E">
              <w:rPr>
                <w:lang w:val="ru-RU"/>
              </w:rPr>
              <w:br/>
              <w:t>5,250–5,350 ГГц.</w:t>
            </w:r>
            <w:r w:rsidRPr="000A255E">
              <w:rPr>
                <w:lang w:val="ru-RU"/>
              </w:rPr>
              <w:br/>
            </w:r>
            <w:r w:rsidRPr="000A255E">
              <w:rPr>
                <w:lang w:val="ru-RU"/>
              </w:rPr>
              <w:br/>
              <w:t>Нелокализованные решения должны допускаться только в порядке исключения</w:t>
            </w:r>
          </w:p>
        </w:tc>
      </w:tr>
      <w:tr w:rsidR="004A4282" w:rsidRPr="000A255E" w14:paraId="62974F84" w14:textId="77777777" w:rsidTr="000E0641">
        <w:trPr>
          <w:jc w:val="center"/>
        </w:trPr>
        <w:tc>
          <w:tcPr>
            <w:tcW w:w="14459" w:type="dxa"/>
            <w:gridSpan w:val="6"/>
            <w:tcBorders>
              <w:left w:val="nil"/>
              <w:bottom w:val="nil"/>
              <w:right w:val="nil"/>
            </w:tcBorders>
            <w:vAlign w:val="center"/>
          </w:tcPr>
          <w:p w14:paraId="3D411258" w14:textId="77777777" w:rsidR="004A4282" w:rsidRPr="000A255E" w:rsidRDefault="004A4282" w:rsidP="000E0641">
            <w:pPr>
              <w:pStyle w:val="Tablelegend"/>
              <w:spacing w:before="20" w:after="20"/>
              <w:rPr>
                <w:lang w:val="ru-RU"/>
              </w:rPr>
            </w:pPr>
            <w:r w:rsidRPr="000A255E">
              <w:rPr>
                <w:vertAlign w:val="superscript"/>
                <w:lang w:val="ru-RU"/>
              </w:rPr>
              <w:t>(5)</w:t>
            </w:r>
            <w:r w:rsidRPr="000A255E">
              <w:rPr>
                <w:lang w:val="ru-RU"/>
              </w:rPr>
              <w:tab/>
              <w:t xml:space="preserve">Эффективной излучаемой мощностью (э.и.м.) называется излучение полуволнового согласованного диполя, который используется для частот </w:t>
            </w:r>
            <w:r w:rsidRPr="000A255E">
              <w:rPr>
                <w:lang w:val="ru-RU"/>
              </w:rPr>
              <w:br/>
              <w:t>ниже 1 ГГц.</w:t>
            </w:r>
          </w:p>
          <w:p w14:paraId="04699C21" w14:textId="77777777" w:rsidR="004A4282" w:rsidRPr="000A255E" w:rsidRDefault="004A4282" w:rsidP="000E0641">
            <w:pPr>
              <w:pStyle w:val="Tablelegend"/>
              <w:spacing w:before="20" w:after="20"/>
              <w:rPr>
                <w:lang w:val="ru-RU"/>
              </w:rPr>
            </w:pPr>
            <w:r w:rsidRPr="000A255E">
              <w:rPr>
                <w:vertAlign w:val="superscript"/>
                <w:lang w:val="ru-RU"/>
              </w:rPr>
              <w:t>(6)</w:t>
            </w:r>
            <w:r w:rsidRPr="000A255E">
              <w:rPr>
                <w:lang w:val="ru-RU"/>
              </w:rPr>
              <w:tab/>
              <w:t>Эквивалентная изотропн</w:t>
            </w:r>
            <w:r>
              <w:rPr>
                <w:lang w:val="ru-RU"/>
              </w:rPr>
              <w:t>о</w:t>
            </w:r>
            <w:r w:rsidRPr="000A255E">
              <w:rPr>
                <w:lang w:val="ru-RU"/>
              </w:rPr>
              <w:t xml:space="preserve"> излучаемая мощность (э.и.и.м.) – это произведение мощности, поданной на вход антенны, и максимального коэффициента усиления, относительно изотропной антенны используется для частот выше 1 ГГц. Разница между э.и.м. и э.и.и.м постоянная и равна </w:t>
            </w:r>
            <w:r w:rsidRPr="000A255E">
              <w:rPr>
                <w:lang w:val="ru-RU"/>
              </w:rPr>
              <w:br/>
              <w:t>2,15 дБ [э.и.и.м. (дБм) = э.и.м. (дБм) + 2,15].</w:t>
            </w:r>
          </w:p>
        </w:tc>
      </w:tr>
    </w:tbl>
    <w:p w14:paraId="5D6A9D26" w14:textId="77777777" w:rsidR="004A4282" w:rsidRPr="000A255E" w:rsidRDefault="004A4282" w:rsidP="004A4282">
      <w:pPr>
        <w:pStyle w:val="Tablefin"/>
        <w:rPr>
          <w:sz w:val="2"/>
          <w:lang w:val="ru-RU" w:eastAsia="ko-KR"/>
        </w:rPr>
      </w:pPr>
    </w:p>
    <w:p w14:paraId="5E1BA5A7" w14:textId="77777777" w:rsidR="004A4282" w:rsidRPr="000A255E" w:rsidRDefault="004A4282" w:rsidP="004A4282">
      <w:pPr>
        <w:pStyle w:val="Headingb"/>
        <w:rPr>
          <w:lang w:val="ru-RU"/>
        </w:rPr>
      </w:pPr>
      <w:r w:rsidRPr="000A255E">
        <w:rPr>
          <w:lang w:val="ru-RU"/>
        </w:rPr>
        <w:lastRenderedPageBreak/>
        <w:t>Технический регламент во Вьетнаме</w:t>
      </w:r>
    </w:p>
    <w:p w14:paraId="65AED241" w14:textId="77777777" w:rsidR="004A4282" w:rsidRPr="000A255E" w:rsidRDefault="004A4282" w:rsidP="004A4282">
      <w:pPr>
        <w:rPr>
          <w:lang w:val="ru-RU"/>
        </w:rPr>
      </w:pPr>
      <w:r w:rsidRPr="000A255E">
        <w:rPr>
          <w:sz w:val="20"/>
          <w:lang w:val="ru-RU"/>
        </w:rPr>
        <w:t>Решение Министерства связи 36/2009/TT-BTTTT от 3</w:t>
      </w:r>
      <w:r>
        <w:rPr>
          <w:sz w:val="20"/>
          <w:lang w:val="ru-RU"/>
        </w:rPr>
        <w:t> </w:t>
      </w:r>
      <w:r w:rsidRPr="000A255E">
        <w:rPr>
          <w:sz w:val="20"/>
          <w:lang w:val="ru-RU"/>
        </w:rPr>
        <w:t>декабря 2009</w:t>
      </w:r>
      <w:r>
        <w:rPr>
          <w:sz w:val="20"/>
          <w:lang w:val="ru-RU"/>
        </w:rPr>
        <w:t> </w:t>
      </w:r>
      <w:r w:rsidRPr="000A255E">
        <w:rPr>
          <w:sz w:val="20"/>
          <w:lang w:val="ru-RU"/>
        </w:rPr>
        <w:t>года включает в себя отдельные технические требования для каждого типа SRD. В таблице далее приведены общие требования.</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4A4282" w:rsidRPr="000A255E" w14:paraId="658228D9" w14:textId="77777777" w:rsidTr="000E0641">
        <w:trPr>
          <w:cantSplit/>
          <w:tblHeader/>
          <w:jc w:val="center"/>
        </w:trPr>
        <w:tc>
          <w:tcPr>
            <w:tcW w:w="14459" w:type="dxa"/>
            <w:gridSpan w:val="5"/>
            <w:vAlign w:val="center"/>
          </w:tcPr>
          <w:p w14:paraId="7EC4F89A" w14:textId="77777777" w:rsidR="004A4282" w:rsidRPr="000A255E" w:rsidRDefault="004A4282" w:rsidP="000E0641">
            <w:pPr>
              <w:pStyle w:val="Tablehead"/>
              <w:rPr>
                <w:lang w:val="ru-RU"/>
              </w:rPr>
            </w:pPr>
            <w:r w:rsidRPr="000A255E">
              <w:rPr>
                <w:lang w:val="ru-RU"/>
              </w:rPr>
              <w:t>Технические требования к устройствам радиосвязи малого радиуса действия</w:t>
            </w:r>
          </w:p>
        </w:tc>
      </w:tr>
      <w:tr w:rsidR="004A4282" w:rsidRPr="000A255E" w14:paraId="31FB7411" w14:textId="77777777" w:rsidTr="000E0641">
        <w:trPr>
          <w:cantSplit/>
          <w:tblHeader/>
          <w:jc w:val="center"/>
        </w:trPr>
        <w:tc>
          <w:tcPr>
            <w:tcW w:w="851" w:type="dxa"/>
            <w:vAlign w:val="center"/>
          </w:tcPr>
          <w:p w14:paraId="4D66053E" w14:textId="77777777" w:rsidR="004A4282" w:rsidRPr="000A255E" w:rsidRDefault="004A4282" w:rsidP="000E0641">
            <w:pPr>
              <w:pStyle w:val="Tablehead"/>
              <w:rPr>
                <w:lang w:val="ru-RU"/>
              </w:rPr>
            </w:pPr>
          </w:p>
        </w:tc>
        <w:tc>
          <w:tcPr>
            <w:tcW w:w="2268" w:type="dxa"/>
            <w:vAlign w:val="center"/>
          </w:tcPr>
          <w:p w14:paraId="5DE3F164" w14:textId="77777777" w:rsidR="004A4282" w:rsidRPr="000A255E" w:rsidRDefault="004A4282" w:rsidP="000E0641">
            <w:pPr>
              <w:pStyle w:val="Tablehead"/>
              <w:rPr>
                <w:lang w:val="ru-RU"/>
              </w:rPr>
            </w:pPr>
            <w:r w:rsidRPr="000A255E">
              <w:rPr>
                <w:lang w:val="ru-RU"/>
              </w:rPr>
              <w:t xml:space="preserve">Полоса частот </w:t>
            </w:r>
            <w:r w:rsidRPr="000A255E">
              <w:rPr>
                <w:lang w:val="ru-RU"/>
              </w:rPr>
              <w:br/>
              <w:t>(МГц)</w:t>
            </w:r>
          </w:p>
        </w:tc>
        <w:tc>
          <w:tcPr>
            <w:tcW w:w="2268" w:type="dxa"/>
            <w:vAlign w:val="center"/>
          </w:tcPr>
          <w:p w14:paraId="0CB06951" w14:textId="77777777" w:rsidR="004A4282" w:rsidRPr="000A255E" w:rsidRDefault="004A4282" w:rsidP="000E0641">
            <w:pPr>
              <w:pStyle w:val="Tablehead"/>
              <w:rPr>
                <w:lang w:val="ru-RU"/>
              </w:rPr>
            </w:pPr>
            <w:r w:rsidRPr="000A255E">
              <w:rPr>
                <w:lang w:val="ru-RU"/>
              </w:rPr>
              <w:t>Излучения</w:t>
            </w:r>
            <w:r w:rsidRPr="000A255E">
              <w:rPr>
                <w:lang w:val="ru-RU"/>
              </w:rPr>
              <w:br/>
              <w:t>(максимальная мощность)</w:t>
            </w:r>
          </w:p>
        </w:tc>
        <w:tc>
          <w:tcPr>
            <w:tcW w:w="4536" w:type="dxa"/>
            <w:vAlign w:val="center"/>
          </w:tcPr>
          <w:p w14:paraId="66C4EFB0" w14:textId="77777777" w:rsidR="004A4282" w:rsidRPr="000A255E" w:rsidRDefault="004A4282" w:rsidP="000E0641">
            <w:pPr>
              <w:pStyle w:val="Tablehead"/>
              <w:rPr>
                <w:lang w:val="ru-RU"/>
              </w:rPr>
            </w:pPr>
            <w:r w:rsidRPr="000A255E">
              <w:rPr>
                <w:lang w:val="ru-RU"/>
              </w:rPr>
              <w:t>Побочные излучения</w:t>
            </w:r>
            <w:r w:rsidRPr="000A255E">
              <w:rPr>
                <w:lang w:val="ru-RU"/>
              </w:rPr>
              <w:br/>
              <w:t>(максимальная мощность</w:t>
            </w:r>
            <w:r>
              <w:rPr>
                <w:lang w:val="ru-RU"/>
              </w:rPr>
              <w:br/>
            </w:r>
            <w:r w:rsidRPr="000A255E">
              <w:rPr>
                <w:lang w:val="ru-RU"/>
              </w:rPr>
              <w:t>или минимальное ухудшение)</w:t>
            </w:r>
          </w:p>
        </w:tc>
        <w:tc>
          <w:tcPr>
            <w:tcW w:w="4536" w:type="dxa"/>
            <w:vAlign w:val="center"/>
          </w:tcPr>
          <w:p w14:paraId="2C2C13AC" w14:textId="77777777" w:rsidR="004A4282" w:rsidRPr="000A255E" w:rsidRDefault="004A4282" w:rsidP="000E0641">
            <w:pPr>
              <w:pStyle w:val="Tablehead"/>
              <w:rPr>
                <w:lang w:val="ru-RU"/>
              </w:rPr>
            </w:pPr>
            <w:r w:rsidRPr="000A255E">
              <w:rPr>
                <w:lang w:val="ru-RU"/>
              </w:rPr>
              <w:t>Тип устройств или применений</w:t>
            </w:r>
          </w:p>
        </w:tc>
      </w:tr>
      <w:tr w:rsidR="004A4282" w:rsidRPr="000A255E" w14:paraId="4DA68765" w14:textId="77777777" w:rsidTr="000E0641">
        <w:trPr>
          <w:cantSplit/>
          <w:tblHeader/>
          <w:jc w:val="center"/>
        </w:trPr>
        <w:tc>
          <w:tcPr>
            <w:tcW w:w="851" w:type="dxa"/>
            <w:vAlign w:val="center"/>
          </w:tcPr>
          <w:p w14:paraId="16A08E10" w14:textId="77777777" w:rsidR="004A4282" w:rsidRPr="000A255E" w:rsidRDefault="004A4282" w:rsidP="000E0641">
            <w:pPr>
              <w:pStyle w:val="Tablehead"/>
              <w:rPr>
                <w:lang w:val="ru-RU"/>
              </w:rPr>
            </w:pPr>
          </w:p>
        </w:tc>
        <w:tc>
          <w:tcPr>
            <w:tcW w:w="2268" w:type="dxa"/>
            <w:vAlign w:val="center"/>
          </w:tcPr>
          <w:p w14:paraId="2876C625" w14:textId="77777777" w:rsidR="004A4282" w:rsidRPr="000A255E" w:rsidRDefault="004A4282" w:rsidP="000E0641">
            <w:pPr>
              <w:pStyle w:val="Tablehead"/>
              <w:rPr>
                <w:lang w:val="ru-RU"/>
              </w:rPr>
            </w:pPr>
            <w:r w:rsidRPr="000A255E">
              <w:rPr>
                <w:lang w:val="ru-RU"/>
              </w:rPr>
              <w:t>A</w:t>
            </w:r>
          </w:p>
        </w:tc>
        <w:tc>
          <w:tcPr>
            <w:tcW w:w="2268" w:type="dxa"/>
            <w:vAlign w:val="center"/>
          </w:tcPr>
          <w:p w14:paraId="6F9C341C" w14:textId="77777777" w:rsidR="004A4282" w:rsidRPr="000A255E" w:rsidRDefault="004A4282" w:rsidP="000E0641">
            <w:pPr>
              <w:pStyle w:val="Tablehead"/>
              <w:rPr>
                <w:lang w:val="ru-RU"/>
              </w:rPr>
            </w:pPr>
            <w:r w:rsidRPr="000A255E">
              <w:rPr>
                <w:lang w:val="ru-RU"/>
              </w:rPr>
              <w:t>B</w:t>
            </w:r>
          </w:p>
        </w:tc>
        <w:tc>
          <w:tcPr>
            <w:tcW w:w="4536" w:type="dxa"/>
            <w:vAlign w:val="center"/>
          </w:tcPr>
          <w:p w14:paraId="5687F8A0" w14:textId="77777777" w:rsidR="004A4282" w:rsidRPr="000A255E" w:rsidRDefault="004A4282" w:rsidP="000E0641">
            <w:pPr>
              <w:pStyle w:val="Tablehead"/>
              <w:rPr>
                <w:lang w:val="ru-RU"/>
              </w:rPr>
            </w:pPr>
            <w:r w:rsidRPr="000A255E">
              <w:rPr>
                <w:lang w:val="ru-RU"/>
              </w:rPr>
              <w:t>C</w:t>
            </w:r>
          </w:p>
        </w:tc>
        <w:tc>
          <w:tcPr>
            <w:tcW w:w="4536" w:type="dxa"/>
            <w:vAlign w:val="center"/>
          </w:tcPr>
          <w:p w14:paraId="395A060A" w14:textId="77777777" w:rsidR="004A4282" w:rsidRPr="000A255E" w:rsidRDefault="004A4282" w:rsidP="000E0641">
            <w:pPr>
              <w:pStyle w:val="Tablehead"/>
              <w:rPr>
                <w:lang w:val="ru-RU"/>
              </w:rPr>
            </w:pPr>
            <w:r w:rsidRPr="000A255E">
              <w:rPr>
                <w:lang w:val="ru-RU"/>
              </w:rPr>
              <w:t>D</w:t>
            </w:r>
          </w:p>
        </w:tc>
      </w:tr>
      <w:tr w:rsidR="004A4282" w:rsidRPr="000A255E" w14:paraId="61F0D2E8" w14:textId="77777777" w:rsidTr="000E0641">
        <w:trPr>
          <w:cantSplit/>
          <w:jc w:val="center"/>
        </w:trPr>
        <w:tc>
          <w:tcPr>
            <w:tcW w:w="851" w:type="dxa"/>
            <w:vMerge w:val="restart"/>
            <w:vAlign w:val="center"/>
          </w:tcPr>
          <w:p w14:paraId="08A51EC3" w14:textId="77777777" w:rsidR="004A4282" w:rsidRPr="000A255E" w:rsidRDefault="004A4282" w:rsidP="000E0641">
            <w:pPr>
              <w:pStyle w:val="Tabletext"/>
              <w:jc w:val="center"/>
              <w:rPr>
                <w:lang w:val="ru-RU"/>
              </w:rPr>
            </w:pPr>
            <w:r w:rsidRPr="000A255E">
              <w:rPr>
                <w:lang w:val="ru-RU"/>
              </w:rPr>
              <w:t>1</w:t>
            </w:r>
          </w:p>
        </w:tc>
        <w:tc>
          <w:tcPr>
            <w:tcW w:w="2268" w:type="dxa"/>
            <w:vMerge w:val="restart"/>
            <w:vAlign w:val="center"/>
          </w:tcPr>
          <w:p w14:paraId="4199D5FD" w14:textId="77777777" w:rsidR="004A4282" w:rsidRPr="000A255E" w:rsidRDefault="004A4282" w:rsidP="000E0641">
            <w:pPr>
              <w:pStyle w:val="Tabletext"/>
              <w:jc w:val="center"/>
              <w:rPr>
                <w:lang w:val="ru-RU"/>
              </w:rPr>
            </w:pPr>
            <w:r w:rsidRPr="000A255E">
              <w:rPr>
                <w:lang w:val="ru-RU"/>
              </w:rPr>
              <w:t>0,115–0,150</w:t>
            </w:r>
          </w:p>
        </w:tc>
        <w:tc>
          <w:tcPr>
            <w:tcW w:w="2268" w:type="dxa"/>
            <w:vMerge w:val="restart"/>
            <w:vAlign w:val="center"/>
          </w:tcPr>
          <w:p w14:paraId="45B318C3" w14:textId="77777777" w:rsidR="004A4282" w:rsidRPr="000A255E" w:rsidRDefault="004A4282" w:rsidP="000E0641">
            <w:pPr>
              <w:pStyle w:val="Tabletext"/>
              <w:jc w:val="center"/>
              <w:rPr>
                <w:lang w:val="ru-RU"/>
              </w:rPr>
            </w:pPr>
            <w:r w:rsidRPr="000A255E">
              <w:rPr>
                <w:lang w:val="ru-RU"/>
              </w:rPr>
              <w:t>≤ 4,5 мВт э.и.м.</w:t>
            </w:r>
          </w:p>
        </w:tc>
        <w:tc>
          <w:tcPr>
            <w:tcW w:w="4536" w:type="dxa"/>
            <w:vMerge w:val="restart"/>
            <w:vAlign w:val="center"/>
          </w:tcPr>
          <w:p w14:paraId="02C9C01E" w14:textId="77777777" w:rsidR="004A4282" w:rsidRPr="000A255E" w:rsidRDefault="004A4282" w:rsidP="000E0641">
            <w:pPr>
              <w:pStyle w:val="Tabletext"/>
              <w:jc w:val="center"/>
              <w:rPr>
                <w:lang w:val="ru-RU"/>
              </w:rPr>
            </w:pPr>
            <w:r w:rsidRPr="000A255E">
              <w:rPr>
                <w:lang w:val="ru-RU"/>
              </w:rPr>
              <w:t>Подробности</w:t>
            </w:r>
            <w:r w:rsidRPr="000A255E">
              <w:rPr>
                <w:vertAlign w:val="superscript"/>
                <w:lang w:val="ru-RU"/>
              </w:rPr>
              <w:t>(7)</w:t>
            </w:r>
          </w:p>
        </w:tc>
        <w:tc>
          <w:tcPr>
            <w:tcW w:w="4536" w:type="dxa"/>
            <w:vAlign w:val="center"/>
          </w:tcPr>
          <w:p w14:paraId="10DBF91F" w14:textId="77777777" w:rsidR="004A4282" w:rsidRPr="000A255E" w:rsidRDefault="004A4282" w:rsidP="000E0641">
            <w:pPr>
              <w:pStyle w:val="Tabletext"/>
              <w:rPr>
                <w:lang w:val="ru-RU"/>
              </w:rPr>
            </w:pPr>
            <w:r w:rsidRPr="000A255E">
              <w:rPr>
                <w:lang w:val="ru-RU"/>
              </w:rPr>
              <w:t>Радиосистемы обнаружения и сигнализации</w:t>
            </w:r>
          </w:p>
        </w:tc>
      </w:tr>
      <w:tr w:rsidR="004A4282" w:rsidRPr="000A255E" w14:paraId="5381509A" w14:textId="77777777" w:rsidTr="000E0641">
        <w:trPr>
          <w:cantSplit/>
          <w:jc w:val="center"/>
        </w:trPr>
        <w:tc>
          <w:tcPr>
            <w:tcW w:w="851" w:type="dxa"/>
            <w:vMerge/>
            <w:vAlign w:val="center"/>
          </w:tcPr>
          <w:p w14:paraId="6ED80B69" w14:textId="77777777" w:rsidR="004A4282" w:rsidRPr="000A255E" w:rsidRDefault="004A4282" w:rsidP="000E0641">
            <w:pPr>
              <w:pStyle w:val="Tabletext"/>
              <w:jc w:val="center"/>
              <w:rPr>
                <w:lang w:val="ru-RU"/>
              </w:rPr>
            </w:pPr>
          </w:p>
        </w:tc>
        <w:tc>
          <w:tcPr>
            <w:tcW w:w="2268" w:type="dxa"/>
            <w:vMerge/>
            <w:vAlign w:val="center"/>
          </w:tcPr>
          <w:p w14:paraId="713AA205" w14:textId="77777777" w:rsidR="004A4282" w:rsidRPr="000A255E" w:rsidRDefault="004A4282" w:rsidP="000E0641">
            <w:pPr>
              <w:pStyle w:val="Tabletext"/>
              <w:jc w:val="center"/>
              <w:rPr>
                <w:lang w:val="ru-RU"/>
              </w:rPr>
            </w:pPr>
          </w:p>
        </w:tc>
        <w:tc>
          <w:tcPr>
            <w:tcW w:w="2268" w:type="dxa"/>
            <w:vMerge/>
            <w:vAlign w:val="center"/>
          </w:tcPr>
          <w:p w14:paraId="716682CA" w14:textId="77777777" w:rsidR="004A4282" w:rsidRPr="000A255E" w:rsidRDefault="004A4282" w:rsidP="000E0641">
            <w:pPr>
              <w:pStyle w:val="Tabletext"/>
              <w:jc w:val="center"/>
              <w:rPr>
                <w:lang w:val="ru-RU"/>
              </w:rPr>
            </w:pPr>
          </w:p>
        </w:tc>
        <w:tc>
          <w:tcPr>
            <w:tcW w:w="4536" w:type="dxa"/>
            <w:vMerge/>
            <w:vAlign w:val="center"/>
          </w:tcPr>
          <w:p w14:paraId="04B46BA8" w14:textId="77777777" w:rsidR="004A4282" w:rsidRPr="000A255E" w:rsidRDefault="004A4282" w:rsidP="000E0641">
            <w:pPr>
              <w:pStyle w:val="Tabletext"/>
              <w:jc w:val="center"/>
              <w:rPr>
                <w:i/>
                <w:iCs/>
                <w:lang w:val="ru-RU"/>
              </w:rPr>
            </w:pPr>
          </w:p>
        </w:tc>
        <w:tc>
          <w:tcPr>
            <w:tcW w:w="4536" w:type="dxa"/>
            <w:vAlign w:val="center"/>
          </w:tcPr>
          <w:p w14:paraId="1892D1A4" w14:textId="77777777" w:rsidR="004A4282" w:rsidRPr="000A255E" w:rsidRDefault="004A4282" w:rsidP="000E0641">
            <w:pPr>
              <w:pStyle w:val="Tabletext"/>
              <w:rPr>
                <w:lang w:val="ru-RU"/>
              </w:rPr>
            </w:pPr>
            <w:r w:rsidRPr="000A255E">
              <w:rPr>
                <w:lang w:val="ru-RU"/>
              </w:rPr>
              <w:t>RFID</w:t>
            </w:r>
          </w:p>
        </w:tc>
      </w:tr>
      <w:tr w:rsidR="004A4282" w:rsidRPr="000A255E" w14:paraId="2EE4788A" w14:textId="77777777" w:rsidTr="000E0641">
        <w:trPr>
          <w:cantSplit/>
          <w:jc w:val="center"/>
        </w:trPr>
        <w:tc>
          <w:tcPr>
            <w:tcW w:w="851" w:type="dxa"/>
            <w:vMerge/>
            <w:vAlign w:val="center"/>
          </w:tcPr>
          <w:p w14:paraId="22FDFD7D" w14:textId="77777777" w:rsidR="004A4282" w:rsidRPr="000A255E" w:rsidRDefault="004A4282" w:rsidP="000E0641">
            <w:pPr>
              <w:pStyle w:val="Tabletext"/>
              <w:jc w:val="center"/>
              <w:rPr>
                <w:lang w:val="ru-RU"/>
              </w:rPr>
            </w:pPr>
          </w:p>
        </w:tc>
        <w:tc>
          <w:tcPr>
            <w:tcW w:w="2268" w:type="dxa"/>
            <w:vMerge/>
            <w:vAlign w:val="center"/>
          </w:tcPr>
          <w:p w14:paraId="04F25A36" w14:textId="77777777" w:rsidR="004A4282" w:rsidRPr="000A255E" w:rsidRDefault="004A4282" w:rsidP="000E0641">
            <w:pPr>
              <w:pStyle w:val="Tabletext"/>
              <w:jc w:val="center"/>
              <w:rPr>
                <w:lang w:val="ru-RU"/>
              </w:rPr>
            </w:pPr>
          </w:p>
        </w:tc>
        <w:tc>
          <w:tcPr>
            <w:tcW w:w="2268" w:type="dxa"/>
            <w:vMerge/>
            <w:vAlign w:val="center"/>
          </w:tcPr>
          <w:p w14:paraId="607B8D20" w14:textId="77777777" w:rsidR="004A4282" w:rsidRPr="000A255E" w:rsidRDefault="004A4282" w:rsidP="000E0641">
            <w:pPr>
              <w:pStyle w:val="Tabletext"/>
              <w:jc w:val="center"/>
              <w:rPr>
                <w:lang w:val="ru-RU"/>
              </w:rPr>
            </w:pPr>
          </w:p>
        </w:tc>
        <w:tc>
          <w:tcPr>
            <w:tcW w:w="4536" w:type="dxa"/>
            <w:vMerge/>
            <w:vAlign w:val="center"/>
          </w:tcPr>
          <w:p w14:paraId="7EE1F7B6" w14:textId="77777777" w:rsidR="004A4282" w:rsidRPr="000A255E" w:rsidRDefault="004A4282" w:rsidP="000E0641">
            <w:pPr>
              <w:pStyle w:val="Tabletext"/>
              <w:jc w:val="center"/>
              <w:rPr>
                <w:i/>
                <w:iCs/>
                <w:lang w:val="ru-RU"/>
              </w:rPr>
            </w:pPr>
          </w:p>
        </w:tc>
        <w:tc>
          <w:tcPr>
            <w:tcW w:w="4536" w:type="dxa"/>
            <w:vAlign w:val="center"/>
          </w:tcPr>
          <w:p w14:paraId="3DE90152" w14:textId="77777777" w:rsidR="004A4282" w:rsidRPr="000A255E" w:rsidRDefault="004A4282" w:rsidP="000E0641">
            <w:pPr>
              <w:pStyle w:val="Tabletext"/>
              <w:rPr>
                <w:lang w:val="ru-RU"/>
              </w:rPr>
            </w:pPr>
            <w:r w:rsidRPr="000A255E">
              <w:rPr>
                <w:lang w:val="ru-RU"/>
              </w:rPr>
              <w:t>Дистанционное радиоуправление</w:t>
            </w:r>
          </w:p>
        </w:tc>
      </w:tr>
      <w:tr w:rsidR="004A4282" w:rsidRPr="000A255E" w14:paraId="1B8D3729" w14:textId="77777777" w:rsidTr="000E0641">
        <w:trPr>
          <w:cantSplit/>
          <w:jc w:val="center"/>
        </w:trPr>
        <w:tc>
          <w:tcPr>
            <w:tcW w:w="851" w:type="dxa"/>
            <w:vAlign w:val="center"/>
          </w:tcPr>
          <w:p w14:paraId="0DF10021" w14:textId="77777777" w:rsidR="004A4282" w:rsidRPr="000A255E" w:rsidRDefault="004A4282" w:rsidP="000E0641">
            <w:pPr>
              <w:pStyle w:val="Tabletext"/>
              <w:jc w:val="center"/>
              <w:rPr>
                <w:lang w:val="ru-RU"/>
              </w:rPr>
            </w:pPr>
            <w:r w:rsidRPr="000A255E">
              <w:rPr>
                <w:lang w:val="ru-RU"/>
              </w:rPr>
              <w:t>2</w:t>
            </w:r>
          </w:p>
        </w:tc>
        <w:tc>
          <w:tcPr>
            <w:tcW w:w="2268" w:type="dxa"/>
            <w:vAlign w:val="center"/>
          </w:tcPr>
          <w:p w14:paraId="719EBC17" w14:textId="77777777" w:rsidR="004A4282" w:rsidRPr="000A255E" w:rsidRDefault="004A4282" w:rsidP="000E0641">
            <w:pPr>
              <w:pStyle w:val="Tabletext"/>
              <w:jc w:val="center"/>
              <w:rPr>
                <w:lang w:val="ru-RU"/>
              </w:rPr>
            </w:pPr>
            <w:r w:rsidRPr="000A255E">
              <w:rPr>
                <w:lang w:val="ru-RU"/>
              </w:rPr>
              <w:t>10,2–11</w:t>
            </w:r>
          </w:p>
        </w:tc>
        <w:tc>
          <w:tcPr>
            <w:tcW w:w="2268" w:type="dxa"/>
            <w:vAlign w:val="center"/>
          </w:tcPr>
          <w:p w14:paraId="71A2B0D8" w14:textId="77777777" w:rsidR="004A4282" w:rsidRPr="000A255E" w:rsidRDefault="004A4282" w:rsidP="000E0641">
            <w:pPr>
              <w:pStyle w:val="Tabletext"/>
              <w:jc w:val="center"/>
              <w:rPr>
                <w:lang w:val="ru-RU"/>
              </w:rPr>
            </w:pPr>
            <w:r w:rsidRPr="000A255E">
              <w:rPr>
                <w:lang w:val="ru-RU"/>
              </w:rPr>
              <w:t>≤ 4,5 мкВт э.и.м.</w:t>
            </w:r>
          </w:p>
        </w:tc>
        <w:tc>
          <w:tcPr>
            <w:tcW w:w="4536" w:type="dxa"/>
            <w:vMerge/>
            <w:vAlign w:val="center"/>
          </w:tcPr>
          <w:p w14:paraId="09673D4B" w14:textId="77777777" w:rsidR="004A4282" w:rsidRPr="000A255E" w:rsidRDefault="004A4282" w:rsidP="000E0641">
            <w:pPr>
              <w:pStyle w:val="Tabletext"/>
              <w:jc w:val="center"/>
              <w:rPr>
                <w:i/>
                <w:iCs/>
                <w:lang w:val="ru-RU"/>
              </w:rPr>
            </w:pPr>
          </w:p>
        </w:tc>
        <w:tc>
          <w:tcPr>
            <w:tcW w:w="4536" w:type="dxa"/>
            <w:vAlign w:val="center"/>
          </w:tcPr>
          <w:p w14:paraId="58A70C3C" w14:textId="77777777" w:rsidR="004A4282" w:rsidRPr="000A255E" w:rsidRDefault="004A4282" w:rsidP="000E0641">
            <w:pPr>
              <w:pStyle w:val="Tabletext"/>
              <w:rPr>
                <w:lang w:val="ru-RU"/>
              </w:rPr>
            </w:pPr>
            <w:r w:rsidRPr="000A255E">
              <w:rPr>
                <w:lang w:val="ru-RU"/>
              </w:rPr>
              <w:t>Беспроводная аудиосистема для слуховых аппаратов</w:t>
            </w:r>
          </w:p>
        </w:tc>
      </w:tr>
      <w:tr w:rsidR="004A4282" w:rsidRPr="000A255E" w14:paraId="67158A2A" w14:textId="77777777" w:rsidTr="000E0641">
        <w:trPr>
          <w:cantSplit/>
          <w:jc w:val="center"/>
        </w:trPr>
        <w:tc>
          <w:tcPr>
            <w:tcW w:w="851" w:type="dxa"/>
            <w:vMerge w:val="restart"/>
            <w:vAlign w:val="center"/>
          </w:tcPr>
          <w:p w14:paraId="1389DFD0" w14:textId="77777777" w:rsidR="004A4282" w:rsidRPr="000A255E" w:rsidRDefault="004A4282" w:rsidP="000E0641">
            <w:pPr>
              <w:pStyle w:val="Tabletext"/>
              <w:jc w:val="center"/>
              <w:rPr>
                <w:lang w:val="ru-RU"/>
              </w:rPr>
            </w:pPr>
            <w:r w:rsidRPr="000A255E">
              <w:rPr>
                <w:lang w:val="ru-RU"/>
              </w:rPr>
              <w:t>3</w:t>
            </w:r>
          </w:p>
        </w:tc>
        <w:tc>
          <w:tcPr>
            <w:tcW w:w="2268" w:type="dxa"/>
            <w:vMerge w:val="restart"/>
            <w:vAlign w:val="center"/>
          </w:tcPr>
          <w:p w14:paraId="2B5BDFB8" w14:textId="77777777" w:rsidR="004A4282" w:rsidRPr="000A255E" w:rsidRDefault="004A4282" w:rsidP="000E0641">
            <w:pPr>
              <w:pStyle w:val="Tabletext"/>
              <w:jc w:val="center"/>
              <w:rPr>
                <w:lang w:val="ru-RU"/>
              </w:rPr>
            </w:pPr>
            <w:r w:rsidRPr="000A255E">
              <w:rPr>
                <w:lang w:val="ru-RU"/>
              </w:rPr>
              <w:t>13,553–13,567</w:t>
            </w:r>
          </w:p>
        </w:tc>
        <w:tc>
          <w:tcPr>
            <w:tcW w:w="2268" w:type="dxa"/>
            <w:vMerge w:val="restart"/>
            <w:vAlign w:val="center"/>
          </w:tcPr>
          <w:p w14:paraId="7EA24F4F" w14:textId="77777777" w:rsidR="004A4282" w:rsidRPr="000A255E" w:rsidRDefault="004A4282" w:rsidP="000E0641">
            <w:pPr>
              <w:pStyle w:val="Tabletext"/>
              <w:jc w:val="center"/>
              <w:rPr>
                <w:lang w:val="ru-RU"/>
              </w:rPr>
            </w:pPr>
            <w:r w:rsidRPr="000A255E">
              <w:rPr>
                <w:lang w:val="ru-RU"/>
              </w:rPr>
              <w:t>≤ 4,5 мВт э.и.м.</w:t>
            </w:r>
          </w:p>
        </w:tc>
        <w:tc>
          <w:tcPr>
            <w:tcW w:w="4536" w:type="dxa"/>
            <w:vMerge/>
            <w:vAlign w:val="center"/>
          </w:tcPr>
          <w:p w14:paraId="33C9961E" w14:textId="77777777" w:rsidR="004A4282" w:rsidRPr="000A255E" w:rsidRDefault="004A4282" w:rsidP="000E0641">
            <w:pPr>
              <w:pStyle w:val="Tabletext"/>
              <w:jc w:val="center"/>
              <w:rPr>
                <w:lang w:val="ru-RU"/>
              </w:rPr>
            </w:pPr>
          </w:p>
        </w:tc>
        <w:tc>
          <w:tcPr>
            <w:tcW w:w="4536" w:type="dxa"/>
            <w:vAlign w:val="center"/>
          </w:tcPr>
          <w:p w14:paraId="5790BFA9" w14:textId="77777777" w:rsidR="004A4282" w:rsidRPr="000A255E" w:rsidRDefault="004A4282" w:rsidP="000E0641">
            <w:pPr>
              <w:pStyle w:val="Tabletext"/>
              <w:rPr>
                <w:lang w:val="ru-RU"/>
              </w:rPr>
            </w:pPr>
            <w:r w:rsidRPr="000A255E">
              <w:rPr>
                <w:lang w:val="ru-RU"/>
              </w:rPr>
              <w:t>Радиосистемы обнаружения и сигнализации</w:t>
            </w:r>
          </w:p>
        </w:tc>
      </w:tr>
      <w:tr w:rsidR="004A4282" w:rsidRPr="000A255E" w14:paraId="0FBA1199" w14:textId="77777777" w:rsidTr="000E0641">
        <w:trPr>
          <w:cantSplit/>
          <w:jc w:val="center"/>
        </w:trPr>
        <w:tc>
          <w:tcPr>
            <w:tcW w:w="851" w:type="dxa"/>
            <w:vMerge/>
            <w:vAlign w:val="center"/>
          </w:tcPr>
          <w:p w14:paraId="406249F2" w14:textId="77777777" w:rsidR="004A4282" w:rsidRPr="000A255E" w:rsidRDefault="004A4282" w:rsidP="000E0641">
            <w:pPr>
              <w:pStyle w:val="Tabletext"/>
              <w:jc w:val="center"/>
              <w:rPr>
                <w:lang w:val="ru-RU"/>
              </w:rPr>
            </w:pPr>
          </w:p>
        </w:tc>
        <w:tc>
          <w:tcPr>
            <w:tcW w:w="2268" w:type="dxa"/>
            <w:vMerge/>
            <w:vAlign w:val="center"/>
          </w:tcPr>
          <w:p w14:paraId="15BB96D8" w14:textId="77777777" w:rsidR="004A4282" w:rsidRPr="000A255E" w:rsidRDefault="004A4282" w:rsidP="000E0641">
            <w:pPr>
              <w:pStyle w:val="Tabletext"/>
              <w:jc w:val="center"/>
              <w:rPr>
                <w:lang w:val="ru-RU"/>
              </w:rPr>
            </w:pPr>
          </w:p>
        </w:tc>
        <w:tc>
          <w:tcPr>
            <w:tcW w:w="2268" w:type="dxa"/>
            <w:vMerge/>
            <w:vAlign w:val="center"/>
          </w:tcPr>
          <w:p w14:paraId="58968C59" w14:textId="77777777" w:rsidR="004A4282" w:rsidRPr="000A255E" w:rsidRDefault="004A4282" w:rsidP="000E0641">
            <w:pPr>
              <w:pStyle w:val="Tabletext"/>
              <w:jc w:val="center"/>
              <w:rPr>
                <w:lang w:val="ru-RU"/>
              </w:rPr>
            </w:pPr>
          </w:p>
        </w:tc>
        <w:tc>
          <w:tcPr>
            <w:tcW w:w="4536" w:type="dxa"/>
            <w:vMerge/>
            <w:vAlign w:val="center"/>
          </w:tcPr>
          <w:p w14:paraId="22930ECC" w14:textId="77777777" w:rsidR="004A4282" w:rsidRPr="000A255E" w:rsidRDefault="004A4282" w:rsidP="000E0641">
            <w:pPr>
              <w:pStyle w:val="Tabletext"/>
              <w:jc w:val="center"/>
              <w:rPr>
                <w:i/>
                <w:iCs/>
                <w:lang w:val="ru-RU"/>
              </w:rPr>
            </w:pPr>
          </w:p>
        </w:tc>
        <w:tc>
          <w:tcPr>
            <w:tcW w:w="4536" w:type="dxa"/>
            <w:vAlign w:val="center"/>
          </w:tcPr>
          <w:p w14:paraId="7EAB6120" w14:textId="77777777" w:rsidR="004A4282" w:rsidRPr="000A255E" w:rsidRDefault="004A4282" w:rsidP="000E0641">
            <w:pPr>
              <w:pStyle w:val="Tabletext"/>
              <w:rPr>
                <w:lang w:val="ru-RU"/>
              </w:rPr>
            </w:pPr>
            <w:r w:rsidRPr="000A255E">
              <w:rPr>
                <w:lang w:val="ru-RU"/>
              </w:rPr>
              <w:t>RFID</w:t>
            </w:r>
          </w:p>
        </w:tc>
      </w:tr>
      <w:tr w:rsidR="004A4282" w:rsidRPr="000A255E" w14:paraId="2962976D" w14:textId="77777777" w:rsidTr="000E0641">
        <w:trPr>
          <w:cantSplit/>
          <w:jc w:val="center"/>
        </w:trPr>
        <w:tc>
          <w:tcPr>
            <w:tcW w:w="851" w:type="dxa"/>
            <w:vMerge/>
            <w:vAlign w:val="center"/>
          </w:tcPr>
          <w:p w14:paraId="7041CF8E" w14:textId="77777777" w:rsidR="004A4282" w:rsidRPr="000A255E" w:rsidRDefault="004A4282" w:rsidP="000E0641">
            <w:pPr>
              <w:pStyle w:val="Tabletext"/>
              <w:jc w:val="center"/>
              <w:rPr>
                <w:lang w:val="ru-RU"/>
              </w:rPr>
            </w:pPr>
          </w:p>
        </w:tc>
        <w:tc>
          <w:tcPr>
            <w:tcW w:w="2268" w:type="dxa"/>
            <w:vMerge/>
            <w:vAlign w:val="center"/>
          </w:tcPr>
          <w:p w14:paraId="27C46489" w14:textId="77777777" w:rsidR="004A4282" w:rsidRPr="000A255E" w:rsidRDefault="004A4282" w:rsidP="000E0641">
            <w:pPr>
              <w:pStyle w:val="Tabletext"/>
              <w:jc w:val="center"/>
              <w:rPr>
                <w:lang w:val="ru-RU"/>
              </w:rPr>
            </w:pPr>
          </w:p>
        </w:tc>
        <w:tc>
          <w:tcPr>
            <w:tcW w:w="2268" w:type="dxa"/>
            <w:vMerge/>
            <w:vAlign w:val="center"/>
          </w:tcPr>
          <w:p w14:paraId="3451AF9E" w14:textId="77777777" w:rsidR="004A4282" w:rsidRPr="000A255E" w:rsidRDefault="004A4282" w:rsidP="000E0641">
            <w:pPr>
              <w:pStyle w:val="Tabletext"/>
              <w:jc w:val="center"/>
              <w:rPr>
                <w:lang w:val="ru-RU"/>
              </w:rPr>
            </w:pPr>
          </w:p>
        </w:tc>
        <w:tc>
          <w:tcPr>
            <w:tcW w:w="4536" w:type="dxa"/>
            <w:vMerge/>
            <w:vAlign w:val="center"/>
          </w:tcPr>
          <w:p w14:paraId="3CCAFDB1" w14:textId="77777777" w:rsidR="004A4282" w:rsidRPr="000A255E" w:rsidRDefault="004A4282" w:rsidP="000E0641">
            <w:pPr>
              <w:pStyle w:val="Tabletext"/>
              <w:jc w:val="center"/>
              <w:rPr>
                <w:i/>
                <w:iCs/>
                <w:lang w:val="ru-RU"/>
              </w:rPr>
            </w:pPr>
          </w:p>
        </w:tc>
        <w:tc>
          <w:tcPr>
            <w:tcW w:w="4536" w:type="dxa"/>
            <w:vAlign w:val="center"/>
          </w:tcPr>
          <w:p w14:paraId="5273391B" w14:textId="77777777" w:rsidR="004A4282" w:rsidRPr="000A255E" w:rsidRDefault="004A4282" w:rsidP="000E0641">
            <w:pPr>
              <w:pStyle w:val="Tabletext"/>
              <w:rPr>
                <w:lang w:val="ru-RU"/>
              </w:rPr>
            </w:pPr>
            <w:r w:rsidRPr="000A255E">
              <w:rPr>
                <w:lang w:val="ru-RU"/>
              </w:rPr>
              <w:t>Другие применения</w:t>
            </w:r>
          </w:p>
        </w:tc>
      </w:tr>
      <w:tr w:rsidR="004A4282" w:rsidRPr="000A255E" w14:paraId="47DCBBD1" w14:textId="77777777" w:rsidTr="000E0641">
        <w:trPr>
          <w:cantSplit/>
          <w:jc w:val="center"/>
        </w:trPr>
        <w:tc>
          <w:tcPr>
            <w:tcW w:w="851" w:type="dxa"/>
            <w:vMerge w:val="restart"/>
            <w:vAlign w:val="center"/>
          </w:tcPr>
          <w:p w14:paraId="4658098A" w14:textId="77777777" w:rsidR="004A4282" w:rsidRPr="000A255E" w:rsidRDefault="004A4282" w:rsidP="000E0641">
            <w:pPr>
              <w:pStyle w:val="Tabletext"/>
              <w:jc w:val="center"/>
              <w:rPr>
                <w:lang w:val="ru-RU"/>
              </w:rPr>
            </w:pPr>
            <w:r w:rsidRPr="000A255E">
              <w:rPr>
                <w:lang w:val="ru-RU"/>
              </w:rPr>
              <w:t>4</w:t>
            </w:r>
          </w:p>
        </w:tc>
        <w:tc>
          <w:tcPr>
            <w:tcW w:w="2268" w:type="dxa"/>
            <w:vMerge w:val="restart"/>
            <w:vAlign w:val="center"/>
          </w:tcPr>
          <w:p w14:paraId="3A72BDE9" w14:textId="77777777" w:rsidR="004A4282" w:rsidRPr="000A255E" w:rsidRDefault="004A4282" w:rsidP="000E0641">
            <w:pPr>
              <w:pStyle w:val="Tabletext"/>
              <w:jc w:val="center"/>
              <w:rPr>
                <w:lang w:val="ru-RU"/>
              </w:rPr>
            </w:pPr>
            <w:r w:rsidRPr="000A255E">
              <w:rPr>
                <w:lang w:val="ru-RU"/>
              </w:rPr>
              <w:t>26,957–27,283</w:t>
            </w:r>
          </w:p>
        </w:tc>
        <w:tc>
          <w:tcPr>
            <w:tcW w:w="2268" w:type="dxa"/>
            <w:vMerge w:val="restart"/>
            <w:vAlign w:val="center"/>
          </w:tcPr>
          <w:p w14:paraId="5EEC781F" w14:textId="77777777" w:rsidR="004A4282" w:rsidRPr="000A255E" w:rsidRDefault="004A4282" w:rsidP="000E0641">
            <w:pPr>
              <w:pStyle w:val="Tabletext"/>
              <w:jc w:val="center"/>
              <w:rPr>
                <w:lang w:val="ru-RU"/>
              </w:rPr>
            </w:pPr>
            <w:r w:rsidRPr="000A255E">
              <w:rPr>
                <w:lang w:val="ru-RU"/>
              </w:rPr>
              <w:t>≤ 100 мВт э.и.м.</w:t>
            </w:r>
          </w:p>
        </w:tc>
        <w:tc>
          <w:tcPr>
            <w:tcW w:w="4536" w:type="dxa"/>
            <w:vMerge w:val="restart"/>
            <w:vAlign w:val="center"/>
          </w:tcPr>
          <w:p w14:paraId="30C92D5B" w14:textId="77777777" w:rsidR="004A4282" w:rsidRPr="000A255E" w:rsidRDefault="004A4282" w:rsidP="000E0641">
            <w:pPr>
              <w:pStyle w:val="Tabletext"/>
              <w:jc w:val="center"/>
              <w:rPr>
                <w:lang w:val="ru-RU"/>
              </w:rPr>
            </w:pPr>
            <w:r w:rsidRPr="000A255E">
              <w:rPr>
                <w:lang w:val="ru-RU"/>
              </w:rPr>
              <w:t>≥ 40 дБс на выходе передатчика</w:t>
            </w:r>
          </w:p>
        </w:tc>
        <w:tc>
          <w:tcPr>
            <w:tcW w:w="4536" w:type="dxa"/>
            <w:vAlign w:val="center"/>
          </w:tcPr>
          <w:p w14:paraId="30DDCBB5" w14:textId="77777777" w:rsidR="004A4282" w:rsidRPr="000A255E" w:rsidRDefault="004A4282" w:rsidP="000E0641">
            <w:pPr>
              <w:pStyle w:val="Tabletext"/>
              <w:rPr>
                <w:lang w:val="ru-RU"/>
              </w:rPr>
            </w:pPr>
            <w:r w:rsidRPr="000A255E">
              <w:rPr>
                <w:lang w:val="ru-RU"/>
              </w:rPr>
              <w:t>Дистанционное радиоуправление</w:t>
            </w:r>
          </w:p>
        </w:tc>
      </w:tr>
      <w:tr w:rsidR="004A4282" w:rsidRPr="000A255E" w14:paraId="28174B16" w14:textId="77777777" w:rsidTr="000E0641">
        <w:trPr>
          <w:cantSplit/>
          <w:jc w:val="center"/>
        </w:trPr>
        <w:tc>
          <w:tcPr>
            <w:tcW w:w="851" w:type="dxa"/>
            <w:vMerge/>
            <w:vAlign w:val="center"/>
          </w:tcPr>
          <w:p w14:paraId="7A1E0B54" w14:textId="77777777" w:rsidR="004A4282" w:rsidRPr="000A255E" w:rsidRDefault="004A4282" w:rsidP="000E0641">
            <w:pPr>
              <w:pStyle w:val="Tabletext"/>
              <w:jc w:val="center"/>
              <w:rPr>
                <w:lang w:val="ru-RU"/>
              </w:rPr>
            </w:pPr>
          </w:p>
        </w:tc>
        <w:tc>
          <w:tcPr>
            <w:tcW w:w="2268" w:type="dxa"/>
            <w:vMerge/>
            <w:vAlign w:val="center"/>
          </w:tcPr>
          <w:p w14:paraId="6DA57D83" w14:textId="77777777" w:rsidR="004A4282" w:rsidRPr="000A255E" w:rsidRDefault="004A4282" w:rsidP="000E0641">
            <w:pPr>
              <w:pStyle w:val="Tabletext"/>
              <w:jc w:val="center"/>
              <w:rPr>
                <w:lang w:val="ru-RU"/>
              </w:rPr>
            </w:pPr>
          </w:p>
        </w:tc>
        <w:tc>
          <w:tcPr>
            <w:tcW w:w="2268" w:type="dxa"/>
            <w:vMerge/>
            <w:vAlign w:val="center"/>
          </w:tcPr>
          <w:p w14:paraId="00CD0F4B" w14:textId="77777777" w:rsidR="004A4282" w:rsidRPr="000A255E" w:rsidRDefault="004A4282" w:rsidP="000E0641">
            <w:pPr>
              <w:pStyle w:val="Tabletext"/>
              <w:jc w:val="center"/>
              <w:rPr>
                <w:lang w:val="ru-RU"/>
              </w:rPr>
            </w:pPr>
          </w:p>
        </w:tc>
        <w:tc>
          <w:tcPr>
            <w:tcW w:w="4536" w:type="dxa"/>
            <w:vMerge/>
            <w:vAlign w:val="center"/>
          </w:tcPr>
          <w:p w14:paraId="55D057BB" w14:textId="77777777" w:rsidR="004A4282" w:rsidRPr="000A255E" w:rsidRDefault="004A4282" w:rsidP="000E0641">
            <w:pPr>
              <w:pStyle w:val="Tabletext"/>
              <w:jc w:val="center"/>
              <w:rPr>
                <w:lang w:val="ru-RU"/>
              </w:rPr>
            </w:pPr>
          </w:p>
        </w:tc>
        <w:tc>
          <w:tcPr>
            <w:tcW w:w="4536" w:type="dxa"/>
            <w:vAlign w:val="center"/>
          </w:tcPr>
          <w:p w14:paraId="34C29693" w14:textId="77777777" w:rsidR="004A4282" w:rsidRPr="000A255E" w:rsidRDefault="004A4282" w:rsidP="000E0641">
            <w:pPr>
              <w:pStyle w:val="Tabletext"/>
              <w:rPr>
                <w:lang w:val="ru-RU"/>
              </w:rPr>
            </w:pPr>
            <w:r w:rsidRPr="000A255E">
              <w:rPr>
                <w:lang w:val="ru-RU"/>
              </w:rPr>
              <w:t>Радиотелеметрия</w:t>
            </w:r>
          </w:p>
        </w:tc>
      </w:tr>
      <w:tr w:rsidR="004A4282" w:rsidRPr="000A255E" w14:paraId="102C35A5" w14:textId="77777777" w:rsidTr="000E0641">
        <w:trPr>
          <w:cantSplit/>
          <w:jc w:val="center"/>
        </w:trPr>
        <w:tc>
          <w:tcPr>
            <w:tcW w:w="851" w:type="dxa"/>
            <w:vMerge/>
            <w:vAlign w:val="center"/>
          </w:tcPr>
          <w:p w14:paraId="20A861FC" w14:textId="77777777" w:rsidR="004A4282" w:rsidRPr="000A255E" w:rsidRDefault="004A4282" w:rsidP="000E0641">
            <w:pPr>
              <w:pStyle w:val="Tabletext"/>
              <w:jc w:val="center"/>
              <w:rPr>
                <w:lang w:val="ru-RU"/>
              </w:rPr>
            </w:pPr>
          </w:p>
        </w:tc>
        <w:tc>
          <w:tcPr>
            <w:tcW w:w="2268" w:type="dxa"/>
            <w:vMerge/>
            <w:vAlign w:val="center"/>
          </w:tcPr>
          <w:p w14:paraId="76C3D5F6" w14:textId="77777777" w:rsidR="004A4282" w:rsidRPr="000A255E" w:rsidRDefault="004A4282" w:rsidP="000E0641">
            <w:pPr>
              <w:pStyle w:val="Tabletext"/>
              <w:jc w:val="center"/>
              <w:rPr>
                <w:lang w:val="ru-RU"/>
              </w:rPr>
            </w:pPr>
          </w:p>
        </w:tc>
        <w:tc>
          <w:tcPr>
            <w:tcW w:w="2268" w:type="dxa"/>
            <w:vMerge/>
            <w:vAlign w:val="center"/>
          </w:tcPr>
          <w:p w14:paraId="51F44144" w14:textId="77777777" w:rsidR="004A4282" w:rsidRPr="000A255E" w:rsidRDefault="004A4282" w:rsidP="000E0641">
            <w:pPr>
              <w:pStyle w:val="Tabletext"/>
              <w:jc w:val="center"/>
              <w:rPr>
                <w:lang w:val="ru-RU"/>
              </w:rPr>
            </w:pPr>
          </w:p>
        </w:tc>
        <w:tc>
          <w:tcPr>
            <w:tcW w:w="4536" w:type="dxa"/>
            <w:vMerge/>
            <w:vAlign w:val="center"/>
          </w:tcPr>
          <w:p w14:paraId="2278B422" w14:textId="77777777" w:rsidR="004A4282" w:rsidRPr="000A255E" w:rsidRDefault="004A4282" w:rsidP="000E0641">
            <w:pPr>
              <w:pStyle w:val="Tabletext"/>
              <w:jc w:val="center"/>
              <w:rPr>
                <w:lang w:val="ru-RU"/>
              </w:rPr>
            </w:pPr>
          </w:p>
        </w:tc>
        <w:tc>
          <w:tcPr>
            <w:tcW w:w="4536" w:type="dxa"/>
            <w:vAlign w:val="center"/>
          </w:tcPr>
          <w:p w14:paraId="0BA33B72" w14:textId="77777777" w:rsidR="004A4282" w:rsidRPr="000A255E" w:rsidRDefault="004A4282" w:rsidP="000E0641">
            <w:pPr>
              <w:pStyle w:val="Tabletext"/>
              <w:rPr>
                <w:lang w:val="ru-RU"/>
              </w:rPr>
            </w:pPr>
            <w:r w:rsidRPr="000A255E">
              <w:rPr>
                <w:lang w:val="ru-RU"/>
              </w:rPr>
              <w:t>Другие применения</w:t>
            </w:r>
          </w:p>
        </w:tc>
      </w:tr>
      <w:tr w:rsidR="004A4282" w:rsidRPr="000A255E" w14:paraId="7A9338E0" w14:textId="77777777" w:rsidTr="000E0641">
        <w:trPr>
          <w:cantSplit/>
          <w:jc w:val="center"/>
        </w:trPr>
        <w:tc>
          <w:tcPr>
            <w:tcW w:w="851" w:type="dxa"/>
            <w:vMerge w:val="restart"/>
            <w:vAlign w:val="center"/>
          </w:tcPr>
          <w:p w14:paraId="0B12BB62" w14:textId="77777777" w:rsidR="004A4282" w:rsidRPr="000A255E" w:rsidRDefault="004A4282" w:rsidP="000E0641">
            <w:pPr>
              <w:pStyle w:val="Tabletext"/>
              <w:jc w:val="center"/>
              <w:rPr>
                <w:lang w:val="ru-RU"/>
              </w:rPr>
            </w:pPr>
            <w:r w:rsidRPr="000A255E">
              <w:rPr>
                <w:lang w:val="ru-RU"/>
              </w:rPr>
              <w:t>5</w:t>
            </w:r>
          </w:p>
        </w:tc>
        <w:tc>
          <w:tcPr>
            <w:tcW w:w="2268" w:type="dxa"/>
            <w:vMerge w:val="restart"/>
            <w:vAlign w:val="center"/>
          </w:tcPr>
          <w:p w14:paraId="68AB5A2B" w14:textId="77777777" w:rsidR="004A4282" w:rsidRPr="000A255E" w:rsidRDefault="004A4282" w:rsidP="000E0641">
            <w:pPr>
              <w:pStyle w:val="Tabletext"/>
              <w:jc w:val="center"/>
              <w:rPr>
                <w:lang w:val="ru-RU"/>
              </w:rPr>
            </w:pPr>
            <w:r w:rsidRPr="000A255E">
              <w:rPr>
                <w:lang w:val="ru-RU"/>
              </w:rPr>
              <w:t>29,70–30,00</w:t>
            </w:r>
          </w:p>
        </w:tc>
        <w:tc>
          <w:tcPr>
            <w:tcW w:w="2268" w:type="dxa"/>
            <w:vMerge w:val="restart"/>
            <w:vAlign w:val="center"/>
          </w:tcPr>
          <w:p w14:paraId="10AF0CF9" w14:textId="77777777" w:rsidR="004A4282" w:rsidRPr="000A255E" w:rsidRDefault="004A4282" w:rsidP="000E0641">
            <w:pPr>
              <w:pStyle w:val="Tabletext"/>
              <w:jc w:val="center"/>
              <w:rPr>
                <w:lang w:val="ru-RU"/>
              </w:rPr>
            </w:pPr>
            <w:r w:rsidRPr="000A255E">
              <w:rPr>
                <w:lang w:val="ru-RU"/>
              </w:rPr>
              <w:t>≤ 100 мВт э.и.м.</w:t>
            </w:r>
          </w:p>
        </w:tc>
        <w:tc>
          <w:tcPr>
            <w:tcW w:w="4536" w:type="dxa"/>
            <w:vMerge w:val="restart"/>
            <w:vAlign w:val="center"/>
          </w:tcPr>
          <w:p w14:paraId="26916EC5" w14:textId="77777777" w:rsidR="004A4282" w:rsidRPr="000A255E" w:rsidRDefault="004A4282" w:rsidP="000E0641">
            <w:pPr>
              <w:pStyle w:val="Tabletext"/>
              <w:jc w:val="center"/>
              <w:rPr>
                <w:lang w:val="ru-RU"/>
              </w:rPr>
            </w:pPr>
            <w:r w:rsidRPr="000A255E">
              <w:rPr>
                <w:lang w:val="ru-RU"/>
              </w:rPr>
              <w:t>≥ 40 дБс на выходе передатчика</w:t>
            </w:r>
          </w:p>
        </w:tc>
        <w:tc>
          <w:tcPr>
            <w:tcW w:w="4536" w:type="dxa"/>
            <w:vAlign w:val="center"/>
          </w:tcPr>
          <w:p w14:paraId="34534BE4" w14:textId="77777777" w:rsidR="004A4282" w:rsidRPr="000A255E" w:rsidRDefault="004A4282" w:rsidP="000E0641">
            <w:pPr>
              <w:pStyle w:val="Tabletext"/>
              <w:rPr>
                <w:lang w:val="ru-RU"/>
              </w:rPr>
            </w:pPr>
            <w:r w:rsidRPr="000A255E">
              <w:rPr>
                <w:lang w:val="ru-RU"/>
              </w:rPr>
              <w:t>Дистанционное радиоуправление</w:t>
            </w:r>
          </w:p>
        </w:tc>
      </w:tr>
      <w:tr w:rsidR="004A4282" w:rsidRPr="000A255E" w14:paraId="0BE87CA6" w14:textId="77777777" w:rsidTr="000E0641">
        <w:trPr>
          <w:cantSplit/>
          <w:jc w:val="center"/>
        </w:trPr>
        <w:tc>
          <w:tcPr>
            <w:tcW w:w="851" w:type="dxa"/>
            <w:vMerge/>
            <w:vAlign w:val="center"/>
          </w:tcPr>
          <w:p w14:paraId="7CF9DB6A" w14:textId="77777777" w:rsidR="004A4282" w:rsidRPr="000A255E" w:rsidRDefault="004A4282" w:rsidP="000E0641">
            <w:pPr>
              <w:pStyle w:val="Tabletext"/>
              <w:jc w:val="center"/>
              <w:rPr>
                <w:lang w:val="ru-RU"/>
              </w:rPr>
            </w:pPr>
          </w:p>
        </w:tc>
        <w:tc>
          <w:tcPr>
            <w:tcW w:w="2268" w:type="dxa"/>
            <w:vMerge/>
            <w:vAlign w:val="center"/>
          </w:tcPr>
          <w:p w14:paraId="18635D08" w14:textId="77777777" w:rsidR="004A4282" w:rsidRPr="000A255E" w:rsidRDefault="004A4282" w:rsidP="000E0641">
            <w:pPr>
              <w:pStyle w:val="Tabletext"/>
              <w:jc w:val="center"/>
              <w:rPr>
                <w:lang w:val="ru-RU"/>
              </w:rPr>
            </w:pPr>
          </w:p>
        </w:tc>
        <w:tc>
          <w:tcPr>
            <w:tcW w:w="2268" w:type="dxa"/>
            <w:vMerge/>
            <w:vAlign w:val="center"/>
          </w:tcPr>
          <w:p w14:paraId="36F4C88F" w14:textId="77777777" w:rsidR="004A4282" w:rsidRPr="000A255E" w:rsidRDefault="004A4282" w:rsidP="000E0641">
            <w:pPr>
              <w:pStyle w:val="Tabletext"/>
              <w:jc w:val="center"/>
              <w:rPr>
                <w:lang w:val="ru-RU"/>
              </w:rPr>
            </w:pPr>
          </w:p>
        </w:tc>
        <w:tc>
          <w:tcPr>
            <w:tcW w:w="4536" w:type="dxa"/>
            <w:vMerge/>
            <w:vAlign w:val="center"/>
          </w:tcPr>
          <w:p w14:paraId="67BEE8D1" w14:textId="77777777" w:rsidR="004A4282" w:rsidRPr="000A255E" w:rsidRDefault="004A4282" w:rsidP="000E0641">
            <w:pPr>
              <w:pStyle w:val="Tabletext"/>
              <w:jc w:val="center"/>
              <w:rPr>
                <w:lang w:val="ru-RU"/>
              </w:rPr>
            </w:pPr>
          </w:p>
        </w:tc>
        <w:tc>
          <w:tcPr>
            <w:tcW w:w="4536" w:type="dxa"/>
            <w:vAlign w:val="center"/>
          </w:tcPr>
          <w:p w14:paraId="21F69616" w14:textId="77777777" w:rsidR="004A4282" w:rsidRPr="000A255E" w:rsidRDefault="004A4282" w:rsidP="000E0641">
            <w:pPr>
              <w:pStyle w:val="Tabletext"/>
              <w:rPr>
                <w:lang w:val="ru-RU"/>
              </w:rPr>
            </w:pPr>
            <w:r w:rsidRPr="000A255E">
              <w:rPr>
                <w:lang w:val="ru-RU"/>
              </w:rPr>
              <w:t>Радиосистемы обнаружения и сигнализации</w:t>
            </w:r>
          </w:p>
        </w:tc>
      </w:tr>
      <w:tr w:rsidR="004A4282" w:rsidRPr="000A255E" w14:paraId="478527AC" w14:textId="77777777" w:rsidTr="000E0641">
        <w:trPr>
          <w:cantSplit/>
          <w:jc w:val="center"/>
        </w:trPr>
        <w:tc>
          <w:tcPr>
            <w:tcW w:w="851" w:type="dxa"/>
            <w:vMerge/>
            <w:vAlign w:val="center"/>
          </w:tcPr>
          <w:p w14:paraId="710297AF" w14:textId="77777777" w:rsidR="004A4282" w:rsidRPr="000A255E" w:rsidRDefault="004A4282" w:rsidP="000E0641">
            <w:pPr>
              <w:pStyle w:val="Tabletext"/>
              <w:jc w:val="center"/>
              <w:rPr>
                <w:lang w:val="ru-RU"/>
              </w:rPr>
            </w:pPr>
          </w:p>
        </w:tc>
        <w:tc>
          <w:tcPr>
            <w:tcW w:w="2268" w:type="dxa"/>
            <w:vMerge/>
            <w:vAlign w:val="center"/>
          </w:tcPr>
          <w:p w14:paraId="0B821B4C" w14:textId="77777777" w:rsidR="004A4282" w:rsidRPr="000A255E" w:rsidRDefault="004A4282" w:rsidP="000E0641">
            <w:pPr>
              <w:pStyle w:val="Tabletext"/>
              <w:jc w:val="center"/>
              <w:rPr>
                <w:lang w:val="ru-RU"/>
              </w:rPr>
            </w:pPr>
          </w:p>
        </w:tc>
        <w:tc>
          <w:tcPr>
            <w:tcW w:w="2268" w:type="dxa"/>
            <w:vMerge/>
            <w:vAlign w:val="center"/>
          </w:tcPr>
          <w:p w14:paraId="195DFCDE" w14:textId="77777777" w:rsidR="004A4282" w:rsidRPr="000A255E" w:rsidRDefault="004A4282" w:rsidP="000E0641">
            <w:pPr>
              <w:pStyle w:val="Tabletext"/>
              <w:jc w:val="center"/>
              <w:rPr>
                <w:lang w:val="ru-RU"/>
              </w:rPr>
            </w:pPr>
          </w:p>
        </w:tc>
        <w:tc>
          <w:tcPr>
            <w:tcW w:w="4536" w:type="dxa"/>
            <w:vMerge/>
            <w:vAlign w:val="center"/>
          </w:tcPr>
          <w:p w14:paraId="45BA8459" w14:textId="77777777" w:rsidR="004A4282" w:rsidRPr="000A255E" w:rsidRDefault="004A4282" w:rsidP="000E0641">
            <w:pPr>
              <w:pStyle w:val="Tabletext"/>
              <w:jc w:val="center"/>
              <w:rPr>
                <w:lang w:val="ru-RU"/>
              </w:rPr>
            </w:pPr>
          </w:p>
        </w:tc>
        <w:tc>
          <w:tcPr>
            <w:tcW w:w="4536" w:type="dxa"/>
            <w:vAlign w:val="center"/>
          </w:tcPr>
          <w:p w14:paraId="1F7430E9" w14:textId="77777777" w:rsidR="004A4282" w:rsidRPr="000A255E" w:rsidRDefault="004A4282" w:rsidP="000E0641">
            <w:pPr>
              <w:pStyle w:val="Tabletext"/>
              <w:rPr>
                <w:lang w:val="ru-RU"/>
              </w:rPr>
            </w:pPr>
            <w:r w:rsidRPr="000A255E">
              <w:rPr>
                <w:lang w:val="ru-RU"/>
              </w:rPr>
              <w:t>Радиотелеметрия</w:t>
            </w:r>
          </w:p>
        </w:tc>
      </w:tr>
      <w:tr w:rsidR="004A4282" w:rsidRPr="000A255E" w14:paraId="40098DF1" w14:textId="77777777" w:rsidTr="000E0641">
        <w:trPr>
          <w:cantSplit/>
          <w:jc w:val="center"/>
        </w:trPr>
        <w:tc>
          <w:tcPr>
            <w:tcW w:w="851" w:type="dxa"/>
            <w:vAlign w:val="center"/>
          </w:tcPr>
          <w:p w14:paraId="5A4FC0D5" w14:textId="77777777" w:rsidR="004A4282" w:rsidRPr="000A255E" w:rsidRDefault="004A4282" w:rsidP="000E0641">
            <w:pPr>
              <w:pStyle w:val="Tabletext"/>
              <w:jc w:val="center"/>
              <w:rPr>
                <w:lang w:val="ru-RU"/>
              </w:rPr>
            </w:pPr>
            <w:r w:rsidRPr="000A255E">
              <w:rPr>
                <w:lang w:val="ru-RU"/>
              </w:rPr>
              <w:t>6</w:t>
            </w:r>
          </w:p>
        </w:tc>
        <w:tc>
          <w:tcPr>
            <w:tcW w:w="2268" w:type="dxa"/>
            <w:vAlign w:val="center"/>
          </w:tcPr>
          <w:p w14:paraId="40A592EE" w14:textId="77777777" w:rsidR="004A4282" w:rsidRPr="000A255E" w:rsidRDefault="004A4282" w:rsidP="000E0641">
            <w:pPr>
              <w:pStyle w:val="Tabletext"/>
              <w:jc w:val="center"/>
              <w:rPr>
                <w:lang w:val="ru-RU"/>
              </w:rPr>
            </w:pPr>
            <w:r w:rsidRPr="000A255E">
              <w:rPr>
                <w:lang w:val="ru-RU"/>
              </w:rPr>
              <w:t>34,995–35,225</w:t>
            </w:r>
          </w:p>
        </w:tc>
        <w:tc>
          <w:tcPr>
            <w:tcW w:w="2268" w:type="dxa"/>
            <w:vAlign w:val="center"/>
          </w:tcPr>
          <w:p w14:paraId="2B028F5A" w14:textId="77777777" w:rsidR="004A4282" w:rsidRPr="000A255E" w:rsidRDefault="004A4282" w:rsidP="000E0641">
            <w:pPr>
              <w:pStyle w:val="Tabletext"/>
              <w:jc w:val="center"/>
              <w:rPr>
                <w:lang w:val="ru-RU"/>
              </w:rPr>
            </w:pPr>
            <w:r w:rsidRPr="000A255E">
              <w:rPr>
                <w:lang w:val="ru-RU"/>
              </w:rPr>
              <w:t>≤ 100 мВт э.и.м.</w:t>
            </w:r>
          </w:p>
        </w:tc>
        <w:tc>
          <w:tcPr>
            <w:tcW w:w="4536" w:type="dxa"/>
            <w:vAlign w:val="center"/>
          </w:tcPr>
          <w:p w14:paraId="1C422FD6" w14:textId="77777777" w:rsidR="004A4282" w:rsidRPr="000A255E" w:rsidRDefault="004A4282" w:rsidP="000E0641">
            <w:pPr>
              <w:pStyle w:val="Tabletext"/>
              <w:jc w:val="center"/>
              <w:rPr>
                <w:lang w:val="ru-RU"/>
              </w:rPr>
            </w:pPr>
            <w:r w:rsidRPr="000A255E">
              <w:rPr>
                <w:lang w:val="ru-RU"/>
              </w:rPr>
              <w:t>≥ 40 дБс на выходе передатчика</w:t>
            </w:r>
          </w:p>
        </w:tc>
        <w:tc>
          <w:tcPr>
            <w:tcW w:w="4536" w:type="dxa"/>
            <w:vAlign w:val="center"/>
          </w:tcPr>
          <w:p w14:paraId="3231EACD" w14:textId="77777777" w:rsidR="004A4282" w:rsidRPr="000A255E" w:rsidRDefault="004A4282" w:rsidP="000E0641">
            <w:pPr>
              <w:pStyle w:val="Tabletext"/>
              <w:rPr>
                <w:lang w:val="ru-RU"/>
              </w:rPr>
            </w:pPr>
            <w:r w:rsidRPr="000A255E">
              <w:rPr>
                <w:lang w:val="ru-RU"/>
              </w:rPr>
              <w:t>Дистанционное радиоуправление</w:t>
            </w:r>
          </w:p>
        </w:tc>
      </w:tr>
      <w:tr w:rsidR="004A4282" w:rsidRPr="000A255E" w14:paraId="24F576AC" w14:textId="77777777" w:rsidTr="000E0641">
        <w:trPr>
          <w:cantSplit/>
          <w:jc w:val="center"/>
        </w:trPr>
        <w:tc>
          <w:tcPr>
            <w:tcW w:w="851" w:type="dxa"/>
            <w:vAlign w:val="center"/>
          </w:tcPr>
          <w:p w14:paraId="49973DBA" w14:textId="77777777" w:rsidR="004A4282" w:rsidRPr="000A255E" w:rsidRDefault="004A4282" w:rsidP="000E0641">
            <w:pPr>
              <w:pStyle w:val="Tabletext"/>
              <w:jc w:val="center"/>
              <w:rPr>
                <w:lang w:val="ru-RU"/>
              </w:rPr>
            </w:pPr>
            <w:r w:rsidRPr="000A255E">
              <w:rPr>
                <w:lang w:val="ru-RU"/>
              </w:rPr>
              <w:t>7</w:t>
            </w:r>
          </w:p>
        </w:tc>
        <w:tc>
          <w:tcPr>
            <w:tcW w:w="2268" w:type="dxa"/>
            <w:vAlign w:val="center"/>
          </w:tcPr>
          <w:p w14:paraId="4A27E6FB" w14:textId="77777777" w:rsidR="004A4282" w:rsidRPr="000A255E" w:rsidRDefault="004A4282" w:rsidP="000E0641">
            <w:pPr>
              <w:pStyle w:val="Tabletext"/>
              <w:jc w:val="center"/>
              <w:rPr>
                <w:lang w:val="ru-RU"/>
              </w:rPr>
            </w:pPr>
            <w:r w:rsidRPr="000A255E">
              <w:rPr>
                <w:lang w:val="ru-RU"/>
              </w:rPr>
              <w:t>40,02–40,98</w:t>
            </w:r>
          </w:p>
        </w:tc>
        <w:tc>
          <w:tcPr>
            <w:tcW w:w="2268" w:type="dxa"/>
            <w:vAlign w:val="center"/>
          </w:tcPr>
          <w:p w14:paraId="77D4FFED" w14:textId="77777777" w:rsidR="004A4282" w:rsidRPr="000A255E" w:rsidRDefault="004A4282" w:rsidP="000E0641">
            <w:pPr>
              <w:pStyle w:val="Tabletext"/>
              <w:jc w:val="center"/>
              <w:rPr>
                <w:lang w:val="ru-RU"/>
              </w:rPr>
            </w:pPr>
            <w:r w:rsidRPr="000A255E">
              <w:rPr>
                <w:lang w:val="ru-RU"/>
              </w:rPr>
              <w:t>≤ 100 мВт э.и.м.</w:t>
            </w:r>
          </w:p>
        </w:tc>
        <w:tc>
          <w:tcPr>
            <w:tcW w:w="4536" w:type="dxa"/>
            <w:vAlign w:val="center"/>
          </w:tcPr>
          <w:p w14:paraId="416B11A5" w14:textId="77777777" w:rsidR="004A4282" w:rsidRPr="000A255E" w:rsidRDefault="004A4282" w:rsidP="000E0641">
            <w:pPr>
              <w:pStyle w:val="Tabletext"/>
              <w:jc w:val="center"/>
              <w:rPr>
                <w:lang w:val="ru-RU"/>
              </w:rPr>
            </w:pPr>
            <w:r w:rsidRPr="000A255E">
              <w:rPr>
                <w:lang w:val="ru-RU"/>
              </w:rPr>
              <w:t>≥ 40 дБс на выходе передатчика</w:t>
            </w:r>
          </w:p>
        </w:tc>
        <w:tc>
          <w:tcPr>
            <w:tcW w:w="4536" w:type="dxa"/>
            <w:vAlign w:val="center"/>
          </w:tcPr>
          <w:p w14:paraId="4390CC2B" w14:textId="77777777" w:rsidR="004A4282" w:rsidRPr="000A255E" w:rsidRDefault="004A4282" w:rsidP="000E0641">
            <w:pPr>
              <w:pStyle w:val="Tabletext"/>
              <w:rPr>
                <w:lang w:val="ru-RU"/>
              </w:rPr>
            </w:pPr>
            <w:r w:rsidRPr="000A255E">
              <w:rPr>
                <w:lang w:val="ru-RU"/>
              </w:rPr>
              <w:t>Дистанционное управление моделями самолетов (с дистанционным радиоуправлением)</w:t>
            </w:r>
          </w:p>
        </w:tc>
      </w:tr>
      <w:tr w:rsidR="004A4282" w:rsidRPr="000A255E" w14:paraId="7BE2CC03" w14:textId="77777777" w:rsidTr="000E0641">
        <w:trPr>
          <w:cantSplit/>
          <w:jc w:val="center"/>
        </w:trPr>
        <w:tc>
          <w:tcPr>
            <w:tcW w:w="851" w:type="dxa"/>
            <w:vMerge w:val="restart"/>
            <w:vAlign w:val="center"/>
          </w:tcPr>
          <w:p w14:paraId="77D67148" w14:textId="77777777" w:rsidR="004A4282" w:rsidRPr="000A255E" w:rsidRDefault="004A4282" w:rsidP="000E0641">
            <w:pPr>
              <w:pStyle w:val="Tabletext"/>
              <w:jc w:val="center"/>
              <w:rPr>
                <w:lang w:val="ru-RU"/>
              </w:rPr>
            </w:pPr>
            <w:r w:rsidRPr="000A255E">
              <w:rPr>
                <w:lang w:val="ru-RU"/>
              </w:rPr>
              <w:t>8</w:t>
            </w:r>
          </w:p>
        </w:tc>
        <w:tc>
          <w:tcPr>
            <w:tcW w:w="2268" w:type="dxa"/>
            <w:vMerge w:val="restart"/>
            <w:vAlign w:val="center"/>
          </w:tcPr>
          <w:p w14:paraId="78C4DE53" w14:textId="77777777" w:rsidR="004A4282" w:rsidRPr="000A255E" w:rsidRDefault="004A4282" w:rsidP="000E0641">
            <w:pPr>
              <w:pStyle w:val="Tabletext"/>
              <w:jc w:val="center"/>
              <w:rPr>
                <w:lang w:val="ru-RU"/>
              </w:rPr>
            </w:pPr>
            <w:r w:rsidRPr="000A255E">
              <w:rPr>
                <w:lang w:val="ru-RU"/>
              </w:rPr>
              <w:t>40,66–40,7</w:t>
            </w:r>
          </w:p>
        </w:tc>
        <w:tc>
          <w:tcPr>
            <w:tcW w:w="2268" w:type="dxa"/>
            <w:vMerge w:val="restart"/>
            <w:vAlign w:val="center"/>
          </w:tcPr>
          <w:p w14:paraId="33920A11" w14:textId="77777777" w:rsidR="004A4282" w:rsidRPr="000A255E" w:rsidRDefault="004A4282" w:rsidP="000E0641">
            <w:pPr>
              <w:pStyle w:val="Tabletext"/>
              <w:jc w:val="center"/>
              <w:rPr>
                <w:lang w:val="ru-RU"/>
              </w:rPr>
            </w:pPr>
            <w:r w:rsidRPr="000A255E">
              <w:rPr>
                <w:lang w:val="ru-RU"/>
              </w:rPr>
              <w:t>≤ 100 мВт э.и.м.</w:t>
            </w:r>
          </w:p>
        </w:tc>
        <w:tc>
          <w:tcPr>
            <w:tcW w:w="4536" w:type="dxa"/>
            <w:vMerge w:val="restart"/>
            <w:vAlign w:val="center"/>
          </w:tcPr>
          <w:p w14:paraId="04990805" w14:textId="77777777" w:rsidR="004A4282" w:rsidRPr="000A255E" w:rsidRDefault="004A4282" w:rsidP="000E0641">
            <w:pPr>
              <w:pStyle w:val="Tabletext"/>
              <w:jc w:val="center"/>
              <w:rPr>
                <w:lang w:val="ru-RU"/>
              </w:rPr>
            </w:pPr>
            <w:r w:rsidRPr="000A255E">
              <w:rPr>
                <w:lang w:val="ru-RU"/>
              </w:rPr>
              <w:t>≥ 40 дБс на выходе передатчика</w:t>
            </w:r>
          </w:p>
        </w:tc>
        <w:tc>
          <w:tcPr>
            <w:tcW w:w="4536" w:type="dxa"/>
            <w:vAlign w:val="center"/>
          </w:tcPr>
          <w:p w14:paraId="7DD5531F" w14:textId="77777777" w:rsidR="004A4282" w:rsidRPr="000A255E" w:rsidRDefault="004A4282" w:rsidP="000E0641">
            <w:pPr>
              <w:pStyle w:val="Tabletext"/>
              <w:rPr>
                <w:lang w:val="ru-RU"/>
              </w:rPr>
            </w:pPr>
            <w:r w:rsidRPr="000A255E">
              <w:rPr>
                <w:lang w:val="ru-RU"/>
              </w:rPr>
              <w:t>Беспроводная аудиосистема</w:t>
            </w:r>
          </w:p>
        </w:tc>
      </w:tr>
      <w:tr w:rsidR="004A4282" w:rsidRPr="000A255E" w14:paraId="05774938" w14:textId="77777777" w:rsidTr="000E0641">
        <w:trPr>
          <w:cantSplit/>
          <w:jc w:val="center"/>
        </w:trPr>
        <w:tc>
          <w:tcPr>
            <w:tcW w:w="851" w:type="dxa"/>
            <w:vMerge/>
            <w:vAlign w:val="center"/>
          </w:tcPr>
          <w:p w14:paraId="46B983C1" w14:textId="77777777" w:rsidR="004A4282" w:rsidRPr="000A255E" w:rsidRDefault="004A4282" w:rsidP="000E0641">
            <w:pPr>
              <w:pStyle w:val="Tabletext"/>
              <w:jc w:val="center"/>
              <w:rPr>
                <w:lang w:val="ru-RU"/>
              </w:rPr>
            </w:pPr>
          </w:p>
        </w:tc>
        <w:tc>
          <w:tcPr>
            <w:tcW w:w="2268" w:type="dxa"/>
            <w:vMerge/>
            <w:vAlign w:val="center"/>
          </w:tcPr>
          <w:p w14:paraId="560055E8" w14:textId="77777777" w:rsidR="004A4282" w:rsidRPr="000A255E" w:rsidRDefault="004A4282" w:rsidP="000E0641">
            <w:pPr>
              <w:pStyle w:val="Tabletext"/>
              <w:jc w:val="center"/>
              <w:rPr>
                <w:lang w:val="ru-RU"/>
              </w:rPr>
            </w:pPr>
          </w:p>
        </w:tc>
        <w:tc>
          <w:tcPr>
            <w:tcW w:w="2268" w:type="dxa"/>
            <w:vMerge/>
            <w:vAlign w:val="center"/>
          </w:tcPr>
          <w:p w14:paraId="65EC9A78" w14:textId="77777777" w:rsidR="004A4282" w:rsidRPr="000A255E" w:rsidRDefault="004A4282" w:rsidP="000E0641">
            <w:pPr>
              <w:pStyle w:val="Tabletext"/>
              <w:jc w:val="center"/>
              <w:rPr>
                <w:lang w:val="ru-RU"/>
              </w:rPr>
            </w:pPr>
          </w:p>
        </w:tc>
        <w:tc>
          <w:tcPr>
            <w:tcW w:w="4536" w:type="dxa"/>
            <w:vMerge/>
            <w:vAlign w:val="center"/>
          </w:tcPr>
          <w:p w14:paraId="40EECABB" w14:textId="77777777" w:rsidR="004A4282" w:rsidRPr="000A255E" w:rsidRDefault="004A4282" w:rsidP="000E0641">
            <w:pPr>
              <w:pStyle w:val="Tabletext"/>
              <w:jc w:val="center"/>
              <w:rPr>
                <w:lang w:val="ru-RU"/>
              </w:rPr>
            </w:pPr>
          </w:p>
        </w:tc>
        <w:tc>
          <w:tcPr>
            <w:tcW w:w="4536" w:type="dxa"/>
            <w:vAlign w:val="center"/>
          </w:tcPr>
          <w:p w14:paraId="23E4394F" w14:textId="77777777" w:rsidR="004A4282" w:rsidRPr="000A255E" w:rsidRDefault="004A4282" w:rsidP="000E0641">
            <w:pPr>
              <w:pStyle w:val="Tabletext"/>
              <w:rPr>
                <w:lang w:val="ru-RU"/>
              </w:rPr>
            </w:pPr>
            <w:r w:rsidRPr="000A255E">
              <w:rPr>
                <w:lang w:val="ru-RU"/>
              </w:rPr>
              <w:t>Дистанционное радиоуправление</w:t>
            </w:r>
          </w:p>
        </w:tc>
      </w:tr>
      <w:tr w:rsidR="004A4282" w:rsidRPr="000A255E" w14:paraId="330A6F57" w14:textId="77777777" w:rsidTr="000E0641">
        <w:trPr>
          <w:cantSplit/>
          <w:jc w:val="center"/>
        </w:trPr>
        <w:tc>
          <w:tcPr>
            <w:tcW w:w="851" w:type="dxa"/>
            <w:vMerge/>
            <w:vAlign w:val="center"/>
          </w:tcPr>
          <w:p w14:paraId="4C40A1B0" w14:textId="77777777" w:rsidR="004A4282" w:rsidRPr="000A255E" w:rsidRDefault="004A4282" w:rsidP="000E0641">
            <w:pPr>
              <w:pStyle w:val="Tabletext"/>
              <w:jc w:val="center"/>
              <w:rPr>
                <w:lang w:val="ru-RU"/>
              </w:rPr>
            </w:pPr>
          </w:p>
        </w:tc>
        <w:tc>
          <w:tcPr>
            <w:tcW w:w="2268" w:type="dxa"/>
            <w:vMerge/>
            <w:vAlign w:val="center"/>
          </w:tcPr>
          <w:p w14:paraId="6687CD8D" w14:textId="77777777" w:rsidR="004A4282" w:rsidRPr="000A255E" w:rsidRDefault="004A4282" w:rsidP="000E0641">
            <w:pPr>
              <w:pStyle w:val="Tabletext"/>
              <w:jc w:val="center"/>
              <w:rPr>
                <w:lang w:val="ru-RU"/>
              </w:rPr>
            </w:pPr>
          </w:p>
        </w:tc>
        <w:tc>
          <w:tcPr>
            <w:tcW w:w="2268" w:type="dxa"/>
            <w:vMerge/>
            <w:vAlign w:val="center"/>
          </w:tcPr>
          <w:p w14:paraId="02E59AA7" w14:textId="77777777" w:rsidR="004A4282" w:rsidRPr="000A255E" w:rsidRDefault="004A4282" w:rsidP="000E0641">
            <w:pPr>
              <w:pStyle w:val="Tabletext"/>
              <w:jc w:val="center"/>
              <w:rPr>
                <w:lang w:val="ru-RU"/>
              </w:rPr>
            </w:pPr>
          </w:p>
        </w:tc>
        <w:tc>
          <w:tcPr>
            <w:tcW w:w="4536" w:type="dxa"/>
            <w:vMerge/>
            <w:vAlign w:val="center"/>
          </w:tcPr>
          <w:p w14:paraId="3D6AB8E2" w14:textId="77777777" w:rsidR="004A4282" w:rsidRPr="000A255E" w:rsidRDefault="004A4282" w:rsidP="000E0641">
            <w:pPr>
              <w:pStyle w:val="Tabletext"/>
              <w:jc w:val="center"/>
              <w:rPr>
                <w:lang w:val="ru-RU"/>
              </w:rPr>
            </w:pPr>
          </w:p>
        </w:tc>
        <w:tc>
          <w:tcPr>
            <w:tcW w:w="4536" w:type="dxa"/>
            <w:vAlign w:val="center"/>
          </w:tcPr>
          <w:p w14:paraId="42438321" w14:textId="77777777" w:rsidR="004A4282" w:rsidRPr="000A255E" w:rsidRDefault="004A4282" w:rsidP="000E0641">
            <w:pPr>
              <w:pStyle w:val="Tabletext"/>
              <w:rPr>
                <w:lang w:val="ru-RU"/>
              </w:rPr>
            </w:pPr>
            <w:r w:rsidRPr="000A255E">
              <w:rPr>
                <w:lang w:val="ru-RU"/>
              </w:rPr>
              <w:t>Другие применения</w:t>
            </w:r>
          </w:p>
        </w:tc>
      </w:tr>
      <w:tr w:rsidR="004A4282" w:rsidRPr="000A255E" w14:paraId="2AD60890" w14:textId="77777777" w:rsidTr="000E0641">
        <w:trPr>
          <w:cantSplit/>
          <w:jc w:val="center"/>
        </w:trPr>
        <w:tc>
          <w:tcPr>
            <w:tcW w:w="851" w:type="dxa"/>
            <w:vAlign w:val="center"/>
          </w:tcPr>
          <w:p w14:paraId="325E3B17" w14:textId="77777777" w:rsidR="004A4282" w:rsidRPr="000A255E" w:rsidRDefault="004A4282" w:rsidP="000E0641">
            <w:pPr>
              <w:pStyle w:val="Tabletext"/>
              <w:keepNext/>
              <w:jc w:val="center"/>
              <w:rPr>
                <w:lang w:val="ru-RU"/>
              </w:rPr>
            </w:pPr>
            <w:r w:rsidRPr="000A255E">
              <w:rPr>
                <w:lang w:val="ru-RU"/>
              </w:rPr>
              <w:lastRenderedPageBreak/>
              <w:t>9</w:t>
            </w:r>
          </w:p>
        </w:tc>
        <w:tc>
          <w:tcPr>
            <w:tcW w:w="2268" w:type="dxa"/>
            <w:vAlign w:val="center"/>
          </w:tcPr>
          <w:p w14:paraId="640DBD11" w14:textId="77777777" w:rsidR="004A4282" w:rsidRPr="000A255E" w:rsidRDefault="004A4282" w:rsidP="000E0641">
            <w:pPr>
              <w:pStyle w:val="Tabletext"/>
              <w:keepNext/>
              <w:jc w:val="center"/>
              <w:rPr>
                <w:lang w:val="ru-RU"/>
              </w:rPr>
            </w:pPr>
            <w:r w:rsidRPr="000A255E">
              <w:rPr>
                <w:lang w:val="ru-RU"/>
              </w:rPr>
              <w:t>40,50–41,00</w:t>
            </w:r>
          </w:p>
        </w:tc>
        <w:tc>
          <w:tcPr>
            <w:tcW w:w="2268" w:type="dxa"/>
            <w:vAlign w:val="center"/>
          </w:tcPr>
          <w:p w14:paraId="7E1B1B99" w14:textId="77777777" w:rsidR="004A4282" w:rsidRPr="000A255E" w:rsidRDefault="004A4282" w:rsidP="000E0641">
            <w:pPr>
              <w:pStyle w:val="Tabletext"/>
              <w:keepNext/>
              <w:jc w:val="center"/>
              <w:rPr>
                <w:lang w:val="ru-RU"/>
              </w:rPr>
            </w:pPr>
            <w:r w:rsidRPr="000A255E">
              <w:rPr>
                <w:lang w:val="ru-RU"/>
              </w:rPr>
              <w:t>≤ 10 мкВт э.и.м.</w:t>
            </w:r>
          </w:p>
        </w:tc>
        <w:tc>
          <w:tcPr>
            <w:tcW w:w="4536" w:type="dxa"/>
            <w:vAlign w:val="center"/>
          </w:tcPr>
          <w:p w14:paraId="70FEC865" w14:textId="77777777" w:rsidR="004A4282" w:rsidRPr="000A255E" w:rsidRDefault="004A4282" w:rsidP="000E0641">
            <w:pPr>
              <w:pStyle w:val="Tabletext"/>
              <w:keepNext/>
              <w:jc w:val="center"/>
              <w:rPr>
                <w:lang w:val="ru-RU"/>
              </w:rPr>
            </w:pPr>
            <w:r w:rsidRPr="000A255E">
              <w:rPr>
                <w:lang w:val="ru-RU"/>
              </w:rPr>
              <w:t>≥ 32 дБс на выходе передатчика</w:t>
            </w:r>
          </w:p>
        </w:tc>
        <w:tc>
          <w:tcPr>
            <w:tcW w:w="4536" w:type="dxa"/>
            <w:vAlign w:val="center"/>
          </w:tcPr>
          <w:p w14:paraId="795AC8CB" w14:textId="77777777" w:rsidR="004A4282" w:rsidRPr="000A255E" w:rsidRDefault="004A4282" w:rsidP="000E0641">
            <w:pPr>
              <w:pStyle w:val="Tabletext"/>
              <w:keepNext/>
              <w:rPr>
                <w:lang w:val="ru-RU"/>
              </w:rPr>
            </w:pPr>
            <w:r w:rsidRPr="000A255E">
              <w:rPr>
                <w:lang w:val="ru-RU"/>
              </w:rPr>
              <w:t>Медицинская и биологическая телеметрия</w:t>
            </w:r>
          </w:p>
        </w:tc>
      </w:tr>
      <w:tr w:rsidR="004A4282" w:rsidRPr="000A255E" w14:paraId="06DC36D0" w14:textId="77777777" w:rsidTr="000E0641">
        <w:trPr>
          <w:cantSplit/>
          <w:jc w:val="center"/>
        </w:trPr>
        <w:tc>
          <w:tcPr>
            <w:tcW w:w="851" w:type="dxa"/>
            <w:vAlign w:val="center"/>
          </w:tcPr>
          <w:p w14:paraId="701336AE" w14:textId="77777777" w:rsidR="004A4282" w:rsidRPr="000A255E" w:rsidRDefault="004A4282" w:rsidP="000E0641">
            <w:pPr>
              <w:pStyle w:val="Tabletext"/>
              <w:jc w:val="center"/>
              <w:rPr>
                <w:lang w:val="ru-RU"/>
              </w:rPr>
            </w:pPr>
            <w:r w:rsidRPr="000A255E">
              <w:rPr>
                <w:lang w:val="ru-RU"/>
              </w:rPr>
              <w:t>10</w:t>
            </w:r>
          </w:p>
        </w:tc>
        <w:tc>
          <w:tcPr>
            <w:tcW w:w="2268" w:type="dxa"/>
            <w:vAlign w:val="center"/>
          </w:tcPr>
          <w:p w14:paraId="2C259E29" w14:textId="77777777" w:rsidR="004A4282" w:rsidRPr="000A255E" w:rsidRDefault="004A4282" w:rsidP="000E0641">
            <w:pPr>
              <w:pStyle w:val="Tabletext"/>
              <w:jc w:val="center"/>
              <w:rPr>
                <w:lang w:val="ru-RU"/>
              </w:rPr>
            </w:pPr>
            <w:r w:rsidRPr="000A255E">
              <w:rPr>
                <w:lang w:val="ru-RU"/>
              </w:rPr>
              <w:t>43,71–44,00</w:t>
            </w:r>
            <w:r w:rsidRPr="000A255E">
              <w:rPr>
                <w:lang w:val="ru-RU"/>
              </w:rPr>
              <w:br/>
              <w:t>46,60–46,98</w:t>
            </w:r>
            <w:r w:rsidRPr="000A255E">
              <w:rPr>
                <w:lang w:val="ru-RU"/>
              </w:rPr>
              <w:br/>
              <w:t>48,75–49,51</w:t>
            </w:r>
            <w:r w:rsidRPr="000A255E">
              <w:rPr>
                <w:lang w:val="ru-RU"/>
              </w:rPr>
              <w:br/>
              <w:t>49,66–50,00</w:t>
            </w:r>
          </w:p>
        </w:tc>
        <w:tc>
          <w:tcPr>
            <w:tcW w:w="2268" w:type="dxa"/>
            <w:vAlign w:val="center"/>
          </w:tcPr>
          <w:p w14:paraId="3A314291" w14:textId="77777777" w:rsidR="004A4282" w:rsidRPr="000A255E" w:rsidRDefault="004A4282" w:rsidP="000E0641">
            <w:pPr>
              <w:pStyle w:val="Tabletext"/>
              <w:jc w:val="center"/>
              <w:rPr>
                <w:lang w:val="ru-RU"/>
              </w:rPr>
            </w:pPr>
            <w:r w:rsidRPr="000A255E">
              <w:rPr>
                <w:lang w:val="ru-RU"/>
              </w:rPr>
              <w:t>≤ 183 мкВт э.и.м.</w:t>
            </w:r>
          </w:p>
        </w:tc>
        <w:tc>
          <w:tcPr>
            <w:tcW w:w="4536" w:type="dxa"/>
            <w:vAlign w:val="center"/>
          </w:tcPr>
          <w:p w14:paraId="0ED38CF2" w14:textId="77777777" w:rsidR="004A4282" w:rsidRPr="000A255E" w:rsidRDefault="004A4282" w:rsidP="000E0641">
            <w:pPr>
              <w:pStyle w:val="Tabletext"/>
              <w:jc w:val="center"/>
              <w:rPr>
                <w:lang w:val="ru-RU"/>
              </w:rPr>
            </w:pPr>
            <w:r w:rsidRPr="000A255E">
              <w:rPr>
                <w:lang w:val="ru-RU"/>
              </w:rPr>
              <w:t>≥ 32 дБс на расстоянии 3 м</w:t>
            </w:r>
          </w:p>
        </w:tc>
        <w:tc>
          <w:tcPr>
            <w:tcW w:w="4536" w:type="dxa"/>
            <w:vAlign w:val="center"/>
          </w:tcPr>
          <w:p w14:paraId="64D2D257" w14:textId="77777777" w:rsidR="004A4282" w:rsidRPr="000A255E" w:rsidRDefault="004A4282" w:rsidP="000E0641">
            <w:pPr>
              <w:pStyle w:val="Tabletext"/>
              <w:rPr>
                <w:lang w:val="ru-RU"/>
              </w:rPr>
            </w:pPr>
            <w:r w:rsidRPr="000A255E">
              <w:rPr>
                <w:lang w:val="ru-RU"/>
              </w:rPr>
              <w:t>Бесшнуровой телефон</w:t>
            </w:r>
          </w:p>
        </w:tc>
      </w:tr>
      <w:tr w:rsidR="004A4282" w:rsidRPr="000A255E" w14:paraId="499BEBAF" w14:textId="77777777" w:rsidTr="000E0641">
        <w:trPr>
          <w:cantSplit/>
          <w:jc w:val="center"/>
        </w:trPr>
        <w:tc>
          <w:tcPr>
            <w:tcW w:w="851" w:type="dxa"/>
            <w:vAlign w:val="center"/>
          </w:tcPr>
          <w:p w14:paraId="492F8FEC" w14:textId="77777777" w:rsidR="004A4282" w:rsidRPr="000A255E" w:rsidRDefault="004A4282" w:rsidP="000E0641">
            <w:pPr>
              <w:pStyle w:val="Tabletext"/>
              <w:jc w:val="center"/>
              <w:rPr>
                <w:lang w:val="ru-RU"/>
              </w:rPr>
            </w:pPr>
            <w:r w:rsidRPr="000A255E">
              <w:rPr>
                <w:lang w:val="ru-RU"/>
              </w:rPr>
              <w:t>11</w:t>
            </w:r>
          </w:p>
        </w:tc>
        <w:tc>
          <w:tcPr>
            <w:tcW w:w="2268" w:type="dxa"/>
            <w:vAlign w:val="center"/>
          </w:tcPr>
          <w:p w14:paraId="40B119B7" w14:textId="77777777" w:rsidR="004A4282" w:rsidRPr="000A255E" w:rsidRDefault="004A4282" w:rsidP="000E0641">
            <w:pPr>
              <w:pStyle w:val="Tabletext"/>
              <w:jc w:val="center"/>
              <w:rPr>
                <w:lang w:val="ru-RU"/>
              </w:rPr>
            </w:pPr>
            <w:r w:rsidRPr="000A255E">
              <w:rPr>
                <w:lang w:val="ru-RU"/>
              </w:rPr>
              <w:t>50,01–50,99</w:t>
            </w:r>
          </w:p>
        </w:tc>
        <w:tc>
          <w:tcPr>
            <w:tcW w:w="2268" w:type="dxa"/>
            <w:vAlign w:val="center"/>
          </w:tcPr>
          <w:p w14:paraId="6534582C" w14:textId="77777777" w:rsidR="004A4282" w:rsidRPr="000A255E" w:rsidRDefault="004A4282" w:rsidP="000E0641">
            <w:pPr>
              <w:pStyle w:val="Tabletext"/>
              <w:jc w:val="center"/>
              <w:rPr>
                <w:lang w:val="ru-RU"/>
              </w:rPr>
            </w:pPr>
            <w:r w:rsidRPr="000A255E">
              <w:rPr>
                <w:lang w:val="ru-RU"/>
              </w:rPr>
              <w:t>≤ 100 мВт э.и.м.</w:t>
            </w:r>
          </w:p>
        </w:tc>
        <w:tc>
          <w:tcPr>
            <w:tcW w:w="4536" w:type="dxa"/>
            <w:vAlign w:val="center"/>
          </w:tcPr>
          <w:p w14:paraId="24276FE5" w14:textId="77777777" w:rsidR="004A4282" w:rsidRPr="000A255E" w:rsidRDefault="004A4282" w:rsidP="000E0641">
            <w:pPr>
              <w:pStyle w:val="Tabletext"/>
              <w:jc w:val="center"/>
              <w:rPr>
                <w:lang w:val="ru-RU"/>
              </w:rPr>
            </w:pPr>
            <w:r w:rsidRPr="000A255E">
              <w:rPr>
                <w:lang w:val="ru-RU"/>
              </w:rPr>
              <w:t>≥ 40 дБс на выходе передатчика</w:t>
            </w:r>
          </w:p>
        </w:tc>
        <w:tc>
          <w:tcPr>
            <w:tcW w:w="4536" w:type="dxa"/>
            <w:vAlign w:val="center"/>
          </w:tcPr>
          <w:p w14:paraId="17FC6ADA" w14:textId="77777777" w:rsidR="004A4282" w:rsidRPr="000A255E" w:rsidRDefault="004A4282" w:rsidP="000E0641">
            <w:pPr>
              <w:pStyle w:val="Tabletext"/>
              <w:rPr>
                <w:lang w:val="ru-RU"/>
              </w:rPr>
            </w:pPr>
            <w:r w:rsidRPr="000A255E">
              <w:rPr>
                <w:lang w:val="ru-RU"/>
              </w:rPr>
              <w:t>Дистанционное управление моделями самолетов (с дистанционным радиоуправлением)</w:t>
            </w:r>
          </w:p>
        </w:tc>
      </w:tr>
      <w:tr w:rsidR="004A4282" w:rsidRPr="000A255E" w14:paraId="78DE0FBF" w14:textId="77777777" w:rsidTr="000E0641">
        <w:trPr>
          <w:cantSplit/>
          <w:jc w:val="center"/>
        </w:trPr>
        <w:tc>
          <w:tcPr>
            <w:tcW w:w="851" w:type="dxa"/>
            <w:vAlign w:val="center"/>
          </w:tcPr>
          <w:p w14:paraId="7DAD8524" w14:textId="77777777" w:rsidR="004A4282" w:rsidRPr="000A255E" w:rsidRDefault="004A4282" w:rsidP="000E0641">
            <w:pPr>
              <w:pStyle w:val="Tabletext"/>
              <w:jc w:val="center"/>
              <w:rPr>
                <w:lang w:val="ru-RU"/>
              </w:rPr>
            </w:pPr>
            <w:r w:rsidRPr="000A255E">
              <w:rPr>
                <w:lang w:val="ru-RU"/>
              </w:rPr>
              <w:t>12</w:t>
            </w:r>
          </w:p>
        </w:tc>
        <w:tc>
          <w:tcPr>
            <w:tcW w:w="2268" w:type="dxa"/>
            <w:vAlign w:val="center"/>
          </w:tcPr>
          <w:p w14:paraId="04D9BDDA" w14:textId="77777777" w:rsidR="004A4282" w:rsidRPr="000A255E" w:rsidRDefault="004A4282" w:rsidP="000E0641">
            <w:pPr>
              <w:pStyle w:val="Tabletext"/>
              <w:jc w:val="center"/>
              <w:rPr>
                <w:lang w:val="ru-RU"/>
              </w:rPr>
            </w:pPr>
            <w:r w:rsidRPr="000A255E">
              <w:rPr>
                <w:lang w:val="ru-RU"/>
              </w:rPr>
              <w:t>72,00–72,99</w:t>
            </w:r>
          </w:p>
        </w:tc>
        <w:tc>
          <w:tcPr>
            <w:tcW w:w="2268" w:type="dxa"/>
            <w:vAlign w:val="center"/>
          </w:tcPr>
          <w:p w14:paraId="30550CC4" w14:textId="77777777" w:rsidR="004A4282" w:rsidRPr="000A255E" w:rsidRDefault="004A4282" w:rsidP="000E0641">
            <w:pPr>
              <w:pStyle w:val="Tabletext"/>
              <w:jc w:val="center"/>
              <w:rPr>
                <w:lang w:val="ru-RU"/>
              </w:rPr>
            </w:pPr>
            <w:r w:rsidRPr="000A255E">
              <w:rPr>
                <w:lang w:val="ru-RU"/>
              </w:rPr>
              <w:t>≤ 1 Вт э.и.м.</w:t>
            </w:r>
          </w:p>
        </w:tc>
        <w:tc>
          <w:tcPr>
            <w:tcW w:w="4536" w:type="dxa"/>
            <w:vAlign w:val="center"/>
          </w:tcPr>
          <w:p w14:paraId="49D79A5D" w14:textId="77777777" w:rsidR="004A4282" w:rsidRPr="000A255E" w:rsidRDefault="004A4282" w:rsidP="000E0641">
            <w:pPr>
              <w:pStyle w:val="Tabletext"/>
              <w:jc w:val="center"/>
              <w:rPr>
                <w:lang w:val="ru-RU"/>
              </w:rPr>
            </w:pPr>
            <w:r w:rsidRPr="000A255E">
              <w:rPr>
                <w:lang w:val="ru-RU"/>
              </w:rPr>
              <w:t>≥ 40 дБс на выходе передатчика</w:t>
            </w:r>
          </w:p>
        </w:tc>
        <w:tc>
          <w:tcPr>
            <w:tcW w:w="4536" w:type="dxa"/>
            <w:vAlign w:val="center"/>
          </w:tcPr>
          <w:p w14:paraId="6F49AF7C" w14:textId="77777777" w:rsidR="004A4282" w:rsidRPr="000A255E" w:rsidRDefault="004A4282" w:rsidP="000E0641">
            <w:pPr>
              <w:pStyle w:val="Tabletext"/>
              <w:rPr>
                <w:lang w:val="ru-RU"/>
              </w:rPr>
            </w:pPr>
            <w:r w:rsidRPr="000A255E">
              <w:rPr>
                <w:lang w:val="ru-RU"/>
              </w:rPr>
              <w:t>Дистанционное управление моделями самолетов (с дистанционным радиоуправлением)</w:t>
            </w:r>
          </w:p>
        </w:tc>
      </w:tr>
      <w:tr w:rsidR="004A4282" w:rsidRPr="000A255E" w14:paraId="35E4AB90" w14:textId="77777777" w:rsidTr="000E0641">
        <w:trPr>
          <w:cantSplit/>
          <w:jc w:val="center"/>
        </w:trPr>
        <w:tc>
          <w:tcPr>
            <w:tcW w:w="851" w:type="dxa"/>
            <w:vMerge w:val="restart"/>
            <w:vAlign w:val="center"/>
          </w:tcPr>
          <w:p w14:paraId="7A0EFB35" w14:textId="77777777" w:rsidR="004A4282" w:rsidRPr="000A255E" w:rsidRDefault="004A4282" w:rsidP="000E0641">
            <w:pPr>
              <w:pStyle w:val="Tabletext"/>
              <w:jc w:val="center"/>
              <w:rPr>
                <w:lang w:val="ru-RU"/>
              </w:rPr>
            </w:pPr>
            <w:r w:rsidRPr="000A255E">
              <w:rPr>
                <w:lang w:val="ru-RU"/>
              </w:rPr>
              <w:t>13</w:t>
            </w:r>
          </w:p>
        </w:tc>
        <w:tc>
          <w:tcPr>
            <w:tcW w:w="2268" w:type="dxa"/>
            <w:vMerge w:val="restart"/>
            <w:vAlign w:val="center"/>
          </w:tcPr>
          <w:p w14:paraId="2BC824F4" w14:textId="77777777" w:rsidR="004A4282" w:rsidRPr="000A255E" w:rsidRDefault="004A4282" w:rsidP="000E0641">
            <w:pPr>
              <w:pStyle w:val="Tabletext"/>
              <w:jc w:val="center"/>
              <w:rPr>
                <w:lang w:val="ru-RU"/>
              </w:rPr>
            </w:pPr>
            <w:r w:rsidRPr="000A255E">
              <w:rPr>
                <w:lang w:val="ru-RU"/>
              </w:rPr>
              <w:t>88–108</w:t>
            </w:r>
          </w:p>
        </w:tc>
        <w:tc>
          <w:tcPr>
            <w:tcW w:w="2268" w:type="dxa"/>
            <w:vAlign w:val="center"/>
          </w:tcPr>
          <w:p w14:paraId="383E727E" w14:textId="77777777" w:rsidR="004A4282" w:rsidRPr="000A255E" w:rsidRDefault="004A4282" w:rsidP="000E0641">
            <w:pPr>
              <w:pStyle w:val="Tabletext"/>
              <w:jc w:val="center"/>
              <w:rPr>
                <w:lang w:val="ru-RU"/>
              </w:rPr>
            </w:pPr>
            <w:r w:rsidRPr="000A255E">
              <w:rPr>
                <w:lang w:val="ru-RU"/>
              </w:rPr>
              <w:t>≤ 3 мкВт э.и.м.</w:t>
            </w:r>
          </w:p>
        </w:tc>
        <w:tc>
          <w:tcPr>
            <w:tcW w:w="4536" w:type="dxa"/>
            <w:vMerge w:val="restart"/>
            <w:vAlign w:val="center"/>
          </w:tcPr>
          <w:p w14:paraId="4EBB1B0C" w14:textId="77777777" w:rsidR="004A4282" w:rsidRPr="000A255E" w:rsidRDefault="004A4282" w:rsidP="000E0641">
            <w:pPr>
              <w:pStyle w:val="Tabletext"/>
              <w:jc w:val="center"/>
              <w:rPr>
                <w:lang w:val="ru-RU"/>
              </w:rPr>
            </w:pPr>
            <w:r w:rsidRPr="000A255E">
              <w:rPr>
                <w:lang w:val="ru-RU"/>
              </w:rPr>
              <w:t>≥ 32 дБс на расстоянии 3 м</w:t>
            </w:r>
          </w:p>
        </w:tc>
        <w:tc>
          <w:tcPr>
            <w:tcW w:w="4536" w:type="dxa"/>
            <w:vAlign w:val="center"/>
          </w:tcPr>
          <w:p w14:paraId="7B097BF0" w14:textId="77777777" w:rsidR="004A4282" w:rsidRPr="000A255E" w:rsidRDefault="004A4282" w:rsidP="000E0641">
            <w:pPr>
              <w:pStyle w:val="Tabletext"/>
              <w:rPr>
                <w:lang w:val="ru-RU"/>
              </w:rPr>
            </w:pPr>
            <w:r w:rsidRPr="000A255E">
              <w:rPr>
                <w:lang w:val="ru-RU"/>
              </w:rPr>
              <w:t xml:space="preserve">Беспроводная аудиосистема </w:t>
            </w:r>
            <w:r w:rsidRPr="000A255E">
              <w:rPr>
                <w:lang w:val="ru-RU"/>
              </w:rPr>
              <w:br/>
              <w:t>(кроме ЧМ</w:t>
            </w:r>
            <w:r>
              <w:rPr>
                <w:lang w:val="ru-RU"/>
              </w:rPr>
              <w:t>-</w:t>
            </w:r>
            <w:r w:rsidRPr="000A255E">
              <w:rPr>
                <w:lang w:val="ru-RU"/>
              </w:rPr>
              <w:t>передатчика)</w:t>
            </w:r>
          </w:p>
        </w:tc>
      </w:tr>
      <w:tr w:rsidR="004A4282" w:rsidRPr="000A255E" w14:paraId="04E452AC" w14:textId="77777777" w:rsidTr="000E0641">
        <w:trPr>
          <w:cantSplit/>
          <w:jc w:val="center"/>
        </w:trPr>
        <w:tc>
          <w:tcPr>
            <w:tcW w:w="851" w:type="dxa"/>
            <w:vMerge/>
            <w:vAlign w:val="center"/>
          </w:tcPr>
          <w:p w14:paraId="20967314" w14:textId="77777777" w:rsidR="004A4282" w:rsidRPr="000A255E" w:rsidRDefault="004A4282" w:rsidP="000E0641">
            <w:pPr>
              <w:pStyle w:val="Tabletext"/>
              <w:jc w:val="center"/>
              <w:rPr>
                <w:lang w:val="ru-RU"/>
              </w:rPr>
            </w:pPr>
          </w:p>
        </w:tc>
        <w:tc>
          <w:tcPr>
            <w:tcW w:w="2268" w:type="dxa"/>
            <w:vMerge/>
            <w:vAlign w:val="center"/>
          </w:tcPr>
          <w:p w14:paraId="46C98FD8" w14:textId="77777777" w:rsidR="004A4282" w:rsidRPr="000A255E" w:rsidRDefault="004A4282" w:rsidP="000E0641">
            <w:pPr>
              <w:pStyle w:val="Tabletext"/>
              <w:jc w:val="center"/>
              <w:rPr>
                <w:lang w:val="ru-RU"/>
              </w:rPr>
            </w:pPr>
          </w:p>
        </w:tc>
        <w:tc>
          <w:tcPr>
            <w:tcW w:w="2268" w:type="dxa"/>
            <w:vAlign w:val="center"/>
          </w:tcPr>
          <w:p w14:paraId="3DA0398B" w14:textId="77777777" w:rsidR="004A4282" w:rsidRPr="000A255E" w:rsidRDefault="004A4282" w:rsidP="000E0641">
            <w:pPr>
              <w:pStyle w:val="Tabletext"/>
              <w:jc w:val="center"/>
              <w:rPr>
                <w:lang w:val="ru-RU"/>
              </w:rPr>
            </w:pPr>
            <w:r w:rsidRPr="000A255E">
              <w:rPr>
                <w:lang w:val="ru-RU"/>
              </w:rPr>
              <w:t>≤ 20 нВт э.и.м.</w:t>
            </w:r>
          </w:p>
        </w:tc>
        <w:tc>
          <w:tcPr>
            <w:tcW w:w="4536" w:type="dxa"/>
            <w:vMerge/>
            <w:vAlign w:val="center"/>
          </w:tcPr>
          <w:p w14:paraId="46CC6ECD" w14:textId="77777777" w:rsidR="004A4282" w:rsidRPr="000A255E" w:rsidRDefault="004A4282" w:rsidP="000E0641">
            <w:pPr>
              <w:pStyle w:val="Tabletext"/>
              <w:jc w:val="center"/>
              <w:rPr>
                <w:lang w:val="ru-RU"/>
              </w:rPr>
            </w:pPr>
          </w:p>
        </w:tc>
        <w:tc>
          <w:tcPr>
            <w:tcW w:w="4536" w:type="dxa"/>
            <w:vAlign w:val="center"/>
          </w:tcPr>
          <w:p w14:paraId="2BC37821" w14:textId="77777777" w:rsidR="004A4282" w:rsidRPr="000A255E" w:rsidRDefault="004A4282" w:rsidP="000E0641">
            <w:pPr>
              <w:pStyle w:val="Tabletext"/>
              <w:rPr>
                <w:lang w:val="ru-RU"/>
              </w:rPr>
            </w:pPr>
            <w:r w:rsidRPr="000A255E">
              <w:rPr>
                <w:lang w:val="ru-RU"/>
              </w:rPr>
              <w:t>ЧМ</w:t>
            </w:r>
            <w:r>
              <w:rPr>
                <w:lang w:val="ru-RU"/>
              </w:rPr>
              <w:t>-</w:t>
            </w:r>
            <w:r w:rsidRPr="000A255E">
              <w:rPr>
                <w:lang w:val="ru-RU"/>
              </w:rPr>
              <w:t>передатчик (беспроводной аудиосистемы)</w:t>
            </w:r>
          </w:p>
        </w:tc>
      </w:tr>
      <w:tr w:rsidR="004A4282" w:rsidRPr="000A255E" w14:paraId="6AD12493" w14:textId="77777777" w:rsidTr="000E0641">
        <w:trPr>
          <w:cantSplit/>
          <w:jc w:val="center"/>
        </w:trPr>
        <w:tc>
          <w:tcPr>
            <w:tcW w:w="851" w:type="dxa"/>
            <w:vAlign w:val="center"/>
          </w:tcPr>
          <w:p w14:paraId="46444B4E" w14:textId="77777777" w:rsidR="004A4282" w:rsidRPr="000A255E" w:rsidRDefault="004A4282" w:rsidP="000E0641">
            <w:pPr>
              <w:pStyle w:val="Tabletext"/>
              <w:spacing w:after="60"/>
              <w:jc w:val="center"/>
              <w:rPr>
                <w:lang w:val="ru-RU"/>
              </w:rPr>
            </w:pPr>
            <w:r w:rsidRPr="000A255E">
              <w:rPr>
                <w:lang w:val="ru-RU"/>
              </w:rPr>
              <w:t>14</w:t>
            </w:r>
          </w:p>
        </w:tc>
        <w:tc>
          <w:tcPr>
            <w:tcW w:w="2268" w:type="dxa"/>
            <w:vAlign w:val="center"/>
          </w:tcPr>
          <w:p w14:paraId="4509B95D" w14:textId="77777777" w:rsidR="004A4282" w:rsidRPr="000A255E" w:rsidRDefault="004A4282" w:rsidP="000E0641">
            <w:pPr>
              <w:pStyle w:val="Tabletext"/>
              <w:spacing w:after="60"/>
              <w:jc w:val="center"/>
              <w:rPr>
                <w:lang w:val="ru-RU"/>
              </w:rPr>
            </w:pPr>
            <w:r w:rsidRPr="000A255E">
              <w:rPr>
                <w:lang w:val="ru-RU"/>
              </w:rPr>
              <w:t>146,35–146,50</w:t>
            </w:r>
          </w:p>
        </w:tc>
        <w:tc>
          <w:tcPr>
            <w:tcW w:w="2268" w:type="dxa"/>
            <w:vAlign w:val="center"/>
          </w:tcPr>
          <w:p w14:paraId="2119104F" w14:textId="77777777" w:rsidR="004A4282" w:rsidRPr="000A255E" w:rsidRDefault="004A4282" w:rsidP="000E0641">
            <w:pPr>
              <w:pStyle w:val="Tabletext"/>
              <w:spacing w:after="60"/>
              <w:jc w:val="center"/>
              <w:rPr>
                <w:lang w:val="ru-RU"/>
              </w:rPr>
            </w:pPr>
            <w:r w:rsidRPr="000A255E">
              <w:rPr>
                <w:lang w:val="ru-RU"/>
              </w:rPr>
              <w:t>≤ 100 мВт э.и.м.</w:t>
            </w:r>
          </w:p>
        </w:tc>
        <w:tc>
          <w:tcPr>
            <w:tcW w:w="4536" w:type="dxa"/>
            <w:vAlign w:val="center"/>
          </w:tcPr>
          <w:p w14:paraId="59937346" w14:textId="77777777" w:rsidR="004A4282" w:rsidRPr="000A255E" w:rsidRDefault="004A4282" w:rsidP="000E0641">
            <w:pPr>
              <w:pStyle w:val="Tabletext"/>
              <w:spacing w:after="60"/>
              <w:jc w:val="center"/>
              <w:rPr>
                <w:lang w:val="ru-RU"/>
              </w:rPr>
            </w:pPr>
            <w:r w:rsidRPr="000A255E">
              <w:rPr>
                <w:lang w:val="ru-RU"/>
              </w:rPr>
              <w:t>≥ 40 дБс на выходе передатчика</w:t>
            </w:r>
          </w:p>
        </w:tc>
        <w:tc>
          <w:tcPr>
            <w:tcW w:w="4536" w:type="dxa"/>
            <w:vAlign w:val="center"/>
          </w:tcPr>
          <w:p w14:paraId="08BA36B3" w14:textId="77777777" w:rsidR="004A4282" w:rsidRPr="000A255E" w:rsidRDefault="004A4282" w:rsidP="000E0641">
            <w:pPr>
              <w:pStyle w:val="Tabletext"/>
              <w:rPr>
                <w:lang w:val="ru-RU"/>
              </w:rPr>
            </w:pPr>
            <w:r w:rsidRPr="000A255E">
              <w:rPr>
                <w:lang w:val="ru-RU"/>
              </w:rPr>
              <w:t>Радиосистемы обнаружения и сигнализации</w:t>
            </w:r>
          </w:p>
        </w:tc>
      </w:tr>
      <w:tr w:rsidR="004A4282" w:rsidRPr="000A255E" w14:paraId="4FF5104F" w14:textId="77777777" w:rsidTr="000E0641">
        <w:trPr>
          <w:cantSplit/>
          <w:jc w:val="center"/>
        </w:trPr>
        <w:tc>
          <w:tcPr>
            <w:tcW w:w="851" w:type="dxa"/>
            <w:vAlign w:val="center"/>
          </w:tcPr>
          <w:p w14:paraId="74751A67" w14:textId="77777777" w:rsidR="004A4282" w:rsidRPr="000A255E" w:rsidRDefault="004A4282" w:rsidP="000E0641">
            <w:pPr>
              <w:pStyle w:val="Tabletext"/>
              <w:spacing w:after="60"/>
              <w:jc w:val="center"/>
              <w:rPr>
                <w:lang w:val="ru-RU"/>
              </w:rPr>
            </w:pPr>
            <w:r w:rsidRPr="000A255E">
              <w:rPr>
                <w:lang w:val="ru-RU"/>
              </w:rPr>
              <w:t>15</w:t>
            </w:r>
          </w:p>
        </w:tc>
        <w:tc>
          <w:tcPr>
            <w:tcW w:w="2268" w:type="dxa"/>
            <w:vAlign w:val="center"/>
          </w:tcPr>
          <w:p w14:paraId="4B82DD20" w14:textId="77777777" w:rsidR="004A4282" w:rsidRPr="000A255E" w:rsidRDefault="004A4282" w:rsidP="000E0641">
            <w:pPr>
              <w:pStyle w:val="Tabletext"/>
              <w:spacing w:after="60"/>
              <w:jc w:val="center"/>
              <w:rPr>
                <w:lang w:val="ru-RU"/>
              </w:rPr>
            </w:pPr>
            <w:r w:rsidRPr="000A255E">
              <w:rPr>
                <w:lang w:val="ru-RU"/>
              </w:rPr>
              <w:t>182,025–182,975</w:t>
            </w:r>
          </w:p>
        </w:tc>
        <w:tc>
          <w:tcPr>
            <w:tcW w:w="2268" w:type="dxa"/>
            <w:vAlign w:val="center"/>
          </w:tcPr>
          <w:p w14:paraId="7669EA44" w14:textId="77777777" w:rsidR="004A4282" w:rsidRPr="000A255E" w:rsidRDefault="004A4282" w:rsidP="000E0641">
            <w:pPr>
              <w:pStyle w:val="Tabletext"/>
              <w:spacing w:after="60"/>
              <w:jc w:val="center"/>
              <w:rPr>
                <w:lang w:val="ru-RU"/>
              </w:rPr>
            </w:pPr>
            <w:r w:rsidRPr="000A255E">
              <w:rPr>
                <w:lang w:val="ru-RU"/>
              </w:rPr>
              <w:t>≤ 30 мВт э.и.м.</w:t>
            </w:r>
          </w:p>
        </w:tc>
        <w:tc>
          <w:tcPr>
            <w:tcW w:w="4536" w:type="dxa"/>
            <w:vAlign w:val="center"/>
          </w:tcPr>
          <w:p w14:paraId="584D2425" w14:textId="77777777" w:rsidR="004A4282" w:rsidRPr="000A255E" w:rsidRDefault="004A4282" w:rsidP="000E0641">
            <w:pPr>
              <w:pStyle w:val="Tabletext"/>
              <w:spacing w:after="60"/>
              <w:jc w:val="center"/>
              <w:rPr>
                <w:lang w:val="ru-RU"/>
              </w:rPr>
            </w:pPr>
            <w:r w:rsidRPr="000A255E">
              <w:rPr>
                <w:lang w:val="ru-RU"/>
              </w:rPr>
              <w:t>≥ 40 дБс на выходе передатчика</w:t>
            </w:r>
          </w:p>
        </w:tc>
        <w:tc>
          <w:tcPr>
            <w:tcW w:w="4536" w:type="dxa"/>
            <w:vAlign w:val="center"/>
          </w:tcPr>
          <w:p w14:paraId="22707995" w14:textId="77777777" w:rsidR="004A4282" w:rsidRPr="000A255E" w:rsidRDefault="004A4282" w:rsidP="000E0641">
            <w:pPr>
              <w:pStyle w:val="Tabletext"/>
              <w:rPr>
                <w:lang w:val="ru-RU"/>
              </w:rPr>
            </w:pPr>
            <w:r w:rsidRPr="000A255E">
              <w:rPr>
                <w:lang w:val="ru-RU"/>
              </w:rPr>
              <w:t>Беспроводная аудиосистема</w:t>
            </w:r>
          </w:p>
        </w:tc>
      </w:tr>
      <w:tr w:rsidR="004A4282" w:rsidRPr="000A255E" w14:paraId="3AD60C01" w14:textId="77777777" w:rsidTr="000E0641">
        <w:trPr>
          <w:cantSplit/>
          <w:jc w:val="center"/>
        </w:trPr>
        <w:tc>
          <w:tcPr>
            <w:tcW w:w="851" w:type="dxa"/>
            <w:vAlign w:val="center"/>
          </w:tcPr>
          <w:p w14:paraId="077F95F9" w14:textId="77777777" w:rsidR="004A4282" w:rsidRPr="000A255E" w:rsidRDefault="004A4282" w:rsidP="000E0641">
            <w:pPr>
              <w:pStyle w:val="Tabletext"/>
              <w:spacing w:after="60"/>
              <w:jc w:val="center"/>
              <w:rPr>
                <w:lang w:val="ru-RU"/>
              </w:rPr>
            </w:pPr>
            <w:r w:rsidRPr="000A255E">
              <w:rPr>
                <w:lang w:val="ru-RU"/>
              </w:rPr>
              <w:t>16</w:t>
            </w:r>
          </w:p>
        </w:tc>
        <w:tc>
          <w:tcPr>
            <w:tcW w:w="2268" w:type="dxa"/>
            <w:vAlign w:val="center"/>
          </w:tcPr>
          <w:p w14:paraId="44A91AD1" w14:textId="77777777" w:rsidR="004A4282" w:rsidRPr="000A255E" w:rsidRDefault="004A4282" w:rsidP="000E0641">
            <w:pPr>
              <w:pStyle w:val="Tabletext"/>
              <w:spacing w:after="60"/>
              <w:jc w:val="center"/>
              <w:rPr>
                <w:lang w:val="ru-RU"/>
              </w:rPr>
            </w:pPr>
            <w:r w:rsidRPr="000A255E">
              <w:rPr>
                <w:lang w:val="ru-RU"/>
              </w:rPr>
              <w:t>216–217</w:t>
            </w:r>
          </w:p>
        </w:tc>
        <w:tc>
          <w:tcPr>
            <w:tcW w:w="2268" w:type="dxa"/>
            <w:vAlign w:val="center"/>
          </w:tcPr>
          <w:p w14:paraId="2676A7F5" w14:textId="77777777" w:rsidR="004A4282" w:rsidRPr="000A255E" w:rsidRDefault="004A4282" w:rsidP="000E0641">
            <w:pPr>
              <w:pStyle w:val="Tabletext"/>
              <w:spacing w:after="60"/>
              <w:jc w:val="center"/>
              <w:rPr>
                <w:lang w:val="ru-RU"/>
              </w:rPr>
            </w:pPr>
            <w:r w:rsidRPr="000A255E">
              <w:rPr>
                <w:lang w:val="ru-RU"/>
              </w:rPr>
              <w:t>≤ 10 мкВт э.и.м.</w:t>
            </w:r>
          </w:p>
        </w:tc>
        <w:tc>
          <w:tcPr>
            <w:tcW w:w="4536" w:type="dxa"/>
            <w:vAlign w:val="center"/>
          </w:tcPr>
          <w:p w14:paraId="3116284A" w14:textId="77777777" w:rsidR="004A4282" w:rsidRPr="000A255E" w:rsidRDefault="004A4282" w:rsidP="000E0641">
            <w:pPr>
              <w:pStyle w:val="Tabletext"/>
              <w:spacing w:after="60"/>
              <w:jc w:val="center"/>
              <w:rPr>
                <w:lang w:val="ru-RU"/>
              </w:rPr>
            </w:pPr>
            <w:r w:rsidRPr="000A255E">
              <w:rPr>
                <w:lang w:val="ru-RU"/>
              </w:rPr>
              <w:t>≥ 40 дБс на выходе передатчика</w:t>
            </w:r>
          </w:p>
        </w:tc>
        <w:tc>
          <w:tcPr>
            <w:tcW w:w="4536" w:type="dxa"/>
            <w:vAlign w:val="center"/>
          </w:tcPr>
          <w:p w14:paraId="3A1460E5" w14:textId="77777777" w:rsidR="004A4282" w:rsidRPr="000A255E" w:rsidRDefault="004A4282" w:rsidP="000E0641">
            <w:pPr>
              <w:pStyle w:val="Tabletext"/>
              <w:rPr>
                <w:lang w:val="ru-RU"/>
              </w:rPr>
            </w:pPr>
            <w:r w:rsidRPr="000A255E">
              <w:rPr>
                <w:lang w:val="ru-RU"/>
              </w:rPr>
              <w:t>Медицинская и биологическая телеметрия</w:t>
            </w:r>
          </w:p>
        </w:tc>
      </w:tr>
      <w:tr w:rsidR="004A4282" w:rsidRPr="000A255E" w14:paraId="2EE65E09" w14:textId="77777777" w:rsidTr="000E0641">
        <w:trPr>
          <w:cantSplit/>
          <w:jc w:val="center"/>
        </w:trPr>
        <w:tc>
          <w:tcPr>
            <w:tcW w:w="851" w:type="dxa"/>
            <w:vAlign w:val="center"/>
          </w:tcPr>
          <w:p w14:paraId="409761E6" w14:textId="77777777" w:rsidR="004A4282" w:rsidRPr="000A255E" w:rsidRDefault="004A4282" w:rsidP="000E0641">
            <w:pPr>
              <w:pStyle w:val="Tabletext"/>
              <w:spacing w:after="60"/>
              <w:jc w:val="center"/>
              <w:rPr>
                <w:lang w:val="ru-RU"/>
              </w:rPr>
            </w:pPr>
            <w:r w:rsidRPr="000A255E">
              <w:rPr>
                <w:lang w:val="ru-RU"/>
              </w:rPr>
              <w:t>17</w:t>
            </w:r>
          </w:p>
        </w:tc>
        <w:tc>
          <w:tcPr>
            <w:tcW w:w="2268" w:type="dxa"/>
            <w:vAlign w:val="center"/>
          </w:tcPr>
          <w:p w14:paraId="0A937EBD" w14:textId="77777777" w:rsidR="004A4282" w:rsidRPr="000A255E" w:rsidRDefault="004A4282" w:rsidP="000E0641">
            <w:pPr>
              <w:pStyle w:val="Tabletext"/>
              <w:spacing w:after="60"/>
              <w:jc w:val="center"/>
              <w:rPr>
                <w:lang w:val="ru-RU"/>
              </w:rPr>
            </w:pPr>
            <w:r w:rsidRPr="000A255E">
              <w:rPr>
                <w:lang w:val="ru-RU"/>
              </w:rPr>
              <w:t>217,025–217,975</w:t>
            </w:r>
          </w:p>
        </w:tc>
        <w:tc>
          <w:tcPr>
            <w:tcW w:w="2268" w:type="dxa"/>
            <w:vAlign w:val="center"/>
          </w:tcPr>
          <w:p w14:paraId="5771C564" w14:textId="77777777" w:rsidR="004A4282" w:rsidRPr="000A255E" w:rsidRDefault="004A4282" w:rsidP="000E0641">
            <w:pPr>
              <w:pStyle w:val="Tabletext"/>
              <w:spacing w:after="60"/>
              <w:jc w:val="center"/>
              <w:rPr>
                <w:lang w:val="ru-RU"/>
              </w:rPr>
            </w:pPr>
            <w:r w:rsidRPr="000A255E">
              <w:rPr>
                <w:lang w:val="ru-RU"/>
              </w:rPr>
              <w:t>≤ 30 мВт э.и.м.</w:t>
            </w:r>
          </w:p>
        </w:tc>
        <w:tc>
          <w:tcPr>
            <w:tcW w:w="4536" w:type="dxa"/>
            <w:vAlign w:val="center"/>
          </w:tcPr>
          <w:p w14:paraId="42AE7807" w14:textId="77777777" w:rsidR="004A4282" w:rsidRPr="000A255E" w:rsidRDefault="004A4282" w:rsidP="000E0641">
            <w:pPr>
              <w:pStyle w:val="Tabletext"/>
              <w:spacing w:after="60"/>
              <w:jc w:val="center"/>
              <w:rPr>
                <w:lang w:val="ru-RU"/>
              </w:rPr>
            </w:pPr>
            <w:r w:rsidRPr="000A255E">
              <w:rPr>
                <w:lang w:val="ru-RU"/>
              </w:rPr>
              <w:t>≥ 40 дБс на выходе передатчика</w:t>
            </w:r>
          </w:p>
        </w:tc>
        <w:tc>
          <w:tcPr>
            <w:tcW w:w="4536" w:type="dxa"/>
            <w:vAlign w:val="center"/>
          </w:tcPr>
          <w:p w14:paraId="3A3F7132" w14:textId="77777777" w:rsidR="004A4282" w:rsidRPr="000A255E" w:rsidRDefault="004A4282" w:rsidP="000E0641">
            <w:pPr>
              <w:pStyle w:val="Tabletext"/>
              <w:rPr>
                <w:lang w:val="ru-RU"/>
              </w:rPr>
            </w:pPr>
            <w:r w:rsidRPr="000A255E">
              <w:rPr>
                <w:lang w:val="ru-RU"/>
              </w:rPr>
              <w:t>Беспроводная аудиосистема</w:t>
            </w:r>
          </w:p>
        </w:tc>
      </w:tr>
      <w:tr w:rsidR="004A4282" w:rsidRPr="000A255E" w14:paraId="015EE70F" w14:textId="77777777" w:rsidTr="000E0641">
        <w:trPr>
          <w:cantSplit/>
          <w:jc w:val="center"/>
        </w:trPr>
        <w:tc>
          <w:tcPr>
            <w:tcW w:w="851" w:type="dxa"/>
            <w:vAlign w:val="center"/>
          </w:tcPr>
          <w:p w14:paraId="56B25510" w14:textId="77777777" w:rsidR="004A4282" w:rsidRPr="000A255E" w:rsidRDefault="004A4282" w:rsidP="000E0641">
            <w:pPr>
              <w:pStyle w:val="Tabletext"/>
              <w:spacing w:after="60"/>
              <w:jc w:val="center"/>
              <w:rPr>
                <w:lang w:val="ru-RU"/>
              </w:rPr>
            </w:pPr>
            <w:r w:rsidRPr="000A255E">
              <w:rPr>
                <w:lang w:val="ru-RU"/>
              </w:rPr>
              <w:t>18</w:t>
            </w:r>
          </w:p>
        </w:tc>
        <w:tc>
          <w:tcPr>
            <w:tcW w:w="2268" w:type="dxa"/>
            <w:vAlign w:val="center"/>
          </w:tcPr>
          <w:p w14:paraId="12761FD5" w14:textId="77777777" w:rsidR="004A4282" w:rsidRPr="000A255E" w:rsidRDefault="004A4282" w:rsidP="000E0641">
            <w:pPr>
              <w:pStyle w:val="Tabletext"/>
              <w:spacing w:after="60"/>
              <w:jc w:val="center"/>
              <w:rPr>
                <w:lang w:val="ru-RU"/>
              </w:rPr>
            </w:pPr>
            <w:r w:rsidRPr="000A255E">
              <w:rPr>
                <w:lang w:val="ru-RU"/>
              </w:rPr>
              <w:t>218,025–218,475</w:t>
            </w:r>
          </w:p>
        </w:tc>
        <w:tc>
          <w:tcPr>
            <w:tcW w:w="2268" w:type="dxa"/>
            <w:vAlign w:val="center"/>
          </w:tcPr>
          <w:p w14:paraId="58AFD9C3" w14:textId="77777777" w:rsidR="004A4282" w:rsidRPr="000A255E" w:rsidRDefault="004A4282" w:rsidP="000E0641">
            <w:pPr>
              <w:pStyle w:val="Tabletext"/>
              <w:spacing w:after="60"/>
              <w:jc w:val="center"/>
              <w:rPr>
                <w:lang w:val="ru-RU"/>
              </w:rPr>
            </w:pPr>
            <w:r w:rsidRPr="000A255E">
              <w:rPr>
                <w:lang w:val="ru-RU"/>
              </w:rPr>
              <w:t>≤ 30 мВт э.и.м.</w:t>
            </w:r>
          </w:p>
        </w:tc>
        <w:tc>
          <w:tcPr>
            <w:tcW w:w="4536" w:type="dxa"/>
            <w:vAlign w:val="center"/>
          </w:tcPr>
          <w:p w14:paraId="6D41EE32" w14:textId="77777777" w:rsidR="004A4282" w:rsidRPr="000A255E" w:rsidRDefault="004A4282" w:rsidP="000E0641">
            <w:pPr>
              <w:pStyle w:val="Tabletext"/>
              <w:spacing w:after="60"/>
              <w:jc w:val="center"/>
              <w:rPr>
                <w:lang w:val="ru-RU"/>
              </w:rPr>
            </w:pPr>
            <w:r w:rsidRPr="000A255E">
              <w:rPr>
                <w:lang w:val="ru-RU"/>
              </w:rPr>
              <w:t>≥ 40 дБс на выходе передатчика</w:t>
            </w:r>
          </w:p>
        </w:tc>
        <w:tc>
          <w:tcPr>
            <w:tcW w:w="4536" w:type="dxa"/>
            <w:vAlign w:val="center"/>
          </w:tcPr>
          <w:p w14:paraId="155BE4A2" w14:textId="77777777" w:rsidR="004A4282" w:rsidRPr="000A255E" w:rsidRDefault="004A4282" w:rsidP="000E0641">
            <w:pPr>
              <w:pStyle w:val="Tabletext"/>
              <w:rPr>
                <w:lang w:val="ru-RU"/>
              </w:rPr>
            </w:pPr>
            <w:r w:rsidRPr="000A255E">
              <w:rPr>
                <w:lang w:val="ru-RU"/>
              </w:rPr>
              <w:t>Беспроводная аудиосистема</w:t>
            </w:r>
          </w:p>
        </w:tc>
      </w:tr>
      <w:tr w:rsidR="004A4282" w:rsidRPr="000A255E" w14:paraId="5A5F3881" w14:textId="77777777" w:rsidTr="000E0641">
        <w:trPr>
          <w:cantSplit/>
          <w:jc w:val="center"/>
        </w:trPr>
        <w:tc>
          <w:tcPr>
            <w:tcW w:w="851" w:type="dxa"/>
            <w:vAlign w:val="center"/>
          </w:tcPr>
          <w:p w14:paraId="30D2D383" w14:textId="77777777" w:rsidR="004A4282" w:rsidRPr="000A255E" w:rsidRDefault="004A4282" w:rsidP="000E0641">
            <w:pPr>
              <w:pStyle w:val="Tabletext"/>
              <w:spacing w:after="60"/>
              <w:jc w:val="center"/>
              <w:rPr>
                <w:lang w:val="ru-RU"/>
              </w:rPr>
            </w:pPr>
            <w:r w:rsidRPr="000A255E">
              <w:rPr>
                <w:lang w:val="ru-RU"/>
              </w:rPr>
              <w:t>19</w:t>
            </w:r>
          </w:p>
        </w:tc>
        <w:tc>
          <w:tcPr>
            <w:tcW w:w="2268" w:type="dxa"/>
            <w:vAlign w:val="center"/>
          </w:tcPr>
          <w:p w14:paraId="230910C0" w14:textId="77777777" w:rsidR="004A4282" w:rsidRPr="000A255E" w:rsidRDefault="004A4282" w:rsidP="000E0641">
            <w:pPr>
              <w:pStyle w:val="Tabletext"/>
              <w:spacing w:after="60"/>
              <w:jc w:val="center"/>
              <w:rPr>
                <w:lang w:val="ru-RU"/>
              </w:rPr>
            </w:pPr>
            <w:r w:rsidRPr="000A255E">
              <w:rPr>
                <w:lang w:val="ru-RU"/>
              </w:rPr>
              <w:t>240,15–240,30</w:t>
            </w:r>
          </w:p>
        </w:tc>
        <w:tc>
          <w:tcPr>
            <w:tcW w:w="2268" w:type="dxa"/>
            <w:vAlign w:val="center"/>
          </w:tcPr>
          <w:p w14:paraId="2DD451A8" w14:textId="77777777" w:rsidR="004A4282" w:rsidRPr="000A255E" w:rsidRDefault="004A4282" w:rsidP="000E0641">
            <w:pPr>
              <w:pStyle w:val="Tabletext"/>
              <w:spacing w:after="60"/>
              <w:jc w:val="center"/>
              <w:rPr>
                <w:lang w:val="ru-RU"/>
              </w:rPr>
            </w:pPr>
            <w:r w:rsidRPr="000A255E">
              <w:rPr>
                <w:lang w:val="ru-RU"/>
              </w:rPr>
              <w:t>≤ 100 мВт э.и.м.</w:t>
            </w:r>
          </w:p>
        </w:tc>
        <w:tc>
          <w:tcPr>
            <w:tcW w:w="4536" w:type="dxa"/>
            <w:vAlign w:val="center"/>
          </w:tcPr>
          <w:p w14:paraId="454D6931" w14:textId="77777777" w:rsidR="004A4282" w:rsidRPr="000A255E" w:rsidRDefault="004A4282" w:rsidP="000E0641">
            <w:pPr>
              <w:pStyle w:val="Tabletext"/>
              <w:spacing w:after="60"/>
              <w:jc w:val="center"/>
              <w:rPr>
                <w:lang w:val="ru-RU"/>
              </w:rPr>
            </w:pPr>
            <w:r w:rsidRPr="000A255E">
              <w:rPr>
                <w:lang w:val="ru-RU"/>
              </w:rPr>
              <w:t>≥ 40 дБс на выходе передатчика</w:t>
            </w:r>
          </w:p>
        </w:tc>
        <w:tc>
          <w:tcPr>
            <w:tcW w:w="4536" w:type="dxa"/>
            <w:vAlign w:val="center"/>
          </w:tcPr>
          <w:p w14:paraId="45C9661D" w14:textId="77777777" w:rsidR="004A4282" w:rsidRPr="000A255E" w:rsidRDefault="004A4282" w:rsidP="000E0641">
            <w:pPr>
              <w:pStyle w:val="Tabletext"/>
              <w:rPr>
                <w:lang w:val="ru-RU"/>
              </w:rPr>
            </w:pPr>
            <w:r w:rsidRPr="000A255E">
              <w:rPr>
                <w:lang w:val="ru-RU"/>
              </w:rPr>
              <w:t>Радиосистемы обнаружения и сигнализации</w:t>
            </w:r>
          </w:p>
        </w:tc>
      </w:tr>
      <w:tr w:rsidR="004A4282" w:rsidRPr="000A255E" w14:paraId="59CB8167" w14:textId="77777777" w:rsidTr="000E0641">
        <w:trPr>
          <w:cantSplit/>
          <w:jc w:val="center"/>
        </w:trPr>
        <w:tc>
          <w:tcPr>
            <w:tcW w:w="851" w:type="dxa"/>
            <w:vAlign w:val="center"/>
          </w:tcPr>
          <w:p w14:paraId="1207A221" w14:textId="77777777" w:rsidR="004A4282" w:rsidRPr="000A255E" w:rsidRDefault="004A4282" w:rsidP="000E0641">
            <w:pPr>
              <w:pStyle w:val="Tabletext"/>
              <w:spacing w:after="60"/>
              <w:jc w:val="center"/>
              <w:rPr>
                <w:lang w:val="ru-RU"/>
              </w:rPr>
            </w:pPr>
            <w:r w:rsidRPr="000A255E">
              <w:rPr>
                <w:lang w:val="ru-RU"/>
              </w:rPr>
              <w:t>20</w:t>
            </w:r>
          </w:p>
        </w:tc>
        <w:tc>
          <w:tcPr>
            <w:tcW w:w="2268" w:type="dxa"/>
            <w:vAlign w:val="center"/>
          </w:tcPr>
          <w:p w14:paraId="49E389BB" w14:textId="77777777" w:rsidR="004A4282" w:rsidRPr="000A255E" w:rsidRDefault="004A4282" w:rsidP="000E0641">
            <w:pPr>
              <w:pStyle w:val="Tabletext"/>
              <w:spacing w:after="60"/>
              <w:jc w:val="center"/>
              <w:rPr>
                <w:lang w:val="ru-RU"/>
              </w:rPr>
            </w:pPr>
            <w:r w:rsidRPr="000A255E">
              <w:rPr>
                <w:lang w:val="ru-RU"/>
              </w:rPr>
              <w:t>300,00–300,33</w:t>
            </w:r>
          </w:p>
        </w:tc>
        <w:tc>
          <w:tcPr>
            <w:tcW w:w="2268" w:type="dxa"/>
            <w:vAlign w:val="center"/>
          </w:tcPr>
          <w:p w14:paraId="3927982F" w14:textId="77777777" w:rsidR="004A4282" w:rsidRPr="000A255E" w:rsidRDefault="004A4282" w:rsidP="000E0641">
            <w:pPr>
              <w:pStyle w:val="Tabletext"/>
              <w:spacing w:after="60"/>
              <w:jc w:val="center"/>
              <w:rPr>
                <w:lang w:val="ru-RU"/>
              </w:rPr>
            </w:pPr>
            <w:r w:rsidRPr="000A255E">
              <w:rPr>
                <w:lang w:val="ru-RU"/>
              </w:rPr>
              <w:t>≤ 100 мВт э.и.м.</w:t>
            </w:r>
          </w:p>
        </w:tc>
        <w:tc>
          <w:tcPr>
            <w:tcW w:w="4536" w:type="dxa"/>
            <w:vAlign w:val="center"/>
          </w:tcPr>
          <w:p w14:paraId="3F062754" w14:textId="77777777" w:rsidR="004A4282" w:rsidRPr="000A255E" w:rsidRDefault="004A4282" w:rsidP="000E0641">
            <w:pPr>
              <w:pStyle w:val="Tabletext"/>
              <w:spacing w:after="60"/>
              <w:jc w:val="center"/>
              <w:rPr>
                <w:lang w:val="ru-RU"/>
              </w:rPr>
            </w:pPr>
            <w:r w:rsidRPr="000A255E">
              <w:rPr>
                <w:lang w:val="ru-RU"/>
              </w:rPr>
              <w:t>≥ 40 дБс на выходе передатчика</w:t>
            </w:r>
          </w:p>
        </w:tc>
        <w:tc>
          <w:tcPr>
            <w:tcW w:w="4536" w:type="dxa"/>
            <w:vAlign w:val="center"/>
          </w:tcPr>
          <w:p w14:paraId="6A1F9CB3" w14:textId="77777777" w:rsidR="004A4282" w:rsidRPr="000A255E" w:rsidRDefault="004A4282" w:rsidP="000E0641">
            <w:pPr>
              <w:pStyle w:val="Tabletext"/>
              <w:rPr>
                <w:lang w:val="ru-RU"/>
              </w:rPr>
            </w:pPr>
            <w:r w:rsidRPr="000A255E">
              <w:rPr>
                <w:lang w:val="ru-RU"/>
              </w:rPr>
              <w:t>Радиосистемы обнаружения и сигнализации</w:t>
            </w:r>
          </w:p>
        </w:tc>
      </w:tr>
      <w:tr w:rsidR="004A4282" w:rsidRPr="000A255E" w14:paraId="5DABC9E4" w14:textId="77777777" w:rsidTr="000E0641">
        <w:trPr>
          <w:cantSplit/>
          <w:jc w:val="center"/>
        </w:trPr>
        <w:tc>
          <w:tcPr>
            <w:tcW w:w="851" w:type="dxa"/>
            <w:vMerge w:val="restart"/>
            <w:vAlign w:val="center"/>
          </w:tcPr>
          <w:p w14:paraId="6F30285A" w14:textId="77777777" w:rsidR="004A4282" w:rsidRPr="000A255E" w:rsidRDefault="004A4282" w:rsidP="000E0641">
            <w:pPr>
              <w:pStyle w:val="Tabletext"/>
              <w:spacing w:after="60"/>
              <w:jc w:val="center"/>
              <w:rPr>
                <w:lang w:val="ru-RU"/>
              </w:rPr>
            </w:pPr>
            <w:r w:rsidRPr="000A255E">
              <w:rPr>
                <w:lang w:val="ru-RU"/>
              </w:rPr>
              <w:t>21</w:t>
            </w:r>
          </w:p>
        </w:tc>
        <w:tc>
          <w:tcPr>
            <w:tcW w:w="2268" w:type="dxa"/>
            <w:vMerge w:val="restart"/>
            <w:vAlign w:val="center"/>
          </w:tcPr>
          <w:p w14:paraId="25890007" w14:textId="77777777" w:rsidR="004A4282" w:rsidRPr="000A255E" w:rsidRDefault="004A4282" w:rsidP="000E0641">
            <w:pPr>
              <w:pStyle w:val="Tabletext"/>
              <w:spacing w:after="60"/>
              <w:jc w:val="center"/>
              <w:rPr>
                <w:lang w:val="ru-RU"/>
              </w:rPr>
            </w:pPr>
            <w:r w:rsidRPr="000A255E">
              <w:rPr>
                <w:lang w:val="ru-RU"/>
              </w:rPr>
              <w:t>312–316</w:t>
            </w:r>
          </w:p>
        </w:tc>
        <w:tc>
          <w:tcPr>
            <w:tcW w:w="2268" w:type="dxa"/>
            <w:vMerge w:val="restart"/>
            <w:vAlign w:val="center"/>
          </w:tcPr>
          <w:p w14:paraId="13D2E5C9" w14:textId="77777777" w:rsidR="004A4282" w:rsidRPr="000A255E" w:rsidRDefault="004A4282" w:rsidP="000E0641">
            <w:pPr>
              <w:pStyle w:val="Tabletext"/>
              <w:spacing w:after="60"/>
              <w:jc w:val="center"/>
              <w:rPr>
                <w:lang w:val="ru-RU"/>
              </w:rPr>
            </w:pPr>
            <w:r w:rsidRPr="000A255E">
              <w:rPr>
                <w:lang w:val="ru-RU"/>
              </w:rPr>
              <w:t>≤ 100 мВт э.и.м.</w:t>
            </w:r>
          </w:p>
        </w:tc>
        <w:tc>
          <w:tcPr>
            <w:tcW w:w="4536" w:type="dxa"/>
            <w:vMerge w:val="restart"/>
            <w:vAlign w:val="center"/>
          </w:tcPr>
          <w:p w14:paraId="1CC6104F" w14:textId="77777777" w:rsidR="004A4282" w:rsidRPr="000A255E" w:rsidRDefault="004A4282" w:rsidP="000E0641">
            <w:pPr>
              <w:pStyle w:val="Tabletext"/>
              <w:spacing w:after="60"/>
              <w:jc w:val="center"/>
              <w:rPr>
                <w:lang w:val="ru-RU"/>
              </w:rPr>
            </w:pPr>
            <w:r w:rsidRPr="000A255E">
              <w:rPr>
                <w:lang w:val="ru-RU"/>
              </w:rPr>
              <w:t>≥ 40 дБс на выходе передатчика</w:t>
            </w:r>
          </w:p>
        </w:tc>
        <w:tc>
          <w:tcPr>
            <w:tcW w:w="4536" w:type="dxa"/>
            <w:vAlign w:val="center"/>
          </w:tcPr>
          <w:p w14:paraId="756C7AB1" w14:textId="77777777" w:rsidR="004A4282" w:rsidRPr="000A255E" w:rsidRDefault="004A4282" w:rsidP="000E0641">
            <w:pPr>
              <w:pStyle w:val="Tabletext"/>
              <w:rPr>
                <w:lang w:val="ru-RU"/>
              </w:rPr>
            </w:pPr>
            <w:r w:rsidRPr="000A255E">
              <w:rPr>
                <w:lang w:val="ru-RU"/>
              </w:rPr>
              <w:t>Радиосистемы обнаружения и сигнализации</w:t>
            </w:r>
          </w:p>
        </w:tc>
      </w:tr>
      <w:tr w:rsidR="004A4282" w:rsidRPr="000A255E" w14:paraId="77BA9EB9" w14:textId="77777777" w:rsidTr="000E0641">
        <w:trPr>
          <w:cantSplit/>
          <w:jc w:val="center"/>
        </w:trPr>
        <w:tc>
          <w:tcPr>
            <w:tcW w:w="851" w:type="dxa"/>
            <w:vMerge/>
            <w:vAlign w:val="center"/>
          </w:tcPr>
          <w:p w14:paraId="226D17C1" w14:textId="77777777" w:rsidR="004A4282" w:rsidRPr="000A255E" w:rsidRDefault="004A4282" w:rsidP="000E0641">
            <w:pPr>
              <w:pStyle w:val="Tabletext"/>
              <w:jc w:val="center"/>
              <w:rPr>
                <w:lang w:val="ru-RU"/>
              </w:rPr>
            </w:pPr>
          </w:p>
        </w:tc>
        <w:tc>
          <w:tcPr>
            <w:tcW w:w="2268" w:type="dxa"/>
            <w:vMerge/>
            <w:vAlign w:val="center"/>
          </w:tcPr>
          <w:p w14:paraId="4E351E7B" w14:textId="77777777" w:rsidR="004A4282" w:rsidRPr="000A255E" w:rsidRDefault="004A4282" w:rsidP="000E0641">
            <w:pPr>
              <w:pStyle w:val="Tabletext"/>
              <w:jc w:val="center"/>
              <w:rPr>
                <w:lang w:val="ru-RU"/>
              </w:rPr>
            </w:pPr>
          </w:p>
        </w:tc>
        <w:tc>
          <w:tcPr>
            <w:tcW w:w="2268" w:type="dxa"/>
            <w:vMerge/>
            <w:vAlign w:val="center"/>
          </w:tcPr>
          <w:p w14:paraId="66DF2694" w14:textId="77777777" w:rsidR="004A4282" w:rsidRPr="000A255E" w:rsidRDefault="004A4282" w:rsidP="000E0641">
            <w:pPr>
              <w:pStyle w:val="Tabletext"/>
              <w:jc w:val="center"/>
              <w:rPr>
                <w:lang w:val="ru-RU"/>
              </w:rPr>
            </w:pPr>
          </w:p>
        </w:tc>
        <w:tc>
          <w:tcPr>
            <w:tcW w:w="4536" w:type="dxa"/>
            <w:vMerge/>
            <w:vAlign w:val="center"/>
          </w:tcPr>
          <w:p w14:paraId="19D7EA10" w14:textId="77777777" w:rsidR="004A4282" w:rsidRPr="000A255E" w:rsidRDefault="004A4282" w:rsidP="000E0641">
            <w:pPr>
              <w:pStyle w:val="Tabletext"/>
              <w:jc w:val="center"/>
              <w:rPr>
                <w:lang w:val="ru-RU"/>
              </w:rPr>
            </w:pPr>
          </w:p>
        </w:tc>
        <w:tc>
          <w:tcPr>
            <w:tcW w:w="4536" w:type="dxa"/>
            <w:vAlign w:val="center"/>
          </w:tcPr>
          <w:p w14:paraId="0B3B29AE" w14:textId="77777777" w:rsidR="004A4282" w:rsidRPr="000A255E" w:rsidRDefault="004A4282" w:rsidP="000E0641">
            <w:pPr>
              <w:pStyle w:val="Tabletext"/>
              <w:rPr>
                <w:lang w:val="ru-RU"/>
              </w:rPr>
            </w:pPr>
            <w:r w:rsidRPr="000A255E">
              <w:rPr>
                <w:lang w:val="ru-RU"/>
              </w:rPr>
              <w:t>Дистанционное радиоуправление</w:t>
            </w:r>
          </w:p>
        </w:tc>
      </w:tr>
      <w:tr w:rsidR="004A4282" w:rsidRPr="000A255E" w14:paraId="5497C914" w14:textId="77777777" w:rsidTr="000E0641">
        <w:trPr>
          <w:cantSplit/>
          <w:jc w:val="center"/>
        </w:trPr>
        <w:tc>
          <w:tcPr>
            <w:tcW w:w="851" w:type="dxa"/>
            <w:vAlign w:val="center"/>
          </w:tcPr>
          <w:p w14:paraId="4D6806FB" w14:textId="77777777" w:rsidR="004A4282" w:rsidRPr="000A255E" w:rsidRDefault="004A4282" w:rsidP="000E0641">
            <w:pPr>
              <w:pStyle w:val="Tabletext"/>
              <w:jc w:val="center"/>
              <w:rPr>
                <w:lang w:val="ru-RU"/>
              </w:rPr>
            </w:pPr>
            <w:r w:rsidRPr="000A255E">
              <w:rPr>
                <w:lang w:val="ru-RU"/>
              </w:rPr>
              <w:t>22</w:t>
            </w:r>
          </w:p>
        </w:tc>
        <w:tc>
          <w:tcPr>
            <w:tcW w:w="2268" w:type="dxa"/>
            <w:vAlign w:val="center"/>
          </w:tcPr>
          <w:p w14:paraId="2AE0BB0E" w14:textId="77777777" w:rsidR="004A4282" w:rsidRPr="000A255E" w:rsidRDefault="004A4282" w:rsidP="000E0641">
            <w:pPr>
              <w:pStyle w:val="Tabletext"/>
              <w:jc w:val="center"/>
              <w:rPr>
                <w:lang w:val="ru-RU"/>
              </w:rPr>
            </w:pPr>
            <w:r w:rsidRPr="000A255E">
              <w:rPr>
                <w:lang w:val="ru-RU"/>
              </w:rPr>
              <w:t>401–406</w:t>
            </w:r>
          </w:p>
        </w:tc>
        <w:tc>
          <w:tcPr>
            <w:tcW w:w="2268" w:type="dxa"/>
            <w:vAlign w:val="center"/>
          </w:tcPr>
          <w:p w14:paraId="0A74C2D5" w14:textId="77777777" w:rsidR="004A4282" w:rsidRPr="000A255E" w:rsidRDefault="004A4282" w:rsidP="000E0641">
            <w:pPr>
              <w:pStyle w:val="Tabletext"/>
              <w:jc w:val="center"/>
              <w:rPr>
                <w:lang w:val="ru-RU"/>
              </w:rPr>
            </w:pPr>
            <w:r w:rsidRPr="000A255E">
              <w:rPr>
                <w:lang w:val="ru-RU"/>
              </w:rPr>
              <w:t>≤ 25 мкВт э.и.м.</w:t>
            </w:r>
          </w:p>
        </w:tc>
        <w:tc>
          <w:tcPr>
            <w:tcW w:w="4536" w:type="dxa"/>
            <w:vMerge w:val="restart"/>
            <w:vAlign w:val="center"/>
          </w:tcPr>
          <w:p w14:paraId="3C632871" w14:textId="77777777" w:rsidR="004A4282" w:rsidRPr="000A255E" w:rsidRDefault="004A4282" w:rsidP="000E0641">
            <w:pPr>
              <w:pStyle w:val="Tabletext"/>
              <w:jc w:val="center"/>
              <w:rPr>
                <w:lang w:val="ru-RU"/>
              </w:rPr>
            </w:pPr>
            <w:r w:rsidRPr="000A255E">
              <w:rPr>
                <w:lang w:val="ru-RU"/>
              </w:rPr>
              <w:t>Подробности</w:t>
            </w:r>
            <w:r w:rsidRPr="000A255E">
              <w:rPr>
                <w:vertAlign w:val="superscript"/>
                <w:lang w:val="ru-RU"/>
              </w:rPr>
              <w:t>(8)</w:t>
            </w:r>
          </w:p>
        </w:tc>
        <w:tc>
          <w:tcPr>
            <w:tcW w:w="4536" w:type="dxa"/>
            <w:vAlign w:val="center"/>
          </w:tcPr>
          <w:p w14:paraId="43134055" w14:textId="77777777" w:rsidR="004A4282" w:rsidRPr="000A255E" w:rsidRDefault="004A4282" w:rsidP="000E0641">
            <w:pPr>
              <w:pStyle w:val="Tabletext"/>
              <w:rPr>
                <w:lang w:val="ru-RU"/>
              </w:rPr>
            </w:pPr>
            <w:r w:rsidRPr="000A255E">
              <w:rPr>
                <w:lang w:val="ru-RU"/>
              </w:rPr>
              <w:t>MICS</w:t>
            </w:r>
          </w:p>
        </w:tc>
      </w:tr>
      <w:tr w:rsidR="004A4282" w:rsidRPr="000A255E" w14:paraId="79F3E41A" w14:textId="77777777" w:rsidTr="000E0641">
        <w:trPr>
          <w:cantSplit/>
          <w:jc w:val="center"/>
        </w:trPr>
        <w:tc>
          <w:tcPr>
            <w:tcW w:w="851" w:type="dxa"/>
            <w:vAlign w:val="center"/>
          </w:tcPr>
          <w:p w14:paraId="5E09FA0D" w14:textId="77777777" w:rsidR="004A4282" w:rsidRPr="000A255E" w:rsidRDefault="004A4282" w:rsidP="000E0641">
            <w:pPr>
              <w:pStyle w:val="Tabletext"/>
              <w:jc w:val="center"/>
              <w:rPr>
                <w:lang w:val="ru-RU"/>
              </w:rPr>
            </w:pPr>
            <w:r w:rsidRPr="000A255E">
              <w:rPr>
                <w:lang w:val="ru-RU"/>
              </w:rPr>
              <w:t>23</w:t>
            </w:r>
          </w:p>
        </w:tc>
        <w:tc>
          <w:tcPr>
            <w:tcW w:w="2268" w:type="dxa"/>
            <w:vAlign w:val="center"/>
          </w:tcPr>
          <w:p w14:paraId="3FCAB33E" w14:textId="77777777" w:rsidR="004A4282" w:rsidRPr="000A255E" w:rsidRDefault="004A4282" w:rsidP="000E0641">
            <w:pPr>
              <w:pStyle w:val="Tabletext"/>
              <w:jc w:val="center"/>
              <w:rPr>
                <w:lang w:val="ru-RU"/>
              </w:rPr>
            </w:pPr>
            <w:r w:rsidRPr="000A255E">
              <w:rPr>
                <w:lang w:val="ru-RU"/>
              </w:rPr>
              <w:t>402–405</w:t>
            </w:r>
            <w:r w:rsidRPr="000A255E">
              <w:rPr>
                <w:lang w:val="ru-RU"/>
              </w:rPr>
              <w:br/>
              <w:t>403,5–403,8</w:t>
            </w:r>
            <w:r w:rsidRPr="000A255E">
              <w:rPr>
                <w:lang w:val="ru-RU"/>
              </w:rPr>
              <w:br/>
              <w:t>405–406</w:t>
            </w:r>
          </w:p>
        </w:tc>
        <w:tc>
          <w:tcPr>
            <w:tcW w:w="2268" w:type="dxa"/>
            <w:vAlign w:val="center"/>
          </w:tcPr>
          <w:p w14:paraId="5E4B284A" w14:textId="77777777" w:rsidR="004A4282" w:rsidRPr="000A255E" w:rsidRDefault="004A4282" w:rsidP="000E0641">
            <w:pPr>
              <w:pStyle w:val="Tabletext"/>
              <w:jc w:val="center"/>
              <w:rPr>
                <w:lang w:val="ru-RU"/>
              </w:rPr>
            </w:pPr>
            <w:r w:rsidRPr="000A255E">
              <w:rPr>
                <w:lang w:val="ru-RU"/>
              </w:rPr>
              <w:t>≤ 100 нВт э.и.м.</w:t>
            </w:r>
          </w:p>
        </w:tc>
        <w:tc>
          <w:tcPr>
            <w:tcW w:w="4536" w:type="dxa"/>
            <w:vMerge/>
            <w:vAlign w:val="center"/>
          </w:tcPr>
          <w:p w14:paraId="045585C3" w14:textId="77777777" w:rsidR="004A4282" w:rsidRPr="000A255E" w:rsidRDefault="004A4282" w:rsidP="000E0641">
            <w:pPr>
              <w:pStyle w:val="Tabletext"/>
              <w:jc w:val="center"/>
              <w:rPr>
                <w:lang w:val="ru-RU"/>
              </w:rPr>
            </w:pPr>
          </w:p>
        </w:tc>
        <w:tc>
          <w:tcPr>
            <w:tcW w:w="4536" w:type="dxa"/>
            <w:vAlign w:val="center"/>
          </w:tcPr>
          <w:p w14:paraId="5FF94C60" w14:textId="77777777" w:rsidR="004A4282" w:rsidRPr="000A255E" w:rsidRDefault="004A4282" w:rsidP="000E0641">
            <w:pPr>
              <w:pStyle w:val="Tabletext"/>
              <w:rPr>
                <w:lang w:val="ru-RU"/>
              </w:rPr>
            </w:pPr>
            <w:r w:rsidRPr="000A255E">
              <w:rPr>
                <w:lang w:val="ru-RU"/>
              </w:rPr>
              <w:t>MITS</w:t>
            </w:r>
          </w:p>
        </w:tc>
      </w:tr>
      <w:tr w:rsidR="004A4282" w:rsidRPr="000A255E" w14:paraId="415EA855" w14:textId="77777777" w:rsidTr="000E0641">
        <w:trPr>
          <w:cantSplit/>
          <w:jc w:val="center"/>
        </w:trPr>
        <w:tc>
          <w:tcPr>
            <w:tcW w:w="851" w:type="dxa"/>
            <w:vMerge w:val="restart"/>
            <w:vAlign w:val="center"/>
          </w:tcPr>
          <w:p w14:paraId="1C82A27F" w14:textId="77777777" w:rsidR="004A4282" w:rsidRPr="000A255E" w:rsidRDefault="004A4282" w:rsidP="000E0641">
            <w:pPr>
              <w:pStyle w:val="Tabletext"/>
              <w:keepNext/>
              <w:keepLines/>
              <w:jc w:val="center"/>
              <w:rPr>
                <w:lang w:val="ru-RU"/>
              </w:rPr>
            </w:pPr>
            <w:r w:rsidRPr="000A255E">
              <w:rPr>
                <w:lang w:val="ru-RU"/>
              </w:rPr>
              <w:lastRenderedPageBreak/>
              <w:t>24</w:t>
            </w:r>
          </w:p>
        </w:tc>
        <w:tc>
          <w:tcPr>
            <w:tcW w:w="2268" w:type="dxa"/>
            <w:vMerge w:val="restart"/>
            <w:vAlign w:val="center"/>
          </w:tcPr>
          <w:p w14:paraId="5AA0AF16" w14:textId="77777777" w:rsidR="004A4282" w:rsidRPr="000A255E" w:rsidRDefault="004A4282" w:rsidP="000E0641">
            <w:pPr>
              <w:pStyle w:val="Tabletext"/>
              <w:keepNext/>
              <w:keepLines/>
              <w:jc w:val="center"/>
              <w:rPr>
                <w:lang w:val="ru-RU"/>
              </w:rPr>
            </w:pPr>
            <w:r w:rsidRPr="000A255E">
              <w:rPr>
                <w:lang w:val="ru-RU"/>
              </w:rPr>
              <w:t>433,05–434,79</w:t>
            </w:r>
          </w:p>
        </w:tc>
        <w:tc>
          <w:tcPr>
            <w:tcW w:w="2268" w:type="dxa"/>
            <w:vMerge w:val="restart"/>
            <w:vAlign w:val="center"/>
          </w:tcPr>
          <w:p w14:paraId="6169CDBC" w14:textId="77777777" w:rsidR="004A4282" w:rsidRPr="000A255E" w:rsidRDefault="004A4282" w:rsidP="000E0641">
            <w:pPr>
              <w:pStyle w:val="Tabletext"/>
              <w:keepNext/>
              <w:keepLines/>
              <w:jc w:val="center"/>
              <w:rPr>
                <w:lang w:val="ru-RU"/>
              </w:rPr>
            </w:pPr>
            <w:r w:rsidRPr="000A255E">
              <w:rPr>
                <w:lang w:val="ru-RU"/>
              </w:rPr>
              <w:t>≤ 10 мВт э.и.м.</w:t>
            </w:r>
          </w:p>
        </w:tc>
        <w:tc>
          <w:tcPr>
            <w:tcW w:w="4536" w:type="dxa"/>
            <w:vAlign w:val="center"/>
          </w:tcPr>
          <w:p w14:paraId="330690F8" w14:textId="77777777" w:rsidR="004A4282" w:rsidRPr="000A255E" w:rsidRDefault="004A4282" w:rsidP="000E0641">
            <w:pPr>
              <w:pStyle w:val="Tabletext"/>
              <w:keepNext/>
              <w:keepLines/>
              <w:jc w:val="center"/>
              <w:rPr>
                <w:lang w:val="ru-RU"/>
              </w:rPr>
            </w:pPr>
            <w:r w:rsidRPr="000A255E">
              <w:rPr>
                <w:lang w:val="ru-RU"/>
              </w:rPr>
              <w:t>≥ 32 дБс на расстоянии 3 м</w:t>
            </w:r>
          </w:p>
        </w:tc>
        <w:tc>
          <w:tcPr>
            <w:tcW w:w="4536" w:type="dxa"/>
            <w:vAlign w:val="center"/>
          </w:tcPr>
          <w:p w14:paraId="1DF4549C" w14:textId="77777777" w:rsidR="004A4282" w:rsidRPr="000A255E" w:rsidRDefault="004A4282" w:rsidP="000E0641">
            <w:pPr>
              <w:pStyle w:val="Tabletext"/>
              <w:keepNext/>
              <w:keepLines/>
              <w:rPr>
                <w:lang w:val="ru-RU"/>
              </w:rPr>
            </w:pPr>
            <w:r w:rsidRPr="000A255E">
              <w:rPr>
                <w:lang w:val="ru-RU"/>
              </w:rPr>
              <w:t>RFID</w:t>
            </w:r>
          </w:p>
        </w:tc>
      </w:tr>
      <w:tr w:rsidR="004A4282" w:rsidRPr="000A255E" w14:paraId="16F1C531" w14:textId="77777777" w:rsidTr="000E0641">
        <w:trPr>
          <w:cantSplit/>
          <w:jc w:val="center"/>
        </w:trPr>
        <w:tc>
          <w:tcPr>
            <w:tcW w:w="851" w:type="dxa"/>
            <w:vMerge/>
            <w:vAlign w:val="center"/>
          </w:tcPr>
          <w:p w14:paraId="676C9F8A" w14:textId="77777777" w:rsidR="004A4282" w:rsidRPr="000A255E" w:rsidRDefault="004A4282" w:rsidP="000E0641">
            <w:pPr>
              <w:pStyle w:val="Tabletext"/>
              <w:keepNext/>
              <w:keepLines/>
              <w:jc w:val="center"/>
              <w:rPr>
                <w:lang w:val="ru-RU"/>
              </w:rPr>
            </w:pPr>
          </w:p>
        </w:tc>
        <w:tc>
          <w:tcPr>
            <w:tcW w:w="2268" w:type="dxa"/>
            <w:vMerge/>
            <w:vAlign w:val="center"/>
          </w:tcPr>
          <w:p w14:paraId="4D316918" w14:textId="77777777" w:rsidR="004A4282" w:rsidRPr="000A255E" w:rsidRDefault="004A4282" w:rsidP="000E0641">
            <w:pPr>
              <w:pStyle w:val="Tabletext"/>
              <w:keepNext/>
              <w:keepLines/>
              <w:jc w:val="center"/>
              <w:rPr>
                <w:lang w:val="ru-RU"/>
              </w:rPr>
            </w:pPr>
          </w:p>
        </w:tc>
        <w:tc>
          <w:tcPr>
            <w:tcW w:w="2268" w:type="dxa"/>
            <w:vMerge/>
            <w:vAlign w:val="center"/>
          </w:tcPr>
          <w:p w14:paraId="7B999023" w14:textId="77777777" w:rsidR="004A4282" w:rsidRPr="000A255E" w:rsidRDefault="004A4282" w:rsidP="000E0641">
            <w:pPr>
              <w:pStyle w:val="Tabletext"/>
              <w:keepNext/>
              <w:keepLines/>
              <w:jc w:val="center"/>
              <w:rPr>
                <w:lang w:val="ru-RU"/>
              </w:rPr>
            </w:pPr>
          </w:p>
        </w:tc>
        <w:tc>
          <w:tcPr>
            <w:tcW w:w="4536" w:type="dxa"/>
            <w:vMerge w:val="restart"/>
            <w:vAlign w:val="center"/>
          </w:tcPr>
          <w:p w14:paraId="4D3B876D" w14:textId="77777777" w:rsidR="004A4282" w:rsidRPr="000A255E" w:rsidRDefault="004A4282" w:rsidP="000E0641">
            <w:pPr>
              <w:pStyle w:val="Tabletext"/>
              <w:keepNext/>
              <w:keepLines/>
              <w:jc w:val="center"/>
              <w:rPr>
                <w:lang w:val="ru-RU"/>
              </w:rPr>
            </w:pPr>
            <w:r w:rsidRPr="000A255E">
              <w:rPr>
                <w:lang w:val="ru-RU"/>
              </w:rPr>
              <w:t>≥ 40 дБс на выходе передатчика</w:t>
            </w:r>
          </w:p>
        </w:tc>
        <w:tc>
          <w:tcPr>
            <w:tcW w:w="4536" w:type="dxa"/>
            <w:vAlign w:val="center"/>
          </w:tcPr>
          <w:p w14:paraId="7FC72C0C" w14:textId="77777777" w:rsidR="004A4282" w:rsidRPr="000A255E" w:rsidRDefault="004A4282" w:rsidP="000E0641">
            <w:pPr>
              <w:pStyle w:val="Tabletext"/>
              <w:keepNext/>
              <w:keepLines/>
              <w:rPr>
                <w:lang w:val="ru-RU"/>
              </w:rPr>
            </w:pPr>
            <w:r w:rsidRPr="000A255E">
              <w:rPr>
                <w:lang w:val="ru-RU"/>
              </w:rPr>
              <w:t>Дистанционное радиоуправление</w:t>
            </w:r>
          </w:p>
        </w:tc>
      </w:tr>
      <w:tr w:rsidR="004A4282" w:rsidRPr="000A255E" w14:paraId="2BA1C710" w14:textId="77777777" w:rsidTr="000E0641">
        <w:trPr>
          <w:cantSplit/>
          <w:jc w:val="center"/>
        </w:trPr>
        <w:tc>
          <w:tcPr>
            <w:tcW w:w="851" w:type="dxa"/>
            <w:vMerge/>
            <w:vAlign w:val="center"/>
          </w:tcPr>
          <w:p w14:paraId="5426B3F4" w14:textId="77777777" w:rsidR="004A4282" w:rsidRPr="000A255E" w:rsidRDefault="004A4282" w:rsidP="000E0641">
            <w:pPr>
              <w:pStyle w:val="Tabletext"/>
              <w:keepNext/>
              <w:keepLines/>
              <w:jc w:val="center"/>
              <w:rPr>
                <w:lang w:val="ru-RU"/>
              </w:rPr>
            </w:pPr>
          </w:p>
        </w:tc>
        <w:tc>
          <w:tcPr>
            <w:tcW w:w="2268" w:type="dxa"/>
            <w:vMerge/>
            <w:vAlign w:val="center"/>
          </w:tcPr>
          <w:p w14:paraId="6BD27898" w14:textId="77777777" w:rsidR="004A4282" w:rsidRPr="000A255E" w:rsidRDefault="004A4282" w:rsidP="000E0641">
            <w:pPr>
              <w:pStyle w:val="Tabletext"/>
              <w:keepNext/>
              <w:keepLines/>
              <w:jc w:val="center"/>
              <w:rPr>
                <w:lang w:val="ru-RU"/>
              </w:rPr>
            </w:pPr>
          </w:p>
        </w:tc>
        <w:tc>
          <w:tcPr>
            <w:tcW w:w="2268" w:type="dxa"/>
            <w:vMerge/>
            <w:vAlign w:val="center"/>
          </w:tcPr>
          <w:p w14:paraId="04696113" w14:textId="77777777" w:rsidR="004A4282" w:rsidRPr="000A255E" w:rsidRDefault="004A4282" w:rsidP="000E0641">
            <w:pPr>
              <w:pStyle w:val="Tabletext"/>
              <w:keepNext/>
              <w:keepLines/>
              <w:jc w:val="center"/>
              <w:rPr>
                <w:lang w:val="ru-RU"/>
              </w:rPr>
            </w:pPr>
          </w:p>
        </w:tc>
        <w:tc>
          <w:tcPr>
            <w:tcW w:w="4536" w:type="dxa"/>
            <w:vMerge/>
            <w:vAlign w:val="center"/>
          </w:tcPr>
          <w:p w14:paraId="59BDC122" w14:textId="77777777" w:rsidR="004A4282" w:rsidRPr="000A255E" w:rsidRDefault="004A4282" w:rsidP="000E0641">
            <w:pPr>
              <w:pStyle w:val="Tabletext"/>
              <w:keepNext/>
              <w:keepLines/>
              <w:jc w:val="center"/>
              <w:rPr>
                <w:lang w:val="ru-RU"/>
              </w:rPr>
            </w:pPr>
          </w:p>
        </w:tc>
        <w:tc>
          <w:tcPr>
            <w:tcW w:w="4536" w:type="dxa"/>
            <w:vAlign w:val="center"/>
          </w:tcPr>
          <w:p w14:paraId="5FA72E22" w14:textId="77777777" w:rsidR="004A4282" w:rsidRPr="000A255E" w:rsidRDefault="004A4282" w:rsidP="000E0641">
            <w:pPr>
              <w:pStyle w:val="Tabletext"/>
              <w:keepNext/>
              <w:keepLines/>
              <w:rPr>
                <w:lang w:val="ru-RU"/>
              </w:rPr>
            </w:pPr>
            <w:r w:rsidRPr="000A255E">
              <w:rPr>
                <w:lang w:val="ru-RU"/>
              </w:rPr>
              <w:t>Радиотелеметрия</w:t>
            </w:r>
          </w:p>
        </w:tc>
      </w:tr>
      <w:tr w:rsidR="004A4282" w:rsidRPr="000A255E" w14:paraId="4D6AD4DF" w14:textId="77777777" w:rsidTr="000E0641">
        <w:trPr>
          <w:cantSplit/>
          <w:jc w:val="center"/>
        </w:trPr>
        <w:tc>
          <w:tcPr>
            <w:tcW w:w="851" w:type="dxa"/>
            <w:vAlign w:val="center"/>
          </w:tcPr>
          <w:p w14:paraId="785E7C30" w14:textId="77777777" w:rsidR="004A4282" w:rsidRPr="000A255E" w:rsidRDefault="004A4282" w:rsidP="000E0641">
            <w:pPr>
              <w:pStyle w:val="Tabletext"/>
              <w:spacing w:after="60"/>
              <w:jc w:val="center"/>
              <w:rPr>
                <w:lang w:val="ru-RU"/>
              </w:rPr>
            </w:pPr>
            <w:r w:rsidRPr="000A255E">
              <w:rPr>
                <w:lang w:val="ru-RU"/>
              </w:rPr>
              <w:t>25</w:t>
            </w:r>
          </w:p>
        </w:tc>
        <w:tc>
          <w:tcPr>
            <w:tcW w:w="2268" w:type="dxa"/>
            <w:vAlign w:val="center"/>
          </w:tcPr>
          <w:p w14:paraId="5BCF334C" w14:textId="77777777" w:rsidR="004A4282" w:rsidRPr="000A255E" w:rsidRDefault="004A4282" w:rsidP="000E0641">
            <w:pPr>
              <w:pStyle w:val="Tabletext"/>
              <w:spacing w:after="60"/>
              <w:jc w:val="center"/>
              <w:rPr>
                <w:lang w:val="ru-RU"/>
              </w:rPr>
            </w:pPr>
            <w:r w:rsidRPr="000A255E">
              <w:rPr>
                <w:lang w:val="ru-RU"/>
              </w:rPr>
              <w:t>444,40–444,80</w:t>
            </w:r>
          </w:p>
        </w:tc>
        <w:tc>
          <w:tcPr>
            <w:tcW w:w="2268" w:type="dxa"/>
            <w:vAlign w:val="center"/>
          </w:tcPr>
          <w:p w14:paraId="36EFE02C" w14:textId="77777777" w:rsidR="004A4282" w:rsidRPr="000A255E" w:rsidRDefault="004A4282" w:rsidP="000E0641">
            <w:pPr>
              <w:pStyle w:val="Tabletext"/>
              <w:spacing w:after="60"/>
              <w:jc w:val="center"/>
              <w:rPr>
                <w:lang w:val="ru-RU"/>
              </w:rPr>
            </w:pPr>
            <w:r w:rsidRPr="000A255E">
              <w:rPr>
                <w:lang w:val="ru-RU"/>
              </w:rPr>
              <w:t>≤ 100 мВт э.и.м.</w:t>
            </w:r>
          </w:p>
        </w:tc>
        <w:tc>
          <w:tcPr>
            <w:tcW w:w="4536" w:type="dxa"/>
            <w:vAlign w:val="center"/>
          </w:tcPr>
          <w:p w14:paraId="2B77D19A" w14:textId="77777777" w:rsidR="004A4282" w:rsidRPr="000A255E" w:rsidRDefault="004A4282" w:rsidP="000E0641">
            <w:pPr>
              <w:pStyle w:val="Tabletext"/>
              <w:spacing w:after="60"/>
              <w:jc w:val="center"/>
              <w:rPr>
                <w:lang w:val="ru-RU"/>
              </w:rPr>
            </w:pPr>
            <w:r w:rsidRPr="000A255E">
              <w:rPr>
                <w:lang w:val="ru-RU"/>
              </w:rPr>
              <w:t>≥ 40 дБс на выходе передатчика</w:t>
            </w:r>
          </w:p>
        </w:tc>
        <w:tc>
          <w:tcPr>
            <w:tcW w:w="4536" w:type="dxa"/>
            <w:vAlign w:val="center"/>
          </w:tcPr>
          <w:p w14:paraId="2EB0BDB7" w14:textId="77777777" w:rsidR="004A4282" w:rsidRPr="000A255E" w:rsidRDefault="004A4282" w:rsidP="000E0641">
            <w:pPr>
              <w:pStyle w:val="Tabletext"/>
              <w:spacing w:after="60"/>
              <w:rPr>
                <w:lang w:val="ru-RU"/>
              </w:rPr>
            </w:pPr>
            <w:r w:rsidRPr="000A255E">
              <w:rPr>
                <w:lang w:val="ru-RU"/>
              </w:rPr>
              <w:t>Радиосистемы обнаружения и сигнализации</w:t>
            </w:r>
          </w:p>
        </w:tc>
      </w:tr>
      <w:tr w:rsidR="004A4282" w:rsidRPr="000A255E" w14:paraId="13B9D08D" w14:textId="77777777" w:rsidTr="000E0641">
        <w:trPr>
          <w:cantSplit/>
          <w:jc w:val="center"/>
        </w:trPr>
        <w:tc>
          <w:tcPr>
            <w:tcW w:w="851" w:type="dxa"/>
            <w:vAlign w:val="center"/>
          </w:tcPr>
          <w:p w14:paraId="16753C1E" w14:textId="77777777" w:rsidR="004A4282" w:rsidRPr="000A255E" w:rsidRDefault="004A4282" w:rsidP="000E0641">
            <w:pPr>
              <w:pStyle w:val="Tabletext"/>
              <w:spacing w:after="60"/>
              <w:jc w:val="center"/>
              <w:rPr>
                <w:lang w:val="ru-RU"/>
              </w:rPr>
            </w:pPr>
            <w:r w:rsidRPr="000A255E">
              <w:rPr>
                <w:lang w:val="ru-RU"/>
              </w:rPr>
              <w:t>26</w:t>
            </w:r>
          </w:p>
        </w:tc>
        <w:tc>
          <w:tcPr>
            <w:tcW w:w="2268" w:type="dxa"/>
            <w:vAlign w:val="center"/>
          </w:tcPr>
          <w:p w14:paraId="2A8FFADB" w14:textId="77777777" w:rsidR="004A4282" w:rsidRPr="000A255E" w:rsidRDefault="004A4282" w:rsidP="000E0641">
            <w:pPr>
              <w:pStyle w:val="Tabletext"/>
              <w:spacing w:after="60"/>
              <w:jc w:val="center"/>
              <w:rPr>
                <w:lang w:val="ru-RU"/>
              </w:rPr>
            </w:pPr>
            <w:r w:rsidRPr="000A255E">
              <w:rPr>
                <w:lang w:val="ru-RU"/>
              </w:rPr>
              <w:t>470,075–470,725</w:t>
            </w:r>
          </w:p>
        </w:tc>
        <w:tc>
          <w:tcPr>
            <w:tcW w:w="2268" w:type="dxa"/>
            <w:vAlign w:val="center"/>
          </w:tcPr>
          <w:p w14:paraId="7097609F" w14:textId="77777777" w:rsidR="004A4282" w:rsidRPr="000A255E" w:rsidRDefault="004A4282" w:rsidP="000E0641">
            <w:pPr>
              <w:pStyle w:val="Tabletext"/>
              <w:spacing w:after="60"/>
              <w:jc w:val="center"/>
              <w:rPr>
                <w:lang w:val="ru-RU"/>
              </w:rPr>
            </w:pPr>
            <w:r w:rsidRPr="000A255E">
              <w:rPr>
                <w:lang w:val="ru-RU"/>
              </w:rPr>
              <w:t>≤ 10 мВт э.и.м.</w:t>
            </w:r>
          </w:p>
        </w:tc>
        <w:tc>
          <w:tcPr>
            <w:tcW w:w="4536" w:type="dxa"/>
            <w:vAlign w:val="center"/>
          </w:tcPr>
          <w:p w14:paraId="7A62B562" w14:textId="77777777" w:rsidR="004A4282" w:rsidRPr="000A255E" w:rsidRDefault="004A4282" w:rsidP="000E0641">
            <w:pPr>
              <w:pStyle w:val="Tabletext"/>
              <w:spacing w:after="60"/>
              <w:jc w:val="center"/>
              <w:rPr>
                <w:lang w:val="ru-RU"/>
              </w:rPr>
            </w:pPr>
            <w:r w:rsidRPr="000A255E">
              <w:rPr>
                <w:lang w:val="ru-RU"/>
              </w:rPr>
              <w:t>≥ 40 дБс на выходе передатчика</w:t>
            </w:r>
          </w:p>
        </w:tc>
        <w:tc>
          <w:tcPr>
            <w:tcW w:w="4536" w:type="dxa"/>
            <w:vAlign w:val="center"/>
          </w:tcPr>
          <w:p w14:paraId="37D57A19" w14:textId="77777777" w:rsidR="004A4282" w:rsidRPr="000A255E" w:rsidRDefault="004A4282" w:rsidP="000E0641">
            <w:pPr>
              <w:pStyle w:val="Tabletext"/>
              <w:spacing w:after="60"/>
              <w:rPr>
                <w:lang w:val="ru-RU"/>
              </w:rPr>
            </w:pPr>
            <w:r w:rsidRPr="000A255E">
              <w:rPr>
                <w:lang w:val="ru-RU"/>
              </w:rPr>
              <w:t>Беспроводная аудиосистема</w:t>
            </w:r>
          </w:p>
        </w:tc>
      </w:tr>
      <w:tr w:rsidR="004A4282" w:rsidRPr="000A255E" w14:paraId="07EE82ED" w14:textId="77777777" w:rsidTr="000E0641">
        <w:trPr>
          <w:cantSplit/>
          <w:jc w:val="center"/>
        </w:trPr>
        <w:tc>
          <w:tcPr>
            <w:tcW w:w="851" w:type="dxa"/>
            <w:vAlign w:val="center"/>
          </w:tcPr>
          <w:p w14:paraId="5A825EED" w14:textId="77777777" w:rsidR="004A4282" w:rsidRPr="000A255E" w:rsidRDefault="004A4282" w:rsidP="000E0641">
            <w:pPr>
              <w:pStyle w:val="Tabletext"/>
              <w:spacing w:after="60"/>
              <w:jc w:val="center"/>
              <w:rPr>
                <w:lang w:val="ru-RU"/>
              </w:rPr>
            </w:pPr>
            <w:r w:rsidRPr="000A255E">
              <w:rPr>
                <w:lang w:val="ru-RU"/>
              </w:rPr>
              <w:t>27</w:t>
            </w:r>
          </w:p>
        </w:tc>
        <w:tc>
          <w:tcPr>
            <w:tcW w:w="2268" w:type="dxa"/>
            <w:vAlign w:val="center"/>
          </w:tcPr>
          <w:p w14:paraId="5680A2A8" w14:textId="77777777" w:rsidR="004A4282" w:rsidRPr="000A255E" w:rsidRDefault="004A4282" w:rsidP="000E0641">
            <w:pPr>
              <w:pStyle w:val="Tabletext"/>
              <w:spacing w:after="60"/>
              <w:jc w:val="center"/>
              <w:rPr>
                <w:lang w:val="ru-RU"/>
              </w:rPr>
            </w:pPr>
            <w:r w:rsidRPr="000A255E">
              <w:rPr>
                <w:lang w:val="ru-RU"/>
              </w:rPr>
              <w:t>482,19–488,00</w:t>
            </w:r>
          </w:p>
        </w:tc>
        <w:tc>
          <w:tcPr>
            <w:tcW w:w="2268" w:type="dxa"/>
            <w:vAlign w:val="center"/>
          </w:tcPr>
          <w:p w14:paraId="1FECEAD7" w14:textId="77777777" w:rsidR="004A4282" w:rsidRPr="000A255E" w:rsidRDefault="004A4282" w:rsidP="000E0641">
            <w:pPr>
              <w:pStyle w:val="Tabletext"/>
              <w:spacing w:after="60"/>
              <w:jc w:val="center"/>
              <w:rPr>
                <w:lang w:val="ru-RU"/>
              </w:rPr>
            </w:pPr>
            <w:r w:rsidRPr="000A255E">
              <w:rPr>
                <w:lang w:val="ru-RU"/>
              </w:rPr>
              <w:t>≤ 30 мВт э.и.м.</w:t>
            </w:r>
          </w:p>
        </w:tc>
        <w:tc>
          <w:tcPr>
            <w:tcW w:w="4536" w:type="dxa"/>
            <w:vAlign w:val="center"/>
          </w:tcPr>
          <w:p w14:paraId="5EF9EB7B" w14:textId="77777777" w:rsidR="004A4282" w:rsidRPr="000A255E" w:rsidRDefault="004A4282" w:rsidP="000E0641">
            <w:pPr>
              <w:pStyle w:val="Tabletext"/>
              <w:spacing w:after="60"/>
              <w:jc w:val="center"/>
              <w:rPr>
                <w:lang w:val="ru-RU"/>
              </w:rPr>
            </w:pPr>
            <w:r w:rsidRPr="000A255E">
              <w:rPr>
                <w:lang w:val="ru-RU"/>
              </w:rPr>
              <w:t>≥ 40 дБс на выходе передатчика</w:t>
            </w:r>
          </w:p>
        </w:tc>
        <w:tc>
          <w:tcPr>
            <w:tcW w:w="4536" w:type="dxa"/>
            <w:vAlign w:val="center"/>
          </w:tcPr>
          <w:p w14:paraId="34CBC26C" w14:textId="77777777" w:rsidR="004A4282" w:rsidRPr="000A255E" w:rsidRDefault="004A4282" w:rsidP="000E0641">
            <w:pPr>
              <w:pStyle w:val="Tabletext"/>
              <w:spacing w:after="60"/>
              <w:rPr>
                <w:lang w:val="ru-RU"/>
              </w:rPr>
            </w:pPr>
            <w:r w:rsidRPr="000A255E">
              <w:rPr>
                <w:lang w:val="ru-RU"/>
              </w:rPr>
              <w:t>Беспроводная аудиосистема</w:t>
            </w:r>
          </w:p>
        </w:tc>
      </w:tr>
      <w:tr w:rsidR="004A4282" w:rsidRPr="000A255E" w14:paraId="5FDF9892" w14:textId="77777777" w:rsidTr="000E0641">
        <w:trPr>
          <w:cantSplit/>
          <w:jc w:val="center"/>
        </w:trPr>
        <w:tc>
          <w:tcPr>
            <w:tcW w:w="851" w:type="dxa"/>
            <w:vAlign w:val="center"/>
          </w:tcPr>
          <w:p w14:paraId="642181D5" w14:textId="77777777" w:rsidR="004A4282" w:rsidRPr="000A255E" w:rsidRDefault="004A4282" w:rsidP="000E0641">
            <w:pPr>
              <w:pStyle w:val="Tabletext"/>
              <w:spacing w:after="60"/>
              <w:jc w:val="center"/>
              <w:rPr>
                <w:lang w:val="ru-RU"/>
              </w:rPr>
            </w:pPr>
            <w:r w:rsidRPr="000A255E">
              <w:rPr>
                <w:lang w:val="ru-RU"/>
              </w:rPr>
              <w:t>28</w:t>
            </w:r>
          </w:p>
        </w:tc>
        <w:tc>
          <w:tcPr>
            <w:tcW w:w="2268" w:type="dxa"/>
            <w:vAlign w:val="center"/>
          </w:tcPr>
          <w:p w14:paraId="747EAA02" w14:textId="77777777" w:rsidR="004A4282" w:rsidRPr="000A255E" w:rsidRDefault="004A4282" w:rsidP="000E0641">
            <w:pPr>
              <w:pStyle w:val="Tabletext"/>
              <w:spacing w:after="60"/>
              <w:jc w:val="center"/>
              <w:rPr>
                <w:lang w:val="ru-RU"/>
              </w:rPr>
            </w:pPr>
            <w:r w:rsidRPr="000A255E">
              <w:rPr>
                <w:lang w:val="ru-RU"/>
              </w:rPr>
              <w:t>821–822</w:t>
            </w:r>
          </w:p>
        </w:tc>
        <w:tc>
          <w:tcPr>
            <w:tcW w:w="2268" w:type="dxa"/>
            <w:vAlign w:val="center"/>
          </w:tcPr>
          <w:p w14:paraId="3A4D0291" w14:textId="77777777" w:rsidR="004A4282" w:rsidRPr="000A255E" w:rsidRDefault="004A4282" w:rsidP="000E0641">
            <w:pPr>
              <w:pStyle w:val="Tabletext"/>
              <w:spacing w:after="60"/>
              <w:jc w:val="center"/>
              <w:rPr>
                <w:lang w:val="ru-RU"/>
              </w:rPr>
            </w:pPr>
            <w:r w:rsidRPr="000A255E">
              <w:rPr>
                <w:lang w:val="ru-RU"/>
              </w:rPr>
              <w:t>≤ 183 мкВт э.и.м.</w:t>
            </w:r>
          </w:p>
        </w:tc>
        <w:tc>
          <w:tcPr>
            <w:tcW w:w="4536" w:type="dxa"/>
            <w:vAlign w:val="center"/>
          </w:tcPr>
          <w:p w14:paraId="3768479F" w14:textId="77777777" w:rsidR="004A4282" w:rsidRPr="000A255E" w:rsidRDefault="004A4282" w:rsidP="000E0641">
            <w:pPr>
              <w:pStyle w:val="Tabletext"/>
              <w:spacing w:after="60"/>
              <w:jc w:val="center"/>
              <w:rPr>
                <w:lang w:val="ru-RU"/>
              </w:rPr>
            </w:pPr>
            <w:r w:rsidRPr="000A255E">
              <w:rPr>
                <w:lang w:val="ru-RU"/>
              </w:rPr>
              <w:t>≥ 32 дБс на расстоянии 3 м</w:t>
            </w:r>
          </w:p>
        </w:tc>
        <w:tc>
          <w:tcPr>
            <w:tcW w:w="4536" w:type="dxa"/>
            <w:vAlign w:val="center"/>
          </w:tcPr>
          <w:p w14:paraId="36907B86" w14:textId="77777777" w:rsidR="004A4282" w:rsidRPr="000A255E" w:rsidRDefault="004A4282" w:rsidP="000E0641">
            <w:pPr>
              <w:pStyle w:val="Tabletext"/>
              <w:spacing w:after="60"/>
              <w:rPr>
                <w:lang w:val="ru-RU"/>
              </w:rPr>
            </w:pPr>
            <w:r w:rsidRPr="000A255E">
              <w:rPr>
                <w:lang w:val="ru-RU"/>
              </w:rPr>
              <w:t>Бесшнуровой телефон</w:t>
            </w:r>
          </w:p>
        </w:tc>
      </w:tr>
      <w:tr w:rsidR="004A4282" w:rsidRPr="000A255E" w14:paraId="4F64F00A" w14:textId="77777777" w:rsidTr="000E0641">
        <w:trPr>
          <w:cantSplit/>
          <w:jc w:val="center"/>
        </w:trPr>
        <w:tc>
          <w:tcPr>
            <w:tcW w:w="851" w:type="dxa"/>
            <w:vAlign w:val="center"/>
          </w:tcPr>
          <w:p w14:paraId="1FED1187" w14:textId="77777777" w:rsidR="004A4282" w:rsidRPr="000A255E" w:rsidRDefault="004A4282" w:rsidP="000E0641">
            <w:pPr>
              <w:pStyle w:val="Tabletext"/>
              <w:spacing w:after="60"/>
              <w:jc w:val="center"/>
              <w:rPr>
                <w:lang w:val="ru-RU"/>
              </w:rPr>
            </w:pPr>
            <w:r w:rsidRPr="000A255E">
              <w:rPr>
                <w:lang w:val="ru-RU"/>
              </w:rPr>
              <w:t>29</w:t>
            </w:r>
          </w:p>
        </w:tc>
        <w:tc>
          <w:tcPr>
            <w:tcW w:w="2268" w:type="dxa"/>
            <w:vAlign w:val="center"/>
          </w:tcPr>
          <w:p w14:paraId="64C61E84" w14:textId="77777777" w:rsidR="004A4282" w:rsidRPr="000A255E" w:rsidRDefault="004A4282" w:rsidP="000E0641">
            <w:pPr>
              <w:pStyle w:val="Tabletext"/>
              <w:spacing w:after="60"/>
              <w:jc w:val="center"/>
              <w:rPr>
                <w:lang w:val="ru-RU"/>
              </w:rPr>
            </w:pPr>
            <w:r w:rsidRPr="000A255E">
              <w:rPr>
                <w:lang w:val="ru-RU"/>
              </w:rPr>
              <w:t>866–868</w:t>
            </w:r>
          </w:p>
        </w:tc>
        <w:tc>
          <w:tcPr>
            <w:tcW w:w="2268" w:type="dxa"/>
            <w:vAlign w:val="center"/>
          </w:tcPr>
          <w:p w14:paraId="1F8D89D1" w14:textId="77777777" w:rsidR="004A4282" w:rsidRPr="000A255E" w:rsidRDefault="004A4282" w:rsidP="000E0641">
            <w:pPr>
              <w:pStyle w:val="Tabletext"/>
              <w:spacing w:after="60"/>
              <w:jc w:val="center"/>
              <w:rPr>
                <w:lang w:val="ru-RU"/>
              </w:rPr>
            </w:pPr>
            <w:r w:rsidRPr="000A255E">
              <w:rPr>
                <w:lang w:val="ru-RU"/>
              </w:rPr>
              <w:t>≤ 500 мВт э.и.м.</w:t>
            </w:r>
          </w:p>
        </w:tc>
        <w:tc>
          <w:tcPr>
            <w:tcW w:w="4536" w:type="dxa"/>
            <w:vAlign w:val="center"/>
          </w:tcPr>
          <w:p w14:paraId="13ECE4EE" w14:textId="77777777" w:rsidR="004A4282" w:rsidRPr="000A255E" w:rsidRDefault="004A4282" w:rsidP="000E0641">
            <w:pPr>
              <w:pStyle w:val="Tabletext"/>
              <w:spacing w:after="60"/>
              <w:jc w:val="center"/>
              <w:rPr>
                <w:lang w:val="ru-RU"/>
              </w:rPr>
            </w:pPr>
            <w:r w:rsidRPr="000A255E">
              <w:rPr>
                <w:lang w:val="ru-RU"/>
              </w:rPr>
              <w:t>≥ 32 дБс на выходе передатчика</w:t>
            </w:r>
          </w:p>
        </w:tc>
        <w:tc>
          <w:tcPr>
            <w:tcW w:w="4536" w:type="dxa"/>
            <w:vAlign w:val="center"/>
          </w:tcPr>
          <w:p w14:paraId="02173550" w14:textId="77777777" w:rsidR="004A4282" w:rsidRPr="000A255E" w:rsidRDefault="004A4282" w:rsidP="000E0641">
            <w:pPr>
              <w:pStyle w:val="Tabletext"/>
              <w:spacing w:after="60"/>
              <w:rPr>
                <w:lang w:val="ru-RU"/>
              </w:rPr>
            </w:pPr>
            <w:r w:rsidRPr="000A255E">
              <w:rPr>
                <w:lang w:val="ru-RU"/>
              </w:rPr>
              <w:t>RFID</w:t>
            </w:r>
          </w:p>
        </w:tc>
      </w:tr>
      <w:tr w:rsidR="004A4282" w:rsidRPr="000A255E" w14:paraId="292A6BCF" w14:textId="77777777" w:rsidTr="000E0641">
        <w:trPr>
          <w:cantSplit/>
          <w:jc w:val="center"/>
        </w:trPr>
        <w:tc>
          <w:tcPr>
            <w:tcW w:w="851" w:type="dxa"/>
            <w:vAlign w:val="center"/>
          </w:tcPr>
          <w:p w14:paraId="6E598F64" w14:textId="77777777" w:rsidR="004A4282" w:rsidRPr="000A255E" w:rsidRDefault="004A4282" w:rsidP="000E0641">
            <w:pPr>
              <w:pStyle w:val="Tabletext"/>
              <w:spacing w:after="60"/>
              <w:jc w:val="center"/>
              <w:rPr>
                <w:lang w:val="ru-RU"/>
              </w:rPr>
            </w:pPr>
            <w:r w:rsidRPr="000A255E">
              <w:rPr>
                <w:lang w:val="ru-RU"/>
              </w:rPr>
              <w:t>30</w:t>
            </w:r>
          </w:p>
        </w:tc>
        <w:tc>
          <w:tcPr>
            <w:tcW w:w="2268" w:type="dxa"/>
            <w:vAlign w:val="center"/>
          </w:tcPr>
          <w:p w14:paraId="7CDEE569" w14:textId="77777777" w:rsidR="004A4282" w:rsidRPr="000A255E" w:rsidRDefault="004A4282" w:rsidP="000E0641">
            <w:pPr>
              <w:pStyle w:val="Tabletext"/>
              <w:spacing w:after="60"/>
              <w:jc w:val="center"/>
              <w:rPr>
                <w:lang w:val="ru-RU"/>
              </w:rPr>
            </w:pPr>
            <w:r w:rsidRPr="000A255E">
              <w:rPr>
                <w:lang w:val="ru-RU"/>
              </w:rPr>
              <w:t>920–925</w:t>
            </w:r>
          </w:p>
        </w:tc>
        <w:tc>
          <w:tcPr>
            <w:tcW w:w="2268" w:type="dxa"/>
            <w:vAlign w:val="center"/>
          </w:tcPr>
          <w:p w14:paraId="0E13F78A" w14:textId="77777777" w:rsidR="004A4282" w:rsidRPr="000A255E" w:rsidRDefault="004A4282" w:rsidP="000E0641">
            <w:pPr>
              <w:pStyle w:val="Tabletext"/>
              <w:spacing w:after="60"/>
              <w:jc w:val="center"/>
              <w:rPr>
                <w:lang w:val="ru-RU"/>
              </w:rPr>
            </w:pPr>
            <w:r w:rsidRPr="000A255E">
              <w:rPr>
                <w:lang w:val="ru-RU"/>
              </w:rPr>
              <w:t>≤ 500 мВт э.и.м.</w:t>
            </w:r>
          </w:p>
        </w:tc>
        <w:tc>
          <w:tcPr>
            <w:tcW w:w="4536" w:type="dxa"/>
            <w:vAlign w:val="center"/>
          </w:tcPr>
          <w:p w14:paraId="2F0C2F7E" w14:textId="77777777" w:rsidR="004A4282" w:rsidRPr="000A255E" w:rsidRDefault="004A4282" w:rsidP="000E0641">
            <w:pPr>
              <w:pStyle w:val="Tabletext"/>
              <w:spacing w:after="60"/>
              <w:jc w:val="center"/>
              <w:rPr>
                <w:lang w:val="ru-RU"/>
              </w:rPr>
            </w:pPr>
            <w:r w:rsidRPr="000A255E">
              <w:rPr>
                <w:lang w:val="ru-RU"/>
              </w:rPr>
              <w:t>≥ 32 дБс на выходе передатчика</w:t>
            </w:r>
          </w:p>
        </w:tc>
        <w:tc>
          <w:tcPr>
            <w:tcW w:w="4536" w:type="dxa"/>
            <w:vAlign w:val="center"/>
          </w:tcPr>
          <w:p w14:paraId="0186BDC2" w14:textId="77777777" w:rsidR="004A4282" w:rsidRPr="000A255E" w:rsidRDefault="004A4282" w:rsidP="000E0641">
            <w:pPr>
              <w:pStyle w:val="Tabletext"/>
              <w:spacing w:after="60"/>
              <w:rPr>
                <w:lang w:val="ru-RU"/>
              </w:rPr>
            </w:pPr>
            <w:r w:rsidRPr="000A255E">
              <w:rPr>
                <w:lang w:val="ru-RU"/>
              </w:rPr>
              <w:t>RFID</w:t>
            </w:r>
          </w:p>
        </w:tc>
      </w:tr>
      <w:tr w:rsidR="004A4282" w:rsidRPr="000A255E" w14:paraId="261EB69D" w14:textId="77777777" w:rsidTr="000E0641">
        <w:trPr>
          <w:cantSplit/>
          <w:jc w:val="center"/>
        </w:trPr>
        <w:tc>
          <w:tcPr>
            <w:tcW w:w="851" w:type="dxa"/>
            <w:vAlign w:val="center"/>
          </w:tcPr>
          <w:p w14:paraId="5B769DBE" w14:textId="77777777" w:rsidR="004A4282" w:rsidRPr="000A255E" w:rsidRDefault="004A4282" w:rsidP="000E0641">
            <w:pPr>
              <w:pStyle w:val="Tabletext"/>
              <w:spacing w:after="60"/>
              <w:jc w:val="center"/>
              <w:rPr>
                <w:lang w:val="ru-RU"/>
              </w:rPr>
            </w:pPr>
            <w:r w:rsidRPr="000A255E">
              <w:rPr>
                <w:lang w:val="ru-RU"/>
              </w:rPr>
              <w:t>31</w:t>
            </w:r>
          </w:p>
        </w:tc>
        <w:tc>
          <w:tcPr>
            <w:tcW w:w="2268" w:type="dxa"/>
            <w:vAlign w:val="center"/>
          </w:tcPr>
          <w:p w14:paraId="708E7A8B" w14:textId="77777777" w:rsidR="004A4282" w:rsidRPr="000A255E" w:rsidRDefault="004A4282" w:rsidP="000E0641">
            <w:pPr>
              <w:pStyle w:val="Tabletext"/>
              <w:spacing w:after="60"/>
              <w:jc w:val="center"/>
              <w:rPr>
                <w:lang w:val="ru-RU"/>
              </w:rPr>
            </w:pPr>
            <w:r w:rsidRPr="000A255E">
              <w:rPr>
                <w:lang w:val="ru-RU"/>
              </w:rPr>
              <w:t>924–925</w:t>
            </w:r>
          </w:p>
        </w:tc>
        <w:tc>
          <w:tcPr>
            <w:tcW w:w="2268" w:type="dxa"/>
            <w:vAlign w:val="center"/>
          </w:tcPr>
          <w:p w14:paraId="25001A0A" w14:textId="77777777" w:rsidR="004A4282" w:rsidRPr="000A255E" w:rsidRDefault="004A4282" w:rsidP="000E0641">
            <w:pPr>
              <w:pStyle w:val="Tabletext"/>
              <w:spacing w:after="60"/>
              <w:jc w:val="center"/>
              <w:rPr>
                <w:lang w:val="ru-RU"/>
              </w:rPr>
            </w:pPr>
            <w:r w:rsidRPr="000A255E">
              <w:rPr>
                <w:lang w:val="ru-RU"/>
              </w:rPr>
              <w:t>≤ 183 мкВт э.и.м.</w:t>
            </w:r>
          </w:p>
        </w:tc>
        <w:tc>
          <w:tcPr>
            <w:tcW w:w="4536" w:type="dxa"/>
            <w:vAlign w:val="center"/>
          </w:tcPr>
          <w:p w14:paraId="0FF3A8B5" w14:textId="77777777" w:rsidR="004A4282" w:rsidRPr="000A255E" w:rsidRDefault="004A4282" w:rsidP="000E0641">
            <w:pPr>
              <w:pStyle w:val="Tabletext"/>
              <w:spacing w:after="60"/>
              <w:jc w:val="center"/>
              <w:rPr>
                <w:lang w:val="ru-RU"/>
              </w:rPr>
            </w:pPr>
            <w:r w:rsidRPr="000A255E">
              <w:rPr>
                <w:lang w:val="ru-RU"/>
              </w:rPr>
              <w:t>≥ 32 дБс на расстоянии 3 м</w:t>
            </w:r>
          </w:p>
        </w:tc>
        <w:tc>
          <w:tcPr>
            <w:tcW w:w="4536" w:type="dxa"/>
            <w:vAlign w:val="center"/>
          </w:tcPr>
          <w:p w14:paraId="119BEEA4" w14:textId="77777777" w:rsidR="004A4282" w:rsidRPr="000A255E" w:rsidRDefault="004A4282" w:rsidP="000E0641">
            <w:pPr>
              <w:pStyle w:val="Tabletext"/>
              <w:spacing w:after="60"/>
              <w:rPr>
                <w:lang w:val="ru-RU"/>
              </w:rPr>
            </w:pPr>
            <w:r w:rsidRPr="000A255E">
              <w:rPr>
                <w:lang w:val="ru-RU"/>
              </w:rPr>
              <w:t>Бесшнуровой телефон</w:t>
            </w:r>
          </w:p>
        </w:tc>
      </w:tr>
      <w:tr w:rsidR="004A4282" w:rsidRPr="000A255E" w14:paraId="242D4DC4" w14:textId="77777777" w:rsidTr="000E0641">
        <w:trPr>
          <w:cantSplit/>
          <w:jc w:val="center"/>
        </w:trPr>
        <w:tc>
          <w:tcPr>
            <w:tcW w:w="851" w:type="dxa"/>
            <w:vMerge w:val="restart"/>
            <w:vAlign w:val="center"/>
          </w:tcPr>
          <w:p w14:paraId="03505EE2" w14:textId="77777777" w:rsidR="004A4282" w:rsidRPr="000A255E" w:rsidRDefault="004A4282" w:rsidP="000E0641">
            <w:pPr>
              <w:pStyle w:val="Tabletext"/>
              <w:jc w:val="center"/>
              <w:rPr>
                <w:lang w:val="ru-RU"/>
              </w:rPr>
            </w:pPr>
            <w:r w:rsidRPr="000A255E">
              <w:rPr>
                <w:lang w:val="ru-RU"/>
              </w:rPr>
              <w:t>32</w:t>
            </w:r>
          </w:p>
        </w:tc>
        <w:tc>
          <w:tcPr>
            <w:tcW w:w="2268" w:type="dxa"/>
            <w:vMerge w:val="restart"/>
            <w:vAlign w:val="center"/>
          </w:tcPr>
          <w:p w14:paraId="3D54C045" w14:textId="77777777" w:rsidR="004A4282" w:rsidRPr="000A255E" w:rsidRDefault="004A4282" w:rsidP="000E0641">
            <w:pPr>
              <w:pStyle w:val="Tabletext"/>
              <w:jc w:val="center"/>
              <w:rPr>
                <w:lang w:val="ru-RU"/>
              </w:rPr>
            </w:pPr>
            <w:r w:rsidRPr="000A255E">
              <w:rPr>
                <w:lang w:val="ru-RU"/>
              </w:rPr>
              <w:t>2400–2483,5</w:t>
            </w:r>
          </w:p>
        </w:tc>
        <w:tc>
          <w:tcPr>
            <w:tcW w:w="2268" w:type="dxa"/>
            <w:vMerge w:val="restart"/>
            <w:vAlign w:val="center"/>
          </w:tcPr>
          <w:p w14:paraId="7760EB6F" w14:textId="77777777" w:rsidR="004A4282" w:rsidRPr="000A255E" w:rsidRDefault="004A4282" w:rsidP="000E0641">
            <w:pPr>
              <w:pStyle w:val="Tabletext"/>
              <w:jc w:val="center"/>
              <w:rPr>
                <w:lang w:val="ru-RU"/>
              </w:rPr>
            </w:pPr>
            <w:r w:rsidRPr="000A255E">
              <w:rPr>
                <w:lang w:val="ru-RU"/>
              </w:rPr>
              <w:t>≤ 100 мВт э.и.и.м.</w:t>
            </w:r>
            <w:r w:rsidRPr="000A255E">
              <w:rPr>
                <w:lang w:val="ru-RU"/>
              </w:rPr>
              <w:br/>
              <w:t>и ≤ 100 мВт/100 кГц</w:t>
            </w:r>
            <w:r w:rsidRPr="000A255E">
              <w:rPr>
                <w:lang w:val="ru-RU"/>
              </w:rPr>
              <w:br/>
              <w:t xml:space="preserve">э.и.и.м. для устройств с модуляцией FHSS </w:t>
            </w:r>
            <w:r w:rsidRPr="000A255E">
              <w:rPr>
                <w:lang w:val="ru-RU"/>
              </w:rPr>
              <w:br/>
              <w:t xml:space="preserve">≤ 10 мВт/1 МГц э.и.и.м. устройств с другими видами модуляции </w:t>
            </w:r>
          </w:p>
        </w:tc>
        <w:tc>
          <w:tcPr>
            <w:tcW w:w="4536" w:type="dxa"/>
            <w:vMerge w:val="restart"/>
            <w:vAlign w:val="center"/>
          </w:tcPr>
          <w:p w14:paraId="5C350665" w14:textId="77777777" w:rsidR="004A4282" w:rsidRPr="000A255E" w:rsidRDefault="004A4282" w:rsidP="000E0641">
            <w:pPr>
              <w:pStyle w:val="Tabletext"/>
              <w:jc w:val="center"/>
              <w:rPr>
                <w:vertAlign w:val="superscript"/>
                <w:lang w:val="ru-RU"/>
              </w:rPr>
            </w:pPr>
            <w:r w:rsidRPr="000A255E">
              <w:rPr>
                <w:lang w:val="ru-RU"/>
              </w:rPr>
              <w:t>Подробности</w:t>
            </w:r>
            <w:r w:rsidRPr="000A255E">
              <w:rPr>
                <w:vertAlign w:val="superscript"/>
                <w:lang w:val="ru-RU"/>
              </w:rPr>
              <w:t>(9)</w:t>
            </w:r>
          </w:p>
        </w:tc>
        <w:tc>
          <w:tcPr>
            <w:tcW w:w="4536" w:type="dxa"/>
            <w:vAlign w:val="center"/>
          </w:tcPr>
          <w:p w14:paraId="7943414E" w14:textId="77777777" w:rsidR="004A4282" w:rsidRPr="000A255E" w:rsidRDefault="004A4282" w:rsidP="000E0641">
            <w:pPr>
              <w:pStyle w:val="Tabletext"/>
              <w:rPr>
                <w:lang w:val="ru-RU"/>
              </w:rPr>
            </w:pPr>
            <w:r w:rsidRPr="000A255E">
              <w:rPr>
                <w:lang w:val="ru-RU"/>
              </w:rPr>
              <w:t>WLAN</w:t>
            </w:r>
          </w:p>
        </w:tc>
      </w:tr>
      <w:tr w:rsidR="004A4282" w:rsidRPr="000A255E" w14:paraId="4C952167" w14:textId="77777777" w:rsidTr="000E0641">
        <w:trPr>
          <w:cantSplit/>
          <w:jc w:val="center"/>
        </w:trPr>
        <w:tc>
          <w:tcPr>
            <w:tcW w:w="851" w:type="dxa"/>
            <w:vMerge/>
            <w:vAlign w:val="center"/>
          </w:tcPr>
          <w:p w14:paraId="790D1890" w14:textId="77777777" w:rsidR="004A4282" w:rsidRPr="000A255E" w:rsidRDefault="004A4282" w:rsidP="000E0641">
            <w:pPr>
              <w:pStyle w:val="Tabletext"/>
              <w:jc w:val="center"/>
              <w:rPr>
                <w:lang w:val="ru-RU"/>
              </w:rPr>
            </w:pPr>
          </w:p>
        </w:tc>
        <w:tc>
          <w:tcPr>
            <w:tcW w:w="2268" w:type="dxa"/>
            <w:vMerge/>
            <w:vAlign w:val="center"/>
          </w:tcPr>
          <w:p w14:paraId="06744DA5" w14:textId="77777777" w:rsidR="004A4282" w:rsidRPr="000A255E" w:rsidRDefault="004A4282" w:rsidP="000E0641">
            <w:pPr>
              <w:pStyle w:val="Tabletext"/>
              <w:jc w:val="center"/>
              <w:rPr>
                <w:lang w:val="ru-RU"/>
              </w:rPr>
            </w:pPr>
          </w:p>
        </w:tc>
        <w:tc>
          <w:tcPr>
            <w:tcW w:w="2268" w:type="dxa"/>
            <w:vMerge/>
            <w:vAlign w:val="center"/>
          </w:tcPr>
          <w:p w14:paraId="36D353D6" w14:textId="77777777" w:rsidR="004A4282" w:rsidRPr="000A255E" w:rsidRDefault="004A4282" w:rsidP="000E0641">
            <w:pPr>
              <w:pStyle w:val="Tabletext"/>
              <w:jc w:val="center"/>
              <w:rPr>
                <w:lang w:val="ru-RU"/>
              </w:rPr>
            </w:pPr>
          </w:p>
        </w:tc>
        <w:tc>
          <w:tcPr>
            <w:tcW w:w="4536" w:type="dxa"/>
            <w:vMerge/>
            <w:vAlign w:val="center"/>
          </w:tcPr>
          <w:p w14:paraId="6444089D" w14:textId="77777777" w:rsidR="004A4282" w:rsidRPr="000A255E" w:rsidRDefault="004A4282" w:rsidP="000E0641">
            <w:pPr>
              <w:pStyle w:val="Tabletext"/>
              <w:jc w:val="center"/>
              <w:rPr>
                <w:lang w:val="ru-RU"/>
              </w:rPr>
            </w:pPr>
          </w:p>
        </w:tc>
        <w:tc>
          <w:tcPr>
            <w:tcW w:w="4536" w:type="dxa"/>
            <w:vAlign w:val="center"/>
          </w:tcPr>
          <w:p w14:paraId="210B6101" w14:textId="77777777" w:rsidR="004A4282" w:rsidRPr="000A255E" w:rsidRDefault="004A4282" w:rsidP="000E0641">
            <w:pPr>
              <w:pStyle w:val="Tabletext"/>
              <w:rPr>
                <w:lang w:val="ru-RU"/>
              </w:rPr>
            </w:pPr>
            <w:r w:rsidRPr="000A255E">
              <w:rPr>
                <w:lang w:val="ru-RU"/>
              </w:rPr>
              <w:t>Другие применения с расширением спектра</w:t>
            </w:r>
          </w:p>
        </w:tc>
      </w:tr>
      <w:tr w:rsidR="004A4282" w:rsidRPr="000A255E" w14:paraId="4883E54E" w14:textId="77777777" w:rsidTr="000E0641">
        <w:trPr>
          <w:cantSplit/>
          <w:jc w:val="center"/>
        </w:trPr>
        <w:tc>
          <w:tcPr>
            <w:tcW w:w="851" w:type="dxa"/>
            <w:vMerge w:val="restart"/>
            <w:vAlign w:val="center"/>
          </w:tcPr>
          <w:p w14:paraId="102F558C" w14:textId="77777777" w:rsidR="004A4282" w:rsidRPr="000A255E" w:rsidRDefault="004A4282" w:rsidP="000E0641">
            <w:pPr>
              <w:pStyle w:val="Tabletext"/>
              <w:spacing w:after="60"/>
              <w:jc w:val="center"/>
              <w:rPr>
                <w:lang w:val="ru-RU"/>
              </w:rPr>
            </w:pPr>
          </w:p>
        </w:tc>
        <w:tc>
          <w:tcPr>
            <w:tcW w:w="2268" w:type="dxa"/>
            <w:vMerge w:val="restart"/>
            <w:vAlign w:val="center"/>
          </w:tcPr>
          <w:p w14:paraId="02F18945" w14:textId="77777777" w:rsidR="004A4282" w:rsidRPr="000A255E" w:rsidRDefault="004A4282" w:rsidP="000E0641">
            <w:pPr>
              <w:pStyle w:val="Tabletext"/>
              <w:spacing w:after="60"/>
              <w:jc w:val="center"/>
              <w:rPr>
                <w:lang w:val="ru-RU"/>
              </w:rPr>
            </w:pPr>
          </w:p>
        </w:tc>
        <w:tc>
          <w:tcPr>
            <w:tcW w:w="2268" w:type="dxa"/>
            <w:vMerge w:val="restart"/>
            <w:vAlign w:val="center"/>
          </w:tcPr>
          <w:p w14:paraId="072BD265" w14:textId="77777777" w:rsidR="004A4282" w:rsidRPr="000A255E" w:rsidRDefault="004A4282" w:rsidP="000E0641">
            <w:pPr>
              <w:pStyle w:val="Tabletext"/>
              <w:spacing w:after="60"/>
              <w:jc w:val="center"/>
              <w:rPr>
                <w:lang w:val="ru-RU"/>
              </w:rPr>
            </w:pPr>
            <w:r w:rsidRPr="000A255E">
              <w:rPr>
                <w:lang w:val="ru-RU"/>
              </w:rPr>
              <w:t>≤ 10 мВт э.и.и.м.</w:t>
            </w:r>
          </w:p>
        </w:tc>
        <w:tc>
          <w:tcPr>
            <w:tcW w:w="4536" w:type="dxa"/>
            <w:vAlign w:val="center"/>
          </w:tcPr>
          <w:p w14:paraId="37331442" w14:textId="77777777" w:rsidR="004A4282" w:rsidRPr="000A255E" w:rsidRDefault="004A4282" w:rsidP="000E0641">
            <w:pPr>
              <w:pStyle w:val="Tabletext"/>
              <w:spacing w:after="60"/>
              <w:jc w:val="center"/>
              <w:rPr>
                <w:lang w:val="ru-RU"/>
              </w:rPr>
            </w:pPr>
            <w:r w:rsidRPr="000A255E">
              <w:rPr>
                <w:lang w:val="ru-RU"/>
              </w:rPr>
              <w:t>Подробности</w:t>
            </w:r>
            <w:r w:rsidRPr="000A255E">
              <w:rPr>
                <w:vertAlign w:val="superscript"/>
                <w:lang w:val="ru-RU"/>
              </w:rPr>
              <w:t>(10)</w:t>
            </w:r>
          </w:p>
        </w:tc>
        <w:tc>
          <w:tcPr>
            <w:tcW w:w="4536" w:type="dxa"/>
            <w:vAlign w:val="center"/>
          </w:tcPr>
          <w:p w14:paraId="3D9CEEDA" w14:textId="77777777" w:rsidR="004A4282" w:rsidRPr="000A255E" w:rsidRDefault="004A4282" w:rsidP="000E0641">
            <w:pPr>
              <w:pStyle w:val="Tabletext"/>
              <w:spacing w:after="60"/>
              <w:rPr>
                <w:lang w:val="ru-RU"/>
              </w:rPr>
            </w:pPr>
            <w:r w:rsidRPr="000A255E">
              <w:rPr>
                <w:lang w:val="ru-RU"/>
              </w:rPr>
              <w:t>Беспроводной передатчик видеосигнала</w:t>
            </w:r>
          </w:p>
        </w:tc>
      </w:tr>
      <w:tr w:rsidR="004A4282" w:rsidRPr="000A255E" w14:paraId="26DC0F34" w14:textId="77777777" w:rsidTr="000E0641">
        <w:trPr>
          <w:cantSplit/>
          <w:jc w:val="center"/>
        </w:trPr>
        <w:tc>
          <w:tcPr>
            <w:tcW w:w="851" w:type="dxa"/>
            <w:vMerge/>
            <w:vAlign w:val="center"/>
          </w:tcPr>
          <w:p w14:paraId="0700BF73" w14:textId="77777777" w:rsidR="004A4282" w:rsidRPr="000A255E" w:rsidRDefault="004A4282" w:rsidP="000E0641">
            <w:pPr>
              <w:pStyle w:val="Tabletext"/>
              <w:spacing w:after="60"/>
              <w:jc w:val="center"/>
              <w:rPr>
                <w:lang w:val="ru-RU"/>
              </w:rPr>
            </w:pPr>
          </w:p>
        </w:tc>
        <w:tc>
          <w:tcPr>
            <w:tcW w:w="2268" w:type="dxa"/>
            <w:vMerge/>
            <w:vAlign w:val="center"/>
          </w:tcPr>
          <w:p w14:paraId="42BD57A6" w14:textId="77777777" w:rsidR="004A4282" w:rsidRPr="000A255E" w:rsidRDefault="004A4282" w:rsidP="000E0641">
            <w:pPr>
              <w:pStyle w:val="Tabletext"/>
              <w:spacing w:after="60"/>
              <w:jc w:val="center"/>
              <w:rPr>
                <w:lang w:val="ru-RU"/>
              </w:rPr>
            </w:pPr>
          </w:p>
        </w:tc>
        <w:tc>
          <w:tcPr>
            <w:tcW w:w="2268" w:type="dxa"/>
            <w:vMerge/>
            <w:vAlign w:val="center"/>
          </w:tcPr>
          <w:p w14:paraId="74D84FF9" w14:textId="77777777" w:rsidR="004A4282" w:rsidRPr="000A255E" w:rsidRDefault="004A4282" w:rsidP="000E0641">
            <w:pPr>
              <w:pStyle w:val="Tabletext"/>
              <w:spacing w:after="60"/>
              <w:jc w:val="center"/>
              <w:rPr>
                <w:lang w:val="ru-RU"/>
              </w:rPr>
            </w:pPr>
          </w:p>
        </w:tc>
        <w:tc>
          <w:tcPr>
            <w:tcW w:w="4536" w:type="dxa"/>
            <w:vAlign w:val="center"/>
          </w:tcPr>
          <w:p w14:paraId="2980E70A" w14:textId="77777777" w:rsidR="004A4282" w:rsidRPr="000A255E" w:rsidRDefault="004A4282" w:rsidP="000E0641">
            <w:pPr>
              <w:pStyle w:val="Tabletext"/>
              <w:spacing w:after="60"/>
              <w:jc w:val="center"/>
              <w:rPr>
                <w:lang w:val="ru-RU"/>
              </w:rPr>
            </w:pPr>
            <w:r w:rsidRPr="000A255E">
              <w:rPr>
                <w:lang w:val="ru-RU"/>
              </w:rPr>
              <w:t>Подробности</w:t>
            </w:r>
            <w:r w:rsidRPr="000A255E">
              <w:rPr>
                <w:vertAlign w:val="superscript"/>
                <w:lang w:val="ru-RU"/>
              </w:rPr>
              <w:t>(11)</w:t>
            </w:r>
          </w:p>
        </w:tc>
        <w:tc>
          <w:tcPr>
            <w:tcW w:w="4536" w:type="dxa"/>
            <w:vAlign w:val="center"/>
          </w:tcPr>
          <w:p w14:paraId="512C2D8B" w14:textId="77777777" w:rsidR="004A4282" w:rsidRPr="000A255E" w:rsidRDefault="004A4282" w:rsidP="000E0641">
            <w:pPr>
              <w:pStyle w:val="Tabletext"/>
              <w:spacing w:after="60"/>
              <w:rPr>
                <w:lang w:val="ru-RU"/>
              </w:rPr>
            </w:pPr>
            <w:r w:rsidRPr="000A255E">
              <w:rPr>
                <w:lang w:val="ru-RU"/>
              </w:rPr>
              <w:t>Другие применения</w:t>
            </w:r>
          </w:p>
        </w:tc>
      </w:tr>
      <w:tr w:rsidR="004A4282" w:rsidRPr="000A255E" w14:paraId="10766FDE" w14:textId="77777777" w:rsidTr="000E0641">
        <w:trPr>
          <w:cantSplit/>
          <w:jc w:val="center"/>
        </w:trPr>
        <w:tc>
          <w:tcPr>
            <w:tcW w:w="851" w:type="dxa"/>
            <w:vAlign w:val="center"/>
          </w:tcPr>
          <w:p w14:paraId="63401255" w14:textId="77777777" w:rsidR="004A4282" w:rsidRPr="000A255E" w:rsidRDefault="004A4282" w:rsidP="000E0641">
            <w:pPr>
              <w:pStyle w:val="Tabletext"/>
              <w:jc w:val="center"/>
              <w:rPr>
                <w:lang w:val="ru-RU"/>
              </w:rPr>
            </w:pPr>
            <w:r w:rsidRPr="000A255E">
              <w:rPr>
                <w:lang w:val="ru-RU"/>
              </w:rPr>
              <w:t>33</w:t>
            </w:r>
          </w:p>
        </w:tc>
        <w:tc>
          <w:tcPr>
            <w:tcW w:w="2268" w:type="dxa"/>
            <w:vAlign w:val="center"/>
          </w:tcPr>
          <w:p w14:paraId="2C0C3BEB" w14:textId="77777777" w:rsidR="004A4282" w:rsidRPr="000A255E" w:rsidRDefault="004A4282" w:rsidP="000E0641">
            <w:pPr>
              <w:pStyle w:val="Tabletext"/>
              <w:jc w:val="center"/>
              <w:rPr>
                <w:lang w:val="ru-RU"/>
              </w:rPr>
            </w:pPr>
            <w:r w:rsidRPr="000A255E">
              <w:rPr>
                <w:lang w:val="ru-RU"/>
              </w:rPr>
              <w:t>5150–5250</w:t>
            </w:r>
          </w:p>
        </w:tc>
        <w:tc>
          <w:tcPr>
            <w:tcW w:w="2268" w:type="dxa"/>
            <w:vAlign w:val="center"/>
          </w:tcPr>
          <w:p w14:paraId="6C637591" w14:textId="77777777" w:rsidR="004A4282" w:rsidRPr="000A255E" w:rsidRDefault="004A4282" w:rsidP="000E0641">
            <w:pPr>
              <w:pStyle w:val="Tabletext"/>
              <w:jc w:val="center"/>
              <w:rPr>
                <w:lang w:val="ru-RU"/>
              </w:rPr>
            </w:pPr>
            <w:r w:rsidRPr="000A255E">
              <w:rPr>
                <w:lang w:val="ru-RU"/>
              </w:rPr>
              <w:t>≤ 200 мВт э.и.и.м.</w:t>
            </w:r>
            <w:r w:rsidRPr="000A255E">
              <w:rPr>
                <w:lang w:val="ru-RU"/>
              </w:rPr>
              <w:br/>
              <w:t>и ≤ 10 мВт/МГц</w:t>
            </w:r>
          </w:p>
        </w:tc>
        <w:tc>
          <w:tcPr>
            <w:tcW w:w="4536" w:type="dxa"/>
            <w:vAlign w:val="center"/>
          </w:tcPr>
          <w:p w14:paraId="3EA23BA7" w14:textId="77777777" w:rsidR="004A4282" w:rsidRPr="000A255E" w:rsidRDefault="004A4282" w:rsidP="000E0641">
            <w:pPr>
              <w:pStyle w:val="Tabletext"/>
              <w:jc w:val="center"/>
              <w:rPr>
                <w:lang w:val="ru-RU"/>
              </w:rPr>
            </w:pPr>
            <w:r w:rsidRPr="000A255E">
              <w:rPr>
                <w:lang w:val="ru-RU"/>
              </w:rPr>
              <w:t>Подробности</w:t>
            </w:r>
            <w:r w:rsidRPr="000A255E">
              <w:rPr>
                <w:vertAlign w:val="superscript"/>
                <w:lang w:val="ru-RU"/>
              </w:rPr>
              <w:t>(12)</w:t>
            </w:r>
          </w:p>
        </w:tc>
        <w:tc>
          <w:tcPr>
            <w:tcW w:w="4536" w:type="dxa"/>
            <w:vAlign w:val="center"/>
          </w:tcPr>
          <w:p w14:paraId="70D758CC" w14:textId="77777777" w:rsidR="004A4282" w:rsidRPr="000A255E" w:rsidRDefault="004A4282" w:rsidP="000E0641">
            <w:pPr>
              <w:pStyle w:val="Tabletext"/>
              <w:rPr>
                <w:lang w:val="ru-RU"/>
              </w:rPr>
            </w:pPr>
            <w:r w:rsidRPr="000A255E">
              <w:rPr>
                <w:lang w:val="ru-RU"/>
              </w:rPr>
              <w:t>WLAN</w:t>
            </w:r>
          </w:p>
        </w:tc>
      </w:tr>
      <w:tr w:rsidR="004A4282" w:rsidRPr="000A255E" w14:paraId="7ACD833C" w14:textId="77777777" w:rsidTr="000E0641">
        <w:trPr>
          <w:cantSplit/>
          <w:jc w:val="center"/>
        </w:trPr>
        <w:tc>
          <w:tcPr>
            <w:tcW w:w="851" w:type="dxa"/>
            <w:vAlign w:val="center"/>
          </w:tcPr>
          <w:p w14:paraId="2AAE3E8A" w14:textId="77777777" w:rsidR="004A4282" w:rsidRPr="000A255E" w:rsidRDefault="004A4282" w:rsidP="000E0641">
            <w:pPr>
              <w:pStyle w:val="Tabletext"/>
              <w:jc w:val="center"/>
              <w:rPr>
                <w:lang w:val="ru-RU"/>
              </w:rPr>
            </w:pPr>
            <w:r w:rsidRPr="000A255E">
              <w:rPr>
                <w:lang w:val="ru-RU"/>
              </w:rPr>
              <w:t>34</w:t>
            </w:r>
          </w:p>
        </w:tc>
        <w:tc>
          <w:tcPr>
            <w:tcW w:w="2268" w:type="dxa"/>
            <w:vAlign w:val="center"/>
          </w:tcPr>
          <w:p w14:paraId="79A1F205" w14:textId="77777777" w:rsidR="004A4282" w:rsidRPr="000A255E" w:rsidRDefault="004A4282" w:rsidP="000E0641">
            <w:pPr>
              <w:pStyle w:val="Tabletext"/>
              <w:jc w:val="center"/>
              <w:rPr>
                <w:lang w:val="ru-RU"/>
              </w:rPr>
            </w:pPr>
            <w:r w:rsidRPr="000A255E">
              <w:rPr>
                <w:lang w:val="ru-RU"/>
              </w:rPr>
              <w:t>5250–5350</w:t>
            </w:r>
          </w:p>
        </w:tc>
        <w:tc>
          <w:tcPr>
            <w:tcW w:w="2268" w:type="dxa"/>
            <w:vAlign w:val="center"/>
          </w:tcPr>
          <w:p w14:paraId="54CEAB5E" w14:textId="77777777" w:rsidR="004A4282" w:rsidRPr="000A255E" w:rsidRDefault="004A4282" w:rsidP="000E0641">
            <w:pPr>
              <w:pStyle w:val="Tabletext"/>
              <w:jc w:val="center"/>
              <w:rPr>
                <w:lang w:val="ru-RU"/>
              </w:rPr>
            </w:pPr>
            <w:r w:rsidRPr="000A255E">
              <w:rPr>
                <w:lang w:val="ru-RU"/>
              </w:rPr>
              <w:t>≤ 200 мВт э.и.и.м.</w:t>
            </w:r>
            <w:r w:rsidRPr="000A255E">
              <w:rPr>
                <w:lang w:val="ru-RU"/>
              </w:rPr>
              <w:br/>
              <w:t>и ≤ 10 мВт/МГц</w:t>
            </w:r>
          </w:p>
        </w:tc>
        <w:tc>
          <w:tcPr>
            <w:tcW w:w="4536" w:type="dxa"/>
            <w:vAlign w:val="center"/>
          </w:tcPr>
          <w:p w14:paraId="1791113D" w14:textId="77777777" w:rsidR="004A4282" w:rsidRPr="000A255E" w:rsidRDefault="004A4282" w:rsidP="000E0641">
            <w:pPr>
              <w:pStyle w:val="Tabletext"/>
              <w:jc w:val="center"/>
              <w:rPr>
                <w:lang w:val="ru-RU"/>
              </w:rPr>
            </w:pPr>
            <w:r w:rsidRPr="000A255E">
              <w:rPr>
                <w:lang w:val="ru-RU"/>
              </w:rPr>
              <w:t>Подробности</w:t>
            </w:r>
            <w:r w:rsidRPr="000A255E">
              <w:rPr>
                <w:vertAlign w:val="superscript"/>
                <w:lang w:val="ru-RU"/>
              </w:rPr>
              <w:t>(13)</w:t>
            </w:r>
          </w:p>
        </w:tc>
        <w:tc>
          <w:tcPr>
            <w:tcW w:w="4536" w:type="dxa"/>
            <w:vAlign w:val="center"/>
          </w:tcPr>
          <w:p w14:paraId="334F0DB4" w14:textId="77777777" w:rsidR="004A4282" w:rsidRPr="000A255E" w:rsidRDefault="004A4282" w:rsidP="000E0641">
            <w:pPr>
              <w:pStyle w:val="Tabletext"/>
              <w:rPr>
                <w:lang w:val="ru-RU"/>
              </w:rPr>
            </w:pPr>
            <w:r w:rsidRPr="000A255E">
              <w:rPr>
                <w:lang w:val="ru-RU"/>
              </w:rPr>
              <w:t>WLAN</w:t>
            </w:r>
          </w:p>
        </w:tc>
      </w:tr>
      <w:tr w:rsidR="004A4282" w:rsidRPr="000A255E" w14:paraId="66044635" w14:textId="77777777" w:rsidTr="000E0641">
        <w:trPr>
          <w:cantSplit/>
          <w:jc w:val="center"/>
        </w:trPr>
        <w:tc>
          <w:tcPr>
            <w:tcW w:w="851" w:type="dxa"/>
            <w:vAlign w:val="center"/>
          </w:tcPr>
          <w:p w14:paraId="393094A0" w14:textId="77777777" w:rsidR="004A4282" w:rsidRPr="000A255E" w:rsidRDefault="004A4282" w:rsidP="000E0641">
            <w:pPr>
              <w:pStyle w:val="Tabletext"/>
              <w:keepNext/>
              <w:keepLines/>
              <w:jc w:val="center"/>
              <w:rPr>
                <w:lang w:val="ru-RU"/>
              </w:rPr>
            </w:pPr>
            <w:r w:rsidRPr="000A255E">
              <w:rPr>
                <w:lang w:val="ru-RU"/>
              </w:rPr>
              <w:lastRenderedPageBreak/>
              <w:t>35</w:t>
            </w:r>
          </w:p>
        </w:tc>
        <w:tc>
          <w:tcPr>
            <w:tcW w:w="2268" w:type="dxa"/>
            <w:vAlign w:val="center"/>
          </w:tcPr>
          <w:p w14:paraId="17C29379" w14:textId="77777777" w:rsidR="004A4282" w:rsidRPr="000A255E" w:rsidRDefault="004A4282" w:rsidP="000E0641">
            <w:pPr>
              <w:pStyle w:val="Tabletext"/>
              <w:keepNext/>
              <w:keepLines/>
              <w:jc w:val="center"/>
              <w:rPr>
                <w:lang w:val="ru-RU"/>
              </w:rPr>
            </w:pPr>
            <w:r w:rsidRPr="000A255E">
              <w:rPr>
                <w:lang w:val="ru-RU"/>
              </w:rPr>
              <w:t>5470–5725</w:t>
            </w:r>
          </w:p>
        </w:tc>
        <w:tc>
          <w:tcPr>
            <w:tcW w:w="2268" w:type="dxa"/>
            <w:vAlign w:val="center"/>
          </w:tcPr>
          <w:p w14:paraId="1EA0382A" w14:textId="77777777" w:rsidR="004A4282" w:rsidRPr="000A255E" w:rsidRDefault="004A4282" w:rsidP="000E0641">
            <w:pPr>
              <w:pStyle w:val="Tabletext"/>
              <w:keepNext/>
              <w:keepLines/>
              <w:jc w:val="center"/>
              <w:rPr>
                <w:lang w:val="ru-RU"/>
              </w:rPr>
            </w:pPr>
            <w:r w:rsidRPr="000A255E">
              <w:rPr>
                <w:lang w:val="ru-RU"/>
              </w:rPr>
              <w:t>≤ 1 мВт э.и.и.м.</w:t>
            </w:r>
            <w:r w:rsidRPr="000A255E">
              <w:rPr>
                <w:lang w:val="ru-RU"/>
              </w:rPr>
              <w:br/>
              <w:t>и ≤ 50 мВт/МГц</w:t>
            </w:r>
          </w:p>
        </w:tc>
        <w:tc>
          <w:tcPr>
            <w:tcW w:w="4536" w:type="dxa"/>
            <w:vAlign w:val="center"/>
          </w:tcPr>
          <w:p w14:paraId="0397675F" w14:textId="77777777" w:rsidR="004A4282" w:rsidRPr="000A255E" w:rsidRDefault="004A4282" w:rsidP="000E0641">
            <w:pPr>
              <w:pStyle w:val="Tabletext"/>
              <w:keepNext/>
              <w:keepLines/>
              <w:jc w:val="center"/>
              <w:rPr>
                <w:lang w:val="ru-RU"/>
              </w:rPr>
            </w:pPr>
            <w:r w:rsidRPr="000A255E">
              <w:rPr>
                <w:lang w:val="ru-RU"/>
              </w:rPr>
              <w:t>Подробности</w:t>
            </w:r>
            <w:r w:rsidRPr="000A255E">
              <w:rPr>
                <w:vertAlign w:val="superscript"/>
                <w:lang w:val="ru-RU"/>
              </w:rPr>
              <w:t>(14)</w:t>
            </w:r>
          </w:p>
        </w:tc>
        <w:tc>
          <w:tcPr>
            <w:tcW w:w="4536" w:type="dxa"/>
            <w:vAlign w:val="center"/>
          </w:tcPr>
          <w:p w14:paraId="62655F42" w14:textId="77777777" w:rsidR="004A4282" w:rsidRPr="000A255E" w:rsidRDefault="004A4282" w:rsidP="000E0641">
            <w:pPr>
              <w:pStyle w:val="Tabletext"/>
              <w:keepNext/>
              <w:keepLines/>
              <w:rPr>
                <w:lang w:val="ru-RU"/>
              </w:rPr>
            </w:pPr>
            <w:r w:rsidRPr="000A255E">
              <w:rPr>
                <w:lang w:val="ru-RU"/>
              </w:rPr>
              <w:t>WLAN</w:t>
            </w:r>
          </w:p>
        </w:tc>
      </w:tr>
      <w:tr w:rsidR="004A4282" w:rsidRPr="000A255E" w14:paraId="6D5237C6" w14:textId="77777777" w:rsidTr="000E0641">
        <w:trPr>
          <w:cantSplit/>
          <w:jc w:val="center"/>
        </w:trPr>
        <w:tc>
          <w:tcPr>
            <w:tcW w:w="851" w:type="dxa"/>
            <w:vMerge w:val="restart"/>
            <w:vAlign w:val="center"/>
          </w:tcPr>
          <w:p w14:paraId="4D065A49" w14:textId="77777777" w:rsidR="004A4282" w:rsidRPr="000A255E" w:rsidRDefault="004A4282" w:rsidP="000E0641">
            <w:pPr>
              <w:pStyle w:val="Tabletext"/>
              <w:keepNext/>
              <w:keepLines/>
              <w:jc w:val="center"/>
              <w:rPr>
                <w:lang w:val="ru-RU"/>
              </w:rPr>
            </w:pPr>
            <w:r w:rsidRPr="000A255E">
              <w:rPr>
                <w:lang w:val="ru-RU"/>
              </w:rPr>
              <w:t>36</w:t>
            </w:r>
          </w:p>
        </w:tc>
        <w:tc>
          <w:tcPr>
            <w:tcW w:w="2268" w:type="dxa"/>
            <w:vMerge w:val="restart"/>
            <w:vAlign w:val="center"/>
          </w:tcPr>
          <w:p w14:paraId="07C2861A" w14:textId="77777777" w:rsidR="004A4282" w:rsidRPr="000A255E" w:rsidRDefault="004A4282" w:rsidP="000E0641">
            <w:pPr>
              <w:pStyle w:val="Tabletext"/>
              <w:keepNext/>
              <w:keepLines/>
              <w:jc w:val="center"/>
              <w:rPr>
                <w:lang w:val="ru-RU"/>
              </w:rPr>
            </w:pPr>
            <w:r w:rsidRPr="000A255E">
              <w:rPr>
                <w:lang w:val="ru-RU"/>
              </w:rPr>
              <w:t>5725–5850</w:t>
            </w:r>
          </w:p>
        </w:tc>
        <w:tc>
          <w:tcPr>
            <w:tcW w:w="2268" w:type="dxa"/>
            <w:vAlign w:val="center"/>
          </w:tcPr>
          <w:p w14:paraId="4C9F5648" w14:textId="77777777" w:rsidR="004A4282" w:rsidRPr="000A255E" w:rsidRDefault="004A4282" w:rsidP="000E0641">
            <w:pPr>
              <w:pStyle w:val="Tabletext"/>
              <w:keepNext/>
              <w:keepLines/>
              <w:jc w:val="center"/>
              <w:rPr>
                <w:lang w:val="ru-RU"/>
              </w:rPr>
            </w:pPr>
            <w:r w:rsidRPr="000A255E">
              <w:rPr>
                <w:lang w:val="ru-RU"/>
              </w:rPr>
              <w:t xml:space="preserve">≤ 1 мВт э.и.и.м.  </w:t>
            </w:r>
            <w:r w:rsidRPr="000A255E">
              <w:rPr>
                <w:lang w:val="ru-RU"/>
              </w:rPr>
              <w:br/>
              <w:t>и ≤ 50 мВт/МГц</w:t>
            </w:r>
          </w:p>
        </w:tc>
        <w:tc>
          <w:tcPr>
            <w:tcW w:w="4536" w:type="dxa"/>
            <w:vAlign w:val="center"/>
          </w:tcPr>
          <w:p w14:paraId="17BDE2E6" w14:textId="77777777" w:rsidR="004A4282" w:rsidRPr="000A255E" w:rsidRDefault="004A4282" w:rsidP="000E0641">
            <w:pPr>
              <w:pStyle w:val="Tabletext"/>
              <w:keepNext/>
              <w:keepLines/>
              <w:jc w:val="center"/>
              <w:rPr>
                <w:lang w:val="ru-RU"/>
              </w:rPr>
            </w:pPr>
            <w:r w:rsidRPr="000A255E">
              <w:rPr>
                <w:lang w:val="ru-RU"/>
              </w:rPr>
              <w:t>Подробности</w:t>
            </w:r>
            <w:r w:rsidRPr="000A255E">
              <w:rPr>
                <w:vertAlign w:val="superscript"/>
                <w:lang w:val="ru-RU"/>
              </w:rPr>
              <w:t>(15)</w:t>
            </w:r>
          </w:p>
        </w:tc>
        <w:tc>
          <w:tcPr>
            <w:tcW w:w="4536" w:type="dxa"/>
            <w:vAlign w:val="center"/>
          </w:tcPr>
          <w:p w14:paraId="6AB643C1" w14:textId="77777777" w:rsidR="004A4282" w:rsidRPr="000A255E" w:rsidRDefault="004A4282" w:rsidP="000E0641">
            <w:pPr>
              <w:pStyle w:val="Tabletext"/>
              <w:keepNext/>
              <w:keepLines/>
              <w:rPr>
                <w:lang w:val="ru-RU"/>
              </w:rPr>
            </w:pPr>
            <w:r w:rsidRPr="000A255E">
              <w:rPr>
                <w:lang w:val="ru-RU"/>
              </w:rPr>
              <w:t>WLAN</w:t>
            </w:r>
          </w:p>
        </w:tc>
      </w:tr>
      <w:tr w:rsidR="004A4282" w:rsidRPr="000A255E" w14:paraId="2A26D35F" w14:textId="77777777" w:rsidTr="000E0641">
        <w:trPr>
          <w:cantSplit/>
          <w:jc w:val="center"/>
        </w:trPr>
        <w:tc>
          <w:tcPr>
            <w:tcW w:w="851" w:type="dxa"/>
            <w:vMerge/>
            <w:vAlign w:val="center"/>
          </w:tcPr>
          <w:p w14:paraId="0632A005" w14:textId="77777777" w:rsidR="004A4282" w:rsidRPr="000A255E" w:rsidRDefault="004A4282" w:rsidP="000E0641">
            <w:pPr>
              <w:pStyle w:val="Tabletext"/>
              <w:jc w:val="center"/>
              <w:rPr>
                <w:lang w:val="ru-RU"/>
              </w:rPr>
            </w:pPr>
          </w:p>
        </w:tc>
        <w:tc>
          <w:tcPr>
            <w:tcW w:w="2268" w:type="dxa"/>
            <w:vMerge/>
            <w:vAlign w:val="center"/>
          </w:tcPr>
          <w:p w14:paraId="5F31814F" w14:textId="77777777" w:rsidR="004A4282" w:rsidRPr="000A255E" w:rsidRDefault="004A4282" w:rsidP="000E0641">
            <w:pPr>
              <w:pStyle w:val="Tabletext"/>
              <w:jc w:val="center"/>
              <w:rPr>
                <w:lang w:val="ru-RU"/>
              </w:rPr>
            </w:pPr>
          </w:p>
        </w:tc>
        <w:tc>
          <w:tcPr>
            <w:tcW w:w="2268" w:type="dxa"/>
            <w:vAlign w:val="center"/>
          </w:tcPr>
          <w:p w14:paraId="093A94F6" w14:textId="77777777" w:rsidR="004A4282" w:rsidRPr="000A255E" w:rsidRDefault="004A4282" w:rsidP="000E0641">
            <w:pPr>
              <w:pStyle w:val="Tabletext"/>
              <w:jc w:val="center"/>
              <w:rPr>
                <w:lang w:val="ru-RU"/>
              </w:rPr>
            </w:pPr>
            <w:r w:rsidRPr="000A255E">
              <w:rPr>
                <w:lang w:val="ru-RU"/>
              </w:rPr>
              <w:t>≤ 25 мВт э.и.и.м.</w:t>
            </w:r>
          </w:p>
        </w:tc>
        <w:tc>
          <w:tcPr>
            <w:tcW w:w="4536" w:type="dxa"/>
            <w:vAlign w:val="center"/>
          </w:tcPr>
          <w:p w14:paraId="27714C01" w14:textId="77777777" w:rsidR="004A4282" w:rsidRPr="000A255E" w:rsidRDefault="004A4282" w:rsidP="000E0641">
            <w:pPr>
              <w:pStyle w:val="Tabletext"/>
              <w:jc w:val="center"/>
              <w:rPr>
                <w:lang w:val="ru-RU"/>
              </w:rPr>
            </w:pPr>
            <w:r w:rsidRPr="000A255E">
              <w:rPr>
                <w:lang w:val="ru-RU"/>
              </w:rPr>
              <w:t>Подробности</w:t>
            </w:r>
            <w:r w:rsidRPr="000A255E">
              <w:rPr>
                <w:vertAlign w:val="superscript"/>
                <w:lang w:val="ru-RU"/>
              </w:rPr>
              <w:t>(16)</w:t>
            </w:r>
          </w:p>
        </w:tc>
        <w:tc>
          <w:tcPr>
            <w:tcW w:w="4536" w:type="dxa"/>
            <w:vAlign w:val="center"/>
          </w:tcPr>
          <w:p w14:paraId="407D8367" w14:textId="77777777" w:rsidR="004A4282" w:rsidRPr="000A255E" w:rsidRDefault="004A4282" w:rsidP="000E0641">
            <w:pPr>
              <w:pStyle w:val="Tabletext"/>
              <w:rPr>
                <w:lang w:val="ru-RU"/>
              </w:rPr>
            </w:pPr>
            <w:r w:rsidRPr="000A255E">
              <w:rPr>
                <w:lang w:val="ru-RU"/>
              </w:rPr>
              <w:t>Другие применения</w:t>
            </w:r>
          </w:p>
        </w:tc>
      </w:tr>
      <w:tr w:rsidR="004A4282" w:rsidRPr="000A255E" w14:paraId="482D7420" w14:textId="77777777" w:rsidTr="000E0641">
        <w:trPr>
          <w:cantSplit/>
          <w:jc w:val="center"/>
        </w:trPr>
        <w:tc>
          <w:tcPr>
            <w:tcW w:w="851" w:type="dxa"/>
            <w:vAlign w:val="center"/>
          </w:tcPr>
          <w:p w14:paraId="2E87ABE5" w14:textId="77777777" w:rsidR="004A4282" w:rsidRPr="000A255E" w:rsidRDefault="004A4282" w:rsidP="000E0641">
            <w:pPr>
              <w:pStyle w:val="Tabletext"/>
              <w:jc w:val="center"/>
              <w:rPr>
                <w:lang w:val="ru-RU"/>
              </w:rPr>
            </w:pPr>
            <w:r w:rsidRPr="000A255E">
              <w:rPr>
                <w:lang w:val="ru-RU"/>
              </w:rPr>
              <w:t>37</w:t>
            </w:r>
          </w:p>
        </w:tc>
        <w:tc>
          <w:tcPr>
            <w:tcW w:w="2268" w:type="dxa"/>
            <w:vAlign w:val="center"/>
          </w:tcPr>
          <w:p w14:paraId="25DA3581" w14:textId="77777777" w:rsidR="004A4282" w:rsidRPr="000A255E" w:rsidRDefault="004A4282" w:rsidP="000E0641">
            <w:pPr>
              <w:pStyle w:val="Tabletext"/>
              <w:jc w:val="center"/>
              <w:rPr>
                <w:lang w:val="ru-RU"/>
              </w:rPr>
            </w:pPr>
            <w:r w:rsidRPr="000A255E">
              <w:rPr>
                <w:lang w:val="ru-RU"/>
              </w:rPr>
              <w:t>10,5–10,55</w:t>
            </w:r>
          </w:p>
        </w:tc>
        <w:tc>
          <w:tcPr>
            <w:tcW w:w="2268" w:type="dxa"/>
            <w:vAlign w:val="center"/>
          </w:tcPr>
          <w:p w14:paraId="3F434A04" w14:textId="77777777" w:rsidR="004A4282" w:rsidRPr="000A255E" w:rsidRDefault="004A4282" w:rsidP="000E0641">
            <w:pPr>
              <w:pStyle w:val="Tabletext"/>
              <w:jc w:val="center"/>
              <w:rPr>
                <w:lang w:val="ru-RU"/>
              </w:rPr>
            </w:pPr>
            <w:r w:rsidRPr="000A255E">
              <w:rPr>
                <w:lang w:val="ru-RU"/>
              </w:rPr>
              <w:t>≤ 100 мВт э.и.и.м.</w:t>
            </w:r>
          </w:p>
        </w:tc>
        <w:tc>
          <w:tcPr>
            <w:tcW w:w="4536" w:type="dxa"/>
            <w:vAlign w:val="center"/>
          </w:tcPr>
          <w:p w14:paraId="137B3F1E" w14:textId="77777777" w:rsidR="004A4282" w:rsidRPr="000A255E" w:rsidRDefault="004A4282" w:rsidP="000E0641">
            <w:pPr>
              <w:pStyle w:val="Tabletext"/>
              <w:jc w:val="center"/>
              <w:rPr>
                <w:lang w:val="ru-RU"/>
              </w:rPr>
            </w:pPr>
            <w:r w:rsidRPr="000A255E">
              <w:rPr>
                <w:lang w:val="ru-RU"/>
              </w:rPr>
              <w:t>Подробности</w:t>
            </w:r>
            <w:r w:rsidRPr="000A255E">
              <w:rPr>
                <w:vertAlign w:val="superscript"/>
                <w:lang w:val="ru-RU"/>
              </w:rPr>
              <w:t>(17)</w:t>
            </w:r>
          </w:p>
        </w:tc>
        <w:tc>
          <w:tcPr>
            <w:tcW w:w="4536" w:type="dxa"/>
            <w:vAlign w:val="center"/>
          </w:tcPr>
          <w:p w14:paraId="7A311632" w14:textId="77777777" w:rsidR="004A4282" w:rsidRPr="000A255E" w:rsidRDefault="004A4282" w:rsidP="000E0641">
            <w:pPr>
              <w:pStyle w:val="Tabletext"/>
              <w:rPr>
                <w:lang w:val="ru-RU"/>
              </w:rPr>
            </w:pPr>
            <w:r w:rsidRPr="000A255E">
              <w:rPr>
                <w:lang w:val="ru-RU"/>
              </w:rPr>
              <w:t>Беспроводный передатчик видеосигнала</w:t>
            </w:r>
          </w:p>
        </w:tc>
      </w:tr>
      <w:tr w:rsidR="004A4282" w:rsidRPr="000A255E" w14:paraId="17A23F58" w14:textId="77777777" w:rsidTr="000E0641">
        <w:trPr>
          <w:cantSplit/>
          <w:jc w:val="center"/>
        </w:trPr>
        <w:tc>
          <w:tcPr>
            <w:tcW w:w="851" w:type="dxa"/>
            <w:vMerge w:val="restart"/>
            <w:vAlign w:val="center"/>
          </w:tcPr>
          <w:p w14:paraId="12CCC220" w14:textId="77777777" w:rsidR="004A4282" w:rsidRPr="000A255E" w:rsidRDefault="004A4282" w:rsidP="000E0641">
            <w:pPr>
              <w:pStyle w:val="Tabletext"/>
              <w:jc w:val="center"/>
              <w:rPr>
                <w:lang w:val="ru-RU"/>
              </w:rPr>
            </w:pPr>
            <w:r w:rsidRPr="000A255E">
              <w:rPr>
                <w:lang w:val="ru-RU"/>
              </w:rPr>
              <w:t>38</w:t>
            </w:r>
          </w:p>
        </w:tc>
        <w:tc>
          <w:tcPr>
            <w:tcW w:w="2268" w:type="dxa"/>
            <w:vMerge w:val="restart"/>
            <w:vAlign w:val="center"/>
          </w:tcPr>
          <w:p w14:paraId="543FF893" w14:textId="77777777" w:rsidR="004A4282" w:rsidRPr="000A255E" w:rsidRDefault="004A4282" w:rsidP="000E0641">
            <w:pPr>
              <w:pStyle w:val="Tabletext"/>
              <w:jc w:val="center"/>
              <w:rPr>
                <w:lang w:val="ru-RU"/>
              </w:rPr>
            </w:pPr>
            <w:r w:rsidRPr="000A255E">
              <w:rPr>
                <w:lang w:val="ru-RU"/>
              </w:rPr>
              <w:t>24–24,25</w:t>
            </w:r>
          </w:p>
        </w:tc>
        <w:tc>
          <w:tcPr>
            <w:tcW w:w="2268" w:type="dxa"/>
            <w:vMerge w:val="restart"/>
            <w:vAlign w:val="center"/>
          </w:tcPr>
          <w:p w14:paraId="35300D06" w14:textId="77777777" w:rsidR="004A4282" w:rsidRPr="000A255E" w:rsidRDefault="004A4282" w:rsidP="000E0641">
            <w:pPr>
              <w:pStyle w:val="Tabletext"/>
              <w:jc w:val="center"/>
              <w:rPr>
                <w:lang w:val="ru-RU"/>
              </w:rPr>
            </w:pPr>
            <w:r w:rsidRPr="000A255E">
              <w:rPr>
                <w:lang w:val="ru-RU"/>
              </w:rPr>
              <w:t>≤ 100 мВт э.и.и.м.</w:t>
            </w:r>
          </w:p>
        </w:tc>
        <w:tc>
          <w:tcPr>
            <w:tcW w:w="4536" w:type="dxa"/>
            <w:vMerge w:val="restart"/>
            <w:vAlign w:val="center"/>
          </w:tcPr>
          <w:p w14:paraId="0F706F0E" w14:textId="77777777" w:rsidR="004A4282" w:rsidRPr="000A255E" w:rsidRDefault="004A4282" w:rsidP="000E0641">
            <w:pPr>
              <w:pStyle w:val="Tabletext"/>
              <w:jc w:val="center"/>
              <w:rPr>
                <w:lang w:val="ru-RU"/>
              </w:rPr>
            </w:pPr>
            <w:r w:rsidRPr="000A255E">
              <w:rPr>
                <w:lang w:val="ru-RU"/>
              </w:rPr>
              <w:t>Подробности</w:t>
            </w:r>
            <w:r w:rsidRPr="000A255E">
              <w:rPr>
                <w:vertAlign w:val="superscript"/>
                <w:lang w:val="ru-RU"/>
              </w:rPr>
              <w:t>(18)</w:t>
            </w:r>
          </w:p>
        </w:tc>
        <w:tc>
          <w:tcPr>
            <w:tcW w:w="4536" w:type="dxa"/>
            <w:vAlign w:val="center"/>
          </w:tcPr>
          <w:p w14:paraId="676137B0" w14:textId="77777777" w:rsidR="004A4282" w:rsidRPr="000A255E" w:rsidRDefault="004A4282" w:rsidP="000E0641">
            <w:pPr>
              <w:pStyle w:val="Tabletext"/>
              <w:rPr>
                <w:lang w:val="ru-RU"/>
              </w:rPr>
            </w:pPr>
            <w:r w:rsidRPr="000A255E">
              <w:rPr>
                <w:lang w:val="ru-RU"/>
              </w:rPr>
              <w:t>Беспроводный передатчик видеосигнала</w:t>
            </w:r>
          </w:p>
        </w:tc>
      </w:tr>
      <w:tr w:rsidR="004A4282" w:rsidRPr="000A255E" w14:paraId="0F5CB589" w14:textId="77777777" w:rsidTr="000E0641">
        <w:trPr>
          <w:cantSplit/>
          <w:jc w:val="center"/>
        </w:trPr>
        <w:tc>
          <w:tcPr>
            <w:tcW w:w="851" w:type="dxa"/>
            <w:vMerge/>
            <w:vAlign w:val="center"/>
          </w:tcPr>
          <w:p w14:paraId="4664D5BB" w14:textId="77777777" w:rsidR="004A4282" w:rsidRPr="000A255E" w:rsidRDefault="004A4282" w:rsidP="000E0641">
            <w:pPr>
              <w:pStyle w:val="Tabletext"/>
              <w:jc w:val="center"/>
              <w:rPr>
                <w:lang w:val="ru-RU"/>
              </w:rPr>
            </w:pPr>
          </w:p>
        </w:tc>
        <w:tc>
          <w:tcPr>
            <w:tcW w:w="2268" w:type="dxa"/>
            <w:vMerge/>
            <w:vAlign w:val="center"/>
          </w:tcPr>
          <w:p w14:paraId="25683AB5" w14:textId="77777777" w:rsidR="004A4282" w:rsidRPr="000A255E" w:rsidRDefault="004A4282" w:rsidP="000E0641">
            <w:pPr>
              <w:pStyle w:val="Tabletext"/>
              <w:jc w:val="center"/>
              <w:rPr>
                <w:lang w:val="ru-RU"/>
              </w:rPr>
            </w:pPr>
          </w:p>
        </w:tc>
        <w:tc>
          <w:tcPr>
            <w:tcW w:w="2268" w:type="dxa"/>
            <w:vMerge/>
            <w:vAlign w:val="center"/>
          </w:tcPr>
          <w:p w14:paraId="2AA0E814" w14:textId="77777777" w:rsidR="004A4282" w:rsidRPr="000A255E" w:rsidRDefault="004A4282" w:rsidP="000E0641">
            <w:pPr>
              <w:pStyle w:val="Tabletext"/>
              <w:jc w:val="center"/>
              <w:rPr>
                <w:lang w:val="ru-RU"/>
              </w:rPr>
            </w:pPr>
          </w:p>
        </w:tc>
        <w:tc>
          <w:tcPr>
            <w:tcW w:w="4536" w:type="dxa"/>
            <w:vMerge/>
            <w:vAlign w:val="center"/>
          </w:tcPr>
          <w:p w14:paraId="79F41530" w14:textId="77777777" w:rsidR="004A4282" w:rsidRPr="000A255E" w:rsidRDefault="004A4282" w:rsidP="000E0641">
            <w:pPr>
              <w:pStyle w:val="Tabletext"/>
              <w:jc w:val="center"/>
              <w:rPr>
                <w:lang w:val="ru-RU"/>
              </w:rPr>
            </w:pPr>
          </w:p>
        </w:tc>
        <w:tc>
          <w:tcPr>
            <w:tcW w:w="4536" w:type="dxa"/>
            <w:vAlign w:val="center"/>
          </w:tcPr>
          <w:p w14:paraId="23DDCF0C" w14:textId="77777777" w:rsidR="004A4282" w:rsidRPr="000A255E" w:rsidRDefault="004A4282" w:rsidP="000E0641">
            <w:pPr>
              <w:pStyle w:val="Tabletext"/>
              <w:rPr>
                <w:lang w:val="ru-RU"/>
              </w:rPr>
            </w:pPr>
            <w:r w:rsidRPr="000A255E">
              <w:rPr>
                <w:lang w:val="ru-RU"/>
              </w:rPr>
              <w:t>Другие применения</w:t>
            </w:r>
          </w:p>
        </w:tc>
      </w:tr>
    </w:tbl>
    <w:p w14:paraId="72AD08C1" w14:textId="77777777" w:rsidR="004A4282" w:rsidRPr="000A255E" w:rsidRDefault="004A4282" w:rsidP="004A4282">
      <w:pPr>
        <w:rPr>
          <w:lang w:val="ru-RU" w:eastAsia="ko-KR"/>
        </w:rPr>
      </w:pPr>
    </w:p>
    <w:p w14:paraId="7335D8F5" w14:textId="77777777" w:rsidR="004A4282" w:rsidRPr="000A255E" w:rsidRDefault="004A4282" w:rsidP="004A4282">
      <w:pPr>
        <w:pStyle w:val="Tablefin"/>
        <w:rPr>
          <w:lang w:val="ru-RU"/>
        </w:rPr>
      </w:pPr>
    </w:p>
    <w:p w14:paraId="73D13127" w14:textId="77777777" w:rsidR="004A4282" w:rsidRPr="000A255E" w:rsidRDefault="004A4282" w:rsidP="004A4282">
      <w:pPr>
        <w:pStyle w:val="Tablelegend"/>
        <w:rPr>
          <w:lang w:val="ru-RU"/>
        </w:rPr>
      </w:pPr>
      <w:r w:rsidRPr="000A255E">
        <w:rPr>
          <w:vertAlign w:val="superscript"/>
          <w:lang w:val="ru-RU"/>
        </w:rPr>
        <w:t>(7)</w:t>
      </w:r>
      <w:r w:rsidRPr="000A255E">
        <w:rPr>
          <w:lang w:val="ru-RU"/>
        </w:rPr>
        <w:tab/>
        <w:t>Побочные излучения</w:t>
      </w:r>
    </w:p>
    <w:p w14:paraId="3B5792A4" w14:textId="77777777" w:rsidR="004A4282" w:rsidRPr="000A255E"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3950"/>
        <w:gridCol w:w="1984"/>
        <w:gridCol w:w="2098"/>
        <w:gridCol w:w="2098"/>
      </w:tblGrid>
      <w:tr w:rsidR="004A4282" w:rsidRPr="000A255E" w14:paraId="34FBC45D" w14:textId="77777777" w:rsidTr="000E0641">
        <w:trPr>
          <w:jc w:val="center"/>
        </w:trPr>
        <w:tc>
          <w:tcPr>
            <w:tcW w:w="1559" w:type="dxa"/>
            <w:tcBorders>
              <w:tl2br w:val="single" w:sz="4" w:space="0" w:color="auto"/>
            </w:tcBorders>
          </w:tcPr>
          <w:p w14:paraId="29A15F97" w14:textId="77777777" w:rsidR="004A4282" w:rsidRPr="000A255E" w:rsidRDefault="004A4282" w:rsidP="000E0641">
            <w:pPr>
              <w:pStyle w:val="Tabletext"/>
              <w:jc w:val="right"/>
              <w:rPr>
                <w:sz w:val="18"/>
                <w:lang w:val="ru-RU"/>
              </w:rPr>
            </w:pPr>
            <w:r w:rsidRPr="000A255E">
              <w:rPr>
                <w:sz w:val="18"/>
                <w:lang w:val="ru-RU"/>
              </w:rPr>
              <w:t>Диапазоны</w:t>
            </w:r>
            <w:r w:rsidRPr="000A255E">
              <w:rPr>
                <w:sz w:val="18"/>
                <w:lang w:val="ru-RU"/>
              </w:rPr>
              <w:br/>
              <w:t>частот</w:t>
            </w:r>
          </w:p>
          <w:p w14:paraId="2EDCFEAC" w14:textId="77777777" w:rsidR="004A4282" w:rsidRPr="000A255E" w:rsidRDefault="004A4282" w:rsidP="000E0641">
            <w:pPr>
              <w:pStyle w:val="Tabletext"/>
              <w:rPr>
                <w:sz w:val="18"/>
                <w:lang w:val="ru-RU"/>
              </w:rPr>
            </w:pPr>
            <w:r w:rsidRPr="000A255E">
              <w:rPr>
                <w:sz w:val="18"/>
                <w:lang w:val="ru-RU"/>
              </w:rPr>
              <w:br/>
              <w:t>Состояние</w:t>
            </w:r>
          </w:p>
        </w:tc>
        <w:tc>
          <w:tcPr>
            <w:tcW w:w="3950" w:type="dxa"/>
          </w:tcPr>
          <w:p w14:paraId="6F22C5A7" w14:textId="77777777" w:rsidR="004A4282" w:rsidRPr="000A255E" w:rsidRDefault="004A4282" w:rsidP="000E0641">
            <w:pPr>
              <w:pStyle w:val="Tabletext"/>
              <w:jc w:val="center"/>
              <w:rPr>
                <w:sz w:val="18"/>
                <w:lang w:val="ru-RU"/>
              </w:rPr>
            </w:pPr>
            <w:r w:rsidRPr="000A255E">
              <w:rPr>
                <w:sz w:val="18"/>
                <w:lang w:val="ru-RU"/>
              </w:rPr>
              <w:t xml:space="preserve">9 кГц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10 МГц</w:t>
            </w:r>
          </w:p>
        </w:tc>
        <w:tc>
          <w:tcPr>
            <w:tcW w:w="1984" w:type="dxa"/>
          </w:tcPr>
          <w:p w14:paraId="24058836" w14:textId="77777777" w:rsidR="004A4282" w:rsidRPr="000A255E" w:rsidRDefault="004A4282" w:rsidP="000E0641">
            <w:pPr>
              <w:pStyle w:val="Tabletext"/>
              <w:jc w:val="center"/>
              <w:rPr>
                <w:sz w:val="18"/>
                <w:lang w:val="ru-RU"/>
              </w:rPr>
            </w:pPr>
            <w:r w:rsidRPr="000A255E">
              <w:rPr>
                <w:sz w:val="18"/>
                <w:lang w:val="ru-RU"/>
              </w:rPr>
              <w:t xml:space="preserve">10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30 МГц</w:t>
            </w:r>
          </w:p>
        </w:tc>
        <w:tc>
          <w:tcPr>
            <w:tcW w:w="2098" w:type="dxa"/>
          </w:tcPr>
          <w:p w14:paraId="034752DE" w14:textId="77777777" w:rsidR="004A4282" w:rsidRPr="000A255E" w:rsidRDefault="004A4282" w:rsidP="000E0641">
            <w:pPr>
              <w:pStyle w:val="Tabletext"/>
              <w:jc w:val="center"/>
              <w:rPr>
                <w:sz w:val="18"/>
                <w:lang w:val="ru-RU"/>
              </w:rPr>
            </w:pPr>
            <w:r w:rsidRPr="000A255E">
              <w:rPr>
                <w:sz w:val="18"/>
                <w:lang w:val="ru-RU"/>
              </w:rPr>
              <w:t xml:space="preserve">47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74 МГц</w:t>
            </w:r>
            <w:r w:rsidRPr="000A255E">
              <w:rPr>
                <w:sz w:val="18"/>
                <w:lang w:val="ru-RU"/>
              </w:rPr>
              <w:br/>
              <w:t xml:space="preserve">87,5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118 МГц</w:t>
            </w:r>
            <w:r w:rsidRPr="000A255E">
              <w:rPr>
                <w:sz w:val="18"/>
                <w:lang w:val="ru-RU"/>
              </w:rPr>
              <w:br/>
              <w:t xml:space="preserve">174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230 МГц</w:t>
            </w:r>
            <w:r w:rsidRPr="000A255E">
              <w:rPr>
                <w:sz w:val="18"/>
                <w:lang w:val="ru-RU"/>
              </w:rPr>
              <w:br/>
              <w:t xml:space="preserve">470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862 МГц</w:t>
            </w:r>
          </w:p>
        </w:tc>
        <w:tc>
          <w:tcPr>
            <w:tcW w:w="2098" w:type="dxa"/>
          </w:tcPr>
          <w:p w14:paraId="6242BA8E" w14:textId="77777777" w:rsidR="004A4282" w:rsidRPr="000A255E" w:rsidRDefault="004A4282" w:rsidP="000E0641">
            <w:pPr>
              <w:pStyle w:val="Tabletext"/>
              <w:jc w:val="center"/>
              <w:rPr>
                <w:sz w:val="18"/>
                <w:lang w:val="ru-RU"/>
              </w:rPr>
            </w:pPr>
            <w:r w:rsidRPr="000A255E">
              <w:rPr>
                <w:sz w:val="18"/>
                <w:lang w:val="ru-RU"/>
              </w:rPr>
              <w:t>Другие частоты</w:t>
            </w:r>
            <w:r w:rsidRPr="000A255E">
              <w:rPr>
                <w:sz w:val="18"/>
                <w:lang w:val="ru-RU"/>
              </w:rPr>
              <w:br/>
              <w:t xml:space="preserve">30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1000 МГц</w:t>
            </w:r>
          </w:p>
        </w:tc>
      </w:tr>
      <w:tr w:rsidR="004A4282" w:rsidRPr="000A255E" w14:paraId="68C4FD13" w14:textId="77777777" w:rsidTr="000E0641">
        <w:trPr>
          <w:jc w:val="center"/>
        </w:trPr>
        <w:tc>
          <w:tcPr>
            <w:tcW w:w="1559" w:type="dxa"/>
          </w:tcPr>
          <w:p w14:paraId="39A8E80C" w14:textId="77777777" w:rsidR="004A4282" w:rsidRPr="000A255E" w:rsidRDefault="004A4282" w:rsidP="000E0641">
            <w:pPr>
              <w:pStyle w:val="Tabletext"/>
              <w:jc w:val="center"/>
              <w:rPr>
                <w:sz w:val="18"/>
                <w:lang w:val="ru-RU"/>
              </w:rPr>
            </w:pPr>
            <w:r w:rsidRPr="000A255E">
              <w:rPr>
                <w:sz w:val="18"/>
                <w:lang w:val="ru-RU"/>
              </w:rPr>
              <w:t>Работает</w:t>
            </w:r>
          </w:p>
        </w:tc>
        <w:tc>
          <w:tcPr>
            <w:tcW w:w="3950" w:type="dxa"/>
          </w:tcPr>
          <w:p w14:paraId="1FDADA0C" w14:textId="77777777" w:rsidR="004A4282" w:rsidRPr="000A255E" w:rsidRDefault="004A4282" w:rsidP="000E0641">
            <w:pPr>
              <w:pStyle w:val="Tabletext"/>
              <w:jc w:val="center"/>
              <w:rPr>
                <w:sz w:val="18"/>
                <w:lang w:val="ru-RU"/>
              </w:rPr>
            </w:pPr>
            <w:r w:rsidRPr="000A255E">
              <w:rPr>
                <w:sz w:val="18"/>
                <w:lang w:val="ru-RU"/>
              </w:rPr>
              <w:t>27 дБ(мкА/м) уменьшение 3 дБ/8 октав</w:t>
            </w:r>
          </w:p>
        </w:tc>
        <w:tc>
          <w:tcPr>
            <w:tcW w:w="1984" w:type="dxa"/>
          </w:tcPr>
          <w:p w14:paraId="29EBAEFD" w14:textId="77777777" w:rsidR="004A4282" w:rsidRPr="000A255E" w:rsidRDefault="004A4282" w:rsidP="000E0641">
            <w:pPr>
              <w:pStyle w:val="Tabletext"/>
              <w:jc w:val="center"/>
              <w:rPr>
                <w:sz w:val="18"/>
                <w:lang w:val="ru-RU"/>
              </w:rPr>
            </w:pPr>
            <w:r w:rsidRPr="000A255E">
              <w:rPr>
                <w:sz w:val="18"/>
                <w:lang w:val="ru-RU"/>
              </w:rPr>
              <w:t>–3,5 дБ(мкА/м)</w:t>
            </w:r>
          </w:p>
        </w:tc>
        <w:tc>
          <w:tcPr>
            <w:tcW w:w="2098" w:type="dxa"/>
          </w:tcPr>
          <w:p w14:paraId="51A4F554" w14:textId="77777777" w:rsidR="004A4282" w:rsidRPr="000A255E" w:rsidRDefault="004A4282" w:rsidP="000E0641">
            <w:pPr>
              <w:pStyle w:val="Tabletext"/>
              <w:jc w:val="center"/>
              <w:rPr>
                <w:sz w:val="18"/>
                <w:lang w:val="ru-RU"/>
              </w:rPr>
            </w:pPr>
            <w:r w:rsidRPr="000A255E">
              <w:rPr>
                <w:sz w:val="18"/>
                <w:lang w:val="ru-RU"/>
              </w:rPr>
              <w:t>4 нВт</w:t>
            </w:r>
          </w:p>
        </w:tc>
        <w:tc>
          <w:tcPr>
            <w:tcW w:w="2098" w:type="dxa"/>
          </w:tcPr>
          <w:p w14:paraId="4064740D" w14:textId="77777777" w:rsidR="004A4282" w:rsidRPr="000A255E" w:rsidRDefault="004A4282" w:rsidP="000E0641">
            <w:pPr>
              <w:pStyle w:val="Tabletext"/>
              <w:jc w:val="center"/>
              <w:rPr>
                <w:sz w:val="18"/>
                <w:lang w:val="ru-RU"/>
              </w:rPr>
            </w:pPr>
            <w:r w:rsidRPr="000A255E">
              <w:rPr>
                <w:sz w:val="18"/>
                <w:lang w:val="ru-RU"/>
              </w:rPr>
              <w:t>250 нВт</w:t>
            </w:r>
          </w:p>
        </w:tc>
      </w:tr>
      <w:tr w:rsidR="004A4282" w:rsidRPr="000A255E" w14:paraId="6FE29FD7" w14:textId="77777777" w:rsidTr="000E0641">
        <w:trPr>
          <w:jc w:val="center"/>
        </w:trPr>
        <w:tc>
          <w:tcPr>
            <w:tcW w:w="1559" w:type="dxa"/>
          </w:tcPr>
          <w:p w14:paraId="682DA063" w14:textId="77777777" w:rsidR="004A4282" w:rsidRPr="000A255E" w:rsidRDefault="004A4282" w:rsidP="000E0641">
            <w:pPr>
              <w:pStyle w:val="Tabletext"/>
              <w:jc w:val="center"/>
              <w:rPr>
                <w:sz w:val="18"/>
                <w:lang w:val="ru-RU"/>
              </w:rPr>
            </w:pPr>
            <w:r w:rsidRPr="000A255E">
              <w:rPr>
                <w:sz w:val="18"/>
                <w:lang w:val="ru-RU"/>
              </w:rPr>
              <w:t>Резерв</w:t>
            </w:r>
          </w:p>
        </w:tc>
        <w:tc>
          <w:tcPr>
            <w:tcW w:w="3950" w:type="dxa"/>
          </w:tcPr>
          <w:p w14:paraId="396ED1AE" w14:textId="77777777" w:rsidR="004A4282" w:rsidRPr="000A255E" w:rsidRDefault="004A4282" w:rsidP="000E0641">
            <w:pPr>
              <w:pStyle w:val="Tabletext"/>
              <w:jc w:val="center"/>
              <w:rPr>
                <w:sz w:val="18"/>
                <w:lang w:val="ru-RU"/>
              </w:rPr>
            </w:pPr>
            <w:r w:rsidRPr="000A255E">
              <w:rPr>
                <w:sz w:val="18"/>
                <w:lang w:val="ru-RU"/>
              </w:rPr>
              <w:t>6 дБ(мкА/м) уменьшение 3 дБ/8 октав</w:t>
            </w:r>
          </w:p>
        </w:tc>
        <w:tc>
          <w:tcPr>
            <w:tcW w:w="1984" w:type="dxa"/>
          </w:tcPr>
          <w:p w14:paraId="6B6EC046" w14:textId="77777777" w:rsidR="004A4282" w:rsidRPr="000A255E" w:rsidRDefault="004A4282" w:rsidP="000E0641">
            <w:pPr>
              <w:pStyle w:val="Tabletext"/>
              <w:jc w:val="center"/>
              <w:rPr>
                <w:sz w:val="18"/>
                <w:lang w:val="ru-RU"/>
              </w:rPr>
            </w:pPr>
            <w:r w:rsidRPr="000A255E">
              <w:rPr>
                <w:sz w:val="18"/>
                <w:lang w:val="ru-RU"/>
              </w:rPr>
              <w:t>–24 дБ(мкА/м)</w:t>
            </w:r>
          </w:p>
        </w:tc>
        <w:tc>
          <w:tcPr>
            <w:tcW w:w="2098" w:type="dxa"/>
          </w:tcPr>
          <w:p w14:paraId="12D322E3" w14:textId="77777777" w:rsidR="004A4282" w:rsidRPr="000A255E" w:rsidRDefault="004A4282" w:rsidP="000E0641">
            <w:pPr>
              <w:pStyle w:val="Tabletext"/>
              <w:jc w:val="center"/>
              <w:rPr>
                <w:sz w:val="18"/>
                <w:lang w:val="ru-RU"/>
              </w:rPr>
            </w:pPr>
          </w:p>
        </w:tc>
        <w:tc>
          <w:tcPr>
            <w:tcW w:w="2098" w:type="dxa"/>
          </w:tcPr>
          <w:p w14:paraId="48EE0FD8" w14:textId="77777777" w:rsidR="004A4282" w:rsidRPr="000A255E" w:rsidRDefault="004A4282" w:rsidP="000E0641">
            <w:pPr>
              <w:pStyle w:val="Tabletext"/>
              <w:jc w:val="center"/>
              <w:rPr>
                <w:sz w:val="18"/>
                <w:lang w:val="ru-RU"/>
              </w:rPr>
            </w:pPr>
            <w:r w:rsidRPr="000A255E">
              <w:rPr>
                <w:sz w:val="18"/>
                <w:lang w:val="ru-RU"/>
              </w:rPr>
              <w:t>2 нВт</w:t>
            </w:r>
          </w:p>
        </w:tc>
      </w:tr>
    </w:tbl>
    <w:p w14:paraId="641AFB28" w14:textId="77777777" w:rsidR="004A4282" w:rsidRPr="000A255E" w:rsidRDefault="004A4282" w:rsidP="004A4282">
      <w:pPr>
        <w:pStyle w:val="Tablefin"/>
        <w:rPr>
          <w:lang w:val="ru-RU"/>
        </w:rPr>
      </w:pPr>
    </w:p>
    <w:p w14:paraId="7A2217B4" w14:textId="77777777" w:rsidR="004A4282" w:rsidRPr="000A255E" w:rsidRDefault="004A4282" w:rsidP="004A4282">
      <w:pPr>
        <w:pStyle w:val="Tablelegend"/>
        <w:rPr>
          <w:lang w:val="ru-RU"/>
        </w:rPr>
      </w:pPr>
      <w:r w:rsidRPr="000A255E">
        <w:rPr>
          <w:vertAlign w:val="superscript"/>
          <w:lang w:val="ru-RU"/>
        </w:rPr>
        <w:t>(8)</w:t>
      </w:r>
      <w:r w:rsidRPr="000A255E">
        <w:rPr>
          <w:lang w:val="ru-RU"/>
        </w:rPr>
        <w:tab/>
        <w:t>Побочные излучения</w:t>
      </w:r>
    </w:p>
    <w:p w14:paraId="08F43CFF" w14:textId="77777777" w:rsidR="004A4282" w:rsidRPr="000A255E"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4A4282" w:rsidRPr="000A255E" w14:paraId="30DA5A70" w14:textId="77777777" w:rsidTr="000E0641">
        <w:trPr>
          <w:jc w:val="center"/>
        </w:trPr>
        <w:tc>
          <w:tcPr>
            <w:tcW w:w="1417" w:type="dxa"/>
            <w:tcBorders>
              <w:tl2br w:val="single" w:sz="4" w:space="0" w:color="auto"/>
            </w:tcBorders>
          </w:tcPr>
          <w:p w14:paraId="1CD4A5A1" w14:textId="77777777" w:rsidR="004A4282" w:rsidRPr="000A255E" w:rsidRDefault="004A4282" w:rsidP="000E0641">
            <w:pPr>
              <w:pStyle w:val="Tabletext"/>
              <w:jc w:val="right"/>
              <w:rPr>
                <w:sz w:val="18"/>
                <w:lang w:val="ru-RU"/>
              </w:rPr>
            </w:pPr>
            <w:r w:rsidRPr="000A255E">
              <w:rPr>
                <w:sz w:val="18"/>
                <w:lang w:val="ru-RU"/>
              </w:rPr>
              <w:t>Диапазоны частот</w:t>
            </w:r>
          </w:p>
          <w:p w14:paraId="24E2E4A9" w14:textId="77777777" w:rsidR="004A4282" w:rsidRPr="000A255E" w:rsidRDefault="004A4282" w:rsidP="000E0641">
            <w:pPr>
              <w:pStyle w:val="Tabletext"/>
              <w:rPr>
                <w:sz w:val="18"/>
                <w:lang w:val="ru-RU"/>
              </w:rPr>
            </w:pPr>
            <w:r w:rsidRPr="000A255E">
              <w:rPr>
                <w:sz w:val="18"/>
                <w:lang w:val="ru-RU"/>
              </w:rPr>
              <w:br/>
              <w:t>Состояние</w:t>
            </w:r>
          </w:p>
        </w:tc>
        <w:tc>
          <w:tcPr>
            <w:tcW w:w="2098" w:type="dxa"/>
          </w:tcPr>
          <w:p w14:paraId="2F6AF2B3" w14:textId="77777777" w:rsidR="004A4282" w:rsidRPr="000A255E" w:rsidRDefault="004A4282" w:rsidP="000E0641">
            <w:pPr>
              <w:pStyle w:val="FootnoteText"/>
              <w:spacing w:after="40"/>
              <w:ind w:left="0" w:firstLine="0"/>
              <w:jc w:val="center"/>
              <w:rPr>
                <w:sz w:val="18"/>
                <w:lang w:val="ru-RU"/>
              </w:rPr>
            </w:pPr>
            <w:r w:rsidRPr="000A255E">
              <w:rPr>
                <w:sz w:val="18"/>
                <w:lang w:val="ru-RU"/>
              </w:rPr>
              <w:t xml:space="preserve">47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74 МГц</w:t>
            </w:r>
            <w:r w:rsidRPr="000A255E">
              <w:rPr>
                <w:sz w:val="18"/>
                <w:szCs w:val="16"/>
                <w:lang w:val="ru-RU"/>
              </w:rPr>
              <w:br/>
            </w:r>
            <w:r w:rsidRPr="000A255E">
              <w:rPr>
                <w:sz w:val="18"/>
                <w:lang w:val="ru-RU"/>
              </w:rPr>
              <w:t xml:space="preserve">87,5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118 МГц</w:t>
            </w:r>
            <w:r w:rsidRPr="000A255E">
              <w:rPr>
                <w:sz w:val="18"/>
                <w:szCs w:val="16"/>
                <w:lang w:val="ru-RU"/>
              </w:rPr>
              <w:br/>
            </w:r>
            <w:r w:rsidRPr="000A255E">
              <w:rPr>
                <w:sz w:val="18"/>
                <w:lang w:val="ru-RU"/>
              </w:rPr>
              <w:t xml:space="preserve">174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230 МГц</w:t>
            </w:r>
            <w:r w:rsidRPr="000A255E">
              <w:rPr>
                <w:sz w:val="18"/>
                <w:szCs w:val="16"/>
                <w:lang w:val="ru-RU"/>
              </w:rPr>
              <w:br/>
            </w:r>
            <w:r w:rsidRPr="000A255E">
              <w:rPr>
                <w:sz w:val="18"/>
                <w:lang w:val="ru-RU"/>
              </w:rPr>
              <w:t xml:space="preserve">470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862 МГц</w:t>
            </w:r>
          </w:p>
        </w:tc>
        <w:tc>
          <w:tcPr>
            <w:tcW w:w="1984" w:type="dxa"/>
          </w:tcPr>
          <w:p w14:paraId="34ED858F" w14:textId="77777777" w:rsidR="004A4282" w:rsidRPr="000A255E" w:rsidRDefault="004A4282" w:rsidP="000E0641">
            <w:pPr>
              <w:pStyle w:val="Tabletext"/>
              <w:keepLines/>
              <w:jc w:val="center"/>
              <w:rPr>
                <w:sz w:val="18"/>
                <w:lang w:val="ru-RU"/>
              </w:rPr>
            </w:pPr>
            <w:r w:rsidRPr="000A255E">
              <w:rPr>
                <w:sz w:val="18"/>
                <w:lang w:val="ru-RU"/>
              </w:rPr>
              <w:t>Другие частоты</w:t>
            </w:r>
            <w:r w:rsidRPr="000A255E">
              <w:rPr>
                <w:sz w:val="18"/>
                <w:lang w:val="ru-RU"/>
              </w:rPr>
              <w:br/>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1000 МГц</w:t>
            </w:r>
          </w:p>
        </w:tc>
        <w:tc>
          <w:tcPr>
            <w:tcW w:w="2098" w:type="dxa"/>
          </w:tcPr>
          <w:p w14:paraId="17299233" w14:textId="77777777" w:rsidR="004A4282" w:rsidRPr="000A255E" w:rsidRDefault="004A4282" w:rsidP="000E0641">
            <w:pPr>
              <w:pStyle w:val="Tabletext"/>
              <w:jc w:val="center"/>
              <w:rPr>
                <w:sz w:val="18"/>
                <w:lang w:val="ru-RU"/>
              </w:rPr>
            </w:pPr>
            <w:r w:rsidRPr="000A255E">
              <w:rPr>
                <w:sz w:val="18"/>
                <w:lang w:val="ru-RU"/>
              </w:rPr>
              <w:t>Другие частоты</w:t>
            </w:r>
            <w:r w:rsidRPr="000A255E">
              <w:rPr>
                <w:sz w:val="18"/>
                <w:lang w:val="ru-RU"/>
              </w:rPr>
              <w:br/>
            </w:r>
            <w:r w:rsidRPr="000A255E">
              <w:rPr>
                <w:i/>
                <w:sz w:val="18"/>
                <w:lang w:val="ru-RU"/>
              </w:rPr>
              <w:t>f</w:t>
            </w:r>
            <w:r w:rsidRPr="000A255E">
              <w:rPr>
                <w:sz w:val="18"/>
                <w:lang w:val="ru-RU"/>
              </w:rPr>
              <w:t xml:space="preserve"> </w:t>
            </w:r>
            <w:r w:rsidRPr="000A255E">
              <w:rPr>
                <w:sz w:val="18"/>
                <w:szCs w:val="18"/>
                <w:lang w:val="ru-RU"/>
              </w:rPr>
              <w:sym w:font="Symbol" w:char="F03E"/>
            </w:r>
            <w:r w:rsidRPr="000A255E">
              <w:rPr>
                <w:sz w:val="18"/>
                <w:lang w:val="ru-RU"/>
              </w:rPr>
              <w:t>1000 МГц</w:t>
            </w:r>
          </w:p>
        </w:tc>
      </w:tr>
      <w:tr w:rsidR="004A4282" w:rsidRPr="000A255E" w14:paraId="44D70688" w14:textId="77777777" w:rsidTr="000E0641">
        <w:trPr>
          <w:jc w:val="center"/>
        </w:trPr>
        <w:tc>
          <w:tcPr>
            <w:tcW w:w="1417" w:type="dxa"/>
          </w:tcPr>
          <w:p w14:paraId="43CC3F19" w14:textId="77777777" w:rsidR="004A4282" w:rsidRPr="000A255E" w:rsidRDefault="004A4282" w:rsidP="000E0641">
            <w:pPr>
              <w:pStyle w:val="Tabletext"/>
              <w:jc w:val="center"/>
              <w:rPr>
                <w:sz w:val="18"/>
                <w:lang w:val="ru-RU"/>
              </w:rPr>
            </w:pPr>
            <w:r w:rsidRPr="000A255E">
              <w:rPr>
                <w:sz w:val="18"/>
                <w:lang w:val="ru-RU"/>
              </w:rPr>
              <w:t>Работает</w:t>
            </w:r>
          </w:p>
        </w:tc>
        <w:tc>
          <w:tcPr>
            <w:tcW w:w="2098" w:type="dxa"/>
          </w:tcPr>
          <w:p w14:paraId="0D9D75B5" w14:textId="77777777" w:rsidR="004A4282" w:rsidRPr="000A255E" w:rsidRDefault="004A4282" w:rsidP="000E0641">
            <w:pPr>
              <w:pStyle w:val="Tabletext"/>
              <w:jc w:val="center"/>
              <w:rPr>
                <w:sz w:val="18"/>
                <w:lang w:val="ru-RU"/>
              </w:rPr>
            </w:pPr>
            <w:r w:rsidRPr="000A255E">
              <w:rPr>
                <w:sz w:val="18"/>
                <w:lang w:val="ru-RU"/>
              </w:rPr>
              <w:t>4 нВт</w:t>
            </w:r>
          </w:p>
        </w:tc>
        <w:tc>
          <w:tcPr>
            <w:tcW w:w="1984" w:type="dxa"/>
          </w:tcPr>
          <w:p w14:paraId="6CB94923" w14:textId="77777777" w:rsidR="004A4282" w:rsidRPr="000A255E" w:rsidRDefault="004A4282" w:rsidP="000E0641">
            <w:pPr>
              <w:pStyle w:val="Tabletext"/>
              <w:jc w:val="center"/>
              <w:rPr>
                <w:sz w:val="18"/>
                <w:lang w:val="ru-RU"/>
              </w:rPr>
            </w:pPr>
            <w:r w:rsidRPr="000A255E">
              <w:rPr>
                <w:sz w:val="18"/>
                <w:lang w:val="ru-RU"/>
              </w:rPr>
              <w:t>250 нВт</w:t>
            </w:r>
          </w:p>
        </w:tc>
        <w:tc>
          <w:tcPr>
            <w:tcW w:w="2098" w:type="dxa"/>
          </w:tcPr>
          <w:p w14:paraId="1B37C040" w14:textId="77777777" w:rsidR="004A4282" w:rsidRPr="000A255E" w:rsidRDefault="004A4282" w:rsidP="000E0641">
            <w:pPr>
              <w:pStyle w:val="Tabletext"/>
              <w:jc w:val="center"/>
              <w:rPr>
                <w:sz w:val="18"/>
                <w:lang w:val="ru-RU"/>
              </w:rPr>
            </w:pPr>
            <w:r w:rsidRPr="000A255E">
              <w:rPr>
                <w:sz w:val="18"/>
                <w:lang w:val="ru-RU"/>
              </w:rPr>
              <w:t>1 мкВт</w:t>
            </w:r>
          </w:p>
        </w:tc>
      </w:tr>
      <w:tr w:rsidR="004A4282" w:rsidRPr="000A255E" w14:paraId="325ED871" w14:textId="77777777" w:rsidTr="000E0641">
        <w:trPr>
          <w:jc w:val="center"/>
        </w:trPr>
        <w:tc>
          <w:tcPr>
            <w:tcW w:w="1417" w:type="dxa"/>
          </w:tcPr>
          <w:p w14:paraId="08225A7D" w14:textId="77777777" w:rsidR="004A4282" w:rsidRPr="000A255E" w:rsidRDefault="004A4282" w:rsidP="000E0641">
            <w:pPr>
              <w:pStyle w:val="Tabletext"/>
              <w:jc w:val="center"/>
              <w:rPr>
                <w:sz w:val="18"/>
                <w:lang w:val="ru-RU"/>
              </w:rPr>
            </w:pPr>
            <w:r w:rsidRPr="000A255E">
              <w:rPr>
                <w:sz w:val="18"/>
                <w:lang w:val="ru-RU"/>
              </w:rPr>
              <w:t>Резерв</w:t>
            </w:r>
          </w:p>
        </w:tc>
        <w:tc>
          <w:tcPr>
            <w:tcW w:w="2098" w:type="dxa"/>
          </w:tcPr>
          <w:p w14:paraId="28F6210A" w14:textId="77777777" w:rsidR="004A4282" w:rsidRPr="000A255E" w:rsidRDefault="004A4282" w:rsidP="000E0641">
            <w:pPr>
              <w:pStyle w:val="Tabletext"/>
              <w:jc w:val="center"/>
              <w:rPr>
                <w:sz w:val="18"/>
                <w:lang w:val="ru-RU"/>
              </w:rPr>
            </w:pPr>
          </w:p>
        </w:tc>
        <w:tc>
          <w:tcPr>
            <w:tcW w:w="1984" w:type="dxa"/>
          </w:tcPr>
          <w:p w14:paraId="055E35E2" w14:textId="77777777" w:rsidR="004A4282" w:rsidRPr="000A255E" w:rsidRDefault="004A4282" w:rsidP="000E0641">
            <w:pPr>
              <w:pStyle w:val="Tabletext"/>
              <w:jc w:val="center"/>
              <w:rPr>
                <w:sz w:val="18"/>
                <w:lang w:val="ru-RU"/>
              </w:rPr>
            </w:pPr>
            <w:r w:rsidRPr="000A255E">
              <w:rPr>
                <w:sz w:val="18"/>
                <w:lang w:val="ru-RU"/>
              </w:rPr>
              <w:t>2 нВт</w:t>
            </w:r>
          </w:p>
        </w:tc>
        <w:tc>
          <w:tcPr>
            <w:tcW w:w="2098" w:type="dxa"/>
          </w:tcPr>
          <w:p w14:paraId="0A45C9E4" w14:textId="77777777" w:rsidR="004A4282" w:rsidRPr="000A255E" w:rsidRDefault="004A4282" w:rsidP="000E0641">
            <w:pPr>
              <w:pStyle w:val="Tabletext"/>
              <w:jc w:val="center"/>
              <w:rPr>
                <w:sz w:val="18"/>
                <w:lang w:val="ru-RU"/>
              </w:rPr>
            </w:pPr>
            <w:r w:rsidRPr="000A255E">
              <w:rPr>
                <w:sz w:val="18"/>
                <w:lang w:val="ru-RU"/>
              </w:rPr>
              <w:t>20 нВт</w:t>
            </w:r>
          </w:p>
        </w:tc>
      </w:tr>
    </w:tbl>
    <w:p w14:paraId="7BA22BC2" w14:textId="77777777" w:rsidR="004A4282" w:rsidRPr="000A255E" w:rsidRDefault="004A4282" w:rsidP="004A4282">
      <w:pPr>
        <w:pStyle w:val="Tablefin"/>
        <w:rPr>
          <w:lang w:val="ru-RU"/>
        </w:rPr>
      </w:pPr>
    </w:p>
    <w:p w14:paraId="1775A0F9" w14:textId="77777777" w:rsidR="004A4282" w:rsidRPr="000A255E" w:rsidRDefault="004A4282" w:rsidP="004A4282">
      <w:pPr>
        <w:pStyle w:val="Tablelegend"/>
        <w:keepNext/>
        <w:keepLines/>
        <w:tabs>
          <w:tab w:val="clear" w:pos="284"/>
        </w:tabs>
        <w:spacing w:before="240" w:after="120"/>
        <w:ind w:left="397" w:right="0" w:hanging="397"/>
        <w:rPr>
          <w:lang w:val="ru-RU"/>
        </w:rPr>
      </w:pPr>
      <w:r w:rsidRPr="000A255E">
        <w:rPr>
          <w:vertAlign w:val="superscript"/>
          <w:lang w:val="ru-RU"/>
        </w:rPr>
        <w:lastRenderedPageBreak/>
        <w:t>(9)</w:t>
      </w:r>
      <w:r w:rsidRPr="000A255E">
        <w:rPr>
          <w:lang w:val="ru-RU"/>
        </w:rPr>
        <w:tab/>
        <w:t>Побочные излучения</w:t>
      </w:r>
    </w:p>
    <w:p w14:paraId="16AD2EBA" w14:textId="77777777" w:rsidR="004A4282" w:rsidRPr="000A255E" w:rsidRDefault="004A4282" w:rsidP="004A4282">
      <w:pPr>
        <w:pStyle w:val="Blanc"/>
        <w:rPr>
          <w:lang w:val="ru-RU"/>
        </w:rPr>
      </w:pPr>
    </w:p>
    <w:tbl>
      <w:tblPr>
        <w:tblW w:w="11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554"/>
        <w:gridCol w:w="1701"/>
        <w:gridCol w:w="1559"/>
        <w:gridCol w:w="1666"/>
        <w:gridCol w:w="1452"/>
        <w:gridCol w:w="1843"/>
      </w:tblGrid>
      <w:tr w:rsidR="004A4282" w:rsidRPr="000A255E" w14:paraId="6AC4D0D3" w14:textId="77777777" w:rsidTr="000E0641">
        <w:trPr>
          <w:jc w:val="center"/>
        </w:trPr>
        <w:tc>
          <w:tcPr>
            <w:tcW w:w="1530" w:type="dxa"/>
            <w:vMerge w:val="restart"/>
            <w:tcBorders>
              <w:tl2br w:val="single" w:sz="4" w:space="0" w:color="auto"/>
            </w:tcBorders>
          </w:tcPr>
          <w:p w14:paraId="0CE646E0" w14:textId="77777777" w:rsidR="004A4282" w:rsidRPr="000A255E" w:rsidRDefault="004A4282" w:rsidP="000E0641">
            <w:pPr>
              <w:pStyle w:val="Tabletext"/>
              <w:keepNext/>
              <w:keepLines/>
              <w:jc w:val="right"/>
              <w:rPr>
                <w:sz w:val="18"/>
                <w:lang w:val="ru-RU"/>
              </w:rPr>
            </w:pPr>
            <w:r w:rsidRPr="000A255E">
              <w:rPr>
                <w:sz w:val="18"/>
                <w:lang w:val="ru-RU"/>
              </w:rPr>
              <w:t>Диапазоны частот</w:t>
            </w:r>
          </w:p>
          <w:p w14:paraId="7939C6C7" w14:textId="77777777" w:rsidR="004A4282" w:rsidRPr="000A255E" w:rsidRDefault="004A4282" w:rsidP="000E0641">
            <w:pPr>
              <w:pStyle w:val="Tabletext"/>
              <w:keepNext/>
              <w:keepLines/>
              <w:rPr>
                <w:sz w:val="18"/>
                <w:lang w:val="ru-RU"/>
              </w:rPr>
            </w:pPr>
            <w:r w:rsidRPr="000A255E">
              <w:rPr>
                <w:sz w:val="18"/>
                <w:lang w:val="ru-RU"/>
              </w:rPr>
              <w:t>Состояние</w:t>
            </w:r>
          </w:p>
        </w:tc>
        <w:tc>
          <w:tcPr>
            <w:tcW w:w="3255" w:type="dxa"/>
            <w:gridSpan w:val="2"/>
          </w:tcPr>
          <w:p w14:paraId="388BC478" w14:textId="77777777" w:rsidR="004A4282" w:rsidRPr="000A255E" w:rsidRDefault="004A4282" w:rsidP="000E0641">
            <w:pPr>
              <w:pStyle w:val="Tabletext"/>
              <w:keepNext/>
              <w:keepLines/>
              <w:jc w:val="center"/>
              <w:rPr>
                <w:sz w:val="18"/>
                <w:lang w:val="ru-RU"/>
              </w:rPr>
            </w:pPr>
            <w:r w:rsidRPr="000A255E">
              <w:rPr>
                <w:sz w:val="18"/>
                <w:lang w:val="ru-RU"/>
              </w:rPr>
              <w:t xml:space="preserve">30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1 ГГц</w:t>
            </w:r>
          </w:p>
        </w:tc>
        <w:tc>
          <w:tcPr>
            <w:tcW w:w="3225" w:type="dxa"/>
            <w:gridSpan w:val="2"/>
          </w:tcPr>
          <w:p w14:paraId="64FCF2F4" w14:textId="77777777" w:rsidR="004A4282" w:rsidRPr="000A255E" w:rsidRDefault="004A4282" w:rsidP="000E0641">
            <w:pPr>
              <w:pStyle w:val="Tabletext"/>
              <w:keepNext/>
              <w:keepLines/>
              <w:jc w:val="center"/>
              <w:rPr>
                <w:sz w:val="18"/>
                <w:lang w:val="ru-RU"/>
              </w:rPr>
            </w:pPr>
            <w:r w:rsidRPr="000A255E">
              <w:rPr>
                <w:sz w:val="18"/>
                <w:lang w:val="ru-RU"/>
              </w:rPr>
              <w:t xml:space="preserve">1,8 МГц ≤ </w:t>
            </w:r>
            <w:r w:rsidRPr="000A255E">
              <w:rPr>
                <w:i/>
                <w:sz w:val="18"/>
                <w:lang w:val="ru-RU"/>
              </w:rPr>
              <w:t>f</w:t>
            </w:r>
            <w:r w:rsidRPr="000A255E">
              <w:rPr>
                <w:sz w:val="18"/>
                <w:lang w:val="ru-RU"/>
              </w:rPr>
              <w:t xml:space="preserve"> ≤ 1,9 ГГц</w:t>
            </w:r>
            <w:r w:rsidRPr="000A255E">
              <w:rPr>
                <w:sz w:val="18"/>
                <w:lang w:val="ru-RU"/>
              </w:rPr>
              <w:br/>
              <w:t xml:space="preserve">5,15 ГГц ≤ </w:t>
            </w:r>
            <w:r w:rsidRPr="000A255E">
              <w:rPr>
                <w:i/>
                <w:sz w:val="18"/>
                <w:lang w:val="ru-RU"/>
              </w:rPr>
              <w:t>f</w:t>
            </w:r>
            <w:r w:rsidRPr="000A255E">
              <w:rPr>
                <w:sz w:val="18"/>
                <w:lang w:val="ru-RU"/>
              </w:rPr>
              <w:t xml:space="preserve"> ≤ 5,3 ГГц</w:t>
            </w:r>
          </w:p>
        </w:tc>
        <w:tc>
          <w:tcPr>
            <w:tcW w:w="3295" w:type="dxa"/>
            <w:gridSpan w:val="2"/>
          </w:tcPr>
          <w:p w14:paraId="57015FCB" w14:textId="77777777" w:rsidR="004A4282" w:rsidRPr="000A255E" w:rsidRDefault="004A4282" w:rsidP="000E0641">
            <w:pPr>
              <w:pStyle w:val="Tabletext"/>
              <w:keepNext/>
              <w:keepLines/>
              <w:jc w:val="center"/>
              <w:rPr>
                <w:sz w:val="18"/>
                <w:lang w:val="ru-RU"/>
              </w:rPr>
            </w:pPr>
            <w:r w:rsidRPr="000A255E">
              <w:rPr>
                <w:sz w:val="18"/>
                <w:lang w:val="ru-RU"/>
              </w:rPr>
              <w:t xml:space="preserve">1 ГГц ≤ </w:t>
            </w:r>
            <w:r w:rsidRPr="000A255E">
              <w:rPr>
                <w:i/>
                <w:sz w:val="18"/>
                <w:lang w:val="ru-RU"/>
              </w:rPr>
              <w:t>f</w:t>
            </w:r>
            <w:r w:rsidRPr="000A255E">
              <w:rPr>
                <w:sz w:val="18"/>
                <w:lang w:val="ru-RU"/>
              </w:rPr>
              <w:t xml:space="preserve"> ≤ 12,75 ГГц</w:t>
            </w:r>
          </w:p>
        </w:tc>
      </w:tr>
      <w:tr w:rsidR="004A4282" w:rsidRPr="000A255E" w14:paraId="7E6888B8" w14:textId="77777777" w:rsidTr="000E0641">
        <w:trPr>
          <w:jc w:val="center"/>
        </w:trPr>
        <w:tc>
          <w:tcPr>
            <w:tcW w:w="1530" w:type="dxa"/>
            <w:vMerge/>
            <w:tcBorders>
              <w:tl2br w:val="single" w:sz="4" w:space="0" w:color="auto"/>
            </w:tcBorders>
          </w:tcPr>
          <w:p w14:paraId="1B8C25F1" w14:textId="77777777" w:rsidR="004A4282" w:rsidRPr="000A255E" w:rsidRDefault="004A4282" w:rsidP="000E0641">
            <w:pPr>
              <w:pStyle w:val="Tabletext"/>
              <w:keepNext/>
              <w:keepLines/>
              <w:rPr>
                <w:sz w:val="18"/>
                <w:lang w:val="ru-RU"/>
              </w:rPr>
            </w:pPr>
          </w:p>
        </w:tc>
        <w:tc>
          <w:tcPr>
            <w:tcW w:w="1554" w:type="dxa"/>
          </w:tcPr>
          <w:p w14:paraId="6A98489E" w14:textId="77777777" w:rsidR="004A4282" w:rsidRPr="000A255E" w:rsidRDefault="004A4282" w:rsidP="000E0641">
            <w:pPr>
              <w:pStyle w:val="Tabletext"/>
              <w:keepNext/>
              <w:keepLines/>
              <w:jc w:val="center"/>
              <w:rPr>
                <w:sz w:val="18"/>
                <w:lang w:val="ru-RU"/>
              </w:rPr>
            </w:pPr>
            <w:r w:rsidRPr="000A255E">
              <w:rPr>
                <w:sz w:val="18"/>
                <w:lang w:val="ru-RU"/>
              </w:rPr>
              <w:t>Узкополосные</w:t>
            </w:r>
          </w:p>
        </w:tc>
        <w:tc>
          <w:tcPr>
            <w:tcW w:w="1701" w:type="dxa"/>
          </w:tcPr>
          <w:p w14:paraId="6F26CCD5" w14:textId="77777777" w:rsidR="004A4282" w:rsidRPr="000A255E" w:rsidRDefault="004A4282" w:rsidP="000E0641">
            <w:pPr>
              <w:pStyle w:val="Tabletext"/>
              <w:keepNext/>
              <w:keepLines/>
              <w:jc w:val="center"/>
              <w:rPr>
                <w:sz w:val="18"/>
                <w:lang w:val="ru-RU"/>
              </w:rPr>
            </w:pPr>
            <w:r w:rsidRPr="000A255E">
              <w:rPr>
                <w:sz w:val="18"/>
                <w:lang w:val="ru-RU"/>
              </w:rPr>
              <w:t>Широкополосные</w:t>
            </w:r>
          </w:p>
        </w:tc>
        <w:tc>
          <w:tcPr>
            <w:tcW w:w="1559" w:type="dxa"/>
          </w:tcPr>
          <w:p w14:paraId="3E8CF5C0" w14:textId="77777777" w:rsidR="004A4282" w:rsidRPr="000A255E" w:rsidRDefault="004A4282" w:rsidP="000E0641">
            <w:pPr>
              <w:pStyle w:val="Tabletext"/>
              <w:keepNext/>
              <w:keepLines/>
              <w:jc w:val="center"/>
              <w:rPr>
                <w:sz w:val="18"/>
                <w:lang w:val="ru-RU"/>
              </w:rPr>
            </w:pPr>
            <w:r w:rsidRPr="000A255E">
              <w:rPr>
                <w:sz w:val="18"/>
                <w:lang w:val="ru-RU"/>
              </w:rPr>
              <w:t>Узкополосные</w:t>
            </w:r>
          </w:p>
        </w:tc>
        <w:tc>
          <w:tcPr>
            <w:tcW w:w="1666" w:type="dxa"/>
          </w:tcPr>
          <w:p w14:paraId="40BC8FA8" w14:textId="77777777" w:rsidR="004A4282" w:rsidRPr="000A255E" w:rsidRDefault="004A4282" w:rsidP="000E0641">
            <w:pPr>
              <w:pStyle w:val="Tabletext"/>
              <w:keepNext/>
              <w:keepLines/>
              <w:jc w:val="center"/>
              <w:rPr>
                <w:sz w:val="18"/>
                <w:lang w:val="ru-RU"/>
              </w:rPr>
            </w:pPr>
            <w:r w:rsidRPr="000A255E">
              <w:rPr>
                <w:sz w:val="18"/>
                <w:lang w:val="ru-RU"/>
              </w:rPr>
              <w:t>Широкополосные</w:t>
            </w:r>
          </w:p>
        </w:tc>
        <w:tc>
          <w:tcPr>
            <w:tcW w:w="1452" w:type="dxa"/>
          </w:tcPr>
          <w:p w14:paraId="1CDFEFC2" w14:textId="77777777" w:rsidR="004A4282" w:rsidRPr="000A255E" w:rsidRDefault="004A4282" w:rsidP="000E0641">
            <w:pPr>
              <w:pStyle w:val="Tabletext"/>
              <w:keepNext/>
              <w:keepLines/>
              <w:jc w:val="center"/>
              <w:rPr>
                <w:sz w:val="18"/>
                <w:lang w:val="ru-RU"/>
              </w:rPr>
            </w:pPr>
            <w:r w:rsidRPr="000A255E">
              <w:rPr>
                <w:sz w:val="18"/>
                <w:lang w:val="ru-RU"/>
              </w:rPr>
              <w:t>Узкополосные</w:t>
            </w:r>
          </w:p>
        </w:tc>
        <w:tc>
          <w:tcPr>
            <w:tcW w:w="1843" w:type="dxa"/>
          </w:tcPr>
          <w:p w14:paraId="55FDA324" w14:textId="77777777" w:rsidR="004A4282" w:rsidRPr="000A255E" w:rsidRDefault="004A4282" w:rsidP="000E0641">
            <w:pPr>
              <w:pStyle w:val="Tabletext"/>
              <w:keepNext/>
              <w:keepLines/>
              <w:jc w:val="center"/>
              <w:rPr>
                <w:sz w:val="18"/>
                <w:lang w:val="ru-RU"/>
              </w:rPr>
            </w:pPr>
            <w:r w:rsidRPr="000A255E">
              <w:rPr>
                <w:sz w:val="18"/>
                <w:lang w:val="ru-RU"/>
              </w:rPr>
              <w:t>Широкополосные</w:t>
            </w:r>
          </w:p>
        </w:tc>
      </w:tr>
      <w:tr w:rsidR="004A4282" w:rsidRPr="000A255E" w14:paraId="631B247F" w14:textId="77777777" w:rsidTr="000E0641">
        <w:trPr>
          <w:jc w:val="center"/>
        </w:trPr>
        <w:tc>
          <w:tcPr>
            <w:tcW w:w="1530" w:type="dxa"/>
          </w:tcPr>
          <w:p w14:paraId="0B520996" w14:textId="77777777" w:rsidR="004A4282" w:rsidRPr="000A255E" w:rsidRDefault="004A4282" w:rsidP="000E0641">
            <w:pPr>
              <w:pStyle w:val="Tabletext"/>
              <w:jc w:val="center"/>
              <w:rPr>
                <w:sz w:val="18"/>
                <w:lang w:val="ru-RU"/>
              </w:rPr>
            </w:pPr>
            <w:r w:rsidRPr="000A255E">
              <w:rPr>
                <w:sz w:val="18"/>
                <w:lang w:val="ru-RU"/>
              </w:rPr>
              <w:t>Работает</w:t>
            </w:r>
          </w:p>
        </w:tc>
        <w:tc>
          <w:tcPr>
            <w:tcW w:w="1554" w:type="dxa"/>
          </w:tcPr>
          <w:p w14:paraId="65467404" w14:textId="77777777" w:rsidR="004A4282" w:rsidRPr="000A255E" w:rsidRDefault="004A4282" w:rsidP="000E0641">
            <w:pPr>
              <w:pStyle w:val="Tabletext"/>
              <w:jc w:val="center"/>
              <w:rPr>
                <w:sz w:val="18"/>
                <w:lang w:val="ru-RU"/>
              </w:rPr>
            </w:pPr>
            <w:r w:rsidRPr="000A255E">
              <w:rPr>
                <w:sz w:val="18"/>
                <w:lang w:val="ru-RU"/>
              </w:rPr>
              <w:t>–36 дБм</w:t>
            </w:r>
          </w:p>
        </w:tc>
        <w:tc>
          <w:tcPr>
            <w:tcW w:w="1701" w:type="dxa"/>
          </w:tcPr>
          <w:p w14:paraId="5ADDA3F4" w14:textId="77777777" w:rsidR="004A4282" w:rsidRPr="000A255E" w:rsidRDefault="004A4282" w:rsidP="000E0641">
            <w:pPr>
              <w:pStyle w:val="Tabletext"/>
              <w:jc w:val="center"/>
              <w:rPr>
                <w:sz w:val="18"/>
                <w:lang w:val="ru-RU"/>
              </w:rPr>
            </w:pPr>
            <w:r w:rsidRPr="000A255E">
              <w:rPr>
                <w:sz w:val="18"/>
                <w:lang w:val="ru-RU"/>
              </w:rPr>
              <w:t>–86 дБм/Гц</w:t>
            </w:r>
          </w:p>
        </w:tc>
        <w:tc>
          <w:tcPr>
            <w:tcW w:w="1559" w:type="dxa"/>
          </w:tcPr>
          <w:p w14:paraId="03E7B411" w14:textId="77777777" w:rsidR="004A4282" w:rsidRPr="000A255E" w:rsidRDefault="004A4282" w:rsidP="000E0641">
            <w:pPr>
              <w:pStyle w:val="Tabletext"/>
              <w:jc w:val="center"/>
              <w:rPr>
                <w:sz w:val="18"/>
                <w:lang w:val="ru-RU"/>
              </w:rPr>
            </w:pPr>
            <w:r w:rsidRPr="000A255E">
              <w:rPr>
                <w:sz w:val="18"/>
                <w:lang w:val="ru-RU"/>
              </w:rPr>
              <w:t>–47 дБм</w:t>
            </w:r>
          </w:p>
        </w:tc>
        <w:tc>
          <w:tcPr>
            <w:tcW w:w="1666" w:type="dxa"/>
          </w:tcPr>
          <w:p w14:paraId="6AF39D48" w14:textId="77777777" w:rsidR="004A4282" w:rsidRPr="000A255E" w:rsidRDefault="004A4282" w:rsidP="000E0641">
            <w:pPr>
              <w:pStyle w:val="Tabletext"/>
              <w:jc w:val="center"/>
              <w:rPr>
                <w:sz w:val="18"/>
                <w:lang w:val="ru-RU"/>
              </w:rPr>
            </w:pPr>
            <w:r w:rsidRPr="000A255E">
              <w:rPr>
                <w:sz w:val="18"/>
                <w:lang w:val="ru-RU"/>
              </w:rPr>
              <w:t>–97 дБм/Гц</w:t>
            </w:r>
          </w:p>
        </w:tc>
        <w:tc>
          <w:tcPr>
            <w:tcW w:w="1452" w:type="dxa"/>
          </w:tcPr>
          <w:p w14:paraId="1EE5BA56" w14:textId="77777777" w:rsidR="004A4282" w:rsidRPr="000A255E" w:rsidRDefault="004A4282" w:rsidP="000E0641">
            <w:pPr>
              <w:pStyle w:val="Tabletext"/>
              <w:jc w:val="center"/>
              <w:rPr>
                <w:sz w:val="18"/>
                <w:lang w:val="ru-RU"/>
              </w:rPr>
            </w:pPr>
            <w:r w:rsidRPr="000A255E">
              <w:rPr>
                <w:sz w:val="18"/>
                <w:lang w:val="ru-RU"/>
              </w:rPr>
              <w:t>–30 дБм</w:t>
            </w:r>
          </w:p>
        </w:tc>
        <w:tc>
          <w:tcPr>
            <w:tcW w:w="1843" w:type="dxa"/>
          </w:tcPr>
          <w:p w14:paraId="6E2A2D5C" w14:textId="77777777" w:rsidR="004A4282" w:rsidRPr="000A255E" w:rsidRDefault="004A4282" w:rsidP="000E0641">
            <w:pPr>
              <w:pStyle w:val="Tabletext"/>
              <w:jc w:val="center"/>
              <w:rPr>
                <w:sz w:val="18"/>
                <w:lang w:val="ru-RU"/>
              </w:rPr>
            </w:pPr>
            <w:r w:rsidRPr="000A255E">
              <w:rPr>
                <w:sz w:val="18"/>
                <w:lang w:val="ru-RU"/>
              </w:rPr>
              <w:t>–80 дБм/Гц</w:t>
            </w:r>
          </w:p>
        </w:tc>
      </w:tr>
      <w:tr w:rsidR="004A4282" w:rsidRPr="000A255E" w14:paraId="7204FBFE" w14:textId="77777777" w:rsidTr="000E0641">
        <w:trPr>
          <w:jc w:val="center"/>
        </w:trPr>
        <w:tc>
          <w:tcPr>
            <w:tcW w:w="1530" w:type="dxa"/>
          </w:tcPr>
          <w:p w14:paraId="23540291" w14:textId="77777777" w:rsidR="004A4282" w:rsidRPr="000A255E" w:rsidRDefault="004A4282" w:rsidP="000E0641">
            <w:pPr>
              <w:pStyle w:val="Tabletext"/>
              <w:jc w:val="center"/>
              <w:rPr>
                <w:sz w:val="18"/>
                <w:lang w:val="ru-RU"/>
              </w:rPr>
            </w:pPr>
            <w:r w:rsidRPr="000A255E">
              <w:rPr>
                <w:sz w:val="18"/>
                <w:lang w:val="ru-RU"/>
              </w:rPr>
              <w:t>Резерв</w:t>
            </w:r>
          </w:p>
        </w:tc>
        <w:tc>
          <w:tcPr>
            <w:tcW w:w="1554" w:type="dxa"/>
          </w:tcPr>
          <w:p w14:paraId="68F333C3" w14:textId="77777777" w:rsidR="004A4282" w:rsidRPr="000A255E" w:rsidRDefault="004A4282" w:rsidP="000E0641">
            <w:pPr>
              <w:pStyle w:val="Tabletext"/>
              <w:jc w:val="center"/>
              <w:rPr>
                <w:sz w:val="18"/>
                <w:lang w:val="ru-RU"/>
              </w:rPr>
            </w:pPr>
            <w:r w:rsidRPr="000A255E">
              <w:rPr>
                <w:sz w:val="18"/>
                <w:lang w:val="ru-RU"/>
              </w:rPr>
              <w:t>–57 дБм</w:t>
            </w:r>
          </w:p>
        </w:tc>
        <w:tc>
          <w:tcPr>
            <w:tcW w:w="1701" w:type="dxa"/>
          </w:tcPr>
          <w:p w14:paraId="5515BDCB" w14:textId="77777777" w:rsidR="004A4282" w:rsidRPr="000A255E" w:rsidRDefault="004A4282" w:rsidP="000E0641">
            <w:pPr>
              <w:pStyle w:val="Tabletext"/>
              <w:jc w:val="center"/>
              <w:rPr>
                <w:sz w:val="18"/>
                <w:lang w:val="ru-RU"/>
              </w:rPr>
            </w:pPr>
            <w:r w:rsidRPr="000A255E">
              <w:rPr>
                <w:sz w:val="18"/>
                <w:lang w:val="ru-RU"/>
              </w:rPr>
              <w:t>–107 дБм/Гц</w:t>
            </w:r>
          </w:p>
        </w:tc>
        <w:tc>
          <w:tcPr>
            <w:tcW w:w="1559" w:type="dxa"/>
          </w:tcPr>
          <w:p w14:paraId="3E1EFB8C" w14:textId="77777777" w:rsidR="004A4282" w:rsidRPr="000A255E" w:rsidRDefault="004A4282" w:rsidP="000E0641">
            <w:pPr>
              <w:pStyle w:val="Tabletext"/>
              <w:jc w:val="center"/>
              <w:rPr>
                <w:sz w:val="18"/>
                <w:lang w:val="ru-RU"/>
              </w:rPr>
            </w:pPr>
          </w:p>
        </w:tc>
        <w:tc>
          <w:tcPr>
            <w:tcW w:w="1666" w:type="dxa"/>
          </w:tcPr>
          <w:p w14:paraId="45A50BCA" w14:textId="77777777" w:rsidR="004A4282" w:rsidRPr="000A255E" w:rsidRDefault="004A4282" w:rsidP="000E0641">
            <w:pPr>
              <w:pStyle w:val="Tabletext"/>
              <w:jc w:val="center"/>
              <w:rPr>
                <w:sz w:val="18"/>
                <w:lang w:val="ru-RU"/>
              </w:rPr>
            </w:pPr>
          </w:p>
        </w:tc>
        <w:tc>
          <w:tcPr>
            <w:tcW w:w="1452" w:type="dxa"/>
          </w:tcPr>
          <w:p w14:paraId="67C22DBB" w14:textId="77777777" w:rsidR="004A4282" w:rsidRPr="000A255E" w:rsidRDefault="004A4282" w:rsidP="000E0641">
            <w:pPr>
              <w:pStyle w:val="Tabletext"/>
              <w:jc w:val="center"/>
              <w:rPr>
                <w:sz w:val="18"/>
                <w:lang w:val="ru-RU"/>
              </w:rPr>
            </w:pPr>
            <w:r w:rsidRPr="000A255E">
              <w:rPr>
                <w:sz w:val="18"/>
                <w:lang w:val="ru-RU"/>
              </w:rPr>
              <w:t>–47 дБм</w:t>
            </w:r>
          </w:p>
        </w:tc>
        <w:tc>
          <w:tcPr>
            <w:tcW w:w="1843" w:type="dxa"/>
          </w:tcPr>
          <w:p w14:paraId="1F61479C" w14:textId="77777777" w:rsidR="004A4282" w:rsidRPr="000A255E" w:rsidRDefault="004A4282" w:rsidP="000E0641">
            <w:pPr>
              <w:pStyle w:val="Tabletext"/>
              <w:jc w:val="center"/>
              <w:rPr>
                <w:sz w:val="18"/>
                <w:lang w:val="ru-RU"/>
              </w:rPr>
            </w:pPr>
            <w:r w:rsidRPr="000A255E">
              <w:rPr>
                <w:sz w:val="18"/>
                <w:lang w:val="ru-RU"/>
              </w:rPr>
              <w:t>–97 дБм/Гц</w:t>
            </w:r>
          </w:p>
        </w:tc>
      </w:tr>
    </w:tbl>
    <w:p w14:paraId="444434B0" w14:textId="77777777" w:rsidR="004A4282" w:rsidRPr="000A255E" w:rsidRDefault="004A4282" w:rsidP="004A4282">
      <w:pPr>
        <w:pStyle w:val="Tablefin"/>
        <w:rPr>
          <w:lang w:val="ru-RU"/>
        </w:rPr>
      </w:pPr>
    </w:p>
    <w:p w14:paraId="07A60FB2" w14:textId="77777777" w:rsidR="004A4282" w:rsidRPr="000A255E" w:rsidRDefault="004A4282" w:rsidP="004A4282">
      <w:pPr>
        <w:pStyle w:val="Tablelegend"/>
        <w:keepNext/>
        <w:keepLines/>
        <w:tabs>
          <w:tab w:val="clear" w:pos="284"/>
        </w:tabs>
        <w:spacing w:before="360" w:after="120"/>
        <w:ind w:left="397" w:right="0" w:hanging="397"/>
        <w:rPr>
          <w:lang w:val="ru-RU"/>
        </w:rPr>
      </w:pPr>
      <w:r w:rsidRPr="000A255E">
        <w:rPr>
          <w:vertAlign w:val="superscript"/>
          <w:lang w:val="ru-RU"/>
        </w:rPr>
        <w:t>(10)</w:t>
      </w:r>
      <w:r w:rsidRPr="000A255E">
        <w:rPr>
          <w:lang w:val="ru-RU"/>
        </w:rPr>
        <w:tab/>
        <w:t>Побочные излучения</w:t>
      </w:r>
    </w:p>
    <w:p w14:paraId="08B4C548" w14:textId="77777777" w:rsidR="004A4282" w:rsidRPr="000A255E"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4A4282" w:rsidRPr="000A255E" w14:paraId="60BE0A2F" w14:textId="77777777" w:rsidTr="000E0641">
        <w:trPr>
          <w:jc w:val="center"/>
        </w:trPr>
        <w:tc>
          <w:tcPr>
            <w:tcW w:w="1417" w:type="dxa"/>
            <w:tcBorders>
              <w:tl2br w:val="single" w:sz="4" w:space="0" w:color="auto"/>
            </w:tcBorders>
          </w:tcPr>
          <w:p w14:paraId="1A0115AE" w14:textId="77777777" w:rsidR="004A4282" w:rsidRPr="000A255E" w:rsidRDefault="004A4282" w:rsidP="000E0641">
            <w:pPr>
              <w:pStyle w:val="Tabletext"/>
              <w:jc w:val="right"/>
              <w:rPr>
                <w:sz w:val="18"/>
                <w:lang w:val="ru-RU"/>
              </w:rPr>
            </w:pPr>
            <w:r w:rsidRPr="000A255E">
              <w:rPr>
                <w:sz w:val="18"/>
                <w:lang w:val="ru-RU"/>
              </w:rPr>
              <w:t>Диапазоны частот</w:t>
            </w:r>
          </w:p>
          <w:p w14:paraId="36A9625E" w14:textId="77777777" w:rsidR="004A4282" w:rsidRPr="000A255E" w:rsidRDefault="004A4282" w:rsidP="000E0641">
            <w:pPr>
              <w:pStyle w:val="Tabletext"/>
              <w:rPr>
                <w:sz w:val="18"/>
                <w:lang w:val="ru-RU"/>
              </w:rPr>
            </w:pPr>
            <w:r w:rsidRPr="000A255E">
              <w:rPr>
                <w:sz w:val="18"/>
                <w:lang w:val="ru-RU"/>
              </w:rPr>
              <w:br/>
              <w:t>Состояние</w:t>
            </w:r>
          </w:p>
        </w:tc>
        <w:tc>
          <w:tcPr>
            <w:tcW w:w="2098" w:type="dxa"/>
          </w:tcPr>
          <w:p w14:paraId="1B2F85CB" w14:textId="77777777" w:rsidR="004A4282" w:rsidRPr="000A255E" w:rsidRDefault="004A4282" w:rsidP="000E0641">
            <w:pPr>
              <w:pStyle w:val="FootnoteText"/>
              <w:spacing w:after="40"/>
              <w:ind w:left="0" w:firstLine="0"/>
              <w:jc w:val="center"/>
              <w:rPr>
                <w:sz w:val="18"/>
                <w:lang w:val="ru-RU"/>
              </w:rPr>
            </w:pPr>
            <w:r w:rsidRPr="000A255E">
              <w:rPr>
                <w:sz w:val="18"/>
                <w:lang w:val="ru-RU"/>
              </w:rPr>
              <w:t xml:space="preserve">47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74 МГц</w:t>
            </w:r>
            <w:r w:rsidRPr="000A255E">
              <w:rPr>
                <w:sz w:val="18"/>
                <w:szCs w:val="16"/>
                <w:lang w:val="ru-RU"/>
              </w:rPr>
              <w:br/>
            </w:r>
            <w:r w:rsidRPr="000A255E">
              <w:rPr>
                <w:sz w:val="18"/>
                <w:lang w:val="ru-RU"/>
              </w:rPr>
              <w:t xml:space="preserve">87,5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118 МГц</w:t>
            </w:r>
            <w:r w:rsidRPr="000A255E">
              <w:rPr>
                <w:sz w:val="18"/>
                <w:szCs w:val="16"/>
                <w:lang w:val="ru-RU"/>
              </w:rPr>
              <w:br/>
            </w:r>
            <w:r w:rsidRPr="000A255E">
              <w:rPr>
                <w:sz w:val="18"/>
                <w:lang w:val="ru-RU"/>
              </w:rPr>
              <w:t xml:space="preserve">174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230 МГц</w:t>
            </w:r>
            <w:r w:rsidRPr="000A255E">
              <w:rPr>
                <w:sz w:val="18"/>
                <w:szCs w:val="16"/>
                <w:lang w:val="ru-RU"/>
              </w:rPr>
              <w:br/>
            </w:r>
            <w:r w:rsidRPr="000A255E">
              <w:rPr>
                <w:sz w:val="18"/>
                <w:lang w:val="ru-RU"/>
              </w:rPr>
              <w:t xml:space="preserve">470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862 МГц</w:t>
            </w:r>
          </w:p>
        </w:tc>
        <w:tc>
          <w:tcPr>
            <w:tcW w:w="1984" w:type="dxa"/>
          </w:tcPr>
          <w:p w14:paraId="092C87D4" w14:textId="77777777" w:rsidR="004A4282" w:rsidRPr="000A255E" w:rsidRDefault="004A4282" w:rsidP="000E0641">
            <w:pPr>
              <w:pStyle w:val="Tabletext"/>
              <w:keepLines/>
              <w:jc w:val="center"/>
              <w:rPr>
                <w:sz w:val="18"/>
                <w:lang w:val="ru-RU"/>
              </w:rPr>
            </w:pPr>
            <w:r w:rsidRPr="000A255E">
              <w:rPr>
                <w:sz w:val="18"/>
                <w:lang w:val="ru-RU"/>
              </w:rPr>
              <w:t>Другие частоты</w:t>
            </w:r>
            <w:r w:rsidRPr="000A255E">
              <w:rPr>
                <w:sz w:val="18"/>
                <w:lang w:val="ru-RU"/>
              </w:rPr>
              <w:br/>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1000 МГц</w:t>
            </w:r>
          </w:p>
        </w:tc>
        <w:tc>
          <w:tcPr>
            <w:tcW w:w="2098" w:type="dxa"/>
          </w:tcPr>
          <w:p w14:paraId="0C6383A5" w14:textId="77777777" w:rsidR="004A4282" w:rsidRPr="000A255E" w:rsidRDefault="004A4282" w:rsidP="000E0641">
            <w:pPr>
              <w:pStyle w:val="Tabletext"/>
              <w:jc w:val="center"/>
              <w:rPr>
                <w:sz w:val="18"/>
                <w:lang w:val="ru-RU"/>
              </w:rPr>
            </w:pPr>
            <w:r w:rsidRPr="000A255E">
              <w:rPr>
                <w:sz w:val="18"/>
                <w:lang w:val="ru-RU"/>
              </w:rPr>
              <w:t>Другие частоты</w:t>
            </w:r>
            <w:r w:rsidRPr="000A255E">
              <w:rPr>
                <w:sz w:val="18"/>
                <w:lang w:val="ru-RU"/>
              </w:rPr>
              <w:br/>
            </w:r>
            <w:r w:rsidRPr="000A255E">
              <w:rPr>
                <w:i/>
                <w:sz w:val="18"/>
                <w:lang w:val="ru-RU"/>
              </w:rPr>
              <w:t>f</w:t>
            </w:r>
            <w:r w:rsidRPr="000A255E">
              <w:rPr>
                <w:sz w:val="18"/>
                <w:lang w:val="ru-RU"/>
              </w:rPr>
              <w:t xml:space="preserve"> </w:t>
            </w:r>
            <w:r w:rsidRPr="000A255E">
              <w:rPr>
                <w:sz w:val="18"/>
                <w:szCs w:val="18"/>
                <w:lang w:val="ru-RU"/>
              </w:rPr>
              <w:sym w:font="Symbol" w:char="F03E"/>
            </w:r>
            <w:r w:rsidRPr="000A255E">
              <w:rPr>
                <w:sz w:val="18"/>
                <w:lang w:val="ru-RU"/>
              </w:rPr>
              <w:t>1000 МГц</w:t>
            </w:r>
          </w:p>
        </w:tc>
      </w:tr>
      <w:tr w:rsidR="004A4282" w:rsidRPr="000A255E" w14:paraId="478D93A4" w14:textId="77777777" w:rsidTr="000E0641">
        <w:trPr>
          <w:jc w:val="center"/>
        </w:trPr>
        <w:tc>
          <w:tcPr>
            <w:tcW w:w="1417" w:type="dxa"/>
          </w:tcPr>
          <w:p w14:paraId="7599A495" w14:textId="77777777" w:rsidR="004A4282" w:rsidRPr="000A255E" w:rsidRDefault="004A4282" w:rsidP="000E0641">
            <w:pPr>
              <w:pStyle w:val="Tabletext"/>
              <w:jc w:val="center"/>
              <w:rPr>
                <w:sz w:val="18"/>
                <w:lang w:val="ru-RU"/>
              </w:rPr>
            </w:pPr>
            <w:r w:rsidRPr="000A255E">
              <w:rPr>
                <w:sz w:val="18"/>
                <w:lang w:val="ru-RU"/>
              </w:rPr>
              <w:t>Работает</w:t>
            </w:r>
          </w:p>
        </w:tc>
        <w:tc>
          <w:tcPr>
            <w:tcW w:w="2098" w:type="dxa"/>
          </w:tcPr>
          <w:p w14:paraId="224BDD78" w14:textId="77777777" w:rsidR="004A4282" w:rsidRPr="000A255E" w:rsidRDefault="004A4282" w:rsidP="000E0641">
            <w:pPr>
              <w:pStyle w:val="Tabletext"/>
              <w:jc w:val="center"/>
              <w:rPr>
                <w:sz w:val="18"/>
                <w:lang w:val="ru-RU"/>
              </w:rPr>
            </w:pPr>
            <w:r w:rsidRPr="000A255E">
              <w:rPr>
                <w:sz w:val="18"/>
                <w:lang w:val="ru-RU"/>
              </w:rPr>
              <w:t>4 нВт</w:t>
            </w:r>
          </w:p>
        </w:tc>
        <w:tc>
          <w:tcPr>
            <w:tcW w:w="1984" w:type="dxa"/>
          </w:tcPr>
          <w:p w14:paraId="537C0974" w14:textId="77777777" w:rsidR="004A4282" w:rsidRPr="000A255E" w:rsidRDefault="004A4282" w:rsidP="000E0641">
            <w:pPr>
              <w:pStyle w:val="Tabletext"/>
              <w:jc w:val="center"/>
              <w:rPr>
                <w:sz w:val="18"/>
                <w:lang w:val="ru-RU"/>
              </w:rPr>
            </w:pPr>
            <w:r w:rsidRPr="000A255E">
              <w:rPr>
                <w:sz w:val="18"/>
                <w:lang w:val="ru-RU"/>
              </w:rPr>
              <w:t>250 нВт</w:t>
            </w:r>
          </w:p>
        </w:tc>
        <w:tc>
          <w:tcPr>
            <w:tcW w:w="2098" w:type="dxa"/>
          </w:tcPr>
          <w:p w14:paraId="58837E35" w14:textId="77777777" w:rsidR="004A4282" w:rsidRPr="000A255E" w:rsidRDefault="004A4282" w:rsidP="000E0641">
            <w:pPr>
              <w:pStyle w:val="Tabletext"/>
              <w:jc w:val="center"/>
              <w:rPr>
                <w:sz w:val="18"/>
                <w:lang w:val="ru-RU"/>
              </w:rPr>
            </w:pPr>
            <w:r w:rsidRPr="000A255E">
              <w:rPr>
                <w:sz w:val="18"/>
                <w:lang w:val="ru-RU"/>
              </w:rPr>
              <w:t>1 мкВт</w:t>
            </w:r>
          </w:p>
        </w:tc>
      </w:tr>
      <w:tr w:rsidR="004A4282" w:rsidRPr="000A255E" w14:paraId="65DDCB1E" w14:textId="77777777" w:rsidTr="000E0641">
        <w:trPr>
          <w:jc w:val="center"/>
        </w:trPr>
        <w:tc>
          <w:tcPr>
            <w:tcW w:w="1417" w:type="dxa"/>
          </w:tcPr>
          <w:p w14:paraId="1D65D2FF" w14:textId="77777777" w:rsidR="004A4282" w:rsidRPr="000A255E" w:rsidRDefault="004A4282" w:rsidP="000E0641">
            <w:pPr>
              <w:pStyle w:val="Tabletext"/>
              <w:jc w:val="center"/>
              <w:rPr>
                <w:sz w:val="18"/>
                <w:lang w:val="ru-RU"/>
              </w:rPr>
            </w:pPr>
            <w:r w:rsidRPr="000A255E">
              <w:rPr>
                <w:sz w:val="18"/>
                <w:lang w:val="ru-RU"/>
              </w:rPr>
              <w:t>Резерв</w:t>
            </w:r>
          </w:p>
        </w:tc>
        <w:tc>
          <w:tcPr>
            <w:tcW w:w="2098" w:type="dxa"/>
          </w:tcPr>
          <w:p w14:paraId="665C4100" w14:textId="77777777" w:rsidR="004A4282" w:rsidRPr="000A255E" w:rsidRDefault="004A4282" w:rsidP="000E0641">
            <w:pPr>
              <w:pStyle w:val="Tabletext"/>
              <w:jc w:val="center"/>
              <w:rPr>
                <w:sz w:val="18"/>
                <w:lang w:val="ru-RU"/>
              </w:rPr>
            </w:pPr>
            <w:r w:rsidRPr="000A255E">
              <w:rPr>
                <w:sz w:val="18"/>
                <w:lang w:val="ru-RU"/>
              </w:rPr>
              <w:t>2 нВт</w:t>
            </w:r>
          </w:p>
        </w:tc>
        <w:tc>
          <w:tcPr>
            <w:tcW w:w="1984" w:type="dxa"/>
          </w:tcPr>
          <w:p w14:paraId="7C3677F6" w14:textId="77777777" w:rsidR="004A4282" w:rsidRPr="000A255E" w:rsidRDefault="004A4282" w:rsidP="000E0641">
            <w:pPr>
              <w:pStyle w:val="Tabletext"/>
              <w:jc w:val="center"/>
              <w:rPr>
                <w:sz w:val="18"/>
                <w:lang w:val="ru-RU"/>
              </w:rPr>
            </w:pPr>
            <w:r w:rsidRPr="000A255E">
              <w:rPr>
                <w:sz w:val="18"/>
                <w:lang w:val="ru-RU"/>
              </w:rPr>
              <w:t>2 нВт</w:t>
            </w:r>
          </w:p>
        </w:tc>
        <w:tc>
          <w:tcPr>
            <w:tcW w:w="2098" w:type="dxa"/>
          </w:tcPr>
          <w:p w14:paraId="50A505D6" w14:textId="77777777" w:rsidR="004A4282" w:rsidRPr="000A255E" w:rsidRDefault="004A4282" w:rsidP="000E0641">
            <w:pPr>
              <w:pStyle w:val="Tabletext"/>
              <w:jc w:val="center"/>
              <w:rPr>
                <w:sz w:val="18"/>
                <w:lang w:val="ru-RU"/>
              </w:rPr>
            </w:pPr>
            <w:r w:rsidRPr="000A255E">
              <w:rPr>
                <w:sz w:val="18"/>
                <w:lang w:val="ru-RU"/>
              </w:rPr>
              <w:t>20 нВт</w:t>
            </w:r>
          </w:p>
        </w:tc>
      </w:tr>
    </w:tbl>
    <w:p w14:paraId="08C618B7" w14:textId="77777777" w:rsidR="004A4282" w:rsidRPr="000A255E" w:rsidRDefault="004A4282" w:rsidP="004A4282">
      <w:pPr>
        <w:pStyle w:val="Tablefin"/>
        <w:rPr>
          <w:lang w:val="ru-RU"/>
        </w:rPr>
      </w:pPr>
    </w:p>
    <w:p w14:paraId="32AEDDA7" w14:textId="77777777" w:rsidR="004A4282" w:rsidRPr="000A255E" w:rsidRDefault="004A4282" w:rsidP="004A4282">
      <w:pPr>
        <w:pStyle w:val="Tablelegend"/>
        <w:keepNext/>
        <w:rPr>
          <w:lang w:val="ru-RU"/>
        </w:rPr>
      </w:pPr>
      <w:r w:rsidRPr="000A255E">
        <w:rPr>
          <w:vertAlign w:val="superscript"/>
          <w:lang w:val="ru-RU"/>
        </w:rPr>
        <w:t>(11)</w:t>
      </w:r>
      <w:r w:rsidRPr="000A255E">
        <w:rPr>
          <w:lang w:val="ru-RU"/>
        </w:rPr>
        <w:tab/>
        <w:t>Побочные излучения</w:t>
      </w:r>
    </w:p>
    <w:p w14:paraId="797A19D8" w14:textId="77777777" w:rsidR="004A4282" w:rsidRPr="000A255E"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4A4282" w:rsidRPr="000A255E" w14:paraId="7DB4AD06" w14:textId="77777777" w:rsidTr="000E0641">
        <w:trPr>
          <w:jc w:val="center"/>
        </w:trPr>
        <w:tc>
          <w:tcPr>
            <w:tcW w:w="1417" w:type="dxa"/>
            <w:tcBorders>
              <w:tl2br w:val="single" w:sz="4" w:space="0" w:color="auto"/>
            </w:tcBorders>
          </w:tcPr>
          <w:p w14:paraId="5C3E6CED" w14:textId="77777777" w:rsidR="004A4282" w:rsidRPr="000A255E" w:rsidRDefault="004A4282" w:rsidP="000E0641">
            <w:pPr>
              <w:pStyle w:val="Tabletext"/>
              <w:jc w:val="right"/>
              <w:rPr>
                <w:sz w:val="18"/>
                <w:lang w:val="ru-RU"/>
              </w:rPr>
            </w:pPr>
            <w:r w:rsidRPr="000A255E">
              <w:rPr>
                <w:sz w:val="18"/>
                <w:lang w:val="ru-RU"/>
              </w:rPr>
              <w:t>Диапазоны частот</w:t>
            </w:r>
          </w:p>
          <w:p w14:paraId="61E5AADE" w14:textId="77777777" w:rsidR="004A4282" w:rsidRPr="000A255E" w:rsidRDefault="004A4282" w:rsidP="000E0641">
            <w:pPr>
              <w:pStyle w:val="Tabletext"/>
              <w:rPr>
                <w:sz w:val="18"/>
                <w:lang w:val="ru-RU"/>
              </w:rPr>
            </w:pPr>
            <w:r w:rsidRPr="000A255E">
              <w:rPr>
                <w:sz w:val="18"/>
                <w:lang w:val="ru-RU"/>
              </w:rPr>
              <w:br/>
              <w:t>Состояние</w:t>
            </w:r>
          </w:p>
        </w:tc>
        <w:tc>
          <w:tcPr>
            <w:tcW w:w="2098" w:type="dxa"/>
          </w:tcPr>
          <w:p w14:paraId="42D900A2" w14:textId="77777777" w:rsidR="004A4282" w:rsidRPr="000A255E" w:rsidRDefault="004A4282" w:rsidP="000E0641">
            <w:pPr>
              <w:pStyle w:val="FootnoteText"/>
              <w:spacing w:after="40"/>
              <w:ind w:left="0" w:firstLine="0"/>
              <w:jc w:val="center"/>
              <w:rPr>
                <w:sz w:val="18"/>
                <w:lang w:val="ru-RU"/>
              </w:rPr>
            </w:pPr>
            <w:r w:rsidRPr="000A255E">
              <w:rPr>
                <w:sz w:val="18"/>
                <w:lang w:val="ru-RU"/>
              </w:rPr>
              <w:t xml:space="preserve">47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74 МГц</w:t>
            </w:r>
            <w:r w:rsidRPr="000A255E">
              <w:rPr>
                <w:sz w:val="18"/>
                <w:szCs w:val="16"/>
                <w:lang w:val="ru-RU"/>
              </w:rPr>
              <w:br/>
            </w:r>
            <w:r w:rsidRPr="000A255E">
              <w:rPr>
                <w:sz w:val="18"/>
                <w:lang w:val="ru-RU"/>
              </w:rPr>
              <w:t xml:space="preserve">87,5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118 МГц</w:t>
            </w:r>
            <w:r w:rsidRPr="000A255E">
              <w:rPr>
                <w:sz w:val="18"/>
                <w:szCs w:val="16"/>
                <w:lang w:val="ru-RU"/>
              </w:rPr>
              <w:br/>
            </w:r>
            <w:r w:rsidRPr="000A255E">
              <w:rPr>
                <w:sz w:val="18"/>
                <w:lang w:val="ru-RU"/>
              </w:rPr>
              <w:t xml:space="preserve">174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230 МГц</w:t>
            </w:r>
            <w:r w:rsidRPr="000A255E">
              <w:rPr>
                <w:sz w:val="18"/>
                <w:szCs w:val="16"/>
                <w:lang w:val="ru-RU"/>
              </w:rPr>
              <w:br/>
            </w:r>
            <w:r w:rsidRPr="000A255E">
              <w:rPr>
                <w:sz w:val="18"/>
                <w:lang w:val="ru-RU"/>
              </w:rPr>
              <w:t xml:space="preserve">470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862 МГц</w:t>
            </w:r>
          </w:p>
        </w:tc>
        <w:tc>
          <w:tcPr>
            <w:tcW w:w="1984" w:type="dxa"/>
          </w:tcPr>
          <w:p w14:paraId="19FA159B" w14:textId="77777777" w:rsidR="004A4282" w:rsidRPr="000A255E" w:rsidRDefault="004A4282" w:rsidP="000E0641">
            <w:pPr>
              <w:pStyle w:val="Tabletext"/>
              <w:keepLines/>
              <w:jc w:val="center"/>
              <w:rPr>
                <w:sz w:val="18"/>
                <w:lang w:val="ru-RU"/>
              </w:rPr>
            </w:pPr>
            <w:r w:rsidRPr="000A255E">
              <w:rPr>
                <w:sz w:val="18"/>
                <w:lang w:val="ru-RU"/>
              </w:rPr>
              <w:t>Другие частоты</w:t>
            </w:r>
            <w:r w:rsidRPr="000A255E">
              <w:rPr>
                <w:sz w:val="18"/>
                <w:lang w:val="ru-RU"/>
              </w:rPr>
              <w:br/>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1000 МГц</w:t>
            </w:r>
          </w:p>
        </w:tc>
        <w:tc>
          <w:tcPr>
            <w:tcW w:w="2098" w:type="dxa"/>
          </w:tcPr>
          <w:p w14:paraId="2A1B8B1D" w14:textId="77777777" w:rsidR="004A4282" w:rsidRPr="000A255E" w:rsidRDefault="004A4282" w:rsidP="000E0641">
            <w:pPr>
              <w:pStyle w:val="Tabletext"/>
              <w:jc w:val="center"/>
              <w:rPr>
                <w:sz w:val="18"/>
                <w:lang w:val="ru-RU"/>
              </w:rPr>
            </w:pPr>
            <w:r w:rsidRPr="000A255E">
              <w:rPr>
                <w:sz w:val="18"/>
                <w:lang w:val="ru-RU"/>
              </w:rPr>
              <w:t>Другие частоты</w:t>
            </w:r>
            <w:r w:rsidRPr="000A255E">
              <w:rPr>
                <w:sz w:val="18"/>
                <w:lang w:val="ru-RU"/>
              </w:rPr>
              <w:br/>
            </w:r>
            <w:r w:rsidRPr="000A255E">
              <w:rPr>
                <w:i/>
                <w:sz w:val="18"/>
                <w:lang w:val="ru-RU"/>
              </w:rPr>
              <w:t>f</w:t>
            </w:r>
            <w:r w:rsidRPr="000A255E">
              <w:rPr>
                <w:sz w:val="18"/>
                <w:lang w:val="ru-RU"/>
              </w:rPr>
              <w:t xml:space="preserve"> </w:t>
            </w:r>
            <w:r w:rsidRPr="000A255E">
              <w:rPr>
                <w:sz w:val="18"/>
                <w:szCs w:val="18"/>
                <w:lang w:val="ru-RU"/>
              </w:rPr>
              <w:sym w:font="Symbol" w:char="F03E"/>
            </w:r>
            <w:r w:rsidRPr="000A255E">
              <w:rPr>
                <w:sz w:val="18"/>
                <w:lang w:val="ru-RU"/>
              </w:rPr>
              <w:t>1000 МГц</w:t>
            </w:r>
          </w:p>
        </w:tc>
      </w:tr>
      <w:tr w:rsidR="004A4282" w:rsidRPr="000A255E" w14:paraId="77FB824E" w14:textId="77777777" w:rsidTr="000E0641">
        <w:trPr>
          <w:jc w:val="center"/>
        </w:trPr>
        <w:tc>
          <w:tcPr>
            <w:tcW w:w="1417" w:type="dxa"/>
          </w:tcPr>
          <w:p w14:paraId="175EC90D" w14:textId="77777777" w:rsidR="004A4282" w:rsidRPr="000A255E" w:rsidRDefault="004A4282" w:rsidP="000E0641">
            <w:pPr>
              <w:pStyle w:val="Tabletext"/>
              <w:jc w:val="center"/>
              <w:rPr>
                <w:sz w:val="18"/>
                <w:lang w:val="ru-RU"/>
              </w:rPr>
            </w:pPr>
            <w:r w:rsidRPr="000A255E">
              <w:rPr>
                <w:sz w:val="18"/>
                <w:lang w:val="ru-RU"/>
              </w:rPr>
              <w:t>Работает</w:t>
            </w:r>
          </w:p>
        </w:tc>
        <w:tc>
          <w:tcPr>
            <w:tcW w:w="2098" w:type="dxa"/>
          </w:tcPr>
          <w:p w14:paraId="2A53B398" w14:textId="77777777" w:rsidR="004A4282" w:rsidRPr="000A255E" w:rsidRDefault="004A4282" w:rsidP="000E0641">
            <w:pPr>
              <w:pStyle w:val="Tabletext"/>
              <w:jc w:val="center"/>
              <w:rPr>
                <w:sz w:val="18"/>
                <w:lang w:val="ru-RU"/>
              </w:rPr>
            </w:pPr>
            <w:r w:rsidRPr="000A255E">
              <w:rPr>
                <w:sz w:val="18"/>
                <w:lang w:val="ru-RU"/>
              </w:rPr>
              <w:t>4 нВт</w:t>
            </w:r>
          </w:p>
        </w:tc>
        <w:tc>
          <w:tcPr>
            <w:tcW w:w="1984" w:type="dxa"/>
          </w:tcPr>
          <w:p w14:paraId="681D86B6" w14:textId="77777777" w:rsidR="004A4282" w:rsidRPr="000A255E" w:rsidRDefault="004A4282" w:rsidP="000E0641">
            <w:pPr>
              <w:pStyle w:val="Tabletext"/>
              <w:jc w:val="center"/>
              <w:rPr>
                <w:sz w:val="18"/>
                <w:lang w:val="ru-RU"/>
              </w:rPr>
            </w:pPr>
            <w:r w:rsidRPr="000A255E">
              <w:rPr>
                <w:sz w:val="18"/>
                <w:lang w:val="ru-RU"/>
              </w:rPr>
              <w:t>250 нВт</w:t>
            </w:r>
          </w:p>
        </w:tc>
        <w:tc>
          <w:tcPr>
            <w:tcW w:w="2098" w:type="dxa"/>
          </w:tcPr>
          <w:p w14:paraId="4FC5F2AC" w14:textId="77777777" w:rsidR="004A4282" w:rsidRPr="000A255E" w:rsidRDefault="004A4282" w:rsidP="000E0641">
            <w:pPr>
              <w:pStyle w:val="Tabletext"/>
              <w:jc w:val="center"/>
              <w:rPr>
                <w:sz w:val="18"/>
                <w:lang w:val="ru-RU"/>
              </w:rPr>
            </w:pPr>
            <w:r w:rsidRPr="000A255E">
              <w:rPr>
                <w:sz w:val="18"/>
                <w:lang w:val="ru-RU"/>
              </w:rPr>
              <w:t>1 мкВт</w:t>
            </w:r>
          </w:p>
        </w:tc>
      </w:tr>
      <w:tr w:rsidR="004A4282" w:rsidRPr="000A255E" w14:paraId="02CE10CE" w14:textId="77777777" w:rsidTr="000E0641">
        <w:trPr>
          <w:jc w:val="center"/>
        </w:trPr>
        <w:tc>
          <w:tcPr>
            <w:tcW w:w="1417" w:type="dxa"/>
          </w:tcPr>
          <w:p w14:paraId="06C2D1AA" w14:textId="77777777" w:rsidR="004A4282" w:rsidRPr="000A255E" w:rsidRDefault="004A4282" w:rsidP="000E0641">
            <w:pPr>
              <w:pStyle w:val="Tabletext"/>
              <w:jc w:val="center"/>
              <w:rPr>
                <w:sz w:val="18"/>
                <w:lang w:val="ru-RU"/>
              </w:rPr>
            </w:pPr>
            <w:r w:rsidRPr="000A255E">
              <w:rPr>
                <w:sz w:val="18"/>
                <w:lang w:val="ru-RU"/>
              </w:rPr>
              <w:t>Резерв</w:t>
            </w:r>
          </w:p>
        </w:tc>
        <w:tc>
          <w:tcPr>
            <w:tcW w:w="2098" w:type="dxa"/>
          </w:tcPr>
          <w:p w14:paraId="7AF22CD0" w14:textId="77777777" w:rsidR="004A4282" w:rsidRPr="000A255E" w:rsidRDefault="004A4282" w:rsidP="000E0641">
            <w:pPr>
              <w:pStyle w:val="Tabletext"/>
              <w:jc w:val="center"/>
              <w:rPr>
                <w:sz w:val="18"/>
                <w:lang w:val="ru-RU"/>
              </w:rPr>
            </w:pPr>
          </w:p>
        </w:tc>
        <w:tc>
          <w:tcPr>
            <w:tcW w:w="1984" w:type="dxa"/>
          </w:tcPr>
          <w:p w14:paraId="37AE2166" w14:textId="77777777" w:rsidR="004A4282" w:rsidRPr="000A255E" w:rsidRDefault="004A4282" w:rsidP="000E0641">
            <w:pPr>
              <w:pStyle w:val="Tabletext"/>
              <w:jc w:val="center"/>
              <w:rPr>
                <w:sz w:val="18"/>
                <w:lang w:val="ru-RU"/>
              </w:rPr>
            </w:pPr>
            <w:r w:rsidRPr="000A255E">
              <w:rPr>
                <w:sz w:val="18"/>
                <w:lang w:val="ru-RU"/>
              </w:rPr>
              <w:t>2 нВт</w:t>
            </w:r>
          </w:p>
        </w:tc>
        <w:tc>
          <w:tcPr>
            <w:tcW w:w="2098" w:type="dxa"/>
          </w:tcPr>
          <w:p w14:paraId="2E440705" w14:textId="77777777" w:rsidR="004A4282" w:rsidRPr="000A255E" w:rsidRDefault="004A4282" w:rsidP="000E0641">
            <w:pPr>
              <w:pStyle w:val="Tabletext"/>
              <w:jc w:val="center"/>
              <w:rPr>
                <w:sz w:val="18"/>
                <w:lang w:val="ru-RU"/>
              </w:rPr>
            </w:pPr>
            <w:r w:rsidRPr="000A255E">
              <w:rPr>
                <w:sz w:val="18"/>
                <w:lang w:val="ru-RU"/>
              </w:rPr>
              <w:t>20 нВт</w:t>
            </w:r>
          </w:p>
        </w:tc>
      </w:tr>
    </w:tbl>
    <w:p w14:paraId="366754FA" w14:textId="77777777" w:rsidR="004A4282" w:rsidRPr="000A255E" w:rsidRDefault="004A4282" w:rsidP="004A4282">
      <w:pPr>
        <w:pStyle w:val="Tablefin"/>
        <w:rPr>
          <w:lang w:val="ru-RU"/>
        </w:rPr>
      </w:pPr>
    </w:p>
    <w:p w14:paraId="3533BFC2" w14:textId="77777777" w:rsidR="004A4282" w:rsidRPr="000A255E" w:rsidRDefault="004A4282" w:rsidP="004A4282">
      <w:pPr>
        <w:tabs>
          <w:tab w:val="clear" w:pos="794"/>
          <w:tab w:val="clear" w:pos="1191"/>
          <w:tab w:val="clear" w:pos="1588"/>
          <w:tab w:val="clear" w:pos="1985"/>
        </w:tabs>
        <w:overflowPunct/>
        <w:autoSpaceDE/>
        <w:autoSpaceDN/>
        <w:adjustRightInd/>
        <w:spacing w:before="0"/>
        <w:jc w:val="left"/>
        <w:textAlignment w:val="auto"/>
        <w:rPr>
          <w:sz w:val="20"/>
          <w:lang w:val="ru-RU"/>
        </w:rPr>
      </w:pPr>
      <w:r w:rsidRPr="000A255E">
        <w:rPr>
          <w:lang w:val="ru-RU"/>
        </w:rPr>
        <w:br w:type="page"/>
      </w:r>
    </w:p>
    <w:p w14:paraId="1D504427" w14:textId="77777777" w:rsidR="004A4282" w:rsidRPr="000A255E" w:rsidRDefault="004A4282" w:rsidP="004A4282">
      <w:pPr>
        <w:pStyle w:val="Tablelegend"/>
        <w:keepNext/>
        <w:keepLines/>
        <w:rPr>
          <w:lang w:val="ru-RU"/>
        </w:rPr>
      </w:pPr>
      <w:r w:rsidRPr="000A255E">
        <w:rPr>
          <w:vertAlign w:val="superscript"/>
          <w:lang w:val="ru-RU"/>
        </w:rPr>
        <w:lastRenderedPageBreak/>
        <w:t>(12)</w:t>
      </w:r>
      <w:r w:rsidRPr="000A255E">
        <w:rPr>
          <w:lang w:val="ru-RU"/>
        </w:rPr>
        <w:tab/>
        <w:t>Побочные излучения</w:t>
      </w:r>
    </w:p>
    <w:p w14:paraId="2B535B5E" w14:textId="77777777" w:rsidR="004A4282" w:rsidRPr="000A255E"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346"/>
        <w:gridCol w:w="2268"/>
        <w:gridCol w:w="2392"/>
      </w:tblGrid>
      <w:tr w:rsidR="004A4282" w:rsidRPr="000A255E" w14:paraId="7B610881" w14:textId="77777777" w:rsidTr="000E0641">
        <w:trPr>
          <w:jc w:val="center"/>
        </w:trPr>
        <w:tc>
          <w:tcPr>
            <w:tcW w:w="1417" w:type="dxa"/>
            <w:tcBorders>
              <w:tl2br w:val="single" w:sz="4" w:space="0" w:color="auto"/>
            </w:tcBorders>
          </w:tcPr>
          <w:p w14:paraId="37E4FEC3" w14:textId="77777777" w:rsidR="004A4282" w:rsidRPr="000A255E" w:rsidRDefault="004A4282" w:rsidP="000E0641">
            <w:pPr>
              <w:pStyle w:val="Tabletext"/>
              <w:jc w:val="right"/>
              <w:rPr>
                <w:sz w:val="18"/>
                <w:lang w:val="ru-RU"/>
              </w:rPr>
            </w:pPr>
            <w:r w:rsidRPr="000A255E">
              <w:rPr>
                <w:sz w:val="18"/>
                <w:lang w:val="ru-RU"/>
              </w:rPr>
              <w:t>Диапазоны частот</w:t>
            </w:r>
          </w:p>
          <w:p w14:paraId="670E61F8" w14:textId="77777777" w:rsidR="004A4282" w:rsidRPr="000A255E" w:rsidRDefault="004A4282" w:rsidP="000E0641">
            <w:pPr>
              <w:pStyle w:val="Tabletext"/>
              <w:rPr>
                <w:sz w:val="18"/>
                <w:lang w:val="ru-RU"/>
              </w:rPr>
            </w:pPr>
            <w:r w:rsidRPr="000A255E">
              <w:rPr>
                <w:sz w:val="18"/>
                <w:lang w:val="ru-RU"/>
              </w:rPr>
              <w:br/>
              <w:t>Состояние</w:t>
            </w:r>
          </w:p>
        </w:tc>
        <w:tc>
          <w:tcPr>
            <w:tcW w:w="2346" w:type="dxa"/>
          </w:tcPr>
          <w:p w14:paraId="2DD14CD9" w14:textId="77777777" w:rsidR="004A4282" w:rsidRPr="000A255E" w:rsidRDefault="004A4282" w:rsidP="000E0641">
            <w:pPr>
              <w:pStyle w:val="FootnoteText"/>
              <w:spacing w:after="40"/>
              <w:ind w:left="0" w:firstLine="0"/>
              <w:jc w:val="center"/>
              <w:rPr>
                <w:sz w:val="18"/>
                <w:lang w:val="ru-RU"/>
              </w:rPr>
            </w:pPr>
            <w:r w:rsidRPr="000A255E">
              <w:rPr>
                <w:sz w:val="18"/>
                <w:lang w:val="ru-RU"/>
              </w:rPr>
              <w:t xml:space="preserve">47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74 МГц</w:t>
            </w:r>
            <w:r w:rsidRPr="000A255E">
              <w:rPr>
                <w:sz w:val="18"/>
                <w:szCs w:val="16"/>
                <w:lang w:val="ru-RU"/>
              </w:rPr>
              <w:br/>
            </w:r>
            <w:r w:rsidRPr="000A255E">
              <w:rPr>
                <w:sz w:val="18"/>
                <w:lang w:val="ru-RU"/>
              </w:rPr>
              <w:t xml:space="preserve">87,5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118 МГц</w:t>
            </w:r>
            <w:r w:rsidRPr="000A255E">
              <w:rPr>
                <w:sz w:val="18"/>
                <w:szCs w:val="16"/>
                <w:lang w:val="ru-RU"/>
              </w:rPr>
              <w:br/>
            </w:r>
            <w:r w:rsidRPr="000A255E">
              <w:rPr>
                <w:sz w:val="18"/>
                <w:lang w:val="ru-RU"/>
              </w:rPr>
              <w:t xml:space="preserve">174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230 МГц</w:t>
            </w:r>
            <w:r w:rsidRPr="000A255E">
              <w:rPr>
                <w:sz w:val="18"/>
                <w:szCs w:val="16"/>
                <w:lang w:val="ru-RU"/>
              </w:rPr>
              <w:br/>
            </w:r>
            <w:r w:rsidRPr="000A255E">
              <w:rPr>
                <w:sz w:val="18"/>
                <w:lang w:val="ru-RU"/>
              </w:rPr>
              <w:t xml:space="preserve">470 МГц </w:t>
            </w:r>
            <w:r w:rsidRPr="000A255E">
              <w:rPr>
                <w:sz w:val="18"/>
                <w:szCs w:val="18"/>
                <w:lang w:val="ru-RU"/>
              </w:rPr>
              <w:sym w:font="Symbol" w:char="F0A3"/>
            </w:r>
            <w:r w:rsidRPr="000A255E">
              <w:rPr>
                <w:sz w:val="18"/>
                <w:lang w:val="ru-RU"/>
              </w:rPr>
              <w:t xml:space="preserve"> </w:t>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862 МГц</w:t>
            </w:r>
          </w:p>
        </w:tc>
        <w:tc>
          <w:tcPr>
            <w:tcW w:w="2268" w:type="dxa"/>
          </w:tcPr>
          <w:p w14:paraId="517DEDEF" w14:textId="77777777" w:rsidR="004A4282" w:rsidRPr="000A255E" w:rsidRDefault="004A4282" w:rsidP="000E0641">
            <w:pPr>
              <w:pStyle w:val="Tabletext"/>
              <w:keepLines/>
              <w:jc w:val="center"/>
              <w:rPr>
                <w:sz w:val="18"/>
                <w:lang w:val="ru-RU"/>
              </w:rPr>
            </w:pPr>
            <w:r w:rsidRPr="000A255E">
              <w:rPr>
                <w:sz w:val="18"/>
                <w:lang w:val="ru-RU"/>
              </w:rPr>
              <w:t>Другие частоты</w:t>
            </w:r>
            <w:r w:rsidRPr="000A255E">
              <w:rPr>
                <w:sz w:val="18"/>
                <w:lang w:val="ru-RU"/>
              </w:rPr>
              <w:br/>
            </w:r>
            <w:r w:rsidRPr="000A255E">
              <w:rPr>
                <w:i/>
                <w:sz w:val="18"/>
                <w:lang w:val="ru-RU"/>
              </w:rPr>
              <w:t>f</w:t>
            </w:r>
            <w:r w:rsidRPr="000A255E">
              <w:rPr>
                <w:sz w:val="18"/>
                <w:lang w:val="ru-RU"/>
              </w:rPr>
              <w:t xml:space="preserve"> </w:t>
            </w:r>
            <w:r w:rsidRPr="000A255E">
              <w:rPr>
                <w:sz w:val="18"/>
                <w:szCs w:val="18"/>
                <w:lang w:val="ru-RU"/>
              </w:rPr>
              <w:sym w:font="Symbol" w:char="F0A3"/>
            </w:r>
            <w:r w:rsidRPr="000A255E">
              <w:rPr>
                <w:sz w:val="18"/>
                <w:lang w:val="ru-RU"/>
              </w:rPr>
              <w:t xml:space="preserve"> 1000 МГц</w:t>
            </w:r>
          </w:p>
        </w:tc>
        <w:tc>
          <w:tcPr>
            <w:tcW w:w="2392" w:type="dxa"/>
          </w:tcPr>
          <w:p w14:paraId="671DC024" w14:textId="77777777" w:rsidR="004A4282" w:rsidRPr="000A255E" w:rsidRDefault="004A4282" w:rsidP="000E0641">
            <w:pPr>
              <w:pStyle w:val="Tabletext"/>
              <w:jc w:val="center"/>
              <w:rPr>
                <w:sz w:val="18"/>
                <w:lang w:val="ru-RU"/>
              </w:rPr>
            </w:pPr>
            <w:r w:rsidRPr="000A255E">
              <w:rPr>
                <w:sz w:val="18"/>
                <w:lang w:val="ru-RU"/>
              </w:rPr>
              <w:t>Другие частоты</w:t>
            </w:r>
            <w:r w:rsidRPr="000A255E">
              <w:rPr>
                <w:sz w:val="18"/>
                <w:lang w:val="ru-RU"/>
              </w:rPr>
              <w:br/>
            </w:r>
            <w:r w:rsidRPr="000A255E">
              <w:rPr>
                <w:i/>
                <w:sz w:val="18"/>
                <w:lang w:val="ru-RU"/>
              </w:rPr>
              <w:t>f</w:t>
            </w:r>
            <w:r w:rsidRPr="000A255E">
              <w:rPr>
                <w:sz w:val="18"/>
                <w:lang w:val="ru-RU"/>
              </w:rPr>
              <w:t xml:space="preserve"> </w:t>
            </w:r>
            <w:r w:rsidRPr="000A255E">
              <w:rPr>
                <w:sz w:val="18"/>
                <w:szCs w:val="18"/>
                <w:lang w:val="ru-RU"/>
              </w:rPr>
              <w:sym w:font="Symbol" w:char="F03E"/>
            </w:r>
            <w:r w:rsidRPr="000A255E">
              <w:rPr>
                <w:sz w:val="18"/>
                <w:lang w:val="ru-RU"/>
              </w:rPr>
              <w:t>1000 МГц</w:t>
            </w:r>
          </w:p>
        </w:tc>
      </w:tr>
      <w:tr w:rsidR="004A4282" w:rsidRPr="000A255E" w14:paraId="79D09CFD" w14:textId="77777777" w:rsidTr="000E0641">
        <w:trPr>
          <w:jc w:val="center"/>
        </w:trPr>
        <w:tc>
          <w:tcPr>
            <w:tcW w:w="1417" w:type="dxa"/>
          </w:tcPr>
          <w:p w14:paraId="54903E7D" w14:textId="77777777" w:rsidR="004A4282" w:rsidRPr="000A255E" w:rsidRDefault="004A4282" w:rsidP="000E0641">
            <w:pPr>
              <w:pStyle w:val="Tabletext"/>
              <w:jc w:val="center"/>
              <w:rPr>
                <w:sz w:val="18"/>
                <w:lang w:val="ru-RU"/>
              </w:rPr>
            </w:pPr>
            <w:r w:rsidRPr="000A255E">
              <w:rPr>
                <w:sz w:val="18"/>
                <w:lang w:val="ru-RU"/>
              </w:rPr>
              <w:t>Работает</w:t>
            </w:r>
          </w:p>
        </w:tc>
        <w:tc>
          <w:tcPr>
            <w:tcW w:w="2346" w:type="dxa"/>
          </w:tcPr>
          <w:p w14:paraId="3CBA248A" w14:textId="77777777" w:rsidR="004A4282" w:rsidRPr="000A255E" w:rsidRDefault="004A4282" w:rsidP="000E0641">
            <w:pPr>
              <w:pStyle w:val="Tabletext"/>
              <w:jc w:val="center"/>
              <w:rPr>
                <w:sz w:val="18"/>
                <w:lang w:val="ru-RU"/>
              </w:rPr>
            </w:pPr>
            <w:r w:rsidRPr="000A255E">
              <w:rPr>
                <w:sz w:val="18"/>
                <w:lang w:val="ru-RU"/>
              </w:rPr>
              <w:t>–54 дБм э.и.м.</w:t>
            </w:r>
            <w:r w:rsidRPr="000A255E">
              <w:rPr>
                <w:sz w:val="18"/>
                <w:lang w:val="ru-RU"/>
              </w:rPr>
              <w:br/>
              <w:t>(ширина полосы 100 кГц)</w:t>
            </w:r>
          </w:p>
        </w:tc>
        <w:tc>
          <w:tcPr>
            <w:tcW w:w="2268" w:type="dxa"/>
          </w:tcPr>
          <w:p w14:paraId="4C18A7E3" w14:textId="77777777" w:rsidR="004A4282" w:rsidRPr="000A255E" w:rsidRDefault="004A4282" w:rsidP="000E0641">
            <w:pPr>
              <w:pStyle w:val="Tabletext"/>
              <w:jc w:val="center"/>
              <w:rPr>
                <w:sz w:val="18"/>
                <w:lang w:val="ru-RU"/>
              </w:rPr>
            </w:pPr>
            <w:r w:rsidRPr="000A255E">
              <w:rPr>
                <w:sz w:val="18"/>
                <w:lang w:val="ru-RU"/>
              </w:rPr>
              <w:t>–36 дБм э.и.м.</w:t>
            </w:r>
            <w:r w:rsidRPr="000A255E">
              <w:rPr>
                <w:sz w:val="18"/>
                <w:lang w:val="ru-RU"/>
              </w:rPr>
              <w:br/>
              <w:t>(ширина полосы 100 кГц)</w:t>
            </w:r>
          </w:p>
        </w:tc>
        <w:tc>
          <w:tcPr>
            <w:tcW w:w="2392" w:type="dxa"/>
          </w:tcPr>
          <w:p w14:paraId="68ED7C90" w14:textId="77777777" w:rsidR="004A4282" w:rsidRPr="000A255E" w:rsidRDefault="004A4282" w:rsidP="000E0641">
            <w:pPr>
              <w:pStyle w:val="Tabletext"/>
              <w:jc w:val="center"/>
              <w:rPr>
                <w:sz w:val="18"/>
                <w:lang w:val="ru-RU"/>
              </w:rPr>
            </w:pPr>
            <w:r w:rsidRPr="000A255E">
              <w:rPr>
                <w:sz w:val="18"/>
                <w:lang w:val="ru-RU"/>
              </w:rPr>
              <w:t>–30 дБм э.и.м.</w:t>
            </w:r>
            <w:r w:rsidRPr="000A255E">
              <w:rPr>
                <w:sz w:val="18"/>
                <w:lang w:val="ru-RU"/>
              </w:rPr>
              <w:br/>
              <w:t>(ширина полосы 1 МГц)</w:t>
            </w:r>
          </w:p>
        </w:tc>
      </w:tr>
    </w:tbl>
    <w:p w14:paraId="53239FB4" w14:textId="77777777" w:rsidR="004A4282" w:rsidRPr="000A255E" w:rsidRDefault="004A4282" w:rsidP="004A4282">
      <w:pPr>
        <w:pStyle w:val="Tablefin"/>
        <w:keepNext/>
        <w:keepLines/>
        <w:rPr>
          <w:lang w:val="ru-RU"/>
        </w:rPr>
      </w:pPr>
    </w:p>
    <w:p w14:paraId="18B297BB" w14:textId="77777777" w:rsidR="004A4282" w:rsidRPr="000A255E" w:rsidRDefault="004A4282" w:rsidP="004A4282">
      <w:pPr>
        <w:pStyle w:val="Tablelegend"/>
        <w:keepNext/>
        <w:keepLines/>
        <w:tabs>
          <w:tab w:val="clear" w:pos="284"/>
        </w:tabs>
        <w:ind w:left="397" w:right="0" w:hanging="397"/>
        <w:rPr>
          <w:lang w:val="ru-RU"/>
        </w:rPr>
      </w:pPr>
      <w:r w:rsidRPr="000A255E">
        <w:rPr>
          <w:vertAlign w:val="superscript"/>
          <w:lang w:val="ru-RU"/>
        </w:rPr>
        <w:t>(13)</w:t>
      </w:r>
      <w:r w:rsidRPr="000A255E">
        <w:rPr>
          <w:lang w:val="ru-RU"/>
        </w:rPr>
        <w:tab/>
        <w:t>Побочные излучения представляют собой то же самое, что и в Примечании</w:t>
      </w:r>
      <w:r w:rsidRPr="000A255E">
        <w:rPr>
          <w:vertAlign w:val="superscript"/>
          <w:lang w:val="ru-RU"/>
        </w:rPr>
        <w:t>(2)</w:t>
      </w:r>
      <w:r w:rsidRPr="000A255E">
        <w:rPr>
          <w:lang w:val="ru-RU"/>
        </w:rPr>
        <w:t>.</w:t>
      </w:r>
    </w:p>
    <w:p w14:paraId="1673A486" w14:textId="77777777" w:rsidR="004A4282" w:rsidRPr="000A255E" w:rsidRDefault="004A4282" w:rsidP="004A4282">
      <w:pPr>
        <w:pStyle w:val="Tablelegend"/>
        <w:keepNext/>
        <w:keepLines/>
        <w:tabs>
          <w:tab w:val="clear" w:pos="284"/>
        </w:tabs>
        <w:ind w:left="397" w:right="0" w:hanging="397"/>
        <w:rPr>
          <w:lang w:val="ru-RU"/>
        </w:rPr>
      </w:pPr>
      <w:r w:rsidRPr="000A255E">
        <w:rPr>
          <w:vertAlign w:val="superscript"/>
          <w:lang w:val="ru-RU"/>
        </w:rPr>
        <w:t>(14)</w:t>
      </w:r>
      <w:r w:rsidRPr="000A255E">
        <w:rPr>
          <w:lang w:val="ru-RU"/>
        </w:rPr>
        <w:tab/>
        <w:t>Побочные излучения представляют собой то же самое, что и в Примечании</w:t>
      </w:r>
      <w:r w:rsidRPr="000A255E">
        <w:rPr>
          <w:vertAlign w:val="superscript"/>
          <w:lang w:val="ru-RU"/>
        </w:rPr>
        <w:t>(2)</w:t>
      </w:r>
      <w:r w:rsidRPr="000A255E">
        <w:rPr>
          <w:lang w:val="ru-RU"/>
        </w:rPr>
        <w:t>.</w:t>
      </w:r>
    </w:p>
    <w:p w14:paraId="6D7B5602" w14:textId="77777777" w:rsidR="004A4282" w:rsidRPr="000A255E" w:rsidRDefault="004A4282" w:rsidP="004A4282">
      <w:pPr>
        <w:pStyle w:val="Tablelegend"/>
        <w:keepNext/>
        <w:keepLines/>
        <w:tabs>
          <w:tab w:val="clear" w:pos="284"/>
        </w:tabs>
        <w:ind w:left="397" w:right="0" w:hanging="397"/>
        <w:rPr>
          <w:lang w:val="ru-RU"/>
        </w:rPr>
      </w:pPr>
      <w:r w:rsidRPr="000A255E">
        <w:rPr>
          <w:vertAlign w:val="superscript"/>
          <w:lang w:val="ru-RU"/>
        </w:rPr>
        <w:t>(15)</w:t>
      </w:r>
      <w:r w:rsidRPr="000A255E">
        <w:rPr>
          <w:lang w:val="ru-RU"/>
        </w:rPr>
        <w:tab/>
        <w:t>Побочные излучения представляют собой то же самое, что и в Примечании</w:t>
      </w:r>
      <w:r w:rsidRPr="000A255E">
        <w:rPr>
          <w:vertAlign w:val="superscript"/>
          <w:lang w:val="ru-RU"/>
        </w:rPr>
        <w:t>(2)</w:t>
      </w:r>
      <w:r w:rsidRPr="000A255E">
        <w:rPr>
          <w:lang w:val="ru-RU"/>
        </w:rPr>
        <w:t>.</w:t>
      </w:r>
    </w:p>
    <w:p w14:paraId="2F9F86CF" w14:textId="77777777" w:rsidR="004A4282" w:rsidRPr="000A255E" w:rsidRDefault="004A4282" w:rsidP="004A4282">
      <w:pPr>
        <w:pStyle w:val="Tablelegend"/>
        <w:keepNext/>
        <w:keepLines/>
        <w:tabs>
          <w:tab w:val="clear" w:pos="284"/>
        </w:tabs>
        <w:ind w:left="397" w:right="0" w:hanging="397"/>
        <w:rPr>
          <w:lang w:val="ru-RU"/>
        </w:rPr>
      </w:pPr>
      <w:r w:rsidRPr="000A255E">
        <w:rPr>
          <w:vertAlign w:val="superscript"/>
          <w:lang w:val="ru-RU"/>
        </w:rPr>
        <w:t>(16)</w:t>
      </w:r>
      <w:r w:rsidRPr="000A255E">
        <w:rPr>
          <w:lang w:val="ru-RU"/>
        </w:rPr>
        <w:tab/>
        <w:t>Побочные излучения представляют собой то же самое, что и в Примечании</w:t>
      </w:r>
      <w:r w:rsidRPr="000A255E">
        <w:rPr>
          <w:vertAlign w:val="superscript"/>
          <w:lang w:val="ru-RU"/>
        </w:rPr>
        <w:t>(1)</w:t>
      </w:r>
      <w:r w:rsidRPr="000A255E">
        <w:rPr>
          <w:lang w:val="ru-RU"/>
        </w:rPr>
        <w:t>.</w:t>
      </w:r>
    </w:p>
    <w:p w14:paraId="16038540" w14:textId="77777777" w:rsidR="004A4282" w:rsidRPr="000A255E" w:rsidRDefault="004A4282" w:rsidP="004A4282">
      <w:pPr>
        <w:pStyle w:val="Tablelegend"/>
        <w:keepNext/>
        <w:keepLines/>
        <w:tabs>
          <w:tab w:val="clear" w:pos="284"/>
        </w:tabs>
        <w:ind w:left="397" w:right="0" w:hanging="397"/>
        <w:rPr>
          <w:lang w:val="ru-RU"/>
        </w:rPr>
      </w:pPr>
      <w:r w:rsidRPr="000A255E">
        <w:rPr>
          <w:vertAlign w:val="superscript"/>
          <w:lang w:val="ru-RU"/>
        </w:rPr>
        <w:t>(17)</w:t>
      </w:r>
      <w:r w:rsidRPr="000A255E">
        <w:rPr>
          <w:lang w:val="ru-RU"/>
        </w:rPr>
        <w:tab/>
        <w:t>Побочные излучения представляют собой то же самое, что и в Примечании</w:t>
      </w:r>
      <w:r w:rsidRPr="000A255E">
        <w:rPr>
          <w:vertAlign w:val="superscript"/>
          <w:lang w:val="ru-RU"/>
        </w:rPr>
        <w:t>(1)</w:t>
      </w:r>
      <w:r w:rsidRPr="000A255E">
        <w:rPr>
          <w:lang w:val="ru-RU"/>
        </w:rPr>
        <w:t>.</w:t>
      </w:r>
    </w:p>
    <w:p w14:paraId="201B97C2" w14:textId="77777777" w:rsidR="004A4282" w:rsidRPr="000A255E" w:rsidRDefault="004A4282" w:rsidP="004A4282">
      <w:pPr>
        <w:pStyle w:val="Tablelegend"/>
        <w:keepNext/>
        <w:keepLines/>
        <w:tabs>
          <w:tab w:val="clear" w:pos="284"/>
        </w:tabs>
        <w:ind w:left="397" w:right="0" w:hanging="397"/>
        <w:rPr>
          <w:lang w:val="ru-RU"/>
        </w:rPr>
      </w:pPr>
      <w:r w:rsidRPr="000A255E">
        <w:rPr>
          <w:vertAlign w:val="superscript"/>
          <w:lang w:val="ru-RU"/>
        </w:rPr>
        <w:t>(18)</w:t>
      </w:r>
      <w:r w:rsidRPr="000A255E">
        <w:rPr>
          <w:lang w:val="ru-RU"/>
        </w:rPr>
        <w:tab/>
        <w:t>Побочные излучения представляют собой то же самое, что и в Примечании</w:t>
      </w:r>
      <w:r w:rsidRPr="000A255E">
        <w:rPr>
          <w:vertAlign w:val="superscript"/>
          <w:lang w:val="ru-RU"/>
        </w:rPr>
        <w:t>(1)</w:t>
      </w:r>
      <w:r w:rsidRPr="000A255E">
        <w:rPr>
          <w:lang w:val="ru-RU"/>
        </w:rPr>
        <w:t>.</w:t>
      </w:r>
    </w:p>
    <w:p w14:paraId="5D99A718" w14:textId="77777777" w:rsidR="004A4282" w:rsidRPr="000A255E" w:rsidRDefault="004A4282" w:rsidP="004A4282">
      <w:pPr>
        <w:rPr>
          <w:lang w:val="ru-RU"/>
        </w:rPr>
      </w:pPr>
    </w:p>
    <w:p w14:paraId="0E655F23" w14:textId="77777777" w:rsidR="004A4282" w:rsidRDefault="004A4282" w:rsidP="000E0641">
      <w:pPr>
        <w:pStyle w:val="Reasons"/>
      </w:pPr>
    </w:p>
    <w:p w14:paraId="61FF7663" w14:textId="77777777" w:rsidR="004A4282" w:rsidRDefault="004A4282">
      <w:pPr>
        <w:jc w:val="center"/>
      </w:pPr>
      <w:r>
        <w:t>______________</w:t>
      </w:r>
    </w:p>
    <w:p w14:paraId="6D998A83" w14:textId="77777777" w:rsidR="00F3716D" w:rsidRPr="000852DA" w:rsidRDefault="00F3716D" w:rsidP="004A4282">
      <w:pPr>
        <w:pStyle w:val="Reptitle"/>
        <w:rPr>
          <w:sz w:val="20"/>
          <w:lang w:val="ru-RU"/>
        </w:rPr>
      </w:pPr>
    </w:p>
    <w:sectPr w:rsidR="00F3716D" w:rsidRPr="000852DA" w:rsidSect="004A4282">
      <w:headerReference w:type="even" r:id="rId27"/>
      <w:headerReference w:type="default" r:id="rId28"/>
      <w:headerReference w:type="first" r:id="rId29"/>
      <w:pgSz w:w="16834" w:h="11907" w:orient="landscape" w:code="9"/>
      <w:pgMar w:top="1134" w:right="1418" w:bottom="1134" w:left="1134" w:header="720" w:footer="48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10F0B" w14:textId="77777777" w:rsidR="000D63E3" w:rsidRDefault="000D63E3">
      <w:r>
        <w:separator/>
      </w:r>
    </w:p>
  </w:endnote>
  <w:endnote w:type="continuationSeparator" w:id="0">
    <w:p w14:paraId="3C24B487" w14:textId="77777777" w:rsidR="000D63E3" w:rsidRDefault="000D6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New Roman CYR">
    <w:altName w:val="Times New Roman"/>
    <w:panose1 w:val="02020603050405020304"/>
    <w:charset w:val="00"/>
    <w:family w:val="roman"/>
    <w:pitch w:val="variable"/>
    <w:sig w:usb0="20002A87" w:usb1="80000000" w:usb2="00000008"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C8F86" w14:textId="77777777" w:rsidR="000D63E3" w:rsidRDefault="000D63E3">
      <w:r>
        <w:separator/>
      </w:r>
    </w:p>
  </w:footnote>
  <w:footnote w:type="continuationSeparator" w:id="0">
    <w:p w14:paraId="3ADA6C83" w14:textId="77777777" w:rsidR="000D63E3" w:rsidRDefault="000D63E3">
      <w:r>
        <w:continuationSeparator/>
      </w:r>
    </w:p>
  </w:footnote>
  <w:footnote w:id="1">
    <w:p w14:paraId="0B5EDEF2" w14:textId="77777777" w:rsidR="000D63E3" w:rsidRPr="00FF0710" w:rsidRDefault="000D63E3" w:rsidP="004A4282">
      <w:pPr>
        <w:pStyle w:val="FootnoteText"/>
        <w:tabs>
          <w:tab w:val="left" w:pos="426"/>
        </w:tabs>
        <w:ind w:left="426" w:hanging="426"/>
        <w:rPr>
          <w:sz w:val="18"/>
          <w:lang w:val="ru-RU"/>
        </w:rPr>
      </w:pPr>
      <w:r w:rsidRPr="004C4BD2">
        <w:rPr>
          <w:rStyle w:val="FootnoteReference"/>
          <w:lang w:val="ru-RU" w:eastAsia="ja-JP"/>
        </w:rPr>
        <w:t>*</w:t>
      </w:r>
      <w:r w:rsidRPr="00FF0710">
        <w:rPr>
          <w:lang w:val="ru-RU"/>
        </w:rPr>
        <w:tab/>
      </w:r>
      <w:r w:rsidRPr="00FF0710">
        <w:t>Настоящий Отчет заменяет Рекомендацию МСЭ-R SM.1538.</w:t>
      </w:r>
    </w:p>
  </w:footnote>
  <w:footnote w:id="2">
    <w:p w14:paraId="6AAC37B5" w14:textId="77777777" w:rsidR="000D63E3" w:rsidRPr="00FF0710" w:rsidRDefault="000D63E3" w:rsidP="004A4282">
      <w:pPr>
        <w:pStyle w:val="FootnoteText"/>
        <w:tabs>
          <w:tab w:val="left" w:pos="426"/>
        </w:tabs>
        <w:ind w:left="426" w:hanging="426"/>
        <w:rPr>
          <w:rStyle w:val="FootnoteTextChar"/>
          <w:sz w:val="18"/>
          <w:lang w:val="ru-RU"/>
        </w:rPr>
      </w:pPr>
      <w:r w:rsidRPr="000E0641">
        <w:rPr>
          <w:position w:val="6"/>
          <w:sz w:val="16"/>
          <w:szCs w:val="16"/>
          <w:lang w:val="ru-RU"/>
        </w:rPr>
        <w:t>*</w:t>
      </w:r>
      <w:r w:rsidRPr="000E0641">
        <w:rPr>
          <w:rStyle w:val="FootnoteReference"/>
          <w:lang w:val="ru-RU"/>
        </w:rPr>
        <w:t>*</w:t>
      </w:r>
      <w:r w:rsidRPr="00FF0710">
        <w:rPr>
          <w:rStyle w:val="FootnoteTextChar"/>
          <w:lang w:val="ru-RU"/>
        </w:rPr>
        <w:tab/>
      </w:r>
      <w:r w:rsidRPr="00FF0710">
        <w:t>Если не указано иное по взаимному соглашению между данными администрациями, статус устройств SRD, данный в отдельной стране, не затрагивает никакие другие страны.</w:t>
      </w:r>
    </w:p>
  </w:footnote>
  <w:footnote w:id="3">
    <w:p w14:paraId="6BE1FB7C" w14:textId="77777777" w:rsidR="000D63E3" w:rsidRPr="00D75C9D" w:rsidRDefault="000D63E3" w:rsidP="004A4282">
      <w:pPr>
        <w:pStyle w:val="FootnoteText"/>
        <w:rPr>
          <w:lang w:val="ru-RU"/>
        </w:rPr>
      </w:pPr>
      <w:r w:rsidRPr="00F5480B">
        <w:rPr>
          <w:rStyle w:val="FootnoteReference"/>
          <w:lang w:val="ru-RU"/>
        </w:rPr>
        <w:t>*</w:t>
      </w:r>
      <w:r w:rsidRPr="00D75C9D">
        <w:rPr>
          <w:lang w:val="ru-RU"/>
        </w:rPr>
        <w:tab/>
      </w:r>
      <w:r w:rsidRPr="00D75C9D">
        <w:t>Этот документ представлен на английском языке только для информации, его последняя версия доступна по указанной выше гиперссылке. С помощью онлайнового переводчика пользователи базы данных Системы информации по частотам ECO могут также выбрать другие языки для отображения информации на предпочтительном для них языке.</w:t>
      </w:r>
    </w:p>
  </w:footnote>
  <w:footnote w:id="4">
    <w:p w14:paraId="5779B0FE" w14:textId="77777777" w:rsidR="000D63E3" w:rsidRPr="00A306B0" w:rsidRDefault="000D63E3" w:rsidP="004A4282">
      <w:pPr>
        <w:pStyle w:val="FootnoteText"/>
        <w:rPr>
          <w:rStyle w:val="FootnoteTextChar"/>
          <w:lang w:val="ru-RU"/>
        </w:rPr>
      </w:pPr>
      <w:r w:rsidRPr="00CF6FB9">
        <w:rPr>
          <w:rStyle w:val="FootnoteReference"/>
          <w:lang w:val="ru-RU"/>
        </w:rPr>
        <w:t>1</w:t>
      </w:r>
      <w:r w:rsidRPr="00A306B0">
        <w:rPr>
          <w:lang w:val="ru-RU"/>
        </w:rPr>
        <w:tab/>
      </w:r>
      <w:r w:rsidRPr="00A306B0">
        <w:t>В Бразилии устройства малого радиуса действия (SRD) относятся к "оборудованию радиосвязи с ограниченным излучением".</w:t>
      </w:r>
    </w:p>
  </w:footnote>
  <w:footnote w:id="5">
    <w:p w14:paraId="7287DE4E" w14:textId="77777777" w:rsidR="000D63E3" w:rsidRPr="00A306B0" w:rsidRDefault="000D63E3" w:rsidP="004A4282">
      <w:pPr>
        <w:pStyle w:val="FootnoteText"/>
        <w:rPr>
          <w:rStyle w:val="FootnoteTextChar"/>
          <w:rFonts w:eastAsia="SimSun"/>
        </w:rPr>
      </w:pPr>
      <w:r w:rsidRPr="00CF6FB9">
        <w:rPr>
          <w:rStyle w:val="FootnoteReference"/>
          <w:lang w:val="ru-RU"/>
        </w:rPr>
        <w:t>2</w:t>
      </w:r>
      <w:r w:rsidRPr="00A306B0">
        <w:rPr>
          <w:lang w:val="ru-RU"/>
        </w:rPr>
        <w:tab/>
      </w:r>
      <w:r w:rsidRPr="00A306B0">
        <w:rPr>
          <w:rStyle w:val="FootnoteTextChar"/>
          <w:rFonts w:eastAsia="SimSun"/>
        </w:rPr>
        <w:t xml:space="preserve">Тексты нормативных актов можно найти на веб-сайте Anatel. Для облегчения поиска ниже </w:t>
      </w:r>
      <w:r>
        <w:rPr>
          <w:rStyle w:val="FootnoteTextChar"/>
          <w:rFonts w:eastAsia="SimSun"/>
          <w:lang w:val="ru-RU"/>
        </w:rPr>
        <w:t xml:space="preserve">приведены </w:t>
      </w:r>
      <w:r w:rsidRPr="00A306B0">
        <w:rPr>
          <w:rStyle w:val="FootnoteTextChar"/>
          <w:rFonts w:eastAsia="SimSun"/>
        </w:rPr>
        <w:t xml:space="preserve">ссылки: </w:t>
      </w:r>
    </w:p>
    <w:p w14:paraId="616854F7" w14:textId="77777777" w:rsidR="000D63E3" w:rsidRPr="00A306B0" w:rsidRDefault="000D63E3" w:rsidP="004A4282">
      <w:pPr>
        <w:pStyle w:val="FootnoteText"/>
        <w:spacing w:before="40"/>
        <w:rPr>
          <w:rStyle w:val="FootnoteTextChar"/>
          <w:rFonts w:eastAsia="SimSun"/>
          <w:lang w:val="ru-RU"/>
        </w:rPr>
      </w:pPr>
      <w:r>
        <w:rPr>
          <w:rStyle w:val="FootnoteTextChar"/>
          <w:rFonts w:eastAsia="SimSun"/>
          <w:lang w:val="ru-RU"/>
        </w:rPr>
        <w:tab/>
      </w:r>
      <w:r w:rsidRPr="00A306B0">
        <w:rPr>
          <w:rStyle w:val="FootnoteTextChar"/>
          <w:rFonts w:eastAsia="SimSun"/>
        </w:rPr>
        <w:t>Резолюция 680/2017: http://www.anatel.gov.br/legislacao/resolucoes/2017/936-resolucao-680</w:t>
      </w:r>
    </w:p>
    <w:p w14:paraId="7A9060AB" w14:textId="77777777" w:rsidR="000D63E3" w:rsidRPr="00A306B0" w:rsidRDefault="000D63E3" w:rsidP="004A4282">
      <w:pPr>
        <w:pStyle w:val="FootnoteText"/>
        <w:spacing w:before="40"/>
        <w:rPr>
          <w:rStyle w:val="FootnoteTextChar"/>
          <w:rFonts w:eastAsia="SimSun"/>
          <w:lang w:val="ru-RU"/>
        </w:rPr>
      </w:pPr>
      <w:r>
        <w:rPr>
          <w:rStyle w:val="FootnoteTextChar"/>
          <w:rFonts w:eastAsia="SimSun"/>
          <w:lang w:val="ru-RU"/>
        </w:rPr>
        <w:tab/>
      </w:r>
      <w:r w:rsidRPr="00A306B0">
        <w:rPr>
          <w:rStyle w:val="FootnoteTextChar"/>
          <w:rFonts w:eastAsia="SimSun"/>
        </w:rPr>
        <w:t>Закон 14 448/2017: http://www.anatel.gov.br/legislacao/atos-de-requisitos-tecnicos-de-certificacao/2017/1139-ato-14448</w:t>
      </w:r>
    </w:p>
    <w:p w14:paraId="0FD97144" w14:textId="77777777" w:rsidR="000D63E3" w:rsidRPr="00A306B0" w:rsidRDefault="000D63E3" w:rsidP="004A4282">
      <w:pPr>
        <w:pStyle w:val="FootnoteText"/>
        <w:spacing w:before="40"/>
        <w:rPr>
          <w:rStyle w:val="FootnoteTextChar"/>
          <w:lang w:val="ru-RU"/>
        </w:rPr>
      </w:pPr>
      <w:r>
        <w:rPr>
          <w:rStyle w:val="FootnoteTextChar"/>
          <w:rFonts w:eastAsia="SimSun"/>
          <w:lang w:val="ru-RU"/>
        </w:rPr>
        <w:tab/>
      </w:r>
      <w:r w:rsidRPr="00A306B0">
        <w:rPr>
          <w:rStyle w:val="FootnoteTextChar"/>
          <w:rFonts w:eastAsia="SimSun"/>
        </w:rPr>
        <w:t>Общая информация о сертификации: http://www.anatel.gov.br/setorregulado/orientacoes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7EEA0" w14:textId="32598BF6" w:rsidR="000D63E3" w:rsidRPr="00DC545E" w:rsidRDefault="000D63E3" w:rsidP="004A4282">
    <w:pPr>
      <w:pStyle w:val="Header"/>
      <w:jc w:val="left"/>
      <w:rPr>
        <w:lang w:val="en-GB"/>
      </w:rPr>
    </w:pPr>
    <w:r>
      <w:rPr>
        <w:rStyle w:val="PageNumber"/>
        <w:b/>
        <w:bCs/>
      </w:rPr>
      <w:fldChar w:fldCharType="begin"/>
    </w:r>
    <w:r w:rsidRPr="00335B91">
      <w:rPr>
        <w:rStyle w:val="PageNumber"/>
        <w:b/>
        <w:bCs/>
        <w:lang w:val="en-US"/>
      </w:rPr>
      <w:instrText xml:space="preserve"> PAGE </w:instrText>
    </w:r>
    <w:r>
      <w:rPr>
        <w:rStyle w:val="PageNumber"/>
        <w:b/>
        <w:bCs/>
      </w:rPr>
      <w:fldChar w:fldCharType="separate"/>
    </w:r>
    <w:r w:rsidRPr="00335B91">
      <w:rPr>
        <w:rStyle w:val="PageNumber"/>
        <w:b/>
        <w:bCs/>
        <w:noProof/>
        <w:lang w:val="en-US"/>
      </w:rPr>
      <w:t>2</w:t>
    </w:r>
    <w:r>
      <w:rPr>
        <w:rStyle w:val="PageNumber"/>
        <w:b/>
        <w:bCs/>
      </w:rPr>
      <w:fldChar w:fldCharType="end"/>
    </w:r>
    <w:r w:rsidRPr="00335B91">
      <w:rPr>
        <w:lang w:val="en-US"/>
      </w:rPr>
      <w:tab/>
    </w:r>
    <w:r w:rsidRPr="004734E4">
      <w:rPr>
        <w:b/>
        <w:szCs w:val="22"/>
        <w:lang w:val="ru-RU"/>
      </w:rPr>
      <w:t>Отчет</w:t>
    </w:r>
    <w:r w:rsidRPr="004734E4">
      <w:rPr>
        <w:b/>
        <w:szCs w:val="22"/>
        <w:lang w:val="en-US"/>
      </w:rPr>
      <w:t xml:space="preserve">  </w:t>
    </w:r>
    <w:r w:rsidRPr="004734E4">
      <w:rPr>
        <w:b/>
        <w:szCs w:val="22"/>
        <w:lang w:val="ru-RU"/>
      </w:rPr>
      <w:t>МСЭ</w:t>
    </w:r>
    <w:r w:rsidRPr="004734E4">
      <w:rPr>
        <w:b/>
        <w:szCs w:val="22"/>
        <w:lang w:val="en-US"/>
      </w:rPr>
      <w:t>-R  SM.2153-7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F8D45" w14:textId="4D4F59EA" w:rsidR="000D63E3" w:rsidRPr="00E805D7" w:rsidRDefault="000D63E3"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Pr>
        <w:b/>
        <w:bCs/>
        <w:noProof/>
        <w:szCs w:val="22"/>
      </w:rPr>
      <w:t>ii</w:t>
    </w:r>
    <w:r w:rsidRPr="00A17BCF">
      <w:rPr>
        <w:szCs w:val="22"/>
      </w:rPr>
      <w:fldChar w:fldCharType="end"/>
    </w:r>
    <w:r w:rsidRPr="00A17BCF">
      <w:rPr>
        <w:szCs w:val="22"/>
      </w:rPr>
      <w:tab/>
    </w:r>
    <w:r w:rsidRPr="004734E4">
      <w:rPr>
        <w:b/>
        <w:szCs w:val="22"/>
        <w:lang w:val="ru-RU"/>
      </w:rPr>
      <w:t>Отчет</w:t>
    </w:r>
    <w:r w:rsidRPr="004734E4">
      <w:rPr>
        <w:b/>
        <w:szCs w:val="22"/>
        <w:lang w:val="en-US"/>
      </w:rPr>
      <w:t xml:space="preserve">  </w:t>
    </w:r>
    <w:r w:rsidRPr="004734E4">
      <w:rPr>
        <w:b/>
        <w:szCs w:val="22"/>
        <w:lang w:val="ru-RU"/>
      </w:rPr>
      <w:t>МСЭ</w:t>
    </w:r>
    <w:r w:rsidRPr="004734E4">
      <w:rPr>
        <w:b/>
        <w:szCs w:val="22"/>
        <w:lang w:val="en-US"/>
      </w:rPr>
      <w:t>-R  SM.2153-7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ADC10" w14:textId="77777777" w:rsidR="000D63E3" w:rsidRDefault="000D63E3">
    <w:pPr>
      <w:pStyle w:val="Header"/>
    </w:pPr>
    <w:r>
      <w:rPr>
        <w:noProof/>
        <w:lang w:val="en-GB" w:eastAsia="zh-CN"/>
      </w:rPr>
      <w:drawing>
        <wp:anchor distT="0" distB="0" distL="114300" distR="114300" simplePos="0" relativeHeight="251657728" behindDoc="1" locked="0" layoutInCell="1" allowOverlap="1" wp14:anchorId="0A56671A" wp14:editId="2FBE0EF0">
          <wp:simplePos x="0" y="0"/>
          <wp:positionH relativeFrom="column">
            <wp:posOffset>-727710</wp:posOffset>
          </wp:positionH>
          <wp:positionV relativeFrom="paragraph">
            <wp:posOffset>-485775</wp:posOffset>
          </wp:positionV>
          <wp:extent cx="7566660" cy="10757535"/>
          <wp:effectExtent l="19050" t="0" r="0" b="0"/>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AFBF8" w14:textId="77777777" w:rsidR="000D63E3" w:rsidRPr="00B21000" w:rsidRDefault="000D63E3" w:rsidP="000E0641">
    <w:pPr>
      <w:pStyle w:val="Header"/>
      <w:jc w:val="both"/>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Pr>
        <w:b/>
        <w:bCs/>
        <w:noProof/>
        <w:lang w:val="en-US"/>
      </w:rPr>
      <w:t>102</w:t>
    </w:r>
    <w:r w:rsidRPr="00B21000">
      <w:rPr>
        <w:b/>
        <w:bCs/>
        <w:lang w:val="en-US"/>
      </w:rPr>
      <w:fldChar w:fldCharType="end"/>
    </w:r>
    <w:r w:rsidRPr="00B21000">
      <w:rPr>
        <w:lang w:val="en-US"/>
      </w:rPr>
      <w:tab/>
    </w:r>
    <w:r w:rsidRPr="004734E4">
      <w:rPr>
        <w:b/>
        <w:szCs w:val="22"/>
        <w:lang w:val="ru-RU"/>
      </w:rPr>
      <w:t>Отчет</w:t>
    </w:r>
    <w:r w:rsidRPr="004734E4">
      <w:rPr>
        <w:b/>
        <w:szCs w:val="22"/>
        <w:lang w:val="en-US"/>
      </w:rPr>
      <w:t xml:space="preserve">  </w:t>
    </w:r>
    <w:r w:rsidRPr="004734E4">
      <w:rPr>
        <w:b/>
        <w:szCs w:val="22"/>
        <w:lang w:val="ru-RU"/>
      </w:rPr>
      <w:t>МСЭ</w:t>
    </w:r>
    <w:r w:rsidRPr="004734E4">
      <w:rPr>
        <w:b/>
        <w:szCs w:val="22"/>
        <w:lang w:val="en-US"/>
      </w:rPr>
      <w:t>-R  SM.2153-7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8703E" w14:textId="77777777" w:rsidR="000D63E3" w:rsidRPr="004734E4" w:rsidRDefault="000D63E3" w:rsidP="000E0641">
    <w:pPr>
      <w:pStyle w:val="Header"/>
      <w:jc w:val="both"/>
    </w:pPr>
    <w:r w:rsidRPr="004734E4">
      <w:rPr>
        <w:lang w:val="en-US"/>
      </w:rPr>
      <w:tab/>
    </w:r>
    <w:r w:rsidRPr="004734E4">
      <w:rPr>
        <w:b/>
        <w:szCs w:val="22"/>
        <w:lang w:val="ru-RU"/>
      </w:rPr>
      <w:t>Отчет</w:t>
    </w:r>
    <w:r w:rsidRPr="004734E4">
      <w:rPr>
        <w:b/>
        <w:szCs w:val="22"/>
        <w:lang w:val="en-US"/>
      </w:rPr>
      <w:t xml:space="preserve">  </w:t>
    </w:r>
    <w:r w:rsidRPr="004734E4">
      <w:rPr>
        <w:b/>
        <w:szCs w:val="22"/>
        <w:lang w:val="ru-RU"/>
      </w:rPr>
      <w:t>МСЭ</w:t>
    </w:r>
    <w:r w:rsidRPr="004734E4">
      <w:rPr>
        <w:b/>
        <w:szCs w:val="22"/>
        <w:lang w:val="en-US"/>
      </w:rPr>
      <w:t>-R  SM.2153-7</w:t>
    </w:r>
    <w:r w:rsidRPr="004734E4">
      <w:rPr>
        <w:b/>
        <w:bCs/>
        <w:lang w:val="en-US"/>
      </w:rPr>
      <w:tab/>
    </w:r>
    <w:r w:rsidRPr="004734E4">
      <w:rPr>
        <w:b/>
        <w:bCs/>
        <w:lang w:val="en-US"/>
      </w:rPr>
      <w:fldChar w:fldCharType="begin"/>
    </w:r>
    <w:r w:rsidRPr="004734E4">
      <w:rPr>
        <w:b/>
        <w:bCs/>
        <w:lang w:val="en-US"/>
      </w:rPr>
      <w:instrText xml:space="preserve"> PAGE </w:instrText>
    </w:r>
    <w:r w:rsidRPr="004734E4">
      <w:rPr>
        <w:b/>
        <w:bCs/>
        <w:lang w:val="en-US"/>
      </w:rPr>
      <w:fldChar w:fldCharType="separate"/>
    </w:r>
    <w:r>
      <w:rPr>
        <w:b/>
        <w:bCs/>
        <w:noProof/>
        <w:lang w:val="en-US"/>
      </w:rPr>
      <w:t>103</w:t>
    </w:r>
    <w:r w:rsidRPr="004734E4">
      <w:rPr>
        <w:b/>
        <w:bCs/>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FC205" w14:textId="77777777" w:rsidR="000D63E3" w:rsidRPr="00B21000" w:rsidRDefault="000D63E3" w:rsidP="004A4282">
    <w:pPr>
      <w:pStyle w:val="Header"/>
      <w:tabs>
        <w:tab w:val="clear" w:pos="4848"/>
        <w:tab w:val="center" w:pos="7088"/>
      </w:tabs>
      <w:jc w:val="both"/>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Pr>
        <w:b/>
        <w:bCs/>
        <w:noProof/>
        <w:lang w:val="en-US"/>
      </w:rPr>
      <w:t>102</w:t>
    </w:r>
    <w:r w:rsidRPr="00B21000">
      <w:rPr>
        <w:b/>
        <w:bCs/>
        <w:lang w:val="en-US"/>
      </w:rPr>
      <w:fldChar w:fldCharType="end"/>
    </w:r>
    <w:r w:rsidRPr="00B21000">
      <w:rPr>
        <w:lang w:val="en-US"/>
      </w:rPr>
      <w:tab/>
    </w:r>
    <w:r w:rsidRPr="004734E4">
      <w:rPr>
        <w:b/>
        <w:szCs w:val="22"/>
        <w:lang w:val="ru-RU"/>
      </w:rPr>
      <w:t>Отчет</w:t>
    </w:r>
    <w:r w:rsidRPr="004734E4">
      <w:rPr>
        <w:b/>
        <w:szCs w:val="22"/>
        <w:lang w:val="en-US"/>
      </w:rPr>
      <w:t xml:space="preserve">  </w:t>
    </w:r>
    <w:r w:rsidRPr="004734E4">
      <w:rPr>
        <w:b/>
        <w:szCs w:val="22"/>
        <w:lang w:val="ru-RU"/>
      </w:rPr>
      <w:t>МСЭ</w:t>
    </w:r>
    <w:r w:rsidRPr="004734E4">
      <w:rPr>
        <w:b/>
        <w:szCs w:val="22"/>
        <w:lang w:val="en-US"/>
      </w:rPr>
      <w:t>-R  SM.2153-7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EF477" w14:textId="274D14EA" w:rsidR="000D63E3" w:rsidRPr="004734E4" w:rsidRDefault="000D63E3" w:rsidP="004A4282">
    <w:pPr>
      <w:pStyle w:val="Header"/>
      <w:tabs>
        <w:tab w:val="clear" w:pos="4848"/>
        <w:tab w:val="center" w:pos="6946"/>
        <w:tab w:val="right" w:pos="14282"/>
      </w:tabs>
      <w:jc w:val="both"/>
    </w:pPr>
    <w:r w:rsidRPr="004734E4">
      <w:rPr>
        <w:lang w:val="en-US"/>
      </w:rPr>
      <w:tab/>
    </w:r>
    <w:r w:rsidRPr="004734E4">
      <w:rPr>
        <w:b/>
        <w:szCs w:val="22"/>
        <w:lang w:val="ru-RU"/>
      </w:rPr>
      <w:t>Отчет</w:t>
    </w:r>
    <w:r w:rsidRPr="004734E4">
      <w:rPr>
        <w:b/>
        <w:szCs w:val="22"/>
        <w:lang w:val="en-US"/>
      </w:rPr>
      <w:t xml:space="preserve">  </w:t>
    </w:r>
    <w:r w:rsidRPr="004734E4">
      <w:rPr>
        <w:b/>
        <w:szCs w:val="22"/>
        <w:lang w:val="ru-RU"/>
      </w:rPr>
      <w:t>МСЭ</w:t>
    </w:r>
    <w:r w:rsidRPr="004734E4">
      <w:rPr>
        <w:b/>
        <w:szCs w:val="22"/>
        <w:lang w:val="en-US"/>
      </w:rPr>
      <w:t>-R  SM.2153-7</w:t>
    </w:r>
    <w:r w:rsidRPr="004734E4">
      <w:rPr>
        <w:b/>
        <w:bCs/>
        <w:lang w:val="en-US"/>
      </w:rPr>
      <w:tab/>
    </w:r>
    <w:r>
      <w:rPr>
        <w:b/>
        <w:bCs/>
        <w:lang w:val="en-US"/>
      </w:rPr>
      <w:tab/>
    </w:r>
    <w:r w:rsidRPr="004734E4">
      <w:rPr>
        <w:b/>
        <w:bCs/>
        <w:lang w:val="en-US"/>
      </w:rPr>
      <w:fldChar w:fldCharType="begin"/>
    </w:r>
    <w:r w:rsidRPr="004734E4">
      <w:rPr>
        <w:b/>
        <w:bCs/>
        <w:lang w:val="en-US"/>
      </w:rPr>
      <w:instrText xml:space="preserve"> PAGE </w:instrText>
    </w:r>
    <w:r w:rsidRPr="004734E4">
      <w:rPr>
        <w:b/>
        <w:bCs/>
        <w:lang w:val="en-US"/>
      </w:rPr>
      <w:fldChar w:fldCharType="separate"/>
    </w:r>
    <w:r>
      <w:rPr>
        <w:b/>
        <w:bCs/>
        <w:noProof/>
        <w:lang w:val="en-US"/>
      </w:rPr>
      <w:t>103</w:t>
    </w:r>
    <w:r w:rsidRPr="004734E4">
      <w:rPr>
        <w:b/>
        <w:bCs/>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118F7" w14:textId="532828A0" w:rsidR="000D63E3" w:rsidRPr="00E805D7" w:rsidRDefault="000D63E3" w:rsidP="004A4282">
    <w:pPr>
      <w:pStyle w:val="Header"/>
      <w:tabs>
        <w:tab w:val="clear" w:pos="4848"/>
        <w:tab w:val="clear" w:pos="9696"/>
        <w:tab w:val="center" w:pos="6946"/>
      </w:tabs>
      <w:jc w:val="left"/>
      <w:rPr>
        <w:b/>
        <w:bCs/>
      </w:rPr>
    </w:pPr>
    <w:r w:rsidRPr="004734E4">
      <w:rPr>
        <w:b/>
        <w:bCs/>
        <w:lang w:val="en-US"/>
      </w:rPr>
      <w:fldChar w:fldCharType="begin"/>
    </w:r>
    <w:r w:rsidRPr="004734E4">
      <w:rPr>
        <w:b/>
        <w:bCs/>
        <w:lang w:val="en-US"/>
      </w:rPr>
      <w:instrText xml:space="preserve"> PAGE </w:instrText>
    </w:r>
    <w:r w:rsidRPr="004734E4">
      <w:rPr>
        <w:b/>
        <w:bCs/>
        <w:lang w:val="en-US"/>
      </w:rPr>
      <w:fldChar w:fldCharType="separate"/>
    </w:r>
    <w:r>
      <w:rPr>
        <w:b/>
        <w:bCs/>
        <w:lang w:val="en-US"/>
      </w:rPr>
      <w:t>103</w:t>
    </w:r>
    <w:r w:rsidRPr="004734E4">
      <w:rPr>
        <w:b/>
        <w:bCs/>
        <w:lang w:val="en-US"/>
      </w:rPr>
      <w:fldChar w:fldCharType="end"/>
    </w:r>
    <w:r w:rsidRPr="00CB08B9">
      <w:rPr>
        <w:b/>
        <w:bCs/>
      </w:rPr>
      <w:tab/>
    </w:r>
    <w:r w:rsidRPr="004734E4">
      <w:rPr>
        <w:b/>
        <w:szCs w:val="22"/>
        <w:lang w:val="ru-RU"/>
      </w:rPr>
      <w:t>Отчет</w:t>
    </w:r>
    <w:r w:rsidRPr="004734E4">
      <w:rPr>
        <w:b/>
        <w:szCs w:val="22"/>
        <w:lang w:val="en-US"/>
      </w:rPr>
      <w:t xml:space="preserve">  </w:t>
    </w:r>
    <w:r w:rsidRPr="004734E4">
      <w:rPr>
        <w:b/>
        <w:szCs w:val="22"/>
        <w:lang w:val="ru-RU"/>
      </w:rPr>
      <w:t>МСЭ</w:t>
    </w:r>
    <w:r w:rsidRPr="004734E4">
      <w:rPr>
        <w:b/>
        <w:szCs w:val="22"/>
        <w:lang w:val="en-US"/>
      </w:rPr>
      <w:t>-R  SM.2153-7</w:t>
    </w:r>
    <w:r w:rsidRPr="00E805D7">
      <w:rPr>
        <w:szCs w:val="22"/>
      </w:rPr>
      <w:tab/>
    </w:r>
    <w:r>
      <w:rPr>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967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4C32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FA1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FC12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D288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9C31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A859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1A8E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B66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0AC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4"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5" w15:restartNumberingAfterBreak="0">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6" w15:restartNumberingAfterBreak="0">
    <w:nsid w:val="2D80322A"/>
    <w:multiLevelType w:val="hybridMultilevel"/>
    <w:tmpl w:val="A61031AA"/>
    <w:lvl w:ilvl="0" w:tplc="4A088D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8F12DAC"/>
    <w:multiLevelType w:val="multilevel"/>
    <w:tmpl w:val="A2542254"/>
    <w:lvl w:ilvl="0">
      <w:start w:val="2"/>
      <w:numFmt w:val="decimal"/>
      <w:lvlText w:val="%1"/>
      <w:lvlJc w:val="left"/>
      <w:pPr>
        <w:tabs>
          <w:tab w:val="num" w:pos="795"/>
        </w:tabs>
        <w:ind w:left="795" w:hanging="795"/>
      </w:pPr>
      <w:rPr>
        <w:rFonts w:cs="Times New Roman" w:hint="default"/>
        <w:b/>
        <w:bCs/>
      </w:rPr>
    </w:lvl>
    <w:lvl w:ilvl="1">
      <w:start w:val="9"/>
      <w:numFmt w:val="decimal"/>
      <w:lvlText w:val="%1.%2"/>
      <w:lvlJc w:val="left"/>
      <w:pPr>
        <w:tabs>
          <w:tab w:val="num" w:pos="795"/>
        </w:tabs>
        <w:ind w:left="795" w:hanging="795"/>
      </w:pPr>
      <w:rPr>
        <w:rFonts w:cs="Times New Roman" w:hint="default"/>
        <w:b/>
        <w:bCs/>
      </w:rPr>
    </w:lvl>
    <w:lvl w:ilvl="2">
      <w:start w:val="2"/>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19" w15:restartNumberingAfterBreak="0">
    <w:nsid w:val="3D0F1B3D"/>
    <w:multiLevelType w:val="singleLevel"/>
    <w:tmpl w:val="4DCCE696"/>
    <w:lvl w:ilvl="0">
      <w:start w:val="1"/>
      <w:numFmt w:val="decimal"/>
      <w:pStyle w:val="ParaNum"/>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E4518B"/>
    <w:multiLevelType w:val="hybridMultilevel"/>
    <w:tmpl w:val="0208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4"/>
  </w:num>
  <w:num w:numId="2">
    <w:abstractNumId w:val="13"/>
  </w:num>
  <w:num w:numId="3">
    <w:abstractNumId w:val="21"/>
  </w:num>
  <w:num w:numId="4">
    <w:abstractNumId w:val="27"/>
  </w:num>
  <w:num w:numId="5">
    <w:abstractNumId w:val="25"/>
  </w:num>
  <w:num w:numId="6">
    <w:abstractNumId w:val="10"/>
  </w:num>
  <w:num w:numId="7">
    <w:abstractNumId w:val="20"/>
  </w:num>
  <w:num w:numId="8">
    <w:abstractNumId w:val="15"/>
  </w:num>
  <w:num w:numId="9">
    <w:abstractNumId w:val="22"/>
  </w:num>
  <w:num w:numId="10">
    <w:abstractNumId w:val="17"/>
  </w:num>
  <w:num w:numId="11">
    <w:abstractNumId w:val="12"/>
  </w:num>
  <w:num w:numId="12">
    <w:abstractNumId w:val="26"/>
  </w:num>
  <w:num w:numId="13">
    <w:abstractNumId w:val="24"/>
  </w:num>
  <w:num w:numId="14">
    <w:abstractNumId w:val="11"/>
  </w:num>
  <w:num w:numId="15">
    <w:abstractNumId w:val="16"/>
  </w:num>
  <w:num w:numId="16">
    <w:abstractNumId w:val="19"/>
  </w:num>
  <w:num w:numId="17">
    <w:abstractNumId w:val="2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747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A2F"/>
    <w:rsid w:val="00001041"/>
    <w:rsid w:val="000073E7"/>
    <w:rsid w:val="0006123D"/>
    <w:rsid w:val="0007223D"/>
    <w:rsid w:val="00084718"/>
    <w:rsid w:val="000852DA"/>
    <w:rsid w:val="000D63E3"/>
    <w:rsid w:val="000E0641"/>
    <w:rsid w:val="001510BC"/>
    <w:rsid w:val="00194C30"/>
    <w:rsid w:val="001C38DA"/>
    <w:rsid w:val="001D358F"/>
    <w:rsid w:val="00224A5D"/>
    <w:rsid w:val="00251428"/>
    <w:rsid w:val="00254CDC"/>
    <w:rsid w:val="00263A2F"/>
    <w:rsid w:val="00282EC8"/>
    <w:rsid w:val="00291D90"/>
    <w:rsid w:val="002E3383"/>
    <w:rsid w:val="002F1878"/>
    <w:rsid w:val="003330E0"/>
    <w:rsid w:val="00335B91"/>
    <w:rsid w:val="003702AA"/>
    <w:rsid w:val="00384D61"/>
    <w:rsid w:val="00387104"/>
    <w:rsid w:val="00393D8B"/>
    <w:rsid w:val="003A6C2E"/>
    <w:rsid w:val="003F150F"/>
    <w:rsid w:val="003F177E"/>
    <w:rsid w:val="0047632B"/>
    <w:rsid w:val="004831FA"/>
    <w:rsid w:val="004A1ABF"/>
    <w:rsid w:val="004A4282"/>
    <w:rsid w:val="004A7572"/>
    <w:rsid w:val="004C47BB"/>
    <w:rsid w:val="004C4BD2"/>
    <w:rsid w:val="004E12DE"/>
    <w:rsid w:val="004F005F"/>
    <w:rsid w:val="00502EE6"/>
    <w:rsid w:val="00533774"/>
    <w:rsid w:val="005A4156"/>
    <w:rsid w:val="005C5EAB"/>
    <w:rsid w:val="005E083C"/>
    <w:rsid w:val="006202FB"/>
    <w:rsid w:val="00651792"/>
    <w:rsid w:val="00671183"/>
    <w:rsid w:val="00683D84"/>
    <w:rsid w:val="00727535"/>
    <w:rsid w:val="0076772C"/>
    <w:rsid w:val="00782824"/>
    <w:rsid w:val="00791418"/>
    <w:rsid w:val="007920EC"/>
    <w:rsid w:val="0079678F"/>
    <w:rsid w:val="00815445"/>
    <w:rsid w:val="00832163"/>
    <w:rsid w:val="00835F56"/>
    <w:rsid w:val="008456AA"/>
    <w:rsid w:val="00861B3C"/>
    <w:rsid w:val="00872D0D"/>
    <w:rsid w:val="008843F9"/>
    <w:rsid w:val="00896520"/>
    <w:rsid w:val="008A27DC"/>
    <w:rsid w:val="008B4A85"/>
    <w:rsid w:val="008C3042"/>
    <w:rsid w:val="008C36DB"/>
    <w:rsid w:val="008D119C"/>
    <w:rsid w:val="008D1481"/>
    <w:rsid w:val="008D3E7B"/>
    <w:rsid w:val="008E36B8"/>
    <w:rsid w:val="009648E1"/>
    <w:rsid w:val="009B74A8"/>
    <w:rsid w:val="009C412F"/>
    <w:rsid w:val="00A273EB"/>
    <w:rsid w:val="00A76047"/>
    <w:rsid w:val="00AA7123"/>
    <w:rsid w:val="00B01BC9"/>
    <w:rsid w:val="00B26865"/>
    <w:rsid w:val="00B47560"/>
    <w:rsid w:val="00B85370"/>
    <w:rsid w:val="00B97C9E"/>
    <w:rsid w:val="00BB258F"/>
    <w:rsid w:val="00C21BA9"/>
    <w:rsid w:val="00C53C42"/>
    <w:rsid w:val="00C5566C"/>
    <w:rsid w:val="00C63C48"/>
    <w:rsid w:val="00CC2A44"/>
    <w:rsid w:val="00CF0F03"/>
    <w:rsid w:val="00CF6FB9"/>
    <w:rsid w:val="00D42166"/>
    <w:rsid w:val="00D430B3"/>
    <w:rsid w:val="00D46183"/>
    <w:rsid w:val="00D84527"/>
    <w:rsid w:val="00DA1493"/>
    <w:rsid w:val="00DB0EA7"/>
    <w:rsid w:val="00DB5A0E"/>
    <w:rsid w:val="00DC545E"/>
    <w:rsid w:val="00E03D24"/>
    <w:rsid w:val="00E06BBF"/>
    <w:rsid w:val="00E65E74"/>
    <w:rsid w:val="00E805D7"/>
    <w:rsid w:val="00E9582B"/>
    <w:rsid w:val="00EB2209"/>
    <w:rsid w:val="00EE1DBF"/>
    <w:rsid w:val="00F27E50"/>
    <w:rsid w:val="00F309FE"/>
    <w:rsid w:val="00F3716D"/>
    <w:rsid w:val="00F5480B"/>
    <w:rsid w:val="00F66C13"/>
    <w:rsid w:val="00F873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shapelayout v:ext="edit">
      <o:idmap v:ext="edit" data="1"/>
    </o:shapelayout>
  </w:shapeDefaults>
  <w:decimalSymbol w:val="."/>
  <w:listSeparator w:val=","/>
  <w14:docId w14:val="766DAB18"/>
  <w15:docId w15:val="{760339A8-3702-4DF7-9B67-6CB9E6A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177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uiPriority w:val="99"/>
    <w:qFormat/>
    <w:rsid w:val="003F177E"/>
    <w:pPr>
      <w:keepNext/>
      <w:keepLines/>
      <w:spacing w:before="480"/>
      <w:ind w:left="794" w:hanging="794"/>
      <w:outlineLvl w:val="0"/>
    </w:pPr>
    <w:rPr>
      <w:b/>
    </w:rPr>
  </w:style>
  <w:style w:type="paragraph" w:styleId="Heading2">
    <w:name w:val="heading 2"/>
    <w:basedOn w:val="Heading1"/>
    <w:next w:val="Normal"/>
    <w:link w:val="Heading2Char"/>
    <w:uiPriority w:val="99"/>
    <w:qFormat/>
    <w:rsid w:val="003F177E"/>
    <w:pPr>
      <w:spacing w:before="320"/>
      <w:outlineLvl w:val="1"/>
    </w:pPr>
  </w:style>
  <w:style w:type="paragraph" w:styleId="Heading3">
    <w:name w:val="heading 3"/>
    <w:basedOn w:val="Heading1"/>
    <w:next w:val="Normal"/>
    <w:link w:val="Heading3Char"/>
    <w:uiPriority w:val="99"/>
    <w:qFormat/>
    <w:rsid w:val="003F177E"/>
    <w:pPr>
      <w:spacing w:before="200"/>
      <w:outlineLvl w:val="2"/>
    </w:pPr>
  </w:style>
  <w:style w:type="paragraph" w:styleId="Heading4">
    <w:name w:val="heading 4"/>
    <w:basedOn w:val="Heading3"/>
    <w:next w:val="Normal"/>
    <w:link w:val="Heading4Char"/>
    <w:uiPriority w:val="99"/>
    <w:qFormat/>
    <w:rsid w:val="003F177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3F177E"/>
    <w:pPr>
      <w:outlineLvl w:val="4"/>
    </w:pPr>
  </w:style>
  <w:style w:type="paragraph" w:styleId="Heading6">
    <w:name w:val="heading 6"/>
    <w:basedOn w:val="Heading4"/>
    <w:next w:val="Normal"/>
    <w:link w:val="Heading6Char"/>
    <w:uiPriority w:val="99"/>
    <w:qFormat/>
    <w:rsid w:val="003F177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3F177E"/>
    <w:pPr>
      <w:outlineLvl w:val="6"/>
    </w:pPr>
  </w:style>
  <w:style w:type="paragraph" w:styleId="Heading8">
    <w:name w:val="heading 8"/>
    <w:basedOn w:val="Heading6"/>
    <w:next w:val="Normal"/>
    <w:link w:val="Heading8Char"/>
    <w:uiPriority w:val="99"/>
    <w:qFormat/>
    <w:rsid w:val="003F177E"/>
    <w:pPr>
      <w:outlineLvl w:val="7"/>
    </w:pPr>
  </w:style>
  <w:style w:type="paragraph" w:styleId="Heading9">
    <w:name w:val="heading 9"/>
    <w:basedOn w:val="Heading6"/>
    <w:next w:val="Normal"/>
    <w:link w:val="Heading9Char"/>
    <w:uiPriority w:val="99"/>
    <w:qFormat/>
    <w:rsid w:val="003F17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F177E"/>
    <w:pPr>
      <w:tabs>
        <w:tab w:val="clear" w:pos="794"/>
        <w:tab w:val="clear" w:pos="1191"/>
        <w:tab w:val="clear" w:pos="1588"/>
        <w:tab w:val="clear" w:pos="1985"/>
      </w:tabs>
      <w:spacing w:before="0"/>
    </w:pPr>
    <w:rPr>
      <w:noProof/>
      <w:sz w:val="18"/>
    </w:rPr>
  </w:style>
  <w:style w:type="character" w:styleId="Hyperlink">
    <w:name w:val="Hyperlink"/>
    <w:aliases w:val="超级链接"/>
    <w:basedOn w:val="DefaultParagraphFont"/>
    <w:uiPriority w:val="99"/>
    <w:rsid w:val="003F177E"/>
    <w:rPr>
      <w:color w:val="0000FF"/>
      <w:u w:val="single"/>
    </w:rPr>
  </w:style>
  <w:style w:type="character" w:customStyle="1" w:styleId="FooterChar">
    <w:name w:val="Footer Char"/>
    <w:basedOn w:val="DefaultParagraphFont"/>
    <w:link w:val="Footer"/>
    <w:uiPriority w:val="99"/>
    <w:rsid w:val="003F177E"/>
    <w:rPr>
      <w:rFonts w:eastAsia="Times New Roman"/>
      <w:noProof/>
      <w:sz w:val="18"/>
      <w:lang w:val="fr-FR" w:eastAsia="en-US"/>
    </w:rPr>
  </w:style>
  <w:style w:type="paragraph" w:customStyle="1" w:styleId="AnnexNoTitle">
    <w:name w:val="Annex_NoTitle"/>
    <w:basedOn w:val="Heading1"/>
    <w:next w:val="Normal"/>
    <w:link w:val="AnnexNoTitleChar"/>
    <w:uiPriority w:val="99"/>
    <w:rsid w:val="004831FA"/>
    <w:pPr>
      <w:spacing w:after="80"/>
      <w:ind w:left="0" w:firstLine="0"/>
      <w:jc w:val="center"/>
    </w:pPr>
    <w:rPr>
      <w:sz w:val="26"/>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3F177E"/>
    <w:pPr>
      <w:tabs>
        <w:tab w:val="clear" w:pos="794"/>
        <w:tab w:val="clear" w:pos="1191"/>
        <w:tab w:val="clear" w:pos="1588"/>
        <w:tab w:val="clear" w:pos="1985"/>
        <w:tab w:val="center" w:pos="4848"/>
        <w:tab w:val="right" w:pos="9696"/>
      </w:tabs>
      <w:spacing w:before="0"/>
      <w:jc w:val="center"/>
    </w:pPr>
  </w:style>
  <w:style w:type="paragraph" w:customStyle="1" w:styleId="Annexref">
    <w:name w:val="Annex_ref"/>
    <w:basedOn w:val="Normal"/>
    <w:next w:val="Normal"/>
    <w:uiPriority w:val="99"/>
    <w:rsid w:val="003F177E"/>
    <w:pPr>
      <w:keepNext/>
      <w:keepLines/>
      <w:spacing w:after="280"/>
      <w:jc w:val="center"/>
    </w:pPr>
  </w:style>
  <w:style w:type="paragraph" w:customStyle="1" w:styleId="AppendixNoTitle">
    <w:name w:val="Appendix_NoTitle"/>
    <w:basedOn w:val="AnnexNoTitle"/>
    <w:next w:val="Normal"/>
    <w:uiPriority w:val="99"/>
    <w:rsid w:val="003F177E"/>
  </w:style>
  <w:style w:type="character" w:styleId="PageNumber">
    <w:name w:val="page number"/>
    <w:basedOn w:val="DefaultParagraphFont"/>
    <w:uiPriority w:val="99"/>
    <w:rsid w:val="003F177E"/>
  </w:style>
  <w:style w:type="character" w:customStyle="1" w:styleId="Heading1Char">
    <w:name w:val="Heading 1 Char"/>
    <w:basedOn w:val="DefaultParagraphFont"/>
    <w:link w:val="Heading1"/>
    <w:uiPriority w:val="99"/>
    <w:rsid w:val="005C5EAB"/>
    <w:rPr>
      <w:rFonts w:eastAsia="Times New Roman"/>
      <w:b/>
      <w:sz w:val="22"/>
      <w:lang w:val="fr-FR" w:eastAsia="en-US"/>
    </w:rPr>
  </w:style>
  <w:style w:type="character" w:customStyle="1" w:styleId="href">
    <w:name w:val="href"/>
    <w:basedOn w:val="DefaultParagraphFont"/>
    <w:uiPriority w:val="99"/>
    <w:rsid w:val="003F177E"/>
  </w:style>
  <w:style w:type="paragraph" w:customStyle="1" w:styleId="RepNo">
    <w:name w:val="Rep_No"/>
    <w:basedOn w:val="RecNo"/>
    <w:next w:val="Reptitle"/>
    <w:uiPriority w:val="99"/>
    <w:rsid w:val="003F177E"/>
  </w:style>
  <w:style w:type="paragraph" w:customStyle="1" w:styleId="Reptitle">
    <w:name w:val="Rep_title"/>
    <w:basedOn w:val="Rectitle"/>
    <w:next w:val="Repref"/>
    <w:uiPriority w:val="99"/>
    <w:rsid w:val="003F177E"/>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3F177E"/>
    <w:rPr>
      <w:rFonts w:eastAsia="Times New Roman"/>
      <w:sz w:val="22"/>
      <w:lang w:val="fr-FR" w:eastAsia="en-US"/>
    </w:rPr>
  </w:style>
  <w:style w:type="paragraph" w:customStyle="1" w:styleId="Appendixref">
    <w:name w:val="Appendix_ref"/>
    <w:basedOn w:val="Annexref"/>
    <w:next w:val="Normal"/>
    <w:uiPriority w:val="99"/>
    <w:rsid w:val="003F177E"/>
  </w:style>
  <w:style w:type="paragraph" w:customStyle="1" w:styleId="ArtNo">
    <w:name w:val="Art_No"/>
    <w:basedOn w:val="Normal"/>
    <w:next w:val="Normal"/>
    <w:uiPriority w:val="99"/>
    <w:rsid w:val="003F177E"/>
    <w:pPr>
      <w:keepNext/>
      <w:keepLines/>
      <w:spacing w:before="480"/>
      <w:jc w:val="center"/>
    </w:pPr>
    <w:rPr>
      <w:sz w:val="26"/>
    </w:rPr>
  </w:style>
  <w:style w:type="paragraph" w:customStyle="1" w:styleId="Arttitle">
    <w:name w:val="Art_title"/>
    <w:basedOn w:val="Normal"/>
    <w:next w:val="Normal"/>
    <w:link w:val="ArttitleCar"/>
    <w:uiPriority w:val="99"/>
    <w:rsid w:val="003F177E"/>
    <w:pPr>
      <w:keepNext/>
      <w:keepLines/>
      <w:spacing w:before="240"/>
      <w:jc w:val="center"/>
    </w:pPr>
    <w:rPr>
      <w:b/>
      <w:sz w:val="26"/>
    </w:rPr>
  </w:style>
  <w:style w:type="paragraph" w:customStyle="1" w:styleId="ASN1">
    <w:name w:val="ASN.1"/>
    <w:basedOn w:val="Normal"/>
    <w:next w:val="Normal"/>
    <w:uiPriority w:val="99"/>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uiPriority w:val="99"/>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uiPriority w:val="99"/>
    <w:rsid w:val="003F177E"/>
    <w:pPr>
      <w:keepNext/>
      <w:keepLines/>
      <w:spacing w:before="160"/>
      <w:ind w:left="794"/>
    </w:pPr>
    <w:rPr>
      <w:i/>
    </w:rPr>
  </w:style>
  <w:style w:type="paragraph" w:customStyle="1" w:styleId="ChapNo">
    <w:name w:val="Chap_No"/>
    <w:basedOn w:val="ArtNo"/>
    <w:next w:val="Normal"/>
    <w:uiPriority w:val="99"/>
    <w:rsid w:val="003F177E"/>
    <w:rPr>
      <w:b/>
    </w:rPr>
  </w:style>
  <w:style w:type="paragraph" w:customStyle="1" w:styleId="Chaptitle">
    <w:name w:val="Chap_title"/>
    <w:basedOn w:val="Arttitle"/>
    <w:next w:val="Normal"/>
    <w:uiPriority w:val="99"/>
    <w:rsid w:val="003F177E"/>
  </w:style>
  <w:style w:type="paragraph" w:customStyle="1" w:styleId="enumlev1">
    <w:name w:val="enumlev1"/>
    <w:basedOn w:val="Normal"/>
    <w:link w:val="enumlev1Char"/>
    <w:uiPriority w:val="99"/>
    <w:rsid w:val="003F177E"/>
    <w:pPr>
      <w:spacing w:before="80"/>
      <w:ind w:left="794" w:hanging="794"/>
    </w:pPr>
  </w:style>
  <w:style w:type="paragraph" w:customStyle="1" w:styleId="enumlev2">
    <w:name w:val="enumlev2"/>
    <w:basedOn w:val="enumlev1"/>
    <w:uiPriority w:val="99"/>
    <w:rsid w:val="003F177E"/>
    <w:pPr>
      <w:ind w:left="1191" w:hanging="397"/>
    </w:pPr>
  </w:style>
  <w:style w:type="paragraph" w:customStyle="1" w:styleId="enumlev3">
    <w:name w:val="enumlev3"/>
    <w:basedOn w:val="enumlev2"/>
    <w:uiPriority w:val="99"/>
    <w:rsid w:val="003F177E"/>
    <w:pPr>
      <w:ind w:left="1588"/>
    </w:pPr>
  </w:style>
  <w:style w:type="paragraph" w:customStyle="1" w:styleId="Equation">
    <w:name w:val="Equation"/>
    <w:basedOn w:val="Normal"/>
    <w:link w:val="EquationChar"/>
    <w:uiPriority w:val="99"/>
    <w:rsid w:val="003F177E"/>
    <w:pPr>
      <w:tabs>
        <w:tab w:val="clear" w:pos="1191"/>
        <w:tab w:val="clear" w:pos="1588"/>
        <w:tab w:val="clear" w:pos="1985"/>
        <w:tab w:val="center" w:pos="4820"/>
        <w:tab w:val="right" w:pos="9639"/>
      </w:tabs>
    </w:pPr>
  </w:style>
  <w:style w:type="paragraph" w:styleId="NormalIndent">
    <w:name w:val="Normal Indent"/>
    <w:basedOn w:val="Normal"/>
    <w:uiPriority w:val="99"/>
    <w:rsid w:val="003F177E"/>
    <w:pPr>
      <w:ind w:left="794"/>
    </w:pPr>
  </w:style>
  <w:style w:type="paragraph" w:customStyle="1" w:styleId="Equationlegend">
    <w:name w:val="Equation_legend"/>
    <w:basedOn w:val="NormalIndent"/>
    <w:uiPriority w:val="99"/>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link w:val="FigureNoChar"/>
    <w:uiPriority w:val="99"/>
    <w:rsid w:val="003F177E"/>
    <w:pPr>
      <w:keepNext/>
      <w:keepLines/>
      <w:spacing w:before="480" w:after="80"/>
      <w:jc w:val="center"/>
    </w:pPr>
    <w:rPr>
      <w:caps/>
      <w:sz w:val="18"/>
    </w:rPr>
  </w:style>
  <w:style w:type="paragraph" w:customStyle="1" w:styleId="Figure">
    <w:name w:val="Figure"/>
    <w:basedOn w:val="FigureNo"/>
    <w:next w:val="Normal"/>
    <w:uiPriority w:val="99"/>
    <w:rsid w:val="003F177E"/>
    <w:pPr>
      <w:keepNext w:val="0"/>
      <w:spacing w:before="0" w:after="240"/>
    </w:pPr>
  </w:style>
  <w:style w:type="paragraph" w:customStyle="1" w:styleId="Figurelegend">
    <w:name w:val="Figure_legend"/>
    <w:basedOn w:val="Normal"/>
    <w:uiPriority w:val="99"/>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link w:val="FiguretitleChar"/>
    <w:uiPriority w:val="99"/>
    <w:rsid w:val="003F177E"/>
    <w:pPr>
      <w:keepNext/>
      <w:spacing w:before="0" w:after="120"/>
      <w:jc w:val="center"/>
    </w:pPr>
    <w:rPr>
      <w:rFonts w:ascii="Times New Roman Bold" w:hAnsi="Times New Roman Bold"/>
      <w:b/>
      <w:sz w:val="18"/>
    </w:rPr>
  </w:style>
  <w:style w:type="character" w:styleId="FootnoteReference">
    <w:name w:val="footnote reference"/>
    <w:aliases w:val="Footnote Reference/,Appel note de bas de p,Style 12,(NECG) Footnote Reference,Style 124,o,fr,Style 3,Style 13,FR,Style 17,Style 6"/>
    <w:basedOn w:val="DefaultParagraphFont"/>
    <w:uiPriority w:val="99"/>
    <w:rsid w:val="003F177E"/>
    <w:rPr>
      <w:position w:val="6"/>
      <w:sz w:val="16"/>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3F177E"/>
    <w:pPr>
      <w:keepLines/>
      <w:tabs>
        <w:tab w:val="left" w:pos="284"/>
      </w:tabs>
      <w:spacing w:before="60"/>
      <w:ind w:left="284" w:hanging="284"/>
    </w:pPr>
    <w:rPr>
      <w:sz w:val="20"/>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3F177E"/>
    <w:rPr>
      <w:rFonts w:eastAsia="Times New Roman"/>
      <w:lang w:val="fr-FR" w:eastAsia="en-US"/>
    </w:rPr>
  </w:style>
  <w:style w:type="character" w:customStyle="1" w:styleId="Heading2Char">
    <w:name w:val="Heading 2 Char"/>
    <w:basedOn w:val="DefaultParagraphFont"/>
    <w:link w:val="Heading2"/>
    <w:uiPriority w:val="99"/>
    <w:rsid w:val="003F177E"/>
    <w:rPr>
      <w:rFonts w:eastAsia="Times New Roman"/>
      <w:b/>
      <w:sz w:val="22"/>
      <w:lang w:val="fr-FR" w:eastAsia="en-US"/>
    </w:rPr>
  </w:style>
  <w:style w:type="character" w:customStyle="1" w:styleId="Heading3Char">
    <w:name w:val="Heading 3 Char"/>
    <w:basedOn w:val="DefaultParagraphFont"/>
    <w:link w:val="Heading3"/>
    <w:uiPriority w:val="99"/>
    <w:rsid w:val="003F177E"/>
    <w:rPr>
      <w:rFonts w:eastAsia="Times New Roman"/>
      <w:b/>
      <w:sz w:val="22"/>
      <w:lang w:val="fr-FR" w:eastAsia="en-US"/>
    </w:rPr>
  </w:style>
  <w:style w:type="character" w:customStyle="1" w:styleId="Heading4Char">
    <w:name w:val="Heading 4 Char"/>
    <w:basedOn w:val="DefaultParagraphFont"/>
    <w:link w:val="Heading4"/>
    <w:uiPriority w:val="99"/>
    <w:rsid w:val="003F177E"/>
    <w:rPr>
      <w:rFonts w:eastAsia="Times New Roman"/>
      <w:b/>
      <w:sz w:val="22"/>
      <w:lang w:val="fr-FR" w:eastAsia="en-US"/>
    </w:rPr>
  </w:style>
  <w:style w:type="character" w:customStyle="1" w:styleId="Heading5Char">
    <w:name w:val="Heading 5 Char"/>
    <w:basedOn w:val="DefaultParagraphFont"/>
    <w:link w:val="Heading5"/>
    <w:uiPriority w:val="99"/>
    <w:rsid w:val="003F177E"/>
    <w:rPr>
      <w:rFonts w:eastAsia="Times New Roman"/>
      <w:b/>
      <w:sz w:val="22"/>
      <w:lang w:val="fr-FR" w:eastAsia="en-US"/>
    </w:rPr>
  </w:style>
  <w:style w:type="character" w:customStyle="1" w:styleId="Heading6Char">
    <w:name w:val="Heading 6 Char"/>
    <w:basedOn w:val="DefaultParagraphFont"/>
    <w:link w:val="Heading6"/>
    <w:uiPriority w:val="99"/>
    <w:rsid w:val="003F177E"/>
    <w:rPr>
      <w:rFonts w:eastAsia="Times New Roman"/>
      <w:b/>
      <w:sz w:val="22"/>
      <w:lang w:val="fr-FR" w:eastAsia="en-US"/>
    </w:rPr>
  </w:style>
  <w:style w:type="character" w:customStyle="1" w:styleId="Heading7Char">
    <w:name w:val="Heading 7 Char"/>
    <w:basedOn w:val="DefaultParagraphFont"/>
    <w:link w:val="Heading7"/>
    <w:uiPriority w:val="99"/>
    <w:rsid w:val="003F177E"/>
    <w:rPr>
      <w:rFonts w:eastAsia="Times New Roman"/>
      <w:b/>
      <w:sz w:val="22"/>
      <w:lang w:val="fr-FR" w:eastAsia="en-US"/>
    </w:rPr>
  </w:style>
  <w:style w:type="character" w:customStyle="1" w:styleId="Heading8Char">
    <w:name w:val="Heading 8 Char"/>
    <w:basedOn w:val="DefaultParagraphFont"/>
    <w:link w:val="Heading8"/>
    <w:uiPriority w:val="99"/>
    <w:rsid w:val="003F177E"/>
    <w:rPr>
      <w:rFonts w:eastAsia="Times New Roman"/>
      <w:b/>
      <w:sz w:val="22"/>
      <w:lang w:val="fr-FR" w:eastAsia="en-US"/>
    </w:rPr>
  </w:style>
  <w:style w:type="character" w:customStyle="1" w:styleId="Heading9Char">
    <w:name w:val="Heading 9 Char"/>
    <w:basedOn w:val="DefaultParagraphFont"/>
    <w:link w:val="Heading9"/>
    <w:uiPriority w:val="99"/>
    <w:rsid w:val="003F177E"/>
    <w:rPr>
      <w:rFonts w:eastAsia="Times New Roman"/>
      <w:b/>
      <w:sz w:val="22"/>
      <w:lang w:val="fr-FR" w:eastAsia="en-US"/>
    </w:rPr>
  </w:style>
  <w:style w:type="paragraph" w:customStyle="1" w:styleId="Headingb">
    <w:name w:val="Heading_b"/>
    <w:basedOn w:val="Heading3"/>
    <w:next w:val="Normal"/>
    <w:link w:val="HeadingbChar"/>
    <w:uiPriority w:val="99"/>
    <w:qFormat/>
    <w:rsid w:val="003F177E"/>
    <w:pPr>
      <w:spacing w:before="160"/>
      <w:ind w:left="0" w:firstLine="0"/>
      <w:outlineLvl w:val="9"/>
    </w:pPr>
  </w:style>
  <w:style w:type="paragraph" w:customStyle="1" w:styleId="Headingi">
    <w:name w:val="Heading_i"/>
    <w:basedOn w:val="Heading3"/>
    <w:next w:val="Normal"/>
    <w:uiPriority w:val="99"/>
    <w:qFormat/>
    <w:rsid w:val="003F177E"/>
    <w:pPr>
      <w:spacing w:before="160"/>
      <w:ind w:left="0" w:firstLine="0"/>
    </w:pPr>
    <w:rPr>
      <w:b w:val="0"/>
      <w:i/>
    </w:rPr>
  </w:style>
  <w:style w:type="paragraph" w:customStyle="1" w:styleId="HeadingSum">
    <w:name w:val="Heading_Sum"/>
    <w:basedOn w:val="Headingb"/>
    <w:next w:val="Normal"/>
    <w:uiPriority w:val="99"/>
    <w:rsid w:val="003F177E"/>
    <w:pPr>
      <w:spacing w:before="240"/>
    </w:pPr>
    <w:rPr>
      <w:lang w:val="es-ES_tradnl"/>
    </w:rPr>
  </w:style>
  <w:style w:type="paragraph" w:styleId="Index1">
    <w:name w:val="index 1"/>
    <w:basedOn w:val="Normal"/>
    <w:next w:val="Normal"/>
    <w:uiPriority w:val="99"/>
    <w:rsid w:val="003F177E"/>
  </w:style>
  <w:style w:type="paragraph" w:styleId="Index2">
    <w:name w:val="index 2"/>
    <w:basedOn w:val="Normal"/>
    <w:next w:val="Normal"/>
    <w:uiPriority w:val="99"/>
    <w:rsid w:val="003F177E"/>
    <w:pPr>
      <w:ind w:left="283"/>
    </w:pPr>
  </w:style>
  <w:style w:type="paragraph" w:styleId="Index3">
    <w:name w:val="index 3"/>
    <w:basedOn w:val="Normal"/>
    <w:next w:val="Normal"/>
    <w:uiPriority w:val="99"/>
    <w:rsid w:val="003F177E"/>
    <w:pPr>
      <w:ind w:left="566"/>
    </w:pPr>
  </w:style>
  <w:style w:type="paragraph" w:styleId="IndexHeading">
    <w:name w:val="index heading"/>
    <w:basedOn w:val="Normal"/>
    <w:next w:val="Index1"/>
    <w:uiPriority w:val="99"/>
    <w:rsid w:val="003F177E"/>
  </w:style>
  <w:style w:type="paragraph" w:customStyle="1" w:styleId="Line">
    <w:name w:val="Line"/>
    <w:basedOn w:val="Normal"/>
    <w:next w:val="Normal"/>
    <w:uiPriority w:val="99"/>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link w:val="NormalaftertitleChar"/>
    <w:uiPriority w:val="99"/>
    <w:rsid w:val="003F177E"/>
    <w:pPr>
      <w:spacing w:before="320"/>
    </w:pPr>
  </w:style>
  <w:style w:type="paragraph" w:customStyle="1" w:styleId="Note">
    <w:name w:val="Note"/>
    <w:basedOn w:val="Normal"/>
    <w:link w:val="NoteChar"/>
    <w:uiPriority w:val="99"/>
    <w:rsid w:val="003F177E"/>
    <w:pPr>
      <w:tabs>
        <w:tab w:val="clear" w:pos="794"/>
        <w:tab w:val="clear" w:pos="1191"/>
        <w:tab w:val="clear" w:pos="1588"/>
        <w:tab w:val="clear" w:pos="1985"/>
      </w:tabs>
      <w:spacing w:before="80"/>
    </w:pPr>
    <w:rPr>
      <w:sz w:val="20"/>
    </w:rPr>
  </w:style>
  <w:style w:type="paragraph" w:customStyle="1" w:styleId="PartNo">
    <w:name w:val="Part_No"/>
    <w:basedOn w:val="Normal"/>
    <w:next w:val="Normal"/>
    <w:uiPriority w:val="99"/>
    <w:rsid w:val="003F177E"/>
  </w:style>
  <w:style w:type="paragraph" w:customStyle="1" w:styleId="Partref">
    <w:name w:val="Part_ref"/>
    <w:basedOn w:val="Normal"/>
    <w:next w:val="Normal"/>
    <w:uiPriority w:val="99"/>
    <w:rsid w:val="003F177E"/>
    <w:pPr>
      <w:keepNext/>
      <w:keepLines/>
      <w:spacing w:after="280"/>
      <w:jc w:val="center"/>
    </w:pPr>
  </w:style>
  <w:style w:type="paragraph" w:customStyle="1" w:styleId="Parttitle">
    <w:name w:val="Part_title"/>
    <w:basedOn w:val="Normal"/>
    <w:next w:val="Normalaftertitle"/>
    <w:uiPriority w:val="99"/>
    <w:rsid w:val="003F177E"/>
    <w:pPr>
      <w:keepNext/>
      <w:keepLines/>
      <w:tabs>
        <w:tab w:val="clear" w:pos="794"/>
        <w:tab w:val="clear" w:pos="1191"/>
        <w:tab w:val="clear" w:pos="1588"/>
        <w:tab w:val="clear" w:pos="1985"/>
      </w:tabs>
      <w:spacing w:before="280" w:after="40"/>
      <w:jc w:val="center"/>
    </w:pPr>
    <w:rPr>
      <w:b/>
      <w:sz w:val="26"/>
    </w:rPr>
  </w:style>
  <w:style w:type="paragraph" w:customStyle="1" w:styleId="Recref">
    <w:name w:val="Rec_ref"/>
    <w:basedOn w:val="Normal"/>
    <w:next w:val="Normal"/>
    <w:uiPriority w:val="99"/>
    <w:rsid w:val="003F177E"/>
    <w:pPr>
      <w:jc w:val="center"/>
    </w:pPr>
  </w:style>
  <w:style w:type="paragraph" w:customStyle="1" w:styleId="Recdate">
    <w:name w:val="Rec_date"/>
    <w:basedOn w:val="Recref"/>
    <w:next w:val="Normalaftertitle"/>
    <w:uiPriority w:val="99"/>
    <w:rsid w:val="003F177E"/>
    <w:pPr>
      <w:jc w:val="right"/>
    </w:pPr>
  </w:style>
  <w:style w:type="paragraph" w:customStyle="1" w:styleId="Questiondate">
    <w:name w:val="Question_date"/>
    <w:basedOn w:val="Recdate"/>
    <w:next w:val="Normalaftertitle"/>
    <w:uiPriority w:val="99"/>
    <w:rsid w:val="003F177E"/>
  </w:style>
  <w:style w:type="paragraph" w:customStyle="1" w:styleId="RecNo">
    <w:name w:val="Rec_No"/>
    <w:basedOn w:val="Normal"/>
    <w:next w:val="Normal"/>
    <w:uiPriority w:val="99"/>
    <w:rsid w:val="003F177E"/>
    <w:pPr>
      <w:keepNext/>
      <w:keepLines/>
      <w:tabs>
        <w:tab w:val="clear" w:pos="794"/>
        <w:tab w:val="clear" w:pos="1191"/>
        <w:tab w:val="clear" w:pos="1588"/>
        <w:tab w:val="clear" w:pos="1985"/>
      </w:tabs>
      <w:spacing w:before="480"/>
      <w:jc w:val="center"/>
    </w:pPr>
    <w:rPr>
      <w:sz w:val="26"/>
    </w:rPr>
  </w:style>
  <w:style w:type="paragraph" w:customStyle="1" w:styleId="QuestionNo">
    <w:name w:val="Question_No"/>
    <w:basedOn w:val="RecNo"/>
    <w:next w:val="Normal"/>
    <w:uiPriority w:val="99"/>
    <w:rsid w:val="003F177E"/>
  </w:style>
  <w:style w:type="paragraph" w:customStyle="1" w:styleId="Questionref">
    <w:name w:val="Question_ref"/>
    <w:basedOn w:val="Recref"/>
    <w:next w:val="Questiondate"/>
    <w:uiPriority w:val="99"/>
    <w:rsid w:val="003F177E"/>
  </w:style>
  <w:style w:type="paragraph" w:customStyle="1" w:styleId="Questiontitle">
    <w:name w:val="Question_title"/>
    <w:basedOn w:val="Normal"/>
    <w:next w:val="Questionref"/>
    <w:uiPriority w:val="99"/>
    <w:rsid w:val="003F177E"/>
  </w:style>
  <w:style w:type="paragraph" w:customStyle="1" w:styleId="Rectitle">
    <w:name w:val="Rec_title"/>
    <w:basedOn w:val="Normal"/>
    <w:next w:val="Recref"/>
    <w:link w:val="RectitleChar"/>
    <w:uiPriority w:val="99"/>
    <w:rsid w:val="003F177E"/>
    <w:pPr>
      <w:keepNext/>
      <w:keepLines/>
      <w:spacing w:before="240"/>
      <w:jc w:val="center"/>
    </w:pPr>
    <w:rPr>
      <w:b/>
      <w:sz w:val="26"/>
    </w:rPr>
  </w:style>
  <w:style w:type="paragraph" w:customStyle="1" w:styleId="Reftext">
    <w:name w:val="Ref_text"/>
    <w:basedOn w:val="Normal"/>
    <w:uiPriority w:val="99"/>
    <w:rsid w:val="003F177E"/>
    <w:pPr>
      <w:ind w:left="794" w:hanging="794"/>
    </w:pPr>
  </w:style>
  <w:style w:type="paragraph" w:customStyle="1" w:styleId="Reftitle">
    <w:name w:val="Ref_title"/>
    <w:basedOn w:val="Normal"/>
    <w:next w:val="Reftext"/>
    <w:uiPriority w:val="99"/>
    <w:rsid w:val="003F177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uiPriority w:val="99"/>
    <w:rsid w:val="003F177E"/>
  </w:style>
  <w:style w:type="paragraph" w:customStyle="1" w:styleId="Repref">
    <w:name w:val="Rep_ref"/>
    <w:basedOn w:val="Recref"/>
    <w:next w:val="Repdate"/>
    <w:uiPriority w:val="99"/>
    <w:rsid w:val="003F177E"/>
  </w:style>
  <w:style w:type="paragraph" w:customStyle="1" w:styleId="Resdate">
    <w:name w:val="Res_date"/>
    <w:basedOn w:val="Recdate"/>
    <w:next w:val="Normalaftertitle"/>
    <w:uiPriority w:val="99"/>
    <w:rsid w:val="003F177E"/>
  </w:style>
  <w:style w:type="paragraph" w:customStyle="1" w:styleId="ResNo">
    <w:name w:val="Res_No"/>
    <w:basedOn w:val="RecNo"/>
    <w:next w:val="Normal"/>
    <w:link w:val="ResNoChar"/>
    <w:uiPriority w:val="99"/>
    <w:rsid w:val="003F177E"/>
  </w:style>
  <w:style w:type="paragraph" w:customStyle="1" w:styleId="Resref">
    <w:name w:val="Res_ref"/>
    <w:basedOn w:val="Recref"/>
    <w:next w:val="Resdate"/>
    <w:uiPriority w:val="99"/>
    <w:rsid w:val="003F177E"/>
  </w:style>
  <w:style w:type="paragraph" w:customStyle="1" w:styleId="Restitle">
    <w:name w:val="Res_title"/>
    <w:basedOn w:val="Normal"/>
    <w:next w:val="Resref"/>
    <w:link w:val="RestitleChar"/>
    <w:uiPriority w:val="99"/>
    <w:rsid w:val="003F177E"/>
    <w:pPr>
      <w:spacing w:before="240"/>
      <w:jc w:val="center"/>
    </w:pPr>
    <w:rPr>
      <w:b/>
      <w:sz w:val="26"/>
    </w:rPr>
  </w:style>
  <w:style w:type="paragraph" w:customStyle="1" w:styleId="SectionNo">
    <w:name w:val="Section_No"/>
    <w:basedOn w:val="Normal"/>
    <w:next w:val="Normal"/>
    <w:uiPriority w:val="99"/>
    <w:rsid w:val="003F177E"/>
  </w:style>
  <w:style w:type="paragraph" w:customStyle="1" w:styleId="Sectiontitle">
    <w:name w:val="Section_title"/>
    <w:basedOn w:val="Normal"/>
    <w:next w:val="Normalaftertitle"/>
    <w:uiPriority w:val="99"/>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uiPriority w:val="99"/>
    <w:rsid w:val="003F177E"/>
    <w:pPr>
      <w:spacing w:after="480"/>
    </w:pPr>
    <w:rPr>
      <w:lang w:val="es-ES_tradnl"/>
    </w:rPr>
  </w:style>
  <w:style w:type="paragraph" w:customStyle="1" w:styleId="Tablefin">
    <w:name w:val="Table_fin"/>
    <w:basedOn w:val="Normal"/>
    <w:next w:val="Normal"/>
    <w:uiPriority w:val="99"/>
    <w:rsid w:val="003F177E"/>
    <w:pPr>
      <w:spacing w:before="0"/>
    </w:pPr>
    <w:rPr>
      <w:sz w:val="20"/>
      <w:lang w:val="en-GB"/>
    </w:rPr>
  </w:style>
  <w:style w:type="paragraph" w:customStyle="1" w:styleId="Tablehead">
    <w:name w:val="Table_head"/>
    <w:basedOn w:val="Normal"/>
    <w:next w:val="Normal"/>
    <w:link w:val="TableheadChar"/>
    <w:uiPriority w:val="99"/>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uiPriority w:val="99"/>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uiPriority w:val="99"/>
    <w:rsid w:val="003F177E"/>
    <w:pPr>
      <w:ind w:left="-85" w:firstLine="0"/>
    </w:pPr>
    <w:rPr>
      <w:lang w:val="en-US"/>
    </w:rPr>
  </w:style>
  <w:style w:type="paragraph" w:customStyle="1" w:styleId="TableNo">
    <w:name w:val="Table_No"/>
    <w:basedOn w:val="Normal"/>
    <w:next w:val="Normal"/>
    <w:link w:val="TableNoChar"/>
    <w:uiPriority w:val="99"/>
    <w:rsid w:val="003F177E"/>
    <w:pPr>
      <w:keepNext/>
      <w:spacing w:before="360" w:after="120"/>
      <w:jc w:val="center"/>
    </w:pPr>
  </w:style>
  <w:style w:type="paragraph" w:customStyle="1" w:styleId="Tabletext">
    <w:name w:val="Table_text"/>
    <w:basedOn w:val="Normal"/>
    <w:link w:val="TabletextChar"/>
    <w:uiPriority w:val="99"/>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head"/>
    <w:link w:val="TabletitleChar"/>
    <w:uiPriority w:val="99"/>
    <w:rsid w:val="003F177E"/>
    <w:pPr>
      <w:keepNext/>
      <w:spacing w:before="0" w:after="120"/>
      <w:jc w:val="center"/>
    </w:pPr>
    <w:rPr>
      <w:b/>
    </w:rPr>
  </w:style>
  <w:style w:type="paragraph" w:customStyle="1" w:styleId="toc0">
    <w:name w:val="toc 0"/>
    <w:basedOn w:val="Normal"/>
    <w:next w:val="TOC1"/>
    <w:uiPriority w:val="99"/>
    <w:rsid w:val="003F177E"/>
    <w:pPr>
      <w:tabs>
        <w:tab w:val="clear" w:pos="794"/>
        <w:tab w:val="clear" w:pos="1191"/>
        <w:tab w:val="clear" w:pos="1588"/>
        <w:tab w:val="clear" w:pos="1985"/>
        <w:tab w:val="right" w:pos="9611"/>
      </w:tabs>
    </w:pPr>
    <w:rPr>
      <w:i/>
    </w:rPr>
  </w:style>
  <w:style w:type="paragraph" w:styleId="TOC1">
    <w:name w:val="toc 1"/>
    <w:basedOn w:val="Normal"/>
    <w:link w:val="TOC1Char"/>
    <w:uiPriority w:val="39"/>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F177E"/>
    <w:pPr>
      <w:tabs>
        <w:tab w:val="clear" w:pos="567"/>
        <w:tab w:val="left" w:pos="1276"/>
      </w:tabs>
      <w:spacing w:before="160"/>
      <w:ind w:left="1276" w:hanging="709"/>
    </w:pPr>
  </w:style>
  <w:style w:type="paragraph" w:styleId="TOC3">
    <w:name w:val="toc 3"/>
    <w:basedOn w:val="TOC2"/>
    <w:uiPriority w:val="39"/>
    <w:rsid w:val="003F177E"/>
    <w:pPr>
      <w:tabs>
        <w:tab w:val="clear" w:pos="1276"/>
        <w:tab w:val="left" w:pos="2155"/>
      </w:tabs>
      <w:ind w:left="2155" w:hanging="879"/>
    </w:pPr>
  </w:style>
  <w:style w:type="paragraph" w:styleId="TOC4">
    <w:name w:val="toc 4"/>
    <w:basedOn w:val="TOC3"/>
    <w:uiPriority w:val="39"/>
    <w:rsid w:val="003F177E"/>
    <w:pPr>
      <w:tabs>
        <w:tab w:val="left" w:pos="3261"/>
      </w:tabs>
      <w:spacing w:before="80"/>
      <w:ind w:left="3261" w:hanging="993"/>
    </w:pPr>
  </w:style>
  <w:style w:type="paragraph" w:styleId="TOC5">
    <w:name w:val="toc 5"/>
    <w:basedOn w:val="TOC4"/>
    <w:uiPriority w:val="39"/>
    <w:rsid w:val="003F177E"/>
  </w:style>
  <w:style w:type="paragraph" w:styleId="TOC6">
    <w:name w:val="toc 6"/>
    <w:basedOn w:val="TOC4"/>
    <w:uiPriority w:val="39"/>
    <w:rsid w:val="003F177E"/>
  </w:style>
  <w:style w:type="paragraph" w:styleId="TOC7">
    <w:name w:val="toc 7"/>
    <w:basedOn w:val="TOC4"/>
    <w:uiPriority w:val="39"/>
    <w:rsid w:val="003F177E"/>
  </w:style>
  <w:style w:type="paragraph" w:styleId="TOC8">
    <w:name w:val="toc 8"/>
    <w:basedOn w:val="TOC4"/>
    <w:uiPriority w:val="39"/>
    <w:rsid w:val="003F177E"/>
  </w:style>
  <w:style w:type="paragraph" w:customStyle="1" w:styleId="tocpart">
    <w:name w:val="tocpart"/>
    <w:basedOn w:val="Normal"/>
    <w:uiPriority w:val="99"/>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uiPriority w:val="99"/>
    <w:rsid w:val="003F177E"/>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HeadingbChar">
    <w:name w:val="Heading_b Char"/>
    <w:basedOn w:val="DefaultParagraphFont"/>
    <w:link w:val="Headingb"/>
    <w:uiPriority w:val="99"/>
    <w:locked/>
    <w:rsid w:val="004A4282"/>
    <w:rPr>
      <w:rFonts w:eastAsia="Times New Roman"/>
      <w:b/>
      <w:sz w:val="22"/>
      <w:lang w:val="fr-FR" w:eastAsia="en-US"/>
    </w:rPr>
  </w:style>
  <w:style w:type="character" w:customStyle="1" w:styleId="enumlev1Char">
    <w:name w:val="enumlev1 Char"/>
    <w:basedOn w:val="DefaultParagraphFont"/>
    <w:link w:val="enumlev1"/>
    <w:uiPriority w:val="99"/>
    <w:locked/>
    <w:rsid w:val="004A4282"/>
    <w:rPr>
      <w:rFonts w:eastAsia="Times New Roman"/>
      <w:sz w:val="22"/>
      <w:lang w:val="fr-FR" w:eastAsia="en-US"/>
    </w:rPr>
  </w:style>
  <w:style w:type="character" w:customStyle="1" w:styleId="NormalaftertitleChar">
    <w:name w:val="Normal_after_title Char"/>
    <w:basedOn w:val="DefaultParagraphFont"/>
    <w:link w:val="Normalaftertitle"/>
    <w:uiPriority w:val="99"/>
    <w:locked/>
    <w:rsid w:val="004A4282"/>
    <w:rPr>
      <w:rFonts w:eastAsia="Times New Roman"/>
      <w:sz w:val="22"/>
      <w:lang w:val="fr-FR" w:eastAsia="en-US"/>
    </w:rPr>
  </w:style>
  <w:style w:type="character" w:customStyle="1" w:styleId="NoteChar">
    <w:name w:val="Note Char"/>
    <w:basedOn w:val="DefaultParagraphFont"/>
    <w:link w:val="Note"/>
    <w:uiPriority w:val="99"/>
    <w:locked/>
    <w:rsid w:val="004A4282"/>
    <w:rPr>
      <w:rFonts w:eastAsia="Times New Roman"/>
      <w:lang w:val="fr-FR" w:eastAsia="en-US"/>
    </w:rPr>
  </w:style>
  <w:style w:type="character" w:customStyle="1" w:styleId="RectitleChar">
    <w:name w:val="Rec_title Char"/>
    <w:basedOn w:val="DefaultParagraphFont"/>
    <w:link w:val="Rectitle"/>
    <w:uiPriority w:val="99"/>
    <w:locked/>
    <w:rsid w:val="004A4282"/>
    <w:rPr>
      <w:rFonts w:eastAsia="Times New Roman"/>
      <w:b/>
      <w:sz w:val="26"/>
      <w:lang w:val="fr-FR" w:eastAsia="en-US"/>
    </w:rPr>
  </w:style>
  <w:style w:type="character" w:customStyle="1" w:styleId="AnnexNoTitleChar">
    <w:name w:val="Annex_NoTitle Char"/>
    <w:basedOn w:val="DefaultParagraphFont"/>
    <w:link w:val="AnnexNoTitle"/>
    <w:uiPriority w:val="99"/>
    <w:locked/>
    <w:rsid w:val="004A4282"/>
    <w:rPr>
      <w:rFonts w:eastAsia="Times New Roman"/>
      <w:b/>
      <w:sz w:val="26"/>
      <w:lang w:val="fr-FR" w:eastAsia="en-US"/>
    </w:rPr>
  </w:style>
  <w:style w:type="character" w:customStyle="1" w:styleId="TableheadChar">
    <w:name w:val="Table_head Char"/>
    <w:basedOn w:val="DefaultParagraphFont"/>
    <w:link w:val="Tablehead"/>
    <w:uiPriority w:val="99"/>
    <w:locked/>
    <w:rsid w:val="004A4282"/>
    <w:rPr>
      <w:rFonts w:eastAsia="Times New Roman"/>
      <w:b/>
      <w:lang w:val="fr-FR" w:eastAsia="en-US"/>
    </w:rPr>
  </w:style>
  <w:style w:type="character" w:customStyle="1" w:styleId="TablelegendChar">
    <w:name w:val="Table_legend Char"/>
    <w:basedOn w:val="DefaultParagraphFont"/>
    <w:link w:val="Tablelegend"/>
    <w:uiPriority w:val="99"/>
    <w:locked/>
    <w:rsid w:val="004A4282"/>
    <w:rPr>
      <w:rFonts w:eastAsia="Times New Roman"/>
      <w:lang w:val="fr-FR" w:eastAsia="en-US"/>
    </w:rPr>
  </w:style>
  <w:style w:type="character" w:customStyle="1" w:styleId="TableNoChar">
    <w:name w:val="Table_No Char"/>
    <w:basedOn w:val="DefaultParagraphFont"/>
    <w:link w:val="TableNo"/>
    <w:uiPriority w:val="99"/>
    <w:locked/>
    <w:rsid w:val="004A4282"/>
    <w:rPr>
      <w:rFonts w:eastAsia="Times New Roman"/>
      <w:sz w:val="22"/>
      <w:lang w:val="fr-FR" w:eastAsia="en-US"/>
    </w:rPr>
  </w:style>
  <w:style w:type="character" w:customStyle="1" w:styleId="TabletextChar">
    <w:name w:val="Table_text Char"/>
    <w:basedOn w:val="DefaultParagraphFont"/>
    <w:link w:val="Tabletext"/>
    <w:uiPriority w:val="99"/>
    <w:locked/>
    <w:rsid w:val="004A4282"/>
    <w:rPr>
      <w:rFonts w:eastAsia="Times New Roman"/>
      <w:lang w:val="fr-FR" w:eastAsia="en-US"/>
    </w:rPr>
  </w:style>
  <w:style w:type="character" w:customStyle="1" w:styleId="EquationChar">
    <w:name w:val="Equation Char"/>
    <w:basedOn w:val="DefaultParagraphFont"/>
    <w:link w:val="Equation"/>
    <w:uiPriority w:val="99"/>
    <w:locked/>
    <w:rsid w:val="004A4282"/>
    <w:rPr>
      <w:rFonts w:eastAsia="Times New Roman"/>
      <w:sz w:val="22"/>
      <w:lang w:val="fr-FR" w:eastAsia="en-US"/>
    </w:rPr>
  </w:style>
  <w:style w:type="character" w:customStyle="1" w:styleId="FiguretitleChar">
    <w:name w:val="Figure_title Char"/>
    <w:basedOn w:val="TabletitleChar"/>
    <w:link w:val="Figuretitle"/>
    <w:uiPriority w:val="99"/>
    <w:locked/>
    <w:rsid w:val="004A4282"/>
    <w:rPr>
      <w:rFonts w:ascii="Times New Roman Bold" w:eastAsia="Times New Roman" w:hAnsi="Times New Roman Bold"/>
      <w:b/>
      <w:sz w:val="18"/>
      <w:lang w:val="fr-FR" w:eastAsia="en-US"/>
    </w:rPr>
  </w:style>
  <w:style w:type="character" w:customStyle="1" w:styleId="TabletitleChar">
    <w:name w:val="Table_title Char"/>
    <w:basedOn w:val="DefaultParagraphFont"/>
    <w:link w:val="Tabletitle"/>
    <w:uiPriority w:val="99"/>
    <w:locked/>
    <w:rsid w:val="004A4282"/>
    <w:rPr>
      <w:rFonts w:eastAsia="Times New Roman"/>
      <w:b/>
      <w:sz w:val="22"/>
      <w:lang w:val="fr-FR" w:eastAsia="en-US"/>
    </w:rPr>
  </w:style>
  <w:style w:type="character" w:customStyle="1" w:styleId="FigureNoChar">
    <w:name w:val="Figure_No Char"/>
    <w:basedOn w:val="DefaultParagraphFont"/>
    <w:link w:val="FigureNo"/>
    <w:uiPriority w:val="99"/>
    <w:locked/>
    <w:rsid w:val="004A4282"/>
    <w:rPr>
      <w:rFonts w:eastAsia="Times New Roman"/>
      <w:caps/>
      <w:sz w:val="18"/>
      <w:lang w:val="fr-FR" w:eastAsia="en-US"/>
    </w:rPr>
  </w:style>
  <w:style w:type="character" w:customStyle="1" w:styleId="ArttitleCar">
    <w:name w:val="Art_title Car"/>
    <w:basedOn w:val="DefaultParagraphFont"/>
    <w:link w:val="Arttitle"/>
    <w:uiPriority w:val="99"/>
    <w:locked/>
    <w:rsid w:val="004A4282"/>
    <w:rPr>
      <w:rFonts w:eastAsia="Times New Roman"/>
      <w:b/>
      <w:sz w:val="26"/>
      <w:lang w:val="fr-FR" w:eastAsia="en-US"/>
    </w:rPr>
  </w:style>
  <w:style w:type="character" w:customStyle="1" w:styleId="CallChar">
    <w:name w:val="Call Char"/>
    <w:basedOn w:val="DefaultParagraphFont"/>
    <w:link w:val="Call"/>
    <w:uiPriority w:val="99"/>
    <w:locked/>
    <w:rsid w:val="004A4282"/>
    <w:rPr>
      <w:rFonts w:eastAsia="Times New Roman"/>
      <w:i/>
      <w:sz w:val="22"/>
      <w:lang w:val="fr-FR" w:eastAsia="en-US"/>
    </w:rPr>
  </w:style>
  <w:style w:type="character" w:customStyle="1" w:styleId="RestitleChar">
    <w:name w:val="Res_title Char"/>
    <w:basedOn w:val="DefaultParagraphFont"/>
    <w:link w:val="Restitle"/>
    <w:uiPriority w:val="99"/>
    <w:locked/>
    <w:rsid w:val="004A4282"/>
    <w:rPr>
      <w:rFonts w:eastAsia="Times New Roman"/>
      <w:b/>
      <w:sz w:val="26"/>
      <w:lang w:val="fr-FR" w:eastAsia="en-US"/>
    </w:rPr>
  </w:style>
  <w:style w:type="character" w:customStyle="1" w:styleId="ResNoChar">
    <w:name w:val="Res_No Char"/>
    <w:basedOn w:val="DefaultParagraphFont"/>
    <w:link w:val="ResNo"/>
    <w:uiPriority w:val="99"/>
    <w:locked/>
    <w:rsid w:val="004A4282"/>
    <w:rPr>
      <w:rFonts w:eastAsia="Times New Roman"/>
      <w:sz w:val="26"/>
      <w:lang w:val="fr-FR" w:eastAsia="en-US"/>
    </w:rPr>
  </w:style>
  <w:style w:type="paragraph" w:customStyle="1" w:styleId="Artheading">
    <w:name w:val="Art_heading"/>
    <w:basedOn w:val="Normal"/>
    <w:next w:val="Normal"/>
    <w:rsid w:val="004A428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A4282"/>
    <w:rPr>
      <w:vertAlign w:val="superscript"/>
    </w:rPr>
  </w:style>
  <w:style w:type="paragraph" w:customStyle="1" w:styleId="Figurewithouttitle">
    <w:name w:val="Figure_without_title"/>
    <w:basedOn w:val="FigureNo"/>
    <w:next w:val="Normal"/>
    <w:rsid w:val="004A428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4A428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4A428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4A4282"/>
    <w:rPr>
      <w:rFonts w:eastAsia="Times New Roman"/>
      <w:b/>
      <w:sz w:val="28"/>
      <w:lang w:val="en-GB" w:eastAsia="en-US"/>
    </w:rPr>
  </w:style>
  <w:style w:type="paragraph" w:customStyle="1" w:styleId="SpecialFooter">
    <w:name w:val="Special Footer"/>
    <w:basedOn w:val="Footer"/>
    <w:rsid w:val="004A428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A428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4A4282"/>
    <w:pPr>
      <w:tabs>
        <w:tab w:val="left" w:pos="567"/>
        <w:tab w:val="left" w:pos="1701"/>
        <w:tab w:val="left" w:pos="2835"/>
      </w:tabs>
      <w:spacing w:before="240"/>
    </w:pPr>
    <w:rPr>
      <w:b w:val="0"/>
      <w:caps/>
    </w:rPr>
  </w:style>
  <w:style w:type="character" w:customStyle="1" w:styleId="Title1Char">
    <w:name w:val="Title 1 Char"/>
    <w:basedOn w:val="DefaultParagraphFont"/>
    <w:link w:val="Title1"/>
    <w:rsid w:val="004A4282"/>
    <w:rPr>
      <w:rFonts w:eastAsia="Times New Roman"/>
      <w:caps/>
      <w:sz w:val="28"/>
      <w:lang w:val="en-GB" w:eastAsia="en-US"/>
    </w:rPr>
  </w:style>
  <w:style w:type="paragraph" w:customStyle="1" w:styleId="Title2">
    <w:name w:val="Title 2"/>
    <w:basedOn w:val="Source"/>
    <w:next w:val="Normal"/>
    <w:rsid w:val="004A4282"/>
    <w:pPr>
      <w:overflowPunct/>
      <w:autoSpaceDE/>
      <w:autoSpaceDN/>
      <w:adjustRightInd/>
      <w:spacing w:before="480"/>
      <w:textAlignment w:val="auto"/>
    </w:pPr>
    <w:rPr>
      <w:b w:val="0"/>
      <w:caps/>
    </w:rPr>
  </w:style>
  <w:style w:type="paragraph" w:customStyle="1" w:styleId="Title3">
    <w:name w:val="Title 3"/>
    <w:basedOn w:val="Title2"/>
    <w:next w:val="Normal"/>
    <w:rsid w:val="004A4282"/>
    <w:pPr>
      <w:spacing w:before="240"/>
    </w:pPr>
    <w:rPr>
      <w:caps w:val="0"/>
    </w:rPr>
  </w:style>
  <w:style w:type="paragraph" w:customStyle="1" w:styleId="Title4">
    <w:name w:val="Title 4"/>
    <w:basedOn w:val="Title3"/>
    <w:next w:val="Heading1"/>
    <w:rsid w:val="004A4282"/>
    <w:rPr>
      <w:b/>
    </w:rPr>
  </w:style>
  <w:style w:type="character" w:customStyle="1" w:styleId="Appdef">
    <w:name w:val="App_def"/>
    <w:basedOn w:val="DefaultParagraphFont"/>
    <w:rsid w:val="004A4282"/>
    <w:rPr>
      <w:rFonts w:ascii="Times New Roman" w:hAnsi="Times New Roman"/>
      <w:b/>
    </w:rPr>
  </w:style>
  <w:style w:type="character" w:customStyle="1" w:styleId="Appref">
    <w:name w:val="App_ref"/>
    <w:basedOn w:val="DefaultParagraphFont"/>
    <w:rsid w:val="004A4282"/>
  </w:style>
  <w:style w:type="character" w:customStyle="1" w:styleId="Artdef">
    <w:name w:val="Art_def"/>
    <w:basedOn w:val="DefaultParagraphFont"/>
    <w:rsid w:val="004A4282"/>
    <w:rPr>
      <w:rFonts w:ascii="Times New Roman" w:hAnsi="Times New Roman"/>
      <w:b/>
    </w:rPr>
  </w:style>
  <w:style w:type="character" w:customStyle="1" w:styleId="Artref">
    <w:name w:val="Art_ref"/>
    <w:basedOn w:val="DefaultParagraphFont"/>
    <w:rsid w:val="004A4282"/>
  </w:style>
  <w:style w:type="character" w:customStyle="1" w:styleId="Recdef">
    <w:name w:val="Rec_def"/>
    <w:basedOn w:val="DefaultParagraphFont"/>
    <w:rsid w:val="004A4282"/>
    <w:rPr>
      <w:b/>
    </w:rPr>
  </w:style>
  <w:style w:type="character" w:customStyle="1" w:styleId="Resdef">
    <w:name w:val="Res_def"/>
    <w:basedOn w:val="DefaultParagraphFont"/>
    <w:rsid w:val="004A4282"/>
    <w:rPr>
      <w:rFonts w:ascii="Times New Roman" w:hAnsi="Times New Roman"/>
      <w:b/>
    </w:rPr>
  </w:style>
  <w:style w:type="character" w:customStyle="1" w:styleId="Tablefreq">
    <w:name w:val="Table_freq"/>
    <w:basedOn w:val="DefaultParagraphFont"/>
    <w:rsid w:val="004A4282"/>
    <w:rPr>
      <w:b/>
      <w:color w:val="auto"/>
      <w:sz w:val="20"/>
    </w:rPr>
  </w:style>
  <w:style w:type="paragraph" w:customStyle="1" w:styleId="Formal">
    <w:name w:val="Formal"/>
    <w:basedOn w:val="ASN1"/>
    <w:rsid w:val="004A4282"/>
    <w:pPr>
      <w:tabs>
        <w:tab w:val="left" w:pos="1871"/>
      </w:tabs>
      <w:jc w:val="left"/>
    </w:pPr>
    <w:rPr>
      <w:rFonts w:ascii="Times New Roman Bold" w:hAnsi="Times New Roman Bold"/>
      <w:b w:val="0"/>
      <w:lang w:val="en-GB"/>
    </w:rPr>
  </w:style>
  <w:style w:type="paragraph" w:customStyle="1" w:styleId="Section1">
    <w:name w:val="Section_1"/>
    <w:basedOn w:val="Normal"/>
    <w:rsid w:val="004A428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A4282"/>
    <w:rPr>
      <w:b w:val="0"/>
      <w:i/>
    </w:rPr>
  </w:style>
  <w:style w:type="paragraph" w:customStyle="1" w:styleId="AnnexNo">
    <w:name w:val="Annex_No"/>
    <w:basedOn w:val="Normal"/>
    <w:next w:val="Normal"/>
    <w:rsid w:val="004A428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A428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4A4282"/>
  </w:style>
  <w:style w:type="paragraph" w:customStyle="1" w:styleId="Appendixtitle">
    <w:name w:val="Appendix_title"/>
    <w:basedOn w:val="Annextitle"/>
    <w:next w:val="Normal"/>
    <w:rsid w:val="004A4282"/>
  </w:style>
  <w:style w:type="paragraph" w:customStyle="1" w:styleId="Border">
    <w:name w:val="Border"/>
    <w:basedOn w:val="Normal"/>
    <w:rsid w:val="004A428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4A428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A428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A428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A428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A4282"/>
  </w:style>
  <w:style w:type="paragraph" w:customStyle="1" w:styleId="Normalaftertitle0">
    <w:name w:val="Normal after title"/>
    <w:basedOn w:val="Normal"/>
    <w:next w:val="Normal"/>
    <w:link w:val="NormalaftertitleChar0"/>
    <w:rsid w:val="004A4282"/>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rsid w:val="004A4282"/>
    <w:rPr>
      <w:rFonts w:eastAsia="Times New Roman"/>
      <w:sz w:val="22"/>
      <w:lang w:val="en-GB" w:eastAsia="en-US"/>
    </w:rPr>
  </w:style>
  <w:style w:type="paragraph" w:customStyle="1" w:styleId="Proposal">
    <w:name w:val="Proposal"/>
    <w:basedOn w:val="Normal"/>
    <w:next w:val="Normal"/>
    <w:rsid w:val="004A428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A4282"/>
    <w:pPr>
      <w:tabs>
        <w:tab w:val="clear" w:pos="794"/>
        <w:tab w:val="clear" w:pos="1191"/>
        <w:tab w:val="left" w:pos="1134"/>
      </w:tabs>
      <w:jc w:val="left"/>
    </w:pPr>
    <w:rPr>
      <w:lang w:val="en-GB"/>
    </w:rPr>
  </w:style>
  <w:style w:type="paragraph" w:customStyle="1" w:styleId="Section3">
    <w:name w:val="Section_3"/>
    <w:basedOn w:val="Section1"/>
    <w:rsid w:val="004A4282"/>
    <w:rPr>
      <w:b w:val="0"/>
    </w:rPr>
  </w:style>
  <w:style w:type="paragraph" w:customStyle="1" w:styleId="TableTextS5">
    <w:name w:val="Table_TextS5"/>
    <w:basedOn w:val="Normal"/>
    <w:rsid w:val="004A428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A428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A4282"/>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4A4282"/>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4A4282"/>
  </w:style>
  <w:style w:type="paragraph" w:customStyle="1" w:styleId="Committee">
    <w:name w:val="Committee"/>
    <w:basedOn w:val="Normal"/>
    <w:qFormat/>
    <w:rsid w:val="004A428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4A428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A4282"/>
  </w:style>
  <w:style w:type="paragraph" w:customStyle="1" w:styleId="Subsection1">
    <w:name w:val="Subsection_1"/>
    <w:basedOn w:val="Section1"/>
    <w:next w:val="Normalaftertitle0"/>
    <w:qFormat/>
    <w:rsid w:val="004A4282"/>
  </w:style>
  <w:style w:type="paragraph" w:customStyle="1" w:styleId="Volumetitle">
    <w:name w:val="Volume_title"/>
    <w:basedOn w:val="Normal"/>
    <w:qFormat/>
    <w:rsid w:val="004A428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rsid w:val="004A4282"/>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4A4282"/>
    <w:rPr>
      <w:rFonts w:ascii="Tahoma" w:eastAsia="MS Mincho" w:hAnsi="Tahoma" w:cs="Tahoma"/>
      <w:sz w:val="16"/>
      <w:szCs w:val="16"/>
      <w:lang w:val="en-GB" w:eastAsia="en-US"/>
    </w:rPr>
  </w:style>
  <w:style w:type="paragraph" w:styleId="ListParagraph">
    <w:name w:val="List Paragraph"/>
    <w:basedOn w:val="Normal"/>
    <w:uiPriority w:val="34"/>
    <w:qFormat/>
    <w:rsid w:val="004A4282"/>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NormalWeb">
    <w:name w:val="Normal (Web)"/>
    <w:basedOn w:val="Normal"/>
    <w:uiPriority w:val="99"/>
    <w:unhideWhenUsed/>
    <w:rsid w:val="004A428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customStyle="1" w:styleId="Headingsplit">
    <w:name w:val="Heading_split"/>
    <w:basedOn w:val="Headingi"/>
    <w:qFormat/>
    <w:rsid w:val="004A4282"/>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A428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A4282"/>
    <w:rPr>
      <w:rFonts w:ascii="Times New Roman" w:hAnsi="Times New Roman"/>
      <w:b w:val="0"/>
    </w:rPr>
  </w:style>
  <w:style w:type="paragraph" w:customStyle="1" w:styleId="Tablesplit">
    <w:name w:val="Table_split"/>
    <w:basedOn w:val="Tabletext"/>
    <w:qFormat/>
    <w:rsid w:val="004A428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ParaNum">
    <w:name w:val="ParaNum"/>
    <w:basedOn w:val="Normal"/>
    <w:link w:val="ParaNumChar"/>
    <w:rsid w:val="004A4282"/>
    <w:pPr>
      <w:widowControl w:val="0"/>
      <w:numPr>
        <w:numId w:val="16"/>
      </w:numPr>
      <w:tabs>
        <w:tab w:val="clear" w:pos="794"/>
        <w:tab w:val="clear" w:pos="1191"/>
        <w:tab w:val="clear" w:pos="1588"/>
        <w:tab w:val="clear" w:pos="1985"/>
        <w:tab w:val="left" w:pos="1440"/>
      </w:tabs>
      <w:overflowPunct/>
      <w:autoSpaceDE/>
      <w:autoSpaceDN/>
      <w:adjustRightInd/>
      <w:spacing w:before="0" w:after="220"/>
      <w:textAlignment w:val="auto"/>
    </w:pPr>
    <w:rPr>
      <w:lang w:val="en-US"/>
    </w:rPr>
  </w:style>
  <w:style w:type="character" w:customStyle="1" w:styleId="ParaNumChar">
    <w:name w:val="ParaNum Char"/>
    <w:link w:val="ParaNum"/>
    <w:rsid w:val="004A4282"/>
    <w:rPr>
      <w:rFonts w:eastAsia="Times New Roman"/>
      <w:sz w:val="22"/>
      <w:lang w:eastAsia="en-US"/>
    </w:rPr>
  </w:style>
  <w:style w:type="paragraph" w:customStyle="1" w:styleId="Default">
    <w:name w:val="Default"/>
    <w:rsid w:val="004A4282"/>
    <w:pPr>
      <w:autoSpaceDE w:val="0"/>
      <w:autoSpaceDN w:val="0"/>
      <w:adjustRightInd w:val="0"/>
    </w:pPr>
    <w:rPr>
      <w:rFonts w:eastAsia="Times New Roman"/>
      <w:color w:val="000000"/>
      <w:sz w:val="24"/>
      <w:szCs w:val="24"/>
    </w:rPr>
  </w:style>
  <w:style w:type="paragraph" w:styleId="Caption">
    <w:name w:val="caption"/>
    <w:basedOn w:val="Normal"/>
    <w:next w:val="Normal"/>
    <w:qFormat/>
    <w:rsid w:val="004A4282"/>
    <w:pPr>
      <w:jc w:val="left"/>
    </w:pPr>
    <w:rPr>
      <w:rFonts w:eastAsia="BatangChe"/>
      <w:b/>
      <w:bCs/>
      <w:sz w:val="20"/>
      <w:lang w:val="en-GB"/>
    </w:rPr>
  </w:style>
  <w:style w:type="paragraph" w:styleId="HTMLPreformatted">
    <w:name w:val="HTML Preformatted"/>
    <w:basedOn w:val="Normal"/>
    <w:link w:val="HTMLPreformattedChar"/>
    <w:uiPriority w:val="99"/>
    <w:unhideWhenUsed/>
    <w:rsid w:val="004A428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GulimChe" w:eastAsia="GulimChe" w:hAnsi="GulimChe" w:cs="GulimChe"/>
      <w:szCs w:val="24"/>
      <w:lang w:val="en-US" w:eastAsia="ko-KR"/>
    </w:rPr>
  </w:style>
  <w:style w:type="character" w:customStyle="1" w:styleId="HTMLPreformattedChar">
    <w:name w:val="HTML Preformatted Char"/>
    <w:basedOn w:val="DefaultParagraphFont"/>
    <w:link w:val="HTMLPreformatted"/>
    <w:uiPriority w:val="99"/>
    <w:rsid w:val="004A4282"/>
    <w:rPr>
      <w:rFonts w:ascii="GulimChe" w:eastAsia="GulimChe" w:hAnsi="GulimChe" w:cs="GulimChe"/>
      <w:sz w:val="22"/>
      <w:szCs w:val="24"/>
      <w:lang w:eastAsia="ko-KR"/>
    </w:rPr>
  </w:style>
  <w:style w:type="paragraph" w:styleId="TOC9">
    <w:name w:val="toc 9"/>
    <w:basedOn w:val="Normal"/>
    <w:next w:val="Normal"/>
    <w:autoRedefine/>
    <w:uiPriority w:val="39"/>
    <w:unhideWhenUsed/>
    <w:rsid w:val="004A4282"/>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Cs w:val="22"/>
      <w:lang w:val="en-GB" w:eastAsia="en-GB"/>
    </w:rPr>
  </w:style>
  <w:style w:type="paragraph" w:customStyle="1" w:styleId="Methodheading1">
    <w:name w:val="Method_heading1"/>
    <w:basedOn w:val="Heading1"/>
    <w:next w:val="Normal"/>
    <w:qFormat/>
    <w:rsid w:val="004A428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4A428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4A428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4A428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4A4282"/>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table" w:styleId="TableGrid">
    <w:name w:val="Table Grid"/>
    <w:basedOn w:val="TableNormal"/>
    <w:uiPriority w:val="59"/>
    <w:rsid w:val="004A428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4A4282"/>
    <w:rPr>
      <w:lang w:val="fr-FR" w:eastAsia="en-US"/>
    </w:rPr>
  </w:style>
  <w:style w:type="paragraph" w:styleId="CommentText">
    <w:name w:val="annotation text"/>
    <w:basedOn w:val="Normal"/>
    <w:link w:val="CommentTextChar"/>
    <w:semiHidden/>
    <w:unhideWhenUsed/>
    <w:rsid w:val="004A4282"/>
    <w:rPr>
      <w:rFonts w:eastAsia="SimSun"/>
      <w:sz w:val="20"/>
    </w:rPr>
  </w:style>
  <w:style w:type="character" w:customStyle="1" w:styleId="CommentTextChar1">
    <w:name w:val="Comment Text Char1"/>
    <w:basedOn w:val="DefaultParagraphFont"/>
    <w:semiHidden/>
    <w:rsid w:val="004A4282"/>
    <w:rPr>
      <w:rFonts w:eastAsia="Times New Roman"/>
      <w:lang w:val="fr-FR" w:eastAsia="en-US"/>
    </w:rPr>
  </w:style>
  <w:style w:type="character" w:customStyle="1" w:styleId="CommentSubjectChar">
    <w:name w:val="Comment Subject Char"/>
    <w:basedOn w:val="CommentTextChar"/>
    <w:link w:val="CommentSubject"/>
    <w:semiHidden/>
    <w:rsid w:val="004A4282"/>
    <w:rPr>
      <w:b/>
      <w:bCs/>
      <w:lang w:val="fr-FR" w:eastAsia="en-US"/>
    </w:rPr>
  </w:style>
  <w:style w:type="paragraph" w:styleId="CommentSubject">
    <w:name w:val="annotation subject"/>
    <w:basedOn w:val="CommentText"/>
    <w:next w:val="CommentText"/>
    <w:link w:val="CommentSubjectChar"/>
    <w:semiHidden/>
    <w:unhideWhenUsed/>
    <w:rsid w:val="004A4282"/>
    <w:rPr>
      <w:b/>
      <w:bCs/>
    </w:rPr>
  </w:style>
  <w:style w:type="character" w:customStyle="1" w:styleId="CommentSubjectChar1">
    <w:name w:val="Comment Subject Char1"/>
    <w:basedOn w:val="CommentTextChar1"/>
    <w:semiHidden/>
    <w:rsid w:val="004A4282"/>
    <w:rPr>
      <w:rFonts w:eastAsia="Times New Roman"/>
      <w:b/>
      <w:bCs/>
      <w:lang w:val="fr-FR" w:eastAsia="en-US"/>
    </w:rPr>
  </w:style>
  <w:style w:type="paragraph" w:customStyle="1" w:styleId="EditorsNote">
    <w:name w:val="EditorsNote"/>
    <w:basedOn w:val="Normal"/>
    <w:rsid w:val="004A4282"/>
    <w:pPr>
      <w:tabs>
        <w:tab w:val="clear" w:pos="794"/>
        <w:tab w:val="clear" w:pos="1191"/>
        <w:tab w:val="clear" w:pos="1588"/>
        <w:tab w:val="clear" w:pos="1985"/>
        <w:tab w:val="left" w:pos="1134"/>
        <w:tab w:val="left" w:pos="1871"/>
        <w:tab w:val="left" w:pos="2268"/>
      </w:tabs>
      <w:spacing w:before="240" w:after="240"/>
      <w:jc w:val="left"/>
    </w:pPr>
    <w:rPr>
      <w:i/>
      <w:szCs w:val="24"/>
      <w:lang w:val="en-US"/>
    </w:rPr>
  </w:style>
  <w:style w:type="character" w:styleId="FollowedHyperlink">
    <w:name w:val="FollowedHyperlink"/>
    <w:basedOn w:val="DefaultParagraphFont"/>
    <w:uiPriority w:val="99"/>
    <w:semiHidden/>
    <w:unhideWhenUsed/>
    <w:rsid w:val="004A4282"/>
    <w:rPr>
      <w:color w:val="800080" w:themeColor="followedHyperlink"/>
      <w:u w:val="single"/>
    </w:rPr>
  </w:style>
  <w:style w:type="character" w:customStyle="1" w:styleId="TOC1Char">
    <w:name w:val="TOC 1 Char"/>
    <w:link w:val="TOC1"/>
    <w:uiPriority w:val="39"/>
    <w:locked/>
    <w:rsid w:val="004A4282"/>
    <w:rPr>
      <w:rFonts w:eastAsia="Times New Roman"/>
      <w:sz w:val="22"/>
      <w:lang w:eastAsia="en-US"/>
    </w:rPr>
  </w:style>
  <w:style w:type="paragraph" w:styleId="Title">
    <w:name w:val="Title"/>
    <w:basedOn w:val="Normal"/>
    <w:link w:val="TitleChar"/>
    <w:uiPriority w:val="99"/>
    <w:qFormat/>
    <w:rsid w:val="004A4282"/>
    <w:pPr>
      <w:tabs>
        <w:tab w:val="clear" w:pos="794"/>
        <w:tab w:val="clear" w:pos="1191"/>
        <w:tab w:val="clear" w:pos="1588"/>
        <w:tab w:val="clear" w:pos="1985"/>
      </w:tabs>
      <w:overflowPunct/>
      <w:autoSpaceDE/>
      <w:autoSpaceDN/>
      <w:adjustRightInd/>
      <w:spacing w:before="240" w:after="60"/>
      <w:jc w:val="left"/>
      <w:textAlignment w:val="auto"/>
    </w:pPr>
    <w:rPr>
      <w:rFonts w:ascii="Cambria" w:eastAsia="SimSun" w:hAnsi="Cambria"/>
      <w:b/>
      <w:bCs/>
      <w:kern w:val="28"/>
      <w:sz w:val="32"/>
      <w:szCs w:val="32"/>
      <w:lang w:val="ru-RU" w:eastAsia="ru-RU"/>
    </w:rPr>
  </w:style>
  <w:style w:type="character" w:customStyle="1" w:styleId="TitleChar">
    <w:name w:val="Title Char"/>
    <w:basedOn w:val="DefaultParagraphFont"/>
    <w:link w:val="Title"/>
    <w:uiPriority w:val="99"/>
    <w:rsid w:val="004A4282"/>
    <w:rPr>
      <w:rFonts w:ascii="Cambria" w:hAnsi="Cambria"/>
      <w:b/>
      <w:bCs/>
      <w:kern w:val="28"/>
      <w:sz w:val="32"/>
      <w:szCs w:val="32"/>
      <w:lang w:val="ru-RU" w:eastAsia="ru-RU"/>
    </w:rPr>
  </w:style>
  <w:style w:type="paragraph" w:styleId="Subtitle">
    <w:name w:val="Subtitle"/>
    <w:basedOn w:val="Normal"/>
    <w:link w:val="SubtitleChar"/>
    <w:uiPriority w:val="99"/>
    <w:qFormat/>
    <w:rsid w:val="004A4282"/>
    <w:pPr>
      <w:tabs>
        <w:tab w:val="clear" w:pos="794"/>
        <w:tab w:val="clear" w:pos="1191"/>
        <w:tab w:val="clear" w:pos="1588"/>
        <w:tab w:val="clear" w:pos="1985"/>
      </w:tabs>
      <w:overflowPunct/>
      <w:autoSpaceDE/>
      <w:autoSpaceDN/>
      <w:adjustRightInd/>
      <w:spacing w:before="0" w:after="240"/>
      <w:jc w:val="left"/>
      <w:textAlignment w:val="auto"/>
    </w:pPr>
    <w:rPr>
      <w:rFonts w:ascii="Cambria" w:eastAsia="SimSun" w:hAnsi="Cambria"/>
      <w:sz w:val="24"/>
      <w:szCs w:val="24"/>
      <w:lang w:val="ru-RU" w:eastAsia="ru-RU"/>
    </w:rPr>
  </w:style>
  <w:style w:type="character" w:customStyle="1" w:styleId="SubtitleChar">
    <w:name w:val="Subtitle Char"/>
    <w:basedOn w:val="DefaultParagraphFont"/>
    <w:link w:val="Subtitle"/>
    <w:uiPriority w:val="99"/>
    <w:rsid w:val="004A4282"/>
    <w:rPr>
      <w:rFonts w:ascii="Cambria" w:hAnsi="Cambria"/>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yperlink" Target="http://www.efis.dk/sitecontent.jsp?sitecontent=srd_regulations"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ecfr.gov/cgi-bin/text-idx?tpl=/ecfrbrowse/Title47/47cfr15_main_02.tp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fis.dk"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erodocdb.dk/Docs/doc98/official/pdf/REC7003E.PDF" TargetMode="External"/><Relationship Id="rId20" Type="http://schemas.openxmlformats.org/officeDocument/2006/relationships/hyperlink" Target="https://ec.europa.eu/growth/sectors/electrical-engineering/red-directive_en"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natel.gov.br" TargetMode="External"/><Relationship Id="rId5" Type="http://schemas.openxmlformats.org/officeDocument/2006/relationships/webSettings" Target="webSettings.xml"/><Relationship Id="rId15" Type="http://schemas.openxmlformats.org/officeDocument/2006/relationships/hyperlink" Target="http://www.cept.org/eco" TargetMode="External"/><Relationship Id="rId23" Type="http://schemas.openxmlformats.org/officeDocument/2006/relationships/oleObject" Target="embeddings/oleObject2.bin"/><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www.efis.dk/sitecontent.jsp?sitecontent=ecatabl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image" Target="media/image3.emf"/><Relationship Id="rId27" Type="http://schemas.openxmlformats.org/officeDocument/2006/relationships/header" Target="header6.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7DA94-DE79-4C71-8CA3-ED04A1F2C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131</TotalTime>
  <Pages>135</Pages>
  <Words>34504</Words>
  <Characters>248436</Characters>
  <Application>Microsoft Office Word</Application>
  <DocSecurity>0</DocSecurity>
  <Lines>6901</Lines>
  <Paragraphs>88</Paragraphs>
  <ScaleCrop>false</ScaleCrop>
  <HeadingPairs>
    <vt:vector size="2" baseType="variant">
      <vt:variant>
        <vt:lpstr>Title</vt:lpstr>
      </vt:variant>
      <vt:variant>
        <vt:i4>1</vt:i4>
      </vt:variant>
    </vt:vector>
  </HeadingPairs>
  <TitlesOfParts>
    <vt:vector size="1" baseType="lpstr">
      <vt:lpstr>Предисловие</vt:lpstr>
    </vt:vector>
  </TitlesOfParts>
  <Company>ITU</Company>
  <LinksUpToDate>false</LinksUpToDate>
  <CharactersWithSpaces>282852</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subject/>
  <dc:creator>boldyreva</dc:creator>
  <cp:keywords/>
  <dc:description/>
  <cp:lastModifiedBy>Sikacheva, Violetta</cp:lastModifiedBy>
  <cp:revision>7</cp:revision>
  <cp:lastPrinted>2020-07-13T08:42:00Z</cp:lastPrinted>
  <dcterms:created xsi:type="dcterms:W3CDTF">2020-07-13T07:02:00Z</dcterms:created>
  <dcterms:modified xsi:type="dcterms:W3CDTF">2020-07-13T09:09:00Z</dcterms:modified>
</cp:coreProperties>
</file>