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52AF8" w14:textId="77777777" w:rsidR="00855190" w:rsidRDefault="00855190" w:rsidP="00855190"/>
    <w:p w14:paraId="659E403C" w14:textId="77777777" w:rsidR="00855190" w:rsidRDefault="00855190" w:rsidP="00855190">
      <w:pPr>
        <w:tabs>
          <w:tab w:val="clear" w:pos="794"/>
          <w:tab w:val="clear" w:pos="1191"/>
          <w:tab w:val="clear" w:pos="1588"/>
          <w:tab w:val="clear" w:pos="1985"/>
        </w:tabs>
      </w:pPr>
    </w:p>
    <w:p w14:paraId="03133D54" w14:textId="54B21F1E" w:rsidR="00855190" w:rsidRPr="004A6FEB" w:rsidRDefault="00855190" w:rsidP="00855190">
      <w:pPr>
        <w:pStyle w:val="CoverNumber"/>
      </w:pPr>
      <w:r w:rsidRPr="00E97A57">
        <w:t xml:space="preserve">Report ITU-R </w:t>
      </w:r>
      <w:r>
        <w:t>SM</w:t>
      </w:r>
      <w:r w:rsidRPr="00E97A57">
        <w:t>.</w:t>
      </w:r>
      <w:r w:rsidR="00C7263E" w:rsidRPr="00F3224C">
        <w:rPr>
          <w:lang w:eastAsia="zh-CN"/>
        </w:rPr>
        <w:t>2</w:t>
      </w:r>
      <w:r w:rsidR="00C7263E">
        <w:rPr>
          <w:lang w:eastAsia="zh-CN"/>
        </w:rPr>
        <w:t>048</w:t>
      </w:r>
      <w:r w:rsidR="00C7263E" w:rsidRPr="00F3224C">
        <w:rPr>
          <w:lang w:eastAsia="zh-CN"/>
        </w:rPr>
        <w:t>-</w:t>
      </w:r>
      <w:r w:rsidR="00C7263E">
        <w:rPr>
          <w:lang w:eastAsia="zh-CN"/>
        </w:rPr>
        <w:t>1</w:t>
      </w:r>
    </w:p>
    <w:p w14:paraId="142478D7" w14:textId="31C10FC1" w:rsidR="00855190" w:rsidRPr="004A6FEB" w:rsidRDefault="00855190" w:rsidP="00855190">
      <w:pPr>
        <w:pStyle w:val="CoverDate"/>
      </w:pPr>
      <w:r w:rsidRPr="004A6FEB">
        <w:t>(</w:t>
      </w:r>
      <w:r w:rsidR="00B22047">
        <w:t>06</w:t>
      </w:r>
      <w:r w:rsidRPr="004A6FEB">
        <w:t>/</w:t>
      </w:r>
      <w:r w:rsidR="00B22047">
        <w:t>2023</w:t>
      </w:r>
      <w:r w:rsidRPr="004A6FEB">
        <w:t>)</w:t>
      </w:r>
    </w:p>
    <w:p w14:paraId="563C81DC" w14:textId="77777777" w:rsidR="00855190" w:rsidRPr="004A6FEB" w:rsidRDefault="00855190" w:rsidP="00855190">
      <w:pPr>
        <w:pStyle w:val="CoverSeries"/>
      </w:pPr>
      <w:r>
        <w:t>SM</w:t>
      </w:r>
      <w:r w:rsidRPr="00E97A57">
        <w:t xml:space="preserve"> Series: </w:t>
      </w:r>
      <w:r w:rsidRPr="001A3F1E">
        <w:rPr>
          <w:iCs/>
          <w:lang w:val="en-GB"/>
        </w:rPr>
        <w:t>Spectrum management</w:t>
      </w:r>
    </w:p>
    <w:p w14:paraId="6A4EB6C7" w14:textId="0C8BCE5D" w:rsidR="00855190" w:rsidRPr="004A6FEB" w:rsidRDefault="00004142" w:rsidP="00E627D3">
      <w:pPr>
        <w:pStyle w:val="CoverTitle"/>
        <w:jc w:val="left"/>
      </w:pPr>
      <w:r w:rsidRPr="004332CB">
        <w:rPr>
          <w:lang w:eastAsia="ru-RU"/>
        </w:rPr>
        <w:t xml:space="preserve">Use of the </w:t>
      </w:r>
      <w:r w:rsidRPr="004332CB">
        <w:rPr>
          <w:i/>
          <w:iCs/>
          <w:lang w:eastAsia="ru-RU"/>
        </w:rPr>
        <w:t>x</w:t>
      </w:r>
      <w:r w:rsidRPr="004332CB">
        <w:rPr>
          <w:lang w:eastAsia="ru-RU"/>
        </w:rPr>
        <w:t xml:space="preserve"> dB bandwidth criterion for determination of spectral properties </w:t>
      </w:r>
      <w:r w:rsidRPr="004332CB">
        <w:rPr>
          <w:lang w:eastAsia="ru-RU"/>
        </w:rPr>
        <w:br/>
        <w:t>of a transmitter in the out-of-band domain</w:t>
      </w:r>
    </w:p>
    <w:p w14:paraId="68C6D2AC" w14:textId="77777777" w:rsidR="00855190" w:rsidRPr="005373E0" w:rsidRDefault="00855190" w:rsidP="00855190">
      <w:pPr>
        <w:rPr>
          <w:lang w:val="en-US"/>
        </w:rPr>
      </w:pPr>
    </w:p>
    <w:p w14:paraId="2E8CFD48" w14:textId="77777777" w:rsidR="00855190" w:rsidRPr="005373E0" w:rsidRDefault="00855190" w:rsidP="00855190"/>
    <w:p w14:paraId="71DD831A" w14:textId="77777777" w:rsidR="00855190" w:rsidRPr="005373E0" w:rsidRDefault="00855190" w:rsidP="00855190">
      <w:pPr>
        <w:sectPr w:rsidR="00855190" w:rsidRPr="005373E0"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59FB7561" w14:textId="77777777" w:rsidR="00855190" w:rsidRDefault="00855190" w:rsidP="0085519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1ED2EAAC" w14:textId="77777777" w:rsidR="00855190" w:rsidRDefault="00855190" w:rsidP="0085519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C81998F" w14:textId="77777777" w:rsidR="00855190" w:rsidRDefault="00855190" w:rsidP="0085519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2ECCAF5" w14:textId="77777777" w:rsidR="00855190" w:rsidRDefault="00855190" w:rsidP="00855190">
      <w:pPr>
        <w:pStyle w:val="Heading1"/>
        <w:spacing w:before="400"/>
        <w:jc w:val="center"/>
        <w:rPr>
          <w:szCs w:val="24"/>
          <w:lang w:val="en-US"/>
        </w:rPr>
      </w:pPr>
    </w:p>
    <w:p w14:paraId="4132E1D6" w14:textId="77777777" w:rsidR="00855190" w:rsidRDefault="00855190" w:rsidP="00855190">
      <w:pPr>
        <w:pStyle w:val="Heading1"/>
        <w:spacing w:before="540"/>
        <w:jc w:val="center"/>
        <w:rPr>
          <w:szCs w:val="24"/>
          <w:lang w:val="en-US"/>
        </w:rPr>
      </w:pPr>
      <w:bookmarkStart w:id="1" w:name="_Toc138315206"/>
      <w:r>
        <w:rPr>
          <w:szCs w:val="24"/>
          <w:lang w:val="en-US"/>
        </w:rPr>
        <w:t>Policy on Intellectual Property Right (IPR)</w:t>
      </w:r>
      <w:bookmarkEnd w:id="1"/>
    </w:p>
    <w:p w14:paraId="580E977F" w14:textId="77777777" w:rsidR="00855190" w:rsidRDefault="00855190" w:rsidP="00855190">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2D6CB4A" w14:textId="77777777" w:rsidR="00855190" w:rsidRDefault="00855190" w:rsidP="00855190">
      <w:pPr>
        <w:jc w:val="center"/>
        <w:rPr>
          <w:sz w:val="22"/>
          <w:lang w:val="en-US"/>
        </w:rPr>
      </w:pPr>
    </w:p>
    <w:p w14:paraId="45419BCA" w14:textId="77777777" w:rsidR="00855190" w:rsidRDefault="00855190" w:rsidP="00855190">
      <w:pPr>
        <w:jc w:val="center"/>
        <w:rPr>
          <w:sz w:val="22"/>
          <w:lang w:val="en-US"/>
        </w:rPr>
      </w:pPr>
    </w:p>
    <w:p w14:paraId="01028049" w14:textId="77777777" w:rsidR="00855190" w:rsidRDefault="00855190" w:rsidP="00855190">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55190" w:rsidRPr="003C6718" w14:paraId="6128770B" w14:textId="77777777" w:rsidTr="00794726">
        <w:tc>
          <w:tcPr>
            <w:tcW w:w="9360" w:type="dxa"/>
            <w:gridSpan w:val="2"/>
            <w:tcBorders>
              <w:top w:val="single" w:sz="12" w:space="0" w:color="000080"/>
              <w:left w:val="single" w:sz="12" w:space="0" w:color="000080"/>
              <w:bottom w:val="nil"/>
              <w:right w:val="single" w:sz="12" w:space="0" w:color="000080"/>
            </w:tcBorders>
          </w:tcPr>
          <w:p w14:paraId="58001336" w14:textId="77777777" w:rsidR="00855190" w:rsidRPr="00C7761D" w:rsidRDefault="00855190" w:rsidP="00794726">
            <w:pPr>
              <w:pStyle w:val="ChapNo"/>
              <w:spacing w:before="240"/>
              <w:rPr>
                <w:sz w:val="22"/>
                <w:szCs w:val="22"/>
                <w:lang w:val="en-US"/>
              </w:rPr>
            </w:pPr>
            <w:r w:rsidRPr="00C7761D">
              <w:rPr>
                <w:sz w:val="22"/>
                <w:szCs w:val="22"/>
                <w:lang w:val="en-US"/>
              </w:rPr>
              <w:t xml:space="preserve">Series of ITU-R Reports </w:t>
            </w:r>
          </w:p>
          <w:p w14:paraId="15EDDC48" w14:textId="77777777" w:rsidR="00855190" w:rsidRDefault="00855190" w:rsidP="0079472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https://www.itu.int/publ/R-REP/en</w:t>
              </w:r>
            </w:hyperlink>
            <w:r w:rsidRPr="00F103A9">
              <w:rPr>
                <w:b w:val="0"/>
                <w:sz w:val="18"/>
                <w:szCs w:val="18"/>
                <w:lang w:val="en-US"/>
              </w:rPr>
              <w:t>)</w:t>
            </w:r>
          </w:p>
        </w:tc>
      </w:tr>
      <w:tr w:rsidR="00855190" w14:paraId="455FF00F" w14:textId="77777777" w:rsidTr="00794726">
        <w:tc>
          <w:tcPr>
            <w:tcW w:w="1140" w:type="dxa"/>
            <w:tcBorders>
              <w:top w:val="nil"/>
              <w:left w:val="single" w:sz="12" w:space="0" w:color="000080"/>
              <w:bottom w:val="nil"/>
              <w:right w:val="nil"/>
            </w:tcBorders>
            <w:vAlign w:val="bottom"/>
          </w:tcPr>
          <w:p w14:paraId="686BC65F" w14:textId="77777777" w:rsidR="00855190" w:rsidRDefault="00855190" w:rsidP="00794726">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09A62180" w14:textId="77777777" w:rsidR="00855190" w:rsidRDefault="00855190" w:rsidP="0079472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55190" w14:paraId="074554B8" w14:textId="77777777" w:rsidTr="00794726">
        <w:tc>
          <w:tcPr>
            <w:tcW w:w="1140" w:type="dxa"/>
            <w:tcBorders>
              <w:top w:val="nil"/>
              <w:left w:val="single" w:sz="12" w:space="0" w:color="000080"/>
              <w:bottom w:val="nil"/>
              <w:right w:val="nil"/>
            </w:tcBorders>
            <w:shd w:val="clear" w:color="auto" w:fill="F2F2F2" w:themeFill="background1" w:themeFillShade="F2"/>
          </w:tcPr>
          <w:p w14:paraId="0C895102" w14:textId="77777777" w:rsidR="00855190" w:rsidRPr="00BD3887" w:rsidRDefault="00855190" w:rsidP="00794726">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0AF5803D" w14:textId="77777777" w:rsidR="00855190" w:rsidRPr="00BD3887" w:rsidRDefault="00855190" w:rsidP="007947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855190" w:rsidRPr="003C6718" w14:paraId="05B811E1" w14:textId="77777777" w:rsidTr="00794726">
        <w:tc>
          <w:tcPr>
            <w:tcW w:w="1140" w:type="dxa"/>
            <w:tcBorders>
              <w:top w:val="nil"/>
              <w:left w:val="single" w:sz="12" w:space="0" w:color="000080"/>
              <w:bottom w:val="nil"/>
              <w:right w:val="nil"/>
            </w:tcBorders>
            <w:shd w:val="clear" w:color="auto" w:fill="FFFFFF" w:themeFill="background1"/>
          </w:tcPr>
          <w:p w14:paraId="09CFBEEF" w14:textId="77777777" w:rsidR="00855190" w:rsidRPr="00BD3887" w:rsidRDefault="00855190" w:rsidP="00794726">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01DC911F" w14:textId="77777777" w:rsidR="00855190" w:rsidRPr="00BD3887" w:rsidRDefault="00855190" w:rsidP="0079472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855190" w:rsidRPr="00D55B55" w14:paraId="67C4DD74" w14:textId="77777777" w:rsidTr="00794726">
        <w:tc>
          <w:tcPr>
            <w:tcW w:w="1140" w:type="dxa"/>
            <w:tcBorders>
              <w:top w:val="nil"/>
              <w:left w:val="single" w:sz="12" w:space="0" w:color="000080"/>
              <w:bottom w:val="nil"/>
              <w:right w:val="nil"/>
            </w:tcBorders>
            <w:shd w:val="clear" w:color="auto" w:fill="FFFFFF" w:themeFill="background1"/>
          </w:tcPr>
          <w:p w14:paraId="0192A063" w14:textId="77777777" w:rsidR="00855190" w:rsidRPr="00F06F93" w:rsidRDefault="00855190" w:rsidP="00794726">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711FB08C" w14:textId="77777777" w:rsidR="00855190" w:rsidRPr="00D606E1"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855190" w:rsidRPr="00BD3F5C" w14:paraId="2FFA6C7C" w14:textId="77777777" w:rsidTr="00794726">
        <w:tc>
          <w:tcPr>
            <w:tcW w:w="1140" w:type="dxa"/>
            <w:tcBorders>
              <w:top w:val="nil"/>
              <w:left w:val="single" w:sz="12" w:space="0" w:color="000080"/>
              <w:bottom w:val="nil"/>
              <w:right w:val="nil"/>
            </w:tcBorders>
            <w:shd w:val="clear" w:color="auto" w:fill="FFFFFF" w:themeFill="background1"/>
          </w:tcPr>
          <w:p w14:paraId="06708D86" w14:textId="77777777" w:rsidR="00855190" w:rsidRPr="000C0798" w:rsidRDefault="00855190" w:rsidP="00794726">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26F2141D" w14:textId="77777777" w:rsidR="00855190" w:rsidRPr="000C0798"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855190" w:rsidRPr="00D069F2" w14:paraId="505330B6" w14:textId="77777777" w:rsidTr="00794726">
        <w:tc>
          <w:tcPr>
            <w:tcW w:w="1140" w:type="dxa"/>
            <w:tcBorders>
              <w:top w:val="nil"/>
              <w:left w:val="single" w:sz="12" w:space="0" w:color="000080"/>
              <w:bottom w:val="nil"/>
              <w:right w:val="nil"/>
            </w:tcBorders>
            <w:shd w:val="clear" w:color="auto" w:fill="FFFFFF" w:themeFill="background1"/>
          </w:tcPr>
          <w:p w14:paraId="3520A39E" w14:textId="77777777" w:rsidR="00855190" w:rsidRPr="006B56A3" w:rsidRDefault="00855190" w:rsidP="00794726">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4031C4AE" w14:textId="77777777" w:rsidR="00855190" w:rsidRPr="00D069F2"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855190" w:rsidRPr="008D3D8D" w14:paraId="64A3833B" w14:textId="77777777" w:rsidTr="00794726">
        <w:tc>
          <w:tcPr>
            <w:tcW w:w="1140" w:type="dxa"/>
            <w:tcBorders>
              <w:top w:val="nil"/>
              <w:left w:val="single" w:sz="12" w:space="0" w:color="000080"/>
              <w:bottom w:val="nil"/>
              <w:right w:val="nil"/>
            </w:tcBorders>
            <w:shd w:val="clear" w:color="auto" w:fill="FFFFFF" w:themeFill="background1"/>
          </w:tcPr>
          <w:p w14:paraId="2280865E" w14:textId="77777777" w:rsidR="00855190" w:rsidRPr="008D3D8D" w:rsidRDefault="00855190" w:rsidP="00794726">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37AF8C3B" w14:textId="77777777" w:rsidR="00855190" w:rsidRPr="008D3D8D"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Mobile, radiodetermination, amateur and related satellite services</w:t>
            </w:r>
          </w:p>
        </w:tc>
      </w:tr>
      <w:tr w:rsidR="00855190" w:rsidRPr="002D77AF" w14:paraId="127DB2E0" w14:textId="77777777" w:rsidTr="00794726">
        <w:tc>
          <w:tcPr>
            <w:tcW w:w="1140" w:type="dxa"/>
            <w:tcBorders>
              <w:top w:val="nil"/>
              <w:left w:val="single" w:sz="12" w:space="0" w:color="000080"/>
              <w:bottom w:val="nil"/>
              <w:right w:val="nil"/>
            </w:tcBorders>
            <w:shd w:val="clear" w:color="auto" w:fill="FFFFFF" w:themeFill="background1"/>
          </w:tcPr>
          <w:p w14:paraId="6FEE596E" w14:textId="77777777" w:rsidR="00855190" w:rsidRPr="00A314E2" w:rsidRDefault="00855190" w:rsidP="00794726">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25E9B97D" w14:textId="77777777" w:rsidR="00855190" w:rsidRPr="00A314E2" w:rsidRDefault="00855190" w:rsidP="00794726">
            <w:pPr>
              <w:spacing w:before="30" w:after="30"/>
              <w:jc w:val="left"/>
              <w:rPr>
                <w:sz w:val="20"/>
                <w:lang w:val="en-US"/>
              </w:rPr>
            </w:pPr>
            <w:r w:rsidRPr="00A314E2">
              <w:rPr>
                <w:sz w:val="20"/>
                <w:lang w:val="en-US"/>
              </w:rPr>
              <w:t>Radiowave propagation</w:t>
            </w:r>
          </w:p>
        </w:tc>
      </w:tr>
      <w:tr w:rsidR="00855190" w:rsidRPr="003B4EE8" w14:paraId="26626FAA" w14:textId="77777777" w:rsidTr="00794726">
        <w:tc>
          <w:tcPr>
            <w:tcW w:w="1140" w:type="dxa"/>
            <w:tcBorders>
              <w:top w:val="nil"/>
              <w:left w:val="single" w:sz="12" w:space="0" w:color="000080"/>
              <w:bottom w:val="nil"/>
              <w:right w:val="nil"/>
            </w:tcBorders>
            <w:shd w:val="clear" w:color="auto" w:fill="FFFFFF" w:themeFill="background1"/>
          </w:tcPr>
          <w:p w14:paraId="7B43F345" w14:textId="77777777" w:rsidR="00855190" w:rsidRPr="00422C27" w:rsidRDefault="00855190" w:rsidP="00794726">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78D88B3C" w14:textId="77777777" w:rsidR="00855190" w:rsidRPr="00422C27"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Radio astronomy</w:t>
            </w:r>
          </w:p>
        </w:tc>
      </w:tr>
      <w:tr w:rsidR="00855190" w:rsidRPr="003B4EE8" w14:paraId="31F85266" w14:textId="77777777" w:rsidTr="00794726">
        <w:tc>
          <w:tcPr>
            <w:tcW w:w="1140" w:type="dxa"/>
            <w:tcBorders>
              <w:top w:val="nil"/>
              <w:left w:val="single" w:sz="12" w:space="0" w:color="000080"/>
              <w:bottom w:val="nil"/>
              <w:right w:val="nil"/>
            </w:tcBorders>
            <w:shd w:val="clear" w:color="auto" w:fill="FFFFFF" w:themeFill="background1"/>
          </w:tcPr>
          <w:p w14:paraId="296291C5" w14:textId="77777777" w:rsidR="00855190" w:rsidRPr="00422C27" w:rsidRDefault="00855190" w:rsidP="00794726">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457EF135" w14:textId="77777777" w:rsidR="00855190" w:rsidRPr="00422C27" w:rsidRDefault="00855190" w:rsidP="00794726">
            <w:pPr>
              <w:spacing w:before="30" w:after="30"/>
              <w:jc w:val="left"/>
              <w:rPr>
                <w:b/>
                <w:bCs/>
                <w:color w:val="000080"/>
                <w:sz w:val="20"/>
                <w:lang w:val="en-US"/>
              </w:rPr>
            </w:pPr>
            <w:r w:rsidRPr="006C5C63">
              <w:rPr>
                <w:sz w:val="20"/>
                <w:lang w:val="en-US"/>
              </w:rPr>
              <w:t>Remote sensing systems</w:t>
            </w:r>
          </w:p>
        </w:tc>
      </w:tr>
      <w:tr w:rsidR="00855190" w14:paraId="15F9E4A9" w14:textId="77777777" w:rsidTr="00794726">
        <w:tc>
          <w:tcPr>
            <w:tcW w:w="1140" w:type="dxa"/>
            <w:tcBorders>
              <w:top w:val="nil"/>
              <w:left w:val="single" w:sz="12" w:space="0" w:color="000080"/>
              <w:bottom w:val="nil"/>
              <w:right w:val="nil"/>
            </w:tcBorders>
            <w:shd w:val="clear" w:color="auto" w:fill="FFFFFF" w:themeFill="background1"/>
          </w:tcPr>
          <w:p w14:paraId="1E7DEC39" w14:textId="77777777" w:rsidR="00855190" w:rsidRPr="00506B70" w:rsidRDefault="00855190" w:rsidP="00794726">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5FDC0007" w14:textId="77777777" w:rsidR="00855190" w:rsidRDefault="00855190" w:rsidP="00794726">
            <w:pPr>
              <w:spacing w:before="30" w:after="30"/>
              <w:jc w:val="left"/>
              <w:rPr>
                <w:sz w:val="20"/>
                <w:lang w:val="en-US"/>
              </w:rPr>
            </w:pPr>
            <w:r w:rsidRPr="00506B70">
              <w:rPr>
                <w:sz w:val="20"/>
                <w:lang w:val="en-US"/>
              </w:rPr>
              <w:t>Fixed-satellite service</w:t>
            </w:r>
          </w:p>
        </w:tc>
      </w:tr>
      <w:tr w:rsidR="00855190" w14:paraId="2EF616DA" w14:textId="77777777" w:rsidTr="00794726">
        <w:tc>
          <w:tcPr>
            <w:tcW w:w="1140" w:type="dxa"/>
            <w:tcBorders>
              <w:top w:val="nil"/>
              <w:left w:val="single" w:sz="12" w:space="0" w:color="000080"/>
              <w:bottom w:val="nil"/>
              <w:right w:val="nil"/>
            </w:tcBorders>
            <w:shd w:val="clear" w:color="auto" w:fill="FFFFFF" w:themeFill="background1"/>
          </w:tcPr>
          <w:p w14:paraId="2EC5F240" w14:textId="77777777" w:rsidR="00855190" w:rsidRPr="00506B70" w:rsidRDefault="00855190" w:rsidP="00794726">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7AEB4655" w14:textId="77777777" w:rsidR="00855190" w:rsidRDefault="00855190" w:rsidP="00794726">
            <w:pPr>
              <w:spacing w:before="30" w:after="30"/>
              <w:jc w:val="left"/>
              <w:rPr>
                <w:sz w:val="20"/>
                <w:lang w:val="en-US"/>
              </w:rPr>
            </w:pPr>
            <w:r w:rsidRPr="006736DB">
              <w:rPr>
                <w:sz w:val="20"/>
                <w:lang w:val="en-US"/>
              </w:rPr>
              <w:t>Space applications and meteorology</w:t>
            </w:r>
          </w:p>
        </w:tc>
      </w:tr>
      <w:tr w:rsidR="00855190" w:rsidRPr="003C6718" w14:paraId="04BD4E28" w14:textId="77777777" w:rsidTr="00794726">
        <w:tc>
          <w:tcPr>
            <w:tcW w:w="1140" w:type="dxa"/>
            <w:tcBorders>
              <w:top w:val="nil"/>
              <w:left w:val="single" w:sz="12" w:space="0" w:color="000080"/>
              <w:bottom w:val="nil"/>
              <w:right w:val="nil"/>
            </w:tcBorders>
            <w:shd w:val="clear" w:color="auto" w:fill="FFFFFF" w:themeFill="background1"/>
          </w:tcPr>
          <w:p w14:paraId="31D7794B" w14:textId="77777777" w:rsidR="00855190" w:rsidRDefault="00855190" w:rsidP="00794726">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325512C1" w14:textId="77777777" w:rsidR="00855190" w:rsidRDefault="00855190" w:rsidP="00794726">
            <w:pPr>
              <w:spacing w:before="30" w:after="30"/>
              <w:jc w:val="left"/>
              <w:rPr>
                <w:sz w:val="20"/>
                <w:lang w:val="en-US"/>
              </w:rPr>
            </w:pPr>
            <w:r w:rsidRPr="00E67DC9">
              <w:rPr>
                <w:sz w:val="20"/>
                <w:lang w:val="en-US"/>
              </w:rPr>
              <w:t>Frequency sharing and coordination between fixed-satellite and fixed service systems</w:t>
            </w:r>
          </w:p>
        </w:tc>
      </w:tr>
      <w:tr w:rsidR="00855190" w:rsidRPr="003C6718" w14:paraId="5B4AE693" w14:textId="77777777" w:rsidTr="00794726">
        <w:tc>
          <w:tcPr>
            <w:tcW w:w="1140" w:type="dxa"/>
            <w:tcBorders>
              <w:top w:val="nil"/>
              <w:left w:val="single" w:sz="12" w:space="0" w:color="000080"/>
              <w:bottom w:val="nil"/>
              <w:right w:val="nil"/>
            </w:tcBorders>
            <w:shd w:val="clear" w:color="auto" w:fill="D9D9D9" w:themeFill="background1" w:themeFillShade="D9"/>
          </w:tcPr>
          <w:p w14:paraId="6D6C186A" w14:textId="77777777" w:rsidR="00855190" w:rsidRPr="00E67DC9" w:rsidRDefault="00855190" w:rsidP="00794726">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66F18A13" w14:textId="77777777" w:rsidR="00855190" w:rsidRDefault="00855190" w:rsidP="0079472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855190" w14:paraId="66646391" w14:textId="77777777" w:rsidTr="00794726">
        <w:tc>
          <w:tcPr>
            <w:tcW w:w="1140" w:type="dxa"/>
            <w:tcBorders>
              <w:top w:val="nil"/>
              <w:left w:val="single" w:sz="12" w:space="0" w:color="000080"/>
              <w:bottom w:val="single" w:sz="12" w:space="0" w:color="000080"/>
              <w:right w:val="nil"/>
            </w:tcBorders>
          </w:tcPr>
          <w:p w14:paraId="637C6FEA" w14:textId="77777777" w:rsidR="00855190" w:rsidRDefault="00855190" w:rsidP="00794726">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7DE4E08" w14:textId="77777777" w:rsidR="00855190" w:rsidRDefault="00855190" w:rsidP="00794726">
            <w:pPr>
              <w:spacing w:before="30" w:after="180"/>
              <w:jc w:val="left"/>
              <w:rPr>
                <w:sz w:val="20"/>
                <w:lang w:val="en-US"/>
              </w:rPr>
            </w:pPr>
            <w:r w:rsidRPr="000F1EC4">
              <w:rPr>
                <w:sz w:val="20"/>
                <w:lang w:val="en-US"/>
              </w:rPr>
              <w:t>Time signals and frequency standards emissions</w:t>
            </w:r>
          </w:p>
        </w:tc>
      </w:tr>
    </w:tbl>
    <w:p w14:paraId="344CA9A3" w14:textId="77777777" w:rsidR="00855190" w:rsidRDefault="00855190" w:rsidP="0085519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55190" w14:paraId="3EFCD390" w14:textId="77777777" w:rsidTr="00794726">
        <w:tc>
          <w:tcPr>
            <w:tcW w:w="720" w:type="dxa"/>
          </w:tcPr>
          <w:p w14:paraId="7C14A4A2" w14:textId="77777777" w:rsidR="00855190" w:rsidRDefault="00855190" w:rsidP="00794726">
            <w:pPr>
              <w:jc w:val="center"/>
              <w:rPr>
                <w:sz w:val="22"/>
                <w:lang w:val="en-US"/>
              </w:rPr>
            </w:pPr>
          </w:p>
        </w:tc>
      </w:tr>
    </w:tbl>
    <w:p w14:paraId="044D06C5" w14:textId="77777777" w:rsidR="00855190" w:rsidRDefault="00855190" w:rsidP="00855190">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855190" w:rsidRPr="003C6718" w14:paraId="7541887C" w14:textId="77777777" w:rsidTr="00794726">
        <w:tc>
          <w:tcPr>
            <w:tcW w:w="9360" w:type="dxa"/>
            <w:tcBorders>
              <w:top w:val="single" w:sz="12" w:space="0" w:color="000080"/>
              <w:left w:val="single" w:sz="12" w:space="0" w:color="000080"/>
              <w:bottom w:val="single" w:sz="12" w:space="0" w:color="000080"/>
              <w:right w:val="single" w:sz="12" w:space="0" w:color="000080"/>
            </w:tcBorders>
          </w:tcPr>
          <w:p w14:paraId="1A0963AC" w14:textId="77777777" w:rsidR="00855190" w:rsidRPr="00517190" w:rsidRDefault="00855190" w:rsidP="00794726">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6E1DF66E" w14:textId="77777777" w:rsidR="00855190" w:rsidRDefault="00855190" w:rsidP="00855190">
      <w:pPr>
        <w:spacing w:before="0"/>
        <w:jc w:val="center"/>
        <w:rPr>
          <w:sz w:val="22"/>
          <w:lang w:val="en-US"/>
        </w:rPr>
      </w:pPr>
    </w:p>
    <w:p w14:paraId="0E83BDB2" w14:textId="77777777" w:rsidR="00855190" w:rsidRDefault="00855190" w:rsidP="00855190">
      <w:pPr>
        <w:spacing w:before="0"/>
        <w:jc w:val="right"/>
        <w:rPr>
          <w:i/>
          <w:iCs/>
          <w:sz w:val="20"/>
          <w:lang w:val="en-US"/>
        </w:rPr>
      </w:pPr>
      <w:r>
        <w:rPr>
          <w:i/>
          <w:iCs/>
          <w:sz w:val="20"/>
          <w:lang w:val="en-US"/>
        </w:rPr>
        <w:t>Electronic Publication</w:t>
      </w:r>
    </w:p>
    <w:p w14:paraId="6F110025" w14:textId="77777777" w:rsidR="00855190" w:rsidRDefault="00855190" w:rsidP="0085519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2023</w:t>
      </w:r>
    </w:p>
    <w:p w14:paraId="7A3F8B44" w14:textId="77777777" w:rsidR="00855190" w:rsidRDefault="00855190" w:rsidP="0085519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2023</w:t>
      </w:r>
    </w:p>
    <w:p w14:paraId="72CEAB68" w14:textId="77777777" w:rsidR="00855190" w:rsidRPr="00470E28" w:rsidRDefault="00855190" w:rsidP="00855190">
      <w:pPr>
        <w:rPr>
          <w:sz w:val="18"/>
          <w:szCs w:val="18"/>
          <w:lang w:val="en-US"/>
        </w:rPr>
      </w:pPr>
      <w:r>
        <w:rPr>
          <w:sz w:val="18"/>
          <w:szCs w:val="18"/>
          <w:lang w:val="en-US"/>
        </w:rPr>
        <w:t>All rights reserved. No part of this publication may be reproduced, by any means whatsoever, without written permission of ITU.</w:t>
      </w:r>
    </w:p>
    <w:p w14:paraId="7D92B0C9" w14:textId="77777777" w:rsidR="00855190" w:rsidRDefault="00855190" w:rsidP="00855190">
      <w:pPr>
        <w:spacing w:before="160"/>
        <w:rPr>
          <w:i/>
          <w:sz w:val="20"/>
          <w:lang w:val="en-US"/>
        </w:rPr>
        <w:sectPr w:rsidR="00855190" w:rsidSect="002058CE">
          <w:headerReference w:type="even" r:id="rId16"/>
          <w:headerReference w:type="default" r:id="rId17"/>
          <w:footerReference w:type="default" r:id="rId18"/>
          <w:pgSz w:w="11907" w:h="16834" w:code="9"/>
          <w:pgMar w:top="1418" w:right="1134" w:bottom="1134" w:left="1134" w:header="720" w:footer="482" w:gutter="0"/>
          <w:paperSrc w:first="15" w:other="15"/>
          <w:pgNumType w:fmt="lowerRoman" w:start="2"/>
          <w:cols w:space="720"/>
        </w:sectPr>
      </w:pPr>
    </w:p>
    <w:p w14:paraId="615DABD2" w14:textId="484D4FCC" w:rsidR="007B1D66" w:rsidRDefault="007B1D66" w:rsidP="00C7263E">
      <w:pPr>
        <w:pStyle w:val="RepNo"/>
        <w:spacing w:before="0"/>
      </w:pPr>
      <w:bookmarkStart w:id="3" w:name="irecnoe"/>
      <w:bookmarkEnd w:id="3"/>
      <w:r w:rsidRPr="00F3224C">
        <w:rPr>
          <w:lang w:eastAsia="zh-CN"/>
        </w:rPr>
        <w:lastRenderedPageBreak/>
        <w:t>REPORT</w:t>
      </w:r>
      <w:r w:rsidR="00E56DE8">
        <w:rPr>
          <w:lang w:eastAsia="zh-CN"/>
        </w:rPr>
        <w:t xml:space="preserve"> </w:t>
      </w:r>
      <w:r w:rsidRPr="00F3224C">
        <w:rPr>
          <w:lang w:eastAsia="zh-CN"/>
        </w:rPr>
        <w:t xml:space="preserve"> </w:t>
      </w:r>
      <w:r w:rsidRPr="00E56DE8">
        <w:rPr>
          <w:rStyle w:val="href"/>
        </w:rPr>
        <w:t>ITU-R</w:t>
      </w:r>
      <w:r w:rsidRPr="00727232">
        <w:rPr>
          <w:rStyle w:val="href"/>
        </w:rPr>
        <w:t xml:space="preserve"> </w:t>
      </w:r>
      <w:r w:rsidR="00E56DE8" w:rsidRPr="00727232">
        <w:rPr>
          <w:rStyle w:val="href"/>
        </w:rPr>
        <w:t xml:space="preserve"> </w:t>
      </w:r>
      <w:r w:rsidRPr="00E56DE8">
        <w:rPr>
          <w:rStyle w:val="href"/>
        </w:rPr>
        <w:t>SM.2048-1</w:t>
      </w:r>
    </w:p>
    <w:p w14:paraId="7127E42C" w14:textId="77777777" w:rsidR="00FC0794" w:rsidRDefault="00FC0794" w:rsidP="00FC0794">
      <w:pPr>
        <w:pStyle w:val="Reptitle"/>
      </w:pPr>
      <w:r w:rsidRPr="004332CB">
        <w:rPr>
          <w:lang w:val="en-US" w:eastAsia="ru-RU"/>
        </w:rPr>
        <w:t xml:space="preserve">Use of the </w:t>
      </w:r>
      <w:r w:rsidRPr="004332CB">
        <w:rPr>
          <w:i/>
          <w:iCs/>
          <w:lang w:val="en-US" w:eastAsia="ru-RU"/>
        </w:rPr>
        <w:t>x</w:t>
      </w:r>
      <w:r w:rsidRPr="004332CB">
        <w:rPr>
          <w:lang w:val="en-US" w:eastAsia="ru-RU"/>
        </w:rPr>
        <w:t xml:space="preserve"> dB bandwidth criterion for determination of spectral properties </w:t>
      </w:r>
      <w:r w:rsidRPr="004332CB">
        <w:rPr>
          <w:lang w:val="en-US" w:eastAsia="ru-RU"/>
        </w:rPr>
        <w:br/>
        <w:t>of a transmitter in the out-of-band domain</w:t>
      </w:r>
      <w:r w:rsidRPr="00F3224C">
        <w:t xml:space="preserve"> </w:t>
      </w:r>
    </w:p>
    <w:p w14:paraId="233ED1DF" w14:textId="3D06DAF8" w:rsidR="006F15D3" w:rsidRPr="00F3224C" w:rsidRDefault="006F15D3" w:rsidP="006F15D3">
      <w:pPr>
        <w:pStyle w:val="Repdate"/>
      </w:pPr>
      <w:r w:rsidRPr="00F3224C">
        <w:t>(</w:t>
      </w:r>
      <w:r w:rsidR="00013D5D">
        <w:t>2004-2023</w:t>
      </w:r>
      <w:r w:rsidRPr="00F3224C">
        <w:t>)</w:t>
      </w:r>
    </w:p>
    <w:p w14:paraId="171AD349" w14:textId="77777777" w:rsidR="007F5200" w:rsidRDefault="007F5200" w:rsidP="007F5200"/>
    <w:p w14:paraId="3C061142" w14:textId="5A054452" w:rsidR="006F15D3" w:rsidRDefault="006F15D3" w:rsidP="006F15D3">
      <w:pPr>
        <w:jc w:val="center"/>
        <w:rPr>
          <w:szCs w:val="24"/>
        </w:rPr>
      </w:pPr>
      <w:r w:rsidRPr="00F3224C">
        <w:rPr>
          <w:szCs w:val="24"/>
        </w:rPr>
        <w:t>TABLE OF CONTENTS</w:t>
      </w:r>
    </w:p>
    <w:p w14:paraId="1EEDF7EF" w14:textId="228DB926" w:rsidR="00C16FE9" w:rsidRPr="00E627D3" w:rsidRDefault="00E627D3" w:rsidP="00E627D3">
      <w:pPr>
        <w:jc w:val="right"/>
        <w:rPr>
          <w:i/>
          <w:iCs/>
          <w:szCs w:val="24"/>
        </w:rPr>
      </w:pPr>
      <w:r w:rsidRPr="00E627D3">
        <w:rPr>
          <w:i/>
          <w:iCs/>
          <w:szCs w:val="24"/>
        </w:rPr>
        <w:t>Page</w:t>
      </w:r>
    </w:p>
    <w:p w14:paraId="10574D9E" w14:textId="4D1297B9" w:rsidR="00346E9C" w:rsidRDefault="00346E9C">
      <w:pPr>
        <w:pStyle w:val="TOC1"/>
        <w:rPr>
          <w:rFonts w:asciiTheme="minorHAnsi" w:eastAsiaTheme="minorEastAsia" w:hAnsiTheme="minorHAnsi" w:cstheme="minorBidi"/>
          <w:noProof/>
          <w:sz w:val="22"/>
          <w:szCs w:val="22"/>
          <w:lang w:val="en-GB" w:eastAsia="en-GB"/>
        </w:rPr>
      </w:pPr>
      <w:r>
        <w:rPr>
          <w:szCs w:val="24"/>
        </w:rPr>
        <w:fldChar w:fldCharType="begin"/>
      </w:r>
      <w:r>
        <w:rPr>
          <w:szCs w:val="24"/>
        </w:rPr>
        <w:instrText xml:space="preserve"> TOC \h \z \t "Heading 1,1,Heading 2,2,Annex_NoTitle,1,Appendix_NoTitle,1" </w:instrText>
      </w:r>
      <w:r>
        <w:rPr>
          <w:szCs w:val="24"/>
        </w:rPr>
        <w:fldChar w:fldCharType="separate"/>
      </w:r>
      <w:hyperlink w:anchor="_Toc138315206" w:history="1">
        <w:r w:rsidRPr="00392867">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_Toc138315206 \h </w:instrText>
        </w:r>
        <w:r>
          <w:rPr>
            <w:noProof/>
            <w:webHidden/>
          </w:rPr>
        </w:r>
        <w:r>
          <w:rPr>
            <w:noProof/>
            <w:webHidden/>
          </w:rPr>
          <w:fldChar w:fldCharType="separate"/>
        </w:r>
        <w:r w:rsidR="00364346">
          <w:rPr>
            <w:noProof/>
            <w:webHidden/>
          </w:rPr>
          <w:t>ii</w:t>
        </w:r>
        <w:r>
          <w:rPr>
            <w:noProof/>
            <w:webHidden/>
          </w:rPr>
          <w:fldChar w:fldCharType="end"/>
        </w:r>
      </w:hyperlink>
    </w:p>
    <w:p w14:paraId="00495861" w14:textId="0DAED160" w:rsidR="00346E9C" w:rsidRDefault="00346E9C">
      <w:pPr>
        <w:pStyle w:val="TOC1"/>
        <w:rPr>
          <w:rFonts w:asciiTheme="minorHAnsi" w:eastAsiaTheme="minorEastAsia" w:hAnsiTheme="minorHAnsi" w:cstheme="minorBidi"/>
          <w:noProof/>
          <w:sz w:val="22"/>
          <w:szCs w:val="22"/>
          <w:lang w:val="en-GB" w:eastAsia="en-GB"/>
        </w:rPr>
      </w:pPr>
      <w:hyperlink w:anchor="_Toc138315207" w:history="1">
        <w:r w:rsidRPr="00392867">
          <w:rPr>
            <w:rStyle w:val="Hyperlink"/>
            <w:noProof/>
          </w:rPr>
          <w:t>1</w:t>
        </w:r>
        <w:r>
          <w:rPr>
            <w:rFonts w:asciiTheme="minorHAnsi" w:eastAsiaTheme="minorEastAsia" w:hAnsiTheme="minorHAnsi" w:cstheme="minorBidi"/>
            <w:noProof/>
            <w:sz w:val="22"/>
            <w:szCs w:val="22"/>
            <w:lang w:val="en-GB" w:eastAsia="en-GB"/>
          </w:rPr>
          <w:tab/>
        </w:r>
        <w:r w:rsidRPr="00392867">
          <w:rPr>
            <w:rStyle w:val="Hyperlink"/>
            <w:noProof/>
          </w:rPr>
          <w:t>Description of an approach used by some administrations</w:t>
        </w:r>
        <w:r>
          <w:rPr>
            <w:noProof/>
            <w:webHidden/>
          </w:rPr>
          <w:tab/>
        </w:r>
        <w:r>
          <w:rPr>
            <w:noProof/>
            <w:webHidden/>
          </w:rPr>
          <w:tab/>
        </w:r>
        <w:r>
          <w:rPr>
            <w:noProof/>
            <w:webHidden/>
          </w:rPr>
          <w:fldChar w:fldCharType="begin"/>
        </w:r>
        <w:r>
          <w:rPr>
            <w:noProof/>
            <w:webHidden/>
          </w:rPr>
          <w:instrText xml:space="preserve"> PAGEREF _Toc138315207 \h </w:instrText>
        </w:r>
        <w:r>
          <w:rPr>
            <w:noProof/>
            <w:webHidden/>
          </w:rPr>
        </w:r>
        <w:r>
          <w:rPr>
            <w:noProof/>
            <w:webHidden/>
          </w:rPr>
          <w:fldChar w:fldCharType="separate"/>
        </w:r>
        <w:r w:rsidR="00364346">
          <w:rPr>
            <w:noProof/>
            <w:webHidden/>
          </w:rPr>
          <w:t>2</w:t>
        </w:r>
        <w:r>
          <w:rPr>
            <w:noProof/>
            <w:webHidden/>
          </w:rPr>
          <w:fldChar w:fldCharType="end"/>
        </w:r>
      </w:hyperlink>
    </w:p>
    <w:p w14:paraId="18D03AA3" w14:textId="358273DA" w:rsidR="00346E9C" w:rsidRDefault="00346E9C">
      <w:pPr>
        <w:pStyle w:val="TOC1"/>
        <w:rPr>
          <w:rFonts w:asciiTheme="minorHAnsi" w:eastAsiaTheme="minorEastAsia" w:hAnsiTheme="minorHAnsi" w:cstheme="minorBidi"/>
          <w:noProof/>
          <w:sz w:val="22"/>
          <w:szCs w:val="22"/>
          <w:lang w:val="en-GB" w:eastAsia="en-GB"/>
        </w:rPr>
      </w:pPr>
      <w:hyperlink w:anchor="_Toc138315208" w:history="1">
        <w:r w:rsidRPr="00392867">
          <w:rPr>
            <w:rStyle w:val="Hyperlink"/>
            <w:noProof/>
          </w:rPr>
          <w:t>2</w:t>
        </w:r>
        <w:r>
          <w:rPr>
            <w:rFonts w:asciiTheme="minorHAnsi" w:eastAsiaTheme="minorEastAsia" w:hAnsiTheme="minorHAnsi" w:cstheme="minorBidi"/>
            <w:noProof/>
            <w:sz w:val="22"/>
            <w:szCs w:val="22"/>
            <w:lang w:val="en-GB" w:eastAsia="en-GB"/>
          </w:rPr>
          <w:tab/>
        </w:r>
        <w:r w:rsidRPr="00392867">
          <w:rPr>
            <w:rStyle w:val="Hyperlink"/>
            <w:noProof/>
          </w:rPr>
          <w:t>Terms and definitions</w:t>
        </w:r>
        <w:r>
          <w:rPr>
            <w:noProof/>
            <w:webHidden/>
          </w:rPr>
          <w:tab/>
        </w:r>
        <w:r>
          <w:rPr>
            <w:noProof/>
            <w:webHidden/>
          </w:rPr>
          <w:tab/>
        </w:r>
        <w:r>
          <w:rPr>
            <w:noProof/>
            <w:webHidden/>
          </w:rPr>
          <w:fldChar w:fldCharType="begin"/>
        </w:r>
        <w:r>
          <w:rPr>
            <w:noProof/>
            <w:webHidden/>
          </w:rPr>
          <w:instrText xml:space="preserve"> PAGEREF _Toc138315208 \h </w:instrText>
        </w:r>
        <w:r>
          <w:rPr>
            <w:noProof/>
            <w:webHidden/>
          </w:rPr>
        </w:r>
        <w:r>
          <w:rPr>
            <w:noProof/>
            <w:webHidden/>
          </w:rPr>
          <w:fldChar w:fldCharType="separate"/>
        </w:r>
        <w:r w:rsidR="00364346">
          <w:rPr>
            <w:noProof/>
            <w:webHidden/>
          </w:rPr>
          <w:t>2</w:t>
        </w:r>
        <w:r>
          <w:rPr>
            <w:noProof/>
            <w:webHidden/>
          </w:rPr>
          <w:fldChar w:fldCharType="end"/>
        </w:r>
      </w:hyperlink>
    </w:p>
    <w:p w14:paraId="076637F1" w14:textId="5BC585A6" w:rsidR="00346E9C" w:rsidRDefault="00346E9C">
      <w:pPr>
        <w:pStyle w:val="TOC1"/>
        <w:rPr>
          <w:rFonts w:asciiTheme="minorHAnsi" w:eastAsiaTheme="minorEastAsia" w:hAnsiTheme="minorHAnsi" w:cstheme="minorBidi"/>
          <w:noProof/>
          <w:sz w:val="22"/>
          <w:szCs w:val="22"/>
          <w:lang w:val="en-GB" w:eastAsia="en-GB"/>
        </w:rPr>
      </w:pPr>
      <w:hyperlink w:anchor="_Toc138315209" w:history="1">
        <w:r w:rsidRPr="00392867">
          <w:rPr>
            <w:rStyle w:val="Hyperlink"/>
            <w:noProof/>
            <w:lang w:eastAsia="ru-RU"/>
          </w:rPr>
          <w:t>3</w:t>
        </w:r>
        <w:r>
          <w:rPr>
            <w:rFonts w:asciiTheme="minorHAnsi" w:eastAsiaTheme="minorEastAsia" w:hAnsiTheme="minorHAnsi" w:cstheme="minorBidi"/>
            <w:noProof/>
            <w:sz w:val="22"/>
            <w:szCs w:val="22"/>
            <w:lang w:val="en-GB" w:eastAsia="en-GB"/>
          </w:rPr>
          <w:tab/>
        </w:r>
        <w:r w:rsidRPr="00392867">
          <w:rPr>
            <w:rStyle w:val="Hyperlink"/>
            <w:noProof/>
            <w:lang w:eastAsia="ru-RU"/>
          </w:rPr>
          <w:t>Emission classes</w:t>
        </w:r>
        <w:r>
          <w:rPr>
            <w:noProof/>
            <w:webHidden/>
          </w:rPr>
          <w:tab/>
        </w:r>
        <w:r>
          <w:rPr>
            <w:noProof/>
            <w:webHidden/>
          </w:rPr>
          <w:tab/>
        </w:r>
        <w:r>
          <w:rPr>
            <w:noProof/>
            <w:webHidden/>
          </w:rPr>
          <w:fldChar w:fldCharType="begin"/>
        </w:r>
        <w:r>
          <w:rPr>
            <w:noProof/>
            <w:webHidden/>
          </w:rPr>
          <w:instrText xml:space="preserve"> PAGEREF _Toc138315209 \h </w:instrText>
        </w:r>
        <w:r>
          <w:rPr>
            <w:noProof/>
            <w:webHidden/>
          </w:rPr>
        </w:r>
        <w:r>
          <w:rPr>
            <w:noProof/>
            <w:webHidden/>
          </w:rPr>
          <w:fldChar w:fldCharType="separate"/>
        </w:r>
        <w:r w:rsidR="00364346">
          <w:rPr>
            <w:noProof/>
            <w:webHidden/>
          </w:rPr>
          <w:t>2</w:t>
        </w:r>
        <w:r>
          <w:rPr>
            <w:noProof/>
            <w:webHidden/>
          </w:rPr>
          <w:fldChar w:fldCharType="end"/>
        </w:r>
      </w:hyperlink>
    </w:p>
    <w:p w14:paraId="777CC749" w14:textId="2D2AE1CE" w:rsidR="00346E9C" w:rsidRDefault="00346E9C">
      <w:pPr>
        <w:pStyle w:val="TOC1"/>
        <w:rPr>
          <w:rFonts w:asciiTheme="minorHAnsi" w:eastAsiaTheme="minorEastAsia" w:hAnsiTheme="minorHAnsi" w:cstheme="minorBidi"/>
          <w:noProof/>
          <w:sz w:val="22"/>
          <w:szCs w:val="22"/>
          <w:lang w:val="en-GB" w:eastAsia="en-GB"/>
        </w:rPr>
      </w:pPr>
      <w:hyperlink w:anchor="_Toc138315210" w:history="1">
        <w:r w:rsidRPr="00392867">
          <w:rPr>
            <w:rStyle w:val="Hyperlink"/>
            <w:noProof/>
            <w:lang w:eastAsia="ru-RU"/>
          </w:rPr>
          <w:t>4</w:t>
        </w:r>
        <w:r>
          <w:rPr>
            <w:rFonts w:asciiTheme="minorHAnsi" w:eastAsiaTheme="minorEastAsia" w:hAnsiTheme="minorHAnsi" w:cstheme="minorBidi"/>
            <w:noProof/>
            <w:sz w:val="22"/>
            <w:szCs w:val="22"/>
            <w:lang w:val="en-GB" w:eastAsia="en-GB"/>
          </w:rPr>
          <w:tab/>
        </w:r>
        <w:r w:rsidRPr="00392867">
          <w:rPr>
            <w:rStyle w:val="Hyperlink"/>
            <w:noProof/>
            <w:lang w:eastAsia="ru-RU"/>
          </w:rPr>
          <w:t>Requirements concerning –30 dB bandwidth for assessment and OoB emissions</w:t>
        </w:r>
        <w:r>
          <w:rPr>
            <w:noProof/>
            <w:webHidden/>
          </w:rPr>
          <w:tab/>
        </w:r>
        <w:r>
          <w:rPr>
            <w:noProof/>
            <w:webHidden/>
          </w:rPr>
          <w:tab/>
        </w:r>
        <w:r>
          <w:rPr>
            <w:noProof/>
            <w:webHidden/>
          </w:rPr>
          <w:fldChar w:fldCharType="begin"/>
        </w:r>
        <w:r>
          <w:rPr>
            <w:noProof/>
            <w:webHidden/>
          </w:rPr>
          <w:instrText xml:space="preserve"> PAGEREF _Toc138315210 \h </w:instrText>
        </w:r>
        <w:r>
          <w:rPr>
            <w:noProof/>
            <w:webHidden/>
          </w:rPr>
        </w:r>
        <w:r>
          <w:rPr>
            <w:noProof/>
            <w:webHidden/>
          </w:rPr>
          <w:fldChar w:fldCharType="separate"/>
        </w:r>
        <w:r w:rsidR="00364346">
          <w:rPr>
            <w:noProof/>
            <w:webHidden/>
          </w:rPr>
          <w:t>2</w:t>
        </w:r>
        <w:r>
          <w:rPr>
            <w:noProof/>
            <w:webHidden/>
          </w:rPr>
          <w:fldChar w:fldCharType="end"/>
        </w:r>
      </w:hyperlink>
    </w:p>
    <w:p w14:paraId="08F62A66" w14:textId="737C9266" w:rsidR="00346E9C" w:rsidRDefault="00346E9C">
      <w:pPr>
        <w:pStyle w:val="TOC1"/>
        <w:rPr>
          <w:rFonts w:asciiTheme="minorHAnsi" w:eastAsiaTheme="minorEastAsia" w:hAnsiTheme="minorHAnsi" w:cstheme="minorBidi"/>
          <w:noProof/>
          <w:sz w:val="22"/>
          <w:szCs w:val="22"/>
          <w:lang w:val="en-GB" w:eastAsia="en-GB"/>
        </w:rPr>
      </w:pPr>
      <w:hyperlink w:anchor="_Toc138315211" w:history="1">
        <w:r w:rsidRPr="00392867">
          <w:rPr>
            <w:rStyle w:val="Hyperlink"/>
            <w:noProof/>
          </w:rPr>
          <w:t>5</w:t>
        </w:r>
        <w:r>
          <w:rPr>
            <w:rFonts w:asciiTheme="minorHAnsi" w:eastAsiaTheme="minorEastAsia" w:hAnsiTheme="minorHAnsi" w:cstheme="minorBidi"/>
            <w:noProof/>
            <w:sz w:val="22"/>
            <w:szCs w:val="22"/>
            <w:lang w:val="en-GB" w:eastAsia="en-GB"/>
          </w:rPr>
          <w:tab/>
        </w:r>
        <w:r w:rsidRPr="00392867">
          <w:rPr>
            <w:rStyle w:val="Hyperlink"/>
            <w:noProof/>
          </w:rPr>
          <w:t>Method of measuring –30 dB bandwidth for assessment and bandwidths of OoB spectra</w:t>
        </w:r>
        <w:r>
          <w:rPr>
            <w:noProof/>
            <w:webHidden/>
          </w:rPr>
          <w:tab/>
        </w:r>
        <w:r>
          <w:rPr>
            <w:noProof/>
            <w:webHidden/>
          </w:rPr>
          <w:tab/>
        </w:r>
        <w:r>
          <w:rPr>
            <w:noProof/>
            <w:webHidden/>
          </w:rPr>
          <w:fldChar w:fldCharType="begin"/>
        </w:r>
        <w:r>
          <w:rPr>
            <w:noProof/>
            <w:webHidden/>
          </w:rPr>
          <w:instrText xml:space="preserve"> PAGEREF _Toc138315211 \h </w:instrText>
        </w:r>
        <w:r>
          <w:rPr>
            <w:noProof/>
            <w:webHidden/>
          </w:rPr>
        </w:r>
        <w:r>
          <w:rPr>
            <w:noProof/>
            <w:webHidden/>
          </w:rPr>
          <w:fldChar w:fldCharType="separate"/>
        </w:r>
        <w:r w:rsidR="00364346">
          <w:rPr>
            <w:noProof/>
            <w:webHidden/>
          </w:rPr>
          <w:t>35</w:t>
        </w:r>
        <w:r>
          <w:rPr>
            <w:noProof/>
            <w:webHidden/>
          </w:rPr>
          <w:fldChar w:fldCharType="end"/>
        </w:r>
      </w:hyperlink>
    </w:p>
    <w:p w14:paraId="66C53FE1" w14:textId="37E8F273" w:rsidR="00346E9C" w:rsidRDefault="00346E9C">
      <w:pPr>
        <w:pStyle w:val="TOC1"/>
        <w:rPr>
          <w:rFonts w:asciiTheme="minorHAnsi" w:eastAsiaTheme="minorEastAsia" w:hAnsiTheme="minorHAnsi" w:cstheme="minorBidi"/>
          <w:noProof/>
          <w:sz w:val="22"/>
          <w:szCs w:val="22"/>
          <w:lang w:val="en-GB" w:eastAsia="en-GB"/>
        </w:rPr>
      </w:pPr>
      <w:hyperlink w:anchor="_Toc138315212" w:history="1">
        <w:r w:rsidRPr="00392867">
          <w:rPr>
            <w:rStyle w:val="Hyperlink"/>
            <w:noProof/>
          </w:rPr>
          <w:t>6</w:t>
        </w:r>
        <w:r>
          <w:rPr>
            <w:rFonts w:asciiTheme="minorHAnsi" w:eastAsiaTheme="minorEastAsia" w:hAnsiTheme="minorHAnsi" w:cstheme="minorBidi"/>
            <w:noProof/>
            <w:sz w:val="22"/>
            <w:szCs w:val="22"/>
            <w:lang w:val="en-GB" w:eastAsia="en-GB"/>
          </w:rPr>
          <w:tab/>
        </w:r>
        <w:r w:rsidRPr="00392867">
          <w:rPr>
            <w:rStyle w:val="Hyperlink"/>
            <w:noProof/>
          </w:rPr>
          <w:t>Method of measuring of OoB emissions of transmitters in the marine mobile service in the classes of emissions R3EJN, H3EJN, H2BBN, J3EJN</w:t>
        </w:r>
        <w:r>
          <w:rPr>
            <w:noProof/>
            <w:webHidden/>
          </w:rPr>
          <w:tab/>
        </w:r>
        <w:r>
          <w:rPr>
            <w:noProof/>
            <w:webHidden/>
          </w:rPr>
          <w:tab/>
        </w:r>
        <w:r>
          <w:rPr>
            <w:noProof/>
            <w:webHidden/>
          </w:rPr>
          <w:fldChar w:fldCharType="begin"/>
        </w:r>
        <w:r>
          <w:rPr>
            <w:noProof/>
            <w:webHidden/>
          </w:rPr>
          <w:instrText xml:space="preserve"> PAGEREF _Toc138315212 \h </w:instrText>
        </w:r>
        <w:r>
          <w:rPr>
            <w:noProof/>
            <w:webHidden/>
          </w:rPr>
        </w:r>
        <w:r>
          <w:rPr>
            <w:noProof/>
            <w:webHidden/>
          </w:rPr>
          <w:fldChar w:fldCharType="separate"/>
        </w:r>
        <w:r w:rsidR="00364346">
          <w:rPr>
            <w:noProof/>
            <w:webHidden/>
          </w:rPr>
          <w:t>44</w:t>
        </w:r>
        <w:r>
          <w:rPr>
            <w:noProof/>
            <w:webHidden/>
          </w:rPr>
          <w:fldChar w:fldCharType="end"/>
        </w:r>
      </w:hyperlink>
    </w:p>
    <w:p w14:paraId="383076C0" w14:textId="5BFF33B7" w:rsidR="00346E9C" w:rsidRDefault="00346E9C">
      <w:pPr>
        <w:pStyle w:val="TOC1"/>
        <w:rPr>
          <w:rFonts w:asciiTheme="minorHAnsi" w:eastAsiaTheme="minorEastAsia" w:hAnsiTheme="minorHAnsi" w:cstheme="minorBidi"/>
          <w:noProof/>
          <w:sz w:val="22"/>
          <w:szCs w:val="22"/>
          <w:lang w:val="en-GB" w:eastAsia="en-GB"/>
        </w:rPr>
      </w:pPr>
      <w:hyperlink w:anchor="_Toc138315213" w:history="1">
        <w:r w:rsidRPr="00392867">
          <w:rPr>
            <w:rStyle w:val="Hyperlink"/>
            <w:noProof/>
          </w:rPr>
          <w:t>7</w:t>
        </w:r>
        <w:r>
          <w:rPr>
            <w:rFonts w:asciiTheme="minorHAnsi" w:eastAsiaTheme="minorEastAsia" w:hAnsiTheme="minorHAnsi" w:cstheme="minorBidi"/>
            <w:noProof/>
            <w:sz w:val="22"/>
            <w:szCs w:val="22"/>
            <w:lang w:val="en-GB" w:eastAsia="en-GB"/>
          </w:rPr>
          <w:tab/>
        </w:r>
        <w:r w:rsidRPr="00392867">
          <w:rPr>
            <w:rStyle w:val="Hyperlink"/>
            <w:noProof/>
          </w:rPr>
          <w:t>Method of measuring bandwidths of OoB spectra of aircraft transmitters in the aeronautical mobile service</w:t>
        </w:r>
        <w:r>
          <w:rPr>
            <w:noProof/>
            <w:webHidden/>
          </w:rPr>
          <w:tab/>
        </w:r>
        <w:r>
          <w:rPr>
            <w:noProof/>
            <w:webHidden/>
          </w:rPr>
          <w:tab/>
        </w:r>
        <w:r>
          <w:rPr>
            <w:noProof/>
            <w:webHidden/>
          </w:rPr>
          <w:fldChar w:fldCharType="begin"/>
        </w:r>
        <w:r>
          <w:rPr>
            <w:noProof/>
            <w:webHidden/>
          </w:rPr>
          <w:instrText xml:space="preserve"> PAGEREF _Toc138315213 \h </w:instrText>
        </w:r>
        <w:r>
          <w:rPr>
            <w:noProof/>
            <w:webHidden/>
          </w:rPr>
        </w:r>
        <w:r>
          <w:rPr>
            <w:noProof/>
            <w:webHidden/>
          </w:rPr>
          <w:fldChar w:fldCharType="separate"/>
        </w:r>
        <w:r w:rsidR="00364346">
          <w:rPr>
            <w:noProof/>
            <w:webHidden/>
          </w:rPr>
          <w:t>45</w:t>
        </w:r>
        <w:r>
          <w:rPr>
            <w:noProof/>
            <w:webHidden/>
          </w:rPr>
          <w:fldChar w:fldCharType="end"/>
        </w:r>
      </w:hyperlink>
    </w:p>
    <w:p w14:paraId="36487FB0" w14:textId="24865011" w:rsidR="00346E9C" w:rsidRDefault="00346E9C">
      <w:pPr>
        <w:pStyle w:val="TOC1"/>
        <w:rPr>
          <w:rFonts w:asciiTheme="minorHAnsi" w:eastAsiaTheme="minorEastAsia" w:hAnsiTheme="minorHAnsi" w:cstheme="minorBidi"/>
          <w:noProof/>
          <w:sz w:val="22"/>
          <w:szCs w:val="22"/>
          <w:lang w:val="en-GB" w:eastAsia="en-GB"/>
        </w:rPr>
      </w:pPr>
      <w:hyperlink w:anchor="_Toc138315214" w:history="1">
        <w:r w:rsidRPr="00392867">
          <w:rPr>
            <w:rStyle w:val="Hyperlink"/>
            <w:noProof/>
          </w:rPr>
          <w:t xml:space="preserve">Annex 1 </w:t>
        </w:r>
        <w:r w:rsidRPr="00346E9C">
          <w:rPr>
            <w:rStyle w:val="Hyperlink"/>
            <w:noProof/>
          </w:rPr>
          <w:t>–</w:t>
        </w:r>
        <w:r w:rsidRPr="00392867">
          <w:rPr>
            <w:rStyle w:val="Hyperlink"/>
            <w:noProof/>
          </w:rPr>
          <w:t xml:space="preserve"> Converting transmitter OoB spectra data expressed in terms of offset from the centre of the necessary bandwidth</w:t>
        </w:r>
        <w:r>
          <w:rPr>
            <w:noProof/>
            <w:webHidden/>
          </w:rPr>
          <w:tab/>
        </w:r>
        <w:r>
          <w:rPr>
            <w:noProof/>
            <w:webHidden/>
          </w:rPr>
          <w:tab/>
        </w:r>
        <w:r>
          <w:rPr>
            <w:noProof/>
            <w:webHidden/>
          </w:rPr>
          <w:fldChar w:fldCharType="begin"/>
        </w:r>
        <w:r>
          <w:rPr>
            <w:noProof/>
            <w:webHidden/>
          </w:rPr>
          <w:instrText xml:space="preserve"> PAGEREF _Toc138315214 \h </w:instrText>
        </w:r>
        <w:r>
          <w:rPr>
            <w:noProof/>
            <w:webHidden/>
          </w:rPr>
        </w:r>
        <w:r>
          <w:rPr>
            <w:noProof/>
            <w:webHidden/>
          </w:rPr>
          <w:fldChar w:fldCharType="separate"/>
        </w:r>
        <w:r w:rsidR="00364346">
          <w:rPr>
            <w:noProof/>
            <w:webHidden/>
          </w:rPr>
          <w:t>46</w:t>
        </w:r>
        <w:r>
          <w:rPr>
            <w:noProof/>
            <w:webHidden/>
          </w:rPr>
          <w:fldChar w:fldCharType="end"/>
        </w:r>
      </w:hyperlink>
    </w:p>
    <w:p w14:paraId="165757E9" w14:textId="3B7CF519" w:rsidR="00346E9C" w:rsidRDefault="00346E9C">
      <w:pPr>
        <w:pStyle w:val="TOC1"/>
        <w:rPr>
          <w:rFonts w:asciiTheme="minorHAnsi" w:eastAsiaTheme="minorEastAsia" w:hAnsiTheme="minorHAnsi" w:cstheme="minorBidi"/>
          <w:noProof/>
          <w:sz w:val="22"/>
          <w:szCs w:val="22"/>
          <w:lang w:val="en-GB" w:eastAsia="en-GB"/>
        </w:rPr>
      </w:pPr>
      <w:hyperlink w:anchor="_Toc138315215" w:history="1">
        <w:r w:rsidRPr="00392867">
          <w:rPr>
            <w:rStyle w:val="Hyperlink"/>
            <w:noProof/>
          </w:rPr>
          <w:t xml:space="preserve">Annex 2 </w:t>
        </w:r>
        <w:r w:rsidRPr="00346E9C">
          <w:rPr>
            <w:rStyle w:val="Hyperlink"/>
            <w:noProof/>
          </w:rPr>
          <w:t>–</w:t>
        </w:r>
        <w:r w:rsidRPr="00392867">
          <w:rPr>
            <w:rStyle w:val="Hyperlink"/>
            <w:noProof/>
          </w:rPr>
          <w:t xml:space="preserve"> Adjusting necessary bandwidth for reduced communication channel error coefficient</w:t>
        </w:r>
        <w:r>
          <w:rPr>
            <w:noProof/>
            <w:webHidden/>
          </w:rPr>
          <w:tab/>
        </w:r>
        <w:r>
          <w:rPr>
            <w:noProof/>
            <w:webHidden/>
          </w:rPr>
          <w:tab/>
        </w:r>
        <w:r>
          <w:rPr>
            <w:noProof/>
            <w:webHidden/>
          </w:rPr>
          <w:fldChar w:fldCharType="begin"/>
        </w:r>
        <w:r>
          <w:rPr>
            <w:noProof/>
            <w:webHidden/>
          </w:rPr>
          <w:instrText xml:space="preserve"> PAGEREF _Toc138315215 \h </w:instrText>
        </w:r>
        <w:r>
          <w:rPr>
            <w:noProof/>
            <w:webHidden/>
          </w:rPr>
        </w:r>
        <w:r>
          <w:rPr>
            <w:noProof/>
            <w:webHidden/>
          </w:rPr>
          <w:fldChar w:fldCharType="separate"/>
        </w:r>
        <w:r w:rsidR="00364346">
          <w:rPr>
            <w:noProof/>
            <w:webHidden/>
          </w:rPr>
          <w:t>47</w:t>
        </w:r>
        <w:r>
          <w:rPr>
            <w:noProof/>
            <w:webHidden/>
          </w:rPr>
          <w:fldChar w:fldCharType="end"/>
        </w:r>
      </w:hyperlink>
    </w:p>
    <w:p w14:paraId="2FD4385F" w14:textId="24F624BD" w:rsidR="00346E9C" w:rsidRDefault="00346E9C">
      <w:pPr>
        <w:pStyle w:val="TOC1"/>
        <w:rPr>
          <w:rFonts w:asciiTheme="minorHAnsi" w:eastAsiaTheme="minorEastAsia" w:hAnsiTheme="minorHAnsi" w:cstheme="minorBidi"/>
          <w:noProof/>
          <w:sz w:val="22"/>
          <w:szCs w:val="22"/>
          <w:lang w:val="en-GB" w:eastAsia="en-GB"/>
        </w:rPr>
      </w:pPr>
      <w:hyperlink w:anchor="_Toc138315216" w:history="1">
        <w:r w:rsidRPr="00392867">
          <w:rPr>
            <w:rStyle w:val="Hyperlink"/>
            <w:noProof/>
          </w:rPr>
          <w:t xml:space="preserve">Annex 3 </w:t>
        </w:r>
        <w:r w:rsidRPr="00346E9C">
          <w:rPr>
            <w:rStyle w:val="Hyperlink"/>
            <w:noProof/>
          </w:rPr>
          <w:t>–</w:t>
        </w:r>
        <w:r w:rsidRPr="00392867">
          <w:rPr>
            <w:rStyle w:val="Hyperlink"/>
            <w:noProof/>
          </w:rPr>
          <w:t xml:space="preserve"> General requirements for measuring equipment</w:t>
        </w:r>
        <w:r>
          <w:rPr>
            <w:noProof/>
            <w:webHidden/>
          </w:rPr>
          <w:tab/>
        </w:r>
        <w:r>
          <w:rPr>
            <w:noProof/>
            <w:webHidden/>
          </w:rPr>
          <w:tab/>
        </w:r>
        <w:r>
          <w:rPr>
            <w:noProof/>
            <w:webHidden/>
          </w:rPr>
          <w:fldChar w:fldCharType="begin"/>
        </w:r>
        <w:r>
          <w:rPr>
            <w:noProof/>
            <w:webHidden/>
          </w:rPr>
          <w:instrText xml:space="preserve"> PAGEREF _Toc138315216 \h </w:instrText>
        </w:r>
        <w:r>
          <w:rPr>
            <w:noProof/>
            <w:webHidden/>
          </w:rPr>
        </w:r>
        <w:r>
          <w:rPr>
            <w:noProof/>
            <w:webHidden/>
          </w:rPr>
          <w:fldChar w:fldCharType="separate"/>
        </w:r>
        <w:r w:rsidR="00364346">
          <w:rPr>
            <w:noProof/>
            <w:webHidden/>
          </w:rPr>
          <w:t>48</w:t>
        </w:r>
        <w:r>
          <w:rPr>
            <w:noProof/>
            <w:webHidden/>
          </w:rPr>
          <w:fldChar w:fldCharType="end"/>
        </w:r>
      </w:hyperlink>
    </w:p>
    <w:p w14:paraId="7B836D39" w14:textId="2E8D4A85" w:rsidR="00346E9C" w:rsidRDefault="00346E9C">
      <w:pPr>
        <w:pStyle w:val="TOC1"/>
        <w:rPr>
          <w:rFonts w:asciiTheme="minorHAnsi" w:eastAsiaTheme="minorEastAsia" w:hAnsiTheme="minorHAnsi" w:cstheme="minorBidi"/>
          <w:noProof/>
          <w:sz w:val="22"/>
          <w:szCs w:val="22"/>
          <w:lang w:val="en-GB" w:eastAsia="en-GB"/>
        </w:rPr>
      </w:pPr>
      <w:hyperlink w:anchor="_Toc138315217" w:history="1">
        <w:r w:rsidRPr="00392867">
          <w:rPr>
            <w:rStyle w:val="Hyperlink"/>
            <w:noProof/>
          </w:rPr>
          <w:t xml:space="preserve">Annex 4 </w:t>
        </w:r>
        <w:r w:rsidRPr="00346E9C">
          <w:rPr>
            <w:rStyle w:val="Hyperlink"/>
            <w:noProof/>
          </w:rPr>
          <w:t>–</w:t>
        </w:r>
        <w:r w:rsidRPr="00392867">
          <w:rPr>
            <w:rStyle w:val="Hyperlink"/>
            <w:noProof/>
          </w:rPr>
          <w:t xml:space="preserve"> Example OoB emission limits drawing plot illustrating verification of emission compliance with the regulations of an administration</w:t>
        </w:r>
        <w:r>
          <w:rPr>
            <w:noProof/>
            <w:webHidden/>
          </w:rPr>
          <w:tab/>
        </w:r>
        <w:r>
          <w:rPr>
            <w:noProof/>
            <w:webHidden/>
          </w:rPr>
          <w:tab/>
        </w:r>
        <w:r>
          <w:rPr>
            <w:noProof/>
            <w:webHidden/>
          </w:rPr>
          <w:fldChar w:fldCharType="begin"/>
        </w:r>
        <w:r>
          <w:rPr>
            <w:noProof/>
            <w:webHidden/>
          </w:rPr>
          <w:instrText xml:space="preserve"> PAGEREF _Toc138315217 \h </w:instrText>
        </w:r>
        <w:r>
          <w:rPr>
            <w:noProof/>
            <w:webHidden/>
          </w:rPr>
        </w:r>
        <w:r>
          <w:rPr>
            <w:noProof/>
            <w:webHidden/>
          </w:rPr>
          <w:fldChar w:fldCharType="separate"/>
        </w:r>
        <w:r w:rsidR="00364346">
          <w:rPr>
            <w:noProof/>
            <w:webHidden/>
          </w:rPr>
          <w:t>49</w:t>
        </w:r>
        <w:r>
          <w:rPr>
            <w:noProof/>
            <w:webHidden/>
          </w:rPr>
          <w:fldChar w:fldCharType="end"/>
        </w:r>
      </w:hyperlink>
    </w:p>
    <w:p w14:paraId="7C02264E" w14:textId="63D56DE1" w:rsidR="00346E9C" w:rsidRDefault="00346E9C">
      <w:pPr>
        <w:pStyle w:val="TOC1"/>
        <w:rPr>
          <w:rFonts w:asciiTheme="minorHAnsi" w:eastAsiaTheme="minorEastAsia" w:hAnsiTheme="minorHAnsi" w:cstheme="minorBidi"/>
          <w:noProof/>
          <w:sz w:val="22"/>
          <w:szCs w:val="22"/>
          <w:lang w:val="en-GB" w:eastAsia="en-GB"/>
        </w:rPr>
      </w:pPr>
      <w:hyperlink w:anchor="_Toc138315218" w:history="1">
        <w:r w:rsidRPr="00392867">
          <w:rPr>
            <w:rStyle w:val="Hyperlink"/>
            <w:noProof/>
          </w:rPr>
          <w:t xml:space="preserve">Annex 5 </w:t>
        </w:r>
        <w:r w:rsidRPr="00346E9C">
          <w:rPr>
            <w:rStyle w:val="Hyperlink"/>
            <w:noProof/>
          </w:rPr>
          <w:t>–</w:t>
        </w:r>
        <w:r w:rsidRPr="00392867">
          <w:rPr>
            <w:rStyle w:val="Hyperlink"/>
            <w:noProof/>
          </w:rPr>
          <w:t xml:space="preserve"> Symbols and abbreviations</w:t>
        </w:r>
        <w:r>
          <w:rPr>
            <w:noProof/>
            <w:webHidden/>
          </w:rPr>
          <w:tab/>
        </w:r>
        <w:r>
          <w:rPr>
            <w:noProof/>
            <w:webHidden/>
          </w:rPr>
          <w:tab/>
        </w:r>
        <w:r>
          <w:rPr>
            <w:noProof/>
            <w:webHidden/>
          </w:rPr>
          <w:fldChar w:fldCharType="begin"/>
        </w:r>
        <w:r>
          <w:rPr>
            <w:noProof/>
            <w:webHidden/>
          </w:rPr>
          <w:instrText xml:space="preserve"> PAGEREF _Toc138315218 \h </w:instrText>
        </w:r>
        <w:r>
          <w:rPr>
            <w:noProof/>
            <w:webHidden/>
          </w:rPr>
        </w:r>
        <w:r>
          <w:rPr>
            <w:noProof/>
            <w:webHidden/>
          </w:rPr>
          <w:fldChar w:fldCharType="separate"/>
        </w:r>
        <w:r w:rsidR="00364346">
          <w:rPr>
            <w:noProof/>
            <w:webHidden/>
          </w:rPr>
          <w:t>51</w:t>
        </w:r>
        <w:r>
          <w:rPr>
            <w:noProof/>
            <w:webHidden/>
          </w:rPr>
          <w:fldChar w:fldCharType="end"/>
        </w:r>
      </w:hyperlink>
    </w:p>
    <w:p w14:paraId="79846F40" w14:textId="2B7CC2FE" w:rsidR="00346E9C" w:rsidRDefault="00346E9C">
      <w:pPr>
        <w:pStyle w:val="TOC1"/>
        <w:rPr>
          <w:rFonts w:asciiTheme="minorHAnsi" w:eastAsiaTheme="minorEastAsia" w:hAnsiTheme="minorHAnsi" w:cstheme="minorBidi"/>
          <w:noProof/>
          <w:sz w:val="22"/>
          <w:szCs w:val="22"/>
          <w:lang w:val="en-GB" w:eastAsia="en-GB"/>
        </w:rPr>
      </w:pPr>
      <w:hyperlink w:anchor="_Toc138315219" w:history="1">
        <w:r w:rsidRPr="00392867">
          <w:rPr>
            <w:rStyle w:val="Hyperlink"/>
            <w:noProof/>
          </w:rPr>
          <w:t>1</w:t>
        </w:r>
        <w:r>
          <w:rPr>
            <w:rFonts w:asciiTheme="minorHAnsi" w:eastAsiaTheme="minorEastAsia" w:hAnsiTheme="minorHAnsi" w:cstheme="minorBidi"/>
            <w:noProof/>
            <w:sz w:val="22"/>
            <w:szCs w:val="22"/>
            <w:lang w:val="en-GB" w:eastAsia="en-GB"/>
          </w:rPr>
          <w:tab/>
        </w:r>
        <w:r w:rsidRPr="00392867">
          <w:rPr>
            <w:rStyle w:val="Hyperlink"/>
            <w:noProof/>
          </w:rPr>
          <w:t>Parameters and variables</w:t>
        </w:r>
        <w:r>
          <w:rPr>
            <w:noProof/>
            <w:webHidden/>
          </w:rPr>
          <w:tab/>
        </w:r>
        <w:r>
          <w:rPr>
            <w:noProof/>
            <w:webHidden/>
          </w:rPr>
          <w:tab/>
        </w:r>
        <w:r>
          <w:rPr>
            <w:noProof/>
            <w:webHidden/>
          </w:rPr>
          <w:fldChar w:fldCharType="begin"/>
        </w:r>
        <w:r>
          <w:rPr>
            <w:noProof/>
            <w:webHidden/>
          </w:rPr>
          <w:instrText xml:space="preserve"> PAGEREF _Toc138315219 \h </w:instrText>
        </w:r>
        <w:r>
          <w:rPr>
            <w:noProof/>
            <w:webHidden/>
          </w:rPr>
        </w:r>
        <w:r>
          <w:rPr>
            <w:noProof/>
            <w:webHidden/>
          </w:rPr>
          <w:fldChar w:fldCharType="separate"/>
        </w:r>
        <w:r w:rsidR="00364346">
          <w:rPr>
            <w:noProof/>
            <w:webHidden/>
          </w:rPr>
          <w:t>51</w:t>
        </w:r>
        <w:r>
          <w:rPr>
            <w:noProof/>
            <w:webHidden/>
          </w:rPr>
          <w:fldChar w:fldCharType="end"/>
        </w:r>
      </w:hyperlink>
    </w:p>
    <w:p w14:paraId="68ACE043" w14:textId="0552EE10" w:rsidR="00346E9C" w:rsidRDefault="00346E9C">
      <w:pPr>
        <w:pStyle w:val="TOC1"/>
        <w:rPr>
          <w:rFonts w:asciiTheme="minorHAnsi" w:eastAsiaTheme="minorEastAsia" w:hAnsiTheme="minorHAnsi" w:cstheme="minorBidi"/>
          <w:noProof/>
          <w:sz w:val="22"/>
          <w:szCs w:val="22"/>
          <w:lang w:val="en-GB" w:eastAsia="en-GB"/>
        </w:rPr>
      </w:pPr>
      <w:hyperlink w:anchor="_Toc138315220" w:history="1">
        <w:r w:rsidRPr="00392867">
          <w:rPr>
            <w:rStyle w:val="Hyperlink"/>
            <w:noProof/>
          </w:rPr>
          <w:t>2</w:t>
        </w:r>
        <w:r>
          <w:rPr>
            <w:rFonts w:asciiTheme="minorHAnsi" w:eastAsiaTheme="minorEastAsia" w:hAnsiTheme="minorHAnsi" w:cstheme="minorBidi"/>
            <w:noProof/>
            <w:sz w:val="22"/>
            <w:szCs w:val="22"/>
            <w:lang w:val="en-GB" w:eastAsia="en-GB"/>
          </w:rPr>
          <w:tab/>
        </w:r>
        <w:r w:rsidRPr="00392867">
          <w:rPr>
            <w:rStyle w:val="Hyperlink"/>
            <w:noProof/>
          </w:rPr>
          <w:t>List of abbreviations designating types of modulation as used in this Report</w:t>
        </w:r>
        <w:r>
          <w:rPr>
            <w:noProof/>
            <w:webHidden/>
          </w:rPr>
          <w:tab/>
        </w:r>
        <w:r>
          <w:rPr>
            <w:noProof/>
            <w:webHidden/>
          </w:rPr>
          <w:tab/>
        </w:r>
        <w:r>
          <w:rPr>
            <w:noProof/>
            <w:webHidden/>
          </w:rPr>
          <w:fldChar w:fldCharType="begin"/>
        </w:r>
        <w:r>
          <w:rPr>
            <w:noProof/>
            <w:webHidden/>
          </w:rPr>
          <w:instrText xml:space="preserve"> PAGEREF _Toc138315220 \h </w:instrText>
        </w:r>
        <w:r>
          <w:rPr>
            <w:noProof/>
            <w:webHidden/>
          </w:rPr>
        </w:r>
        <w:r>
          <w:rPr>
            <w:noProof/>
            <w:webHidden/>
          </w:rPr>
          <w:fldChar w:fldCharType="separate"/>
        </w:r>
        <w:r w:rsidR="00364346">
          <w:rPr>
            <w:noProof/>
            <w:webHidden/>
          </w:rPr>
          <w:t>53</w:t>
        </w:r>
        <w:r>
          <w:rPr>
            <w:noProof/>
            <w:webHidden/>
          </w:rPr>
          <w:fldChar w:fldCharType="end"/>
        </w:r>
      </w:hyperlink>
    </w:p>
    <w:p w14:paraId="72AA25D0" w14:textId="3F0A4776" w:rsidR="00C16FE9" w:rsidRDefault="00346E9C" w:rsidP="00346E9C">
      <w:r>
        <w:fldChar w:fldCharType="end"/>
      </w:r>
    </w:p>
    <w:p w14:paraId="0864549C" w14:textId="77777777" w:rsidR="00346E9C" w:rsidRDefault="00346E9C" w:rsidP="00346E9C"/>
    <w:p w14:paraId="4E9FA72A" w14:textId="6D6B5F78" w:rsidR="0045336D" w:rsidRPr="00161268" w:rsidRDefault="0045336D" w:rsidP="0045336D">
      <w:pPr>
        <w:pStyle w:val="Heading1"/>
        <w:ind w:left="0" w:firstLine="0"/>
      </w:pPr>
      <w:bookmarkStart w:id="4" w:name="_Toc136847085"/>
      <w:bookmarkStart w:id="5" w:name="_Toc136847463"/>
      <w:bookmarkStart w:id="6" w:name="_Toc138315207"/>
      <w:r w:rsidRPr="00161268">
        <w:lastRenderedPageBreak/>
        <w:t>1</w:t>
      </w:r>
      <w:r w:rsidRPr="00161268">
        <w:tab/>
        <w:t>Descriptio</w:t>
      </w:r>
      <w:r w:rsidRPr="00EF7FE0">
        <w:t>n of an approach</w:t>
      </w:r>
      <w:bookmarkEnd w:id="4"/>
      <w:bookmarkEnd w:id="5"/>
      <w:r w:rsidRPr="00EF7FE0">
        <w:t xml:space="preserve"> used by some administrations</w:t>
      </w:r>
      <w:bookmarkEnd w:id="6"/>
    </w:p>
    <w:p w14:paraId="5DDCCA8D" w14:textId="551929C2" w:rsidR="0045336D" w:rsidRDefault="0045336D" w:rsidP="0045336D">
      <w:r w:rsidRPr="00161268">
        <w:t>1.1</w:t>
      </w:r>
      <w:r w:rsidRPr="00161268">
        <w:tab/>
        <w:t>A method, used by some administrations, is described for specifying and measuring the following spectral properties of transmitters in the out-of-band (OoB) domain (see § 1.2 of Recommendation ITU</w:t>
      </w:r>
      <w:r w:rsidRPr="00161268">
        <w:noBreakHyphen/>
        <w:t>R </w:t>
      </w:r>
      <w:hyperlink r:id="rId19" w:history="1">
        <w:r w:rsidRPr="001A3F1E">
          <w:rPr>
            <w:rStyle w:val="Hyperlink"/>
            <w:color w:val="auto"/>
            <w:u w:val="none"/>
          </w:rPr>
          <w:t>SM.1541</w:t>
        </w:r>
      </w:hyperlink>
      <w:r w:rsidRPr="00161268">
        <w:t>): the bandwidth of a transmitter emission beyond which OoB emission begins, and OoB emissions as such.</w:t>
      </w:r>
    </w:p>
    <w:p w14:paraId="7A536A52" w14:textId="77777777" w:rsidR="0045336D" w:rsidRPr="00161268" w:rsidRDefault="0045336D" w:rsidP="0045336D">
      <w:r w:rsidRPr="007E7B78">
        <w:t>Different methods may be used by other administrations for measuring the spectral properties of transmitters in the OoB domain.</w:t>
      </w:r>
    </w:p>
    <w:p w14:paraId="6D22C997" w14:textId="62E8F520" w:rsidR="0045336D" w:rsidRPr="00161268" w:rsidRDefault="0045336D" w:rsidP="0045336D">
      <w:r w:rsidRPr="00161268">
        <w:t>1.2</w:t>
      </w:r>
      <w:r w:rsidRPr="00161268">
        <w:tab/>
        <w:t xml:space="preserve">The transmitter spectral properties indicated in § 1.1 are specified and measured on the basis of a single criterion: the </w:t>
      </w:r>
      <w:r w:rsidRPr="00161268">
        <w:rPr>
          <w:i/>
          <w:iCs/>
        </w:rPr>
        <w:t>x</w:t>
      </w:r>
      <w:r w:rsidRPr="00161268">
        <w:t> dB bandwidth (see § 1.8 of Recommendation ITU</w:t>
      </w:r>
      <w:r w:rsidRPr="00161268">
        <w:noBreakHyphen/>
        <w:t>R </w:t>
      </w:r>
      <w:hyperlink r:id="rId20" w:history="1">
        <w:r w:rsidRPr="001A3F1E">
          <w:rPr>
            <w:rStyle w:val="Hyperlink"/>
            <w:color w:val="auto"/>
            <w:u w:val="none"/>
          </w:rPr>
          <w:t>SM.328</w:t>
        </w:r>
      </w:hyperlink>
      <w:r w:rsidRPr="00161268">
        <w:t>).</w:t>
      </w:r>
    </w:p>
    <w:p w14:paraId="6A9CA528" w14:textId="1E6699F5" w:rsidR="0045336D" w:rsidRPr="00161268" w:rsidRDefault="0045336D" w:rsidP="0045336D">
      <w:r w:rsidRPr="00161268">
        <w:t>1.3</w:t>
      </w:r>
      <w:r w:rsidRPr="00161268">
        <w:tab/>
        <w:t xml:space="preserve">The bandwidth of a </w:t>
      </w:r>
      <w:r w:rsidRPr="007E7B78">
        <w:t xml:space="preserve">transmitter emission is specified and measured on the basis of </w:t>
      </w:r>
      <w:r w:rsidR="00F50CBC">
        <w:t>−</w:t>
      </w:r>
      <w:r w:rsidRPr="007E7B78">
        <w:t>30 dB bandwidth for assessment</w:t>
      </w:r>
      <w:r w:rsidRPr="007E7B78">
        <w:rPr>
          <w:rStyle w:val="FootnoteReference"/>
        </w:rPr>
        <w:footnoteReference w:id="1"/>
      </w:r>
      <w:r w:rsidRPr="007E7B78">
        <w:t xml:space="preserve"> (</w:t>
      </w:r>
      <w:r w:rsidRPr="007E7B78">
        <w:rPr>
          <w:i/>
          <w:iCs/>
        </w:rPr>
        <w:t>B</w:t>
      </w:r>
      <w:r w:rsidRPr="007E7B78">
        <w:rPr>
          <w:i/>
          <w:iCs/>
          <w:vertAlign w:val="subscript"/>
        </w:rPr>
        <w:t>c</w:t>
      </w:r>
      <w:r w:rsidR="00F50CBC" w:rsidRPr="004F2582">
        <w:rPr>
          <w:i/>
          <w:iCs/>
          <w:vertAlign w:val="subscript"/>
        </w:rPr>
        <w:t>−</w:t>
      </w:r>
      <w:r w:rsidRPr="00D6027B">
        <w:rPr>
          <w:vertAlign w:val="subscript"/>
        </w:rPr>
        <w:t>30</w:t>
      </w:r>
      <w:r w:rsidRPr="007E7B78">
        <w:t>).</w:t>
      </w:r>
      <w:r w:rsidRPr="008B2821">
        <w:t xml:space="preserve"> </w:t>
      </w:r>
      <w:r w:rsidRPr="007E7B78">
        <w:t>For each class of emission, or for a group of emission classes, as appropriate, formulas are presented that relate this bandwidth for assessment to the necessary bandwidth (</w:t>
      </w:r>
      <w:r w:rsidRPr="00E25AF7">
        <w:t xml:space="preserve">see </w:t>
      </w:r>
      <w:r w:rsidR="008B2821">
        <w:t>§</w:t>
      </w:r>
      <w:r w:rsidRPr="007E7B78">
        <w:t xml:space="preserve"> 2 of Recommendation ITU-R </w:t>
      </w:r>
      <w:hyperlink r:id="rId21" w:history="1">
        <w:r w:rsidR="001A3F1E" w:rsidRPr="001A3F1E">
          <w:rPr>
            <w:rStyle w:val="Hyperlink"/>
            <w:color w:val="auto"/>
            <w:u w:val="none"/>
          </w:rPr>
          <w:t>SM.328</w:t>
        </w:r>
      </w:hyperlink>
      <w:r w:rsidRPr="007E7B78">
        <w:t>).</w:t>
      </w:r>
    </w:p>
    <w:p w14:paraId="1678E0C0" w14:textId="649D0F3C" w:rsidR="0045336D" w:rsidRPr="00161268" w:rsidRDefault="0045336D" w:rsidP="0045336D">
      <w:r w:rsidRPr="00161268">
        <w:t>1.4</w:t>
      </w:r>
      <w:r w:rsidRPr="00161268">
        <w:tab/>
        <w:t>OoB emissions are specified and measured using values of bandwidths of their spectra obtained at the –40 dB (</w:t>
      </w:r>
      <w:r w:rsidRPr="00161268">
        <w:rPr>
          <w:i/>
          <w:iCs/>
        </w:rPr>
        <w:t>B</w:t>
      </w:r>
      <w:r w:rsidRPr="00161268">
        <w:rPr>
          <w:vertAlign w:val="subscript"/>
        </w:rPr>
        <w:t>–40</w:t>
      </w:r>
      <w:r w:rsidRPr="00161268">
        <w:t>), –50 dB (</w:t>
      </w:r>
      <w:r w:rsidRPr="00161268">
        <w:rPr>
          <w:i/>
          <w:iCs/>
        </w:rPr>
        <w:t>B</w:t>
      </w:r>
      <w:r w:rsidRPr="00161268">
        <w:rPr>
          <w:vertAlign w:val="subscript"/>
        </w:rPr>
        <w:t>–50</w:t>
      </w:r>
      <w:r w:rsidRPr="00161268">
        <w:t>) and –60 dB (</w:t>
      </w:r>
      <w:r w:rsidRPr="00161268">
        <w:rPr>
          <w:i/>
          <w:iCs/>
        </w:rPr>
        <w:t>B</w:t>
      </w:r>
      <w:r w:rsidRPr="00161268">
        <w:rPr>
          <w:vertAlign w:val="subscript"/>
        </w:rPr>
        <w:t>–60</w:t>
      </w:r>
      <w:r w:rsidRPr="00161268">
        <w:t xml:space="preserve">) levels, and additionally at other levels for certain classes of emissions, and they are compared with relevant value for the </w:t>
      </w:r>
      <w:r w:rsidRPr="00161268">
        <w:fldChar w:fldCharType="begin"/>
      </w:r>
      <w:r w:rsidRPr="00161268">
        <w:instrText xml:space="preserve"> EQ  –30 dB</w:instrText>
      </w:r>
      <w:r w:rsidRPr="00161268">
        <w:fldChar w:fldCharType="end"/>
      </w:r>
      <w:r w:rsidRPr="00161268">
        <w:t xml:space="preserve"> bandwidth for assessment, </w:t>
      </w:r>
      <w:r w:rsidRPr="00161268">
        <w:rPr>
          <w:i/>
          <w:iCs/>
        </w:rPr>
        <w:t>B</w:t>
      </w:r>
      <w:r w:rsidRPr="00161268">
        <w:rPr>
          <w:i/>
          <w:iCs/>
          <w:vertAlign w:val="subscript"/>
        </w:rPr>
        <w:t>c</w:t>
      </w:r>
      <w:r w:rsidR="007650C7" w:rsidRPr="00161268">
        <w:rPr>
          <w:vertAlign w:val="subscript"/>
        </w:rPr>
        <w:t>–</w:t>
      </w:r>
      <w:r w:rsidRPr="00D6027B">
        <w:rPr>
          <w:vertAlign w:val="subscript"/>
        </w:rPr>
        <w:t>30</w:t>
      </w:r>
      <w:r w:rsidRPr="00161268">
        <w:t xml:space="preserve">, and through it with the necessary bandwidth, </w:t>
      </w:r>
      <w:r w:rsidRPr="00161268">
        <w:rPr>
          <w:i/>
          <w:iCs/>
        </w:rPr>
        <w:t>B</w:t>
      </w:r>
      <w:r w:rsidRPr="00161268">
        <w:rPr>
          <w:i/>
          <w:iCs/>
          <w:vertAlign w:val="subscript"/>
        </w:rPr>
        <w:t>n</w:t>
      </w:r>
      <w:r w:rsidRPr="00161268">
        <w:t>.</w:t>
      </w:r>
    </w:p>
    <w:p w14:paraId="3652EAD6" w14:textId="77777777" w:rsidR="0045336D" w:rsidRPr="00161268" w:rsidRDefault="0045336D" w:rsidP="0045336D">
      <w:r w:rsidRPr="00161268">
        <w:t>1.5</w:t>
      </w:r>
      <w:r w:rsidRPr="00161268">
        <w:tab/>
        <w:t xml:space="preserve">For certain classes of radar emissions only OoB bandwidths starting from </w:t>
      </w:r>
      <w:r w:rsidRPr="00161268">
        <w:rPr>
          <w:i/>
          <w:iCs/>
        </w:rPr>
        <w:t>B</w:t>
      </w:r>
      <w:r w:rsidRPr="00161268">
        <w:rPr>
          <w:vertAlign w:val="subscript"/>
        </w:rPr>
        <w:t>–40</w:t>
      </w:r>
      <w:r w:rsidRPr="00161268">
        <w:t xml:space="preserve"> are given as the only available at the moment. On the other hand, for some classes of radar emissions bandwidths of in-band spectra at level –20 dB (</w:t>
      </w:r>
      <w:r w:rsidRPr="00161268">
        <w:rPr>
          <w:i/>
          <w:iCs/>
        </w:rPr>
        <w:t>B</w:t>
      </w:r>
      <w:r w:rsidRPr="00161268">
        <w:rPr>
          <w:vertAlign w:val="subscript"/>
        </w:rPr>
        <w:t>–20</w:t>
      </w:r>
      <w:r w:rsidRPr="00161268">
        <w:t xml:space="preserve">) are additionally presented for better characterization of spectral properties of emissions in border area between in-band and OoB spectra. In other separate cases other </w:t>
      </w:r>
      <w:r w:rsidRPr="00161268">
        <w:rPr>
          <w:i/>
          <w:iCs/>
        </w:rPr>
        <w:t>x</w:t>
      </w:r>
      <w:r w:rsidRPr="00161268">
        <w:t> dB levels are also used for the same purpose.</w:t>
      </w:r>
    </w:p>
    <w:p w14:paraId="2607D95A" w14:textId="3707C75F" w:rsidR="0045336D" w:rsidRPr="00161268" w:rsidRDefault="0045336D" w:rsidP="0045336D">
      <w:r w:rsidRPr="00161268">
        <w:t>1.6</w:t>
      </w:r>
      <w:r w:rsidRPr="00161268">
        <w:tab/>
        <w:t>Data of Tables 1</w:t>
      </w:r>
      <w:r w:rsidR="0015395E">
        <w:t xml:space="preserve"> to </w:t>
      </w:r>
      <w:r w:rsidRPr="00161268">
        <w:t>3 can be also used for purposes of radio monitoring by procedures given in Recommendation ITU</w:t>
      </w:r>
      <w:r w:rsidRPr="00161268">
        <w:noBreakHyphen/>
        <w:t>R </w:t>
      </w:r>
      <w:hyperlink r:id="rId22" w:history="1">
        <w:r w:rsidRPr="001A3F1E">
          <w:rPr>
            <w:rStyle w:val="Hyperlink"/>
            <w:color w:val="auto"/>
            <w:u w:val="none"/>
          </w:rPr>
          <w:t>SM.443</w:t>
        </w:r>
      </w:hyperlink>
      <w:r w:rsidRPr="00161268">
        <w:t>.</w:t>
      </w:r>
    </w:p>
    <w:p w14:paraId="162A21B9" w14:textId="77777777" w:rsidR="0045336D" w:rsidRPr="00161268" w:rsidRDefault="0045336D" w:rsidP="0045336D">
      <w:pPr>
        <w:pStyle w:val="Heading1"/>
      </w:pPr>
      <w:bookmarkStart w:id="7" w:name="_Toc124665028"/>
      <w:bookmarkStart w:id="8" w:name="_Toc136847086"/>
      <w:bookmarkStart w:id="9" w:name="_Toc136847464"/>
      <w:bookmarkStart w:id="10" w:name="_Toc138315208"/>
      <w:r w:rsidRPr="00161268">
        <w:t>2</w:t>
      </w:r>
      <w:r w:rsidRPr="00161268">
        <w:tab/>
        <w:t>Terms and definitions</w:t>
      </w:r>
      <w:bookmarkEnd w:id="7"/>
      <w:bookmarkEnd w:id="8"/>
      <w:bookmarkEnd w:id="9"/>
      <w:bookmarkEnd w:id="10"/>
    </w:p>
    <w:p w14:paraId="695C6962" w14:textId="5E2BAB92" w:rsidR="0045336D" w:rsidRPr="00161268" w:rsidRDefault="0045336D" w:rsidP="0045336D">
      <w:r w:rsidRPr="00161268">
        <w:t>Terms and definitions used herein are those given in the Radio Regulations (RR) and in Recommendation ITU</w:t>
      </w:r>
      <w:r w:rsidRPr="00161268">
        <w:noBreakHyphen/>
        <w:t>R </w:t>
      </w:r>
      <w:hyperlink r:id="rId23" w:history="1">
        <w:r w:rsidR="001A3F1E" w:rsidRPr="001A3F1E">
          <w:rPr>
            <w:rStyle w:val="Hyperlink"/>
            <w:color w:val="auto"/>
            <w:u w:val="none"/>
          </w:rPr>
          <w:t>SM.328</w:t>
        </w:r>
      </w:hyperlink>
      <w:r w:rsidRPr="00161268">
        <w:t>.</w:t>
      </w:r>
    </w:p>
    <w:p w14:paraId="1943B0C4" w14:textId="0FD545DD" w:rsidR="0045336D" w:rsidRPr="00161268" w:rsidRDefault="0045336D" w:rsidP="00727232">
      <w:pPr>
        <w:pStyle w:val="Heading1"/>
        <w:tabs>
          <w:tab w:val="center" w:pos="4819"/>
        </w:tabs>
        <w:rPr>
          <w:lang w:eastAsia="ru-RU"/>
        </w:rPr>
      </w:pPr>
      <w:bookmarkStart w:id="11" w:name="_Toc124665029"/>
      <w:bookmarkStart w:id="12" w:name="_Toc136847087"/>
      <w:bookmarkStart w:id="13" w:name="_Toc136847465"/>
      <w:bookmarkStart w:id="14" w:name="_Toc138315209"/>
      <w:r w:rsidRPr="00161268">
        <w:rPr>
          <w:lang w:eastAsia="ru-RU"/>
        </w:rPr>
        <w:t>3</w:t>
      </w:r>
      <w:r w:rsidRPr="00161268">
        <w:rPr>
          <w:lang w:eastAsia="ru-RU"/>
        </w:rPr>
        <w:tab/>
        <w:t>Emission classes</w:t>
      </w:r>
      <w:bookmarkEnd w:id="11"/>
      <w:bookmarkEnd w:id="12"/>
      <w:bookmarkEnd w:id="13"/>
      <w:bookmarkEnd w:id="14"/>
    </w:p>
    <w:p w14:paraId="54E112B6" w14:textId="77777777" w:rsidR="0045336D" w:rsidRPr="00161268" w:rsidRDefault="0045336D" w:rsidP="0045336D">
      <w:r w:rsidRPr="00161268">
        <w:t xml:space="preserve">Classes of emissions are provided in RR Appendix </w:t>
      </w:r>
      <w:r w:rsidRPr="00161268">
        <w:rPr>
          <w:b/>
          <w:bCs/>
        </w:rPr>
        <w:t>1</w:t>
      </w:r>
      <w:r w:rsidRPr="00161268">
        <w:t>.</w:t>
      </w:r>
    </w:p>
    <w:p w14:paraId="5997C335" w14:textId="7E313C93" w:rsidR="0045336D" w:rsidRPr="00161268" w:rsidRDefault="0045336D" w:rsidP="0045336D">
      <w:pPr>
        <w:pStyle w:val="Heading1"/>
        <w:rPr>
          <w:lang w:eastAsia="ru-RU"/>
        </w:rPr>
      </w:pPr>
      <w:bookmarkStart w:id="15" w:name="_Toc124665030"/>
      <w:bookmarkStart w:id="16" w:name="_Toc136847088"/>
      <w:bookmarkStart w:id="17" w:name="_Toc136847466"/>
      <w:bookmarkStart w:id="18" w:name="_Toc138315210"/>
      <w:r w:rsidRPr="00161268">
        <w:rPr>
          <w:lang w:eastAsia="ru-RU"/>
        </w:rPr>
        <w:t>4</w:t>
      </w:r>
      <w:r w:rsidRPr="00161268">
        <w:rPr>
          <w:lang w:eastAsia="ru-RU"/>
        </w:rPr>
        <w:tab/>
        <w:t>Requirements concerning –30 dB bandwidth for assessment and OoB emissions</w:t>
      </w:r>
      <w:bookmarkEnd w:id="15"/>
      <w:bookmarkEnd w:id="16"/>
      <w:bookmarkEnd w:id="17"/>
      <w:bookmarkEnd w:id="18"/>
    </w:p>
    <w:p w14:paraId="2E28A218" w14:textId="23BCD678" w:rsidR="0045336D" w:rsidRPr="00161268" w:rsidRDefault="0045336D" w:rsidP="0045336D">
      <w:pPr>
        <w:rPr>
          <w:lang w:eastAsia="ru-RU"/>
        </w:rPr>
      </w:pPr>
      <w:bookmarkStart w:id="19" w:name="_Hlk64550548"/>
      <w:r w:rsidRPr="00161268">
        <w:t>4.1</w:t>
      </w:r>
      <w:r w:rsidRPr="00161268">
        <w:tab/>
        <w:t xml:space="preserve">The basis for specifying –30 dB bandwidth for assessment and OoB emissions is the necessary bandwidth, </w:t>
      </w:r>
      <w:r w:rsidRPr="00161268">
        <w:rPr>
          <w:i/>
          <w:iCs/>
        </w:rPr>
        <w:t>B</w:t>
      </w:r>
      <w:r w:rsidRPr="00161268">
        <w:rPr>
          <w:i/>
          <w:iCs/>
          <w:vertAlign w:val="subscript"/>
        </w:rPr>
        <w:t>n</w:t>
      </w:r>
      <w:r w:rsidRPr="00161268">
        <w:t>; it is determined using the formulas in Table 1 based on values given in Recommendations ITU</w:t>
      </w:r>
      <w:r w:rsidRPr="00161268">
        <w:noBreakHyphen/>
        <w:t>R </w:t>
      </w:r>
      <w:hyperlink r:id="rId24" w:history="1">
        <w:r w:rsidR="001A3F1E" w:rsidRPr="001A3F1E">
          <w:rPr>
            <w:rStyle w:val="Hyperlink"/>
            <w:color w:val="auto"/>
            <w:u w:val="none"/>
          </w:rPr>
          <w:t>SM.328</w:t>
        </w:r>
      </w:hyperlink>
      <w:r w:rsidRPr="00161268">
        <w:t>, ITU</w:t>
      </w:r>
      <w:r w:rsidRPr="00161268">
        <w:noBreakHyphen/>
        <w:t>R </w:t>
      </w:r>
      <w:hyperlink r:id="rId25" w:history="1">
        <w:r w:rsidRPr="001A3F1E">
          <w:rPr>
            <w:rStyle w:val="Hyperlink"/>
            <w:color w:val="auto"/>
            <w:u w:val="none"/>
          </w:rPr>
          <w:t>SM.853</w:t>
        </w:r>
      </w:hyperlink>
      <w:r w:rsidRPr="00161268">
        <w:t xml:space="preserve"> and ITU</w:t>
      </w:r>
      <w:r w:rsidRPr="00161268">
        <w:noBreakHyphen/>
        <w:t>R </w:t>
      </w:r>
      <w:hyperlink r:id="rId26" w:history="1">
        <w:r w:rsidRPr="001A3F1E">
          <w:rPr>
            <w:rStyle w:val="Hyperlink"/>
            <w:color w:val="auto"/>
            <w:u w:val="none"/>
          </w:rPr>
          <w:t>SM.1138</w:t>
        </w:r>
      </w:hyperlink>
      <w:r w:rsidRPr="00161268">
        <w:t>. In calculating the necessary bandwidth, the modulation parameters provided in these requirements for the class of emission and transmitter type in question must be used</w:t>
      </w:r>
      <w:r w:rsidRPr="00281A7C">
        <w:t xml:space="preserve">. </w:t>
      </w:r>
      <w:r w:rsidRPr="005A4D79">
        <w:rPr>
          <w:szCs w:val="24"/>
          <w:lang w:val="en-US"/>
        </w:rPr>
        <w:t>Symbols and abbreviations for types of modulation in this Report are explained in Annex 5.</w:t>
      </w:r>
      <w:r w:rsidRPr="00161268">
        <w:t xml:space="preserve"> The figures, units and remarks in Table 1 are based on the </w:t>
      </w:r>
      <w:r w:rsidRPr="00161268">
        <w:lastRenderedPageBreak/>
        <w:t xml:space="preserve">experience of the administrations mentioned in § 1. </w:t>
      </w:r>
      <w:r w:rsidRPr="007E5ADC">
        <w:rPr>
          <w:lang w:eastAsia="ru-RU"/>
        </w:rPr>
        <w:t>Examples of necessary bandwidth calculati</w:t>
      </w:r>
      <w:r w:rsidRPr="00161268">
        <w:t>ons</w:t>
      </w:r>
      <w:r w:rsidRPr="007E5ADC">
        <w:rPr>
          <w:lang w:eastAsia="ru-RU"/>
        </w:rPr>
        <w:t xml:space="preserve"> for </w:t>
      </w:r>
      <w:r w:rsidRPr="00161268">
        <w:t>a</w:t>
      </w:r>
      <w:r w:rsidRPr="007E5ADC">
        <w:rPr>
          <w:lang w:eastAsia="ru-RU"/>
        </w:rPr>
        <w:t xml:space="preserve"> range of emission classes shown in Table 1 are given in Recommendation </w:t>
      </w:r>
      <w:r w:rsidRPr="00161268">
        <w:t xml:space="preserve">ITU-R </w:t>
      </w:r>
      <w:hyperlink r:id="rId27" w:history="1">
        <w:r w:rsidR="001A3F1E" w:rsidRPr="001A3F1E">
          <w:rPr>
            <w:rStyle w:val="Hyperlink"/>
            <w:color w:val="auto"/>
            <w:u w:val="none"/>
          </w:rPr>
          <w:t>SM.1138</w:t>
        </w:r>
      </w:hyperlink>
      <w:r w:rsidRPr="007E5ADC">
        <w:rPr>
          <w:lang w:eastAsia="ru-RU"/>
        </w:rPr>
        <w:t>.</w:t>
      </w:r>
    </w:p>
    <w:bookmarkEnd w:id="19"/>
    <w:p w14:paraId="67DF4463" w14:textId="07B997F5" w:rsidR="0045336D" w:rsidRPr="00161268" w:rsidRDefault="0045336D" w:rsidP="0045336D">
      <w:r w:rsidRPr="00161268">
        <w:t>4.2</w:t>
      </w:r>
      <w:r w:rsidRPr="00161268">
        <w:tab/>
        <w:t xml:space="preserve">The requirements concerning bandwidths of emissions are determined using the formulas in Table 1 and correspond to the values of –30 dB bandwidth for assessment, </w:t>
      </w:r>
      <w:r w:rsidRPr="00161268">
        <w:rPr>
          <w:i/>
          <w:iCs/>
        </w:rPr>
        <w:t>B</w:t>
      </w:r>
      <w:r w:rsidRPr="00161268">
        <w:rPr>
          <w:i/>
          <w:iCs/>
          <w:vertAlign w:val="subscript"/>
        </w:rPr>
        <w:t>c</w:t>
      </w:r>
      <w:r w:rsidR="007650C7" w:rsidRPr="004F2582">
        <w:rPr>
          <w:i/>
          <w:iCs/>
          <w:vertAlign w:val="subscript"/>
        </w:rPr>
        <w:t>–</w:t>
      </w:r>
      <w:r w:rsidRPr="00D6027B">
        <w:rPr>
          <w:vertAlign w:val="subscript"/>
        </w:rPr>
        <w:t>30</w:t>
      </w:r>
      <w:r w:rsidRPr="00161268">
        <w:t xml:space="preserve">, specified and measured with respect to the defined 0 dB (reference) level, see </w:t>
      </w:r>
      <w:r w:rsidR="00D6027B">
        <w:t>§</w:t>
      </w:r>
      <w:r w:rsidRPr="00161268">
        <w:t xml:space="preserve"> 5.27. </w:t>
      </w:r>
    </w:p>
    <w:p w14:paraId="7B4F89B7" w14:textId="3E2ED089" w:rsidR="0045336D" w:rsidRPr="00161268" w:rsidRDefault="0045336D" w:rsidP="0045336D">
      <w:r w:rsidRPr="00161268">
        <w:t>4.3</w:t>
      </w:r>
      <w:r w:rsidRPr="00161268">
        <w:tab/>
        <w:t xml:space="preserve">The requirements concerning OoB emissions are given in the form of bandwidths of their spectra at fixed </w:t>
      </w:r>
      <w:r w:rsidRPr="00161268">
        <w:rPr>
          <w:i/>
          <w:iCs/>
        </w:rPr>
        <w:t>x</w:t>
      </w:r>
      <w:r w:rsidRPr="00161268">
        <w:t xml:space="preserve"> dB levels, where </w:t>
      </w:r>
      <w:r w:rsidRPr="00161268">
        <w:rPr>
          <w:i/>
          <w:iCs/>
        </w:rPr>
        <w:t>x</w:t>
      </w:r>
      <w:r w:rsidRPr="00161268">
        <w:t xml:space="preserve"> values are –40, –50 and –60 dB (and corresponding bandwidths are </w:t>
      </w:r>
      <w:r w:rsidRPr="00161268">
        <w:rPr>
          <w:i/>
          <w:iCs/>
        </w:rPr>
        <w:t>В</w:t>
      </w:r>
      <w:r w:rsidRPr="00161268">
        <w:rPr>
          <w:vertAlign w:val="subscript"/>
        </w:rPr>
        <w:t>–40</w:t>
      </w:r>
      <w:r w:rsidRPr="00161268">
        <w:t xml:space="preserve">, </w:t>
      </w:r>
      <w:r w:rsidRPr="00161268">
        <w:rPr>
          <w:i/>
          <w:iCs/>
        </w:rPr>
        <w:t>В</w:t>
      </w:r>
      <w:r w:rsidRPr="00161268">
        <w:rPr>
          <w:vertAlign w:val="subscript"/>
        </w:rPr>
        <w:t>–50</w:t>
      </w:r>
      <w:r w:rsidRPr="00161268">
        <w:t xml:space="preserve"> and </w:t>
      </w:r>
      <w:r w:rsidRPr="00161268">
        <w:rPr>
          <w:i/>
          <w:iCs/>
        </w:rPr>
        <w:t>В</w:t>
      </w:r>
      <w:r w:rsidRPr="00161268">
        <w:rPr>
          <w:vertAlign w:val="subscript"/>
        </w:rPr>
        <w:t>–60</w:t>
      </w:r>
      <w:r w:rsidRPr="00161268">
        <w:t xml:space="preserve">) with respect to the defined 0 dB (reference) level. Paragraph 5.27 explains how the reference level is determined. For some classes of emissions other levels are also used. The formulas in Table 1 are used to specify bandwidth values at those </w:t>
      </w:r>
      <w:r w:rsidRPr="00161268">
        <w:rPr>
          <w:i/>
        </w:rPr>
        <w:t>x</w:t>
      </w:r>
      <w:r w:rsidRPr="00161268">
        <w:t> dB levels</w:t>
      </w:r>
      <w:r w:rsidRPr="00504599">
        <w:t xml:space="preserve">. </w:t>
      </w:r>
      <w:r w:rsidRPr="00161268">
        <w:t xml:space="preserve">An example of constructing an out-of-band emission mask according to Table 1 is given in </w:t>
      </w:r>
      <w:r w:rsidR="00D6027B">
        <w:t>§</w:t>
      </w:r>
      <w:r w:rsidR="006B57BE">
        <w:t> </w:t>
      </w:r>
      <w:r w:rsidRPr="00161268">
        <w:t>4.7.</w:t>
      </w:r>
      <w:r w:rsidRPr="00504599">
        <w:t xml:space="preserve"> </w:t>
      </w:r>
    </w:p>
    <w:p w14:paraId="35632612" w14:textId="54C2882A" w:rsidR="0045336D" w:rsidRPr="00161268" w:rsidRDefault="0045336D" w:rsidP="0045336D">
      <w:r w:rsidRPr="00161268">
        <w:t>4.4</w:t>
      </w:r>
      <w:r w:rsidRPr="00161268">
        <w:tab/>
        <w:t>It can be also required that measured values of the –30 dB bandwidth for assessment and the bandwidths of OoB spectra, as defined in § 4.3, should not exceed the specified values of those parameters by more than 10%; this figure includes the measurement uncertainty associated with the method described in § 5.</w:t>
      </w:r>
    </w:p>
    <w:p w14:paraId="37B84C4B" w14:textId="77777777" w:rsidR="0045336D" w:rsidRPr="00161268" w:rsidRDefault="0045336D" w:rsidP="0045336D">
      <w:pPr>
        <w:rPr>
          <w:iCs/>
        </w:rPr>
      </w:pPr>
      <w:r w:rsidRPr="00161268">
        <w:t>4.5</w:t>
      </w:r>
      <w:r w:rsidRPr="00161268">
        <w:tab/>
        <w:t xml:space="preserve">The requirements concerning OoB emissions of HF transmitters on board aircraft operating in the classes of emissions </w:t>
      </w:r>
      <w:r w:rsidRPr="00161268">
        <w:rPr>
          <w:iCs/>
        </w:rPr>
        <w:t>H2BBN, H3EJN, J3EJN, J7BCF and JXX--</w:t>
      </w:r>
      <w:r w:rsidRPr="00161268">
        <w:rPr>
          <w:rStyle w:val="FootnoteReference"/>
          <w:iCs/>
        </w:rPr>
        <w:footnoteReference w:customMarkFollows="1" w:id="2"/>
        <w:t>(1)</w:t>
      </w:r>
      <w:r w:rsidRPr="00161268">
        <w:rPr>
          <w:iCs/>
        </w:rPr>
        <w:t xml:space="preserve"> are listed in Table 2.</w:t>
      </w:r>
    </w:p>
    <w:p w14:paraId="3453A539" w14:textId="77777777" w:rsidR="0045336D" w:rsidRPr="00161268" w:rsidRDefault="0045336D" w:rsidP="0045336D">
      <w:r w:rsidRPr="00161268">
        <w:rPr>
          <w:iCs/>
        </w:rPr>
        <w:t>4.6</w:t>
      </w:r>
      <w:r w:rsidRPr="00161268">
        <w:rPr>
          <w:iCs/>
        </w:rPr>
        <w:tab/>
        <w:t>The requirements concerning OoB emissions of transmitters of the maritim</w:t>
      </w:r>
      <w:r w:rsidRPr="00161268">
        <w:t>e mobile service operating in the classes of emissions H2BBN, H3EJN, J3EJN and R3EJN are given in Table 3.</w:t>
      </w:r>
    </w:p>
    <w:p w14:paraId="07F65C98" w14:textId="77777777" w:rsidR="0045336D" w:rsidRPr="00161268" w:rsidRDefault="0045336D" w:rsidP="0045336D"/>
    <w:p w14:paraId="114AE161" w14:textId="77777777" w:rsidR="0045336D" w:rsidRPr="00161268" w:rsidRDefault="0045336D" w:rsidP="0045336D">
      <w:pPr>
        <w:pStyle w:val="TableNo"/>
        <w:sectPr w:rsidR="0045336D" w:rsidRPr="00161268" w:rsidSect="00727232">
          <w:headerReference w:type="even" r:id="rId28"/>
          <w:headerReference w:type="default" r:id="rId29"/>
          <w:footerReference w:type="default" r:id="rId30"/>
          <w:headerReference w:type="first" r:id="rId31"/>
          <w:footerReference w:type="first" r:id="rId32"/>
          <w:pgSz w:w="11907" w:h="16834" w:code="9"/>
          <w:pgMar w:top="1418" w:right="1134" w:bottom="1134" w:left="1134" w:header="720" w:footer="482" w:gutter="0"/>
          <w:paperSrc w:first="15" w:other="15"/>
          <w:pgNumType w:start="1"/>
          <w:cols w:space="720"/>
          <w:titlePg/>
        </w:sectPr>
      </w:pPr>
    </w:p>
    <w:p w14:paraId="00B4F586" w14:textId="77777777" w:rsidR="0045336D" w:rsidRPr="00161268" w:rsidRDefault="0045336D" w:rsidP="005718D5">
      <w:pPr>
        <w:pStyle w:val="TableNo"/>
        <w:tabs>
          <w:tab w:val="center" w:pos="7258"/>
          <w:tab w:val="center" w:pos="14515"/>
        </w:tabs>
        <w:spacing w:before="0"/>
      </w:pPr>
      <w:r w:rsidRPr="00161268">
        <w:lastRenderedPageBreak/>
        <w:t>TABLE 1</w:t>
      </w:r>
    </w:p>
    <w:p w14:paraId="393BBA65" w14:textId="77777777" w:rsidR="0045336D" w:rsidRPr="00161268" w:rsidRDefault="0045336D" w:rsidP="0045336D">
      <w:pPr>
        <w:pStyle w:val="Tabletitle"/>
      </w:pPr>
      <w:r w:rsidRPr="00161268">
        <w:rPr>
          <w:snapToGrid w:val="0"/>
        </w:rPr>
        <w:t>Calculation of –30 dB bandwidth for assessment and bandwidths of OoB spectra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498"/>
        <w:gridCol w:w="2895"/>
      </w:tblGrid>
      <w:tr w:rsidR="0045336D" w:rsidRPr="00A93AF7" w14:paraId="6489017D" w14:textId="77777777" w:rsidTr="006D4CD2">
        <w:trPr>
          <w:cantSplit/>
          <w:tblHeader/>
          <w:jc w:val="center"/>
        </w:trPr>
        <w:tc>
          <w:tcPr>
            <w:tcW w:w="3112" w:type="dxa"/>
            <w:vMerge w:val="restart"/>
            <w:tcMar>
              <w:left w:w="108" w:type="dxa"/>
              <w:right w:w="108" w:type="dxa"/>
            </w:tcMar>
            <w:vAlign w:val="center"/>
          </w:tcPr>
          <w:p w14:paraId="436A8EAE" w14:textId="77777777" w:rsidR="0045336D" w:rsidRPr="00A93AF7" w:rsidRDefault="0045336D" w:rsidP="00743406">
            <w:pPr>
              <w:pStyle w:val="Tablehead"/>
              <w:rPr>
                <w:sz w:val="20"/>
              </w:rPr>
            </w:pPr>
            <w:r w:rsidRPr="00A93AF7">
              <w:rPr>
                <w:sz w:val="20"/>
              </w:rPr>
              <w:t>Class of emission</w:t>
            </w:r>
          </w:p>
        </w:tc>
        <w:tc>
          <w:tcPr>
            <w:tcW w:w="2694" w:type="dxa"/>
            <w:vMerge w:val="restart"/>
            <w:tcMar>
              <w:left w:w="108" w:type="dxa"/>
              <w:right w:w="108" w:type="dxa"/>
            </w:tcMar>
            <w:vAlign w:val="center"/>
          </w:tcPr>
          <w:p w14:paraId="69F09448" w14:textId="77777777" w:rsidR="0045336D" w:rsidRPr="00A93AF7" w:rsidRDefault="0045336D" w:rsidP="00743406">
            <w:pPr>
              <w:pStyle w:val="Tablehead"/>
              <w:rPr>
                <w:sz w:val="20"/>
              </w:rPr>
            </w:pPr>
            <w:r w:rsidRPr="00A93AF7">
              <w:rPr>
                <w:sz w:val="20"/>
              </w:rPr>
              <w:t>Additional characteristics</w:t>
            </w:r>
          </w:p>
        </w:tc>
        <w:tc>
          <w:tcPr>
            <w:tcW w:w="5758" w:type="dxa"/>
            <w:gridSpan w:val="2"/>
            <w:tcMar>
              <w:left w:w="108" w:type="dxa"/>
              <w:right w:w="108" w:type="dxa"/>
            </w:tcMar>
            <w:vAlign w:val="center"/>
          </w:tcPr>
          <w:p w14:paraId="4D757DA6" w14:textId="77777777" w:rsidR="0045336D" w:rsidRPr="00A93AF7" w:rsidRDefault="0045336D" w:rsidP="00743406">
            <w:pPr>
              <w:pStyle w:val="Tablehead"/>
              <w:rPr>
                <w:sz w:val="20"/>
              </w:rPr>
            </w:pPr>
            <w:r w:rsidRPr="00A93AF7">
              <w:rPr>
                <w:sz w:val="20"/>
              </w:rPr>
              <w:t>Calculation of:</w:t>
            </w:r>
          </w:p>
        </w:tc>
        <w:tc>
          <w:tcPr>
            <w:tcW w:w="2895" w:type="dxa"/>
            <w:vMerge w:val="restart"/>
            <w:tcMar>
              <w:left w:w="108" w:type="dxa"/>
              <w:right w:w="108" w:type="dxa"/>
            </w:tcMar>
            <w:vAlign w:val="center"/>
          </w:tcPr>
          <w:p w14:paraId="2F622DEF" w14:textId="77777777" w:rsidR="0045336D" w:rsidRPr="00A93AF7" w:rsidRDefault="0045336D" w:rsidP="00743406">
            <w:pPr>
              <w:pStyle w:val="Tablehead"/>
              <w:rPr>
                <w:sz w:val="20"/>
              </w:rPr>
            </w:pPr>
            <w:r w:rsidRPr="00A93AF7">
              <w:rPr>
                <w:sz w:val="20"/>
              </w:rPr>
              <w:t>Remarks</w:t>
            </w:r>
          </w:p>
        </w:tc>
      </w:tr>
      <w:tr w:rsidR="0045336D" w:rsidRPr="00A93AF7" w14:paraId="2C700921" w14:textId="77777777" w:rsidTr="006D4CD2">
        <w:trPr>
          <w:cantSplit/>
          <w:trHeight w:val="413"/>
          <w:tblHeader/>
          <w:jc w:val="center"/>
        </w:trPr>
        <w:tc>
          <w:tcPr>
            <w:tcW w:w="3112" w:type="dxa"/>
            <w:vMerge/>
            <w:tcMar>
              <w:left w:w="108" w:type="dxa"/>
              <w:right w:w="108" w:type="dxa"/>
            </w:tcMar>
          </w:tcPr>
          <w:p w14:paraId="770B062D" w14:textId="77777777" w:rsidR="0045336D" w:rsidRPr="00A93AF7" w:rsidRDefault="0045336D" w:rsidP="00743406">
            <w:pPr>
              <w:pStyle w:val="Tablehead"/>
              <w:rPr>
                <w:sz w:val="20"/>
              </w:rPr>
            </w:pPr>
          </w:p>
        </w:tc>
        <w:tc>
          <w:tcPr>
            <w:tcW w:w="2694" w:type="dxa"/>
            <w:vMerge/>
            <w:tcMar>
              <w:left w:w="108" w:type="dxa"/>
              <w:right w:w="108" w:type="dxa"/>
            </w:tcMar>
          </w:tcPr>
          <w:p w14:paraId="7CF8F085" w14:textId="77777777" w:rsidR="0045336D" w:rsidRPr="00A93AF7" w:rsidRDefault="0045336D" w:rsidP="00743406">
            <w:pPr>
              <w:pStyle w:val="Tablehead"/>
              <w:rPr>
                <w:sz w:val="20"/>
              </w:rPr>
            </w:pPr>
          </w:p>
        </w:tc>
        <w:tc>
          <w:tcPr>
            <w:tcW w:w="3260" w:type="dxa"/>
            <w:vMerge w:val="restart"/>
            <w:tcMar>
              <w:left w:w="108" w:type="dxa"/>
              <w:right w:w="108" w:type="dxa"/>
            </w:tcMar>
            <w:vAlign w:val="center"/>
          </w:tcPr>
          <w:p w14:paraId="7530080A" w14:textId="77777777" w:rsidR="0045336D" w:rsidRPr="00A93AF7" w:rsidRDefault="0045336D" w:rsidP="00743406">
            <w:pPr>
              <w:pStyle w:val="Tablehead"/>
              <w:rPr>
                <w:sz w:val="20"/>
              </w:rPr>
            </w:pPr>
            <w:r w:rsidRPr="00A93AF7">
              <w:rPr>
                <w:sz w:val="20"/>
              </w:rPr>
              <w:t xml:space="preserve">Necessary bandwidth </w:t>
            </w:r>
            <w:r w:rsidRPr="00A93AF7">
              <w:rPr>
                <w:i/>
                <w:iCs/>
                <w:sz w:val="20"/>
              </w:rPr>
              <w:t>B</w:t>
            </w:r>
            <w:r w:rsidRPr="00A93AF7">
              <w:rPr>
                <w:i/>
                <w:iCs/>
                <w:sz w:val="20"/>
                <w:vertAlign w:val="subscript"/>
              </w:rPr>
              <w:t>n</w:t>
            </w:r>
            <w:r w:rsidRPr="00A93AF7">
              <w:rPr>
                <w:sz w:val="20"/>
              </w:rPr>
              <w:br/>
              <w:t>(Hz)</w:t>
            </w:r>
          </w:p>
        </w:tc>
        <w:tc>
          <w:tcPr>
            <w:tcW w:w="2498" w:type="dxa"/>
            <w:vMerge w:val="restart"/>
            <w:tcMar>
              <w:left w:w="108" w:type="dxa"/>
              <w:right w:w="108" w:type="dxa"/>
            </w:tcMar>
            <w:vAlign w:val="center"/>
          </w:tcPr>
          <w:p w14:paraId="4EB14CDC" w14:textId="428BCF5F" w:rsidR="0045336D" w:rsidRPr="00A93AF7" w:rsidRDefault="0045336D" w:rsidP="00743406">
            <w:pPr>
              <w:pStyle w:val="Tablehead"/>
              <w:rPr>
                <w:sz w:val="20"/>
              </w:rPr>
            </w:pPr>
            <w:r w:rsidRPr="00A93AF7">
              <w:rPr>
                <w:sz w:val="20"/>
              </w:rPr>
              <w:t>–30 dB bandwidth for</w:t>
            </w:r>
            <w:r w:rsidR="00E47E75" w:rsidRPr="00A93AF7">
              <w:rPr>
                <w:sz w:val="20"/>
              </w:rPr>
              <w:t> </w:t>
            </w:r>
            <w:r w:rsidRPr="00A93AF7">
              <w:rPr>
                <w:sz w:val="20"/>
              </w:rPr>
              <w:t xml:space="preserve">assessment, </w:t>
            </w:r>
            <w:r w:rsidRPr="00A93AF7">
              <w:rPr>
                <w:i/>
                <w:iCs/>
                <w:sz w:val="20"/>
              </w:rPr>
              <w:t>B</w:t>
            </w:r>
            <w:r w:rsidRPr="00A93AF7">
              <w:rPr>
                <w:i/>
                <w:iCs/>
                <w:sz w:val="20"/>
                <w:vertAlign w:val="subscript"/>
              </w:rPr>
              <w:t>c</w:t>
            </w:r>
            <w:r w:rsidR="007650C7" w:rsidRPr="00A93AF7">
              <w:rPr>
                <w:i/>
                <w:iCs/>
                <w:sz w:val="20"/>
                <w:vertAlign w:val="subscript"/>
              </w:rPr>
              <w:t>–</w:t>
            </w:r>
            <w:r w:rsidRPr="00D6027B">
              <w:rPr>
                <w:sz w:val="20"/>
                <w:vertAlign w:val="subscript"/>
              </w:rPr>
              <w:t>30</w:t>
            </w:r>
            <w:r w:rsidRPr="00A93AF7">
              <w:rPr>
                <w:sz w:val="20"/>
              </w:rPr>
              <w:t xml:space="preserve">, </w:t>
            </w:r>
            <w:r w:rsidRPr="00A93AF7">
              <w:rPr>
                <w:sz w:val="20"/>
              </w:rPr>
              <w:br/>
              <w:t>and bandwidths</w:t>
            </w:r>
            <w:r w:rsidRPr="00A93AF7">
              <w:rPr>
                <w:sz w:val="20"/>
              </w:rPr>
              <w:br/>
              <w:t>of OoB spectra (Hz)</w:t>
            </w:r>
          </w:p>
        </w:tc>
        <w:tc>
          <w:tcPr>
            <w:tcW w:w="2895" w:type="dxa"/>
            <w:vMerge/>
            <w:tcMar>
              <w:left w:w="108" w:type="dxa"/>
              <w:right w:w="108" w:type="dxa"/>
            </w:tcMar>
          </w:tcPr>
          <w:p w14:paraId="02DE7D0D" w14:textId="77777777" w:rsidR="0045336D" w:rsidRPr="00A93AF7" w:rsidRDefault="0045336D" w:rsidP="00743406">
            <w:pPr>
              <w:pStyle w:val="Tablehead"/>
              <w:rPr>
                <w:sz w:val="20"/>
              </w:rPr>
            </w:pPr>
          </w:p>
        </w:tc>
      </w:tr>
      <w:tr w:rsidR="0045336D" w:rsidRPr="00A93AF7" w14:paraId="19EE6E00" w14:textId="77777777" w:rsidTr="006D4CD2">
        <w:trPr>
          <w:cantSplit/>
          <w:trHeight w:val="301"/>
          <w:jc w:val="center"/>
        </w:trPr>
        <w:tc>
          <w:tcPr>
            <w:tcW w:w="3112" w:type="dxa"/>
            <w:vMerge/>
            <w:tcMar>
              <w:left w:w="108" w:type="dxa"/>
              <w:right w:w="108" w:type="dxa"/>
            </w:tcMar>
          </w:tcPr>
          <w:p w14:paraId="611B13AD" w14:textId="77777777" w:rsidR="0045336D" w:rsidRPr="00A93AF7" w:rsidRDefault="0045336D" w:rsidP="00743406">
            <w:pPr>
              <w:pStyle w:val="Tabletext"/>
              <w:spacing w:before="24" w:after="24"/>
              <w:jc w:val="center"/>
              <w:rPr>
                <w:sz w:val="20"/>
              </w:rPr>
            </w:pPr>
          </w:p>
        </w:tc>
        <w:tc>
          <w:tcPr>
            <w:tcW w:w="2694" w:type="dxa"/>
            <w:vMerge/>
            <w:tcMar>
              <w:left w:w="108" w:type="dxa"/>
              <w:right w:w="108" w:type="dxa"/>
            </w:tcMar>
          </w:tcPr>
          <w:p w14:paraId="66CEB8C6" w14:textId="77777777" w:rsidR="0045336D" w:rsidRPr="00A93AF7" w:rsidRDefault="0045336D" w:rsidP="00743406">
            <w:pPr>
              <w:pStyle w:val="Tabletext"/>
              <w:spacing w:before="24" w:after="24"/>
              <w:jc w:val="center"/>
              <w:rPr>
                <w:sz w:val="20"/>
              </w:rPr>
            </w:pPr>
          </w:p>
        </w:tc>
        <w:tc>
          <w:tcPr>
            <w:tcW w:w="3260" w:type="dxa"/>
            <w:vMerge/>
            <w:tcMar>
              <w:left w:w="108" w:type="dxa"/>
              <w:right w:w="108" w:type="dxa"/>
            </w:tcMar>
          </w:tcPr>
          <w:p w14:paraId="23937779" w14:textId="77777777" w:rsidR="0045336D" w:rsidRPr="00A93AF7" w:rsidRDefault="0045336D" w:rsidP="00743406">
            <w:pPr>
              <w:pStyle w:val="Tabletext"/>
              <w:spacing w:before="24" w:after="24"/>
              <w:jc w:val="center"/>
              <w:rPr>
                <w:sz w:val="20"/>
              </w:rPr>
            </w:pPr>
          </w:p>
        </w:tc>
        <w:tc>
          <w:tcPr>
            <w:tcW w:w="2498" w:type="dxa"/>
            <w:vMerge/>
            <w:tcMar>
              <w:left w:w="108" w:type="dxa"/>
              <w:right w:w="108" w:type="dxa"/>
            </w:tcMar>
          </w:tcPr>
          <w:p w14:paraId="6B5B13E1" w14:textId="77777777" w:rsidR="0045336D" w:rsidRPr="00A93AF7" w:rsidRDefault="0045336D" w:rsidP="00743406">
            <w:pPr>
              <w:pStyle w:val="Tabletext"/>
              <w:spacing w:before="24" w:after="24"/>
              <w:jc w:val="center"/>
              <w:rPr>
                <w:sz w:val="20"/>
              </w:rPr>
            </w:pPr>
          </w:p>
        </w:tc>
        <w:tc>
          <w:tcPr>
            <w:tcW w:w="2895" w:type="dxa"/>
            <w:vMerge/>
            <w:tcMar>
              <w:left w:w="108" w:type="dxa"/>
              <w:right w:w="108" w:type="dxa"/>
            </w:tcMar>
          </w:tcPr>
          <w:p w14:paraId="20167E0D" w14:textId="77777777" w:rsidR="0045336D" w:rsidRPr="00A93AF7" w:rsidRDefault="0045336D" w:rsidP="00743406">
            <w:pPr>
              <w:pStyle w:val="Tabletext"/>
              <w:spacing w:before="24" w:after="24"/>
              <w:rPr>
                <w:sz w:val="20"/>
              </w:rPr>
            </w:pPr>
          </w:p>
        </w:tc>
      </w:tr>
      <w:tr w:rsidR="0045336D" w:rsidRPr="00A93AF7" w14:paraId="4790154B" w14:textId="77777777" w:rsidTr="00743406">
        <w:trPr>
          <w:cantSplit/>
          <w:jc w:val="center"/>
        </w:trPr>
        <w:tc>
          <w:tcPr>
            <w:tcW w:w="14459" w:type="dxa"/>
            <w:gridSpan w:val="5"/>
            <w:tcMar>
              <w:left w:w="108" w:type="dxa"/>
              <w:right w:w="108" w:type="dxa"/>
            </w:tcMar>
          </w:tcPr>
          <w:p w14:paraId="6AFEAF18" w14:textId="77777777" w:rsidR="0045336D" w:rsidRPr="00A93AF7" w:rsidRDefault="0045336D" w:rsidP="00743406">
            <w:pPr>
              <w:pStyle w:val="Sectiontitle"/>
              <w:spacing w:before="60" w:after="60"/>
              <w:rPr>
                <w:b w:val="0"/>
                <w:i/>
                <w:sz w:val="20"/>
              </w:rPr>
            </w:pPr>
            <w:r w:rsidRPr="00A93AF7">
              <w:rPr>
                <w:b w:val="0"/>
                <w:i/>
                <w:sz w:val="20"/>
              </w:rPr>
              <w:t>1.</w:t>
            </w:r>
            <w:r w:rsidRPr="00A93AF7">
              <w:rPr>
                <w:b w:val="0"/>
                <w:i/>
                <w:sz w:val="20"/>
              </w:rPr>
              <w:tab/>
              <w:t>Amplitude modulation</w:t>
            </w:r>
          </w:p>
        </w:tc>
      </w:tr>
      <w:tr w:rsidR="0045336D" w:rsidRPr="00A93AF7" w14:paraId="407A3A10" w14:textId="77777777" w:rsidTr="00743406">
        <w:trPr>
          <w:cantSplit/>
          <w:jc w:val="center"/>
        </w:trPr>
        <w:tc>
          <w:tcPr>
            <w:tcW w:w="14459" w:type="dxa"/>
            <w:gridSpan w:val="5"/>
            <w:tcMar>
              <w:left w:w="108" w:type="dxa"/>
              <w:right w:w="108" w:type="dxa"/>
            </w:tcMar>
          </w:tcPr>
          <w:p w14:paraId="7D8DB589" w14:textId="77777777" w:rsidR="0045336D" w:rsidRPr="00A93AF7" w:rsidRDefault="0045336D" w:rsidP="00743406">
            <w:pPr>
              <w:pStyle w:val="Sectiontitle"/>
              <w:spacing w:before="60" w:after="60"/>
              <w:rPr>
                <w:b w:val="0"/>
                <w:i/>
                <w:sz w:val="20"/>
              </w:rPr>
            </w:pPr>
            <w:r w:rsidRPr="00A93AF7">
              <w:rPr>
                <w:b w:val="0"/>
                <w:i/>
                <w:sz w:val="20"/>
              </w:rPr>
              <w:t>1.А</w:t>
            </w:r>
            <w:r w:rsidRPr="00A93AF7">
              <w:rPr>
                <w:b w:val="0"/>
                <w:i/>
                <w:sz w:val="20"/>
              </w:rPr>
              <w:tab/>
              <w:t>Signal with quantized or digital information</w:t>
            </w:r>
          </w:p>
        </w:tc>
      </w:tr>
      <w:tr w:rsidR="0045336D" w:rsidRPr="00A93AF7" w14:paraId="7B4A19D2" w14:textId="77777777" w:rsidTr="006D4CD2">
        <w:trPr>
          <w:cantSplit/>
          <w:jc w:val="center"/>
        </w:trPr>
        <w:tc>
          <w:tcPr>
            <w:tcW w:w="3112" w:type="dxa"/>
            <w:vMerge w:val="restart"/>
            <w:tcMar>
              <w:left w:w="108" w:type="dxa"/>
              <w:right w:w="108" w:type="dxa"/>
            </w:tcMar>
          </w:tcPr>
          <w:p w14:paraId="2C1243DE" w14:textId="77777777" w:rsidR="0045336D" w:rsidRPr="00A93AF7" w:rsidRDefault="0045336D" w:rsidP="005E0733">
            <w:pPr>
              <w:pStyle w:val="Tabletext"/>
              <w:spacing w:before="60" w:after="60"/>
              <w:rPr>
                <w:sz w:val="20"/>
              </w:rPr>
            </w:pPr>
            <w:r w:rsidRPr="00A93AF7">
              <w:rPr>
                <w:sz w:val="20"/>
              </w:rPr>
              <w:t>Telegraphy, continuous wave</w:t>
            </w:r>
            <w:r w:rsidRPr="00A93AF7">
              <w:rPr>
                <w:sz w:val="20"/>
              </w:rPr>
              <w:br/>
            </w:r>
            <w:r w:rsidRPr="00A93AF7">
              <w:rPr>
                <w:b/>
                <w:bCs/>
                <w:sz w:val="20"/>
              </w:rPr>
              <w:t>A1AAN,</w:t>
            </w:r>
            <w:r w:rsidRPr="00A93AF7">
              <w:rPr>
                <w:sz w:val="20"/>
              </w:rPr>
              <w:t xml:space="preserve"> </w:t>
            </w:r>
            <w:r w:rsidRPr="00A93AF7">
              <w:rPr>
                <w:b/>
                <w:bCs/>
                <w:sz w:val="20"/>
              </w:rPr>
              <w:t>A1BBN</w:t>
            </w:r>
          </w:p>
        </w:tc>
        <w:tc>
          <w:tcPr>
            <w:tcW w:w="2694" w:type="dxa"/>
            <w:tcMar>
              <w:left w:w="108" w:type="dxa"/>
              <w:right w:w="108" w:type="dxa"/>
            </w:tcMar>
          </w:tcPr>
          <w:p w14:paraId="53C25D23" w14:textId="6BEFA685" w:rsidR="0045336D" w:rsidRPr="00A93AF7" w:rsidRDefault="0045336D" w:rsidP="00743406">
            <w:pPr>
              <w:pStyle w:val="Tabletext"/>
              <w:spacing w:before="60" w:after="60"/>
              <w:rPr>
                <w:sz w:val="20"/>
              </w:rPr>
            </w:pPr>
            <w:r w:rsidRPr="00A93AF7">
              <w:rPr>
                <w:sz w:val="20"/>
              </w:rPr>
              <w:t>Transmitters in the fixed service</w:t>
            </w:r>
            <w:r w:rsidRPr="00A93AF7">
              <w:rPr>
                <w:sz w:val="20"/>
              </w:rPr>
              <w:br/>
              <w:t>Transmitters in the land and maritime mobile service</w:t>
            </w:r>
            <w:r w:rsidRPr="00A93AF7">
              <w:rPr>
                <w:sz w:val="20"/>
              </w:rPr>
              <w:br/>
              <w:t>&gt; 100 W</w:t>
            </w:r>
          </w:p>
        </w:tc>
        <w:tc>
          <w:tcPr>
            <w:tcW w:w="3260" w:type="dxa"/>
            <w:tcMar>
              <w:left w:w="108" w:type="dxa"/>
              <w:right w:w="108" w:type="dxa"/>
            </w:tcMar>
          </w:tcPr>
          <w:p w14:paraId="627BD81C" w14:textId="77777777" w:rsidR="0045336D" w:rsidRPr="00A93AF7" w:rsidRDefault="0045336D" w:rsidP="00743406">
            <w:pPr>
              <w:pStyle w:val="Tabletext"/>
              <w:spacing w:before="60" w:after="60"/>
              <w:jc w:val="center"/>
              <w:rPr>
                <w:sz w:val="20"/>
              </w:rPr>
            </w:pPr>
            <w:r w:rsidRPr="00A93AF7">
              <w:rPr>
                <w:bCs/>
                <w:i/>
                <w:iCs/>
                <w:sz w:val="20"/>
              </w:rPr>
              <w:t>B</w:t>
            </w:r>
            <w:r w:rsidRPr="00A93AF7">
              <w:rPr>
                <w:bCs/>
                <w:i/>
                <w:iCs/>
                <w:sz w:val="20"/>
                <w:vertAlign w:val="subscript"/>
              </w:rPr>
              <w:t>n</w:t>
            </w:r>
            <w:r w:rsidRPr="00A93AF7">
              <w:rPr>
                <w:bCs/>
                <w:sz w:val="20"/>
                <w:vertAlign w:val="subscript"/>
              </w:rPr>
              <w:t xml:space="preserve"> </w:t>
            </w:r>
            <w:r w:rsidRPr="00A93AF7">
              <w:rPr>
                <w:bCs/>
                <w:sz w:val="20"/>
              </w:rPr>
              <w:t xml:space="preserve">= </w:t>
            </w:r>
            <w:r w:rsidRPr="00A93AF7">
              <w:rPr>
                <w:bCs/>
                <w:i/>
                <w:iCs/>
                <w:sz w:val="20"/>
              </w:rPr>
              <w:t>K</w:t>
            </w:r>
            <w:r w:rsidRPr="00A93AF7">
              <w:rPr>
                <w:bCs/>
                <w:i/>
                <w:iCs/>
                <w:sz w:val="20"/>
                <w:vertAlign w:val="subscript"/>
              </w:rPr>
              <w:t xml:space="preserve">fade </w:t>
            </w:r>
            <w:r w:rsidRPr="00A93AF7">
              <w:rPr>
                <w:bCs/>
                <w:i/>
                <w:iCs/>
                <w:sz w:val="20"/>
              </w:rPr>
              <w:t>В</w:t>
            </w:r>
            <w:r w:rsidRPr="00A93AF7">
              <w:rPr>
                <w:bCs/>
                <w:sz w:val="20"/>
              </w:rPr>
              <w:br/>
            </w:r>
            <w:r w:rsidRPr="00A93AF7">
              <w:rPr>
                <w:i/>
                <w:iCs/>
                <w:sz w:val="20"/>
              </w:rPr>
              <w:t>K</w:t>
            </w:r>
            <w:r w:rsidRPr="00A93AF7">
              <w:rPr>
                <w:i/>
                <w:iCs/>
                <w:sz w:val="20"/>
                <w:vertAlign w:val="subscript"/>
              </w:rPr>
              <w:t>fade</w:t>
            </w:r>
            <w:r w:rsidRPr="00A93AF7">
              <w:rPr>
                <w:sz w:val="20"/>
              </w:rPr>
              <w:t xml:space="preserve"> = 5 for links with fading</w:t>
            </w:r>
            <w:r w:rsidRPr="00A93AF7">
              <w:rPr>
                <w:sz w:val="20"/>
              </w:rPr>
              <w:br/>
            </w:r>
            <w:r w:rsidRPr="00A93AF7">
              <w:rPr>
                <w:i/>
                <w:iCs/>
                <w:sz w:val="20"/>
              </w:rPr>
              <w:t>K</w:t>
            </w:r>
            <w:r w:rsidRPr="00A93AF7">
              <w:rPr>
                <w:i/>
                <w:iCs/>
                <w:sz w:val="20"/>
                <w:vertAlign w:val="subscript"/>
              </w:rPr>
              <w:t>fade</w:t>
            </w:r>
            <w:r w:rsidRPr="00A93AF7">
              <w:rPr>
                <w:sz w:val="20"/>
              </w:rPr>
              <w:t xml:space="preserve"> = 3 for links without fading</w:t>
            </w:r>
          </w:p>
        </w:tc>
        <w:tc>
          <w:tcPr>
            <w:tcW w:w="2498" w:type="dxa"/>
            <w:tcMar>
              <w:left w:w="108" w:type="dxa"/>
              <w:right w:w="108" w:type="dxa"/>
            </w:tcMar>
          </w:tcPr>
          <w:p w14:paraId="441EA68E" w14:textId="1A37840B" w:rsidR="0045336D" w:rsidRPr="00A93AF7" w:rsidRDefault="0045336D" w:rsidP="00743406">
            <w:pPr>
              <w:pStyle w:val="Tabletext"/>
              <w:spacing w:before="60" w:after="60"/>
              <w:jc w:val="center"/>
              <w:rPr>
                <w:bCs/>
                <w:sz w:val="20"/>
                <w:vertAlign w:val="subscript"/>
                <w:lang w:val="ru-RU"/>
              </w:rPr>
            </w:pPr>
            <w:r w:rsidRPr="00A93AF7">
              <w:rPr>
                <w:bCs/>
                <w:i/>
                <w:iCs/>
                <w:sz w:val="20"/>
              </w:rPr>
              <w:t>B</w:t>
            </w:r>
            <w:r w:rsidRPr="00A93AF7">
              <w:rPr>
                <w:bCs/>
                <w:i/>
                <w:iCs/>
                <w:sz w:val="20"/>
                <w:vertAlign w:val="subscript"/>
              </w:rPr>
              <w:t>c</w:t>
            </w:r>
            <w:r w:rsidRPr="00A93AF7">
              <w:rPr>
                <w:bCs/>
                <w:sz w:val="20"/>
                <w:vertAlign w:val="subscript"/>
                <w:lang w:val="ru-RU"/>
              </w:rPr>
              <w:t>–30</w:t>
            </w:r>
            <w:r w:rsidRPr="00A93AF7">
              <w:rPr>
                <w:bCs/>
                <w:sz w:val="20"/>
                <w:lang w:val="ru-RU"/>
              </w:rPr>
              <w:t xml:space="preserve"> = </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sz w:val="20"/>
                <w:vertAlign w:val="subscript"/>
                <w:lang w:val="ru-RU"/>
              </w:rPr>
              <w:t xml:space="preserve">–40 </w:t>
            </w:r>
            <w:r w:rsidRPr="00A93AF7">
              <w:rPr>
                <w:bCs/>
                <w:sz w:val="20"/>
                <w:lang w:val="ru-RU"/>
              </w:rPr>
              <w:t>= 1.3</w:t>
            </w:r>
            <w:r w:rsidRPr="00A93AF7">
              <w:rPr>
                <w:bCs/>
                <w:i/>
                <w:iCs/>
                <w:sz w:val="20"/>
              </w:rPr>
              <w:t>B</w:t>
            </w:r>
            <w:r w:rsidRPr="00A93AF7">
              <w:rPr>
                <w:bCs/>
                <w:i/>
                <w:iCs/>
                <w:sz w:val="20"/>
                <w:vertAlign w:val="subscript"/>
              </w:rPr>
              <w:t>c</w:t>
            </w:r>
            <w:r w:rsidR="007650C7" w:rsidRPr="00A93AF7">
              <w:rPr>
                <w:i/>
                <w:iCs/>
                <w:sz w:val="20"/>
                <w:vertAlign w:val="subscript"/>
                <w:lang w:val="ru-RU"/>
              </w:rPr>
              <w:t>–</w:t>
            </w:r>
            <w:r w:rsidRPr="00D6027B">
              <w:rPr>
                <w:bCs/>
                <w:sz w:val="20"/>
                <w:vertAlign w:val="subscript"/>
                <w:lang w:val="ru-RU"/>
              </w:rPr>
              <w:t>30</w:t>
            </w:r>
            <w:r w:rsidRPr="00A93AF7">
              <w:rPr>
                <w:bCs/>
                <w:i/>
                <w:iCs/>
                <w:sz w:val="20"/>
                <w:lang w:val="ru-RU"/>
              </w:rPr>
              <w:br/>
              <w:t>В</w:t>
            </w:r>
            <w:r w:rsidRPr="00A93AF7">
              <w:rPr>
                <w:bCs/>
                <w:sz w:val="20"/>
                <w:vertAlign w:val="subscript"/>
                <w:lang w:val="ru-RU"/>
              </w:rPr>
              <w:t xml:space="preserve">–50 </w:t>
            </w:r>
            <w:r w:rsidRPr="00A93AF7">
              <w:rPr>
                <w:bCs/>
                <w:sz w:val="20"/>
                <w:lang w:val="ru-RU"/>
              </w:rPr>
              <w:t>= 1.6</w:t>
            </w:r>
            <w:r w:rsidRPr="00A93AF7">
              <w:rPr>
                <w:bCs/>
                <w:i/>
                <w:iCs/>
                <w:sz w:val="20"/>
              </w:rPr>
              <w:t>B</w:t>
            </w:r>
            <w:r w:rsidRPr="00A93AF7">
              <w:rPr>
                <w:bCs/>
                <w:i/>
                <w:iCs/>
                <w:sz w:val="20"/>
                <w:vertAlign w:val="subscript"/>
              </w:rPr>
              <w:t>c</w:t>
            </w:r>
            <w:r w:rsidR="007650C7" w:rsidRPr="00A93AF7">
              <w:rPr>
                <w:i/>
                <w:iCs/>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 xml:space="preserve">–60 </w:t>
            </w:r>
            <w:r w:rsidRPr="00A93AF7">
              <w:rPr>
                <w:bCs/>
                <w:sz w:val="20"/>
                <w:lang w:val="ru-RU"/>
              </w:rPr>
              <w:t>= 2</w:t>
            </w:r>
            <w:r w:rsidRPr="00A93AF7">
              <w:rPr>
                <w:bCs/>
                <w:i/>
                <w:iCs/>
                <w:sz w:val="20"/>
              </w:rPr>
              <w:t>B</w:t>
            </w:r>
            <w:r w:rsidRPr="00A93AF7">
              <w:rPr>
                <w:bCs/>
                <w:i/>
                <w:iCs/>
                <w:sz w:val="20"/>
                <w:vertAlign w:val="subscript"/>
              </w:rPr>
              <w:t>c</w:t>
            </w:r>
            <w:r w:rsidR="00E6652F" w:rsidRPr="00A93AF7">
              <w:rPr>
                <w:bCs/>
                <w:i/>
                <w:iCs/>
                <w:sz w:val="20"/>
                <w:vertAlign w:val="subscript"/>
                <w:lang w:val="ru-RU"/>
              </w:rPr>
              <w:t>–</w:t>
            </w:r>
            <w:r w:rsidR="00E6652F" w:rsidRPr="00D6027B">
              <w:rPr>
                <w:bCs/>
                <w:sz w:val="20"/>
                <w:vertAlign w:val="subscript"/>
                <w:lang w:val="ru-RU"/>
              </w:rPr>
              <w:t>30</w:t>
            </w:r>
          </w:p>
        </w:tc>
        <w:tc>
          <w:tcPr>
            <w:tcW w:w="2895" w:type="dxa"/>
            <w:vMerge w:val="restart"/>
            <w:tcMar>
              <w:left w:w="108" w:type="dxa"/>
              <w:right w:w="108" w:type="dxa"/>
            </w:tcMar>
          </w:tcPr>
          <w:p w14:paraId="66E85D24" w14:textId="77777777" w:rsidR="0045336D" w:rsidRPr="00A93AF7" w:rsidRDefault="0045336D" w:rsidP="00743406">
            <w:pPr>
              <w:pStyle w:val="Tabletext"/>
              <w:spacing w:before="60" w:after="60"/>
              <w:rPr>
                <w:sz w:val="20"/>
              </w:rPr>
            </w:pPr>
            <w:r w:rsidRPr="00A93AF7">
              <w:rPr>
                <w:sz w:val="20"/>
              </w:rPr>
              <w:t xml:space="preserve">The coefficient </w:t>
            </w:r>
            <w:r w:rsidRPr="00A93AF7">
              <w:rPr>
                <w:i/>
                <w:iCs/>
                <w:sz w:val="20"/>
              </w:rPr>
              <w:t>K</w:t>
            </w:r>
            <w:r w:rsidRPr="00A93AF7">
              <w:rPr>
                <w:i/>
                <w:iCs/>
                <w:sz w:val="20"/>
                <w:vertAlign w:val="subscript"/>
              </w:rPr>
              <w:t>fade</w:t>
            </w:r>
            <w:r w:rsidRPr="00A93AF7">
              <w:rPr>
                <w:i/>
                <w:iCs/>
                <w:sz w:val="20"/>
              </w:rPr>
              <w:t xml:space="preserve"> </w:t>
            </w:r>
            <w:r w:rsidRPr="00A93AF7">
              <w:rPr>
                <w:sz w:val="20"/>
              </w:rPr>
              <w:t>is determined in the technical instructions for various types of transmitter, depending on transmitter function and the frequency band used</w:t>
            </w:r>
          </w:p>
        </w:tc>
      </w:tr>
      <w:tr w:rsidR="0045336D" w:rsidRPr="000B3C98" w14:paraId="2C93FA7B" w14:textId="77777777" w:rsidTr="006D4CD2">
        <w:trPr>
          <w:cantSplit/>
          <w:jc w:val="center"/>
        </w:trPr>
        <w:tc>
          <w:tcPr>
            <w:tcW w:w="3112" w:type="dxa"/>
            <w:vMerge/>
            <w:tcMar>
              <w:left w:w="108" w:type="dxa"/>
              <w:right w:w="108" w:type="dxa"/>
            </w:tcMar>
          </w:tcPr>
          <w:p w14:paraId="64CD9522" w14:textId="77777777" w:rsidR="0045336D" w:rsidRPr="00A93AF7" w:rsidRDefault="0045336D" w:rsidP="00743406">
            <w:pPr>
              <w:pStyle w:val="Tabletext"/>
              <w:spacing w:before="60" w:after="60"/>
              <w:rPr>
                <w:sz w:val="20"/>
              </w:rPr>
            </w:pPr>
          </w:p>
        </w:tc>
        <w:tc>
          <w:tcPr>
            <w:tcW w:w="2694" w:type="dxa"/>
            <w:tcMar>
              <w:left w:w="108" w:type="dxa"/>
              <w:right w:w="108" w:type="dxa"/>
            </w:tcMar>
          </w:tcPr>
          <w:p w14:paraId="3DDF1F54" w14:textId="77777777" w:rsidR="0045336D" w:rsidRPr="00A93AF7" w:rsidRDefault="0045336D" w:rsidP="00743406">
            <w:pPr>
              <w:pStyle w:val="Tabletext"/>
              <w:spacing w:before="60" w:after="60"/>
              <w:rPr>
                <w:sz w:val="20"/>
              </w:rPr>
            </w:pPr>
            <w:r w:rsidRPr="00A93AF7">
              <w:rPr>
                <w:sz w:val="20"/>
              </w:rPr>
              <w:t>Transmitters in the land and maritime mobile service ≤ 100 W</w:t>
            </w:r>
          </w:p>
        </w:tc>
        <w:tc>
          <w:tcPr>
            <w:tcW w:w="3260" w:type="dxa"/>
            <w:tcMar>
              <w:left w:w="108" w:type="dxa"/>
              <w:right w:w="108" w:type="dxa"/>
            </w:tcMar>
          </w:tcPr>
          <w:p w14:paraId="33C1BB86" w14:textId="77777777" w:rsidR="0045336D" w:rsidRPr="00A93AF7" w:rsidRDefault="0045336D" w:rsidP="00743406">
            <w:pPr>
              <w:pStyle w:val="Tabletext"/>
              <w:spacing w:before="60" w:after="60"/>
              <w:jc w:val="center"/>
              <w:rPr>
                <w:bCs/>
                <w:sz w:val="20"/>
              </w:rPr>
            </w:pPr>
            <w:r w:rsidRPr="00A93AF7">
              <w:rPr>
                <w:bCs/>
                <w:i/>
                <w:iCs/>
                <w:sz w:val="20"/>
              </w:rPr>
              <w:t>B</w:t>
            </w:r>
            <w:r w:rsidRPr="00A93AF7">
              <w:rPr>
                <w:bCs/>
                <w:i/>
                <w:iCs/>
                <w:sz w:val="20"/>
                <w:vertAlign w:val="subscript"/>
              </w:rPr>
              <w:t>n</w:t>
            </w:r>
            <w:r w:rsidRPr="00A93AF7">
              <w:rPr>
                <w:bCs/>
                <w:sz w:val="20"/>
                <w:vertAlign w:val="subscript"/>
              </w:rPr>
              <w:t xml:space="preserve"> </w:t>
            </w:r>
            <w:r w:rsidRPr="00A93AF7">
              <w:rPr>
                <w:bCs/>
                <w:sz w:val="20"/>
              </w:rPr>
              <w:t>= 5</w:t>
            </w:r>
            <w:r w:rsidRPr="00A93AF7">
              <w:rPr>
                <w:bCs/>
                <w:i/>
                <w:iCs/>
                <w:sz w:val="20"/>
              </w:rPr>
              <w:t>В</w:t>
            </w:r>
          </w:p>
        </w:tc>
        <w:tc>
          <w:tcPr>
            <w:tcW w:w="2498" w:type="dxa"/>
            <w:tcMar>
              <w:left w:w="108" w:type="dxa"/>
              <w:right w:w="108" w:type="dxa"/>
            </w:tcMar>
          </w:tcPr>
          <w:p w14:paraId="2A43CDA3" w14:textId="580B46F3" w:rsidR="0045336D" w:rsidRPr="00A93AF7" w:rsidRDefault="0045336D" w:rsidP="0074340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–30</w:t>
            </w:r>
            <w:r w:rsidRPr="00A93AF7">
              <w:rPr>
                <w:bCs/>
                <w:sz w:val="20"/>
                <w:lang w:val="ru-RU"/>
              </w:rPr>
              <w:t xml:space="preserve"> = 7</w:t>
            </w:r>
            <w:r w:rsidRPr="00A93AF7">
              <w:rPr>
                <w:bCs/>
                <w:i/>
                <w:iCs/>
                <w:sz w:val="20"/>
                <w:lang w:val="ru-RU"/>
              </w:rPr>
              <w:t>В</w:t>
            </w:r>
            <w:r w:rsidRPr="00A93AF7">
              <w:rPr>
                <w:bCs/>
                <w:sz w:val="20"/>
                <w:lang w:val="ru-RU"/>
              </w:rPr>
              <w:br/>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i/>
                <w:iCs/>
                <w:sz w:val="20"/>
                <w:vertAlign w:val="subscript"/>
                <w:lang w:val="ru-RU"/>
              </w:rPr>
              <w:t xml:space="preserve"> </w:t>
            </w:r>
            <w:r w:rsidRPr="00A93AF7">
              <w:rPr>
                <w:bCs/>
                <w:sz w:val="20"/>
                <w:lang w:val="ru-RU"/>
              </w:rPr>
              <w:t>= 1.4</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sz w:val="20"/>
                <w:vertAlign w:val="subscript"/>
                <w:lang w:val="ru-RU"/>
              </w:rPr>
              <w:t xml:space="preserve">–40 </w:t>
            </w:r>
            <w:r w:rsidRPr="00A93AF7">
              <w:rPr>
                <w:bCs/>
                <w:sz w:val="20"/>
                <w:lang w:val="ru-RU"/>
              </w:rPr>
              <w:t>= 1.86</w:t>
            </w:r>
            <w:r w:rsidRPr="00A93AF7">
              <w:rPr>
                <w:bCs/>
                <w:i/>
                <w:iCs/>
                <w:sz w:val="20"/>
              </w:rPr>
              <w:t>B</w:t>
            </w:r>
            <w:r w:rsidRPr="00A93AF7">
              <w:rPr>
                <w:bCs/>
                <w:i/>
                <w:iCs/>
                <w:sz w:val="20"/>
                <w:vertAlign w:val="subscript"/>
              </w:rPr>
              <w:t>c</w:t>
            </w:r>
            <w:r w:rsidR="007650C7" w:rsidRPr="00A93AF7">
              <w:rPr>
                <w:i/>
                <w:iCs/>
                <w:sz w:val="20"/>
                <w:vertAlign w:val="subscript"/>
                <w:lang w:val="ru-RU"/>
              </w:rPr>
              <w:t>–</w:t>
            </w:r>
            <w:r w:rsidRPr="00D6027B">
              <w:rPr>
                <w:bCs/>
                <w:sz w:val="20"/>
                <w:vertAlign w:val="subscript"/>
                <w:lang w:val="ru-RU"/>
              </w:rPr>
              <w:t>30</w:t>
            </w:r>
          </w:p>
        </w:tc>
        <w:tc>
          <w:tcPr>
            <w:tcW w:w="2895" w:type="dxa"/>
            <w:vMerge/>
            <w:tcMar>
              <w:left w:w="108" w:type="dxa"/>
              <w:right w:w="108" w:type="dxa"/>
            </w:tcMar>
          </w:tcPr>
          <w:p w14:paraId="0634A469" w14:textId="77777777" w:rsidR="0045336D" w:rsidRPr="00A93AF7" w:rsidRDefault="0045336D" w:rsidP="00743406">
            <w:pPr>
              <w:pStyle w:val="Tabletext"/>
              <w:spacing w:before="60" w:after="60"/>
              <w:rPr>
                <w:sz w:val="20"/>
                <w:lang w:val="ru-RU"/>
              </w:rPr>
            </w:pPr>
          </w:p>
        </w:tc>
      </w:tr>
      <w:tr w:rsidR="0045336D" w:rsidRPr="00A93AF7" w14:paraId="36EFFFEE" w14:textId="77777777" w:rsidTr="006D4CD2">
        <w:trPr>
          <w:cantSplit/>
          <w:jc w:val="center"/>
        </w:trPr>
        <w:tc>
          <w:tcPr>
            <w:tcW w:w="3112" w:type="dxa"/>
            <w:vMerge/>
            <w:tcMar>
              <w:left w:w="108" w:type="dxa"/>
              <w:right w:w="108" w:type="dxa"/>
            </w:tcMar>
          </w:tcPr>
          <w:p w14:paraId="43FD0C36" w14:textId="77777777" w:rsidR="0045336D" w:rsidRPr="00A93AF7" w:rsidRDefault="0045336D" w:rsidP="00743406">
            <w:pPr>
              <w:pStyle w:val="Tabletext"/>
              <w:spacing w:before="60" w:after="60"/>
              <w:jc w:val="center"/>
              <w:rPr>
                <w:sz w:val="20"/>
                <w:lang w:val="ru-RU"/>
              </w:rPr>
            </w:pPr>
          </w:p>
        </w:tc>
        <w:tc>
          <w:tcPr>
            <w:tcW w:w="2694" w:type="dxa"/>
            <w:tcMar>
              <w:left w:w="108" w:type="dxa"/>
              <w:right w:w="108" w:type="dxa"/>
            </w:tcMar>
          </w:tcPr>
          <w:p w14:paraId="5DCA510D" w14:textId="77777777" w:rsidR="0045336D" w:rsidRPr="00A93AF7" w:rsidRDefault="0045336D" w:rsidP="00743406">
            <w:pPr>
              <w:pStyle w:val="Tabletext"/>
              <w:spacing w:before="60" w:after="60"/>
              <w:rPr>
                <w:sz w:val="20"/>
              </w:rPr>
            </w:pPr>
            <w:r w:rsidRPr="00A93AF7">
              <w:rPr>
                <w:sz w:val="20"/>
              </w:rPr>
              <w:t>Aircraft transmitters in the aeronautical mobile service</w:t>
            </w:r>
          </w:p>
        </w:tc>
        <w:tc>
          <w:tcPr>
            <w:tcW w:w="3260" w:type="dxa"/>
            <w:tcMar>
              <w:left w:w="108" w:type="dxa"/>
              <w:right w:w="108" w:type="dxa"/>
            </w:tcMar>
          </w:tcPr>
          <w:p w14:paraId="35944CF8" w14:textId="77777777" w:rsidR="0045336D" w:rsidRPr="00A93AF7" w:rsidRDefault="0045336D" w:rsidP="00743406">
            <w:pPr>
              <w:pStyle w:val="Tabletext"/>
              <w:spacing w:before="60" w:after="60"/>
              <w:jc w:val="center"/>
              <w:rPr>
                <w:bCs/>
                <w:sz w:val="20"/>
              </w:rPr>
            </w:pPr>
            <w:r w:rsidRPr="00A93AF7">
              <w:rPr>
                <w:bCs/>
                <w:i/>
                <w:iCs/>
                <w:sz w:val="20"/>
              </w:rPr>
              <w:t>B</w:t>
            </w:r>
            <w:r w:rsidRPr="00A93AF7">
              <w:rPr>
                <w:bCs/>
                <w:i/>
                <w:iCs/>
                <w:sz w:val="20"/>
                <w:vertAlign w:val="subscript"/>
              </w:rPr>
              <w:t xml:space="preserve">n </w:t>
            </w:r>
            <w:r w:rsidRPr="00A93AF7">
              <w:rPr>
                <w:bCs/>
                <w:sz w:val="20"/>
              </w:rPr>
              <w:t>= 5</w:t>
            </w:r>
            <w:r w:rsidRPr="00A93AF7">
              <w:rPr>
                <w:bCs/>
                <w:i/>
                <w:iCs/>
                <w:sz w:val="20"/>
              </w:rPr>
              <w:t>В</w:t>
            </w:r>
          </w:p>
        </w:tc>
        <w:tc>
          <w:tcPr>
            <w:tcW w:w="2498" w:type="dxa"/>
            <w:tcMar>
              <w:left w:w="108" w:type="dxa"/>
              <w:right w:w="108" w:type="dxa"/>
            </w:tcMar>
          </w:tcPr>
          <w:p w14:paraId="1559997E" w14:textId="06498550" w:rsidR="0045336D" w:rsidRPr="00A93AF7" w:rsidRDefault="0045336D" w:rsidP="0074340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–30</w:t>
            </w:r>
            <w:r w:rsidRPr="00A93AF7">
              <w:rPr>
                <w:bCs/>
                <w:sz w:val="20"/>
                <w:lang w:val="ru-RU"/>
              </w:rPr>
              <w:t xml:space="preserve"> = 7</w:t>
            </w:r>
            <w:r w:rsidRPr="00A93AF7">
              <w:rPr>
                <w:bCs/>
                <w:i/>
                <w:iCs/>
                <w:sz w:val="20"/>
                <w:lang w:val="ru-RU"/>
              </w:rPr>
              <w:t>В</w:t>
            </w:r>
            <w:r w:rsidRPr="00A93AF7">
              <w:rPr>
                <w:bCs/>
                <w:i/>
                <w:iCs/>
                <w:sz w:val="20"/>
                <w:lang w:val="ru-RU"/>
              </w:rPr>
              <w:br/>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 xml:space="preserve">30 </w:t>
            </w:r>
            <w:r w:rsidRPr="00A93AF7">
              <w:rPr>
                <w:bCs/>
                <w:sz w:val="20"/>
                <w:lang w:val="ru-RU"/>
              </w:rPr>
              <w:t>= 1.4</w:t>
            </w:r>
            <w:r w:rsidRPr="00A93AF7">
              <w:rPr>
                <w:bCs/>
                <w:i/>
                <w:iCs/>
                <w:sz w:val="20"/>
              </w:rPr>
              <w:t>B</w:t>
            </w:r>
            <w:r w:rsidRPr="00A93AF7">
              <w:rPr>
                <w:bCs/>
                <w:i/>
                <w:iCs/>
                <w:sz w:val="20"/>
                <w:vertAlign w:val="subscript"/>
              </w:rPr>
              <w:t>n</w:t>
            </w:r>
            <w:r w:rsidRPr="00A93AF7">
              <w:rPr>
                <w:bCs/>
                <w:i/>
                <w:iCs/>
                <w:sz w:val="20"/>
                <w:lang w:val="ru-RU"/>
              </w:rPr>
              <w:br/>
              <w:t>В</w:t>
            </w:r>
            <w:r w:rsidRPr="00A93AF7">
              <w:rPr>
                <w:bCs/>
                <w:i/>
                <w:iCs/>
                <w:sz w:val="20"/>
                <w:vertAlign w:val="subscript"/>
                <w:lang w:val="ru-RU"/>
              </w:rPr>
              <w:t>–</w:t>
            </w:r>
            <w:r w:rsidRPr="00A93AF7">
              <w:rPr>
                <w:bCs/>
                <w:sz w:val="20"/>
                <w:vertAlign w:val="subscript"/>
                <w:lang w:val="ru-RU"/>
              </w:rPr>
              <w:t xml:space="preserve">40 </w:t>
            </w:r>
            <w:r w:rsidRPr="00A93AF7">
              <w:rPr>
                <w:bCs/>
                <w:sz w:val="20"/>
                <w:lang w:val="ru-RU"/>
              </w:rPr>
              <w:t>= 1.86</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i/>
                <w:iCs/>
                <w:sz w:val="20"/>
                <w:lang w:val="ru-RU"/>
              </w:rPr>
              <w:br/>
              <w:t>В</w:t>
            </w:r>
            <w:r w:rsidRPr="00A93AF7">
              <w:rPr>
                <w:bCs/>
                <w:sz w:val="20"/>
                <w:vertAlign w:val="subscript"/>
                <w:lang w:val="ru-RU"/>
              </w:rPr>
              <w:t>–50</w:t>
            </w:r>
            <w:r w:rsidRPr="00A93AF7">
              <w:rPr>
                <w:bCs/>
                <w:sz w:val="20"/>
                <w:lang w:val="ru-RU"/>
              </w:rPr>
              <w:t xml:space="preserve"> = 3.3</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i/>
                <w:iCs/>
                <w:sz w:val="20"/>
                <w:lang w:val="ru-RU"/>
              </w:rPr>
              <w:br/>
              <w:t>В</w:t>
            </w:r>
            <w:r w:rsidRPr="00A93AF7">
              <w:rPr>
                <w:bCs/>
                <w:sz w:val="20"/>
                <w:vertAlign w:val="subscript"/>
                <w:lang w:val="ru-RU"/>
              </w:rPr>
              <w:t>–60</w:t>
            </w:r>
            <w:r w:rsidRPr="00A93AF7">
              <w:rPr>
                <w:bCs/>
                <w:sz w:val="20"/>
                <w:lang w:val="ru-RU"/>
              </w:rPr>
              <w:t xml:space="preserve"> = 5.8</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p>
        </w:tc>
        <w:tc>
          <w:tcPr>
            <w:tcW w:w="2895" w:type="dxa"/>
            <w:tcMar>
              <w:left w:w="108" w:type="dxa"/>
              <w:right w:w="108" w:type="dxa"/>
            </w:tcMar>
          </w:tcPr>
          <w:p w14:paraId="2962309F" w14:textId="77777777" w:rsidR="0045336D" w:rsidRPr="00A93AF7" w:rsidRDefault="0045336D" w:rsidP="00743406">
            <w:pPr>
              <w:pStyle w:val="Tabletext"/>
              <w:spacing w:before="60" w:after="60"/>
              <w:rPr>
                <w:sz w:val="20"/>
              </w:rPr>
            </w:pPr>
            <w:r w:rsidRPr="00A93AF7">
              <w:rPr>
                <w:sz w:val="20"/>
              </w:rPr>
              <w:t>Requirements apply for manipulation speeds below 20 baud; for speeds above 20 baud limits are introduced in consultation with the customer</w:t>
            </w:r>
          </w:p>
        </w:tc>
      </w:tr>
      <w:tr w:rsidR="00247834" w:rsidRPr="00A93AF7" w14:paraId="7D1B8DB7" w14:textId="77777777" w:rsidTr="00794726">
        <w:trPr>
          <w:cantSplit/>
          <w:jc w:val="center"/>
        </w:trPr>
        <w:tc>
          <w:tcPr>
            <w:tcW w:w="3112" w:type="dxa"/>
            <w:vMerge w:val="restart"/>
            <w:tcMar>
              <w:left w:w="108" w:type="dxa"/>
              <w:right w:w="108" w:type="dxa"/>
            </w:tcMar>
          </w:tcPr>
          <w:p w14:paraId="3967C33B" w14:textId="77777777" w:rsidR="00247834" w:rsidRPr="00A93AF7" w:rsidRDefault="00247834" w:rsidP="00794726">
            <w:pPr>
              <w:pStyle w:val="Tabletext"/>
              <w:keepNext/>
              <w:keepLines/>
              <w:spacing w:before="60" w:after="60"/>
              <w:rPr>
                <w:sz w:val="20"/>
              </w:rPr>
            </w:pPr>
            <w:r w:rsidRPr="00A93AF7">
              <w:rPr>
                <w:sz w:val="20"/>
              </w:rPr>
              <w:t>Binary amplitude-shifted carrier</w:t>
            </w:r>
            <w:r w:rsidRPr="00A93AF7">
              <w:rPr>
                <w:sz w:val="20"/>
              </w:rPr>
              <w:br/>
            </w:r>
            <w:r w:rsidRPr="00A93AF7">
              <w:rPr>
                <w:b/>
                <w:bCs/>
                <w:sz w:val="20"/>
              </w:rPr>
              <w:t>A1D</w:t>
            </w:r>
          </w:p>
        </w:tc>
        <w:tc>
          <w:tcPr>
            <w:tcW w:w="2694" w:type="dxa"/>
            <w:tcMar>
              <w:left w:w="108" w:type="dxa"/>
              <w:right w:w="108" w:type="dxa"/>
            </w:tcMar>
          </w:tcPr>
          <w:p w14:paraId="5CB99336" w14:textId="77777777" w:rsidR="00247834" w:rsidRPr="00A93AF7" w:rsidRDefault="00247834" w:rsidP="00794726">
            <w:pPr>
              <w:pStyle w:val="Tabletext"/>
              <w:keepNext/>
              <w:keepLines/>
              <w:spacing w:before="60" w:after="60"/>
              <w:rPr>
                <w:i/>
                <w:iCs/>
                <w:sz w:val="20"/>
              </w:rPr>
            </w:pPr>
          </w:p>
        </w:tc>
        <w:tc>
          <w:tcPr>
            <w:tcW w:w="3260" w:type="dxa"/>
            <w:tcMar>
              <w:left w:w="108" w:type="dxa"/>
              <w:right w:w="108" w:type="dxa"/>
            </w:tcMar>
          </w:tcPr>
          <w:p w14:paraId="56516438" w14:textId="77777777" w:rsidR="00247834" w:rsidRPr="00A93AF7" w:rsidRDefault="00247834" w:rsidP="00794726">
            <w:pPr>
              <w:pStyle w:val="Tabletext"/>
              <w:keepNext/>
              <w:keepLines/>
              <w:spacing w:before="60" w:after="60"/>
              <w:jc w:val="center"/>
              <w:rPr>
                <w:bCs/>
                <w:sz w:val="20"/>
              </w:rPr>
            </w:pPr>
            <w:r w:rsidRPr="00A93AF7">
              <w:rPr>
                <w:bCs/>
                <w:i/>
                <w:iCs/>
                <w:sz w:val="20"/>
              </w:rPr>
              <w:t>B</w:t>
            </w:r>
            <w:r w:rsidRPr="00A93AF7">
              <w:rPr>
                <w:bCs/>
                <w:i/>
                <w:iCs/>
                <w:sz w:val="20"/>
                <w:vertAlign w:val="subscript"/>
              </w:rPr>
              <w:t>n</w:t>
            </w:r>
            <w:r w:rsidRPr="00A93AF7">
              <w:rPr>
                <w:bCs/>
                <w:sz w:val="20"/>
                <w:vertAlign w:val="subscript"/>
              </w:rPr>
              <w:t xml:space="preserve"> </w:t>
            </w:r>
            <w:r w:rsidRPr="00A93AF7">
              <w:rPr>
                <w:bCs/>
                <w:sz w:val="20"/>
              </w:rPr>
              <w:t>= 5</w:t>
            </w:r>
            <w:r w:rsidRPr="00A93AF7">
              <w:rPr>
                <w:bCs/>
                <w:i/>
                <w:iCs/>
                <w:sz w:val="20"/>
              </w:rPr>
              <w:t>B</w:t>
            </w:r>
          </w:p>
        </w:tc>
        <w:tc>
          <w:tcPr>
            <w:tcW w:w="2498" w:type="dxa"/>
            <w:tcMar>
              <w:left w:w="108" w:type="dxa"/>
              <w:right w:w="108" w:type="dxa"/>
            </w:tcMar>
          </w:tcPr>
          <w:p w14:paraId="0B7E9DE0" w14:textId="77777777" w:rsidR="00247834" w:rsidRPr="00A93AF7" w:rsidRDefault="00247834" w:rsidP="00794726">
            <w:pPr>
              <w:pStyle w:val="Tabletext"/>
              <w:keepNext/>
              <w:keepLines/>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w:t>
            </w:r>
            <w:r w:rsidRPr="00D6027B">
              <w:rPr>
                <w:bCs/>
                <w:sz w:val="20"/>
                <w:vertAlign w:val="subscript"/>
                <w:lang w:val="ru-RU"/>
              </w:rPr>
              <w:t>30</w:t>
            </w:r>
            <w:r w:rsidRPr="00A93AF7">
              <w:rPr>
                <w:bCs/>
                <w:i/>
                <w:iCs/>
                <w:sz w:val="20"/>
                <w:lang w:val="ru-RU"/>
              </w:rPr>
              <w:t xml:space="preserve"> </w:t>
            </w:r>
            <w:r w:rsidRPr="00A93AF7">
              <w:rPr>
                <w:bCs/>
                <w:sz w:val="20"/>
                <w:lang w:val="ru-RU"/>
              </w:rPr>
              <w:t xml:space="preserve">= 1.4 </w:t>
            </w:r>
            <w:r w:rsidRPr="00A93AF7">
              <w:rPr>
                <w:bCs/>
                <w:i/>
                <w:iCs/>
                <w:sz w:val="20"/>
              </w:rPr>
              <w:t>B</w:t>
            </w:r>
            <w:r w:rsidRPr="00A93AF7">
              <w:rPr>
                <w:bCs/>
                <w:i/>
                <w:iCs/>
                <w:sz w:val="20"/>
                <w:vertAlign w:val="subscript"/>
              </w:rPr>
              <w:t>n</w:t>
            </w:r>
            <w:r w:rsidRPr="00A93AF7">
              <w:rPr>
                <w:bCs/>
                <w:sz w:val="20"/>
                <w:lang w:val="ru-RU"/>
              </w:rPr>
              <w:t xml:space="preserve"> = 7</w:t>
            </w:r>
            <w:r w:rsidRPr="00A93AF7">
              <w:rPr>
                <w:bCs/>
                <w:i/>
                <w:iCs/>
                <w:sz w:val="20"/>
              </w:rPr>
              <w:t>B</w:t>
            </w:r>
            <w:r w:rsidRPr="00A93AF7">
              <w:rPr>
                <w:bCs/>
                <w:sz w:val="20"/>
                <w:lang w:val="ru-RU"/>
              </w:rPr>
              <w:br/>
            </w:r>
            <w:r w:rsidRPr="00A93AF7">
              <w:rPr>
                <w:bCs/>
                <w:i/>
                <w:iCs/>
                <w:sz w:val="20"/>
                <w:lang w:val="ru-RU"/>
              </w:rPr>
              <w:t>В</w:t>
            </w:r>
            <w:r w:rsidRPr="00A93AF7">
              <w:rPr>
                <w:bCs/>
                <w:sz w:val="20"/>
                <w:vertAlign w:val="subscript"/>
                <w:lang w:val="ru-RU"/>
              </w:rPr>
              <w:t>–40</w:t>
            </w:r>
            <w:r w:rsidRPr="00A93AF7">
              <w:rPr>
                <w:bCs/>
                <w:sz w:val="20"/>
                <w:lang w:val="ru-RU"/>
              </w:rPr>
              <w:t xml:space="preserve"> = 1.4</w:t>
            </w:r>
            <w:r w:rsidRPr="00A93AF7">
              <w:rPr>
                <w:bCs/>
                <w:i/>
                <w:iCs/>
                <w:sz w:val="20"/>
              </w:rPr>
              <w:t>B</w:t>
            </w:r>
            <w:r w:rsidRPr="00A93AF7">
              <w:rPr>
                <w:bCs/>
                <w:i/>
                <w:iCs/>
                <w:sz w:val="20"/>
                <w:vertAlign w:val="subscript"/>
              </w:rPr>
              <w:t>c</w:t>
            </w:r>
            <w:r w:rsidRPr="00A93AF7">
              <w:rPr>
                <w:i/>
                <w:iCs/>
                <w:sz w:val="20"/>
                <w:vertAlign w:val="subscript"/>
                <w:lang w:val="ru-RU"/>
              </w:rPr>
              <w:t>–</w:t>
            </w:r>
            <w:r w:rsidRPr="00A93AF7">
              <w:rPr>
                <w:bCs/>
                <w:i/>
                <w:i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–50</w:t>
            </w:r>
            <w:r w:rsidRPr="00A93AF7">
              <w:rPr>
                <w:bCs/>
                <w:sz w:val="20"/>
                <w:lang w:val="ru-RU"/>
              </w:rPr>
              <w:t xml:space="preserve"> = 2.5</w:t>
            </w:r>
            <w:r w:rsidRPr="00A93AF7">
              <w:rPr>
                <w:bCs/>
                <w:i/>
                <w:iCs/>
                <w:sz w:val="20"/>
              </w:rPr>
              <w:t>B</w:t>
            </w:r>
            <w:r w:rsidRPr="00A93AF7">
              <w:rPr>
                <w:bCs/>
                <w:i/>
                <w:iCs/>
                <w:sz w:val="20"/>
                <w:vertAlign w:val="subscript"/>
              </w:rPr>
              <w:t>c</w:t>
            </w:r>
            <w:r w:rsidRPr="00A93AF7">
              <w:rPr>
                <w:sz w:val="20"/>
                <w:vertAlign w:val="subscript"/>
                <w:lang w:val="ru-RU"/>
              </w:rPr>
              <w:t>–</w:t>
            </w:r>
            <w:r w:rsidRPr="00A93AF7">
              <w:rPr>
                <w:bCs/>
                <w:i/>
                <w:i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–60</w:t>
            </w:r>
            <w:r w:rsidRPr="00A93AF7">
              <w:rPr>
                <w:bCs/>
                <w:sz w:val="20"/>
                <w:lang w:val="ru-RU"/>
              </w:rPr>
              <w:t xml:space="preserve"> = 4.5</w:t>
            </w:r>
            <w:r w:rsidRPr="00A93AF7">
              <w:rPr>
                <w:bCs/>
                <w:i/>
                <w:iCs/>
                <w:sz w:val="20"/>
              </w:rPr>
              <w:t>B</w:t>
            </w:r>
            <w:r w:rsidRPr="00A93AF7">
              <w:rPr>
                <w:bCs/>
                <w:i/>
                <w:iCs/>
                <w:sz w:val="20"/>
                <w:vertAlign w:val="subscript"/>
              </w:rPr>
              <w:t>c</w:t>
            </w:r>
            <w:r w:rsidRPr="00A93AF7">
              <w:rPr>
                <w:sz w:val="20"/>
                <w:vertAlign w:val="subscript"/>
                <w:lang w:val="ru-RU"/>
              </w:rPr>
              <w:t>–</w:t>
            </w:r>
            <w:r w:rsidRPr="00A93AF7">
              <w:rPr>
                <w:bCs/>
                <w:i/>
                <w:iCs/>
                <w:sz w:val="20"/>
                <w:vertAlign w:val="subscript"/>
                <w:lang w:val="ru-RU"/>
              </w:rPr>
              <w:t>30</w:t>
            </w:r>
          </w:p>
        </w:tc>
        <w:tc>
          <w:tcPr>
            <w:tcW w:w="2895" w:type="dxa"/>
            <w:tcMar>
              <w:left w:w="108" w:type="dxa"/>
              <w:right w:w="108" w:type="dxa"/>
            </w:tcMar>
          </w:tcPr>
          <w:p w14:paraId="137B5293" w14:textId="77777777" w:rsidR="00247834" w:rsidRPr="00A93AF7" w:rsidRDefault="00247834" w:rsidP="00794726">
            <w:pPr>
              <w:pStyle w:val="Tabletext"/>
              <w:keepNext/>
              <w:keepLines/>
              <w:spacing w:before="60" w:after="60"/>
              <w:rPr>
                <w:iCs/>
                <w:sz w:val="20"/>
              </w:rPr>
            </w:pPr>
            <w:r w:rsidRPr="00A93AF7">
              <w:rPr>
                <w:i/>
                <w:iCs/>
                <w:sz w:val="20"/>
              </w:rPr>
              <w:t>В</w:t>
            </w:r>
            <w:r w:rsidRPr="00A93AF7">
              <w:rPr>
                <w:i/>
                <w:iCs/>
                <w:sz w:val="20"/>
                <w:vertAlign w:val="subscript"/>
              </w:rPr>
              <w:t>–</w:t>
            </w:r>
            <w:r w:rsidRPr="00A93AF7">
              <w:rPr>
                <w:sz w:val="20"/>
                <w:vertAlign w:val="subscript"/>
              </w:rPr>
              <w:t>25</w:t>
            </w:r>
            <w:r w:rsidRPr="00A93AF7">
              <w:rPr>
                <w:sz w:val="20"/>
              </w:rPr>
              <w:t xml:space="preserve"> = </w:t>
            </w:r>
            <w:r w:rsidRPr="00A93AF7">
              <w:rPr>
                <w:i/>
                <w:iCs/>
                <w:sz w:val="20"/>
              </w:rPr>
              <w:t>B</w:t>
            </w:r>
            <w:r w:rsidRPr="00A93AF7">
              <w:rPr>
                <w:i/>
                <w:iCs/>
                <w:sz w:val="20"/>
                <w:vertAlign w:val="subscript"/>
              </w:rPr>
              <w:t>n</w:t>
            </w:r>
          </w:p>
        </w:tc>
      </w:tr>
      <w:tr w:rsidR="00247834" w:rsidRPr="000B3C98" w14:paraId="4FEF6472" w14:textId="77777777" w:rsidTr="00794726">
        <w:trPr>
          <w:cantSplit/>
          <w:jc w:val="center"/>
        </w:trPr>
        <w:tc>
          <w:tcPr>
            <w:tcW w:w="3112" w:type="dxa"/>
            <w:vMerge/>
            <w:tcMar>
              <w:left w:w="108" w:type="dxa"/>
              <w:right w:w="108" w:type="dxa"/>
            </w:tcMar>
          </w:tcPr>
          <w:p w14:paraId="2518AE27" w14:textId="77777777" w:rsidR="00247834" w:rsidRPr="00A93AF7" w:rsidRDefault="00247834" w:rsidP="00794726">
            <w:pPr>
              <w:pStyle w:val="Tabletext"/>
              <w:spacing w:before="60" w:after="60"/>
              <w:rPr>
                <w:sz w:val="20"/>
              </w:rPr>
            </w:pPr>
          </w:p>
        </w:tc>
        <w:tc>
          <w:tcPr>
            <w:tcW w:w="2694" w:type="dxa"/>
            <w:tcMar>
              <w:left w:w="108" w:type="dxa"/>
              <w:right w:w="108" w:type="dxa"/>
            </w:tcMar>
          </w:tcPr>
          <w:p w14:paraId="3EDDCDA2" w14:textId="77777777" w:rsidR="00247834" w:rsidRPr="00A93AF7" w:rsidRDefault="00247834" w:rsidP="00794726">
            <w:pPr>
              <w:pStyle w:val="Tabletext"/>
              <w:spacing w:before="60" w:after="60"/>
              <w:rPr>
                <w:sz w:val="20"/>
              </w:rPr>
            </w:pPr>
            <w:r w:rsidRPr="00A93AF7">
              <w:rPr>
                <w:sz w:val="20"/>
              </w:rPr>
              <w:t>Radio link</w:t>
            </w:r>
          </w:p>
        </w:tc>
        <w:tc>
          <w:tcPr>
            <w:tcW w:w="3260" w:type="dxa"/>
            <w:tcMar>
              <w:left w:w="108" w:type="dxa"/>
              <w:right w:w="108" w:type="dxa"/>
            </w:tcMar>
          </w:tcPr>
          <w:p w14:paraId="5E2693EB" w14:textId="77777777" w:rsidR="00247834" w:rsidRPr="00A93AF7" w:rsidRDefault="00247834" w:rsidP="00794726">
            <w:pPr>
              <w:pStyle w:val="Tabletext"/>
              <w:spacing w:before="60" w:after="60"/>
              <w:jc w:val="center"/>
              <w:rPr>
                <w:sz w:val="20"/>
              </w:rPr>
            </w:pPr>
            <w:r w:rsidRPr="00A93AF7">
              <w:rPr>
                <w:bCs/>
                <w:i/>
                <w:iCs/>
                <w:sz w:val="20"/>
              </w:rPr>
              <w:t>B</w:t>
            </w:r>
            <w:r w:rsidRPr="00A93AF7">
              <w:rPr>
                <w:bCs/>
                <w:i/>
                <w:iCs/>
                <w:sz w:val="20"/>
                <w:vertAlign w:val="subscript"/>
              </w:rPr>
              <w:t>n</w:t>
            </w:r>
            <w:r w:rsidRPr="00A93AF7">
              <w:rPr>
                <w:bCs/>
                <w:sz w:val="20"/>
                <w:vertAlign w:val="subscript"/>
              </w:rPr>
              <w:t xml:space="preserve"> </w:t>
            </w:r>
            <w:r w:rsidRPr="00A93AF7">
              <w:rPr>
                <w:bCs/>
                <w:sz w:val="20"/>
              </w:rPr>
              <w:t xml:space="preserve">= </w:t>
            </w:r>
            <w:r w:rsidRPr="00A93AF7">
              <w:rPr>
                <w:bCs/>
                <w:i/>
                <w:iCs/>
                <w:sz w:val="20"/>
              </w:rPr>
              <w:t>K</w:t>
            </w:r>
            <w:r w:rsidRPr="00A93AF7">
              <w:rPr>
                <w:bCs/>
                <w:i/>
                <w:iCs/>
                <w:sz w:val="20"/>
                <w:vertAlign w:val="subscript"/>
              </w:rPr>
              <w:t>fade</w:t>
            </w:r>
            <w:r w:rsidRPr="00A93AF7">
              <w:rPr>
                <w:bCs/>
                <w:i/>
                <w:iCs/>
                <w:sz w:val="20"/>
              </w:rPr>
              <w:t xml:space="preserve"> B</w:t>
            </w:r>
            <w:r w:rsidRPr="00A93AF7">
              <w:rPr>
                <w:sz w:val="20"/>
              </w:rPr>
              <w:br/>
            </w:r>
            <w:r w:rsidRPr="00A93AF7">
              <w:rPr>
                <w:i/>
                <w:iCs/>
                <w:sz w:val="20"/>
              </w:rPr>
              <w:t>K</w:t>
            </w:r>
            <w:r w:rsidRPr="00A93AF7">
              <w:rPr>
                <w:i/>
                <w:iCs/>
                <w:sz w:val="20"/>
                <w:vertAlign w:val="subscript"/>
              </w:rPr>
              <w:t>fade</w:t>
            </w:r>
            <w:r w:rsidRPr="00A93AF7">
              <w:rPr>
                <w:sz w:val="20"/>
              </w:rPr>
              <w:t xml:space="preserve"> = 3 for links without fading</w:t>
            </w:r>
            <w:r w:rsidRPr="00A93AF7">
              <w:rPr>
                <w:sz w:val="20"/>
              </w:rPr>
              <w:br/>
            </w:r>
            <w:r w:rsidRPr="00A93AF7">
              <w:rPr>
                <w:i/>
                <w:iCs/>
                <w:sz w:val="20"/>
              </w:rPr>
              <w:t>K</w:t>
            </w:r>
            <w:r w:rsidRPr="00A93AF7">
              <w:rPr>
                <w:i/>
                <w:iCs/>
                <w:sz w:val="20"/>
                <w:vertAlign w:val="subscript"/>
              </w:rPr>
              <w:t>fade</w:t>
            </w:r>
            <w:r w:rsidRPr="00A93AF7">
              <w:rPr>
                <w:i/>
                <w:iCs/>
                <w:sz w:val="20"/>
              </w:rPr>
              <w:t xml:space="preserve"> </w:t>
            </w:r>
            <w:r w:rsidRPr="00A93AF7">
              <w:rPr>
                <w:sz w:val="20"/>
              </w:rPr>
              <w:t>= 5 for links with fading</w:t>
            </w:r>
          </w:p>
        </w:tc>
        <w:tc>
          <w:tcPr>
            <w:tcW w:w="2498" w:type="dxa"/>
            <w:tcMar>
              <w:left w:w="108" w:type="dxa"/>
              <w:right w:w="108" w:type="dxa"/>
            </w:tcMar>
          </w:tcPr>
          <w:p w14:paraId="090596EF" w14:textId="77777777" w:rsidR="00247834" w:rsidRPr="00A93AF7" w:rsidRDefault="00247834" w:rsidP="0079472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i/>
                <w:iCs/>
                <w:sz w:val="20"/>
                <w:vertAlign w:val="subscript"/>
                <w:lang w:val="ru-RU"/>
              </w:rPr>
              <w:t>–</w:t>
            </w:r>
            <w:r w:rsidRPr="00D6027B">
              <w:rPr>
                <w:bCs/>
                <w:sz w:val="20"/>
                <w:vertAlign w:val="subscript"/>
                <w:lang w:val="ru-RU"/>
              </w:rPr>
              <w:t>30</w:t>
            </w:r>
            <w:r w:rsidRPr="00A93AF7">
              <w:rPr>
                <w:bCs/>
                <w:sz w:val="20"/>
                <w:vertAlign w:val="subscript"/>
                <w:lang w:val="ru-RU"/>
              </w:rPr>
              <w:t xml:space="preserve"> </w:t>
            </w:r>
            <w:r w:rsidRPr="00A93AF7">
              <w:rPr>
                <w:bCs/>
                <w:sz w:val="20"/>
                <w:lang w:val="ru-RU"/>
              </w:rPr>
              <w:t>= 1.05</w:t>
            </w:r>
            <w:r w:rsidRPr="00A93AF7">
              <w:rPr>
                <w:bCs/>
                <w:i/>
                <w:iCs/>
                <w:sz w:val="20"/>
              </w:rPr>
              <w:t>B</w:t>
            </w:r>
            <w:r w:rsidRPr="00A93AF7">
              <w:rPr>
                <w:bCs/>
                <w:i/>
                <w:iCs/>
                <w:sz w:val="20"/>
                <w:vertAlign w:val="subscript"/>
              </w:rPr>
              <w:t>n</w:t>
            </w:r>
            <w:r w:rsidRPr="00A93AF7">
              <w:rPr>
                <w:bCs/>
                <w:i/>
                <w:iCs/>
                <w:sz w:val="20"/>
                <w:lang w:val="ru-RU"/>
              </w:rPr>
              <w:br/>
              <w:t>В</w:t>
            </w:r>
            <w:r w:rsidRPr="00A93AF7">
              <w:rPr>
                <w:bCs/>
                <w:sz w:val="20"/>
                <w:vertAlign w:val="subscript"/>
                <w:lang w:val="ru-RU"/>
              </w:rPr>
              <w:t>–40</w:t>
            </w:r>
            <w:r w:rsidRPr="00A93AF7">
              <w:rPr>
                <w:bCs/>
                <w:sz w:val="20"/>
                <w:lang w:val="ru-RU"/>
              </w:rPr>
              <w:t xml:space="preserve"> = 1.3</w:t>
            </w:r>
            <w:r w:rsidRPr="00A93AF7">
              <w:rPr>
                <w:bCs/>
                <w:i/>
                <w:iCs/>
                <w:sz w:val="20"/>
              </w:rPr>
              <w:t>B</w:t>
            </w:r>
            <w:r w:rsidRPr="00A93AF7">
              <w:rPr>
                <w:bCs/>
                <w:i/>
                <w:iCs/>
                <w:sz w:val="20"/>
                <w:vertAlign w:val="subscript"/>
              </w:rPr>
              <w:t>c</w:t>
            </w:r>
            <w:r w:rsidRPr="00A93AF7">
              <w:rPr>
                <w:sz w:val="20"/>
                <w:vertAlign w:val="subscript"/>
                <w:lang w:val="ru-RU"/>
              </w:rPr>
              <w:t>–</w:t>
            </w:r>
            <w:r w:rsidRPr="00D6027B">
              <w:rPr>
                <w:bCs/>
                <w:sz w:val="20"/>
                <w:vertAlign w:val="subscript"/>
                <w:lang w:val="ru-RU"/>
              </w:rPr>
              <w:t>30</w:t>
            </w:r>
            <w:r w:rsidRPr="00A93AF7">
              <w:rPr>
                <w:bCs/>
                <w:i/>
                <w:iCs/>
                <w:sz w:val="20"/>
                <w:lang w:val="ru-RU"/>
              </w:rPr>
              <w:br/>
              <w:t>В</w:t>
            </w:r>
            <w:r w:rsidRPr="00A93AF7">
              <w:rPr>
                <w:bCs/>
                <w:sz w:val="20"/>
                <w:vertAlign w:val="subscript"/>
                <w:lang w:val="ru-RU"/>
              </w:rPr>
              <w:t>–50</w:t>
            </w:r>
            <w:r w:rsidRPr="00A93AF7">
              <w:rPr>
                <w:bCs/>
                <w:sz w:val="20"/>
                <w:lang w:val="ru-RU"/>
              </w:rPr>
              <w:t xml:space="preserve"> = 1.6</w:t>
            </w:r>
            <w:r w:rsidRPr="00A93AF7">
              <w:rPr>
                <w:bCs/>
                <w:i/>
                <w:iCs/>
                <w:sz w:val="20"/>
              </w:rPr>
              <w:t>B</w:t>
            </w:r>
            <w:r w:rsidRPr="00A93AF7">
              <w:rPr>
                <w:bCs/>
                <w:i/>
                <w:iCs/>
                <w:sz w:val="20"/>
                <w:vertAlign w:val="subscript"/>
              </w:rPr>
              <w:t>c</w:t>
            </w:r>
            <w:r w:rsidRPr="00A93AF7">
              <w:rPr>
                <w:sz w:val="20"/>
                <w:vertAlign w:val="subscript"/>
                <w:lang w:val="ru-RU"/>
              </w:rPr>
              <w:t>–</w:t>
            </w:r>
            <w:r w:rsidRPr="00D6027B">
              <w:rPr>
                <w:bCs/>
                <w:sz w:val="20"/>
                <w:vertAlign w:val="subscript"/>
                <w:lang w:val="ru-RU"/>
              </w:rPr>
              <w:t>30</w:t>
            </w:r>
            <w:r w:rsidRPr="00A93AF7">
              <w:rPr>
                <w:bCs/>
                <w:i/>
                <w:iCs/>
                <w:sz w:val="20"/>
                <w:lang w:val="ru-RU"/>
              </w:rPr>
              <w:br/>
              <w:t>В</w:t>
            </w:r>
            <w:r w:rsidRPr="00A93AF7">
              <w:rPr>
                <w:bCs/>
                <w:sz w:val="20"/>
                <w:vertAlign w:val="subscript"/>
                <w:lang w:val="ru-RU"/>
              </w:rPr>
              <w:t>–60</w:t>
            </w:r>
            <w:r w:rsidRPr="00A93AF7">
              <w:rPr>
                <w:bCs/>
                <w:sz w:val="20"/>
                <w:lang w:val="ru-RU"/>
              </w:rPr>
              <w:t xml:space="preserve"> = 2</w:t>
            </w:r>
            <w:r w:rsidRPr="00A93AF7">
              <w:rPr>
                <w:bCs/>
                <w:i/>
                <w:iCs/>
                <w:sz w:val="20"/>
              </w:rPr>
              <w:t>B</w:t>
            </w:r>
            <w:r w:rsidRPr="00A93AF7">
              <w:rPr>
                <w:bCs/>
                <w:i/>
                <w:iCs/>
                <w:sz w:val="20"/>
                <w:vertAlign w:val="subscript"/>
              </w:rPr>
              <w:t>c</w:t>
            </w:r>
            <w:r w:rsidRPr="00A93AF7">
              <w:rPr>
                <w:sz w:val="20"/>
                <w:vertAlign w:val="subscript"/>
                <w:lang w:val="ru-RU"/>
              </w:rPr>
              <w:t>–</w:t>
            </w:r>
            <w:r w:rsidRPr="00D6027B">
              <w:rPr>
                <w:bCs/>
                <w:sz w:val="20"/>
                <w:vertAlign w:val="subscript"/>
                <w:lang w:val="ru-RU"/>
              </w:rPr>
              <w:t>30</w:t>
            </w:r>
          </w:p>
        </w:tc>
        <w:tc>
          <w:tcPr>
            <w:tcW w:w="2895" w:type="dxa"/>
            <w:tcMar>
              <w:left w:w="108" w:type="dxa"/>
              <w:right w:w="108" w:type="dxa"/>
            </w:tcMar>
          </w:tcPr>
          <w:p w14:paraId="367C0C44" w14:textId="77777777" w:rsidR="00247834" w:rsidRPr="00A93AF7" w:rsidRDefault="00247834" w:rsidP="00794726">
            <w:pPr>
              <w:pStyle w:val="Tabletext"/>
              <w:spacing w:before="60" w:after="60"/>
              <w:rPr>
                <w:i/>
                <w:iCs/>
                <w:sz w:val="20"/>
                <w:lang w:val="ru-RU"/>
              </w:rPr>
            </w:pPr>
          </w:p>
        </w:tc>
      </w:tr>
    </w:tbl>
    <w:p w14:paraId="75CEC565" w14:textId="77777777" w:rsidR="007E0DEB" w:rsidRPr="00161268" w:rsidRDefault="007E0DEB" w:rsidP="007E0DEB">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498"/>
        <w:gridCol w:w="21"/>
        <w:gridCol w:w="2874"/>
      </w:tblGrid>
      <w:tr w:rsidR="007E0DEB" w:rsidRPr="00A93AF7" w14:paraId="202925B8" w14:textId="77777777" w:rsidTr="001D7C0B">
        <w:trPr>
          <w:cantSplit/>
          <w:tblHeader/>
          <w:jc w:val="center"/>
        </w:trPr>
        <w:tc>
          <w:tcPr>
            <w:tcW w:w="3112" w:type="dxa"/>
            <w:vMerge w:val="restart"/>
            <w:tcMar>
              <w:left w:w="108" w:type="dxa"/>
              <w:right w:w="108" w:type="dxa"/>
            </w:tcMar>
            <w:vAlign w:val="center"/>
          </w:tcPr>
          <w:p w14:paraId="1877AF67" w14:textId="77777777" w:rsidR="007E0DEB" w:rsidRPr="00A93AF7" w:rsidRDefault="007E0DEB" w:rsidP="00794726">
            <w:pPr>
              <w:pStyle w:val="Tablehead"/>
              <w:rPr>
                <w:sz w:val="20"/>
              </w:rPr>
            </w:pPr>
            <w:r w:rsidRPr="00A93AF7">
              <w:rPr>
                <w:sz w:val="20"/>
              </w:rPr>
              <w:t>Class of emission</w:t>
            </w:r>
          </w:p>
        </w:tc>
        <w:tc>
          <w:tcPr>
            <w:tcW w:w="2694" w:type="dxa"/>
            <w:vMerge w:val="restart"/>
            <w:tcMar>
              <w:left w:w="108" w:type="dxa"/>
              <w:right w:w="108" w:type="dxa"/>
            </w:tcMar>
            <w:vAlign w:val="center"/>
          </w:tcPr>
          <w:p w14:paraId="4290B1B3" w14:textId="77777777" w:rsidR="007E0DEB" w:rsidRPr="00A93AF7" w:rsidRDefault="007E0DEB" w:rsidP="00794726">
            <w:pPr>
              <w:pStyle w:val="Tablehead"/>
              <w:rPr>
                <w:sz w:val="20"/>
              </w:rPr>
            </w:pPr>
            <w:r w:rsidRPr="00A93AF7">
              <w:rPr>
                <w:sz w:val="20"/>
              </w:rPr>
              <w:t>Additional characteristics</w:t>
            </w:r>
          </w:p>
        </w:tc>
        <w:tc>
          <w:tcPr>
            <w:tcW w:w="5758" w:type="dxa"/>
            <w:gridSpan w:val="2"/>
            <w:tcMar>
              <w:left w:w="108" w:type="dxa"/>
              <w:right w:w="108" w:type="dxa"/>
            </w:tcMar>
            <w:vAlign w:val="center"/>
          </w:tcPr>
          <w:p w14:paraId="43FDEB1B" w14:textId="77777777" w:rsidR="007E0DEB" w:rsidRPr="00A93AF7" w:rsidRDefault="007E0DEB" w:rsidP="00794726">
            <w:pPr>
              <w:pStyle w:val="Tablehead"/>
              <w:rPr>
                <w:sz w:val="20"/>
              </w:rPr>
            </w:pPr>
            <w:r w:rsidRPr="00A93AF7">
              <w:rPr>
                <w:sz w:val="20"/>
              </w:rPr>
              <w:t>Calculation of:</w:t>
            </w:r>
          </w:p>
        </w:tc>
        <w:tc>
          <w:tcPr>
            <w:tcW w:w="2895" w:type="dxa"/>
            <w:gridSpan w:val="2"/>
            <w:vMerge w:val="restart"/>
            <w:tcMar>
              <w:left w:w="108" w:type="dxa"/>
              <w:right w:w="108" w:type="dxa"/>
            </w:tcMar>
            <w:vAlign w:val="center"/>
          </w:tcPr>
          <w:p w14:paraId="7F3144CB" w14:textId="77777777" w:rsidR="007E0DEB" w:rsidRPr="00A93AF7" w:rsidRDefault="007E0DEB" w:rsidP="00794726">
            <w:pPr>
              <w:pStyle w:val="Tablehead"/>
              <w:rPr>
                <w:sz w:val="20"/>
              </w:rPr>
            </w:pPr>
            <w:r w:rsidRPr="00A93AF7">
              <w:rPr>
                <w:sz w:val="20"/>
              </w:rPr>
              <w:t>Remarks</w:t>
            </w:r>
          </w:p>
        </w:tc>
      </w:tr>
      <w:tr w:rsidR="007E0DEB" w:rsidRPr="00A93AF7" w14:paraId="7C4962DE" w14:textId="77777777" w:rsidTr="001D7C0B">
        <w:trPr>
          <w:cantSplit/>
          <w:trHeight w:val="301"/>
          <w:tblHeader/>
          <w:jc w:val="center"/>
        </w:trPr>
        <w:tc>
          <w:tcPr>
            <w:tcW w:w="3112" w:type="dxa"/>
            <w:vMerge/>
            <w:tcMar>
              <w:left w:w="108" w:type="dxa"/>
              <w:right w:w="108" w:type="dxa"/>
            </w:tcMar>
          </w:tcPr>
          <w:p w14:paraId="6598D4FD" w14:textId="77777777" w:rsidR="007E0DEB" w:rsidRPr="00A93AF7" w:rsidRDefault="007E0DEB" w:rsidP="00794726">
            <w:pPr>
              <w:pStyle w:val="Tablehead"/>
              <w:rPr>
                <w:sz w:val="20"/>
              </w:rPr>
            </w:pPr>
          </w:p>
        </w:tc>
        <w:tc>
          <w:tcPr>
            <w:tcW w:w="2694" w:type="dxa"/>
            <w:vMerge/>
            <w:tcMar>
              <w:left w:w="108" w:type="dxa"/>
              <w:right w:w="108" w:type="dxa"/>
            </w:tcMar>
          </w:tcPr>
          <w:p w14:paraId="332FE340" w14:textId="77777777" w:rsidR="007E0DEB" w:rsidRPr="00A93AF7" w:rsidRDefault="007E0DEB" w:rsidP="00794726">
            <w:pPr>
              <w:pStyle w:val="Tablehead"/>
              <w:rPr>
                <w:sz w:val="20"/>
              </w:rPr>
            </w:pPr>
          </w:p>
        </w:tc>
        <w:tc>
          <w:tcPr>
            <w:tcW w:w="3260" w:type="dxa"/>
            <w:tcMar>
              <w:left w:w="108" w:type="dxa"/>
              <w:right w:w="108" w:type="dxa"/>
            </w:tcMar>
            <w:vAlign w:val="center"/>
          </w:tcPr>
          <w:p w14:paraId="4F2DD2F5" w14:textId="77777777" w:rsidR="007E0DEB" w:rsidRPr="00A93AF7" w:rsidRDefault="007E0DEB" w:rsidP="00794726">
            <w:pPr>
              <w:pStyle w:val="Tablehead"/>
              <w:rPr>
                <w:sz w:val="20"/>
              </w:rPr>
            </w:pPr>
            <w:r w:rsidRPr="00A93AF7">
              <w:rPr>
                <w:sz w:val="20"/>
              </w:rPr>
              <w:t xml:space="preserve">Necessary bandwidth </w:t>
            </w:r>
            <w:r w:rsidRPr="00A93AF7">
              <w:rPr>
                <w:i/>
                <w:iCs/>
                <w:sz w:val="20"/>
              </w:rPr>
              <w:t>B</w:t>
            </w:r>
            <w:r w:rsidRPr="00A93AF7">
              <w:rPr>
                <w:i/>
                <w:iCs/>
                <w:sz w:val="20"/>
                <w:vertAlign w:val="subscript"/>
              </w:rPr>
              <w:t>n</w:t>
            </w:r>
            <w:r w:rsidRPr="00A93AF7">
              <w:rPr>
                <w:sz w:val="20"/>
              </w:rPr>
              <w:br/>
              <w:t>(Hz)</w:t>
            </w:r>
          </w:p>
        </w:tc>
        <w:tc>
          <w:tcPr>
            <w:tcW w:w="2498" w:type="dxa"/>
            <w:tcMar>
              <w:left w:w="108" w:type="dxa"/>
              <w:right w:w="108" w:type="dxa"/>
            </w:tcMar>
            <w:vAlign w:val="center"/>
          </w:tcPr>
          <w:p w14:paraId="2C02F080" w14:textId="77777777" w:rsidR="007E0DEB" w:rsidRPr="00A93AF7" w:rsidRDefault="007E0DEB" w:rsidP="00794726">
            <w:pPr>
              <w:pStyle w:val="Tablehead"/>
              <w:rPr>
                <w:sz w:val="20"/>
              </w:rPr>
            </w:pPr>
            <w:r w:rsidRPr="00A93AF7">
              <w:rPr>
                <w:sz w:val="20"/>
              </w:rPr>
              <w:t xml:space="preserve">–30 dB bandwidth for assessment, </w:t>
            </w:r>
            <w:r w:rsidRPr="00A93AF7">
              <w:rPr>
                <w:i/>
                <w:iCs/>
                <w:sz w:val="20"/>
              </w:rPr>
              <w:t>B</w:t>
            </w:r>
            <w:r w:rsidRPr="00A93AF7">
              <w:rPr>
                <w:i/>
                <w:iCs/>
                <w:sz w:val="20"/>
                <w:vertAlign w:val="subscript"/>
              </w:rPr>
              <w:t>c</w:t>
            </w:r>
            <w:r w:rsidRPr="00A93AF7">
              <w:rPr>
                <w:sz w:val="20"/>
                <w:vertAlign w:val="subscript"/>
              </w:rPr>
              <w:t>–</w:t>
            </w:r>
            <w:r w:rsidRPr="00A93AF7">
              <w:rPr>
                <w:i/>
                <w:iCs/>
                <w:sz w:val="20"/>
                <w:vertAlign w:val="subscript"/>
              </w:rPr>
              <w:t>30</w:t>
            </w:r>
            <w:r w:rsidRPr="00A93AF7">
              <w:rPr>
                <w:sz w:val="20"/>
              </w:rPr>
              <w:t xml:space="preserve">, </w:t>
            </w:r>
            <w:r w:rsidRPr="00A93AF7">
              <w:rPr>
                <w:sz w:val="20"/>
              </w:rPr>
              <w:br/>
              <w:t>and bandwidths</w:t>
            </w:r>
            <w:r w:rsidRPr="00A93AF7">
              <w:rPr>
                <w:sz w:val="20"/>
              </w:rPr>
              <w:br/>
              <w:t>of OoB spectra (Hz)</w:t>
            </w:r>
          </w:p>
        </w:tc>
        <w:tc>
          <w:tcPr>
            <w:tcW w:w="2895" w:type="dxa"/>
            <w:gridSpan w:val="2"/>
            <w:vMerge/>
            <w:tcMar>
              <w:left w:w="108" w:type="dxa"/>
              <w:right w:w="108" w:type="dxa"/>
            </w:tcMar>
          </w:tcPr>
          <w:p w14:paraId="07D11CC5" w14:textId="77777777" w:rsidR="007E0DEB" w:rsidRPr="00A93AF7" w:rsidRDefault="007E0DEB" w:rsidP="00794726">
            <w:pPr>
              <w:pStyle w:val="Tablehead"/>
              <w:rPr>
                <w:sz w:val="20"/>
              </w:rPr>
            </w:pPr>
          </w:p>
        </w:tc>
      </w:tr>
      <w:tr w:rsidR="0045336D" w:rsidRPr="00A93AF7" w14:paraId="04322E3F" w14:textId="77777777" w:rsidTr="001D7C0B">
        <w:trPr>
          <w:cantSplit/>
          <w:jc w:val="center"/>
        </w:trPr>
        <w:tc>
          <w:tcPr>
            <w:tcW w:w="3112" w:type="dxa"/>
            <w:tcMar>
              <w:left w:w="108" w:type="dxa"/>
              <w:right w:w="108" w:type="dxa"/>
            </w:tcMar>
          </w:tcPr>
          <w:p w14:paraId="0F4A2EAB" w14:textId="77777777" w:rsidR="0045336D" w:rsidRPr="00A93AF7" w:rsidRDefault="0045336D" w:rsidP="005E0733">
            <w:pPr>
              <w:pStyle w:val="Tabletext"/>
              <w:spacing w:before="60" w:after="60"/>
              <w:rPr>
                <w:sz w:val="20"/>
              </w:rPr>
            </w:pPr>
            <w:r w:rsidRPr="00A93AF7">
              <w:rPr>
                <w:sz w:val="20"/>
              </w:rPr>
              <w:t>Voice-frequency telegraphy</w:t>
            </w:r>
            <w:r w:rsidRPr="00A93AF7">
              <w:rPr>
                <w:sz w:val="20"/>
              </w:rPr>
              <w:br/>
            </w:r>
            <w:r w:rsidRPr="00A93AF7">
              <w:rPr>
                <w:b/>
                <w:bCs/>
                <w:sz w:val="20"/>
              </w:rPr>
              <w:t>A2AAN, A2BBN</w:t>
            </w:r>
          </w:p>
        </w:tc>
        <w:tc>
          <w:tcPr>
            <w:tcW w:w="2694" w:type="dxa"/>
            <w:tcMar>
              <w:left w:w="108" w:type="dxa"/>
              <w:right w:w="108" w:type="dxa"/>
            </w:tcMar>
          </w:tcPr>
          <w:p w14:paraId="2BED1789" w14:textId="77777777" w:rsidR="0045336D" w:rsidRPr="00A93AF7" w:rsidRDefault="0045336D" w:rsidP="00743406">
            <w:pPr>
              <w:pStyle w:val="Tabletext"/>
              <w:spacing w:before="60" w:after="60"/>
              <w:rPr>
                <w:sz w:val="20"/>
              </w:rPr>
            </w:pPr>
          </w:p>
        </w:tc>
        <w:tc>
          <w:tcPr>
            <w:tcW w:w="3260" w:type="dxa"/>
            <w:tcMar>
              <w:left w:w="108" w:type="dxa"/>
              <w:right w:w="108" w:type="dxa"/>
            </w:tcMar>
          </w:tcPr>
          <w:p w14:paraId="41ACAC33" w14:textId="77777777" w:rsidR="0045336D" w:rsidRPr="00A93AF7" w:rsidRDefault="0045336D" w:rsidP="00743406">
            <w:pPr>
              <w:pStyle w:val="Tabletext"/>
              <w:spacing w:before="60" w:after="60"/>
              <w:jc w:val="center"/>
              <w:rPr>
                <w:bCs/>
                <w:sz w:val="20"/>
              </w:rPr>
            </w:pPr>
            <w:r w:rsidRPr="00A93AF7">
              <w:rPr>
                <w:bCs/>
                <w:i/>
                <w:iCs/>
                <w:sz w:val="20"/>
              </w:rPr>
              <w:t>B</w:t>
            </w:r>
            <w:r w:rsidRPr="00A93AF7">
              <w:rPr>
                <w:bCs/>
                <w:i/>
                <w:iCs/>
                <w:sz w:val="20"/>
                <w:vertAlign w:val="subscript"/>
              </w:rPr>
              <w:t xml:space="preserve">n </w:t>
            </w:r>
            <w:r w:rsidRPr="00A93AF7">
              <w:rPr>
                <w:bCs/>
                <w:sz w:val="20"/>
              </w:rPr>
              <w:t>= 2</w:t>
            </w:r>
            <w:r w:rsidRPr="00A93AF7">
              <w:rPr>
                <w:bCs/>
                <w:i/>
                <w:iCs/>
                <w:sz w:val="20"/>
              </w:rPr>
              <w:t>F</w:t>
            </w:r>
            <w:r w:rsidRPr="00A93AF7">
              <w:rPr>
                <w:bCs/>
                <w:i/>
                <w:iCs/>
                <w:sz w:val="20"/>
                <w:vertAlign w:val="subscript"/>
              </w:rPr>
              <w:t>U</w:t>
            </w:r>
            <w:r w:rsidRPr="00A93AF7">
              <w:rPr>
                <w:bCs/>
                <w:sz w:val="20"/>
              </w:rPr>
              <w:t xml:space="preserve"> + 5</w:t>
            </w:r>
            <w:r w:rsidRPr="00A93AF7">
              <w:rPr>
                <w:bCs/>
                <w:i/>
                <w:iCs/>
                <w:sz w:val="20"/>
              </w:rPr>
              <w:t>В</w:t>
            </w:r>
          </w:p>
        </w:tc>
        <w:tc>
          <w:tcPr>
            <w:tcW w:w="2498" w:type="dxa"/>
            <w:tcMar>
              <w:left w:w="108" w:type="dxa"/>
              <w:right w:w="108" w:type="dxa"/>
            </w:tcMar>
          </w:tcPr>
          <w:p w14:paraId="1856FAAB" w14:textId="77777777" w:rsidR="0045336D" w:rsidRPr="00A93AF7" w:rsidRDefault="0045336D" w:rsidP="00743406">
            <w:pPr>
              <w:pStyle w:val="Tabletext"/>
              <w:spacing w:before="60" w:after="60"/>
              <w:jc w:val="center"/>
              <w:rPr>
                <w:bCs/>
                <w:sz w:val="20"/>
              </w:rPr>
            </w:pPr>
            <w:r w:rsidRPr="00A93AF7">
              <w:rPr>
                <w:bCs/>
                <w:i/>
                <w:iCs/>
                <w:sz w:val="20"/>
              </w:rPr>
              <w:t>B</w:t>
            </w:r>
            <w:r w:rsidRPr="00A93AF7">
              <w:rPr>
                <w:bCs/>
                <w:i/>
                <w:iCs/>
                <w:sz w:val="20"/>
                <w:vertAlign w:val="subscript"/>
              </w:rPr>
              <w:t>c</w:t>
            </w:r>
            <w:r w:rsidRPr="00A93AF7">
              <w:rPr>
                <w:bCs/>
                <w:sz w:val="20"/>
                <w:vertAlign w:val="subscript"/>
              </w:rPr>
              <w:t>–</w:t>
            </w:r>
            <w:r w:rsidRPr="00D6027B">
              <w:rPr>
                <w:bCs/>
                <w:sz w:val="20"/>
                <w:vertAlign w:val="subscript"/>
              </w:rPr>
              <w:t>30</w:t>
            </w:r>
            <w:r w:rsidRPr="00A93AF7">
              <w:rPr>
                <w:bCs/>
                <w:sz w:val="20"/>
              </w:rPr>
              <w:t xml:space="preserve"> = 2</w:t>
            </w:r>
            <w:r w:rsidRPr="00A93AF7">
              <w:rPr>
                <w:bCs/>
                <w:i/>
                <w:iCs/>
                <w:sz w:val="20"/>
              </w:rPr>
              <w:t>F</w:t>
            </w:r>
            <w:r w:rsidRPr="00A93AF7">
              <w:rPr>
                <w:bCs/>
                <w:i/>
                <w:iCs/>
                <w:sz w:val="20"/>
                <w:vertAlign w:val="subscript"/>
              </w:rPr>
              <w:t>U</w:t>
            </w:r>
            <w:r w:rsidRPr="00A93AF7">
              <w:rPr>
                <w:bCs/>
                <w:sz w:val="20"/>
              </w:rPr>
              <w:t xml:space="preserve"> + 6.8</w:t>
            </w:r>
            <w:r w:rsidRPr="00A93AF7">
              <w:rPr>
                <w:bCs/>
                <w:i/>
                <w:iCs/>
                <w:sz w:val="20"/>
              </w:rPr>
              <w:t>В</w:t>
            </w:r>
            <w:r w:rsidRPr="00A93AF7">
              <w:rPr>
                <w:bCs/>
                <w:i/>
                <w:iCs/>
                <w:sz w:val="20"/>
              </w:rPr>
              <w:br/>
              <w:t>В</w:t>
            </w:r>
            <w:r w:rsidRPr="00A93AF7">
              <w:rPr>
                <w:bCs/>
                <w:i/>
                <w:iCs/>
                <w:sz w:val="20"/>
                <w:vertAlign w:val="subscript"/>
              </w:rPr>
              <w:t>–</w:t>
            </w:r>
            <w:r w:rsidRPr="00A93AF7">
              <w:rPr>
                <w:bCs/>
                <w:sz w:val="20"/>
                <w:vertAlign w:val="subscript"/>
              </w:rPr>
              <w:t xml:space="preserve">40 </w:t>
            </w:r>
            <w:r w:rsidRPr="00A93AF7">
              <w:rPr>
                <w:bCs/>
                <w:sz w:val="20"/>
              </w:rPr>
              <w:t>= 2</w:t>
            </w:r>
            <w:r w:rsidRPr="00A93AF7">
              <w:rPr>
                <w:bCs/>
                <w:i/>
                <w:iCs/>
                <w:sz w:val="20"/>
              </w:rPr>
              <w:t>F</w:t>
            </w:r>
            <w:r w:rsidRPr="00A93AF7">
              <w:rPr>
                <w:bCs/>
                <w:i/>
                <w:iCs/>
                <w:sz w:val="20"/>
                <w:vertAlign w:val="subscript"/>
              </w:rPr>
              <w:t>U</w:t>
            </w:r>
            <w:r w:rsidRPr="00A93AF7">
              <w:rPr>
                <w:bCs/>
                <w:sz w:val="20"/>
              </w:rPr>
              <w:t xml:space="preserve"> + 13</w:t>
            </w:r>
            <w:r w:rsidRPr="00A93AF7">
              <w:rPr>
                <w:bCs/>
                <w:i/>
                <w:iCs/>
                <w:sz w:val="20"/>
              </w:rPr>
              <w:t>В</w:t>
            </w:r>
          </w:p>
        </w:tc>
        <w:tc>
          <w:tcPr>
            <w:tcW w:w="2895" w:type="dxa"/>
            <w:gridSpan w:val="2"/>
            <w:tcMar>
              <w:left w:w="108" w:type="dxa"/>
              <w:right w:w="108" w:type="dxa"/>
            </w:tcMar>
          </w:tcPr>
          <w:p w14:paraId="5BDB394D" w14:textId="77777777" w:rsidR="0045336D" w:rsidRPr="00A93AF7" w:rsidRDefault="0045336D" w:rsidP="00743406">
            <w:pPr>
              <w:pStyle w:val="Tabletext"/>
              <w:spacing w:before="60" w:after="60"/>
              <w:rPr>
                <w:i/>
                <w:sz w:val="20"/>
              </w:rPr>
            </w:pPr>
          </w:p>
        </w:tc>
      </w:tr>
      <w:tr w:rsidR="0045336D" w:rsidRPr="000B3C98" w14:paraId="0211AC18" w14:textId="77777777" w:rsidTr="001D7C0B">
        <w:trPr>
          <w:cantSplit/>
          <w:jc w:val="center"/>
        </w:trPr>
        <w:tc>
          <w:tcPr>
            <w:tcW w:w="3112" w:type="dxa"/>
            <w:tcMar>
              <w:left w:w="108" w:type="dxa"/>
              <w:right w:w="108" w:type="dxa"/>
            </w:tcMar>
          </w:tcPr>
          <w:p w14:paraId="443FFA16" w14:textId="77777777" w:rsidR="0045336D" w:rsidRPr="00A93AF7" w:rsidRDefault="0045336D" w:rsidP="005E0733">
            <w:pPr>
              <w:pStyle w:val="Tabletext"/>
              <w:spacing w:before="60" w:after="60"/>
              <w:rPr>
                <w:sz w:val="20"/>
              </w:rPr>
            </w:pPr>
            <w:r w:rsidRPr="00A93AF7">
              <w:rPr>
                <w:sz w:val="20"/>
              </w:rPr>
              <w:t>Multichannel telegraphy</w:t>
            </w:r>
            <w:r w:rsidRPr="00A93AF7">
              <w:rPr>
                <w:sz w:val="20"/>
              </w:rPr>
              <w:br/>
            </w:r>
            <w:r w:rsidRPr="00A93AF7">
              <w:rPr>
                <w:b/>
                <w:bCs/>
                <w:sz w:val="20"/>
              </w:rPr>
              <w:t>A7B, A7D</w:t>
            </w:r>
          </w:p>
        </w:tc>
        <w:tc>
          <w:tcPr>
            <w:tcW w:w="2694" w:type="dxa"/>
            <w:tcMar>
              <w:left w:w="108" w:type="dxa"/>
              <w:right w:w="108" w:type="dxa"/>
            </w:tcMar>
          </w:tcPr>
          <w:p w14:paraId="6569FAFA" w14:textId="77777777" w:rsidR="0045336D" w:rsidRPr="00A93AF7" w:rsidRDefault="0045336D" w:rsidP="00743406">
            <w:pPr>
              <w:pStyle w:val="Tabletext"/>
              <w:spacing w:before="60" w:after="60"/>
              <w:rPr>
                <w:sz w:val="20"/>
              </w:rPr>
            </w:pPr>
          </w:p>
        </w:tc>
        <w:tc>
          <w:tcPr>
            <w:tcW w:w="3260" w:type="dxa"/>
            <w:tcMar>
              <w:left w:w="108" w:type="dxa"/>
              <w:right w:w="108" w:type="dxa"/>
            </w:tcMar>
          </w:tcPr>
          <w:p w14:paraId="2DCE329F" w14:textId="77777777" w:rsidR="0045336D" w:rsidRPr="00A93AF7" w:rsidRDefault="0045336D" w:rsidP="00743406">
            <w:pPr>
              <w:pStyle w:val="Tabletext"/>
              <w:spacing w:before="60" w:after="60"/>
              <w:jc w:val="center"/>
              <w:rPr>
                <w:bCs/>
                <w:sz w:val="20"/>
              </w:rPr>
            </w:pPr>
            <w:r w:rsidRPr="00A93AF7">
              <w:rPr>
                <w:bCs/>
                <w:i/>
                <w:iCs/>
                <w:sz w:val="20"/>
              </w:rPr>
              <w:t>B</w:t>
            </w:r>
            <w:r w:rsidRPr="00A93AF7">
              <w:rPr>
                <w:bCs/>
                <w:i/>
                <w:iCs/>
                <w:sz w:val="20"/>
                <w:vertAlign w:val="subscript"/>
              </w:rPr>
              <w:t xml:space="preserve">n </w:t>
            </w:r>
            <w:r w:rsidRPr="00A93AF7">
              <w:rPr>
                <w:bCs/>
                <w:sz w:val="20"/>
              </w:rPr>
              <w:t>= 2</w:t>
            </w:r>
            <w:r w:rsidRPr="00A93AF7">
              <w:rPr>
                <w:bCs/>
                <w:i/>
                <w:iCs/>
                <w:sz w:val="20"/>
              </w:rPr>
              <w:t>В</w:t>
            </w:r>
            <w:r w:rsidRPr="00A93AF7">
              <w:rPr>
                <w:bCs/>
                <w:i/>
                <w:iCs/>
                <w:sz w:val="20"/>
                <w:vertAlign w:val="subscript"/>
              </w:rPr>
              <w:t>ch</w:t>
            </w:r>
          </w:p>
        </w:tc>
        <w:tc>
          <w:tcPr>
            <w:tcW w:w="2498" w:type="dxa"/>
            <w:tcMar>
              <w:left w:w="108" w:type="dxa"/>
              <w:right w:w="108" w:type="dxa"/>
            </w:tcMar>
          </w:tcPr>
          <w:p w14:paraId="5A78C385" w14:textId="29F21AB2" w:rsidR="0045336D" w:rsidRPr="00A93AF7" w:rsidRDefault="0045336D" w:rsidP="0074340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w:t>
            </w:r>
            <w:r w:rsidRPr="00D6027B">
              <w:rPr>
                <w:bCs/>
                <w:sz w:val="20"/>
                <w:vertAlign w:val="subscript"/>
                <w:lang w:val="ru-RU"/>
              </w:rPr>
              <w:t>30</w:t>
            </w:r>
            <w:r w:rsidRPr="00A93AF7">
              <w:rPr>
                <w:bCs/>
                <w:sz w:val="20"/>
                <w:lang w:val="ru-RU"/>
              </w:rPr>
              <w:t xml:space="preserve"> = </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sz w:val="20"/>
                <w:vertAlign w:val="subscript"/>
                <w:lang w:val="ru-RU"/>
              </w:rPr>
              <w:t>–40</w:t>
            </w:r>
            <w:r w:rsidRPr="00A93AF7">
              <w:rPr>
                <w:bCs/>
                <w:sz w:val="20"/>
                <w:lang w:val="ru-RU"/>
              </w:rPr>
              <w:t xml:space="preserve"> = 1.3</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–50</w:t>
            </w:r>
            <w:r w:rsidRPr="00A93AF7">
              <w:rPr>
                <w:bCs/>
                <w:sz w:val="20"/>
                <w:lang w:val="ru-RU"/>
              </w:rPr>
              <w:t xml:space="preserve"> = 1.6</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i/>
                <w:iCs/>
                <w:sz w:val="20"/>
                <w:vertAlign w:val="subscript"/>
                <w:lang w:val="ru-RU"/>
              </w:rPr>
              <w:t>–</w:t>
            </w:r>
            <w:r w:rsidRPr="00A93AF7">
              <w:rPr>
                <w:bCs/>
                <w:sz w:val="20"/>
                <w:vertAlign w:val="subscript"/>
                <w:lang w:val="ru-RU"/>
              </w:rPr>
              <w:t>60</w:t>
            </w:r>
            <w:r w:rsidRPr="00A93AF7">
              <w:rPr>
                <w:bCs/>
                <w:sz w:val="20"/>
                <w:lang w:val="ru-RU"/>
              </w:rPr>
              <w:t xml:space="preserve"> = 2</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p>
        </w:tc>
        <w:tc>
          <w:tcPr>
            <w:tcW w:w="2895" w:type="dxa"/>
            <w:gridSpan w:val="2"/>
            <w:tcBorders>
              <w:bottom w:val="single" w:sz="4" w:space="0" w:color="auto"/>
            </w:tcBorders>
            <w:tcMar>
              <w:left w:w="108" w:type="dxa"/>
              <w:right w:w="108" w:type="dxa"/>
            </w:tcMar>
          </w:tcPr>
          <w:p w14:paraId="65F1A346" w14:textId="77777777" w:rsidR="0045336D" w:rsidRPr="00A93AF7" w:rsidRDefault="0045336D" w:rsidP="00743406">
            <w:pPr>
              <w:pStyle w:val="Tabletext"/>
              <w:spacing w:before="60" w:after="60"/>
              <w:rPr>
                <w:i/>
                <w:iCs/>
                <w:sz w:val="20"/>
                <w:lang w:val="ru-RU"/>
              </w:rPr>
            </w:pPr>
          </w:p>
        </w:tc>
      </w:tr>
      <w:tr w:rsidR="0045336D" w:rsidRPr="00A93AF7" w14:paraId="57C1E8B5" w14:textId="77777777" w:rsidTr="005718D5">
        <w:trPr>
          <w:cantSplit/>
          <w:trHeight w:val="301"/>
          <w:tblHeader/>
          <w:jc w:val="center"/>
        </w:trPr>
        <w:tc>
          <w:tcPr>
            <w:tcW w:w="3112" w:type="dxa"/>
            <w:vMerge w:val="restart"/>
            <w:tcMar>
              <w:left w:w="108" w:type="dxa"/>
              <w:right w:w="108" w:type="dxa"/>
            </w:tcMar>
          </w:tcPr>
          <w:p w14:paraId="7B03CB43" w14:textId="77777777" w:rsidR="0045336D" w:rsidRPr="00A93AF7" w:rsidRDefault="0045336D" w:rsidP="005E0733">
            <w:pPr>
              <w:pStyle w:val="Tabletext"/>
              <w:spacing w:before="60" w:after="60"/>
              <w:rPr>
                <w:sz w:val="20"/>
              </w:rPr>
            </w:pPr>
            <w:r w:rsidRPr="00A93AF7">
              <w:rPr>
                <w:sz w:val="20"/>
              </w:rPr>
              <w:t>Voice-frequency telegraphy, single sideband, full carrier</w:t>
            </w:r>
            <w:r w:rsidRPr="00A93AF7">
              <w:rPr>
                <w:sz w:val="20"/>
              </w:rPr>
              <w:br/>
            </w:r>
            <w:r w:rsidRPr="00A93AF7">
              <w:rPr>
                <w:b/>
                <w:bCs/>
                <w:sz w:val="20"/>
              </w:rPr>
              <w:t>H2BBN</w:t>
            </w:r>
            <w:r w:rsidRPr="00A93AF7">
              <w:rPr>
                <w:b/>
                <w:bCs/>
                <w:sz w:val="20"/>
              </w:rPr>
              <w:br/>
              <w:t>H2BFN</w:t>
            </w:r>
          </w:p>
        </w:tc>
        <w:tc>
          <w:tcPr>
            <w:tcW w:w="2694" w:type="dxa"/>
            <w:tcMar>
              <w:left w:w="108" w:type="dxa"/>
              <w:right w:w="108" w:type="dxa"/>
            </w:tcMar>
          </w:tcPr>
          <w:p w14:paraId="5B99D289" w14:textId="77777777" w:rsidR="0045336D" w:rsidRPr="00A93AF7" w:rsidRDefault="0045336D" w:rsidP="00743406">
            <w:pPr>
              <w:pStyle w:val="Tabletext"/>
              <w:spacing w:before="60" w:after="60"/>
              <w:rPr>
                <w:sz w:val="20"/>
              </w:rPr>
            </w:pPr>
          </w:p>
        </w:tc>
        <w:tc>
          <w:tcPr>
            <w:tcW w:w="3260" w:type="dxa"/>
            <w:tcMar>
              <w:left w:w="108" w:type="dxa"/>
              <w:right w:w="108" w:type="dxa"/>
            </w:tcMar>
          </w:tcPr>
          <w:p w14:paraId="372EB2A7" w14:textId="77777777" w:rsidR="0045336D" w:rsidRPr="00A93AF7" w:rsidRDefault="0045336D" w:rsidP="00743406">
            <w:pPr>
              <w:pStyle w:val="Tabletext"/>
              <w:spacing w:before="60" w:after="60"/>
              <w:jc w:val="center"/>
              <w:rPr>
                <w:sz w:val="20"/>
              </w:rPr>
            </w:pPr>
            <w:r w:rsidRPr="00A93AF7">
              <w:rPr>
                <w:i/>
                <w:iCs/>
                <w:sz w:val="20"/>
              </w:rPr>
              <w:t>B</w:t>
            </w:r>
            <w:r w:rsidRPr="00A93AF7">
              <w:rPr>
                <w:i/>
                <w:iCs/>
                <w:sz w:val="20"/>
                <w:vertAlign w:val="subscript"/>
              </w:rPr>
              <w:t>n</w:t>
            </w:r>
            <w:r w:rsidRPr="00A93AF7">
              <w:rPr>
                <w:sz w:val="20"/>
                <w:vertAlign w:val="subscript"/>
              </w:rPr>
              <w:t xml:space="preserve"> </w:t>
            </w:r>
            <w:r w:rsidRPr="00A93AF7">
              <w:rPr>
                <w:sz w:val="20"/>
              </w:rPr>
              <w:t>= 2</w:t>
            </w:r>
            <w:r w:rsidRPr="00A93AF7">
              <w:rPr>
                <w:i/>
                <w:iCs/>
                <w:sz w:val="20"/>
              </w:rPr>
              <w:t>F</w:t>
            </w:r>
            <w:r w:rsidRPr="00A93AF7">
              <w:rPr>
                <w:i/>
                <w:iCs/>
                <w:sz w:val="20"/>
                <w:vertAlign w:val="subscript"/>
              </w:rPr>
              <w:t>U</w:t>
            </w:r>
            <w:r w:rsidRPr="00A93AF7">
              <w:rPr>
                <w:sz w:val="20"/>
                <w:vertAlign w:val="subscript"/>
              </w:rPr>
              <w:t xml:space="preserve"> </w:t>
            </w:r>
            <w:r w:rsidRPr="00A93AF7">
              <w:rPr>
                <w:sz w:val="20"/>
              </w:rPr>
              <w:t>+ 5</w:t>
            </w:r>
            <w:r w:rsidRPr="00A93AF7">
              <w:rPr>
                <w:i/>
                <w:iCs/>
                <w:sz w:val="20"/>
              </w:rPr>
              <w:t>В</w:t>
            </w:r>
          </w:p>
        </w:tc>
        <w:tc>
          <w:tcPr>
            <w:tcW w:w="2498" w:type="dxa"/>
            <w:tcMar>
              <w:left w:w="108" w:type="dxa"/>
              <w:right w:w="108" w:type="dxa"/>
            </w:tcMar>
          </w:tcPr>
          <w:p w14:paraId="15888531" w14:textId="51F38CEE" w:rsidR="0045336D" w:rsidRPr="00A93AF7" w:rsidRDefault="0045336D" w:rsidP="0074340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w:t>
            </w:r>
            <w:r w:rsidRPr="00D6027B">
              <w:rPr>
                <w:bCs/>
                <w:sz w:val="20"/>
                <w:vertAlign w:val="subscript"/>
                <w:lang w:val="ru-RU"/>
              </w:rPr>
              <w:t>30</w:t>
            </w:r>
            <w:r w:rsidRPr="00A93AF7">
              <w:rPr>
                <w:bCs/>
                <w:sz w:val="20"/>
                <w:vertAlign w:val="subscript"/>
                <w:lang w:val="ru-RU"/>
              </w:rPr>
              <w:t xml:space="preserve"> </w:t>
            </w:r>
            <w:r w:rsidRPr="00A93AF7">
              <w:rPr>
                <w:bCs/>
                <w:sz w:val="20"/>
                <w:lang w:val="ru-RU"/>
              </w:rPr>
              <w:t xml:space="preserve">= </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sz w:val="20"/>
                <w:vertAlign w:val="subscript"/>
                <w:lang w:val="ru-RU"/>
              </w:rPr>
              <w:t xml:space="preserve">–40 </w:t>
            </w:r>
            <w:r w:rsidRPr="00A93AF7">
              <w:rPr>
                <w:bCs/>
                <w:sz w:val="20"/>
                <w:lang w:val="ru-RU"/>
              </w:rPr>
              <w:t>= 1.25</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 xml:space="preserve">–50 </w:t>
            </w:r>
            <w:r w:rsidRPr="00A93AF7">
              <w:rPr>
                <w:bCs/>
                <w:sz w:val="20"/>
                <w:lang w:val="ru-RU"/>
              </w:rPr>
              <w:t>= 1.55</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 xml:space="preserve">–60 </w:t>
            </w:r>
            <w:r w:rsidRPr="00A93AF7">
              <w:rPr>
                <w:bCs/>
                <w:sz w:val="20"/>
                <w:lang w:val="ru-RU"/>
              </w:rPr>
              <w:t>= 2</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p>
        </w:tc>
        <w:tc>
          <w:tcPr>
            <w:tcW w:w="2895" w:type="dxa"/>
            <w:gridSpan w:val="2"/>
            <w:vMerge w:val="restart"/>
            <w:tcMar>
              <w:left w:w="108" w:type="dxa"/>
              <w:right w:w="108" w:type="dxa"/>
            </w:tcMar>
          </w:tcPr>
          <w:p w14:paraId="316A5815" w14:textId="77777777" w:rsidR="0045336D" w:rsidRPr="00A93AF7" w:rsidRDefault="0045336D" w:rsidP="005718D5">
            <w:pPr>
              <w:pStyle w:val="Tabletext"/>
              <w:spacing w:before="60" w:after="60"/>
              <w:rPr>
                <w:sz w:val="20"/>
              </w:rPr>
            </w:pPr>
            <w:r w:rsidRPr="00A93AF7">
              <w:rPr>
                <w:sz w:val="20"/>
              </w:rPr>
              <w:t>Does not apply to transmitters of the aeronautical and maritime mobile service, the requirements for which are given in Tables 2 and 3 respectively</w:t>
            </w:r>
          </w:p>
        </w:tc>
      </w:tr>
      <w:tr w:rsidR="0045336D" w:rsidRPr="000B3C98" w14:paraId="5135D489" w14:textId="77777777" w:rsidTr="001D7C0B">
        <w:trPr>
          <w:cantSplit/>
          <w:jc w:val="center"/>
        </w:trPr>
        <w:tc>
          <w:tcPr>
            <w:tcW w:w="3112" w:type="dxa"/>
            <w:vMerge/>
            <w:tcMar>
              <w:left w:w="108" w:type="dxa"/>
              <w:right w:w="108" w:type="dxa"/>
            </w:tcMar>
          </w:tcPr>
          <w:p w14:paraId="450941BE" w14:textId="77777777" w:rsidR="0045336D" w:rsidRPr="00A93AF7" w:rsidRDefault="0045336D" w:rsidP="005E0733">
            <w:pPr>
              <w:pStyle w:val="Tabletext"/>
              <w:spacing w:before="60" w:after="60"/>
              <w:rPr>
                <w:sz w:val="20"/>
              </w:rPr>
            </w:pPr>
          </w:p>
        </w:tc>
        <w:tc>
          <w:tcPr>
            <w:tcW w:w="2694" w:type="dxa"/>
            <w:tcMar>
              <w:left w:w="108" w:type="dxa"/>
              <w:right w:w="108" w:type="dxa"/>
            </w:tcMar>
          </w:tcPr>
          <w:p w14:paraId="0F2BF5A3" w14:textId="77777777" w:rsidR="0045336D" w:rsidRPr="00A93AF7" w:rsidRDefault="0045336D" w:rsidP="005E0733">
            <w:pPr>
              <w:pStyle w:val="Tabletext"/>
              <w:spacing w:before="60" w:after="60"/>
              <w:rPr>
                <w:sz w:val="20"/>
              </w:rPr>
            </w:pPr>
            <w:r w:rsidRPr="00A93AF7">
              <w:rPr>
                <w:sz w:val="20"/>
              </w:rPr>
              <w:t>Selective calling signal using sequential single-frequency code</w:t>
            </w:r>
          </w:p>
        </w:tc>
        <w:tc>
          <w:tcPr>
            <w:tcW w:w="3260" w:type="dxa"/>
            <w:tcMar>
              <w:left w:w="108" w:type="dxa"/>
              <w:right w:w="108" w:type="dxa"/>
            </w:tcMar>
          </w:tcPr>
          <w:p w14:paraId="247B1900" w14:textId="77777777" w:rsidR="0045336D" w:rsidRPr="00A93AF7" w:rsidRDefault="0045336D" w:rsidP="00743406">
            <w:pPr>
              <w:pStyle w:val="Tabletext"/>
              <w:spacing w:before="60" w:after="60"/>
              <w:jc w:val="center"/>
              <w:rPr>
                <w:sz w:val="20"/>
              </w:rPr>
            </w:pPr>
            <w:r w:rsidRPr="00A93AF7">
              <w:rPr>
                <w:i/>
                <w:iCs/>
                <w:sz w:val="20"/>
              </w:rPr>
              <w:t>B</w:t>
            </w:r>
            <w:r w:rsidRPr="00A93AF7">
              <w:rPr>
                <w:i/>
                <w:iCs/>
                <w:sz w:val="20"/>
                <w:vertAlign w:val="subscript"/>
              </w:rPr>
              <w:t>n</w:t>
            </w:r>
            <w:r w:rsidRPr="00A93AF7">
              <w:rPr>
                <w:sz w:val="20"/>
                <w:vertAlign w:val="subscript"/>
              </w:rPr>
              <w:t xml:space="preserve"> </w:t>
            </w:r>
            <w:r w:rsidRPr="00A93AF7">
              <w:rPr>
                <w:sz w:val="20"/>
              </w:rPr>
              <w:t xml:space="preserve">= </w:t>
            </w:r>
            <w:r w:rsidRPr="00A93AF7">
              <w:rPr>
                <w:i/>
                <w:iCs/>
                <w:sz w:val="20"/>
              </w:rPr>
              <w:t>F</w:t>
            </w:r>
            <w:r w:rsidRPr="00A93AF7">
              <w:rPr>
                <w:i/>
                <w:iCs/>
                <w:sz w:val="20"/>
                <w:vertAlign w:val="subscript"/>
              </w:rPr>
              <w:t>U</w:t>
            </w:r>
          </w:p>
        </w:tc>
        <w:tc>
          <w:tcPr>
            <w:tcW w:w="2498" w:type="dxa"/>
            <w:tcMar>
              <w:left w:w="108" w:type="dxa"/>
              <w:right w:w="108" w:type="dxa"/>
            </w:tcMar>
          </w:tcPr>
          <w:p w14:paraId="217AE3FA" w14:textId="38A13391" w:rsidR="0045336D" w:rsidRPr="00A93AF7" w:rsidRDefault="0045336D" w:rsidP="0074340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w:t>
            </w:r>
            <w:r w:rsidRPr="00D6027B">
              <w:rPr>
                <w:bCs/>
                <w:sz w:val="20"/>
                <w:vertAlign w:val="subscript"/>
                <w:lang w:val="ru-RU"/>
              </w:rPr>
              <w:t>30</w:t>
            </w:r>
            <w:r w:rsidRPr="00A93AF7">
              <w:rPr>
                <w:bCs/>
                <w:sz w:val="20"/>
                <w:lang w:val="ru-RU"/>
              </w:rPr>
              <w:t xml:space="preserve"> = </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i/>
                <w:iCs/>
                <w:sz w:val="20"/>
                <w:vertAlign w:val="subscript"/>
                <w:lang w:val="ru-RU"/>
              </w:rPr>
              <w:t>–</w:t>
            </w:r>
            <w:r w:rsidRPr="00A93AF7">
              <w:rPr>
                <w:bCs/>
                <w:sz w:val="20"/>
                <w:vertAlign w:val="subscript"/>
                <w:lang w:val="ru-RU"/>
              </w:rPr>
              <w:t xml:space="preserve">40 </w:t>
            </w:r>
            <w:r w:rsidRPr="00A93AF7">
              <w:rPr>
                <w:bCs/>
                <w:sz w:val="20"/>
                <w:lang w:val="ru-RU"/>
              </w:rPr>
              <w:t>= 1.25</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 xml:space="preserve">–50 </w:t>
            </w:r>
            <w:r w:rsidRPr="00A93AF7">
              <w:rPr>
                <w:bCs/>
                <w:sz w:val="20"/>
                <w:lang w:val="ru-RU"/>
              </w:rPr>
              <w:t>= 1.55</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i/>
                <w:iCs/>
                <w:sz w:val="20"/>
                <w:vertAlign w:val="subscript"/>
                <w:lang w:val="ru-RU"/>
              </w:rPr>
              <w:t>–</w:t>
            </w:r>
            <w:r w:rsidRPr="00A93AF7">
              <w:rPr>
                <w:bCs/>
                <w:sz w:val="20"/>
                <w:vertAlign w:val="subscript"/>
                <w:lang w:val="ru-RU"/>
              </w:rPr>
              <w:t xml:space="preserve">60 </w:t>
            </w:r>
            <w:r w:rsidRPr="00A93AF7">
              <w:rPr>
                <w:bCs/>
                <w:sz w:val="20"/>
                <w:lang w:val="ru-RU"/>
              </w:rPr>
              <w:t>= 2</w:t>
            </w:r>
            <w:r w:rsidRPr="00A93AF7">
              <w:rPr>
                <w:bCs/>
                <w:i/>
                <w:iCs/>
                <w:sz w:val="20"/>
              </w:rPr>
              <w:t>B</w:t>
            </w:r>
            <w:r w:rsidRPr="00A93AF7">
              <w:rPr>
                <w:bCs/>
                <w:i/>
                <w:iCs/>
                <w:sz w:val="20"/>
                <w:vertAlign w:val="subscript"/>
              </w:rPr>
              <w:t>c</w:t>
            </w:r>
            <w:r w:rsidR="007650C7" w:rsidRPr="00A93AF7">
              <w:rPr>
                <w:sz w:val="20"/>
                <w:vertAlign w:val="subscript"/>
                <w:lang w:val="ru-RU"/>
              </w:rPr>
              <w:t>–</w:t>
            </w:r>
            <w:r w:rsidRPr="00D6027B">
              <w:rPr>
                <w:bCs/>
                <w:sz w:val="20"/>
                <w:vertAlign w:val="subscript"/>
                <w:lang w:val="ru-RU"/>
              </w:rPr>
              <w:t>30</w:t>
            </w:r>
          </w:p>
        </w:tc>
        <w:tc>
          <w:tcPr>
            <w:tcW w:w="2895" w:type="dxa"/>
            <w:gridSpan w:val="2"/>
            <w:vMerge/>
            <w:tcMar>
              <w:left w:w="108" w:type="dxa"/>
              <w:right w:w="108" w:type="dxa"/>
            </w:tcMar>
          </w:tcPr>
          <w:p w14:paraId="0288B289" w14:textId="77777777" w:rsidR="0045336D" w:rsidRPr="00A93AF7" w:rsidRDefault="0045336D" w:rsidP="00743406">
            <w:pPr>
              <w:pStyle w:val="Tabletext"/>
              <w:spacing w:before="60" w:after="60"/>
              <w:rPr>
                <w:sz w:val="20"/>
                <w:lang w:val="ru-RU"/>
              </w:rPr>
            </w:pPr>
          </w:p>
        </w:tc>
      </w:tr>
      <w:tr w:rsidR="001D7C0B" w:rsidRPr="000B3C98" w14:paraId="6F49F7D5" w14:textId="77777777" w:rsidTr="001D7C0B">
        <w:trPr>
          <w:cantSplit/>
          <w:jc w:val="center"/>
        </w:trPr>
        <w:tc>
          <w:tcPr>
            <w:tcW w:w="3112" w:type="dxa"/>
            <w:tcMar>
              <w:left w:w="108" w:type="dxa"/>
              <w:right w:w="108" w:type="dxa"/>
            </w:tcMar>
          </w:tcPr>
          <w:p w14:paraId="6DBC6A63" w14:textId="77777777" w:rsidR="001D7C0B" w:rsidRPr="00A93AF7" w:rsidRDefault="001D7C0B" w:rsidP="00794726">
            <w:pPr>
              <w:pStyle w:val="Tabletext"/>
              <w:spacing w:before="60" w:after="60"/>
              <w:rPr>
                <w:sz w:val="20"/>
                <w:vertAlign w:val="superscript"/>
              </w:rPr>
            </w:pPr>
            <w:r w:rsidRPr="00A93AF7">
              <w:rPr>
                <w:sz w:val="20"/>
              </w:rPr>
              <w:t>Single-sideband telegraphy, suppressed carrier</w:t>
            </w:r>
            <w:r w:rsidRPr="00A93AF7">
              <w:rPr>
                <w:sz w:val="20"/>
              </w:rPr>
              <w:br/>
            </w:r>
            <w:r w:rsidRPr="00A93AF7">
              <w:rPr>
                <w:b/>
                <w:bCs/>
                <w:sz w:val="20"/>
              </w:rPr>
              <w:t>J2A</w:t>
            </w:r>
            <w:r w:rsidRPr="00A93AF7">
              <w:rPr>
                <w:sz w:val="20"/>
              </w:rPr>
              <w:t>--</w:t>
            </w:r>
            <w:r w:rsidRPr="00A93AF7">
              <w:rPr>
                <w:sz w:val="20"/>
                <w:vertAlign w:val="superscript"/>
              </w:rPr>
              <w:t>(1)</w:t>
            </w:r>
          </w:p>
        </w:tc>
        <w:tc>
          <w:tcPr>
            <w:tcW w:w="2694" w:type="dxa"/>
            <w:tcMar>
              <w:left w:w="108" w:type="dxa"/>
              <w:right w:w="108" w:type="dxa"/>
            </w:tcMar>
          </w:tcPr>
          <w:p w14:paraId="704A4176" w14:textId="77777777" w:rsidR="001D7C0B" w:rsidRPr="00A93AF7" w:rsidRDefault="001D7C0B" w:rsidP="00794726">
            <w:pPr>
              <w:pStyle w:val="Tabletext"/>
              <w:spacing w:before="60" w:after="60"/>
              <w:rPr>
                <w:sz w:val="20"/>
              </w:rPr>
            </w:pPr>
          </w:p>
        </w:tc>
        <w:tc>
          <w:tcPr>
            <w:tcW w:w="3260" w:type="dxa"/>
            <w:tcMar>
              <w:left w:w="108" w:type="dxa"/>
              <w:right w:w="108" w:type="dxa"/>
            </w:tcMar>
          </w:tcPr>
          <w:p w14:paraId="6BBE427A" w14:textId="77777777" w:rsidR="001D7C0B" w:rsidRPr="00A93AF7" w:rsidRDefault="001D7C0B" w:rsidP="00794726">
            <w:pPr>
              <w:pStyle w:val="Tabletext"/>
              <w:spacing w:before="60" w:after="60"/>
              <w:jc w:val="center"/>
              <w:rPr>
                <w:sz w:val="20"/>
              </w:rPr>
            </w:pPr>
            <w:r w:rsidRPr="00A93AF7">
              <w:rPr>
                <w:i/>
                <w:iCs/>
                <w:sz w:val="20"/>
              </w:rPr>
              <w:t>B</w:t>
            </w:r>
            <w:r w:rsidRPr="00A93AF7">
              <w:rPr>
                <w:i/>
                <w:iCs/>
                <w:sz w:val="20"/>
                <w:vertAlign w:val="subscript"/>
              </w:rPr>
              <w:t>n</w:t>
            </w:r>
            <w:r w:rsidRPr="00A93AF7">
              <w:rPr>
                <w:sz w:val="20"/>
                <w:vertAlign w:val="subscript"/>
              </w:rPr>
              <w:t xml:space="preserve"> </w:t>
            </w:r>
            <w:r w:rsidRPr="00A93AF7">
              <w:rPr>
                <w:sz w:val="20"/>
              </w:rPr>
              <w:t>= 5</w:t>
            </w:r>
            <w:r w:rsidRPr="00A93AF7">
              <w:rPr>
                <w:i/>
                <w:iCs/>
                <w:sz w:val="20"/>
              </w:rPr>
              <w:t>В</w:t>
            </w:r>
          </w:p>
        </w:tc>
        <w:tc>
          <w:tcPr>
            <w:tcW w:w="2498" w:type="dxa"/>
            <w:tcMar>
              <w:left w:w="108" w:type="dxa"/>
              <w:right w:w="108" w:type="dxa"/>
            </w:tcMar>
          </w:tcPr>
          <w:p w14:paraId="7D0930D6" w14:textId="77777777" w:rsidR="001D7C0B" w:rsidRPr="00A93AF7" w:rsidRDefault="001D7C0B" w:rsidP="00794726">
            <w:pPr>
              <w:pStyle w:val="Tabletext"/>
              <w:spacing w:before="60" w:after="60"/>
              <w:jc w:val="center"/>
              <w:rPr>
                <w:bCs/>
                <w:sz w:val="20"/>
                <w:lang w:val="ru-RU"/>
              </w:rPr>
            </w:pPr>
            <w:r w:rsidRPr="00A93AF7">
              <w:rPr>
                <w:bCs/>
                <w:i/>
                <w:iCs/>
                <w:sz w:val="20"/>
              </w:rPr>
              <w:t>B</w:t>
            </w:r>
            <w:r w:rsidRPr="00A93AF7">
              <w:rPr>
                <w:bCs/>
                <w:i/>
                <w:iCs/>
                <w:sz w:val="20"/>
                <w:vertAlign w:val="subscript"/>
              </w:rPr>
              <w:t>c</w:t>
            </w:r>
            <w:r w:rsidRPr="00A93AF7">
              <w:rPr>
                <w:bCs/>
                <w:sz w:val="20"/>
                <w:vertAlign w:val="subscript"/>
                <w:lang w:val="ru-RU"/>
              </w:rPr>
              <w:t>–</w:t>
            </w:r>
            <w:r w:rsidRPr="00D6027B">
              <w:rPr>
                <w:bCs/>
                <w:sz w:val="20"/>
                <w:vertAlign w:val="subscript"/>
                <w:lang w:val="ru-RU"/>
              </w:rPr>
              <w:t>30</w:t>
            </w:r>
            <w:r w:rsidRPr="00A93AF7">
              <w:rPr>
                <w:bCs/>
                <w:sz w:val="20"/>
                <w:lang w:val="ru-RU"/>
              </w:rPr>
              <w:t xml:space="preserve"> = </w:t>
            </w:r>
            <w:r w:rsidRPr="00A93AF7">
              <w:rPr>
                <w:bCs/>
                <w:i/>
                <w:iCs/>
                <w:sz w:val="20"/>
              </w:rPr>
              <w:t>B</w:t>
            </w:r>
            <w:r w:rsidRPr="00A93AF7">
              <w:rPr>
                <w:bCs/>
                <w:i/>
                <w:iCs/>
                <w:sz w:val="20"/>
                <w:vertAlign w:val="subscript"/>
              </w:rPr>
              <w:t>n</w:t>
            </w:r>
            <w:r w:rsidRPr="00A93AF7">
              <w:rPr>
                <w:bCs/>
                <w:sz w:val="20"/>
                <w:lang w:val="ru-RU"/>
              </w:rPr>
              <w:br/>
            </w:r>
            <w:r w:rsidRPr="00A93AF7">
              <w:rPr>
                <w:bCs/>
                <w:i/>
                <w:iCs/>
                <w:sz w:val="20"/>
                <w:lang w:val="ru-RU"/>
              </w:rPr>
              <w:t>В</w:t>
            </w:r>
            <w:r w:rsidRPr="00A93AF7">
              <w:rPr>
                <w:bCs/>
                <w:sz w:val="20"/>
                <w:vertAlign w:val="subscript"/>
                <w:lang w:val="ru-RU"/>
              </w:rPr>
              <w:t xml:space="preserve">–40 </w:t>
            </w:r>
            <w:r w:rsidRPr="00A93AF7">
              <w:rPr>
                <w:bCs/>
                <w:sz w:val="20"/>
                <w:lang w:val="ru-RU"/>
              </w:rPr>
              <w:t>= 1.3</w:t>
            </w:r>
            <w:r w:rsidRPr="00A93AF7">
              <w:rPr>
                <w:bCs/>
                <w:i/>
                <w:iCs/>
                <w:sz w:val="20"/>
              </w:rPr>
              <w:t>B</w:t>
            </w:r>
            <w:r w:rsidRPr="00A93AF7">
              <w:rPr>
                <w:bCs/>
                <w:i/>
                <w:iCs/>
                <w:sz w:val="20"/>
                <w:vertAlign w:val="subscript"/>
              </w:rPr>
              <w:t>c</w:t>
            </w:r>
            <w:r w:rsidRPr="00A93AF7">
              <w:rPr>
                <w:sz w:val="20"/>
                <w:vertAlign w:val="subscript"/>
                <w:lang w:val="ru-RU"/>
              </w:rPr>
              <w:t>–</w:t>
            </w:r>
            <w:r w:rsidRPr="00D6027B">
              <w:rPr>
                <w:bCs/>
                <w:sz w:val="20"/>
                <w:vertAlign w:val="subscript"/>
                <w:lang w:val="ru-RU"/>
              </w:rPr>
              <w:t>30</w:t>
            </w:r>
            <w:r w:rsidRPr="00A93AF7">
              <w:rPr>
                <w:bCs/>
                <w:sz w:val="20"/>
                <w:lang w:val="ru-RU"/>
              </w:rPr>
              <w:br/>
            </w:r>
            <w:r w:rsidRPr="00A93AF7">
              <w:rPr>
                <w:bCs/>
                <w:i/>
                <w:iCs/>
                <w:sz w:val="20"/>
                <w:lang w:val="ru-RU"/>
              </w:rPr>
              <w:t>В</w:t>
            </w:r>
            <w:r w:rsidRPr="00A93AF7">
              <w:rPr>
                <w:bCs/>
                <w:sz w:val="20"/>
                <w:vertAlign w:val="subscript"/>
                <w:lang w:val="ru-RU"/>
              </w:rPr>
              <w:t xml:space="preserve">–60 </w:t>
            </w:r>
            <w:r w:rsidRPr="00A93AF7">
              <w:rPr>
                <w:bCs/>
                <w:sz w:val="20"/>
                <w:lang w:val="ru-RU"/>
              </w:rPr>
              <w:t>= 2</w:t>
            </w:r>
            <w:r w:rsidRPr="00A93AF7">
              <w:rPr>
                <w:bCs/>
                <w:sz w:val="20"/>
              </w:rPr>
              <w:t>B</w:t>
            </w:r>
            <w:r w:rsidRPr="00A93AF7">
              <w:rPr>
                <w:bCs/>
                <w:i/>
                <w:iCs/>
                <w:sz w:val="20"/>
                <w:vertAlign w:val="subscript"/>
              </w:rPr>
              <w:t>c</w:t>
            </w:r>
            <w:r w:rsidRPr="00A93AF7">
              <w:rPr>
                <w:sz w:val="20"/>
                <w:vertAlign w:val="subscript"/>
                <w:lang w:val="ru-RU"/>
              </w:rPr>
              <w:t>–</w:t>
            </w:r>
            <w:r w:rsidRPr="00D6027B">
              <w:rPr>
                <w:bCs/>
                <w:sz w:val="20"/>
                <w:vertAlign w:val="subscript"/>
                <w:lang w:val="ru-RU"/>
              </w:rPr>
              <w:t>30</w:t>
            </w:r>
          </w:p>
        </w:tc>
        <w:tc>
          <w:tcPr>
            <w:tcW w:w="2895" w:type="dxa"/>
            <w:gridSpan w:val="2"/>
            <w:tcMar>
              <w:left w:w="108" w:type="dxa"/>
              <w:right w:w="108" w:type="dxa"/>
            </w:tcMar>
          </w:tcPr>
          <w:p w14:paraId="64A37EF2" w14:textId="77777777" w:rsidR="001D7C0B" w:rsidRPr="00A93AF7" w:rsidRDefault="001D7C0B" w:rsidP="00794726">
            <w:pPr>
              <w:pStyle w:val="Tabletext"/>
              <w:spacing w:before="60" w:after="60"/>
              <w:rPr>
                <w:i/>
                <w:sz w:val="20"/>
                <w:lang w:val="ru-RU"/>
              </w:rPr>
            </w:pPr>
          </w:p>
        </w:tc>
      </w:tr>
      <w:tr w:rsidR="0034070F" w:rsidRPr="000B3C98" w14:paraId="0C1C8142" w14:textId="77777777" w:rsidTr="00794726">
        <w:trPr>
          <w:cantSplit/>
          <w:jc w:val="center"/>
        </w:trPr>
        <w:tc>
          <w:tcPr>
            <w:tcW w:w="3112" w:type="dxa"/>
            <w:tcMar>
              <w:left w:w="108" w:type="dxa"/>
              <w:right w:w="108" w:type="dxa"/>
            </w:tcMar>
          </w:tcPr>
          <w:p w14:paraId="00E833C1" w14:textId="77777777" w:rsidR="0034070F" w:rsidRPr="006D4CD2" w:rsidRDefault="0034070F" w:rsidP="00794726">
            <w:pPr>
              <w:pStyle w:val="Tabletext"/>
              <w:spacing w:before="60" w:after="60"/>
              <w:rPr>
                <w:sz w:val="20"/>
              </w:rPr>
            </w:pPr>
            <w:r w:rsidRPr="006D4CD2">
              <w:rPr>
                <w:sz w:val="20"/>
              </w:rPr>
              <w:t>Narrow-band voice-frequency telegraphy</w:t>
            </w:r>
            <w:r w:rsidRPr="006D4CD2">
              <w:rPr>
                <w:sz w:val="20"/>
              </w:rPr>
              <w:br/>
            </w:r>
            <w:r w:rsidRPr="006D4CD2">
              <w:rPr>
                <w:b/>
                <w:bCs/>
                <w:sz w:val="20"/>
              </w:rPr>
              <w:t>J2B, J2D</w:t>
            </w:r>
          </w:p>
        </w:tc>
        <w:tc>
          <w:tcPr>
            <w:tcW w:w="2694" w:type="dxa"/>
            <w:tcMar>
              <w:left w:w="108" w:type="dxa"/>
              <w:right w:w="108" w:type="dxa"/>
            </w:tcMar>
          </w:tcPr>
          <w:p w14:paraId="67162E4E" w14:textId="77777777" w:rsidR="0034070F" w:rsidRPr="006D4CD2" w:rsidRDefault="0034070F" w:rsidP="00794726">
            <w:pPr>
              <w:pStyle w:val="Tabletext"/>
              <w:spacing w:before="60" w:after="60"/>
              <w:rPr>
                <w:sz w:val="20"/>
              </w:rPr>
            </w:pPr>
            <w:r w:rsidRPr="006D4CD2">
              <w:rPr>
                <w:sz w:val="20"/>
              </w:rPr>
              <w:t>Maritime mobile service</w:t>
            </w:r>
            <w:r w:rsidRPr="006D4CD2">
              <w:rPr>
                <w:sz w:val="20"/>
              </w:rPr>
              <w:br/>
              <w:t>NBPM</w:t>
            </w:r>
          </w:p>
        </w:tc>
        <w:tc>
          <w:tcPr>
            <w:tcW w:w="3260" w:type="dxa"/>
            <w:tcMar>
              <w:left w:w="108" w:type="dxa"/>
              <w:right w:w="108" w:type="dxa"/>
            </w:tcMar>
          </w:tcPr>
          <w:p w14:paraId="58FB5335" w14:textId="77777777" w:rsidR="0034070F" w:rsidRPr="006D4CD2" w:rsidRDefault="0034070F" w:rsidP="00794726">
            <w:pPr>
              <w:pStyle w:val="Tabletext"/>
              <w:spacing w:before="60" w:after="60"/>
              <w:jc w:val="center"/>
              <w:rPr>
                <w:sz w:val="20"/>
              </w:rPr>
            </w:pPr>
            <w:r w:rsidRPr="006D4CD2">
              <w:rPr>
                <w:i/>
                <w:iCs/>
                <w:sz w:val="20"/>
              </w:rPr>
              <w:t>B</w:t>
            </w:r>
            <w:r w:rsidRPr="006D4CD2">
              <w:rPr>
                <w:i/>
                <w:iCs/>
                <w:sz w:val="20"/>
                <w:vertAlign w:val="subscript"/>
              </w:rPr>
              <w:t xml:space="preserve">n </w:t>
            </w:r>
            <w:r w:rsidRPr="006D4CD2">
              <w:rPr>
                <w:sz w:val="20"/>
              </w:rPr>
              <w:t>= 1.1</w:t>
            </w:r>
            <w:r w:rsidRPr="006D4CD2">
              <w:rPr>
                <w:i/>
                <w:iCs/>
                <w:sz w:val="20"/>
              </w:rPr>
              <w:t>B</w:t>
            </w:r>
          </w:p>
        </w:tc>
        <w:tc>
          <w:tcPr>
            <w:tcW w:w="2519" w:type="dxa"/>
            <w:gridSpan w:val="2"/>
            <w:tcMar>
              <w:left w:w="108" w:type="dxa"/>
              <w:right w:w="108" w:type="dxa"/>
            </w:tcMar>
          </w:tcPr>
          <w:p w14:paraId="3CB3FAA3" w14:textId="77777777" w:rsidR="0034070F" w:rsidRPr="006D4CD2" w:rsidRDefault="0034070F" w:rsidP="00794726">
            <w:pPr>
              <w:pStyle w:val="Tabletext"/>
              <w:spacing w:before="60" w:after="60"/>
              <w:jc w:val="center"/>
              <w:rPr>
                <w:bCs/>
                <w:sz w:val="20"/>
                <w:lang w:val="ru-RU"/>
              </w:rPr>
            </w:pPr>
            <w:r w:rsidRPr="006D4CD2">
              <w:rPr>
                <w:bCs/>
                <w:i/>
                <w:iCs/>
                <w:sz w:val="20"/>
              </w:rPr>
              <w:t>B</w:t>
            </w:r>
            <w:r w:rsidRPr="006D4CD2">
              <w:rPr>
                <w:bCs/>
                <w:i/>
                <w:iCs/>
                <w:sz w:val="20"/>
                <w:vertAlign w:val="subscript"/>
              </w:rPr>
              <w:t>c</w:t>
            </w:r>
            <w:r w:rsidRPr="006D4CD2">
              <w:rPr>
                <w:bCs/>
                <w:sz w:val="20"/>
                <w:vertAlign w:val="subscript"/>
                <w:lang w:val="ru-RU"/>
              </w:rPr>
              <w:t>–</w:t>
            </w:r>
            <w:r w:rsidRPr="00D6027B">
              <w:rPr>
                <w:bCs/>
                <w:sz w:val="20"/>
                <w:vertAlign w:val="subscript"/>
                <w:lang w:val="ru-RU"/>
              </w:rPr>
              <w:t>30</w:t>
            </w:r>
            <w:r w:rsidRPr="006D4CD2">
              <w:rPr>
                <w:bCs/>
                <w:sz w:val="20"/>
                <w:lang w:val="ru-RU"/>
              </w:rPr>
              <w:t xml:space="preserve"> = 2.5</w:t>
            </w:r>
            <w:r w:rsidRPr="006D4CD2">
              <w:rPr>
                <w:bCs/>
                <w:i/>
                <w:iCs/>
                <w:sz w:val="20"/>
                <w:lang w:val="ru-RU"/>
              </w:rPr>
              <w:t>В</w:t>
            </w:r>
            <w:r w:rsidRPr="006D4CD2">
              <w:rPr>
                <w:bCs/>
                <w:sz w:val="20"/>
                <w:lang w:val="ru-RU"/>
              </w:rPr>
              <w:br/>
            </w:r>
            <w:r w:rsidRPr="006D4CD2">
              <w:rPr>
                <w:bCs/>
                <w:i/>
                <w:iCs/>
                <w:sz w:val="20"/>
                <w:lang w:val="ru-RU"/>
              </w:rPr>
              <w:t>В</w:t>
            </w:r>
            <w:r w:rsidRPr="006D4CD2">
              <w:rPr>
                <w:bCs/>
                <w:sz w:val="20"/>
                <w:vertAlign w:val="subscript"/>
                <w:lang w:val="ru-RU"/>
              </w:rPr>
              <w:t>–40</w:t>
            </w:r>
            <w:r w:rsidRPr="006D4CD2">
              <w:rPr>
                <w:bCs/>
                <w:sz w:val="20"/>
                <w:lang w:val="ru-RU"/>
              </w:rPr>
              <w:t xml:space="preserve"> = 2</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r w:rsidRPr="006D4CD2">
              <w:rPr>
                <w:bCs/>
                <w:sz w:val="20"/>
                <w:lang w:val="ru-RU"/>
              </w:rPr>
              <w:br/>
            </w:r>
            <w:r w:rsidRPr="006D4CD2">
              <w:rPr>
                <w:bCs/>
                <w:i/>
                <w:iCs/>
                <w:sz w:val="20"/>
                <w:lang w:val="ru-RU"/>
              </w:rPr>
              <w:t>В</w:t>
            </w:r>
            <w:r w:rsidRPr="006D4CD2">
              <w:rPr>
                <w:bCs/>
                <w:sz w:val="20"/>
                <w:vertAlign w:val="subscript"/>
                <w:lang w:val="ru-RU"/>
              </w:rPr>
              <w:t>–50</w:t>
            </w:r>
            <w:r w:rsidRPr="006D4CD2">
              <w:rPr>
                <w:bCs/>
                <w:sz w:val="20"/>
                <w:lang w:val="ru-RU"/>
              </w:rPr>
              <w:t xml:space="preserve"> = 2.8</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r w:rsidRPr="006D4CD2">
              <w:rPr>
                <w:bCs/>
                <w:sz w:val="20"/>
                <w:lang w:val="ru-RU"/>
              </w:rPr>
              <w:br/>
            </w:r>
            <w:r w:rsidRPr="006D4CD2">
              <w:rPr>
                <w:bCs/>
                <w:i/>
                <w:iCs/>
                <w:sz w:val="20"/>
                <w:lang w:val="ru-RU"/>
              </w:rPr>
              <w:t>В</w:t>
            </w:r>
            <w:r w:rsidRPr="006D4CD2">
              <w:rPr>
                <w:bCs/>
                <w:sz w:val="20"/>
                <w:vertAlign w:val="subscript"/>
                <w:lang w:val="ru-RU"/>
              </w:rPr>
              <w:t>–60</w:t>
            </w:r>
            <w:r w:rsidRPr="006D4CD2">
              <w:rPr>
                <w:bCs/>
                <w:sz w:val="20"/>
                <w:lang w:val="ru-RU"/>
              </w:rPr>
              <w:t xml:space="preserve"> = 3.6</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p>
        </w:tc>
        <w:tc>
          <w:tcPr>
            <w:tcW w:w="2874" w:type="dxa"/>
            <w:tcMar>
              <w:left w:w="108" w:type="dxa"/>
              <w:right w:w="108" w:type="dxa"/>
            </w:tcMar>
          </w:tcPr>
          <w:p w14:paraId="5FA305A5" w14:textId="77777777" w:rsidR="0034070F" w:rsidRPr="006D4CD2" w:rsidRDefault="0034070F" w:rsidP="00794726">
            <w:pPr>
              <w:pStyle w:val="Tabletext"/>
              <w:spacing w:before="60" w:after="60"/>
              <w:rPr>
                <w:sz w:val="20"/>
                <w:lang w:val="ru-RU"/>
              </w:rPr>
            </w:pPr>
          </w:p>
        </w:tc>
      </w:tr>
      <w:tr w:rsidR="0034070F" w:rsidRPr="000B3C98" w14:paraId="703F5729" w14:textId="77777777" w:rsidTr="00794726">
        <w:trPr>
          <w:cantSplit/>
          <w:jc w:val="center"/>
        </w:trPr>
        <w:tc>
          <w:tcPr>
            <w:tcW w:w="3112" w:type="dxa"/>
            <w:vMerge w:val="restart"/>
            <w:tcMar>
              <w:left w:w="108" w:type="dxa"/>
              <w:right w:w="108" w:type="dxa"/>
            </w:tcMar>
          </w:tcPr>
          <w:p w14:paraId="52766CE7" w14:textId="77777777" w:rsidR="0034070F" w:rsidRPr="006D4CD2" w:rsidRDefault="0034070F" w:rsidP="00794726">
            <w:pPr>
              <w:pStyle w:val="Tabletext"/>
              <w:spacing w:before="60" w:after="60"/>
              <w:rPr>
                <w:sz w:val="20"/>
              </w:rPr>
            </w:pPr>
            <w:r w:rsidRPr="000B3C98">
              <w:rPr>
                <w:sz w:val="20"/>
              </w:rPr>
              <w:br w:type="page"/>
            </w:r>
            <w:r w:rsidRPr="006D4CD2">
              <w:rPr>
                <w:sz w:val="20"/>
              </w:rPr>
              <w:t>Voice-frequency telegraphy, single sideband, suppressed carrier</w:t>
            </w:r>
            <w:r w:rsidRPr="006D4CD2">
              <w:rPr>
                <w:sz w:val="20"/>
              </w:rPr>
              <w:br/>
            </w:r>
            <w:r w:rsidRPr="006D4CD2">
              <w:rPr>
                <w:b/>
                <w:bCs/>
                <w:sz w:val="20"/>
              </w:rPr>
              <w:t>J2BBN</w:t>
            </w:r>
          </w:p>
        </w:tc>
        <w:tc>
          <w:tcPr>
            <w:tcW w:w="2694" w:type="dxa"/>
            <w:vMerge w:val="restart"/>
            <w:tcMar>
              <w:left w:w="108" w:type="dxa"/>
              <w:right w:w="108" w:type="dxa"/>
            </w:tcMar>
          </w:tcPr>
          <w:p w14:paraId="243CB76E" w14:textId="77777777" w:rsidR="0034070F" w:rsidRPr="006D4CD2" w:rsidRDefault="0034070F" w:rsidP="00794726">
            <w:pPr>
              <w:pStyle w:val="Tabletext"/>
              <w:spacing w:before="60" w:after="60"/>
              <w:rPr>
                <w:sz w:val="20"/>
              </w:rPr>
            </w:pPr>
            <w:r w:rsidRPr="006D4CD2">
              <w:rPr>
                <w:sz w:val="20"/>
              </w:rPr>
              <w:t>Secondary multiplexing of channel formed by single-sideband transmitter with suppressed carrier and voice packets on 1 kHz or 1.6 kHz subcarrier</w:t>
            </w:r>
          </w:p>
        </w:tc>
        <w:tc>
          <w:tcPr>
            <w:tcW w:w="3260" w:type="dxa"/>
            <w:tcMar>
              <w:left w:w="108" w:type="dxa"/>
              <w:right w:w="108" w:type="dxa"/>
            </w:tcMar>
          </w:tcPr>
          <w:p w14:paraId="4855C4D0" w14:textId="77777777" w:rsidR="0034070F" w:rsidRPr="006D4CD2" w:rsidRDefault="0034070F" w:rsidP="00794726">
            <w:pPr>
              <w:pStyle w:val="Tabletext"/>
              <w:spacing w:before="60" w:after="60"/>
              <w:jc w:val="center"/>
              <w:rPr>
                <w:sz w:val="20"/>
              </w:rPr>
            </w:pPr>
            <w:r w:rsidRPr="006D4CD2">
              <w:rPr>
                <w:i/>
                <w:iCs/>
                <w:sz w:val="20"/>
              </w:rPr>
              <w:t>B</w:t>
            </w:r>
            <w:r w:rsidRPr="006D4CD2">
              <w:rPr>
                <w:i/>
                <w:iCs/>
                <w:sz w:val="20"/>
                <w:vertAlign w:val="subscript"/>
              </w:rPr>
              <w:t xml:space="preserve">n </w:t>
            </w:r>
            <w:r w:rsidRPr="006D4CD2">
              <w:rPr>
                <w:sz w:val="20"/>
              </w:rPr>
              <w:t>= 5</w:t>
            </w:r>
            <w:r w:rsidRPr="006D4CD2">
              <w:rPr>
                <w:i/>
                <w:iCs/>
                <w:sz w:val="20"/>
              </w:rPr>
              <w:t>В</w:t>
            </w:r>
          </w:p>
        </w:tc>
        <w:tc>
          <w:tcPr>
            <w:tcW w:w="2519" w:type="dxa"/>
            <w:gridSpan w:val="2"/>
            <w:tcMar>
              <w:left w:w="108" w:type="dxa"/>
              <w:right w:w="108" w:type="dxa"/>
            </w:tcMar>
          </w:tcPr>
          <w:p w14:paraId="1D6C2ED7" w14:textId="77777777" w:rsidR="0034070F" w:rsidRPr="006D4CD2" w:rsidRDefault="0034070F" w:rsidP="00794726">
            <w:pPr>
              <w:pStyle w:val="Tabletext"/>
              <w:spacing w:before="60" w:after="60"/>
              <w:jc w:val="center"/>
              <w:rPr>
                <w:bCs/>
                <w:sz w:val="20"/>
                <w:lang w:val="ru-RU"/>
              </w:rPr>
            </w:pPr>
            <w:r w:rsidRPr="006D4CD2">
              <w:rPr>
                <w:bCs/>
                <w:i/>
                <w:iCs/>
                <w:sz w:val="20"/>
              </w:rPr>
              <w:t>B</w:t>
            </w:r>
            <w:r w:rsidRPr="006D4CD2">
              <w:rPr>
                <w:bCs/>
                <w:i/>
                <w:iCs/>
                <w:sz w:val="20"/>
                <w:vertAlign w:val="subscript"/>
              </w:rPr>
              <w:t>c</w:t>
            </w:r>
            <w:r w:rsidRPr="006D4CD2">
              <w:rPr>
                <w:bCs/>
                <w:sz w:val="20"/>
                <w:vertAlign w:val="subscript"/>
                <w:lang w:val="ru-RU"/>
              </w:rPr>
              <w:t>–</w:t>
            </w:r>
            <w:r w:rsidRPr="00D6027B">
              <w:rPr>
                <w:bCs/>
                <w:sz w:val="20"/>
                <w:vertAlign w:val="subscript"/>
                <w:lang w:val="ru-RU"/>
              </w:rPr>
              <w:t>30</w:t>
            </w:r>
            <w:r w:rsidRPr="006D4CD2">
              <w:rPr>
                <w:bCs/>
                <w:sz w:val="20"/>
                <w:lang w:val="ru-RU"/>
              </w:rPr>
              <w:t xml:space="preserve"> = </w:t>
            </w:r>
            <w:r w:rsidRPr="006D4CD2">
              <w:rPr>
                <w:bCs/>
                <w:i/>
                <w:iCs/>
                <w:sz w:val="20"/>
              </w:rPr>
              <w:t>B</w:t>
            </w:r>
            <w:r w:rsidRPr="006D4CD2">
              <w:rPr>
                <w:bCs/>
                <w:i/>
                <w:iCs/>
                <w:sz w:val="20"/>
                <w:vertAlign w:val="subscript"/>
              </w:rPr>
              <w:t>n</w:t>
            </w:r>
            <w:r w:rsidRPr="006D4CD2">
              <w:rPr>
                <w:bCs/>
                <w:sz w:val="20"/>
                <w:lang w:val="ru-RU"/>
              </w:rPr>
              <w:br/>
            </w:r>
            <w:r w:rsidRPr="006D4CD2">
              <w:rPr>
                <w:bCs/>
                <w:i/>
                <w:iCs/>
                <w:sz w:val="20"/>
                <w:lang w:val="ru-RU"/>
              </w:rPr>
              <w:t>В</w:t>
            </w:r>
            <w:r w:rsidRPr="006D4CD2">
              <w:rPr>
                <w:bCs/>
                <w:sz w:val="20"/>
                <w:vertAlign w:val="subscript"/>
                <w:lang w:val="ru-RU"/>
              </w:rPr>
              <w:t>–40</w:t>
            </w:r>
            <w:r w:rsidRPr="006D4CD2">
              <w:rPr>
                <w:bCs/>
                <w:sz w:val="20"/>
                <w:vertAlign w:val="superscript"/>
                <w:lang w:val="ru-RU"/>
              </w:rPr>
              <w:t xml:space="preserve"> </w:t>
            </w:r>
            <w:r w:rsidRPr="006D4CD2">
              <w:rPr>
                <w:bCs/>
                <w:sz w:val="20"/>
                <w:lang w:val="ru-RU"/>
              </w:rPr>
              <w:t>= 1.3</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r w:rsidRPr="006D4CD2">
              <w:rPr>
                <w:bCs/>
                <w:sz w:val="20"/>
                <w:lang w:val="ru-RU"/>
              </w:rPr>
              <w:br/>
            </w:r>
            <w:r w:rsidRPr="006D4CD2">
              <w:rPr>
                <w:bCs/>
                <w:i/>
                <w:iCs/>
                <w:sz w:val="20"/>
                <w:lang w:val="ru-RU"/>
              </w:rPr>
              <w:t>В</w:t>
            </w:r>
            <w:r w:rsidRPr="006D4CD2">
              <w:rPr>
                <w:bCs/>
                <w:i/>
                <w:iCs/>
                <w:sz w:val="20"/>
                <w:vertAlign w:val="subscript"/>
                <w:lang w:val="ru-RU"/>
              </w:rPr>
              <w:t>–</w:t>
            </w:r>
            <w:r w:rsidRPr="006D4CD2">
              <w:rPr>
                <w:bCs/>
                <w:sz w:val="20"/>
                <w:vertAlign w:val="subscript"/>
                <w:lang w:val="ru-RU"/>
              </w:rPr>
              <w:t>50</w:t>
            </w:r>
            <w:r w:rsidRPr="006D4CD2">
              <w:rPr>
                <w:bCs/>
                <w:sz w:val="20"/>
                <w:vertAlign w:val="superscript"/>
                <w:lang w:val="ru-RU"/>
              </w:rPr>
              <w:t xml:space="preserve"> </w:t>
            </w:r>
            <w:r w:rsidRPr="006D4CD2">
              <w:rPr>
                <w:bCs/>
                <w:sz w:val="20"/>
                <w:lang w:val="ru-RU"/>
              </w:rPr>
              <w:t>= 1.6</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r w:rsidRPr="006D4CD2">
              <w:rPr>
                <w:bCs/>
                <w:sz w:val="20"/>
                <w:lang w:val="ru-RU"/>
              </w:rPr>
              <w:br/>
            </w:r>
            <w:r w:rsidRPr="006D4CD2">
              <w:rPr>
                <w:bCs/>
                <w:i/>
                <w:iCs/>
                <w:sz w:val="20"/>
                <w:lang w:val="ru-RU"/>
              </w:rPr>
              <w:t>В</w:t>
            </w:r>
            <w:r w:rsidRPr="006D4CD2">
              <w:rPr>
                <w:bCs/>
                <w:i/>
                <w:iCs/>
                <w:sz w:val="20"/>
                <w:vertAlign w:val="subscript"/>
                <w:lang w:val="ru-RU"/>
              </w:rPr>
              <w:t>–</w:t>
            </w:r>
            <w:r w:rsidRPr="006D4CD2">
              <w:rPr>
                <w:bCs/>
                <w:sz w:val="20"/>
                <w:vertAlign w:val="subscript"/>
                <w:lang w:val="ru-RU"/>
              </w:rPr>
              <w:t>60</w:t>
            </w:r>
            <w:r w:rsidRPr="006D4CD2">
              <w:rPr>
                <w:bCs/>
                <w:sz w:val="20"/>
                <w:vertAlign w:val="superscript"/>
                <w:lang w:val="ru-RU"/>
              </w:rPr>
              <w:t xml:space="preserve"> </w:t>
            </w:r>
            <w:r w:rsidRPr="006D4CD2">
              <w:rPr>
                <w:bCs/>
                <w:sz w:val="20"/>
                <w:lang w:val="ru-RU"/>
              </w:rPr>
              <w:t>= 2</w:t>
            </w:r>
            <w:r w:rsidRPr="006D4CD2">
              <w:rPr>
                <w:bCs/>
                <w:i/>
                <w:iCs/>
                <w:sz w:val="20"/>
              </w:rPr>
              <w:t>B</w:t>
            </w:r>
            <w:r w:rsidRPr="006D4CD2">
              <w:rPr>
                <w:bCs/>
                <w:i/>
                <w:iCs/>
                <w:sz w:val="20"/>
                <w:vertAlign w:val="subscript"/>
              </w:rPr>
              <w:t>c</w:t>
            </w:r>
            <w:r w:rsidRPr="006D4CD2">
              <w:rPr>
                <w:sz w:val="20"/>
                <w:vertAlign w:val="subscript"/>
                <w:lang w:val="ru-RU"/>
              </w:rPr>
              <w:t>–</w:t>
            </w:r>
            <w:r w:rsidRPr="00D6027B">
              <w:rPr>
                <w:bCs/>
                <w:sz w:val="20"/>
                <w:vertAlign w:val="subscript"/>
                <w:lang w:val="ru-RU"/>
              </w:rPr>
              <w:t>30</w:t>
            </w:r>
          </w:p>
        </w:tc>
        <w:tc>
          <w:tcPr>
            <w:tcW w:w="2874" w:type="dxa"/>
            <w:tcMar>
              <w:left w:w="108" w:type="dxa"/>
              <w:right w:w="108" w:type="dxa"/>
            </w:tcMar>
          </w:tcPr>
          <w:p w14:paraId="5A4DA853" w14:textId="77777777" w:rsidR="0034070F" w:rsidRPr="006D4CD2" w:rsidRDefault="0034070F" w:rsidP="00794726">
            <w:pPr>
              <w:pStyle w:val="Tabletext"/>
              <w:spacing w:before="60" w:after="60"/>
              <w:rPr>
                <w:sz w:val="20"/>
                <w:lang w:val="ru-RU"/>
              </w:rPr>
            </w:pPr>
          </w:p>
        </w:tc>
      </w:tr>
      <w:tr w:rsidR="0034070F" w:rsidRPr="006D4CD2" w14:paraId="48CF0C14" w14:textId="77777777" w:rsidTr="00794726">
        <w:trPr>
          <w:cantSplit/>
          <w:jc w:val="center"/>
        </w:trPr>
        <w:tc>
          <w:tcPr>
            <w:tcW w:w="3112" w:type="dxa"/>
            <w:vMerge/>
            <w:tcMar>
              <w:left w:w="108" w:type="dxa"/>
              <w:right w:w="108" w:type="dxa"/>
            </w:tcMar>
          </w:tcPr>
          <w:p w14:paraId="48FFA606" w14:textId="77777777" w:rsidR="0034070F" w:rsidRPr="006D4CD2" w:rsidRDefault="0034070F" w:rsidP="00794726">
            <w:pPr>
              <w:pStyle w:val="Tabletext"/>
              <w:spacing w:before="60" w:after="60"/>
              <w:rPr>
                <w:sz w:val="20"/>
                <w:lang w:val="ru-RU"/>
              </w:rPr>
            </w:pPr>
          </w:p>
        </w:tc>
        <w:tc>
          <w:tcPr>
            <w:tcW w:w="2694" w:type="dxa"/>
            <w:vMerge/>
            <w:tcMar>
              <w:left w:w="108" w:type="dxa"/>
              <w:right w:w="108" w:type="dxa"/>
            </w:tcMar>
          </w:tcPr>
          <w:p w14:paraId="1290FDD6" w14:textId="77777777" w:rsidR="0034070F" w:rsidRPr="006D4CD2" w:rsidRDefault="0034070F" w:rsidP="00794726">
            <w:pPr>
              <w:pStyle w:val="Tabletext"/>
              <w:spacing w:before="60" w:after="60"/>
              <w:rPr>
                <w:sz w:val="20"/>
                <w:lang w:val="ru-RU"/>
              </w:rPr>
            </w:pPr>
          </w:p>
        </w:tc>
        <w:tc>
          <w:tcPr>
            <w:tcW w:w="3260" w:type="dxa"/>
            <w:tcMar>
              <w:left w:w="108" w:type="dxa"/>
              <w:right w:w="108" w:type="dxa"/>
            </w:tcMar>
          </w:tcPr>
          <w:p w14:paraId="5F66C36C" w14:textId="77777777" w:rsidR="0034070F" w:rsidRPr="006D4CD2" w:rsidRDefault="0034070F" w:rsidP="00794726">
            <w:pPr>
              <w:pStyle w:val="Tabletext"/>
              <w:spacing w:before="60" w:after="60"/>
              <w:jc w:val="center"/>
              <w:rPr>
                <w:i/>
                <w:iCs/>
                <w:sz w:val="20"/>
              </w:rPr>
            </w:pPr>
            <w:r w:rsidRPr="006D4CD2">
              <w:rPr>
                <w:i/>
                <w:iCs/>
                <w:sz w:val="20"/>
              </w:rPr>
              <w:t>B</w:t>
            </w:r>
            <w:r w:rsidRPr="006D4CD2">
              <w:rPr>
                <w:i/>
                <w:iCs/>
                <w:sz w:val="20"/>
                <w:vertAlign w:val="subscript"/>
              </w:rPr>
              <w:t xml:space="preserve">n </w:t>
            </w:r>
            <w:r w:rsidRPr="006D4CD2">
              <w:rPr>
                <w:sz w:val="20"/>
              </w:rPr>
              <w:t>= 5</w:t>
            </w:r>
            <w:r w:rsidRPr="006D4CD2">
              <w:rPr>
                <w:i/>
                <w:iCs/>
                <w:sz w:val="20"/>
              </w:rPr>
              <w:t>В</w:t>
            </w:r>
          </w:p>
        </w:tc>
        <w:tc>
          <w:tcPr>
            <w:tcW w:w="2519" w:type="dxa"/>
            <w:gridSpan w:val="2"/>
            <w:tcMar>
              <w:left w:w="108" w:type="dxa"/>
              <w:right w:w="108" w:type="dxa"/>
            </w:tcMar>
          </w:tcPr>
          <w:p w14:paraId="0463E76C" w14:textId="77777777" w:rsidR="0034070F" w:rsidRPr="006D4CD2" w:rsidRDefault="0034070F" w:rsidP="00794726">
            <w:pPr>
              <w:pStyle w:val="Tabletext"/>
              <w:spacing w:before="60" w:after="60"/>
              <w:jc w:val="center"/>
              <w:rPr>
                <w:bCs/>
                <w:i/>
                <w:iCs/>
                <w:sz w:val="20"/>
              </w:rPr>
            </w:pPr>
            <w:r w:rsidRPr="006D4CD2">
              <w:rPr>
                <w:bCs/>
                <w:i/>
                <w:iCs/>
                <w:sz w:val="20"/>
              </w:rPr>
              <w:t>B</w:t>
            </w:r>
            <w:r w:rsidRPr="006D4CD2">
              <w:rPr>
                <w:bCs/>
                <w:i/>
                <w:iCs/>
                <w:sz w:val="20"/>
                <w:vertAlign w:val="subscript"/>
              </w:rPr>
              <w:t>c</w:t>
            </w:r>
            <w:r w:rsidRPr="006D4CD2">
              <w:rPr>
                <w:bCs/>
                <w:sz w:val="20"/>
                <w:vertAlign w:val="subscript"/>
              </w:rPr>
              <w:t>–</w:t>
            </w:r>
            <w:r w:rsidRPr="00D6027B">
              <w:rPr>
                <w:bCs/>
                <w:sz w:val="20"/>
                <w:vertAlign w:val="subscript"/>
              </w:rPr>
              <w:t>30</w:t>
            </w:r>
            <w:r w:rsidRPr="006D4CD2">
              <w:rPr>
                <w:bCs/>
                <w:i/>
                <w:iCs/>
                <w:sz w:val="20"/>
              </w:rPr>
              <w:t xml:space="preserve"> </w:t>
            </w:r>
            <w:r w:rsidRPr="006D4CD2">
              <w:rPr>
                <w:bCs/>
                <w:sz w:val="20"/>
              </w:rPr>
              <w:t>= 1.36</w:t>
            </w:r>
            <w:r w:rsidRPr="006D4CD2">
              <w:rPr>
                <w:bCs/>
                <w:i/>
                <w:iCs/>
                <w:sz w:val="20"/>
              </w:rPr>
              <w:t>B</w:t>
            </w:r>
            <w:r w:rsidRPr="006D4CD2">
              <w:rPr>
                <w:bCs/>
                <w:i/>
                <w:iCs/>
                <w:sz w:val="20"/>
                <w:vertAlign w:val="subscript"/>
              </w:rPr>
              <w:t>n</w:t>
            </w:r>
            <w:r w:rsidRPr="006D4CD2">
              <w:rPr>
                <w:bCs/>
                <w:sz w:val="20"/>
              </w:rPr>
              <w:t xml:space="preserve"> = 6.8</w:t>
            </w:r>
            <w:r w:rsidRPr="006D4CD2">
              <w:rPr>
                <w:bCs/>
                <w:i/>
                <w:iCs/>
                <w:sz w:val="20"/>
              </w:rPr>
              <w:t>B</w:t>
            </w:r>
            <w:r w:rsidRPr="006D4CD2">
              <w:rPr>
                <w:bCs/>
                <w:sz w:val="20"/>
              </w:rPr>
              <w:br/>
            </w:r>
            <w:r w:rsidRPr="006D4CD2">
              <w:rPr>
                <w:bCs/>
                <w:i/>
                <w:iCs/>
                <w:sz w:val="20"/>
              </w:rPr>
              <w:t>В</w:t>
            </w:r>
            <w:r w:rsidRPr="006D4CD2">
              <w:rPr>
                <w:bCs/>
                <w:sz w:val="20"/>
                <w:vertAlign w:val="subscript"/>
              </w:rPr>
              <w:t>–40</w:t>
            </w:r>
            <w:r w:rsidRPr="006D4CD2">
              <w:rPr>
                <w:bCs/>
                <w:sz w:val="20"/>
                <w:vertAlign w:val="superscript"/>
              </w:rPr>
              <w:t xml:space="preserve"> </w:t>
            </w:r>
            <w:r w:rsidRPr="006D4CD2">
              <w:rPr>
                <w:bCs/>
                <w:sz w:val="20"/>
              </w:rPr>
              <w:t>= 1.9</w:t>
            </w:r>
            <w:r w:rsidRPr="006D4CD2">
              <w:rPr>
                <w:bCs/>
                <w:i/>
                <w:iCs/>
                <w:sz w:val="20"/>
              </w:rPr>
              <w:t>B</w:t>
            </w:r>
            <w:r w:rsidRPr="006D4CD2">
              <w:rPr>
                <w:bCs/>
                <w:i/>
                <w:iCs/>
                <w:sz w:val="20"/>
                <w:vertAlign w:val="subscript"/>
              </w:rPr>
              <w:t>c</w:t>
            </w:r>
            <w:r w:rsidRPr="006D4CD2">
              <w:rPr>
                <w:sz w:val="20"/>
                <w:vertAlign w:val="subscript"/>
              </w:rPr>
              <w:t>–</w:t>
            </w:r>
            <w:r w:rsidRPr="00D6027B">
              <w:rPr>
                <w:bCs/>
                <w:sz w:val="20"/>
                <w:vertAlign w:val="subscript"/>
              </w:rPr>
              <w:t>30</w:t>
            </w:r>
          </w:p>
        </w:tc>
        <w:tc>
          <w:tcPr>
            <w:tcW w:w="2874" w:type="dxa"/>
            <w:tcMar>
              <w:left w:w="108" w:type="dxa"/>
              <w:right w:w="108" w:type="dxa"/>
            </w:tcMar>
          </w:tcPr>
          <w:p w14:paraId="07B1BDE7" w14:textId="77777777" w:rsidR="0034070F" w:rsidRPr="006D4CD2" w:rsidRDefault="0034070F" w:rsidP="00794726">
            <w:pPr>
              <w:pStyle w:val="Tabletext"/>
              <w:spacing w:before="60" w:after="60"/>
              <w:rPr>
                <w:sz w:val="20"/>
              </w:rPr>
            </w:pPr>
            <w:r w:rsidRPr="006D4CD2">
              <w:rPr>
                <w:sz w:val="20"/>
              </w:rPr>
              <w:t>Applies to transmitters in the land mobile service ≤ 100 W</w:t>
            </w:r>
          </w:p>
        </w:tc>
      </w:tr>
    </w:tbl>
    <w:p w14:paraId="5840A998" w14:textId="77777777" w:rsidR="007E0DEB" w:rsidRPr="00161268" w:rsidRDefault="007E0DEB" w:rsidP="007E0DEB">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2"/>
        <w:gridCol w:w="2694"/>
        <w:gridCol w:w="3260"/>
        <w:gridCol w:w="2695"/>
        <w:gridCol w:w="2698"/>
      </w:tblGrid>
      <w:tr w:rsidR="007E0DEB" w:rsidRPr="0034070F" w14:paraId="4A852260" w14:textId="77777777" w:rsidTr="0034070F">
        <w:trPr>
          <w:cantSplit/>
          <w:tblHeader/>
          <w:jc w:val="center"/>
        </w:trPr>
        <w:tc>
          <w:tcPr>
            <w:tcW w:w="3112" w:type="dxa"/>
            <w:vMerge w:val="restart"/>
            <w:tcMar>
              <w:left w:w="108" w:type="dxa"/>
              <w:right w:w="108" w:type="dxa"/>
            </w:tcMar>
            <w:vAlign w:val="center"/>
          </w:tcPr>
          <w:p w14:paraId="43B71904" w14:textId="77777777" w:rsidR="007E0DEB" w:rsidRPr="0034070F" w:rsidRDefault="007E0DEB" w:rsidP="00794726">
            <w:pPr>
              <w:pStyle w:val="Tablehead"/>
              <w:rPr>
                <w:sz w:val="20"/>
              </w:rPr>
            </w:pPr>
            <w:r w:rsidRPr="0034070F">
              <w:rPr>
                <w:sz w:val="20"/>
              </w:rPr>
              <w:t>Class of emission</w:t>
            </w:r>
          </w:p>
        </w:tc>
        <w:tc>
          <w:tcPr>
            <w:tcW w:w="2694" w:type="dxa"/>
            <w:vMerge w:val="restart"/>
            <w:tcMar>
              <w:left w:w="108" w:type="dxa"/>
              <w:right w:w="108" w:type="dxa"/>
            </w:tcMar>
            <w:vAlign w:val="center"/>
          </w:tcPr>
          <w:p w14:paraId="62477E66" w14:textId="77777777" w:rsidR="007E0DEB" w:rsidRPr="0034070F" w:rsidRDefault="007E0DEB" w:rsidP="00794726">
            <w:pPr>
              <w:pStyle w:val="Tablehead"/>
              <w:rPr>
                <w:sz w:val="20"/>
              </w:rPr>
            </w:pPr>
            <w:r w:rsidRPr="0034070F">
              <w:rPr>
                <w:sz w:val="20"/>
              </w:rPr>
              <w:t>Additional characteristics</w:t>
            </w:r>
          </w:p>
        </w:tc>
        <w:tc>
          <w:tcPr>
            <w:tcW w:w="5955" w:type="dxa"/>
            <w:gridSpan w:val="2"/>
            <w:tcMar>
              <w:left w:w="108" w:type="dxa"/>
              <w:right w:w="108" w:type="dxa"/>
            </w:tcMar>
            <w:vAlign w:val="center"/>
          </w:tcPr>
          <w:p w14:paraId="6BC907FD" w14:textId="77777777" w:rsidR="007E0DEB" w:rsidRPr="0034070F" w:rsidRDefault="007E0DEB" w:rsidP="00794726">
            <w:pPr>
              <w:pStyle w:val="Tablehead"/>
              <w:rPr>
                <w:sz w:val="20"/>
              </w:rPr>
            </w:pPr>
            <w:r w:rsidRPr="0034070F">
              <w:rPr>
                <w:sz w:val="20"/>
              </w:rPr>
              <w:t>Calculation of:</w:t>
            </w:r>
          </w:p>
        </w:tc>
        <w:tc>
          <w:tcPr>
            <w:tcW w:w="2698" w:type="dxa"/>
            <w:vMerge w:val="restart"/>
            <w:tcMar>
              <w:left w:w="108" w:type="dxa"/>
              <w:right w:w="108" w:type="dxa"/>
            </w:tcMar>
            <w:vAlign w:val="center"/>
          </w:tcPr>
          <w:p w14:paraId="1A445532" w14:textId="77777777" w:rsidR="007E0DEB" w:rsidRPr="0034070F" w:rsidRDefault="007E0DEB" w:rsidP="00794726">
            <w:pPr>
              <w:pStyle w:val="Tablehead"/>
              <w:rPr>
                <w:sz w:val="20"/>
              </w:rPr>
            </w:pPr>
            <w:r w:rsidRPr="0034070F">
              <w:rPr>
                <w:sz w:val="20"/>
              </w:rPr>
              <w:t>Remarks</w:t>
            </w:r>
          </w:p>
        </w:tc>
      </w:tr>
      <w:tr w:rsidR="007E0DEB" w:rsidRPr="0034070F" w14:paraId="6B7D21E7" w14:textId="77777777" w:rsidTr="0034070F">
        <w:trPr>
          <w:cantSplit/>
          <w:trHeight w:val="301"/>
          <w:tblHeader/>
          <w:jc w:val="center"/>
        </w:trPr>
        <w:tc>
          <w:tcPr>
            <w:tcW w:w="3112" w:type="dxa"/>
            <w:vMerge/>
            <w:tcMar>
              <w:left w:w="108" w:type="dxa"/>
              <w:right w:w="108" w:type="dxa"/>
            </w:tcMar>
          </w:tcPr>
          <w:p w14:paraId="70849417" w14:textId="77777777" w:rsidR="007E0DEB" w:rsidRPr="0034070F" w:rsidRDefault="007E0DEB" w:rsidP="00794726">
            <w:pPr>
              <w:pStyle w:val="Tablehead"/>
              <w:rPr>
                <w:sz w:val="20"/>
              </w:rPr>
            </w:pPr>
          </w:p>
        </w:tc>
        <w:tc>
          <w:tcPr>
            <w:tcW w:w="2694" w:type="dxa"/>
            <w:vMerge/>
            <w:tcMar>
              <w:left w:w="108" w:type="dxa"/>
              <w:right w:w="108" w:type="dxa"/>
            </w:tcMar>
          </w:tcPr>
          <w:p w14:paraId="293220AE" w14:textId="77777777" w:rsidR="007E0DEB" w:rsidRPr="0034070F" w:rsidRDefault="007E0DEB" w:rsidP="00794726">
            <w:pPr>
              <w:pStyle w:val="Tablehead"/>
              <w:rPr>
                <w:sz w:val="20"/>
              </w:rPr>
            </w:pPr>
          </w:p>
        </w:tc>
        <w:tc>
          <w:tcPr>
            <w:tcW w:w="3260" w:type="dxa"/>
            <w:tcMar>
              <w:left w:w="108" w:type="dxa"/>
              <w:right w:w="108" w:type="dxa"/>
            </w:tcMar>
            <w:vAlign w:val="center"/>
          </w:tcPr>
          <w:p w14:paraId="031C8377" w14:textId="77777777" w:rsidR="007E0DEB" w:rsidRPr="0034070F" w:rsidRDefault="007E0DEB"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695" w:type="dxa"/>
            <w:tcMar>
              <w:left w:w="108" w:type="dxa"/>
              <w:right w:w="108" w:type="dxa"/>
            </w:tcMar>
            <w:vAlign w:val="center"/>
          </w:tcPr>
          <w:p w14:paraId="77EC0DF2" w14:textId="77777777" w:rsidR="007E0DEB" w:rsidRPr="0034070F" w:rsidRDefault="007E0DEB"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Pr="0034070F">
              <w:rPr>
                <w:sz w:val="20"/>
                <w:vertAlign w:val="subscript"/>
              </w:rPr>
              <w:t>–</w:t>
            </w:r>
            <w:r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698" w:type="dxa"/>
            <w:vMerge/>
            <w:tcMar>
              <w:left w:w="108" w:type="dxa"/>
              <w:right w:w="108" w:type="dxa"/>
            </w:tcMar>
          </w:tcPr>
          <w:p w14:paraId="35DFF314" w14:textId="77777777" w:rsidR="007E0DEB" w:rsidRPr="0034070F" w:rsidRDefault="007E0DEB" w:rsidP="00794726">
            <w:pPr>
              <w:pStyle w:val="Tablehead"/>
              <w:rPr>
                <w:sz w:val="20"/>
              </w:rPr>
            </w:pPr>
          </w:p>
        </w:tc>
      </w:tr>
      <w:tr w:rsidR="0045336D" w:rsidRPr="0034070F" w14:paraId="15043482" w14:textId="77777777" w:rsidTr="0034070F">
        <w:trPr>
          <w:cantSplit/>
          <w:jc w:val="center"/>
        </w:trPr>
        <w:tc>
          <w:tcPr>
            <w:tcW w:w="3112" w:type="dxa"/>
            <w:tcMar>
              <w:left w:w="108" w:type="dxa"/>
              <w:right w:w="108" w:type="dxa"/>
            </w:tcMar>
          </w:tcPr>
          <w:p w14:paraId="085995EE" w14:textId="77777777" w:rsidR="0045336D" w:rsidRPr="0034070F" w:rsidRDefault="0045336D" w:rsidP="00743406">
            <w:pPr>
              <w:pStyle w:val="Tabletext"/>
              <w:spacing w:before="60" w:after="60"/>
              <w:rPr>
                <w:sz w:val="20"/>
              </w:rPr>
            </w:pPr>
            <w:r w:rsidRPr="0034070F">
              <w:rPr>
                <w:sz w:val="20"/>
              </w:rPr>
              <w:t>Voice-frequency telegraphy, single sideband, suppressed carrier</w:t>
            </w:r>
            <w:r w:rsidRPr="0034070F">
              <w:rPr>
                <w:sz w:val="20"/>
              </w:rPr>
              <w:br/>
            </w:r>
            <w:r w:rsidRPr="0034070F">
              <w:rPr>
                <w:b/>
                <w:bCs/>
                <w:sz w:val="20"/>
              </w:rPr>
              <w:t>J2BBN</w:t>
            </w:r>
          </w:p>
        </w:tc>
        <w:tc>
          <w:tcPr>
            <w:tcW w:w="2694" w:type="dxa"/>
            <w:tcMar>
              <w:left w:w="108" w:type="dxa"/>
              <w:right w:w="108" w:type="dxa"/>
            </w:tcMar>
          </w:tcPr>
          <w:p w14:paraId="6FD98A53" w14:textId="77777777" w:rsidR="0045336D" w:rsidRPr="0034070F" w:rsidRDefault="0045336D" w:rsidP="00743406">
            <w:pPr>
              <w:pStyle w:val="Tabletext"/>
              <w:spacing w:before="60" w:after="60"/>
              <w:rPr>
                <w:sz w:val="20"/>
              </w:rPr>
            </w:pPr>
            <w:r w:rsidRPr="0034070F">
              <w:rPr>
                <w:sz w:val="20"/>
              </w:rPr>
              <w:t>2-position code without error correction, transmitters in the land mobile service ≤ 100 W</w:t>
            </w:r>
          </w:p>
        </w:tc>
        <w:tc>
          <w:tcPr>
            <w:tcW w:w="3260" w:type="dxa"/>
            <w:tcMar>
              <w:left w:w="108" w:type="dxa"/>
              <w:right w:w="108" w:type="dxa"/>
            </w:tcMar>
          </w:tcPr>
          <w:p w14:paraId="079C7B35" w14:textId="77777777" w:rsidR="0045336D" w:rsidRPr="0034070F" w:rsidRDefault="0045336D" w:rsidP="00743406">
            <w:pPr>
              <w:pStyle w:val="Tabletext"/>
              <w:spacing w:before="60" w:after="60"/>
              <w:jc w:val="center"/>
              <w:rPr>
                <w:i/>
                <w:iCs/>
                <w:sz w:val="20"/>
              </w:rPr>
            </w:pPr>
            <w:r w:rsidRPr="0034070F">
              <w:rPr>
                <w:i/>
                <w:iCs/>
                <w:sz w:val="20"/>
              </w:rPr>
              <w:t>B</w:t>
            </w:r>
            <w:r w:rsidRPr="0034070F">
              <w:rPr>
                <w:i/>
                <w:iCs/>
                <w:sz w:val="20"/>
                <w:vertAlign w:val="subscript"/>
              </w:rPr>
              <w:t xml:space="preserve">n </w:t>
            </w:r>
            <w:r w:rsidRPr="0034070F">
              <w:rPr>
                <w:sz w:val="20"/>
              </w:rPr>
              <w:t>= 5</w:t>
            </w:r>
            <w:r w:rsidRPr="0034070F">
              <w:rPr>
                <w:i/>
                <w:iCs/>
                <w:sz w:val="20"/>
              </w:rPr>
              <w:t>В</w:t>
            </w:r>
          </w:p>
        </w:tc>
        <w:tc>
          <w:tcPr>
            <w:tcW w:w="2695" w:type="dxa"/>
            <w:tcMar>
              <w:left w:w="108" w:type="dxa"/>
              <w:right w:w="108" w:type="dxa"/>
            </w:tcMar>
          </w:tcPr>
          <w:p w14:paraId="192F46D8" w14:textId="0E9C5592"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c</w:t>
            </w:r>
            <w:r w:rsidRPr="0034070F">
              <w:rPr>
                <w:bCs/>
                <w:sz w:val="20"/>
                <w:vertAlign w:val="subscript"/>
              </w:rPr>
              <w:t>–</w:t>
            </w:r>
            <w:r w:rsidRPr="00D6027B">
              <w:rPr>
                <w:bCs/>
                <w:sz w:val="20"/>
                <w:vertAlign w:val="subscript"/>
              </w:rPr>
              <w:t>30</w:t>
            </w:r>
            <w:r w:rsidRPr="0034070F">
              <w:rPr>
                <w:bCs/>
                <w:sz w:val="20"/>
              </w:rPr>
              <w:t xml:space="preserve"> = 1.36</w:t>
            </w:r>
            <w:r w:rsidRPr="0034070F">
              <w:rPr>
                <w:bCs/>
                <w:i/>
                <w:iCs/>
                <w:sz w:val="20"/>
              </w:rPr>
              <w:t>B</w:t>
            </w:r>
            <w:r w:rsidRPr="0034070F">
              <w:rPr>
                <w:bCs/>
                <w:i/>
                <w:iCs/>
                <w:sz w:val="20"/>
                <w:vertAlign w:val="subscript"/>
              </w:rPr>
              <w:t xml:space="preserve">n </w:t>
            </w:r>
            <w:r w:rsidRPr="0034070F">
              <w:rPr>
                <w:bCs/>
                <w:sz w:val="20"/>
              </w:rPr>
              <w:t>= 6.8</w:t>
            </w:r>
            <w:r w:rsidRPr="0034070F">
              <w:rPr>
                <w:bCs/>
                <w:i/>
                <w:iCs/>
                <w:sz w:val="20"/>
              </w:rPr>
              <w:t>В</w:t>
            </w:r>
            <w:r w:rsidRPr="0034070F">
              <w:rPr>
                <w:bCs/>
                <w:sz w:val="20"/>
              </w:rPr>
              <w:br/>
            </w:r>
            <w:r w:rsidRPr="0034070F">
              <w:rPr>
                <w:bCs/>
                <w:i/>
                <w:iCs/>
                <w:sz w:val="20"/>
              </w:rPr>
              <w:t>В</w:t>
            </w:r>
            <w:r w:rsidRPr="0034070F">
              <w:rPr>
                <w:bCs/>
                <w:sz w:val="20"/>
                <w:vertAlign w:val="subscript"/>
              </w:rPr>
              <w:t xml:space="preserve">–40 </w:t>
            </w:r>
            <w:r w:rsidRPr="0034070F">
              <w:rPr>
                <w:bCs/>
                <w:sz w:val="20"/>
              </w:rPr>
              <w:t>= 1.25</w:t>
            </w:r>
            <w:r w:rsidRPr="0034070F">
              <w:rPr>
                <w:bCs/>
                <w:i/>
                <w:iCs/>
                <w:sz w:val="20"/>
              </w:rPr>
              <w:t>B</w:t>
            </w:r>
            <w:r w:rsidRPr="0034070F">
              <w:rPr>
                <w:bCs/>
                <w:i/>
                <w:iCs/>
                <w:sz w:val="20"/>
                <w:vertAlign w:val="subscript"/>
              </w:rPr>
              <w:t>c</w:t>
            </w:r>
            <w:r w:rsidR="00E6652F" w:rsidRPr="0034070F">
              <w:rPr>
                <w:sz w:val="20"/>
                <w:vertAlign w:val="subscript"/>
              </w:rPr>
              <w:t>–</w:t>
            </w:r>
            <w:r w:rsidRPr="00D6027B">
              <w:rPr>
                <w:bCs/>
                <w:sz w:val="20"/>
                <w:vertAlign w:val="subscript"/>
              </w:rPr>
              <w:t>30</w:t>
            </w:r>
          </w:p>
        </w:tc>
        <w:tc>
          <w:tcPr>
            <w:tcW w:w="2698" w:type="dxa"/>
            <w:tcMar>
              <w:left w:w="108" w:type="dxa"/>
              <w:right w:w="108" w:type="dxa"/>
            </w:tcMar>
          </w:tcPr>
          <w:p w14:paraId="45BD94D9" w14:textId="77777777" w:rsidR="0045336D" w:rsidRPr="0034070F" w:rsidRDefault="0045336D" w:rsidP="00743406">
            <w:pPr>
              <w:pStyle w:val="Tabletext"/>
              <w:spacing w:before="60" w:after="60"/>
              <w:rPr>
                <w:sz w:val="20"/>
              </w:rPr>
            </w:pPr>
          </w:p>
        </w:tc>
      </w:tr>
      <w:tr w:rsidR="0045336D" w:rsidRPr="000B3C98" w14:paraId="160CCFCE" w14:textId="77777777" w:rsidTr="0034070F">
        <w:trPr>
          <w:cantSplit/>
          <w:jc w:val="center"/>
        </w:trPr>
        <w:tc>
          <w:tcPr>
            <w:tcW w:w="3112" w:type="dxa"/>
            <w:vMerge w:val="restart"/>
            <w:tcMar>
              <w:left w:w="108" w:type="dxa"/>
              <w:right w:w="108" w:type="dxa"/>
            </w:tcMar>
          </w:tcPr>
          <w:p w14:paraId="5D5F1360" w14:textId="77777777" w:rsidR="0045336D" w:rsidRPr="0034070F" w:rsidRDefault="0045336D" w:rsidP="00743406">
            <w:pPr>
              <w:pStyle w:val="Tabletext"/>
              <w:spacing w:before="60" w:after="60"/>
              <w:rPr>
                <w:sz w:val="20"/>
              </w:rPr>
            </w:pPr>
            <w:r w:rsidRPr="0034070F">
              <w:rPr>
                <w:sz w:val="20"/>
              </w:rPr>
              <w:t>Voice-frequency telegraphy, single sideband, suppressed carrier</w:t>
            </w:r>
            <w:r w:rsidRPr="0034070F">
              <w:rPr>
                <w:sz w:val="20"/>
              </w:rPr>
              <w:br/>
            </w:r>
            <w:r w:rsidRPr="0034070F">
              <w:rPr>
                <w:b/>
                <w:bCs/>
                <w:sz w:val="20"/>
              </w:rPr>
              <w:t>J2BCN</w:t>
            </w:r>
          </w:p>
        </w:tc>
        <w:tc>
          <w:tcPr>
            <w:tcW w:w="2694" w:type="dxa"/>
            <w:vMerge w:val="restart"/>
            <w:tcMar>
              <w:left w:w="108" w:type="dxa"/>
              <w:right w:w="108" w:type="dxa"/>
            </w:tcMar>
          </w:tcPr>
          <w:p w14:paraId="237733E7" w14:textId="77777777" w:rsidR="0045336D" w:rsidRPr="0034070F" w:rsidRDefault="0045336D" w:rsidP="00743406">
            <w:pPr>
              <w:pStyle w:val="Tabletext"/>
              <w:spacing w:before="60" w:after="60"/>
              <w:rPr>
                <w:sz w:val="20"/>
              </w:rPr>
            </w:pPr>
            <w:r w:rsidRPr="0034070F">
              <w:rPr>
                <w:sz w:val="20"/>
              </w:rPr>
              <w:t>2-position code with error correction, transmitters in the land mobile service</w:t>
            </w:r>
          </w:p>
        </w:tc>
        <w:tc>
          <w:tcPr>
            <w:tcW w:w="3260" w:type="dxa"/>
            <w:tcMar>
              <w:left w:w="108" w:type="dxa"/>
              <w:right w:w="108" w:type="dxa"/>
            </w:tcMar>
          </w:tcPr>
          <w:p w14:paraId="2F0ED938"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5</w:t>
            </w:r>
            <w:r w:rsidRPr="0034070F">
              <w:rPr>
                <w:i/>
                <w:iCs/>
                <w:sz w:val="20"/>
              </w:rPr>
              <w:t>В</w:t>
            </w:r>
          </w:p>
        </w:tc>
        <w:tc>
          <w:tcPr>
            <w:tcW w:w="2695" w:type="dxa"/>
            <w:tcMar>
              <w:left w:w="108" w:type="dxa"/>
              <w:right w:w="108" w:type="dxa"/>
            </w:tcMar>
          </w:tcPr>
          <w:p w14:paraId="67B00AF0" w14:textId="028D5370"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w:t>
            </w:r>
            <w:r w:rsidRPr="00D6027B">
              <w:rPr>
                <w:bCs/>
                <w:sz w:val="20"/>
                <w:vertAlign w:val="subscript"/>
                <w:lang w:val="ru-RU"/>
              </w:rPr>
              <w:t>30</w:t>
            </w:r>
            <w:r w:rsidRPr="0034070F">
              <w:rPr>
                <w:bCs/>
                <w:sz w:val="20"/>
                <w:lang w:val="ru-RU"/>
              </w:rPr>
              <w:t xml:space="preserve"> = </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40 </w:t>
            </w:r>
            <w:r w:rsidRPr="0034070F">
              <w:rPr>
                <w:bCs/>
                <w:sz w:val="20"/>
                <w:lang w:val="ru-RU"/>
              </w:rPr>
              <w:t>= 1.3</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–50 </w:t>
            </w:r>
            <w:r w:rsidRPr="0034070F">
              <w:rPr>
                <w:bCs/>
                <w:sz w:val="20"/>
                <w:lang w:val="ru-RU"/>
              </w:rPr>
              <w:t>= 1.6</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 xml:space="preserve">60 </w:t>
            </w:r>
            <w:r w:rsidRPr="0034070F">
              <w:rPr>
                <w:bCs/>
                <w:sz w:val="20"/>
                <w:lang w:val="ru-RU"/>
              </w:rPr>
              <w:t>= 2</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p>
        </w:tc>
        <w:tc>
          <w:tcPr>
            <w:tcW w:w="2698" w:type="dxa"/>
            <w:tcMar>
              <w:left w:w="108" w:type="dxa"/>
              <w:right w:w="108" w:type="dxa"/>
            </w:tcMar>
          </w:tcPr>
          <w:p w14:paraId="67A091F8" w14:textId="77777777" w:rsidR="0045336D" w:rsidRPr="0034070F" w:rsidRDefault="0045336D" w:rsidP="00743406">
            <w:pPr>
              <w:pStyle w:val="Tabletext"/>
              <w:spacing w:before="60" w:after="60"/>
              <w:rPr>
                <w:sz w:val="20"/>
                <w:lang w:val="ru-RU"/>
              </w:rPr>
            </w:pPr>
          </w:p>
        </w:tc>
      </w:tr>
      <w:tr w:rsidR="0045336D" w:rsidRPr="0034070F" w14:paraId="1862BF39" w14:textId="77777777" w:rsidTr="0034070F">
        <w:trPr>
          <w:cantSplit/>
          <w:jc w:val="center"/>
        </w:trPr>
        <w:tc>
          <w:tcPr>
            <w:tcW w:w="3112" w:type="dxa"/>
            <w:vMerge/>
            <w:tcMar>
              <w:left w:w="108" w:type="dxa"/>
              <w:right w:w="108" w:type="dxa"/>
            </w:tcMar>
          </w:tcPr>
          <w:p w14:paraId="048CDD38" w14:textId="77777777" w:rsidR="0045336D" w:rsidRPr="0034070F" w:rsidRDefault="0045336D" w:rsidP="00743406">
            <w:pPr>
              <w:pStyle w:val="Tabletext"/>
              <w:spacing w:before="60" w:after="60"/>
              <w:rPr>
                <w:sz w:val="20"/>
                <w:lang w:val="ru-RU"/>
              </w:rPr>
            </w:pPr>
          </w:p>
        </w:tc>
        <w:tc>
          <w:tcPr>
            <w:tcW w:w="2694" w:type="dxa"/>
            <w:vMerge/>
            <w:tcMar>
              <w:left w:w="108" w:type="dxa"/>
              <w:right w:w="108" w:type="dxa"/>
            </w:tcMar>
          </w:tcPr>
          <w:p w14:paraId="2B0F567B" w14:textId="77777777" w:rsidR="0045336D" w:rsidRPr="0034070F" w:rsidRDefault="0045336D" w:rsidP="00743406">
            <w:pPr>
              <w:pStyle w:val="Tabletext"/>
              <w:spacing w:before="60" w:after="60"/>
              <w:rPr>
                <w:sz w:val="20"/>
                <w:lang w:val="ru-RU"/>
              </w:rPr>
            </w:pPr>
          </w:p>
        </w:tc>
        <w:tc>
          <w:tcPr>
            <w:tcW w:w="3260" w:type="dxa"/>
            <w:tcMar>
              <w:left w:w="108" w:type="dxa"/>
              <w:right w:w="108" w:type="dxa"/>
            </w:tcMar>
          </w:tcPr>
          <w:p w14:paraId="06757BD0"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5</w:t>
            </w:r>
            <w:r w:rsidRPr="0034070F">
              <w:rPr>
                <w:i/>
                <w:iCs/>
                <w:sz w:val="20"/>
              </w:rPr>
              <w:t>В</w:t>
            </w:r>
          </w:p>
        </w:tc>
        <w:tc>
          <w:tcPr>
            <w:tcW w:w="2695" w:type="dxa"/>
            <w:tcMar>
              <w:left w:w="108" w:type="dxa"/>
              <w:right w:w="108" w:type="dxa"/>
            </w:tcMar>
          </w:tcPr>
          <w:p w14:paraId="641B86D8" w14:textId="2E13875F"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vertAlign w:val="subscript"/>
              </w:rPr>
              <w:t xml:space="preserve"> </w:t>
            </w:r>
            <w:r w:rsidRPr="0034070F">
              <w:rPr>
                <w:bCs/>
                <w:sz w:val="20"/>
              </w:rPr>
              <w:t>= 1.36</w:t>
            </w:r>
            <w:r w:rsidRPr="0034070F">
              <w:rPr>
                <w:bCs/>
                <w:i/>
                <w:iCs/>
                <w:sz w:val="20"/>
              </w:rPr>
              <w:t>B</w:t>
            </w:r>
            <w:r w:rsidRPr="0034070F">
              <w:rPr>
                <w:bCs/>
                <w:i/>
                <w:iCs/>
                <w:sz w:val="20"/>
                <w:vertAlign w:val="subscript"/>
              </w:rPr>
              <w:t>n</w:t>
            </w:r>
            <w:r w:rsidRPr="0034070F">
              <w:rPr>
                <w:bCs/>
                <w:sz w:val="20"/>
              </w:rPr>
              <w:t xml:space="preserve"> = 6.8</w:t>
            </w:r>
            <w:r w:rsidRPr="0034070F">
              <w:rPr>
                <w:bCs/>
                <w:i/>
                <w:iCs/>
                <w:sz w:val="20"/>
              </w:rPr>
              <w:t>В</w:t>
            </w:r>
            <w:r w:rsidRPr="0034070F">
              <w:rPr>
                <w:bCs/>
                <w:i/>
                <w:iCs/>
                <w:sz w:val="20"/>
              </w:rPr>
              <w:br/>
              <w:t>В</w:t>
            </w:r>
            <w:r w:rsidRPr="0034070F">
              <w:rPr>
                <w:bCs/>
                <w:i/>
                <w:iCs/>
                <w:sz w:val="20"/>
                <w:vertAlign w:val="subscript"/>
              </w:rPr>
              <w:t>–</w:t>
            </w:r>
            <w:r w:rsidRPr="0034070F">
              <w:rPr>
                <w:bCs/>
                <w:sz w:val="20"/>
                <w:vertAlign w:val="subscript"/>
              </w:rPr>
              <w:t xml:space="preserve">40 </w:t>
            </w:r>
            <w:r w:rsidRPr="0034070F">
              <w:rPr>
                <w:bCs/>
                <w:sz w:val="20"/>
              </w:rPr>
              <w:t>= 1.9</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698" w:type="dxa"/>
            <w:tcMar>
              <w:left w:w="108" w:type="dxa"/>
              <w:right w:w="108" w:type="dxa"/>
            </w:tcMar>
          </w:tcPr>
          <w:p w14:paraId="0F10F3B9" w14:textId="77777777" w:rsidR="0045336D" w:rsidRPr="0034070F" w:rsidRDefault="0045336D" w:rsidP="00743406">
            <w:pPr>
              <w:pStyle w:val="Tabletext"/>
              <w:spacing w:before="60" w:after="60"/>
              <w:rPr>
                <w:sz w:val="20"/>
              </w:rPr>
            </w:pPr>
            <w:r w:rsidRPr="0034070F">
              <w:rPr>
                <w:sz w:val="20"/>
              </w:rPr>
              <w:t>Applies to transmitters in the land mobile service ≤ 100 W</w:t>
            </w:r>
          </w:p>
        </w:tc>
      </w:tr>
      <w:tr w:rsidR="006D4CD2" w:rsidRPr="000B3C98" w14:paraId="76567D5D" w14:textId="77777777" w:rsidTr="0034070F">
        <w:trPr>
          <w:cantSplit/>
          <w:jc w:val="center"/>
        </w:trPr>
        <w:tc>
          <w:tcPr>
            <w:tcW w:w="3112" w:type="dxa"/>
            <w:tcMar>
              <w:left w:w="108" w:type="dxa"/>
              <w:right w:w="108" w:type="dxa"/>
            </w:tcMar>
          </w:tcPr>
          <w:p w14:paraId="3671E578" w14:textId="77777777" w:rsidR="006D4CD2" w:rsidRPr="0034070F" w:rsidRDefault="006D4CD2" w:rsidP="00794726">
            <w:pPr>
              <w:pStyle w:val="Tabletext"/>
              <w:spacing w:before="60" w:after="60"/>
              <w:rPr>
                <w:sz w:val="20"/>
              </w:rPr>
            </w:pPr>
            <w:r w:rsidRPr="0034070F">
              <w:rPr>
                <w:sz w:val="20"/>
              </w:rPr>
              <w:t>Multichannel voice-frequency telegraphy, single sideband, reduced carrier</w:t>
            </w:r>
            <w:r w:rsidRPr="0034070F">
              <w:rPr>
                <w:sz w:val="20"/>
              </w:rPr>
              <w:br/>
            </w:r>
            <w:r w:rsidRPr="0034070F">
              <w:rPr>
                <w:b/>
                <w:bCs/>
                <w:sz w:val="20"/>
              </w:rPr>
              <w:t>R7BCF, R7BCN, R7DCN</w:t>
            </w:r>
          </w:p>
        </w:tc>
        <w:tc>
          <w:tcPr>
            <w:tcW w:w="2694" w:type="dxa"/>
            <w:tcMar>
              <w:left w:w="108" w:type="dxa"/>
              <w:right w:w="108" w:type="dxa"/>
            </w:tcMar>
          </w:tcPr>
          <w:p w14:paraId="4A7D05D5" w14:textId="77777777" w:rsidR="006D4CD2" w:rsidRPr="0034070F" w:rsidRDefault="006D4CD2" w:rsidP="00794726">
            <w:pPr>
              <w:pStyle w:val="Tabletext"/>
              <w:spacing w:before="60" w:after="60"/>
              <w:rPr>
                <w:sz w:val="20"/>
              </w:rPr>
            </w:pPr>
          </w:p>
        </w:tc>
        <w:tc>
          <w:tcPr>
            <w:tcW w:w="3260" w:type="dxa"/>
            <w:tcMar>
              <w:left w:w="108" w:type="dxa"/>
              <w:right w:w="108" w:type="dxa"/>
            </w:tcMar>
          </w:tcPr>
          <w:p w14:paraId="3955A308" w14:textId="77777777" w:rsidR="006D4CD2" w:rsidRPr="0034070F" w:rsidRDefault="006D4CD2" w:rsidP="0079472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xml:space="preserve">= </w:t>
            </w:r>
            <w:r w:rsidRPr="0034070F">
              <w:rPr>
                <w:i/>
                <w:iCs/>
                <w:sz w:val="20"/>
              </w:rPr>
              <w:t>F</w:t>
            </w:r>
            <w:r w:rsidRPr="0034070F">
              <w:rPr>
                <w:i/>
                <w:iCs/>
                <w:sz w:val="20"/>
                <w:vertAlign w:val="subscript"/>
              </w:rPr>
              <w:t>U</w:t>
            </w:r>
            <w:r w:rsidRPr="0034070F">
              <w:rPr>
                <w:sz w:val="20"/>
              </w:rPr>
              <w:t>,</w:t>
            </w:r>
            <w:r w:rsidRPr="0034070F">
              <w:rPr>
                <w:sz w:val="20"/>
              </w:rPr>
              <w:br/>
              <w:t xml:space="preserve">where </w:t>
            </w:r>
            <w:r w:rsidRPr="0034070F">
              <w:rPr>
                <w:i/>
                <w:iCs/>
                <w:sz w:val="20"/>
              </w:rPr>
              <w:t>F</w:t>
            </w:r>
            <w:r w:rsidRPr="0034070F">
              <w:rPr>
                <w:i/>
                <w:iCs/>
                <w:sz w:val="20"/>
                <w:vertAlign w:val="subscript"/>
              </w:rPr>
              <w:t>U</w:t>
            </w:r>
            <w:r w:rsidRPr="0034070F">
              <w:rPr>
                <w:sz w:val="20"/>
              </w:rPr>
              <w:t xml:space="preserve"> is the upper frequency of the SSB channel</w:t>
            </w:r>
          </w:p>
        </w:tc>
        <w:tc>
          <w:tcPr>
            <w:tcW w:w="2695" w:type="dxa"/>
            <w:tcMar>
              <w:left w:w="108" w:type="dxa"/>
              <w:right w:w="108" w:type="dxa"/>
            </w:tcMar>
          </w:tcPr>
          <w:p w14:paraId="255C3DE7" w14:textId="77777777" w:rsidR="006D4CD2" w:rsidRPr="0034070F" w:rsidRDefault="006D4CD2" w:rsidP="00794726">
            <w:pPr>
              <w:pStyle w:val="Tabletext"/>
              <w:spacing w:before="60" w:after="60"/>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w:t>
            </w:r>
            <w:r w:rsidRPr="00D6027B">
              <w:rPr>
                <w:bCs/>
                <w:sz w:val="20"/>
                <w:vertAlign w:val="subscript"/>
                <w:lang w:val="ru-RU"/>
              </w:rPr>
              <w:t>30</w:t>
            </w:r>
            <w:r w:rsidRPr="0034070F">
              <w:rPr>
                <w:bCs/>
                <w:sz w:val="20"/>
                <w:vertAlign w:val="subscript"/>
                <w:lang w:val="ru-RU"/>
              </w:rPr>
              <w:t xml:space="preserve"> </w:t>
            </w:r>
            <w:r w:rsidRPr="0034070F">
              <w:rPr>
                <w:bCs/>
                <w:sz w:val="20"/>
                <w:lang w:val="ru-RU"/>
              </w:rPr>
              <w:t>= 1.2</w:t>
            </w:r>
            <w:r w:rsidRPr="0034070F">
              <w:rPr>
                <w:bCs/>
                <w:i/>
                <w:iCs/>
                <w:sz w:val="20"/>
              </w:rPr>
              <w:t>B</w:t>
            </w:r>
            <w:r w:rsidRPr="0034070F">
              <w:rPr>
                <w:bCs/>
                <w:i/>
                <w:iCs/>
                <w:sz w:val="20"/>
                <w:vertAlign w:val="subscript"/>
              </w:rPr>
              <w:t>n</w:t>
            </w:r>
            <w:r w:rsidRPr="0034070F">
              <w:rPr>
                <w:bCs/>
                <w:i/>
                <w:iCs/>
                <w:sz w:val="20"/>
                <w:vertAlign w:val="subscript"/>
                <w:lang w:val="ru-RU"/>
              </w:rPr>
              <w:t xml:space="preserve"> </w:t>
            </w:r>
            <w:r w:rsidRPr="0034070F">
              <w:rPr>
                <w:bCs/>
                <w:sz w:val="20"/>
                <w:lang w:val="ru-RU"/>
              </w:rPr>
              <w:t>= 1.2</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1.75</w:t>
            </w:r>
            <w:r w:rsidRPr="0034070F">
              <w:rPr>
                <w:bCs/>
                <w:i/>
                <w:iCs/>
                <w:sz w:val="20"/>
              </w:rPr>
              <w:t>B</w:t>
            </w:r>
            <w:r w:rsidRPr="0034070F">
              <w:rPr>
                <w:bCs/>
                <w:i/>
                <w:iCs/>
                <w:sz w:val="20"/>
                <w:vertAlign w:val="subscript"/>
              </w:rPr>
              <w:t>c</w:t>
            </w:r>
            <w:r w:rsidRPr="0034070F">
              <w:rPr>
                <w:bCs/>
                <w:i/>
                <w:iCs/>
                <w:sz w:val="20"/>
                <w:vertAlign w:val="subscript"/>
                <w:lang w:val="ru-RU"/>
              </w:rPr>
              <w:t>–</w:t>
            </w:r>
            <w:r w:rsidRPr="00D6027B">
              <w:rPr>
                <w:b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–50 </w:t>
            </w:r>
            <w:r w:rsidRPr="0034070F">
              <w:rPr>
                <w:bCs/>
                <w:sz w:val="20"/>
                <w:lang w:val="ru-RU"/>
              </w:rPr>
              <w:t>= 3.33</w:t>
            </w:r>
            <w:r w:rsidRPr="0034070F">
              <w:rPr>
                <w:bCs/>
                <w:i/>
                <w:iCs/>
                <w:sz w:val="20"/>
              </w:rPr>
              <w:t>B</w:t>
            </w:r>
            <w:r w:rsidRPr="0034070F">
              <w:rPr>
                <w:bCs/>
                <w:i/>
                <w:iCs/>
                <w:sz w:val="20"/>
                <w:vertAlign w:val="subscript"/>
              </w:rPr>
              <w:t>c</w:t>
            </w:r>
            <w:r w:rsidRPr="0034070F">
              <w:rPr>
                <w:bCs/>
                <w:i/>
                <w:iCs/>
                <w:sz w:val="20"/>
                <w:vertAlign w:val="subscript"/>
                <w:lang w:val="ru-RU"/>
              </w:rPr>
              <w:t>–</w:t>
            </w:r>
            <w:r w:rsidRPr="00D6027B">
              <w:rPr>
                <w:bCs/>
                <w:sz w:val="20"/>
                <w:vertAlign w:val="subscript"/>
                <w:lang w:val="ru-RU"/>
              </w:rPr>
              <w:t>30</w:t>
            </w:r>
            <w:r w:rsidRPr="0034070F">
              <w:rPr>
                <w:bCs/>
                <w:i/>
                <w:iCs/>
                <w:sz w:val="20"/>
                <w:lang w:val="ru-RU"/>
              </w:rPr>
              <w:br/>
              <w:t>В</w:t>
            </w:r>
            <w:r w:rsidRPr="0034070F">
              <w:rPr>
                <w:bCs/>
                <w:sz w:val="20"/>
                <w:vertAlign w:val="subscript"/>
                <w:lang w:val="ru-RU"/>
              </w:rPr>
              <w:t xml:space="preserve">–60 </w:t>
            </w:r>
            <w:r w:rsidRPr="0034070F">
              <w:rPr>
                <w:bCs/>
                <w:sz w:val="20"/>
                <w:lang w:val="ru-RU"/>
              </w:rPr>
              <w:t>= 5.75</w:t>
            </w:r>
            <w:r w:rsidRPr="0034070F">
              <w:rPr>
                <w:bCs/>
                <w:i/>
                <w:iCs/>
                <w:sz w:val="20"/>
              </w:rPr>
              <w:t>B</w:t>
            </w:r>
            <w:r w:rsidRPr="0034070F">
              <w:rPr>
                <w:bCs/>
                <w:i/>
                <w:iCs/>
                <w:sz w:val="20"/>
                <w:vertAlign w:val="subscript"/>
              </w:rPr>
              <w:t>c</w:t>
            </w:r>
            <w:r w:rsidRPr="0034070F">
              <w:rPr>
                <w:bCs/>
                <w:i/>
                <w:iCs/>
                <w:sz w:val="20"/>
                <w:vertAlign w:val="subscript"/>
                <w:lang w:val="ru-RU"/>
              </w:rPr>
              <w:t>–</w:t>
            </w:r>
            <w:r w:rsidRPr="00D6027B">
              <w:rPr>
                <w:bCs/>
                <w:sz w:val="20"/>
                <w:vertAlign w:val="subscript"/>
                <w:lang w:val="ru-RU"/>
              </w:rPr>
              <w:t>30</w:t>
            </w:r>
          </w:p>
        </w:tc>
        <w:tc>
          <w:tcPr>
            <w:tcW w:w="2698" w:type="dxa"/>
            <w:tcMar>
              <w:left w:w="108" w:type="dxa"/>
              <w:right w:w="108" w:type="dxa"/>
            </w:tcMar>
          </w:tcPr>
          <w:p w14:paraId="5EBF9225" w14:textId="77777777" w:rsidR="006D4CD2" w:rsidRPr="0034070F" w:rsidRDefault="006D4CD2" w:rsidP="00794726">
            <w:pPr>
              <w:pStyle w:val="Tabletext"/>
              <w:spacing w:before="60" w:after="60"/>
              <w:rPr>
                <w:sz w:val="20"/>
                <w:lang w:val="ru-RU"/>
              </w:rPr>
            </w:pPr>
          </w:p>
        </w:tc>
      </w:tr>
      <w:tr w:rsidR="0045336D" w:rsidRPr="000B3C98" w14:paraId="15ADDFC9" w14:textId="77777777" w:rsidTr="00BC4B97">
        <w:trPr>
          <w:cantSplit/>
          <w:jc w:val="center"/>
        </w:trPr>
        <w:tc>
          <w:tcPr>
            <w:tcW w:w="3112" w:type="dxa"/>
            <w:tcMar>
              <w:left w:w="108" w:type="dxa"/>
              <w:right w:w="108" w:type="dxa"/>
            </w:tcMar>
          </w:tcPr>
          <w:p w14:paraId="5569F1EB" w14:textId="77777777" w:rsidR="0045336D" w:rsidRPr="0034070F" w:rsidRDefault="0045336D" w:rsidP="00743406">
            <w:pPr>
              <w:pStyle w:val="Tabletext"/>
              <w:spacing w:before="60" w:after="60"/>
              <w:rPr>
                <w:sz w:val="20"/>
              </w:rPr>
            </w:pPr>
            <w:r w:rsidRPr="0034070F">
              <w:rPr>
                <w:sz w:val="20"/>
              </w:rPr>
              <w:t>Multichannel voice-frequency telegraphy, single sideband, suppressed carrier</w:t>
            </w:r>
            <w:r w:rsidRPr="0034070F">
              <w:rPr>
                <w:sz w:val="20"/>
              </w:rPr>
              <w:br/>
            </w:r>
            <w:r w:rsidRPr="0034070F">
              <w:rPr>
                <w:b/>
                <w:bCs/>
                <w:sz w:val="20"/>
              </w:rPr>
              <w:t>J7BCF</w:t>
            </w:r>
          </w:p>
        </w:tc>
        <w:tc>
          <w:tcPr>
            <w:tcW w:w="2694" w:type="dxa"/>
            <w:tcMar>
              <w:left w:w="108" w:type="dxa"/>
              <w:right w:w="108" w:type="dxa"/>
            </w:tcMar>
          </w:tcPr>
          <w:p w14:paraId="5C72AA59" w14:textId="77777777" w:rsidR="0045336D" w:rsidRPr="0034070F" w:rsidRDefault="0045336D" w:rsidP="00743406">
            <w:pPr>
              <w:pStyle w:val="Tabletext"/>
              <w:spacing w:before="60" w:after="60"/>
              <w:rPr>
                <w:sz w:val="20"/>
              </w:rPr>
            </w:pPr>
          </w:p>
        </w:tc>
        <w:tc>
          <w:tcPr>
            <w:tcW w:w="3260" w:type="dxa"/>
            <w:tcMar>
              <w:left w:w="108" w:type="dxa"/>
              <w:right w:w="108" w:type="dxa"/>
            </w:tcMar>
          </w:tcPr>
          <w:p w14:paraId="35FDFA57"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xml:space="preserve">= </w:t>
            </w:r>
            <w:r w:rsidRPr="0034070F">
              <w:rPr>
                <w:i/>
                <w:iCs/>
                <w:sz w:val="20"/>
              </w:rPr>
              <w:t>F</w:t>
            </w:r>
            <w:r w:rsidRPr="0034070F">
              <w:rPr>
                <w:i/>
                <w:iCs/>
                <w:sz w:val="20"/>
                <w:vertAlign w:val="subscript"/>
              </w:rPr>
              <w:t>uc</w:t>
            </w:r>
            <w:r w:rsidRPr="0034070F">
              <w:rPr>
                <w:i/>
                <w:iCs/>
                <w:sz w:val="20"/>
              </w:rPr>
              <w:t xml:space="preserve"> </w:t>
            </w:r>
            <w:r w:rsidRPr="0034070F">
              <w:rPr>
                <w:sz w:val="20"/>
              </w:rPr>
              <w:t xml:space="preserve">– </w:t>
            </w:r>
            <w:r w:rsidRPr="0034070F">
              <w:rPr>
                <w:i/>
                <w:iCs/>
                <w:sz w:val="20"/>
              </w:rPr>
              <w:t>F</w:t>
            </w:r>
            <w:r w:rsidRPr="0034070F">
              <w:rPr>
                <w:i/>
                <w:iCs/>
                <w:sz w:val="20"/>
                <w:vertAlign w:val="subscript"/>
              </w:rPr>
              <w:t>lc</w:t>
            </w:r>
            <w:r w:rsidRPr="0034070F">
              <w:rPr>
                <w:sz w:val="20"/>
              </w:rPr>
              <w:t>,</w:t>
            </w:r>
            <w:bookmarkStart w:id="20" w:name="here"/>
          </w:p>
          <w:p w14:paraId="6B79A58F" w14:textId="77777777" w:rsidR="0045336D" w:rsidRPr="0034070F" w:rsidRDefault="0045336D" w:rsidP="00743406">
            <w:pPr>
              <w:pStyle w:val="Tabletext"/>
              <w:spacing w:before="0" w:after="0"/>
              <w:rPr>
                <w:sz w:val="20"/>
              </w:rPr>
            </w:pPr>
            <w:r w:rsidRPr="0034070F">
              <w:rPr>
                <w:sz w:val="20"/>
              </w:rPr>
              <w:t>where:</w:t>
            </w:r>
          </w:p>
          <w:p w14:paraId="34D14381" w14:textId="77777777" w:rsidR="0045336D" w:rsidRPr="0034070F" w:rsidRDefault="0045336D" w:rsidP="00743406">
            <w:pPr>
              <w:pStyle w:val="Tabletext"/>
              <w:spacing w:before="60" w:after="60"/>
              <w:ind w:left="567" w:hanging="567"/>
              <w:rPr>
                <w:sz w:val="20"/>
              </w:rPr>
            </w:pPr>
            <w:r w:rsidRPr="0034070F">
              <w:rPr>
                <w:i/>
                <w:iCs/>
                <w:sz w:val="20"/>
              </w:rPr>
              <w:t>F</w:t>
            </w:r>
            <w:r w:rsidRPr="0034070F">
              <w:rPr>
                <w:i/>
                <w:iCs/>
                <w:sz w:val="20"/>
                <w:vertAlign w:val="subscript"/>
              </w:rPr>
              <w:t>uc</w:t>
            </w:r>
            <w:r w:rsidRPr="0034070F">
              <w:rPr>
                <w:iCs/>
                <w:sz w:val="20"/>
              </w:rPr>
              <w:t>:</w:t>
            </w:r>
            <w:r w:rsidRPr="0034070F">
              <w:rPr>
                <w:sz w:val="20"/>
              </w:rPr>
              <w:t xml:space="preserve"> </w:t>
            </w:r>
            <w:r w:rsidRPr="0034070F">
              <w:rPr>
                <w:sz w:val="20"/>
              </w:rPr>
              <w:tab/>
              <w:t>upper frequency of the SSB channel</w:t>
            </w:r>
            <w:bookmarkEnd w:id="20"/>
          </w:p>
          <w:p w14:paraId="5B177CB6" w14:textId="77777777" w:rsidR="0045336D" w:rsidRPr="0034070F" w:rsidRDefault="0045336D" w:rsidP="00743406">
            <w:pPr>
              <w:pStyle w:val="Tabletext"/>
              <w:spacing w:before="60" w:after="60"/>
              <w:ind w:left="567" w:hanging="567"/>
              <w:rPr>
                <w:sz w:val="20"/>
              </w:rPr>
            </w:pPr>
            <w:r w:rsidRPr="0034070F">
              <w:rPr>
                <w:i/>
                <w:iCs/>
                <w:sz w:val="20"/>
              </w:rPr>
              <w:t>F</w:t>
            </w:r>
            <w:r w:rsidRPr="0034070F">
              <w:rPr>
                <w:i/>
                <w:iCs/>
                <w:sz w:val="20"/>
                <w:vertAlign w:val="subscript"/>
              </w:rPr>
              <w:t>lc</w:t>
            </w:r>
            <w:r w:rsidRPr="0034070F">
              <w:rPr>
                <w:iCs/>
                <w:sz w:val="20"/>
              </w:rPr>
              <w:t>:</w:t>
            </w:r>
            <w:r w:rsidRPr="0034070F">
              <w:rPr>
                <w:sz w:val="20"/>
              </w:rPr>
              <w:t xml:space="preserve"> </w:t>
            </w:r>
            <w:r w:rsidRPr="0034070F">
              <w:rPr>
                <w:sz w:val="20"/>
              </w:rPr>
              <w:tab/>
              <w:t>lower frequency SSB channel</w:t>
            </w:r>
          </w:p>
        </w:tc>
        <w:tc>
          <w:tcPr>
            <w:tcW w:w="2695" w:type="dxa"/>
            <w:tcMar>
              <w:left w:w="108" w:type="dxa"/>
              <w:right w:w="108" w:type="dxa"/>
            </w:tcMar>
          </w:tcPr>
          <w:p w14:paraId="2F182B95" w14:textId="6A280514"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i/>
                <w:iCs/>
                <w:sz w:val="20"/>
                <w:vertAlign w:val="subscript"/>
                <w:lang w:val="ru-RU"/>
              </w:rPr>
              <w:t xml:space="preserve"> </w:t>
            </w:r>
            <w:r w:rsidRPr="0034070F">
              <w:rPr>
                <w:bCs/>
                <w:sz w:val="20"/>
                <w:lang w:val="ru-RU"/>
              </w:rPr>
              <w:t>= 1.2</w:t>
            </w:r>
            <w:r w:rsidRPr="0034070F">
              <w:rPr>
                <w:bCs/>
                <w:i/>
                <w:iCs/>
                <w:sz w:val="20"/>
              </w:rPr>
              <w:t>B</w:t>
            </w:r>
            <w:r w:rsidRPr="0034070F">
              <w:rPr>
                <w:bCs/>
                <w:i/>
                <w:iCs/>
                <w:sz w:val="20"/>
                <w:vertAlign w:val="subscript"/>
              </w:rPr>
              <w:t>n</w:t>
            </w:r>
            <w:r w:rsidRPr="0034070F">
              <w:rPr>
                <w:bCs/>
                <w:sz w:val="20"/>
                <w:lang w:val="ru-RU"/>
              </w:rPr>
              <w:t xml:space="preserve"> = 1.2(</w:t>
            </w:r>
            <w:r w:rsidRPr="0034070F">
              <w:rPr>
                <w:bCs/>
                <w:i/>
                <w:iCs/>
                <w:sz w:val="20"/>
              </w:rPr>
              <w:t>F</w:t>
            </w:r>
            <w:r w:rsidRPr="0034070F">
              <w:rPr>
                <w:bCs/>
                <w:i/>
                <w:iCs/>
                <w:sz w:val="20"/>
                <w:vertAlign w:val="subscript"/>
              </w:rPr>
              <w:t>uc</w:t>
            </w:r>
            <w:r w:rsidRPr="0034070F">
              <w:rPr>
                <w:bCs/>
                <w:sz w:val="20"/>
                <w:lang w:val="ru-RU"/>
              </w:rPr>
              <w:t xml:space="preserve"> – </w:t>
            </w:r>
            <w:r w:rsidRPr="0034070F">
              <w:rPr>
                <w:bCs/>
                <w:i/>
                <w:iCs/>
                <w:sz w:val="20"/>
              </w:rPr>
              <w:t>F</w:t>
            </w:r>
            <w:r w:rsidRPr="0034070F">
              <w:rPr>
                <w:bCs/>
                <w:i/>
                <w:iCs/>
                <w:sz w:val="20"/>
                <w:vertAlign w:val="subscript"/>
              </w:rPr>
              <w:t>lc</w:t>
            </w:r>
            <w:r w:rsidRPr="0034070F">
              <w:rPr>
                <w:bCs/>
                <w:sz w:val="20"/>
                <w:lang w:val="ru-RU"/>
              </w:rPr>
              <w:t>)</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1.75</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50 </w:t>
            </w:r>
            <w:r w:rsidRPr="0034070F">
              <w:rPr>
                <w:bCs/>
                <w:sz w:val="20"/>
                <w:lang w:val="ru-RU"/>
              </w:rPr>
              <w:t>= 3.33</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–60 </w:t>
            </w:r>
            <w:r w:rsidRPr="0034070F">
              <w:rPr>
                <w:bCs/>
                <w:sz w:val="20"/>
                <w:lang w:val="ru-RU"/>
              </w:rPr>
              <w:t>= 5.75</w:t>
            </w: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p>
        </w:tc>
        <w:tc>
          <w:tcPr>
            <w:tcW w:w="2698" w:type="dxa"/>
            <w:tcMar>
              <w:left w:w="108" w:type="dxa"/>
              <w:right w:w="108" w:type="dxa"/>
            </w:tcMar>
          </w:tcPr>
          <w:p w14:paraId="4D4CC852" w14:textId="77777777" w:rsidR="0045336D" w:rsidRPr="0034070F" w:rsidRDefault="0045336D" w:rsidP="00743406">
            <w:pPr>
              <w:pStyle w:val="Tabletext"/>
              <w:spacing w:before="60" w:after="60"/>
              <w:rPr>
                <w:sz w:val="20"/>
                <w:lang w:val="ru-RU"/>
              </w:rPr>
            </w:pPr>
          </w:p>
        </w:tc>
      </w:tr>
      <w:tr w:rsidR="0045336D" w:rsidRPr="000B3C98" w14:paraId="6AB1A484" w14:textId="77777777" w:rsidTr="00BC4B97">
        <w:trPr>
          <w:cantSplit/>
          <w:jc w:val="center"/>
        </w:trPr>
        <w:tc>
          <w:tcPr>
            <w:tcW w:w="3112" w:type="dxa"/>
            <w:tcMar>
              <w:left w:w="108" w:type="dxa"/>
              <w:right w:w="108" w:type="dxa"/>
            </w:tcMar>
          </w:tcPr>
          <w:p w14:paraId="4A6EEE5F" w14:textId="77777777" w:rsidR="0045336D" w:rsidRPr="0034070F" w:rsidRDefault="0045336D" w:rsidP="00743406">
            <w:pPr>
              <w:pStyle w:val="Tabletext"/>
              <w:spacing w:before="60" w:after="60"/>
              <w:rPr>
                <w:sz w:val="20"/>
              </w:rPr>
            </w:pPr>
            <w:r w:rsidRPr="000B3C98">
              <w:rPr>
                <w:sz w:val="20"/>
              </w:rPr>
              <w:br w:type="page"/>
            </w:r>
            <w:r w:rsidRPr="0034070F">
              <w:rPr>
                <w:sz w:val="20"/>
              </w:rPr>
              <w:t>Narrow-band voice-frequency telegraphy</w:t>
            </w:r>
            <w:r w:rsidRPr="0034070F">
              <w:rPr>
                <w:sz w:val="20"/>
              </w:rPr>
              <w:br/>
            </w:r>
            <w:r w:rsidRPr="0034070F">
              <w:rPr>
                <w:b/>
                <w:bCs/>
                <w:sz w:val="20"/>
              </w:rPr>
              <w:t>J7B</w:t>
            </w:r>
          </w:p>
        </w:tc>
        <w:tc>
          <w:tcPr>
            <w:tcW w:w="2694" w:type="dxa"/>
            <w:tcMar>
              <w:left w:w="108" w:type="dxa"/>
              <w:right w:w="108" w:type="dxa"/>
            </w:tcMar>
          </w:tcPr>
          <w:p w14:paraId="1CBB8FE0" w14:textId="77777777" w:rsidR="0045336D" w:rsidRPr="0034070F" w:rsidRDefault="0045336D" w:rsidP="00743406">
            <w:pPr>
              <w:pStyle w:val="Tabletext"/>
              <w:spacing w:before="60" w:after="60"/>
              <w:rPr>
                <w:sz w:val="20"/>
              </w:rPr>
            </w:pPr>
            <w:r w:rsidRPr="0034070F">
              <w:rPr>
                <w:sz w:val="20"/>
              </w:rPr>
              <w:t>Maritime mobile service NBPM</w:t>
            </w:r>
          </w:p>
        </w:tc>
        <w:tc>
          <w:tcPr>
            <w:tcW w:w="3260" w:type="dxa"/>
            <w:tcMar>
              <w:left w:w="108" w:type="dxa"/>
              <w:right w:w="108" w:type="dxa"/>
            </w:tcMar>
          </w:tcPr>
          <w:p w14:paraId="628B4449"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1.1</w:t>
            </w:r>
            <w:r w:rsidRPr="0034070F">
              <w:rPr>
                <w:i/>
                <w:iCs/>
                <w:sz w:val="20"/>
              </w:rPr>
              <w:t>B</w:t>
            </w:r>
          </w:p>
        </w:tc>
        <w:tc>
          <w:tcPr>
            <w:tcW w:w="2695" w:type="dxa"/>
            <w:tcMar>
              <w:left w:w="108" w:type="dxa"/>
              <w:right w:w="108" w:type="dxa"/>
            </w:tcMar>
          </w:tcPr>
          <w:p w14:paraId="13C7A267" w14:textId="2D919E16"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w:t>
            </w:r>
            <w:r w:rsidR="00E6652F" w:rsidRPr="00D6027B">
              <w:rPr>
                <w:bCs/>
                <w:sz w:val="20"/>
                <w:vertAlign w:val="subscript"/>
                <w:lang w:val="ru-RU"/>
              </w:rPr>
              <w:t>30</w:t>
            </w:r>
            <w:r w:rsidRPr="0034070F">
              <w:rPr>
                <w:bCs/>
                <w:i/>
                <w:iCs/>
                <w:sz w:val="20"/>
                <w:lang w:val="ru-RU"/>
              </w:rPr>
              <w:t xml:space="preserve"> </w:t>
            </w:r>
            <w:r w:rsidRPr="0034070F">
              <w:rPr>
                <w:bCs/>
                <w:sz w:val="20"/>
                <w:lang w:val="ru-RU"/>
              </w:rPr>
              <w:t>= 2.3</w:t>
            </w:r>
            <w:r w:rsidRPr="0034070F">
              <w:rPr>
                <w:bCs/>
                <w:i/>
                <w:sz w:val="20"/>
              </w:rPr>
              <w:t>B</w:t>
            </w:r>
            <w:r w:rsidRPr="0034070F">
              <w:rPr>
                <w:bCs/>
                <w:i/>
                <w:sz w:val="20"/>
                <w:vertAlign w:val="subscript"/>
              </w:rPr>
              <w:t>n</w:t>
            </w:r>
            <w:r w:rsidRPr="0034070F">
              <w:rPr>
                <w:bCs/>
                <w:sz w:val="20"/>
                <w:vertAlign w:val="subscript"/>
                <w:lang w:val="ru-RU"/>
              </w:rPr>
              <w:t xml:space="preserve"> </w:t>
            </w:r>
            <w:r w:rsidRPr="0034070F">
              <w:rPr>
                <w:bCs/>
                <w:sz w:val="20"/>
                <w:lang w:val="ru-RU"/>
              </w:rPr>
              <w:t>= 2.5</w:t>
            </w:r>
            <w:r w:rsidRPr="0034070F">
              <w:rPr>
                <w:bCs/>
                <w:i/>
                <w:iCs/>
                <w:sz w:val="20"/>
                <w:lang w:val="ru-RU"/>
              </w:rPr>
              <w:t>В</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2.8</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3.6</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698" w:type="dxa"/>
            <w:tcMar>
              <w:left w:w="108" w:type="dxa"/>
              <w:right w:w="108" w:type="dxa"/>
            </w:tcMar>
          </w:tcPr>
          <w:p w14:paraId="6CAE02E3" w14:textId="77777777" w:rsidR="0045336D" w:rsidRPr="0034070F" w:rsidRDefault="0045336D" w:rsidP="00743406">
            <w:pPr>
              <w:pStyle w:val="Tabletext"/>
              <w:spacing w:before="60" w:after="60"/>
              <w:rPr>
                <w:sz w:val="20"/>
                <w:lang w:val="ru-RU"/>
              </w:rPr>
            </w:pPr>
          </w:p>
        </w:tc>
      </w:tr>
      <w:tr w:rsidR="0045336D" w:rsidRPr="000B3C98" w14:paraId="1A7326EE" w14:textId="77777777" w:rsidTr="00BC4B97">
        <w:trPr>
          <w:cantSplit/>
          <w:jc w:val="center"/>
        </w:trPr>
        <w:tc>
          <w:tcPr>
            <w:tcW w:w="3112" w:type="dxa"/>
            <w:tcMar>
              <w:left w:w="108" w:type="dxa"/>
              <w:right w:w="108" w:type="dxa"/>
            </w:tcMar>
          </w:tcPr>
          <w:p w14:paraId="3C014514" w14:textId="77777777" w:rsidR="0045336D" w:rsidRPr="0034070F" w:rsidRDefault="0045336D" w:rsidP="00743406">
            <w:pPr>
              <w:pStyle w:val="Tabletext"/>
              <w:spacing w:before="60" w:after="60"/>
              <w:rPr>
                <w:sz w:val="20"/>
              </w:rPr>
            </w:pPr>
            <w:r w:rsidRPr="0034070F">
              <w:rPr>
                <w:sz w:val="20"/>
              </w:rPr>
              <w:t>Multichannel telegraphy</w:t>
            </w:r>
            <w:r w:rsidRPr="0034070F">
              <w:rPr>
                <w:sz w:val="20"/>
              </w:rPr>
              <w:br/>
            </w:r>
            <w:r w:rsidRPr="0034070F">
              <w:rPr>
                <w:b/>
                <w:bCs/>
                <w:sz w:val="20"/>
              </w:rPr>
              <w:t>J7B</w:t>
            </w:r>
          </w:p>
        </w:tc>
        <w:tc>
          <w:tcPr>
            <w:tcW w:w="2694" w:type="dxa"/>
            <w:tcMar>
              <w:left w:w="108" w:type="dxa"/>
              <w:right w:w="108" w:type="dxa"/>
            </w:tcMar>
          </w:tcPr>
          <w:p w14:paraId="17C3E40A" w14:textId="77777777" w:rsidR="0045336D" w:rsidRPr="0034070F" w:rsidRDefault="0045336D" w:rsidP="00743406">
            <w:pPr>
              <w:pStyle w:val="Tabletext"/>
              <w:spacing w:before="60" w:after="60"/>
              <w:rPr>
                <w:sz w:val="20"/>
              </w:rPr>
            </w:pPr>
            <w:r w:rsidRPr="0034070F">
              <w:rPr>
                <w:sz w:val="20"/>
              </w:rPr>
              <w:t>Excludes transmitters in the maritime mobile service</w:t>
            </w:r>
          </w:p>
        </w:tc>
        <w:tc>
          <w:tcPr>
            <w:tcW w:w="3260" w:type="dxa"/>
            <w:tcMar>
              <w:left w:w="108" w:type="dxa"/>
              <w:right w:w="108" w:type="dxa"/>
            </w:tcMar>
          </w:tcPr>
          <w:p w14:paraId="511009F5"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xml:space="preserve">= </w:t>
            </w:r>
            <w:r w:rsidRPr="0034070F">
              <w:rPr>
                <w:i/>
                <w:iCs/>
                <w:sz w:val="20"/>
              </w:rPr>
              <w:t>F</w:t>
            </w:r>
            <w:r w:rsidRPr="0034070F">
              <w:rPr>
                <w:i/>
                <w:iCs/>
                <w:sz w:val="20"/>
                <w:vertAlign w:val="subscript"/>
              </w:rPr>
              <w:t>uc</w:t>
            </w:r>
            <w:r w:rsidRPr="0034070F">
              <w:rPr>
                <w:i/>
                <w:iCs/>
                <w:sz w:val="20"/>
              </w:rPr>
              <w:t xml:space="preserve"> </w:t>
            </w:r>
            <w:r w:rsidRPr="0034070F">
              <w:rPr>
                <w:sz w:val="20"/>
              </w:rPr>
              <w:t xml:space="preserve">– </w:t>
            </w:r>
            <w:r w:rsidRPr="0034070F">
              <w:rPr>
                <w:i/>
                <w:iCs/>
                <w:sz w:val="20"/>
              </w:rPr>
              <w:t>F</w:t>
            </w:r>
            <w:r w:rsidRPr="0034070F">
              <w:rPr>
                <w:i/>
                <w:iCs/>
                <w:sz w:val="20"/>
                <w:vertAlign w:val="subscript"/>
              </w:rPr>
              <w:t>lc</w:t>
            </w:r>
          </w:p>
        </w:tc>
        <w:tc>
          <w:tcPr>
            <w:tcW w:w="2695" w:type="dxa"/>
            <w:tcMar>
              <w:left w:w="108" w:type="dxa"/>
              <w:right w:w="108" w:type="dxa"/>
            </w:tcMar>
          </w:tcPr>
          <w:p w14:paraId="6F5AC9ED" w14:textId="1B924351"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1.4</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=1.6</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2.2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2.9</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698" w:type="dxa"/>
            <w:tcMar>
              <w:left w:w="108" w:type="dxa"/>
              <w:right w:w="108" w:type="dxa"/>
            </w:tcMar>
          </w:tcPr>
          <w:p w14:paraId="090185B5" w14:textId="77777777" w:rsidR="0045336D" w:rsidRPr="0034070F" w:rsidRDefault="0045336D" w:rsidP="00743406">
            <w:pPr>
              <w:pStyle w:val="Tabletext"/>
              <w:spacing w:before="60" w:after="60"/>
              <w:rPr>
                <w:sz w:val="20"/>
                <w:lang w:val="ru-RU"/>
              </w:rPr>
            </w:pPr>
          </w:p>
        </w:tc>
      </w:tr>
    </w:tbl>
    <w:p w14:paraId="4EA93873" w14:textId="77777777" w:rsidR="0045336D" w:rsidRPr="00161268" w:rsidRDefault="0045336D" w:rsidP="0045336D">
      <w:pPr>
        <w:pStyle w:val="Tablefin"/>
        <w:rPr>
          <w:sz w:val="2"/>
          <w:szCs w:val="2"/>
          <w:lang w:val="ru-RU"/>
        </w:rPr>
      </w:pPr>
    </w:p>
    <w:p w14:paraId="4CE77243" w14:textId="7777777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45336D" w:rsidRPr="0034070F" w14:paraId="2C44AC7B" w14:textId="77777777" w:rsidTr="00743406">
        <w:trPr>
          <w:cantSplit/>
          <w:tblHeader/>
          <w:jc w:val="center"/>
        </w:trPr>
        <w:tc>
          <w:tcPr>
            <w:tcW w:w="2890" w:type="dxa"/>
            <w:vMerge w:val="restart"/>
            <w:tcMar>
              <w:left w:w="108" w:type="dxa"/>
              <w:right w:w="108" w:type="dxa"/>
            </w:tcMar>
            <w:vAlign w:val="center"/>
          </w:tcPr>
          <w:p w14:paraId="6617500D" w14:textId="77777777" w:rsidR="0045336D" w:rsidRPr="0034070F" w:rsidRDefault="0045336D" w:rsidP="00743406">
            <w:pPr>
              <w:pStyle w:val="Tablehead"/>
              <w:rPr>
                <w:sz w:val="20"/>
              </w:rPr>
            </w:pPr>
            <w:r w:rsidRPr="0034070F">
              <w:rPr>
                <w:sz w:val="20"/>
              </w:rPr>
              <w:t>Class of emission</w:t>
            </w:r>
          </w:p>
        </w:tc>
        <w:tc>
          <w:tcPr>
            <w:tcW w:w="2891" w:type="dxa"/>
            <w:vMerge w:val="restart"/>
            <w:tcMar>
              <w:left w:w="108" w:type="dxa"/>
              <w:right w:w="108" w:type="dxa"/>
            </w:tcMar>
            <w:vAlign w:val="center"/>
          </w:tcPr>
          <w:p w14:paraId="2766E927"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320B3C42" w14:textId="77777777" w:rsidR="0045336D" w:rsidRPr="0034070F" w:rsidRDefault="0045336D" w:rsidP="00743406">
            <w:pPr>
              <w:pStyle w:val="Tablehead"/>
              <w:rPr>
                <w:sz w:val="20"/>
              </w:rPr>
            </w:pPr>
            <w:r w:rsidRPr="0034070F">
              <w:rPr>
                <w:sz w:val="20"/>
              </w:rPr>
              <w:t>Calculation of:</w:t>
            </w:r>
          </w:p>
        </w:tc>
        <w:tc>
          <w:tcPr>
            <w:tcW w:w="2894" w:type="dxa"/>
            <w:vMerge w:val="restart"/>
            <w:tcMar>
              <w:left w:w="108" w:type="dxa"/>
              <w:right w:w="108" w:type="dxa"/>
            </w:tcMar>
            <w:vAlign w:val="center"/>
          </w:tcPr>
          <w:p w14:paraId="74138791" w14:textId="77777777" w:rsidR="0045336D" w:rsidRPr="0034070F" w:rsidRDefault="0045336D" w:rsidP="00743406">
            <w:pPr>
              <w:pStyle w:val="Tablehead"/>
              <w:rPr>
                <w:sz w:val="20"/>
              </w:rPr>
            </w:pPr>
            <w:r w:rsidRPr="0034070F">
              <w:rPr>
                <w:sz w:val="20"/>
              </w:rPr>
              <w:t>Remarks</w:t>
            </w:r>
          </w:p>
        </w:tc>
      </w:tr>
      <w:tr w:rsidR="0045336D" w:rsidRPr="0034070F" w14:paraId="7CBBB6EE" w14:textId="77777777" w:rsidTr="00743406">
        <w:trPr>
          <w:cantSplit/>
          <w:trHeight w:val="301"/>
          <w:tblHeader/>
          <w:jc w:val="center"/>
        </w:trPr>
        <w:tc>
          <w:tcPr>
            <w:tcW w:w="2890" w:type="dxa"/>
            <w:vMerge/>
            <w:tcMar>
              <w:left w:w="108" w:type="dxa"/>
              <w:right w:w="108" w:type="dxa"/>
            </w:tcMar>
          </w:tcPr>
          <w:p w14:paraId="6199A640" w14:textId="77777777" w:rsidR="0045336D" w:rsidRPr="0034070F" w:rsidRDefault="0045336D" w:rsidP="00743406">
            <w:pPr>
              <w:pStyle w:val="Tablehead"/>
              <w:rPr>
                <w:sz w:val="20"/>
              </w:rPr>
            </w:pPr>
          </w:p>
        </w:tc>
        <w:tc>
          <w:tcPr>
            <w:tcW w:w="2891" w:type="dxa"/>
            <w:vMerge/>
            <w:tcMar>
              <w:left w:w="108" w:type="dxa"/>
              <w:right w:w="108" w:type="dxa"/>
            </w:tcMar>
          </w:tcPr>
          <w:p w14:paraId="5E8BCE99" w14:textId="77777777" w:rsidR="0045336D" w:rsidRPr="0034070F" w:rsidRDefault="0045336D" w:rsidP="00743406">
            <w:pPr>
              <w:pStyle w:val="Tablehead"/>
              <w:rPr>
                <w:sz w:val="20"/>
              </w:rPr>
            </w:pPr>
          </w:p>
        </w:tc>
        <w:tc>
          <w:tcPr>
            <w:tcW w:w="2892" w:type="dxa"/>
            <w:tcMar>
              <w:left w:w="108" w:type="dxa"/>
              <w:right w:w="108" w:type="dxa"/>
            </w:tcMar>
            <w:vAlign w:val="center"/>
          </w:tcPr>
          <w:p w14:paraId="3481AC42"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6DBA304C" w14:textId="0F9D2FC4"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t>and bandwidths</w:t>
            </w:r>
            <w:r w:rsidRPr="0034070F">
              <w:rPr>
                <w:sz w:val="20"/>
              </w:rPr>
              <w:br/>
              <w:t>of OoB spectra (Hz)</w:t>
            </w:r>
          </w:p>
        </w:tc>
        <w:tc>
          <w:tcPr>
            <w:tcW w:w="2894" w:type="dxa"/>
            <w:vMerge/>
            <w:tcMar>
              <w:left w:w="108" w:type="dxa"/>
              <w:right w:w="108" w:type="dxa"/>
            </w:tcMar>
          </w:tcPr>
          <w:p w14:paraId="1ADBC906" w14:textId="77777777" w:rsidR="0045336D" w:rsidRPr="0034070F" w:rsidRDefault="0045336D" w:rsidP="00743406">
            <w:pPr>
              <w:pStyle w:val="Tablehead"/>
              <w:rPr>
                <w:sz w:val="20"/>
              </w:rPr>
            </w:pPr>
          </w:p>
        </w:tc>
      </w:tr>
      <w:tr w:rsidR="0045336D" w:rsidRPr="0034070F" w14:paraId="01BC2B82" w14:textId="77777777" w:rsidTr="00743406">
        <w:trPr>
          <w:cantSplit/>
          <w:jc w:val="center"/>
        </w:trPr>
        <w:tc>
          <w:tcPr>
            <w:tcW w:w="14459" w:type="dxa"/>
            <w:gridSpan w:val="5"/>
            <w:tcMar>
              <w:left w:w="108" w:type="dxa"/>
              <w:right w:w="108" w:type="dxa"/>
            </w:tcMar>
          </w:tcPr>
          <w:p w14:paraId="4865BACD" w14:textId="66AAE385" w:rsidR="0045336D" w:rsidRPr="0034070F" w:rsidRDefault="0045336D" w:rsidP="00743406">
            <w:pPr>
              <w:pStyle w:val="Tablehead"/>
              <w:spacing w:before="60" w:after="60"/>
              <w:rPr>
                <w:b w:val="0"/>
                <w:i/>
                <w:sz w:val="20"/>
              </w:rPr>
            </w:pPr>
            <w:r w:rsidRPr="0034070F">
              <w:rPr>
                <w:b w:val="0"/>
                <w:i/>
                <w:sz w:val="20"/>
              </w:rPr>
              <w:t>1.B</w:t>
            </w:r>
            <w:r w:rsidR="0034070F">
              <w:rPr>
                <w:b w:val="0"/>
                <w:i/>
                <w:sz w:val="20"/>
              </w:rPr>
              <w:tab/>
            </w:r>
            <w:r w:rsidRPr="0034070F">
              <w:rPr>
                <w:b w:val="0"/>
                <w:i/>
                <w:sz w:val="20"/>
              </w:rPr>
              <w:tab/>
              <w:t>Telephony (not sound broadcasting)</w:t>
            </w:r>
          </w:p>
        </w:tc>
      </w:tr>
      <w:tr w:rsidR="0045336D" w:rsidRPr="000B3C98" w14:paraId="6E8FD135" w14:textId="77777777" w:rsidTr="00743406">
        <w:trPr>
          <w:cantSplit/>
          <w:jc w:val="center"/>
        </w:trPr>
        <w:tc>
          <w:tcPr>
            <w:tcW w:w="2890" w:type="dxa"/>
            <w:vMerge w:val="restart"/>
            <w:tcMar>
              <w:left w:w="108" w:type="dxa"/>
              <w:right w:w="108" w:type="dxa"/>
            </w:tcMar>
          </w:tcPr>
          <w:p w14:paraId="2ADDD652" w14:textId="77777777" w:rsidR="0045336D" w:rsidRPr="0034070F" w:rsidRDefault="0045336D" w:rsidP="00743406">
            <w:pPr>
              <w:pStyle w:val="Tabletext"/>
              <w:spacing w:before="60" w:after="60"/>
              <w:rPr>
                <w:sz w:val="20"/>
              </w:rPr>
            </w:pPr>
            <w:r w:rsidRPr="0034070F">
              <w:rPr>
                <w:sz w:val="20"/>
              </w:rPr>
              <w:t>Telephony, double-sideband,</w:t>
            </w:r>
            <w:r w:rsidRPr="0034070F">
              <w:rPr>
                <w:sz w:val="20"/>
              </w:rPr>
              <w:br/>
              <w:t>single-channel</w:t>
            </w:r>
            <w:r w:rsidRPr="0034070F">
              <w:rPr>
                <w:sz w:val="20"/>
              </w:rPr>
              <w:br/>
            </w:r>
            <w:r w:rsidRPr="0034070F">
              <w:rPr>
                <w:b/>
                <w:bCs/>
                <w:sz w:val="20"/>
              </w:rPr>
              <w:t>A3EJN</w:t>
            </w:r>
          </w:p>
        </w:tc>
        <w:tc>
          <w:tcPr>
            <w:tcW w:w="2891" w:type="dxa"/>
            <w:tcMar>
              <w:left w:w="108" w:type="dxa"/>
              <w:right w:w="108" w:type="dxa"/>
            </w:tcMar>
          </w:tcPr>
          <w:p w14:paraId="1B73D532" w14:textId="7C26A97E" w:rsidR="0045336D" w:rsidRPr="0034070F" w:rsidRDefault="0045336D" w:rsidP="00743406">
            <w:pPr>
              <w:pStyle w:val="Tabletext"/>
              <w:spacing w:before="60" w:after="60"/>
              <w:rPr>
                <w:sz w:val="20"/>
              </w:rPr>
            </w:pPr>
            <w:r w:rsidRPr="0034070F">
              <w:rPr>
                <w:sz w:val="20"/>
              </w:rPr>
              <w:t>Transmitters in the fixed service without frequency response correction</w:t>
            </w:r>
          </w:p>
        </w:tc>
        <w:tc>
          <w:tcPr>
            <w:tcW w:w="2892" w:type="dxa"/>
            <w:tcMar>
              <w:left w:w="108" w:type="dxa"/>
              <w:right w:w="108" w:type="dxa"/>
            </w:tcMar>
          </w:tcPr>
          <w:p w14:paraId="45C69BA2"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U</w:t>
            </w:r>
          </w:p>
        </w:tc>
        <w:tc>
          <w:tcPr>
            <w:tcW w:w="2892" w:type="dxa"/>
            <w:tcMar>
              <w:left w:w="108" w:type="dxa"/>
              <w:right w:w="108" w:type="dxa"/>
            </w:tcMar>
          </w:tcPr>
          <w:p w14:paraId="6F4D5FBA" w14:textId="21EC7EF1"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1.9</w:t>
            </w:r>
            <w:r w:rsidRPr="0034070F">
              <w:rPr>
                <w:bCs/>
                <w:i/>
                <w:iCs/>
                <w:sz w:val="20"/>
              </w:rPr>
              <w:t>B</w:t>
            </w:r>
            <w:r w:rsidRPr="0034070F">
              <w:rPr>
                <w:bCs/>
                <w:i/>
                <w:iCs/>
                <w:sz w:val="20"/>
                <w:vertAlign w:val="subscript"/>
              </w:rPr>
              <w:t>n</w:t>
            </w:r>
            <w:r w:rsidRPr="0034070F">
              <w:rPr>
                <w:bCs/>
                <w:i/>
                <w:iCs/>
                <w:sz w:val="20"/>
                <w:lang w:val="ru-RU"/>
              </w:rPr>
              <w:t xml:space="preserve"> </w:t>
            </w:r>
            <w:r w:rsidRPr="0034070F">
              <w:rPr>
                <w:bCs/>
                <w:sz w:val="20"/>
                <w:lang w:val="ru-RU"/>
              </w:rPr>
              <w:t>= 3.8</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1.74</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3.16</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5.53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tcBorders>
              <w:bottom w:val="nil"/>
            </w:tcBorders>
            <w:tcMar>
              <w:left w:w="108" w:type="dxa"/>
              <w:right w:w="108" w:type="dxa"/>
            </w:tcMar>
          </w:tcPr>
          <w:p w14:paraId="065E6686" w14:textId="77777777" w:rsidR="0045336D" w:rsidRPr="0034070F" w:rsidRDefault="0045336D" w:rsidP="00743406">
            <w:pPr>
              <w:pStyle w:val="Tabletext"/>
              <w:spacing w:before="60" w:after="60"/>
              <w:rPr>
                <w:sz w:val="20"/>
                <w:lang w:val="ru-RU"/>
              </w:rPr>
            </w:pPr>
          </w:p>
        </w:tc>
      </w:tr>
      <w:tr w:rsidR="0045336D" w:rsidRPr="000B3C98" w14:paraId="19DABBBE" w14:textId="77777777" w:rsidTr="00743406">
        <w:trPr>
          <w:cantSplit/>
          <w:jc w:val="center"/>
        </w:trPr>
        <w:tc>
          <w:tcPr>
            <w:tcW w:w="2890" w:type="dxa"/>
            <w:vMerge/>
            <w:tcMar>
              <w:left w:w="108" w:type="dxa"/>
              <w:right w:w="108" w:type="dxa"/>
            </w:tcMar>
          </w:tcPr>
          <w:p w14:paraId="1E59D6BE" w14:textId="77777777" w:rsidR="0045336D" w:rsidRPr="0034070F" w:rsidRDefault="0045336D" w:rsidP="00743406">
            <w:pPr>
              <w:pStyle w:val="Tabletext"/>
              <w:spacing w:before="60" w:after="60"/>
              <w:rPr>
                <w:sz w:val="20"/>
                <w:lang w:val="ru-RU"/>
              </w:rPr>
            </w:pPr>
          </w:p>
        </w:tc>
        <w:tc>
          <w:tcPr>
            <w:tcW w:w="2891" w:type="dxa"/>
            <w:tcMar>
              <w:left w:w="108" w:type="dxa"/>
              <w:right w:w="108" w:type="dxa"/>
            </w:tcMar>
          </w:tcPr>
          <w:p w14:paraId="778FED7E" w14:textId="7241445A" w:rsidR="0045336D" w:rsidRPr="0034070F" w:rsidRDefault="0045336D" w:rsidP="00743406">
            <w:pPr>
              <w:pStyle w:val="Tabletext"/>
              <w:spacing w:before="60" w:after="60"/>
              <w:rPr>
                <w:sz w:val="20"/>
              </w:rPr>
            </w:pPr>
            <w:r w:rsidRPr="0034070F">
              <w:rPr>
                <w:sz w:val="20"/>
              </w:rPr>
              <w:t>Transmitters in the fixed service with frequency response correction and transmitters in the mobile service</w:t>
            </w:r>
          </w:p>
        </w:tc>
        <w:tc>
          <w:tcPr>
            <w:tcW w:w="2892" w:type="dxa"/>
            <w:tcMar>
              <w:left w:w="108" w:type="dxa"/>
              <w:right w:w="108" w:type="dxa"/>
            </w:tcMar>
          </w:tcPr>
          <w:p w14:paraId="6796FCFF"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U</w:t>
            </w:r>
          </w:p>
        </w:tc>
        <w:tc>
          <w:tcPr>
            <w:tcW w:w="2892" w:type="dxa"/>
            <w:tcMar>
              <w:left w:w="108" w:type="dxa"/>
              <w:right w:w="108" w:type="dxa"/>
            </w:tcMar>
          </w:tcPr>
          <w:p w14:paraId="2674B727" w14:textId="3EFC9EE3"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t xml:space="preserve"> </w:t>
            </w:r>
            <w:r w:rsidRPr="0034070F">
              <w:rPr>
                <w:bCs/>
                <w:sz w:val="20"/>
                <w:lang w:val="ru-RU"/>
              </w:rPr>
              <w:t>= 2.5</w:t>
            </w:r>
            <w:r w:rsidRPr="0034070F">
              <w:rPr>
                <w:bCs/>
                <w:i/>
                <w:iCs/>
                <w:sz w:val="20"/>
              </w:rPr>
              <w:t>B</w:t>
            </w:r>
            <w:r w:rsidRPr="0034070F">
              <w:rPr>
                <w:bCs/>
                <w:i/>
                <w:iCs/>
                <w:sz w:val="20"/>
                <w:vertAlign w:val="subscript"/>
              </w:rPr>
              <w:t>n</w:t>
            </w:r>
            <w:r w:rsidRPr="0034070F">
              <w:rPr>
                <w:bCs/>
                <w:sz w:val="20"/>
                <w:lang w:val="ru-RU"/>
              </w:rPr>
              <w:t xml:space="preserve"> = 5</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1.8</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3.12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5.52</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tcBorders>
              <w:top w:val="nil"/>
              <w:bottom w:val="nil"/>
            </w:tcBorders>
            <w:tcMar>
              <w:left w:w="108" w:type="dxa"/>
              <w:right w:w="108" w:type="dxa"/>
            </w:tcMar>
          </w:tcPr>
          <w:p w14:paraId="66A317F3" w14:textId="77777777" w:rsidR="0045336D" w:rsidRPr="0034070F" w:rsidRDefault="0045336D" w:rsidP="00743406">
            <w:pPr>
              <w:pStyle w:val="Tabletext"/>
              <w:spacing w:before="60" w:after="60"/>
              <w:rPr>
                <w:sz w:val="20"/>
                <w:lang w:val="ru-RU"/>
              </w:rPr>
            </w:pPr>
          </w:p>
        </w:tc>
      </w:tr>
      <w:tr w:rsidR="0045336D" w:rsidRPr="000B3C98" w14:paraId="124DFD62" w14:textId="77777777" w:rsidTr="00743406">
        <w:trPr>
          <w:cantSplit/>
          <w:jc w:val="center"/>
        </w:trPr>
        <w:tc>
          <w:tcPr>
            <w:tcW w:w="2890" w:type="dxa"/>
            <w:vMerge/>
            <w:tcBorders>
              <w:bottom w:val="single" w:sz="4" w:space="0" w:color="auto"/>
            </w:tcBorders>
            <w:tcMar>
              <w:left w:w="108" w:type="dxa"/>
              <w:right w:w="108" w:type="dxa"/>
            </w:tcMar>
          </w:tcPr>
          <w:p w14:paraId="7761222A" w14:textId="77777777" w:rsidR="0045336D" w:rsidRPr="0034070F" w:rsidRDefault="0045336D" w:rsidP="00743406">
            <w:pPr>
              <w:pStyle w:val="Tabletext"/>
              <w:spacing w:before="60" w:after="60"/>
              <w:rPr>
                <w:sz w:val="20"/>
                <w:lang w:val="ru-RU"/>
              </w:rPr>
            </w:pPr>
          </w:p>
        </w:tc>
        <w:tc>
          <w:tcPr>
            <w:tcW w:w="2891" w:type="dxa"/>
            <w:tcMar>
              <w:left w:w="108" w:type="dxa"/>
              <w:right w:w="108" w:type="dxa"/>
            </w:tcMar>
          </w:tcPr>
          <w:p w14:paraId="6468A3A9" w14:textId="77777777" w:rsidR="0045336D" w:rsidRPr="0034070F" w:rsidRDefault="0045336D" w:rsidP="00743406">
            <w:pPr>
              <w:pStyle w:val="Tabletext"/>
              <w:spacing w:before="60" w:after="60"/>
              <w:rPr>
                <w:sz w:val="20"/>
              </w:rPr>
            </w:pPr>
            <w:r w:rsidRPr="0034070F">
              <w:rPr>
                <w:sz w:val="20"/>
              </w:rPr>
              <w:t>Aircraft transmitters in the aeronautical mobile service</w:t>
            </w:r>
          </w:p>
        </w:tc>
        <w:tc>
          <w:tcPr>
            <w:tcW w:w="2892" w:type="dxa"/>
            <w:tcMar>
              <w:left w:w="108" w:type="dxa"/>
              <w:right w:w="108" w:type="dxa"/>
            </w:tcMar>
          </w:tcPr>
          <w:p w14:paraId="1D5B74B8"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U</w:t>
            </w:r>
          </w:p>
        </w:tc>
        <w:tc>
          <w:tcPr>
            <w:tcW w:w="2892" w:type="dxa"/>
            <w:tcMar>
              <w:left w:w="108" w:type="dxa"/>
              <w:right w:w="108" w:type="dxa"/>
            </w:tcMar>
          </w:tcPr>
          <w:p w14:paraId="58998704" w14:textId="39803241"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t xml:space="preserve"> </w:t>
            </w:r>
            <w:r w:rsidRPr="0034070F">
              <w:rPr>
                <w:bCs/>
                <w:sz w:val="20"/>
                <w:lang w:val="ru-RU"/>
              </w:rPr>
              <w:t>= 2.5</w:t>
            </w:r>
            <w:r w:rsidRPr="0034070F">
              <w:rPr>
                <w:bCs/>
                <w:i/>
                <w:iCs/>
                <w:sz w:val="20"/>
              </w:rPr>
              <w:t>B</w:t>
            </w:r>
            <w:r w:rsidRPr="0034070F">
              <w:rPr>
                <w:bCs/>
                <w:i/>
                <w:iCs/>
                <w:sz w:val="20"/>
                <w:vertAlign w:val="subscript"/>
              </w:rPr>
              <w:t>n</w:t>
            </w:r>
            <w:r w:rsidRPr="0034070F">
              <w:rPr>
                <w:bCs/>
                <w:sz w:val="20"/>
                <w:lang w:val="ru-RU"/>
              </w:rPr>
              <w:t xml:space="preserve"> = 5</w:t>
            </w:r>
            <w:r w:rsidRPr="0034070F">
              <w:rPr>
                <w:bCs/>
                <w:i/>
                <w:iCs/>
                <w:sz w:val="20"/>
              </w:rPr>
              <w:t>F</w:t>
            </w:r>
            <w:r w:rsidRPr="0034070F">
              <w:rPr>
                <w:bCs/>
                <w:i/>
                <w:iCs/>
                <w:sz w:val="20"/>
                <w:vertAlign w:val="subscript"/>
              </w:rPr>
              <w:t>U</w:t>
            </w:r>
            <w:r w:rsidRPr="0034070F">
              <w:rPr>
                <w:bCs/>
                <w:i/>
                <w:iCs/>
                <w:sz w:val="20"/>
                <w:lang w:val="ru-RU"/>
              </w:rPr>
              <w:br/>
              <w:t>В</w:t>
            </w:r>
            <w:r w:rsidRPr="0034070F">
              <w:rPr>
                <w:bCs/>
                <w:sz w:val="20"/>
                <w:vertAlign w:val="subscript"/>
                <w:lang w:val="ru-RU"/>
              </w:rPr>
              <w:t>–40</w:t>
            </w:r>
            <w:r w:rsidRPr="0034070F">
              <w:rPr>
                <w:bCs/>
                <w:sz w:val="20"/>
                <w:lang w:val="ru-RU"/>
              </w:rPr>
              <w:t xml:space="preserve"> = 1.8</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5.6</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tcBorders>
              <w:top w:val="nil"/>
              <w:bottom w:val="single" w:sz="4" w:space="0" w:color="auto"/>
            </w:tcBorders>
            <w:tcMar>
              <w:left w:w="108" w:type="dxa"/>
              <w:right w:w="108" w:type="dxa"/>
            </w:tcMar>
          </w:tcPr>
          <w:p w14:paraId="14DD8BEF" w14:textId="77777777" w:rsidR="0045336D" w:rsidRPr="0034070F" w:rsidRDefault="0045336D" w:rsidP="00743406">
            <w:pPr>
              <w:pStyle w:val="Tabletext"/>
              <w:spacing w:before="60" w:after="60"/>
              <w:rPr>
                <w:sz w:val="20"/>
                <w:lang w:val="ru-RU"/>
              </w:rPr>
            </w:pPr>
          </w:p>
        </w:tc>
      </w:tr>
      <w:tr w:rsidR="00BC4B97" w:rsidRPr="000B3C98" w14:paraId="6FB99E8F" w14:textId="77777777" w:rsidTr="005E7147">
        <w:trPr>
          <w:cantSplit/>
          <w:jc w:val="center"/>
        </w:trPr>
        <w:tc>
          <w:tcPr>
            <w:tcW w:w="2890" w:type="dxa"/>
            <w:vMerge w:val="restart"/>
            <w:tcMar>
              <w:left w:w="108" w:type="dxa"/>
              <w:right w:w="108" w:type="dxa"/>
            </w:tcMar>
          </w:tcPr>
          <w:p w14:paraId="54FE5CDC" w14:textId="67BF4365" w:rsidR="00BC4B97" w:rsidRPr="0034070F" w:rsidRDefault="00BC4B97" w:rsidP="00BC4B97">
            <w:pPr>
              <w:pStyle w:val="Tabletext"/>
              <w:spacing w:before="60" w:after="60"/>
              <w:rPr>
                <w:b/>
                <w:bCs/>
                <w:sz w:val="20"/>
              </w:rPr>
            </w:pPr>
            <w:r w:rsidRPr="0034070F">
              <w:rPr>
                <w:sz w:val="20"/>
              </w:rPr>
              <w:t>Telephony, single sideband, full carrier</w:t>
            </w:r>
            <w:r w:rsidRPr="0034070F">
              <w:rPr>
                <w:sz w:val="20"/>
              </w:rPr>
              <w:br/>
            </w:r>
            <w:r w:rsidRPr="0034070F">
              <w:rPr>
                <w:b/>
                <w:bCs/>
                <w:sz w:val="20"/>
              </w:rPr>
              <w:t>H3EJN</w:t>
            </w:r>
            <w:r w:rsidRPr="0034070F">
              <w:rPr>
                <w:sz w:val="20"/>
              </w:rPr>
              <w:br/>
              <w:t>Reduced carrier</w:t>
            </w:r>
            <w:r w:rsidRPr="0034070F">
              <w:rPr>
                <w:sz w:val="20"/>
              </w:rPr>
              <w:br/>
            </w:r>
            <w:r w:rsidRPr="0034070F">
              <w:rPr>
                <w:b/>
                <w:bCs/>
                <w:sz w:val="20"/>
              </w:rPr>
              <w:t>R3EJN</w:t>
            </w:r>
            <w:r w:rsidRPr="001A3F1E">
              <w:rPr>
                <w:sz w:val="20"/>
              </w:rPr>
              <w:br w:type="page"/>
            </w:r>
          </w:p>
        </w:tc>
        <w:tc>
          <w:tcPr>
            <w:tcW w:w="2891" w:type="dxa"/>
            <w:tcMar>
              <w:left w:w="108" w:type="dxa"/>
              <w:right w:w="108" w:type="dxa"/>
            </w:tcMar>
          </w:tcPr>
          <w:p w14:paraId="3D3D4FF8" w14:textId="4CE81B05" w:rsidR="00BC4B97" w:rsidRPr="0034070F" w:rsidRDefault="00BC4B97" w:rsidP="00743406">
            <w:pPr>
              <w:pStyle w:val="Tabletext"/>
              <w:spacing w:before="60" w:after="60"/>
              <w:rPr>
                <w:sz w:val="20"/>
              </w:rPr>
            </w:pPr>
            <w:r w:rsidRPr="0034070F">
              <w:rPr>
                <w:sz w:val="20"/>
              </w:rPr>
              <w:t>Transmitters in the fixed service</w:t>
            </w:r>
          </w:p>
        </w:tc>
        <w:tc>
          <w:tcPr>
            <w:tcW w:w="2892" w:type="dxa"/>
            <w:tcMar>
              <w:left w:w="108" w:type="dxa"/>
              <w:right w:w="108" w:type="dxa"/>
            </w:tcMar>
          </w:tcPr>
          <w:p w14:paraId="7431B415" w14:textId="77777777" w:rsidR="00BC4B97" w:rsidRPr="0034070F" w:rsidRDefault="00BC4B97"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w:t>
            </w:r>
            <w:r w:rsidRPr="0034070F">
              <w:rPr>
                <w:i/>
                <w:iCs/>
                <w:sz w:val="20"/>
              </w:rPr>
              <w:t>F</w:t>
            </w:r>
            <w:r w:rsidRPr="0034070F">
              <w:rPr>
                <w:i/>
                <w:iCs/>
                <w:sz w:val="20"/>
                <w:vertAlign w:val="subscript"/>
              </w:rPr>
              <w:t>U</w:t>
            </w:r>
          </w:p>
        </w:tc>
        <w:tc>
          <w:tcPr>
            <w:tcW w:w="2892" w:type="dxa"/>
            <w:tcMar>
              <w:left w:w="108" w:type="dxa"/>
              <w:right w:w="108" w:type="dxa"/>
            </w:tcMar>
          </w:tcPr>
          <w:p w14:paraId="31D68569" w14:textId="3FD11D23" w:rsidR="00BC4B97" w:rsidRPr="0034070F" w:rsidRDefault="00BC4B97"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t xml:space="preserve"> = 1.15</w:t>
            </w:r>
            <w:r w:rsidRPr="0034070F">
              <w:rPr>
                <w:bCs/>
                <w:i/>
                <w:iCs/>
                <w:sz w:val="20"/>
              </w:rPr>
              <w:t>B</w:t>
            </w:r>
            <w:r w:rsidRPr="0034070F">
              <w:rPr>
                <w:bCs/>
                <w:i/>
                <w:iCs/>
                <w:sz w:val="20"/>
                <w:vertAlign w:val="subscript"/>
              </w:rPr>
              <w:t>n</w:t>
            </w:r>
            <w:r w:rsidRPr="0034070F">
              <w:rPr>
                <w:bCs/>
                <w:sz w:val="20"/>
                <w:lang w:val="ru-RU"/>
              </w:rPr>
              <w:t xml:space="preserve"> = 1.15</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35</w:t>
            </w:r>
            <w:r w:rsidRPr="0034070F">
              <w:rPr>
                <w:bCs/>
                <w:sz w:val="20"/>
                <w:lang w:val="ru-RU"/>
              </w:rPr>
              <w:t xml:space="preserve"> = 1.09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1.39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2.52</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4.7</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94" w:type="dxa"/>
            <w:tcBorders>
              <w:bottom w:val="nil"/>
            </w:tcBorders>
            <w:tcMar>
              <w:left w:w="108" w:type="dxa"/>
              <w:right w:w="108" w:type="dxa"/>
            </w:tcMar>
          </w:tcPr>
          <w:p w14:paraId="0DC8E9AF" w14:textId="77777777" w:rsidR="00BC4B97" w:rsidRPr="0034070F" w:rsidRDefault="00BC4B97" w:rsidP="00743406">
            <w:pPr>
              <w:pStyle w:val="Tabletext"/>
              <w:spacing w:before="60" w:after="60"/>
              <w:rPr>
                <w:sz w:val="20"/>
                <w:lang w:val="ru-RU"/>
              </w:rPr>
            </w:pPr>
          </w:p>
        </w:tc>
      </w:tr>
      <w:tr w:rsidR="00BC4B97" w:rsidRPr="000B3C98" w14:paraId="69880CAD" w14:textId="77777777" w:rsidTr="005E7147">
        <w:trPr>
          <w:cantSplit/>
          <w:jc w:val="center"/>
        </w:trPr>
        <w:tc>
          <w:tcPr>
            <w:tcW w:w="2890" w:type="dxa"/>
            <w:vMerge/>
            <w:tcMar>
              <w:left w:w="108" w:type="dxa"/>
              <w:right w:w="108" w:type="dxa"/>
            </w:tcMar>
          </w:tcPr>
          <w:p w14:paraId="3F04D8CC" w14:textId="7781DC8A" w:rsidR="00BC4B97" w:rsidRPr="0034070F" w:rsidRDefault="00BC4B97" w:rsidP="00743406">
            <w:pPr>
              <w:pStyle w:val="Tabletext"/>
              <w:spacing w:before="60" w:after="60"/>
              <w:rPr>
                <w:sz w:val="20"/>
                <w:lang w:val="ru-RU"/>
              </w:rPr>
            </w:pPr>
          </w:p>
        </w:tc>
        <w:tc>
          <w:tcPr>
            <w:tcW w:w="2891" w:type="dxa"/>
            <w:tcMar>
              <w:left w:w="108" w:type="dxa"/>
              <w:right w:w="108" w:type="dxa"/>
            </w:tcMar>
          </w:tcPr>
          <w:p w14:paraId="37FDE5E6" w14:textId="77777777" w:rsidR="00BC4B97" w:rsidRPr="0034070F" w:rsidRDefault="00BC4B97" w:rsidP="00743406">
            <w:pPr>
              <w:pStyle w:val="Tabletext"/>
              <w:spacing w:before="60" w:after="60"/>
              <w:rPr>
                <w:sz w:val="20"/>
              </w:rPr>
            </w:pPr>
            <w:r w:rsidRPr="0034070F">
              <w:rPr>
                <w:sz w:val="20"/>
              </w:rPr>
              <w:t>Transmitters in the land mobile service &gt; 100 W</w:t>
            </w:r>
          </w:p>
        </w:tc>
        <w:tc>
          <w:tcPr>
            <w:tcW w:w="2892" w:type="dxa"/>
            <w:tcMar>
              <w:left w:w="108" w:type="dxa"/>
              <w:right w:w="108" w:type="dxa"/>
            </w:tcMar>
          </w:tcPr>
          <w:p w14:paraId="22696F97" w14:textId="77777777" w:rsidR="00BC4B97" w:rsidRPr="0034070F" w:rsidRDefault="00BC4B97"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w:t>
            </w:r>
            <w:r w:rsidRPr="0034070F">
              <w:rPr>
                <w:i/>
                <w:iCs/>
                <w:sz w:val="20"/>
              </w:rPr>
              <w:t xml:space="preserve"> F</w:t>
            </w:r>
            <w:r w:rsidRPr="0034070F">
              <w:rPr>
                <w:i/>
                <w:iCs/>
                <w:sz w:val="20"/>
                <w:vertAlign w:val="subscript"/>
              </w:rPr>
              <w:t>U</w:t>
            </w:r>
          </w:p>
        </w:tc>
        <w:tc>
          <w:tcPr>
            <w:tcW w:w="2892" w:type="dxa"/>
            <w:tcMar>
              <w:left w:w="108" w:type="dxa"/>
              <w:right w:w="108" w:type="dxa"/>
            </w:tcMar>
          </w:tcPr>
          <w:p w14:paraId="41EAAED3" w14:textId="0744576E" w:rsidR="00BC4B97" w:rsidRPr="0034070F" w:rsidRDefault="00BC4B97"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t xml:space="preserve"> = 1.2</w:t>
            </w:r>
            <w:r w:rsidRPr="0034070F">
              <w:rPr>
                <w:bCs/>
                <w:i/>
                <w:iCs/>
                <w:sz w:val="20"/>
              </w:rPr>
              <w:t>B</w:t>
            </w:r>
            <w:r w:rsidRPr="0034070F">
              <w:rPr>
                <w:bCs/>
                <w:i/>
                <w:iCs/>
                <w:sz w:val="20"/>
                <w:vertAlign w:val="subscript"/>
              </w:rPr>
              <w:t>n</w:t>
            </w:r>
            <w:r w:rsidRPr="0034070F">
              <w:rPr>
                <w:bCs/>
                <w:i/>
                <w:iCs/>
                <w:sz w:val="20"/>
                <w:lang w:val="ru-RU"/>
              </w:rPr>
              <w:t xml:space="preserve"> </w:t>
            </w:r>
            <w:r w:rsidRPr="0034070F">
              <w:rPr>
                <w:bCs/>
                <w:sz w:val="20"/>
                <w:lang w:val="ru-RU"/>
              </w:rPr>
              <w:t>= 1.2</w:t>
            </w:r>
            <w:r w:rsidRPr="0034070F">
              <w:rPr>
                <w:bCs/>
                <w:i/>
                <w:iCs/>
                <w:sz w:val="20"/>
              </w:rPr>
              <w:t>F</w:t>
            </w:r>
            <w:r w:rsidRPr="0034070F">
              <w:rPr>
                <w:bCs/>
                <w:i/>
                <w:iCs/>
                <w:sz w:val="20"/>
                <w:vertAlign w:val="subscript"/>
              </w:rPr>
              <w:t>U</w:t>
            </w:r>
            <w:r w:rsidRPr="0034070F">
              <w:rPr>
                <w:bCs/>
                <w:i/>
                <w:iCs/>
                <w:sz w:val="20"/>
                <w:lang w:val="ru-RU"/>
              </w:rPr>
              <w:br/>
              <w:t>В</w:t>
            </w:r>
            <w:r w:rsidRPr="0034070F">
              <w:rPr>
                <w:bCs/>
                <w:sz w:val="20"/>
                <w:vertAlign w:val="subscript"/>
                <w:lang w:val="ru-RU"/>
              </w:rPr>
              <w:t>–40</w:t>
            </w:r>
            <w:r w:rsidRPr="0034070F">
              <w:rPr>
                <w:bCs/>
                <w:sz w:val="20"/>
                <w:lang w:val="ru-RU"/>
              </w:rPr>
              <w:t xml:space="preserve"> = 1.75</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3.33</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vertAlign w:val="subscript"/>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5.75</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94" w:type="dxa"/>
            <w:tcBorders>
              <w:top w:val="nil"/>
            </w:tcBorders>
            <w:tcMar>
              <w:left w:w="108" w:type="dxa"/>
              <w:right w:w="108" w:type="dxa"/>
            </w:tcMar>
          </w:tcPr>
          <w:p w14:paraId="6341AC9E" w14:textId="77777777" w:rsidR="00BC4B97" w:rsidRPr="0034070F" w:rsidRDefault="00BC4B97" w:rsidP="00743406">
            <w:pPr>
              <w:pStyle w:val="Tabletext"/>
              <w:spacing w:before="60" w:after="60"/>
              <w:rPr>
                <w:sz w:val="20"/>
                <w:lang w:val="ru-RU"/>
              </w:rPr>
            </w:pPr>
          </w:p>
        </w:tc>
      </w:tr>
    </w:tbl>
    <w:p w14:paraId="20F2875A" w14:textId="7777777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891"/>
        <w:gridCol w:w="2892"/>
        <w:gridCol w:w="2947"/>
        <w:gridCol w:w="2840"/>
      </w:tblGrid>
      <w:tr w:rsidR="0045336D" w:rsidRPr="0034070F" w14:paraId="2F90D8BF" w14:textId="77777777" w:rsidTr="00BC4B97">
        <w:trPr>
          <w:cantSplit/>
          <w:tblHeader/>
          <w:jc w:val="center"/>
        </w:trPr>
        <w:tc>
          <w:tcPr>
            <w:tcW w:w="2889" w:type="dxa"/>
            <w:vMerge w:val="restart"/>
            <w:tcMar>
              <w:left w:w="108" w:type="dxa"/>
              <w:right w:w="108" w:type="dxa"/>
            </w:tcMar>
            <w:vAlign w:val="center"/>
          </w:tcPr>
          <w:p w14:paraId="133F479D" w14:textId="77777777" w:rsidR="0045336D" w:rsidRPr="0034070F" w:rsidRDefault="0045336D" w:rsidP="00C9311D">
            <w:pPr>
              <w:pStyle w:val="Tablehead"/>
              <w:spacing w:line="240" w:lineRule="exact"/>
              <w:rPr>
                <w:sz w:val="20"/>
              </w:rPr>
            </w:pPr>
            <w:r w:rsidRPr="0034070F">
              <w:rPr>
                <w:sz w:val="20"/>
              </w:rPr>
              <w:t>Class of emission</w:t>
            </w:r>
          </w:p>
        </w:tc>
        <w:tc>
          <w:tcPr>
            <w:tcW w:w="2891" w:type="dxa"/>
            <w:vMerge w:val="restart"/>
            <w:tcMar>
              <w:left w:w="108" w:type="dxa"/>
              <w:right w:w="108" w:type="dxa"/>
            </w:tcMar>
            <w:vAlign w:val="center"/>
          </w:tcPr>
          <w:p w14:paraId="7DAB032F" w14:textId="77777777" w:rsidR="0045336D" w:rsidRPr="0034070F" w:rsidRDefault="0045336D" w:rsidP="00C9311D">
            <w:pPr>
              <w:pStyle w:val="Tablehead"/>
              <w:spacing w:line="240" w:lineRule="exact"/>
              <w:rPr>
                <w:sz w:val="20"/>
              </w:rPr>
            </w:pPr>
            <w:r w:rsidRPr="0034070F">
              <w:rPr>
                <w:sz w:val="20"/>
              </w:rPr>
              <w:t>Additional characteristics</w:t>
            </w:r>
          </w:p>
        </w:tc>
        <w:tc>
          <w:tcPr>
            <w:tcW w:w="5839" w:type="dxa"/>
            <w:gridSpan w:val="2"/>
            <w:tcMar>
              <w:left w:w="108" w:type="dxa"/>
              <w:right w:w="108" w:type="dxa"/>
            </w:tcMar>
            <w:vAlign w:val="center"/>
          </w:tcPr>
          <w:p w14:paraId="24A62846" w14:textId="77777777" w:rsidR="0045336D" w:rsidRPr="0034070F" w:rsidRDefault="0045336D" w:rsidP="00C9311D">
            <w:pPr>
              <w:pStyle w:val="Tablehead"/>
              <w:spacing w:line="240" w:lineRule="exact"/>
              <w:rPr>
                <w:sz w:val="20"/>
              </w:rPr>
            </w:pPr>
            <w:r w:rsidRPr="0034070F">
              <w:rPr>
                <w:sz w:val="20"/>
              </w:rPr>
              <w:t>Calculation of:</w:t>
            </w:r>
          </w:p>
        </w:tc>
        <w:tc>
          <w:tcPr>
            <w:tcW w:w="2840" w:type="dxa"/>
            <w:vMerge w:val="restart"/>
            <w:tcMar>
              <w:left w:w="108" w:type="dxa"/>
              <w:right w:w="108" w:type="dxa"/>
            </w:tcMar>
            <w:vAlign w:val="center"/>
          </w:tcPr>
          <w:p w14:paraId="1563C532" w14:textId="77777777" w:rsidR="0045336D" w:rsidRPr="0034070F" w:rsidRDefault="0045336D" w:rsidP="00C9311D">
            <w:pPr>
              <w:pStyle w:val="Tablehead"/>
              <w:spacing w:line="240" w:lineRule="exact"/>
              <w:rPr>
                <w:sz w:val="20"/>
              </w:rPr>
            </w:pPr>
            <w:r w:rsidRPr="0034070F">
              <w:rPr>
                <w:sz w:val="20"/>
              </w:rPr>
              <w:t>Remarks</w:t>
            </w:r>
          </w:p>
        </w:tc>
      </w:tr>
      <w:tr w:rsidR="0045336D" w:rsidRPr="0034070F" w14:paraId="1338B7D4" w14:textId="77777777" w:rsidTr="00BC4B97">
        <w:trPr>
          <w:cantSplit/>
          <w:trHeight w:val="301"/>
          <w:tblHeader/>
          <w:jc w:val="center"/>
        </w:trPr>
        <w:tc>
          <w:tcPr>
            <w:tcW w:w="2889" w:type="dxa"/>
            <w:vMerge/>
            <w:tcMar>
              <w:left w:w="108" w:type="dxa"/>
              <w:right w:w="108" w:type="dxa"/>
            </w:tcMar>
          </w:tcPr>
          <w:p w14:paraId="62D7D919" w14:textId="77777777" w:rsidR="0045336D" w:rsidRPr="0034070F" w:rsidRDefault="0045336D" w:rsidP="00C9311D">
            <w:pPr>
              <w:pStyle w:val="Tablehead"/>
              <w:spacing w:line="240" w:lineRule="exact"/>
              <w:rPr>
                <w:sz w:val="20"/>
              </w:rPr>
            </w:pPr>
          </w:p>
        </w:tc>
        <w:tc>
          <w:tcPr>
            <w:tcW w:w="2891" w:type="dxa"/>
            <w:vMerge/>
            <w:tcMar>
              <w:left w:w="108" w:type="dxa"/>
              <w:right w:w="108" w:type="dxa"/>
            </w:tcMar>
          </w:tcPr>
          <w:p w14:paraId="0DB07963" w14:textId="77777777" w:rsidR="0045336D" w:rsidRPr="0034070F" w:rsidRDefault="0045336D" w:rsidP="00C9311D">
            <w:pPr>
              <w:pStyle w:val="Tablehead"/>
              <w:spacing w:line="240" w:lineRule="exact"/>
              <w:rPr>
                <w:sz w:val="20"/>
              </w:rPr>
            </w:pPr>
          </w:p>
        </w:tc>
        <w:tc>
          <w:tcPr>
            <w:tcW w:w="2892" w:type="dxa"/>
            <w:tcMar>
              <w:left w:w="108" w:type="dxa"/>
              <w:right w:w="108" w:type="dxa"/>
            </w:tcMar>
            <w:vAlign w:val="center"/>
          </w:tcPr>
          <w:p w14:paraId="462D949F" w14:textId="77777777" w:rsidR="0045336D" w:rsidRPr="0034070F" w:rsidRDefault="0045336D" w:rsidP="00C9311D">
            <w:pPr>
              <w:pStyle w:val="Tablehead"/>
              <w:spacing w:line="240" w:lineRule="exact"/>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947" w:type="dxa"/>
            <w:tcMar>
              <w:left w:w="108" w:type="dxa"/>
              <w:right w:w="108" w:type="dxa"/>
            </w:tcMar>
            <w:vAlign w:val="center"/>
          </w:tcPr>
          <w:p w14:paraId="5DAB6071" w14:textId="040E33CF" w:rsidR="0045336D" w:rsidRPr="0034070F" w:rsidRDefault="0045336D" w:rsidP="00C9311D">
            <w:pPr>
              <w:pStyle w:val="Tablehead"/>
              <w:spacing w:line="240" w:lineRule="exact"/>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40" w:type="dxa"/>
            <w:vMerge/>
            <w:tcMar>
              <w:left w:w="108" w:type="dxa"/>
              <w:right w:w="108" w:type="dxa"/>
            </w:tcMar>
          </w:tcPr>
          <w:p w14:paraId="129FB03C" w14:textId="77777777" w:rsidR="0045336D" w:rsidRPr="0034070F" w:rsidRDefault="0045336D" w:rsidP="00C9311D">
            <w:pPr>
              <w:pStyle w:val="Tablehead"/>
              <w:spacing w:line="240" w:lineRule="exact"/>
              <w:rPr>
                <w:sz w:val="20"/>
              </w:rPr>
            </w:pPr>
          </w:p>
        </w:tc>
      </w:tr>
      <w:tr w:rsidR="00BC4B97" w:rsidRPr="000B3C98" w14:paraId="4B5B3DB9" w14:textId="77777777" w:rsidTr="00BC4B97">
        <w:trPr>
          <w:cantSplit/>
          <w:jc w:val="center"/>
        </w:trPr>
        <w:tc>
          <w:tcPr>
            <w:tcW w:w="2889" w:type="dxa"/>
            <w:tcMar>
              <w:left w:w="108" w:type="dxa"/>
              <w:right w:w="108" w:type="dxa"/>
            </w:tcMar>
          </w:tcPr>
          <w:p w14:paraId="27F05CB3" w14:textId="77777777" w:rsidR="00BC4B97" w:rsidRPr="0034070F" w:rsidRDefault="00BC4B97" w:rsidP="00C9311D">
            <w:pPr>
              <w:pStyle w:val="Tabletext"/>
              <w:spacing w:before="60" w:after="60" w:line="240" w:lineRule="exact"/>
              <w:rPr>
                <w:sz w:val="20"/>
              </w:rPr>
            </w:pPr>
            <w:r w:rsidRPr="0034070F">
              <w:rPr>
                <w:sz w:val="20"/>
              </w:rPr>
              <w:t>Telephony, single sideband, full carrier</w:t>
            </w:r>
            <w:r w:rsidRPr="0034070F">
              <w:rPr>
                <w:sz w:val="20"/>
              </w:rPr>
              <w:br/>
            </w:r>
            <w:r w:rsidRPr="0034070F">
              <w:rPr>
                <w:b/>
                <w:sz w:val="20"/>
              </w:rPr>
              <w:t>H3EJN</w:t>
            </w:r>
            <w:r w:rsidRPr="0034070F">
              <w:rPr>
                <w:b/>
                <w:sz w:val="20"/>
              </w:rPr>
              <w:br/>
            </w:r>
            <w:r w:rsidRPr="0034070F">
              <w:rPr>
                <w:sz w:val="20"/>
              </w:rPr>
              <w:t>Reduced carrier</w:t>
            </w:r>
            <w:r w:rsidRPr="0034070F">
              <w:rPr>
                <w:sz w:val="20"/>
              </w:rPr>
              <w:br/>
            </w:r>
            <w:r w:rsidRPr="0034070F">
              <w:rPr>
                <w:b/>
                <w:bCs/>
                <w:sz w:val="20"/>
              </w:rPr>
              <w:t>R3EJN</w:t>
            </w:r>
          </w:p>
        </w:tc>
        <w:tc>
          <w:tcPr>
            <w:tcW w:w="2891" w:type="dxa"/>
            <w:tcMar>
              <w:left w:w="108" w:type="dxa"/>
              <w:right w:w="108" w:type="dxa"/>
            </w:tcMar>
          </w:tcPr>
          <w:p w14:paraId="4B20FC65" w14:textId="77777777" w:rsidR="00BC4B97" w:rsidRPr="0034070F" w:rsidRDefault="00BC4B97" w:rsidP="00C9311D">
            <w:pPr>
              <w:pStyle w:val="Tabletext"/>
              <w:spacing w:before="60" w:after="60" w:line="240" w:lineRule="exact"/>
              <w:rPr>
                <w:sz w:val="20"/>
              </w:rPr>
            </w:pPr>
            <w:r w:rsidRPr="0034070F">
              <w:rPr>
                <w:sz w:val="20"/>
              </w:rPr>
              <w:t>Transmitters in the land mobile service ≤ 100 W</w:t>
            </w:r>
          </w:p>
        </w:tc>
        <w:tc>
          <w:tcPr>
            <w:tcW w:w="2892" w:type="dxa"/>
            <w:tcMar>
              <w:left w:w="108" w:type="dxa"/>
              <w:right w:w="108" w:type="dxa"/>
            </w:tcMar>
          </w:tcPr>
          <w:p w14:paraId="4B7F7F77" w14:textId="77777777" w:rsidR="00BC4B97" w:rsidRPr="0034070F" w:rsidRDefault="00BC4B97"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sz w:val="20"/>
              </w:rPr>
              <w:t xml:space="preserve"> =</w:t>
            </w:r>
            <w:r w:rsidRPr="0034070F">
              <w:rPr>
                <w:i/>
                <w:iCs/>
                <w:sz w:val="20"/>
              </w:rPr>
              <w:t xml:space="preserve"> F</w:t>
            </w:r>
            <w:r w:rsidRPr="0034070F">
              <w:rPr>
                <w:i/>
                <w:iCs/>
                <w:sz w:val="20"/>
                <w:vertAlign w:val="subscript"/>
              </w:rPr>
              <w:t>U</w:t>
            </w:r>
          </w:p>
        </w:tc>
        <w:tc>
          <w:tcPr>
            <w:tcW w:w="2947" w:type="dxa"/>
            <w:tcMar>
              <w:left w:w="108" w:type="dxa"/>
              <w:right w:w="108" w:type="dxa"/>
            </w:tcMar>
          </w:tcPr>
          <w:p w14:paraId="7549CAB9" w14:textId="77777777" w:rsidR="00BC4B97" w:rsidRPr="0034070F" w:rsidRDefault="00BC4B97" w:rsidP="00C9311D">
            <w:pPr>
              <w:pStyle w:val="Tabletext"/>
              <w:spacing w:before="60" w:after="60" w:line="240" w:lineRule="exact"/>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t xml:space="preserve"> = 1.8</w:t>
            </w:r>
            <w:r w:rsidRPr="0034070F">
              <w:rPr>
                <w:bCs/>
                <w:i/>
                <w:iCs/>
                <w:sz w:val="20"/>
              </w:rPr>
              <w:t>B</w:t>
            </w:r>
            <w:r w:rsidRPr="0034070F">
              <w:rPr>
                <w:bCs/>
                <w:i/>
                <w:iCs/>
                <w:sz w:val="20"/>
                <w:vertAlign w:val="subscript"/>
              </w:rPr>
              <w:t>n</w:t>
            </w:r>
            <w:r w:rsidRPr="0034070F">
              <w:rPr>
                <w:bCs/>
                <w:i/>
                <w:iCs/>
                <w:sz w:val="20"/>
                <w:lang w:val="ru-RU"/>
              </w:rPr>
              <w:t xml:space="preserve"> </w:t>
            </w:r>
            <w:r w:rsidRPr="0034070F">
              <w:rPr>
                <w:bCs/>
                <w:sz w:val="20"/>
                <w:lang w:val="ru-RU"/>
              </w:rPr>
              <w:t>= 1.8</w:t>
            </w:r>
            <w:r w:rsidRPr="0034070F">
              <w:rPr>
                <w:bCs/>
                <w:i/>
                <w:iCs/>
                <w:sz w:val="20"/>
              </w:rPr>
              <w:t>F</w:t>
            </w:r>
            <w:r w:rsidRPr="0034070F">
              <w:rPr>
                <w:bCs/>
                <w:i/>
                <w:iCs/>
                <w:sz w:val="20"/>
                <w:vertAlign w:val="subscript"/>
              </w:rPr>
              <w:t>U</w:t>
            </w:r>
            <w:r w:rsidRPr="0034070F">
              <w:rPr>
                <w:bCs/>
                <w:i/>
                <w:iCs/>
                <w:sz w:val="20"/>
                <w:lang w:val="ru-RU"/>
              </w:rPr>
              <w:b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1.9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3.33</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6.11</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40" w:type="dxa"/>
            <w:tcMar>
              <w:left w:w="108" w:type="dxa"/>
              <w:right w:w="108" w:type="dxa"/>
            </w:tcMar>
          </w:tcPr>
          <w:p w14:paraId="2AF31AE3" w14:textId="77777777" w:rsidR="00BC4B97" w:rsidRPr="0034070F" w:rsidRDefault="00BC4B97" w:rsidP="00C9311D">
            <w:pPr>
              <w:pStyle w:val="Tabletext"/>
              <w:spacing w:before="60" w:after="60" w:line="240" w:lineRule="exact"/>
              <w:rPr>
                <w:i/>
                <w:iCs/>
                <w:sz w:val="20"/>
                <w:lang w:val="ru-RU"/>
              </w:rPr>
            </w:pPr>
          </w:p>
        </w:tc>
      </w:tr>
      <w:tr w:rsidR="0045336D" w:rsidRPr="000B3C98" w14:paraId="764C8240" w14:textId="77777777" w:rsidTr="00BC4B97">
        <w:trPr>
          <w:cantSplit/>
          <w:jc w:val="center"/>
        </w:trPr>
        <w:tc>
          <w:tcPr>
            <w:tcW w:w="2889" w:type="dxa"/>
            <w:tcMar>
              <w:left w:w="108" w:type="dxa"/>
              <w:right w:w="108" w:type="dxa"/>
            </w:tcMar>
          </w:tcPr>
          <w:p w14:paraId="01F1052E" w14:textId="77777777" w:rsidR="0045336D" w:rsidRPr="0034070F" w:rsidRDefault="0045336D" w:rsidP="00C9311D">
            <w:pPr>
              <w:pStyle w:val="Tabletext"/>
              <w:spacing w:before="60" w:after="60" w:line="240" w:lineRule="exact"/>
              <w:rPr>
                <w:b/>
                <w:bCs/>
                <w:sz w:val="20"/>
              </w:rPr>
            </w:pPr>
            <w:r w:rsidRPr="0034070F">
              <w:rPr>
                <w:sz w:val="20"/>
              </w:rPr>
              <w:t>Two or more telephony channels with frequency multiplexing</w:t>
            </w:r>
            <w:r w:rsidRPr="0034070F">
              <w:rPr>
                <w:sz w:val="20"/>
              </w:rPr>
              <w:br/>
            </w:r>
            <w:r w:rsidRPr="0034070F">
              <w:rPr>
                <w:b/>
                <w:bCs/>
                <w:sz w:val="20"/>
              </w:rPr>
              <w:t>A8EJN</w:t>
            </w:r>
          </w:p>
        </w:tc>
        <w:tc>
          <w:tcPr>
            <w:tcW w:w="2891" w:type="dxa"/>
            <w:tcMar>
              <w:left w:w="108" w:type="dxa"/>
              <w:right w:w="108" w:type="dxa"/>
            </w:tcMar>
          </w:tcPr>
          <w:p w14:paraId="16605BED" w14:textId="77777777" w:rsidR="0045336D" w:rsidRPr="0034070F" w:rsidRDefault="0045336D" w:rsidP="00C9311D">
            <w:pPr>
              <w:pStyle w:val="Tabletext"/>
              <w:spacing w:before="60" w:after="60" w:line="240" w:lineRule="exact"/>
              <w:rPr>
                <w:sz w:val="20"/>
              </w:rPr>
            </w:pPr>
            <w:r w:rsidRPr="0034070F">
              <w:rPr>
                <w:sz w:val="20"/>
              </w:rPr>
              <w:t>Radio links in the fixed service</w:t>
            </w:r>
          </w:p>
        </w:tc>
        <w:tc>
          <w:tcPr>
            <w:tcW w:w="2892" w:type="dxa"/>
            <w:tcMar>
              <w:left w:w="108" w:type="dxa"/>
              <w:right w:w="108" w:type="dxa"/>
            </w:tcMar>
          </w:tcPr>
          <w:p w14:paraId="09B35F02" w14:textId="77777777" w:rsidR="0045336D" w:rsidRPr="0034070F" w:rsidRDefault="0045336D"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U</w:t>
            </w:r>
          </w:p>
          <w:p w14:paraId="415073EB" w14:textId="77777777" w:rsidR="0045336D" w:rsidRPr="0034070F" w:rsidRDefault="0045336D" w:rsidP="00C9311D">
            <w:pPr>
              <w:pStyle w:val="Tabletext"/>
              <w:spacing w:before="0" w:after="60" w:line="240" w:lineRule="exact"/>
              <w:ind w:left="567" w:hanging="567"/>
              <w:rPr>
                <w:sz w:val="20"/>
              </w:rPr>
            </w:pPr>
            <w:r w:rsidRPr="0034070F">
              <w:rPr>
                <w:i/>
                <w:iCs/>
                <w:sz w:val="20"/>
              </w:rPr>
              <w:t>F</w:t>
            </w:r>
            <w:r w:rsidRPr="0034070F">
              <w:rPr>
                <w:i/>
                <w:iCs/>
                <w:sz w:val="20"/>
                <w:vertAlign w:val="subscript"/>
              </w:rPr>
              <w:t>U</w:t>
            </w:r>
            <w:r w:rsidRPr="0034070F">
              <w:rPr>
                <w:i/>
                <w:iCs/>
                <w:sz w:val="20"/>
              </w:rPr>
              <w:t xml:space="preserve"> </w:t>
            </w:r>
            <w:r w:rsidRPr="0034070F">
              <w:rPr>
                <w:sz w:val="20"/>
              </w:rPr>
              <w:t>:</w:t>
            </w:r>
            <w:r w:rsidRPr="0034070F">
              <w:rPr>
                <w:sz w:val="20"/>
              </w:rPr>
              <w:tab/>
              <w:t>upper frequency of the group band</w:t>
            </w:r>
          </w:p>
        </w:tc>
        <w:tc>
          <w:tcPr>
            <w:tcW w:w="2947" w:type="dxa"/>
            <w:tcMar>
              <w:left w:w="108" w:type="dxa"/>
              <w:right w:w="108" w:type="dxa"/>
            </w:tcMar>
          </w:tcPr>
          <w:p w14:paraId="467BCDF2" w14:textId="3F93472C" w:rsidR="0045336D" w:rsidRPr="0034070F" w:rsidRDefault="0045336D" w:rsidP="00C9311D">
            <w:pPr>
              <w:pStyle w:val="Tabletext"/>
              <w:spacing w:before="60" w:after="60" w:line="240" w:lineRule="exact"/>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5</w:t>
            </w:r>
            <w:r w:rsidRPr="0034070F">
              <w:rPr>
                <w:bCs/>
                <w:i/>
                <w:iCs/>
                <w:sz w:val="20"/>
              </w:rPr>
              <w:t>F</w:t>
            </w:r>
            <w:r w:rsidRPr="0034070F">
              <w:rPr>
                <w:bCs/>
                <w:i/>
                <w:iCs/>
                <w:sz w:val="20"/>
                <w:vertAlign w:val="subscript"/>
              </w:rPr>
              <w:t>U</w:t>
            </w:r>
            <w:r w:rsidRPr="0034070F">
              <w:rPr>
                <w:bCs/>
                <w:sz w:val="20"/>
                <w:lang w:val="ru-RU"/>
              </w:rPr>
              <w:t xml:space="preserve"> = 2.5</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1.8</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5.6</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tcMar>
              <w:left w:w="108" w:type="dxa"/>
              <w:right w:w="108" w:type="dxa"/>
            </w:tcMar>
          </w:tcPr>
          <w:p w14:paraId="16989302" w14:textId="77777777" w:rsidR="0045336D" w:rsidRPr="0034070F" w:rsidRDefault="0045336D" w:rsidP="00C9311D">
            <w:pPr>
              <w:pStyle w:val="Tabletext"/>
              <w:spacing w:before="60" w:after="60" w:line="240" w:lineRule="exact"/>
              <w:rPr>
                <w:i/>
                <w:iCs/>
                <w:sz w:val="20"/>
                <w:lang w:val="ru-RU"/>
              </w:rPr>
            </w:pPr>
          </w:p>
        </w:tc>
      </w:tr>
      <w:tr w:rsidR="0045336D" w:rsidRPr="000B3C98" w14:paraId="755D3B65" w14:textId="77777777" w:rsidTr="00BC4B97">
        <w:trPr>
          <w:cantSplit/>
          <w:jc w:val="center"/>
        </w:trPr>
        <w:tc>
          <w:tcPr>
            <w:tcW w:w="2889" w:type="dxa"/>
            <w:tcMar>
              <w:left w:w="108" w:type="dxa"/>
              <w:right w:w="108" w:type="dxa"/>
            </w:tcMar>
          </w:tcPr>
          <w:p w14:paraId="702DB8E0" w14:textId="77777777" w:rsidR="0045336D" w:rsidRPr="0034070F" w:rsidRDefault="0045336D" w:rsidP="00C9311D">
            <w:pPr>
              <w:pStyle w:val="Tabletext"/>
              <w:spacing w:before="60" w:after="60" w:line="240" w:lineRule="exact"/>
              <w:rPr>
                <w:sz w:val="20"/>
              </w:rPr>
            </w:pPr>
            <w:r w:rsidRPr="0034070F">
              <w:rPr>
                <w:sz w:val="20"/>
              </w:rPr>
              <w:t>Two or more telephony channels combining different types of transmission</w:t>
            </w:r>
            <w:r w:rsidRPr="0034070F">
              <w:rPr>
                <w:sz w:val="20"/>
              </w:rPr>
              <w:br/>
            </w:r>
            <w:r w:rsidRPr="0034070F">
              <w:rPr>
                <w:b/>
                <w:sz w:val="20"/>
              </w:rPr>
              <w:t>А8W</w:t>
            </w:r>
          </w:p>
        </w:tc>
        <w:tc>
          <w:tcPr>
            <w:tcW w:w="2891" w:type="dxa"/>
            <w:tcMar>
              <w:left w:w="108" w:type="dxa"/>
              <w:right w:w="108" w:type="dxa"/>
            </w:tcMar>
          </w:tcPr>
          <w:p w14:paraId="251A4B4F" w14:textId="77777777" w:rsidR="0045336D" w:rsidRPr="0034070F" w:rsidRDefault="0045336D" w:rsidP="00C9311D">
            <w:pPr>
              <w:pStyle w:val="Tabletext"/>
              <w:spacing w:before="60" w:after="60" w:line="240" w:lineRule="exact"/>
              <w:rPr>
                <w:i/>
                <w:iCs/>
                <w:sz w:val="20"/>
              </w:rPr>
            </w:pPr>
            <w:r w:rsidRPr="0034070F">
              <w:rPr>
                <w:sz w:val="20"/>
              </w:rPr>
              <w:t>Television relay</w:t>
            </w:r>
          </w:p>
        </w:tc>
        <w:tc>
          <w:tcPr>
            <w:tcW w:w="2892" w:type="dxa"/>
            <w:tcMar>
              <w:left w:w="108" w:type="dxa"/>
              <w:right w:w="108" w:type="dxa"/>
            </w:tcMar>
          </w:tcPr>
          <w:p w14:paraId="7CC7D8C2" w14:textId="77777777" w:rsidR="0045336D" w:rsidRPr="0034070F" w:rsidRDefault="0045336D"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 xml:space="preserve">sc </w:t>
            </w:r>
            <w:r w:rsidRPr="0034070F">
              <w:rPr>
                <w:sz w:val="20"/>
              </w:rPr>
              <w:t>+ 2</w:t>
            </w:r>
            <w:r w:rsidRPr="0034070F">
              <w:rPr>
                <w:i/>
                <w:iCs/>
                <w:sz w:val="20"/>
              </w:rPr>
              <w:t>F</w:t>
            </w:r>
            <w:r w:rsidRPr="0034070F">
              <w:rPr>
                <w:i/>
                <w:iCs/>
                <w:sz w:val="20"/>
                <w:vertAlign w:val="subscript"/>
              </w:rPr>
              <w:t xml:space="preserve">U </w:t>
            </w:r>
            <w:r w:rsidRPr="0034070F">
              <w:rPr>
                <w:sz w:val="20"/>
              </w:rPr>
              <w:t>+ 2</w:t>
            </w:r>
            <w:r w:rsidRPr="0034070F">
              <w:rPr>
                <w:i/>
                <w:iCs/>
                <w:sz w:val="20"/>
              </w:rPr>
              <w:t>D</w:t>
            </w:r>
          </w:p>
        </w:tc>
        <w:tc>
          <w:tcPr>
            <w:tcW w:w="2947" w:type="dxa"/>
            <w:tcMar>
              <w:left w:w="108" w:type="dxa"/>
              <w:right w:w="108" w:type="dxa"/>
            </w:tcMar>
          </w:tcPr>
          <w:p w14:paraId="19D37A1F" w14:textId="3B0C4378" w:rsidR="0045336D" w:rsidRPr="0034070F" w:rsidRDefault="0045336D" w:rsidP="00C9311D">
            <w:pPr>
              <w:pStyle w:val="Tabletext"/>
              <w:spacing w:before="60" w:after="60" w:line="240" w:lineRule="exact"/>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2.5</w:t>
            </w:r>
            <w:r w:rsidRPr="0034070F">
              <w:rPr>
                <w:bCs/>
                <w:i/>
                <w:iCs/>
                <w:sz w:val="20"/>
              </w:rPr>
              <w:t>B</w:t>
            </w:r>
            <w:r w:rsidRPr="0034070F">
              <w:rPr>
                <w:bCs/>
                <w:i/>
                <w:iCs/>
                <w:sz w:val="20"/>
                <w:vertAlign w:val="subscript"/>
              </w:rPr>
              <w:t>n</w:t>
            </w:r>
            <w:r w:rsidRPr="0034070F">
              <w:rPr>
                <w:bCs/>
                <w:i/>
                <w:iCs/>
                <w:sz w:val="20"/>
                <w:lang w:val="ru-RU"/>
              </w:rPr>
              <w:br/>
              <w:t>В</w:t>
            </w:r>
            <w:r w:rsidRPr="0034070F">
              <w:rPr>
                <w:bCs/>
                <w:sz w:val="20"/>
                <w:vertAlign w:val="subscript"/>
                <w:lang w:val="ru-RU"/>
              </w:rPr>
              <w:t>–40</w:t>
            </w:r>
            <w:r w:rsidRPr="0034070F">
              <w:rPr>
                <w:bCs/>
                <w:sz w:val="20"/>
                <w:lang w:val="ru-RU"/>
              </w:rPr>
              <w:t xml:space="preserve"> = 1.8</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3.2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5.6</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tcBorders>
              <w:bottom w:val="single" w:sz="4" w:space="0" w:color="auto"/>
            </w:tcBorders>
            <w:tcMar>
              <w:left w:w="108" w:type="dxa"/>
              <w:right w:w="108" w:type="dxa"/>
            </w:tcMar>
          </w:tcPr>
          <w:p w14:paraId="6100C39D" w14:textId="77777777" w:rsidR="0045336D" w:rsidRPr="0034070F" w:rsidRDefault="0045336D" w:rsidP="00C9311D">
            <w:pPr>
              <w:pStyle w:val="Tabletext"/>
              <w:spacing w:before="60" w:after="60" w:line="240" w:lineRule="exact"/>
              <w:rPr>
                <w:sz w:val="20"/>
                <w:lang w:val="ru-RU"/>
              </w:rPr>
            </w:pPr>
          </w:p>
        </w:tc>
      </w:tr>
      <w:tr w:rsidR="00EA60DB" w:rsidRPr="000B3C98" w14:paraId="06239BC1" w14:textId="77777777" w:rsidTr="00BC4B97">
        <w:trPr>
          <w:cantSplit/>
          <w:jc w:val="center"/>
        </w:trPr>
        <w:tc>
          <w:tcPr>
            <w:tcW w:w="2889" w:type="dxa"/>
            <w:vMerge w:val="restart"/>
            <w:tcMar>
              <w:left w:w="108" w:type="dxa"/>
              <w:right w:w="108" w:type="dxa"/>
            </w:tcMar>
          </w:tcPr>
          <w:p w14:paraId="14BC77F9" w14:textId="77777777" w:rsidR="00EA60DB" w:rsidRPr="0034070F" w:rsidRDefault="00EA60DB" w:rsidP="00C9311D">
            <w:pPr>
              <w:pStyle w:val="Tabletext"/>
              <w:spacing w:before="60" w:after="60" w:line="240" w:lineRule="exact"/>
              <w:rPr>
                <w:b/>
                <w:sz w:val="20"/>
              </w:rPr>
            </w:pPr>
            <w:r w:rsidRPr="0034070F">
              <w:rPr>
                <w:sz w:val="20"/>
              </w:rPr>
              <w:t>Telephony, single sideband, suppressed carrier</w:t>
            </w:r>
            <w:r w:rsidRPr="0034070F">
              <w:rPr>
                <w:sz w:val="20"/>
              </w:rPr>
              <w:br/>
            </w:r>
            <w:r w:rsidRPr="0034070F">
              <w:rPr>
                <w:b/>
                <w:sz w:val="20"/>
              </w:rPr>
              <w:t>J3EJN</w:t>
            </w:r>
          </w:p>
        </w:tc>
        <w:tc>
          <w:tcPr>
            <w:tcW w:w="2891" w:type="dxa"/>
            <w:tcMar>
              <w:left w:w="108" w:type="dxa"/>
              <w:right w:w="108" w:type="dxa"/>
            </w:tcMar>
          </w:tcPr>
          <w:p w14:paraId="1D533CB0" w14:textId="66C95109" w:rsidR="00EA60DB" w:rsidRPr="0034070F" w:rsidRDefault="00EA60DB" w:rsidP="00C9311D">
            <w:pPr>
              <w:pStyle w:val="Tabletext"/>
              <w:spacing w:before="60" w:after="60" w:line="240" w:lineRule="exact"/>
              <w:rPr>
                <w:sz w:val="20"/>
              </w:rPr>
            </w:pPr>
            <w:r w:rsidRPr="0034070F">
              <w:rPr>
                <w:sz w:val="20"/>
              </w:rPr>
              <w:t>Transmitters in the fixed service</w:t>
            </w:r>
          </w:p>
        </w:tc>
        <w:tc>
          <w:tcPr>
            <w:tcW w:w="2892" w:type="dxa"/>
            <w:tcMar>
              <w:left w:w="108" w:type="dxa"/>
              <w:right w:w="108" w:type="dxa"/>
            </w:tcMar>
          </w:tcPr>
          <w:p w14:paraId="1D4BEC61" w14:textId="77777777" w:rsidR="00EA60DB" w:rsidRPr="0034070F" w:rsidRDefault="00EA60DB"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sz w:val="20"/>
              </w:rPr>
              <w:t xml:space="preserve"> = </w:t>
            </w:r>
            <w:r w:rsidRPr="0034070F">
              <w:rPr>
                <w:i/>
                <w:iCs/>
                <w:sz w:val="20"/>
              </w:rPr>
              <w:t>F</w:t>
            </w:r>
            <w:r w:rsidRPr="0034070F">
              <w:rPr>
                <w:i/>
                <w:iCs/>
                <w:sz w:val="20"/>
                <w:vertAlign w:val="subscript"/>
              </w:rPr>
              <w:t>uc</w:t>
            </w:r>
            <w:r w:rsidRPr="0034070F">
              <w:rPr>
                <w:sz w:val="20"/>
              </w:rPr>
              <w:t xml:space="preserve"> – </w:t>
            </w:r>
            <w:r w:rsidRPr="0034070F">
              <w:rPr>
                <w:i/>
                <w:iCs/>
                <w:sz w:val="20"/>
              </w:rPr>
              <w:t>F</w:t>
            </w:r>
            <w:r w:rsidRPr="0034070F">
              <w:rPr>
                <w:i/>
                <w:iCs/>
                <w:sz w:val="20"/>
                <w:vertAlign w:val="subscript"/>
              </w:rPr>
              <w:t>lc</w:t>
            </w:r>
          </w:p>
        </w:tc>
        <w:tc>
          <w:tcPr>
            <w:tcW w:w="2947" w:type="dxa"/>
            <w:tcMar>
              <w:left w:w="108" w:type="dxa"/>
              <w:right w:w="108" w:type="dxa"/>
            </w:tcMar>
          </w:tcPr>
          <w:p w14:paraId="04B800CF" w14:textId="5473D79E" w:rsidR="00EA60DB" w:rsidRPr="0034070F" w:rsidRDefault="00EA60DB" w:rsidP="00C9311D">
            <w:pPr>
              <w:pStyle w:val="Tabletext"/>
              <w:spacing w:before="60" w:after="60" w:line="240" w:lineRule="exact"/>
              <w:jc w:val="center"/>
              <w:rPr>
                <w:bCs/>
                <w:sz w:val="20"/>
                <w:lang w:val="ru-RU"/>
              </w:rPr>
            </w:pPr>
            <w:r w:rsidRPr="0034070F">
              <w:rPr>
                <w:bCs/>
                <w:i/>
                <w:sz w:val="20"/>
              </w:rPr>
              <w:t>B</w:t>
            </w:r>
            <w:r w:rsidRPr="0034070F">
              <w:rPr>
                <w:bCs/>
                <w:i/>
                <w:sz w:val="20"/>
                <w:vertAlign w:val="subscript"/>
              </w:rPr>
              <w:t>c</w:t>
            </w:r>
            <w:r w:rsidRPr="0034070F">
              <w:rPr>
                <w:bCs/>
                <w:i/>
                <w:sz w:val="20"/>
                <w:vertAlign w:val="subscript"/>
                <w:lang w:val="ru-RU"/>
              </w:rPr>
              <w:t>–30</w:t>
            </w:r>
            <w:r w:rsidRPr="0034070F">
              <w:rPr>
                <w:bCs/>
                <w:sz w:val="20"/>
                <w:lang w:val="ru-RU"/>
              </w:rPr>
              <w:t xml:space="preserve"> = 1.15</w:t>
            </w:r>
            <w:r w:rsidRPr="0034070F">
              <w:rPr>
                <w:bCs/>
                <w:i/>
                <w:iCs/>
                <w:sz w:val="20"/>
              </w:rPr>
              <w:t>B</w:t>
            </w:r>
            <w:r w:rsidRPr="0034070F">
              <w:rPr>
                <w:bCs/>
                <w:i/>
                <w:iCs/>
                <w:sz w:val="20"/>
                <w:vertAlign w:val="subscript"/>
              </w:rPr>
              <w:t>n</w:t>
            </w:r>
            <w:r w:rsidRPr="0034070F">
              <w:rPr>
                <w:bCs/>
                <w:sz w:val="20"/>
                <w:lang w:val="ru-RU"/>
              </w:rPr>
              <w:t xml:space="preserve"> = 1.15(</w:t>
            </w:r>
            <w:r w:rsidRPr="0034070F">
              <w:rPr>
                <w:bCs/>
                <w:i/>
                <w:iCs/>
                <w:sz w:val="20"/>
              </w:rPr>
              <w:t>F</w:t>
            </w:r>
            <w:r w:rsidRPr="0034070F">
              <w:rPr>
                <w:bCs/>
                <w:i/>
                <w:iCs/>
                <w:sz w:val="20"/>
                <w:vertAlign w:val="subscript"/>
              </w:rPr>
              <w:t>uc</w:t>
            </w:r>
            <w:r w:rsidRPr="0034070F">
              <w:rPr>
                <w:bCs/>
                <w:sz w:val="20"/>
                <w:lang w:val="ru-RU"/>
              </w:rPr>
              <w:t xml:space="preserve"> – </w:t>
            </w:r>
            <w:r w:rsidRPr="0034070F">
              <w:rPr>
                <w:bCs/>
                <w:i/>
                <w:iCs/>
                <w:sz w:val="20"/>
              </w:rPr>
              <w:t>F</w:t>
            </w:r>
            <w:r w:rsidRPr="0034070F">
              <w:rPr>
                <w:bCs/>
                <w:i/>
                <w:iCs/>
                <w:sz w:val="20"/>
                <w:vertAlign w:val="subscript"/>
              </w:rPr>
              <w:t>lc</w:t>
            </w:r>
            <w:r w:rsidRPr="0034070F">
              <w:rPr>
                <w:bCs/>
                <w:sz w:val="20"/>
                <w:lang w:val="ru-RU"/>
              </w:rPr>
              <w:t>)</w:t>
            </w:r>
            <w:r w:rsidRPr="0034070F">
              <w:rPr>
                <w:bCs/>
                <w:sz w:val="20"/>
                <w:lang w:val="ru-RU"/>
              </w:rPr>
              <w:br/>
            </w:r>
            <w:r w:rsidRPr="0034070F">
              <w:rPr>
                <w:bCs/>
                <w:i/>
                <w:iCs/>
                <w:sz w:val="20"/>
                <w:lang w:val="ru-RU"/>
              </w:rPr>
              <w:t>В</w:t>
            </w:r>
            <w:r w:rsidRPr="0034070F">
              <w:rPr>
                <w:bCs/>
                <w:sz w:val="20"/>
                <w:vertAlign w:val="subscript"/>
                <w:lang w:val="ru-RU"/>
              </w:rPr>
              <w:t>–35</w:t>
            </w:r>
            <w:r w:rsidRPr="0034070F">
              <w:rPr>
                <w:bCs/>
                <w:sz w:val="20"/>
                <w:lang w:val="ru-RU"/>
              </w:rPr>
              <w:t xml:space="preserve"> = 1.09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–40</w:t>
            </w:r>
            <w:r w:rsidRPr="0034070F">
              <w:rPr>
                <w:bCs/>
                <w:sz w:val="20"/>
                <w:lang w:val="ru-RU"/>
              </w:rPr>
              <w:t xml:space="preserve"> = 1.39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2.52</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4.7</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40" w:type="dxa"/>
            <w:tcBorders>
              <w:bottom w:val="nil"/>
            </w:tcBorders>
            <w:tcMar>
              <w:left w:w="108" w:type="dxa"/>
              <w:right w:w="108" w:type="dxa"/>
            </w:tcMar>
          </w:tcPr>
          <w:p w14:paraId="2203C830" w14:textId="77777777" w:rsidR="00EA60DB" w:rsidRPr="0034070F" w:rsidRDefault="00EA60DB" w:rsidP="00C9311D">
            <w:pPr>
              <w:pStyle w:val="Tabletext"/>
              <w:spacing w:before="60" w:after="60" w:line="240" w:lineRule="exact"/>
              <w:rPr>
                <w:sz w:val="20"/>
                <w:lang w:val="ru-RU"/>
              </w:rPr>
            </w:pPr>
          </w:p>
        </w:tc>
      </w:tr>
      <w:tr w:rsidR="00EA60DB" w:rsidRPr="000B3C98" w14:paraId="076889AF" w14:textId="77777777" w:rsidTr="00BC4B97">
        <w:trPr>
          <w:cantSplit/>
          <w:jc w:val="center"/>
        </w:trPr>
        <w:tc>
          <w:tcPr>
            <w:tcW w:w="2889" w:type="dxa"/>
            <w:vMerge/>
            <w:tcMar>
              <w:left w:w="108" w:type="dxa"/>
              <w:right w:w="108" w:type="dxa"/>
            </w:tcMar>
          </w:tcPr>
          <w:p w14:paraId="1F1AE513" w14:textId="77777777" w:rsidR="00EA60DB" w:rsidRPr="0034070F" w:rsidRDefault="00EA60DB" w:rsidP="00C9311D">
            <w:pPr>
              <w:pStyle w:val="Tabletext"/>
              <w:spacing w:before="60" w:after="60" w:line="240" w:lineRule="exact"/>
              <w:rPr>
                <w:sz w:val="20"/>
                <w:lang w:val="ru-RU"/>
              </w:rPr>
            </w:pPr>
          </w:p>
        </w:tc>
        <w:tc>
          <w:tcPr>
            <w:tcW w:w="2891" w:type="dxa"/>
            <w:tcMar>
              <w:left w:w="108" w:type="dxa"/>
              <w:right w:w="108" w:type="dxa"/>
            </w:tcMar>
          </w:tcPr>
          <w:p w14:paraId="65D2D8F3" w14:textId="77777777" w:rsidR="00EA60DB" w:rsidRPr="0034070F" w:rsidRDefault="00EA60DB" w:rsidP="00C9311D">
            <w:pPr>
              <w:pStyle w:val="Tabletext"/>
              <w:spacing w:before="60" w:after="60" w:line="240" w:lineRule="exact"/>
              <w:rPr>
                <w:sz w:val="20"/>
              </w:rPr>
            </w:pPr>
            <w:r w:rsidRPr="0034070F">
              <w:rPr>
                <w:sz w:val="20"/>
              </w:rPr>
              <w:t>Transmitters in the land and maritime mobile service</w:t>
            </w:r>
            <w:r w:rsidRPr="0034070F">
              <w:rPr>
                <w:sz w:val="20"/>
              </w:rPr>
              <w:br/>
              <w:t>&gt; 100 W</w:t>
            </w:r>
          </w:p>
        </w:tc>
        <w:tc>
          <w:tcPr>
            <w:tcW w:w="2892" w:type="dxa"/>
            <w:tcMar>
              <w:left w:w="108" w:type="dxa"/>
              <w:right w:w="108" w:type="dxa"/>
            </w:tcMar>
          </w:tcPr>
          <w:p w14:paraId="64D9D451" w14:textId="77777777" w:rsidR="00EA60DB" w:rsidRPr="0034070F" w:rsidRDefault="00EA60DB"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sz w:val="20"/>
              </w:rPr>
              <w:t xml:space="preserve"> = </w:t>
            </w:r>
            <w:r w:rsidRPr="0034070F">
              <w:rPr>
                <w:i/>
                <w:iCs/>
                <w:sz w:val="20"/>
              </w:rPr>
              <w:t>F</w:t>
            </w:r>
            <w:r w:rsidRPr="0034070F">
              <w:rPr>
                <w:i/>
                <w:iCs/>
                <w:sz w:val="20"/>
                <w:vertAlign w:val="subscript"/>
              </w:rPr>
              <w:t>uc</w:t>
            </w:r>
            <w:r w:rsidRPr="0034070F">
              <w:rPr>
                <w:sz w:val="20"/>
              </w:rPr>
              <w:t xml:space="preserve"> – </w:t>
            </w:r>
            <w:r w:rsidRPr="0034070F">
              <w:rPr>
                <w:i/>
                <w:iCs/>
                <w:sz w:val="20"/>
              </w:rPr>
              <w:t>F</w:t>
            </w:r>
            <w:r w:rsidRPr="0034070F">
              <w:rPr>
                <w:i/>
                <w:iCs/>
                <w:sz w:val="20"/>
                <w:vertAlign w:val="subscript"/>
              </w:rPr>
              <w:t>lc</w:t>
            </w:r>
          </w:p>
        </w:tc>
        <w:tc>
          <w:tcPr>
            <w:tcW w:w="2947" w:type="dxa"/>
            <w:tcMar>
              <w:left w:w="108" w:type="dxa"/>
              <w:right w:w="108" w:type="dxa"/>
            </w:tcMar>
          </w:tcPr>
          <w:p w14:paraId="13B312CD" w14:textId="30F59CC9" w:rsidR="00EA60DB" w:rsidRPr="0034070F" w:rsidRDefault="00EA60DB" w:rsidP="00C9311D">
            <w:pPr>
              <w:pStyle w:val="Tabletext"/>
              <w:spacing w:before="60" w:after="60" w:line="240" w:lineRule="exact"/>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t xml:space="preserve"> = 1.2</w:t>
            </w:r>
            <w:r w:rsidRPr="0034070F">
              <w:rPr>
                <w:bCs/>
                <w:i/>
                <w:iCs/>
                <w:sz w:val="20"/>
              </w:rPr>
              <w:t>B</w:t>
            </w:r>
            <w:r w:rsidRPr="0034070F">
              <w:rPr>
                <w:bCs/>
                <w:i/>
                <w:iCs/>
                <w:sz w:val="20"/>
                <w:vertAlign w:val="subscript"/>
              </w:rPr>
              <w:t>n</w:t>
            </w:r>
            <w:r w:rsidRPr="0034070F">
              <w:rPr>
                <w:bCs/>
                <w:sz w:val="20"/>
                <w:lang w:val="ru-RU"/>
              </w:rPr>
              <w:t xml:space="preserve"> = 1.2(</w:t>
            </w:r>
            <w:r w:rsidRPr="0034070F">
              <w:rPr>
                <w:bCs/>
                <w:i/>
                <w:iCs/>
                <w:sz w:val="20"/>
              </w:rPr>
              <w:t>F</w:t>
            </w:r>
            <w:r w:rsidRPr="0034070F">
              <w:rPr>
                <w:bCs/>
                <w:i/>
                <w:iCs/>
                <w:sz w:val="20"/>
                <w:vertAlign w:val="subscript"/>
              </w:rPr>
              <w:t>uc</w:t>
            </w:r>
            <w:r w:rsidRPr="0034070F">
              <w:rPr>
                <w:bCs/>
                <w:sz w:val="20"/>
                <w:lang w:val="ru-RU"/>
              </w:rPr>
              <w:t xml:space="preserve"> – </w:t>
            </w:r>
            <w:r w:rsidRPr="0034070F">
              <w:rPr>
                <w:bCs/>
                <w:i/>
                <w:iCs/>
                <w:sz w:val="20"/>
              </w:rPr>
              <w:t>F</w:t>
            </w:r>
            <w:r w:rsidRPr="0034070F">
              <w:rPr>
                <w:bCs/>
                <w:i/>
                <w:iCs/>
                <w:sz w:val="20"/>
                <w:vertAlign w:val="subscript"/>
              </w:rPr>
              <w:t>lc</w:t>
            </w:r>
            <w:r w:rsidRPr="0034070F">
              <w:rPr>
                <w:bCs/>
                <w:sz w:val="20"/>
                <w:lang w:val="ru-RU"/>
              </w:rPr>
              <w:t>)</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1.91</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3.33</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5.75</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40" w:type="dxa"/>
            <w:tcBorders>
              <w:top w:val="nil"/>
              <w:bottom w:val="nil"/>
            </w:tcBorders>
            <w:tcMar>
              <w:left w:w="108" w:type="dxa"/>
              <w:right w:w="108" w:type="dxa"/>
            </w:tcMar>
          </w:tcPr>
          <w:p w14:paraId="57E5011D" w14:textId="77777777" w:rsidR="00EA60DB" w:rsidRPr="0034070F" w:rsidRDefault="00EA60DB" w:rsidP="00C9311D">
            <w:pPr>
              <w:pStyle w:val="Tabletext"/>
              <w:spacing w:before="60" w:after="60" w:line="240" w:lineRule="exact"/>
              <w:rPr>
                <w:sz w:val="20"/>
                <w:lang w:val="ru-RU"/>
              </w:rPr>
            </w:pPr>
          </w:p>
        </w:tc>
      </w:tr>
      <w:tr w:rsidR="00EA60DB" w:rsidRPr="000B3C98" w14:paraId="4C3DFCE2" w14:textId="77777777" w:rsidTr="00BC4B97">
        <w:trPr>
          <w:cantSplit/>
          <w:jc w:val="center"/>
        </w:trPr>
        <w:tc>
          <w:tcPr>
            <w:tcW w:w="2889" w:type="dxa"/>
            <w:vMerge/>
            <w:tcMar>
              <w:left w:w="108" w:type="dxa"/>
              <w:right w:w="108" w:type="dxa"/>
            </w:tcMar>
          </w:tcPr>
          <w:p w14:paraId="5076B160" w14:textId="77777777" w:rsidR="00EA60DB" w:rsidRPr="0034070F" w:rsidRDefault="00EA60DB" w:rsidP="00C9311D">
            <w:pPr>
              <w:pStyle w:val="Tabletext"/>
              <w:spacing w:before="60" w:after="60" w:line="240" w:lineRule="exact"/>
              <w:rPr>
                <w:sz w:val="20"/>
                <w:lang w:val="ru-RU"/>
              </w:rPr>
            </w:pPr>
          </w:p>
        </w:tc>
        <w:tc>
          <w:tcPr>
            <w:tcW w:w="2891" w:type="dxa"/>
            <w:tcMar>
              <w:left w:w="108" w:type="dxa"/>
              <w:right w:w="108" w:type="dxa"/>
            </w:tcMar>
          </w:tcPr>
          <w:p w14:paraId="747F8F8E" w14:textId="77777777" w:rsidR="00EA60DB" w:rsidRPr="0034070F" w:rsidRDefault="00EA60DB" w:rsidP="00C9311D">
            <w:pPr>
              <w:pStyle w:val="Tabletext"/>
              <w:spacing w:before="60" w:after="60" w:line="240" w:lineRule="exact"/>
              <w:rPr>
                <w:sz w:val="20"/>
              </w:rPr>
            </w:pPr>
            <w:r w:rsidRPr="0034070F">
              <w:rPr>
                <w:sz w:val="20"/>
              </w:rPr>
              <w:t>Transmitters in the land and maritime mobile service ≤ 100 W</w:t>
            </w:r>
          </w:p>
        </w:tc>
        <w:tc>
          <w:tcPr>
            <w:tcW w:w="2892" w:type="dxa"/>
            <w:tcMar>
              <w:left w:w="108" w:type="dxa"/>
              <w:right w:w="108" w:type="dxa"/>
            </w:tcMar>
          </w:tcPr>
          <w:p w14:paraId="5CB33910" w14:textId="77777777" w:rsidR="00EA60DB" w:rsidRPr="0034070F" w:rsidRDefault="00EA60DB" w:rsidP="00C9311D">
            <w:pPr>
              <w:pStyle w:val="Tabletext"/>
              <w:spacing w:before="60" w:after="60" w:line="240" w:lineRule="exact"/>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xml:space="preserve">= </w:t>
            </w:r>
            <w:r w:rsidRPr="0034070F">
              <w:rPr>
                <w:i/>
                <w:iCs/>
                <w:sz w:val="20"/>
              </w:rPr>
              <w:t>F</w:t>
            </w:r>
            <w:r w:rsidRPr="0034070F">
              <w:rPr>
                <w:i/>
                <w:iCs/>
                <w:sz w:val="20"/>
                <w:vertAlign w:val="subscript"/>
              </w:rPr>
              <w:t>uc</w:t>
            </w:r>
            <w:r w:rsidRPr="0034070F">
              <w:rPr>
                <w:sz w:val="20"/>
              </w:rPr>
              <w:t xml:space="preserve"> – </w:t>
            </w:r>
            <w:r w:rsidRPr="0034070F">
              <w:rPr>
                <w:i/>
                <w:iCs/>
                <w:sz w:val="20"/>
              </w:rPr>
              <w:t>F</w:t>
            </w:r>
            <w:r w:rsidRPr="0034070F">
              <w:rPr>
                <w:i/>
                <w:iCs/>
                <w:sz w:val="20"/>
                <w:vertAlign w:val="subscript"/>
              </w:rPr>
              <w:t>lc</w:t>
            </w:r>
          </w:p>
        </w:tc>
        <w:tc>
          <w:tcPr>
            <w:tcW w:w="2947" w:type="dxa"/>
            <w:tcMar>
              <w:left w:w="108" w:type="dxa"/>
              <w:right w:w="108" w:type="dxa"/>
            </w:tcMar>
          </w:tcPr>
          <w:p w14:paraId="62A10C07" w14:textId="761D55AC" w:rsidR="00EA60DB" w:rsidRPr="0034070F" w:rsidRDefault="00EA60DB" w:rsidP="00C9311D">
            <w:pPr>
              <w:pStyle w:val="Tabletext"/>
              <w:spacing w:before="60" w:after="60" w:line="240" w:lineRule="exact"/>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t xml:space="preserve"> = 1.8</w:t>
            </w:r>
            <w:r w:rsidRPr="0034070F">
              <w:rPr>
                <w:bCs/>
                <w:i/>
                <w:iCs/>
                <w:sz w:val="20"/>
              </w:rPr>
              <w:t>B</w:t>
            </w:r>
            <w:r w:rsidRPr="0034070F">
              <w:rPr>
                <w:bCs/>
                <w:i/>
                <w:iCs/>
                <w:sz w:val="20"/>
                <w:vertAlign w:val="subscript"/>
              </w:rPr>
              <w:t>n</w:t>
            </w:r>
            <w:r w:rsidRPr="0034070F">
              <w:rPr>
                <w:bCs/>
                <w:i/>
                <w:iCs/>
                <w:sz w:val="20"/>
                <w:lang w:val="ru-RU"/>
              </w:rPr>
              <w:t xml:space="preserve"> </w:t>
            </w:r>
            <w:r w:rsidRPr="0034070F">
              <w:rPr>
                <w:bCs/>
                <w:sz w:val="20"/>
                <w:lang w:val="ru-RU"/>
              </w:rPr>
              <w:t>= 1.8(</w:t>
            </w:r>
            <w:r w:rsidRPr="0034070F">
              <w:rPr>
                <w:bCs/>
                <w:i/>
                <w:iCs/>
                <w:sz w:val="20"/>
              </w:rPr>
              <w:t>F</w:t>
            </w:r>
            <w:r w:rsidRPr="0034070F">
              <w:rPr>
                <w:bCs/>
                <w:i/>
                <w:iCs/>
                <w:sz w:val="20"/>
                <w:vertAlign w:val="subscript"/>
              </w:rPr>
              <w:t>uc</w:t>
            </w:r>
            <w:r w:rsidRPr="0034070F">
              <w:rPr>
                <w:bCs/>
                <w:sz w:val="20"/>
                <w:lang w:val="ru-RU"/>
              </w:rPr>
              <w:t xml:space="preserve"> – </w:t>
            </w:r>
            <w:r w:rsidRPr="0034070F">
              <w:rPr>
                <w:bCs/>
                <w:i/>
                <w:iCs/>
                <w:sz w:val="20"/>
              </w:rPr>
              <w:t>F</w:t>
            </w:r>
            <w:r w:rsidRPr="0034070F">
              <w:rPr>
                <w:bCs/>
                <w:i/>
                <w:iCs/>
                <w:sz w:val="20"/>
                <w:vertAlign w:val="subscript"/>
              </w:rPr>
              <w:t>lc</w:t>
            </w:r>
            <w:r w:rsidRPr="0034070F">
              <w:rPr>
                <w:bCs/>
                <w:sz w:val="20"/>
                <w:lang w:val="ru-RU"/>
              </w:rPr>
              <w:t>)</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1.9</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3.3</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6.1</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2840" w:type="dxa"/>
            <w:tcBorders>
              <w:top w:val="nil"/>
              <w:bottom w:val="single" w:sz="4" w:space="0" w:color="auto"/>
            </w:tcBorders>
            <w:tcMar>
              <w:left w:w="108" w:type="dxa"/>
              <w:right w:w="108" w:type="dxa"/>
            </w:tcMar>
          </w:tcPr>
          <w:p w14:paraId="575753FD" w14:textId="77777777" w:rsidR="00EA60DB" w:rsidRPr="0034070F" w:rsidRDefault="00EA60DB" w:rsidP="00C9311D">
            <w:pPr>
              <w:pStyle w:val="Tabletext"/>
              <w:spacing w:before="60" w:after="60" w:line="240" w:lineRule="exact"/>
              <w:rPr>
                <w:sz w:val="20"/>
                <w:lang w:val="ru-RU"/>
              </w:rPr>
            </w:pPr>
          </w:p>
        </w:tc>
      </w:tr>
    </w:tbl>
    <w:p w14:paraId="77160FB9" w14:textId="77777777" w:rsidR="00EA60DB" w:rsidRPr="00161268" w:rsidRDefault="00EA60DB" w:rsidP="00EA60DB">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891"/>
        <w:gridCol w:w="2892"/>
        <w:gridCol w:w="2947"/>
        <w:gridCol w:w="2840"/>
      </w:tblGrid>
      <w:tr w:rsidR="00EA60DB" w:rsidRPr="0034070F" w14:paraId="69A5AA36" w14:textId="77777777" w:rsidTr="00754A8C">
        <w:trPr>
          <w:cantSplit/>
          <w:tblHeader/>
          <w:jc w:val="center"/>
        </w:trPr>
        <w:tc>
          <w:tcPr>
            <w:tcW w:w="2889" w:type="dxa"/>
            <w:vMerge w:val="restart"/>
            <w:tcMar>
              <w:left w:w="108" w:type="dxa"/>
              <w:right w:w="108" w:type="dxa"/>
            </w:tcMar>
            <w:vAlign w:val="center"/>
          </w:tcPr>
          <w:p w14:paraId="246634A7" w14:textId="77777777" w:rsidR="00EA60DB" w:rsidRPr="0034070F" w:rsidRDefault="00EA60DB" w:rsidP="00794726">
            <w:pPr>
              <w:pStyle w:val="Tablehead"/>
              <w:rPr>
                <w:sz w:val="20"/>
              </w:rPr>
            </w:pPr>
            <w:r w:rsidRPr="0034070F">
              <w:rPr>
                <w:sz w:val="20"/>
              </w:rPr>
              <w:t>Class of emission</w:t>
            </w:r>
          </w:p>
        </w:tc>
        <w:tc>
          <w:tcPr>
            <w:tcW w:w="2891" w:type="dxa"/>
            <w:vMerge w:val="restart"/>
            <w:tcMar>
              <w:left w:w="108" w:type="dxa"/>
              <w:right w:w="108" w:type="dxa"/>
            </w:tcMar>
            <w:vAlign w:val="center"/>
          </w:tcPr>
          <w:p w14:paraId="7FFEBBA9" w14:textId="77777777" w:rsidR="00EA60DB" w:rsidRPr="0034070F" w:rsidRDefault="00EA60DB" w:rsidP="00794726">
            <w:pPr>
              <w:pStyle w:val="Tablehead"/>
              <w:rPr>
                <w:sz w:val="20"/>
              </w:rPr>
            </w:pPr>
            <w:r w:rsidRPr="0034070F">
              <w:rPr>
                <w:sz w:val="20"/>
              </w:rPr>
              <w:t>Additional characteristics</w:t>
            </w:r>
          </w:p>
        </w:tc>
        <w:tc>
          <w:tcPr>
            <w:tcW w:w="5839" w:type="dxa"/>
            <w:gridSpan w:val="2"/>
            <w:tcMar>
              <w:left w:w="108" w:type="dxa"/>
              <w:right w:w="108" w:type="dxa"/>
            </w:tcMar>
            <w:vAlign w:val="center"/>
          </w:tcPr>
          <w:p w14:paraId="6A725028" w14:textId="77777777" w:rsidR="00EA60DB" w:rsidRPr="0034070F" w:rsidRDefault="00EA60DB" w:rsidP="00794726">
            <w:pPr>
              <w:pStyle w:val="Tablehead"/>
              <w:rPr>
                <w:sz w:val="20"/>
              </w:rPr>
            </w:pPr>
            <w:r w:rsidRPr="0034070F">
              <w:rPr>
                <w:sz w:val="20"/>
              </w:rPr>
              <w:t>Calculation of:</w:t>
            </w:r>
          </w:p>
        </w:tc>
        <w:tc>
          <w:tcPr>
            <w:tcW w:w="2840" w:type="dxa"/>
            <w:vMerge w:val="restart"/>
            <w:tcMar>
              <w:left w:w="108" w:type="dxa"/>
              <w:right w:w="108" w:type="dxa"/>
            </w:tcMar>
            <w:vAlign w:val="center"/>
          </w:tcPr>
          <w:p w14:paraId="3E7A01D9" w14:textId="77777777" w:rsidR="00EA60DB" w:rsidRPr="0034070F" w:rsidRDefault="00EA60DB" w:rsidP="00794726">
            <w:pPr>
              <w:pStyle w:val="Tablehead"/>
              <w:rPr>
                <w:sz w:val="20"/>
              </w:rPr>
            </w:pPr>
            <w:r w:rsidRPr="0034070F">
              <w:rPr>
                <w:sz w:val="20"/>
              </w:rPr>
              <w:t>Remarks</w:t>
            </w:r>
          </w:p>
        </w:tc>
      </w:tr>
      <w:tr w:rsidR="00EA60DB" w:rsidRPr="0034070F" w14:paraId="2FF73821" w14:textId="77777777" w:rsidTr="00754A8C">
        <w:trPr>
          <w:cantSplit/>
          <w:trHeight w:val="301"/>
          <w:tblHeader/>
          <w:jc w:val="center"/>
        </w:trPr>
        <w:tc>
          <w:tcPr>
            <w:tcW w:w="2889" w:type="dxa"/>
            <w:vMerge/>
            <w:tcMar>
              <w:left w:w="108" w:type="dxa"/>
              <w:right w:w="108" w:type="dxa"/>
            </w:tcMar>
          </w:tcPr>
          <w:p w14:paraId="137FC54B" w14:textId="77777777" w:rsidR="00EA60DB" w:rsidRPr="0034070F" w:rsidRDefault="00EA60DB" w:rsidP="00794726">
            <w:pPr>
              <w:pStyle w:val="Tablehead"/>
              <w:rPr>
                <w:sz w:val="20"/>
              </w:rPr>
            </w:pPr>
          </w:p>
        </w:tc>
        <w:tc>
          <w:tcPr>
            <w:tcW w:w="2891" w:type="dxa"/>
            <w:vMerge/>
            <w:tcMar>
              <w:left w:w="108" w:type="dxa"/>
              <w:right w:w="108" w:type="dxa"/>
            </w:tcMar>
          </w:tcPr>
          <w:p w14:paraId="27C08266" w14:textId="77777777" w:rsidR="00EA60DB" w:rsidRPr="0034070F" w:rsidRDefault="00EA60DB" w:rsidP="00794726">
            <w:pPr>
              <w:pStyle w:val="Tablehead"/>
              <w:rPr>
                <w:sz w:val="20"/>
              </w:rPr>
            </w:pPr>
          </w:p>
        </w:tc>
        <w:tc>
          <w:tcPr>
            <w:tcW w:w="2892" w:type="dxa"/>
            <w:tcMar>
              <w:left w:w="108" w:type="dxa"/>
              <w:right w:w="108" w:type="dxa"/>
            </w:tcMar>
            <w:vAlign w:val="center"/>
          </w:tcPr>
          <w:p w14:paraId="1F5746B8" w14:textId="77777777" w:rsidR="00EA60DB" w:rsidRPr="0034070F" w:rsidRDefault="00EA60DB"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947" w:type="dxa"/>
            <w:tcMar>
              <w:left w:w="108" w:type="dxa"/>
              <w:right w:w="108" w:type="dxa"/>
            </w:tcMar>
            <w:vAlign w:val="center"/>
          </w:tcPr>
          <w:p w14:paraId="7240B524" w14:textId="4EA05F29" w:rsidR="00EA60DB" w:rsidRPr="0034070F" w:rsidRDefault="00EA60DB"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c–30</w:t>
            </w:r>
            <w:r w:rsidRPr="0034070F">
              <w:rPr>
                <w:sz w:val="20"/>
              </w:rPr>
              <w:t xml:space="preserve">, </w:t>
            </w:r>
            <w:r w:rsidRPr="0034070F">
              <w:rPr>
                <w:sz w:val="20"/>
              </w:rPr>
              <w:br/>
              <w:t>and bandwidths</w:t>
            </w:r>
            <w:r w:rsidRPr="0034070F">
              <w:rPr>
                <w:sz w:val="20"/>
              </w:rPr>
              <w:br/>
              <w:t>of OoB spectra (Hz)</w:t>
            </w:r>
          </w:p>
        </w:tc>
        <w:tc>
          <w:tcPr>
            <w:tcW w:w="2840" w:type="dxa"/>
            <w:vMerge/>
            <w:tcMar>
              <w:left w:w="108" w:type="dxa"/>
              <w:right w:w="108" w:type="dxa"/>
            </w:tcMar>
          </w:tcPr>
          <w:p w14:paraId="37721E0A" w14:textId="77777777" w:rsidR="00EA60DB" w:rsidRPr="0034070F" w:rsidRDefault="00EA60DB" w:rsidP="00794726">
            <w:pPr>
              <w:pStyle w:val="Tablehead"/>
              <w:rPr>
                <w:sz w:val="20"/>
              </w:rPr>
            </w:pPr>
          </w:p>
        </w:tc>
      </w:tr>
      <w:tr w:rsidR="0045336D" w:rsidRPr="000B3C98" w14:paraId="5B328886" w14:textId="77777777" w:rsidTr="00BC4B97">
        <w:trPr>
          <w:cantSplit/>
          <w:jc w:val="center"/>
        </w:trPr>
        <w:tc>
          <w:tcPr>
            <w:tcW w:w="2889" w:type="dxa"/>
            <w:vMerge w:val="restart"/>
            <w:tcMar>
              <w:left w:w="108" w:type="dxa"/>
              <w:right w:w="108" w:type="dxa"/>
            </w:tcMar>
          </w:tcPr>
          <w:p w14:paraId="011B3A21" w14:textId="77777777" w:rsidR="0045336D" w:rsidRPr="0034070F" w:rsidRDefault="0045336D" w:rsidP="00743406">
            <w:pPr>
              <w:pStyle w:val="Tabletext"/>
              <w:keepNext/>
              <w:keepLines/>
              <w:spacing w:before="60" w:after="60"/>
              <w:rPr>
                <w:bCs/>
                <w:sz w:val="20"/>
              </w:rPr>
            </w:pPr>
            <w:r w:rsidRPr="0034070F">
              <w:rPr>
                <w:sz w:val="20"/>
              </w:rPr>
              <w:t>Telephony, transmission in independent sidebands, reduced or suppressed carrier</w:t>
            </w:r>
            <w:r w:rsidRPr="0034070F">
              <w:rPr>
                <w:sz w:val="20"/>
              </w:rPr>
              <w:br/>
            </w:r>
            <w:r w:rsidRPr="0034070F">
              <w:rPr>
                <w:b/>
                <w:sz w:val="20"/>
              </w:rPr>
              <w:t>B8EJN</w:t>
            </w:r>
          </w:p>
        </w:tc>
        <w:tc>
          <w:tcPr>
            <w:tcW w:w="2891" w:type="dxa"/>
            <w:tcMar>
              <w:left w:w="108" w:type="dxa"/>
              <w:right w:w="108" w:type="dxa"/>
            </w:tcMar>
          </w:tcPr>
          <w:p w14:paraId="0C91B72B" w14:textId="77777777" w:rsidR="0045336D" w:rsidRPr="0034070F" w:rsidRDefault="0045336D" w:rsidP="00743406">
            <w:pPr>
              <w:pStyle w:val="Tabletext"/>
              <w:keepNext/>
              <w:keepLines/>
              <w:spacing w:before="60" w:after="60"/>
              <w:rPr>
                <w:sz w:val="20"/>
              </w:rPr>
            </w:pPr>
            <w:r w:rsidRPr="0034070F">
              <w:rPr>
                <w:sz w:val="20"/>
              </w:rPr>
              <w:t>Telephony in two independent bands</w:t>
            </w:r>
          </w:p>
        </w:tc>
        <w:tc>
          <w:tcPr>
            <w:tcW w:w="2892" w:type="dxa"/>
            <w:tcMar>
              <w:left w:w="108" w:type="dxa"/>
              <w:right w:w="108" w:type="dxa"/>
            </w:tcMar>
          </w:tcPr>
          <w:p w14:paraId="4D2CA26C" w14:textId="77777777" w:rsidR="0045336D" w:rsidRPr="0034070F" w:rsidRDefault="0045336D" w:rsidP="00743406">
            <w:pPr>
              <w:pStyle w:val="Tabletext"/>
              <w:keepNext/>
              <w:keepLines/>
              <w:spacing w:before="60" w:after="60"/>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2</w:t>
            </w:r>
            <w:r w:rsidRPr="0034070F">
              <w:rPr>
                <w:i/>
                <w:iCs/>
                <w:sz w:val="20"/>
              </w:rPr>
              <w:t>F</w:t>
            </w:r>
            <w:r w:rsidRPr="0034070F">
              <w:rPr>
                <w:i/>
                <w:iCs/>
                <w:sz w:val="20"/>
                <w:vertAlign w:val="subscript"/>
              </w:rPr>
              <w:t>U</w:t>
            </w:r>
          </w:p>
        </w:tc>
        <w:tc>
          <w:tcPr>
            <w:tcW w:w="2947" w:type="dxa"/>
            <w:tcMar>
              <w:left w:w="108" w:type="dxa"/>
              <w:right w:w="108" w:type="dxa"/>
            </w:tcMar>
          </w:tcPr>
          <w:p w14:paraId="445FD83F" w14:textId="39E1EB4D" w:rsidR="0045336D" w:rsidRPr="0034070F" w:rsidRDefault="0045336D" w:rsidP="00743406">
            <w:pPr>
              <w:pStyle w:val="Tabletext"/>
              <w:keepNext/>
              <w:keepLines/>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1.05</w:t>
            </w:r>
            <w:r w:rsidRPr="0034070F">
              <w:rPr>
                <w:bCs/>
                <w:i/>
                <w:iCs/>
                <w:sz w:val="20"/>
              </w:rPr>
              <w:t>B</w:t>
            </w:r>
            <w:r w:rsidRPr="0034070F">
              <w:rPr>
                <w:bCs/>
                <w:i/>
                <w:iCs/>
                <w:sz w:val="20"/>
                <w:vertAlign w:val="subscript"/>
              </w:rPr>
              <w:t>n</w:t>
            </w:r>
            <w:r w:rsidRPr="0034070F">
              <w:rPr>
                <w:bCs/>
                <w:sz w:val="20"/>
                <w:vertAlign w:val="subscript"/>
                <w:lang w:val="ru-RU"/>
              </w:rPr>
              <w:t xml:space="preserve"> </w:t>
            </w:r>
            <w:r w:rsidRPr="0034070F">
              <w:rPr>
                <w:bCs/>
                <w:sz w:val="20"/>
                <w:lang w:val="ru-RU"/>
              </w:rPr>
              <w:t>= 2.1</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40 </w:t>
            </w:r>
            <w:r w:rsidRPr="0034070F">
              <w:rPr>
                <w:bCs/>
                <w:sz w:val="20"/>
                <w:lang w:val="ru-RU"/>
              </w:rPr>
              <w:t>= 1.43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50 </w:t>
            </w:r>
            <w:r w:rsidRPr="0034070F">
              <w:rPr>
                <w:bCs/>
                <w:sz w:val="20"/>
                <w:lang w:val="ru-RU"/>
              </w:rPr>
              <w:t>= 2.57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–60 </w:t>
            </w:r>
            <w:r w:rsidRPr="0034070F">
              <w:rPr>
                <w:bCs/>
                <w:sz w:val="20"/>
                <w:lang w:val="ru-RU"/>
              </w:rPr>
              <w:t>= 4.67</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tcBorders>
              <w:bottom w:val="nil"/>
            </w:tcBorders>
            <w:tcMar>
              <w:left w:w="108" w:type="dxa"/>
              <w:right w:w="108" w:type="dxa"/>
            </w:tcMar>
          </w:tcPr>
          <w:p w14:paraId="2BF7C44D" w14:textId="77777777" w:rsidR="0045336D" w:rsidRPr="0034070F" w:rsidRDefault="0045336D" w:rsidP="00743406">
            <w:pPr>
              <w:pStyle w:val="Tabletext"/>
              <w:keepNext/>
              <w:keepLines/>
              <w:spacing w:before="60" w:after="60"/>
              <w:rPr>
                <w:sz w:val="20"/>
                <w:lang w:val="ru-RU"/>
              </w:rPr>
            </w:pPr>
          </w:p>
        </w:tc>
      </w:tr>
      <w:tr w:rsidR="0045336D" w:rsidRPr="000B3C98" w14:paraId="39A3BC0D" w14:textId="77777777" w:rsidTr="00BC4B97">
        <w:trPr>
          <w:cantSplit/>
          <w:jc w:val="center"/>
        </w:trPr>
        <w:tc>
          <w:tcPr>
            <w:tcW w:w="2889" w:type="dxa"/>
            <w:vMerge/>
            <w:tcMar>
              <w:left w:w="108" w:type="dxa"/>
              <w:right w:w="108" w:type="dxa"/>
            </w:tcMar>
          </w:tcPr>
          <w:p w14:paraId="3CAC729E" w14:textId="77777777" w:rsidR="0045336D" w:rsidRPr="0034070F" w:rsidRDefault="0045336D" w:rsidP="00743406">
            <w:pPr>
              <w:pStyle w:val="Tabletext"/>
              <w:spacing w:before="60" w:after="60"/>
              <w:rPr>
                <w:sz w:val="20"/>
                <w:lang w:val="ru-RU"/>
              </w:rPr>
            </w:pPr>
          </w:p>
        </w:tc>
        <w:tc>
          <w:tcPr>
            <w:tcW w:w="2891" w:type="dxa"/>
            <w:tcMar>
              <w:left w:w="108" w:type="dxa"/>
              <w:right w:w="108" w:type="dxa"/>
            </w:tcMar>
          </w:tcPr>
          <w:p w14:paraId="3EB5ED7E" w14:textId="77777777" w:rsidR="0045336D" w:rsidRPr="0034070F" w:rsidRDefault="0045336D" w:rsidP="00743406">
            <w:pPr>
              <w:pStyle w:val="Tabletext"/>
              <w:spacing w:before="60" w:after="60"/>
              <w:rPr>
                <w:sz w:val="20"/>
              </w:rPr>
            </w:pPr>
            <w:r w:rsidRPr="0034070F">
              <w:rPr>
                <w:sz w:val="20"/>
              </w:rPr>
              <w:t>Telephony in four independent bands</w:t>
            </w:r>
          </w:p>
        </w:tc>
        <w:tc>
          <w:tcPr>
            <w:tcW w:w="2892" w:type="dxa"/>
            <w:tcMar>
              <w:left w:w="108" w:type="dxa"/>
              <w:right w:w="108" w:type="dxa"/>
            </w:tcMar>
          </w:tcPr>
          <w:p w14:paraId="6464C94C"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4</w:t>
            </w:r>
            <w:r w:rsidRPr="0034070F">
              <w:rPr>
                <w:i/>
                <w:iCs/>
                <w:sz w:val="20"/>
              </w:rPr>
              <w:t>F</w:t>
            </w:r>
            <w:r w:rsidRPr="0034070F">
              <w:rPr>
                <w:i/>
                <w:iCs/>
                <w:sz w:val="20"/>
                <w:vertAlign w:val="subscript"/>
              </w:rPr>
              <w:t>U</w:t>
            </w:r>
          </w:p>
        </w:tc>
        <w:tc>
          <w:tcPr>
            <w:tcW w:w="2947" w:type="dxa"/>
            <w:tcMar>
              <w:left w:w="108" w:type="dxa"/>
              <w:right w:w="108" w:type="dxa"/>
            </w:tcMar>
          </w:tcPr>
          <w:p w14:paraId="098B503D" w14:textId="6CD68CC6"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vertAlign w:val="subscript"/>
                <w:lang w:val="ru-RU"/>
              </w:rPr>
              <w:t xml:space="preserve"> </w:t>
            </w:r>
            <w:r w:rsidRPr="0034070F">
              <w:rPr>
                <w:bCs/>
                <w:sz w:val="20"/>
                <w:lang w:val="ru-RU"/>
              </w:rPr>
              <w:t>= 1.05</w:t>
            </w:r>
            <w:r w:rsidRPr="0034070F">
              <w:rPr>
                <w:bCs/>
                <w:i/>
                <w:iCs/>
                <w:sz w:val="20"/>
              </w:rPr>
              <w:t>B</w:t>
            </w:r>
            <w:r w:rsidRPr="0034070F">
              <w:rPr>
                <w:bCs/>
                <w:i/>
                <w:iCs/>
                <w:sz w:val="20"/>
                <w:vertAlign w:val="subscript"/>
              </w:rPr>
              <w:t>n</w:t>
            </w:r>
            <w:r w:rsidRPr="0034070F">
              <w:rPr>
                <w:bCs/>
                <w:i/>
                <w:iCs/>
                <w:sz w:val="20"/>
                <w:vertAlign w:val="subscript"/>
                <w:lang w:val="ru-RU"/>
              </w:rPr>
              <w:t xml:space="preserve"> </w:t>
            </w:r>
            <w:r w:rsidRPr="0034070F">
              <w:rPr>
                <w:bCs/>
                <w:sz w:val="20"/>
                <w:lang w:val="ru-RU"/>
              </w:rPr>
              <w:t>= 4.2</w:t>
            </w:r>
            <w:r w:rsidRPr="0034070F">
              <w:rPr>
                <w:bCs/>
                <w:i/>
                <w:iCs/>
                <w:sz w:val="20"/>
              </w:rPr>
              <w:t>F</w:t>
            </w:r>
            <w:r w:rsidRPr="0034070F">
              <w:rPr>
                <w:bCs/>
                <w:i/>
                <w:iCs/>
                <w:sz w:val="20"/>
                <w:vertAlign w:val="subscript"/>
              </w:rPr>
              <w:t>U</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40 </w:t>
            </w:r>
            <w:r w:rsidRPr="0034070F">
              <w:rPr>
                <w:bCs/>
                <w:sz w:val="20"/>
                <w:lang w:val="ru-RU"/>
              </w:rPr>
              <w:t>= 1.43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50 </w:t>
            </w:r>
            <w:r w:rsidRPr="0034070F">
              <w:rPr>
                <w:bCs/>
                <w:sz w:val="20"/>
                <w:lang w:val="ru-RU"/>
              </w:rPr>
              <w:t>= 2.57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 xml:space="preserve">60 </w:t>
            </w:r>
            <w:r w:rsidRPr="0034070F">
              <w:rPr>
                <w:bCs/>
                <w:sz w:val="20"/>
                <w:lang w:val="ru-RU"/>
              </w:rPr>
              <w:t>= 4.67</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tcBorders>
              <w:top w:val="nil"/>
            </w:tcBorders>
            <w:tcMar>
              <w:left w:w="108" w:type="dxa"/>
              <w:right w:w="108" w:type="dxa"/>
            </w:tcMar>
          </w:tcPr>
          <w:p w14:paraId="4091EFA7" w14:textId="77777777" w:rsidR="0045336D" w:rsidRPr="0034070F" w:rsidRDefault="0045336D" w:rsidP="00743406">
            <w:pPr>
              <w:pStyle w:val="Tabletext"/>
              <w:spacing w:before="60" w:after="60"/>
              <w:rPr>
                <w:sz w:val="20"/>
                <w:lang w:val="ru-RU"/>
              </w:rPr>
            </w:pPr>
          </w:p>
        </w:tc>
      </w:tr>
      <w:tr w:rsidR="0045336D" w:rsidRPr="000B3C98" w14:paraId="4A5D0AFA" w14:textId="77777777" w:rsidTr="00754A8C">
        <w:trPr>
          <w:cantSplit/>
          <w:jc w:val="center"/>
        </w:trPr>
        <w:tc>
          <w:tcPr>
            <w:tcW w:w="2889" w:type="dxa"/>
            <w:tcMar>
              <w:left w:w="108" w:type="dxa"/>
              <w:right w:w="108" w:type="dxa"/>
            </w:tcMar>
          </w:tcPr>
          <w:p w14:paraId="1B9B8041" w14:textId="77777777" w:rsidR="0045336D" w:rsidRPr="0034070F" w:rsidRDefault="0045336D" w:rsidP="00743406">
            <w:pPr>
              <w:pStyle w:val="Tabletext"/>
              <w:spacing w:before="60" w:after="60"/>
              <w:rPr>
                <w:sz w:val="20"/>
              </w:rPr>
            </w:pPr>
            <w:r w:rsidRPr="0034070F">
              <w:rPr>
                <w:sz w:val="20"/>
              </w:rPr>
              <w:t>Telephony, transmission in independent bands</w:t>
            </w:r>
            <w:r w:rsidRPr="0034070F">
              <w:rPr>
                <w:sz w:val="20"/>
              </w:rPr>
              <w:br/>
            </w:r>
            <w:r w:rsidRPr="0034070F">
              <w:rPr>
                <w:b/>
                <w:sz w:val="20"/>
              </w:rPr>
              <w:t>В9WWF</w:t>
            </w:r>
          </w:p>
        </w:tc>
        <w:tc>
          <w:tcPr>
            <w:tcW w:w="2891" w:type="dxa"/>
            <w:tcMar>
              <w:left w:w="108" w:type="dxa"/>
              <w:right w:w="108" w:type="dxa"/>
            </w:tcMar>
          </w:tcPr>
          <w:p w14:paraId="37940240" w14:textId="77777777" w:rsidR="0045336D" w:rsidRPr="0034070F" w:rsidRDefault="0045336D" w:rsidP="00743406">
            <w:pPr>
              <w:pStyle w:val="Tabletext"/>
              <w:spacing w:before="60" w:after="60"/>
              <w:rPr>
                <w:i/>
                <w:iCs/>
                <w:sz w:val="20"/>
              </w:rPr>
            </w:pPr>
          </w:p>
        </w:tc>
        <w:tc>
          <w:tcPr>
            <w:tcW w:w="2892" w:type="dxa"/>
            <w:tcMar>
              <w:left w:w="108" w:type="dxa"/>
              <w:right w:w="108" w:type="dxa"/>
            </w:tcMar>
          </w:tcPr>
          <w:p w14:paraId="44271369" w14:textId="77777777" w:rsidR="0045336D" w:rsidRPr="0034070F" w:rsidRDefault="0045336D" w:rsidP="00743406">
            <w:pPr>
              <w:pStyle w:val="Tabletext"/>
              <w:spacing w:before="60" w:after="60"/>
              <w:jc w:val="center"/>
              <w:rPr>
                <w:bCs/>
                <w:i/>
                <w:iCs/>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xml:space="preserve">= </w:t>
            </w:r>
            <w:r w:rsidRPr="0034070F">
              <w:rPr>
                <w:i/>
                <w:iCs/>
                <w:sz w:val="20"/>
              </w:rPr>
              <w:t>Np</w:t>
            </w:r>
            <w:r w:rsidRPr="0034070F">
              <w:rPr>
                <w:sz w:val="20"/>
              </w:rPr>
              <w:t xml:space="preserve"> </w:t>
            </w:r>
            <w:r w:rsidRPr="0034070F">
              <w:rPr>
                <w:i/>
                <w:iCs/>
                <w:sz w:val="20"/>
              </w:rPr>
              <w:t>F</w:t>
            </w:r>
            <w:r w:rsidRPr="0034070F">
              <w:rPr>
                <w:i/>
                <w:iCs/>
                <w:sz w:val="20"/>
                <w:vertAlign w:val="subscript"/>
              </w:rPr>
              <w:t>U</w:t>
            </w:r>
            <w:r w:rsidRPr="0034070F">
              <w:rPr>
                <w:sz w:val="20"/>
              </w:rPr>
              <w:t>,</w:t>
            </w:r>
            <w:r w:rsidRPr="0034070F">
              <w:rPr>
                <w:sz w:val="20"/>
              </w:rPr>
              <w:br/>
              <w:t xml:space="preserve">where </w:t>
            </w:r>
            <w:r w:rsidRPr="0034070F">
              <w:rPr>
                <w:i/>
                <w:iCs/>
                <w:sz w:val="20"/>
              </w:rPr>
              <w:t>Np</w:t>
            </w:r>
            <w:r w:rsidRPr="0034070F">
              <w:rPr>
                <w:iCs/>
                <w:sz w:val="20"/>
              </w:rPr>
              <w:t xml:space="preserve"> is the </w:t>
            </w:r>
            <w:r w:rsidRPr="0034070F">
              <w:rPr>
                <w:bCs/>
                <w:sz w:val="20"/>
              </w:rPr>
              <w:t>number of independent bands</w:t>
            </w:r>
          </w:p>
        </w:tc>
        <w:tc>
          <w:tcPr>
            <w:tcW w:w="2947" w:type="dxa"/>
            <w:tcMar>
              <w:left w:w="108" w:type="dxa"/>
              <w:right w:w="108" w:type="dxa"/>
            </w:tcMar>
          </w:tcPr>
          <w:p w14:paraId="2A208BE5" w14:textId="3DDBF788"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1.8</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2.2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3.7</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vMerge w:val="restart"/>
            <w:tcMar>
              <w:left w:w="108" w:type="dxa"/>
              <w:right w:w="108" w:type="dxa"/>
            </w:tcMar>
          </w:tcPr>
          <w:p w14:paraId="3DA3A77C" w14:textId="77777777" w:rsidR="0045336D" w:rsidRPr="0034070F" w:rsidRDefault="0045336D" w:rsidP="00743406">
            <w:pPr>
              <w:pStyle w:val="Tabletext"/>
              <w:spacing w:before="60" w:after="60"/>
              <w:rPr>
                <w:sz w:val="20"/>
                <w:lang w:val="ru-RU"/>
              </w:rPr>
            </w:pPr>
          </w:p>
        </w:tc>
      </w:tr>
      <w:tr w:rsidR="0045336D" w:rsidRPr="000B3C98" w14:paraId="32A28AD8" w14:textId="77777777" w:rsidTr="00754A8C">
        <w:trPr>
          <w:cantSplit/>
          <w:jc w:val="center"/>
        </w:trPr>
        <w:tc>
          <w:tcPr>
            <w:tcW w:w="2889" w:type="dxa"/>
            <w:tcMar>
              <w:left w:w="108" w:type="dxa"/>
              <w:right w:w="108" w:type="dxa"/>
            </w:tcMar>
          </w:tcPr>
          <w:p w14:paraId="6E7AE4DF" w14:textId="77777777" w:rsidR="0045336D" w:rsidRPr="0034070F" w:rsidRDefault="0045336D" w:rsidP="00743406">
            <w:pPr>
              <w:pStyle w:val="Tabletext"/>
              <w:spacing w:before="60" w:after="60"/>
              <w:rPr>
                <w:bCs/>
                <w:sz w:val="20"/>
              </w:rPr>
            </w:pPr>
            <w:r w:rsidRPr="0034070F">
              <w:rPr>
                <w:sz w:val="20"/>
              </w:rPr>
              <w:t>Two or more channels, single sideband</w:t>
            </w:r>
            <w:r w:rsidRPr="0034070F">
              <w:rPr>
                <w:sz w:val="20"/>
              </w:rPr>
              <w:br/>
            </w:r>
            <w:r w:rsidRPr="0034070F">
              <w:rPr>
                <w:b/>
                <w:bCs/>
                <w:sz w:val="20"/>
              </w:rPr>
              <w:t>J8EKF</w:t>
            </w:r>
          </w:p>
        </w:tc>
        <w:tc>
          <w:tcPr>
            <w:tcW w:w="2891" w:type="dxa"/>
            <w:tcMar>
              <w:left w:w="108" w:type="dxa"/>
              <w:right w:w="108" w:type="dxa"/>
            </w:tcMar>
          </w:tcPr>
          <w:p w14:paraId="7BAB26DC" w14:textId="77777777" w:rsidR="0045336D" w:rsidRPr="0034070F" w:rsidRDefault="0045336D" w:rsidP="00743406">
            <w:pPr>
              <w:pStyle w:val="Tabletext"/>
              <w:spacing w:before="60" w:after="60"/>
              <w:rPr>
                <w:sz w:val="20"/>
              </w:rPr>
            </w:pPr>
            <w:r w:rsidRPr="0034070F">
              <w:rPr>
                <w:sz w:val="20"/>
              </w:rPr>
              <w:t>Telephony with privacy</w:t>
            </w:r>
          </w:p>
        </w:tc>
        <w:tc>
          <w:tcPr>
            <w:tcW w:w="2892" w:type="dxa"/>
            <w:tcMar>
              <w:left w:w="108" w:type="dxa"/>
              <w:right w:w="108" w:type="dxa"/>
            </w:tcMar>
          </w:tcPr>
          <w:p w14:paraId="6FFEBCD5" w14:textId="77777777" w:rsidR="0045336D" w:rsidRPr="0034070F" w:rsidRDefault="0045336D" w:rsidP="00743406">
            <w:pPr>
              <w:pStyle w:val="Tabletext"/>
              <w:spacing w:before="60" w:after="60"/>
              <w:jc w:val="center"/>
              <w:rPr>
                <w:bCs/>
                <w:i/>
                <w:iCs/>
                <w:sz w:val="20"/>
              </w:rPr>
            </w:pPr>
            <w:r w:rsidRPr="0034070F">
              <w:rPr>
                <w:i/>
                <w:iCs/>
                <w:sz w:val="20"/>
              </w:rPr>
              <w:t>B</w:t>
            </w:r>
            <w:r w:rsidRPr="0034070F">
              <w:rPr>
                <w:i/>
                <w:iCs/>
                <w:sz w:val="20"/>
                <w:vertAlign w:val="subscript"/>
              </w:rPr>
              <w:t xml:space="preserve">n </w:t>
            </w:r>
            <w:r w:rsidRPr="0034070F">
              <w:rPr>
                <w:sz w:val="20"/>
              </w:rPr>
              <w:t xml:space="preserve">= </w:t>
            </w:r>
            <w:r w:rsidRPr="0034070F">
              <w:rPr>
                <w:i/>
                <w:iCs/>
                <w:sz w:val="20"/>
              </w:rPr>
              <w:t>Np</w:t>
            </w:r>
            <w:r w:rsidRPr="0034070F">
              <w:rPr>
                <w:sz w:val="20"/>
              </w:rPr>
              <w:t>(</w:t>
            </w:r>
            <w:r w:rsidRPr="0034070F">
              <w:rPr>
                <w:i/>
                <w:iCs/>
                <w:sz w:val="20"/>
              </w:rPr>
              <w:t>F</w:t>
            </w:r>
            <w:r w:rsidRPr="0034070F">
              <w:rPr>
                <w:i/>
                <w:iCs/>
                <w:sz w:val="20"/>
                <w:vertAlign w:val="subscript"/>
              </w:rPr>
              <w:t>uc</w:t>
            </w:r>
            <w:r w:rsidRPr="0034070F">
              <w:rPr>
                <w:sz w:val="20"/>
              </w:rPr>
              <w:t xml:space="preserve"> – </w:t>
            </w:r>
            <w:r w:rsidRPr="0034070F">
              <w:rPr>
                <w:i/>
                <w:iCs/>
                <w:sz w:val="20"/>
              </w:rPr>
              <w:t>F</w:t>
            </w:r>
            <w:r w:rsidRPr="0034070F">
              <w:rPr>
                <w:i/>
                <w:iCs/>
                <w:sz w:val="20"/>
                <w:vertAlign w:val="subscript"/>
              </w:rPr>
              <w:t>lc</w:t>
            </w:r>
            <w:r w:rsidRPr="0034070F">
              <w:rPr>
                <w:sz w:val="20"/>
              </w:rPr>
              <w:t>),</w:t>
            </w:r>
            <w:r w:rsidRPr="0034070F">
              <w:rPr>
                <w:sz w:val="20"/>
              </w:rPr>
              <w:br/>
            </w:r>
            <w:r w:rsidRPr="0034070F">
              <w:rPr>
                <w:bCs/>
                <w:sz w:val="20"/>
              </w:rPr>
              <w:t xml:space="preserve">where </w:t>
            </w:r>
            <w:r w:rsidRPr="0034070F">
              <w:rPr>
                <w:i/>
                <w:iCs/>
                <w:sz w:val="20"/>
              </w:rPr>
              <w:t>Np</w:t>
            </w:r>
            <w:r w:rsidRPr="0034070F">
              <w:rPr>
                <w:iCs/>
                <w:sz w:val="20"/>
              </w:rPr>
              <w:t xml:space="preserve"> is the </w:t>
            </w:r>
            <w:r w:rsidRPr="0034070F">
              <w:rPr>
                <w:bCs/>
                <w:sz w:val="20"/>
              </w:rPr>
              <w:t>number of independent frequency bands</w:t>
            </w:r>
          </w:p>
        </w:tc>
        <w:tc>
          <w:tcPr>
            <w:tcW w:w="2947" w:type="dxa"/>
            <w:tcMar>
              <w:left w:w="108" w:type="dxa"/>
              <w:right w:w="108" w:type="dxa"/>
            </w:tcMar>
          </w:tcPr>
          <w:p w14:paraId="1A9F1B69" w14:textId="2CC9A485"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1.2</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1.83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3.33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–60 </w:t>
            </w:r>
            <w:r w:rsidRPr="0034070F">
              <w:rPr>
                <w:bCs/>
                <w:sz w:val="20"/>
                <w:lang w:val="ru-RU"/>
              </w:rPr>
              <w:t>= 5.83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vMerge/>
            <w:tcMar>
              <w:left w:w="108" w:type="dxa"/>
              <w:right w:w="108" w:type="dxa"/>
            </w:tcMar>
          </w:tcPr>
          <w:p w14:paraId="64EB5180" w14:textId="77777777" w:rsidR="0045336D" w:rsidRPr="0034070F" w:rsidRDefault="0045336D" w:rsidP="00743406">
            <w:pPr>
              <w:pStyle w:val="Tabletext"/>
              <w:spacing w:before="60" w:after="60"/>
              <w:rPr>
                <w:i/>
                <w:iCs/>
                <w:sz w:val="20"/>
                <w:lang w:val="ru-RU"/>
              </w:rPr>
            </w:pPr>
          </w:p>
        </w:tc>
      </w:tr>
    </w:tbl>
    <w:p w14:paraId="72713BF3" w14:textId="77777777" w:rsidR="00F75679" w:rsidRPr="00161268" w:rsidRDefault="00F75679" w:rsidP="00F75679">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809"/>
        <w:gridCol w:w="2892"/>
        <w:gridCol w:w="2662"/>
        <w:gridCol w:w="3124"/>
      </w:tblGrid>
      <w:tr w:rsidR="00F75679" w:rsidRPr="0034070F" w14:paraId="2DD5A985" w14:textId="77777777" w:rsidTr="005718D5">
        <w:trPr>
          <w:cantSplit/>
          <w:tblHeader/>
          <w:jc w:val="center"/>
        </w:trPr>
        <w:tc>
          <w:tcPr>
            <w:tcW w:w="2972" w:type="dxa"/>
            <w:vMerge w:val="restart"/>
            <w:tcMar>
              <w:left w:w="108" w:type="dxa"/>
              <w:right w:w="108" w:type="dxa"/>
            </w:tcMar>
            <w:vAlign w:val="center"/>
          </w:tcPr>
          <w:p w14:paraId="7D15D8BA" w14:textId="77777777" w:rsidR="00F75679" w:rsidRPr="0034070F" w:rsidRDefault="00F75679" w:rsidP="00794726">
            <w:pPr>
              <w:pStyle w:val="Tablehead"/>
              <w:rPr>
                <w:sz w:val="20"/>
              </w:rPr>
            </w:pPr>
            <w:r w:rsidRPr="0034070F">
              <w:rPr>
                <w:sz w:val="20"/>
              </w:rPr>
              <w:t>Class of emission</w:t>
            </w:r>
          </w:p>
        </w:tc>
        <w:tc>
          <w:tcPr>
            <w:tcW w:w="2809" w:type="dxa"/>
            <w:vMerge w:val="restart"/>
            <w:tcMar>
              <w:left w:w="108" w:type="dxa"/>
              <w:right w:w="108" w:type="dxa"/>
            </w:tcMar>
            <w:vAlign w:val="center"/>
          </w:tcPr>
          <w:p w14:paraId="4A2856B9" w14:textId="77777777" w:rsidR="00F75679" w:rsidRPr="0034070F" w:rsidRDefault="00F75679" w:rsidP="00794726">
            <w:pPr>
              <w:pStyle w:val="Tablehead"/>
              <w:rPr>
                <w:sz w:val="20"/>
              </w:rPr>
            </w:pPr>
            <w:r w:rsidRPr="0034070F">
              <w:rPr>
                <w:sz w:val="20"/>
              </w:rPr>
              <w:t>Additional characteristics</w:t>
            </w:r>
          </w:p>
        </w:tc>
        <w:tc>
          <w:tcPr>
            <w:tcW w:w="5554" w:type="dxa"/>
            <w:gridSpan w:val="2"/>
            <w:tcMar>
              <w:left w:w="108" w:type="dxa"/>
              <w:right w:w="108" w:type="dxa"/>
            </w:tcMar>
            <w:vAlign w:val="center"/>
          </w:tcPr>
          <w:p w14:paraId="0893DA7E" w14:textId="77777777" w:rsidR="00F75679" w:rsidRPr="0034070F" w:rsidRDefault="00F75679" w:rsidP="00794726">
            <w:pPr>
              <w:pStyle w:val="Tablehead"/>
              <w:rPr>
                <w:sz w:val="20"/>
              </w:rPr>
            </w:pPr>
            <w:r w:rsidRPr="0034070F">
              <w:rPr>
                <w:sz w:val="20"/>
              </w:rPr>
              <w:t>Calculation of:</w:t>
            </w:r>
          </w:p>
        </w:tc>
        <w:tc>
          <w:tcPr>
            <w:tcW w:w="3124" w:type="dxa"/>
            <w:vMerge w:val="restart"/>
            <w:tcMar>
              <w:left w:w="108" w:type="dxa"/>
              <w:right w:w="108" w:type="dxa"/>
            </w:tcMar>
            <w:vAlign w:val="center"/>
          </w:tcPr>
          <w:p w14:paraId="2B31BABD" w14:textId="77777777" w:rsidR="00F75679" w:rsidRPr="0034070F" w:rsidRDefault="00F75679" w:rsidP="00794726">
            <w:pPr>
              <w:pStyle w:val="Tablehead"/>
              <w:rPr>
                <w:sz w:val="20"/>
              </w:rPr>
            </w:pPr>
            <w:r w:rsidRPr="0034070F">
              <w:rPr>
                <w:sz w:val="20"/>
              </w:rPr>
              <w:t>Remarks</w:t>
            </w:r>
          </w:p>
        </w:tc>
      </w:tr>
      <w:tr w:rsidR="00F75679" w:rsidRPr="0034070F" w14:paraId="2D94C7B4" w14:textId="77777777" w:rsidTr="005718D5">
        <w:trPr>
          <w:cantSplit/>
          <w:trHeight w:val="301"/>
          <w:tblHeader/>
          <w:jc w:val="center"/>
        </w:trPr>
        <w:tc>
          <w:tcPr>
            <w:tcW w:w="2972" w:type="dxa"/>
            <w:vMerge/>
            <w:tcMar>
              <w:left w:w="108" w:type="dxa"/>
              <w:right w:w="108" w:type="dxa"/>
            </w:tcMar>
          </w:tcPr>
          <w:p w14:paraId="78D52A61" w14:textId="77777777" w:rsidR="00F75679" w:rsidRPr="0034070F" w:rsidRDefault="00F75679" w:rsidP="00794726">
            <w:pPr>
              <w:pStyle w:val="Tablehead"/>
              <w:rPr>
                <w:sz w:val="20"/>
              </w:rPr>
            </w:pPr>
          </w:p>
        </w:tc>
        <w:tc>
          <w:tcPr>
            <w:tcW w:w="2809" w:type="dxa"/>
            <w:vMerge/>
            <w:tcMar>
              <w:left w:w="108" w:type="dxa"/>
              <w:right w:w="108" w:type="dxa"/>
            </w:tcMar>
          </w:tcPr>
          <w:p w14:paraId="24C7CDFD" w14:textId="77777777" w:rsidR="00F75679" w:rsidRPr="0034070F" w:rsidRDefault="00F75679" w:rsidP="00794726">
            <w:pPr>
              <w:pStyle w:val="Tablehead"/>
              <w:rPr>
                <w:sz w:val="20"/>
              </w:rPr>
            </w:pPr>
          </w:p>
        </w:tc>
        <w:tc>
          <w:tcPr>
            <w:tcW w:w="2892" w:type="dxa"/>
            <w:tcMar>
              <w:left w:w="108" w:type="dxa"/>
              <w:right w:w="108" w:type="dxa"/>
            </w:tcMar>
            <w:vAlign w:val="center"/>
          </w:tcPr>
          <w:p w14:paraId="20363B67" w14:textId="77777777" w:rsidR="00F75679" w:rsidRPr="0034070F" w:rsidRDefault="00F75679"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662" w:type="dxa"/>
            <w:tcMar>
              <w:left w:w="108" w:type="dxa"/>
              <w:right w:w="108" w:type="dxa"/>
            </w:tcMar>
            <w:vAlign w:val="center"/>
          </w:tcPr>
          <w:p w14:paraId="5B91A5C0" w14:textId="068A8427" w:rsidR="00F75679" w:rsidRPr="0034070F" w:rsidRDefault="00F75679"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c–30</w:t>
            </w:r>
            <w:r w:rsidRPr="0034070F">
              <w:rPr>
                <w:sz w:val="20"/>
              </w:rPr>
              <w:t xml:space="preserve">, </w:t>
            </w:r>
            <w:r w:rsidRPr="0034070F">
              <w:rPr>
                <w:sz w:val="20"/>
              </w:rPr>
              <w:br/>
              <w:t>and bandwidths</w:t>
            </w:r>
            <w:r w:rsidRPr="0034070F">
              <w:rPr>
                <w:sz w:val="20"/>
              </w:rPr>
              <w:br/>
              <w:t>of OoB spectra (Hz)</w:t>
            </w:r>
          </w:p>
        </w:tc>
        <w:tc>
          <w:tcPr>
            <w:tcW w:w="3124" w:type="dxa"/>
            <w:vMerge/>
            <w:tcMar>
              <w:left w:w="108" w:type="dxa"/>
              <w:right w:w="108" w:type="dxa"/>
            </w:tcMar>
          </w:tcPr>
          <w:p w14:paraId="7D908D97" w14:textId="77777777" w:rsidR="00F75679" w:rsidRPr="0034070F" w:rsidRDefault="00F75679" w:rsidP="00794726">
            <w:pPr>
              <w:pStyle w:val="Tablehead"/>
              <w:rPr>
                <w:sz w:val="20"/>
              </w:rPr>
            </w:pPr>
          </w:p>
        </w:tc>
      </w:tr>
      <w:tr w:rsidR="0045336D" w:rsidRPr="0034070F" w14:paraId="67DD9FCD" w14:textId="77777777" w:rsidTr="00743406">
        <w:trPr>
          <w:cantSplit/>
          <w:jc w:val="center"/>
        </w:trPr>
        <w:tc>
          <w:tcPr>
            <w:tcW w:w="14459" w:type="dxa"/>
            <w:gridSpan w:val="5"/>
            <w:tcMar>
              <w:left w:w="108" w:type="dxa"/>
              <w:right w:w="108" w:type="dxa"/>
            </w:tcMar>
          </w:tcPr>
          <w:p w14:paraId="20B5572A" w14:textId="77777777" w:rsidR="0045336D" w:rsidRPr="0034070F" w:rsidRDefault="0045336D" w:rsidP="00743406">
            <w:pPr>
              <w:pStyle w:val="Sectiontitle"/>
              <w:spacing w:before="60" w:after="60"/>
              <w:rPr>
                <w:b w:val="0"/>
                <w:i/>
                <w:sz w:val="20"/>
              </w:rPr>
            </w:pPr>
            <w:r w:rsidRPr="0034070F">
              <w:rPr>
                <w:b w:val="0"/>
                <w:i/>
                <w:sz w:val="20"/>
              </w:rPr>
              <w:t>1.C</w:t>
            </w:r>
            <w:r w:rsidRPr="0034070F">
              <w:rPr>
                <w:b w:val="0"/>
                <w:i/>
                <w:sz w:val="20"/>
              </w:rPr>
              <w:tab/>
              <w:t>Sound broadcasting</w:t>
            </w:r>
          </w:p>
        </w:tc>
      </w:tr>
      <w:tr w:rsidR="0045336D" w:rsidRPr="0034070F" w14:paraId="7D9C981D" w14:textId="77777777" w:rsidTr="005718D5">
        <w:trPr>
          <w:cantSplit/>
          <w:jc w:val="center"/>
        </w:trPr>
        <w:tc>
          <w:tcPr>
            <w:tcW w:w="2972" w:type="dxa"/>
            <w:tcMar>
              <w:left w:w="108" w:type="dxa"/>
              <w:right w:w="108" w:type="dxa"/>
            </w:tcMar>
          </w:tcPr>
          <w:p w14:paraId="3C48687E" w14:textId="02EB88CD" w:rsidR="0045336D" w:rsidRPr="0034070F" w:rsidRDefault="0045336D" w:rsidP="00743406">
            <w:pPr>
              <w:pStyle w:val="Tabletext"/>
              <w:spacing w:before="60" w:after="60"/>
              <w:rPr>
                <w:bCs/>
                <w:sz w:val="20"/>
              </w:rPr>
            </w:pPr>
            <w:r w:rsidRPr="0034070F">
              <w:rPr>
                <w:bCs/>
                <w:sz w:val="20"/>
              </w:rPr>
              <w:t xml:space="preserve">Sound broadcasting, </w:t>
            </w:r>
            <w:r w:rsidR="005718D5" w:rsidRPr="0034070F">
              <w:rPr>
                <w:bCs/>
                <w:sz w:val="20"/>
              </w:rPr>
              <w:br/>
            </w:r>
            <w:r w:rsidRPr="0034070F">
              <w:rPr>
                <w:bCs/>
                <w:sz w:val="20"/>
              </w:rPr>
              <w:t>double-sideband</w:t>
            </w:r>
            <w:r w:rsidRPr="0034070F">
              <w:rPr>
                <w:bCs/>
                <w:sz w:val="20"/>
              </w:rPr>
              <w:br/>
            </w:r>
            <w:r w:rsidRPr="0034070F">
              <w:rPr>
                <w:b/>
                <w:sz w:val="20"/>
              </w:rPr>
              <w:t>A3EGN</w:t>
            </w:r>
          </w:p>
        </w:tc>
        <w:tc>
          <w:tcPr>
            <w:tcW w:w="2809" w:type="dxa"/>
            <w:tcMar>
              <w:left w:w="108" w:type="dxa"/>
              <w:right w:w="108" w:type="dxa"/>
            </w:tcMar>
          </w:tcPr>
          <w:p w14:paraId="40DD8EA1"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0EB57CB3"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 xml:space="preserve">n </w:t>
            </w:r>
            <w:r w:rsidRPr="0034070F">
              <w:rPr>
                <w:bCs/>
                <w:sz w:val="20"/>
              </w:rPr>
              <w:t>= 2</w:t>
            </w:r>
            <w:r w:rsidRPr="0034070F">
              <w:rPr>
                <w:bCs/>
                <w:i/>
                <w:iCs/>
                <w:sz w:val="20"/>
              </w:rPr>
              <w:t>F</w:t>
            </w:r>
            <w:r w:rsidRPr="0034070F">
              <w:rPr>
                <w:bCs/>
                <w:i/>
                <w:iCs/>
                <w:sz w:val="20"/>
                <w:vertAlign w:val="subscript"/>
              </w:rPr>
              <w:t>uc</w:t>
            </w:r>
          </w:p>
        </w:tc>
        <w:tc>
          <w:tcPr>
            <w:tcW w:w="2662" w:type="dxa"/>
            <w:tcMar>
              <w:left w:w="108" w:type="dxa"/>
              <w:right w:w="108" w:type="dxa"/>
            </w:tcMar>
          </w:tcPr>
          <w:p w14:paraId="637D9A12" w14:textId="3BA26594"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1.2</w:t>
            </w:r>
            <w:r w:rsidRPr="0034070F">
              <w:rPr>
                <w:bCs/>
                <w:i/>
                <w:iCs/>
                <w:sz w:val="20"/>
              </w:rPr>
              <w:t>B</w:t>
            </w:r>
            <w:r w:rsidRPr="0034070F">
              <w:rPr>
                <w:bCs/>
                <w:i/>
                <w:iCs/>
                <w:sz w:val="20"/>
                <w:vertAlign w:val="subscript"/>
              </w:rPr>
              <w:t>n</w:t>
            </w:r>
            <w:r w:rsidRPr="0034070F">
              <w:rPr>
                <w:bCs/>
                <w:sz w:val="20"/>
                <w:vertAlign w:val="subscript"/>
                <w:lang w:val="ru-RU"/>
              </w:rPr>
              <w:t xml:space="preserve"> </w:t>
            </w:r>
            <w:r w:rsidRPr="0034070F">
              <w:rPr>
                <w:bCs/>
                <w:sz w:val="20"/>
                <w:lang w:val="ru-RU"/>
              </w:rPr>
              <w:t xml:space="preserve">= 2.4 </w:t>
            </w:r>
            <w:r w:rsidRPr="0034070F">
              <w:rPr>
                <w:bCs/>
                <w:i/>
                <w:iCs/>
                <w:sz w:val="20"/>
              </w:rPr>
              <w:t>F</w:t>
            </w:r>
            <w:r w:rsidRPr="0034070F">
              <w:rPr>
                <w:bCs/>
                <w:i/>
                <w:iCs/>
                <w:sz w:val="20"/>
                <w:vertAlign w:val="subscript"/>
              </w:rPr>
              <w:t>uc</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1.13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–50 </w:t>
            </w:r>
            <w:r w:rsidRPr="0034070F">
              <w:rPr>
                <w:bCs/>
                <w:sz w:val="20"/>
                <w:lang w:val="ru-RU"/>
              </w:rPr>
              <w:t>= 2.42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–60 </w:t>
            </w:r>
            <w:r w:rsidRPr="0034070F">
              <w:rPr>
                <w:bCs/>
                <w:sz w:val="20"/>
                <w:lang w:val="ru-RU"/>
              </w:rPr>
              <w:t>= 2.75</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3124" w:type="dxa"/>
            <w:vMerge w:val="restart"/>
            <w:tcMar>
              <w:left w:w="108" w:type="dxa"/>
              <w:right w:w="108" w:type="dxa"/>
            </w:tcMar>
          </w:tcPr>
          <w:p w14:paraId="648C8379" w14:textId="37680EFC" w:rsidR="0045336D" w:rsidRPr="0034070F" w:rsidRDefault="0045336D" w:rsidP="00743406">
            <w:pPr>
              <w:pStyle w:val="Tabletext"/>
              <w:spacing w:before="60" w:after="60"/>
              <w:rPr>
                <w:sz w:val="20"/>
              </w:rPr>
            </w:pPr>
            <w:r w:rsidRPr="0034070F">
              <w:rPr>
                <w:i/>
                <w:sz w:val="20"/>
              </w:rPr>
              <w:t>Fuc</w:t>
            </w:r>
            <w:r w:rsidRPr="0034070F">
              <w:rPr>
                <w:sz w:val="20"/>
              </w:rPr>
              <w:t xml:space="preserve"> can be changed from 4</w:t>
            </w:r>
            <w:r w:rsidR="00BC4B97" w:rsidRPr="0034070F">
              <w:rPr>
                <w:sz w:val="20"/>
              </w:rPr>
              <w:t> </w:t>
            </w:r>
            <w:r w:rsidRPr="0034070F">
              <w:rPr>
                <w:sz w:val="20"/>
              </w:rPr>
              <w:t>kHz to 10 kHz because of the required quality</w:t>
            </w:r>
          </w:p>
        </w:tc>
      </w:tr>
      <w:tr w:rsidR="0045336D" w:rsidRPr="000B3C98" w14:paraId="280D90B5" w14:textId="77777777" w:rsidTr="005718D5">
        <w:trPr>
          <w:cantSplit/>
          <w:jc w:val="center"/>
        </w:trPr>
        <w:tc>
          <w:tcPr>
            <w:tcW w:w="2972" w:type="dxa"/>
            <w:tcMar>
              <w:left w:w="108" w:type="dxa"/>
              <w:right w:w="108" w:type="dxa"/>
            </w:tcMar>
          </w:tcPr>
          <w:p w14:paraId="7B848499" w14:textId="77777777" w:rsidR="0045336D" w:rsidRPr="0034070F" w:rsidRDefault="0045336D" w:rsidP="00743406">
            <w:pPr>
              <w:pStyle w:val="Tabletext"/>
              <w:spacing w:before="60" w:after="60"/>
              <w:rPr>
                <w:sz w:val="20"/>
              </w:rPr>
            </w:pPr>
            <w:r w:rsidRPr="0034070F">
              <w:rPr>
                <w:sz w:val="20"/>
              </w:rPr>
              <w:t>Sound broadcasting, single sideband, reduced carrier</w:t>
            </w:r>
            <w:r w:rsidRPr="0034070F">
              <w:rPr>
                <w:sz w:val="20"/>
              </w:rPr>
              <w:br/>
            </w:r>
            <w:r w:rsidRPr="0034070F">
              <w:rPr>
                <w:b/>
                <w:bCs/>
                <w:sz w:val="20"/>
              </w:rPr>
              <w:t>R3EGN</w:t>
            </w:r>
          </w:p>
        </w:tc>
        <w:tc>
          <w:tcPr>
            <w:tcW w:w="2809" w:type="dxa"/>
            <w:tcMar>
              <w:left w:w="108" w:type="dxa"/>
              <w:right w:w="108" w:type="dxa"/>
            </w:tcMar>
          </w:tcPr>
          <w:p w14:paraId="25DFC95C"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153C97EE"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 xml:space="preserve">n </w:t>
            </w:r>
            <w:r w:rsidRPr="0034070F">
              <w:rPr>
                <w:bCs/>
                <w:sz w:val="20"/>
              </w:rPr>
              <w:t xml:space="preserve">= </w:t>
            </w:r>
            <w:r w:rsidRPr="0034070F">
              <w:rPr>
                <w:bCs/>
                <w:i/>
                <w:iCs/>
                <w:sz w:val="20"/>
              </w:rPr>
              <w:t>F</w:t>
            </w:r>
            <w:r w:rsidRPr="0034070F">
              <w:rPr>
                <w:bCs/>
                <w:i/>
                <w:iCs/>
                <w:sz w:val="20"/>
                <w:vertAlign w:val="subscript"/>
              </w:rPr>
              <w:t>uc</w:t>
            </w:r>
          </w:p>
        </w:tc>
        <w:tc>
          <w:tcPr>
            <w:tcW w:w="2662" w:type="dxa"/>
            <w:tcMar>
              <w:left w:w="108" w:type="dxa"/>
              <w:right w:w="108" w:type="dxa"/>
            </w:tcMar>
          </w:tcPr>
          <w:p w14:paraId="509D4034" w14:textId="4C458DE2"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1.15</w:t>
            </w:r>
            <w:r w:rsidRPr="0034070F">
              <w:rPr>
                <w:bCs/>
                <w:i/>
                <w:iCs/>
                <w:sz w:val="20"/>
              </w:rPr>
              <w:t>B</w:t>
            </w:r>
            <w:r w:rsidRPr="0034070F">
              <w:rPr>
                <w:bCs/>
                <w:i/>
                <w:iCs/>
                <w:sz w:val="20"/>
                <w:vertAlign w:val="subscript"/>
              </w:rPr>
              <w:t>n</w:t>
            </w:r>
            <w:r w:rsidRPr="0034070F">
              <w:rPr>
                <w:bCs/>
                <w:i/>
                <w:iCs/>
                <w:sz w:val="20"/>
                <w:vertAlign w:val="subscript"/>
                <w:lang w:val="ru-RU"/>
              </w:rPr>
              <w:t xml:space="preserve"> </w:t>
            </w:r>
            <w:r w:rsidRPr="0034070F">
              <w:rPr>
                <w:bCs/>
                <w:sz w:val="20"/>
                <w:lang w:val="ru-RU"/>
              </w:rPr>
              <w:t xml:space="preserve">= 1.15 </w:t>
            </w:r>
            <w:r w:rsidRPr="0034070F">
              <w:rPr>
                <w:bCs/>
                <w:i/>
                <w:iCs/>
                <w:sz w:val="20"/>
              </w:rPr>
              <w:t>F</w:t>
            </w:r>
            <w:r w:rsidRPr="0034070F">
              <w:rPr>
                <w:bCs/>
                <w:i/>
                <w:iCs/>
                <w:sz w:val="20"/>
                <w:vertAlign w:val="subscript"/>
              </w:rPr>
              <w:t>uc</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1.22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–50 </w:t>
            </w:r>
            <w:r w:rsidRPr="0034070F">
              <w:rPr>
                <w:bCs/>
                <w:sz w:val="20"/>
                <w:lang w:val="ru-RU"/>
              </w:rPr>
              <w:t>= 2.09</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–60 </w:t>
            </w:r>
            <w:r w:rsidRPr="0034070F">
              <w:rPr>
                <w:bCs/>
                <w:sz w:val="20"/>
                <w:lang w:val="ru-RU"/>
              </w:rPr>
              <w:t>= 3.83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3124" w:type="dxa"/>
            <w:vMerge/>
            <w:tcMar>
              <w:left w:w="108" w:type="dxa"/>
              <w:right w:w="108" w:type="dxa"/>
            </w:tcMar>
          </w:tcPr>
          <w:p w14:paraId="3BB4F451" w14:textId="77777777" w:rsidR="0045336D" w:rsidRPr="0034070F" w:rsidRDefault="0045336D" w:rsidP="00743406">
            <w:pPr>
              <w:pStyle w:val="Tabletext"/>
              <w:spacing w:before="60" w:after="60"/>
              <w:rPr>
                <w:sz w:val="20"/>
                <w:lang w:val="ru-RU"/>
              </w:rPr>
            </w:pPr>
          </w:p>
        </w:tc>
      </w:tr>
      <w:tr w:rsidR="0045336D" w:rsidRPr="000B3C98" w14:paraId="5F9925C0" w14:textId="77777777" w:rsidTr="005718D5">
        <w:trPr>
          <w:cantSplit/>
          <w:jc w:val="center"/>
        </w:trPr>
        <w:tc>
          <w:tcPr>
            <w:tcW w:w="2972" w:type="dxa"/>
            <w:tcMar>
              <w:left w:w="108" w:type="dxa"/>
              <w:right w:w="108" w:type="dxa"/>
            </w:tcMar>
          </w:tcPr>
          <w:p w14:paraId="2B753BF5" w14:textId="77777777" w:rsidR="0045336D" w:rsidRPr="0034070F" w:rsidRDefault="0045336D" w:rsidP="00743406">
            <w:pPr>
              <w:pStyle w:val="Tabletext"/>
              <w:spacing w:before="60" w:after="60"/>
              <w:rPr>
                <w:bCs/>
                <w:sz w:val="20"/>
              </w:rPr>
            </w:pPr>
            <w:r w:rsidRPr="0034070F">
              <w:rPr>
                <w:sz w:val="20"/>
              </w:rPr>
              <w:t>Sound broadcasting, single sideband, suppressed carrier</w:t>
            </w:r>
            <w:r w:rsidRPr="0034070F">
              <w:rPr>
                <w:sz w:val="20"/>
              </w:rPr>
              <w:br/>
            </w:r>
            <w:r w:rsidRPr="0034070F">
              <w:rPr>
                <w:b/>
                <w:sz w:val="20"/>
              </w:rPr>
              <w:t>J3EGN</w:t>
            </w:r>
          </w:p>
        </w:tc>
        <w:tc>
          <w:tcPr>
            <w:tcW w:w="2809" w:type="dxa"/>
            <w:tcMar>
              <w:left w:w="108" w:type="dxa"/>
              <w:right w:w="108" w:type="dxa"/>
            </w:tcMar>
          </w:tcPr>
          <w:p w14:paraId="4B89F56D"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0699451F"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n</w:t>
            </w:r>
            <w:r w:rsidRPr="0034070F">
              <w:rPr>
                <w:bCs/>
                <w:sz w:val="20"/>
                <w:vertAlign w:val="subscript"/>
              </w:rPr>
              <w:t xml:space="preserve"> </w:t>
            </w:r>
            <w:r w:rsidRPr="0034070F">
              <w:rPr>
                <w:bCs/>
                <w:sz w:val="20"/>
              </w:rPr>
              <w:t xml:space="preserve">= </w:t>
            </w:r>
            <w:r w:rsidRPr="0034070F">
              <w:rPr>
                <w:bCs/>
                <w:i/>
                <w:iCs/>
                <w:sz w:val="20"/>
              </w:rPr>
              <w:t>F</w:t>
            </w:r>
            <w:r w:rsidRPr="0034070F">
              <w:rPr>
                <w:bCs/>
                <w:i/>
                <w:iCs/>
                <w:sz w:val="20"/>
                <w:vertAlign w:val="subscript"/>
              </w:rPr>
              <w:t>uc</w:t>
            </w:r>
            <w:r w:rsidRPr="0034070F">
              <w:rPr>
                <w:bCs/>
                <w:sz w:val="20"/>
              </w:rPr>
              <w:t xml:space="preserve"> – </w:t>
            </w:r>
            <w:r w:rsidRPr="0034070F">
              <w:rPr>
                <w:bCs/>
                <w:i/>
                <w:iCs/>
                <w:sz w:val="20"/>
              </w:rPr>
              <w:t>F</w:t>
            </w:r>
            <w:r w:rsidRPr="0034070F">
              <w:rPr>
                <w:bCs/>
                <w:i/>
                <w:iCs/>
                <w:sz w:val="20"/>
                <w:vertAlign w:val="subscript"/>
              </w:rPr>
              <w:t>lc</w:t>
            </w:r>
          </w:p>
        </w:tc>
        <w:tc>
          <w:tcPr>
            <w:tcW w:w="2662" w:type="dxa"/>
            <w:tcMar>
              <w:left w:w="108" w:type="dxa"/>
              <w:right w:w="108" w:type="dxa"/>
            </w:tcMar>
          </w:tcPr>
          <w:p w14:paraId="40FD66AA" w14:textId="2F6DF861"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t xml:space="preserve"> = 1.15</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1.22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2.09</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3.83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3124" w:type="dxa"/>
            <w:vMerge/>
            <w:tcMar>
              <w:left w:w="108" w:type="dxa"/>
              <w:right w:w="108" w:type="dxa"/>
            </w:tcMar>
          </w:tcPr>
          <w:p w14:paraId="54586EA2" w14:textId="77777777" w:rsidR="0045336D" w:rsidRPr="0034070F" w:rsidRDefault="0045336D" w:rsidP="00743406">
            <w:pPr>
              <w:pStyle w:val="Tabletext"/>
              <w:spacing w:before="60" w:after="60"/>
              <w:rPr>
                <w:sz w:val="20"/>
                <w:lang w:val="ru-RU"/>
              </w:rPr>
            </w:pPr>
          </w:p>
        </w:tc>
      </w:tr>
      <w:tr w:rsidR="0045336D" w:rsidRPr="000B3C98" w14:paraId="5D75EE93" w14:textId="77777777" w:rsidTr="005718D5">
        <w:trPr>
          <w:cantSplit/>
          <w:jc w:val="center"/>
        </w:trPr>
        <w:tc>
          <w:tcPr>
            <w:tcW w:w="2972" w:type="dxa"/>
            <w:tcMar>
              <w:left w:w="108" w:type="dxa"/>
              <w:right w:w="108" w:type="dxa"/>
            </w:tcMar>
          </w:tcPr>
          <w:p w14:paraId="114A1BFB" w14:textId="77777777" w:rsidR="0045336D" w:rsidRPr="0034070F" w:rsidRDefault="0045336D" w:rsidP="00743406">
            <w:pPr>
              <w:pStyle w:val="Tabletext"/>
              <w:spacing w:before="60" w:after="60"/>
              <w:rPr>
                <w:sz w:val="20"/>
              </w:rPr>
            </w:pPr>
            <w:r w:rsidRPr="0034070F">
              <w:rPr>
                <w:sz w:val="20"/>
              </w:rPr>
              <w:t>Sound broadcasting, transmission in independent sidebands, reduced or suppressed carrier</w:t>
            </w:r>
            <w:r w:rsidRPr="0034070F">
              <w:rPr>
                <w:sz w:val="20"/>
              </w:rPr>
              <w:br/>
            </w:r>
            <w:r w:rsidRPr="0034070F">
              <w:rPr>
                <w:b/>
                <w:bCs/>
                <w:sz w:val="20"/>
              </w:rPr>
              <w:t>B8EGN</w:t>
            </w:r>
          </w:p>
        </w:tc>
        <w:tc>
          <w:tcPr>
            <w:tcW w:w="2809" w:type="dxa"/>
            <w:tcMar>
              <w:left w:w="108" w:type="dxa"/>
              <w:right w:w="108" w:type="dxa"/>
            </w:tcMar>
          </w:tcPr>
          <w:p w14:paraId="63202EDE"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64B2EDD0"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n</w:t>
            </w:r>
            <w:r w:rsidRPr="0034070F">
              <w:rPr>
                <w:bCs/>
                <w:sz w:val="20"/>
              </w:rPr>
              <w:t xml:space="preserve"> = 2</w:t>
            </w:r>
            <w:r w:rsidRPr="0034070F">
              <w:rPr>
                <w:bCs/>
                <w:i/>
                <w:iCs/>
                <w:sz w:val="20"/>
              </w:rPr>
              <w:t>F</w:t>
            </w:r>
            <w:r w:rsidRPr="0034070F">
              <w:rPr>
                <w:bCs/>
                <w:i/>
                <w:iCs/>
                <w:sz w:val="20"/>
                <w:vertAlign w:val="subscript"/>
              </w:rPr>
              <w:t>uc</w:t>
            </w:r>
          </w:p>
        </w:tc>
        <w:tc>
          <w:tcPr>
            <w:tcW w:w="2662" w:type="dxa"/>
            <w:tcMar>
              <w:left w:w="108" w:type="dxa"/>
              <w:right w:w="108" w:type="dxa"/>
            </w:tcMar>
          </w:tcPr>
          <w:p w14:paraId="3F5A255F" w14:textId="02C1E6F5"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t xml:space="preserve"> </w:t>
            </w:r>
            <w:r w:rsidRPr="0034070F">
              <w:rPr>
                <w:bCs/>
                <w:sz w:val="20"/>
                <w:lang w:val="ru-RU"/>
              </w:rPr>
              <w:t>= 1.05</w:t>
            </w:r>
            <w:r w:rsidRPr="0034070F">
              <w:rPr>
                <w:bCs/>
                <w:i/>
                <w:iCs/>
                <w:sz w:val="20"/>
              </w:rPr>
              <w:t>B</w:t>
            </w:r>
            <w:r w:rsidRPr="0034070F">
              <w:rPr>
                <w:bCs/>
                <w:i/>
                <w:iCs/>
                <w:sz w:val="20"/>
                <w:vertAlign w:val="subscript"/>
              </w:rPr>
              <w:t>n</w:t>
            </w:r>
            <w:r w:rsidRPr="0034070F">
              <w:rPr>
                <w:bCs/>
                <w:sz w:val="20"/>
                <w:lang w:val="ru-RU"/>
              </w:rPr>
              <w:t xml:space="preserve"> = 2.1</w:t>
            </w:r>
            <w:r w:rsidRPr="0034070F">
              <w:rPr>
                <w:bCs/>
                <w:i/>
                <w:iCs/>
                <w:sz w:val="20"/>
              </w:rPr>
              <w:t>F</w:t>
            </w:r>
            <w:r w:rsidRPr="0034070F">
              <w:rPr>
                <w:bCs/>
                <w:i/>
                <w:iCs/>
                <w:sz w:val="20"/>
                <w:vertAlign w:val="subscript"/>
              </w:rPr>
              <w:t>uc</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1.43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2.57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4.29</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3124" w:type="dxa"/>
            <w:vMerge/>
            <w:tcMar>
              <w:left w:w="108" w:type="dxa"/>
              <w:right w:w="108" w:type="dxa"/>
            </w:tcMar>
          </w:tcPr>
          <w:p w14:paraId="00587B11" w14:textId="77777777" w:rsidR="0045336D" w:rsidRPr="0034070F" w:rsidRDefault="0045336D" w:rsidP="00743406">
            <w:pPr>
              <w:pStyle w:val="Tabletext"/>
              <w:spacing w:before="60" w:after="60"/>
              <w:rPr>
                <w:sz w:val="20"/>
                <w:lang w:val="ru-RU"/>
              </w:rPr>
            </w:pPr>
          </w:p>
        </w:tc>
      </w:tr>
      <w:tr w:rsidR="00754A8C" w:rsidRPr="0034070F" w14:paraId="0DAA17C9" w14:textId="77777777" w:rsidTr="005718D5">
        <w:trPr>
          <w:cantSplit/>
          <w:jc w:val="center"/>
        </w:trPr>
        <w:tc>
          <w:tcPr>
            <w:tcW w:w="2972" w:type="dxa"/>
            <w:tcMar>
              <w:left w:w="108" w:type="dxa"/>
              <w:right w:w="108" w:type="dxa"/>
            </w:tcMar>
          </w:tcPr>
          <w:p w14:paraId="3F6E671F" w14:textId="77777777" w:rsidR="00754A8C" w:rsidRPr="0034070F" w:rsidRDefault="00754A8C" w:rsidP="00794726">
            <w:pPr>
              <w:pStyle w:val="Tabletext"/>
              <w:spacing w:before="60" w:after="60"/>
              <w:rPr>
                <w:sz w:val="20"/>
              </w:rPr>
            </w:pPr>
            <w:r w:rsidRPr="0034070F">
              <w:rPr>
                <w:sz w:val="20"/>
              </w:rPr>
              <w:t>Single-sideband broadcasting</w:t>
            </w:r>
            <w:r w:rsidRPr="0034070F">
              <w:rPr>
                <w:sz w:val="20"/>
              </w:rPr>
              <w:br/>
            </w:r>
            <w:r w:rsidRPr="0034070F">
              <w:rPr>
                <w:b/>
                <w:sz w:val="20"/>
              </w:rPr>
              <w:t>H3EGN</w:t>
            </w:r>
          </w:p>
        </w:tc>
        <w:tc>
          <w:tcPr>
            <w:tcW w:w="2809" w:type="dxa"/>
            <w:tcMar>
              <w:left w:w="108" w:type="dxa"/>
              <w:right w:w="108" w:type="dxa"/>
            </w:tcMar>
          </w:tcPr>
          <w:p w14:paraId="0976D799" w14:textId="77777777" w:rsidR="00754A8C" w:rsidRPr="0034070F" w:rsidRDefault="00754A8C" w:rsidP="00794726">
            <w:pPr>
              <w:pStyle w:val="Tabletext"/>
              <w:spacing w:before="60" w:after="60"/>
              <w:rPr>
                <w:sz w:val="20"/>
              </w:rPr>
            </w:pPr>
          </w:p>
        </w:tc>
        <w:tc>
          <w:tcPr>
            <w:tcW w:w="2892" w:type="dxa"/>
            <w:tcMar>
              <w:left w:w="108" w:type="dxa"/>
              <w:right w:w="108" w:type="dxa"/>
            </w:tcMar>
          </w:tcPr>
          <w:p w14:paraId="2F39B910" w14:textId="77777777" w:rsidR="00754A8C" w:rsidRPr="0034070F" w:rsidRDefault="00754A8C" w:rsidP="00794726">
            <w:pPr>
              <w:pStyle w:val="Tabletext"/>
              <w:spacing w:before="60" w:after="60"/>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F</w:t>
            </w:r>
            <w:r w:rsidRPr="0034070F">
              <w:rPr>
                <w:bCs/>
                <w:i/>
                <w:iCs/>
                <w:sz w:val="20"/>
                <w:vertAlign w:val="subscript"/>
              </w:rPr>
              <w:t>uc</w:t>
            </w:r>
            <w:r w:rsidRPr="0034070F">
              <w:rPr>
                <w:bCs/>
                <w:i/>
                <w:iCs/>
                <w:sz w:val="20"/>
              </w:rPr>
              <w:t xml:space="preserve"> </w:t>
            </w:r>
          </w:p>
        </w:tc>
        <w:tc>
          <w:tcPr>
            <w:tcW w:w="2662" w:type="dxa"/>
            <w:tcMar>
              <w:left w:w="108" w:type="dxa"/>
              <w:right w:w="108" w:type="dxa"/>
            </w:tcMar>
          </w:tcPr>
          <w:p w14:paraId="547D624B" w14:textId="77777777" w:rsidR="00754A8C" w:rsidRPr="0034070F" w:rsidRDefault="00754A8C" w:rsidP="00794726">
            <w:pPr>
              <w:pStyle w:val="Tabletext"/>
              <w:spacing w:before="60" w:after="60"/>
              <w:jc w:val="center"/>
              <w:rPr>
                <w:bCs/>
                <w:sz w:val="20"/>
                <w:lang w:val="ru-RU"/>
              </w:rPr>
            </w:pP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t xml:space="preserve"> =</w:t>
            </w:r>
            <w:r w:rsidRPr="0034070F">
              <w:rPr>
                <w:bCs/>
                <w:sz w:val="20"/>
                <w:lang w:val="ru-RU"/>
              </w:rPr>
              <w:t xml:space="preserve"> 1.15 </w:t>
            </w:r>
            <w:r w:rsidRPr="0034070F">
              <w:rPr>
                <w:bCs/>
                <w:i/>
                <w:iCs/>
                <w:sz w:val="20"/>
              </w:rPr>
              <w:t>B</w:t>
            </w:r>
            <w:r w:rsidRPr="0034070F">
              <w:rPr>
                <w:bCs/>
                <w:i/>
                <w:iCs/>
                <w:sz w:val="20"/>
                <w:vertAlign w:val="subscript"/>
              </w:rPr>
              <w:t>n</w:t>
            </w:r>
            <w:r w:rsidRPr="0034070F">
              <w:rPr>
                <w:bCs/>
                <w:i/>
                <w:iCs/>
                <w:sz w:val="20"/>
                <w:lang w:val="ru-RU"/>
              </w:rPr>
              <w:br/>
              <w:t>В</w:t>
            </w:r>
            <w:r w:rsidRPr="0034070F">
              <w:rPr>
                <w:bCs/>
                <w:sz w:val="20"/>
                <w:vertAlign w:val="subscript"/>
                <w:lang w:val="ru-RU"/>
              </w:rPr>
              <w:t>–40</w:t>
            </w:r>
            <w:r w:rsidRPr="0034070F">
              <w:rPr>
                <w:bCs/>
                <w:sz w:val="20"/>
                <w:lang w:val="ru-RU"/>
              </w:rPr>
              <w:t xml:space="preserve"> = 1.22</w:t>
            </w:r>
            <w:r w:rsidRPr="0034070F">
              <w:rPr>
                <w:bCs/>
                <w:i/>
                <w:iCs/>
                <w:sz w:val="20"/>
                <w:lang w:val="ru-RU"/>
              </w:rPr>
              <w:t xml:space="preserve"> </w:t>
            </w:r>
            <w:r w:rsidRPr="0034070F">
              <w:rPr>
                <w:bCs/>
                <w:i/>
                <w:iCs/>
                <w:sz w:val="20"/>
              </w:rPr>
              <w:t>B</w:t>
            </w:r>
            <w:r w:rsidRPr="0034070F">
              <w:rPr>
                <w:bCs/>
                <w:i/>
                <w:iCs/>
                <w:sz w:val="20"/>
                <w:vertAlign w:val="subscript"/>
              </w:rPr>
              <w:t>c</w:t>
            </w:r>
            <w:r w:rsidRPr="0034070F">
              <w:rPr>
                <w:b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2.1 </w:t>
            </w:r>
            <w:r w:rsidRPr="0034070F">
              <w:rPr>
                <w:bCs/>
                <w:i/>
                <w:iCs/>
                <w:sz w:val="20"/>
              </w:rPr>
              <w:t>B</w:t>
            </w:r>
            <w:r w:rsidRPr="0034070F">
              <w:rPr>
                <w:bCs/>
                <w:i/>
                <w:iCs/>
                <w:sz w:val="20"/>
                <w:vertAlign w:val="subscript"/>
              </w:rPr>
              <w:t>c</w:t>
            </w:r>
            <w:r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3.83 </w:t>
            </w:r>
            <w:r w:rsidRPr="0034070F">
              <w:rPr>
                <w:bCs/>
                <w:i/>
                <w:iCs/>
                <w:sz w:val="20"/>
              </w:rPr>
              <w:t>B</w:t>
            </w:r>
            <w:r w:rsidRPr="0034070F">
              <w:rPr>
                <w:bCs/>
                <w:i/>
                <w:iCs/>
                <w:sz w:val="20"/>
                <w:vertAlign w:val="subscript"/>
              </w:rPr>
              <w:t>c</w:t>
            </w:r>
            <w:r w:rsidRPr="0034070F">
              <w:rPr>
                <w:bCs/>
                <w:i/>
                <w:iCs/>
                <w:sz w:val="20"/>
                <w:vertAlign w:val="subscript"/>
                <w:lang w:val="ru-RU"/>
              </w:rPr>
              <w:t>–30</w:t>
            </w:r>
          </w:p>
        </w:tc>
        <w:tc>
          <w:tcPr>
            <w:tcW w:w="3124" w:type="dxa"/>
            <w:tcMar>
              <w:left w:w="108" w:type="dxa"/>
              <w:right w:w="108" w:type="dxa"/>
            </w:tcMar>
          </w:tcPr>
          <w:p w14:paraId="6930BC06" w14:textId="77777777" w:rsidR="00754A8C" w:rsidRPr="0034070F" w:rsidRDefault="00754A8C" w:rsidP="00794726">
            <w:pPr>
              <w:pStyle w:val="Tabletext"/>
              <w:spacing w:before="60" w:after="60"/>
              <w:rPr>
                <w:sz w:val="20"/>
              </w:rPr>
            </w:pPr>
            <w:r w:rsidRPr="0034070F">
              <w:rPr>
                <w:i/>
                <w:sz w:val="20"/>
              </w:rPr>
              <w:t>F</w:t>
            </w:r>
            <w:r w:rsidRPr="0034070F">
              <w:rPr>
                <w:i/>
                <w:sz w:val="20"/>
                <w:vertAlign w:val="subscript"/>
              </w:rPr>
              <w:t>uc</w:t>
            </w:r>
            <w:r w:rsidRPr="0034070F">
              <w:rPr>
                <w:sz w:val="20"/>
              </w:rPr>
              <w:t xml:space="preserve"> can be changed from 4 kHz to 10 kHz because of the required quality</w:t>
            </w:r>
          </w:p>
        </w:tc>
      </w:tr>
    </w:tbl>
    <w:p w14:paraId="2BF0DD7E" w14:textId="4B1DF833"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613"/>
        <w:gridCol w:w="3172"/>
      </w:tblGrid>
      <w:tr w:rsidR="0045336D" w:rsidRPr="0034070F" w14:paraId="7D64CB37" w14:textId="77777777" w:rsidTr="00743406">
        <w:trPr>
          <w:cantSplit/>
          <w:tblHeader/>
          <w:jc w:val="center"/>
        </w:trPr>
        <w:tc>
          <w:tcPr>
            <w:tcW w:w="2891" w:type="dxa"/>
            <w:vMerge w:val="restart"/>
            <w:tcMar>
              <w:left w:w="108" w:type="dxa"/>
              <w:right w:w="108" w:type="dxa"/>
            </w:tcMar>
            <w:vAlign w:val="center"/>
          </w:tcPr>
          <w:p w14:paraId="526DF3D4" w14:textId="77777777" w:rsidR="0045336D" w:rsidRPr="0034070F" w:rsidRDefault="0045336D" w:rsidP="00743406">
            <w:pPr>
              <w:pStyle w:val="Tablehead"/>
              <w:rPr>
                <w:sz w:val="20"/>
              </w:rPr>
            </w:pPr>
            <w:r w:rsidRPr="0034070F">
              <w:rPr>
                <w:sz w:val="20"/>
              </w:rPr>
              <w:t>Class of emission</w:t>
            </w:r>
          </w:p>
        </w:tc>
        <w:tc>
          <w:tcPr>
            <w:tcW w:w="2892" w:type="dxa"/>
            <w:vMerge w:val="restart"/>
            <w:tcMar>
              <w:left w:w="108" w:type="dxa"/>
              <w:right w:w="108" w:type="dxa"/>
            </w:tcMar>
            <w:vAlign w:val="center"/>
          </w:tcPr>
          <w:p w14:paraId="5F2FE9AD" w14:textId="77777777" w:rsidR="0045336D" w:rsidRPr="0034070F" w:rsidRDefault="0045336D" w:rsidP="00743406">
            <w:pPr>
              <w:pStyle w:val="Tablehead"/>
              <w:rPr>
                <w:sz w:val="20"/>
              </w:rPr>
            </w:pPr>
            <w:r w:rsidRPr="0034070F">
              <w:rPr>
                <w:sz w:val="20"/>
              </w:rPr>
              <w:t>Additional characteristics</w:t>
            </w:r>
          </w:p>
        </w:tc>
        <w:tc>
          <w:tcPr>
            <w:tcW w:w="5504" w:type="dxa"/>
            <w:gridSpan w:val="2"/>
            <w:tcMar>
              <w:left w:w="108" w:type="dxa"/>
              <w:right w:w="108" w:type="dxa"/>
            </w:tcMar>
            <w:vAlign w:val="center"/>
          </w:tcPr>
          <w:p w14:paraId="4C246DA2" w14:textId="77777777" w:rsidR="0045336D" w:rsidRPr="0034070F" w:rsidRDefault="0045336D" w:rsidP="00743406">
            <w:pPr>
              <w:pStyle w:val="Tablehead"/>
              <w:rPr>
                <w:sz w:val="20"/>
              </w:rPr>
            </w:pPr>
            <w:r w:rsidRPr="0034070F">
              <w:rPr>
                <w:sz w:val="20"/>
              </w:rPr>
              <w:t>Calculation of:</w:t>
            </w:r>
          </w:p>
        </w:tc>
        <w:tc>
          <w:tcPr>
            <w:tcW w:w="3172" w:type="dxa"/>
            <w:vMerge w:val="restart"/>
            <w:tcMar>
              <w:left w:w="108" w:type="dxa"/>
              <w:right w:w="108" w:type="dxa"/>
            </w:tcMar>
            <w:vAlign w:val="center"/>
          </w:tcPr>
          <w:p w14:paraId="2C8ECD40" w14:textId="77777777" w:rsidR="0045336D" w:rsidRPr="0034070F" w:rsidRDefault="0045336D" w:rsidP="00743406">
            <w:pPr>
              <w:pStyle w:val="Tablehead"/>
              <w:rPr>
                <w:sz w:val="20"/>
              </w:rPr>
            </w:pPr>
            <w:r w:rsidRPr="0034070F">
              <w:rPr>
                <w:sz w:val="20"/>
              </w:rPr>
              <w:t>Remarks</w:t>
            </w:r>
          </w:p>
        </w:tc>
      </w:tr>
      <w:tr w:rsidR="0045336D" w:rsidRPr="0034070F" w14:paraId="2F3CD760" w14:textId="77777777" w:rsidTr="00743406">
        <w:trPr>
          <w:cantSplit/>
          <w:trHeight w:val="301"/>
          <w:tblHeader/>
          <w:jc w:val="center"/>
        </w:trPr>
        <w:tc>
          <w:tcPr>
            <w:tcW w:w="2891" w:type="dxa"/>
            <w:vMerge/>
            <w:tcMar>
              <w:left w:w="108" w:type="dxa"/>
              <w:right w:w="108" w:type="dxa"/>
            </w:tcMar>
          </w:tcPr>
          <w:p w14:paraId="1ED4FB50" w14:textId="77777777" w:rsidR="0045336D" w:rsidRPr="0034070F" w:rsidRDefault="0045336D" w:rsidP="00743406">
            <w:pPr>
              <w:pStyle w:val="Tablehead"/>
              <w:rPr>
                <w:sz w:val="20"/>
              </w:rPr>
            </w:pPr>
          </w:p>
        </w:tc>
        <w:tc>
          <w:tcPr>
            <w:tcW w:w="2892" w:type="dxa"/>
            <w:vMerge/>
            <w:tcMar>
              <w:left w:w="108" w:type="dxa"/>
              <w:right w:w="108" w:type="dxa"/>
            </w:tcMar>
          </w:tcPr>
          <w:p w14:paraId="6BB9E920" w14:textId="77777777" w:rsidR="0045336D" w:rsidRPr="0034070F" w:rsidRDefault="0045336D" w:rsidP="00743406">
            <w:pPr>
              <w:pStyle w:val="Tablehead"/>
              <w:rPr>
                <w:sz w:val="20"/>
              </w:rPr>
            </w:pPr>
          </w:p>
        </w:tc>
        <w:tc>
          <w:tcPr>
            <w:tcW w:w="2891" w:type="dxa"/>
            <w:tcMar>
              <w:left w:w="108" w:type="dxa"/>
              <w:right w:w="108" w:type="dxa"/>
            </w:tcMar>
            <w:vAlign w:val="center"/>
          </w:tcPr>
          <w:p w14:paraId="56317240"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613" w:type="dxa"/>
            <w:tcMar>
              <w:left w:w="108" w:type="dxa"/>
              <w:right w:w="108" w:type="dxa"/>
            </w:tcMar>
            <w:vAlign w:val="center"/>
          </w:tcPr>
          <w:p w14:paraId="41F8E461" w14:textId="3DE0C7D7"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3172" w:type="dxa"/>
            <w:vMerge/>
            <w:tcMar>
              <w:left w:w="108" w:type="dxa"/>
              <w:right w:w="108" w:type="dxa"/>
            </w:tcMar>
          </w:tcPr>
          <w:p w14:paraId="045E42FF" w14:textId="77777777" w:rsidR="0045336D" w:rsidRPr="0034070F" w:rsidRDefault="0045336D" w:rsidP="00743406">
            <w:pPr>
              <w:pStyle w:val="Tablehead"/>
              <w:rPr>
                <w:sz w:val="20"/>
              </w:rPr>
            </w:pPr>
          </w:p>
        </w:tc>
      </w:tr>
      <w:tr w:rsidR="0045336D" w:rsidRPr="0034070F" w14:paraId="27331909" w14:textId="77777777" w:rsidTr="00743406">
        <w:trPr>
          <w:cantSplit/>
          <w:jc w:val="center"/>
        </w:trPr>
        <w:tc>
          <w:tcPr>
            <w:tcW w:w="14459" w:type="dxa"/>
            <w:gridSpan w:val="5"/>
            <w:tcMar>
              <w:left w:w="108" w:type="dxa"/>
              <w:right w:w="108" w:type="dxa"/>
            </w:tcMar>
          </w:tcPr>
          <w:p w14:paraId="5F6B01DB" w14:textId="77777777" w:rsidR="0045336D" w:rsidRPr="0034070F" w:rsidRDefault="0045336D" w:rsidP="00743406">
            <w:pPr>
              <w:pStyle w:val="Sectiontitle"/>
              <w:spacing w:before="60" w:after="60"/>
              <w:rPr>
                <w:b w:val="0"/>
                <w:i/>
                <w:iCs/>
                <w:sz w:val="20"/>
              </w:rPr>
            </w:pPr>
            <w:r w:rsidRPr="0034070F">
              <w:rPr>
                <w:b w:val="0"/>
                <w:i/>
                <w:sz w:val="20"/>
              </w:rPr>
              <w:t>1.D</w:t>
            </w:r>
            <w:r w:rsidRPr="0034070F">
              <w:rPr>
                <w:b w:val="0"/>
                <w:i/>
                <w:sz w:val="20"/>
              </w:rPr>
              <w:tab/>
              <w:t>Facsimile</w:t>
            </w:r>
          </w:p>
        </w:tc>
      </w:tr>
      <w:tr w:rsidR="0045336D" w:rsidRPr="0034070F" w14:paraId="5AEAACB3" w14:textId="77777777" w:rsidTr="00743406">
        <w:trPr>
          <w:cantSplit/>
          <w:jc w:val="center"/>
        </w:trPr>
        <w:tc>
          <w:tcPr>
            <w:tcW w:w="2891" w:type="dxa"/>
            <w:tcMar>
              <w:left w:w="108" w:type="dxa"/>
              <w:right w:w="108" w:type="dxa"/>
            </w:tcMar>
          </w:tcPr>
          <w:p w14:paraId="6E542604" w14:textId="77777777" w:rsidR="0045336D" w:rsidRPr="0034070F" w:rsidRDefault="0045336D" w:rsidP="00743406">
            <w:pPr>
              <w:pStyle w:val="Tabletext"/>
              <w:spacing w:before="60" w:after="60"/>
              <w:rPr>
                <w:b/>
                <w:bCs/>
                <w:sz w:val="20"/>
                <w:vertAlign w:val="superscript"/>
              </w:rPr>
            </w:pPr>
            <w:r w:rsidRPr="0034070F">
              <w:rPr>
                <w:sz w:val="20"/>
              </w:rPr>
              <w:t>Facsimile with carrier modulation, frequency-modulated subcarrier,</w:t>
            </w:r>
            <w:r w:rsidRPr="0034070F">
              <w:rPr>
                <w:sz w:val="20"/>
              </w:rPr>
              <w:br/>
              <w:t>double-sideband</w:t>
            </w:r>
            <w:r w:rsidRPr="0034070F">
              <w:rPr>
                <w:sz w:val="20"/>
              </w:rPr>
              <w:br/>
            </w:r>
            <w:r w:rsidRPr="0034070F">
              <w:rPr>
                <w:b/>
                <w:bCs/>
                <w:sz w:val="20"/>
              </w:rPr>
              <w:t>А3С--</w:t>
            </w:r>
            <w:r w:rsidRPr="0034070F">
              <w:rPr>
                <w:rFonts w:ascii="Times New Roman Bold" w:hAnsi="Times New Roman Bold"/>
                <w:b/>
                <w:bCs/>
                <w:sz w:val="20"/>
                <w:vertAlign w:val="superscript"/>
              </w:rPr>
              <w:t>(1)</w:t>
            </w:r>
          </w:p>
        </w:tc>
        <w:tc>
          <w:tcPr>
            <w:tcW w:w="2892" w:type="dxa"/>
            <w:tcMar>
              <w:left w:w="108" w:type="dxa"/>
              <w:right w:w="108" w:type="dxa"/>
            </w:tcMar>
          </w:tcPr>
          <w:p w14:paraId="2D4346B0" w14:textId="77777777" w:rsidR="0045336D" w:rsidRPr="0034070F" w:rsidRDefault="0045336D" w:rsidP="00743406">
            <w:pPr>
              <w:pStyle w:val="Tabletext"/>
              <w:spacing w:before="60" w:after="60"/>
              <w:rPr>
                <w:sz w:val="20"/>
              </w:rPr>
            </w:pPr>
          </w:p>
        </w:tc>
        <w:tc>
          <w:tcPr>
            <w:tcW w:w="2891" w:type="dxa"/>
            <w:tcMar>
              <w:left w:w="108" w:type="dxa"/>
              <w:right w:w="108" w:type="dxa"/>
            </w:tcMar>
          </w:tcPr>
          <w:p w14:paraId="08FBA2AF"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2</w:t>
            </w:r>
            <w:r w:rsidRPr="0034070F">
              <w:rPr>
                <w:i/>
                <w:iCs/>
                <w:sz w:val="20"/>
              </w:rPr>
              <w:t>F</w:t>
            </w:r>
            <w:r w:rsidRPr="0034070F">
              <w:rPr>
                <w:i/>
                <w:iCs/>
                <w:sz w:val="20"/>
                <w:vertAlign w:val="subscript"/>
              </w:rPr>
              <w:t xml:space="preserve">sc </w:t>
            </w:r>
            <w:r w:rsidRPr="0034070F">
              <w:rPr>
                <w:sz w:val="20"/>
              </w:rPr>
              <w:t>+ 3</w:t>
            </w:r>
            <w:r w:rsidRPr="0034070F">
              <w:rPr>
                <w:i/>
                <w:iCs/>
                <w:sz w:val="20"/>
              </w:rPr>
              <w:t>F</w:t>
            </w:r>
            <w:r w:rsidRPr="0034070F">
              <w:rPr>
                <w:i/>
                <w:iCs/>
                <w:sz w:val="20"/>
                <w:vertAlign w:val="subscript"/>
              </w:rPr>
              <w:t>U</w:t>
            </w:r>
            <w:r w:rsidRPr="0034070F">
              <w:rPr>
                <w:iCs/>
                <w:sz w:val="20"/>
              </w:rPr>
              <w:t>,</w:t>
            </w:r>
            <w:r w:rsidRPr="0034070F">
              <w:rPr>
                <w:sz w:val="20"/>
              </w:rPr>
              <w:br/>
              <w:t xml:space="preserve">where </w:t>
            </w:r>
            <w:r w:rsidRPr="0034070F">
              <w:rPr>
                <w:i/>
                <w:iCs/>
                <w:sz w:val="20"/>
              </w:rPr>
              <w:t>F</w:t>
            </w:r>
            <w:r w:rsidRPr="0034070F">
              <w:rPr>
                <w:i/>
                <w:iCs/>
                <w:sz w:val="20"/>
                <w:vertAlign w:val="subscript"/>
              </w:rPr>
              <w:t>sc</w:t>
            </w:r>
            <w:r w:rsidRPr="0034070F">
              <w:rPr>
                <w:i/>
                <w:iCs/>
                <w:sz w:val="20"/>
              </w:rPr>
              <w:t xml:space="preserve"> </w:t>
            </w:r>
            <w:r w:rsidRPr="0034070F">
              <w:rPr>
                <w:sz w:val="20"/>
              </w:rPr>
              <w:t>is the subcarrier frequency</w:t>
            </w:r>
          </w:p>
        </w:tc>
        <w:tc>
          <w:tcPr>
            <w:tcW w:w="2613" w:type="dxa"/>
            <w:tcMar>
              <w:left w:w="108" w:type="dxa"/>
              <w:right w:w="108" w:type="dxa"/>
            </w:tcMar>
          </w:tcPr>
          <w:p w14:paraId="389CD7C2" w14:textId="5018240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vertAlign w:val="subscript"/>
              </w:rPr>
              <w:t xml:space="preserve"> </w:t>
            </w:r>
            <w:r w:rsidRPr="0034070F">
              <w:rPr>
                <w:sz w:val="20"/>
              </w:rPr>
              <w:t xml:space="preserve">= </w:t>
            </w:r>
            <w:r w:rsidRPr="0034070F">
              <w:rPr>
                <w:i/>
                <w:iCs/>
                <w:sz w:val="20"/>
              </w:rPr>
              <w:t>B</w:t>
            </w:r>
            <w:r w:rsidRPr="0034070F">
              <w:rPr>
                <w:i/>
                <w:iCs/>
                <w:sz w:val="20"/>
                <w:vertAlign w:val="subscript"/>
              </w:rPr>
              <w:t>n</w:t>
            </w:r>
            <w:r w:rsidRPr="0034070F">
              <w:rPr>
                <w:sz w:val="20"/>
              </w:rPr>
              <w:br/>
            </w:r>
            <w:r w:rsidRPr="0034070F">
              <w:rPr>
                <w:i/>
                <w:iCs/>
                <w:sz w:val="20"/>
              </w:rPr>
              <w:t>В</w:t>
            </w:r>
            <w:r w:rsidRPr="0034070F">
              <w:rPr>
                <w:sz w:val="20"/>
                <w:vertAlign w:val="subscript"/>
              </w:rPr>
              <w:t xml:space="preserve">–35 </w:t>
            </w:r>
            <w:r w:rsidRPr="0034070F">
              <w:rPr>
                <w:sz w:val="20"/>
              </w:rPr>
              <w:t xml:space="preserve">= </w:t>
            </w:r>
            <w:r w:rsidRPr="0034070F">
              <w:rPr>
                <w:i/>
                <w:iCs/>
                <w:sz w:val="20"/>
              </w:rPr>
              <w:t>B</w:t>
            </w:r>
            <w:r w:rsidRPr="0034070F">
              <w:rPr>
                <w:i/>
                <w:iCs/>
                <w:sz w:val="20"/>
                <w:vertAlign w:val="subscript"/>
              </w:rPr>
              <w:t xml:space="preserve">n </w:t>
            </w:r>
            <w:r w:rsidRPr="0034070F">
              <w:rPr>
                <w:i/>
                <w:iCs/>
                <w:sz w:val="20"/>
              </w:rPr>
              <w:t>+</w:t>
            </w:r>
            <w:r w:rsidRPr="0034070F">
              <w:rPr>
                <w:sz w:val="20"/>
              </w:rPr>
              <w:t xml:space="preserve"> 2</w:t>
            </w:r>
            <w:r w:rsidRPr="0034070F">
              <w:rPr>
                <w:i/>
                <w:iCs/>
                <w:sz w:val="20"/>
              </w:rPr>
              <w:t>F</w:t>
            </w:r>
            <w:r w:rsidRPr="0034070F">
              <w:rPr>
                <w:i/>
                <w:iCs/>
                <w:sz w:val="20"/>
                <w:vertAlign w:val="subscript"/>
              </w:rPr>
              <w:t>U</w:t>
            </w:r>
          </w:p>
        </w:tc>
        <w:tc>
          <w:tcPr>
            <w:tcW w:w="3172" w:type="dxa"/>
            <w:vMerge w:val="restart"/>
            <w:tcMar>
              <w:left w:w="108" w:type="dxa"/>
              <w:right w:w="108" w:type="dxa"/>
            </w:tcMar>
          </w:tcPr>
          <w:p w14:paraId="740E128D" w14:textId="77777777" w:rsidR="0045336D" w:rsidRPr="0034070F" w:rsidRDefault="0045336D" w:rsidP="00743406">
            <w:pPr>
              <w:pStyle w:val="Tabletext"/>
              <w:spacing w:before="60" w:after="60"/>
              <w:rPr>
                <w:sz w:val="20"/>
              </w:rPr>
            </w:pPr>
          </w:p>
        </w:tc>
      </w:tr>
      <w:tr w:rsidR="0045336D" w:rsidRPr="00364346" w14:paraId="56A0B8EC" w14:textId="77777777" w:rsidTr="00743406">
        <w:trPr>
          <w:cantSplit/>
          <w:jc w:val="center"/>
        </w:trPr>
        <w:tc>
          <w:tcPr>
            <w:tcW w:w="2891" w:type="dxa"/>
            <w:tcMar>
              <w:left w:w="108" w:type="dxa"/>
              <w:right w:w="108" w:type="dxa"/>
            </w:tcMar>
          </w:tcPr>
          <w:p w14:paraId="77F02411" w14:textId="77777777" w:rsidR="0045336D" w:rsidRPr="0034070F" w:rsidRDefault="0045336D" w:rsidP="00743406">
            <w:pPr>
              <w:pStyle w:val="Tabletext"/>
              <w:spacing w:before="60" w:after="60"/>
              <w:rPr>
                <w:sz w:val="20"/>
              </w:rPr>
            </w:pPr>
            <w:r w:rsidRPr="0034070F">
              <w:rPr>
                <w:sz w:val="20"/>
              </w:rPr>
              <w:t>Facsimile with carrier modulation, frequency-modulated subcarrier, single sideband, reduced carrier</w:t>
            </w:r>
            <w:r w:rsidRPr="0034070F">
              <w:rPr>
                <w:sz w:val="20"/>
              </w:rPr>
              <w:br/>
            </w:r>
            <w:r w:rsidRPr="0034070F">
              <w:rPr>
                <w:b/>
                <w:sz w:val="20"/>
              </w:rPr>
              <w:t>R3C, R3CMN</w:t>
            </w:r>
          </w:p>
        </w:tc>
        <w:tc>
          <w:tcPr>
            <w:tcW w:w="2892" w:type="dxa"/>
            <w:tcMar>
              <w:left w:w="108" w:type="dxa"/>
              <w:right w:w="108" w:type="dxa"/>
            </w:tcMar>
          </w:tcPr>
          <w:p w14:paraId="52A4A699" w14:textId="77777777" w:rsidR="0045336D" w:rsidRPr="0034070F" w:rsidRDefault="0045336D" w:rsidP="00743406">
            <w:pPr>
              <w:pStyle w:val="Tabletext"/>
              <w:spacing w:before="60" w:after="60"/>
              <w:rPr>
                <w:sz w:val="20"/>
              </w:rPr>
            </w:pPr>
          </w:p>
        </w:tc>
        <w:tc>
          <w:tcPr>
            <w:tcW w:w="2891" w:type="dxa"/>
            <w:tcMar>
              <w:left w:w="108" w:type="dxa"/>
              <w:right w:w="108" w:type="dxa"/>
            </w:tcMar>
          </w:tcPr>
          <w:p w14:paraId="11981054"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xml:space="preserve">= </w:t>
            </w:r>
            <w:r w:rsidRPr="0034070F">
              <w:rPr>
                <w:i/>
                <w:iCs/>
                <w:sz w:val="20"/>
              </w:rPr>
              <w:t>F</w:t>
            </w:r>
            <w:r w:rsidRPr="0034070F">
              <w:rPr>
                <w:i/>
                <w:iCs/>
                <w:sz w:val="20"/>
                <w:vertAlign w:val="subscript"/>
              </w:rPr>
              <w:t>sc</w:t>
            </w:r>
            <w:r w:rsidRPr="0034070F">
              <w:rPr>
                <w:sz w:val="20"/>
                <w:vertAlign w:val="subscript"/>
              </w:rPr>
              <w:t xml:space="preserve"> </w:t>
            </w:r>
            <w:r w:rsidRPr="0034070F">
              <w:rPr>
                <w:sz w:val="20"/>
              </w:rPr>
              <w:t>+ 1.5</w:t>
            </w:r>
            <w:r w:rsidRPr="0034070F">
              <w:rPr>
                <w:i/>
                <w:iCs/>
                <w:sz w:val="20"/>
              </w:rPr>
              <w:t>F</w:t>
            </w:r>
            <w:r w:rsidRPr="0034070F">
              <w:rPr>
                <w:i/>
                <w:iCs/>
                <w:sz w:val="20"/>
                <w:vertAlign w:val="subscript"/>
              </w:rPr>
              <w:t>U</w:t>
            </w:r>
          </w:p>
        </w:tc>
        <w:tc>
          <w:tcPr>
            <w:tcW w:w="2613" w:type="dxa"/>
            <w:tcMar>
              <w:left w:w="108" w:type="dxa"/>
              <w:right w:w="108" w:type="dxa"/>
            </w:tcMar>
          </w:tcPr>
          <w:p w14:paraId="11B72AB4" w14:textId="545E658C" w:rsidR="0045336D" w:rsidRPr="0034070F" w:rsidRDefault="0045336D" w:rsidP="00743406">
            <w:pPr>
              <w:pStyle w:val="Tabletext"/>
              <w:spacing w:before="60" w:after="60"/>
              <w:jc w:val="center"/>
              <w:rPr>
                <w:sz w:val="20"/>
                <w:lang w:val="de-DE"/>
              </w:rPr>
            </w:pP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i/>
                <w:iCs/>
                <w:sz w:val="20"/>
                <w:vertAlign w:val="subscript"/>
                <w:lang w:val="de-DE"/>
              </w:rPr>
              <w:t xml:space="preserve"> </w:t>
            </w:r>
            <w:r w:rsidRPr="0034070F">
              <w:rPr>
                <w:sz w:val="20"/>
                <w:lang w:val="de-DE"/>
              </w:rPr>
              <w:t>=</w:t>
            </w:r>
            <w:r w:rsidRPr="0034070F">
              <w:rPr>
                <w:i/>
                <w:iCs/>
                <w:sz w:val="20"/>
                <w:lang w:val="de-DE"/>
              </w:rPr>
              <w:t xml:space="preserve"> B</w:t>
            </w:r>
            <w:r w:rsidRPr="0034070F">
              <w:rPr>
                <w:i/>
                <w:iCs/>
                <w:sz w:val="20"/>
                <w:vertAlign w:val="subscript"/>
                <w:lang w:val="de-DE"/>
              </w:rPr>
              <w:t xml:space="preserve">n </w:t>
            </w:r>
            <w:r w:rsidRPr="0034070F">
              <w:rPr>
                <w:sz w:val="20"/>
                <w:lang w:val="de-DE"/>
              </w:rPr>
              <w:t xml:space="preserve">+ </w:t>
            </w:r>
            <w:r w:rsidRPr="0034070F">
              <w:rPr>
                <w:i/>
                <w:iCs/>
                <w:sz w:val="20"/>
                <w:lang w:val="de-DE"/>
              </w:rPr>
              <w:t>F</w:t>
            </w:r>
            <w:r w:rsidRPr="0034070F">
              <w:rPr>
                <w:i/>
                <w:iCs/>
                <w:sz w:val="20"/>
                <w:vertAlign w:val="subscript"/>
                <w:lang w:val="de-DE"/>
              </w:rPr>
              <w:t xml:space="preserve">U </w:t>
            </w:r>
            <w:r w:rsidRPr="0034070F">
              <w:rPr>
                <w:sz w:val="20"/>
                <w:lang w:val="de-DE"/>
              </w:rPr>
              <w:t xml:space="preserve">= </w:t>
            </w:r>
            <w:r w:rsidRPr="0034070F">
              <w:rPr>
                <w:i/>
                <w:iCs/>
                <w:sz w:val="20"/>
                <w:lang w:val="de-DE"/>
              </w:rPr>
              <w:t>F</w:t>
            </w:r>
            <w:r w:rsidRPr="0034070F">
              <w:rPr>
                <w:i/>
                <w:iCs/>
                <w:sz w:val="20"/>
                <w:vertAlign w:val="subscript"/>
                <w:lang w:val="de-DE"/>
              </w:rPr>
              <w:t xml:space="preserve">sc </w:t>
            </w:r>
            <w:r w:rsidRPr="0034070F">
              <w:rPr>
                <w:sz w:val="20"/>
                <w:lang w:val="de-DE"/>
              </w:rPr>
              <w:t>+ 2.5</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i/>
                <w:iCs/>
                <w:sz w:val="20"/>
                <w:vertAlign w:val="subscript"/>
                <w:lang w:val="de-DE"/>
              </w:rPr>
              <w:t>–</w:t>
            </w:r>
            <w:r w:rsidRPr="0034070F">
              <w:rPr>
                <w:sz w:val="20"/>
                <w:vertAlign w:val="subscript"/>
                <w:lang w:val="de-DE"/>
              </w:rPr>
              <w:t xml:space="preserve">40 </w:t>
            </w:r>
            <w:r w:rsidRPr="0034070F">
              <w:rPr>
                <w:sz w:val="20"/>
                <w:lang w:val="de-DE"/>
              </w:rPr>
              <w:t>=</w:t>
            </w:r>
            <w:r w:rsidRPr="0034070F">
              <w:rPr>
                <w:i/>
                <w:iCs/>
                <w:sz w:val="20"/>
                <w:lang w:val="de-DE"/>
              </w:rPr>
              <w:t xml:space="preserve"> B</w:t>
            </w:r>
            <w:r w:rsidRPr="0034070F">
              <w:rPr>
                <w:i/>
                <w:iCs/>
                <w:sz w:val="20"/>
                <w:vertAlign w:val="subscript"/>
                <w:lang w:val="de-DE"/>
              </w:rPr>
              <w:t>c</w:t>
            </w:r>
            <w:r w:rsidR="00E6652F" w:rsidRPr="0034070F">
              <w:rPr>
                <w:i/>
                <w:iCs/>
                <w:sz w:val="20"/>
                <w:vertAlign w:val="subscript"/>
                <w:lang w:val="de-DE"/>
              </w:rPr>
              <w:t>–30</w:t>
            </w:r>
            <w:r w:rsidRPr="0034070F">
              <w:rPr>
                <w:sz w:val="20"/>
                <w:vertAlign w:val="subscript"/>
                <w:lang w:val="de-DE"/>
              </w:rPr>
              <w:t xml:space="preserve"> </w:t>
            </w:r>
            <w:r w:rsidRPr="0034070F">
              <w:rPr>
                <w:sz w:val="20"/>
                <w:lang w:val="de-DE"/>
              </w:rPr>
              <w:t xml:space="preserve">+ </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i/>
                <w:iCs/>
                <w:sz w:val="20"/>
                <w:vertAlign w:val="subscript"/>
                <w:lang w:val="de-DE"/>
              </w:rPr>
              <w:t>–</w:t>
            </w:r>
            <w:r w:rsidRPr="0034070F">
              <w:rPr>
                <w:sz w:val="20"/>
                <w:vertAlign w:val="subscript"/>
                <w:lang w:val="de-DE"/>
              </w:rPr>
              <w:t xml:space="preserve">50 </w:t>
            </w:r>
            <w:r w:rsidRPr="0034070F">
              <w:rPr>
                <w:sz w:val="20"/>
                <w:lang w:val="de-DE"/>
              </w:rPr>
              <w:t xml:space="preserve">= </w:t>
            </w: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i/>
                <w:iCs/>
                <w:sz w:val="20"/>
                <w:vertAlign w:val="subscript"/>
                <w:lang w:val="de-DE"/>
              </w:rPr>
              <w:t xml:space="preserve"> </w:t>
            </w:r>
            <w:r w:rsidRPr="0034070F">
              <w:rPr>
                <w:sz w:val="20"/>
                <w:lang w:val="de-DE"/>
              </w:rPr>
              <w:t>+ 2</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sz w:val="20"/>
                <w:vertAlign w:val="subscript"/>
                <w:lang w:val="de-DE"/>
              </w:rPr>
              <w:t>–</w:t>
            </w:r>
            <w:r w:rsidRPr="0034070F">
              <w:rPr>
                <w:sz w:val="20"/>
                <w:vertAlign w:val="subscript"/>
                <w:lang w:val="de-DE"/>
              </w:rPr>
              <w:t xml:space="preserve">60 </w:t>
            </w:r>
            <w:r w:rsidRPr="0034070F">
              <w:rPr>
                <w:sz w:val="20"/>
                <w:lang w:val="de-DE"/>
              </w:rPr>
              <w:t xml:space="preserve">= </w:t>
            </w: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i/>
                <w:iCs/>
                <w:sz w:val="20"/>
                <w:vertAlign w:val="subscript"/>
                <w:lang w:val="de-DE"/>
              </w:rPr>
              <w:t xml:space="preserve"> </w:t>
            </w:r>
            <w:r w:rsidRPr="0034070F">
              <w:rPr>
                <w:sz w:val="20"/>
                <w:lang w:val="de-DE"/>
              </w:rPr>
              <w:t>+ 3</w:t>
            </w:r>
            <w:r w:rsidRPr="0034070F">
              <w:rPr>
                <w:i/>
                <w:iCs/>
                <w:sz w:val="20"/>
                <w:lang w:val="de-DE"/>
              </w:rPr>
              <w:t>F</w:t>
            </w:r>
            <w:r w:rsidRPr="0034070F">
              <w:rPr>
                <w:i/>
                <w:iCs/>
                <w:sz w:val="20"/>
                <w:vertAlign w:val="subscript"/>
                <w:lang w:val="de-DE"/>
              </w:rPr>
              <w:t>U</w:t>
            </w:r>
          </w:p>
        </w:tc>
        <w:tc>
          <w:tcPr>
            <w:tcW w:w="3172" w:type="dxa"/>
            <w:vMerge/>
            <w:tcMar>
              <w:left w:w="108" w:type="dxa"/>
              <w:right w:w="108" w:type="dxa"/>
            </w:tcMar>
          </w:tcPr>
          <w:p w14:paraId="3AEDFA1B" w14:textId="77777777" w:rsidR="0045336D" w:rsidRPr="0034070F" w:rsidRDefault="0045336D" w:rsidP="00743406">
            <w:pPr>
              <w:pStyle w:val="Tabletext"/>
              <w:spacing w:before="60" w:after="60"/>
              <w:rPr>
                <w:sz w:val="20"/>
                <w:lang w:val="de-DE"/>
              </w:rPr>
            </w:pPr>
          </w:p>
        </w:tc>
      </w:tr>
      <w:tr w:rsidR="0045336D" w:rsidRPr="0034070F" w14:paraId="1721545B" w14:textId="77777777" w:rsidTr="00743406">
        <w:trPr>
          <w:cantSplit/>
          <w:jc w:val="center"/>
        </w:trPr>
        <w:tc>
          <w:tcPr>
            <w:tcW w:w="14459" w:type="dxa"/>
            <w:gridSpan w:val="5"/>
            <w:tcMar>
              <w:left w:w="108" w:type="dxa"/>
              <w:right w:w="108" w:type="dxa"/>
            </w:tcMar>
          </w:tcPr>
          <w:p w14:paraId="6EE30AC7" w14:textId="77777777" w:rsidR="0045336D" w:rsidRPr="0034070F" w:rsidRDefault="0045336D" w:rsidP="00743406">
            <w:pPr>
              <w:pStyle w:val="Sectiontitle"/>
              <w:spacing w:before="60" w:after="60"/>
              <w:rPr>
                <w:b w:val="0"/>
                <w:i/>
                <w:iCs/>
                <w:sz w:val="20"/>
              </w:rPr>
            </w:pPr>
            <w:r w:rsidRPr="0034070F">
              <w:rPr>
                <w:b w:val="0"/>
                <w:i/>
                <w:sz w:val="20"/>
              </w:rPr>
              <w:t>1.E</w:t>
            </w:r>
            <w:r w:rsidRPr="0034070F">
              <w:rPr>
                <w:b w:val="0"/>
                <w:i/>
                <w:sz w:val="20"/>
              </w:rPr>
              <w:tab/>
              <w:t>Composite emissions</w:t>
            </w:r>
          </w:p>
        </w:tc>
      </w:tr>
      <w:tr w:rsidR="0045336D" w:rsidRPr="0034070F" w14:paraId="2C58BC9B" w14:textId="77777777" w:rsidTr="00743406">
        <w:trPr>
          <w:cantSplit/>
          <w:jc w:val="center"/>
        </w:trPr>
        <w:tc>
          <w:tcPr>
            <w:tcW w:w="2891" w:type="dxa"/>
            <w:tcMar>
              <w:left w:w="108" w:type="dxa"/>
              <w:right w:w="108" w:type="dxa"/>
            </w:tcMar>
          </w:tcPr>
          <w:p w14:paraId="74ADD570" w14:textId="77777777" w:rsidR="0045336D" w:rsidRPr="0034070F" w:rsidRDefault="0045336D" w:rsidP="00743406">
            <w:pPr>
              <w:pStyle w:val="Tabletext"/>
              <w:spacing w:before="60" w:after="60"/>
              <w:rPr>
                <w:bCs/>
                <w:sz w:val="20"/>
              </w:rPr>
            </w:pPr>
            <w:r w:rsidRPr="0034070F">
              <w:rPr>
                <w:sz w:val="20"/>
              </w:rPr>
              <w:t>Composite emissions in two independent bands, suppressed or reduced carrier</w:t>
            </w:r>
            <w:r w:rsidRPr="0034070F">
              <w:rPr>
                <w:sz w:val="20"/>
              </w:rPr>
              <w:br/>
            </w:r>
            <w:r w:rsidRPr="0034070F">
              <w:rPr>
                <w:b/>
                <w:sz w:val="20"/>
              </w:rPr>
              <w:t>B9WWX</w:t>
            </w:r>
          </w:p>
        </w:tc>
        <w:tc>
          <w:tcPr>
            <w:tcW w:w="2892" w:type="dxa"/>
            <w:tcMar>
              <w:left w:w="108" w:type="dxa"/>
              <w:right w:w="108" w:type="dxa"/>
            </w:tcMar>
          </w:tcPr>
          <w:p w14:paraId="4BE2143C" w14:textId="77777777" w:rsidR="0045336D" w:rsidRPr="0034070F" w:rsidRDefault="0045336D" w:rsidP="00743406">
            <w:pPr>
              <w:pStyle w:val="Tabletext"/>
              <w:spacing w:before="60" w:after="60"/>
              <w:rPr>
                <w:sz w:val="20"/>
              </w:rPr>
            </w:pPr>
            <w:r w:rsidRPr="0034070F">
              <w:rPr>
                <w:sz w:val="20"/>
              </w:rPr>
              <w:t>One sideband for SSB telephony, the other for multichannel voice-frequency telegraphy</w:t>
            </w:r>
          </w:p>
        </w:tc>
        <w:tc>
          <w:tcPr>
            <w:tcW w:w="2891" w:type="dxa"/>
            <w:tcMar>
              <w:left w:w="108" w:type="dxa"/>
              <w:right w:w="108" w:type="dxa"/>
            </w:tcMar>
          </w:tcPr>
          <w:p w14:paraId="3B2F2707"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 xml:space="preserve">n </w:t>
            </w:r>
            <w:r w:rsidRPr="0034070F">
              <w:rPr>
                <w:sz w:val="20"/>
              </w:rPr>
              <w:t>= 2</w:t>
            </w:r>
            <w:r w:rsidRPr="0034070F">
              <w:rPr>
                <w:i/>
                <w:iCs/>
                <w:sz w:val="20"/>
              </w:rPr>
              <w:t>F</w:t>
            </w:r>
            <w:r w:rsidRPr="0034070F">
              <w:rPr>
                <w:i/>
                <w:iCs/>
                <w:sz w:val="20"/>
                <w:vertAlign w:val="subscript"/>
              </w:rPr>
              <w:t xml:space="preserve">U </w:t>
            </w:r>
            <w:r w:rsidRPr="0034070F">
              <w:rPr>
                <w:sz w:val="20"/>
              </w:rPr>
              <w:t xml:space="preserve">or </w:t>
            </w:r>
            <w:r w:rsidRPr="0034070F">
              <w:rPr>
                <w:i/>
                <w:iCs/>
                <w:sz w:val="20"/>
              </w:rPr>
              <w:t>B</w:t>
            </w:r>
            <w:r w:rsidRPr="0034070F">
              <w:rPr>
                <w:i/>
                <w:iCs/>
                <w:sz w:val="20"/>
                <w:vertAlign w:val="subscript"/>
              </w:rPr>
              <w:t>n</w:t>
            </w:r>
            <w:r w:rsidRPr="0034070F">
              <w:rPr>
                <w:sz w:val="20"/>
                <w:vertAlign w:val="subscript"/>
              </w:rPr>
              <w:t xml:space="preserve"> </w:t>
            </w:r>
            <w:r w:rsidRPr="0034070F">
              <w:rPr>
                <w:sz w:val="20"/>
              </w:rPr>
              <w:t>= 2</w:t>
            </w:r>
            <w:r w:rsidRPr="0034070F">
              <w:rPr>
                <w:i/>
                <w:iCs/>
                <w:sz w:val="20"/>
              </w:rPr>
              <w:t>В</w:t>
            </w:r>
            <w:r w:rsidRPr="0034070F">
              <w:rPr>
                <w:i/>
                <w:iCs/>
                <w:sz w:val="20"/>
                <w:vertAlign w:val="subscript"/>
              </w:rPr>
              <w:t>ch</w:t>
            </w:r>
            <w:r w:rsidRPr="0034070F">
              <w:rPr>
                <w:iCs/>
                <w:sz w:val="20"/>
              </w:rPr>
              <w:t>,</w:t>
            </w:r>
            <w:r w:rsidRPr="0034070F">
              <w:rPr>
                <w:sz w:val="20"/>
              </w:rPr>
              <w:br/>
              <w:t xml:space="preserve">where </w:t>
            </w:r>
            <w:r w:rsidRPr="0034070F">
              <w:rPr>
                <w:i/>
                <w:iCs/>
                <w:sz w:val="20"/>
              </w:rPr>
              <w:t>В</w:t>
            </w:r>
            <w:r w:rsidRPr="0034070F">
              <w:rPr>
                <w:i/>
                <w:iCs/>
                <w:sz w:val="20"/>
                <w:vertAlign w:val="subscript"/>
              </w:rPr>
              <w:t>ch</w:t>
            </w:r>
            <w:r w:rsidRPr="0034070F">
              <w:rPr>
                <w:sz w:val="20"/>
              </w:rPr>
              <w:t xml:space="preserve"> is the overall channel speed</w:t>
            </w:r>
          </w:p>
        </w:tc>
        <w:tc>
          <w:tcPr>
            <w:tcW w:w="2613" w:type="dxa"/>
            <w:tcMar>
              <w:left w:w="108" w:type="dxa"/>
              <w:right w:w="108" w:type="dxa"/>
            </w:tcMar>
          </w:tcPr>
          <w:p w14:paraId="1AF8FA3B" w14:textId="74A77AC6" w:rsidR="0045336D" w:rsidRPr="0034070F" w:rsidRDefault="0045336D" w:rsidP="00743406">
            <w:pPr>
              <w:pStyle w:val="Tabletext"/>
              <w:spacing w:before="60" w:after="60"/>
              <w:jc w:val="center"/>
              <w:rPr>
                <w:sz w:val="20"/>
                <w:lang w:val="ru-RU"/>
              </w:rPr>
            </w:pP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vertAlign w:val="subscript"/>
                <w:lang w:val="ru-RU"/>
              </w:rPr>
              <w:t xml:space="preserve"> </w:t>
            </w:r>
            <w:r w:rsidRPr="0034070F">
              <w:rPr>
                <w:sz w:val="20"/>
                <w:lang w:val="ru-RU"/>
              </w:rPr>
              <w:t>= 1.1</w:t>
            </w:r>
            <w:r w:rsidRPr="0034070F">
              <w:rPr>
                <w:i/>
                <w:iCs/>
                <w:sz w:val="20"/>
              </w:rPr>
              <w:t>B</w:t>
            </w:r>
            <w:r w:rsidRPr="0034070F">
              <w:rPr>
                <w:i/>
                <w:iCs/>
                <w:sz w:val="20"/>
                <w:vertAlign w:val="subscript"/>
              </w:rPr>
              <w:t>n</w:t>
            </w:r>
            <w:r w:rsidRPr="0034070F">
              <w:rPr>
                <w:i/>
                <w:iCs/>
                <w:sz w:val="20"/>
                <w:lang w:val="ru-RU"/>
              </w:rPr>
              <w:t xml:space="preserve"> </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i/>
                <w:iCs/>
                <w:sz w:val="20"/>
                <w:vertAlign w:val="subscript"/>
                <w:lang w:val="ru-RU"/>
              </w:rPr>
              <w:t xml:space="preserve"> </w:t>
            </w:r>
            <w:r w:rsidRPr="0034070F">
              <w:rPr>
                <w:sz w:val="20"/>
                <w:lang w:val="ru-RU"/>
              </w:rPr>
              <w:t>= 2.2</w:t>
            </w:r>
            <w:r w:rsidRPr="0034070F">
              <w:rPr>
                <w:i/>
                <w:iCs/>
                <w:sz w:val="20"/>
                <w:lang w:val="ru-RU"/>
              </w:rPr>
              <w:t>В</w:t>
            </w:r>
            <w:r w:rsidRPr="0034070F">
              <w:rPr>
                <w:i/>
                <w:iCs/>
                <w:sz w:val="20"/>
                <w:vertAlign w:val="subscript"/>
              </w:rPr>
              <w:t>ch</w:t>
            </w:r>
            <w:r w:rsidRPr="0034070F">
              <w:rPr>
                <w:sz w:val="20"/>
                <w:lang w:val="ru-RU"/>
              </w:rPr>
              <w:br/>
            </w:r>
            <w:r w:rsidRPr="0034070F">
              <w:rPr>
                <w:i/>
                <w:iCs/>
                <w:sz w:val="20"/>
                <w:lang w:val="ru-RU"/>
              </w:rPr>
              <w:t>В</w:t>
            </w:r>
            <w:r w:rsidRPr="0034070F">
              <w:rPr>
                <w:i/>
                <w:iCs/>
                <w:sz w:val="20"/>
                <w:vertAlign w:val="subscript"/>
                <w:lang w:val="ru-RU"/>
              </w:rPr>
              <w:t>–</w:t>
            </w:r>
            <w:r w:rsidRPr="0034070F">
              <w:rPr>
                <w:sz w:val="20"/>
                <w:vertAlign w:val="subscript"/>
                <w:lang w:val="ru-RU"/>
              </w:rPr>
              <w:t xml:space="preserve">40 </w:t>
            </w:r>
            <w:r w:rsidRPr="0034070F">
              <w:rPr>
                <w:sz w:val="20"/>
                <w:lang w:val="ru-RU"/>
              </w:rPr>
              <w:t>= 1.8</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i/>
                <w:iCs/>
                <w:sz w:val="20"/>
                <w:lang w:val="ru-RU"/>
              </w:rPr>
              <w:br/>
              <w:t>В</w:t>
            </w:r>
            <w:r w:rsidRPr="0034070F">
              <w:rPr>
                <w:i/>
                <w:iCs/>
                <w:sz w:val="20"/>
                <w:vertAlign w:val="subscript"/>
                <w:lang w:val="ru-RU"/>
              </w:rPr>
              <w:t>–</w:t>
            </w:r>
            <w:r w:rsidRPr="0034070F">
              <w:rPr>
                <w:sz w:val="20"/>
                <w:vertAlign w:val="subscript"/>
                <w:lang w:val="ru-RU"/>
              </w:rPr>
              <w:t xml:space="preserve">50 </w:t>
            </w:r>
            <w:r w:rsidRPr="0034070F">
              <w:rPr>
                <w:sz w:val="20"/>
                <w:lang w:val="ru-RU"/>
              </w:rPr>
              <w:t>= 3.36</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i/>
                <w:iCs/>
                <w:sz w:val="20"/>
                <w:lang w:val="ru-RU"/>
              </w:rPr>
              <w:br/>
              <w:t>В</w:t>
            </w:r>
            <w:r w:rsidRPr="0034070F">
              <w:rPr>
                <w:i/>
                <w:iCs/>
                <w:sz w:val="20"/>
                <w:vertAlign w:val="subscript"/>
                <w:lang w:val="ru-RU"/>
              </w:rPr>
              <w:t>–</w:t>
            </w:r>
            <w:r w:rsidRPr="0034070F">
              <w:rPr>
                <w:sz w:val="20"/>
                <w:vertAlign w:val="subscript"/>
                <w:lang w:val="ru-RU"/>
              </w:rPr>
              <w:t xml:space="preserve">60 </w:t>
            </w:r>
            <w:r w:rsidRPr="0034070F">
              <w:rPr>
                <w:sz w:val="20"/>
                <w:lang w:val="ru-RU"/>
              </w:rPr>
              <w:t>= 5.8</w:t>
            </w:r>
            <w:r w:rsidRPr="0034070F">
              <w:rPr>
                <w:i/>
                <w:iCs/>
                <w:sz w:val="20"/>
              </w:rPr>
              <w:t>B</w:t>
            </w:r>
            <w:r w:rsidRPr="0034070F">
              <w:rPr>
                <w:i/>
                <w:iCs/>
                <w:sz w:val="20"/>
                <w:vertAlign w:val="subscript"/>
              </w:rPr>
              <w:t>c</w:t>
            </w:r>
            <w:r w:rsidR="00E6652F" w:rsidRPr="0034070F">
              <w:rPr>
                <w:i/>
                <w:iCs/>
                <w:sz w:val="20"/>
                <w:vertAlign w:val="subscript"/>
                <w:lang w:val="ru-RU"/>
              </w:rPr>
              <w:t>–30</w:t>
            </w:r>
          </w:p>
        </w:tc>
        <w:tc>
          <w:tcPr>
            <w:tcW w:w="3172" w:type="dxa"/>
            <w:tcMar>
              <w:left w:w="108" w:type="dxa"/>
              <w:right w:w="108" w:type="dxa"/>
            </w:tcMar>
          </w:tcPr>
          <w:p w14:paraId="5CA4763C" w14:textId="77777777" w:rsidR="0045336D" w:rsidRPr="0034070F" w:rsidRDefault="0045336D" w:rsidP="00743406">
            <w:pPr>
              <w:pStyle w:val="Tabletext"/>
              <w:spacing w:before="60" w:after="60"/>
              <w:rPr>
                <w:sz w:val="20"/>
              </w:rPr>
            </w:pPr>
            <w:r w:rsidRPr="0034070F">
              <w:rPr>
                <w:i/>
                <w:iCs/>
                <w:sz w:val="20"/>
              </w:rPr>
              <w:t>B</w:t>
            </w:r>
            <w:r w:rsidRPr="0034070F">
              <w:rPr>
                <w:i/>
                <w:iCs/>
                <w:sz w:val="20"/>
                <w:vertAlign w:val="subscript"/>
              </w:rPr>
              <w:t>n</w:t>
            </w:r>
            <w:r w:rsidRPr="0034070F">
              <w:rPr>
                <w:sz w:val="20"/>
              </w:rPr>
              <w:t xml:space="preserve"> if upper frequency </w:t>
            </w:r>
            <w:r w:rsidRPr="0034070F">
              <w:rPr>
                <w:i/>
                <w:iCs/>
                <w:sz w:val="20"/>
              </w:rPr>
              <w:t>F</w:t>
            </w:r>
            <w:r w:rsidRPr="0034070F">
              <w:rPr>
                <w:i/>
                <w:iCs/>
                <w:sz w:val="20"/>
                <w:vertAlign w:val="subscript"/>
              </w:rPr>
              <w:t>U</w:t>
            </w:r>
            <w:r w:rsidRPr="0034070F">
              <w:rPr>
                <w:sz w:val="20"/>
              </w:rPr>
              <w:t xml:space="preserve"> of SSB channel greater than voice-frequency telegraphy speed; otherwise, </w:t>
            </w:r>
            <w:r w:rsidRPr="0034070F">
              <w:rPr>
                <w:i/>
                <w:iCs/>
                <w:sz w:val="20"/>
              </w:rPr>
              <w:t>В</w:t>
            </w:r>
            <w:r w:rsidRPr="0034070F">
              <w:rPr>
                <w:i/>
                <w:iCs/>
                <w:sz w:val="20"/>
                <w:vertAlign w:val="subscript"/>
              </w:rPr>
              <w:t>ch</w:t>
            </w:r>
            <w:r w:rsidRPr="0034070F">
              <w:rPr>
                <w:sz w:val="20"/>
              </w:rPr>
              <w:t xml:space="preserve"> is used in place of </w:t>
            </w:r>
            <w:r w:rsidRPr="0034070F">
              <w:rPr>
                <w:i/>
                <w:iCs/>
                <w:sz w:val="20"/>
              </w:rPr>
              <w:t>B</w:t>
            </w:r>
            <w:r w:rsidRPr="0034070F">
              <w:rPr>
                <w:i/>
                <w:iCs/>
                <w:sz w:val="20"/>
                <w:vertAlign w:val="subscript"/>
              </w:rPr>
              <w:t>n</w:t>
            </w:r>
          </w:p>
        </w:tc>
      </w:tr>
    </w:tbl>
    <w:p w14:paraId="634853DC" w14:textId="77777777" w:rsidR="0045336D" w:rsidRPr="00161268" w:rsidRDefault="0045336D" w:rsidP="0045336D">
      <w:pPr>
        <w:pStyle w:val="Tablefin"/>
      </w:pPr>
    </w:p>
    <w:p w14:paraId="68C5F8AF" w14:textId="4095FB8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3040"/>
        <w:gridCol w:w="2746"/>
      </w:tblGrid>
      <w:tr w:rsidR="0045336D" w:rsidRPr="0034070F" w14:paraId="0E7632A1" w14:textId="77777777" w:rsidTr="00124734">
        <w:trPr>
          <w:cantSplit/>
          <w:tblHeader/>
          <w:jc w:val="center"/>
        </w:trPr>
        <w:tc>
          <w:tcPr>
            <w:tcW w:w="2890" w:type="dxa"/>
            <w:vMerge w:val="restart"/>
            <w:tcMar>
              <w:left w:w="108" w:type="dxa"/>
              <w:right w:w="108" w:type="dxa"/>
            </w:tcMar>
            <w:vAlign w:val="center"/>
          </w:tcPr>
          <w:p w14:paraId="0DE242A5" w14:textId="77777777" w:rsidR="0045336D" w:rsidRPr="0034070F" w:rsidRDefault="0045336D" w:rsidP="00743406">
            <w:pPr>
              <w:pStyle w:val="Tablehead"/>
              <w:rPr>
                <w:sz w:val="20"/>
              </w:rPr>
            </w:pPr>
            <w:r w:rsidRPr="0034070F">
              <w:rPr>
                <w:sz w:val="20"/>
              </w:rPr>
              <w:t>Class of emission</w:t>
            </w:r>
          </w:p>
        </w:tc>
        <w:tc>
          <w:tcPr>
            <w:tcW w:w="2891" w:type="dxa"/>
            <w:vMerge w:val="restart"/>
            <w:tcMar>
              <w:left w:w="108" w:type="dxa"/>
              <w:right w:w="108" w:type="dxa"/>
            </w:tcMar>
            <w:vAlign w:val="center"/>
          </w:tcPr>
          <w:p w14:paraId="3C236B17" w14:textId="77777777" w:rsidR="0045336D" w:rsidRPr="0034070F" w:rsidRDefault="0045336D" w:rsidP="00743406">
            <w:pPr>
              <w:pStyle w:val="Tablehead"/>
              <w:rPr>
                <w:sz w:val="20"/>
              </w:rPr>
            </w:pPr>
            <w:r w:rsidRPr="0034070F">
              <w:rPr>
                <w:sz w:val="20"/>
              </w:rPr>
              <w:t>Additional characteristics</w:t>
            </w:r>
          </w:p>
        </w:tc>
        <w:tc>
          <w:tcPr>
            <w:tcW w:w="5932" w:type="dxa"/>
            <w:gridSpan w:val="2"/>
            <w:tcMar>
              <w:left w:w="108" w:type="dxa"/>
              <w:right w:w="108" w:type="dxa"/>
            </w:tcMar>
            <w:vAlign w:val="center"/>
          </w:tcPr>
          <w:p w14:paraId="35D01F35" w14:textId="77777777" w:rsidR="0045336D" w:rsidRPr="0034070F" w:rsidRDefault="0045336D" w:rsidP="00743406">
            <w:pPr>
              <w:pStyle w:val="Tablehead"/>
              <w:rPr>
                <w:sz w:val="20"/>
              </w:rPr>
            </w:pPr>
            <w:r w:rsidRPr="0034070F">
              <w:rPr>
                <w:sz w:val="20"/>
              </w:rPr>
              <w:t>Calculation of:</w:t>
            </w:r>
          </w:p>
        </w:tc>
        <w:tc>
          <w:tcPr>
            <w:tcW w:w="2746" w:type="dxa"/>
            <w:vMerge w:val="restart"/>
            <w:tcMar>
              <w:left w:w="108" w:type="dxa"/>
              <w:right w:w="108" w:type="dxa"/>
            </w:tcMar>
            <w:vAlign w:val="center"/>
          </w:tcPr>
          <w:p w14:paraId="0C4A0388" w14:textId="77777777" w:rsidR="0045336D" w:rsidRPr="0034070F" w:rsidRDefault="0045336D" w:rsidP="00743406">
            <w:pPr>
              <w:pStyle w:val="Tablehead"/>
              <w:rPr>
                <w:sz w:val="20"/>
              </w:rPr>
            </w:pPr>
            <w:r w:rsidRPr="0034070F">
              <w:rPr>
                <w:sz w:val="20"/>
              </w:rPr>
              <w:t>Remarks</w:t>
            </w:r>
          </w:p>
        </w:tc>
      </w:tr>
      <w:tr w:rsidR="0045336D" w:rsidRPr="0034070F" w14:paraId="42BA7F38" w14:textId="77777777" w:rsidTr="00124734">
        <w:trPr>
          <w:cantSplit/>
          <w:trHeight w:val="301"/>
          <w:tblHeader/>
          <w:jc w:val="center"/>
        </w:trPr>
        <w:tc>
          <w:tcPr>
            <w:tcW w:w="2890" w:type="dxa"/>
            <w:vMerge/>
            <w:tcMar>
              <w:left w:w="108" w:type="dxa"/>
              <w:right w:w="108" w:type="dxa"/>
            </w:tcMar>
          </w:tcPr>
          <w:p w14:paraId="67810322" w14:textId="77777777" w:rsidR="0045336D" w:rsidRPr="0034070F" w:rsidRDefault="0045336D" w:rsidP="00743406">
            <w:pPr>
              <w:pStyle w:val="Tablehead"/>
              <w:rPr>
                <w:sz w:val="20"/>
              </w:rPr>
            </w:pPr>
          </w:p>
        </w:tc>
        <w:tc>
          <w:tcPr>
            <w:tcW w:w="2891" w:type="dxa"/>
            <w:vMerge/>
            <w:tcMar>
              <w:left w:w="108" w:type="dxa"/>
              <w:right w:w="108" w:type="dxa"/>
            </w:tcMar>
          </w:tcPr>
          <w:p w14:paraId="5B62157A" w14:textId="77777777" w:rsidR="0045336D" w:rsidRPr="0034070F" w:rsidRDefault="0045336D" w:rsidP="00743406">
            <w:pPr>
              <w:pStyle w:val="Tablehead"/>
              <w:rPr>
                <w:sz w:val="20"/>
              </w:rPr>
            </w:pPr>
          </w:p>
        </w:tc>
        <w:tc>
          <w:tcPr>
            <w:tcW w:w="2892" w:type="dxa"/>
            <w:tcMar>
              <w:left w:w="108" w:type="dxa"/>
              <w:right w:w="108" w:type="dxa"/>
            </w:tcMar>
            <w:vAlign w:val="center"/>
          </w:tcPr>
          <w:p w14:paraId="5CDED943"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3040" w:type="dxa"/>
            <w:tcMar>
              <w:left w:w="108" w:type="dxa"/>
              <w:right w:w="108" w:type="dxa"/>
            </w:tcMar>
            <w:vAlign w:val="center"/>
          </w:tcPr>
          <w:p w14:paraId="6C41C76A" w14:textId="123809B1"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746" w:type="dxa"/>
            <w:vMerge/>
            <w:tcMar>
              <w:left w:w="108" w:type="dxa"/>
              <w:right w:w="108" w:type="dxa"/>
            </w:tcMar>
          </w:tcPr>
          <w:p w14:paraId="328C12D0" w14:textId="77777777" w:rsidR="0045336D" w:rsidRPr="0034070F" w:rsidRDefault="0045336D" w:rsidP="00743406">
            <w:pPr>
              <w:pStyle w:val="Tablehead"/>
              <w:rPr>
                <w:sz w:val="20"/>
              </w:rPr>
            </w:pPr>
          </w:p>
        </w:tc>
      </w:tr>
      <w:tr w:rsidR="0045336D" w:rsidRPr="0034070F" w14:paraId="6B9DD75C" w14:textId="77777777" w:rsidTr="00743406">
        <w:trPr>
          <w:cantSplit/>
          <w:jc w:val="center"/>
        </w:trPr>
        <w:tc>
          <w:tcPr>
            <w:tcW w:w="14459" w:type="dxa"/>
            <w:gridSpan w:val="5"/>
            <w:tcMar>
              <w:left w:w="108" w:type="dxa"/>
              <w:right w:w="108" w:type="dxa"/>
            </w:tcMar>
          </w:tcPr>
          <w:p w14:paraId="07AF5007" w14:textId="77777777" w:rsidR="0045336D" w:rsidRPr="0034070F" w:rsidRDefault="0045336D" w:rsidP="00743406">
            <w:pPr>
              <w:pStyle w:val="Sectiontitle"/>
              <w:spacing w:before="60" w:after="60"/>
              <w:rPr>
                <w:b w:val="0"/>
                <w:i/>
                <w:iCs/>
                <w:sz w:val="20"/>
              </w:rPr>
            </w:pPr>
            <w:r w:rsidRPr="0034070F">
              <w:rPr>
                <w:b w:val="0"/>
                <w:i/>
                <w:sz w:val="20"/>
              </w:rPr>
              <w:t>2.</w:t>
            </w:r>
            <w:r w:rsidRPr="0034070F">
              <w:rPr>
                <w:b w:val="0"/>
                <w:i/>
                <w:sz w:val="20"/>
              </w:rPr>
              <w:tab/>
              <w:t>Frequency modulation</w:t>
            </w:r>
          </w:p>
        </w:tc>
      </w:tr>
      <w:tr w:rsidR="0045336D" w:rsidRPr="0034070F" w14:paraId="5B001B15" w14:textId="77777777" w:rsidTr="00743406">
        <w:trPr>
          <w:cantSplit/>
          <w:jc w:val="center"/>
        </w:trPr>
        <w:tc>
          <w:tcPr>
            <w:tcW w:w="14459" w:type="dxa"/>
            <w:gridSpan w:val="5"/>
            <w:tcMar>
              <w:left w:w="108" w:type="dxa"/>
              <w:right w:w="108" w:type="dxa"/>
            </w:tcMar>
          </w:tcPr>
          <w:p w14:paraId="215BD4D1" w14:textId="77777777" w:rsidR="0045336D" w:rsidRPr="0034070F" w:rsidRDefault="0045336D" w:rsidP="00743406">
            <w:pPr>
              <w:pStyle w:val="Sectiontitle"/>
              <w:spacing w:before="60" w:after="60"/>
              <w:rPr>
                <w:b w:val="0"/>
                <w:i/>
                <w:iCs/>
                <w:sz w:val="20"/>
              </w:rPr>
            </w:pPr>
            <w:r w:rsidRPr="0034070F">
              <w:rPr>
                <w:b w:val="0"/>
                <w:i/>
                <w:sz w:val="20"/>
              </w:rPr>
              <w:t>2.A</w:t>
            </w:r>
            <w:r w:rsidRPr="0034070F">
              <w:rPr>
                <w:b w:val="0"/>
                <w:i/>
                <w:sz w:val="20"/>
              </w:rPr>
              <w:tab/>
              <w:t>Telegraphy</w:t>
            </w:r>
          </w:p>
        </w:tc>
      </w:tr>
      <w:tr w:rsidR="0045336D" w:rsidRPr="0034070F" w14:paraId="041BC7C3" w14:textId="77777777" w:rsidTr="00124734">
        <w:trPr>
          <w:cantSplit/>
          <w:jc w:val="center"/>
        </w:trPr>
        <w:tc>
          <w:tcPr>
            <w:tcW w:w="2890" w:type="dxa"/>
            <w:tcMar>
              <w:left w:w="108" w:type="dxa"/>
              <w:right w:w="108" w:type="dxa"/>
            </w:tcMar>
          </w:tcPr>
          <w:p w14:paraId="2E1BE792" w14:textId="77777777" w:rsidR="0045336D" w:rsidRPr="0034070F" w:rsidRDefault="0045336D" w:rsidP="00743406">
            <w:pPr>
              <w:pStyle w:val="Tabletext"/>
              <w:spacing w:before="60" w:after="60"/>
              <w:rPr>
                <w:b/>
                <w:bCs/>
                <w:sz w:val="20"/>
              </w:rPr>
            </w:pPr>
            <w:r w:rsidRPr="0034070F">
              <w:rPr>
                <w:sz w:val="20"/>
              </w:rPr>
              <w:t>Frequency-shift telegraphy, single-channel</w:t>
            </w:r>
            <w:r w:rsidRPr="0034070F">
              <w:rPr>
                <w:caps/>
                <w:sz w:val="20"/>
                <w:lang w:eastAsia="ru-RU"/>
              </w:rPr>
              <w:br/>
            </w:r>
            <w:r w:rsidRPr="0034070F">
              <w:rPr>
                <w:b/>
                <w:bCs/>
                <w:sz w:val="20"/>
              </w:rPr>
              <w:t>F1B, F1D</w:t>
            </w:r>
          </w:p>
        </w:tc>
        <w:tc>
          <w:tcPr>
            <w:tcW w:w="2891" w:type="dxa"/>
            <w:tcMar>
              <w:left w:w="108" w:type="dxa"/>
              <w:right w:w="108" w:type="dxa"/>
            </w:tcMar>
          </w:tcPr>
          <w:p w14:paraId="7F8F97F0" w14:textId="77777777" w:rsidR="0045336D" w:rsidRPr="0034070F" w:rsidRDefault="0045336D" w:rsidP="00743406">
            <w:pPr>
              <w:pStyle w:val="Tabletext"/>
              <w:spacing w:before="60" w:after="60"/>
              <w:rPr>
                <w:b/>
                <w:sz w:val="20"/>
              </w:rPr>
            </w:pPr>
          </w:p>
        </w:tc>
        <w:tc>
          <w:tcPr>
            <w:tcW w:w="2892" w:type="dxa"/>
            <w:tcMar>
              <w:left w:w="108" w:type="dxa"/>
              <w:right w:w="108" w:type="dxa"/>
            </w:tcMar>
          </w:tcPr>
          <w:p w14:paraId="42C4D277"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2.4</w:t>
            </w:r>
            <w:r w:rsidRPr="0034070F">
              <w:rPr>
                <w:bCs/>
                <w:sz w:val="20"/>
              </w:rPr>
              <w:t>B</w:t>
            </w:r>
            <w:r w:rsidRPr="0034070F">
              <w:rPr>
                <w:noProof/>
                <w:position w:val="-8"/>
                <w:sz w:val="20"/>
              </w:rPr>
              <w:object w:dxaOrig="480" w:dyaOrig="360" w14:anchorId="01A03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75pt;height:14.4pt;mso-width-percent:0;mso-height-percent:0;mso-width-percent:0;mso-height-percent:0" o:ole="">
                  <v:imagedata r:id="rId33" o:title=""/>
                </v:shape>
                <o:OLEObject Type="Embed" ProgID="Equation.3" ShapeID="_x0000_i1025" DrawAspect="Content" ObjectID="_1794659055" r:id="rId34"/>
              </w:object>
            </w:r>
            <w:r w:rsidRPr="0034070F">
              <w:rPr>
                <w:bCs/>
                <w:sz w:val="20"/>
              </w:rPr>
              <w:t xml:space="preserve"> for</w:t>
            </w:r>
            <w:r w:rsidRPr="0034070F">
              <w:rPr>
                <w:bCs/>
                <w:sz w:val="20"/>
              </w:rPr>
              <w:br/>
              <w:t xml:space="preserve">0.5 </w:t>
            </w:r>
            <w:r w:rsidRPr="0034070F">
              <w:rPr>
                <w:sz w:val="20"/>
              </w:rPr>
              <w:sym w:font="Symbol" w:char="F0A3"/>
            </w:r>
            <w:r w:rsidRPr="0034070F">
              <w:rPr>
                <w:sz w:val="20"/>
              </w:rPr>
              <w:t xml:space="preserve"> </w:t>
            </w:r>
            <w:r w:rsidRPr="0034070F">
              <w:rPr>
                <w:bCs/>
                <w:i/>
                <w:iCs/>
                <w:sz w:val="20"/>
              </w:rPr>
              <w:t>m</w:t>
            </w:r>
            <w:r w:rsidRPr="0034070F">
              <w:rPr>
                <w:bCs/>
                <w:i/>
                <w:iCs/>
                <w:sz w:val="20"/>
                <w:vertAlign w:val="subscript"/>
              </w:rPr>
              <w:t xml:space="preserve">p </w:t>
            </w:r>
            <w:r w:rsidRPr="0034070F">
              <w:rPr>
                <w:bCs/>
                <w:sz w:val="20"/>
              </w:rPr>
              <w:t>&lt; 1.5</w:t>
            </w:r>
            <w:r w:rsidRPr="0034070F">
              <w:rPr>
                <w:sz w:val="20"/>
              </w:rPr>
              <w:br/>
            </w:r>
            <w:r w:rsidRPr="0034070F">
              <w:rPr>
                <w:i/>
                <w:iCs/>
                <w:sz w:val="20"/>
              </w:rPr>
              <w:t>B</w:t>
            </w:r>
            <w:r w:rsidRPr="0034070F">
              <w:rPr>
                <w:i/>
                <w:iCs/>
                <w:sz w:val="20"/>
                <w:vertAlign w:val="subscript"/>
              </w:rPr>
              <w:t>n</w:t>
            </w:r>
            <w:r w:rsidRPr="0034070F">
              <w:rPr>
                <w:sz w:val="20"/>
              </w:rPr>
              <w:t xml:space="preserve"> = 1.2</w:t>
            </w:r>
            <w:r w:rsidRPr="0034070F">
              <w:rPr>
                <w:i/>
                <w:iCs/>
                <w:sz w:val="20"/>
              </w:rPr>
              <w:t xml:space="preserve">B </w:t>
            </w:r>
            <w:r w:rsidRPr="0034070F">
              <w:rPr>
                <w:sz w:val="20"/>
              </w:rPr>
              <w:t>+ 2.4</w:t>
            </w:r>
            <w:r w:rsidRPr="0034070F">
              <w:rPr>
                <w:i/>
                <w:iCs/>
                <w:sz w:val="20"/>
              </w:rPr>
              <w:t xml:space="preserve">D </w:t>
            </w:r>
            <w:r w:rsidRPr="0034070F">
              <w:rPr>
                <w:sz w:val="20"/>
              </w:rPr>
              <w:t>for</w:t>
            </w:r>
            <w:r w:rsidRPr="0034070F">
              <w:rPr>
                <w:sz w:val="20"/>
              </w:rPr>
              <w:br/>
              <w:t xml:space="preserve">1.5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t>&lt; 5.5</w:t>
            </w:r>
            <w:r w:rsidRPr="0034070F">
              <w:rPr>
                <w:sz w:val="20"/>
              </w:rPr>
              <w:br/>
            </w:r>
            <w:r w:rsidRPr="0034070F">
              <w:rPr>
                <w:i/>
                <w:iCs/>
                <w:sz w:val="20"/>
              </w:rPr>
              <w:t>B</w:t>
            </w:r>
            <w:r w:rsidRPr="0034070F">
              <w:rPr>
                <w:i/>
                <w:iCs/>
                <w:sz w:val="20"/>
                <w:vertAlign w:val="subscript"/>
              </w:rPr>
              <w:t>n</w:t>
            </w:r>
            <w:r w:rsidRPr="0034070F">
              <w:rPr>
                <w:i/>
                <w:iCs/>
                <w:sz w:val="20"/>
              </w:rPr>
              <w:t xml:space="preserve"> </w:t>
            </w:r>
            <w:r w:rsidRPr="0034070F">
              <w:rPr>
                <w:sz w:val="20"/>
              </w:rPr>
              <w:t>= 1.9</w:t>
            </w:r>
            <w:r w:rsidRPr="0034070F">
              <w:rPr>
                <w:i/>
                <w:iCs/>
                <w:sz w:val="20"/>
              </w:rPr>
              <w:t>В</w:t>
            </w:r>
            <w:r w:rsidRPr="0034070F">
              <w:rPr>
                <w:sz w:val="20"/>
              </w:rPr>
              <w:t xml:space="preserve"> + 2.1</w:t>
            </w:r>
            <w:r w:rsidRPr="0034070F">
              <w:rPr>
                <w:i/>
                <w:iCs/>
                <w:sz w:val="20"/>
              </w:rPr>
              <w:t xml:space="preserve">D </w:t>
            </w:r>
            <w:r w:rsidRPr="0034070F">
              <w:rPr>
                <w:sz w:val="20"/>
              </w:rPr>
              <w:t>for</w:t>
            </w:r>
            <w:r w:rsidRPr="0034070F">
              <w:rPr>
                <w:sz w:val="20"/>
              </w:rPr>
              <w:br/>
              <w:t xml:space="preserve">5.5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sym w:font="Symbol" w:char="F0A3"/>
            </w:r>
            <w:r w:rsidRPr="0034070F">
              <w:rPr>
                <w:sz w:val="20"/>
              </w:rPr>
              <w:t xml:space="preserve"> 20</w:t>
            </w:r>
          </w:p>
        </w:tc>
        <w:tc>
          <w:tcPr>
            <w:tcW w:w="3040" w:type="dxa"/>
            <w:tcMar>
              <w:left w:w="108" w:type="dxa"/>
              <w:right w:w="108" w:type="dxa"/>
            </w:tcMar>
          </w:tcPr>
          <w:p w14:paraId="13CAF7E0" w14:textId="7AFC0EC6"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rPr>
              <w:t xml:space="preserve"> </w:t>
            </w:r>
            <w:r w:rsidRPr="0034070F">
              <w:rPr>
                <w:sz w:val="20"/>
              </w:rPr>
              <w:t>= 2.3</w:t>
            </w:r>
            <w:r w:rsidRPr="0034070F">
              <w:rPr>
                <w:i/>
                <w:iCs/>
                <w:sz w:val="20"/>
              </w:rPr>
              <w:t>B</w:t>
            </w:r>
            <w:r w:rsidRPr="0034070F">
              <w:rPr>
                <w:i/>
                <w:iCs/>
                <w:sz w:val="20"/>
                <w:vertAlign w:val="subscript"/>
              </w:rPr>
              <w:t>n</w:t>
            </w:r>
            <w:r w:rsidRPr="0034070F">
              <w:rPr>
                <w:sz w:val="20"/>
              </w:rPr>
              <w:t>/(</w:t>
            </w:r>
            <w:r w:rsidRPr="0034070F">
              <w:rPr>
                <w:i/>
                <w:iCs/>
                <w:sz w:val="20"/>
              </w:rPr>
              <w:t>m</w:t>
            </w:r>
            <w:r w:rsidRPr="0034070F">
              <w:rPr>
                <w:i/>
                <w:iCs/>
                <w:sz w:val="20"/>
                <w:vertAlign w:val="subscript"/>
              </w:rPr>
              <w:t xml:space="preserve">p </w:t>
            </w:r>
            <w:r w:rsidRPr="0034070F">
              <w:rPr>
                <w:sz w:val="20"/>
              </w:rPr>
              <w:t>+ 12)</w:t>
            </w:r>
            <w:r w:rsidRPr="0034070F">
              <w:rPr>
                <w:sz w:val="20"/>
                <w:vertAlign w:val="superscript"/>
              </w:rPr>
              <w:t>1/6</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[2.86 –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+ 12)</w:t>
            </w:r>
            <w:r w:rsidRPr="0034070F">
              <w:rPr>
                <w:sz w:val="20"/>
                <w:vertAlign w:val="superscript"/>
              </w:rPr>
              <w:t>1/6</w:t>
            </w:r>
            <w:r w:rsidRPr="0034070F">
              <w:rPr>
                <w:sz w:val="20"/>
              </w:rPr>
              <w:t>]</w:t>
            </w:r>
            <w:r w:rsidRPr="0034070F">
              <w:rPr>
                <w:sz w:val="20"/>
              </w:rPr>
              <w:br/>
            </w:r>
            <w:r w:rsidRPr="0034070F">
              <w:rPr>
                <w:i/>
                <w:iCs/>
                <w:sz w:val="20"/>
              </w:rPr>
              <w:t>В</w:t>
            </w:r>
            <w:r w:rsidRPr="0034070F">
              <w:rPr>
                <w:bCs/>
                <w:sz w:val="20"/>
                <w:vertAlign w:val="subscript"/>
              </w:rPr>
              <w:t>–</w:t>
            </w:r>
            <w:r w:rsidRPr="0034070F">
              <w:rPr>
                <w:sz w:val="20"/>
                <w:vertAlign w:val="subscript"/>
              </w:rPr>
              <w:t>50</w:t>
            </w:r>
            <w:r w:rsidRPr="0034070F">
              <w:rPr>
                <w:sz w:val="20"/>
              </w:rPr>
              <w:t xml:space="preserve"> =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[4 – (</w:t>
            </w:r>
            <w:r w:rsidRPr="0034070F">
              <w:rPr>
                <w:i/>
                <w:iCs/>
                <w:sz w:val="20"/>
              </w:rPr>
              <w:t>m</w:t>
            </w:r>
            <w:r w:rsidRPr="0034070F">
              <w:rPr>
                <w:i/>
                <w:iCs/>
                <w:sz w:val="20"/>
                <w:vertAlign w:val="subscript"/>
              </w:rPr>
              <w:t xml:space="preserve">p </w:t>
            </w:r>
            <w:r w:rsidRPr="0034070F">
              <w:rPr>
                <w:sz w:val="20"/>
              </w:rPr>
              <w:t>+ 8)</w:t>
            </w:r>
            <w:r w:rsidRPr="0034070F">
              <w:rPr>
                <w:sz w:val="20"/>
                <w:vertAlign w:val="superscript"/>
              </w:rPr>
              <w:t>1/4</w:t>
            </w:r>
            <w:r w:rsidRPr="0034070F">
              <w:rPr>
                <w:sz w:val="20"/>
              </w:rPr>
              <w:t>]</w:t>
            </w:r>
            <w:r w:rsidRPr="0034070F">
              <w:rPr>
                <w:sz w:val="20"/>
                <w:vertAlign w:val="superscript"/>
              </w:rPr>
              <w:br/>
            </w:r>
            <w:r w:rsidRPr="0034070F">
              <w:rPr>
                <w:i/>
                <w:iCs/>
                <w:sz w:val="20"/>
              </w:rPr>
              <w:t>В</w:t>
            </w:r>
            <w:r w:rsidRPr="0034070F">
              <w:rPr>
                <w:bCs/>
                <w:i/>
                <w:iCs/>
                <w:sz w:val="20"/>
                <w:vertAlign w:val="subscript"/>
              </w:rPr>
              <w:t>–</w:t>
            </w:r>
            <w:r w:rsidRPr="0034070F">
              <w:rPr>
                <w:sz w:val="20"/>
                <w:vertAlign w:val="subscript"/>
              </w:rPr>
              <w:t>60</w:t>
            </w:r>
            <w:r w:rsidRPr="0034070F">
              <w:rPr>
                <w:sz w:val="20"/>
              </w:rPr>
              <w:t xml:space="preserve"> =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[4.8 –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+ 5)</w:t>
            </w:r>
            <w:r w:rsidRPr="0034070F">
              <w:rPr>
                <w:sz w:val="20"/>
                <w:vertAlign w:val="superscript"/>
              </w:rPr>
              <w:t>1/3</w:t>
            </w:r>
            <w:r w:rsidRPr="0034070F">
              <w:rPr>
                <w:sz w:val="20"/>
              </w:rPr>
              <w:t>]</w:t>
            </w:r>
          </w:p>
        </w:tc>
        <w:tc>
          <w:tcPr>
            <w:tcW w:w="2746" w:type="dxa"/>
            <w:tcMar>
              <w:left w:w="108" w:type="dxa"/>
              <w:right w:w="108" w:type="dxa"/>
            </w:tcMar>
          </w:tcPr>
          <w:p w14:paraId="6C93FB47" w14:textId="77777777" w:rsidR="0045336D" w:rsidRPr="0034070F" w:rsidRDefault="0045336D" w:rsidP="00743406">
            <w:pPr>
              <w:pStyle w:val="Tabletext"/>
              <w:spacing w:before="60" w:after="60"/>
              <w:rPr>
                <w:sz w:val="20"/>
              </w:rPr>
            </w:pPr>
            <w:r w:rsidRPr="0034070F">
              <w:rPr>
                <w:i/>
                <w:iCs/>
                <w:sz w:val="20"/>
              </w:rPr>
              <w:t>m</w:t>
            </w:r>
            <w:r w:rsidRPr="0034070F">
              <w:rPr>
                <w:i/>
                <w:iCs/>
                <w:sz w:val="20"/>
                <w:vertAlign w:val="subscript"/>
              </w:rPr>
              <w:t>p</w:t>
            </w:r>
            <w:r w:rsidRPr="0034070F">
              <w:rPr>
                <w:sz w:val="20"/>
              </w:rPr>
              <w:t xml:space="preserve"> = 2</w:t>
            </w:r>
            <w:r w:rsidRPr="0034070F">
              <w:rPr>
                <w:i/>
                <w:iCs/>
                <w:sz w:val="20"/>
              </w:rPr>
              <w:t>D</w:t>
            </w:r>
            <w:r w:rsidRPr="0034070F">
              <w:rPr>
                <w:sz w:val="20"/>
              </w:rPr>
              <w:t>/</w:t>
            </w:r>
            <w:r w:rsidRPr="0034070F">
              <w:rPr>
                <w:i/>
                <w:iCs/>
                <w:sz w:val="20"/>
              </w:rPr>
              <w:t>B</w:t>
            </w:r>
          </w:p>
        </w:tc>
      </w:tr>
      <w:tr w:rsidR="0045336D" w:rsidRPr="0034070F" w14:paraId="2AB295E4" w14:textId="77777777" w:rsidTr="00743406">
        <w:trPr>
          <w:cantSplit/>
          <w:jc w:val="center"/>
        </w:trPr>
        <w:tc>
          <w:tcPr>
            <w:tcW w:w="2890" w:type="dxa"/>
            <w:tcMar>
              <w:left w:w="108" w:type="dxa"/>
              <w:right w:w="108" w:type="dxa"/>
            </w:tcMar>
          </w:tcPr>
          <w:p w14:paraId="38CB25C8" w14:textId="77777777" w:rsidR="0045336D" w:rsidRPr="0034070F" w:rsidRDefault="0045336D" w:rsidP="00743406">
            <w:pPr>
              <w:pStyle w:val="Tabletext"/>
              <w:spacing w:before="60" w:after="60"/>
              <w:rPr>
                <w:b/>
                <w:bCs/>
                <w:sz w:val="20"/>
              </w:rPr>
            </w:pPr>
            <w:r w:rsidRPr="0034070F">
              <w:rPr>
                <w:sz w:val="20"/>
              </w:rPr>
              <w:t>Narrow-band direct-printing telegraphy with error correction</w:t>
            </w:r>
            <w:r w:rsidRPr="0034070F">
              <w:rPr>
                <w:sz w:val="20"/>
              </w:rPr>
              <w:br/>
            </w:r>
            <w:r w:rsidRPr="0034070F">
              <w:rPr>
                <w:b/>
                <w:bCs/>
                <w:sz w:val="20"/>
              </w:rPr>
              <w:t>F1BCN</w:t>
            </w:r>
          </w:p>
        </w:tc>
        <w:tc>
          <w:tcPr>
            <w:tcW w:w="2891" w:type="dxa"/>
            <w:tcMar>
              <w:left w:w="108" w:type="dxa"/>
              <w:right w:w="108" w:type="dxa"/>
            </w:tcMar>
          </w:tcPr>
          <w:p w14:paraId="64754E5C"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034BFE0F"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В</w:t>
            </w:r>
            <w:r w:rsidRPr="0034070F">
              <w:rPr>
                <w:sz w:val="20"/>
              </w:rPr>
              <w:t xml:space="preserve"> + 2.4</w:t>
            </w:r>
            <w:r w:rsidRPr="0034070F">
              <w:rPr>
                <w:i/>
                <w:iCs/>
                <w:sz w:val="20"/>
              </w:rPr>
              <w:t>D</w:t>
            </w:r>
            <w:r w:rsidRPr="0034070F">
              <w:rPr>
                <w:sz w:val="20"/>
              </w:rPr>
              <w:br/>
            </w:r>
            <w:r w:rsidRPr="0034070F">
              <w:rPr>
                <w:i/>
                <w:iCs/>
                <w:sz w:val="20"/>
              </w:rPr>
              <w:t>D</w:t>
            </w:r>
            <w:r w:rsidRPr="0034070F">
              <w:rPr>
                <w:sz w:val="20"/>
              </w:rPr>
              <w:t xml:space="preserve"> = 85 Hz</w:t>
            </w:r>
          </w:p>
        </w:tc>
        <w:tc>
          <w:tcPr>
            <w:tcW w:w="3040" w:type="dxa"/>
            <w:tcMar>
              <w:left w:w="108" w:type="dxa"/>
              <w:right w:w="108" w:type="dxa"/>
            </w:tcMar>
          </w:tcPr>
          <w:p w14:paraId="155E48BD" w14:textId="77777777" w:rsidR="0045336D" w:rsidRPr="0034070F" w:rsidRDefault="0045336D" w:rsidP="00743406">
            <w:pPr>
              <w:pStyle w:val="Tabletext"/>
              <w:spacing w:before="60" w:after="60"/>
              <w:rPr>
                <w:sz w:val="20"/>
              </w:rPr>
            </w:pPr>
          </w:p>
        </w:tc>
        <w:tc>
          <w:tcPr>
            <w:tcW w:w="2746" w:type="dxa"/>
            <w:vMerge w:val="restart"/>
            <w:tcMar>
              <w:left w:w="108" w:type="dxa"/>
              <w:right w:w="108" w:type="dxa"/>
            </w:tcMar>
          </w:tcPr>
          <w:p w14:paraId="5D19327C" w14:textId="77777777" w:rsidR="0045336D" w:rsidRPr="0034070F" w:rsidRDefault="0045336D" w:rsidP="00743406">
            <w:pPr>
              <w:pStyle w:val="Tabletext"/>
              <w:spacing w:before="60" w:after="60"/>
              <w:rPr>
                <w:b/>
                <w:sz w:val="20"/>
              </w:rPr>
            </w:pPr>
          </w:p>
        </w:tc>
      </w:tr>
      <w:tr w:rsidR="0045336D" w:rsidRPr="000B3C98" w14:paraId="09D1C01B" w14:textId="77777777" w:rsidTr="00743406">
        <w:trPr>
          <w:cantSplit/>
          <w:jc w:val="center"/>
        </w:trPr>
        <w:tc>
          <w:tcPr>
            <w:tcW w:w="2890" w:type="dxa"/>
            <w:tcMar>
              <w:left w:w="108" w:type="dxa"/>
              <w:right w:w="108" w:type="dxa"/>
            </w:tcMar>
          </w:tcPr>
          <w:p w14:paraId="202D1350" w14:textId="77777777" w:rsidR="0045336D" w:rsidRPr="0034070F" w:rsidRDefault="0045336D" w:rsidP="00743406">
            <w:pPr>
              <w:pStyle w:val="Tabletext"/>
              <w:spacing w:before="60" w:after="60"/>
              <w:rPr>
                <w:b/>
                <w:bCs/>
                <w:sz w:val="20"/>
              </w:rPr>
            </w:pPr>
            <w:r w:rsidRPr="0034070F">
              <w:rPr>
                <w:sz w:val="20"/>
              </w:rPr>
              <w:t>Frequency manipulation of subcarriers</w:t>
            </w:r>
            <w:r w:rsidRPr="0034070F">
              <w:rPr>
                <w:sz w:val="20"/>
              </w:rPr>
              <w:br/>
            </w:r>
            <w:r w:rsidRPr="0034070F">
              <w:rPr>
                <w:b/>
                <w:bCs/>
                <w:sz w:val="20"/>
              </w:rPr>
              <w:t>F2B</w:t>
            </w:r>
          </w:p>
        </w:tc>
        <w:tc>
          <w:tcPr>
            <w:tcW w:w="2891" w:type="dxa"/>
            <w:tcMar>
              <w:left w:w="108" w:type="dxa"/>
              <w:right w:w="108" w:type="dxa"/>
            </w:tcMar>
          </w:tcPr>
          <w:p w14:paraId="7C4AA279"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564807EC" w14:textId="77777777" w:rsidR="0045336D" w:rsidRPr="0034070F" w:rsidRDefault="0045336D" w:rsidP="00743406">
            <w:pPr>
              <w:pStyle w:val="Tabletext"/>
              <w:tabs>
                <w:tab w:val="clear" w:pos="284"/>
                <w:tab w:val="clear" w:pos="567"/>
                <w:tab w:val="left" w:pos="551"/>
              </w:tabs>
              <w:spacing w:before="60" w:after="60"/>
              <w:jc w:val="center"/>
              <w:rPr>
                <w:i/>
                <w:iCs/>
                <w:sz w:val="20"/>
                <w:vertAlign w:val="subscript"/>
              </w:rPr>
            </w:pPr>
            <w:r w:rsidRPr="0034070F">
              <w:rPr>
                <w:i/>
                <w:iCs/>
                <w:sz w:val="20"/>
              </w:rPr>
              <w:t>B</w:t>
            </w:r>
            <w:r w:rsidRPr="0034070F">
              <w:rPr>
                <w:i/>
                <w:iCs/>
                <w:sz w:val="20"/>
                <w:vertAlign w:val="subscript"/>
              </w:rPr>
              <w:t>n</w:t>
            </w:r>
            <w:r w:rsidRPr="0034070F">
              <w:rPr>
                <w:sz w:val="20"/>
              </w:rPr>
              <w:t xml:space="preserve"> = (</w:t>
            </w:r>
            <w:r w:rsidRPr="0034070F">
              <w:rPr>
                <w:i/>
                <w:iCs/>
                <w:sz w:val="20"/>
              </w:rPr>
              <w:t>N</w:t>
            </w:r>
            <w:r w:rsidRPr="0034070F">
              <w:rPr>
                <w:i/>
                <w:iCs/>
                <w:sz w:val="20"/>
                <w:vertAlign w:val="subscript"/>
              </w:rPr>
              <w:t xml:space="preserve">f  </w:t>
            </w:r>
            <w:r w:rsidRPr="0034070F">
              <w:rPr>
                <w:sz w:val="20"/>
              </w:rPr>
              <w:t>– 1)</w:t>
            </w:r>
            <w:r w:rsidRPr="0034070F">
              <w:rPr>
                <w:sz w:val="20"/>
              </w:rPr>
              <w:sym w:font="Symbol" w:char="F044"/>
            </w:r>
            <w:r w:rsidRPr="0034070F">
              <w:rPr>
                <w:i/>
                <w:iCs/>
                <w:sz w:val="20"/>
              </w:rPr>
              <w:t>F</w:t>
            </w:r>
            <w:r w:rsidRPr="0034070F">
              <w:rPr>
                <w:sz w:val="20"/>
              </w:rPr>
              <w:t xml:space="preserve"> + </w:t>
            </w:r>
            <w:r w:rsidRPr="0034070F">
              <w:rPr>
                <w:i/>
                <w:iCs/>
                <w:sz w:val="20"/>
              </w:rPr>
              <w:t>B</w:t>
            </w:r>
            <w:r w:rsidRPr="0034070F">
              <w:rPr>
                <w:i/>
                <w:iCs/>
                <w:sz w:val="20"/>
                <w:vertAlign w:val="subscript"/>
              </w:rPr>
              <w:t>nF1B</w:t>
            </w:r>
          </w:p>
          <w:p w14:paraId="2464CE44" w14:textId="7E3C8DF4" w:rsidR="0045336D" w:rsidRPr="0034070F" w:rsidRDefault="0045336D" w:rsidP="00743406">
            <w:pPr>
              <w:pStyle w:val="Tabletext"/>
              <w:tabs>
                <w:tab w:val="clear" w:pos="284"/>
                <w:tab w:val="clear" w:pos="567"/>
                <w:tab w:val="left" w:pos="551"/>
              </w:tabs>
              <w:spacing w:before="0" w:after="60"/>
              <w:rPr>
                <w:bCs/>
                <w:sz w:val="20"/>
              </w:rPr>
            </w:pPr>
            <w:r w:rsidRPr="0034070F">
              <w:rPr>
                <w:i/>
                <w:iCs/>
                <w:sz w:val="20"/>
              </w:rPr>
              <w:t>N</w:t>
            </w:r>
            <w:r w:rsidRPr="0034070F">
              <w:rPr>
                <w:i/>
                <w:iCs/>
                <w:sz w:val="20"/>
                <w:vertAlign w:val="subscript"/>
              </w:rPr>
              <w:t>f</w:t>
            </w:r>
            <w:r w:rsidRPr="0034070F">
              <w:rPr>
                <w:sz w:val="20"/>
                <w:vertAlign w:val="subscript"/>
              </w:rPr>
              <w:t xml:space="preserve"> </w:t>
            </w:r>
            <w:r w:rsidRPr="0034070F">
              <w:rPr>
                <w:sz w:val="20"/>
              </w:rPr>
              <w:t>:</w:t>
            </w:r>
            <w:r w:rsidRPr="0034070F">
              <w:rPr>
                <w:sz w:val="20"/>
                <w:vertAlign w:val="subscript"/>
              </w:rPr>
              <w:tab/>
            </w:r>
            <w:r w:rsidRPr="0034070F">
              <w:rPr>
                <w:bCs/>
                <w:sz w:val="20"/>
              </w:rPr>
              <w:t>number of subcarriers</w:t>
            </w:r>
            <w:r w:rsidRPr="0034070F">
              <w:rPr>
                <w:bCs/>
                <w:sz w:val="20"/>
              </w:rPr>
              <w:br/>
            </w:r>
            <w:r w:rsidRPr="0034070F">
              <w:rPr>
                <w:sz w:val="20"/>
              </w:rPr>
              <w:sym w:font="Symbol" w:char="F044"/>
            </w:r>
            <w:r w:rsidRPr="0034070F">
              <w:rPr>
                <w:i/>
                <w:iCs/>
                <w:sz w:val="20"/>
              </w:rPr>
              <w:t>F</w:t>
            </w:r>
            <w:r w:rsidRPr="0034070F">
              <w:rPr>
                <w:iCs/>
                <w:sz w:val="20"/>
              </w:rPr>
              <w:t>:</w:t>
            </w:r>
            <w:r w:rsidRPr="0034070F">
              <w:rPr>
                <w:iCs/>
                <w:sz w:val="20"/>
              </w:rPr>
              <w:tab/>
            </w:r>
            <w:r w:rsidRPr="0034070F">
              <w:rPr>
                <w:bCs/>
                <w:sz w:val="20"/>
              </w:rPr>
              <w:t xml:space="preserve">subcarrier </w:t>
            </w:r>
            <w:r w:rsidR="005718D5" w:rsidRPr="0034070F">
              <w:rPr>
                <w:bCs/>
                <w:sz w:val="20"/>
              </w:rPr>
              <w:br/>
            </w:r>
            <w:r w:rsidRPr="0034070F">
              <w:rPr>
                <w:bCs/>
                <w:sz w:val="20"/>
              </w:rPr>
              <w:tab/>
              <w:t>separation (Hz)</w:t>
            </w:r>
            <w:r w:rsidRPr="0034070F">
              <w:rPr>
                <w:sz w:val="20"/>
              </w:rPr>
              <w:br/>
            </w:r>
            <w:r w:rsidRPr="0034070F">
              <w:rPr>
                <w:i/>
                <w:iCs/>
                <w:sz w:val="20"/>
              </w:rPr>
              <w:t>B</w:t>
            </w:r>
            <w:r w:rsidRPr="0034070F">
              <w:rPr>
                <w:i/>
                <w:iCs/>
                <w:sz w:val="20"/>
                <w:vertAlign w:val="subscript"/>
              </w:rPr>
              <w:t>nF1B</w:t>
            </w:r>
            <w:r w:rsidRPr="0034070F">
              <w:rPr>
                <w:iCs/>
                <w:sz w:val="20"/>
              </w:rPr>
              <w:t>:</w:t>
            </w:r>
            <w:r w:rsidRPr="0034070F">
              <w:rPr>
                <w:iCs/>
                <w:sz w:val="20"/>
              </w:rPr>
              <w:tab/>
            </w:r>
            <w:r w:rsidRPr="0034070F">
              <w:rPr>
                <w:bCs/>
                <w:sz w:val="20"/>
              </w:rPr>
              <w:t xml:space="preserve">necessary bandwidth </w:t>
            </w:r>
            <w:r w:rsidRPr="0034070F">
              <w:rPr>
                <w:bCs/>
                <w:sz w:val="20"/>
              </w:rPr>
              <w:tab/>
              <w:t xml:space="preserve">calculated for </w:t>
            </w:r>
            <w:r w:rsidRPr="0034070F">
              <w:rPr>
                <w:bCs/>
                <w:i/>
                <w:iCs/>
                <w:sz w:val="20"/>
              </w:rPr>
              <w:t>F</w:t>
            </w:r>
            <w:r w:rsidRPr="0034070F">
              <w:rPr>
                <w:bCs/>
                <w:sz w:val="20"/>
              </w:rPr>
              <w:t>1</w:t>
            </w:r>
            <w:r w:rsidRPr="0034070F">
              <w:rPr>
                <w:bCs/>
                <w:i/>
                <w:iCs/>
                <w:sz w:val="20"/>
              </w:rPr>
              <w:t>B</w:t>
            </w:r>
          </w:p>
        </w:tc>
        <w:tc>
          <w:tcPr>
            <w:tcW w:w="3040" w:type="dxa"/>
            <w:tcMar>
              <w:left w:w="108" w:type="dxa"/>
              <w:right w:w="108" w:type="dxa"/>
            </w:tcMar>
          </w:tcPr>
          <w:p w14:paraId="4A49BEE6" w14:textId="1DEC8832" w:rsidR="0045336D" w:rsidRPr="0034070F" w:rsidRDefault="0045336D" w:rsidP="00743406">
            <w:pPr>
              <w:pStyle w:val="Tabletext"/>
              <w:spacing w:before="60" w:after="60"/>
              <w:jc w:val="center"/>
              <w:rPr>
                <w:sz w:val="20"/>
                <w:lang w:val="ru-RU"/>
              </w:rPr>
            </w:pP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t xml:space="preserve"> = </w:t>
            </w:r>
            <w:r w:rsidRPr="0034070F">
              <w:rPr>
                <w:i/>
                <w:iCs/>
                <w:sz w:val="20"/>
              </w:rPr>
              <w:t>B</w:t>
            </w:r>
            <w:r w:rsidRPr="0034070F">
              <w:rPr>
                <w:i/>
                <w:iCs/>
                <w:sz w:val="20"/>
                <w:vertAlign w:val="subscript"/>
              </w:rPr>
              <w:t>n</w:t>
            </w:r>
            <w:r w:rsidRPr="0034070F">
              <w:rPr>
                <w:i/>
                <w:iCs/>
                <w:sz w:val="20"/>
                <w:lang w:val="ru-RU"/>
              </w:rPr>
              <w:br/>
              <w:t>В</w:t>
            </w:r>
            <w:r w:rsidRPr="0034070F">
              <w:rPr>
                <w:sz w:val="20"/>
                <w:vertAlign w:val="subscript"/>
                <w:lang w:val="ru-RU"/>
              </w:rPr>
              <w:t>–40</w:t>
            </w:r>
            <w:r w:rsidRPr="0034070F">
              <w:rPr>
                <w:sz w:val="20"/>
                <w:lang w:val="ru-RU"/>
              </w:rPr>
              <w:t xml:space="preserve"> = 1.3 </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i/>
                <w:iCs/>
                <w:sz w:val="20"/>
                <w:lang w:val="ru-RU"/>
              </w:rPr>
              <w:br/>
              <w:t>В</w:t>
            </w:r>
            <w:r w:rsidRPr="0034070F">
              <w:rPr>
                <w:sz w:val="20"/>
                <w:vertAlign w:val="subscript"/>
                <w:lang w:val="ru-RU"/>
              </w:rPr>
              <w:t>–50</w:t>
            </w:r>
            <w:r w:rsidRPr="0034070F">
              <w:rPr>
                <w:sz w:val="20"/>
                <w:lang w:val="ru-RU"/>
              </w:rPr>
              <w:t xml:space="preserve"> = 1.6</w:t>
            </w:r>
            <w:r w:rsidRPr="0034070F">
              <w:rPr>
                <w:i/>
                <w:iCs/>
                <w:sz w:val="20"/>
              </w:rPr>
              <w:t>B</w:t>
            </w:r>
            <w:r w:rsidRPr="0034070F">
              <w:rPr>
                <w:i/>
                <w:iCs/>
                <w:sz w:val="20"/>
                <w:vertAlign w:val="subscript"/>
              </w:rPr>
              <w:t>n</w:t>
            </w:r>
            <w:r w:rsidRPr="0034070F">
              <w:rPr>
                <w:i/>
                <w:iCs/>
                <w:sz w:val="20"/>
                <w:lang w:val="ru-RU"/>
              </w:rPr>
              <w:br/>
              <w:t>В</w:t>
            </w:r>
            <w:r w:rsidRPr="0034070F">
              <w:rPr>
                <w:sz w:val="20"/>
                <w:vertAlign w:val="subscript"/>
                <w:lang w:val="ru-RU"/>
              </w:rPr>
              <w:t>–60</w:t>
            </w:r>
            <w:r w:rsidRPr="0034070F">
              <w:rPr>
                <w:sz w:val="20"/>
                <w:lang w:val="ru-RU"/>
              </w:rPr>
              <w:t xml:space="preserve"> = 3</w:t>
            </w:r>
            <w:r w:rsidRPr="0034070F">
              <w:rPr>
                <w:i/>
                <w:iCs/>
                <w:sz w:val="20"/>
              </w:rPr>
              <w:t>B</w:t>
            </w:r>
            <w:r w:rsidRPr="0034070F">
              <w:rPr>
                <w:i/>
                <w:iCs/>
                <w:sz w:val="20"/>
                <w:vertAlign w:val="subscript"/>
              </w:rPr>
              <w:t>n</w:t>
            </w:r>
          </w:p>
        </w:tc>
        <w:tc>
          <w:tcPr>
            <w:tcW w:w="2746" w:type="dxa"/>
            <w:vMerge/>
            <w:tcMar>
              <w:left w:w="108" w:type="dxa"/>
              <w:right w:w="108" w:type="dxa"/>
            </w:tcMar>
          </w:tcPr>
          <w:p w14:paraId="0A2D603D" w14:textId="77777777" w:rsidR="0045336D" w:rsidRPr="0034070F" w:rsidRDefault="0045336D" w:rsidP="00743406">
            <w:pPr>
              <w:pStyle w:val="Tabletext"/>
              <w:spacing w:before="60" w:after="60"/>
              <w:rPr>
                <w:b/>
                <w:sz w:val="20"/>
                <w:lang w:val="ru-RU"/>
              </w:rPr>
            </w:pPr>
          </w:p>
        </w:tc>
      </w:tr>
      <w:tr w:rsidR="0045336D" w:rsidRPr="0034070F" w14:paraId="265A389F" w14:textId="77777777" w:rsidTr="00124734">
        <w:trPr>
          <w:cantSplit/>
          <w:jc w:val="center"/>
        </w:trPr>
        <w:tc>
          <w:tcPr>
            <w:tcW w:w="2890" w:type="dxa"/>
            <w:tcBorders>
              <w:bottom w:val="single" w:sz="4" w:space="0" w:color="auto"/>
            </w:tcBorders>
            <w:tcMar>
              <w:left w:w="108" w:type="dxa"/>
              <w:right w:w="108" w:type="dxa"/>
            </w:tcMar>
          </w:tcPr>
          <w:p w14:paraId="4EC38B46" w14:textId="77777777" w:rsidR="0045336D" w:rsidRPr="0034070F" w:rsidRDefault="0045336D" w:rsidP="00743406">
            <w:pPr>
              <w:pStyle w:val="Tabletext"/>
              <w:spacing w:before="60" w:after="60"/>
              <w:rPr>
                <w:b/>
                <w:bCs/>
                <w:sz w:val="20"/>
              </w:rPr>
            </w:pPr>
            <w:r w:rsidRPr="0034070F">
              <w:rPr>
                <w:sz w:val="20"/>
              </w:rPr>
              <w:t>Multichannel frequency shift telegraphy</w:t>
            </w:r>
            <w:r w:rsidRPr="0034070F">
              <w:rPr>
                <w:sz w:val="20"/>
              </w:rPr>
              <w:br/>
            </w:r>
            <w:r w:rsidRPr="0034070F">
              <w:rPr>
                <w:b/>
                <w:bCs/>
                <w:sz w:val="20"/>
              </w:rPr>
              <w:t>F7B, F7D</w:t>
            </w:r>
          </w:p>
        </w:tc>
        <w:tc>
          <w:tcPr>
            <w:tcW w:w="2891" w:type="dxa"/>
            <w:tcMar>
              <w:left w:w="108" w:type="dxa"/>
              <w:right w:w="108" w:type="dxa"/>
            </w:tcMar>
          </w:tcPr>
          <w:p w14:paraId="3EC2D080"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52C590B2"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2.4</w:t>
            </w:r>
            <w:r w:rsidRPr="0034070F">
              <w:rPr>
                <w:bCs/>
                <w:i/>
                <w:iCs/>
                <w:sz w:val="20"/>
              </w:rPr>
              <w:t>B</w:t>
            </w:r>
            <w:r w:rsidRPr="0034070F">
              <w:rPr>
                <w:noProof/>
                <w:position w:val="-8"/>
                <w:sz w:val="20"/>
              </w:rPr>
              <w:object w:dxaOrig="480" w:dyaOrig="360" w14:anchorId="7B137545">
                <v:shape id="_x0000_i1026" type="#_x0000_t75" alt="" style="width:20.75pt;height:14.4pt;mso-width-percent:0;mso-height-percent:0;mso-width-percent:0;mso-height-percent:0" o:ole="">
                  <v:imagedata r:id="rId35" o:title=""/>
                </v:shape>
                <o:OLEObject Type="Embed" ProgID="Equation.3" ShapeID="_x0000_i1026" DrawAspect="Content" ObjectID="_1794659056" r:id="rId36"/>
              </w:object>
            </w:r>
            <w:r w:rsidRPr="0034070F">
              <w:rPr>
                <w:bCs/>
                <w:sz w:val="20"/>
              </w:rPr>
              <w:t xml:space="preserve"> for</w:t>
            </w:r>
            <w:r w:rsidRPr="0034070F">
              <w:rPr>
                <w:bCs/>
                <w:sz w:val="20"/>
              </w:rPr>
              <w:br/>
              <w:t xml:space="preserve">0.5 </w:t>
            </w:r>
            <w:r w:rsidRPr="0034070F">
              <w:rPr>
                <w:bCs/>
                <w:sz w:val="20"/>
              </w:rPr>
              <w:sym w:font="Symbol" w:char="F0A3"/>
            </w:r>
            <w:r w:rsidRPr="0034070F">
              <w:rPr>
                <w:bCs/>
                <w:sz w:val="20"/>
              </w:rPr>
              <w:t xml:space="preserve"> </w:t>
            </w:r>
            <w:r w:rsidRPr="0034070F">
              <w:rPr>
                <w:bCs/>
                <w:i/>
                <w:iCs/>
                <w:sz w:val="20"/>
              </w:rPr>
              <w:t>m</w:t>
            </w:r>
            <w:r w:rsidRPr="0034070F">
              <w:rPr>
                <w:bCs/>
                <w:i/>
                <w:iCs/>
                <w:sz w:val="20"/>
                <w:vertAlign w:val="subscript"/>
              </w:rPr>
              <w:t>p</w:t>
            </w:r>
            <w:r w:rsidRPr="0034070F">
              <w:rPr>
                <w:bCs/>
                <w:sz w:val="20"/>
                <w:vertAlign w:val="subscript"/>
              </w:rPr>
              <w:t xml:space="preserve"> </w:t>
            </w:r>
            <w:r w:rsidRPr="0034070F">
              <w:rPr>
                <w:bCs/>
                <w:sz w:val="20"/>
              </w:rPr>
              <w:t>&lt; 1.5</w:t>
            </w:r>
            <w:r w:rsidRPr="0034070F">
              <w:rPr>
                <w:sz w:val="20"/>
              </w:rPr>
              <w:br/>
            </w:r>
            <w:r w:rsidRPr="0034070F">
              <w:rPr>
                <w:i/>
                <w:iCs/>
                <w:sz w:val="20"/>
              </w:rPr>
              <w:t>B</w:t>
            </w:r>
            <w:r w:rsidRPr="0034070F">
              <w:rPr>
                <w:i/>
                <w:iCs/>
                <w:sz w:val="20"/>
                <w:vertAlign w:val="subscript"/>
              </w:rPr>
              <w:t>n</w:t>
            </w:r>
            <w:r w:rsidRPr="0034070F">
              <w:rPr>
                <w:sz w:val="20"/>
              </w:rPr>
              <w:t xml:space="preserve"> = 1.2</w:t>
            </w:r>
            <w:r w:rsidRPr="0034070F">
              <w:rPr>
                <w:i/>
                <w:iCs/>
                <w:sz w:val="20"/>
              </w:rPr>
              <w:t>B</w:t>
            </w:r>
            <w:r w:rsidRPr="0034070F">
              <w:rPr>
                <w:sz w:val="20"/>
              </w:rPr>
              <w:t xml:space="preserve"> + 2.4</w:t>
            </w:r>
            <w:r w:rsidRPr="0034070F">
              <w:rPr>
                <w:i/>
                <w:iCs/>
                <w:sz w:val="20"/>
              </w:rPr>
              <w:t>D</w:t>
            </w:r>
            <w:r w:rsidRPr="0034070F">
              <w:rPr>
                <w:sz w:val="20"/>
              </w:rPr>
              <w:t xml:space="preserve"> for</w:t>
            </w:r>
            <w:r w:rsidRPr="0034070F">
              <w:rPr>
                <w:sz w:val="20"/>
              </w:rPr>
              <w:br/>
              <w:t xml:space="preserve">1.5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&lt; 5.5</w:t>
            </w:r>
            <w:r w:rsidRPr="0034070F">
              <w:rPr>
                <w:sz w:val="20"/>
              </w:rPr>
              <w:br/>
            </w:r>
            <w:r w:rsidRPr="0034070F">
              <w:rPr>
                <w:i/>
                <w:iCs/>
                <w:sz w:val="20"/>
              </w:rPr>
              <w:t>B</w:t>
            </w:r>
            <w:r w:rsidRPr="0034070F">
              <w:rPr>
                <w:i/>
                <w:iCs/>
                <w:sz w:val="20"/>
                <w:vertAlign w:val="subscript"/>
              </w:rPr>
              <w:t>n</w:t>
            </w:r>
            <w:r w:rsidRPr="0034070F">
              <w:rPr>
                <w:sz w:val="20"/>
              </w:rPr>
              <w:t xml:space="preserve"> = 1.9</w:t>
            </w:r>
            <w:r w:rsidRPr="0034070F">
              <w:rPr>
                <w:i/>
                <w:iCs/>
                <w:sz w:val="20"/>
              </w:rPr>
              <w:t>В</w:t>
            </w:r>
            <w:r w:rsidRPr="0034070F">
              <w:rPr>
                <w:sz w:val="20"/>
              </w:rPr>
              <w:t xml:space="preserve"> + 2.1</w:t>
            </w:r>
            <w:r w:rsidRPr="0034070F">
              <w:rPr>
                <w:i/>
                <w:iCs/>
                <w:sz w:val="20"/>
              </w:rPr>
              <w:t>D</w:t>
            </w:r>
            <w:r w:rsidRPr="0034070F">
              <w:rPr>
                <w:sz w:val="20"/>
              </w:rPr>
              <w:t xml:space="preserve"> for</w:t>
            </w:r>
            <w:r w:rsidRPr="0034070F">
              <w:rPr>
                <w:sz w:val="20"/>
              </w:rPr>
              <w:br/>
              <w:t xml:space="preserve">5.5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sym w:font="Symbol" w:char="F0A3"/>
            </w:r>
            <w:r w:rsidRPr="0034070F">
              <w:rPr>
                <w:sz w:val="20"/>
              </w:rPr>
              <w:t xml:space="preserve"> 20</w:t>
            </w:r>
          </w:p>
        </w:tc>
        <w:tc>
          <w:tcPr>
            <w:tcW w:w="3040" w:type="dxa"/>
            <w:tcMar>
              <w:left w:w="108" w:type="dxa"/>
              <w:right w:w="108" w:type="dxa"/>
            </w:tcMar>
          </w:tcPr>
          <w:p w14:paraId="004CE079" w14:textId="5A0B45E8"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2.3</w:t>
            </w:r>
            <w:r w:rsidRPr="0034070F">
              <w:rPr>
                <w:i/>
                <w:iCs/>
                <w:sz w:val="20"/>
              </w:rPr>
              <w:t>B</w:t>
            </w:r>
            <w:r w:rsidRPr="0034070F">
              <w:rPr>
                <w:i/>
                <w:iCs/>
                <w:sz w:val="20"/>
                <w:vertAlign w:val="subscript"/>
              </w:rPr>
              <w:t>n</w:t>
            </w:r>
            <w:r w:rsidRPr="0034070F">
              <w:rPr>
                <w:sz w:val="20"/>
              </w:rPr>
              <w:t>/(</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+ 12)</w:t>
            </w:r>
            <w:r w:rsidRPr="0034070F">
              <w:rPr>
                <w:sz w:val="20"/>
                <w:vertAlign w:val="superscript"/>
              </w:rPr>
              <w:t>1/6</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[2.86 –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+ 12)</w:t>
            </w:r>
            <w:r w:rsidRPr="0034070F">
              <w:rPr>
                <w:sz w:val="20"/>
                <w:vertAlign w:val="superscript"/>
              </w:rPr>
              <w:t>1/6</w:t>
            </w:r>
            <w:r w:rsidRPr="0034070F">
              <w:rPr>
                <w:sz w:val="20"/>
              </w:rPr>
              <w:t>]</w:t>
            </w:r>
            <w:r w:rsidRPr="0034070F">
              <w:rPr>
                <w:sz w:val="20"/>
                <w:vertAlign w:val="superscript"/>
              </w:rPr>
              <w:br/>
            </w:r>
            <w:r w:rsidRPr="0034070F">
              <w:rPr>
                <w:i/>
                <w:iCs/>
                <w:sz w:val="20"/>
              </w:rPr>
              <w:t>В</w:t>
            </w:r>
            <w:r w:rsidRPr="0034070F">
              <w:rPr>
                <w:bCs/>
                <w:sz w:val="20"/>
                <w:vertAlign w:val="subscript"/>
              </w:rPr>
              <w:t>–</w:t>
            </w:r>
            <w:r w:rsidRPr="0034070F">
              <w:rPr>
                <w:sz w:val="20"/>
                <w:vertAlign w:val="subscript"/>
              </w:rPr>
              <w:t>50</w:t>
            </w:r>
            <w:r w:rsidRPr="0034070F">
              <w:rPr>
                <w:sz w:val="20"/>
              </w:rPr>
              <w:t xml:space="preserve"> =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[4 – (</w:t>
            </w:r>
            <w:r w:rsidRPr="0034070F">
              <w:rPr>
                <w:i/>
                <w:iCs/>
                <w:sz w:val="20"/>
              </w:rPr>
              <w:t>m</w:t>
            </w:r>
            <w:r w:rsidRPr="0034070F">
              <w:rPr>
                <w:i/>
                <w:iCs/>
                <w:sz w:val="20"/>
                <w:vertAlign w:val="subscript"/>
              </w:rPr>
              <w:t xml:space="preserve">p </w:t>
            </w:r>
            <w:r w:rsidRPr="0034070F">
              <w:rPr>
                <w:sz w:val="20"/>
              </w:rPr>
              <w:t>+ 8)</w:t>
            </w:r>
            <w:r w:rsidRPr="0034070F">
              <w:rPr>
                <w:sz w:val="20"/>
                <w:vertAlign w:val="superscript"/>
              </w:rPr>
              <w:t>1/4</w:t>
            </w:r>
            <w:r w:rsidRPr="0034070F">
              <w:rPr>
                <w:sz w:val="20"/>
              </w:rPr>
              <w:t>]</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w:t>
            </w:r>
            <w:r w:rsidRPr="0034070F">
              <w:rPr>
                <w:i/>
                <w:iCs/>
                <w:sz w:val="20"/>
              </w:rPr>
              <w:t xml:space="preserve"> B</w:t>
            </w:r>
            <w:r w:rsidRPr="0034070F">
              <w:rPr>
                <w:i/>
                <w:iCs/>
                <w:sz w:val="20"/>
                <w:vertAlign w:val="subscript"/>
              </w:rPr>
              <w:t>c</w:t>
            </w:r>
            <w:r w:rsidR="00E6652F" w:rsidRPr="0034070F">
              <w:rPr>
                <w:i/>
                <w:iCs/>
                <w:sz w:val="20"/>
                <w:vertAlign w:val="subscript"/>
              </w:rPr>
              <w:t>–30</w:t>
            </w:r>
            <w:r w:rsidRPr="0034070F">
              <w:rPr>
                <w:sz w:val="20"/>
              </w:rPr>
              <w:t>[4.8 –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+ 5)</w:t>
            </w:r>
            <w:r w:rsidRPr="0034070F">
              <w:rPr>
                <w:sz w:val="20"/>
                <w:vertAlign w:val="superscript"/>
              </w:rPr>
              <w:t>1/3</w:t>
            </w:r>
            <w:r w:rsidRPr="0034070F">
              <w:rPr>
                <w:sz w:val="20"/>
              </w:rPr>
              <w:t>]</w:t>
            </w:r>
          </w:p>
        </w:tc>
        <w:tc>
          <w:tcPr>
            <w:tcW w:w="2746" w:type="dxa"/>
            <w:tcMar>
              <w:left w:w="108" w:type="dxa"/>
              <w:right w:w="108" w:type="dxa"/>
            </w:tcMar>
          </w:tcPr>
          <w:p w14:paraId="204C3356" w14:textId="77777777" w:rsidR="0045336D" w:rsidRPr="0034070F" w:rsidRDefault="0045336D" w:rsidP="00743406">
            <w:pPr>
              <w:pStyle w:val="Tabletext"/>
              <w:spacing w:before="60" w:after="60"/>
              <w:rPr>
                <w:sz w:val="20"/>
              </w:rPr>
            </w:pPr>
            <w:r w:rsidRPr="0034070F">
              <w:rPr>
                <w:i/>
                <w:iCs/>
                <w:sz w:val="20"/>
              </w:rPr>
              <w:t>m</w:t>
            </w:r>
            <w:r w:rsidRPr="0034070F">
              <w:rPr>
                <w:i/>
                <w:iCs/>
                <w:sz w:val="20"/>
                <w:vertAlign w:val="subscript"/>
              </w:rPr>
              <w:t>p</w:t>
            </w:r>
            <w:r w:rsidRPr="0034070F">
              <w:rPr>
                <w:sz w:val="20"/>
              </w:rPr>
              <w:t xml:space="preserve"> = 2</w:t>
            </w:r>
            <w:r w:rsidRPr="0034070F">
              <w:rPr>
                <w:i/>
                <w:sz w:val="20"/>
              </w:rPr>
              <w:t>D</w:t>
            </w:r>
            <w:r w:rsidRPr="0034070F">
              <w:rPr>
                <w:sz w:val="20"/>
              </w:rPr>
              <w:t>/</w:t>
            </w:r>
            <w:r w:rsidRPr="0034070F">
              <w:rPr>
                <w:i/>
                <w:sz w:val="20"/>
              </w:rPr>
              <w:t>B</w:t>
            </w:r>
            <w:r w:rsidRPr="0034070F">
              <w:rPr>
                <w:b/>
                <w:sz w:val="20"/>
              </w:rPr>
              <w:br/>
            </w:r>
            <w:r w:rsidRPr="0034070F">
              <w:rPr>
                <w:sz w:val="20"/>
              </w:rPr>
              <w:t xml:space="preserve">where </w:t>
            </w:r>
            <w:r w:rsidRPr="0034070F">
              <w:rPr>
                <w:i/>
                <w:iCs/>
                <w:sz w:val="20"/>
              </w:rPr>
              <w:t>В</w:t>
            </w:r>
            <w:r w:rsidRPr="0034070F">
              <w:rPr>
                <w:sz w:val="20"/>
              </w:rPr>
              <w:t xml:space="preserve"> is the maximum transmission speed in the channels</w:t>
            </w:r>
          </w:p>
        </w:tc>
      </w:tr>
    </w:tbl>
    <w:p w14:paraId="6E3AED79" w14:textId="77777777" w:rsidR="0045336D" w:rsidRPr="00161268" w:rsidRDefault="0045336D" w:rsidP="0045336D">
      <w:pPr>
        <w:pStyle w:val="Tablefin"/>
      </w:pPr>
    </w:p>
    <w:p w14:paraId="65B52042" w14:textId="158327C8"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45336D" w:rsidRPr="0034070F" w14:paraId="1198D67C" w14:textId="77777777" w:rsidTr="00743406">
        <w:trPr>
          <w:cantSplit/>
          <w:tblHeader/>
          <w:jc w:val="center"/>
        </w:trPr>
        <w:tc>
          <w:tcPr>
            <w:tcW w:w="2890" w:type="dxa"/>
            <w:vMerge w:val="restart"/>
            <w:tcMar>
              <w:left w:w="108" w:type="dxa"/>
              <w:right w:w="108" w:type="dxa"/>
            </w:tcMar>
            <w:vAlign w:val="center"/>
          </w:tcPr>
          <w:p w14:paraId="70A373FE" w14:textId="77777777" w:rsidR="0045336D" w:rsidRPr="0034070F" w:rsidRDefault="0045336D" w:rsidP="00743406">
            <w:pPr>
              <w:pStyle w:val="Tablehead"/>
              <w:rPr>
                <w:sz w:val="20"/>
              </w:rPr>
            </w:pPr>
            <w:r w:rsidRPr="0034070F">
              <w:rPr>
                <w:sz w:val="20"/>
              </w:rPr>
              <w:t>Class of emission</w:t>
            </w:r>
          </w:p>
        </w:tc>
        <w:tc>
          <w:tcPr>
            <w:tcW w:w="2891" w:type="dxa"/>
            <w:vMerge w:val="restart"/>
            <w:tcMar>
              <w:left w:w="108" w:type="dxa"/>
              <w:right w:w="108" w:type="dxa"/>
            </w:tcMar>
            <w:vAlign w:val="center"/>
          </w:tcPr>
          <w:p w14:paraId="49A5C651"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77B5F2C1" w14:textId="77777777" w:rsidR="0045336D" w:rsidRPr="0034070F" w:rsidRDefault="0045336D" w:rsidP="00743406">
            <w:pPr>
              <w:pStyle w:val="Tablehead"/>
              <w:rPr>
                <w:sz w:val="20"/>
              </w:rPr>
            </w:pPr>
            <w:r w:rsidRPr="0034070F">
              <w:rPr>
                <w:sz w:val="20"/>
              </w:rPr>
              <w:t>Calculation of:</w:t>
            </w:r>
          </w:p>
        </w:tc>
        <w:tc>
          <w:tcPr>
            <w:tcW w:w="2894" w:type="dxa"/>
            <w:vMerge w:val="restart"/>
            <w:tcMar>
              <w:left w:w="108" w:type="dxa"/>
              <w:right w:w="108" w:type="dxa"/>
            </w:tcMar>
            <w:vAlign w:val="center"/>
          </w:tcPr>
          <w:p w14:paraId="1A2ED472" w14:textId="77777777" w:rsidR="0045336D" w:rsidRPr="0034070F" w:rsidRDefault="0045336D" w:rsidP="00743406">
            <w:pPr>
              <w:pStyle w:val="Tablehead"/>
              <w:rPr>
                <w:sz w:val="20"/>
              </w:rPr>
            </w:pPr>
            <w:r w:rsidRPr="0034070F">
              <w:rPr>
                <w:sz w:val="20"/>
              </w:rPr>
              <w:t>Remarks</w:t>
            </w:r>
          </w:p>
        </w:tc>
      </w:tr>
      <w:tr w:rsidR="0045336D" w:rsidRPr="0034070F" w14:paraId="370C5E48" w14:textId="77777777" w:rsidTr="00743406">
        <w:trPr>
          <w:cantSplit/>
          <w:trHeight w:val="301"/>
          <w:tblHeader/>
          <w:jc w:val="center"/>
        </w:trPr>
        <w:tc>
          <w:tcPr>
            <w:tcW w:w="2890" w:type="dxa"/>
            <w:vMerge/>
            <w:tcMar>
              <w:left w:w="108" w:type="dxa"/>
              <w:right w:w="108" w:type="dxa"/>
            </w:tcMar>
          </w:tcPr>
          <w:p w14:paraId="2F6907F3" w14:textId="77777777" w:rsidR="0045336D" w:rsidRPr="0034070F" w:rsidRDefault="0045336D" w:rsidP="00743406">
            <w:pPr>
              <w:pStyle w:val="Tablehead"/>
              <w:rPr>
                <w:sz w:val="20"/>
              </w:rPr>
            </w:pPr>
          </w:p>
        </w:tc>
        <w:tc>
          <w:tcPr>
            <w:tcW w:w="2891" w:type="dxa"/>
            <w:vMerge/>
            <w:tcMar>
              <w:left w:w="108" w:type="dxa"/>
              <w:right w:w="108" w:type="dxa"/>
            </w:tcMar>
          </w:tcPr>
          <w:p w14:paraId="6B62B1E4" w14:textId="77777777" w:rsidR="0045336D" w:rsidRPr="0034070F" w:rsidRDefault="0045336D" w:rsidP="00743406">
            <w:pPr>
              <w:pStyle w:val="Tablehead"/>
              <w:rPr>
                <w:sz w:val="20"/>
              </w:rPr>
            </w:pPr>
          </w:p>
        </w:tc>
        <w:tc>
          <w:tcPr>
            <w:tcW w:w="2892" w:type="dxa"/>
            <w:tcMar>
              <w:left w:w="108" w:type="dxa"/>
              <w:right w:w="108" w:type="dxa"/>
            </w:tcMar>
            <w:vAlign w:val="center"/>
          </w:tcPr>
          <w:p w14:paraId="444F7602"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376F0012" w14:textId="0E90336F"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4" w:type="dxa"/>
            <w:vMerge/>
            <w:tcMar>
              <w:left w:w="108" w:type="dxa"/>
              <w:right w:w="108" w:type="dxa"/>
            </w:tcMar>
          </w:tcPr>
          <w:p w14:paraId="3862881C" w14:textId="77777777" w:rsidR="0045336D" w:rsidRPr="0034070F" w:rsidRDefault="0045336D" w:rsidP="00743406">
            <w:pPr>
              <w:pStyle w:val="Tablehead"/>
              <w:rPr>
                <w:sz w:val="20"/>
              </w:rPr>
            </w:pPr>
          </w:p>
        </w:tc>
      </w:tr>
      <w:tr w:rsidR="0045336D" w:rsidRPr="0034070F" w14:paraId="346DE287" w14:textId="77777777" w:rsidTr="00743406">
        <w:trPr>
          <w:cantSplit/>
          <w:jc w:val="center"/>
        </w:trPr>
        <w:tc>
          <w:tcPr>
            <w:tcW w:w="2890" w:type="dxa"/>
            <w:vMerge w:val="restart"/>
            <w:tcMar>
              <w:left w:w="108" w:type="dxa"/>
              <w:right w:w="108" w:type="dxa"/>
            </w:tcMar>
          </w:tcPr>
          <w:p w14:paraId="7089CE43" w14:textId="77777777" w:rsidR="0045336D" w:rsidRPr="0034070F" w:rsidRDefault="0045336D" w:rsidP="00743406">
            <w:pPr>
              <w:pStyle w:val="Tabletext"/>
              <w:spacing w:before="60" w:after="60"/>
              <w:rPr>
                <w:sz w:val="20"/>
              </w:rPr>
            </w:pPr>
            <w:r w:rsidRPr="0034070F">
              <w:rPr>
                <w:sz w:val="20"/>
              </w:rPr>
              <w:t>Four-frequency duplex telegraphy</w:t>
            </w:r>
            <w:r w:rsidRPr="0034070F">
              <w:rPr>
                <w:sz w:val="20"/>
              </w:rPr>
              <w:br/>
            </w:r>
            <w:r w:rsidRPr="0034070F">
              <w:rPr>
                <w:b/>
                <w:sz w:val="20"/>
              </w:rPr>
              <w:t>F7BDX</w:t>
            </w:r>
          </w:p>
        </w:tc>
        <w:tc>
          <w:tcPr>
            <w:tcW w:w="2891" w:type="dxa"/>
            <w:tcMar>
              <w:left w:w="108" w:type="dxa"/>
              <w:right w:w="108" w:type="dxa"/>
            </w:tcMar>
          </w:tcPr>
          <w:p w14:paraId="71BAE5EF" w14:textId="77777777" w:rsidR="0045336D" w:rsidRPr="0034070F" w:rsidRDefault="0045336D" w:rsidP="00743406">
            <w:pPr>
              <w:pStyle w:val="Tabletext"/>
              <w:spacing w:before="60" w:after="60"/>
              <w:rPr>
                <w:sz w:val="20"/>
              </w:rPr>
            </w:pPr>
            <w:r w:rsidRPr="0034070F">
              <w:rPr>
                <w:sz w:val="20"/>
              </w:rPr>
              <w:t>Transmitters in the fixed and mobile service</w:t>
            </w:r>
          </w:p>
        </w:tc>
        <w:tc>
          <w:tcPr>
            <w:tcW w:w="2892" w:type="dxa"/>
            <w:vMerge w:val="restart"/>
            <w:tcMar>
              <w:left w:w="108" w:type="dxa"/>
              <w:right w:w="108" w:type="dxa"/>
            </w:tcMar>
          </w:tcPr>
          <w:p w14:paraId="2A13FCEF" w14:textId="77777777" w:rsidR="0045336D" w:rsidRPr="0034070F" w:rsidRDefault="0045336D" w:rsidP="00743406">
            <w:pPr>
              <w:pStyle w:val="Tabletext"/>
              <w:spacing w:before="60" w:after="60"/>
              <w:ind w:left="284" w:hanging="284"/>
              <w:rPr>
                <w:sz w:val="20"/>
              </w:rPr>
            </w:pPr>
            <w:r w:rsidRPr="0034070F">
              <w:rPr>
                <w:sz w:val="20"/>
              </w:rPr>
              <w:t>а)</w:t>
            </w:r>
            <w:r w:rsidRPr="0034070F">
              <w:rPr>
                <w:sz w:val="20"/>
              </w:rPr>
              <w:tab/>
            </w:r>
            <w:r w:rsidRPr="0034070F">
              <w:rPr>
                <w:i/>
                <w:iCs/>
                <w:sz w:val="20"/>
              </w:rPr>
              <w:t>B</w:t>
            </w:r>
            <w:r w:rsidRPr="0034070F">
              <w:rPr>
                <w:i/>
                <w:iCs/>
                <w:sz w:val="20"/>
                <w:vertAlign w:val="subscript"/>
              </w:rPr>
              <w:t>n</w:t>
            </w:r>
            <w:r w:rsidRPr="0034070F">
              <w:rPr>
                <w:sz w:val="20"/>
              </w:rPr>
              <w:t xml:space="preserve"> = </w:t>
            </w:r>
            <w:r w:rsidRPr="0034070F">
              <w:rPr>
                <w:i/>
                <w:iCs/>
                <w:sz w:val="20"/>
              </w:rPr>
              <w:t>В</w:t>
            </w:r>
            <w:r w:rsidRPr="0034070F">
              <w:rPr>
                <w:sz w:val="20"/>
              </w:rPr>
              <w:t xml:space="preserve"> + 2.2</w:t>
            </w:r>
            <w:r w:rsidRPr="0034070F">
              <w:rPr>
                <w:i/>
                <w:iCs/>
                <w:sz w:val="20"/>
              </w:rPr>
              <w:t>D</w:t>
            </w:r>
            <w:r w:rsidRPr="0034070F">
              <w:rPr>
                <w:sz w:val="20"/>
              </w:rPr>
              <w:t xml:space="preserve"> for synchronized channels</w:t>
            </w:r>
          </w:p>
          <w:p w14:paraId="5BDB2115" w14:textId="77777777" w:rsidR="0045336D" w:rsidRPr="0034070F" w:rsidRDefault="0045336D" w:rsidP="00743406">
            <w:pPr>
              <w:pStyle w:val="Tabletext"/>
              <w:spacing w:before="60" w:after="60"/>
              <w:ind w:left="284" w:hanging="284"/>
              <w:rPr>
                <w:sz w:val="20"/>
              </w:rPr>
            </w:pPr>
            <w:r w:rsidRPr="0034070F">
              <w:rPr>
                <w:sz w:val="20"/>
              </w:rPr>
              <w:t>b)</w:t>
            </w:r>
            <w:r w:rsidRPr="0034070F">
              <w:rPr>
                <w:sz w:val="20"/>
              </w:rPr>
              <w:tab/>
            </w:r>
            <w:r w:rsidRPr="0034070F">
              <w:rPr>
                <w:i/>
                <w:iCs/>
                <w:sz w:val="20"/>
              </w:rPr>
              <w:t>B</w:t>
            </w:r>
            <w:r w:rsidRPr="0034070F">
              <w:rPr>
                <w:i/>
                <w:iCs/>
                <w:sz w:val="20"/>
                <w:vertAlign w:val="subscript"/>
              </w:rPr>
              <w:t>n</w:t>
            </w:r>
            <w:r w:rsidRPr="0034070F">
              <w:rPr>
                <w:sz w:val="20"/>
              </w:rPr>
              <w:t xml:space="preserve"> = 4</w:t>
            </w:r>
            <w:r w:rsidRPr="0034070F">
              <w:rPr>
                <w:i/>
                <w:iCs/>
                <w:sz w:val="20"/>
              </w:rPr>
              <w:t>В</w:t>
            </w:r>
            <w:r w:rsidRPr="0034070F">
              <w:rPr>
                <w:sz w:val="20"/>
              </w:rPr>
              <w:t xml:space="preserve"> + 2.2</w:t>
            </w:r>
            <w:r w:rsidRPr="0034070F">
              <w:rPr>
                <w:i/>
                <w:iCs/>
                <w:sz w:val="20"/>
              </w:rPr>
              <w:t>D</w:t>
            </w:r>
            <w:r w:rsidRPr="0034070F">
              <w:rPr>
                <w:sz w:val="20"/>
              </w:rPr>
              <w:t xml:space="preserve"> for non-synchronized channels</w:t>
            </w:r>
            <w:r w:rsidRPr="0034070F">
              <w:rPr>
                <w:sz w:val="20"/>
              </w:rPr>
              <w:br/>
              <w:t xml:space="preserve">where </w:t>
            </w:r>
            <w:r w:rsidRPr="0034070F">
              <w:rPr>
                <w:i/>
                <w:iCs/>
                <w:sz w:val="20"/>
              </w:rPr>
              <w:t xml:space="preserve">В </w:t>
            </w:r>
            <w:r w:rsidRPr="0034070F">
              <w:rPr>
                <w:sz w:val="20"/>
              </w:rPr>
              <w:t>is the maximum transmission speed in the channels</w:t>
            </w:r>
          </w:p>
        </w:tc>
        <w:tc>
          <w:tcPr>
            <w:tcW w:w="2892" w:type="dxa"/>
            <w:tcMar>
              <w:left w:w="108" w:type="dxa"/>
              <w:right w:w="108" w:type="dxa"/>
            </w:tcMar>
          </w:tcPr>
          <w:p w14:paraId="00910EAE" w14:textId="4305627D" w:rsidR="0045336D" w:rsidRPr="0034070F" w:rsidRDefault="0045336D" w:rsidP="00743406">
            <w:pPr>
              <w:pStyle w:val="Tabletext"/>
              <w:spacing w:before="60" w:after="60"/>
              <w:jc w:val="center"/>
              <w:rPr>
                <w:sz w:val="20"/>
                <w:lang w:val="ru-RU"/>
              </w:rPr>
            </w:pP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t xml:space="preserve"> = </w:t>
            </w:r>
            <w:r w:rsidRPr="0034070F">
              <w:rPr>
                <w:i/>
                <w:iCs/>
                <w:sz w:val="20"/>
              </w:rPr>
              <w:t>B</w:t>
            </w:r>
            <w:r w:rsidRPr="0034070F">
              <w:rPr>
                <w:i/>
                <w:iCs/>
                <w:sz w:val="20"/>
                <w:vertAlign w:val="subscript"/>
              </w:rPr>
              <w:t>n</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40</w:t>
            </w:r>
            <w:r w:rsidRPr="0034070F">
              <w:rPr>
                <w:sz w:val="20"/>
                <w:lang w:val="ru-RU"/>
              </w:rPr>
              <w:t xml:space="preserve"> = (4</w:t>
            </w:r>
            <w:r w:rsidRPr="0034070F">
              <w:rPr>
                <w:i/>
                <w:iCs/>
                <w:sz w:val="20"/>
              </w:rPr>
              <w:t>m</w:t>
            </w:r>
            <w:r w:rsidRPr="0034070F">
              <w:rPr>
                <w:i/>
                <w:iCs/>
                <w:sz w:val="20"/>
                <w:vertAlign w:val="subscript"/>
              </w:rPr>
              <w:t>p</w:t>
            </w:r>
            <w:r w:rsidRPr="0034070F">
              <w:rPr>
                <w:i/>
                <w:iCs/>
                <w:sz w:val="20"/>
                <w:vertAlign w:val="subscript"/>
                <w:lang w:val="ru-RU"/>
              </w:rPr>
              <w:t xml:space="preserve"> </w:t>
            </w:r>
            <w:r w:rsidRPr="0034070F">
              <w:rPr>
                <w:sz w:val="20"/>
                <w:lang w:val="ru-RU"/>
              </w:rPr>
              <w:t>+ 13)</w:t>
            </w:r>
            <w:r w:rsidRPr="0034070F">
              <w:rPr>
                <w:i/>
                <w:iCs/>
                <w:sz w:val="20"/>
              </w:rPr>
              <w:t>B</w:t>
            </w:r>
            <w:r w:rsidRPr="0034070F">
              <w:rPr>
                <w:i/>
                <w:iCs/>
                <w:sz w:val="20"/>
                <w:lang w:val="ru-RU"/>
              </w:rPr>
              <w:br/>
              <w:t>В</w:t>
            </w:r>
            <w:r w:rsidRPr="0034070F">
              <w:rPr>
                <w:bCs/>
                <w:sz w:val="20"/>
                <w:vertAlign w:val="subscript"/>
                <w:lang w:val="ru-RU"/>
              </w:rPr>
              <w:t>–</w:t>
            </w:r>
            <w:r w:rsidRPr="0034070F">
              <w:rPr>
                <w:sz w:val="20"/>
                <w:vertAlign w:val="subscript"/>
                <w:lang w:val="ru-RU"/>
              </w:rPr>
              <w:t>50</w:t>
            </w:r>
            <w:r w:rsidRPr="0034070F">
              <w:rPr>
                <w:sz w:val="20"/>
                <w:lang w:val="ru-RU"/>
              </w:rPr>
              <w:t xml:space="preserve"> = (4.6</w:t>
            </w:r>
            <w:r w:rsidRPr="0034070F">
              <w:rPr>
                <w:i/>
                <w:iCs/>
                <w:sz w:val="20"/>
              </w:rPr>
              <w:t>m</w:t>
            </w:r>
            <w:r w:rsidRPr="0034070F">
              <w:rPr>
                <w:i/>
                <w:iCs/>
                <w:sz w:val="20"/>
                <w:vertAlign w:val="subscript"/>
              </w:rPr>
              <w:t>p</w:t>
            </w:r>
            <w:r w:rsidRPr="0034070F">
              <w:rPr>
                <w:i/>
                <w:iCs/>
                <w:sz w:val="20"/>
                <w:vertAlign w:val="subscript"/>
                <w:lang w:val="ru-RU"/>
              </w:rPr>
              <w:t xml:space="preserve"> </w:t>
            </w:r>
            <w:r w:rsidRPr="0034070F">
              <w:rPr>
                <w:sz w:val="20"/>
                <w:lang w:val="ru-RU"/>
              </w:rPr>
              <w:t>+ 26)</w:t>
            </w:r>
            <w:r w:rsidRPr="0034070F">
              <w:rPr>
                <w:i/>
                <w:iCs/>
                <w:sz w:val="20"/>
              </w:rPr>
              <w:t>B</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60</w:t>
            </w:r>
            <w:r w:rsidRPr="0034070F">
              <w:rPr>
                <w:sz w:val="20"/>
                <w:lang w:val="ru-RU"/>
              </w:rPr>
              <w:t xml:space="preserve"> = (5.1</w:t>
            </w:r>
            <w:r w:rsidRPr="0034070F">
              <w:rPr>
                <w:i/>
                <w:iCs/>
                <w:sz w:val="20"/>
              </w:rPr>
              <w:t>m</w:t>
            </w:r>
            <w:r w:rsidRPr="0034070F">
              <w:rPr>
                <w:i/>
                <w:iCs/>
                <w:sz w:val="20"/>
                <w:vertAlign w:val="subscript"/>
              </w:rPr>
              <w:t>p</w:t>
            </w:r>
            <w:r w:rsidRPr="0034070F">
              <w:rPr>
                <w:i/>
                <w:iCs/>
                <w:sz w:val="20"/>
                <w:vertAlign w:val="subscript"/>
                <w:lang w:val="ru-RU"/>
              </w:rPr>
              <w:t xml:space="preserve"> </w:t>
            </w:r>
            <w:r w:rsidRPr="0034070F">
              <w:rPr>
                <w:sz w:val="20"/>
                <w:lang w:val="ru-RU"/>
              </w:rPr>
              <w:t>+ 47)</w:t>
            </w:r>
            <w:r w:rsidRPr="0034070F">
              <w:rPr>
                <w:i/>
                <w:iCs/>
                <w:sz w:val="20"/>
              </w:rPr>
              <w:t>B</w:t>
            </w:r>
          </w:p>
        </w:tc>
        <w:tc>
          <w:tcPr>
            <w:tcW w:w="2894" w:type="dxa"/>
            <w:tcMar>
              <w:left w:w="108" w:type="dxa"/>
              <w:right w:w="108" w:type="dxa"/>
            </w:tcMar>
          </w:tcPr>
          <w:p w14:paraId="57ECD9D7" w14:textId="77777777" w:rsidR="0045336D" w:rsidRPr="0034070F" w:rsidRDefault="0045336D" w:rsidP="00743406">
            <w:pPr>
              <w:pStyle w:val="Tabletext"/>
              <w:spacing w:before="60" w:after="60"/>
              <w:rPr>
                <w:sz w:val="20"/>
              </w:rPr>
            </w:pPr>
            <w:r w:rsidRPr="0034070F">
              <w:rPr>
                <w:i/>
                <w:iCs/>
                <w:sz w:val="20"/>
              </w:rPr>
              <w:t>m</w:t>
            </w:r>
            <w:r w:rsidRPr="0034070F">
              <w:rPr>
                <w:i/>
                <w:iCs/>
                <w:sz w:val="20"/>
                <w:vertAlign w:val="subscript"/>
              </w:rPr>
              <w:t>p</w:t>
            </w:r>
            <w:r w:rsidRPr="0034070F">
              <w:rPr>
                <w:i/>
                <w:iCs/>
                <w:sz w:val="20"/>
              </w:rPr>
              <w:t xml:space="preserve"> </w:t>
            </w:r>
            <w:r w:rsidRPr="0034070F">
              <w:rPr>
                <w:sz w:val="20"/>
              </w:rPr>
              <w:t>= 2</w:t>
            </w:r>
            <w:r w:rsidRPr="0034070F">
              <w:rPr>
                <w:i/>
                <w:iCs/>
                <w:sz w:val="20"/>
              </w:rPr>
              <w:t>D</w:t>
            </w:r>
            <w:r w:rsidRPr="0034070F">
              <w:rPr>
                <w:sz w:val="20"/>
              </w:rPr>
              <w:t>/3</w:t>
            </w:r>
            <w:r w:rsidRPr="0034070F">
              <w:rPr>
                <w:i/>
                <w:iCs/>
                <w:sz w:val="20"/>
              </w:rPr>
              <w:t>B</w:t>
            </w:r>
          </w:p>
        </w:tc>
      </w:tr>
      <w:tr w:rsidR="0045336D" w:rsidRPr="0034070F" w14:paraId="548F39A7" w14:textId="77777777" w:rsidTr="00743406">
        <w:trPr>
          <w:cantSplit/>
          <w:jc w:val="center"/>
        </w:trPr>
        <w:tc>
          <w:tcPr>
            <w:tcW w:w="2890" w:type="dxa"/>
            <w:vMerge/>
            <w:tcMar>
              <w:left w:w="108" w:type="dxa"/>
              <w:right w:w="108" w:type="dxa"/>
            </w:tcMar>
          </w:tcPr>
          <w:p w14:paraId="769816AD" w14:textId="77777777" w:rsidR="0045336D" w:rsidRPr="0034070F" w:rsidRDefault="0045336D" w:rsidP="00743406">
            <w:pPr>
              <w:pStyle w:val="Tabletext"/>
              <w:spacing w:before="60" w:after="60"/>
              <w:rPr>
                <w:b/>
                <w:sz w:val="20"/>
              </w:rPr>
            </w:pPr>
          </w:p>
        </w:tc>
        <w:tc>
          <w:tcPr>
            <w:tcW w:w="2891" w:type="dxa"/>
            <w:tcMar>
              <w:left w:w="108" w:type="dxa"/>
              <w:right w:w="108" w:type="dxa"/>
            </w:tcMar>
          </w:tcPr>
          <w:p w14:paraId="43AAEF8C" w14:textId="77777777" w:rsidR="0045336D" w:rsidRPr="0034070F" w:rsidRDefault="0045336D" w:rsidP="00743406">
            <w:pPr>
              <w:pStyle w:val="Tabletext"/>
              <w:spacing w:before="60" w:after="60"/>
              <w:rPr>
                <w:sz w:val="20"/>
              </w:rPr>
            </w:pPr>
            <w:r w:rsidRPr="0034070F">
              <w:rPr>
                <w:sz w:val="20"/>
              </w:rPr>
              <w:t>Aircraft transmitters in the aeronautical mobile service</w:t>
            </w:r>
          </w:p>
        </w:tc>
        <w:tc>
          <w:tcPr>
            <w:tcW w:w="2892" w:type="dxa"/>
            <w:vMerge/>
            <w:tcMar>
              <w:left w:w="108" w:type="dxa"/>
              <w:right w:w="108" w:type="dxa"/>
            </w:tcMar>
          </w:tcPr>
          <w:p w14:paraId="0FB49BB7" w14:textId="77777777" w:rsidR="0045336D" w:rsidRPr="0034070F" w:rsidRDefault="0045336D" w:rsidP="00743406">
            <w:pPr>
              <w:pStyle w:val="Tabletext"/>
              <w:spacing w:before="60" w:after="60"/>
              <w:ind w:left="284" w:hanging="284"/>
              <w:rPr>
                <w:sz w:val="20"/>
              </w:rPr>
            </w:pPr>
          </w:p>
        </w:tc>
        <w:tc>
          <w:tcPr>
            <w:tcW w:w="2892" w:type="dxa"/>
            <w:tcMar>
              <w:left w:w="108" w:type="dxa"/>
              <w:right w:w="108" w:type="dxa"/>
            </w:tcMar>
          </w:tcPr>
          <w:p w14:paraId="1EC66465" w14:textId="5A4D526C" w:rsidR="0045336D" w:rsidRPr="0034070F" w:rsidRDefault="0045336D" w:rsidP="00743406">
            <w:pPr>
              <w:pStyle w:val="Tabletext"/>
              <w:spacing w:before="60" w:after="60"/>
              <w:jc w:val="center"/>
              <w:rPr>
                <w:sz w:val="20"/>
                <w:lang w:val="ru-RU"/>
              </w:rPr>
            </w:pP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t xml:space="preserve"> = </w:t>
            </w:r>
            <w:r w:rsidRPr="0034070F">
              <w:rPr>
                <w:i/>
                <w:iCs/>
                <w:sz w:val="20"/>
              </w:rPr>
              <w:t>B</w:t>
            </w:r>
            <w:r w:rsidRPr="0034070F">
              <w:rPr>
                <w:i/>
                <w:iCs/>
                <w:sz w:val="20"/>
                <w:vertAlign w:val="subscript"/>
              </w:rPr>
              <w:t>n</w:t>
            </w:r>
            <w:r w:rsidRPr="0034070F">
              <w:rPr>
                <w:sz w:val="20"/>
                <w:lang w:val="ru-RU"/>
              </w:rPr>
              <w:br/>
            </w:r>
            <w:r w:rsidRPr="0034070F">
              <w:rPr>
                <w:i/>
                <w:iCs/>
                <w:sz w:val="20"/>
                <w:lang w:val="ru-RU"/>
              </w:rPr>
              <w:t>В</w:t>
            </w:r>
            <w:r w:rsidRPr="0034070F">
              <w:rPr>
                <w:bCs/>
                <w:i/>
                <w:iCs/>
                <w:sz w:val="20"/>
                <w:vertAlign w:val="subscript"/>
                <w:lang w:val="ru-RU"/>
              </w:rPr>
              <w:t>–</w:t>
            </w:r>
            <w:r w:rsidRPr="0034070F">
              <w:rPr>
                <w:sz w:val="20"/>
                <w:vertAlign w:val="subscript"/>
                <w:lang w:val="ru-RU"/>
              </w:rPr>
              <w:t>40</w:t>
            </w:r>
            <w:r w:rsidRPr="0034070F">
              <w:rPr>
                <w:sz w:val="20"/>
                <w:lang w:val="ru-RU"/>
              </w:rPr>
              <w:t xml:space="preserve"> = 13</w:t>
            </w:r>
            <w:r w:rsidRPr="0034070F">
              <w:rPr>
                <w:i/>
                <w:iCs/>
                <w:sz w:val="20"/>
              </w:rPr>
              <w:t>m</w:t>
            </w:r>
            <w:r w:rsidRPr="0034070F">
              <w:rPr>
                <w:i/>
                <w:iCs/>
                <w:sz w:val="20"/>
                <w:vertAlign w:val="subscript"/>
              </w:rPr>
              <w:t>p</w:t>
            </w:r>
            <w:r w:rsidRPr="0034070F">
              <w:rPr>
                <w:sz w:val="20"/>
                <w:vertAlign w:val="superscript"/>
                <w:lang w:val="ru-RU"/>
              </w:rPr>
              <w:t>2/3</w:t>
            </w:r>
            <w:r w:rsidRPr="0034070F">
              <w:rPr>
                <w:i/>
                <w:iCs/>
                <w:sz w:val="20"/>
              </w:rPr>
              <w:t>B</w:t>
            </w:r>
            <w:r w:rsidRPr="0034070F">
              <w:rPr>
                <w:sz w:val="20"/>
                <w:lang w:val="ru-RU"/>
              </w:rPr>
              <w:br/>
            </w:r>
            <w:r w:rsidRPr="0034070F">
              <w:rPr>
                <w:i/>
                <w:iCs/>
                <w:sz w:val="20"/>
                <w:lang w:val="ru-RU"/>
              </w:rPr>
              <w:t>В</w:t>
            </w:r>
            <w:r w:rsidRPr="0034070F">
              <w:rPr>
                <w:bCs/>
                <w:i/>
                <w:iCs/>
                <w:sz w:val="20"/>
                <w:vertAlign w:val="subscript"/>
                <w:lang w:val="ru-RU"/>
              </w:rPr>
              <w:t>–</w:t>
            </w:r>
            <w:r w:rsidRPr="0034070F">
              <w:rPr>
                <w:sz w:val="20"/>
                <w:vertAlign w:val="subscript"/>
                <w:lang w:val="ru-RU"/>
              </w:rPr>
              <w:t>50</w:t>
            </w:r>
            <w:r w:rsidRPr="0034070F">
              <w:rPr>
                <w:sz w:val="20"/>
                <w:lang w:val="ru-RU"/>
              </w:rPr>
              <w:t xml:space="preserve"> = 18 </w:t>
            </w:r>
            <w:r w:rsidRPr="0034070F">
              <w:rPr>
                <w:i/>
                <w:iCs/>
                <w:sz w:val="20"/>
              </w:rPr>
              <w:t>m</w:t>
            </w:r>
            <w:r w:rsidRPr="0034070F">
              <w:rPr>
                <w:i/>
                <w:iCs/>
                <w:sz w:val="20"/>
                <w:vertAlign w:val="subscript"/>
              </w:rPr>
              <w:t>p</w:t>
            </w:r>
            <w:r w:rsidRPr="0034070F">
              <w:rPr>
                <w:sz w:val="20"/>
                <w:vertAlign w:val="superscript"/>
                <w:lang w:val="ru-RU"/>
              </w:rPr>
              <w:t>2/3</w:t>
            </w:r>
            <w:r w:rsidRPr="0034070F">
              <w:rPr>
                <w:i/>
                <w:iCs/>
                <w:sz w:val="20"/>
              </w:rPr>
              <w:t>B</w:t>
            </w:r>
            <w:r w:rsidRPr="0034070F">
              <w:rPr>
                <w:sz w:val="20"/>
                <w:lang w:val="ru-RU"/>
              </w:rPr>
              <w:br/>
            </w:r>
            <w:r w:rsidRPr="0034070F">
              <w:rPr>
                <w:i/>
                <w:iCs/>
                <w:sz w:val="20"/>
                <w:lang w:val="ru-RU"/>
              </w:rPr>
              <w:t>В</w:t>
            </w:r>
            <w:r w:rsidRPr="0034070F">
              <w:rPr>
                <w:bCs/>
                <w:i/>
                <w:iCs/>
                <w:sz w:val="20"/>
                <w:vertAlign w:val="subscript"/>
                <w:lang w:val="ru-RU"/>
              </w:rPr>
              <w:t>–</w:t>
            </w:r>
            <w:r w:rsidRPr="0034070F">
              <w:rPr>
                <w:sz w:val="20"/>
                <w:vertAlign w:val="subscript"/>
                <w:lang w:val="ru-RU"/>
              </w:rPr>
              <w:t>60</w:t>
            </w:r>
            <w:r w:rsidRPr="0034070F">
              <w:rPr>
                <w:sz w:val="20"/>
                <w:lang w:val="ru-RU"/>
              </w:rPr>
              <w:t xml:space="preserve"> = 37 </w:t>
            </w:r>
            <w:r w:rsidRPr="0034070F">
              <w:rPr>
                <w:i/>
                <w:iCs/>
                <w:sz w:val="20"/>
              </w:rPr>
              <w:t>m</w:t>
            </w:r>
            <w:r w:rsidRPr="0034070F">
              <w:rPr>
                <w:i/>
                <w:iCs/>
                <w:sz w:val="20"/>
                <w:vertAlign w:val="subscript"/>
              </w:rPr>
              <w:t>p</w:t>
            </w:r>
            <w:r w:rsidRPr="0034070F">
              <w:rPr>
                <w:sz w:val="20"/>
                <w:vertAlign w:val="superscript"/>
                <w:lang w:val="ru-RU"/>
              </w:rPr>
              <w:t>2/3</w:t>
            </w:r>
            <w:r w:rsidRPr="0034070F">
              <w:rPr>
                <w:i/>
                <w:iCs/>
                <w:sz w:val="20"/>
              </w:rPr>
              <w:t>B</w:t>
            </w:r>
          </w:p>
        </w:tc>
        <w:tc>
          <w:tcPr>
            <w:tcW w:w="2894" w:type="dxa"/>
            <w:tcMar>
              <w:left w:w="108" w:type="dxa"/>
              <w:right w:w="108" w:type="dxa"/>
            </w:tcMar>
          </w:tcPr>
          <w:p w14:paraId="3C0630E9" w14:textId="555EAB5C" w:rsidR="0045336D" w:rsidRPr="0034070F" w:rsidRDefault="0045336D" w:rsidP="00743406">
            <w:pPr>
              <w:pStyle w:val="Tabletext"/>
              <w:rPr>
                <w:b/>
                <w:sz w:val="20"/>
              </w:rPr>
            </w:pPr>
            <w:r w:rsidRPr="0034070F">
              <w:rPr>
                <w:i/>
                <w:iCs/>
                <w:sz w:val="20"/>
              </w:rPr>
              <w:t>m</w:t>
            </w:r>
            <w:r w:rsidRPr="0034070F">
              <w:rPr>
                <w:i/>
                <w:iCs/>
                <w:sz w:val="20"/>
                <w:vertAlign w:val="subscript"/>
              </w:rPr>
              <w:t>p</w:t>
            </w:r>
            <w:r w:rsidRPr="0034070F">
              <w:rPr>
                <w:i/>
                <w:iCs/>
                <w:sz w:val="20"/>
              </w:rPr>
              <w:t xml:space="preserve"> </w:t>
            </w:r>
            <w:r w:rsidRPr="0034070F">
              <w:rPr>
                <w:sz w:val="20"/>
              </w:rPr>
              <w:t>= 2</w:t>
            </w:r>
            <w:r w:rsidRPr="0034070F">
              <w:rPr>
                <w:i/>
                <w:iCs/>
                <w:sz w:val="20"/>
              </w:rPr>
              <w:t>D</w:t>
            </w:r>
            <w:r w:rsidRPr="0034070F">
              <w:rPr>
                <w:sz w:val="20"/>
              </w:rPr>
              <w:t>/3</w:t>
            </w:r>
            <w:r w:rsidRPr="0034070F">
              <w:rPr>
                <w:i/>
                <w:iCs/>
                <w:sz w:val="20"/>
              </w:rPr>
              <w:t>B</w:t>
            </w:r>
            <w:r w:rsidRPr="0034070F">
              <w:rPr>
                <w:b/>
                <w:sz w:val="20"/>
              </w:rPr>
              <w:br/>
            </w:r>
            <w:r w:rsidRPr="0034070F">
              <w:rPr>
                <w:sz w:val="20"/>
              </w:rPr>
              <w:t xml:space="preserve">for (1.3 &lt;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&lt; 5)</w:t>
            </w:r>
          </w:p>
        </w:tc>
      </w:tr>
      <w:tr w:rsidR="0045336D" w:rsidRPr="0034070F" w14:paraId="4182D8B0" w14:textId="77777777" w:rsidTr="00743406">
        <w:trPr>
          <w:cantSplit/>
          <w:jc w:val="center"/>
        </w:trPr>
        <w:tc>
          <w:tcPr>
            <w:tcW w:w="14459" w:type="dxa"/>
            <w:gridSpan w:val="5"/>
            <w:tcMar>
              <w:left w:w="108" w:type="dxa"/>
              <w:right w:w="108" w:type="dxa"/>
            </w:tcMar>
          </w:tcPr>
          <w:p w14:paraId="15A3A1CC" w14:textId="77777777" w:rsidR="0045336D" w:rsidRPr="0034070F" w:rsidRDefault="0045336D" w:rsidP="00743406">
            <w:pPr>
              <w:pStyle w:val="Sectiontitle"/>
              <w:spacing w:before="60" w:after="60"/>
              <w:rPr>
                <w:b w:val="0"/>
                <w:i/>
                <w:iCs/>
                <w:sz w:val="20"/>
              </w:rPr>
            </w:pPr>
            <w:r w:rsidRPr="0034070F">
              <w:rPr>
                <w:b w:val="0"/>
                <w:i/>
                <w:sz w:val="20"/>
              </w:rPr>
              <w:t>2.B</w:t>
            </w:r>
            <w:r w:rsidRPr="0034070F">
              <w:rPr>
                <w:b w:val="0"/>
                <w:i/>
                <w:sz w:val="20"/>
              </w:rPr>
              <w:tab/>
              <w:t>Telephony</w:t>
            </w:r>
          </w:p>
        </w:tc>
      </w:tr>
      <w:tr w:rsidR="0045336D" w:rsidRPr="0034070F" w14:paraId="32D2A039" w14:textId="77777777" w:rsidTr="00743406">
        <w:trPr>
          <w:cantSplit/>
          <w:jc w:val="center"/>
        </w:trPr>
        <w:tc>
          <w:tcPr>
            <w:tcW w:w="2890" w:type="dxa"/>
            <w:tcMar>
              <w:left w:w="108" w:type="dxa"/>
              <w:right w:w="108" w:type="dxa"/>
            </w:tcMar>
          </w:tcPr>
          <w:p w14:paraId="53BFC003" w14:textId="77777777" w:rsidR="0045336D" w:rsidRPr="0034070F" w:rsidRDefault="0045336D" w:rsidP="00743406">
            <w:pPr>
              <w:pStyle w:val="Tabletext"/>
              <w:spacing w:before="60" w:after="60"/>
              <w:rPr>
                <w:b/>
                <w:bCs/>
                <w:sz w:val="20"/>
              </w:rPr>
            </w:pPr>
            <w:r w:rsidRPr="0034070F">
              <w:rPr>
                <w:sz w:val="20"/>
              </w:rPr>
              <w:t>Commercial telephony</w:t>
            </w:r>
            <w:r w:rsidRPr="0034070F">
              <w:rPr>
                <w:sz w:val="20"/>
              </w:rPr>
              <w:br/>
            </w:r>
            <w:r w:rsidRPr="0034070F">
              <w:rPr>
                <w:b/>
                <w:bCs/>
                <w:sz w:val="20"/>
              </w:rPr>
              <w:t>F3EJN</w:t>
            </w:r>
          </w:p>
        </w:tc>
        <w:tc>
          <w:tcPr>
            <w:tcW w:w="2891" w:type="dxa"/>
            <w:tcMar>
              <w:left w:w="108" w:type="dxa"/>
              <w:right w:w="108" w:type="dxa"/>
            </w:tcMar>
          </w:tcPr>
          <w:p w14:paraId="7E361864" w14:textId="77777777" w:rsidR="0045336D" w:rsidRPr="0034070F" w:rsidRDefault="0045336D" w:rsidP="00743406">
            <w:pPr>
              <w:pStyle w:val="Tabletext"/>
              <w:spacing w:before="60" w:after="60"/>
              <w:rPr>
                <w:sz w:val="20"/>
              </w:rPr>
            </w:pPr>
          </w:p>
        </w:tc>
        <w:tc>
          <w:tcPr>
            <w:tcW w:w="2892" w:type="dxa"/>
            <w:tcMar>
              <w:left w:w="108" w:type="dxa"/>
              <w:right w:w="108" w:type="dxa"/>
            </w:tcMar>
          </w:tcPr>
          <w:p w14:paraId="7C52A458"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 xml:space="preserve">U </w:t>
            </w:r>
            <w:r w:rsidRPr="0034070F">
              <w:rPr>
                <w:sz w:val="20"/>
              </w:rPr>
              <w:t>+ 2</w:t>
            </w:r>
            <w:r w:rsidRPr="0034070F">
              <w:rPr>
                <w:i/>
                <w:iCs/>
                <w:sz w:val="20"/>
              </w:rPr>
              <w:t>D</w:t>
            </w:r>
          </w:p>
        </w:tc>
        <w:tc>
          <w:tcPr>
            <w:tcW w:w="2892" w:type="dxa"/>
            <w:tcMar>
              <w:left w:w="108" w:type="dxa"/>
              <w:right w:w="108" w:type="dxa"/>
            </w:tcMar>
          </w:tcPr>
          <w:p w14:paraId="0977B317" w14:textId="7219A491"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w:t>
            </w: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 xml:space="preserve">U </w:t>
            </w:r>
            <w:r w:rsidRPr="0034070F">
              <w:rPr>
                <w:sz w:val="20"/>
              </w:rPr>
              <w:t>+ 2</w:t>
            </w:r>
            <w:r w:rsidRPr="0034070F">
              <w:rPr>
                <w:i/>
                <w:iCs/>
                <w:sz w:val="20"/>
              </w:rPr>
              <w:t>D</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(7.8</w:t>
            </w:r>
            <w:r w:rsidRPr="0034070F">
              <w:rPr>
                <w:i/>
                <w:iCs/>
                <w:sz w:val="20"/>
              </w:rPr>
              <w:t>m</w:t>
            </w:r>
            <w:r w:rsidRPr="0034070F">
              <w:rPr>
                <w:i/>
                <w:iCs/>
                <w:sz w:val="20"/>
                <w:vertAlign w:val="subscript"/>
              </w:rPr>
              <w:t xml:space="preserve">p </w:t>
            </w:r>
            <w:r w:rsidRPr="0034070F">
              <w:rPr>
                <w:sz w:val="20"/>
              </w:rPr>
              <w:t>+ 3)</w:t>
            </w:r>
            <w:r w:rsidRPr="0034070F">
              <w:rPr>
                <w:i/>
                <w:iCs/>
                <w:sz w:val="20"/>
              </w:rPr>
              <w:t>F</w:t>
            </w:r>
            <w:r w:rsidRPr="0034070F">
              <w:rPr>
                <w:i/>
                <w:iCs/>
                <w:sz w:val="20"/>
                <w:vertAlign w:val="subscript"/>
              </w:rPr>
              <w:t>U</w:t>
            </w:r>
            <w:r w:rsidRPr="0034070F">
              <w:rPr>
                <w:sz w:val="20"/>
              </w:rPr>
              <w:br/>
              <w:t xml:space="preserve">for 0.25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sym w:font="Symbol" w:char="F0A3"/>
            </w:r>
            <w:r w:rsidRPr="0034070F">
              <w:rPr>
                <w:sz w:val="20"/>
              </w:rPr>
              <w:t xml:space="preserve"> 1.3</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(7.8</w:t>
            </w:r>
            <w:r w:rsidRPr="0034070F">
              <w:rPr>
                <w:i/>
                <w:iCs/>
                <w:sz w:val="20"/>
              </w:rPr>
              <w:t>m</w:t>
            </w:r>
            <w:r w:rsidRPr="0034070F">
              <w:rPr>
                <w:i/>
                <w:iCs/>
                <w:sz w:val="20"/>
                <w:vertAlign w:val="subscript"/>
              </w:rPr>
              <w:t xml:space="preserve">p </w:t>
            </w:r>
            <w:r w:rsidRPr="0034070F">
              <w:rPr>
                <w:sz w:val="20"/>
              </w:rPr>
              <w:t>+ 4)</w:t>
            </w:r>
            <w:r w:rsidRPr="0034070F">
              <w:rPr>
                <w:i/>
                <w:iCs/>
                <w:sz w:val="20"/>
              </w:rPr>
              <w:t>F</w:t>
            </w:r>
            <w:r w:rsidRPr="0034070F">
              <w:rPr>
                <w:i/>
                <w:iCs/>
                <w:sz w:val="20"/>
                <w:vertAlign w:val="subscript"/>
              </w:rPr>
              <w:t>U</w:t>
            </w:r>
            <w:r w:rsidRPr="0034070F">
              <w:rPr>
                <w:sz w:val="20"/>
              </w:rPr>
              <w:br/>
              <w:t xml:space="preserve">for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&gt; 1.3</w:t>
            </w:r>
            <w:r w:rsidRPr="0034070F">
              <w:rPr>
                <w:sz w:val="20"/>
              </w:rPr>
              <w:br/>
            </w:r>
            <w:r w:rsidRPr="0034070F">
              <w:rPr>
                <w:i/>
                <w:iCs/>
                <w:sz w:val="20"/>
              </w:rPr>
              <w:t>В</w:t>
            </w:r>
            <w:r w:rsidRPr="0034070F">
              <w:rPr>
                <w:bCs/>
                <w:sz w:val="20"/>
                <w:vertAlign w:val="subscript"/>
              </w:rPr>
              <w:t>–</w:t>
            </w:r>
            <w:r w:rsidRPr="0034070F">
              <w:rPr>
                <w:sz w:val="20"/>
                <w:vertAlign w:val="subscript"/>
              </w:rPr>
              <w:t>50</w:t>
            </w:r>
            <w:r w:rsidRPr="0034070F">
              <w:rPr>
                <w:sz w:val="20"/>
              </w:rPr>
              <w:t xml:space="preserve"> = (8.4</w:t>
            </w:r>
            <w:r w:rsidRPr="0034070F">
              <w:rPr>
                <w:i/>
                <w:iCs/>
                <w:sz w:val="20"/>
              </w:rPr>
              <w:t>m</w:t>
            </w:r>
            <w:r w:rsidRPr="0034070F">
              <w:rPr>
                <w:i/>
                <w:iCs/>
                <w:sz w:val="20"/>
                <w:vertAlign w:val="subscript"/>
              </w:rPr>
              <w:t xml:space="preserve">p </w:t>
            </w:r>
            <w:r w:rsidRPr="0034070F">
              <w:rPr>
                <w:sz w:val="20"/>
              </w:rPr>
              <w:t>+ 4.4)</w:t>
            </w:r>
            <w:r w:rsidRPr="0034070F">
              <w:rPr>
                <w:i/>
                <w:iCs/>
                <w:sz w:val="20"/>
              </w:rPr>
              <w:t>F</w:t>
            </w:r>
            <w:r w:rsidRPr="0034070F">
              <w:rPr>
                <w:i/>
                <w:iCs/>
                <w:sz w:val="20"/>
                <w:vertAlign w:val="subscript"/>
              </w:rPr>
              <w:t>U</w:t>
            </w:r>
            <w:r w:rsidRPr="0034070F">
              <w:rPr>
                <w:sz w:val="20"/>
              </w:rPr>
              <w:br/>
              <w:t xml:space="preserve">for 0.25 </w:t>
            </w:r>
            <w:r w:rsidRPr="0034070F">
              <w:rPr>
                <w:sz w:val="20"/>
              </w:rPr>
              <w:sym w:font="Symbol" w:char="F0A3"/>
            </w:r>
            <w:r w:rsidRPr="0034070F">
              <w:rPr>
                <w:i/>
                <w:iCs/>
                <w:sz w:val="20"/>
              </w:rPr>
              <w:t xml:space="preserve"> m</w:t>
            </w:r>
            <w:r w:rsidRPr="0034070F">
              <w:rPr>
                <w:i/>
                <w:iCs/>
                <w:sz w:val="20"/>
                <w:vertAlign w:val="subscript"/>
              </w:rPr>
              <w:t xml:space="preserve">p </w:t>
            </w:r>
            <w:r w:rsidRPr="0034070F">
              <w:rPr>
                <w:sz w:val="20"/>
              </w:rPr>
              <w:sym w:font="Symbol" w:char="F0A3"/>
            </w:r>
            <w:r w:rsidRPr="0034070F">
              <w:rPr>
                <w:sz w:val="20"/>
              </w:rPr>
              <w:t xml:space="preserve"> 1.3</w:t>
            </w:r>
            <w:r w:rsidRPr="0034070F">
              <w:rPr>
                <w:sz w:val="20"/>
              </w:rPr>
              <w:br/>
            </w:r>
            <w:r w:rsidRPr="0034070F">
              <w:rPr>
                <w:i/>
                <w:iCs/>
                <w:sz w:val="20"/>
              </w:rPr>
              <w:t>В</w:t>
            </w:r>
            <w:r w:rsidRPr="0034070F">
              <w:rPr>
                <w:bCs/>
                <w:sz w:val="20"/>
                <w:vertAlign w:val="subscript"/>
              </w:rPr>
              <w:t>–</w:t>
            </w:r>
            <w:r w:rsidRPr="0034070F">
              <w:rPr>
                <w:sz w:val="20"/>
                <w:vertAlign w:val="subscript"/>
              </w:rPr>
              <w:t>50</w:t>
            </w:r>
            <w:r w:rsidRPr="0034070F">
              <w:rPr>
                <w:sz w:val="20"/>
              </w:rPr>
              <w:t xml:space="preserve"> = (8.4</w:t>
            </w:r>
            <w:r w:rsidRPr="0034070F">
              <w:rPr>
                <w:i/>
                <w:iCs/>
                <w:sz w:val="20"/>
              </w:rPr>
              <w:t>m</w:t>
            </w:r>
            <w:r w:rsidRPr="0034070F">
              <w:rPr>
                <w:i/>
                <w:iCs/>
                <w:sz w:val="20"/>
                <w:vertAlign w:val="subscript"/>
              </w:rPr>
              <w:t xml:space="preserve">p </w:t>
            </w:r>
            <w:r w:rsidRPr="0034070F">
              <w:rPr>
                <w:sz w:val="20"/>
              </w:rPr>
              <w:t>+ 6)</w:t>
            </w:r>
            <w:r w:rsidRPr="0034070F">
              <w:rPr>
                <w:i/>
                <w:iCs/>
                <w:sz w:val="20"/>
              </w:rPr>
              <w:t>F</w:t>
            </w:r>
            <w:r w:rsidRPr="0034070F">
              <w:rPr>
                <w:i/>
                <w:iCs/>
                <w:sz w:val="20"/>
                <w:vertAlign w:val="subscript"/>
              </w:rPr>
              <w:t>U</w:t>
            </w:r>
            <w:r w:rsidRPr="0034070F">
              <w:rPr>
                <w:sz w:val="20"/>
              </w:rPr>
              <w:br/>
              <w:t xml:space="preserve">for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&gt; 1.3</w:t>
            </w:r>
            <w:r w:rsidRPr="0034070F">
              <w:rPr>
                <w:sz w:val="20"/>
              </w:rPr>
              <w:br/>
            </w:r>
            <w:r w:rsidRPr="0034070F">
              <w:rPr>
                <w:i/>
                <w:iCs/>
                <w:sz w:val="20"/>
              </w:rPr>
              <w:t>В</w:t>
            </w:r>
            <w:r w:rsidRPr="0034070F">
              <w:rPr>
                <w:bCs/>
                <w:i/>
                <w:iCs/>
                <w:sz w:val="20"/>
                <w:vertAlign w:val="subscript"/>
              </w:rPr>
              <w:t>–</w:t>
            </w:r>
            <w:r w:rsidRPr="0034070F">
              <w:rPr>
                <w:sz w:val="20"/>
                <w:vertAlign w:val="subscript"/>
              </w:rPr>
              <w:t>60</w:t>
            </w:r>
            <w:r w:rsidRPr="0034070F">
              <w:rPr>
                <w:sz w:val="20"/>
              </w:rPr>
              <w:t xml:space="preserve"> = (9</w:t>
            </w:r>
            <w:r w:rsidRPr="0034070F">
              <w:rPr>
                <w:i/>
                <w:iCs/>
                <w:sz w:val="20"/>
              </w:rPr>
              <w:t>m</w:t>
            </w:r>
            <w:r w:rsidRPr="0034070F">
              <w:rPr>
                <w:i/>
                <w:iCs/>
                <w:sz w:val="20"/>
                <w:vertAlign w:val="subscript"/>
              </w:rPr>
              <w:t xml:space="preserve">p </w:t>
            </w:r>
            <w:r w:rsidRPr="0034070F">
              <w:rPr>
                <w:sz w:val="20"/>
              </w:rPr>
              <w:t>+ 6)</w:t>
            </w:r>
            <w:r w:rsidRPr="0034070F">
              <w:rPr>
                <w:i/>
                <w:iCs/>
                <w:sz w:val="20"/>
              </w:rPr>
              <w:t>F</w:t>
            </w:r>
            <w:r w:rsidRPr="0034070F">
              <w:rPr>
                <w:i/>
                <w:iCs/>
                <w:sz w:val="20"/>
                <w:vertAlign w:val="subscript"/>
              </w:rPr>
              <w:t>U</w:t>
            </w:r>
            <w:r w:rsidRPr="0034070F">
              <w:rPr>
                <w:sz w:val="20"/>
              </w:rPr>
              <w:br/>
              <w:t xml:space="preserve">for 0.25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sym w:font="Symbol" w:char="F0A3"/>
            </w:r>
            <w:r w:rsidRPr="0034070F">
              <w:rPr>
                <w:sz w:val="20"/>
              </w:rPr>
              <w:t xml:space="preserve"> 1.3</w:t>
            </w:r>
            <w:r w:rsidRPr="0034070F">
              <w:rPr>
                <w:sz w:val="20"/>
              </w:rPr>
              <w:br/>
            </w:r>
            <w:r w:rsidRPr="0034070F">
              <w:rPr>
                <w:i/>
                <w:iCs/>
                <w:sz w:val="20"/>
              </w:rPr>
              <w:t>В</w:t>
            </w:r>
            <w:r w:rsidRPr="0034070F">
              <w:rPr>
                <w:bCs/>
                <w:i/>
                <w:iCs/>
                <w:sz w:val="20"/>
                <w:vertAlign w:val="subscript"/>
              </w:rPr>
              <w:t>–</w:t>
            </w:r>
            <w:r w:rsidRPr="0034070F">
              <w:rPr>
                <w:sz w:val="20"/>
                <w:vertAlign w:val="subscript"/>
              </w:rPr>
              <w:t>60</w:t>
            </w:r>
            <w:r w:rsidRPr="0034070F">
              <w:rPr>
                <w:sz w:val="20"/>
              </w:rPr>
              <w:t xml:space="preserve"> = (8.8</w:t>
            </w:r>
            <w:r w:rsidRPr="0034070F">
              <w:rPr>
                <w:i/>
                <w:iCs/>
                <w:sz w:val="20"/>
              </w:rPr>
              <w:t>m</w:t>
            </w:r>
            <w:r w:rsidRPr="0034070F">
              <w:rPr>
                <w:i/>
                <w:iCs/>
                <w:sz w:val="20"/>
                <w:vertAlign w:val="subscript"/>
              </w:rPr>
              <w:t xml:space="preserve">p </w:t>
            </w:r>
            <w:r w:rsidRPr="0034070F">
              <w:rPr>
                <w:sz w:val="20"/>
              </w:rPr>
              <w:t>+ 8)</w:t>
            </w:r>
            <w:r w:rsidRPr="0034070F">
              <w:rPr>
                <w:i/>
                <w:iCs/>
                <w:sz w:val="20"/>
              </w:rPr>
              <w:t>F</w:t>
            </w:r>
            <w:r w:rsidRPr="0034070F">
              <w:rPr>
                <w:i/>
                <w:iCs/>
                <w:sz w:val="20"/>
                <w:vertAlign w:val="subscript"/>
              </w:rPr>
              <w:t>U</w:t>
            </w:r>
            <w:r w:rsidRPr="0034070F">
              <w:rPr>
                <w:sz w:val="20"/>
              </w:rPr>
              <w:br/>
              <w:t xml:space="preserve">for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t>&gt; 1.3</w:t>
            </w:r>
          </w:p>
        </w:tc>
        <w:tc>
          <w:tcPr>
            <w:tcW w:w="2894" w:type="dxa"/>
            <w:tcMar>
              <w:left w:w="108" w:type="dxa"/>
              <w:right w:w="108" w:type="dxa"/>
            </w:tcMar>
            <w:vAlign w:val="center"/>
          </w:tcPr>
          <w:p w14:paraId="501E3B37" w14:textId="77777777" w:rsidR="0045336D" w:rsidRPr="0034070F" w:rsidRDefault="0045336D" w:rsidP="00743406">
            <w:pPr>
              <w:pStyle w:val="Tabletext"/>
              <w:spacing w:before="60" w:after="60"/>
              <w:rPr>
                <w:sz w:val="20"/>
              </w:rPr>
            </w:pPr>
            <w:r w:rsidRPr="0034070F">
              <w:rPr>
                <w:i/>
                <w:iCs/>
                <w:sz w:val="20"/>
              </w:rPr>
              <w:t>m</w:t>
            </w:r>
            <w:r w:rsidRPr="0034070F">
              <w:rPr>
                <w:i/>
                <w:iCs/>
                <w:sz w:val="20"/>
                <w:vertAlign w:val="subscript"/>
              </w:rPr>
              <w:t>p</w:t>
            </w:r>
            <w:r w:rsidRPr="0034070F">
              <w:rPr>
                <w:sz w:val="20"/>
              </w:rPr>
              <w:t xml:space="preserve"> = </w:t>
            </w:r>
            <w:r w:rsidRPr="0034070F">
              <w:rPr>
                <w:i/>
                <w:iCs/>
                <w:sz w:val="20"/>
              </w:rPr>
              <w:t>D</w:t>
            </w:r>
            <w:r w:rsidRPr="0034070F">
              <w:rPr>
                <w:sz w:val="20"/>
              </w:rPr>
              <w:t>/3</w:t>
            </w:r>
            <w:r w:rsidRPr="0034070F">
              <w:rPr>
                <w:i/>
                <w:iCs/>
                <w:sz w:val="20"/>
              </w:rPr>
              <w:t>F</w:t>
            </w:r>
            <w:r w:rsidRPr="0034070F">
              <w:rPr>
                <w:i/>
                <w:iCs/>
                <w:sz w:val="20"/>
                <w:vertAlign w:val="subscript"/>
              </w:rPr>
              <w:t>U</w:t>
            </w:r>
          </w:p>
        </w:tc>
      </w:tr>
    </w:tbl>
    <w:p w14:paraId="20F727A6" w14:textId="77777777" w:rsidR="00A575F0" w:rsidRPr="00161268" w:rsidRDefault="00A575F0" w:rsidP="00A575F0">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719"/>
        <w:gridCol w:w="2835"/>
        <w:gridCol w:w="3124"/>
      </w:tblGrid>
      <w:tr w:rsidR="00A575F0" w:rsidRPr="0034070F" w14:paraId="7DBCE145" w14:textId="77777777" w:rsidTr="00A575F0">
        <w:trPr>
          <w:cantSplit/>
          <w:tblHeader/>
          <w:jc w:val="center"/>
        </w:trPr>
        <w:tc>
          <w:tcPr>
            <w:tcW w:w="2890" w:type="dxa"/>
            <w:vMerge w:val="restart"/>
            <w:tcMar>
              <w:left w:w="108" w:type="dxa"/>
              <w:right w:w="108" w:type="dxa"/>
            </w:tcMar>
            <w:vAlign w:val="center"/>
          </w:tcPr>
          <w:p w14:paraId="44B8D735" w14:textId="77777777" w:rsidR="00A575F0" w:rsidRPr="0034070F" w:rsidRDefault="00A575F0" w:rsidP="00794726">
            <w:pPr>
              <w:pStyle w:val="Tablehead"/>
              <w:rPr>
                <w:sz w:val="20"/>
              </w:rPr>
            </w:pPr>
            <w:r w:rsidRPr="0034070F">
              <w:rPr>
                <w:sz w:val="20"/>
              </w:rPr>
              <w:t>Class of emission</w:t>
            </w:r>
          </w:p>
        </w:tc>
        <w:tc>
          <w:tcPr>
            <w:tcW w:w="2891" w:type="dxa"/>
            <w:vMerge w:val="restart"/>
            <w:tcMar>
              <w:left w:w="108" w:type="dxa"/>
              <w:right w:w="108" w:type="dxa"/>
            </w:tcMar>
            <w:vAlign w:val="center"/>
          </w:tcPr>
          <w:p w14:paraId="0224E62C" w14:textId="77777777" w:rsidR="00A575F0" w:rsidRPr="0034070F" w:rsidRDefault="00A575F0" w:rsidP="00794726">
            <w:pPr>
              <w:pStyle w:val="Tablehead"/>
              <w:rPr>
                <w:sz w:val="20"/>
              </w:rPr>
            </w:pPr>
            <w:r w:rsidRPr="0034070F">
              <w:rPr>
                <w:sz w:val="20"/>
              </w:rPr>
              <w:t>Additional characteristics</w:t>
            </w:r>
          </w:p>
        </w:tc>
        <w:tc>
          <w:tcPr>
            <w:tcW w:w="5554" w:type="dxa"/>
            <w:gridSpan w:val="2"/>
            <w:tcMar>
              <w:left w:w="108" w:type="dxa"/>
              <w:right w:w="108" w:type="dxa"/>
            </w:tcMar>
            <w:vAlign w:val="center"/>
          </w:tcPr>
          <w:p w14:paraId="5C9ED843" w14:textId="77777777" w:rsidR="00A575F0" w:rsidRPr="0034070F" w:rsidRDefault="00A575F0" w:rsidP="00794726">
            <w:pPr>
              <w:pStyle w:val="Tablehead"/>
              <w:rPr>
                <w:sz w:val="20"/>
              </w:rPr>
            </w:pPr>
            <w:r w:rsidRPr="0034070F">
              <w:rPr>
                <w:sz w:val="20"/>
              </w:rPr>
              <w:t>Calculation of:</w:t>
            </w:r>
          </w:p>
        </w:tc>
        <w:tc>
          <w:tcPr>
            <w:tcW w:w="3124" w:type="dxa"/>
            <w:vMerge w:val="restart"/>
            <w:tcMar>
              <w:left w:w="108" w:type="dxa"/>
              <w:right w:w="108" w:type="dxa"/>
            </w:tcMar>
            <w:vAlign w:val="center"/>
          </w:tcPr>
          <w:p w14:paraId="54DB579C" w14:textId="77777777" w:rsidR="00A575F0" w:rsidRPr="0034070F" w:rsidRDefault="00A575F0" w:rsidP="00794726">
            <w:pPr>
              <w:pStyle w:val="Tablehead"/>
              <w:rPr>
                <w:sz w:val="20"/>
              </w:rPr>
            </w:pPr>
            <w:r w:rsidRPr="0034070F">
              <w:rPr>
                <w:sz w:val="20"/>
              </w:rPr>
              <w:t>Remarks</w:t>
            </w:r>
          </w:p>
        </w:tc>
      </w:tr>
      <w:tr w:rsidR="00A575F0" w:rsidRPr="0034070F" w14:paraId="10B7B563" w14:textId="77777777" w:rsidTr="00A575F0">
        <w:trPr>
          <w:cantSplit/>
          <w:trHeight w:val="301"/>
          <w:tblHeader/>
          <w:jc w:val="center"/>
        </w:trPr>
        <w:tc>
          <w:tcPr>
            <w:tcW w:w="2890" w:type="dxa"/>
            <w:vMerge/>
            <w:tcMar>
              <w:left w:w="108" w:type="dxa"/>
              <w:right w:w="108" w:type="dxa"/>
            </w:tcMar>
          </w:tcPr>
          <w:p w14:paraId="521B1FF5" w14:textId="77777777" w:rsidR="00A575F0" w:rsidRPr="0034070F" w:rsidRDefault="00A575F0" w:rsidP="00794726">
            <w:pPr>
              <w:pStyle w:val="Tablehead"/>
              <w:rPr>
                <w:sz w:val="20"/>
              </w:rPr>
            </w:pPr>
          </w:p>
        </w:tc>
        <w:tc>
          <w:tcPr>
            <w:tcW w:w="2891" w:type="dxa"/>
            <w:vMerge/>
            <w:tcMar>
              <w:left w:w="108" w:type="dxa"/>
              <w:right w:w="108" w:type="dxa"/>
            </w:tcMar>
          </w:tcPr>
          <w:p w14:paraId="75A5D8A3" w14:textId="77777777" w:rsidR="00A575F0" w:rsidRPr="0034070F" w:rsidRDefault="00A575F0" w:rsidP="00794726">
            <w:pPr>
              <w:pStyle w:val="Tablehead"/>
              <w:rPr>
                <w:sz w:val="20"/>
              </w:rPr>
            </w:pPr>
          </w:p>
        </w:tc>
        <w:tc>
          <w:tcPr>
            <w:tcW w:w="2719" w:type="dxa"/>
            <w:tcMar>
              <w:left w:w="108" w:type="dxa"/>
              <w:right w:w="108" w:type="dxa"/>
            </w:tcMar>
            <w:vAlign w:val="center"/>
          </w:tcPr>
          <w:p w14:paraId="7674CEDC" w14:textId="77777777" w:rsidR="00A575F0" w:rsidRPr="0034070F" w:rsidRDefault="00A575F0"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35" w:type="dxa"/>
            <w:tcMar>
              <w:left w:w="108" w:type="dxa"/>
              <w:right w:w="108" w:type="dxa"/>
            </w:tcMar>
            <w:vAlign w:val="center"/>
          </w:tcPr>
          <w:p w14:paraId="7A30D29E" w14:textId="77777777" w:rsidR="00A575F0" w:rsidRPr="0034070F" w:rsidRDefault="00A575F0"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c–30</w:t>
            </w:r>
            <w:r w:rsidRPr="0034070F">
              <w:rPr>
                <w:sz w:val="20"/>
              </w:rPr>
              <w:t xml:space="preserve">, </w:t>
            </w:r>
            <w:r w:rsidRPr="0034070F">
              <w:rPr>
                <w:sz w:val="20"/>
              </w:rPr>
              <w:br/>
              <w:t>and bandwidths</w:t>
            </w:r>
            <w:r w:rsidRPr="0034070F">
              <w:rPr>
                <w:sz w:val="20"/>
              </w:rPr>
              <w:br/>
              <w:t>of OoB spectra (Hz)</w:t>
            </w:r>
          </w:p>
        </w:tc>
        <w:tc>
          <w:tcPr>
            <w:tcW w:w="3124" w:type="dxa"/>
            <w:vMerge/>
            <w:tcMar>
              <w:left w:w="108" w:type="dxa"/>
              <w:right w:w="108" w:type="dxa"/>
            </w:tcMar>
          </w:tcPr>
          <w:p w14:paraId="3E0CEB9D" w14:textId="77777777" w:rsidR="00A575F0" w:rsidRPr="0034070F" w:rsidRDefault="00A575F0" w:rsidP="00794726">
            <w:pPr>
              <w:pStyle w:val="Tablehead"/>
              <w:rPr>
                <w:sz w:val="20"/>
              </w:rPr>
            </w:pPr>
          </w:p>
        </w:tc>
      </w:tr>
      <w:tr w:rsidR="0045336D" w:rsidRPr="0034070F" w14:paraId="6295AAB1" w14:textId="77777777" w:rsidTr="00743406">
        <w:trPr>
          <w:cantSplit/>
          <w:jc w:val="center"/>
        </w:trPr>
        <w:tc>
          <w:tcPr>
            <w:tcW w:w="14459" w:type="dxa"/>
            <w:gridSpan w:val="5"/>
            <w:tcMar>
              <w:left w:w="108" w:type="dxa"/>
              <w:right w:w="108" w:type="dxa"/>
            </w:tcMar>
          </w:tcPr>
          <w:p w14:paraId="55596C1E" w14:textId="77777777" w:rsidR="0045336D" w:rsidRPr="0034070F" w:rsidRDefault="0045336D" w:rsidP="00743406">
            <w:pPr>
              <w:pStyle w:val="Sectiontitle"/>
              <w:spacing w:before="60" w:after="60"/>
              <w:rPr>
                <w:b w:val="0"/>
                <w:i/>
                <w:iCs/>
                <w:sz w:val="20"/>
              </w:rPr>
            </w:pPr>
            <w:r w:rsidRPr="0034070F">
              <w:rPr>
                <w:b w:val="0"/>
                <w:i/>
                <w:sz w:val="20"/>
              </w:rPr>
              <w:t>2.C</w:t>
            </w:r>
            <w:r w:rsidRPr="0034070F">
              <w:rPr>
                <w:b w:val="0"/>
                <w:i/>
                <w:sz w:val="20"/>
              </w:rPr>
              <w:tab/>
              <w:t>Sound and television broadcasting</w:t>
            </w:r>
          </w:p>
        </w:tc>
      </w:tr>
      <w:tr w:rsidR="0045336D" w:rsidRPr="0034070F" w14:paraId="258C9E88" w14:textId="77777777" w:rsidTr="00A575F0">
        <w:trPr>
          <w:cantSplit/>
          <w:jc w:val="center"/>
        </w:trPr>
        <w:tc>
          <w:tcPr>
            <w:tcW w:w="2890" w:type="dxa"/>
            <w:tcMar>
              <w:left w:w="108" w:type="dxa"/>
              <w:right w:w="108" w:type="dxa"/>
            </w:tcMar>
          </w:tcPr>
          <w:p w14:paraId="22C22271" w14:textId="77777777" w:rsidR="0045336D" w:rsidRPr="0034070F" w:rsidRDefault="0045336D" w:rsidP="00743406">
            <w:pPr>
              <w:pStyle w:val="Tabletext"/>
              <w:spacing w:before="60" w:after="60"/>
              <w:rPr>
                <w:b/>
                <w:sz w:val="20"/>
              </w:rPr>
            </w:pPr>
            <w:r w:rsidRPr="0034070F">
              <w:rPr>
                <w:sz w:val="20"/>
              </w:rPr>
              <w:t>Sound broadcasting (monaural)</w:t>
            </w:r>
            <w:r w:rsidRPr="0034070F">
              <w:rPr>
                <w:sz w:val="20"/>
              </w:rPr>
              <w:br/>
            </w:r>
            <w:r w:rsidRPr="0034070F">
              <w:rPr>
                <w:b/>
                <w:sz w:val="20"/>
              </w:rPr>
              <w:t>F3EGN</w:t>
            </w:r>
          </w:p>
        </w:tc>
        <w:tc>
          <w:tcPr>
            <w:tcW w:w="2891" w:type="dxa"/>
            <w:tcMar>
              <w:left w:w="108" w:type="dxa"/>
              <w:right w:w="108" w:type="dxa"/>
            </w:tcMar>
          </w:tcPr>
          <w:p w14:paraId="0CB0103C" w14:textId="77777777" w:rsidR="0045336D" w:rsidRPr="0034070F" w:rsidRDefault="0045336D" w:rsidP="00743406">
            <w:pPr>
              <w:pStyle w:val="Tabletext"/>
              <w:spacing w:before="60" w:after="60"/>
              <w:rPr>
                <w:sz w:val="20"/>
              </w:rPr>
            </w:pPr>
            <w:r w:rsidRPr="0034070F">
              <w:rPr>
                <w:i/>
                <w:iCs/>
                <w:sz w:val="20"/>
              </w:rPr>
              <w:t>D</w:t>
            </w:r>
            <w:r w:rsidRPr="0034070F">
              <w:rPr>
                <w:sz w:val="20"/>
              </w:rPr>
              <w:t xml:space="preserve"> = 50 kHz,</w:t>
            </w:r>
            <w:r w:rsidRPr="0034070F">
              <w:rPr>
                <w:sz w:val="20"/>
              </w:rPr>
              <w:br/>
            </w:r>
            <w:r w:rsidRPr="0034070F">
              <w:rPr>
                <w:i/>
                <w:iCs/>
                <w:sz w:val="20"/>
              </w:rPr>
              <w:t>D</w:t>
            </w:r>
            <w:r w:rsidRPr="0034070F">
              <w:rPr>
                <w:sz w:val="20"/>
              </w:rPr>
              <w:t xml:space="preserve"> = 75 kHz</w:t>
            </w:r>
          </w:p>
        </w:tc>
        <w:tc>
          <w:tcPr>
            <w:tcW w:w="2719" w:type="dxa"/>
            <w:tcMar>
              <w:left w:w="108" w:type="dxa"/>
              <w:right w:w="108" w:type="dxa"/>
            </w:tcMar>
          </w:tcPr>
          <w:p w14:paraId="596B96B3"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U</w:t>
            </w:r>
            <w:r w:rsidRPr="0034070F">
              <w:rPr>
                <w:sz w:val="20"/>
                <w:vertAlign w:val="subscript"/>
              </w:rPr>
              <w:t xml:space="preserve"> </w:t>
            </w:r>
            <w:r w:rsidRPr="0034070F">
              <w:rPr>
                <w:sz w:val="20"/>
              </w:rPr>
              <w:t>+ 2</w:t>
            </w:r>
            <w:r w:rsidRPr="0034070F">
              <w:rPr>
                <w:i/>
                <w:iCs/>
                <w:sz w:val="20"/>
              </w:rPr>
              <w:t>D</w:t>
            </w:r>
            <w:r w:rsidRPr="0034070F">
              <w:rPr>
                <w:sz w:val="20"/>
              </w:rPr>
              <w:br/>
              <w:t xml:space="preserve">for 1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sym w:font="Symbol" w:char="F0A3"/>
            </w:r>
            <w:r w:rsidRPr="0034070F">
              <w:rPr>
                <w:sz w:val="20"/>
              </w:rPr>
              <w:t xml:space="preserve"> 1.7</w:t>
            </w:r>
          </w:p>
        </w:tc>
        <w:tc>
          <w:tcPr>
            <w:tcW w:w="2835" w:type="dxa"/>
            <w:tcMar>
              <w:left w:w="108" w:type="dxa"/>
              <w:right w:w="108" w:type="dxa"/>
            </w:tcMar>
          </w:tcPr>
          <w:p w14:paraId="0F81471E" w14:textId="7C59399B" w:rsidR="0045336D" w:rsidRPr="0034070F" w:rsidRDefault="0045336D" w:rsidP="00743406">
            <w:pPr>
              <w:pStyle w:val="Tabletext"/>
              <w:spacing w:before="60" w:after="60"/>
              <w:jc w:val="center"/>
              <w:rPr>
                <w:sz w:val="20"/>
                <w:lang w:val="de-DE"/>
              </w:rPr>
            </w:pP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i/>
                <w:iCs/>
                <w:sz w:val="20"/>
                <w:lang w:val="de-DE"/>
              </w:rPr>
              <w:t xml:space="preserve"> </w:t>
            </w:r>
            <w:r w:rsidRPr="0034070F">
              <w:rPr>
                <w:sz w:val="20"/>
                <w:lang w:val="de-DE"/>
              </w:rPr>
              <w:t>= (6.7</w:t>
            </w:r>
            <w:r w:rsidRPr="0034070F">
              <w:rPr>
                <w:i/>
                <w:iCs/>
                <w:sz w:val="20"/>
                <w:lang w:val="de-DE"/>
              </w:rPr>
              <w:t>m</w:t>
            </w:r>
            <w:r w:rsidRPr="0034070F">
              <w:rPr>
                <w:i/>
                <w:iCs/>
                <w:sz w:val="20"/>
                <w:vertAlign w:val="subscript"/>
                <w:lang w:val="de-DE"/>
              </w:rPr>
              <w:t>p</w:t>
            </w:r>
            <w:r w:rsidRPr="0034070F">
              <w:rPr>
                <w:sz w:val="20"/>
                <w:lang w:val="de-DE"/>
              </w:rPr>
              <w:t xml:space="preserve"> + 2)</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sz w:val="20"/>
                <w:vertAlign w:val="subscript"/>
                <w:lang w:val="de-DE"/>
              </w:rPr>
              <w:t>–</w:t>
            </w:r>
            <w:r w:rsidRPr="0034070F">
              <w:rPr>
                <w:sz w:val="20"/>
                <w:vertAlign w:val="subscript"/>
                <w:lang w:val="de-DE"/>
              </w:rPr>
              <w:t>40</w:t>
            </w:r>
            <w:r w:rsidRPr="0034070F">
              <w:rPr>
                <w:sz w:val="20"/>
                <w:lang w:val="de-DE"/>
              </w:rPr>
              <w:t xml:space="preserve"> = (7.8</w:t>
            </w:r>
            <w:r w:rsidRPr="0034070F">
              <w:rPr>
                <w:i/>
                <w:iCs/>
                <w:sz w:val="20"/>
                <w:lang w:val="de-DE"/>
              </w:rPr>
              <w:t>m</w:t>
            </w:r>
            <w:r w:rsidRPr="0034070F">
              <w:rPr>
                <w:i/>
                <w:iCs/>
                <w:sz w:val="20"/>
                <w:vertAlign w:val="subscript"/>
                <w:lang w:val="de-DE"/>
              </w:rPr>
              <w:t xml:space="preserve">p </w:t>
            </w:r>
            <w:r w:rsidRPr="0034070F">
              <w:rPr>
                <w:sz w:val="20"/>
                <w:lang w:val="de-DE"/>
              </w:rPr>
              <w:t>+ 3)</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sz w:val="20"/>
                <w:vertAlign w:val="subscript"/>
                <w:lang w:val="de-DE"/>
              </w:rPr>
              <w:t>–</w:t>
            </w:r>
            <w:r w:rsidRPr="0034070F">
              <w:rPr>
                <w:sz w:val="20"/>
                <w:vertAlign w:val="subscript"/>
                <w:lang w:val="de-DE"/>
              </w:rPr>
              <w:t>50</w:t>
            </w:r>
            <w:r w:rsidRPr="0034070F">
              <w:rPr>
                <w:sz w:val="20"/>
                <w:lang w:val="de-DE"/>
              </w:rPr>
              <w:t xml:space="preserve"> = (8.4</w:t>
            </w:r>
            <w:r w:rsidRPr="0034070F">
              <w:rPr>
                <w:i/>
                <w:iCs/>
                <w:sz w:val="20"/>
                <w:lang w:val="de-DE"/>
              </w:rPr>
              <w:t>m</w:t>
            </w:r>
            <w:r w:rsidRPr="0034070F">
              <w:rPr>
                <w:i/>
                <w:iCs/>
                <w:sz w:val="20"/>
                <w:vertAlign w:val="subscript"/>
                <w:lang w:val="de-DE"/>
              </w:rPr>
              <w:t>p</w:t>
            </w:r>
            <w:r w:rsidRPr="0034070F">
              <w:rPr>
                <w:sz w:val="20"/>
                <w:vertAlign w:val="subscript"/>
                <w:lang w:val="de-DE"/>
              </w:rPr>
              <w:t xml:space="preserve"> </w:t>
            </w:r>
            <w:r w:rsidRPr="0034070F">
              <w:rPr>
                <w:sz w:val="20"/>
                <w:lang w:val="de-DE"/>
              </w:rPr>
              <w:t>+ 4.4)</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sz w:val="20"/>
                <w:vertAlign w:val="subscript"/>
                <w:lang w:val="de-DE"/>
              </w:rPr>
              <w:t>–</w:t>
            </w:r>
            <w:r w:rsidRPr="0034070F">
              <w:rPr>
                <w:sz w:val="20"/>
                <w:vertAlign w:val="subscript"/>
                <w:lang w:val="de-DE"/>
              </w:rPr>
              <w:t>60</w:t>
            </w:r>
            <w:r w:rsidRPr="0034070F">
              <w:rPr>
                <w:sz w:val="20"/>
                <w:lang w:val="de-DE"/>
              </w:rPr>
              <w:t xml:space="preserve"> = (9</w:t>
            </w:r>
            <w:r w:rsidRPr="0034070F">
              <w:rPr>
                <w:i/>
                <w:iCs/>
                <w:sz w:val="20"/>
                <w:lang w:val="de-DE"/>
              </w:rPr>
              <w:t>m</w:t>
            </w:r>
            <w:r w:rsidRPr="0034070F">
              <w:rPr>
                <w:i/>
                <w:iCs/>
                <w:sz w:val="20"/>
                <w:vertAlign w:val="subscript"/>
                <w:lang w:val="de-DE"/>
              </w:rPr>
              <w:t>p</w:t>
            </w:r>
            <w:r w:rsidRPr="0034070F">
              <w:rPr>
                <w:sz w:val="20"/>
                <w:vertAlign w:val="subscript"/>
                <w:lang w:val="de-DE"/>
              </w:rPr>
              <w:t xml:space="preserve"> </w:t>
            </w:r>
            <w:r w:rsidRPr="0034070F">
              <w:rPr>
                <w:sz w:val="20"/>
                <w:lang w:val="de-DE"/>
              </w:rPr>
              <w:t>+ 6)</w:t>
            </w:r>
            <w:r w:rsidRPr="0034070F">
              <w:rPr>
                <w:i/>
                <w:iCs/>
                <w:sz w:val="20"/>
                <w:lang w:val="de-DE"/>
              </w:rPr>
              <w:t>F</w:t>
            </w:r>
            <w:r w:rsidRPr="0034070F">
              <w:rPr>
                <w:i/>
                <w:iCs/>
                <w:sz w:val="20"/>
                <w:vertAlign w:val="subscript"/>
                <w:lang w:val="de-DE"/>
              </w:rPr>
              <w:t>U</w:t>
            </w:r>
            <w:r w:rsidRPr="0034070F">
              <w:rPr>
                <w:sz w:val="20"/>
                <w:lang w:val="de-DE"/>
              </w:rPr>
              <w:br/>
              <w:t xml:space="preserve">for 1 </w:t>
            </w:r>
            <w:r w:rsidRPr="0034070F">
              <w:rPr>
                <w:sz w:val="20"/>
              </w:rPr>
              <w:sym w:font="Symbol" w:char="F0A3"/>
            </w:r>
            <w:r w:rsidRPr="0034070F">
              <w:rPr>
                <w:sz w:val="20"/>
                <w:lang w:val="de-DE"/>
              </w:rPr>
              <w:t xml:space="preserve"> </w:t>
            </w:r>
            <w:r w:rsidRPr="0034070F">
              <w:rPr>
                <w:i/>
                <w:iCs/>
                <w:sz w:val="20"/>
                <w:lang w:val="de-DE"/>
              </w:rPr>
              <w:t>m</w:t>
            </w:r>
            <w:r w:rsidRPr="0034070F">
              <w:rPr>
                <w:i/>
                <w:iCs/>
                <w:sz w:val="20"/>
                <w:vertAlign w:val="subscript"/>
                <w:lang w:val="de-DE"/>
              </w:rPr>
              <w:t xml:space="preserve">p </w:t>
            </w:r>
            <w:r w:rsidRPr="0034070F">
              <w:rPr>
                <w:sz w:val="20"/>
              </w:rPr>
              <w:sym w:font="Symbol" w:char="F0A3"/>
            </w:r>
            <w:r w:rsidRPr="0034070F">
              <w:rPr>
                <w:sz w:val="20"/>
                <w:lang w:val="de-DE"/>
              </w:rPr>
              <w:t xml:space="preserve"> 1.7</w:t>
            </w:r>
          </w:p>
        </w:tc>
        <w:tc>
          <w:tcPr>
            <w:tcW w:w="3124" w:type="dxa"/>
            <w:tcMar>
              <w:left w:w="108" w:type="dxa"/>
              <w:right w:w="108" w:type="dxa"/>
            </w:tcMar>
            <w:vAlign w:val="center"/>
          </w:tcPr>
          <w:p w14:paraId="6D920790" w14:textId="77777777" w:rsidR="0045336D" w:rsidRPr="0034070F" w:rsidRDefault="0045336D" w:rsidP="00743406">
            <w:pPr>
              <w:pStyle w:val="Tabletext"/>
              <w:spacing w:before="60" w:after="60"/>
              <w:rPr>
                <w:i/>
                <w:iCs/>
                <w:sz w:val="20"/>
                <w:vertAlign w:val="subscript"/>
              </w:rPr>
            </w:pPr>
            <w:r w:rsidRPr="0034070F">
              <w:rPr>
                <w:i/>
                <w:iCs/>
                <w:sz w:val="20"/>
              </w:rPr>
              <w:t>m</w:t>
            </w:r>
            <w:r w:rsidRPr="0034070F">
              <w:rPr>
                <w:i/>
                <w:iCs/>
                <w:sz w:val="20"/>
                <w:vertAlign w:val="subscript"/>
              </w:rPr>
              <w:t>p</w:t>
            </w:r>
            <w:r w:rsidRPr="0034070F">
              <w:rPr>
                <w:sz w:val="20"/>
              </w:rPr>
              <w:t xml:space="preserve"> = </w:t>
            </w:r>
            <w:r w:rsidRPr="0034070F">
              <w:rPr>
                <w:i/>
                <w:iCs/>
                <w:sz w:val="20"/>
              </w:rPr>
              <w:t>D</w:t>
            </w:r>
            <w:r w:rsidRPr="0034070F">
              <w:rPr>
                <w:sz w:val="20"/>
              </w:rPr>
              <w:t>/3</w:t>
            </w:r>
            <w:r w:rsidRPr="0034070F">
              <w:rPr>
                <w:i/>
                <w:iCs/>
                <w:sz w:val="20"/>
              </w:rPr>
              <w:t>F</w:t>
            </w:r>
            <w:r w:rsidRPr="0034070F">
              <w:rPr>
                <w:i/>
                <w:iCs/>
                <w:sz w:val="20"/>
                <w:vertAlign w:val="subscript"/>
              </w:rPr>
              <w:t>U,</w:t>
            </w:r>
          </w:p>
          <w:p w14:paraId="16390BF6" w14:textId="74B134C3" w:rsidR="0045336D" w:rsidRPr="0034070F" w:rsidRDefault="0045336D" w:rsidP="00743406">
            <w:pPr>
              <w:pStyle w:val="Tabletext"/>
              <w:spacing w:before="60" w:after="60"/>
              <w:rPr>
                <w:sz w:val="20"/>
              </w:rPr>
            </w:pPr>
            <w:r w:rsidRPr="0034070F">
              <w:rPr>
                <w:i/>
                <w:iCs/>
                <w:sz w:val="20"/>
              </w:rPr>
              <w:t>F</w:t>
            </w:r>
            <w:r w:rsidRPr="0034070F">
              <w:rPr>
                <w:i/>
                <w:iCs/>
                <w:sz w:val="20"/>
                <w:vertAlign w:val="subscript"/>
              </w:rPr>
              <w:t>u</w:t>
            </w:r>
            <w:r w:rsidRPr="0034070F">
              <w:rPr>
                <w:i/>
                <w:iCs/>
                <w:sz w:val="20"/>
              </w:rPr>
              <w:t xml:space="preserve"> can be changed up to 15 kHz</w:t>
            </w:r>
          </w:p>
        </w:tc>
      </w:tr>
      <w:tr w:rsidR="0045336D" w:rsidRPr="00364346" w14:paraId="6CFDBC82" w14:textId="77777777" w:rsidTr="00A575F0">
        <w:trPr>
          <w:cantSplit/>
          <w:jc w:val="center"/>
        </w:trPr>
        <w:tc>
          <w:tcPr>
            <w:tcW w:w="2890" w:type="dxa"/>
            <w:tcMar>
              <w:left w:w="108" w:type="dxa"/>
              <w:right w:w="108" w:type="dxa"/>
            </w:tcMar>
          </w:tcPr>
          <w:p w14:paraId="4E7A6D71" w14:textId="77777777" w:rsidR="0045336D" w:rsidRPr="0034070F" w:rsidRDefault="0045336D" w:rsidP="00743406">
            <w:pPr>
              <w:pStyle w:val="Tabletext"/>
              <w:spacing w:before="60" w:after="60"/>
              <w:rPr>
                <w:b/>
                <w:sz w:val="20"/>
              </w:rPr>
            </w:pPr>
            <w:r w:rsidRPr="0034070F">
              <w:rPr>
                <w:sz w:val="20"/>
              </w:rPr>
              <w:t xml:space="preserve">Television transmission </w:t>
            </w:r>
            <w:r w:rsidRPr="0034070F">
              <w:rPr>
                <w:sz w:val="20"/>
              </w:rPr>
              <w:br/>
              <w:t>with FM</w:t>
            </w:r>
            <w:r w:rsidRPr="0034070F">
              <w:rPr>
                <w:sz w:val="20"/>
              </w:rPr>
              <w:br/>
            </w:r>
            <w:r w:rsidRPr="0034070F">
              <w:rPr>
                <w:b/>
                <w:sz w:val="20"/>
              </w:rPr>
              <w:t>F3FM, F3FN, F3FW</w:t>
            </w:r>
          </w:p>
        </w:tc>
        <w:tc>
          <w:tcPr>
            <w:tcW w:w="2891" w:type="dxa"/>
            <w:tcMar>
              <w:left w:w="108" w:type="dxa"/>
              <w:right w:w="108" w:type="dxa"/>
            </w:tcMar>
          </w:tcPr>
          <w:p w14:paraId="49C5597F" w14:textId="77777777" w:rsidR="0045336D" w:rsidRPr="0034070F" w:rsidRDefault="0045336D" w:rsidP="00743406">
            <w:pPr>
              <w:pStyle w:val="Tabletext"/>
              <w:spacing w:before="60" w:after="60"/>
              <w:rPr>
                <w:sz w:val="20"/>
              </w:rPr>
            </w:pPr>
          </w:p>
        </w:tc>
        <w:tc>
          <w:tcPr>
            <w:tcW w:w="2719" w:type="dxa"/>
            <w:tcMar>
              <w:left w:w="108" w:type="dxa"/>
              <w:right w:w="108" w:type="dxa"/>
            </w:tcMar>
          </w:tcPr>
          <w:p w14:paraId="330747FC"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 xml:space="preserve">U </w:t>
            </w:r>
            <w:r w:rsidRPr="0034070F">
              <w:rPr>
                <w:sz w:val="20"/>
              </w:rPr>
              <w:t>+ 2</w:t>
            </w:r>
            <w:r w:rsidRPr="0034070F">
              <w:rPr>
                <w:i/>
                <w:iCs/>
                <w:sz w:val="20"/>
              </w:rPr>
              <w:t>D</w:t>
            </w:r>
          </w:p>
        </w:tc>
        <w:tc>
          <w:tcPr>
            <w:tcW w:w="2835" w:type="dxa"/>
            <w:tcMar>
              <w:left w:w="108" w:type="dxa"/>
              <w:right w:w="108" w:type="dxa"/>
            </w:tcMar>
          </w:tcPr>
          <w:p w14:paraId="39616923" w14:textId="6E2B628C" w:rsidR="0045336D" w:rsidRPr="0034070F" w:rsidRDefault="0045336D" w:rsidP="00743406">
            <w:pPr>
              <w:pStyle w:val="Tabletext"/>
              <w:spacing w:before="60" w:after="60"/>
              <w:jc w:val="center"/>
              <w:rPr>
                <w:sz w:val="20"/>
                <w:lang w:val="de-DE"/>
              </w:rPr>
            </w:pP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sz w:val="20"/>
                <w:lang w:val="de-DE"/>
              </w:rPr>
              <w:t xml:space="preserve"> = 1.2</w:t>
            </w:r>
            <w:r w:rsidRPr="0034070F">
              <w:rPr>
                <w:i/>
                <w:iCs/>
                <w:sz w:val="20"/>
                <w:lang w:val="de-DE"/>
              </w:rPr>
              <w:t>B</w:t>
            </w:r>
            <w:r w:rsidRPr="0034070F">
              <w:rPr>
                <w:i/>
                <w:iCs/>
                <w:sz w:val="20"/>
                <w:vertAlign w:val="subscript"/>
                <w:lang w:val="de-DE"/>
              </w:rPr>
              <w:t>n</w:t>
            </w:r>
            <w:r w:rsidRPr="0034070F">
              <w:rPr>
                <w:sz w:val="20"/>
                <w:lang w:val="de-DE"/>
              </w:rPr>
              <w:t xml:space="preserve"> = 2.4</w:t>
            </w:r>
            <w:r w:rsidRPr="0034070F">
              <w:rPr>
                <w:i/>
                <w:iCs/>
                <w:sz w:val="20"/>
                <w:lang w:val="de-DE"/>
              </w:rPr>
              <w:t>F</w:t>
            </w:r>
            <w:r w:rsidRPr="0034070F">
              <w:rPr>
                <w:i/>
                <w:iCs/>
                <w:sz w:val="20"/>
                <w:vertAlign w:val="subscript"/>
                <w:lang w:val="de-DE"/>
              </w:rPr>
              <w:t xml:space="preserve">U </w:t>
            </w:r>
            <w:r w:rsidRPr="0034070F">
              <w:rPr>
                <w:sz w:val="20"/>
                <w:lang w:val="de-DE"/>
              </w:rPr>
              <w:t>+ 2.4</w:t>
            </w:r>
            <w:r w:rsidRPr="0034070F">
              <w:rPr>
                <w:i/>
                <w:iCs/>
                <w:sz w:val="20"/>
                <w:lang w:val="de-DE"/>
              </w:rPr>
              <w:t>D</w:t>
            </w:r>
            <w:r w:rsidRPr="0034070F">
              <w:rPr>
                <w:sz w:val="20"/>
                <w:lang w:val="de-DE"/>
              </w:rPr>
              <w:br/>
            </w:r>
            <w:r w:rsidRPr="0034070F">
              <w:rPr>
                <w:i/>
                <w:iCs/>
                <w:sz w:val="20"/>
                <w:lang w:val="de-DE"/>
              </w:rPr>
              <w:t>B</w:t>
            </w:r>
            <w:r w:rsidRPr="0034070F">
              <w:rPr>
                <w:bCs/>
                <w:sz w:val="20"/>
                <w:vertAlign w:val="subscript"/>
                <w:lang w:val="de-DE"/>
              </w:rPr>
              <w:t>–</w:t>
            </w:r>
            <w:r w:rsidRPr="0034070F">
              <w:rPr>
                <w:sz w:val="20"/>
                <w:vertAlign w:val="subscript"/>
                <w:lang w:val="de-DE"/>
              </w:rPr>
              <w:t>60</w:t>
            </w:r>
            <w:r w:rsidRPr="0034070F">
              <w:rPr>
                <w:sz w:val="20"/>
                <w:lang w:val="de-DE"/>
              </w:rPr>
              <w:t xml:space="preserve"> = 1.67</w:t>
            </w: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p>
        </w:tc>
        <w:tc>
          <w:tcPr>
            <w:tcW w:w="3124" w:type="dxa"/>
            <w:tcMar>
              <w:left w:w="108" w:type="dxa"/>
              <w:right w:w="108" w:type="dxa"/>
            </w:tcMar>
            <w:vAlign w:val="center"/>
          </w:tcPr>
          <w:p w14:paraId="690B2E57" w14:textId="77777777" w:rsidR="0045336D" w:rsidRPr="0034070F" w:rsidRDefault="0045336D" w:rsidP="00743406">
            <w:pPr>
              <w:pStyle w:val="Tabletext"/>
              <w:spacing w:before="60" w:after="60"/>
              <w:rPr>
                <w:sz w:val="20"/>
                <w:lang w:val="de-DE"/>
              </w:rPr>
            </w:pPr>
          </w:p>
        </w:tc>
      </w:tr>
      <w:tr w:rsidR="0045336D" w:rsidRPr="0034070F" w14:paraId="466BA1E1" w14:textId="77777777" w:rsidTr="00A575F0">
        <w:trPr>
          <w:cantSplit/>
          <w:jc w:val="center"/>
        </w:trPr>
        <w:tc>
          <w:tcPr>
            <w:tcW w:w="2890" w:type="dxa"/>
            <w:tcMar>
              <w:left w:w="108" w:type="dxa"/>
              <w:right w:w="108" w:type="dxa"/>
            </w:tcMar>
          </w:tcPr>
          <w:p w14:paraId="5D35BF8F" w14:textId="6111A577" w:rsidR="0045336D" w:rsidRPr="0034070F" w:rsidRDefault="0045336D" w:rsidP="00743406">
            <w:pPr>
              <w:pStyle w:val="Tabletext"/>
              <w:spacing w:before="60" w:after="60"/>
              <w:rPr>
                <w:b/>
                <w:sz w:val="20"/>
              </w:rPr>
            </w:pPr>
            <w:r w:rsidRPr="0034070F">
              <w:rPr>
                <w:sz w:val="20"/>
              </w:rPr>
              <w:t xml:space="preserve">Sound broadcasting </w:t>
            </w:r>
            <w:r w:rsidR="00A575F0" w:rsidRPr="0034070F">
              <w:rPr>
                <w:sz w:val="20"/>
              </w:rPr>
              <w:br/>
            </w:r>
            <w:r w:rsidRPr="0034070F">
              <w:rPr>
                <w:sz w:val="20"/>
              </w:rPr>
              <w:t>(stereo channel)</w:t>
            </w:r>
            <w:r w:rsidRPr="0034070F">
              <w:rPr>
                <w:sz w:val="20"/>
              </w:rPr>
              <w:br/>
            </w:r>
            <w:r w:rsidRPr="0034070F">
              <w:rPr>
                <w:b/>
                <w:sz w:val="20"/>
              </w:rPr>
              <w:t>F8EHN</w:t>
            </w:r>
          </w:p>
        </w:tc>
        <w:tc>
          <w:tcPr>
            <w:tcW w:w="2891" w:type="dxa"/>
            <w:tcMar>
              <w:left w:w="108" w:type="dxa"/>
              <w:right w:w="108" w:type="dxa"/>
            </w:tcMar>
          </w:tcPr>
          <w:p w14:paraId="7202C65C" w14:textId="77777777" w:rsidR="0045336D" w:rsidRPr="0034070F" w:rsidRDefault="0045336D" w:rsidP="00743406">
            <w:pPr>
              <w:pStyle w:val="Tabletext"/>
              <w:spacing w:before="60" w:after="60"/>
              <w:rPr>
                <w:sz w:val="20"/>
              </w:rPr>
            </w:pPr>
            <w:r w:rsidRPr="0034070F">
              <w:rPr>
                <w:i/>
                <w:iCs/>
                <w:sz w:val="20"/>
              </w:rPr>
              <w:t>D</w:t>
            </w:r>
            <w:r w:rsidRPr="0034070F">
              <w:rPr>
                <w:sz w:val="20"/>
              </w:rPr>
              <w:t xml:space="preserve"> = 50 kHz,</w:t>
            </w:r>
            <w:r w:rsidRPr="0034070F">
              <w:rPr>
                <w:sz w:val="20"/>
              </w:rPr>
              <w:br/>
            </w:r>
            <w:r w:rsidRPr="0034070F">
              <w:rPr>
                <w:i/>
                <w:iCs/>
                <w:sz w:val="20"/>
              </w:rPr>
              <w:t>D</w:t>
            </w:r>
            <w:r w:rsidRPr="0034070F">
              <w:rPr>
                <w:sz w:val="20"/>
              </w:rPr>
              <w:t xml:space="preserve"> = 75 kHz</w:t>
            </w:r>
          </w:p>
        </w:tc>
        <w:tc>
          <w:tcPr>
            <w:tcW w:w="2719" w:type="dxa"/>
            <w:tcMar>
              <w:left w:w="108" w:type="dxa"/>
              <w:right w:w="108" w:type="dxa"/>
            </w:tcMar>
          </w:tcPr>
          <w:p w14:paraId="6F80A976"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2.4</w:t>
            </w:r>
            <w:r w:rsidRPr="0034070F">
              <w:rPr>
                <w:i/>
                <w:iCs/>
                <w:sz w:val="20"/>
              </w:rPr>
              <w:t>F</w:t>
            </w:r>
            <w:r w:rsidRPr="0034070F">
              <w:rPr>
                <w:i/>
                <w:iCs/>
                <w:sz w:val="20"/>
                <w:vertAlign w:val="subscript"/>
              </w:rPr>
              <w:t xml:space="preserve">U </w:t>
            </w:r>
            <w:r w:rsidRPr="0034070F">
              <w:rPr>
                <w:sz w:val="20"/>
              </w:rPr>
              <w:t>+ 2.4</w:t>
            </w:r>
            <w:r w:rsidRPr="0034070F">
              <w:rPr>
                <w:i/>
                <w:iCs/>
                <w:sz w:val="20"/>
              </w:rPr>
              <w:t>D</w:t>
            </w:r>
            <w:r w:rsidRPr="0034070F">
              <w:rPr>
                <w:sz w:val="20"/>
              </w:rPr>
              <w:br/>
              <w:t xml:space="preserve">for 0.3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sym w:font="Symbol" w:char="F0A3"/>
            </w:r>
            <w:r w:rsidRPr="0034070F">
              <w:rPr>
                <w:sz w:val="20"/>
              </w:rPr>
              <w:t xml:space="preserve"> 1.7</w:t>
            </w:r>
          </w:p>
        </w:tc>
        <w:tc>
          <w:tcPr>
            <w:tcW w:w="2835" w:type="dxa"/>
            <w:tcMar>
              <w:left w:w="108" w:type="dxa"/>
              <w:right w:w="108" w:type="dxa"/>
            </w:tcMar>
          </w:tcPr>
          <w:p w14:paraId="35F1FF64" w14:textId="2691FE75" w:rsidR="0045336D" w:rsidRPr="0034070F" w:rsidRDefault="0045336D" w:rsidP="00743406">
            <w:pPr>
              <w:pStyle w:val="Tabletext"/>
              <w:spacing w:before="60" w:after="60"/>
              <w:jc w:val="center"/>
              <w:rPr>
                <w:sz w:val="20"/>
                <w:lang w:val="de-DE"/>
              </w:rPr>
            </w:pPr>
            <w:r w:rsidRPr="0034070F">
              <w:rPr>
                <w:i/>
                <w:iCs/>
                <w:sz w:val="20"/>
                <w:lang w:val="de-DE"/>
              </w:rPr>
              <w:t>B</w:t>
            </w:r>
            <w:r w:rsidRPr="0034070F">
              <w:rPr>
                <w:i/>
                <w:iCs/>
                <w:sz w:val="20"/>
                <w:vertAlign w:val="subscript"/>
                <w:lang w:val="de-DE"/>
              </w:rPr>
              <w:t>c</w:t>
            </w:r>
            <w:r w:rsidR="00E6652F" w:rsidRPr="0034070F">
              <w:rPr>
                <w:i/>
                <w:iCs/>
                <w:sz w:val="20"/>
                <w:vertAlign w:val="subscript"/>
                <w:lang w:val="de-DE"/>
              </w:rPr>
              <w:t>–30</w:t>
            </w:r>
            <w:r w:rsidRPr="0034070F">
              <w:rPr>
                <w:i/>
                <w:iCs/>
                <w:sz w:val="20"/>
                <w:lang w:val="de-DE"/>
              </w:rPr>
              <w:t xml:space="preserve"> </w:t>
            </w:r>
            <w:r w:rsidRPr="0034070F">
              <w:rPr>
                <w:sz w:val="20"/>
                <w:lang w:val="de-DE"/>
              </w:rPr>
              <w:t>= (8</w:t>
            </w:r>
            <w:r w:rsidRPr="0034070F">
              <w:rPr>
                <w:i/>
                <w:iCs/>
                <w:sz w:val="20"/>
                <w:lang w:val="de-DE"/>
              </w:rPr>
              <w:t>m</w:t>
            </w:r>
            <w:r w:rsidRPr="0034070F">
              <w:rPr>
                <w:i/>
                <w:iCs/>
                <w:sz w:val="20"/>
                <w:vertAlign w:val="subscript"/>
                <w:lang w:val="de-DE"/>
              </w:rPr>
              <w:t xml:space="preserve">p </w:t>
            </w:r>
            <w:r w:rsidRPr="0034070F">
              <w:rPr>
                <w:sz w:val="20"/>
                <w:lang w:val="de-DE"/>
              </w:rPr>
              <w:t>+ 2.4)</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sz w:val="20"/>
                <w:vertAlign w:val="subscript"/>
                <w:lang w:val="de-DE"/>
              </w:rPr>
              <w:t>–</w:t>
            </w:r>
            <w:r w:rsidRPr="0034070F">
              <w:rPr>
                <w:sz w:val="20"/>
                <w:vertAlign w:val="subscript"/>
                <w:lang w:val="de-DE"/>
              </w:rPr>
              <w:t>40</w:t>
            </w:r>
            <w:r w:rsidRPr="0034070F">
              <w:rPr>
                <w:sz w:val="20"/>
                <w:lang w:val="de-DE"/>
              </w:rPr>
              <w:t xml:space="preserve"> = (9.36</w:t>
            </w:r>
            <w:r w:rsidRPr="0034070F">
              <w:rPr>
                <w:i/>
                <w:iCs/>
                <w:sz w:val="20"/>
                <w:lang w:val="de-DE"/>
              </w:rPr>
              <w:t>m</w:t>
            </w:r>
            <w:r w:rsidRPr="0034070F">
              <w:rPr>
                <w:i/>
                <w:iCs/>
                <w:sz w:val="20"/>
                <w:vertAlign w:val="subscript"/>
                <w:lang w:val="de-DE"/>
              </w:rPr>
              <w:t xml:space="preserve">p </w:t>
            </w:r>
            <w:r w:rsidRPr="0034070F">
              <w:rPr>
                <w:sz w:val="20"/>
                <w:lang w:val="de-DE"/>
              </w:rPr>
              <w:t>+ 3.6)</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i/>
                <w:iCs/>
                <w:sz w:val="20"/>
                <w:vertAlign w:val="subscript"/>
                <w:lang w:val="de-DE"/>
              </w:rPr>
              <w:t>–</w:t>
            </w:r>
            <w:r w:rsidRPr="0034070F">
              <w:rPr>
                <w:sz w:val="20"/>
                <w:vertAlign w:val="subscript"/>
                <w:lang w:val="de-DE"/>
              </w:rPr>
              <w:t>50</w:t>
            </w:r>
            <w:r w:rsidRPr="0034070F">
              <w:rPr>
                <w:sz w:val="20"/>
                <w:lang w:val="de-DE"/>
              </w:rPr>
              <w:t xml:space="preserve"> = (10</w:t>
            </w:r>
            <w:r w:rsidRPr="0034070F">
              <w:rPr>
                <w:i/>
                <w:iCs/>
                <w:sz w:val="20"/>
                <w:lang w:val="de-DE"/>
              </w:rPr>
              <w:t>m</w:t>
            </w:r>
            <w:r w:rsidRPr="0034070F">
              <w:rPr>
                <w:i/>
                <w:iCs/>
                <w:sz w:val="20"/>
                <w:vertAlign w:val="subscript"/>
                <w:lang w:val="de-DE"/>
              </w:rPr>
              <w:t>p</w:t>
            </w:r>
            <w:r w:rsidRPr="0034070F">
              <w:rPr>
                <w:sz w:val="20"/>
                <w:vertAlign w:val="subscript"/>
                <w:lang w:val="de-DE"/>
              </w:rPr>
              <w:t xml:space="preserve"> </w:t>
            </w:r>
            <w:r w:rsidRPr="0034070F">
              <w:rPr>
                <w:sz w:val="20"/>
                <w:lang w:val="de-DE"/>
              </w:rPr>
              <w:t>+ 5.28)</w:t>
            </w:r>
            <w:r w:rsidRPr="0034070F">
              <w:rPr>
                <w:i/>
                <w:iCs/>
                <w:sz w:val="20"/>
                <w:lang w:val="de-DE"/>
              </w:rPr>
              <w:t>F</w:t>
            </w:r>
            <w:r w:rsidRPr="0034070F">
              <w:rPr>
                <w:i/>
                <w:iCs/>
                <w:sz w:val="20"/>
                <w:vertAlign w:val="subscript"/>
                <w:lang w:val="de-DE"/>
              </w:rPr>
              <w:t>U</w:t>
            </w:r>
            <w:r w:rsidRPr="0034070F">
              <w:rPr>
                <w:sz w:val="20"/>
                <w:lang w:val="de-DE"/>
              </w:rPr>
              <w:br/>
            </w:r>
            <w:r w:rsidRPr="0034070F">
              <w:rPr>
                <w:i/>
                <w:iCs/>
                <w:sz w:val="20"/>
              </w:rPr>
              <w:t>В</w:t>
            </w:r>
            <w:r w:rsidRPr="0034070F">
              <w:rPr>
                <w:bCs/>
                <w:i/>
                <w:iCs/>
                <w:sz w:val="20"/>
                <w:vertAlign w:val="subscript"/>
                <w:lang w:val="de-DE"/>
              </w:rPr>
              <w:t>–</w:t>
            </w:r>
            <w:r w:rsidRPr="0034070F">
              <w:rPr>
                <w:sz w:val="20"/>
                <w:vertAlign w:val="subscript"/>
                <w:lang w:val="de-DE"/>
              </w:rPr>
              <w:t>60</w:t>
            </w:r>
            <w:r w:rsidRPr="0034070F">
              <w:rPr>
                <w:sz w:val="20"/>
                <w:lang w:val="de-DE"/>
              </w:rPr>
              <w:t xml:space="preserve"> = (10.8</w:t>
            </w:r>
            <w:r w:rsidRPr="0034070F">
              <w:rPr>
                <w:i/>
                <w:iCs/>
                <w:sz w:val="20"/>
                <w:lang w:val="de-DE"/>
              </w:rPr>
              <w:t>m</w:t>
            </w:r>
            <w:r w:rsidRPr="0034070F">
              <w:rPr>
                <w:i/>
                <w:iCs/>
                <w:sz w:val="20"/>
                <w:vertAlign w:val="subscript"/>
                <w:lang w:val="de-DE"/>
              </w:rPr>
              <w:t xml:space="preserve">p </w:t>
            </w:r>
            <w:r w:rsidRPr="0034070F">
              <w:rPr>
                <w:sz w:val="20"/>
                <w:lang w:val="de-DE"/>
              </w:rPr>
              <w:t>+ 7.2)</w:t>
            </w:r>
            <w:r w:rsidRPr="0034070F">
              <w:rPr>
                <w:i/>
                <w:iCs/>
                <w:sz w:val="20"/>
                <w:lang w:val="de-DE"/>
              </w:rPr>
              <w:t>F</w:t>
            </w:r>
            <w:r w:rsidRPr="0034070F">
              <w:rPr>
                <w:i/>
                <w:iCs/>
                <w:sz w:val="20"/>
                <w:vertAlign w:val="subscript"/>
                <w:lang w:val="de-DE"/>
              </w:rPr>
              <w:t>U</w:t>
            </w:r>
            <w:r w:rsidRPr="0034070F">
              <w:rPr>
                <w:sz w:val="20"/>
                <w:lang w:val="de-DE"/>
              </w:rPr>
              <w:br/>
              <w:t xml:space="preserve">for 0.3 </w:t>
            </w:r>
            <w:r w:rsidRPr="0034070F">
              <w:rPr>
                <w:sz w:val="20"/>
              </w:rPr>
              <w:sym w:font="Symbol" w:char="F0A3"/>
            </w:r>
            <w:r w:rsidRPr="0034070F">
              <w:rPr>
                <w:sz w:val="20"/>
                <w:lang w:val="de-DE"/>
              </w:rPr>
              <w:t xml:space="preserve"> </w:t>
            </w:r>
            <w:r w:rsidRPr="0034070F">
              <w:rPr>
                <w:i/>
                <w:iCs/>
                <w:sz w:val="20"/>
                <w:lang w:val="de-DE"/>
              </w:rPr>
              <w:t>m</w:t>
            </w:r>
            <w:r w:rsidRPr="0034070F">
              <w:rPr>
                <w:i/>
                <w:iCs/>
                <w:sz w:val="20"/>
                <w:vertAlign w:val="subscript"/>
                <w:lang w:val="de-DE"/>
              </w:rPr>
              <w:t xml:space="preserve">p </w:t>
            </w:r>
            <w:r w:rsidRPr="0034070F">
              <w:rPr>
                <w:sz w:val="20"/>
              </w:rPr>
              <w:sym w:font="Symbol" w:char="F0A3"/>
            </w:r>
            <w:r w:rsidRPr="0034070F">
              <w:rPr>
                <w:sz w:val="20"/>
                <w:lang w:val="de-DE"/>
              </w:rPr>
              <w:t xml:space="preserve"> 1.7</w:t>
            </w:r>
          </w:p>
        </w:tc>
        <w:tc>
          <w:tcPr>
            <w:tcW w:w="3124" w:type="dxa"/>
            <w:tcMar>
              <w:left w:w="108" w:type="dxa"/>
              <w:right w:w="108" w:type="dxa"/>
            </w:tcMar>
            <w:vAlign w:val="center"/>
          </w:tcPr>
          <w:p w14:paraId="1FDF6BFB" w14:textId="77777777" w:rsidR="0045336D" w:rsidRPr="0034070F" w:rsidRDefault="0045336D" w:rsidP="00743406">
            <w:pPr>
              <w:pStyle w:val="Tabletext"/>
              <w:spacing w:before="60" w:after="60"/>
              <w:rPr>
                <w:i/>
                <w:iCs/>
                <w:sz w:val="20"/>
                <w:vertAlign w:val="subscript"/>
              </w:rPr>
            </w:pPr>
            <w:r w:rsidRPr="0034070F">
              <w:rPr>
                <w:i/>
                <w:iCs/>
                <w:sz w:val="20"/>
              </w:rPr>
              <w:t>m</w:t>
            </w:r>
            <w:r w:rsidRPr="0034070F">
              <w:rPr>
                <w:i/>
                <w:iCs/>
                <w:sz w:val="20"/>
                <w:vertAlign w:val="subscript"/>
              </w:rPr>
              <w:t>p</w:t>
            </w:r>
            <w:r w:rsidRPr="0034070F">
              <w:rPr>
                <w:sz w:val="20"/>
              </w:rPr>
              <w:t xml:space="preserve"> = </w:t>
            </w:r>
            <w:r w:rsidRPr="0034070F">
              <w:rPr>
                <w:i/>
                <w:iCs/>
                <w:sz w:val="20"/>
              </w:rPr>
              <w:t>D</w:t>
            </w:r>
            <w:r w:rsidRPr="0034070F">
              <w:rPr>
                <w:sz w:val="20"/>
              </w:rPr>
              <w:t>/3</w:t>
            </w:r>
            <w:r w:rsidRPr="0034070F">
              <w:rPr>
                <w:i/>
                <w:iCs/>
                <w:sz w:val="20"/>
              </w:rPr>
              <w:t>F</w:t>
            </w:r>
            <w:r w:rsidRPr="0034070F">
              <w:rPr>
                <w:i/>
                <w:iCs/>
                <w:sz w:val="20"/>
                <w:vertAlign w:val="subscript"/>
              </w:rPr>
              <w:t>U</w:t>
            </w:r>
          </w:p>
          <w:p w14:paraId="593E4F0E" w14:textId="34FEBCC8" w:rsidR="0045336D" w:rsidRPr="0034070F" w:rsidRDefault="0045336D" w:rsidP="00743406">
            <w:pPr>
              <w:pStyle w:val="Tabletext"/>
              <w:spacing w:before="60" w:after="60"/>
              <w:rPr>
                <w:sz w:val="20"/>
              </w:rPr>
            </w:pPr>
            <w:r w:rsidRPr="0034070F">
              <w:rPr>
                <w:i/>
                <w:iCs/>
                <w:sz w:val="20"/>
              </w:rPr>
              <w:t>F</w:t>
            </w:r>
            <w:r w:rsidRPr="0034070F">
              <w:rPr>
                <w:i/>
                <w:iCs/>
                <w:sz w:val="20"/>
                <w:vertAlign w:val="subscript"/>
              </w:rPr>
              <w:t>u</w:t>
            </w:r>
            <w:r w:rsidRPr="0034070F">
              <w:rPr>
                <w:i/>
                <w:iCs/>
                <w:sz w:val="20"/>
              </w:rPr>
              <w:t xml:space="preserve"> can be changed up to 53 kHz</w:t>
            </w:r>
          </w:p>
        </w:tc>
      </w:tr>
      <w:tr w:rsidR="0045336D" w:rsidRPr="0034070F" w14:paraId="1CEA23FF" w14:textId="77777777" w:rsidTr="004E1F4A">
        <w:trPr>
          <w:cantSplit/>
          <w:jc w:val="center"/>
        </w:trPr>
        <w:tc>
          <w:tcPr>
            <w:tcW w:w="2890" w:type="dxa"/>
            <w:tcMar>
              <w:left w:w="108" w:type="dxa"/>
              <w:right w:w="108" w:type="dxa"/>
            </w:tcMar>
          </w:tcPr>
          <w:p w14:paraId="2A2E0DC1" w14:textId="77777777" w:rsidR="0045336D" w:rsidRPr="0034070F" w:rsidRDefault="0045336D" w:rsidP="00743406">
            <w:pPr>
              <w:pStyle w:val="Tabletext"/>
              <w:spacing w:before="60" w:after="60"/>
              <w:rPr>
                <w:b/>
                <w:sz w:val="20"/>
              </w:rPr>
            </w:pPr>
            <w:r w:rsidRPr="0034070F">
              <w:rPr>
                <w:sz w:val="20"/>
              </w:rPr>
              <w:t>Sound broadcasting, FM</w:t>
            </w:r>
            <w:r w:rsidRPr="0034070F">
              <w:rPr>
                <w:sz w:val="20"/>
              </w:rPr>
              <w:br/>
            </w:r>
            <w:r w:rsidRPr="0034070F">
              <w:rPr>
                <w:b/>
                <w:sz w:val="20"/>
              </w:rPr>
              <w:t>F8E, F9E, F9W</w:t>
            </w:r>
          </w:p>
        </w:tc>
        <w:tc>
          <w:tcPr>
            <w:tcW w:w="2891" w:type="dxa"/>
            <w:tcMar>
              <w:left w:w="108" w:type="dxa"/>
              <w:right w:w="108" w:type="dxa"/>
            </w:tcMar>
          </w:tcPr>
          <w:p w14:paraId="43D276DC" w14:textId="77777777" w:rsidR="0045336D" w:rsidRPr="0034070F" w:rsidRDefault="0045336D" w:rsidP="00743406">
            <w:pPr>
              <w:pStyle w:val="Tabletext"/>
              <w:spacing w:before="60" w:after="60"/>
              <w:rPr>
                <w:sz w:val="20"/>
              </w:rPr>
            </w:pPr>
          </w:p>
        </w:tc>
        <w:tc>
          <w:tcPr>
            <w:tcW w:w="2719" w:type="dxa"/>
            <w:tcMar>
              <w:left w:w="108" w:type="dxa"/>
              <w:right w:w="108" w:type="dxa"/>
            </w:tcMar>
          </w:tcPr>
          <w:p w14:paraId="7C26B647" w14:textId="77777777" w:rsidR="0045336D" w:rsidRPr="0034070F" w:rsidRDefault="0045336D" w:rsidP="00743406">
            <w:pPr>
              <w:pStyle w:val="Tabletext"/>
              <w:spacing w:before="60" w:after="60"/>
              <w:jc w:val="center"/>
              <w:rPr>
                <w:sz w:val="20"/>
              </w:rPr>
            </w:pPr>
            <w:r w:rsidRPr="0034070F">
              <w:rPr>
                <w:sz w:val="20"/>
              </w:rPr>
              <w:t>2</w:t>
            </w:r>
            <w:r w:rsidRPr="0034070F">
              <w:rPr>
                <w:i/>
                <w:iCs/>
                <w:sz w:val="20"/>
              </w:rPr>
              <w:t>F</w:t>
            </w:r>
            <w:r w:rsidRPr="0034070F">
              <w:rPr>
                <w:i/>
                <w:iCs/>
                <w:sz w:val="20"/>
                <w:vertAlign w:val="subscript"/>
              </w:rPr>
              <w:t>U</w:t>
            </w:r>
            <w:r w:rsidRPr="0034070F">
              <w:rPr>
                <w:sz w:val="20"/>
                <w:vertAlign w:val="subscript"/>
              </w:rPr>
              <w:t xml:space="preserve"> </w:t>
            </w:r>
            <w:r w:rsidRPr="0034070F">
              <w:rPr>
                <w:sz w:val="20"/>
              </w:rPr>
              <w:t>+ 2</w:t>
            </w:r>
            <w:r w:rsidRPr="0034070F">
              <w:rPr>
                <w:i/>
                <w:iCs/>
                <w:sz w:val="20"/>
              </w:rPr>
              <w:t>D</w:t>
            </w:r>
          </w:p>
        </w:tc>
        <w:tc>
          <w:tcPr>
            <w:tcW w:w="2835" w:type="dxa"/>
            <w:vMerge w:val="restart"/>
            <w:tcMar>
              <w:left w:w="108" w:type="dxa"/>
              <w:right w:w="108" w:type="dxa"/>
            </w:tcMar>
            <w:vAlign w:val="center"/>
          </w:tcPr>
          <w:p w14:paraId="742BB242" w14:textId="06275F93"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rPr>
              <w:t xml:space="preserve"> </w:t>
            </w:r>
            <w:r w:rsidRPr="0034070F">
              <w:rPr>
                <w:sz w:val="20"/>
              </w:rPr>
              <w:t>= 2</w:t>
            </w:r>
            <w:r w:rsidRPr="0034070F">
              <w:rPr>
                <w:i/>
                <w:iCs/>
                <w:sz w:val="20"/>
              </w:rPr>
              <w:t>F</w:t>
            </w:r>
            <w:r w:rsidRPr="0034070F">
              <w:rPr>
                <w:i/>
                <w:iCs/>
                <w:sz w:val="20"/>
                <w:vertAlign w:val="subscript"/>
              </w:rPr>
              <w:t xml:space="preserve">U </w:t>
            </w:r>
            <w:r w:rsidRPr="0034070F">
              <w:rPr>
                <w:sz w:val="20"/>
              </w:rPr>
              <w:t>+ 2.3</w:t>
            </w:r>
            <w:r w:rsidRPr="0034070F">
              <w:rPr>
                <w:i/>
                <w:iCs/>
                <w:sz w:val="20"/>
              </w:rPr>
              <w:t>D</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6</w:t>
            </w:r>
            <w:r w:rsidRPr="0034070F">
              <w:rPr>
                <w:i/>
                <w:iCs/>
                <w:sz w:val="20"/>
              </w:rPr>
              <w:t>F</w:t>
            </w:r>
            <w:r w:rsidRPr="0034070F">
              <w:rPr>
                <w:i/>
                <w:iCs/>
                <w:sz w:val="20"/>
                <w:vertAlign w:val="subscript"/>
              </w:rPr>
              <w:t xml:space="preserve">U </w:t>
            </w:r>
            <w:r w:rsidRPr="0034070F">
              <w:rPr>
                <w:sz w:val="20"/>
              </w:rPr>
              <w:t>+ 3</w:t>
            </w:r>
            <w:r w:rsidRPr="0034070F">
              <w:rPr>
                <w:i/>
                <w:iCs/>
                <w:sz w:val="20"/>
              </w:rPr>
              <w:t>D</w:t>
            </w:r>
          </w:p>
        </w:tc>
        <w:tc>
          <w:tcPr>
            <w:tcW w:w="3124" w:type="dxa"/>
            <w:tcMar>
              <w:left w:w="108" w:type="dxa"/>
              <w:right w:w="108" w:type="dxa"/>
            </w:tcMar>
            <w:vAlign w:val="center"/>
          </w:tcPr>
          <w:p w14:paraId="4B62808B" w14:textId="2B9D25EA" w:rsidR="0045336D" w:rsidRPr="0034070F" w:rsidRDefault="0045336D" w:rsidP="004E1F4A">
            <w:pPr>
              <w:pStyle w:val="Tabletext"/>
              <w:spacing w:before="60" w:after="60"/>
              <w:rPr>
                <w:sz w:val="20"/>
              </w:rPr>
            </w:pPr>
            <w:r w:rsidRPr="0034070F">
              <w:rPr>
                <w:i/>
                <w:iCs/>
                <w:sz w:val="20"/>
              </w:rPr>
              <w:t>F</w:t>
            </w:r>
            <w:r w:rsidRPr="0034070F">
              <w:rPr>
                <w:i/>
                <w:iCs/>
                <w:sz w:val="20"/>
                <w:vertAlign w:val="subscript"/>
              </w:rPr>
              <w:t>u</w:t>
            </w:r>
            <w:r w:rsidRPr="0034070F">
              <w:rPr>
                <w:i/>
                <w:iCs/>
                <w:sz w:val="20"/>
              </w:rPr>
              <w:t xml:space="preserve"> can be changed up to 76 kHz</w:t>
            </w:r>
          </w:p>
        </w:tc>
      </w:tr>
      <w:tr w:rsidR="0045336D" w:rsidRPr="0034070F" w14:paraId="77FF4D12" w14:textId="77777777" w:rsidTr="00A575F0">
        <w:trPr>
          <w:cantSplit/>
          <w:jc w:val="center"/>
        </w:trPr>
        <w:tc>
          <w:tcPr>
            <w:tcW w:w="2890" w:type="dxa"/>
            <w:tcMar>
              <w:left w:w="108" w:type="dxa"/>
              <w:right w:w="108" w:type="dxa"/>
            </w:tcMar>
          </w:tcPr>
          <w:p w14:paraId="5D73BCC2" w14:textId="77777777" w:rsidR="0045336D" w:rsidRPr="0034070F" w:rsidRDefault="0045336D" w:rsidP="00743406">
            <w:pPr>
              <w:pStyle w:val="Tabletext"/>
              <w:spacing w:before="60" w:after="60"/>
              <w:rPr>
                <w:sz w:val="20"/>
              </w:rPr>
            </w:pPr>
            <w:r w:rsidRPr="0034070F">
              <w:rPr>
                <w:sz w:val="20"/>
              </w:rPr>
              <w:t>Sound broadcasting with subsidiary channel</w:t>
            </w:r>
            <w:r w:rsidRPr="0034070F">
              <w:rPr>
                <w:sz w:val="20"/>
              </w:rPr>
              <w:br/>
            </w:r>
            <w:r w:rsidRPr="0034070F">
              <w:rPr>
                <w:b/>
                <w:bCs/>
                <w:sz w:val="20"/>
              </w:rPr>
              <w:t>F8EHF</w:t>
            </w:r>
          </w:p>
        </w:tc>
        <w:tc>
          <w:tcPr>
            <w:tcW w:w="2891" w:type="dxa"/>
            <w:tcMar>
              <w:left w:w="108" w:type="dxa"/>
              <w:right w:w="108" w:type="dxa"/>
            </w:tcMar>
          </w:tcPr>
          <w:p w14:paraId="3C1D577C" w14:textId="77777777" w:rsidR="0045336D" w:rsidRPr="0034070F" w:rsidRDefault="0045336D" w:rsidP="00743406">
            <w:pPr>
              <w:pStyle w:val="Tabletext"/>
              <w:spacing w:before="60" w:after="60"/>
              <w:rPr>
                <w:sz w:val="20"/>
              </w:rPr>
            </w:pPr>
            <w:r w:rsidRPr="0034070F">
              <w:rPr>
                <w:i/>
                <w:iCs/>
                <w:sz w:val="20"/>
              </w:rPr>
              <w:t>D</w:t>
            </w:r>
            <w:r w:rsidRPr="0034070F">
              <w:rPr>
                <w:sz w:val="20"/>
              </w:rPr>
              <w:t xml:space="preserve"> = 75 kHz</w:t>
            </w:r>
          </w:p>
        </w:tc>
        <w:tc>
          <w:tcPr>
            <w:tcW w:w="2719" w:type="dxa"/>
            <w:tcMar>
              <w:left w:w="108" w:type="dxa"/>
              <w:right w:w="108" w:type="dxa"/>
            </w:tcMar>
          </w:tcPr>
          <w:p w14:paraId="4CB2174C"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 xml:space="preserve">U </w:t>
            </w:r>
            <w:r w:rsidRPr="0034070F">
              <w:rPr>
                <w:sz w:val="20"/>
              </w:rPr>
              <w:t>+ 2</w:t>
            </w:r>
            <w:r w:rsidRPr="0034070F">
              <w:rPr>
                <w:i/>
                <w:iCs/>
                <w:sz w:val="20"/>
              </w:rPr>
              <w:t>D</w:t>
            </w:r>
            <w:r w:rsidRPr="0034070F">
              <w:rPr>
                <w:sz w:val="20"/>
              </w:rPr>
              <w:br/>
              <w:t xml:space="preserve">for 0.3 </w:t>
            </w:r>
            <w:r w:rsidRPr="0034070F">
              <w:rPr>
                <w:sz w:val="20"/>
              </w:rPr>
              <w:sym w:font="Symbol" w:char="F0A3"/>
            </w:r>
            <w:r w:rsidRPr="0034070F">
              <w:rPr>
                <w:sz w:val="20"/>
              </w:rPr>
              <w:t xml:space="preserve"> </w:t>
            </w:r>
            <w:r w:rsidRPr="0034070F">
              <w:rPr>
                <w:i/>
                <w:iCs/>
                <w:sz w:val="20"/>
              </w:rPr>
              <w:t>m</w:t>
            </w:r>
            <w:r w:rsidRPr="0034070F">
              <w:rPr>
                <w:i/>
                <w:iCs/>
                <w:sz w:val="20"/>
                <w:vertAlign w:val="subscript"/>
              </w:rPr>
              <w:t>p</w:t>
            </w:r>
            <w:r w:rsidRPr="0034070F">
              <w:rPr>
                <w:sz w:val="20"/>
                <w:vertAlign w:val="subscript"/>
              </w:rPr>
              <w:t xml:space="preserve"> </w:t>
            </w:r>
            <w:r w:rsidRPr="0034070F">
              <w:rPr>
                <w:sz w:val="20"/>
              </w:rPr>
              <w:sym w:font="Symbol" w:char="F0A3"/>
            </w:r>
            <w:r w:rsidRPr="0034070F">
              <w:rPr>
                <w:sz w:val="20"/>
              </w:rPr>
              <w:t xml:space="preserve"> 0.5</w:t>
            </w:r>
          </w:p>
        </w:tc>
        <w:tc>
          <w:tcPr>
            <w:tcW w:w="2835" w:type="dxa"/>
            <w:vMerge/>
            <w:tcMar>
              <w:left w:w="108" w:type="dxa"/>
              <w:right w:w="108" w:type="dxa"/>
            </w:tcMar>
          </w:tcPr>
          <w:p w14:paraId="6734A3FC" w14:textId="77777777" w:rsidR="0045336D" w:rsidRPr="0034070F" w:rsidRDefault="0045336D" w:rsidP="00743406">
            <w:pPr>
              <w:pStyle w:val="Tabletext"/>
              <w:spacing w:before="60" w:after="60"/>
              <w:jc w:val="center"/>
              <w:rPr>
                <w:b/>
                <w:sz w:val="20"/>
              </w:rPr>
            </w:pPr>
          </w:p>
        </w:tc>
        <w:tc>
          <w:tcPr>
            <w:tcW w:w="3124" w:type="dxa"/>
            <w:tcMar>
              <w:left w:w="108" w:type="dxa"/>
              <w:right w:w="108" w:type="dxa"/>
            </w:tcMar>
            <w:vAlign w:val="center"/>
          </w:tcPr>
          <w:p w14:paraId="6983F188" w14:textId="77777777" w:rsidR="0045336D" w:rsidRPr="0034070F" w:rsidRDefault="0045336D" w:rsidP="00743406">
            <w:pPr>
              <w:pStyle w:val="Tabletext"/>
              <w:spacing w:before="60" w:after="60"/>
              <w:rPr>
                <w:i/>
                <w:iCs/>
                <w:sz w:val="20"/>
                <w:vertAlign w:val="subscript"/>
              </w:rPr>
            </w:pPr>
            <w:r w:rsidRPr="0034070F">
              <w:rPr>
                <w:i/>
                <w:iCs/>
                <w:sz w:val="20"/>
              </w:rPr>
              <w:t>m</w:t>
            </w:r>
            <w:r w:rsidRPr="0034070F">
              <w:rPr>
                <w:i/>
                <w:iCs/>
                <w:sz w:val="20"/>
                <w:vertAlign w:val="subscript"/>
              </w:rPr>
              <w:t>p</w:t>
            </w:r>
            <w:r w:rsidRPr="0034070F">
              <w:rPr>
                <w:i/>
                <w:iCs/>
                <w:sz w:val="20"/>
              </w:rPr>
              <w:t xml:space="preserve"> </w:t>
            </w:r>
            <w:r w:rsidRPr="0034070F">
              <w:rPr>
                <w:sz w:val="20"/>
              </w:rPr>
              <w:t xml:space="preserve">= </w:t>
            </w:r>
            <w:r w:rsidRPr="0034070F">
              <w:rPr>
                <w:i/>
                <w:iCs/>
                <w:sz w:val="20"/>
              </w:rPr>
              <w:t>D</w:t>
            </w:r>
            <w:r w:rsidRPr="0034070F">
              <w:rPr>
                <w:sz w:val="20"/>
              </w:rPr>
              <w:t>/3</w:t>
            </w:r>
            <w:r w:rsidRPr="0034070F">
              <w:rPr>
                <w:i/>
                <w:iCs/>
                <w:sz w:val="20"/>
              </w:rPr>
              <w:t>F</w:t>
            </w:r>
            <w:r w:rsidRPr="0034070F">
              <w:rPr>
                <w:i/>
                <w:iCs/>
                <w:sz w:val="20"/>
                <w:vertAlign w:val="subscript"/>
              </w:rPr>
              <w:t>U</w:t>
            </w:r>
          </w:p>
          <w:p w14:paraId="05D5D955" w14:textId="46C45301" w:rsidR="0045336D" w:rsidRPr="0034070F" w:rsidRDefault="0045336D" w:rsidP="00743406">
            <w:pPr>
              <w:pStyle w:val="Tabletext"/>
              <w:spacing w:before="60" w:after="60"/>
              <w:rPr>
                <w:sz w:val="20"/>
              </w:rPr>
            </w:pPr>
            <w:r w:rsidRPr="0034070F">
              <w:rPr>
                <w:i/>
                <w:iCs/>
                <w:sz w:val="20"/>
              </w:rPr>
              <w:t>F</w:t>
            </w:r>
            <w:r w:rsidRPr="0034070F">
              <w:rPr>
                <w:i/>
                <w:iCs/>
                <w:sz w:val="20"/>
                <w:vertAlign w:val="subscript"/>
              </w:rPr>
              <w:t>u</w:t>
            </w:r>
            <w:r w:rsidRPr="0034070F">
              <w:rPr>
                <w:i/>
                <w:iCs/>
                <w:sz w:val="20"/>
              </w:rPr>
              <w:t xml:space="preserve"> can be changed up to 76 kHz</w:t>
            </w:r>
          </w:p>
        </w:tc>
      </w:tr>
    </w:tbl>
    <w:p w14:paraId="2FC21BD7" w14:textId="77777777" w:rsidR="00A575F0" w:rsidRPr="00161268" w:rsidRDefault="00A575F0" w:rsidP="00A575F0">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719"/>
        <w:gridCol w:w="173"/>
        <w:gridCol w:w="2892"/>
        <w:gridCol w:w="54"/>
        <w:gridCol w:w="2840"/>
      </w:tblGrid>
      <w:tr w:rsidR="00A575F0" w:rsidRPr="0034070F" w14:paraId="7ED02D9F" w14:textId="77777777" w:rsidTr="00A575F0">
        <w:trPr>
          <w:cantSplit/>
          <w:tblHeader/>
          <w:jc w:val="center"/>
        </w:trPr>
        <w:tc>
          <w:tcPr>
            <w:tcW w:w="2890" w:type="dxa"/>
            <w:vMerge w:val="restart"/>
            <w:tcMar>
              <w:left w:w="108" w:type="dxa"/>
              <w:right w:w="108" w:type="dxa"/>
            </w:tcMar>
            <w:vAlign w:val="center"/>
          </w:tcPr>
          <w:p w14:paraId="44B2DF99" w14:textId="77777777" w:rsidR="00A575F0" w:rsidRPr="0034070F" w:rsidRDefault="00A575F0" w:rsidP="00794726">
            <w:pPr>
              <w:pStyle w:val="Tablehead"/>
              <w:rPr>
                <w:sz w:val="20"/>
              </w:rPr>
            </w:pPr>
            <w:r w:rsidRPr="0034070F">
              <w:rPr>
                <w:sz w:val="20"/>
              </w:rPr>
              <w:t>Class of emission</w:t>
            </w:r>
          </w:p>
        </w:tc>
        <w:tc>
          <w:tcPr>
            <w:tcW w:w="2891" w:type="dxa"/>
            <w:vMerge w:val="restart"/>
            <w:tcMar>
              <w:left w:w="108" w:type="dxa"/>
              <w:right w:w="108" w:type="dxa"/>
            </w:tcMar>
            <w:vAlign w:val="center"/>
          </w:tcPr>
          <w:p w14:paraId="1D38B7EB" w14:textId="77777777" w:rsidR="00A575F0" w:rsidRPr="0034070F" w:rsidRDefault="00A575F0" w:rsidP="00794726">
            <w:pPr>
              <w:pStyle w:val="Tablehead"/>
              <w:rPr>
                <w:sz w:val="20"/>
              </w:rPr>
            </w:pPr>
            <w:r w:rsidRPr="0034070F">
              <w:rPr>
                <w:sz w:val="20"/>
              </w:rPr>
              <w:t>Additional characteristics</w:t>
            </w:r>
          </w:p>
        </w:tc>
        <w:tc>
          <w:tcPr>
            <w:tcW w:w="5838" w:type="dxa"/>
            <w:gridSpan w:val="4"/>
            <w:tcMar>
              <w:left w:w="108" w:type="dxa"/>
              <w:right w:w="108" w:type="dxa"/>
            </w:tcMar>
            <w:vAlign w:val="center"/>
          </w:tcPr>
          <w:p w14:paraId="23F462DA" w14:textId="77777777" w:rsidR="00A575F0" w:rsidRPr="0034070F" w:rsidRDefault="00A575F0" w:rsidP="00794726">
            <w:pPr>
              <w:pStyle w:val="Tablehead"/>
              <w:rPr>
                <w:sz w:val="20"/>
              </w:rPr>
            </w:pPr>
            <w:r w:rsidRPr="0034070F">
              <w:rPr>
                <w:sz w:val="20"/>
              </w:rPr>
              <w:t>Calculation of:</w:t>
            </w:r>
          </w:p>
        </w:tc>
        <w:tc>
          <w:tcPr>
            <w:tcW w:w="2840" w:type="dxa"/>
            <w:vMerge w:val="restart"/>
            <w:tcMar>
              <w:left w:w="108" w:type="dxa"/>
              <w:right w:w="108" w:type="dxa"/>
            </w:tcMar>
            <w:vAlign w:val="center"/>
          </w:tcPr>
          <w:p w14:paraId="71810CAD" w14:textId="77777777" w:rsidR="00A575F0" w:rsidRPr="0034070F" w:rsidRDefault="00A575F0" w:rsidP="00794726">
            <w:pPr>
              <w:pStyle w:val="Tablehead"/>
              <w:rPr>
                <w:sz w:val="20"/>
              </w:rPr>
            </w:pPr>
            <w:r w:rsidRPr="0034070F">
              <w:rPr>
                <w:sz w:val="20"/>
              </w:rPr>
              <w:t>Remarks</w:t>
            </w:r>
          </w:p>
        </w:tc>
      </w:tr>
      <w:tr w:rsidR="00A575F0" w:rsidRPr="0034070F" w14:paraId="70A21C42" w14:textId="77777777" w:rsidTr="00A575F0">
        <w:trPr>
          <w:cantSplit/>
          <w:trHeight w:val="301"/>
          <w:tblHeader/>
          <w:jc w:val="center"/>
        </w:trPr>
        <w:tc>
          <w:tcPr>
            <w:tcW w:w="2890" w:type="dxa"/>
            <w:vMerge/>
            <w:tcMar>
              <w:left w:w="108" w:type="dxa"/>
              <w:right w:w="108" w:type="dxa"/>
            </w:tcMar>
          </w:tcPr>
          <w:p w14:paraId="137338CE" w14:textId="77777777" w:rsidR="00A575F0" w:rsidRPr="0034070F" w:rsidRDefault="00A575F0" w:rsidP="00794726">
            <w:pPr>
              <w:pStyle w:val="Tablehead"/>
              <w:rPr>
                <w:sz w:val="20"/>
              </w:rPr>
            </w:pPr>
          </w:p>
        </w:tc>
        <w:tc>
          <w:tcPr>
            <w:tcW w:w="2891" w:type="dxa"/>
            <w:vMerge/>
            <w:tcMar>
              <w:left w:w="108" w:type="dxa"/>
              <w:right w:w="108" w:type="dxa"/>
            </w:tcMar>
          </w:tcPr>
          <w:p w14:paraId="4656FD0B" w14:textId="77777777" w:rsidR="00A575F0" w:rsidRPr="0034070F" w:rsidRDefault="00A575F0" w:rsidP="00794726">
            <w:pPr>
              <w:pStyle w:val="Tablehead"/>
              <w:rPr>
                <w:sz w:val="20"/>
              </w:rPr>
            </w:pPr>
          </w:p>
        </w:tc>
        <w:tc>
          <w:tcPr>
            <w:tcW w:w="2892" w:type="dxa"/>
            <w:gridSpan w:val="2"/>
            <w:tcMar>
              <w:left w:w="108" w:type="dxa"/>
              <w:right w:w="108" w:type="dxa"/>
            </w:tcMar>
            <w:vAlign w:val="center"/>
          </w:tcPr>
          <w:p w14:paraId="12367068" w14:textId="77777777" w:rsidR="00A575F0" w:rsidRPr="0034070F" w:rsidRDefault="00A575F0"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946" w:type="dxa"/>
            <w:gridSpan w:val="2"/>
            <w:tcMar>
              <w:left w:w="108" w:type="dxa"/>
              <w:right w:w="108" w:type="dxa"/>
            </w:tcMar>
            <w:vAlign w:val="center"/>
          </w:tcPr>
          <w:p w14:paraId="4D82FE5A" w14:textId="77777777" w:rsidR="00A575F0" w:rsidRPr="0034070F" w:rsidRDefault="00A575F0"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c–30</w:t>
            </w:r>
            <w:r w:rsidRPr="0034070F">
              <w:rPr>
                <w:sz w:val="20"/>
              </w:rPr>
              <w:t xml:space="preserve">, </w:t>
            </w:r>
            <w:r w:rsidRPr="0034070F">
              <w:rPr>
                <w:sz w:val="20"/>
              </w:rPr>
              <w:br/>
              <w:t>and bandwidths</w:t>
            </w:r>
            <w:r w:rsidRPr="0034070F">
              <w:rPr>
                <w:sz w:val="20"/>
              </w:rPr>
              <w:br/>
              <w:t>of OoB spectra (Hz)</w:t>
            </w:r>
          </w:p>
        </w:tc>
        <w:tc>
          <w:tcPr>
            <w:tcW w:w="2840" w:type="dxa"/>
            <w:vMerge/>
            <w:tcMar>
              <w:left w:w="108" w:type="dxa"/>
              <w:right w:w="108" w:type="dxa"/>
            </w:tcMar>
          </w:tcPr>
          <w:p w14:paraId="3564A1DB" w14:textId="77777777" w:rsidR="00A575F0" w:rsidRPr="0034070F" w:rsidRDefault="00A575F0" w:rsidP="00794726">
            <w:pPr>
              <w:pStyle w:val="Tablehead"/>
              <w:rPr>
                <w:sz w:val="20"/>
              </w:rPr>
            </w:pPr>
          </w:p>
        </w:tc>
      </w:tr>
      <w:tr w:rsidR="0045336D" w:rsidRPr="0034070F" w14:paraId="67AFCB22" w14:textId="77777777" w:rsidTr="00743406">
        <w:trPr>
          <w:cantSplit/>
          <w:jc w:val="center"/>
        </w:trPr>
        <w:tc>
          <w:tcPr>
            <w:tcW w:w="14459" w:type="dxa"/>
            <w:gridSpan w:val="7"/>
            <w:tcMar>
              <w:left w:w="108" w:type="dxa"/>
              <w:right w:w="108" w:type="dxa"/>
            </w:tcMar>
          </w:tcPr>
          <w:p w14:paraId="183C986A" w14:textId="77777777" w:rsidR="0045336D" w:rsidRPr="0034070F" w:rsidRDefault="0045336D" w:rsidP="00743406">
            <w:pPr>
              <w:pStyle w:val="Sectiontitle"/>
              <w:spacing w:before="60" w:after="60"/>
              <w:rPr>
                <w:b w:val="0"/>
                <w:i/>
                <w:iCs/>
                <w:sz w:val="20"/>
              </w:rPr>
            </w:pPr>
            <w:r w:rsidRPr="0034070F">
              <w:rPr>
                <w:b w:val="0"/>
                <w:i/>
                <w:sz w:val="20"/>
              </w:rPr>
              <w:t>2.D</w:t>
            </w:r>
            <w:r w:rsidRPr="0034070F">
              <w:rPr>
                <w:b w:val="0"/>
                <w:i/>
                <w:sz w:val="20"/>
              </w:rPr>
              <w:tab/>
              <w:t>Facsimile</w:t>
            </w:r>
          </w:p>
        </w:tc>
      </w:tr>
      <w:tr w:rsidR="0045336D" w:rsidRPr="000B3C98" w14:paraId="32325FFD" w14:textId="77777777" w:rsidTr="00A575F0">
        <w:trPr>
          <w:cantSplit/>
          <w:jc w:val="center"/>
        </w:trPr>
        <w:tc>
          <w:tcPr>
            <w:tcW w:w="2890" w:type="dxa"/>
            <w:vMerge w:val="restart"/>
            <w:tcMar>
              <w:left w:w="108" w:type="dxa"/>
              <w:right w:w="108" w:type="dxa"/>
            </w:tcMar>
          </w:tcPr>
          <w:p w14:paraId="5E10D322" w14:textId="77777777" w:rsidR="0045336D" w:rsidRPr="0034070F" w:rsidRDefault="0045336D" w:rsidP="00743406">
            <w:pPr>
              <w:pStyle w:val="Tabletext"/>
              <w:spacing w:before="60" w:after="60"/>
              <w:rPr>
                <w:sz w:val="20"/>
              </w:rPr>
            </w:pPr>
            <w:r w:rsidRPr="0034070F">
              <w:rPr>
                <w:sz w:val="20"/>
              </w:rPr>
              <w:t>Facsimile, with frequency modulation of carrier by image pulse signal</w:t>
            </w:r>
            <w:r w:rsidRPr="0034070F">
              <w:rPr>
                <w:sz w:val="20"/>
              </w:rPr>
              <w:br/>
            </w:r>
            <w:r w:rsidRPr="0034070F">
              <w:rPr>
                <w:b/>
                <w:bCs/>
                <w:sz w:val="20"/>
              </w:rPr>
              <w:t>F1CMN</w:t>
            </w:r>
            <w:r w:rsidRPr="0034070F">
              <w:rPr>
                <w:b/>
                <w:bCs/>
                <w:sz w:val="20"/>
              </w:rPr>
              <w:br/>
              <w:t>F3CMN</w:t>
            </w:r>
            <w:r w:rsidRPr="0034070F">
              <w:rPr>
                <w:sz w:val="20"/>
              </w:rPr>
              <w:br/>
            </w:r>
            <w:r w:rsidRPr="0034070F">
              <w:rPr>
                <w:bCs/>
                <w:sz w:val="20"/>
              </w:rPr>
              <w:t>(monochrome signal)</w:t>
            </w:r>
            <w:r w:rsidRPr="0034070F">
              <w:rPr>
                <w:sz w:val="20"/>
              </w:rPr>
              <w:br/>
            </w:r>
            <w:r w:rsidRPr="0034070F">
              <w:rPr>
                <w:b/>
                <w:bCs/>
                <w:sz w:val="20"/>
              </w:rPr>
              <w:t>F3C,</w:t>
            </w:r>
            <w:r w:rsidRPr="0034070F">
              <w:rPr>
                <w:sz w:val="20"/>
              </w:rPr>
              <w:br/>
            </w:r>
            <w:r w:rsidRPr="0034070F">
              <w:rPr>
                <w:b/>
                <w:bCs/>
                <w:sz w:val="20"/>
              </w:rPr>
              <w:t>F1CNN, F3CNN</w:t>
            </w:r>
            <w:r w:rsidRPr="0034070F">
              <w:rPr>
                <w:sz w:val="20"/>
              </w:rPr>
              <w:br/>
            </w:r>
            <w:r w:rsidRPr="0034070F">
              <w:rPr>
                <w:bCs/>
                <w:sz w:val="20"/>
              </w:rPr>
              <w:t>(colour signal)</w:t>
            </w:r>
          </w:p>
        </w:tc>
        <w:tc>
          <w:tcPr>
            <w:tcW w:w="2891" w:type="dxa"/>
            <w:tcMar>
              <w:left w:w="108" w:type="dxa"/>
              <w:right w:w="108" w:type="dxa"/>
            </w:tcMar>
          </w:tcPr>
          <w:p w14:paraId="46809BE3" w14:textId="77777777" w:rsidR="0045336D" w:rsidRPr="0034070F" w:rsidRDefault="0045336D" w:rsidP="00743406">
            <w:pPr>
              <w:pStyle w:val="Tabletext"/>
              <w:spacing w:before="60" w:after="60"/>
              <w:rPr>
                <w:sz w:val="20"/>
              </w:rPr>
            </w:pPr>
            <w:r w:rsidRPr="0034070F">
              <w:rPr>
                <w:sz w:val="20"/>
              </w:rPr>
              <w:t>Transmission of black-and-white facsimile (text) images</w:t>
            </w:r>
          </w:p>
        </w:tc>
        <w:tc>
          <w:tcPr>
            <w:tcW w:w="2719" w:type="dxa"/>
            <w:tcMar>
              <w:left w:w="108" w:type="dxa"/>
              <w:right w:w="108" w:type="dxa"/>
            </w:tcMar>
          </w:tcPr>
          <w:p w14:paraId="4EE939D1"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n</w:t>
            </w:r>
            <w:r w:rsidRPr="0034070F">
              <w:rPr>
                <w:bCs/>
                <w:sz w:val="20"/>
              </w:rPr>
              <w:t xml:space="preserve"> = 2</w:t>
            </w:r>
            <w:r w:rsidRPr="0034070F">
              <w:rPr>
                <w:bCs/>
                <w:i/>
                <w:iCs/>
                <w:sz w:val="20"/>
              </w:rPr>
              <w:t>F</w:t>
            </w:r>
            <w:r w:rsidRPr="0034070F">
              <w:rPr>
                <w:bCs/>
                <w:i/>
                <w:iCs/>
                <w:sz w:val="20"/>
                <w:vertAlign w:val="subscript"/>
              </w:rPr>
              <w:t>U</w:t>
            </w:r>
            <w:r w:rsidRPr="0034070F">
              <w:rPr>
                <w:bCs/>
                <w:sz w:val="20"/>
                <w:vertAlign w:val="subscript"/>
              </w:rPr>
              <w:t xml:space="preserve"> </w:t>
            </w:r>
            <w:r w:rsidRPr="0034070F">
              <w:rPr>
                <w:bCs/>
                <w:sz w:val="20"/>
              </w:rPr>
              <w:t>+ 2.2</w:t>
            </w:r>
            <w:r w:rsidRPr="0034070F">
              <w:rPr>
                <w:bCs/>
                <w:i/>
                <w:iCs/>
                <w:sz w:val="20"/>
              </w:rPr>
              <w:t>D</w:t>
            </w:r>
            <w:r w:rsidRPr="0034070F">
              <w:rPr>
                <w:bCs/>
                <w:sz w:val="20"/>
              </w:rPr>
              <w:t xml:space="preserve">, </w:t>
            </w:r>
            <w:r w:rsidRPr="0034070F">
              <w:rPr>
                <w:bCs/>
                <w:i/>
                <w:iCs/>
                <w:sz w:val="20"/>
              </w:rPr>
              <w:t>F</w:t>
            </w:r>
            <w:r w:rsidRPr="0034070F">
              <w:rPr>
                <w:bCs/>
                <w:i/>
                <w:iCs/>
                <w:sz w:val="20"/>
                <w:vertAlign w:val="subscript"/>
              </w:rPr>
              <w:t>U</w:t>
            </w:r>
            <w:r w:rsidRPr="0034070F">
              <w:rPr>
                <w:bCs/>
                <w:i/>
                <w:iCs/>
                <w:sz w:val="20"/>
              </w:rPr>
              <w:t xml:space="preserve"> </w:t>
            </w:r>
            <w:r w:rsidRPr="0034070F">
              <w:rPr>
                <w:bCs/>
                <w:sz w:val="20"/>
              </w:rPr>
              <w:t xml:space="preserve">= </w:t>
            </w:r>
            <w:r w:rsidRPr="0034070F">
              <w:rPr>
                <w:bCs/>
                <w:i/>
                <w:iCs/>
                <w:sz w:val="20"/>
              </w:rPr>
              <w:t>Z</w:t>
            </w:r>
            <w:r w:rsidRPr="0034070F">
              <w:rPr>
                <w:bCs/>
                <w:sz w:val="20"/>
              </w:rPr>
              <w:t>/2</w:t>
            </w:r>
          </w:p>
        </w:tc>
        <w:tc>
          <w:tcPr>
            <w:tcW w:w="3119" w:type="dxa"/>
            <w:gridSpan w:val="3"/>
            <w:tcMar>
              <w:left w:w="108" w:type="dxa"/>
              <w:right w:w="108" w:type="dxa"/>
            </w:tcMar>
          </w:tcPr>
          <w:p w14:paraId="645BE569" w14:textId="5A60059A" w:rsidR="0045336D" w:rsidRPr="0034070F" w:rsidRDefault="0045336D" w:rsidP="00743406">
            <w:pPr>
              <w:pStyle w:val="Tabletext"/>
              <w:spacing w:before="60" w:after="60"/>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1.2</w:t>
            </w:r>
            <w:r w:rsidRPr="0034070F">
              <w:rPr>
                <w:bCs/>
                <w:i/>
                <w:iCs/>
                <w:sz w:val="20"/>
              </w:rPr>
              <w:t>B</w:t>
            </w:r>
            <w:r w:rsidRPr="0034070F">
              <w:rPr>
                <w:bCs/>
                <w:i/>
                <w:iCs/>
                <w:sz w:val="20"/>
                <w:vertAlign w:val="subscript"/>
              </w:rPr>
              <w:t>n</w:t>
            </w:r>
            <w:r w:rsidRPr="0034070F">
              <w:rPr>
                <w:bCs/>
                <w:i/>
                <w:iCs/>
                <w:sz w:val="20"/>
                <w:lang w:val="ru-RU"/>
              </w:rPr>
              <w:t xml:space="preserve"> </w:t>
            </w:r>
            <w:r w:rsidRPr="0034070F">
              <w:rPr>
                <w:bCs/>
                <w:sz w:val="20"/>
                <w:lang w:val="ru-RU"/>
              </w:rPr>
              <w:t>= 2.4</w:t>
            </w:r>
            <w:r w:rsidRPr="0034070F">
              <w:rPr>
                <w:bCs/>
                <w:i/>
                <w:iCs/>
                <w:sz w:val="20"/>
              </w:rPr>
              <w:t>F</w:t>
            </w:r>
            <w:r w:rsidRPr="0034070F">
              <w:rPr>
                <w:bCs/>
                <w:i/>
                <w:iCs/>
                <w:sz w:val="20"/>
                <w:vertAlign w:val="subscript"/>
              </w:rPr>
              <w:t>U</w:t>
            </w:r>
            <w:r w:rsidRPr="0034070F">
              <w:rPr>
                <w:bCs/>
                <w:sz w:val="20"/>
                <w:vertAlign w:val="subscript"/>
                <w:lang w:val="ru-RU"/>
              </w:rPr>
              <w:t xml:space="preserve"> </w:t>
            </w:r>
            <w:r w:rsidRPr="0034070F">
              <w:rPr>
                <w:bCs/>
                <w:sz w:val="20"/>
                <w:lang w:val="ru-RU"/>
              </w:rPr>
              <w:t>+ 2.64</w:t>
            </w:r>
            <w:r w:rsidRPr="0034070F">
              <w:rPr>
                <w:bCs/>
                <w:i/>
                <w:iCs/>
                <w:sz w:val="20"/>
              </w:rPr>
              <w:t>D</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1.33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1.75</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2.25</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40" w:type="dxa"/>
            <w:tcMar>
              <w:left w:w="108" w:type="dxa"/>
              <w:right w:w="108" w:type="dxa"/>
            </w:tcMar>
          </w:tcPr>
          <w:p w14:paraId="347CC8DC" w14:textId="77777777" w:rsidR="0045336D" w:rsidRPr="0034070F" w:rsidRDefault="0045336D" w:rsidP="00743406">
            <w:pPr>
              <w:pStyle w:val="Tabletext"/>
              <w:spacing w:before="60" w:after="60"/>
              <w:rPr>
                <w:sz w:val="20"/>
                <w:lang w:val="ru-RU"/>
              </w:rPr>
            </w:pPr>
          </w:p>
        </w:tc>
      </w:tr>
      <w:tr w:rsidR="0045336D" w:rsidRPr="0034070F" w14:paraId="581C2727" w14:textId="77777777" w:rsidTr="00A575F0">
        <w:trPr>
          <w:cantSplit/>
          <w:jc w:val="center"/>
        </w:trPr>
        <w:tc>
          <w:tcPr>
            <w:tcW w:w="2890" w:type="dxa"/>
            <w:vMerge/>
            <w:tcMar>
              <w:left w:w="108" w:type="dxa"/>
              <w:right w:w="108" w:type="dxa"/>
            </w:tcMar>
          </w:tcPr>
          <w:p w14:paraId="51992C00" w14:textId="77777777" w:rsidR="0045336D" w:rsidRPr="0034070F" w:rsidRDefault="0045336D" w:rsidP="00743406">
            <w:pPr>
              <w:pStyle w:val="Tabletext"/>
              <w:spacing w:before="60" w:after="60"/>
              <w:rPr>
                <w:sz w:val="20"/>
                <w:lang w:val="ru-RU"/>
              </w:rPr>
            </w:pPr>
          </w:p>
        </w:tc>
        <w:tc>
          <w:tcPr>
            <w:tcW w:w="2891" w:type="dxa"/>
            <w:tcMar>
              <w:left w:w="108" w:type="dxa"/>
              <w:right w:w="108" w:type="dxa"/>
            </w:tcMar>
          </w:tcPr>
          <w:p w14:paraId="7C39D396" w14:textId="77777777" w:rsidR="0045336D" w:rsidRPr="0034070F" w:rsidRDefault="0045336D" w:rsidP="00743406">
            <w:pPr>
              <w:pStyle w:val="Tabletext"/>
              <w:spacing w:before="60" w:after="60"/>
              <w:rPr>
                <w:sz w:val="20"/>
              </w:rPr>
            </w:pPr>
            <w:r w:rsidRPr="0034070F">
              <w:rPr>
                <w:sz w:val="20"/>
              </w:rPr>
              <w:t>Transmission of half-tone and colour images</w:t>
            </w:r>
          </w:p>
        </w:tc>
        <w:tc>
          <w:tcPr>
            <w:tcW w:w="2719" w:type="dxa"/>
            <w:tcMar>
              <w:left w:w="108" w:type="dxa"/>
              <w:right w:w="108" w:type="dxa"/>
            </w:tcMar>
          </w:tcPr>
          <w:p w14:paraId="51772EA8" w14:textId="77777777"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n</w:t>
            </w:r>
            <w:r w:rsidRPr="0034070F">
              <w:rPr>
                <w:bCs/>
                <w:sz w:val="20"/>
              </w:rPr>
              <w:t xml:space="preserve"> = 2</w:t>
            </w:r>
            <w:r w:rsidRPr="0034070F">
              <w:rPr>
                <w:bCs/>
                <w:i/>
                <w:iCs/>
                <w:sz w:val="20"/>
              </w:rPr>
              <w:t>F</w:t>
            </w:r>
            <w:r w:rsidRPr="0034070F">
              <w:rPr>
                <w:bCs/>
                <w:i/>
                <w:iCs/>
                <w:sz w:val="20"/>
                <w:vertAlign w:val="subscript"/>
              </w:rPr>
              <w:t xml:space="preserve">U </w:t>
            </w:r>
            <w:r w:rsidRPr="0034070F">
              <w:rPr>
                <w:bCs/>
                <w:sz w:val="20"/>
              </w:rPr>
              <w:t>+ 2.2</w:t>
            </w:r>
            <w:r w:rsidRPr="0034070F">
              <w:rPr>
                <w:bCs/>
                <w:i/>
                <w:iCs/>
                <w:sz w:val="20"/>
              </w:rPr>
              <w:t>D</w:t>
            </w:r>
            <w:r w:rsidRPr="0034070F">
              <w:rPr>
                <w:bCs/>
                <w:sz w:val="20"/>
              </w:rPr>
              <w:t xml:space="preserve">, </w:t>
            </w:r>
            <w:r w:rsidRPr="0034070F">
              <w:rPr>
                <w:bCs/>
                <w:i/>
                <w:iCs/>
                <w:sz w:val="20"/>
              </w:rPr>
              <w:t>F</w:t>
            </w:r>
            <w:r w:rsidRPr="0034070F">
              <w:rPr>
                <w:bCs/>
                <w:i/>
                <w:iCs/>
                <w:sz w:val="20"/>
                <w:vertAlign w:val="subscript"/>
              </w:rPr>
              <w:t>U</w:t>
            </w:r>
            <w:r w:rsidRPr="0034070F">
              <w:rPr>
                <w:bCs/>
                <w:sz w:val="20"/>
              </w:rPr>
              <w:t xml:space="preserve"> = </w:t>
            </w:r>
            <w:r w:rsidRPr="0034070F">
              <w:rPr>
                <w:bCs/>
                <w:i/>
                <w:iCs/>
                <w:sz w:val="20"/>
              </w:rPr>
              <w:t>Z</w:t>
            </w:r>
            <w:r w:rsidRPr="0034070F">
              <w:rPr>
                <w:bCs/>
                <w:sz w:val="20"/>
              </w:rPr>
              <w:t>/2</w:t>
            </w:r>
          </w:p>
        </w:tc>
        <w:tc>
          <w:tcPr>
            <w:tcW w:w="3119" w:type="dxa"/>
            <w:gridSpan w:val="3"/>
            <w:tcMar>
              <w:left w:w="108" w:type="dxa"/>
              <w:right w:w="108" w:type="dxa"/>
            </w:tcMar>
          </w:tcPr>
          <w:p w14:paraId="6445C4F6" w14:textId="0210610D" w:rsidR="0045336D" w:rsidRPr="0034070F" w:rsidRDefault="0045336D" w:rsidP="00743406">
            <w:pPr>
              <w:pStyle w:val="Tabletext"/>
              <w:spacing w:before="60" w:after="60"/>
              <w:jc w:val="center"/>
              <w:rPr>
                <w:bCs/>
                <w:sz w:val="20"/>
              </w:rPr>
            </w:pP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t xml:space="preserve"> </w:t>
            </w:r>
            <w:r w:rsidRPr="0034070F">
              <w:rPr>
                <w:bCs/>
                <w:sz w:val="20"/>
              </w:rPr>
              <w:t>= 1.2</w:t>
            </w: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2.4</w:t>
            </w:r>
            <w:r w:rsidRPr="0034070F">
              <w:rPr>
                <w:bCs/>
                <w:i/>
                <w:iCs/>
                <w:sz w:val="20"/>
              </w:rPr>
              <w:t>F</w:t>
            </w:r>
            <w:r w:rsidRPr="0034070F">
              <w:rPr>
                <w:bCs/>
                <w:i/>
                <w:iCs/>
                <w:sz w:val="20"/>
                <w:vertAlign w:val="subscript"/>
              </w:rPr>
              <w:t xml:space="preserve">U </w:t>
            </w:r>
            <w:r w:rsidRPr="0034070F">
              <w:rPr>
                <w:bCs/>
                <w:sz w:val="20"/>
              </w:rPr>
              <w:t>+ 2.64</w:t>
            </w:r>
            <w:r w:rsidRPr="0034070F">
              <w:rPr>
                <w:bCs/>
                <w:i/>
                <w:iCs/>
                <w:sz w:val="20"/>
              </w:rPr>
              <w:t>D</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40</w:t>
            </w:r>
            <w:r w:rsidRPr="0034070F">
              <w:rPr>
                <w:bCs/>
                <w:sz w:val="20"/>
              </w:rPr>
              <w:t xml:space="preserve"> = 0.83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Cs/>
                <w:sz w:val="20"/>
              </w:rPr>
              <w:sym w:font="Symbol" w:char="F0D7"/>
            </w:r>
            <w:r w:rsidRPr="0034070F">
              <w:rPr>
                <w:bCs/>
                <w:sz w:val="20"/>
              </w:rPr>
              <w:t>10</w:t>
            </w:r>
            <w:r w:rsidRPr="0034070F">
              <w:rPr>
                <w:bCs/>
                <w:sz w:val="20"/>
                <w:vertAlign w:val="superscript"/>
              </w:rPr>
              <w:t>5.1/(11.8+3.2</w:t>
            </w:r>
            <w:r w:rsidRPr="0034070F">
              <w:rPr>
                <w:bCs/>
                <w:i/>
                <w:iCs/>
                <w:sz w:val="20"/>
                <w:vertAlign w:val="superscript"/>
              </w:rPr>
              <w:t>m</w:t>
            </w:r>
            <w:r w:rsidRPr="0034070F">
              <w:rPr>
                <w:bCs/>
                <w:i/>
                <w:iCs/>
                <w:position w:val="-3"/>
                <w:sz w:val="20"/>
                <w:vertAlign w:val="superscript"/>
              </w:rPr>
              <w:t>p</w:t>
            </w:r>
            <w:r w:rsidRPr="0034070F">
              <w:rPr>
                <w:bCs/>
                <w:sz w:val="20"/>
                <w:vertAlign w:val="superscript"/>
              </w:rPr>
              <w:t>)</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50</w:t>
            </w:r>
            <w:r w:rsidRPr="0034070F">
              <w:rPr>
                <w:bCs/>
                <w:sz w:val="20"/>
              </w:rPr>
              <w:t xml:space="preserve"> = 0.83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Cs/>
                <w:sz w:val="20"/>
              </w:rPr>
              <w:sym w:font="Symbol" w:char="F0D7"/>
            </w:r>
            <w:r w:rsidRPr="0034070F">
              <w:rPr>
                <w:bCs/>
                <w:sz w:val="20"/>
              </w:rPr>
              <w:t>10</w:t>
            </w:r>
            <w:r w:rsidRPr="0034070F">
              <w:rPr>
                <w:bCs/>
                <w:sz w:val="20"/>
                <w:vertAlign w:val="superscript"/>
              </w:rPr>
              <w:t>8.1/(11.8+3.2</w:t>
            </w:r>
            <w:r w:rsidRPr="0034070F">
              <w:rPr>
                <w:bCs/>
                <w:i/>
                <w:iCs/>
                <w:sz w:val="20"/>
                <w:vertAlign w:val="superscript"/>
              </w:rPr>
              <w:t>m</w:t>
            </w:r>
            <w:r w:rsidRPr="0034070F">
              <w:rPr>
                <w:bCs/>
                <w:i/>
                <w:iCs/>
                <w:position w:val="-3"/>
                <w:sz w:val="20"/>
                <w:vertAlign w:val="superscript"/>
              </w:rPr>
              <w:t>p</w:t>
            </w:r>
            <w:r w:rsidRPr="0034070F">
              <w:rPr>
                <w:bCs/>
                <w:sz w:val="20"/>
                <w:vertAlign w:val="superscript"/>
              </w:rPr>
              <w:t>)</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60</w:t>
            </w:r>
            <w:r w:rsidRPr="0034070F">
              <w:rPr>
                <w:bCs/>
                <w:sz w:val="20"/>
              </w:rPr>
              <w:t xml:space="preserve"> = 0.83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Cs/>
                <w:sz w:val="20"/>
              </w:rPr>
              <w:sym w:font="Symbol" w:char="F0D7"/>
            </w:r>
            <w:r w:rsidRPr="0034070F">
              <w:rPr>
                <w:bCs/>
                <w:sz w:val="20"/>
              </w:rPr>
              <w:t>10</w:t>
            </w:r>
            <w:r w:rsidRPr="0034070F">
              <w:rPr>
                <w:bCs/>
                <w:sz w:val="20"/>
                <w:vertAlign w:val="superscript"/>
              </w:rPr>
              <w:t>11.1/(11.8+3.2</w:t>
            </w:r>
            <w:r w:rsidRPr="0034070F">
              <w:rPr>
                <w:bCs/>
                <w:i/>
                <w:iCs/>
                <w:sz w:val="20"/>
                <w:vertAlign w:val="superscript"/>
              </w:rPr>
              <w:t>m</w:t>
            </w:r>
            <w:r w:rsidRPr="0034070F">
              <w:rPr>
                <w:bCs/>
                <w:i/>
                <w:iCs/>
                <w:position w:val="-3"/>
                <w:sz w:val="20"/>
                <w:vertAlign w:val="superscript"/>
              </w:rPr>
              <w:t>p</w:t>
            </w:r>
            <w:r w:rsidRPr="0034070F">
              <w:rPr>
                <w:bCs/>
                <w:sz w:val="20"/>
                <w:vertAlign w:val="superscript"/>
              </w:rPr>
              <w:t>)</w:t>
            </w:r>
          </w:p>
        </w:tc>
        <w:tc>
          <w:tcPr>
            <w:tcW w:w="2840" w:type="dxa"/>
            <w:tcMar>
              <w:left w:w="108" w:type="dxa"/>
              <w:right w:w="108" w:type="dxa"/>
            </w:tcMar>
            <w:vAlign w:val="center"/>
          </w:tcPr>
          <w:p w14:paraId="63A1FAB7" w14:textId="77777777" w:rsidR="0045336D" w:rsidRPr="0034070F" w:rsidRDefault="0045336D" w:rsidP="00743406">
            <w:pPr>
              <w:pStyle w:val="Tabletext"/>
              <w:spacing w:before="60" w:after="60"/>
              <w:rPr>
                <w:bCs/>
                <w:sz w:val="20"/>
              </w:rPr>
            </w:pPr>
            <w:r w:rsidRPr="0034070F">
              <w:rPr>
                <w:bCs/>
                <w:i/>
                <w:iCs/>
                <w:sz w:val="20"/>
              </w:rPr>
              <w:t>m</w:t>
            </w:r>
            <w:r w:rsidRPr="0034070F">
              <w:rPr>
                <w:bCs/>
                <w:i/>
                <w:iCs/>
                <w:sz w:val="20"/>
                <w:vertAlign w:val="subscript"/>
              </w:rPr>
              <w:t>p</w:t>
            </w:r>
            <w:r w:rsidRPr="0034070F">
              <w:rPr>
                <w:bCs/>
                <w:sz w:val="20"/>
              </w:rPr>
              <w:t xml:space="preserve"> = </w:t>
            </w:r>
            <w:r w:rsidRPr="0034070F">
              <w:rPr>
                <w:bCs/>
                <w:i/>
                <w:iCs/>
                <w:sz w:val="20"/>
              </w:rPr>
              <w:t>D</w:t>
            </w:r>
            <w:r w:rsidRPr="0034070F">
              <w:rPr>
                <w:bCs/>
                <w:sz w:val="20"/>
              </w:rPr>
              <w:t>/</w:t>
            </w:r>
            <w:r w:rsidRPr="0034070F">
              <w:rPr>
                <w:bCs/>
                <w:i/>
                <w:iCs/>
                <w:sz w:val="20"/>
              </w:rPr>
              <w:t>F</w:t>
            </w:r>
            <w:r w:rsidRPr="0034070F">
              <w:rPr>
                <w:bCs/>
                <w:i/>
                <w:iCs/>
                <w:sz w:val="20"/>
                <w:vertAlign w:val="subscript"/>
              </w:rPr>
              <w:t>U</w:t>
            </w:r>
          </w:p>
        </w:tc>
      </w:tr>
      <w:tr w:rsidR="0045336D" w:rsidRPr="0034070F" w14:paraId="234CCBBE" w14:textId="77777777" w:rsidTr="00743406">
        <w:trPr>
          <w:cantSplit/>
          <w:jc w:val="center"/>
        </w:trPr>
        <w:tc>
          <w:tcPr>
            <w:tcW w:w="14459" w:type="dxa"/>
            <w:gridSpan w:val="7"/>
            <w:tcMar>
              <w:left w:w="108" w:type="dxa"/>
              <w:right w:w="108" w:type="dxa"/>
            </w:tcMar>
          </w:tcPr>
          <w:p w14:paraId="6ED95989" w14:textId="77777777" w:rsidR="0045336D" w:rsidRPr="0034070F" w:rsidRDefault="0045336D" w:rsidP="00743406">
            <w:pPr>
              <w:pStyle w:val="Sectiontitle"/>
              <w:spacing w:before="60" w:after="60"/>
              <w:rPr>
                <w:b w:val="0"/>
                <w:i/>
                <w:iCs/>
                <w:sz w:val="20"/>
              </w:rPr>
            </w:pPr>
            <w:r w:rsidRPr="0034070F">
              <w:rPr>
                <w:b w:val="0"/>
                <w:i/>
                <w:sz w:val="20"/>
              </w:rPr>
              <w:t>2.E</w:t>
            </w:r>
            <w:r w:rsidRPr="0034070F">
              <w:rPr>
                <w:b w:val="0"/>
                <w:i/>
                <w:sz w:val="20"/>
              </w:rPr>
              <w:tab/>
              <w:t>Composite emissions</w:t>
            </w:r>
          </w:p>
        </w:tc>
      </w:tr>
      <w:tr w:rsidR="0045336D" w:rsidRPr="0034070F" w14:paraId="6D43F5D5" w14:textId="77777777" w:rsidTr="00743406">
        <w:trPr>
          <w:cantSplit/>
          <w:jc w:val="center"/>
        </w:trPr>
        <w:tc>
          <w:tcPr>
            <w:tcW w:w="2890" w:type="dxa"/>
            <w:tcBorders>
              <w:bottom w:val="single" w:sz="4" w:space="0" w:color="auto"/>
            </w:tcBorders>
            <w:tcMar>
              <w:left w:w="108" w:type="dxa"/>
              <w:right w:w="108" w:type="dxa"/>
            </w:tcMar>
          </w:tcPr>
          <w:p w14:paraId="5430EBF3" w14:textId="77777777" w:rsidR="0045336D" w:rsidRPr="0034070F" w:rsidRDefault="0045336D" w:rsidP="00743406">
            <w:pPr>
              <w:pStyle w:val="Tabletext"/>
              <w:spacing w:before="60" w:after="60"/>
              <w:rPr>
                <w:sz w:val="20"/>
              </w:rPr>
            </w:pPr>
            <w:r w:rsidRPr="0034070F">
              <w:rPr>
                <w:sz w:val="20"/>
              </w:rPr>
              <w:t>Frequency modulation by two or more frequencies</w:t>
            </w:r>
            <w:r w:rsidRPr="0034070F">
              <w:rPr>
                <w:sz w:val="20"/>
              </w:rPr>
              <w:br/>
            </w:r>
            <w:r w:rsidRPr="0034070F">
              <w:rPr>
                <w:b/>
                <w:sz w:val="20"/>
              </w:rPr>
              <w:t>F8B, F9B</w:t>
            </w:r>
            <w:r w:rsidRPr="0034070F">
              <w:rPr>
                <w:b/>
                <w:sz w:val="20"/>
              </w:rPr>
              <w:br/>
              <w:t>F8BBT, F8BBN,</w:t>
            </w:r>
            <w:r w:rsidRPr="0034070F">
              <w:rPr>
                <w:b/>
                <w:sz w:val="20"/>
              </w:rPr>
              <w:br/>
              <w:t>F9BBT, F9BBN</w:t>
            </w:r>
          </w:p>
        </w:tc>
        <w:tc>
          <w:tcPr>
            <w:tcW w:w="2891" w:type="dxa"/>
            <w:tcBorders>
              <w:bottom w:val="single" w:sz="4" w:space="0" w:color="auto"/>
            </w:tcBorders>
            <w:tcMar>
              <w:left w:w="108" w:type="dxa"/>
              <w:right w:w="108" w:type="dxa"/>
            </w:tcMar>
          </w:tcPr>
          <w:p w14:paraId="73D89E65" w14:textId="77777777" w:rsidR="0045336D" w:rsidRPr="0034070F" w:rsidRDefault="0045336D" w:rsidP="00743406">
            <w:pPr>
              <w:pStyle w:val="Tabletext"/>
              <w:spacing w:before="60" w:after="60"/>
              <w:rPr>
                <w:sz w:val="20"/>
              </w:rPr>
            </w:pPr>
          </w:p>
        </w:tc>
        <w:tc>
          <w:tcPr>
            <w:tcW w:w="2892" w:type="dxa"/>
            <w:gridSpan w:val="2"/>
            <w:tcBorders>
              <w:bottom w:val="single" w:sz="4" w:space="0" w:color="auto"/>
            </w:tcBorders>
            <w:tcMar>
              <w:left w:w="108" w:type="dxa"/>
              <w:right w:w="108" w:type="dxa"/>
            </w:tcMar>
          </w:tcPr>
          <w:p w14:paraId="58416FB7"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B</w:t>
            </w:r>
            <w:r w:rsidRPr="0034070F">
              <w:rPr>
                <w:sz w:val="20"/>
              </w:rPr>
              <w:t xml:space="preserve"> + 2</w:t>
            </w:r>
            <w:r w:rsidRPr="0034070F">
              <w:rPr>
                <w:i/>
                <w:iCs/>
                <w:sz w:val="20"/>
              </w:rPr>
              <w:t>D</w:t>
            </w:r>
            <w:r w:rsidRPr="0034070F">
              <w:rPr>
                <w:sz w:val="20"/>
              </w:rPr>
              <w:t>,</w:t>
            </w:r>
            <w:r w:rsidRPr="0034070F">
              <w:rPr>
                <w:sz w:val="20"/>
              </w:rPr>
              <w:br/>
              <w:t xml:space="preserve">with </w:t>
            </w:r>
            <w:r w:rsidRPr="0034070F">
              <w:rPr>
                <w:i/>
                <w:iCs/>
                <w:sz w:val="20"/>
              </w:rPr>
              <w:t>D</w:t>
            </w:r>
            <w:r w:rsidRPr="0034070F">
              <w:rPr>
                <w:sz w:val="20"/>
              </w:rPr>
              <w:t xml:space="preserve"> = 0.25</w:t>
            </w:r>
            <w:r w:rsidRPr="0034070F">
              <w:rPr>
                <w:i/>
                <w:iCs/>
                <w:sz w:val="20"/>
              </w:rPr>
              <w:t>B</w:t>
            </w:r>
            <w:r w:rsidRPr="0034070F">
              <w:rPr>
                <w:sz w:val="20"/>
              </w:rPr>
              <w:t>,</w:t>
            </w:r>
            <w:r w:rsidRPr="0034070F">
              <w:rPr>
                <w:sz w:val="20"/>
              </w:rPr>
              <w:br/>
              <w:t xml:space="preserve">where </w:t>
            </w:r>
            <w:r w:rsidRPr="0034070F">
              <w:rPr>
                <w:i/>
                <w:iCs/>
                <w:sz w:val="20"/>
              </w:rPr>
              <w:t>В</w:t>
            </w:r>
            <w:r w:rsidRPr="0034070F">
              <w:rPr>
                <w:sz w:val="20"/>
              </w:rPr>
              <w:t xml:space="preserve"> is the maximum transmission speed in the channels</w:t>
            </w:r>
          </w:p>
        </w:tc>
        <w:tc>
          <w:tcPr>
            <w:tcW w:w="2892" w:type="dxa"/>
            <w:tcMar>
              <w:left w:w="108" w:type="dxa"/>
              <w:right w:w="108" w:type="dxa"/>
            </w:tcMar>
          </w:tcPr>
          <w:p w14:paraId="6167B664" w14:textId="6F30E7C5"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2.5</w:t>
            </w:r>
            <w:r w:rsidRPr="0034070F">
              <w:rPr>
                <w:i/>
                <w:iCs/>
                <w:sz w:val="20"/>
              </w:rPr>
              <w:t>B</w:t>
            </w:r>
            <w:r w:rsidRPr="0034070F">
              <w:rPr>
                <w:i/>
                <w:iCs/>
                <w:sz w:val="20"/>
                <w:vertAlign w:val="subscript"/>
              </w:rPr>
              <w:t>n</w:t>
            </w:r>
            <w:r w:rsidRPr="0034070F">
              <w:rPr>
                <w:sz w:val="20"/>
              </w:rPr>
              <w:br/>
            </w:r>
            <w:r w:rsidRPr="0034070F">
              <w:rPr>
                <w:i/>
                <w:iCs/>
                <w:sz w:val="20"/>
              </w:rPr>
              <w:t>В</w:t>
            </w:r>
            <w:r w:rsidRPr="0034070F">
              <w:rPr>
                <w:sz w:val="20"/>
                <w:vertAlign w:val="subscript"/>
              </w:rPr>
              <w:t>–60</w:t>
            </w:r>
            <w:r w:rsidRPr="0034070F">
              <w:rPr>
                <w:sz w:val="20"/>
              </w:rPr>
              <w:t xml:space="preserve"> = 2.8</w:t>
            </w:r>
            <w:r w:rsidRPr="0034070F">
              <w:rPr>
                <w:i/>
                <w:iCs/>
                <w:sz w:val="20"/>
              </w:rPr>
              <w:t>B</w:t>
            </w:r>
            <w:r w:rsidRPr="0034070F">
              <w:rPr>
                <w:i/>
                <w:iCs/>
                <w:sz w:val="20"/>
                <w:vertAlign w:val="subscript"/>
              </w:rPr>
              <w:t>c</w:t>
            </w:r>
            <w:r w:rsidR="00E6652F" w:rsidRPr="0034070F">
              <w:rPr>
                <w:i/>
                <w:iCs/>
                <w:sz w:val="20"/>
                <w:vertAlign w:val="subscript"/>
              </w:rPr>
              <w:t>–30</w:t>
            </w:r>
          </w:p>
        </w:tc>
        <w:tc>
          <w:tcPr>
            <w:tcW w:w="2894" w:type="dxa"/>
            <w:gridSpan w:val="2"/>
            <w:tcMar>
              <w:left w:w="108" w:type="dxa"/>
              <w:right w:w="108" w:type="dxa"/>
            </w:tcMar>
          </w:tcPr>
          <w:p w14:paraId="62CCFE48" w14:textId="77777777" w:rsidR="0045336D" w:rsidRPr="0034070F" w:rsidRDefault="0045336D" w:rsidP="00743406">
            <w:pPr>
              <w:pStyle w:val="Tabletext"/>
              <w:spacing w:before="60" w:after="60"/>
              <w:rPr>
                <w:sz w:val="20"/>
              </w:rPr>
            </w:pPr>
          </w:p>
        </w:tc>
      </w:tr>
      <w:tr w:rsidR="0045336D" w:rsidRPr="0034070F" w14:paraId="41DDAA8D" w14:textId="77777777" w:rsidTr="00743406">
        <w:trPr>
          <w:cantSplit/>
          <w:jc w:val="center"/>
        </w:trPr>
        <w:tc>
          <w:tcPr>
            <w:tcW w:w="2890" w:type="dxa"/>
            <w:vMerge w:val="restart"/>
            <w:tcMar>
              <w:left w:w="108" w:type="dxa"/>
              <w:right w:w="108" w:type="dxa"/>
            </w:tcMar>
          </w:tcPr>
          <w:p w14:paraId="633AD8E0" w14:textId="77777777" w:rsidR="0045336D" w:rsidRPr="0034070F" w:rsidRDefault="0045336D" w:rsidP="00743406">
            <w:pPr>
              <w:pStyle w:val="Tabletext"/>
              <w:spacing w:before="60" w:after="60"/>
              <w:rPr>
                <w:sz w:val="20"/>
              </w:rPr>
            </w:pPr>
            <w:r w:rsidRPr="0034070F">
              <w:rPr>
                <w:sz w:val="20"/>
              </w:rPr>
              <w:t>FM oscillation modulated with signal from FDM transmission system</w:t>
            </w:r>
            <w:r w:rsidRPr="0034070F">
              <w:rPr>
                <w:sz w:val="20"/>
              </w:rPr>
              <w:br/>
            </w:r>
            <w:r w:rsidRPr="0034070F">
              <w:rPr>
                <w:b/>
                <w:sz w:val="20"/>
              </w:rPr>
              <w:t>F8EJF</w:t>
            </w:r>
          </w:p>
        </w:tc>
        <w:tc>
          <w:tcPr>
            <w:tcW w:w="2891" w:type="dxa"/>
            <w:vMerge w:val="restart"/>
            <w:tcMar>
              <w:left w:w="108" w:type="dxa"/>
              <w:right w:w="108" w:type="dxa"/>
            </w:tcMar>
          </w:tcPr>
          <w:p w14:paraId="639EE3D0" w14:textId="77777777" w:rsidR="0045336D" w:rsidRPr="0034070F" w:rsidRDefault="0045336D" w:rsidP="00743406">
            <w:pPr>
              <w:pStyle w:val="Tabletext"/>
              <w:spacing w:before="60" w:after="60"/>
              <w:rPr>
                <w:sz w:val="20"/>
              </w:rPr>
            </w:pPr>
            <w:r w:rsidRPr="0034070F">
              <w:rPr>
                <w:sz w:val="20"/>
              </w:rPr>
              <w:t>Line-of-sight and tropospheric relays</w:t>
            </w:r>
          </w:p>
        </w:tc>
        <w:tc>
          <w:tcPr>
            <w:tcW w:w="2892" w:type="dxa"/>
            <w:gridSpan w:val="2"/>
            <w:vMerge w:val="restart"/>
            <w:tcMar>
              <w:left w:w="108" w:type="dxa"/>
              <w:right w:w="108" w:type="dxa"/>
            </w:tcMar>
          </w:tcPr>
          <w:p w14:paraId="6196859E"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sz w:val="20"/>
              </w:rPr>
              <w:t xml:space="preserve"> = 2</w:t>
            </w:r>
            <w:r w:rsidRPr="0034070F">
              <w:rPr>
                <w:i/>
                <w:iCs/>
                <w:sz w:val="20"/>
              </w:rPr>
              <w:t>F</w:t>
            </w:r>
            <w:r w:rsidRPr="0034070F">
              <w:rPr>
                <w:i/>
                <w:iCs/>
                <w:sz w:val="20"/>
                <w:vertAlign w:val="subscript"/>
              </w:rPr>
              <w:t>U</w:t>
            </w:r>
            <w:r w:rsidRPr="0034070F">
              <w:rPr>
                <w:sz w:val="20"/>
                <w:vertAlign w:val="subscript"/>
              </w:rPr>
              <w:t xml:space="preserve"> </w:t>
            </w:r>
            <w:r w:rsidRPr="0034070F">
              <w:rPr>
                <w:sz w:val="20"/>
              </w:rPr>
              <w:t xml:space="preserve"> + 2</w:t>
            </w:r>
            <w:r w:rsidRPr="0034070F">
              <w:rPr>
                <w:i/>
                <w:iCs/>
                <w:sz w:val="20"/>
              </w:rPr>
              <w:t>D</w:t>
            </w:r>
            <w:r w:rsidRPr="0034070F">
              <w:rPr>
                <w:sz w:val="20"/>
              </w:rPr>
              <w:t>,</w:t>
            </w:r>
            <w:r w:rsidRPr="0034070F">
              <w:rPr>
                <w:sz w:val="20"/>
              </w:rPr>
              <w:br/>
              <w:t xml:space="preserve">where </w:t>
            </w:r>
            <w:r w:rsidRPr="0034070F">
              <w:rPr>
                <w:i/>
                <w:iCs/>
                <w:sz w:val="20"/>
              </w:rPr>
              <w:t>D</w:t>
            </w:r>
            <w:r w:rsidRPr="0034070F">
              <w:rPr>
                <w:sz w:val="20"/>
              </w:rPr>
              <w:t xml:space="preserve"> is determined from Table 1A</w:t>
            </w:r>
          </w:p>
        </w:tc>
        <w:tc>
          <w:tcPr>
            <w:tcW w:w="2892" w:type="dxa"/>
            <w:tcMar>
              <w:left w:w="108" w:type="dxa"/>
              <w:right w:w="108" w:type="dxa"/>
            </w:tcMar>
          </w:tcPr>
          <w:p w14:paraId="6690DD2E" w14:textId="27C01A3D"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0.3</w:t>
            </w:r>
            <w:r w:rsidRPr="0034070F">
              <w:rPr>
                <w:i/>
                <w:iCs/>
                <w:sz w:val="20"/>
              </w:rPr>
              <w:t>B</w:t>
            </w:r>
            <w:r w:rsidRPr="0034070F">
              <w:rPr>
                <w:i/>
                <w:iCs/>
                <w:sz w:val="20"/>
                <w:vertAlign w:val="subscript"/>
              </w:rPr>
              <w:t>n</w:t>
            </w:r>
            <w:r w:rsidRPr="0034070F">
              <w:rPr>
                <w:i/>
                <w:iCs/>
                <w:sz w:val="20"/>
              </w:rPr>
              <w:br/>
            </w:r>
            <w:r w:rsidRPr="0034070F">
              <w:rPr>
                <w:sz w:val="20"/>
              </w:rPr>
              <w:t xml:space="preserve">for 60 </w:t>
            </w:r>
            <w:r w:rsidRPr="0034070F">
              <w:rPr>
                <w:sz w:val="20"/>
              </w:rPr>
              <w:sym w:font="Symbol" w:char="F0A3"/>
            </w:r>
            <w:r w:rsidRPr="0034070F">
              <w:rPr>
                <w:sz w:val="20"/>
              </w:rPr>
              <w:t xml:space="preserve"> </w:t>
            </w:r>
            <w:r w:rsidRPr="0034070F">
              <w:rPr>
                <w:i/>
                <w:iCs/>
                <w:sz w:val="20"/>
              </w:rPr>
              <w:t>N</w:t>
            </w:r>
            <w:r w:rsidRPr="0034070F">
              <w:rPr>
                <w:i/>
                <w:iCs/>
                <w:caps/>
                <w:sz w:val="20"/>
                <w:vertAlign w:val="subscript"/>
              </w:rPr>
              <w:t>c</w:t>
            </w:r>
            <w:r w:rsidR="004E1F4A">
              <w:rPr>
                <w:sz w:val="20"/>
              </w:rPr>
              <w:t xml:space="preserve"> </w:t>
            </w:r>
            <w:r w:rsidRPr="0034070F">
              <w:rPr>
                <w:sz w:val="20"/>
              </w:rPr>
              <w:sym w:font="Symbol" w:char="F0A3"/>
            </w:r>
            <w:r w:rsidR="004E1F4A">
              <w:rPr>
                <w:sz w:val="20"/>
              </w:rPr>
              <w:t xml:space="preserve"> </w:t>
            </w:r>
            <w:r w:rsidRPr="0034070F">
              <w:rPr>
                <w:sz w:val="20"/>
              </w:rPr>
              <w:t>600</w:t>
            </w:r>
          </w:p>
        </w:tc>
        <w:tc>
          <w:tcPr>
            <w:tcW w:w="2894" w:type="dxa"/>
            <w:gridSpan w:val="2"/>
            <w:vMerge w:val="restart"/>
            <w:tcMar>
              <w:left w:w="108" w:type="dxa"/>
              <w:right w:w="108" w:type="dxa"/>
            </w:tcMar>
          </w:tcPr>
          <w:p w14:paraId="5E82254C" w14:textId="77777777" w:rsidR="0045336D" w:rsidRPr="0034070F" w:rsidRDefault="0045336D" w:rsidP="00743406">
            <w:pPr>
              <w:pStyle w:val="Tabletext"/>
              <w:spacing w:before="60" w:after="60"/>
              <w:rPr>
                <w:b/>
                <w:sz w:val="20"/>
              </w:rPr>
            </w:pPr>
            <w:r w:rsidRPr="0034070F">
              <w:rPr>
                <w:sz w:val="20"/>
              </w:rPr>
              <w:t>For systems with a pilot signal, use</w:t>
            </w:r>
            <w:r w:rsidRPr="0034070F">
              <w:rPr>
                <w:b/>
                <w:sz w:val="20"/>
              </w:rPr>
              <w:t xml:space="preserve"> </w:t>
            </w:r>
            <w:r w:rsidRPr="0034070F">
              <w:rPr>
                <w:i/>
                <w:iCs/>
                <w:sz w:val="20"/>
              </w:rPr>
              <w:t>F</w:t>
            </w:r>
            <w:r w:rsidRPr="0034070F">
              <w:rPr>
                <w:i/>
                <w:iCs/>
                <w:sz w:val="20"/>
                <w:vertAlign w:val="subscript"/>
              </w:rPr>
              <w:t>ps</w:t>
            </w:r>
            <w:r w:rsidRPr="0034070F">
              <w:rPr>
                <w:sz w:val="20"/>
              </w:rPr>
              <w:t xml:space="preserve"> instead of </w:t>
            </w:r>
            <w:r w:rsidRPr="0034070F">
              <w:rPr>
                <w:i/>
                <w:iCs/>
                <w:sz w:val="20"/>
              </w:rPr>
              <w:t>F</w:t>
            </w:r>
            <w:r w:rsidRPr="0034070F">
              <w:rPr>
                <w:i/>
                <w:iCs/>
                <w:sz w:val="20"/>
                <w:vertAlign w:val="subscript"/>
              </w:rPr>
              <w:t>U</w:t>
            </w:r>
          </w:p>
        </w:tc>
      </w:tr>
      <w:tr w:rsidR="0045336D" w:rsidRPr="0034070F" w14:paraId="010AC9A7" w14:textId="77777777" w:rsidTr="00743406">
        <w:trPr>
          <w:cantSplit/>
          <w:jc w:val="center"/>
        </w:trPr>
        <w:tc>
          <w:tcPr>
            <w:tcW w:w="2890" w:type="dxa"/>
            <w:vMerge/>
            <w:tcMar>
              <w:left w:w="108" w:type="dxa"/>
              <w:right w:w="108" w:type="dxa"/>
            </w:tcMar>
          </w:tcPr>
          <w:p w14:paraId="6FE4CA2C" w14:textId="77777777" w:rsidR="0045336D" w:rsidRPr="0034070F" w:rsidRDefault="0045336D" w:rsidP="00743406">
            <w:pPr>
              <w:pStyle w:val="Tabletext"/>
              <w:spacing w:before="60" w:after="60"/>
              <w:rPr>
                <w:sz w:val="20"/>
              </w:rPr>
            </w:pPr>
          </w:p>
        </w:tc>
        <w:tc>
          <w:tcPr>
            <w:tcW w:w="2891" w:type="dxa"/>
            <w:vMerge/>
            <w:tcMar>
              <w:left w:w="108" w:type="dxa"/>
              <w:right w:w="108" w:type="dxa"/>
            </w:tcMar>
          </w:tcPr>
          <w:p w14:paraId="372CE9DA" w14:textId="77777777" w:rsidR="0045336D" w:rsidRPr="0034070F" w:rsidRDefault="0045336D" w:rsidP="00743406">
            <w:pPr>
              <w:pStyle w:val="Tabletext"/>
              <w:spacing w:before="60" w:after="60"/>
              <w:rPr>
                <w:sz w:val="20"/>
              </w:rPr>
            </w:pPr>
          </w:p>
        </w:tc>
        <w:tc>
          <w:tcPr>
            <w:tcW w:w="2892" w:type="dxa"/>
            <w:gridSpan w:val="2"/>
            <w:vMerge/>
            <w:tcMar>
              <w:left w:w="108" w:type="dxa"/>
              <w:right w:w="108" w:type="dxa"/>
            </w:tcMar>
          </w:tcPr>
          <w:p w14:paraId="51143160" w14:textId="77777777" w:rsidR="0045336D" w:rsidRPr="0034070F" w:rsidRDefault="0045336D" w:rsidP="00743406">
            <w:pPr>
              <w:pStyle w:val="Tabletext"/>
              <w:spacing w:before="60" w:after="60"/>
              <w:jc w:val="center"/>
              <w:rPr>
                <w:sz w:val="20"/>
              </w:rPr>
            </w:pPr>
          </w:p>
        </w:tc>
        <w:tc>
          <w:tcPr>
            <w:tcW w:w="2892" w:type="dxa"/>
            <w:tcMar>
              <w:left w:w="108" w:type="dxa"/>
              <w:right w:w="108" w:type="dxa"/>
            </w:tcMar>
          </w:tcPr>
          <w:p w14:paraId="0EB72045" w14:textId="3CE27A2C"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0.7</w:t>
            </w:r>
            <w:r w:rsidRPr="0034070F">
              <w:rPr>
                <w:i/>
                <w:iCs/>
                <w:sz w:val="20"/>
              </w:rPr>
              <w:t>B</w:t>
            </w:r>
            <w:r w:rsidRPr="0034070F">
              <w:rPr>
                <w:i/>
                <w:iCs/>
                <w:sz w:val="20"/>
                <w:vertAlign w:val="subscript"/>
              </w:rPr>
              <w:t>n</w:t>
            </w:r>
            <w:r w:rsidRPr="0034070F">
              <w:rPr>
                <w:i/>
                <w:iCs/>
                <w:sz w:val="20"/>
              </w:rPr>
              <w:br/>
            </w:r>
            <w:r w:rsidRPr="0034070F">
              <w:rPr>
                <w:sz w:val="20"/>
              </w:rPr>
              <w:t xml:space="preserve">for </w:t>
            </w:r>
            <w:r w:rsidRPr="0034070F">
              <w:rPr>
                <w:i/>
                <w:iCs/>
                <w:sz w:val="20"/>
              </w:rPr>
              <w:t>N</w:t>
            </w:r>
            <w:r w:rsidRPr="0034070F">
              <w:rPr>
                <w:i/>
                <w:iCs/>
                <w:caps/>
                <w:sz w:val="20"/>
                <w:vertAlign w:val="subscript"/>
              </w:rPr>
              <w:t>c</w:t>
            </w:r>
            <w:r w:rsidRPr="0034070F">
              <w:rPr>
                <w:i/>
                <w:iCs/>
                <w:sz w:val="20"/>
              </w:rPr>
              <w:t xml:space="preserve"> </w:t>
            </w:r>
            <w:r w:rsidRPr="0034070F">
              <w:rPr>
                <w:sz w:val="20"/>
              </w:rPr>
              <w:sym w:font="Symbol" w:char="F0B3"/>
            </w:r>
            <w:r w:rsidRPr="0034070F">
              <w:rPr>
                <w:sz w:val="20"/>
              </w:rPr>
              <w:t xml:space="preserve"> 720</w:t>
            </w:r>
          </w:p>
        </w:tc>
        <w:tc>
          <w:tcPr>
            <w:tcW w:w="2894" w:type="dxa"/>
            <w:gridSpan w:val="2"/>
            <w:vMerge/>
            <w:tcMar>
              <w:left w:w="108" w:type="dxa"/>
              <w:right w:w="108" w:type="dxa"/>
            </w:tcMar>
          </w:tcPr>
          <w:p w14:paraId="225DBC3A" w14:textId="77777777" w:rsidR="0045336D" w:rsidRPr="0034070F" w:rsidRDefault="0045336D" w:rsidP="00743406">
            <w:pPr>
              <w:pStyle w:val="Tabletext"/>
              <w:spacing w:before="60" w:after="60"/>
              <w:rPr>
                <w:sz w:val="20"/>
              </w:rPr>
            </w:pPr>
          </w:p>
        </w:tc>
      </w:tr>
    </w:tbl>
    <w:p w14:paraId="2720DAB5" w14:textId="77777777" w:rsidR="00F03408" w:rsidRPr="00161268" w:rsidRDefault="00F03408" w:rsidP="00F03408">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3003"/>
        <w:gridCol w:w="2717"/>
        <w:gridCol w:w="2958"/>
      </w:tblGrid>
      <w:tr w:rsidR="00F03408" w:rsidRPr="0034070F" w14:paraId="47C6E46C" w14:textId="77777777" w:rsidTr="00F03408">
        <w:trPr>
          <w:cantSplit/>
          <w:tblHeader/>
          <w:jc w:val="center"/>
        </w:trPr>
        <w:tc>
          <w:tcPr>
            <w:tcW w:w="2890" w:type="dxa"/>
            <w:vMerge w:val="restart"/>
            <w:tcMar>
              <w:left w:w="108" w:type="dxa"/>
              <w:right w:w="108" w:type="dxa"/>
            </w:tcMar>
            <w:vAlign w:val="center"/>
          </w:tcPr>
          <w:p w14:paraId="32731D82" w14:textId="77777777" w:rsidR="00F03408" w:rsidRPr="0034070F" w:rsidRDefault="00F03408" w:rsidP="00794726">
            <w:pPr>
              <w:pStyle w:val="Tablehead"/>
              <w:rPr>
                <w:sz w:val="20"/>
              </w:rPr>
            </w:pPr>
            <w:r w:rsidRPr="0034070F">
              <w:rPr>
                <w:sz w:val="20"/>
              </w:rPr>
              <w:t>Class of emission</w:t>
            </w:r>
          </w:p>
        </w:tc>
        <w:tc>
          <w:tcPr>
            <w:tcW w:w="2891" w:type="dxa"/>
            <w:vMerge w:val="restart"/>
            <w:tcMar>
              <w:left w:w="108" w:type="dxa"/>
              <w:right w:w="108" w:type="dxa"/>
            </w:tcMar>
            <w:vAlign w:val="center"/>
          </w:tcPr>
          <w:p w14:paraId="053FD035" w14:textId="77777777" w:rsidR="00F03408" w:rsidRPr="0034070F" w:rsidRDefault="00F03408" w:rsidP="00794726">
            <w:pPr>
              <w:pStyle w:val="Tablehead"/>
              <w:rPr>
                <w:sz w:val="20"/>
              </w:rPr>
            </w:pPr>
            <w:r w:rsidRPr="0034070F">
              <w:rPr>
                <w:sz w:val="20"/>
              </w:rPr>
              <w:t>Additional characteristics</w:t>
            </w:r>
          </w:p>
        </w:tc>
        <w:tc>
          <w:tcPr>
            <w:tcW w:w="5720" w:type="dxa"/>
            <w:gridSpan w:val="2"/>
            <w:tcMar>
              <w:left w:w="108" w:type="dxa"/>
              <w:right w:w="108" w:type="dxa"/>
            </w:tcMar>
            <w:vAlign w:val="center"/>
          </w:tcPr>
          <w:p w14:paraId="7C233BC5" w14:textId="77777777" w:rsidR="00F03408" w:rsidRPr="0034070F" w:rsidRDefault="00F03408" w:rsidP="00794726">
            <w:pPr>
              <w:pStyle w:val="Tablehead"/>
              <w:rPr>
                <w:sz w:val="20"/>
              </w:rPr>
            </w:pPr>
            <w:r w:rsidRPr="0034070F">
              <w:rPr>
                <w:sz w:val="20"/>
              </w:rPr>
              <w:t>Calculation of:</w:t>
            </w:r>
          </w:p>
        </w:tc>
        <w:tc>
          <w:tcPr>
            <w:tcW w:w="2958" w:type="dxa"/>
            <w:vMerge w:val="restart"/>
            <w:tcMar>
              <w:left w:w="108" w:type="dxa"/>
              <w:right w:w="108" w:type="dxa"/>
            </w:tcMar>
            <w:vAlign w:val="center"/>
          </w:tcPr>
          <w:p w14:paraId="6EB8EF72" w14:textId="77777777" w:rsidR="00F03408" w:rsidRPr="0034070F" w:rsidRDefault="00F03408" w:rsidP="00794726">
            <w:pPr>
              <w:pStyle w:val="Tablehead"/>
              <w:rPr>
                <w:sz w:val="20"/>
              </w:rPr>
            </w:pPr>
            <w:r w:rsidRPr="0034070F">
              <w:rPr>
                <w:sz w:val="20"/>
              </w:rPr>
              <w:t>Remarks</w:t>
            </w:r>
          </w:p>
        </w:tc>
      </w:tr>
      <w:tr w:rsidR="00F03408" w:rsidRPr="0034070F" w14:paraId="693259EE" w14:textId="77777777" w:rsidTr="00A93AF7">
        <w:trPr>
          <w:cantSplit/>
          <w:trHeight w:val="301"/>
          <w:tblHeader/>
          <w:jc w:val="center"/>
        </w:trPr>
        <w:tc>
          <w:tcPr>
            <w:tcW w:w="2890" w:type="dxa"/>
            <w:vMerge/>
            <w:tcMar>
              <w:left w:w="108" w:type="dxa"/>
              <w:right w:w="108" w:type="dxa"/>
            </w:tcMar>
          </w:tcPr>
          <w:p w14:paraId="3435CE63" w14:textId="77777777" w:rsidR="00F03408" w:rsidRPr="0034070F" w:rsidRDefault="00F03408" w:rsidP="00794726">
            <w:pPr>
              <w:pStyle w:val="Tablehead"/>
              <w:rPr>
                <w:sz w:val="20"/>
              </w:rPr>
            </w:pPr>
          </w:p>
        </w:tc>
        <w:tc>
          <w:tcPr>
            <w:tcW w:w="2891" w:type="dxa"/>
            <w:vMerge/>
            <w:tcMar>
              <w:left w:w="108" w:type="dxa"/>
              <w:right w:w="108" w:type="dxa"/>
            </w:tcMar>
          </w:tcPr>
          <w:p w14:paraId="0F3B8CED" w14:textId="77777777" w:rsidR="00F03408" w:rsidRPr="0034070F" w:rsidRDefault="00F03408" w:rsidP="00794726">
            <w:pPr>
              <w:pStyle w:val="Tablehead"/>
              <w:rPr>
                <w:sz w:val="20"/>
              </w:rPr>
            </w:pPr>
          </w:p>
        </w:tc>
        <w:tc>
          <w:tcPr>
            <w:tcW w:w="3003" w:type="dxa"/>
            <w:tcMar>
              <w:left w:w="108" w:type="dxa"/>
              <w:right w:w="108" w:type="dxa"/>
            </w:tcMar>
            <w:vAlign w:val="center"/>
          </w:tcPr>
          <w:p w14:paraId="7A9A1538" w14:textId="77777777" w:rsidR="00F03408" w:rsidRPr="0034070F" w:rsidRDefault="00F03408" w:rsidP="0079472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717" w:type="dxa"/>
            <w:tcMar>
              <w:left w:w="108" w:type="dxa"/>
              <w:right w:w="108" w:type="dxa"/>
            </w:tcMar>
            <w:vAlign w:val="center"/>
          </w:tcPr>
          <w:p w14:paraId="042CFD3C" w14:textId="77777777" w:rsidR="00F03408" w:rsidRPr="0034070F" w:rsidRDefault="00F03408" w:rsidP="0079472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c–30</w:t>
            </w:r>
            <w:r w:rsidRPr="0034070F">
              <w:rPr>
                <w:sz w:val="20"/>
              </w:rPr>
              <w:t xml:space="preserve">, </w:t>
            </w:r>
            <w:r w:rsidRPr="0034070F">
              <w:rPr>
                <w:sz w:val="20"/>
              </w:rPr>
              <w:br/>
              <w:t>and bandwidths</w:t>
            </w:r>
            <w:r w:rsidRPr="0034070F">
              <w:rPr>
                <w:sz w:val="20"/>
              </w:rPr>
              <w:br/>
              <w:t>of OoB spectra (Hz)</w:t>
            </w:r>
          </w:p>
        </w:tc>
        <w:tc>
          <w:tcPr>
            <w:tcW w:w="2958" w:type="dxa"/>
            <w:vMerge/>
            <w:tcMar>
              <w:left w:w="108" w:type="dxa"/>
              <w:right w:w="108" w:type="dxa"/>
            </w:tcMar>
          </w:tcPr>
          <w:p w14:paraId="4CFB8BE3" w14:textId="77777777" w:rsidR="00F03408" w:rsidRPr="0034070F" w:rsidRDefault="00F03408" w:rsidP="00794726">
            <w:pPr>
              <w:pStyle w:val="Tablehead"/>
              <w:rPr>
                <w:sz w:val="20"/>
              </w:rPr>
            </w:pPr>
          </w:p>
        </w:tc>
      </w:tr>
      <w:tr w:rsidR="0045336D" w:rsidRPr="0034070F" w14:paraId="3F98C5CE" w14:textId="77777777" w:rsidTr="00A93AF7">
        <w:trPr>
          <w:cantSplit/>
          <w:jc w:val="center"/>
        </w:trPr>
        <w:tc>
          <w:tcPr>
            <w:tcW w:w="2890" w:type="dxa"/>
            <w:tcMar>
              <w:left w:w="108" w:type="dxa"/>
              <w:right w:w="108" w:type="dxa"/>
            </w:tcMar>
          </w:tcPr>
          <w:p w14:paraId="15E6B136" w14:textId="77777777" w:rsidR="0045336D" w:rsidRPr="0034070F" w:rsidRDefault="0045336D" w:rsidP="00743406">
            <w:pPr>
              <w:pStyle w:val="Tabletext"/>
              <w:spacing w:before="60" w:after="60"/>
              <w:rPr>
                <w:b/>
                <w:sz w:val="20"/>
              </w:rPr>
            </w:pPr>
            <w:r w:rsidRPr="0034070F">
              <w:rPr>
                <w:sz w:val="20"/>
              </w:rPr>
              <w:t>FM oscillation modulated with television signal and sound subcarriers</w:t>
            </w:r>
            <w:r w:rsidRPr="0034070F">
              <w:rPr>
                <w:sz w:val="20"/>
              </w:rPr>
              <w:br/>
            </w:r>
            <w:r w:rsidRPr="0034070F">
              <w:rPr>
                <w:b/>
                <w:sz w:val="20"/>
              </w:rPr>
              <w:t>F8WWN, F8W</w:t>
            </w:r>
          </w:p>
        </w:tc>
        <w:tc>
          <w:tcPr>
            <w:tcW w:w="2891" w:type="dxa"/>
            <w:tcMar>
              <w:left w:w="108" w:type="dxa"/>
              <w:right w:w="108" w:type="dxa"/>
            </w:tcMar>
          </w:tcPr>
          <w:p w14:paraId="4E29182B" w14:textId="77777777" w:rsidR="0045336D" w:rsidRPr="0034070F" w:rsidRDefault="0045336D" w:rsidP="00743406">
            <w:pPr>
              <w:pStyle w:val="Tabletext"/>
              <w:spacing w:before="60" w:after="60"/>
              <w:rPr>
                <w:sz w:val="20"/>
              </w:rPr>
            </w:pPr>
            <w:r w:rsidRPr="0034070F">
              <w:rPr>
                <w:sz w:val="20"/>
              </w:rPr>
              <w:t>Line-of-sight relay systems</w:t>
            </w:r>
          </w:p>
        </w:tc>
        <w:tc>
          <w:tcPr>
            <w:tcW w:w="3003" w:type="dxa"/>
            <w:tcMar>
              <w:left w:w="108" w:type="dxa"/>
              <w:right w:w="108" w:type="dxa"/>
            </w:tcMar>
          </w:tcPr>
          <w:p w14:paraId="19910DC4" w14:textId="0E21649B" w:rsidR="0045336D" w:rsidRPr="0034070F" w:rsidRDefault="0045336D" w:rsidP="00743406">
            <w:pPr>
              <w:pStyle w:val="Tabletext"/>
              <w:spacing w:before="60" w:after="60"/>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2</w:t>
            </w:r>
            <w:r w:rsidRPr="0034070F">
              <w:rPr>
                <w:i/>
                <w:iCs/>
                <w:sz w:val="20"/>
              </w:rPr>
              <w:t>F</w:t>
            </w:r>
            <w:r w:rsidRPr="0034070F">
              <w:rPr>
                <w:i/>
                <w:iCs/>
                <w:sz w:val="20"/>
                <w:vertAlign w:val="subscript"/>
              </w:rPr>
              <w:t>U</w:t>
            </w:r>
            <w:r w:rsidRPr="0034070F">
              <w:rPr>
                <w:sz w:val="20"/>
                <w:vertAlign w:val="subscript"/>
              </w:rPr>
              <w:t xml:space="preserve"> </w:t>
            </w:r>
            <w:r w:rsidRPr="0034070F">
              <w:rPr>
                <w:sz w:val="20"/>
              </w:rPr>
              <w:t xml:space="preserve"> + 2</w:t>
            </w:r>
            <w:r w:rsidRPr="0034070F">
              <w:rPr>
                <w:i/>
                <w:iCs/>
                <w:sz w:val="20"/>
              </w:rPr>
              <w:t>D</w:t>
            </w:r>
            <w:r w:rsidRPr="0034070F">
              <w:rPr>
                <w:rFonts w:ascii="Times New Roman Bold" w:hAnsi="Times New Roman Bold"/>
                <w:i/>
                <w:iCs/>
                <w:sz w:val="20"/>
                <w:vertAlign w:val="subscript"/>
              </w:rPr>
              <w:t>MAX.TV</w:t>
            </w:r>
            <w:r w:rsidRPr="0034070F">
              <w:rPr>
                <w:rFonts w:hAnsi="Times New Roman Bold"/>
                <w:iCs/>
                <w:sz w:val="20"/>
              </w:rPr>
              <w:t>,</w:t>
            </w:r>
            <w:r w:rsidRPr="0034070F">
              <w:rPr>
                <w:sz w:val="20"/>
                <w:vertAlign w:val="subscript"/>
              </w:rPr>
              <w:br/>
            </w:r>
            <w:r w:rsidRPr="0034070F">
              <w:rPr>
                <w:sz w:val="20"/>
              </w:rPr>
              <w:t>where:</w:t>
            </w:r>
            <w:r w:rsidRPr="0034070F">
              <w:rPr>
                <w:sz w:val="20"/>
              </w:rPr>
              <w:br/>
            </w:r>
            <w:r w:rsidRPr="0034070F">
              <w:rPr>
                <w:i/>
                <w:iCs/>
                <w:sz w:val="20"/>
              </w:rPr>
              <w:t>D</w:t>
            </w:r>
            <w:r w:rsidRPr="0034070F">
              <w:rPr>
                <w:iCs/>
                <w:sz w:val="20"/>
                <w:vertAlign w:val="subscript"/>
              </w:rPr>
              <w:t>MAX.TV</w:t>
            </w:r>
            <w:r w:rsidRPr="0034070F">
              <w:rPr>
                <w:sz w:val="20"/>
              </w:rPr>
              <w:t xml:space="preserve"> :</w:t>
            </w:r>
            <w:r w:rsidRPr="0034070F">
              <w:rPr>
                <w:sz w:val="20"/>
              </w:rPr>
              <w:tab/>
              <w:t>peak frequency</w:t>
            </w:r>
            <w:r w:rsidRPr="0034070F">
              <w:rPr>
                <w:sz w:val="20"/>
              </w:rPr>
              <w:br/>
            </w:r>
            <w:r w:rsidRPr="0034070F">
              <w:rPr>
                <w:sz w:val="20"/>
              </w:rPr>
              <w:tab/>
            </w:r>
            <w:r w:rsidRPr="0034070F">
              <w:rPr>
                <w:sz w:val="20"/>
              </w:rPr>
              <w:tab/>
            </w:r>
            <w:r w:rsidRPr="0034070F">
              <w:rPr>
                <w:sz w:val="20"/>
              </w:rPr>
              <w:tab/>
              <w:t>deviation created by</w:t>
            </w:r>
            <w:r w:rsidRPr="0034070F">
              <w:rPr>
                <w:sz w:val="20"/>
              </w:rPr>
              <w:br/>
            </w:r>
            <w:r w:rsidRPr="0034070F">
              <w:rPr>
                <w:sz w:val="20"/>
              </w:rPr>
              <w:tab/>
            </w:r>
            <w:r w:rsidRPr="0034070F">
              <w:rPr>
                <w:sz w:val="20"/>
              </w:rPr>
              <w:tab/>
            </w:r>
            <w:r w:rsidRPr="0034070F">
              <w:rPr>
                <w:sz w:val="20"/>
              </w:rPr>
              <w:tab/>
              <w:t>the video signal (Hz)</w:t>
            </w:r>
            <w:r w:rsidRPr="0034070F">
              <w:rPr>
                <w:sz w:val="20"/>
              </w:rPr>
              <w:br/>
            </w:r>
            <w:r w:rsidRPr="0034070F">
              <w:rPr>
                <w:i/>
                <w:iCs/>
                <w:sz w:val="20"/>
              </w:rPr>
              <w:t>F</w:t>
            </w:r>
            <w:r w:rsidRPr="0034070F">
              <w:rPr>
                <w:i/>
                <w:iCs/>
                <w:sz w:val="20"/>
                <w:vertAlign w:val="subscript"/>
              </w:rPr>
              <w:t>U</w:t>
            </w:r>
            <w:r w:rsidRPr="0034070F">
              <w:rPr>
                <w:iCs/>
                <w:sz w:val="20"/>
              </w:rPr>
              <w:t>:</w:t>
            </w:r>
            <w:r w:rsidRPr="0034070F">
              <w:rPr>
                <w:sz w:val="20"/>
              </w:rPr>
              <w:tab/>
            </w:r>
            <w:r w:rsidRPr="0034070F">
              <w:rPr>
                <w:sz w:val="20"/>
              </w:rPr>
              <w:tab/>
            </w:r>
            <w:r w:rsidR="0034070F">
              <w:rPr>
                <w:sz w:val="20"/>
              </w:rPr>
              <w:tab/>
            </w:r>
            <w:r w:rsidRPr="0034070F">
              <w:rPr>
                <w:sz w:val="20"/>
              </w:rPr>
              <w:t>frequency of upper</w:t>
            </w:r>
            <w:r w:rsidRPr="0034070F">
              <w:rPr>
                <w:sz w:val="20"/>
              </w:rPr>
              <w:br/>
            </w:r>
            <w:r w:rsidRPr="0034070F">
              <w:rPr>
                <w:sz w:val="20"/>
              </w:rPr>
              <w:tab/>
            </w:r>
            <w:r w:rsidRPr="0034070F">
              <w:rPr>
                <w:sz w:val="20"/>
              </w:rPr>
              <w:tab/>
            </w:r>
            <w:r w:rsidRPr="0034070F">
              <w:rPr>
                <w:sz w:val="20"/>
              </w:rPr>
              <w:tab/>
              <w:t>sound subcarrier</w:t>
            </w:r>
          </w:p>
        </w:tc>
        <w:tc>
          <w:tcPr>
            <w:tcW w:w="2717" w:type="dxa"/>
            <w:tcMar>
              <w:left w:w="108" w:type="dxa"/>
              <w:right w:w="108" w:type="dxa"/>
            </w:tcMar>
          </w:tcPr>
          <w:p w14:paraId="6CC9D5CB" w14:textId="5C05E5E6"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rPr>
              <w:t xml:space="preserve"> </w:t>
            </w:r>
            <w:r w:rsidRPr="0034070F">
              <w:rPr>
                <w:sz w:val="20"/>
              </w:rPr>
              <w:t>= 0.7</w:t>
            </w:r>
            <w:r w:rsidRPr="0034070F">
              <w:rPr>
                <w:i/>
                <w:iCs/>
                <w:sz w:val="20"/>
              </w:rPr>
              <w:t>B</w:t>
            </w:r>
            <w:r w:rsidRPr="0034070F">
              <w:rPr>
                <w:i/>
                <w:iCs/>
                <w:sz w:val="20"/>
                <w:vertAlign w:val="subscript"/>
              </w:rPr>
              <w:t>n</w:t>
            </w:r>
          </w:p>
        </w:tc>
        <w:tc>
          <w:tcPr>
            <w:tcW w:w="2958" w:type="dxa"/>
            <w:tcMar>
              <w:left w:w="108" w:type="dxa"/>
              <w:right w:w="108" w:type="dxa"/>
            </w:tcMar>
          </w:tcPr>
          <w:p w14:paraId="161BB26D" w14:textId="77777777" w:rsidR="0045336D" w:rsidRPr="0034070F" w:rsidRDefault="0045336D" w:rsidP="00743406">
            <w:pPr>
              <w:pStyle w:val="Tabletext"/>
              <w:spacing w:before="60" w:after="60"/>
              <w:rPr>
                <w:sz w:val="20"/>
              </w:rPr>
            </w:pPr>
            <w:r w:rsidRPr="0034070F">
              <w:rPr>
                <w:sz w:val="20"/>
              </w:rPr>
              <w:t>For systems with a pilot signal, use</w:t>
            </w:r>
            <w:r w:rsidRPr="0034070F">
              <w:rPr>
                <w:b/>
                <w:sz w:val="20"/>
              </w:rPr>
              <w:t xml:space="preserve"> </w:t>
            </w:r>
            <w:r w:rsidRPr="0034070F">
              <w:rPr>
                <w:i/>
                <w:iCs/>
                <w:sz w:val="20"/>
              </w:rPr>
              <w:t>F</w:t>
            </w:r>
            <w:r w:rsidRPr="0034070F">
              <w:rPr>
                <w:i/>
                <w:iCs/>
                <w:sz w:val="20"/>
                <w:vertAlign w:val="subscript"/>
              </w:rPr>
              <w:t>ps</w:t>
            </w:r>
            <w:r w:rsidRPr="0034070F">
              <w:rPr>
                <w:sz w:val="20"/>
              </w:rPr>
              <w:t xml:space="preserve"> instead of </w:t>
            </w:r>
            <w:r w:rsidRPr="0034070F">
              <w:rPr>
                <w:i/>
                <w:iCs/>
                <w:sz w:val="20"/>
              </w:rPr>
              <w:t>F</w:t>
            </w:r>
            <w:r w:rsidRPr="0034070F">
              <w:rPr>
                <w:i/>
                <w:iCs/>
                <w:sz w:val="20"/>
                <w:vertAlign w:val="subscript"/>
              </w:rPr>
              <w:t>U</w:t>
            </w:r>
          </w:p>
        </w:tc>
      </w:tr>
      <w:tr w:rsidR="0045336D" w:rsidRPr="000B3C98" w14:paraId="525E9BB7" w14:textId="77777777" w:rsidTr="00A93AF7">
        <w:trPr>
          <w:cantSplit/>
          <w:jc w:val="center"/>
        </w:trPr>
        <w:tc>
          <w:tcPr>
            <w:tcW w:w="2890" w:type="dxa"/>
            <w:tcMar>
              <w:left w:w="108" w:type="dxa"/>
              <w:right w:w="108" w:type="dxa"/>
            </w:tcMar>
          </w:tcPr>
          <w:p w14:paraId="62E9513E" w14:textId="77777777" w:rsidR="0045336D" w:rsidRPr="0034070F" w:rsidRDefault="0045336D" w:rsidP="00743406">
            <w:pPr>
              <w:pStyle w:val="Tabletext"/>
              <w:spacing w:before="60" w:after="60"/>
              <w:rPr>
                <w:b/>
                <w:sz w:val="20"/>
              </w:rPr>
            </w:pPr>
            <w:r w:rsidRPr="0034070F">
              <w:rPr>
                <w:sz w:val="20"/>
              </w:rPr>
              <w:t>Frequency MSK (unfiltered)</w:t>
            </w:r>
            <w:r w:rsidRPr="0034070F">
              <w:rPr>
                <w:sz w:val="20"/>
              </w:rPr>
              <w:br/>
            </w:r>
            <w:r w:rsidRPr="0034070F">
              <w:rPr>
                <w:b/>
                <w:sz w:val="20"/>
              </w:rPr>
              <w:t>F9E, F9D</w:t>
            </w:r>
            <w:r w:rsidRPr="0034070F">
              <w:rPr>
                <w:b/>
                <w:sz w:val="20"/>
              </w:rPr>
              <w:br/>
              <w:t>F9EBT, F9EBN</w:t>
            </w:r>
            <w:r w:rsidRPr="0034070F">
              <w:rPr>
                <w:sz w:val="20"/>
              </w:rPr>
              <w:br/>
            </w:r>
            <w:r w:rsidRPr="0034070F">
              <w:rPr>
                <w:b/>
                <w:sz w:val="20"/>
              </w:rPr>
              <w:t>F9DBT, F9DBN</w:t>
            </w:r>
          </w:p>
        </w:tc>
        <w:tc>
          <w:tcPr>
            <w:tcW w:w="2891" w:type="dxa"/>
            <w:tcMar>
              <w:left w:w="108" w:type="dxa"/>
              <w:right w:w="108" w:type="dxa"/>
            </w:tcMar>
          </w:tcPr>
          <w:p w14:paraId="2BDE9676" w14:textId="77777777" w:rsidR="0045336D" w:rsidRPr="0034070F" w:rsidRDefault="0045336D" w:rsidP="00743406">
            <w:pPr>
              <w:pStyle w:val="Tabletext"/>
              <w:spacing w:before="60" w:after="60"/>
              <w:rPr>
                <w:sz w:val="20"/>
              </w:rPr>
            </w:pPr>
          </w:p>
        </w:tc>
        <w:tc>
          <w:tcPr>
            <w:tcW w:w="3003" w:type="dxa"/>
            <w:tcMar>
              <w:left w:w="108" w:type="dxa"/>
              <w:right w:w="108" w:type="dxa"/>
            </w:tcMar>
          </w:tcPr>
          <w:p w14:paraId="153EE5AA" w14:textId="77777777"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n</w:t>
            </w:r>
            <w:r w:rsidRPr="0034070F">
              <w:rPr>
                <w:i/>
                <w:iCs/>
                <w:sz w:val="20"/>
              </w:rPr>
              <w:t xml:space="preserve"> </w:t>
            </w:r>
            <w:r w:rsidRPr="0034070F">
              <w:rPr>
                <w:sz w:val="20"/>
              </w:rPr>
              <w:t>= 1.18</w:t>
            </w:r>
            <w:r w:rsidRPr="0034070F">
              <w:rPr>
                <w:i/>
                <w:iCs/>
                <w:sz w:val="20"/>
              </w:rPr>
              <w:t>B</w:t>
            </w:r>
            <w:r w:rsidRPr="0034070F">
              <w:rPr>
                <w:sz w:val="20"/>
              </w:rPr>
              <w:t>,</w:t>
            </w:r>
            <w:r w:rsidRPr="0034070F">
              <w:rPr>
                <w:sz w:val="20"/>
              </w:rPr>
              <w:br/>
              <w:t xml:space="preserve">for </w:t>
            </w:r>
            <w:r w:rsidRPr="0034070F">
              <w:rPr>
                <w:i/>
                <w:iCs/>
                <w:sz w:val="20"/>
              </w:rPr>
              <w:t>D</w:t>
            </w:r>
            <w:r w:rsidRPr="0034070F">
              <w:rPr>
                <w:sz w:val="20"/>
              </w:rPr>
              <w:sym w:font="Symbol" w:char="F0BB"/>
            </w:r>
            <w:r w:rsidRPr="0034070F">
              <w:rPr>
                <w:i/>
                <w:iCs/>
                <w:sz w:val="20"/>
              </w:rPr>
              <w:t>B</w:t>
            </w:r>
            <w:r w:rsidRPr="0034070F">
              <w:rPr>
                <w:sz w:val="20"/>
              </w:rPr>
              <w:t>/4</w:t>
            </w:r>
          </w:p>
        </w:tc>
        <w:tc>
          <w:tcPr>
            <w:tcW w:w="2717" w:type="dxa"/>
            <w:tcMar>
              <w:left w:w="108" w:type="dxa"/>
              <w:right w:w="108" w:type="dxa"/>
            </w:tcMar>
          </w:tcPr>
          <w:p w14:paraId="28FD7876" w14:textId="29E8B2AC" w:rsidR="0045336D" w:rsidRPr="0034070F" w:rsidRDefault="0045336D" w:rsidP="00743406">
            <w:pPr>
              <w:pStyle w:val="Tabletext"/>
              <w:spacing w:before="60" w:after="60"/>
              <w:jc w:val="center"/>
              <w:rPr>
                <w:sz w:val="20"/>
                <w:lang w:val="ru-RU"/>
              </w:rPr>
            </w:pP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t xml:space="preserve"> = 1.18</w:t>
            </w:r>
            <w:r w:rsidRPr="0034070F">
              <w:rPr>
                <w:i/>
                <w:iCs/>
                <w:sz w:val="20"/>
              </w:rPr>
              <w:t>B</w:t>
            </w:r>
            <w:r w:rsidRPr="0034070F">
              <w:rPr>
                <w:i/>
                <w:iCs/>
                <w:sz w:val="20"/>
                <w:vertAlign w:val="subscript"/>
              </w:rPr>
              <w:t>n</w:t>
            </w:r>
            <w:r w:rsidRPr="0034070F">
              <w:rPr>
                <w:sz w:val="20"/>
                <w:lang w:val="ru-RU"/>
              </w:rPr>
              <w:t xml:space="preserve"> = 1.4</w:t>
            </w:r>
            <w:r w:rsidRPr="0034070F">
              <w:rPr>
                <w:i/>
                <w:iCs/>
                <w:sz w:val="20"/>
                <w:lang w:val="ru-RU"/>
              </w:rPr>
              <w:t>В</w:t>
            </w:r>
            <w:r w:rsidRPr="0034070F">
              <w:rPr>
                <w:sz w:val="20"/>
                <w:lang w:val="ru-RU"/>
              </w:rPr>
              <w:br/>
            </w:r>
            <w:r w:rsidRPr="0034070F">
              <w:rPr>
                <w:i/>
                <w:iCs/>
                <w:sz w:val="20"/>
                <w:lang w:val="ru-RU"/>
              </w:rPr>
              <w:t>В</w:t>
            </w:r>
            <w:r w:rsidRPr="0034070F">
              <w:rPr>
                <w:sz w:val="20"/>
                <w:vertAlign w:val="subscript"/>
                <w:lang w:val="ru-RU"/>
              </w:rPr>
              <w:t>–40</w:t>
            </w:r>
            <w:r w:rsidRPr="0034070F">
              <w:rPr>
                <w:sz w:val="20"/>
                <w:lang w:val="ru-RU"/>
              </w:rPr>
              <w:t xml:space="preserve"> = 1.3</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sz w:val="20"/>
                <w:vertAlign w:val="subscript"/>
                <w:lang w:val="ru-RU"/>
              </w:rPr>
              <w:t>–50</w:t>
            </w:r>
            <w:r w:rsidRPr="0034070F">
              <w:rPr>
                <w:sz w:val="20"/>
                <w:lang w:val="ru-RU"/>
              </w:rPr>
              <w:t xml:space="preserve"> = 1.56</w:t>
            </w:r>
            <w:r w:rsidRPr="0034070F">
              <w:rPr>
                <w:i/>
                <w:iCs/>
                <w:sz w:val="20"/>
              </w:rPr>
              <w:t>B</w:t>
            </w:r>
            <w:r w:rsidRPr="0034070F">
              <w:rPr>
                <w:i/>
                <w:iCs/>
                <w:sz w:val="20"/>
                <w:vertAlign w:val="subscript"/>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sz w:val="20"/>
                <w:vertAlign w:val="subscript"/>
                <w:lang w:val="ru-RU"/>
              </w:rPr>
              <w:t>–60</w:t>
            </w:r>
            <w:r w:rsidRPr="0034070F">
              <w:rPr>
                <w:sz w:val="20"/>
                <w:lang w:val="ru-RU"/>
              </w:rPr>
              <w:t xml:space="preserve"> = 1.74</w:t>
            </w:r>
            <w:r w:rsidRPr="0034070F">
              <w:rPr>
                <w:i/>
                <w:iCs/>
                <w:sz w:val="20"/>
              </w:rPr>
              <w:t>B</w:t>
            </w:r>
            <w:r w:rsidRPr="0034070F">
              <w:rPr>
                <w:i/>
                <w:iCs/>
                <w:sz w:val="20"/>
                <w:vertAlign w:val="subscript"/>
              </w:rPr>
              <w:t>c</w:t>
            </w:r>
            <w:r w:rsidR="00E6652F" w:rsidRPr="0034070F">
              <w:rPr>
                <w:i/>
                <w:iCs/>
                <w:sz w:val="20"/>
                <w:vertAlign w:val="subscript"/>
                <w:lang w:val="ru-RU"/>
              </w:rPr>
              <w:t>–30</w:t>
            </w:r>
          </w:p>
        </w:tc>
        <w:tc>
          <w:tcPr>
            <w:tcW w:w="2958" w:type="dxa"/>
            <w:tcMar>
              <w:left w:w="108" w:type="dxa"/>
              <w:right w:w="108" w:type="dxa"/>
            </w:tcMar>
          </w:tcPr>
          <w:p w14:paraId="1F030835" w14:textId="77777777" w:rsidR="0045336D" w:rsidRPr="0034070F" w:rsidRDefault="0045336D" w:rsidP="00743406">
            <w:pPr>
              <w:pStyle w:val="Tabletext"/>
              <w:spacing w:before="60" w:after="60"/>
              <w:rPr>
                <w:sz w:val="20"/>
                <w:lang w:val="ru-RU"/>
              </w:rPr>
            </w:pPr>
          </w:p>
        </w:tc>
      </w:tr>
      <w:tr w:rsidR="0045336D" w:rsidRPr="0034070F" w14:paraId="2D43CC8A" w14:textId="77777777" w:rsidTr="00A93AF7">
        <w:trPr>
          <w:cantSplit/>
          <w:jc w:val="center"/>
        </w:trPr>
        <w:tc>
          <w:tcPr>
            <w:tcW w:w="2890" w:type="dxa"/>
            <w:tcBorders>
              <w:bottom w:val="single" w:sz="4" w:space="0" w:color="auto"/>
            </w:tcBorders>
            <w:tcMar>
              <w:left w:w="108" w:type="dxa"/>
              <w:right w:w="108" w:type="dxa"/>
            </w:tcMar>
          </w:tcPr>
          <w:p w14:paraId="646CD486" w14:textId="77777777" w:rsidR="0045336D" w:rsidRPr="0034070F" w:rsidRDefault="0045336D" w:rsidP="00743406">
            <w:pPr>
              <w:pStyle w:val="Tabletext"/>
              <w:spacing w:before="60" w:after="60"/>
              <w:rPr>
                <w:sz w:val="20"/>
              </w:rPr>
            </w:pPr>
            <w:r w:rsidRPr="0034070F">
              <w:rPr>
                <w:sz w:val="20"/>
              </w:rPr>
              <w:t>Frequency MSK with Gaussian filter</w:t>
            </w:r>
            <w:r w:rsidRPr="0034070F">
              <w:rPr>
                <w:sz w:val="20"/>
              </w:rPr>
              <w:br/>
            </w:r>
            <w:r w:rsidRPr="0034070F">
              <w:rPr>
                <w:b/>
                <w:sz w:val="20"/>
              </w:rPr>
              <w:t>F9E, F9D</w:t>
            </w:r>
          </w:p>
        </w:tc>
        <w:tc>
          <w:tcPr>
            <w:tcW w:w="2891" w:type="dxa"/>
            <w:tcBorders>
              <w:bottom w:val="single" w:sz="4" w:space="0" w:color="auto"/>
            </w:tcBorders>
            <w:tcMar>
              <w:left w:w="108" w:type="dxa"/>
              <w:right w:w="108" w:type="dxa"/>
            </w:tcMar>
          </w:tcPr>
          <w:p w14:paraId="3E21F8AA" w14:textId="77777777" w:rsidR="0045336D" w:rsidRPr="0034070F" w:rsidRDefault="0045336D" w:rsidP="00743406">
            <w:pPr>
              <w:pStyle w:val="Tabletext"/>
              <w:spacing w:before="60" w:after="60"/>
              <w:rPr>
                <w:sz w:val="20"/>
              </w:rPr>
            </w:pPr>
            <w:r w:rsidRPr="0034070F">
              <w:rPr>
                <w:sz w:val="20"/>
              </w:rPr>
              <w:t>With normalized Gaussian shaping filter bandwidth,</w:t>
            </w:r>
            <w:r w:rsidRPr="0034070F">
              <w:rPr>
                <w:sz w:val="20"/>
              </w:rPr>
              <w:br/>
            </w:r>
            <w:r w:rsidRPr="0034070F">
              <w:rPr>
                <w:sz w:val="20"/>
              </w:rPr>
              <w:sym w:font="Symbol" w:char="F06A"/>
            </w:r>
            <w:r w:rsidRPr="0034070F">
              <w:rPr>
                <w:sz w:val="20"/>
              </w:rPr>
              <w:t xml:space="preserve"> = </w:t>
            </w:r>
            <w:r w:rsidRPr="0034070F">
              <w:rPr>
                <w:sz w:val="20"/>
              </w:rPr>
              <w:sym w:font="Symbol" w:char="F044"/>
            </w:r>
            <w:r w:rsidRPr="0034070F">
              <w:rPr>
                <w:i/>
                <w:iCs/>
                <w:sz w:val="20"/>
              </w:rPr>
              <w:t>F</w:t>
            </w:r>
            <w:r w:rsidRPr="0034070F">
              <w:rPr>
                <w:i/>
                <w:iCs/>
                <w:sz w:val="20"/>
                <w:vertAlign w:val="subscript"/>
              </w:rPr>
              <w:t>G</w:t>
            </w:r>
            <w:r w:rsidRPr="0034070F">
              <w:rPr>
                <w:i/>
                <w:iCs/>
                <w:sz w:val="20"/>
              </w:rPr>
              <w:t>Т</w:t>
            </w:r>
          </w:p>
        </w:tc>
        <w:tc>
          <w:tcPr>
            <w:tcW w:w="3003" w:type="dxa"/>
            <w:tcBorders>
              <w:bottom w:val="single" w:sz="4" w:space="0" w:color="auto"/>
            </w:tcBorders>
            <w:tcMar>
              <w:left w:w="108" w:type="dxa"/>
              <w:right w:w="108" w:type="dxa"/>
            </w:tcMar>
          </w:tcPr>
          <w:p w14:paraId="384D5F62" w14:textId="77777777" w:rsidR="0045336D" w:rsidRPr="0034070F" w:rsidRDefault="0045336D" w:rsidP="00743406">
            <w:pPr>
              <w:pStyle w:val="Tabletext"/>
              <w:spacing w:before="60" w:after="60"/>
              <w:jc w:val="center"/>
              <w:rPr>
                <w:sz w:val="20"/>
              </w:rPr>
            </w:pPr>
            <w:r w:rsidRPr="0034070F">
              <w:rPr>
                <w:iCs/>
                <w:sz w:val="20"/>
              </w:rPr>
              <w:t xml:space="preserve">If </w:t>
            </w:r>
            <w:r w:rsidRPr="0034070F">
              <w:rPr>
                <w:iCs/>
                <w:sz w:val="20"/>
              </w:rPr>
              <w:sym w:font="Symbol" w:char="F06A"/>
            </w:r>
            <w:r w:rsidRPr="0034070F">
              <w:rPr>
                <w:iCs/>
                <w:sz w:val="20"/>
              </w:rPr>
              <w:t xml:space="preserve"> = 1</w:t>
            </w:r>
            <w:r w:rsidRPr="0034070F">
              <w:rPr>
                <w:sz w:val="20"/>
              </w:rPr>
              <w:t xml:space="preserve"> then </w:t>
            </w:r>
            <w:r w:rsidRPr="0034070F">
              <w:rPr>
                <w:i/>
                <w:iCs/>
                <w:sz w:val="20"/>
              </w:rPr>
              <w:t>B</w:t>
            </w:r>
            <w:r w:rsidRPr="0034070F">
              <w:rPr>
                <w:i/>
                <w:iCs/>
                <w:sz w:val="20"/>
                <w:vertAlign w:val="subscript"/>
              </w:rPr>
              <w:t>n</w:t>
            </w:r>
            <w:r w:rsidRPr="0034070F">
              <w:rPr>
                <w:sz w:val="20"/>
              </w:rPr>
              <w:t xml:space="preserve"> = 1.14</w:t>
            </w:r>
            <w:r w:rsidRPr="0034070F">
              <w:rPr>
                <w:i/>
                <w:iCs/>
                <w:sz w:val="20"/>
              </w:rPr>
              <w:t>В</w:t>
            </w:r>
            <w:r w:rsidRPr="0034070F">
              <w:rPr>
                <w:sz w:val="20"/>
              </w:rPr>
              <w:br/>
            </w:r>
            <w:r w:rsidRPr="0034070F">
              <w:rPr>
                <w:iCs/>
                <w:sz w:val="20"/>
              </w:rPr>
              <w:t xml:space="preserve">If </w:t>
            </w:r>
            <w:r w:rsidRPr="0034070F">
              <w:rPr>
                <w:iCs/>
                <w:sz w:val="20"/>
              </w:rPr>
              <w:sym w:font="Symbol" w:char="F06A"/>
            </w:r>
            <w:r w:rsidRPr="0034070F">
              <w:rPr>
                <w:iCs/>
                <w:sz w:val="20"/>
              </w:rPr>
              <w:t xml:space="preserve"> = 0.7</w:t>
            </w:r>
            <w:r w:rsidRPr="0034070F">
              <w:rPr>
                <w:sz w:val="20"/>
              </w:rPr>
              <w:t xml:space="preserve"> then </w:t>
            </w:r>
            <w:r w:rsidRPr="0034070F">
              <w:rPr>
                <w:i/>
                <w:iCs/>
                <w:sz w:val="20"/>
              </w:rPr>
              <w:t>B</w:t>
            </w:r>
            <w:r w:rsidRPr="0034070F">
              <w:rPr>
                <w:i/>
                <w:iCs/>
                <w:sz w:val="20"/>
                <w:vertAlign w:val="subscript"/>
              </w:rPr>
              <w:t>n</w:t>
            </w:r>
            <w:r w:rsidRPr="0034070F">
              <w:rPr>
                <w:sz w:val="20"/>
              </w:rPr>
              <w:t xml:space="preserve"> = 1.1</w:t>
            </w:r>
            <w:r w:rsidRPr="0034070F">
              <w:rPr>
                <w:i/>
                <w:iCs/>
                <w:sz w:val="20"/>
              </w:rPr>
              <w:t>В</w:t>
            </w:r>
            <w:r w:rsidRPr="0034070F">
              <w:rPr>
                <w:sz w:val="20"/>
              </w:rPr>
              <w:br/>
            </w:r>
            <w:r w:rsidRPr="0034070F">
              <w:rPr>
                <w:iCs/>
                <w:sz w:val="20"/>
              </w:rPr>
              <w:t xml:space="preserve">If </w:t>
            </w:r>
            <w:r w:rsidRPr="0034070F">
              <w:rPr>
                <w:iCs/>
                <w:sz w:val="20"/>
              </w:rPr>
              <w:sym w:font="Symbol" w:char="F06A"/>
            </w:r>
            <w:r w:rsidRPr="0034070F">
              <w:rPr>
                <w:iCs/>
                <w:sz w:val="20"/>
              </w:rPr>
              <w:t xml:space="preserve"> = 0.5</w:t>
            </w:r>
            <w:r w:rsidRPr="0034070F">
              <w:rPr>
                <w:sz w:val="20"/>
              </w:rPr>
              <w:t xml:space="preserve"> then </w:t>
            </w:r>
            <w:r w:rsidRPr="0034070F">
              <w:rPr>
                <w:i/>
                <w:iCs/>
                <w:sz w:val="20"/>
              </w:rPr>
              <w:t>B</w:t>
            </w:r>
            <w:r w:rsidRPr="0034070F">
              <w:rPr>
                <w:i/>
                <w:iCs/>
                <w:sz w:val="20"/>
                <w:vertAlign w:val="subscript"/>
              </w:rPr>
              <w:t>n</w:t>
            </w:r>
            <w:r w:rsidRPr="0034070F">
              <w:rPr>
                <w:i/>
                <w:iCs/>
                <w:sz w:val="20"/>
              </w:rPr>
              <w:t xml:space="preserve"> </w:t>
            </w:r>
            <w:r w:rsidRPr="0034070F">
              <w:rPr>
                <w:sz w:val="20"/>
              </w:rPr>
              <w:t>= 1.07</w:t>
            </w:r>
            <w:r w:rsidRPr="0034070F">
              <w:rPr>
                <w:i/>
                <w:iCs/>
                <w:sz w:val="20"/>
              </w:rPr>
              <w:t>В</w:t>
            </w:r>
            <w:r w:rsidRPr="0034070F">
              <w:rPr>
                <w:sz w:val="20"/>
              </w:rPr>
              <w:br/>
            </w:r>
            <w:r w:rsidRPr="0034070F">
              <w:rPr>
                <w:iCs/>
                <w:sz w:val="20"/>
              </w:rPr>
              <w:t xml:space="preserve">If </w:t>
            </w:r>
            <w:r w:rsidRPr="0034070F">
              <w:rPr>
                <w:iCs/>
                <w:sz w:val="20"/>
              </w:rPr>
              <w:sym w:font="Symbol" w:char="F06A"/>
            </w:r>
            <w:r w:rsidRPr="0034070F">
              <w:rPr>
                <w:iCs/>
                <w:sz w:val="20"/>
              </w:rPr>
              <w:t xml:space="preserve"> = 0.3</w:t>
            </w:r>
            <w:r w:rsidRPr="0034070F">
              <w:rPr>
                <w:sz w:val="20"/>
              </w:rPr>
              <w:t xml:space="preserve"> then </w:t>
            </w:r>
            <w:r w:rsidRPr="0034070F">
              <w:rPr>
                <w:i/>
                <w:iCs/>
                <w:sz w:val="20"/>
              </w:rPr>
              <w:t>B</w:t>
            </w:r>
            <w:r w:rsidRPr="0034070F">
              <w:rPr>
                <w:i/>
                <w:iCs/>
                <w:sz w:val="20"/>
                <w:vertAlign w:val="subscript"/>
              </w:rPr>
              <w:t>n</w:t>
            </w:r>
            <w:r w:rsidRPr="0034070F">
              <w:rPr>
                <w:i/>
                <w:iCs/>
                <w:sz w:val="20"/>
              </w:rPr>
              <w:t xml:space="preserve"> </w:t>
            </w:r>
            <w:r w:rsidRPr="0034070F">
              <w:rPr>
                <w:sz w:val="20"/>
              </w:rPr>
              <w:t>= 0.93</w:t>
            </w:r>
            <w:r w:rsidRPr="0034070F">
              <w:rPr>
                <w:i/>
                <w:iCs/>
                <w:sz w:val="20"/>
              </w:rPr>
              <w:t>В</w:t>
            </w:r>
          </w:p>
        </w:tc>
        <w:tc>
          <w:tcPr>
            <w:tcW w:w="2717" w:type="dxa"/>
            <w:tcBorders>
              <w:bottom w:val="single" w:sz="4" w:space="0" w:color="auto"/>
            </w:tcBorders>
            <w:tcMar>
              <w:left w:w="108" w:type="dxa"/>
              <w:right w:w="108" w:type="dxa"/>
            </w:tcMar>
          </w:tcPr>
          <w:p w14:paraId="0B511356" w14:textId="3AA19FAD" w:rsidR="0045336D" w:rsidRPr="0034070F" w:rsidRDefault="0045336D" w:rsidP="00743406">
            <w:pPr>
              <w:pStyle w:val="Tabletext"/>
              <w:spacing w:before="60" w:after="60"/>
              <w:jc w:val="center"/>
              <w:rPr>
                <w:sz w:val="20"/>
              </w:rPr>
            </w:pPr>
            <w:r w:rsidRPr="0034070F">
              <w:rPr>
                <w:iCs/>
                <w:sz w:val="20"/>
              </w:rPr>
              <w:t xml:space="preserve">If </w:t>
            </w:r>
            <w:r w:rsidRPr="0034070F">
              <w:rPr>
                <w:iCs/>
                <w:sz w:val="20"/>
              </w:rPr>
              <w:sym w:font="Symbol" w:char="F06A"/>
            </w:r>
            <w:r w:rsidRPr="0034070F">
              <w:rPr>
                <w:iCs/>
                <w:sz w:val="20"/>
              </w:rPr>
              <w:t xml:space="preserve"> = 1</w:t>
            </w:r>
            <w:r w:rsidRPr="0034070F">
              <w:rPr>
                <w:sz w:val="20"/>
              </w:rPr>
              <w:t xml:space="preserve"> then</w:t>
            </w:r>
            <w:r w:rsidRPr="0034070F">
              <w:rPr>
                <w:sz w:val="20"/>
              </w:rPr>
              <w:br/>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1.34</w:t>
            </w:r>
            <w:r w:rsidRPr="0034070F">
              <w:rPr>
                <w:i/>
                <w:iCs/>
                <w:sz w:val="20"/>
              </w:rPr>
              <w:t>В</w:t>
            </w:r>
            <w:r w:rsidRPr="0034070F">
              <w:rPr>
                <w:sz w:val="20"/>
              </w:rPr>
              <w:br/>
            </w:r>
            <w:r w:rsidRPr="0034070F">
              <w:rPr>
                <w:i/>
                <w:iCs/>
                <w:sz w:val="20"/>
              </w:rPr>
              <w:t>В</w:t>
            </w:r>
            <w:r w:rsidRPr="0034070F">
              <w:rPr>
                <w:sz w:val="20"/>
                <w:vertAlign w:val="subscript"/>
              </w:rPr>
              <w:t>–40</w:t>
            </w:r>
            <w:r w:rsidRPr="0034070F">
              <w:rPr>
                <w:sz w:val="20"/>
              </w:rPr>
              <w:t xml:space="preserve"> = 1.3</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r>
            <w:r w:rsidRPr="0034070F">
              <w:rPr>
                <w:i/>
                <w:iCs/>
                <w:sz w:val="20"/>
              </w:rPr>
              <w:t>В</w:t>
            </w:r>
            <w:r w:rsidRPr="0034070F">
              <w:rPr>
                <w:sz w:val="20"/>
                <w:vertAlign w:val="subscript"/>
              </w:rPr>
              <w:t>–60</w:t>
            </w:r>
            <w:r w:rsidRPr="0034070F">
              <w:rPr>
                <w:sz w:val="20"/>
              </w:rPr>
              <w:t xml:space="preserve"> = 1.74</w:t>
            </w:r>
            <w:r w:rsidRPr="0034070F">
              <w:rPr>
                <w:i/>
                <w:iCs/>
                <w:sz w:val="20"/>
              </w:rPr>
              <w:t>B</w:t>
            </w:r>
            <w:r w:rsidRPr="0034070F">
              <w:rPr>
                <w:i/>
                <w:iCs/>
                <w:sz w:val="20"/>
                <w:vertAlign w:val="subscript"/>
              </w:rPr>
              <w:t>c</w:t>
            </w:r>
            <w:r w:rsidRPr="0034070F">
              <w:rPr>
                <w:sz w:val="20"/>
              </w:rPr>
              <w:br/>
            </w:r>
            <w:r w:rsidRPr="0034070F">
              <w:rPr>
                <w:iCs/>
                <w:sz w:val="20"/>
              </w:rPr>
              <w:t xml:space="preserve">If </w:t>
            </w:r>
            <w:r w:rsidRPr="0034070F">
              <w:rPr>
                <w:iCs/>
                <w:sz w:val="20"/>
              </w:rPr>
              <w:sym w:font="Symbol" w:char="F06A"/>
            </w:r>
            <w:r w:rsidRPr="0034070F">
              <w:rPr>
                <w:iCs/>
                <w:sz w:val="20"/>
              </w:rPr>
              <w:t xml:space="preserve"> = 0.7</w:t>
            </w:r>
            <w:r w:rsidRPr="0034070F">
              <w:rPr>
                <w:sz w:val="20"/>
              </w:rPr>
              <w:t xml:space="preserve"> then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1.21</w:t>
            </w:r>
            <w:r w:rsidRPr="0034070F">
              <w:rPr>
                <w:i/>
                <w:iCs/>
                <w:sz w:val="20"/>
              </w:rPr>
              <w:t>В</w:t>
            </w:r>
            <w:r w:rsidRPr="0034070F">
              <w:rPr>
                <w:sz w:val="20"/>
              </w:rPr>
              <w:br/>
            </w:r>
            <w:r w:rsidRPr="0034070F">
              <w:rPr>
                <w:i/>
                <w:iCs/>
                <w:sz w:val="20"/>
              </w:rPr>
              <w:t>В</w:t>
            </w:r>
            <w:r w:rsidRPr="0034070F">
              <w:rPr>
                <w:sz w:val="20"/>
                <w:vertAlign w:val="subscript"/>
              </w:rPr>
              <w:t>–40</w:t>
            </w:r>
            <w:r w:rsidRPr="0034070F">
              <w:rPr>
                <w:sz w:val="20"/>
              </w:rPr>
              <w:t xml:space="preserve"> = 1.2</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r>
            <w:r w:rsidRPr="0034070F">
              <w:rPr>
                <w:i/>
                <w:iCs/>
                <w:sz w:val="20"/>
              </w:rPr>
              <w:t>В</w:t>
            </w:r>
            <w:r w:rsidRPr="0034070F">
              <w:rPr>
                <w:sz w:val="20"/>
                <w:vertAlign w:val="subscript"/>
              </w:rPr>
              <w:t>–60</w:t>
            </w:r>
            <w:r w:rsidRPr="0034070F">
              <w:rPr>
                <w:sz w:val="20"/>
              </w:rPr>
              <w:t xml:space="preserve"> = 1.51</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br/>
            </w:r>
            <w:r w:rsidRPr="0034070F">
              <w:rPr>
                <w:iCs/>
                <w:sz w:val="20"/>
              </w:rPr>
              <w:t xml:space="preserve">If </w:t>
            </w:r>
            <w:r w:rsidRPr="0034070F">
              <w:rPr>
                <w:iCs/>
                <w:sz w:val="20"/>
              </w:rPr>
              <w:sym w:font="Symbol" w:char="F06A"/>
            </w:r>
            <w:r w:rsidRPr="0034070F">
              <w:rPr>
                <w:iCs/>
                <w:sz w:val="20"/>
              </w:rPr>
              <w:t xml:space="preserve"> = 0.5</w:t>
            </w:r>
            <w:r w:rsidRPr="0034070F">
              <w:rPr>
                <w:sz w:val="20"/>
              </w:rPr>
              <w:t xml:space="preserve"> then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1.16</w:t>
            </w:r>
            <w:r w:rsidRPr="0034070F">
              <w:rPr>
                <w:i/>
                <w:iCs/>
                <w:sz w:val="20"/>
              </w:rPr>
              <w:t>В</w:t>
            </w:r>
            <w:r w:rsidRPr="0034070F">
              <w:rPr>
                <w:sz w:val="20"/>
              </w:rPr>
              <w:br/>
            </w:r>
            <w:r w:rsidRPr="0034070F">
              <w:rPr>
                <w:i/>
                <w:iCs/>
                <w:sz w:val="20"/>
              </w:rPr>
              <w:t>В</w:t>
            </w:r>
            <w:r w:rsidRPr="0034070F">
              <w:rPr>
                <w:sz w:val="20"/>
                <w:vertAlign w:val="subscript"/>
              </w:rPr>
              <w:t>–40</w:t>
            </w:r>
            <w:r w:rsidRPr="0034070F">
              <w:rPr>
                <w:sz w:val="20"/>
              </w:rPr>
              <w:t xml:space="preserve"> = 1.14</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r>
            <w:r w:rsidRPr="0034070F">
              <w:rPr>
                <w:i/>
                <w:iCs/>
                <w:sz w:val="20"/>
              </w:rPr>
              <w:t>В</w:t>
            </w:r>
            <w:r w:rsidRPr="0034070F">
              <w:rPr>
                <w:sz w:val="20"/>
                <w:vertAlign w:val="subscript"/>
              </w:rPr>
              <w:t>–60</w:t>
            </w:r>
            <w:r w:rsidRPr="0034070F">
              <w:rPr>
                <w:sz w:val="20"/>
              </w:rPr>
              <w:t xml:space="preserve"> = 1.4</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br/>
            </w:r>
            <w:r w:rsidRPr="0034070F">
              <w:rPr>
                <w:iCs/>
                <w:sz w:val="20"/>
              </w:rPr>
              <w:t xml:space="preserve">If </w:t>
            </w:r>
            <w:r w:rsidRPr="0034070F">
              <w:rPr>
                <w:iCs/>
                <w:sz w:val="20"/>
              </w:rPr>
              <w:sym w:font="Symbol" w:char="F06A"/>
            </w:r>
            <w:r w:rsidRPr="0034070F">
              <w:rPr>
                <w:iCs/>
                <w:sz w:val="20"/>
              </w:rPr>
              <w:t xml:space="preserve"> = 0.3</w:t>
            </w:r>
            <w:r w:rsidRPr="0034070F">
              <w:rPr>
                <w:sz w:val="20"/>
              </w:rPr>
              <w:t xml:space="preserve"> then </w:t>
            </w: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rPr>
              <w:t xml:space="preserve"> </w:t>
            </w:r>
            <w:r w:rsidRPr="0034070F">
              <w:rPr>
                <w:sz w:val="20"/>
              </w:rPr>
              <w:t>= 0.95</w:t>
            </w:r>
            <w:r w:rsidRPr="0034070F">
              <w:rPr>
                <w:i/>
                <w:iCs/>
                <w:sz w:val="20"/>
              </w:rPr>
              <w:t>B</w:t>
            </w:r>
            <w:r w:rsidRPr="0034070F">
              <w:rPr>
                <w:sz w:val="20"/>
              </w:rPr>
              <w:br/>
            </w:r>
            <w:r w:rsidRPr="0034070F">
              <w:rPr>
                <w:i/>
                <w:iCs/>
                <w:sz w:val="20"/>
              </w:rPr>
              <w:t>В</w:t>
            </w:r>
            <w:r w:rsidRPr="0034070F">
              <w:rPr>
                <w:sz w:val="20"/>
                <w:vertAlign w:val="subscript"/>
              </w:rPr>
              <w:t>–40</w:t>
            </w:r>
            <w:r w:rsidRPr="0034070F">
              <w:rPr>
                <w:sz w:val="20"/>
              </w:rPr>
              <w:t xml:space="preserve"> = 1.1</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r>
            <w:r w:rsidRPr="0034070F">
              <w:rPr>
                <w:i/>
                <w:iCs/>
                <w:sz w:val="20"/>
              </w:rPr>
              <w:t>В</w:t>
            </w:r>
            <w:r w:rsidRPr="0034070F">
              <w:rPr>
                <w:i/>
                <w:iCs/>
                <w:sz w:val="20"/>
                <w:vertAlign w:val="subscript"/>
              </w:rPr>
              <w:t>–</w:t>
            </w:r>
            <w:r w:rsidRPr="0034070F">
              <w:rPr>
                <w:sz w:val="20"/>
                <w:vertAlign w:val="subscript"/>
              </w:rPr>
              <w:t>60</w:t>
            </w:r>
            <w:r w:rsidRPr="0034070F">
              <w:rPr>
                <w:sz w:val="20"/>
              </w:rPr>
              <w:t xml:space="preserve"> = 1.3</w:t>
            </w:r>
            <w:r w:rsidRPr="0034070F">
              <w:rPr>
                <w:i/>
                <w:iCs/>
                <w:sz w:val="20"/>
              </w:rPr>
              <w:t>B</w:t>
            </w:r>
            <w:r w:rsidRPr="0034070F">
              <w:rPr>
                <w:i/>
                <w:iCs/>
                <w:sz w:val="20"/>
                <w:vertAlign w:val="subscript"/>
              </w:rPr>
              <w:t>c</w:t>
            </w:r>
            <w:r w:rsidR="00E6652F" w:rsidRPr="0034070F">
              <w:rPr>
                <w:i/>
                <w:iCs/>
                <w:sz w:val="20"/>
                <w:vertAlign w:val="subscript"/>
              </w:rPr>
              <w:t>–30</w:t>
            </w:r>
          </w:p>
        </w:tc>
        <w:tc>
          <w:tcPr>
            <w:tcW w:w="2958" w:type="dxa"/>
            <w:tcBorders>
              <w:bottom w:val="single" w:sz="4" w:space="0" w:color="auto"/>
            </w:tcBorders>
            <w:tcMar>
              <w:left w:w="108" w:type="dxa"/>
              <w:right w:w="108" w:type="dxa"/>
            </w:tcMar>
          </w:tcPr>
          <w:p w14:paraId="405F90D3" w14:textId="77777777" w:rsidR="0045336D" w:rsidRPr="0034070F" w:rsidRDefault="0045336D" w:rsidP="00743406">
            <w:pPr>
              <w:pStyle w:val="Tabletext"/>
              <w:spacing w:before="60" w:after="60"/>
              <w:rPr>
                <w:b/>
                <w:sz w:val="20"/>
              </w:rPr>
            </w:pPr>
            <w:r w:rsidRPr="0034070F">
              <w:rPr>
                <w:sz w:val="20"/>
              </w:rPr>
              <w:t xml:space="preserve">If </w:t>
            </w:r>
            <w:r w:rsidRPr="0034070F">
              <w:rPr>
                <w:i/>
                <w:iCs/>
                <w:sz w:val="20"/>
              </w:rPr>
              <w:t xml:space="preserve">Т </w:t>
            </w:r>
            <w:r w:rsidRPr="0034070F">
              <w:rPr>
                <w:sz w:val="20"/>
              </w:rPr>
              <w:t>= 1/</w:t>
            </w:r>
            <w:r w:rsidRPr="0034070F">
              <w:rPr>
                <w:i/>
                <w:iCs/>
                <w:sz w:val="20"/>
              </w:rPr>
              <w:t>В</w:t>
            </w:r>
            <w:r w:rsidRPr="0034070F">
              <w:rPr>
                <w:b/>
                <w:sz w:val="20"/>
              </w:rPr>
              <w:br/>
            </w:r>
            <w:r w:rsidRPr="0034070F">
              <w:rPr>
                <w:sz w:val="20"/>
              </w:rPr>
              <w:t xml:space="preserve">and </w:t>
            </w:r>
            <w:r w:rsidRPr="0034070F">
              <w:rPr>
                <w:i/>
                <w:iCs/>
                <w:sz w:val="20"/>
              </w:rPr>
              <w:t xml:space="preserve">D </w:t>
            </w:r>
            <w:r w:rsidRPr="0034070F">
              <w:rPr>
                <w:sz w:val="20"/>
              </w:rPr>
              <w:sym w:font="Symbol" w:char="F040"/>
            </w:r>
            <w:r w:rsidRPr="0034070F">
              <w:rPr>
                <w:sz w:val="20"/>
              </w:rPr>
              <w:t xml:space="preserve"> </w:t>
            </w:r>
            <w:r w:rsidRPr="0034070F">
              <w:rPr>
                <w:i/>
                <w:iCs/>
                <w:sz w:val="20"/>
              </w:rPr>
              <w:t>B</w:t>
            </w:r>
            <w:r w:rsidRPr="0034070F">
              <w:rPr>
                <w:sz w:val="20"/>
              </w:rPr>
              <w:t>/4</w:t>
            </w:r>
          </w:p>
        </w:tc>
      </w:tr>
      <w:tr w:rsidR="0045336D" w:rsidRPr="0034070F" w14:paraId="322E84E4" w14:textId="77777777" w:rsidTr="00A93AF7">
        <w:trPr>
          <w:cantSplit/>
          <w:jc w:val="center"/>
        </w:trPr>
        <w:tc>
          <w:tcPr>
            <w:tcW w:w="2890" w:type="dxa"/>
            <w:tcBorders>
              <w:bottom w:val="single" w:sz="4" w:space="0" w:color="auto"/>
            </w:tcBorders>
            <w:tcMar>
              <w:left w:w="108" w:type="dxa"/>
              <w:right w:w="108" w:type="dxa"/>
            </w:tcMar>
          </w:tcPr>
          <w:p w14:paraId="1D0A9477" w14:textId="77777777" w:rsidR="0045336D" w:rsidRPr="0034070F" w:rsidRDefault="0045336D" w:rsidP="00743406">
            <w:pPr>
              <w:pStyle w:val="Tabletext"/>
              <w:spacing w:before="60" w:after="60"/>
              <w:rPr>
                <w:b/>
                <w:sz w:val="20"/>
              </w:rPr>
            </w:pPr>
            <w:r w:rsidRPr="0034070F">
              <w:rPr>
                <w:sz w:val="20"/>
              </w:rPr>
              <w:t xml:space="preserve">FM oscillation with FDM </w:t>
            </w:r>
            <w:r w:rsidRPr="0034070F">
              <w:rPr>
                <w:b/>
                <w:sz w:val="20"/>
              </w:rPr>
              <w:t>F9WWF</w:t>
            </w:r>
          </w:p>
        </w:tc>
        <w:tc>
          <w:tcPr>
            <w:tcW w:w="2891" w:type="dxa"/>
            <w:tcBorders>
              <w:bottom w:val="single" w:sz="4" w:space="0" w:color="auto"/>
            </w:tcBorders>
            <w:tcMar>
              <w:left w:w="108" w:type="dxa"/>
              <w:right w:w="108" w:type="dxa"/>
            </w:tcMar>
          </w:tcPr>
          <w:p w14:paraId="39EE53E6" w14:textId="77777777" w:rsidR="0045336D" w:rsidRPr="0034070F" w:rsidRDefault="0045336D" w:rsidP="00743406">
            <w:pPr>
              <w:pStyle w:val="Tabletext"/>
              <w:spacing w:before="60" w:after="60"/>
              <w:rPr>
                <w:sz w:val="20"/>
              </w:rPr>
            </w:pPr>
            <w:r w:rsidRPr="0034070F">
              <w:rPr>
                <w:sz w:val="20"/>
              </w:rPr>
              <w:t>FDM-FM,</w:t>
            </w:r>
            <w:r w:rsidRPr="0034070F">
              <w:rPr>
                <w:b/>
                <w:sz w:val="20"/>
              </w:rPr>
              <w:br/>
            </w:r>
            <w:r w:rsidRPr="0034070F">
              <w:rPr>
                <w:sz w:val="20"/>
              </w:rPr>
              <w:t>Line-of-sight relay link</w:t>
            </w:r>
          </w:p>
        </w:tc>
        <w:tc>
          <w:tcPr>
            <w:tcW w:w="3003" w:type="dxa"/>
            <w:tcBorders>
              <w:bottom w:val="single" w:sz="4" w:space="0" w:color="auto"/>
            </w:tcBorders>
            <w:tcMar>
              <w:left w:w="108" w:type="dxa"/>
              <w:right w:w="108" w:type="dxa"/>
            </w:tcMar>
          </w:tcPr>
          <w:p w14:paraId="07158104" w14:textId="77777777" w:rsidR="0045336D" w:rsidRPr="0034070F" w:rsidRDefault="0045336D" w:rsidP="00743406">
            <w:pPr>
              <w:pStyle w:val="Tabletext"/>
              <w:spacing w:before="60" w:after="60"/>
              <w:jc w:val="center"/>
              <w:rPr>
                <w:sz w:val="20"/>
              </w:rPr>
            </w:pPr>
            <w:r w:rsidRPr="0034070F">
              <w:rPr>
                <w:sz w:val="20"/>
              </w:rPr>
              <w:t>2</w:t>
            </w:r>
            <w:r w:rsidRPr="0034070F">
              <w:rPr>
                <w:i/>
                <w:iCs/>
                <w:sz w:val="20"/>
              </w:rPr>
              <w:t>F</w:t>
            </w:r>
            <w:r w:rsidRPr="0034070F">
              <w:rPr>
                <w:i/>
                <w:iCs/>
                <w:sz w:val="20"/>
                <w:vertAlign w:val="subscript"/>
              </w:rPr>
              <w:t xml:space="preserve">U </w:t>
            </w:r>
            <w:r w:rsidRPr="0034070F">
              <w:rPr>
                <w:sz w:val="20"/>
              </w:rPr>
              <w:t>+ 2</w:t>
            </w:r>
            <w:r w:rsidRPr="0034070F">
              <w:rPr>
                <w:i/>
                <w:iCs/>
                <w:sz w:val="20"/>
              </w:rPr>
              <w:t>D</w:t>
            </w:r>
            <w:r w:rsidRPr="0034070F">
              <w:rPr>
                <w:i/>
                <w:iCs/>
                <w:sz w:val="20"/>
                <w:vertAlign w:val="subscript"/>
              </w:rPr>
              <w:t>т</w:t>
            </w:r>
            <w:r w:rsidRPr="0034070F">
              <w:rPr>
                <w:iCs/>
                <w:sz w:val="20"/>
              </w:rPr>
              <w:t>,</w:t>
            </w:r>
            <w:r w:rsidRPr="0034070F">
              <w:rPr>
                <w:sz w:val="20"/>
                <w:vertAlign w:val="subscript"/>
              </w:rPr>
              <w:br/>
            </w:r>
            <w:r w:rsidRPr="0034070F">
              <w:rPr>
                <w:sz w:val="20"/>
              </w:rPr>
              <w:t>where</w:t>
            </w:r>
            <w:r w:rsidRPr="0034070F">
              <w:rPr>
                <w:sz w:val="20"/>
                <w:vertAlign w:val="subscript"/>
              </w:rPr>
              <w:t xml:space="preserve"> </w:t>
            </w:r>
            <w:r w:rsidRPr="0034070F">
              <w:rPr>
                <w:i/>
                <w:iCs/>
                <w:sz w:val="20"/>
              </w:rPr>
              <w:t>D</w:t>
            </w:r>
            <w:r w:rsidRPr="0034070F">
              <w:rPr>
                <w:i/>
                <w:iCs/>
                <w:sz w:val="20"/>
                <w:vertAlign w:val="subscript"/>
              </w:rPr>
              <w:t>т</w:t>
            </w:r>
            <w:r w:rsidRPr="0034070F">
              <w:rPr>
                <w:sz w:val="20"/>
              </w:rPr>
              <w:t xml:space="preserve"> is determined from Table 1A</w:t>
            </w:r>
          </w:p>
        </w:tc>
        <w:tc>
          <w:tcPr>
            <w:tcW w:w="2717" w:type="dxa"/>
            <w:tcBorders>
              <w:bottom w:val="single" w:sz="4" w:space="0" w:color="auto"/>
            </w:tcBorders>
            <w:tcMar>
              <w:left w:w="108" w:type="dxa"/>
              <w:right w:w="108" w:type="dxa"/>
            </w:tcMar>
          </w:tcPr>
          <w:p w14:paraId="5F031D7D" w14:textId="0A71B683" w:rsidR="0045336D" w:rsidRPr="0034070F" w:rsidRDefault="0045336D" w:rsidP="00743406">
            <w:pPr>
              <w:pStyle w:val="Tabletext"/>
              <w:spacing w:before="60" w:after="60"/>
              <w:jc w:val="center"/>
              <w:rPr>
                <w:sz w:val="20"/>
              </w:rPr>
            </w:pP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 0.3</w:t>
            </w:r>
            <w:r w:rsidRPr="0034070F">
              <w:rPr>
                <w:i/>
                <w:iCs/>
                <w:sz w:val="20"/>
              </w:rPr>
              <w:t>B</w:t>
            </w:r>
            <w:r w:rsidRPr="0034070F">
              <w:rPr>
                <w:i/>
                <w:iCs/>
                <w:sz w:val="20"/>
                <w:vertAlign w:val="subscript"/>
              </w:rPr>
              <w:t>n</w:t>
            </w:r>
            <w:r w:rsidRPr="0034070F">
              <w:rPr>
                <w:sz w:val="20"/>
              </w:rPr>
              <w:t xml:space="preserve"> for </w:t>
            </w:r>
            <w:r w:rsidRPr="0034070F">
              <w:rPr>
                <w:sz w:val="20"/>
              </w:rPr>
              <w:br/>
              <w:t xml:space="preserve">60 </w:t>
            </w:r>
            <w:r w:rsidRPr="0034070F">
              <w:rPr>
                <w:sz w:val="20"/>
              </w:rPr>
              <w:sym w:font="Symbol" w:char="F0A3"/>
            </w:r>
            <w:r w:rsidRPr="0034070F">
              <w:rPr>
                <w:sz w:val="20"/>
              </w:rPr>
              <w:t xml:space="preserve"> </w:t>
            </w:r>
            <w:r w:rsidRPr="0034070F">
              <w:rPr>
                <w:i/>
                <w:iCs/>
                <w:sz w:val="20"/>
              </w:rPr>
              <w:t>N</w:t>
            </w:r>
            <w:r w:rsidRPr="0034070F">
              <w:rPr>
                <w:i/>
                <w:iCs/>
                <w:sz w:val="20"/>
                <w:vertAlign w:val="subscript"/>
              </w:rPr>
              <w:t>C</w:t>
            </w:r>
            <w:r w:rsidRPr="0034070F">
              <w:rPr>
                <w:sz w:val="20"/>
                <w:vertAlign w:val="subscript"/>
              </w:rPr>
              <w:t xml:space="preserve"> </w:t>
            </w:r>
            <w:r w:rsidRPr="0034070F">
              <w:rPr>
                <w:sz w:val="20"/>
              </w:rPr>
              <w:sym w:font="Symbol" w:char="F0A3"/>
            </w:r>
            <w:r w:rsidRPr="0034070F">
              <w:rPr>
                <w:sz w:val="20"/>
              </w:rPr>
              <w:t xml:space="preserve"> 600</w:t>
            </w:r>
            <w:r w:rsidRPr="0034070F">
              <w:rPr>
                <w:sz w:val="20"/>
              </w:rPr>
              <w:br/>
            </w: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rPr>
              <w:t xml:space="preserve"> </w:t>
            </w:r>
            <w:r w:rsidRPr="0034070F">
              <w:rPr>
                <w:sz w:val="20"/>
              </w:rPr>
              <w:t>= 0.7</w:t>
            </w:r>
            <w:r w:rsidRPr="0034070F">
              <w:rPr>
                <w:i/>
                <w:iCs/>
                <w:sz w:val="20"/>
              </w:rPr>
              <w:t>B</w:t>
            </w:r>
            <w:r w:rsidRPr="0034070F">
              <w:rPr>
                <w:i/>
                <w:iCs/>
                <w:sz w:val="20"/>
                <w:vertAlign w:val="subscript"/>
              </w:rPr>
              <w:t>n</w:t>
            </w:r>
            <w:r w:rsidRPr="0034070F">
              <w:rPr>
                <w:i/>
                <w:iCs/>
                <w:sz w:val="20"/>
              </w:rPr>
              <w:t xml:space="preserve"> </w:t>
            </w:r>
            <w:r w:rsidRPr="0034070F">
              <w:rPr>
                <w:sz w:val="20"/>
              </w:rPr>
              <w:t xml:space="preserve">for </w:t>
            </w:r>
            <w:r w:rsidRPr="0034070F">
              <w:rPr>
                <w:i/>
                <w:iCs/>
                <w:sz w:val="20"/>
              </w:rPr>
              <w:t>N</w:t>
            </w:r>
            <w:r w:rsidRPr="0034070F">
              <w:rPr>
                <w:i/>
                <w:iCs/>
                <w:sz w:val="20"/>
                <w:vertAlign w:val="subscript"/>
              </w:rPr>
              <w:t>C</w:t>
            </w:r>
            <w:r w:rsidRPr="0034070F">
              <w:rPr>
                <w:sz w:val="20"/>
                <w:vertAlign w:val="subscript"/>
              </w:rPr>
              <w:t xml:space="preserve"> </w:t>
            </w:r>
            <w:r w:rsidRPr="0034070F">
              <w:rPr>
                <w:sz w:val="20"/>
              </w:rPr>
              <w:sym w:font="Symbol" w:char="F0B3"/>
            </w:r>
            <w:r w:rsidRPr="0034070F">
              <w:rPr>
                <w:sz w:val="20"/>
              </w:rPr>
              <w:t xml:space="preserve"> 720</w:t>
            </w:r>
          </w:p>
        </w:tc>
        <w:tc>
          <w:tcPr>
            <w:tcW w:w="2958" w:type="dxa"/>
            <w:tcBorders>
              <w:bottom w:val="single" w:sz="4" w:space="0" w:color="auto"/>
            </w:tcBorders>
            <w:tcMar>
              <w:left w:w="108" w:type="dxa"/>
              <w:right w:w="108" w:type="dxa"/>
            </w:tcMar>
          </w:tcPr>
          <w:p w14:paraId="158F369B" w14:textId="77777777" w:rsidR="0045336D" w:rsidRPr="0034070F" w:rsidRDefault="0045336D" w:rsidP="00743406">
            <w:pPr>
              <w:pStyle w:val="Tabletext"/>
              <w:spacing w:before="60" w:after="60"/>
              <w:rPr>
                <w:sz w:val="20"/>
              </w:rPr>
            </w:pPr>
            <w:r w:rsidRPr="0034070F">
              <w:rPr>
                <w:sz w:val="20"/>
              </w:rPr>
              <w:t xml:space="preserve">For systems with a pilot signal, use </w:t>
            </w:r>
            <w:r w:rsidRPr="0034070F">
              <w:rPr>
                <w:i/>
                <w:iCs/>
                <w:sz w:val="20"/>
              </w:rPr>
              <w:t>F</w:t>
            </w:r>
            <w:r w:rsidRPr="0034070F">
              <w:rPr>
                <w:i/>
                <w:iCs/>
                <w:sz w:val="20"/>
                <w:vertAlign w:val="subscript"/>
              </w:rPr>
              <w:t>ps</w:t>
            </w:r>
            <w:r w:rsidRPr="0034070F">
              <w:rPr>
                <w:sz w:val="20"/>
              </w:rPr>
              <w:t xml:space="preserve"> instead of </w:t>
            </w:r>
            <w:r w:rsidRPr="0034070F">
              <w:rPr>
                <w:i/>
                <w:iCs/>
                <w:sz w:val="20"/>
              </w:rPr>
              <w:t>F</w:t>
            </w:r>
            <w:r w:rsidRPr="0034070F">
              <w:rPr>
                <w:i/>
                <w:iCs/>
                <w:sz w:val="20"/>
                <w:vertAlign w:val="subscript"/>
              </w:rPr>
              <w:t>U</w:t>
            </w:r>
          </w:p>
        </w:tc>
      </w:tr>
    </w:tbl>
    <w:p w14:paraId="303CA4C0" w14:textId="25621D2B" w:rsidR="0045336D" w:rsidRPr="00161268" w:rsidRDefault="0045336D" w:rsidP="00A61E81">
      <w:pPr>
        <w:pStyle w:val="TableNo"/>
        <w:tabs>
          <w:tab w:val="center" w:pos="7141"/>
          <w:tab w:val="right" w:pos="14282"/>
        </w:tabs>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323"/>
        <w:gridCol w:w="1007"/>
        <w:gridCol w:w="1885"/>
        <w:gridCol w:w="1444"/>
        <w:gridCol w:w="1448"/>
        <w:gridCol w:w="1881"/>
        <w:gridCol w:w="1011"/>
        <w:gridCol w:w="2320"/>
        <w:gridCol w:w="572"/>
      </w:tblGrid>
      <w:tr w:rsidR="0045336D" w:rsidRPr="0034070F" w14:paraId="73E9F0A9" w14:textId="77777777" w:rsidTr="00743406">
        <w:trPr>
          <w:cantSplit/>
          <w:jc w:val="center"/>
        </w:trPr>
        <w:tc>
          <w:tcPr>
            <w:tcW w:w="568" w:type="dxa"/>
            <w:vMerge w:val="restart"/>
            <w:tcBorders>
              <w:right w:val="nil"/>
            </w:tcBorders>
            <w:shd w:val="clear" w:color="auto" w:fill="auto"/>
          </w:tcPr>
          <w:p w14:paraId="21892BE0" w14:textId="77777777" w:rsidR="0045336D" w:rsidRPr="0034070F" w:rsidRDefault="0045336D" w:rsidP="00A61E81">
            <w:pPr>
              <w:spacing w:before="40" w:line="240" w:lineRule="exact"/>
              <w:rPr>
                <w:sz w:val="20"/>
              </w:rPr>
            </w:pPr>
          </w:p>
        </w:tc>
        <w:tc>
          <w:tcPr>
            <w:tcW w:w="13319" w:type="dxa"/>
            <w:gridSpan w:val="8"/>
            <w:tcBorders>
              <w:left w:val="nil"/>
              <w:right w:val="nil"/>
            </w:tcBorders>
            <w:shd w:val="clear" w:color="auto" w:fill="auto"/>
          </w:tcPr>
          <w:p w14:paraId="2664E6DA" w14:textId="77777777" w:rsidR="0045336D" w:rsidRPr="0034070F" w:rsidRDefault="0045336D" w:rsidP="00A61E81">
            <w:pPr>
              <w:spacing w:before="40" w:line="240" w:lineRule="exact"/>
              <w:rPr>
                <w:sz w:val="20"/>
              </w:rPr>
            </w:pPr>
          </w:p>
        </w:tc>
        <w:tc>
          <w:tcPr>
            <w:tcW w:w="572" w:type="dxa"/>
            <w:vMerge w:val="restart"/>
            <w:tcBorders>
              <w:left w:val="nil"/>
            </w:tcBorders>
            <w:shd w:val="clear" w:color="auto" w:fill="auto"/>
          </w:tcPr>
          <w:p w14:paraId="07F8EEB3" w14:textId="77777777" w:rsidR="0045336D" w:rsidRPr="0034070F" w:rsidRDefault="0045336D" w:rsidP="00A61E81">
            <w:pPr>
              <w:spacing w:before="40" w:line="240" w:lineRule="exact"/>
              <w:rPr>
                <w:sz w:val="20"/>
              </w:rPr>
            </w:pPr>
          </w:p>
        </w:tc>
      </w:tr>
      <w:tr w:rsidR="0045336D" w:rsidRPr="0034070F" w14:paraId="224372FA" w14:textId="77777777" w:rsidTr="00743406">
        <w:trPr>
          <w:cantSplit/>
          <w:jc w:val="center"/>
        </w:trPr>
        <w:tc>
          <w:tcPr>
            <w:tcW w:w="568" w:type="dxa"/>
            <w:vMerge/>
            <w:tcBorders>
              <w:right w:val="single" w:sz="4" w:space="0" w:color="auto"/>
            </w:tcBorders>
            <w:shd w:val="clear" w:color="auto" w:fill="auto"/>
          </w:tcPr>
          <w:p w14:paraId="70C286F7" w14:textId="77777777" w:rsidR="0045336D" w:rsidRPr="0034070F" w:rsidRDefault="0045336D" w:rsidP="00A61E81">
            <w:pPr>
              <w:spacing w:before="40" w:after="40" w:line="240" w:lineRule="exact"/>
              <w:rPr>
                <w:sz w:val="20"/>
              </w:rPr>
            </w:pPr>
          </w:p>
        </w:tc>
        <w:tc>
          <w:tcPr>
            <w:tcW w:w="13319" w:type="dxa"/>
            <w:gridSpan w:val="8"/>
            <w:tcBorders>
              <w:left w:val="single" w:sz="4" w:space="0" w:color="auto"/>
            </w:tcBorders>
            <w:shd w:val="clear" w:color="auto" w:fill="auto"/>
          </w:tcPr>
          <w:p w14:paraId="71C0B06E" w14:textId="3741026A" w:rsidR="0045336D" w:rsidRPr="0034070F" w:rsidRDefault="0045336D" w:rsidP="00A61E81">
            <w:pPr>
              <w:pStyle w:val="TableNo"/>
              <w:spacing w:before="120" w:line="240" w:lineRule="exact"/>
              <w:rPr>
                <w:sz w:val="20"/>
              </w:rPr>
            </w:pPr>
            <w:r w:rsidRPr="0034070F">
              <w:rPr>
                <w:sz w:val="20"/>
              </w:rPr>
              <w:br w:type="page"/>
              <w:t>TABLE 1A</w:t>
            </w:r>
          </w:p>
          <w:p w14:paraId="083D7229" w14:textId="77777777" w:rsidR="0045336D" w:rsidRPr="0034070F" w:rsidRDefault="0045336D" w:rsidP="00A61E81">
            <w:pPr>
              <w:pStyle w:val="Tabletitle"/>
              <w:spacing w:line="240" w:lineRule="exact"/>
              <w:rPr>
                <w:bCs/>
                <w:sz w:val="20"/>
              </w:rPr>
            </w:pPr>
            <w:r w:rsidRPr="0034070F">
              <w:rPr>
                <w:sz w:val="20"/>
              </w:rPr>
              <w:t xml:space="preserve">Calculation of peak frequency deviation of multichannel message, </w:t>
            </w:r>
            <w:r w:rsidRPr="0034070F">
              <w:rPr>
                <w:i/>
                <w:iCs/>
                <w:sz w:val="20"/>
              </w:rPr>
              <w:t>D</w:t>
            </w:r>
            <w:r w:rsidRPr="0034070F">
              <w:rPr>
                <w:sz w:val="20"/>
              </w:rPr>
              <w:t xml:space="preserve"> = 3.76 </w:t>
            </w:r>
            <w:r w:rsidRPr="0034070F">
              <w:rPr>
                <w:sz w:val="20"/>
              </w:rPr>
              <w:sym w:font="Symbol" w:char="F044"/>
            </w:r>
            <w:r w:rsidRPr="0034070F">
              <w:rPr>
                <w:i/>
                <w:iCs/>
                <w:sz w:val="20"/>
              </w:rPr>
              <w:t>fch</w:t>
            </w:r>
            <w:r w:rsidRPr="0034070F">
              <w:rPr>
                <w:sz w:val="20"/>
              </w:rPr>
              <w:t xml:space="preserve"> </w:t>
            </w:r>
            <w:r w:rsidRPr="0034070F">
              <w:rPr>
                <w:sz w:val="20"/>
              </w:rPr>
              <w:sym w:font="Symbol" w:char="F0D7"/>
            </w:r>
            <w:r w:rsidRPr="0034070F">
              <w:rPr>
                <w:sz w:val="20"/>
              </w:rPr>
              <w:t xml:space="preserve"> 10</w:t>
            </w:r>
            <w:r w:rsidRPr="0034070F">
              <w:rPr>
                <w:sz w:val="20"/>
                <w:vertAlign w:val="superscript"/>
              </w:rPr>
              <w:t>0.05</w:t>
            </w:r>
            <w:r w:rsidRPr="0034070F">
              <w:rPr>
                <w:i/>
                <w:sz w:val="20"/>
                <w:vertAlign w:val="superscript"/>
              </w:rPr>
              <w:t>Р</w:t>
            </w:r>
            <w:r w:rsidRPr="0034070F">
              <w:rPr>
                <w:i/>
                <w:position w:val="-3"/>
                <w:sz w:val="20"/>
                <w:vertAlign w:val="superscript"/>
              </w:rPr>
              <w:t>load</w:t>
            </w:r>
          </w:p>
        </w:tc>
        <w:tc>
          <w:tcPr>
            <w:tcW w:w="572" w:type="dxa"/>
            <w:vMerge/>
            <w:shd w:val="clear" w:color="auto" w:fill="auto"/>
          </w:tcPr>
          <w:p w14:paraId="38514EA9" w14:textId="77777777" w:rsidR="0045336D" w:rsidRPr="0034070F" w:rsidRDefault="0045336D" w:rsidP="00A61E81">
            <w:pPr>
              <w:spacing w:before="40" w:after="40" w:line="240" w:lineRule="exact"/>
              <w:rPr>
                <w:sz w:val="20"/>
              </w:rPr>
            </w:pPr>
          </w:p>
        </w:tc>
      </w:tr>
      <w:tr w:rsidR="0045336D" w:rsidRPr="0034070F" w14:paraId="753CB4CB" w14:textId="77777777" w:rsidTr="00743406">
        <w:trPr>
          <w:cantSplit/>
          <w:jc w:val="center"/>
        </w:trPr>
        <w:tc>
          <w:tcPr>
            <w:tcW w:w="568" w:type="dxa"/>
            <w:vMerge/>
            <w:tcBorders>
              <w:right w:val="single" w:sz="4" w:space="0" w:color="auto"/>
            </w:tcBorders>
            <w:shd w:val="clear" w:color="auto" w:fill="auto"/>
          </w:tcPr>
          <w:p w14:paraId="109EA289" w14:textId="77777777" w:rsidR="0045336D" w:rsidRPr="0034070F" w:rsidRDefault="0045336D" w:rsidP="00A61E81">
            <w:pPr>
              <w:spacing w:before="40" w:after="40" w:line="240" w:lineRule="exact"/>
              <w:rPr>
                <w:sz w:val="20"/>
              </w:rPr>
            </w:pPr>
          </w:p>
        </w:tc>
        <w:tc>
          <w:tcPr>
            <w:tcW w:w="3330" w:type="dxa"/>
            <w:gridSpan w:val="2"/>
            <w:tcBorders>
              <w:left w:val="single" w:sz="4" w:space="0" w:color="auto"/>
            </w:tcBorders>
            <w:shd w:val="clear" w:color="auto" w:fill="auto"/>
          </w:tcPr>
          <w:p w14:paraId="30CE20B6" w14:textId="77777777" w:rsidR="0045336D" w:rsidRPr="0034070F" w:rsidRDefault="0045336D" w:rsidP="00A61E81">
            <w:pPr>
              <w:pStyle w:val="Tablehead"/>
              <w:spacing w:before="60" w:after="60" w:line="240" w:lineRule="exact"/>
              <w:rPr>
                <w:bCs/>
                <w:sz w:val="20"/>
              </w:rPr>
            </w:pPr>
            <w:r w:rsidRPr="0034070F">
              <w:rPr>
                <w:sz w:val="20"/>
              </w:rPr>
              <w:t>Number of voice</w:t>
            </w:r>
            <w:r w:rsidRPr="0034070F">
              <w:rPr>
                <w:sz w:val="20"/>
              </w:rPr>
              <w:br/>
              <w:t xml:space="preserve">channels, </w:t>
            </w:r>
            <w:r w:rsidRPr="0034070F">
              <w:rPr>
                <w:i/>
                <w:iCs/>
                <w:sz w:val="20"/>
              </w:rPr>
              <w:t>N</w:t>
            </w:r>
            <w:r w:rsidRPr="0034070F">
              <w:rPr>
                <w:i/>
                <w:iCs/>
                <w:sz w:val="20"/>
                <w:vertAlign w:val="subscript"/>
              </w:rPr>
              <w:t>c</w:t>
            </w:r>
          </w:p>
        </w:tc>
        <w:tc>
          <w:tcPr>
            <w:tcW w:w="3329" w:type="dxa"/>
            <w:gridSpan w:val="2"/>
            <w:shd w:val="clear" w:color="auto" w:fill="auto"/>
          </w:tcPr>
          <w:p w14:paraId="6EC9AFC5" w14:textId="77777777" w:rsidR="0045336D" w:rsidRPr="0034070F" w:rsidRDefault="0045336D" w:rsidP="00A61E81">
            <w:pPr>
              <w:pStyle w:val="Tablehead"/>
              <w:spacing w:before="60" w:after="60" w:line="240" w:lineRule="exact"/>
              <w:rPr>
                <w:bCs/>
                <w:sz w:val="20"/>
              </w:rPr>
            </w:pPr>
            <w:r w:rsidRPr="0034070F">
              <w:rPr>
                <w:sz w:val="20"/>
              </w:rPr>
              <w:t>Effective frequency deviation created by the measured level of</w:t>
            </w:r>
            <w:r w:rsidRPr="0034070F">
              <w:rPr>
                <w:sz w:val="20"/>
              </w:rPr>
              <w:br/>
              <w:t xml:space="preserve">one voice channel, </w:t>
            </w:r>
            <w:r w:rsidRPr="0034070F">
              <w:rPr>
                <w:sz w:val="20"/>
              </w:rPr>
              <w:sym w:font="Symbol" w:char="F044"/>
            </w:r>
            <w:r w:rsidRPr="0034070F">
              <w:rPr>
                <w:i/>
                <w:iCs/>
                <w:sz w:val="20"/>
              </w:rPr>
              <w:t>f</w:t>
            </w:r>
            <w:r w:rsidRPr="0034070F">
              <w:rPr>
                <w:i/>
                <w:iCs/>
                <w:sz w:val="20"/>
                <w:vertAlign w:val="subscript"/>
              </w:rPr>
              <w:t>ch</w:t>
            </w:r>
            <w:r w:rsidRPr="0034070F">
              <w:rPr>
                <w:sz w:val="20"/>
              </w:rPr>
              <w:t xml:space="preserve"> </w:t>
            </w:r>
            <w:r w:rsidRPr="0034070F">
              <w:rPr>
                <w:sz w:val="20"/>
              </w:rPr>
              <w:br/>
              <w:t>(MHz)</w:t>
            </w:r>
          </w:p>
        </w:tc>
        <w:tc>
          <w:tcPr>
            <w:tcW w:w="3329" w:type="dxa"/>
            <w:gridSpan w:val="2"/>
            <w:shd w:val="clear" w:color="auto" w:fill="auto"/>
          </w:tcPr>
          <w:p w14:paraId="4A69079C" w14:textId="77777777" w:rsidR="0045336D" w:rsidRPr="0034070F" w:rsidRDefault="0045336D" w:rsidP="00A61E81">
            <w:pPr>
              <w:pStyle w:val="Tablehead"/>
              <w:spacing w:before="60" w:after="60" w:line="240" w:lineRule="exact"/>
              <w:rPr>
                <w:bCs/>
                <w:sz w:val="20"/>
              </w:rPr>
            </w:pPr>
            <w:r w:rsidRPr="0034070F">
              <w:rPr>
                <w:sz w:val="20"/>
              </w:rPr>
              <w:t>Mean power of multichannel message (</w:t>
            </w:r>
            <w:r w:rsidRPr="0034070F">
              <w:rPr>
                <w:i/>
                <w:iCs/>
                <w:sz w:val="20"/>
              </w:rPr>
              <w:t>Р</w:t>
            </w:r>
            <w:r w:rsidRPr="0034070F">
              <w:rPr>
                <w:i/>
                <w:iCs/>
                <w:sz w:val="20"/>
                <w:vertAlign w:val="subscript"/>
              </w:rPr>
              <w:t>load</w:t>
            </w:r>
            <w:r w:rsidRPr="0034070F">
              <w:rPr>
                <w:sz w:val="20"/>
              </w:rPr>
              <w:t>)</w:t>
            </w:r>
            <w:r w:rsidRPr="0034070F">
              <w:rPr>
                <w:sz w:val="20"/>
              </w:rPr>
              <w:br/>
              <w:t>(dBm)</w:t>
            </w:r>
          </w:p>
        </w:tc>
        <w:tc>
          <w:tcPr>
            <w:tcW w:w="3331" w:type="dxa"/>
            <w:gridSpan w:val="2"/>
            <w:shd w:val="clear" w:color="auto" w:fill="auto"/>
          </w:tcPr>
          <w:p w14:paraId="3A55CD01" w14:textId="77777777" w:rsidR="0045336D" w:rsidRPr="0034070F" w:rsidRDefault="0045336D" w:rsidP="00A61E81">
            <w:pPr>
              <w:pStyle w:val="Tablehead"/>
              <w:spacing w:before="60" w:after="60" w:line="240" w:lineRule="exact"/>
              <w:rPr>
                <w:bCs/>
                <w:sz w:val="20"/>
              </w:rPr>
            </w:pPr>
            <w:r w:rsidRPr="0034070F">
              <w:rPr>
                <w:sz w:val="20"/>
              </w:rPr>
              <w:t xml:space="preserve">Mean power of one voice channel </w:t>
            </w:r>
            <w:r w:rsidRPr="0034070F">
              <w:rPr>
                <w:sz w:val="20"/>
              </w:rPr>
              <w:sym w:font="Symbol" w:char="F06C"/>
            </w:r>
            <w:r w:rsidRPr="0034070F">
              <w:rPr>
                <w:sz w:val="20"/>
              </w:rPr>
              <w:t>(</w:t>
            </w:r>
            <w:r w:rsidRPr="0034070F">
              <w:rPr>
                <w:i/>
                <w:sz w:val="20"/>
              </w:rPr>
              <w:t>Р</w:t>
            </w:r>
            <w:r w:rsidRPr="0034070F">
              <w:rPr>
                <w:i/>
                <w:sz w:val="20"/>
                <w:vertAlign w:val="subscript"/>
              </w:rPr>
              <w:t>ch.mean</w:t>
            </w:r>
            <w:r w:rsidRPr="0034070F">
              <w:rPr>
                <w:sz w:val="20"/>
              </w:rPr>
              <w:t>) </w:t>
            </w:r>
            <w:r w:rsidRPr="0034070F">
              <w:rPr>
                <w:sz w:val="20"/>
              </w:rPr>
              <w:br/>
              <w:t>(dBm)</w:t>
            </w:r>
          </w:p>
        </w:tc>
        <w:tc>
          <w:tcPr>
            <w:tcW w:w="572" w:type="dxa"/>
            <w:vMerge/>
            <w:shd w:val="clear" w:color="auto" w:fill="auto"/>
          </w:tcPr>
          <w:p w14:paraId="08A67755" w14:textId="77777777" w:rsidR="0045336D" w:rsidRPr="0034070F" w:rsidRDefault="0045336D" w:rsidP="00A61E81">
            <w:pPr>
              <w:spacing w:before="40" w:after="40" w:line="240" w:lineRule="exact"/>
              <w:rPr>
                <w:sz w:val="20"/>
              </w:rPr>
            </w:pPr>
          </w:p>
        </w:tc>
      </w:tr>
      <w:tr w:rsidR="0045336D" w:rsidRPr="0034070F" w14:paraId="63026D2E" w14:textId="77777777" w:rsidTr="00743406">
        <w:trPr>
          <w:cantSplit/>
          <w:jc w:val="center"/>
        </w:trPr>
        <w:tc>
          <w:tcPr>
            <w:tcW w:w="568" w:type="dxa"/>
            <w:vMerge/>
            <w:tcBorders>
              <w:right w:val="single" w:sz="4" w:space="0" w:color="auto"/>
            </w:tcBorders>
            <w:shd w:val="clear" w:color="auto" w:fill="auto"/>
          </w:tcPr>
          <w:p w14:paraId="34F0C370" w14:textId="77777777" w:rsidR="0045336D" w:rsidRPr="0034070F" w:rsidRDefault="0045336D" w:rsidP="00A61E81">
            <w:pPr>
              <w:spacing w:before="40" w:after="40" w:line="240" w:lineRule="exact"/>
              <w:rPr>
                <w:sz w:val="20"/>
              </w:rPr>
            </w:pPr>
          </w:p>
        </w:tc>
        <w:tc>
          <w:tcPr>
            <w:tcW w:w="3330" w:type="dxa"/>
            <w:gridSpan w:val="2"/>
            <w:tcBorders>
              <w:left w:val="single" w:sz="4" w:space="0" w:color="auto"/>
            </w:tcBorders>
            <w:shd w:val="clear" w:color="auto" w:fill="auto"/>
          </w:tcPr>
          <w:p w14:paraId="1386648D" w14:textId="77777777" w:rsidR="0045336D" w:rsidRPr="0034070F" w:rsidRDefault="0045336D" w:rsidP="00A61E81">
            <w:pPr>
              <w:pStyle w:val="Tabletext"/>
              <w:spacing w:before="30" w:after="30" w:line="240" w:lineRule="exact"/>
              <w:jc w:val="center"/>
              <w:rPr>
                <w:sz w:val="20"/>
              </w:rPr>
            </w:pPr>
            <w:r w:rsidRPr="0034070F">
              <w:rPr>
                <w:sz w:val="20"/>
              </w:rPr>
              <w:t xml:space="preserve">12 </w:t>
            </w:r>
            <w:r w:rsidRPr="0034070F">
              <w:rPr>
                <w:sz w:val="20"/>
              </w:rPr>
              <w:sym w:font="Symbol" w:char="F0A3"/>
            </w:r>
            <w:r w:rsidRPr="0034070F">
              <w:rPr>
                <w:sz w:val="20"/>
              </w:rPr>
              <w:t xml:space="preserve"> </w:t>
            </w:r>
            <w:r w:rsidRPr="0034070F">
              <w:rPr>
                <w:i/>
                <w:iCs/>
                <w:sz w:val="20"/>
              </w:rPr>
              <w:t>N</w:t>
            </w:r>
            <w:r w:rsidRPr="0034070F">
              <w:rPr>
                <w:i/>
                <w:iCs/>
                <w:sz w:val="20"/>
                <w:vertAlign w:val="subscript"/>
              </w:rPr>
              <w:t xml:space="preserve">c </w:t>
            </w:r>
            <w:r w:rsidRPr="0034070F">
              <w:rPr>
                <w:sz w:val="20"/>
              </w:rPr>
              <w:t>&lt; 60</w:t>
            </w:r>
          </w:p>
        </w:tc>
        <w:tc>
          <w:tcPr>
            <w:tcW w:w="3329" w:type="dxa"/>
            <w:gridSpan w:val="2"/>
            <w:shd w:val="clear" w:color="auto" w:fill="auto"/>
          </w:tcPr>
          <w:p w14:paraId="25CC25EE" w14:textId="77777777" w:rsidR="0045336D" w:rsidRPr="0034070F" w:rsidRDefault="0045336D" w:rsidP="00A61E81">
            <w:pPr>
              <w:pStyle w:val="Tabletext"/>
              <w:spacing w:before="30" w:after="30" w:line="240" w:lineRule="exact"/>
              <w:jc w:val="center"/>
              <w:rPr>
                <w:sz w:val="20"/>
              </w:rPr>
            </w:pPr>
            <w:r w:rsidRPr="0034070F">
              <w:rPr>
                <w:sz w:val="20"/>
              </w:rPr>
              <w:t>0.1</w:t>
            </w:r>
          </w:p>
        </w:tc>
        <w:tc>
          <w:tcPr>
            <w:tcW w:w="3329" w:type="dxa"/>
            <w:gridSpan w:val="2"/>
            <w:shd w:val="clear" w:color="auto" w:fill="auto"/>
          </w:tcPr>
          <w:p w14:paraId="23D7D17C" w14:textId="77777777" w:rsidR="0045336D" w:rsidRPr="0034070F" w:rsidRDefault="0045336D" w:rsidP="00A61E81">
            <w:pPr>
              <w:pStyle w:val="Tabletext"/>
              <w:spacing w:before="30" w:after="30" w:line="240" w:lineRule="exact"/>
              <w:jc w:val="center"/>
              <w:rPr>
                <w:sz w:val="20"/>
              </w:rPr>
            </w:pPr>
            <w:r w:rsidRPr="0034070F">
              <w:rPr>
                <w:sz w:val="20"/>
              </w:rPr>
              <w:t xml:space="preserve">2.6 + 2 log </w:t>
            </w:r>
            <w:r w:rsidRPr="0034070F">
              <w:rPr>
                <w:i/>
                <w:iCs/>
                <w:sz w:val="20"/>
              </w:rPr>
              <w:t>N</w:t>
            </w:r>
            <w:r w:rsidRPr="0034070F">
              <w:rPr>
                <w:i/>
                <w:iCs/>
                <w:sz w:val="20"/>
                <w:vertAlign w:val="subscript"/>
              </w:rPr>
              <w:t>c</w:t>
            </w:r>
          </w:p>
        </w:tc>
        <w:tc>
          <w:tcPr>
            <w:tcW w:w="3331" w:type="dxa"/>
            <w:gridSpan w:val="2"/>
            <w:shd w:val="clear" w:color="auto" w:fill="auto"/>
          </w:tcPr>
          <w:p w14:paraId="298C5A77" w14:textId="77777777" w:rsidR="0045336D" w:rsidRPr="0034070F" w:rsidRDefault="0045336D" w:rsidP="00A61E81">
            <w:pPr>
              <w:pStyle w:val="Tabletext"/>
              <w:spacing w:before="30" w:after="30" w:line="240" w:lineRule="exact"/>
              <w:jc w:val="center"/>
              <w:rPr>
                <w:sz w:val="20"/>
              </w:rPr>
            </w:pPr>
          </w:p>
        </w:tc>
        <w:tc>
          <w:tcPr>
            <w:tcW w:w="572" w:type="dxa"/>
            <w:vMerge/>
            <w:shd w:val="clear" w:color="auto" w:fill="auto"/>
          </w:tcPr>
          <w:p w14:paraId="08774799" w14:textId="77777777" w:rsidR="0045336D" w:rsidRPr="0034070F" w:rsidRDefault="0045336D" w:rsidP="00A61E81">
            <w:pPr>
              <w:spacing w:before="40" w:after="40" w:line="240" w:lineRule="exact"/>
              <w:rPr>
                <w:sz w:val="20"/>
              </w:rPr>
            </w:pPr>
          </w:p>
        </w:tc>
      </w:tr>
      <w:tr w:rsidR="0045336D" w:rsidRPr="0034070F" w14:paraId="0CE6CD7C" w14:textId="77777777" w:rsidTr="00743406">
        <w:trPr>
          <w:cantSplit/>
          <w:jc w:val="center"/>
        </w:trPr>
        <w:tc>
          <w:tcPr>
            <w:tcW w:w="568" w:type="dxa"/>
            <w:vMerge/>
            <w:tcBorders>
              <w:right w:val="single" w:sz="4" w:space="0" w:color="auto"/>
            </w:tcBorders>
            <w:shd w:val="clear" w:color="auto" w:fill="auto"/>
          </w:tcPr>
          <w:p w14:paraId="6F236B2E" w14:textId="77777777" w:rsidR="0045336D" w:rsidRPr="0034070F" w:rsidRDefault="0045336D" w:rsidP="00A61E81">
            <w:pPr>
              <w:spacing w:before="40" w:after="40" w:line="240" w:lineRule="exact"/>
              <w:rPr>
                <w:sz w:val="20"/>
              </w:rPr>
            </w:pPr>
          </w:p>
        </w:tc>
        <w:tc>
          <w:tcPr>
            <w:tcW w:w="3330" w:type="dxa"/>
            <w:gridSpan w:val="2"/>
            <w:tcBorders>
              <w:left w:val="single" w:sz="4" w:space="0" w:color="auto"/>
            </w:tcBorders>
            <w:shd w:val="clear" w:color="auto" w:fill="auto"/>
          </w:tcPr>
          <w:p w14:paraId="3CD3AC03" w14:textId="77777777" w:rsidR="0045336D" w:rsidRPr="0034070F" w:rsidRDefault="0045336D" w:rsidP="00A61E81">
            <w:pPr>
              <w:pStyle w:val="Tabletext"/>
              <w:spacing w:before="30" w:after="30" w:line="240" w:lineRule="exact"/>
              <w:jc w:val="center"/>
              <w:rPr>
                <w:sz w:val="20"/>
              </w:rPr>
            </w:pPr>
            <w:r w:rsidRPr="0034070F">
              <w:rPr>
                <w:sz w:val="20"/>
              </w:rPr>
              <w:t xml:space="preserve">60 </w:t>
            </w:r>
            <w:r w:rsidRPr="0034070F">
              <w:rPr>
                <w:sz w:val="20"/>
              </w:rPr>
              <w:sym w:font="Symbol" w:char="F0A3"/>
            </w:r>
            <w:r w:rsidRPr="0034070F">
              <w:rPr>
                <w:sz w:val="20"/>
              </w:rPr>
              <w:t xml:space="preserve"> </w:t>
            </w:r>
            <w:r w:rsidRPr="0034070F">
              <w:rPr>
                <w:i/>
                <w:iCs/>
                <w:sz w:val="20"/>
              </w:rPr>
              <w:t>N</w:t>
            </w:r>
            <w:r w:rsidRPr="0034070F">
              <w:rPr>
                <w:i/>
                <w:iCs/>
                <w:sz w:val="20"/>
                <w:vertAlign w:val="subscript"/>
              </w:rPr>
              <w:t>c</w:t>
            </w:r>
            <w:r w:rsidRPr="0034070F">
              <w:rPr>
                <w:sz w:val="20"/>
                <w:vertAlign w:val="subscript"/>
              </w:rPr>
              <w:t xml:space="preserve"> </w:t>
            </w:r>
            <w:r w:rsidRPr="0034070F">
              <w:rPr>
                <w:sz w:val="20"/>
              </w:rPr>
              <w:sym w:font="Symbol" w:char="F0A3"/>
            </w:r>
            <w:r w:rsidRPr="0034070F">
              <w:rPr>
                <w:sz w:val="20"/>
              </w:rPr>
              <w:t xml:space="preserve"> 240</w:t>
            </w:r>
          </w:p>
        </w:tc>
        <w:tc>
          <w:tcPr>
            <w:tcW w:w="3329" w:type="dxa"/>
            <w:gridSpan w:val="2"/>
            <w:shd w:val="clear" w:color="auto" w:fill="auto"/>
          </w:tcPr>
          <w:p w14:paraId="1F7AC2F0" w14:textId="77777777" w:rsidR="0045336D" w:rsidRPr="0034070F" w:rsidRDefault="0045336D" w:rsidP="00A61E81">
            <w:pPr>
              <w:pStyle w:val="Tabletext"/>
              <w:spacing w:before="30" w:after="30" w:line="240" w:lineRule="exact"/>
              <w:jc w:val="center"/>
              <w:rPr>
                <w:sz w:val="20"/>
              </w:rPr>
            </w:pPr>
            <w:r w:rsidRPr="0034070F">
              <w:rPr>
                <w:sz w:val="20"/>
              </w:rPr>
              <w:t>0.2</w:t>
            </w:r>
          </w:p>
        </w:tc>
        <w:tc>
          <w:tcPr>
            <w:tcW w:w="3329" w:type="dxa"/>
            <w:gridSpan w:val="2"/>
            <w:shd w:val="clear" w:color="auto" w:fill="auto"/>
          </w:tcPr>
          <w:p w14:paraId="43952E7B" w14:textId="77777777" w:rsidR="0045336D" w:rsidRPr="0034070F" w:rsidRDefault="0045336D" w:rsidP="00A61E81">
            <w:pPr>
              <w:pStyle w:val="Tabletext"/>
              <w:spacing w:before="30" w:after="30" w:line="240" w:lineRule="exact"/>
              <w:jc w:val="center"/>
              <w:rPr>
                <w:sz w:val="20"/>
              </w:rPr>
            </w:pPr>
            <w:r w:rsidRPr="0034070F">
              <w:rPr>
                <w:sz w:val="20"/>
              </w:rPr>
              <w:sym w:font="Symbol" w:char="F0BB"/>
            </w:r>
            <w:r w:rsidRPr="0034070F">
              <w:rPr>
                <w:sz w:val="20"/>
              </w:rPr>
              <w:t xml:space="preserve"> 5.5 log </w:t>
            </w:r>
            <w:r w:rsidRPr="0034070F">
              <w:rPr>
                <w:i/>
                <w:iCs/>
                <w:sz w:val="20"/>
              </w:rPr>
              <w:t>N</w:t>
            </w:r>
            <w:r w:rsidRPr="0034070F">
              <w:rPr>
                <w:i/>
                <w:iCs/>
                <w:sz w:val="20"/>
                <w:vertAlign w:val="subscript"/>
              </w:rPr>
              <w:t xml:space="preserve">c </w:t>
            </w:r>
            <w:r w:rsidRPr="0034070F">
              <w:rPr>
                <w:sz w:val="20"/>
              </w:rPr>
              <w:t>– 1.5</w:t>
            </w:r>
          </w:p>
        </w:tc>
        <w:tc>
          <w:tcPr>
            <w:tcW w:w="3331" w:type="dxa"/>
            <w:gridSpan w:val="2"/>
            <w:shd w:val="clear" w:color="auto" w:fill="auto"/>
          </w:tcPr>
          <w:p w14:paraId="4D24EE7D" w14:textId="77777777" w:rsidR="0045336D" w:rsidRPr="0034070F" w:rsidRDefault="0045336D" w:rsidP="00A61E81">
            <w:pPr>
              <w:pStyle w:val="Tabletext"/>
              <w:spacing w:before="30" w:after="30" w:line="240" w:lineRule="exact"/>
              <w:jc w:val="center"/>
              <w:rPr>
                <w:sz w:val="20"/>
              </w:rPr>
            </w:pPr>
          </w:p>
        </w:tc>
        <w:tc>
          <w:tcPr>
            <w:tcW w:w="572" w:type="dxa"/>
            <w:vMerge/>
            <w:shd w:val="clear" w:color="auto" w:fill="auto"/>
          </w:tcPr>
          <w:p w14:paraId="1CDE0808" w14:textId="77777777" w:rsidR="0045336D" w:rsidRPr="0034070F" w:rsidRDefault="0045336D" w:rsidP="00A61E81">
            <w:pPr>
              <w:spacing w:before="40" w:after="40" w:line="240" w:lineRule="exact"/>
              <w:rPr>
                <w:sz w:val="20"/>
              </w:rPr>
            </w:pPr>
          </w:p>
        </w:tc>
      </w:tr>
      <w:tr w:rsidR="0045336D" w:rsidRPr="0034070F" w14:paraId="6F19A841" w14:textId="77777777" w:rsidTr="00743406">
        <w:trPr>
          <w:cantSplit/>
          <w:jc w:val="center"/>
        </w:trPr>
        <w:tc>
          <w:tcPr>
            <w:tcW w:w="568" w:type="dxa"/>
            <w:vMerge/>
            <w:tcBorders>
              <w:right w:val="single" w:sz="4" w:space="0" w:color="auto"/>
            </w:tcBorders>
            <w:shd w:val="clear" w:color="auto" w:fill="auto"/>
          </w:tcPr>
          <w:p w14:paraId="0D65D8D4" w14:textId="77777777" w:rsidR="0045336D" w:rsidRPr="0034070F" w:rsidRDefault="0045336D" w:rsidP="00A61E81">
            <w:pPr>
              <w:spacing w:before="40" w:after="40" w:line="240" w:lineRule="exact"/>
              <w:rPr>
                <w:sz w:val="20"/>
              </w:rPr>
            </w:pPr>
          </w:p>
        </w:tc>
        <w:tc>
          <w:tcPr>
            <w:tcW w:w="3330" w:type="dxa"/>
            <w:gridSpan w:val="2"/>
            <w:tcBorders>
              <w:left w:val="single" w:sz="4" w:space="0" w:color="auto"/>
            </w:tcBorders>
            <w:shd w:val="clear" w:color="auto" w:fill="auto"/>
          </w:tcPr>
          <w:p w14:paraId="173BFB22" w14:textId="77777777" w:rsidR="0045336D" w:rsidRPr="0034070F" w:rsidRDefault="0045336D" w:rsidP="00A61E81">
            <w:pPr>
              <w:pStyle w:val="Tabletext"/>
              <w:spacing w:before="30" w:after="30" w:line="240" w:lineRule="exact"/>
              <w:jc w:val="center"/>
              <w:rPr>
                <w:sz w:val="20"/>
              </w:rPr>
            </w:pPr>
            <w:r w:rsidRPr="0034070F">
              <w:rPr>
                <w:sz w:val="20"/>
              </w:rPr>
              <w:t xml:space="preserve">240 &lt; </w:t>
            </w:r>
            <w:r w:rsidRPr="0034070F">
              <w:rPr>
                <w:i/>
                <w:iCs/>
                <w:sz w:val="20"/>
              </w:rPr>
              <w:t>N</w:t>
            </w:r>
            <w:r w:rsidRPr="0034070F">
              <w:rPr>
                <w:i/>
                <w:iCs/>
                <w:sz w:val="20"/>
                <w:vertAlign w:val="subscript"/>
              </w:rPr>
              <w:t xml:space="preserve">c </w:t>
            </w:r>
            <w:r w:rsidRPr="0034070F">
              <w:rPr>
                <w:sz w:val="20"/>
              </w:rPr>
              <w:sym w:font="Symbol" w:char="F0A3"/>
            </w:r>
            <w:r w:rsidRPr="0034070F">
              <w:rPr>
                <w:sz w:val="20"/>
              </w:rPr>
              <w:t xml:space="preserve"> 1 020</w:t>
            </w:r>
          </w:p>
        </w:tc>
        <w:tc>
          <w:tcPr>
            <w:tcW w:w="3329" w:type="dxa"/>
            <w:gridSpan w:val="2"/>
            <w:shd w:val="clear" w:color="auto" w:fill="auto"/>
          </w:tcPr>
          <w:p w14:paraId="731E1114" w14:textId="77777777" w:rsidR="0045336D" w:rsidRPr="0034070F" w:rsidRDefault="0045336D" w:rsidP="00A61E81">
            <w:pPr>
              <w:pStyle w:val="Tabletext"/>
              <w:spacing w:before="30" w:after="30" w:line="240" w:lineRule="exact"/>
              <w:jc w:val="center"/>
              <w:rPr>
                <w:sz w:val="20"/>
              </w:rPr>
            </w:pPr>
            <w:r w:rsidRPr="0034070F">
              <w:rPr>
                <w:sz w:val="20"/>
              </w:rPr>
              <w:t>0.2</w:t>
            </w:r>
          </w:p>
        </w:tc>
        <w:tc>
          <w:tcPr>
            <w:tcW w:w="3329" w:type="dxa"/>
            <w:gridSpan w:val="2"/>
            <w:shd w:val="clear" w:color="auto" w:fill="auto"/>
          </w:tcPr>
          <w:p w14:paraId="63822247" w14:textId="77777777" w:rsidR="0045336D" w:rsidRPr="0034070F" w:rsidRDefault="0045336D" w:rsidP="00A61E81">
            <w:pPr>
              <w:pStyle w:val="Tabletext"/>
              <w:spacing w:before="30" w:after="30" w:line="240" w:lineRule="exact"/>
              <w:jc w:val="center"/>
              <w:rPr>
                <w:sz w:val="20"/>
              </w:rPr>
            </w:pPr>
            <w:r w:rsidRPr="0034070F">
              <w:rPr>
                <w:i/>
                <w:iCs/>
                <w:sz w:val="20"/>
              </w:rPr>
              <w:t>Р</w:t>
            </w:r>
            <w:r w:rsidRPr="0034070F">
              <w:rPr>
                <w:i/>
                <w:iCs/>
                <w:sz w:val="20"/>
                <w:vertAlign w:val="subscript"/>
              </w:rPr>
              <w:t xml:space="preserve">ch.mean </w:t>
            </w:r>
            <w:r w:rsidRPr="0034070F">
              <w:rPr>
                <w:sz w:val="20"/>
              </w:rPr>
              <w:t xml:space="preserve">+ 10 log </w:t>
            </w:r>
            <w:r w:rsidRPr="0034070F">
              <w:rPr>
                <w:i/>
                <w:iCs/>
                <w:sz w:val="20"/>
              </w:rPr>
              <w:t>N</w:t>
            </w:r>
            <w:r w:rsidRPr="0034070F">
              <w:rPr>
                <w:i/>
                <w:iCs/>
                <w:sz w:val="20"/>
                <w:vertAlign w:val="subscript"/>
              </w:rPr>
              <w:t>c</w:t>
            </w:r>
          </w:p>
        </w:tc>
        <w:tc>
          <w:tcPr>
            <w:tcW w:w="3331" w:type="dxa"/>
            <w:gridSpan w:val="2"/>
            <w:shd w:val="clear" w:color="auto" w:fill="auto"/>
          </w:tcPr>
          <w:p w14:paraId="1269DAEF" w14:textId="77777777" w:rsidR="0045336D" w:rsidRPr="0034070F" w:rsidRDefault="0045336D" w:rsidP="00A61E81">
            <w:pPr>
              <w:pStyle w:val="Tabletext"/>
              <w:spacing w:before="30" w:after="30" w:line="240" w:lineRule="exact"/>
              <w:jc w:val="center"/>
              <w:rPr>
                <w:sz w:val="20"/>
              </w:rPr>
            </w:pPr>
            <w:r w:rsidRPr="0034070F">
              <w:rPr>
                <w:sz w:val="20"/>
              </w:rPr>
              <w:t>–13</w:t>
            </w:r>
          </w:p>
        </w:tc>
        <w:tc>
          <w:tcPr>
            <w:tcW w:w="572" w:type="dxa"/>
            <w:vMerge/>
            <w:shd w:val="clear" w:color="auto" w:fill="auto"/>
          </w:tcPr>
          <w:p w14:paraId="0200ADD6" w14:textId="77777777" w:rsidR="0045336D" w:rsidRPr="0034070F" w:rsidRDefault="0045336D" w:rsidP="00A61E81">
            <w:pPr>
              <w:spacing w:before="40" w:after="40" w:line="240" w:lineRule="exact"/>
              <w:rPr>
                <w:sz w:val="20"/>
              </w:rPr>
            </w:pPr>
          </w:p>
        </w:tc>
      </w:tr>
      <w:tr w:rsidR="0045336D" w:rsidRPr="0034070F" w14:paraId="581A72E1" w14:textId="77777777" w:rsidTr="00743406">
        <w:trPr>
          <w:cantSplit/>
          <w:jc w:val="center"/>
        </w:trPr>
        <w:tc>
          <w:tcPr>
            <w:tcW w:w="568" w:type="dxa"/>
            <w:vMerge/>
            <w:tcBorders>
              <w:right w:val="single" w:sz="4" w:space="0" w:color="auto"/>
            </w:tcBorders>
            <w:shd w:val="clear" w:color="auto" w:fill="auto"/>
          </w:tcPr>
          <w:p w14:paraId="4658CAB0" w14:textId="77777777" w:rsidR="0045336D" w:rsidRPr="0034070F" w:rsidRDefault="0045336D" w:rsidP="00A61E81">
            <w:pPr>
              <w:spacing w:before="40" w:after="40" w:line="240" w:lineRule="exact"/>
              <w:rPr>
                <w:sz w:val="20"/>
              </w:rPr>
            </w:pPr>
          </w:p>
        </w:tc>
        <w:tc>
          <w:tcPr>
            <w:tcW w:w="3330" w:type="dxa"/>
            <w:gridSpan w:val="2"/>
            <w:tcBorders>
              <w:left w:val="single" w:sz="4" w:space="0" w:color="auto"/>
              <w:bottom w:val="single" w:sz="4" w:space="0" w:color="auto"/>
            </w:tcBorders>
            <w:shd w:val="clear" w:color="auto" w:fill="auto"/>
          </w:tcPr>
          <w:p w14:paraId="5764A345" w14:textId="77777777" w:rsidR="0045336D" w:rsidRPr="0034070F" w:rsidRDefault="0045336D" w:rsidP="00A61E81">
            <w:pPr>
              <w:pStyle w:val="Tabletext"/>
              <w:spacing w:before="30" w:after="30" w:line="240" w:lineRule="exact"/>
              <w:jc w:val="center"/>
              <w:rPr>
                <w:sz w:val="20"/>
              </w:rPr>
            </w:pPr>
            <w:r w:rsidRPr="0034070F">
              <w:rPr>
                <w:i/>
                <w:iCs/>
                <w:sz w:val="20"/>
              </w:rPr>
              <w:t>N</w:t>
            </w:r>
            <w:r w:rsidRPr="0034070F">
              <w:rPr>
                <w:i/>
                <w:iCs/>
                <w:sz w:val="20"/>
                <w:vertAlign w:val="subscript"/>
              </w:rPr>
              <w:t xml:space="preserve">c </w:t>
            </w:r>
            <w:r w:rsidRPr="0034070F">
              <w:rPr>
                <w:sz w:val="20"/>
              </w:rPr>
              <w:t>&gt; 1 020</w:t>
            </w:r>
          </w:p>
        </w:tc>
        <w:tc>
          <w:tcPr>
            <w:tcW w:w="3329" w:type="dxa"/>
            <w:gridSpan w:val="2"/>
            <w:tcBorders>
              <w:bottom w:val="single" w:sz="4" w:space="0" w:color="auto"/>
            </w:tcBorders>
            <w:shd w:val="clear" w:color="auto" w:fill="auto"/>
          </w:tcPr>
          <w:p w14:paraId="4AD86608" w14:textId="77777777" w:rsidR="0045336D" w:rsidRPr="0034070F" w:rsidRDefault="0045336D" w:rsidP="00A61E81">
            <w:pPr>
              <w:pStyle w:val="Tabletext"/>
              <w:spacing w:before="30" w:after="30" w:line="240" w:lineRule="exact"/>
              <w:jc w:val="center"/>
              <w:rPr>
                <w:sz w:val="20"/>
              </w:rPr>
            </w:pPr>
            <w:r w:rsidRPr="0034070F">
              <w:rPr>
                <w:sz w:val="20"/>
              </w:rPr>
              <w:t>0.14</w:t>
            </w:r>
          </w:p>
        </w:tc>
        <w:tc>
          <w:tcPr>
            <w:tcW w:w="3329" w:type="dxa"/>
            <w:gridSpan w:val="2"/>
            <w:tcBorders>
              <w:bottom w:val="single" w:sz="4" w:space="0" w:color="auto"/>
            </w:tcBorders>
            <w:shd w:val="clear" w:color="auto" w:fill="auto"/>
          </w:tcPr>
          <w:p w14:paraId="6ACF242F" w14:textId="77777777" w:rsidR="0045336D" w:rsidRPr="0034070F" w:rsidRDefault="0045336D" w:rsidP="00A61E81">
            <w:pPr>
              <w:pStyle w:val="Tabletext"/>
              <w:spacing w:before="30" w:after="30" w:line="240" w:lineRule="exact"/>
              <w:jc w:val="center"/>
              <w:rPr>
                <w:sz w:val="20"/>
              </w:rPr>
            </w:pPr>
            <w:r w:rsidRPr="0034070F">
              <w:rPr>
                <w:i/>
                <w:iCs/>
                <w:sz w:val="20"/>
              </w:rPr>
              <w:t>Р</w:t>
            </w:r>
            <w:r w:rsidRPr="0034070F">
              <w:rPr>
                <w:i/>
                <w:iCs/>
                <w:sz w:val="20"/>
                <w:vertAlign w:val="subscript"/>
              </w:rPr>
              <w:t xml:space="preserve">ch.mean </w:t>
            </w:r>
            <w:r w:rsidRPr="0034070F">
              <w:rPr>
                <w:sz w:val="20"/>
              </w:rPr>
              <w:t xml:space="preserve">+ 10 log </w:t>
            </w:r>
            <w:r w:rsidRPr="0034070F">
              <w:rPr>
                <w:i/>
                <w:iCs/>
                <w:sz w:val="20"/>
              </w:rPr>
              <w:t>N</w:t>
            </w:r>
            <w:r w:rsidRPr="0034070F">
              <w:rPr>
                <w:i/>
                <w:iCs/>
                <w:sz w:val="20"/>
                <w:vertAlign w:val="subscript"/>
              </w:rPr>
              <w:t>c</w:t>
            </w:r>
          </w:p>
        </w:tc>
        <w:tc>
          <w:tcPr>
            <w:tcW w:w="3331" w:type="dxa"/>
            <w:gridSpan w:val="2"/>
            <w:tcBorders>
              <w:bottom w:val="single" w:sz="4" w:space="0" w:color="auto"/>
            </w:tcBorders>
            <w:shd w:val="clear" w:color="auto" w:fill="auto"/>
          </w:tcPr>
          <w:p w14:paraId="27AC12C4" w14:textId="77777777" w:rsidR="0045336D" w:rsidRPr="0034070F" w:rsidRDefault="0045336D" w:rsidP="00A61E81">
            <w:pPr>
              <w:pStyle w:val="Tabletext"/>
              <w:spacing w:before="30" w:after="30" w:line="240" w:lineRule="exact"/>
              <w:jc w:val="center"/>
              <w:rPr>
                <w:sz w:val="20"/>
              </w:rPr>
            </w:pPr>
            <w:r w:rsidRPr="0034070F">
              <w:rPr>
                <w:sz w:val="20"/>
              </w:rPr>
              <w:t>–13</w:t>
            </w:r>
          </w:p>
        </w:tc>
        <w:tc>
          <w:tcPr>
            <w:tcW w:w="572" w:type="dxa"/>
            <w:vMerge/>
            <w:shd w:val="clear" w:color="auto" w:fill="auto"/>
          </w:tcPr>
          <w:p w14:paraId="0F58AE11" w14:textId="77777777" w:rsidR="0045336D" w:rsidRPr="0034070F" w:rsidRDefault="0045336D" w:rsidP="00A61E81">
            <w:pPr>
              <w:spacing w:before="40" w:after="40" w:line="240" w:lineRule="exact"/>
              <w:rPr>
                <w:sz w:val="20"/>
              </w:rPr>
            </w:pPr>
          </w:p>
        </w:tc>
      </w:tr>
      <w:tr w:rsidR="0045336D" w:rsidRPr="0034070F" w14:paraId="6E656C62" w14:textId="77777777" w:rsidTr="00743406">
        <w:trPr>
          <w:cantSplit/>
          <w:jc w:val="center"/>
        </w:trPr>
        <w:tc>
          <w:tcPr>
            <w:tcW w:w="568" w:type="dxa"/>
            <w:vMerge/>
            <w:tcBorders>
              <w:bottom w:val="single" w:sz="4" w:space="0" w:color="auto"/>
              <w:right w:val="nil"/>
            </w:tcBorders>
            <w:shd w:val="clear" w:color="auto" w:fill="auto"/>
          </w:tcPr>
          <w:p w14:paraId="09B5FE21" w14:textId="77777777" w:rsidR="0045336D" w:rsidRPr="0034070F" w:rsidRDefault="0045336D" w:rsidP="00A61E81">
            <w:pPr>
              <w:spacing w:before="40" w:after="40" w:line="240" w:lineRule="exact"/>
              <w:rPr>
                <w:sz w:val="20"/>
              </w:rPr>
            </w:pPr>
          </w:p>
        </w:tc>
        <w:tc>
          <w:tcPr>
            <w:tcW w:w="13319" w:type="dxa"/>
            <w:gridSpan w:val="8"/>
            <w:tcBorders>
              <w:left w:val="nil"/>
              <w:right w:val="nil"/>
            </w:tcBorders>
            <w:shd w:val="clear" w:color="auto" w:fill="auto"/>
          </w:tcPr>
          <w:p w14:paraId="25E2EA0B" w14:textId="77777777" w:rsidR="0045336D" w:rsidRPr="0034070F" w:rsidRDefault="0045336D" w:rsidP="00A61E81">
            <w:pPr>
              <w:pStyle w:val="Tabletext"/>
              <w:spacing w:before="0" w:line="240" w:lineRule="exact"/>
              <w:rPr>
                <w:sz w:val="20"/>
              </w:rPr>
            </w:pPr>
          </w:p>
        </w:tc>
        <w:tc>
          <w:tcPr>
            <w:tcW w:w="572" w:type="dxa"/>
            <w:vMerge/>
            <w:tcBorders>
              <w:left w:val="nil"/>
              <w:bottom w:val="single" w:sz="4" w:space="0" w:color="auto"/>
            </w:tcBorders>
            <w:shd w:val="clear" w:color="auto" w:fill="auto"/>
          </w:tcPr>
          <w:p w14:paraId="0D39685D" w14:textId="77777777" w:rsidR="0045336D" w:rsidRPr="0034070F" w:rsidRDefault="0045336D" w:rsidP="00A61E81">
            <w:pPr>
              <w:spacing w:before="0" w:after="40" w:line="240" w:lineRule="exact"/>
              <w:rPr>
                <w:sz w:val="20"/>
              </w:rPr>
            </w:pPr>
          </w:p>
        </w:tc>
      </w:tr>
      <w:tr w:rsidR="0045336D" w:rsidRPr="0034070F" w14:paraId="37D9B1E8" w14:textId="77777777" w:rsidTr="00743406">
        <w:trPr>
          <w:cantSplit/>
          <w:jc w:val="center"/>
        </w:trPr>
        <w:tc>
          <w:tcPr>
            <w:tcW w:w="2891" w:type="dxa"/>
            <w:gridSpan w:val="2"/>
            <w:vMerge w:val="restart"/>
            <w:shd w:val="clear" w:color="auto" w:fill="auto"/>
            <w:vAlign w:val="center"/>
          </w:tcPr>
          <w:p w14:paraId="43FBD912" w14:textId="77777777" w:rsidR="0045336D" w:rsidRPr="0034070F" w:rsidRDefault="0045336D" w:rsidP="00A61E81">
            <w:pPr>
              <w:pStyle w:val="Tablehead"/>
              <w:spacing w:before="60" w:after="60" w:line="240" w:lineRule="exact"/>
              <w:rPr>
                <w:bCs/>
                <w:sz w:val="20"/>
              </w:rPr>
            </w:pPr>
            <w:r w:rsidRPr="0034070F">
              <w:rPr>
                <w:sz w:val="20"/>
              </w:rPr>
              <w:t>Class of emission</w:t>
            </w:r>
          </w:p>
        </w:tc>
        <w:tc>
          <w:tcPr>
            <w:tcW w:w="2892" w:type="dxa"/>
            <w:gridSpan w:val="2"/>
            <w:vMerge w:val="restart"/>
            <w:shd w:val="clear" w:color="auto" w:fill="auto"/>
            <w:vAlign w:val="center"/>
          </w:tcPr>
          <w:p w14:paraId="2FC36FEA" w14:textId="77777777" w:rsidR="0045336D" w:rsidRPr="0034070F" w:rsidRDefault="0045336D" w:rsidP="00A61E81">
            <w:pPr>
              <w:pStyle w:val="Tablehead"/>
              <w:spacing w:before="60" w:after="60" w:line="240" w:lineRule="exact"/>
              <w:rPr>
                <w:bCs/>
                <w:sz w:val="20"/>
              </w:rPr>
            </w:pPr>
            <w:r w:rsidRPr="0034070F">
              <w:rPr>
                <w:sz w:val="20"/>
              </w:rPr>
              <w:t>Additional characteristics</w:t>
            </w:r>
          </w:p>
        </w:tc>
        <w:tc>
          <w:tcPr>
            <w:tcW w:w="5784" w:type="dxa"/>
            <w:gridSpan w:val="4"/>
            <w:shd w:val="clear" w:color="auto" w:fill="auto"/>
            <w:vAlign w:val="center"/>
          </w:tcPr>
          <w:p w14:paraId="77A93ED1" w14:textId="77777777" w:rsidR="0045336D" w:rsidRPr="0034070F" w:rsidRDefault="0045336D" w:rsidP="00A61E81">
            <w:pPr>
              <w:pStyle w:val="Tablehead"/>
              <w:spacing w:before="60" w:after="60" w:line="240" w:lineRule="exact"/>
              <w:rPr>
                <w:bCs/>
                <w:sz w:val="20"/>
              </w:rPr>
            </w:pPr>
            <w:r w:rsidRPr="0034070F">
              <w:rPr>
                <w:sz w:val="20"/>
              </w:rPr>
              <w:t>Calculation of:</w:t>
            </w:r>
          </w:p>
        </w:tc>
        <w:tc>
          <w:tcPr>
            <w:tcW w:w="2892" w:type="dxa"/>
            <w:gridSpan w:val="2"/>
            <w:vMerge w:val="restart"/>
            <w:shd w:val="clear" w:color="auto" w:fill="auto"/>
            <w:vAlign w:val="center"/>
          </w:tcPr>
          <w:p w14:paraId="32DBDDD3" w14:textId="77777777" w:rsidR="0045336D" w:rsidRPr="0034070F" w:rsidRDefault="0045336D" w:rsidP="00A61E81">
            <w:pPr>
              <w:pStyle w:val="Tablehead"/>
              <w:spacing w:before="60" w:after="60" w:line="240" w:lineRule="exact"/>
              <w:rPr>
                <w:bCs/>
                <w:sz w:val="20"/>
              </w:rPr>
            </w:pPr>
            <w:r w:rsidRPr="0034070F">
              <w:rPr>
                <w:sz w:val="20"/>
              </w:rPr>
              <w:t>Remarks</w:t>
            </w:r>
          </w:p>
        </w:tc>
      </w:tr>
      <w:tr w:rsidR="0045336D" w:rsidRPr="0034070F" w14:paraId="7AE72D6B" w14:textId="77777777" w:rsidTr="00743406">
        <w:trPr>
          <w:cantSplit/>
          <w:jc w:val="center"/>
        </w:trPr>
        <w:tc>
          <w:tcPr>
            <w:tcW w:w="2891" w:type="dxa"/>
            <w:gridSpan w:val="2"/>
            <w:vMerge/>
            <w:shd w:val="clear" w:color="auto" w:fill="auto"/>
            <w:vAlign w:val="center"/>
          </w:tcPr>
          <w:p w14:paraId="358AEB59" w14:textId="77777777" w:rsidR="0045336D" w:rsidRPr="0034070F" w:rsidRDefault="0045336D" w:rsidP="00A61E81">
            <w:pPr>
              <w:pStyle w:val="Tablehead"/>
              <w:spacing w:before="60" w:after="60" w:line="240" w:lineRule="exact"/>
              <w:rPr>
                <w:bCs/>
                <w:sz w:val="20"/>
              </w:rPr>
            </w:pPr>
          </w:p>
        </w:tc>
        <w:tc>
          <w:tcPr>
            <w:tcW w:w="2892" w:type="dxa"/>
            <w:gridSpan w:val="2"/>
            <w:vMerge/>
            <w:shd w:val="clear" w:color="auto" w:fill="auto"/>
            <w:vAlign w:val="center"/>
          </w:tcPr>
          <w:p w14:paraId="2D73758C" w14:textId="77777777" w:rsidR="0045336D" w:rsidRPr="0034070F" w:rsidRDefault="0045336D" w:rsidP="00A61E81">
            <w:pPr>
              <w:pStyle w:val="Tablehead"/>
              <w:spacing w:before="60" w:after="60" w:line="240" w:lineRule="exact"/>
              <w:rPr>
                <w:bCs/>
                <w:sz w:val="20"/>
              </w:rPr>
            </w:pPr>
          </w:p>
        </w:tc>
        <w:tc>
          <w:tcPr>
            <w:tcW w:w="2892" w:type="dxa"/>
            <w:gridSpan w:val="2"/>
            <w:shd w:val="clear" w:color="auto" w:fill="auto"/>
            <w:vAlign w:val="center"/>
          </w:tcPr>
          <w:p w14:paraId="417148E3" w14:textId="77777777" w:rsidR="0045336D" w:rsidRPr="0034070F" w:rsidRDefault="0045336D" w:rsidP="00A61E81">
            <w:pPr>
              <w:pStyle w:val="Tablehead"/>
              <w:spacing w:before="60" w:after="60" w:line="240" w:lineRule="exact"/>
              <w:rPr>
                <w:bCs/>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gridSpan w:val="2"/>
            <w:shd w:val="clear" w:color="auto" w:fill="auto"/>
            <w:vAlign w:val="center"/>
          </w:tcPr>
          <w:p w14:paraId="3205FBD1" w14:textId="42949470" w:rsidR="0045336D" w:rsidRPr="0034070F" w:rsidRDefault="0045336D" w:rsidP="00A61E81">
            <w:pPr>
              <w:pStyle w:val="Tablehead"/>
              <w:spacing w:before="60" w:after="60" w:line="240" w:lineRule="exact"/>
              <w:rPr>
                <w:bCs/>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w:t>
            </w:r>
            <w:r w:rsidRPr="0034070F">
              <w:rPr>
                <w:sz w:val="20"/>
              </w:rPr>
              <w:br/>
              <w:t>and bandwidths</w:t>
            </w:r>
            <w:r w:rsidRPr="0034070F">
              <w:rPr>
                <w:sz w:val="20"/>
              </w:rPr>
              <w:br/>
              <w:t>of OoB spectra (Hz)</w:t>
            </w:r>
          </w:p>
        </w:tc>
        <w:tc>
          <w:tcPr>
            <w:tcW w:w="2892" w:type="dxa"/>
            <w:gridSpan w:val="2"/>
            <w:vMerge/>
            <w:shd w:val="clear" w:color="auto" w:fill="auto"/>
            <w:vAlign w:val="center"/>
          </w:tcPr>
          <w:p w14:paraId="2A9A421D" w14:textId="77777777" w:rsidR="0045336D" w:rsidRPr="0034070F" w:rsidRDefault="0045336D" w:rsidP="00A61E81">
            <w:pPr>
              <w:pStyle w:val="Tablehead"/>
              <w:spacing w:before="60" w:after="60" w:line="240" w:lineRule="exact"/>
              <w:rPr>
                <w:bCs/>
                <w:sz w:val="20"/>
              </w:rPr>
            </w:pPr>
          </w:p>
        </w:tc>
      </w:tr>
      <w:tr w:rsidR="0045336D" w:rsidRPr="0034070F" w14:paraId="04930EB9" w14:textId="77777777" w:rsidTr="00743406">
        <w:trPr>
          <w:cantSplit/>
          <w:jc w:val="center"/>
        </w:trPr>
        <w:tc>
          <w:tcPr>
            <w:tcW w:w="14459" w:type="dxa"/>
            <w:gridSpan w:val="10"/>
            <w:tcBorders>
              <w:bottom w:val="single" w:sz="4" w:space="0" w:color="auto"/>
            </w:tcBorders>
            <w:shd w:val="clear" w:color="auto" w:fill="auto"/>
            <w:vAlign w:val="center"/>
          </w:tcPr>
          <w:p w14:paraId="11C66EBD" w14:textId="77777777" w:rsidR="0045336D" w:rsidRPr="0034070F" w:rsidRDefault="0045336D" w:rsidP="00A61E81">
            <w:pPr>
              <w:pStyle w:val="Tabletext"/>
              <w:spacing w:before="60" w:after="60" w:line="240" w:lineRule="exact"/>
              <w:jc w:val="center"/>
              <w:rPr>
                <w:i/>
                <w:sz w:val="20"/>
              </w:rPr>
            </w:pPr>
            <w:r w:rsidRPr="0034070F">
              <w:rPr>
                <w:i/>
                <w:sz w:val="20"/>
              </w:rPr>
              <w:t>2.</w:t>
            </w:r>
            <w:r w:rsidRPr="0034070F">
              <w:rPr>
                <w:i/>
                <w:sz w:val="20"/>
              </w:rPr>
              <w:tab/>
              <w:t xml:space="preserve">Frequency modulation </w:t>
            </w:r>
            <w:r w:rsidRPr="0034070F">
              <w:rPr>
                <w:sz w:val="20"/>
              </w:rPr>
              <w:t>(</w:t>
            </w:r>
            <w:r w:rsidRPr="0034070F">
              <w:rPr>
                <w:i/>
                <w:sz w:val="20"/>
              </w:rPr>
              <w:t>continued</w:t>
            </w:r>
            <w:r w:rsidRPr="0034070F">
              <w:rPr>
                <w:sz w:val="20"/>
              </w:rPr>
              <w:t>)</w:t>
            </w:r>
          </w:p>
        </w:tc>
      </w:tr>
      <w:tr w:rsidR="0045336D" w:rsidRPr="0034070F" w14:paraId="12B5F03E" w14:textId="77777777" w:rsidTr="00743406">
        <w:trPr>
          <w:cantSplit/>
          <w:jc w:val="center"/>
        </w:trPr>
        <w:tc>
          <w:tcPr>
            <w:tcW w:w="14459" w:type="dxa"/>
            <w:gridSpan w:val="10"/>
            <w:tcBorders>
              <w:bottom w:val="single" w:sz="4" w:space="0" w:color="auto"/>
            </w:tcBorders>
            <w:shd w:val="clear" w:color="auto" w:fill="auto"/>
            <w:vAlign w:val="center"/>
          </w:tcPr>
          <w:p w14:paraId="18A87C51" w14:textId="77777777" w:rsidR="0045336D" w:rsidRPr="0034070F" w:rsidRDefault="0045336D" w:rsidP="00A61E81">
            <w:pPr>
              <w:pStyle w:val="Tabletext"/>
              <w:spacing w:before="60" w:after="60" w:line="240" w:lineRule="exact"/>
              <w:jc w:val="center"/>
              <w:rPr>
                <w:sz w:val="20"/>
              </w:rPr>
            </w:pPr>
            <w:r w:rsidRPr="0034070F">
              <w:rPr>
                <w:i/>
                <w:sz w:val="20"/>
              </w:rPr>
              <w:t>2.F</w:t>
            </w:r>
            <w:r w:rsidRPr="0034070F">
              <w:rPr>
                <w:i/>
                <w:sz w:val="20"/>
              </w:rPr>
              <w:tab/>
            </w:r>
            <w:r w:rsidRPr="0034070F">
              <w:rPr>
                <w:i/>
                <w:sz w:val="20"/>
              </w:rPr>
              <w:tab/>
              <w:t>Phase modulation</w:t>
            </w:r>
          </w:p>
        </w:tc>
      </w:tr>
      <w:tr w:rsidR="0045336D" w:rsidRPr="000B3C98" w14:paraId="52655C2B" w14:textId="77777777" w:rsidTr="00743406">
        <w:trPr>
          <w:cantSplit/>
          <w:jc w:val="center"/>
        </w:trPr>
        <w:tc>
          <w:tcPr>
            <w:tcW w:w="2891" w:type="dxa"/>
            <w:gridSpan w:val="2"/>
            <w:shd w:val="clear" w:color="auto" w:fill="auto"/>
          </w:tcPr>
          <w:p w14:paraId="68CE3291" w14:textId="77777777" w:rsidR="0045336D" w:rsidRPr="0034070F" w:rsidRDefault="0045336D" w:rsidP="00A61E81">
            <w:pPr>
              <w:pStyle w:val="Tabletext"/>
              <w:spacing w:before="30" w:after="30" w:line="240" w:lineRule="exact"/>
              <w:rPr>
                <w:sz w:val="20"/>
              </w:rPr>
            </w:pPr>
            <w:r w:rsidRPr="0034070F">
              <w:rPr>
                <w:sz w:val="20"/>
              </w:rPr>
              <w:t>Single-channel telegraphy, phase-shift</w:t>
            </w:r>
            <w:r w:rsidRPr="0034070F">
              <w:rPr>
                <w:sz w:val="20"/>
              </w:rPr>
              <w:br/>
            </w:r>
            <w:r w:rsidRPr="0034070F">
              <w:rPr>
                <w:b/>
                <w:bCs/>
                <w:sz w:val="20"/>
              </w:rPr>
              <w:t>G1B, G1D</w:t>
            </w:r>
          </w:p>
        </w:tc>
        <w:tc>
          <w:tcPr>
            <w:tcW w:w="2892" w:type="dxa"/>
            <w:gridSpan w:val="2"/>
            <w:shd w:val="clear" w:color="auto" w:fill="auto"/>
          </w:tcPr>
          <w:p w14:paraId="4976DFC8" w14:textId="77777777" w:rsidR="0045336D" w:rsidRPr="0034070F" w:rsidRDefault="0045336D" w:rsidP="00A61E81">
            <w:pPr>
              <w:pStyle w:val="Tabletext"/>
              <w:spacing w:before="30" w:after="30" w:line="240" w:lineRule="exact"/>
              <w:rPr>
                <w:sz w:val="20"/>
              </w:rPr>
            </w:pPr>
            <w:r w:rsidRPr="0034070F">
              <w:rPr>
                <w:bCs/>
                <w:i/>
                <w:iCs/>
                <w:sz w:val="20"/>
              </w:rPr>
              <w:t>K</w:t>
            </w:r>
            <w:r w:rsidRPr="0034070F">
              <w:rPr>
                <w:bCs/>
                <w:i/>
                <w:iCs/>
                <w:sz w:val="20"/>
                <w:vertAlign w:val="subscript"/>
              </w:rPr>
              <w:t xml:space="preserve">fade </w:t>
            </w:r>
            <w:r w:rsidRPr="0034070F">
              <w:rPr>
                <w:bCs/>
                <w:sz w:val="20"/>
              </w:rPr>
              <w:t>= 3</w:t>
            </w:r>
            <w:r w:rsidRPr="0034070F">
              <w:rPr>
                <w:sz w:val="20"/>
              </w:rPr>
              <w:t xml:space="preserve"> for links not subject to fading,</w:t>
            </w:r>
            <w:r w:rsidRPr="0034070F">
              <w:rPr>
                <w:sz w:val="20"/>
              </w:rPr>
              <w:br/>
            </w:r>
            <w:r w:rsidRPr="0034070F">
              <w:rPr>
                <w:bCs/>
                <w:i/>
                <w:iCs/>
                <w:sz w:val="20"/>
              </w:rPr>
              <w:t>K</w:t>
            </w:r>
            <w:r w:rsidRPr="0034070F">
              <w:rPr>
                <w:bCs/>
                <w:i/>
                <w:iCs/>
                <w:sz w:val="20"/>
                <w:vertAlign w:val="subscript"/>
              </w:rPr>
              <w:t xml:space="preserve">fade </w:t>
            </w:r>
            <w:r w:rsidRPr="0034070F">
              <w:rPr>
                <w:bCs/>
                <w:sz w:val="20"/>
              </w:rPr>
              <w:t>= 5</w:t>
            </w:r>
            <w:r w:rsidRPr="0034070F">
              <w:rPr>
                <w:sz w:val="20"/>
              </w:rPr>
              <w:t xml:space="preserve"> for links subject to fading</w:t>
            </w:r>
          </w:p>
        </w:tc>
        <w:tc>
          <w:tcPr>
            <w:tcW w:w="2892" w:type="dxa"/>
            <w:gridSpan w:val="2"/>
            <w:shd w:val="clear" w:color="auto" w:fill="auto"/>
          </w:tcPr>
          <w:p w14:paraId="7073E634" w14:textId="77777777" w:rsidR="0045336D" w:rsidRPr="0034070F" w:rsidRDefault="0045336D" w:rsidP="00A61E81">
            <w:pPr>
              <w:pStyle w:val="Tabletext"/>
              <w:spacing w:before="30" w:after="30" w:line="240" w:lineRule="exact"/>
              <w:jc w:val="center"/>
              <w:rPr>
                <w:sz w:val="20"/>
              </w:rPr>
            </w:pPr>
            <w:r w:rsidRPr="0034070F">
              <w:rPr>
                <w:bCs/>
                <w:i/>
                <w:iCs/>
                <w:sz w:val="20"/>
              </w:rPr>
              <w:t>B</w:t>
            </w:r>
            <w:r w:rsidRPr="0034070F">
              <w:rPr>
                <w:bCs/>
                <w:i/>
                <w:iCs/>
                <w:sz w:val="20"/>
                <w:vertAlign w:val="subscript"/>
              </w:rPr>
              <w:t xml:space="preserve">n </w:t>
            </w:r>
            <w:r w:rsidRPr="0034070F">
              <w:rPr>
                <w:bCs/>
                <w:sz w:val="20"/>
              </w:rPr>
              <w:t xml:space="preserve">= </w:t>
            </w:r>
            <w:r w:rsidRPr="0034070F">
              <w:rPr>
                <w:bCs/>
                <w:i/>
                <w:iCs/>
                <w:sz w:val="20"/>
              </w:rPr>
              <w:t>K</w:t>
            </w:r>
            <w:r w:rsidRPr="0034070F">
              <w:rPr>
                <w:bCs/>
                <w:i/>
                <w:iCs/>
                <w:sz w:val="20"/>
                <w:vertAlign w:val="subscript"/>
              </w:rPr>
              <w:t>fade</w:t>
            </w:r>
            <w:r w:rsidRPr="0034070F">
              <w:rPr>
                <w:bCs/>
                <w:i/>
                <w:iCs/>
                <w:sz w:val="20"/>
              </w:rPr>
              <w:t>В</w:t>
            </w:r>
          </w:p>
        </w:tc>
        <w:tc>
          <w:tcPr>
            <w:tcW w:w="2892" w:type="dxa"/>
            <w:gridSpan w:val="2"/>
            <w:shd w:val="clear" w:color="auto" w:fill="auto"/>
          </w:tcPr>
          <w:p w14:paraId="29533DF8" w14:textId="1EE84BA7" w:rsidR="0045336D" w:rsidRPr="0034070F" w:rsidRDefault="0045336D" w:rsidP="00A61E81">
            <w:pPr>
              <w:pStyle w:val="Tabletext"/>
              <w:spacing w:before="30" w:after="30" w:line="240" w:lineRule="exact"/>
              <w:jc w:val="center"/>
              <w:rPr>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vertAlign w:val="subscript"/>
                <w:lang w:val="ru-RU"/>
              </w:rPr>
              <w:t xml:space="preserve"> </w:t>
            </w:r>
            <w:r w:rsidRPr="0034070F">
              <w:rPr>
                <w:bCs/>
                <w:sz w:val="20"/>
                <w:lang w:val="ru-RU"/>
              </w:rPr>
              <w:t>= 1.4</w:t>
            </w:r>
            <w:r w:rsidRPr="0034070F">
              <w:rPr>
                <w:bCs/>
                <w:i/>
                <w:iCs/>
                <w:sz w:val="20"/>
              </w:rPr>
              <w:t>B</w:t>
            </w:r>
            <w:r w:rsidRPr="0034070F">
              <w:rPr>
                <w:bCs/>
                <w:i/>
                <w:iCs/>
                <w:sz w:val="20"/>
                <w:vertAlign w:val="subscript"/>
              </w:rPr>
              <w:t>n</w:t>
            </w:r>
            <w:r w:rsidRPr="0034070F">
              <w:rPr>
                <w:bCs/>
                <w:i/>
                <w:iCs/>
                <w:sz w:val="20"/>
                <w:vertAlign w:val="subscript"/>
                <w:lang w:val="ru-RU"/>
              </w:rPr>
              <w:t xml:space="preserve"> </w:t>
            </w:r>
            <w:r w:rsidRPr="0034070F">
              <w:rPr>
                <w:bCs/>
                <w:sz w:val="20"/>
                <w:lang w:val="ru-RU"/>
              </w:rPr>
              <w:t>= 1.4</w:t>
            </w:r>
            <w:r w:rsidRPr="0034070F">
              <w:rPr>
                <w:bCs/>
                <w:i/>
                <w:iCs/>
                <w:sz w:val="20"/>
              </w:rPr>
              <w:t>K</w:t>
            </w:r>
            <w:r w:rsidRPr="0034070F">
              <w:rPr>
                <w:bCs/>
                <w:i/>
                <w:iCs/>
                <w:sz w:val="20"/>
                <w:vertAlign w:val="subscript"/>
              </w:rPr>
              <w:t>fade</w:t>
            </w:r>
            <w:r w:rsidRPr="0034070F">
              <w:rPr>
                <w:bCs/>
                <w:i/>
                <w:iCs/>
                <w:sz w:val="20"/>
              </w:rPr>
              <w:t>B</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1.86</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 xml:space="preserve">–50 </w:t>
            </w:r>
            <w:r w:rsidRPr="0034070F">
              <w:rPr>
                <w:bCs/>
                <w:sz w:val="20"/>
                <w:lang w:val="ru-RU"/>
              </w:rPr>
              <w:t>= 3.29</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 xml:space="preserve">–60 </w:t>
            </w:r>
            <w:r w:rsidRPr="0034070F">
              <w:rPr>
                <w:bCs/>
                <w:sz w:val="20"/>
                <w:lang w:val="ru-RU"/>
              </w:rPr>
              <w:t>= 5.7</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gridSpan w:val="2"/>
            <w:shd w:val="clear" w:color="auto" w:fill="auto"/>
          </w:tcPr>
          <w:p w14:paraId="797D2E47" w14:textId="77777777" w:rsidR="0045336D" w:rsidRPr="0034070F" w:rsidRDefault="0045336D" w:rsidP="00A61E81">
            <w:pPr>
              <w:pStyle w:val="Tabletext"/>
              <w:spacing w:before="30" w:after="30" w:line="240" w:lineRule="exact"/>
              <w:jc w:val="center"/>
              <w:rPr>
                <w:sz w:val="20"/>
                <w:lang w:val="ru-RU"/>
              </w:rPr>
            </w:pPr>
          </w:p>
        </w:tc>
      </w:tr>
      <w:tr w:rsidR="0045336D" w:rsidRPr="000B3C98" w14:paraId="65F33084" w14:textId="77777777" w:rsidTr="00743406">
        <w:trPr>
          <w:cantSplit/>
          <w:jc w:val="center"/>
        </w:trPr>
        <w:tc>
          <w:tcPr>
            <w:tcW w:w="2891" w:type="dxa"/>
            <w:gridSpan w:val="2"/>
            <w:vMerge w:val="restart"/>
            <w:shd w:val="clear" w:color="auto" w:fill="auto"/>
          </w:tcPr>
          <w:p w14:paraId="158DB990" w14:textId="77777777" w:rsidR="0045336D" w:rsidRPr="0034070F" w:rsidRDefault="0045336D" w:rsidP="00A61E81">
            <w:pPr>
              <w:pStyle w:val="Tabletext"/>
              <w:keepNext/>
              <w:spacing w:before="30" w:after="30" w:line="240" w:lineRule="exact"/>
              <w:rPr>
                <w:sz w:val="20"/>
              </w:rPr>
            </w:pPr>
            <w:r w:rsidRPr="0034070F">
              <w:rPr>
                <w:sz w:val="20"/>
              </w:rPr>
              <w:t>Continuous phase manipulation telegraphy</w:t>
            </w:r>
            <w:r w:rsidRPr="0034070F">
              <w:rPr>
                <w:sz w:val="20"/>
              </w:rPr>
              <w:br/>
            </w:r>
            <w:r w:rsidRPr="0034070F">
              <w:rPr>
                <w:b/>
                <w:bCs/>
                <w:sz w:val="20"/>
              </w:rPr>
              <w:t>G1BCN</w:t>
            </w:r>
          </w:p>
        </w:tc>
        <w:tc>
          <w:tcPr>
            <w:tcW w:w="2892" w:type="dxa"/>
            <w:gridSpan w:val="2"/>
            <w:shd w:val="clear" w:color="auto" w:fill="auto"/>
          </w:tcPr>
          <w:p w14:paraId="791477EA" w14:textId="77777777" w:rsidR="0045336D" w:rsidRPr="0034070F" w:rsidRDefault="0045336D" w:rsidP="00A61E81">
            <w:pPr>
              <w:pStyle w:val="Tabletext"/>
              <w:keepNext/>
              <w:spacing w:before="30" w:after="30" w:line="240" w:lineRule="exact"/>
              <w:rPr>
                <w:bCs/>
                <w:i/>
                <w:iCs/>
                <w:sz w:val="20"/>
              </w:rPr>
            </w:pPr>
          </w:p>
        </w:tc>
        <w:tc>
          <w:tcPr>
            <w:tcW w:w="2892" w:type="dxa"/>
            <w:gridSpan w:val="2"/>
            <w:shd w:val="clear" w:color="auto" w:fill="auto"/>
          </w:tcPr>
          <w:p w14:paraId="21494B77" w14:textId="77777777" w:rsidR="0045336D" w:rsidRPr="0034070F" w:rsidRDefault="0045336D" w:rsidP="00A61E81">
            <w:pPr>
              <w:pStyle w:val="Tabletext"/>
              <w:keepNext/>
              <w:spacing w:before="30" w:after="30" w:line="240" w:lineRule="exact"/>
              <w:jc w:val="center"/>
              <w:rPr>
                <w:bCs/>
                <w:i/>
                <w:iCs/>
                <w:sz w:val="20"/>
              </w:rPr>
            </w:pPr>
            <w:r w:rsidRPr="0034070F">
              <w:rPr>
                <w:bCs/>
                <w:i/>
                <w:iCs/>
                <w:sz w:val="20"/>
              </w:rPr>
              <w:t>B</w:t>
            </w:r>
            <w:r w:rsidRPr="0034070F">
              <w:rPr>
                <w:bCs/>
                <w:i/>
                <w:iCs/>
                <w:sz w:val="20"/>
                <w:vertAlign w:val="subscript"/>
              </w:rPr>
              <w:t xml:space="preserve">n </w:t>
            </w:r>
            <w:r w:rsidRPr="0034070F">
              <w:rPr>
                <w:bCs/>
                <w:sz w:val="20"/>
              </w:rPr>
              <w:t>= 11</w:t>
            </w:r>
            <w:r w:rsidRPr="0034070F">
              <w:rPr>
                <w:bCs/>
                <w:i/>
                <w:iCs/>
                <w:sz w:val="20"/>
              </w:rPr>
              <w:t>В</w:t>
            </w:r>
          </w:p>
        </w:tc>
        <w:tc>
          <w:tcPr>
            <w:tcW w:w="2892" w:type="dxa"/>
            <w:gridSpan w:val="2"/>
            <w:shd w:val="clear" w:color="auto" w:fill="auto"/>
          </w:tcPr>
          <w:p w14:paraId="13E0C6A9" w14:textId="7B0E566D" w:rsidR="0045336D" w:rsidRPr="0034070F" w:rsidRDefault="0045336D" w:rsidP="00A61E81">
            <w:pPr>
              <w:pStyle w:val="Tabletext"/>
              <w:keepNext/>
              <w:spacing w:before="30" w:after="30" w:line="240" w:lineRule="exact"/>
              <w:jc w:val="center"/>
              <w:rPr>
                <w:bCs/>
                <w:i/>
                <w:i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vertAlign w:val="subscript"/>
                <w:lang w:val="ru-RU"/>
              </w:rPr>
              <w:t xml:space="preserve"> </w:t>
            </w:r>
            <w:r w:rsidRPr="0034070F">
              <w:rPr>
                <w:bCs/>
                <w:sz w:val="20"/>
                <w:lang w:val="ru-RU"/>
              </w:rPr>
              <w:t xml:space="preserve">= </w:t>
            </w:r>
            <w:r w:rsidRPr="0034070F">
              <w:rPr>
                <w:bCs/>
                <w:i/>
                <w:iCs/>
                <w:sz w:val="20"/>
              </w:rPr>
              <w:t>B</w:t>
            </w:r>
            <w:r w:rsidRPr="0034070F">
              <w:rPr>
                <w:bCs/>
                <w:i/>
                <w:iCs/>
                <w:sz w:val="20"/>
                <w:vertAlign w:val="subscript"/>
              </w:rPr>
              <w:t>n</w:t>
            </w:r>
            <w:r w:rsidRPr="0034070F">
              <w:rPr>
                <w:bCs/>
                <w:i/>
                <w:iCs/>
                <w:sz w:val="20"/>
                <w:vertAlign w:val="subscript"/>
                <w:lang w:val="ru-RU"/>
              </w:rPr>
              <w:t xml:space="preserve"> </w:t>
            </w:r>
            <w:r w:rsidRPr="0034070F">
              <w:rPr>
                <w:bCs/>
                <w:sz w:val="20"/>
                <w:lang w:val="ru-RU"/>
              </w:rPr>
              <w:t>= 11</w:t>
            </w:r>
            <w:r w:rsidRPr="0034070F">
              <w:rPr>
                <w:bCs/>
                <w:i/>
                <w:iCs/>
                <w:sz w:val="20"/>
                <w:lang w:val="ru-RU"/>
              </w:rPr>
              <w:t>В</w:t>
            </w:r>
            <w:r w:rsidRPr="0034070F">
              <w:rPr>
                <w:bCs/>
                <w:i/>
                <w:iCs/>
                <w:sz w:val="20"/>
                <w:lang w:val="ru-RU"/>
              </w:rPr>
              <w:br/>
              <w:t>В</w:t>
            </w:r>
            <w:r w:rsidRPr="0034070F">
              <w:rPr>
                <w:bCs/>
                <w:i/>
                <w:iCs/>
                <w:sz w:val="20"/>
                <w:vertAlign w:val="subscript"/>
                <w:lang w:val="ru-RU"/>
              </w:rPr>
              <w:t>–</w:t>
            </w:r>
            <w:r w:rsidRPr="0034070F">
              <w:rPr>
                <w:bCs/>
                <w:sz w:val="20"/>
                <w:vertAlign w:val="subscript"/>
                <w:lang w:val="ru-RU"/>
              </w:rPr>
              <w:t xml:space="preserve">40 </w:t>
            </w:r>
            <w:r w:rsidRPr="0034070F">
              <w:rPr>
                <w:bCs/>
                <w:sz w:val="20"/>
                <w:lang w:val="ru-RU"/>
              </w:rPr>
              <w:t>= 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 xml:space="preserve">–50 </w:t>
            </w:r>
            <w:r w:rsidRPr="0034070F">
              <w:rPr>
                <w:bCs/>
                <w:sz w:val="20"/>
                <w:lang w:val="ru-RU"/>
              </w:rPr>
              <w:t>= 2.7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 xml:space="preserve">–60 </w:t>
            </w:r>
            <w:r w:rsidRPr="0034070F">
              <w:rPr>
                <w:bCs/>
                <w:sz w:val="20"/>
                <w:lang w:val="ru-RU"/>
              </w:rPr>
              <w:t>= 5.5</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gridSpan w:val="2"/>
            <w:shd w:val="clear" w:color="auto" w:fill="auto"/>
          </w:tcPr>
          <w:p w14:paraId="3131FE3D" w14:textId="77777777" w:rsidR="0045336D" w:rsidRPr="0034070F" w:rsidRDefault="0045336D" w:rsidP="00A61E81">
            <w:pPr>
              <w:pStyle w:val="Tabletext"/>
              <w:keepNext/>
              <w:spacing w:before="30" w:after="30" w:line="240" w:lineRule="exact"/>
              <w:jc w:val="center"/>
              <w:rPr>
                <w:sz w:val="20"/>
                <w:lang w:val="ru-RU"/>
              </w:rPr>
            </w:pPr>
          </w:p>
        </w:tc>
      </w:tr>
      <w:tr w:rsidR="0045336D" w:rsidRPr="0034070F" w14:paraId="1AC18417" w14:textId="77777777" w:rsidTr="00743406">
        <w:trPr>
          <w:cantSplit/>
          <w:jc w:val="center"/>
        </w:trPr>
        <w:tc>
          <w:tcPr>
            <w:tcW w:w="2891" w:type="dxa"/>
            <w:gridSpan w:val="2"/>
            <w:vMerge/>
            <w:shd w:val="clear" w:color="auto" w:fill="auto"/>
          </w:tcPr>
          <w:p w14:paraId="3D99274C" w14:textId="77777777" w:rsidR="0045336D" w:rsidRPr="0034070F" w:rsidRDefault="0045336D" w:rsidP="00A61E81">
            <w:pPr>
              <w:pStyle w:val="Tabletext"/>
              <w:spacing w:line="240" w:lineRule="exact"/>
              <w:rPr>
                <w:sz w:val="20"/>
                <w:lang w:val="ru-RU"/>
              </w:rPr>
            </w:pPr>
          </w:p>
        </w:tc>
        <w:tc>
          <w:tcPr>
            <w:tcW w:w="2892" w:type="dxa"/>
            <w:gridSpan w:val="2"/>
            <w:shd w:val="clear" w:color="auto" w:fill="auto"/>
          </w:tcPr>
          <w:p w14:paraId="3785654D" w14:textId="77777777" w:rsidR="0045336D" w:rsidRPr="0034070F" w:rsidRDefault="0045336D" w:rsidP="00A61E81">
            <w:pPr>
              <w:pStyle w:val="Tabletext"/>
              <w:spacing w:before="30" w:after="30" w:line="240" w:lineRule="exact"/>
              <w:rPr>
                <w:bCs/>
                <w:i/>
                <w:iCs/>
                <w:sz w:val="20"/>
              </w:rPr>
            </w:pPr>
            <w:r w:rsidRPr="0034070F">
              <w:rPr>
                <w:sz w:val="20"/>
              </w:rPr>
              <w:t xml:space="preserve">Narrow-band relative phase-shift keying; recommended transmission speed 100 or 200 Bd </w:t>
            </w:r>
            <w:r w:rsidRPr="0034070F">
              <w:rPr>
                <w:bCs/>
                <w:sz w:val="20"/>
              </w:rPr>
              <w:t>NBPM</w:t>
            </w:r>
          </w:p>
        </w:tc>
        <w:tc>
          <w:tcPr>
            <w:tcW w:w="2892" w:type="dxa"/>
            <w:gridSpan w:val="2"/>
            <w:shd w:val="clear" w:color="auto" w:fill="auto"/>
          </w:tcPr>
          <w:p w14:paraId="138C1AE2" w14:textId="77777777" w:rsidR="0045336D" w:rsidRPr="0034070F" w:rsidRDefault="0045336D" w:rsidP="00A61E81">
            <w:pPr>
              <w:pStyle w:val="Tabletext"/>
              <w:spacing w:before="30" w:after="30" w:line="240" w:lineRule="exact"/>
              <w:jc w:val="center"/>
              <w:rPr>
                <w:bCs/>
                <w:i/>
                <w:iCs/>
                <w:sz w:val="20"/>
              </w:rPr>
            </w:pPr>
            <w:r w:rsidRPr="0034070F">
              <w:rPr>
                <w:bCs/>
                <w:i/>
                <w:iCs/>
                <w:sz w:val="20"/>
              </w:rPr>
              <w:t>B</w:t>
            </w:r>
            <w:r w:rsidRPr="0034070F">
              <w:rPr>
                <w:bCs/>
                <w:i/>
                <w:iCs/>
                <w:sz w:val="20"/>
                <w:vertAlign w:val="subscript"/>
              </w:rPr>
              <w:t>n</w:t>
            </w:r>
            <w:r w:rsidRPr="0034070F">
              <w:rPr>
                <w:bCs/>
                <w:sz w:val="20"/>
                <w:vertAlign w:val="subscript"/>
              </w:rPr>
              <w:t xml:space="preserve"> </w:t>
            </w:r>
            <w:r w:rsidRPr="0034070F">
              <w:rPr>
                <w:bCs/>
                <w:sz w:val="20"/>
              </w:rPr>
              <w:t>= 1.1</w:t>
            </w:r>
            <w:r w:rsidRPr="0034070F">
              <w:rPr>
                <w:bCs/>
                <w:i/>
                <w:iCs/>
                <w:sz w:val="20"/>
              </w:rPr>
              <w:t>В</w:t>
            </w:r>
          </w:p>
        </w:tc>
        <w:tc>
          <w:tcPr>
            <w:tcW w:w="2892" w:type="dxa"/>
            <w:gridSpan w:val="2"/>
            <w:shd w:val="clear" w:color="auto" w:fill="auto"/>
          </w:tcPr>
          <w:p w14:paraId="00F016C3" w14:textId="219C769E" w:rsidR="0045336D" w:rsidRPr="0034070F" w:rsidRDefault="0045336D" w:rsidP="00A61E81">
            <w:pPr>
              <w:pStyle w:val="Tabletext"/>
              <w:spacing w:before="30" w:after="30" w:line="240" w:lineRule="exact"/>
              <w:jc w:val="center"/>
              <w:rPr>
                <w:bCs/>
                <w:i/>
                <w:i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2.4</w:t>
            </w:r>
            <w:r w:rsidRPr="0034070F">
              <w:rPr>
                <w:bCs/>
                <w:i/>
                <w:iCs/>
                <w:sz w:val="20"/>
              </w:rPr>
              <w:t>B</w:t>
            </w:r>
            <w:r w:rsidRPr="0034070F">
              <w:rPr>
                <w:bCs/>
                <w:i/>
                <w:iCs/>
                <w:sz w:val="20"/>
                <w:vertAlign w:val="subscript"/>
              </w:rPr>
              <w:t>n</w:t>
            </w:r>
            <w:r w:rsidRPr="0034070F">
              <w:rPr>
                <w:bCs/>
                <w:sz w:val="20"/>
                <w:vertAlign w:val="subscript"/>
                <w:lang w:val="ru-RU"/>
              </w:rPr>
              <w:t xml:space="preserve"> </w:t>
            </w:r>
            <w:r w:rsidRPr="0034070F">
              <w:rPr>
                <w:bCs/>
                <w:sz w:val="20"/>
                <w:lang w:val="ru-RU"/>
              </w:rPr>
              <w:t>= 2.64</w:t>
            </w:r>
            <w:r w:rsidRPr="0034070F">
              <w:rPr>
                <w:bCs/>
                <w:i/>
                <w:iCs/>
                <w:sz w:val="20"/>
                <w:lang w:val="ru-RU"/>
              </w:rPr>
              <w:t>В</w:t>
            </w:r>
            <w:r w:rsidRPr="0034070F">
              <w:rPr>
                <w:bCs/>
                <w:sz w:val="20"/>
                <w:lang w:val="ru-RU"/>
              </w:rPr>
              <w:br/>
            </w:r>
            <w:r w:rsidRPr="0034070F">
              <w:rPr>
                <w:bCs/>
                <w:i/>
                <w:iCs/>
                <w:sz w:val="20"/>
                <w:lang w:val="ru-RU"/>
              </w:rPr>
              <w:t>В</w:t>
            </w:r>
            <w:r w:rsidRPr="0034070F">
              <w:rPr>
                <w:bCs/>
                <w:sz w:val="20"/>
                <w:vertAlign w:val="subscript"/>
                <w:lang w:val="ru-RU"/>
              </w:rPr>
              <w:t xml:space="preserve">–40 </w:t>
            </w:r>
            <w:r w:rsidRPr="0034070F">
              <w:rPr>
                <w:bCs/>
                <w:sz w:val="20"/>
                <w:lang w:val="ru-RU"/>
              </w:rPr>
              <w:t>= 1.5</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 xml:space="preserve">–50 </w:t>
            </w:r>
            <w:r w:rsidRPr="0034070F">
              <w:rPr>
                <w:bCs/>
                <w:sz w:val="20"/>
                <w:lang w:val="ru-RU"/>
              </w:rPr>
              <w:t>= 2.12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 xml:space="preserve">60 </w:t>
            </w:r>
            <w:r w:rsidRPr="0034070F">
              <w:rPr>
                <w:bCs/>
                <w:sz w:val="20"/>
                <w:lang w:val="ru-RU"/>
              </w:rPr>
              <w:t>= 2.75</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gridSpan w:val="2"/>
            <w:shd w:val="clear" w:color="auto" w:fill="auto"/>
          </w:tcPr>
          <w:p w14:paraId="15A5F555" w14:textId="77777777" w:rsidR="0045336D" w:rsidRPr="0034070F" w:rsidRDefault="0045336D" w:rsidP="00A61E81">
            <w:pPr>
              <w:pStyle w:val="Tabletext"/>
              <w:spacing w:before="30" w:after="30" w:line="240" w:lineRule="exact"/>
              <w:rPr>
                <w:sz w:val="20"/>
              </w:rPr>
            </w:pPr>
            <w:r w:rsidRPr="0034070F">
              <w:rPr>
                <w:sz w:val="20"/>
              </w:rPr>
              <w:t>MF and HF transmitters in the maritime mobile service</w:t>
            </w:r>
          </w:p>
        </w:tc>
      </w:tr>
    </w:tbl>
    <w:p w14:paraId="0CF52CE7" w14:textId="77777777" w:rsidR="0045336D" w:rsidRPr="00161268" w:rsidRDefault="0045336D" w:rsidP="0045336D">
      <w:pPr>
        <w:pStyle w:val="Tablefin"/>
        <w:rPr>
          <w:sz w:val="2"/>
          <w:szCs w:val="2"/>
        </w:rPr>
      </w:pPr>
      <w:r w:rsidRPr="00161268">
        <w:rPr>
          <w:sz w:val="2"/>
          <w:szCs w:val="2"/>
        </w:rPr>
        <w:tab/>
      </w:r>
    </w:p>
    <w:p w14:paraId="34C86123" w14:textId="251CEF0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3"/>
        <w:gridCol w:w="1418"/>
        <w:gridCol w:w="2892"/>
        <w:gridCol w:w="2892"/>
        <w:gridCol w:w="2894"/>
      </w:tblGrid>
      <w:tr w:rsidR="0045336D" w:rsidRPr="0034070F" w14:paraId="1888356C" w14:textId="77777777" w:rsidTr="00743406">
        <w:trPr>
          <w:cantSplit/>
          <w:tblHeader/>
          <w:jc w:val="center"/>
        </w:trPr>
        <w:tc>
          <w:tcPr>
            <w:tcW w:w="2890" w:type="dxa"/>
            <w:vMerge w:val="restart"/>
            <w:tcMar>
              <w:left w:w="108" w:type="dxa"/>
              <w:right w:w="108" w:type="dxa"/>
            </w:tcMar>
            <w:vAlign w:val="center"/>
          </w:tcPr>
          <w:p w14:paraId="06435B4A" w14:textId="77777777" w:rsidR="0045336D" w:rsidRPr="0034070F" w:rsidRDefault="0045336D" w:rsidP="00A93AF7">
            <w:pPr>
              <w:pStyle w:val="Tablehead"/>
              <w:spacing w:line="220" w:lineRule="exact"/>
              <w:rPr>
                <w:sz w:val="20"/>
              </w:rPr>
            </w:pPr>
            <w:r w:rsidRPr="0034070F">
              <w:rPr>
                <w:sz w:val="20"/>
              </w:rPr>
              <w:t>Class of emission</w:t>
            </w:r>
          </w:p>
        </w:tc>
        <w:tc>
          <w:tcPr>
            <w:tcW w:w="2891" w:type="dxa"/>
            <w:gridSpan w:val="2"/>
            <w:vMerge w:val="restart"/>
            <w:tcMar>
              <w:left w:w="108" w:type="dxa"/>
              <w:right w:w="108" w:type="dxa"/>
            </w:tcMar>
            <w:vAlign w:val="center"/>
          </w:tcPr>
          <w:p w14:paraId="6111E05D" w14:textId="77777777" w:rsidR="0045336D" w:rsidRPr="0034070F" w:rsidRDefault="0045336D" w:rsidP="00A93AF7">
            <w:pPr>
              <w:pStyle w:val="Tablehead"/>
              <w:spacing w:line="220" w:lineRule="exact"/>
              <w:rPr>
                <w:sz w:val="20"/>
              </w:rPr>
            </w:pPr>
            <w:r w:rsidRPr="0034070F">
              <w:rPr>
                <w:sz w:val="20"/>
              </w:rPr>
              <w:t>Additional characteristics</w:t>
            </w:r>
          </w:p>
        </w:tc>
        <w:tc>
          <w:tcPr>
            <w:tcW w:w="5784" w:type="dxa"/>
            <w:gridSpan w:val="2"/>
            <w:tcMar>
              <w:left w:w="108" w:type="dxa"/>
              <w:right w:w="108" w:type="dxa"/>
            </w:tcMar>
            <w:vAlign w:val="center"/>
          </w:tcPr>
          <w:p w14:paraId="05D93401" w14:textId="77777777" w:rsidR="0045336D" w:rsidRPr="0034070F" w:rsidRDefault="0045336D" w:rsidP="00A93AF7">
            <w:pPr>
              <w:pStyle w:val="Tablehead"/>
              <w:spacing w:line="220" w:lineRule="exact"/>
              <w:rPr>
                <w:sz w:val="20"/>
              </w:rPr>
            </w:pPr>
            <w:r w:rsidRPr="0034070F">
              <w:rPr>
                <w:sz w:val="20"/>
              </w:rPr>
              <w:t>Calculation of:</w:t>
            </w:r>
          </w:p>
        </w:tc>
        <w:tc>
          <w:tcPr>
            <w:tcW w:w="2894" w:type="dxa"/>
            <w:vMerge w:val="restart"/>
            <w:tcMar>
              <w:left w:w="108" w:type="dxa"/>
              <w:right w:w="108" w:type="dxa"/>
            </w:tcMar>
            <w:vAlign w:val="center"/>
          </w:tcPr>
          <w:p w14:paraId="78ACCED8" w14:textId="77777777" w:rsidR="0045336D" w:rsidRPr="0034070F" w:rsidRDefault="0045336D" w:rsidP="00A93AF7">
            <w:pPr>
              <w:pStyle w:val="Tablehead"/>
              <w:spacing w:line="220" w:lineRule="exact"/>
              <w:rPr>
                <w:sz w:val="20"/>
              </w:rPr>
            </w:pPr>
            <w:r w:rsidRPr="0034070F">
              <w:rPr>
                <w:sz w:val="20"/>
              </w:rPr>
              <w:t>Remarks</w:t>
            </w:r>
          </w:p>
        </w:tc>
      </w:tr>
      <w:tr w:rsidR="0045336D" w:rsidRPr="0034070F" w14:paraId="407DB17E" w14:textId="77777777" w:rsidTr="00743406">
        <w:trPr>
          <w:cantSplit/>
          <w:trHeight w:val="301"/>
          <w:tblHeader/>
          <w:jc w:val="center"/>
        </w:trPr>
        <w:tc>
          <w:tcPr>
            <w:tcW w:w="2890" w:type="dxa"/>
            <w:vMerge/>
            <w:tcMar>
              <w:left w:w="108" w:type="dxa"/>
              <w:right w:w="108" w:type="dxa"/>
            </w:tcMar>
          </w:tcPr>
          <w:p w14:paraId="3C763AF0" w14:textId="77777777" w:rsidR="0045336D" w:rsidRPr="0034070F" w:rsidRDefault="0045336D" w:rsidP="00A93AF7">
            <w:pPr>
              <w:pStyle w:val="Tablehead"/>
              <w:spacing w:line="220" w:lineRule="exact"/>
              <w:rPr>
                <w:sz w:val="20"/>
              </w:rPr>
            </w:pPr>
          </w:p>
        </w:tc>
        <w:tc>
          <w:tcPr>
            <w:tcW w:w="2891" w:type="dxa"/>
            <w:gridSpan w:val="2"/>
            <w:vMerge/>
            <w:tcMar>
              <w:left w:w="108" w:type="dxa"/>
              <w:right w:w="108" w:type="dxa"/>
            </w:tcMar>
          </w:tcPr>
          <w:p w14:paraId="1EBFE6B3" w14:textId="77777777" w:rsidR="0045336D" w:rsidRPr="0034070F" w:rsidRDefault="0045336D" w:rsidP="00A93AF7">
            <w:pPr>
              <w:pStyle w:val="Tablehead"/>
              <w:spacing w:line="220" w:lineRule="exact"/>
              <w:rPr>
                <w:sz w:val="20"/>
              </w:rPr>
            </w:pPr>
          </w:p>
        </w:tc>
        <w:tc>
          <w:tcPr>
            <w:tcW w:w="2892" w:type="dxa"/>
            <w:tcMar>
              <w:left w:w="108" w:type="dxa"/>
              <w:right w:w="108" w:type="dxa"/>
            </w:tcMar>
            <w:vAlign w:val="center"/>
          </w:tcPr>
          <w:p w14:paraId="43022EE1" w14:textId="77777777" w:rsidR="0045336D" w:rsidRPr="0034070F" w:rsidRDefault="0045336D" w:rsidP="00A93AF7">
            <w:pPr>
              <w:pStyle w:val="Tablehead"/>
              <w:spacing w:line="220" w:lineRule="exact"/>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45CD3D03" w14:textId="51E00770" w:rsidR="0045336D" w:rsidRPr="0034070F" w:rsidRDefault="0045336D" w:rsidP="00A93AF7">
            <w:pPr>
              <w:pStyle w:val="Tablehead"/>
              <w:spacing w:line="220" w:lineRule="exact"/>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4" w:type="dxa"/>
            <w:vMerge/>
            <w:tcMar>
              <w:left w:w="108" w:type="dxa"/>
              <w:right w:w="108" w:type="dxa"/>
            </w:tcMar>
          </w:tcPr>
          <w:p w14:paraId="6DAA7CAC" w14:textId="77777777" w:rsidR="0045336D" w:rsidRPr="0034070F" w:rsidRDefault="0045336D" w:rsidP="00A93AF7">
            <w:pPr>
              <w:pStyle w:val="Tablehead"/>
              <w:spacing w:line="220" w:lineRule="exact"/>
              <w:rPr>
                <w:sz w:val="20"/>
              </w:rPr>
            </w:pPr>
          </w:p>
        </w:tc>
      </w:tr>
      <w:tr w:rsidR="0045336D" w:rsidRPr="0034070F" w14:paraId="2AA1AB80" w14:textId="77777777" w:rsidTr="00743406">
        <w:trPr>
          <w:cantSplit/>
          <w:trHeight w:val="20"/>
          <w:jc w:val="center"/>
        </w:trPr>
        <w:tc>
          <w:tcPr>
            <w:tcW w:w="14459" w:type="dxa"/>
            <w:gridSpan w:val="6"/>
            <w:tcMar>
              <w:left w:w="108" w:type="dxa"/>
              <w:right w:w="108" w:type="dxa"/>
            </w:tcMar>
          </w:tcPr>
          <w:p w14:paraId="310F14E7" w14:textId="77777777" w:rsidR="0045336D" w:rsidRPr="0034070F" w:rsidRDefault="0045336D" w:rsidP="00A93AF7">
            <w:pPr>
              <w:pStyle w:val="Sectiontitle"/>
              <w:tabs>
                <w:tab w:val="left" w:pos="284"/>
              </w:tabs>
              <w:spacing w:before="60" w:after="60" w:line="220" w:lineRule="exact"/>
              <w:rPr>
                <w:b w:val="0"/>
                <w:i/>
                <w:sz w:val="20"/>
                <w:vertAlign w:val="superscript"/>
              </w:rPr>
            </w:pPr>
            <w:r w:rsidRPr="0034070F">
              <w:rPr>
                <w:b w:val="0"/>
                <w:i/>
                <w:sz w:val="20"/>
              </w:rPr>
              <w:t>3.</w:t>
            </w:r>
            <w:r w:rsidRPr="0034070F">
              <w:rPr>
                <w:b w:val="0"/>
                <w:i/>
                <w:sz w:val="20"/>
              </w:rPr>
              <w:tab/>
              <w:t>Digital transmission</w:t>
            </w:r>
            <w:r w:rsidRPr="0034070F">
              <w:rPr>
                <w:b w:val="0"/>
                <w:sz w:val="20"/>
                <w:vertAlign w:val="superscript"/>
              </w:rPr>
              <w:t>(2)</w:t>
            </w:r>
          </w:p>
        </w:tc>
      </w:tr>
      <w:tr w:rsidR="0045336D" w:rsidRPr="0034070F" w14:paraId="1C7D6FEC" w14:textId="77777777" w:rsidTr="00743406">
        <w:trPr>
          <w:cantSplit/>
          <w:trHeight w:val="20"/>
          <w:jc w:val="center"/>
        </w:trPr>
        <w:tc>
          <w:tcPr>
            <w:tcW w:w="14459" w:type="dxa"/>
            <w:gridSpan w:val="6"/>
            <w:tcMar>
              <w:left w:w="108" w:type="dxa"/>
              <w:right w:w="108" w:type="dxa"/>
            </w:tcMar>
          </w:tcPr>
          <w:p w14:paraId="173D0F37" w14:textId="77777777" w:rsidR="0045336D" w:rsidRPr="0034070F" w:rsidRDefault="0045336D" w:rsidP="00A93AF7">
            <w:pPr>
              <w:pStyle w:val="Sectiontitle"/>
              <w:tabs>
                <w:tab w:val="left" w:pos="567"/>
              </w:tabs>
              <w:spacing w:before="60" w:after="60" w:line="220" w:lineRule="exact"/>
              <w:rPr>
                <w:b w:val="0"/>
                <w:i/>
                <w:sz w:val="20"/>
                <w:vertAlign w:val="superscript"/>
              </w:rPr>
            </w:pPr>
            <w:r w:rsidRPr="0034070F">
              <w:rPr>
                <w:b w:val="0"/>
                <w:i/>
                <w:sz w:val="20"/>
              </w:rPr>
              <w:t>3.A</w:t>
            </w:r>
            <w:r w:rsidRPr="0034070F">
              <w:rPr>
                <w:b w:val="0"/>
                <w:i/>
                <w:sz w:val="20"/>
              </w:rPr>
              <w:tab/>
              <w:t>Amplitude-phase shift keying</w:t>
            </w:r>
            <w:r w:rsidRPr="0034070F">
              <w:rPr>
                <w:b w:val="0"/>
                <w:sz w:val="20"/>
                <w:vertAlign w:val="superscript"/>
              </w:rPr>
              <w:t>(3)</w:t>
            </w:r>
          </w:p>
        </w:tc>
      </w:tr>
      <w:tr w:rsidR="0045336D" w:rsidRPr="0034070F" w14:paraId="537CD871" w14:textId="77777777" w:rsidTr="00743406">
        <w:trPr>
          <w:cantSplit/>
          <w:trHeight w:val="20"/>
          <w:jc w:val="center"/>
        </w:trPr>
        <w:tc>
          <w:tcPr>
            <w:tcW w:w="2890" w:type="dxa"/>
            <w:vMerge w:val="restart"/>
            <w:tcMar>
              <w:left w:w="108" w:type="dxa"/>
              <w:right w:w="108" w:type="dxa"/>
            </w:tcMar>
          </w:tcPr>
          <w:p w14:paraId="133B7A64" w14:textId="46C0911C" w:rsidR="0045336D" w:rsidRPr="0034070F" w:rsidRDefault="0045336D" w:rsidP="00A93AF7">
            <w:pPr>
              <w:pStyle w:val="Tabletext"/>
              <w:spacing w:before="60" w:after="60" w:line="220" w:lineRule="exact"/>
              <w:rPr>
                <w:sz w:val="20"/>
              </w:rPr>
            </w:pPr>
            <w:r w:rsidRPr="0034070F">
              <w:rPr>
                <w:sz w:val="20"/>
              </w:rPr>
              <w:t xml:space="preserve">Carrier amplitude and </w:t>
            </w:r>
            <w:r w:rsidR="00281A7C" w:rsidRPr="0034070F">
              <w:rPr>
                <w:sz w:val="20"/>
              </w:rPr>
              <w:br/>
            </w:r>
            <w:r w:rsidRPr="0034070F">
              <w:rPr>
                <w:sz w:val="20"/>
              </w:rPr>
              <w:t>phase-modulated</w:t>
            </w:r>
            <w:r w:rsidRPr="0034070F">
              <w:rPr>
                <w:sz w:val="20"/>
              </w:rPr>
              <w:br/>
            </w:r>
            <w:r w:rsidRPr="0034070F">
              <w:rPr>
                <w:b/>
                <w:bCs/>
                <w:sz w:val="20"/>
              </w:rPr>
              <w:t>D1D, D7D,</w:t>
            </w:r>
            <w:r w:rsidRPr="0034070F">
              <w:rPr>
                <w:b/>
                <w:bCs/>
                <w:sz w:val="20"/>
              </w:rPr>
              <w:br/>
              <w:t>D1W, D7C,</w:t>
            </w:r>
            <w:r w:rsidRPr="0034070F">
              <w:rPr>
                <w:b/>
                <w:bCs/>
                <w:sz w:val="20"/>
              </w:rPr>
              <w:br/>
              <w:t>D7E, D7W,</w:t>
            </w:r>
            <w:r w:rsidRPr="0034070F">
              <w:rPr>
                <w:b/>
                <w:bCs/>
                <w:sz w:val="20"/>
              </w:rPr>
              <w:br/>
              <w:t>D9W, DXD</w:t>
            </w:r>
          </w:p>
        </w:tc>
        <w:tc>
          <w:tcPr>
            <w:tcW w:w="1473" w:type="dxa"/>
            <w:tcMar>
              <w:left w:w="108" w:type="dxa"/>
              <w:right w:w="108" w:type="dxa"/>
            </w:tcMar>
          </w:tcPr>
          <w:p w14:paraId="6BD31702" w14:textId="77777777" w:rsidR="0045336D" w:rsidRPr="0034070F" w:rsidRDefault="0045336D" w:rsidP="00A93AF7">
            <w:pPr>
              <w:pStyle w:val="Tabletext"/>
              <w:spacing w:before="60" w:after="60" w:line="220" w:lineRule="exact"/>
              <w:rPr>
                <w:sz w:val="20"/>
              </w:rPr>
            </w:pPr>
          </w:p>
        </w:tc>
        <w:tc>
          <w:tcPr>
            <w:tcW w:w="1418" w:type="dxa"/>
            <w:tcMar>
              <w:left w:w="108" w:type="dxa"/>
              <w:right w:w="108" w:type="dxa"/>
            </w:tcMar>
          </w:tcPr>
          <w:p w14:paraId="1C2688E9" w14:textId="77777777" w:rsidR="0045336D" w:rsidRPr="0034070F" w:rsidRDefault="0045336D" w:rsidP="00A93AF7">
            <w:pPr>
              <w:pStyle w:val="Tabletext"/>
              <w:spacing w:before="60" w:after="60" w:line="220" w:lineRule="exact"/>
              <w:rPr>
                <w:sz w:val="20"/>
              </w:rPr>
            </w:pPr>
          </w:p>
        </w:tc>
        <w:tc>
          <w:tcPr>
            <w:tcW w:w="2892" w:type="dxa"/>
            <w:tcMar>
              <w:left w:w="108" w:type="dxa"/>
              <w:right w:w="108" w:type="dxa"/>
            </w:tcMar>
          </w:tcPr>
          <w:p w14:paraId="0D5F1CC1" w14:textId="77777777" w:rsidR="0045336D" w:rsidRPr="0034070F" w:rsidRDefault="0045336D" w:rsidP="00A93AF7">
            <w:pPr>
              <w:pStyle w:val="Tabletext"/>
              <w:spacing w:before="60" w:after="0" w:line="220" w:lineRule="exac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R</w:t>
            </w:r>
            <w:r w:rsidRPr="0034070F">
              <w:rPr>
                <w:bCs/>
                <w:sz w:val="20"/>
              </w:rPr>
              <w:t>/log</w:t>
            </w:r>
            <w:r w:rsidRPr="0034070F">
              <w:rPr>
                <w:bCs/>
                <w:sz w:val="20"/>
                <w:vertAlign w:val="subscript"/>
              </w:rPr>
              <w:t>2</w:t>
            </w:r>
            <w:r w:rsidRPr="0034070F">
              <w:rPr>
                <w:bCs/>
                <w:i/>
                <w:iCs/>
                <w:sz w:val="20"/>
              </w:rPr>
              <w:t>S</w:t>
            </w:r>
            <w:r w:rsidRPr="0034070F">
              <w:rPr>
                <w:bCs/>
                <w:sz w:val="20"/>
              </w:rPr>
              <w:t>,</w:t>
            </w:r>
          </w:p>
          <w:p w14:paraId="14DEBDE1" w14:textId="77777777" w:rsidR="0045336D" w:rsidRPr="0034070F" w:rsidRDefault="0045336D" w:rsidP="00A93AF7">
            <w:pPr>
              <w:pStyle w:val="Tabletext"/>
              <w:spacing w:before="0" w:after="60" w:line="220" w:lineRule="exact"/>
              <w:rPr>
                <w:sz w:val="20"/>
              </w:rPr>
            </w:pPr>
            <w:r w:rsidRPr="0034070F">
              <w:rPr>
                <w:bCs/>
                <w:sz w:val="20"/>
              </w:rPr>
              <w:t>where:</w:t>
            </w:r>
            <w:r w:rsidRPr="0034070F">
              <w:rPr>
                <w:bCs/>
                <w:sz w:val="20"/>
              </w:rPr>
              <w:br/>
            </w:r>
            <w:r w:rsidRPr="0034070F">
              <w:rPr>
                <w:bCs/>
                <w:i/>
                <w:iCs/>
                <w:sz w:val="20"/>
              </w:rPr>
              <w:t>R:</w:t>
            </w:r>
            <w:r w:rsidRPr="0034070F">
              <w:rPr>
                <w:sz w:val="20"/>
              </w:rPr>
              <w:tab/>
              <w:t>transmission speed in bit/s</w:t>
            </w:r>
            <w:r w:rsidRPr="0034070F">
              <w:rPr>
                <w:sz w:val="20"/>
              </w:rPr>
              <w:br/>
            </w:r>
            <w:r w:rsidRPr="0034070F">
              <w:rPr>
                <w:bCs/>
                <w:i/>
                <w:iCs/>
                <w:sz w:val="20"/>
              </w:rPr>
              <w:t>S:</w:t>
            </w:r>
            <w:r w:rsidRPr="0034070F">
              <w:rPr>
                <w:sz w:val="20"/>
              </w:rPr>
              <w:tab/>
              <w:t>number of states</w:t>
            </w:r>
          </w:p>
        </w:tc>
        <w:tc>
          <w:tcPr>
            <w:tcW w:w="2892" w:type="dxa"/>
            <w:tcMar>
              <w:left w:w="108" w:type="dxa"/>
              <w:right w:w="108" w:type="dxa"/>
            </w:tcMar>
          </w:tcPr>
          <w:p w14:paraId="40272932" w14:textId="5EBE3FA8" w:rsidR="0045336D" w:rsidRPr="0034070F" w:rsidRDefault="0045336D" w:rsidP="00A93AF7">
            <w:pPr>
              <w:pStyle w:val="Tabletext"/>
              <w:spacing w:before="60" w:after="60" w:line="220" w:lineRule="exact"/>
              <w:jc w:val="center"/>
              <w:rPr>
                <w:bCs/>
                <w:sz w:val="20"/>
              </w:rPr>
            </w:pP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vertAlign w:val="subscript"/>
              </w:rPr>
              <w:t xml:space="preserve"> </w:t>
            </w:r>
            <w:r w:rsidRPr="0034070F">
              <w:rPr>
                <w:bCs/>
                <w:sz w:val="20"/>
              </w:rPr>
              <w:t>= 1.5</w:t>
            </w:r>
            <w:r w:rsidRPr="0034070F">
              <w:rPr>
                <w:bCs/>
                <w:i/>
                <w:iCs/>
                <w:sz w:val="20"/>
              </w:rPr>
              <w:t>B</w:t>
            </w:r>
            <w:r w:rsidRPr="0034070F">
              <w:rPr>
                <w:bCs/>
                <w:i/>
                <w:iCs/>
                <w:sz w:val="20"/>
                <w:vertAlign w:val="subscript"/>
              </w:rPr>
              <w:t>n</w:t>
            </w:r>
            <w:r w:rsidRPr="0034070F">
              <w:rPr>
                <w:bCs/>
                <w:sz w:val="20"/>
                <w:vertAlign w:val="subscript"/>
              </w:rPr>
              <w:t xml:space="preserve"> </w:t>
            </w:r>
            <w:r w:rsidRPr="0034070F">
              <w:rPr>
                <w:bCs/>
                <w:sz w:val="20"/>
              </w:rPr>
              <w:t>= 1.5</w:t>
            </w:r>
            <w:r w:rsidRPr="0034070F">
              <w:rPr>
                <w:bCs/>
                <w:i/>
                <w:iCs/>
                <w:sz w:val="20"/>
              </w:rPr>
              <w:t>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В</w:t>
            </w:r>
            <w:r w:rsidRPr="0034070F">
              <w:rPr>
                <w:bCs/>
                <w:sz w:val="20"/>
                <w:vertAlign w:val="subscript"/>
              </w:rPr>
              <w:t xml:space="preserve">–40 </w:t>
            </w:r>
            <w:r w:rsidRPr="0034070F">
              <w:rPr>
                <w:bCs/>
                <w:sz w:val="20"/>
              </w:rPr>
              <w:t>= 1.13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br/>
            </w: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with </w:t>
            </w:r>
            <w:r w:rsidRPr="0034070F">
              <w:rPr>
                <w:bCs/>
                <w:i/>
                <w:iCs/>
                <w:sz w:val="20"/>
              </w:rPr>
              <w:t>S</w:t>
            </w:r>
            <w:r w:rsidRPr="0034070F">
              <w:rPr>
                <w:bCs/>
                <w:sz w:val="20"/>
              </w:rPr>
              <w:t xml:space="preserve"> = 4</w:t>
            </w:r>
          </w:p>
        </w:tc>
        <w:tc>
          <w:tcPr>
            <w:tcW w:w="2894" w:type="dxa"/>
            <w:tcMar>
              <w:left w:w="108" w:type="dxa"/>
              <w:right w:w="108" w:type="dxa"/>
            </w:tcMar>
          </w:tcPr>
          <w:p w14:paraId="39642F71" w14:textId="77777777" w:rsidR="0045336D" w:rsidRPr="0034070F" w:rsidRDefault="0045336D" w:rsidP="00A93AF7">
            <w:pPr>
              <w:pStyle w:val="Tabletext"/>
              <w:spacing w:before="60" w:after="60" w:line="220" w:lineRule="exact"/>
              <w:rPr>
                <w:sz w:val="20"/>
              </w:rPr>
            </w:pPr>
            <w:r w:rsidRPr="0034070F">
              <w:rPr>
                <w:sz w:val="20"/>
              </w:rPr>
              <w:t xml:space="preserve">For signals having </w:t>
            </w:r>
            <w:r w:rsidRPr="0034070F">
              <w:rPr>
                <w:bCs/>
                <w:sz w:val="20"/>
              </w:rPr>
              <w:sym w:font="Symbol" w:char="F061"/>
            </w:r>
            <w:r w:rsidRPr="0034070F">
              <w:rPr>
                <w:bCs/>
                <w:sz w:val="20"/>
              </w:rPr>
              <w:t xml:space="preserve"> </w:t>
            </w:r>
            <w:r w:rsidRPr="0034070F">
              <w:rPr>
                <w:bCs/>
                <w:sz w:val="20"/>
              </w:rPr>
              <w:sym w:font="Symbol" w:char="F0BB"/>
            </w:r>
            <w:r w:rsidRPr="0034070F">
              <w:rPr>
                <w:bCs/>
                <w:sz w:val="20"/>
              </w:rPr>
              <w:t xml:space="preserve"> 0.5</w:t>
            </w:r>
            <w:r w:rsidRPr="0034070F">
              <w:rPr>
                <w:sz w:val="20"/>
              </w:rPr>
              <w:br/>
              <w:t>(see Table 1B)</w:t>
            </w:r>
          </w:p>
        </w:tc>
      </w:tr>
      <w:tr w:rsidR="0045336D" w:rsidRPr="0034070F" w14:paraId="3AD95804" w14:textId="77777777" w:rsidTr="00743406">
        <w:trPr>
          <w:cantSplit/>
          <w:trHeight w:val="20"/>
          <w:jc w:val="center"/>
        </w:trPr>
        <w:tc>
          <w:tcPr>
            <w:tcW w:w="2890" w:type="dxa"/>
            <w:vMerge/>
            <w:tcMar>
              <w:left w:w="108" w:type="dxa"/>
              <w:right w:w="108" w:type="dxa"/>
            </w:tcMar>
          </w:tcPr>
          <w:p w14:paraId="77885172" w14:textId="77777777" w:rsidR="0045336D" w:rsidRPr="0034070F" w:rsidRDefault="0045336D" w:rsidP="00A93AF7">
            <w:pPr>
              <w:pStyle w:val="Tabletext"/>
              <w:spacing w:before="60" w:after="60" w:line="220" w:lineRule="exact"/>
              <w:rPr>
                <w:sz w:val="20"/>
              </w:rPr>
            </w:pPr>
          </w:p>
        </w:tc>
        <w:tc>
          <w:tcPr>
            <w:tcW w:w="1473" w:type="dxa"/>
            <w:tcMar>
              <w:left w:w="108" w:type="dxa"/>
              <w:right w:w="108" w:type="dxa"/>
            </w:tcMar>
          </w:tcPr>
          <w:p w14:paraId="43A97FEB" w14:textId="77777777" w:rsidR="0045336D" w:rsidRPr="0034070F" w:rsidRDefault="0045336D" w:rsidP="00A93AF7">
            <w:pPr>
              <w:pStyle w:val="Tabletext"/>
              <w:spacing w:before="60" w:after="60" w:line="220" w:lineRule="exact"/>
              <w:rPr>
                <w:sz w:val="20"/>
              </w:rPr>
            </w:pPr>
            <w:r w:rsidRPr="0034070F">
              <w:rPr>
                <w:bCs/>
                <w:sz w:val="20"/>
              </w:rPr>
              <w:t>QPSK,</w:t>
            </w:r>
            <w:r w:rsidRPr="0034070F">
              <w:rPr>
                <w:sz w:val="20"/>
              </w:rPr>
              <w:br/>
              <w:t>encoding with error correction</w:t>
            </w:r>
          </w:p>
        </w:tc>
        <w:tc>
          <w:tcPr>
            <w:tcW w:w="1418" w:type="dxa"/>
            <w:tcMar>
              <w:left w:w="108" w:type="dxa"/>
              <w:right w:w="108" w:type="dxa"/>
            </w:tcMar>
          </w:tcPr>
          <w:p w14:paraId="589D3DCD" w14:textId="77777777" w:rsidR="0045336D" w:rsidRPr="0034070F" w:rsidRDefault="0045336D" w:rsidP="00A93AF7">
            <w:pPr>
              <w:pStyle w:val="Tabletext"/>
              <w:spacing w:before="60" w:after="60" w:line="220" w:lineRule="exact"/>
              <w:rPr>
                <w:bCs/>
                <w:sz w:val="20"/>
              </w:rPr>
            </w:pPr>
            <w:r w:rsidRPr="0034070F">
              <w:rPr>
                <w:bCs/>
                <w:sz w:val="20"/>
              </w:rPr>
              <w:t>CDMA</w:t>
            </w:r>
          </w:p>
        </w:tc>
        <w:tc>
          <w:tcPr>
            <w:tcW w:w="2892" w:type="dxa"/>
            <w:tcMar>
              <w:left w:w="108" w:type="dxa"/>
              <w:right w:w="108" w:type="dxa"/>
            </w:tcMar>
          </w:tcPr>
          <w:p w14:paraId="2358BCBD" w14:textId="77777777" w:rsidR="0045336D" w:rsidRPr="0034070F" w:rsidRDefault="0045336D" w:rsidP="00A93AF7">
            <w:pPr>
              <w:pStyle w:val="Tabletext"/>
              <w:spacing w:before="60" w:after="60" w:line="220" w:lineRule="exact"/>
              <w:jc w:val="center"/>
              <w:rPr>
                <w:sz w:val="20"/>
              </w:rPr>
            </w:pPr>
            <w:r w:rsidRPr="0034070F">
              <w:rPr>
                <w:bCs/>
                <w:i/>
                <w:iCs/>
                <w:sz w:val="20"/>
              </w:rPr>
              <w:t>B</w:t>
            </w:r>
            <w:r w:rsidRPr="0034070F">
              <w:rPr>
                <w:bCs/>
                <w:i/>
                <w:iCs/>
                <w:sz w:val="20"/>
                <w:vertAlign w:val="subscript"/>
              </w:rPr>
              <w:t>n</w:t>
            </w:r>
            <w:r w:rsidRPr="0034070F">
              <w:rPr>
                <w:bCs/>
                <w:sz w:val="20"/>
              </w:rPr>
              <w:t xml:space="preserve"> = 1.5</w:t>
            </w:r>
            <w:r w:rsidRPr="0034070F">
              <w:rPr>
                <w:bCs/>
                <w:i/>
                <w:iCs/>
                <w:sz w:val="20"/>
              </w:rPr>
              <w:t xml:space="preserve"> K</w:t>
            </w:r>
            <w:r w:rsidRPr="0034070F">
              <w:rPr>
                <w:bCs/>
                <w:i/>
                <w:iCs/>
                <w:sz w:val="20"/>
                <w:vertAlign w:val="subscript"/>
              </w:rPr>
              <w:t>red</w:t>
            </w:r>
            <w:r w:rsidRPr="0034070F">
              <w:rPr>
                <w:bCs/>
                <w:i/>
                <w:iCs/>
                <w:sz w:val="20"/>
              </w:rPr>
              <w:t xml:space="preserve"> R</w:t>
            </w:r>
            <w:r w:rsidRPr="0034070F">
              <w:rPr>
                <w:bCs/>
                <w:sz w:val="20"/>
              </w:rPr>
              <w:br/>
            </w:r>
            <w:r w:rsidRPr="0034070F">
              <w:rPr>
                <w:bCs/>
                <w:i/>
                <w:iCs/>
                <w:sz w:val="20"/>
              </w:rPr>
              <w:t>K</w:t>
            </w:r>
            <w:r w:rsidRPr="0034070F">
              <w:rPr>
                <w:bCs/>
                <w:i/>
                <w:iCs/>
                <w:sz w:val="20"/>
                <w:vertAlign w:val="subscript"/>
              </w:rPr>
              <w:t xml:space="preserve">red </w:t>
            </w:r>
            <w:r w:rsidRPr="0034070F">
              <w:rPr>
                <w:sz w:val="20"/>
              </w:rPr>
              <w:t>is the coefficient of redundancy for encoding with error-correction</w:t>
            </w:r>
          </w:p>
        </w:tc>
        <w:tc>
          <w:tcPr>
            <w:tcW w:w="2892" w:type="dxa"/>
            <w:tcMar>
              <w:left w:w="108" w:type="dxa"/>
              <w:right w:w="108" w:type="dxa"/>
            </w:tcMar>
          </w:tcPr>
          <w:p w14:paraId="1E4D5B48" w14:textId="675AEB39" w:rsidR="0045336D" w:rsidRPr="0034070F" w:rsidRDefault="0045336D" w:rsidP="00A93AF7">
            <w:pPr>
              <w:pStyle w:val="Tabletext"/>
              <w:spacing w:before="60" w:after="60" w:line="220" w:lineRule="exact"/>
              <w:jc w:val="center"/>
              <w:rPr>
                <w:bCs/>
                <w:sz w:val="20"/>
                <w:lang w:val="ru-RU"/>
              </w:rPr>
            </w:pP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 xml:space="preserve">1.8 </w:t>
            </w:r>
            <w:r w:rsidRPr="0034070F">
              <w:rPr>
                <w:bCs/>
                <w:i/>
                <w:iCs/>
                <w:sz w:val="20"/>
              </w:rPr>
              <w:t>K</w:t>
            </w:r>
            <w:r w:rsidRPr="0034070F">
              <w:rPr>
                <w:bCs/>
                <w:i/>
                <w:iCs/>
                <w:sz w:val="20"/>
                <w:vertAlign w:val="subscript"/>
              </w:rPr>
              <w:t>red</w:t>
            </w:r>
            <w:r w:rsidRPr="0034070F">
              <w:rPr>
                <w:bCs/>
                <w:i/>
                <w:iCs/>
                <w:sz w:val="20"/>
                <w:lang w:val="ru-RU"/>
              </w:rPr>
              <w:t xml:space="preserve"> </w:t>
            </w:r>
            <w:r w:rsidRPr="0034070F">
              <w:rPr>
                <w:bCs/>
                <w:i/>
                <w:iCs/>
                <w:sz w:val="20"/>
              </w:rPr>
              <w:t>R</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4</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tcMar>
              <w:left w:w="108" w:type="dxa"/>
              <w:right w:w="108" w:type="dxa"/>
            </w:tcMar>
          </w:tcPr>
          <w:p w14:paraId="18B38A9D" w14:textId="77777777" w:rsidR="0045336D" w:rsidRPr="0034070F" w:rsidRDefault="0045336D" w:rsidP="00A93AF7">
            <w:pPr>
              <w:pStyle w:val="Tabletext"/>
              <w:spacing w:before="60" w:after="60" w:line="220" w:lineRule="exact"/>
              <w:rPr>
                <w:bCs/>
                <w:i/>
                <w:iCs/>
                <w:sz w:val="20"/>
              </w:rPr>
            </w:pPr>
            <w:r w:rsidRPr="0034070F">
              <w:rPr>
                <w:bCs/>
                <w:sz w:val="20"/>
              </w:rPr>
              <w:sym w:font="Symbol" w:char="F079"/>
            </w:r>
            <w:r w:rsidRPr="0034070F">
              <w:rPr>
                <w:bCs/>
                <w:sz w:val="20"/>
              </w:rPr>
              <w:t>: redundancy</w:t>
            </w:r>
            <w:r w:rsidRPr="0034070F">
              <w:rPr>
                <w:bCs/>
                <w:sz w:val="20"/>
              </w:rPr>
              <w:br/>
            </w:r>
            <w:r w:rsidRPr="0034070F">
              <w:rPr>
                <w:bCs/>
                <w:i/>
                <w:iCs/>
                <w:sz w:val="20"/>
              </w:rPr>
              <w:t>K</w:t>
            </w:r>
            <w:r w:rsidRPr="0034070F">
              <w:rPr>
                <w:bCs/>
                <w:i/>
                <w:iCs/>
                <w:sz w:val="20"/>
                <w:vertAlign w:val="subscript"/>
              </w:rPr>
              <w:t>R</w:t>
            </w:r>
            <w:r w:rsidRPr="0034070F">
              <w:rPr>
                <w:bCs/>
                <w:sz w:val="20"/>
                <w:vertAlign w:val="subscript"/>
              </w:rPr>
              <w:t xml:space="preserve"> </w:t>
            </w:r>
            <w:r w:rsidRPr="0034070F">
              <w:rPr>
                <w:bCs/>
                <w:sz w:val="20"/>
              </w:rPr>
              <w:t xml:space="preserve">= 1 + </w:t>
            </w:r>
            <w:r w:rsidRPr="0034070F">
              <w:rPr>
                <w:bCs/>
                <w:sz w:val="20"/>
              </w:rPr>
              <w:sym w:font="Symbol" w:char="F079"/>
            </w:r>
          </w:p>
        </w:tc>
      </w:tr>
      <w:tr w:rsidR="0045336D" w:rsidRPr="000B3C98" w14:paraId="546B13A8" w14:textId="77777777" w:rsidTr="00743406">
        <w:trPr>
          <w:cantSplit/>
          <w:trHeight w:val="20"/>
          <w:jc w:val="center"/>
        </w:trPr>
        <w:tc>
          <w:tcPr>
            <w:tcW w:w="2890" w:type="dxa"/>
            <w:vMerge/>
            <w:tcMar>
              <w:left w:w="108" w:type="dxa"/>
              <w:right w:w="108" w:type="dxa"/>
            </w:tcMar>
          </w:tcPr>
          <w:p w14:paraId="3F126706" w14:textId="77777777" w:rsidR="0045336D" w:rsidRPr="0034070F" w:rsidRDefault="0045336D" w:rsidP="00A93AF7">
            <w:pPr>
              <w:pStyle w:val="Tabletext"/>
              <w:spacing w:before="60" w:after="60" w:line="220" w:lineRule="exact"/>
              <w:rPr>
                <w:sz w:val="20"/>
              </w:rPr>
            </w:pPr>
          </w:p>
        </w:tc>
        <w:tc>
          <w:tcPr>
            <w:tcW w:w="1473" w:type="dxa"/>
            <w:tcMar>
              <w:left w:w="108" w:type="dxa"/>
              <w:right w:w="108" w:type="dxa"/>
            </w:tcMar>
          </w:tcPr>
          <w:p w14:paraId="4007154A" w14:textId="77777777" w:rsidR="0045336D" w:rsidRPr="0034070F" w:rsidRDefault="0045336D" w:rsidP="00A93AF7">
            <w:pPr>
              <w:pStyle w:val="Tabletext"/>
              <w:spacing w:before="60" w:after="60" w:line="220" w:lineRule="exact"/>
              <w:rPr>
                <w:bCs/>
                <w:sz w:val="20"/>
              </w:rPr>
            </w:pPr>
            <w:r w:rsidRPr="0034070F">
              <w:rPr>
                <w:bCs/>
                <w:sz w:val="20"/>
              </w:rPr>
              <w:t>QPSK</w:t>
            </w:r>
          </w:p>
        </w:tc>
        <w:tc>
          <w:tcPr>
            <w:tcW w:w="1418" w:type="dxa"/>
            <w:tcMar>
              <w:left w:w="108" w:type="dxa"/>
              <w:right w:w="108" w:type="dxa"/>
            </w:tcMar>
          </w:tcPr>
          <w:p w14:paraId="6AC895FE" w14:textId="77777777" w:rsidR="0045336D" w:rsidRPr="0034070F" w:rsidRDefault="0045336D" w:rsidP="00A93AF7">
            <w:pPr>
              <w:pStyle w:val="Tabletext"/>
              <w:spacing w:before="60" w:after="60" w:line="220" w:lineRule="exact"/>
              <w:rPr>
                <w:bCs/>
                <w:sz w:val="20"/>
              </w:rPr>
            </w:pPr>
            <w:r w:rsidRPr="0034070F">
              <w:rPr>
                <w:bCs/>
                <w:sz w:val="20"/>
              </w:rPr>
              <w:t>TDMA, FDMA</w:t>
            </w:r>
          </w:p>
        </w:tc>
        <w:tc>
          <w:tcPr>
            <w:tcW w:w="2892" w:type="dxa"/>
            <w:tcMar>
              <w:left w:w="108" w:type="dxa"/>
              <w:right w:w="108" w:type="dxa"/>
            </w:tcMar>
          </w:tcPr>
          <w:p w14:paraId="2C2F1082" w14:textId="77777777" w:rsidR="0045336D" w:rsidRPr="0034070F" w:rsidRDefault="0045336D" w:rsidP="00A93AF7">
            <w:pPr>
              <w:pStyle w:val="Tabletext"/>
              <w:spacing w:before="60" w:after="60" w:line="220" w:lineRule="exact"/>
              <w:jc w:val="center"/>
              <w:rPr>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KR</w:t>
            </w:r>
            <w:r w:rsidRPr="0034070F">
              <w:rPr>
                <w:sz w:val="20"/>
              </w:rPr>
              <w:br/>
            </w:r>
            <w:r w:rsidRPr="0034070F">
              <w:rPr>
                <w:i/>
                <w:iCs/>
                <w:sz w:val="20"/>
              </w:rPr>
              <w:t xml:space="preserve">K </w:t>
            </w:r>
            <w:r w:rsidRPr="0034070F">
              <w:rPr>
                <w:sz w:val="20"/>
              </w:rPr>
              <w:t xml:space="preserve">= 1.25 </w:t>
            </w:r>
            <w:r w:rsidRPr="0034070F">
              <w:rPr>
                <w:sz w:val="20"/>
              </w:rPr>
              <w:sym w:font="Symbol" w:char="F0B8"/>
            </w:r>
            <w:r w:rsidRPr="0034070F">
              <w:rPr>
                <w:sz w:val="20"/>
              </w:rPr>
              <w:t xml:space="preserve"> 2</w:t>
            </w:r>
          </w:p>
        </w:tc>
        <w:tc>
          <w:tcPr>
            <w:tcW w:w="2892" w:type="dxa"/>
            <w:tcMar>
              <w:left w:w="108" w:type="dxa"/>
              <w:right w:w="108" w:type="dxa"/>
            </w:tcMar>
          </w:tcPr>
          <w:p w14:paraId="24991FF9" w14:textId="7E975A0C" w:rsidR="0045336D" w:rsidRPr="0034070F" w:rsidRDefault="0045336D" w:rsidP="00A93AF7">
            <w:pPr>
              <w:pStyle w:val="Tabletext"/>
              <w:spacing w:before="60" w:after="60" w:line="220" w:lineRule="exact"/>
              <w:jc w:val="center"/>
              <w:rPr>
                <w:bCs/>
                <w:sz w:val="20"/>
                <w:lang w:val="ru-RU"/>
              </w:rPr>
            </w:pP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1.2</w:t>
            </w:r>
            <w:r w:rsidRPr="0034070F">
              <w:rPr>
                <w:bCs/>
                <w:i/>
                <w:iCs/>
                <w:sz w:val="20"/>
              </w:rPr>
              <w:t>RK</w:t>
            </w:r>
            <w:r w:rsidRPr="0034070F">
              <w:rPr>
                <w:bCs/>
                <w:i/>
                <w:iCs/>
                <w:sz w:val="20"/>
                <w:lang w:val="ru-RU"/>
              </w:rPr>
              <w:br/>
              <w:t>В</w:t>
            </w:r>
            <w:r w:rsidRPr="0034070F">
              <w:rPr>
                <w:bCs/>
                <w:sz w:val="20"/>
                <w:vertAlign w:val="subscript"/>
                <w:lang w:val="ru-RU"/>
              </w:rPr>
              <w:t>–40</w:t>
            </w:r>
            <w:r w:rsidRPr="0034070F">
              <w:rPr>
                <w:bCs/>
                <w:sz w:val="20"/>
                <w:lang w:val="ru-RU"/>
              </w:rPr>
              <w:t xml:space="preserve"> = 1.17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1.67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3.33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vMerge w:val="restart"/>
            <w:tcMar>
              <w:left w:w="108" w:type="dxa"/>
              <w:right w:w="108" w:type="dxa"/>
            </w:tcMar>
          </w:tcPr>
          <w:p w14:paraId="216C57A5" w14:textId="77777777" w:rsidR="0045336D" w:rsidRPr="0034070F" w:rsidRDefault="0045336D" w:rsidP="00A93AF7">
            <w:pPr>
              <w:pStyle w:val="Tabletext"/>
              <w:spacing w:before="60" w:after="60" w:line="220" w:lineRule="exact"/>
              <w:rPr>
                <w:i/>
                <w:iCs/>
                <w:sz w:val="20"/>
                <w:lang w:val="ru-RU"/>
              </w:rPr>
            </w:pPr>
          </w:p>
        </w:tc>
      </w:tr>
      <w:tr w:rsidR="0045336D" w:rsidRPr="0034070F" w14:paraId="10469F8B" w14:textId="77777777" w:rsidTr="00743406">
        <w:trPr>
          <w:cantSplit/>
          <w:trHeight w:val="20"/>
          <w:jc w:val="center"/>
        </w:trPr>
        <w:tc>
          <w:tcPr>
            <w:tcW w:w="2890" w:type="dxa"/>
            <w:tcBorders>
              <w:bottom w:val="single" w:sz="4" w:space="0" w:color="auto"/>
            </w:tcBorders>
            <w:tcMar>
              <w:left w:w="108" w:type="dxa"/>
              <w:right w:w="108" w:type="dxa"/>
            </w:tcMar>
          </w:tcPr>
          <w:p w14:paraId="2ADDEF25" w14:textId="77777777" w:rsidR="0045336D" w:rsidRPr="0034070F" w:rsidRDefault="0045336D" w:rsidP="00A93AF7">
            <w:pPr>
              <w:pStyle w:val="Tabletext"/>
              <w:spacing w:before="60" w:after="60" w:line="220" w:lineRule="exact"/>
              <w:rPr>
                <w:b/>
                <w:bCs/>
                <w:sz w:val="20"/>
              </w:rPr>
            </w:pPr>
            <w:r w:rsidRPr="0034070F">
              <w:rPr>
                <w:b/>
                <w:bCs/>
                <w:sz w:val="20"/>
              </w:rPr>
              <w:t>D8E, D9E</w:t>
            </w:r>
          </w:p>
        </w:tc>
        <w:tc>
          <w:tcPr>
            <w:tcW w:w="1473" w:type="dxa"/>
            <w:tcBorders>
              <w:bottom w:val="single" w:sz="4" w:space="0" w:color="auto"/>
            </w:tcBorders>
            <w:tcMar>
              <w:left w:w="108" w:type="dxa"/>
              <w:right w:w="108" w:type="dxa"/>
            </w:tcMar>
          </w:tcPr>
          <w:p w14:paraId="1F2C337D" w14:textId="77777777" w:rsidR="0045336D" w:rsidRPr="0034070F" w:rsidRDefault="0045336D" w:rsidP="00A93AF7">
            <w:pPr>
              <w:pStyle w:val="Tabletext"/>
              <w:spacing w:before="60" w:after="60" w:line="220" w:lineRule="exact"/>
              <w:rPr>
                <w:sz w:val="20"/>
              </w:rPr>
            </w:pPr>
            <w:r w:rsidRPr="0034070F">
              <w:rPr>
                <w:bCs/>
                <w:i/>
                <w:sz w:val="20"/>
              </w:rPr>
              <w:t>M</w:t>
            </w:r>
            <w:r w:rsidRPr="0034070F">
              <w:rPr>
                <w:bCs/>
                <w:sz w:val="20"/>
              </w:rPr>
              <w:t xml:space="preserve">-ary PSK </w:t>
            </w:r>
            <w:r w:rsidRPr="0034070F">
              <w:rPr>
                <w:bCs/>
                <w:sz w:val="20"/>
              </w:rPr>
              <w:br/>
            </w:r>
            <w:r w:rsidRPr="0034070F">
              <w:rPr>
                <w:sz w:val="20"/>
              </w:rPr>
              <w:t>(</w:t>
            </w:r>
            <w:r w:rsidRPr="0034070F">
              <w:rPr>
                <w:i/>
                <w:iCs/>
                <w:sz w:val="20"/>
              </w:rPr>
              <w:t>M</w:t>
            </w:r>
            <w:r w:rsidRPr="0034070F">
              <w:rPr>
                <w:sz w:val="20"/>
              </w:rPr>
              <w:t xml:space="preserve"> = 4, 8, 16)</w:t>
            </w:r>
          </w:p>
        </w:tc>
        <w:tc>
          <w:tcPr>
            <w:tcW w:w="1418" w:type="dxa"/>
            <w:tcBorders>
              <w:bottom w:val="single" w:sz="4" w:space="0" w:color="auto"/>
            </w:tcBorders>
            <w:tcMar>
              <w:left w:w="108" w:type="dxa"/>
              <w:right w:w="108" w:type="dxa"/>
            </w:tcMar>
          </w:tcPr>
          <w:p w14:paraId="7DBFFC1A" w14:textId="77777777" w:rsidR="0045336D" w:rsidRPr="0034070F" w:rsidRDefault="0045336D" w:rsidP="00A93AF7">
            <w:pPr>
              <w:pStyle w:val="Tabletext"/>
              <w:spacing w:before="60" w:after="60" w:line="220" w:lineRule="exact"/>
              <w:rPr>
                <w:snapToGrid w:val="0"/>
                <w:sz w:val="20"/>
              </w:rPr>
            </w:pPr>
          </w:p>
        </w:tc>
        <w:tc>
          <w:tcPr>
            <w:tcW w:w="2892" w:type="dxa"/>
            <w:tcBorders>
              <w:bottom w:val="single" w:sz="4" w:space="0" w:color="auto"/>
            </w:tcBorders>
            <w:tcMar>
              <w:left w:w="108" w:type="dxa"/>
              <w:right w:w="108" w:type="dxa"/>
            </w:tcMar>
          </w:tcPr>
          <w:p w14:paraId="49376C67" w14:textId="77777777" w:rsidR="0045336D" w:rsidRPr="0034070F" w:rsidRDefault="0045336D" w:rsidP="00A93AF7">
            <w:pPr>
              <w:pStyle w:val="Tabletext"/>
              <w:spacing w:before="60" w:after="60" w:line="220" w:lineRule="exac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1.25 </w:t>
            </w:r>
            <w:r w:rsidRPr="0034070F">
              <w:rPr>
                <w:bCs/>
                <w:i/>
                <w:iCs/>
                <w:sz w:val="20"/>
              </w:rPr>
              <w:t>R</w:t>
            </w:r>
            <w:r w:rsidRPr="0034070F">
              <w:rPr>
                <w:bCs/>
                <w:sz w:val="20"/>
              </w:rPr>
              <w:t>/log</w:t>
            </w:r>
            <w:r w:rsidRPr="0034070F">
              <w:rPr>
                <w:bCs/>
                <w:sz w:val="20"/>
                <w:vertAlign w:val="subscript"/>
              </w:rPr>
              <w:t>2</w:t>
            </w:r>
            <w:r w:rsidRPr="0034070F">
              <w:rPr>
                <w:bCs/>
                <w:i/>
                <w:iCs/>
                <w:sz w:val="20"/>
              </w:rPr>
              <w:t>S</w:t>
            </w:r>
          </w:p>
        </w:tc>
        <w:tc>
          <w:tcPr>
            <w:tcW w:w="2892" w:type="dxa"/>
            <w:tcBorders>
              <w:bottom w:val="single" w:sz="4" w:space="0" w:color="auto"/>
            </w:tcBorders>
            <w:tcMar>
              <w:left w:w="108" w:type="dxa"/>
              <w:right w:w="108" w:type="dxa"/>
            </w:tcMar>
          </w:tcPr>
          <w:p w14:paraId="6E46881A" w14:textId="69356057" w:rsidR="0045336D" w:rsidRPr="0034070F" w:rsidRDefault="0045336D" w:rsidP="00A93AF7">
            <w:pPr>
              <w:pStyle w:val="Tabletext"/>
              <w:spacing w:before="60" w:after="60" w:line="220" w:lineRule="exact"/>
              <w:jc w:val="center"/>
              <w:rPr>
                <w:bCs/>
                <w:sz w:val="20"/>
              </w:rPr>
            </w:pPr>
            <w:r w:rsidRPr="0034070F">
              <w:rPr>
                <w:bCs/>
                <w:i/>
                <w:sz w:val="20"/>
              </w:rPr>
              <w:t>B</w:t>
            </w:r>
            <w:r w:rsidRPr="0034070F">
              <w:rPr>
                <w:bCs/>
                <w:i/>
                <w:sz w:val="20"/>
                <w:vertAlign w:val="subscript"/>
              </w:rPr>
              <w:t>c</w:t>
            </w:r>
            <w:r w:rsidR="00E6652F" w:rsidRPr="0034070F">
              <w:rPr>
                <w:bCs/>
                <w:i/>
                <w:sz w:val="20"/>
                <w:vertAlign w:val="subscript"/>
              </w:rPr>
              <w:t>–30</w:t>
            </w:r>
            <w:r w:rsidRPr="0034070F">
              <w:rPr>
                <w:bCs/>
                <w:iCs/>
                <w:sz w:val="20"/>
              </w:rPr>
              <w:t xml:space="preserve"> = </w:t>
            </w:r>
            <w:r w:rsidRPr="0034070F">
              <w:rPr>
                <w:bCs/>
                <w:sz w:val="20"/>
              </w:rPr>
              <w:t>1.2</w:t>
            </w:r>
            <w:r w:rsidRPr="0034070F">
              <w:rPr>
                <w:bCs/>
                <w:i/>
                <w:iCs/>
                <w:sz w:val="20"/>
              </w:rPr>
              <w:t>B</w:t>
            </w:r>
            <w:r w:rsidRPr="0034070F">
              <w:rPr>
                <w:bCs/>
                <w:i/>
                <w:iCs/>
                <w:sz w:val="20"/>
                <w:vertAlign w:val="subscript"/>
              </w:rPr>
              <w:t>n</w:t>
            </w:r>
            <w:r w:rsidRPr="0034070F">
              <w:rPr>
                <w:bCs/>
                <w:i/>
                <w:iCs/>
                <w:sz w:val="20"/>
              </w:rPr>
              <w:br/>
              <w:t>B</w:t>
            </w:r>
            <w:r w:rsidRPr="0034070F">
              <w:rPr>
                <w:bCs/>
                <w:i/>
                <w:iCs/>
                <w:sz w:val="20"/>
                <w:vertAlign w:val="subscript"/>
              </w:rPr>
              <w:t>n</w:t>
            </w:r>
            <w:r w:rsidRPr="0034070F">
              <w:rPr>
                <w:bCs/>
                <w:i/>
                <w:iCs/>
                <w:sz w:val="20"/>
              </w:rPr>
              <w:t xml:space="preserve"> </w:t>
            </w:r>
            <w:r w:rsidRPr="0034070F">
              <w:rPr>
                <w:bCs/>
                <w:sz w:val="20"/>
              </w:rPr>
              <w:t xml:space="preserve">with </w:t>
            </w:r>
            <w:r w:rsidRPr="0034070F">
              <w:rPr>
                <w:bCs/>
                <w:i/>
                <w:iCs/>
                <w:sz w:val="20"/>
              </w:rPr>
              <w:t xml:space="preserve">S </w:t>
            </w:r>
            <w:r w:rsidRPr="0034070F">
              <w:rPr>
                <w:bCs/>
                <w:sz w:val="20"/>
              </w:rPr>
              <w:t>= 4</w:t>
            </w:r>
            <w:r w:rsidRPr="0034070F">
              <w:rPr>
                <w:bCs/>
                <w:sz w:val="20"/>
              </w:rPr>
              <w:br/>
            </w:r>
            <w:r w:rsidRPr="0034070F">
              <w:rPr>
                <w:bCs/>
                <w:i/>
                <w:iCs/>
                <w:sz w:val="20"/>
              </w:rPr>
              <w:t>В</w:t>
            </w:r>
            <w:r w:rsidRPr="0034070F">
              <w:rPr>
                <w:bCs/>
                <w:sz w:val="20"/>
                <w:vertAlign w:val="subscript"/>
              </w:rPr>
              <w:t>–40</w:t>
            </w:r>
            <w:r w:rsidRPr="0034070F">
              <w:rPr>
                <w:bCs/>
                <w:sz w:val="20"/>
              </w:rPr>
              <w:t xml:space="preserve"> = 1.17</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sz w:val="20"/>
                <w:vertAlign w:val="subscript"/>
              </w:rPr>
              <w:t>–50</w:t>
            </w:r>
            <w:r w:rsidRPr="0034070F">
              <w:rPr>
                <w:bCs/>
                <w:sz w:val="20"/>
              </w:rPr>
              <w:t xml:space="preserve"> = 1.67</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sz w:val="20"/>
                <w:vertAlign w:val="subscript"/>
              </w:rPr>
              <w:t>–60</w:t>
            </w:r>
            <w:r w:rsidRPr="0034070F">
              <w:rPr>
                <w:bCs/>
                <w:sz w:val="20"/>
              </w:rPr>
              <w:t xml:space="preserve"> = 3.33</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94" w:type="dxa"/>
            <w:vMerge/>
            <w:tcMar>
              <w:left w:w="108" w:type="dxa"/>
              <w:right w:w="108" w:type="dxa"/>
            </w:tcMar>
          </w:tcPr>
          <w:p w14:paraId="22E041BC" w14:textId="77777777" w:rsidR="0045336D" w:rsidRPr="0034070F" w:rsidRDefault="0045336D" w:rsidP="00A93AF7">
            <w:pPr>
              <w:pStyle w:val="Tabletext"/>
              <w:spacing w:before="60" w:after="60" w:line="220" w:lineRule="exact"/>
              <w:rPr>
                <w:sz w:val="20"/>
              </w:rPr>
            </w:pPr>
          </w:p>
        </w:tc>
      </w:tr>
      <w:tr w:rsidR="0045336D" w:rsidRPr="000B3C98" w14:paraId="0EDF16E8" w14:textId="77777777" w:rsidTr="00743406">
        <w:trPr>
          <w:cantSplit/>
          <w:trHeight w:val="20"/>
          <w:jc w:val="center"/>
        </w:trPr>
        <w:tc>
          <w:tcPr>
            <w:tcW w:w="2890" w:type="dxa"/>
            <w:tcMar>
              <w:left w:w="108" w:type="dxa"/>
              <w:right w:w="108" w:type="dxa"/>
            </w:tcMar>
          </w:tcPr>
          <w:p w14:paraId="00634D99" w14:textId="77777777" w:rsidR="0045336D" w:rsidRPr="0034070F" w:rsidRDefault="0045336D" w:rsidP="00A93AF7">
            <w:pPr>
              <w:pStyle w:val="Tabletext"/>
              <w:spacing w:before="60" w:after="60" w:line="220" w:lineRule="exact"/>
              <w:rPr>
                <w:b/>
                <w:bCs/>
                <w:sz w:val="20"/>
              </w:rPr>
            </w:pPr>
            <w:r w:rsidRPr="0034070F">
              <w:rPr>
                <w:b/>
                <w:bCs/>
                <w:sz w:val="20"/>
              </w:rPr>
              <w:t>K7D,</w:t>
            </w:r>
            <w:r w:rsidRPr="0034070F">
              <w:rPr>
                <w:b/>
                <w:bCs/>
                <w:sz w:val="20"/>
              </w:rPr>
              <w:br/>
              <w:t>K7WWT</w:t>
            </w:r>
          </w:p>
        </w:tc>
        <w:tc>
          <w:tcPr>
            <w:tcW w:w="1473" w:type="dxa"/>
            <w:tcMar>
              <w:left w:w="108" w:type="dxa"/>
              <w:right w:w="108" w:type="dxa"/>
            </w:tcMar>
          </w:tcPr>
          <w:p w14:paraId="7CA49F99" w14:textId="77777777" w:rsidR="0045336D" w:rsidRPr="0034070F" w:rsidRDefault="0045336D" w:rsidP="00A93AF7">
            <w:pPr>
              <w:pStyle w:val="Tabletext"/>
              <w:spacing w:before="60" w:after="60" w:line="220" w:lineRule="exact"/>
              <w:rPr>
                <w:bCs/>
                <w:sz w:val="20"/>
              </w:rPr>
            </w:pPr>
            <w:r w:rsidRPr="0034070F">
              <w:rPr>
                <w:bCs/>
                <w:sz w:val="20"/>
              </w:rPr>
              <w:t>APSK</w:t>
            </w:r>
          </w:p>
        </w:tc>
        <w:tc>
          <w:tcPr>
            <w:tcW w:w="1418" w:type="dxa"/>
            <w:tcMar>
              <w:left w:w="108" w:type="dxa"/>
              <w:right w:w="108" w:type="dxa"/>
            </w:tcMar>
          </w:tcPr>
          <w:p w14:paraId="528BB98D" w14:textId="0B84BD39" w:rsidR="0045336D" w:rsidRPr="0034070F" w:rsidRDefault="004E1F4A" w:rsidP="00A93AF7">
            <w:pPr>
              <w:pStyle w:val="Tabletext"/>
              <w:spacing w:before="60" w:after="60" w:line="220" w:lineRule="exact"/>
              <w:rPr>
                <w:bCs/>
                <w:sz w:val="20"/>
              </w:rPr>
            </w:pPr>
            <w:r w:rsidRPr="0034070F">
              <w:rPr>
                <w:bCs/>
                <w:sz w:val="20"/>
              </w:rPr>
              <w:t xml:space="preserve">Cosine </w:t>
            </w:r>
            <w:r w:rsidR="0045336D" w:rsidRPr="0034070F">
              <w:rPr>
                <w:bCs/>
                <w:sz w:val="20"/>
              </w:rPr>
              <w:t>root filter</w:t>
            </w:r>
          </w:p>
        </w:tc>
        <w:tc>
          <w:tcPr>
            <w:tcW w:w="2892" w:type="dxa"/>
            <w:tcMar>
              <w:left w:w="108" w:type="dxa"/>
              <w:right w:w="108" w:type="dxa"/>
            </w:tcMar>
          </w:tcPr>
          <w:p w14:paraId="555A3FF2" w14:textId="77777777" w:rsidR="0045336D" w:rsidRPr="0034070F" w:rsidRDefault="0045336D" w:rsidP="00A93AF7">
            <w:pPr>
              <w:pStyle w:val="Tabletext"/>
              <w:spacing w:before="60" w:after="60" w:line="220" w:lineRule="exact"/>
              <w:jc w:val="center"/>
              <w:rPr>
                <w:bCs/>
                <w:sz w:val="20"/>
              </w:rPr>
            </w:pPr>
            <w:r w:rsidRPr="0034070F">
              <w:rPr>
                <w:bCs/>
                <w:i/>
                <w:iCs/>
                <w:sz w:val="20"/>
              </w:rPr>
              <w:t>B</w:t>
            </w:r>
            <w:r w:rsidRPr="0034070F">
              <w:rPr>
                <w:bCs/>
                <w:i/>
                <w:iCs/>
                <w:sz w:val="20"/>
                <w:vertAlign w:val="subscript"/>
              </w:rPr>
              <w:t>n</w:t>
            </w:r>
            <w:r w:rsidRPr="0034070F">
              <w:rPr>
                <w:bCs/>
                <w:sz w:val="20"/>
              </w:rPr>
              <w:t xml:space="preserve"> = 2</w:t>
            </w:r>
            <w:r w:rsidRPr="0034070F">
              <w:rPr>
                <w:bCs/>
                <w:i/>
                <w:iCs/>
                <w:sz w:val="20"/>
              </w:rPr>
              <w:t>K</w:t>
            </w:r>
            <w:r w:rsidRPr="0034070F">
              <w:rPr>
                <w:bCs/>
                <w:sz w:val="20"/>
                <w:vertAlign w:val="subscript"/>
              </w:rPr>
              <w:sym w:font="Symbol" w:char="F061"/>
            </w:r>
            <w:r w:rsidRPr="0034070F">
              <w:rPr>
                <w:bCs/>
                <w:sz w:val="20"/>
              </w:rPr>
              <w:t xml:space="preserve"> (</w:t>
            </w:r>
            <w:r w:rsidRPr="0034070F">
              <w:rPr>
                <w:bCs/>
                <w:sz w:val="20"/>
              </w:rPr>
              <w:sym w:font="Symbol" w:char="F061"/>
            </w:r>
            <w:r w:rsidRPr="0034070F">
              <w:rPr>
                <w:bCs/>
                <w:sz w:val="20"/>
              </w:rPr>
              <w:t>)/</w:t>
            </w:r>
            <w:r w:rsidRPr="0034070F">
              <w:rPr>
                <w:bCs/>
                <w:sz w:val="20"/>
              </w:rPr>
              <w:sym w:font="Symbol" w:char="0074"/>
            </w:r>
            <w:r w:rsidRPr="0034070F">
              <w:rPr>
                <w:bCs/>
                <w:sz w:val="20"/>
              </w:rPr>
              <w:br/>
            </w:r>
            <w:r w:rsidRPr="0034070F">
              <w:rPr>
                <w:bCs/>
                <w:i/>
                <w:iCs/>
                <w:sz w:val="20"/>
              </w:rPr>
              <w:t>K</w:t>
            </w:r>
            <w:r w:rsidRPr="0034070F">
              <w:rPr>
                <w:bCs/>
                <w:sz w:val="20"/>
                <w:vertAlign w:val="subscript"/>
              </w:rPr>
              <w:sym w:font="Symbol" w:char="F061"/>
            </w:r>
            <w:r w:rsidRPr="0034070F">
              <w:rPr>
                <w:bCs/>
                <w:sz w:val="20"/>
              </w:rPr>
              <w:t xml:space="preserve"> – see Table 1B</w:t>
            </w:r>
          </w:p>
        </w:tc>
        <w:tc>
          <w:tcPr>
            <w:tcW w:w="2892" w:type="dxa"/>
            <w:tcMar>
              <w:left w:w="108" w:type="dxa"/>
              <w:right w:w="108" w:type="dxa"/>
            </w:tcMar>
          </w:tcPr>
          <w:p w14:paraId="02540C12" w14:textId="5975B263" w:rsidR="0045336D" w:rsidRPr="0034070F" w:rsidRDefault="0045336D" w:rsidP="00A93AF7">
            <w:pPr>
              <w:pStyle w:val="Tabletext"/>
              <w:spacing w:before="60" w:after="60" w:line="220" w:lineRule="exact"/>
              <w:jc w:val="center"/>
              <w:rPr>
                <w:bCs/>
                <w:i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vertAlign w:val="subscript"/>
                <w:lang w:val="ru-RU"/>
              </w:rPr>
              <w:t xml:space="preserve"> </w:t>
            </w:r>
            <w:r w:rsidRPr="0034070F">
              <w:rPr>
                <w:bCs/>
                <w:sz w:val="20"/>
                <w:lang w:val="ru-RU"/>
              </w:rPr>
              <w:t xml:space="preserve">= 1.2 </w:t>
            </w:r>
            <w:r w:rsidRPr="0034070F">
              <w:rPr>
                <w:bCs/>
                <w:i/>
                <w:iCs/>
                <w:sz w:val="20"/>
              </w:rPr>
              <w:t>B</w:t>
            </w:r>
            <w:r w:rsidRPr="0034070F">
              <w:rPr>
                <w:bCs/>
                <w:i/>
                <w:iCs/>
                <w:sz w:val="20"/>
                <w:vertAlign w:val="subscript"/>
              </w:rPr>
              <w:t>n</w:t>
            </w:r>
            <w:r w:rsidRPr="0034070F">
              <w:rPr>
                <w:bCs/>
                <w:i/>
                <w:iCs/>
                <w:sz w:val="20"/>
                <w:lang w:val="ru-RU"/>
              </w:rPr>
              <w:br/>
              <w:t>В</w:t>
            </w:r>
            <w:r w:rsidRPr="0034070F">
              <w:rPr>
                <w:bCs/>
                <w:sz w:val="20"/>
                <w:vertAlign w:val="subscript"/>
                <w:lang w:val="ru-RU"/>
              </w:rPr>
              <w:t>–40</w:t>
            </w:r>
            <w:r w:rsidRPr="0034070F">
              <w:rPr>
                <w:bCs/>
                <w:sz w:val="20"/>
                <w:lang w:val="ru-RU"/>
              </w:rPr>
              <w:t xml:space="preserve"> = </w:t>
            </w:r>
            <w:r w:rsidRPr="0034070F">
              <w:rPr>
                <w:bCs/>
                <w:iCs/>
                <w:sz w:val="20"/>
                <w:lang w:val="ru-RU"/>
              </w:rPr>
              <w:t>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2.3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3 </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vMerge/>
            <w:tcMar>
              <w:left w:w="108" w:type="dxa"/>
              <w:right w:w="108" w:type="dxa"/>
            </w:tcMar>
            <w:vAlign w:val="center"/>
          </w:tcPr>
          <w:p w14:paraId="6D5FCA41" w14:textId="77777777" w:rsidR="0045336D" w:rsidRPr="0034070F" w:rsidRDefault="0045336D" w:rsidP="00A93AF7">
            <w:pPr>
              <w:pStyle w:val="Tabletext"/>
              <w:spacing w:before="60" w:after="60" w:line="220" w:lineRule="exact"/>
              <w:rPr>
                <w:b/>
                <w:bCs/>
                <w:sz w:val="20"/>
                <w:lang w:val="ru-RU"/>
              </w:rPr>
            </w:pPr>
          </w:p>
        </w:tc>
      </w:tr>
      <w:tr w:rsidR="0045336D" w:rsidRPr="0034070F" w14:paraId="7F3D1646" w14:textId="77777777" w:rsidTr="00743406">
        <w:trPr>
          <w:cantSplit/>
          <w:trHeight w:val="20"/>
          <w:jc w:val="center"/>
        </w:trPr>
        <w:tc>
          <w:tcPr>
            <w:tcW w:w="2890" w:type="dxa"/>
            <w:tcMar>
              <w:left w:w="108" w:type="dxa"/>
              <w:right w:w="108" w:type="dxa"/>
            </w:tcMar>
          </w:tcPr>
          <w:p w14:paraId="1F7E6D11" w14:textId="77777777" w:rsidR="0045336D" w:rsidRPr="0034070F" w:rsidRDefault="0045336D" w:rsidP="00A93AF7">
            <w:pPr>
              <w:pStyle w:val="Tabletext"/>
              <w:spacing w:before="60" w:after="60" w:line="220" w:lineRule="exact"/>
              <w:rPr>
                <w:b/>
                <w:bCs/>
                <w:sz w:val="20"/>
              </w:rPr>
            </w:pPr>
            <w:r w:rsidRPr="0034070F">
              <w:rPr>
                <w:b/>
                <w:bCs/>
                <w:sz w:val="20"/>
              </w:rPr>
              <w:t>K7Е</w:t>
            </w:r>
          </w:p>
        </w:tc>
        <w:tc>
          <w:tcPr>
            <w:tcW w:w="1473" w:type="dxa"/>
            <w:tcMar>
              <w:left w:w="108" w:type="dxa"/>
              <w:right w:w="108" w:type="dxa"/>
            </w:tcMar>
          </w:tcPr>
          <w:p w14:paraId="502AF426" w14:textId="77777777" w:rsidR="0045336D" w:rsidRPr="0034070F" w:rsidRDefault="0045336D" w:rsidP="00A93AF7">
            <w:pPr>
              <w:pStyle w:val="Tabletext"/>
              <w:spacing w:before="60" w:after="60" w:line="220" w:lineRule="exact"/>
              <w:rPr>
                <w:bCs/>
                <w:sz w:val="20"/>
              </w:rPr>
            </w:pPr>
            <w:r w:rsidRPr="0034070F">
              <w:rPr>
                <w:bCs/>
                <w:sz w:val="20"/>
              </w:rPr>
              <w:t>32 APSK</w:t>
            </w:r>
          </w:p>
        </w:tc>
        <w:tc>
          <w:tcPr>
            <w:tcW w:w="1418" w:type="dxa"/>
            <w:tcMar>
              <w:left w:w="108" w:type="dxa"/>
              <w:right w:w="108" w:type="dxa"/>
            </w:tcMar>
          </w:tcPr>
          <w:p w14:paraId="1AE540E1" w14:textId="77777777" w:rsidR="0045336D" w:rsidRPr="0034070F" w:rsidRDefault="0045336D" w:rsidP="00A93AF7">
            <w:pPr>
              <w:pStyle w:val="Tabletext"/>
              <w:spacing w:before="60" w:after="60" w:line="220" w:lineRule="exact"/>
              <w:rPr>
                <w:bCs/>
                <w:sz w:val="20"/>
              </w:rPr>
            </w:pPr>
            <w:r w:rsidRPr="0034070F">
              <w:rPr>
                <w:bCs/>
                <w:sz w:val="20"/>
              </w:rPr>
              <w:t>DBS</w:t>
            </w:r>
          </w:p>
        </w:tc>
        <w:tc>
          <w:tcPr>
            <w:tcW w:w="2892" w:type="dxa"/>
            <w:tcMar>
              <w:left w:w="108" w:type="dxa"/>
              <w:right w:w="108" w:type="dxa"/>
            </w:tcMar>
          </w:tcPr>
          <w:p w14:paraId="67F6C0DE" w14:textId="77777777" w:rsidR="0045336D" w:rsidRPr="0034070F" w:rsidRDefault="0045336D" w:rsidP="00A93AF7">
            <w:pPr>
              <w:pStyle w:val="Tabletext"/>
              <w:spacing w:before="60" w:after="60" w:line="220" w:lineRule="exac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1.25 </w:t>
            </w:r>
            <w:r w:rsidRPr="0034070F">
              <w:rPr>
                <w:bCs/>
                <w:i/>
                <w:sz w:val="20"/>
              </w:rPr>
              <w:t>R</w:t>
            </w:r>
            <w:r w:rsidRPr="0034070F">
              <w:rPr>
                <w:bCs/>
                <w:sz w:val="20"/>
              </w:rPr>
              <w:t>/log</w:t>
            </w:r>
            <w:r w:rsidRPr="0034070F">
              <w:rPr>
                <w:bCs/>
                <w:sz w:val="20"/>
                <w:vertAlign w:val="subscript"/>
              </w:rPr>
              <w:t>2</w:t>
            </w:r>
            <w:r w:rsidRPr="0034070F">
              <w:rPr>
                <w:bCs/>
                <w:i/>
                <w:iCs/>
                <w:sz w:val="20"/>
              </w:rPr>
              <w:t>S</w:t>
            </w:r>
          </w:p>
        </w:tc>
        <w:tc>
          <w:tcPr>
            <w:tcW w:w="2892" w:type="dxa"/>
            <w:tcMar>
              <w:left w:w="108" w:type="dxa"/>
              <w:right w:w="108" w:type="dxa"/>
            </w:tcMar>
          </w:tcPr>
          <w:p w14:paraId="0051E948" w14:textId="16E8925E" w:rsidR="0045336D" w:rsidRPr="0034070F" w:rsidRDefault="0045336D" w:rsidP="00A93AF7">
            <w:pPr>
              <w:pStyle w:val="Tabletext"/>
              <w:spacing w:before="60" w:after="60" w:line="220" w:lineRule="exact"/>
              <w:jc w:val="center"/>
              <w:rPr>
                <w:bCs/>
                <w:iCs/>
                <w:sz w:val="20"/>
              </w:rPr>
            </w:pP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vertAlign w:val="subscript"/>
              </w:rPr>
              <w:t xml:space="preserve"> </w:t>
            </w:r>
            <w:r w:rsidRPr="0034070F">
              <w:rPr>
                <w:bCs/>
                <w:sz w:val="20"/>
              </w:rPr>
              <w:t xml:space="preserve">= 1.2 </w:t>
            </w:r>
            <w:r w:rsidRPr="0034070F">
              <w:rPr>
                <w:bCs/>
                <w:i/>
                <w:iCs/>
                <w:sz w:val="20"/>
              </w:rPr>
              <w:t>B</w:t>
            </w:r>
            <w:r w:rsidRPr="0034070F">
              <w:rPr>
                <w:bCs/>
                <w:i/>
                <w:iCs/>
                <w:sz w:val="20"/>
                <w:vertAlign w:val="subscript"/>
              </w:rPr>
              <w:t>n</w:t>
            </w:r>
            <w:r w:rsidRPr="0034070F">
              <w:rPr>
                <w:bCs/>
                <w:i/>
                <w:iCs/>
                <w:sz w:val="20"/>
              </w:rPr>
              <w:br/>
              <w:t>B</w:t>
            </w:r>
            <w:r w:rsidRPr="0034070F">
              <w:rPr>
                <w:bCs/>
                <w:i/>
                <w:iCs/>
                <w:sz w:val="20"/>
                <w:vertAlign w:val="subscript"/>
              </w:rPr>
              <w:t>n</w:t>
            </w:r>
            <w:r w:rsidRPr="0034070F">
              <w:rPr>
                <w:bCs/>
                <w:i/>
                <w:iCs/>
                <w:sz w:val="20"/>
              </w:rPr>
              <w:t xml:space="preserve"> </w:t>
            </w:r>
            <w:r w:rsidRPr="0034070F">
              <w:rPr>
                <w:bCs/>
                <w:sz w:val="20"/>
              </w:rPr>
              <w:t xml:space="preserve">with </w:t>
            </w:r>
            <w:r w:rsidRPr="0034070F">
              <w:rPr>
                <w:bCs/>
                <w:i/>
                <w:iCs/>
                <w:sz w:val="20"/>
              </w:rPr>
              <w:t>S</w:t>
            </w:r>
            <w:r w:rsidRPr="0034070F">
              <w:rPr>
                <w:bCs/>
                <w:sz w:val="20"/>
              </w:rPr>
              <w:t xml:space="preserve"> = 4</w:t>
            </w:r>
            <w:r w:rsidRPr="0034070F">
              <w:rPr>
                <w:bCs/>
                <w:iCs/>
                <w:sz w:val="20"/>
              </w:rPr>
              <w:br/>
            </w:r>
            <w:r w:rsidRPr="0034070F">
              <w:rPr>
                <w:bCs/>
                <w:i/>
                <w:iCs/>
                <w:sz w:val="20"/>
              </w:rPr>
              <w:t>В</w:t>
            </w:r>
            <w:r w:rsidRPr="0034070F">
              <w:rPr>
                <w:bCs/>
                <w:sz w:val="20"/>
                <w:vertAlign w:val="subscript"/>
              </w:rPr>
              <w:t>–40</w:t>
            </w:r>
            <w:r w:rsidRPr="0034070F">
              <w:rPr>
                <w:bCs/>
                <w:sz w:val="20"/>
              </w:rPr>
              <w:t xml:space="preserve"> = </w:t>
            </w:r>
            <w:r w:rsidRPr="0034070F">
              <w:rPr>
                <w:bCs/>
                <w:iCs/>
                <w:sz w:val="20"/>
              </w:rPr>
              <w:t>1.7</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sz w:val="20"/>
                <w:vertAlign w:val="subscript"/>
              </w:rPr>
              <w:t>–50</w:t>
            </w:r>
            <w:r w:rsidRPr="0034070F">
              <w:rPr>
                <w:bCs/>
                <w:sz w:val="20"/>
              </w:rPr>
              <w:t xml:space="preserve"> = 2.3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sz w:val="20"/>
                <w:vertAlign w:val="subscript"/>
              </w:rPr>
              <w:t>–60</w:t>
            </w:r>
            <w:r w:rsidRPr="0034070F">
              <w:rPr>
                <w:bCs/>
                <w:sz w:val="20"/>
              </w:rPr>
              <w:t xml:space="preserve"> = 3 </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94" w:type="dxa"/>
            <w:tcMar>
              <w:left w:w="108" w:type="dxa"/>
              <w:right w:w="108" w:type="dxa"/>
            </w:tcMar>
          </w:tcPr>
          <w:p w14:paraId="616F2075" w14:textId="77777777" w:rsidR="0045336D" w:rsidRPr="0034070F" w:rsidRDefault="0045336D" w:rsidP="00A93AF7">
            <w:pPr>
              <w:pStyle w:val="Tabletext"/>
              <w:spacing w:before="60" w:after="60" w:line="220" w:lineRule="exact"/>
              <w:rPr>
                <w:bCs/>
                <w:sz w:val="20"/>
              </w:rPr>
            </w:pPr>
            <w:r w:rsidRPr="0034070F">
              <w:rPr>
                <w:bCs/>
                <w:sz w:val="20"/>
              </w:rPr>
              <w:t>DMW digital broadcasting system</w:t>
            </w:r>
          </w:p>
        </w:tc>
      </w:tr>
    </w:tbl>
    <w:p w14:paraId="658C67A0" w14:textId="4C9314BB"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9"/>
        <w:gridCol w:w="1110"/>
        <w:gridCol w:w="100"/>
        <w:gridCol w:w="1211"/>
        <w:gridCol w:w="163"/>
        <w:gridCol w:w="1049"/>
        <w:gridCol w:w="369"/>
        <w:gridCol w:w="842"/>
        <w:gridCol w:w="1211"/>
        <w:gridCol w:w="839"/>
        <w:gridCol w:w="372"/>
        <w:gridCol w:w="1212"/>
        <w:gridCol w:w="1211"/>
        <w:gridCol w:w="97"/>
        <w:gridCol w:w="1114"/>
        <w:gridCol w:w="1211"/>
        <w:gridCol w:w="569"/>
      </w:tblGrid>
      <w:tr w:rsidR="0045336D" w:rsidRPr="0034070F" w14:paraId="1942CC70" w14:textId="77777777" w:rsidTr="00743406">
        <w:trPr>
          <w:tblHeader/>
          <w:jc w:val="center"/>
        </w:trPr>
        <w:tc>
          <w:tcPr>
            <w:tcW w:w="570" w:type="dxa"/>
            <w:vMerge w:val="restart"/>
            <w:tcBorders>
              <w:right w:val="nil"/>
            </w:tcBorders>
            <w:tcMar>
              <w:left w:w="108" w:type="dxa"/>
              <w:right w:w="108" w:type="dxa"/>
            </w:tcMar>
          </w:tcPr>
          <w:p w14:paraId="56704A0D" w14:textId="77777777" w:rsidR="0045336D" w:rsidRPr="0034070F" w:rsidRDefault="0045336D" w:rsidP="00743406">
            <w:pPr>
              <w:pStyle w:val="Tablehead"/>
              <w:spacing w:before="40" w:after="0"/>
              <w:rPr>
                <w:sz w:val="20"/>
              </w:rPr>
            </w:pPr>
          </w:p>
        </w:tc>
        <w:tc>
          <w:tcPr>
            <w:tcW w:w="13320" w:type="dxa"/>
            <w:gridSpan w:val="16"/>
            <w:tcBorders>
              <w:left w:val="nil"/>
              <w:right w:val="nil"/>
            </w:tcBorders>
            <w:vAlign w:val="center"/>
          </w:tcPr>
          <w:p w14:paraId="2CD5C843" w14:textId="77777777" w:rsidR="0045336D" w:rsidRPr="0034070F" w:rsidRDefault="0045336D" w:rsidP="00743406">
            <w:pPr>
              <w:pStyle w:val="Tablehead"/>
              <w:spacing w:before="40" w:after="0"/>
              <w:rPr>
                <w:sz w:val="20"/>
              </w:rPr>
            </w:pPr>
          </w:p>
        </w:tc>
        <w:tc>
          <w:tcPr>
            <w:tcW w:w="569" w:type="dxa"/>
            <w:vMerge w:val="restart"/>
            <w:tcBorders>
              <w:left w:val="nil"/>
            </w:tcBorders>
          </w:tcPr>
          <w:p w14:paraId="20708FA1" w14:textId="77777777" w:rsidR="0045336D" w:rsidRPr="0034070F" w:rsidRDefault="0045336D" w:rsidP="00743406">
            <w:pPr>
              <w:pStyle w:val="Tablehead"/>
              <w:spacing w:before="40" w:after="0"/>
              <w:rPr>
                <w:sz w:val="20"/>
              </w:rPr>
            </w:pPr>
          </w:p>
        </w:tc>
      </w:tr>
      <w:tr w:rsidR="0045336D" w:rsidRPr="0034070F" w14:paraId="62569FD8" w14:textId="77777777" w:rsidTr="00743406">
        <w:trPr>
          <w:tblHeader/>
          <w:jc w:val="center"/>
        </w:trPr>
        <w:tc>
          <w:tcPr>
            <w:tcW w:w="570" w:type="dxa"/>
            <w:vMerge/>
            <w:tcMar>
              <w:left w:w="108" w:type="dxa"/>
              <w:right w:w="108" w:type="dxa"/>
            </w:tcMar>
            <w:vAlign w:val="center"/>
          </w:tcPr>
          <w:p w14:paraId="32A999F6" w14:textId="77777777" w:rsidR="0045336D" w:rsidRPr="0034070F" w:rsidRDefault="0045336D" w:rsidP="00743406">
            <w:pPr>
              <w:pStyle w:val="Tablehead"/>
              <w:rPr>
                <w:sz w:val="20"/>
              </w:rPr>
            </w:pPr>
          </w:p>
        </w:tc>
        <w:tc>
          <w:tcPr>
            <w:tcW w:w="13320" w:type="dxa"/>
            <w:gridSpan w:val="16"/>
            <w:vAlign w:val="center"/>
          </w:tcPr>
          <w:p w14:paraId="2F8451D4" w14:textId="0AD62E47" w:rsidR="0045336D" w:rsidRPr="00BC5159" w:rsidRDefault="0045336D" w:rsidP="00BC5159">
            <w:pPr>
              <w:pStyle w:val="TableNo"/>
              <w:spacing w:before="240"/>
            </w:pPr>
            <w:r w:rsidRPr="0034070F">
              <w:t>TABLE 1B</w:t>
            </w:r>
          </w:p>
          <w:p w14:paraId="0243F53B" w14:textId="77777777" w:rsidR="0045336D" w:rsidRPr="0034070F" w:rsidRDefault="0045336D" w:rsidP="00BC5159">
            <w:pPr>
              <w:pStyle w:val="Tabletitle"/>
              <w:rPr>
                <w:bCs/>
                <w:sz w:val="20"/>
              </w:rPr>
            </w:pPr>
            <w:r w:rsidRPr="0034070F">
              <w:rPr>
                <w:sz w:val="20"/>
              </w:rPr>
              <w:t xml:space="preserve">Dependency of the coefficient </w:t>
            </w:r>
            <w:r w:rsidRPr="0034070F">
              <w:rPr>
                <w:i/>
                <w:iCs/>
                <w:sz w:val="20"/>
              </w:rPr>
              <w:t>K</w:t>
            </w:r>
            <w:r w:rsidRPr="0034070F">
              <w:rPr>
                <w:sz w:val="20"/>
              </w:rPr>
              <w:sym w:font="Symbol" w:char="F061"/>
            </w:r>
            <w:r w:rsidRPr="0034070F">
              <w:rPr>
                <w:sz w:val="20"/>
              </w:rPr>
              <w:t xml:space="preserve"> (</w:t>
            </w:r>
            <w:r w:rsidRPr="0034070F">
              <w:rPr>
                <w:sz w:val="20"/>
              </w:rPr>
              <w:sym w:font="Symbol" w:char="F061"/>
            </w:r>
            <w:r w:rsidRPr="0034070F">
              <w:rPr>
                <w:sz w:val="20"/>
              </w:rPr>
              <w:t>) for signals using cosine root pulse-shaping filters</w:t>
            </w:r>
          </w:p>
        </w:tc>
        <w:tc>
          <w:tcPr>
            <w:tcW w:w="569" w:type="dxa"/>
            <w:vMerge/>
            <w:vAlign w:val="center"/>
          </w:tcPr>
          <w:p w14:paraId="0423894A" w14:textId="77777777" w:rsidR="0045336D" w:rsidRPr="0034070F" w:rsidRDefault="0045336D" w:rsidP="00743406">
            <w:pPr>
              <w:pStyle w:val="Tablehead"/>
              <w:rPr>
                <w:sz w:val="20"/>
              </w:rPr>
            </w:pPr>
          </w:p>
        </w:tc>
      </w:tr>
      <w:tr w:rsidR="0045336D" w:rsidRPr="0034070F" w14:paraId="49CF528E" w14:textId="77777777" w:rsidTr="00743406">
        <w:trPr>
          <w:tblHeader/>
          <w:jc w:val="center"/>
        </w:trPr>
        <w:tc>
          <w:tcPr>
            <w:tcW w:w="570" w:type="dxa"/>
            <w:vMerge/>
            <w:tcMar>
              <w:left w:w="108" w:type="dxa"/>
              <w:right w:w="108" w:type="dxa"/>
            </w:tcMar>
            <w:vAlign w:val="center"/>
          </w:tcPr>
          <w:p w14:paraId="303F08A3" w14:textId="77777777" w:rsidR="0045336D" w:rsidRPr="0034070F" w:rsidRDefault="0045336D" w:rsidP="00743406">
            <w:pPr>
              <w:pStyle w:val="Tabletext"/>
              <w:rPr>
                <w:sz w:val="20"/>
              </w:rPr>
            </w:pPr>
          </w:p>
        </w:tc>
        <w:tc>
          <w:tcPr>
            <w:tcW w:w="1209" w:type="dxa"/>
            <w:vAlign w:val="center"/>
          </w:tcPr>
          <w:p w14:paraId="7D3B2456" w14:textId="77777777" w:rsidR="0045336D" w:rsidRPr="0034070F" w:rsidRDefault="0045336D" w:rsidP="00743406">
            <w:pPr>
              <w:pStyle w:val="Tabletext"/>
              <w:rPr>
                <w:sz w:val="20"/>
              </w:rPr>
            </w:pPr>
            <w:r w:rsidRPr="0034070F">
              <w:rPr>
                <w:sz w:val="20"/>
              </w:rPr>
              <w:sym w:font="Symbol" w:char="F061"/>
            </w:r>
          </w:p>
        </w:tc>
        <w:tc>
          <w:tcPr>
            <w:tcW w:w="1210" w:type="dxa"/>
            <w:gridSpan w:val="2"/>
            <w:vAlign w:val="center"/>
          </w:tcPr>
          <w:p w14:paraId="60EDF040" w14:textId="77777777" w:rsidR="0045336D" w:rsidRPr="0034070F" w:rsidRDefault="0045336D" w:rsidP="00743406">
            <w:pPr>
              <w:pStyle w:val="Tabletext"/>
              <w:jc w:val="center"/>
              <w:rPr>
                <w:sz w:val="20"/>
              </w:rPr>
            </w:pPr>
            <w:r w:rsidRPr="0034070F">
              <w:rPr>
                <w:sz w:val="20"/>
              </w:rPr>
              <w:t>0.1</w:t>
            </w:r>
          </w:p>
        </w:tc>
        <w:tc>
          <w:tcPr>
            <w:tcW w:w="1211" w:type="dxa"/>
            <w:vAlign w:val="center"/>
          </w:tcPr>
          <w:p w14:paraId="2326AE94" w14:textId="77777777" w:rsidR="0045336D" w:rsidRPr="0034070F" w:rsidRDefault="0045336D" w:rsidP="00743406">
            <w:pPr>
              <w:pStyle w:val="Tabletext"/>
              <w:jc w:val="center"/>
              <w:rPr>
                <w:sz w:val="20"/>
              </w:rPr>
            </w:pPr>
            <w:r w:rsidRPr="0034070F">
              <w:rPr>
                <w:sz w:val="20"/>
              </w:rPr>
              <w:t>0.2</w:t>
            </w:r>
          </w:p>
        </w:tc>
        <w:tc>
          <w:tcPr>
            <w:tcW w:w="1212" w:type="dxa"/>
            <w:gridSpan w:val="2"/>
            <w:vAlign w:val="center"/>
          </w:tcPr>
          <w:p w14:paraId="1E0429C0" w14:textId="77777777" w:rsidR="0045336D" w:rsidRPr="0034070F" w:rsidRDefault="0045336D" w:rsidP="00743406">
            <w:pPr>
              <w:pStyle w:val="Tabletext"/>
              <w:jc w:val="center"/>
              <w:rPr>
                <w:sz w:val="20"/>
              </w:rPr>
            </w:pPr>
            <w:r w:rsidRPr="0034070F">
              <w:rPr>
                <w:sz w:val="20"/>
              </w:rPr>
              <w:t>0.3</w:t>
            </w:r>
          </w:p>
        </w:tc>
        <w:tc>
          <w:tcPr>
            <w:tcW w:w="1211" w:type="dxa"/>
            <w:gridSpan w:val="2"/>
            <w:vAlign w:val="center"/>
          </w:tcPr>
          <w:p w14:paraId="20C27741" w14:textId="77777777" w:rsidR="0045336D" w:rsidRPr="0034070F" w:rsidRDefault="0045336D" w:rsidP="00743406">
            <w:pPr>
              <w:pStyle w:val="Tabletext"/>
              <w:jc w:val="center"/>
              <w:rPr>
                <w:sz w:val="20"/>
              </w:rPr>
            </w:pPr>
            <w:r w:rsidRPr="0034070F">
              <w:rPr>
                <w:sz w:val="20"/>
              </w:rPr>
              <w:t>0.4</w:t>
            </w:r>
          </w:p>
        </w:tc>
        <w:tc>
          <w:tcPr>
            <w:tcW w:w="1211" w:type="dxa"/>
            <w:vAlign w:val="center"/>
          </w:tcPr>
          <w:p w14:paraId="5F65BD8C" w14:textId="77777777" w:rsidR="0045336D" w:rsidRPr="0034070F" w:rsidRDefault="0045336D" w:rsidP="00743406">
            <w:pPr>
              <w:pStyle w:val="Tabletext"/>
              <w:jc w:val="center"/>
              <w:rPr>
                <w:sz w:val="20"/>
              </w:rPr>
            </w:pPr>
            <w:r w:rsidRPr="0034070F">
              <w:rPr>
                <w:sz w:val="20"/>
              </w:rPr>
              <w:t>0.5</w:t>
            </w:r>
          </w:p>
        </w:tc>
        <w:tc>
          <w:tcPr>
            <w:tcW w:w="1211" w:type="dxa"/>
            <w:gridSpan w:val="2"/>
            <w:vAlign w:val="center"/>
          </w:tcPr>
          <w:p w14:paraId="5D2581E5" w14:textId="77777777" w:rsidR="0045336D" w:rsidRPr="0034070F" w:rsidRDefault="0045336D" w:rsidP="00743406">
            <w:pPr>
              <w:pStyle w:val="Tabletext"/>
              <w:jc w:val="center"/>
              <w:rPr>
                <w:sz w:val="20"/>
              </w:rPr>
            </w:pPr>
            <w:r w:rsidRPr="0034070F">
              <w:rPr>
                <w:sz w:val="20"/>
              </w:rPr>
              <w:t>0.6</w:t>
            </w:r>
          </w:p>
        </w:tc>
        <w:tc>
          <w:tcPr>
            <w:tcW w:w="1212" w:type="dxa"/>
            <w:vAlign w:val="center"/>
          </w:tcPr>
          <w:p w14:paraId="02F50676" w14:textId="77777777" w:rsidR="0045336D" w:rsidRPr="0034070F" w:rsidRDefault="0045336D" w:rsidP="00743406">
            <w:pPr>
              <w:pStyle w:val="Tabletext"/>
              <w:jc w:val="center"/>
              <w:rPr>
                <w:sz w:val="20"/>
              </w:rPr>
            </w:pPr>
            <w:r w:rsidRPr="0034070F">
              <w:rPr>
                <w:sz w:val="20"/>
              </w:rPr>
              <w:t>0.7</w:t>
            </w:r>
          </w:p>
        </w:tc>
        <w:tc>
          <w:tcPr>
            <w:tcW w:w="1211" w:type="dxa"/>
            <w:vAlign w:val="center"/>
          </w:tcPr>
          <w:p w14:paraId="0D058F4C" w14:textId="77777777" w:rsidR="0045336D" w:rsidRPr="0034070F" w:rsidRDefault="0045336D" w:rsidP="00743406">
            <w:pPr>
              <w:pStyle w:val="Tabletext"/>
              <w:jc w:val="center"/>
              <w:rPr>
                <w:sz w:val="20"/>
              </w:rPr>
            </w:pPr>
            <w:r w:rsidRPr="0034070F">
              <w:rPr>
                <w:sz w:val="20"/>
              </w:rPr>
              <w:t>0.8</w:t>
            </w:r>
          </w:p>
        </w:tc>
        <w:tc>
          <w:tcPr>
            <w:tcW w:w="1211" w:type="dxa"/>
            <w:gridSpan w:val="2"/>
            <w:vAlign w:val="center"/>
          </w:tcPr>
          <w:p w14:paraId="29571375" w14:textId="77777777" w:rsidR="0045336D" w:rsidRPr="0034070F" w:rsidRDefault="0045336D" w:rsidP="00743406">
            <w:pPr>
              <w:pStyle w:val="Tabletext"/>
              <w:jc w:val="center"/>
              <w:rPr>
                <w:sz w:val="20"/>
              </w:rPr>
            </w:pPr>
            <w:r w:rsidRPr="0034070F">
              <w:rPr>
                <w:sz w:val="20"/>
              </w:rPr>
              <w:t>0.9</w:t>
            </w:r>
          </w:p>
        </w:tc>
        <w:tc>
          <w:tcPr>
            <w:tcW w:w="1211" w:type="dxa"/>
            <w:vAlign w:val="center"/>
          </w:tcPr>
          <w:p w14:paraId="0C92267F" w14:textId="77777777" w:rsidR="0045336D" w:rsidRPr="0034070F" w:rsidRDefault="0045336D" w:rsidP="00743406">
            <w:pPr>
              <w:pStyle w:val="Tabletext"/>
              <w:jc w:val="center"/>
              <w:rPr>
                <w:sz w:val="20"/>
              </w:rPr>
            </w:pPr>
            <w:r w:rsidRPr="0034070F">
              <w:rPr>
                <w:sz w:val="20"/>
              </w:rPr>
              <w:t>1</w:t>
            </w:r>
          </w:p>
        </w:tc>
        <w:tc>
          <w:tcPr>
            <w:tcW w:w="569" w:type="dxa"/>
            <w:vMerge/>
            <w:vAlign w:val="center"/>
          </w:tcPr>
          <w:p w14:paraId="5DDB86CD" w14:textId="77777777" w:rsidR="0045336D" w:rsidRPr="0034070F" w:rsidRDefault="0045336D" w:rsidP="00743406">
            <w:pPr>
              <w:pStyle w:val="Tabletext"/>
              <w:rPr>
                <w:sz w:val="20"/>
              </w:rPr>
            </w:pPr>
          </w:p>
        </w:tc>
      </w:tr>
      <w:tr w:rsidR="0045336D" w:rsidRPr="0034070F" w14:paraId="493C15E6" w14:textId="77777777" w:rsidTr="00743406">
        <w:trPr>
          <w:tblHeader/>
          <w:jc w:val="center"/>
        </w:trPr>
        <w:tc>
          <w:tcPr>
            <w:tcW w:w="570" w:type="dxa"/>
            <w:vMerge/>
            <w:tcMar>
              <w:left w:w="108" w:type="dxa"/>
              <w:right w:w="108" w:type="dxa"/>
            </w:tcMar>
            <w:vAlign w:val="center"/>
          </w:tcPr>
          <w:p w14:paraId="319EFF48" w14:textId="77777777" w:rsidR="0045336D" w:rsidRPr="0034070F" w:rsidRDefault="0045336D" w:rsidP="00743406">
            <w:pPr>
              <w:pStyle w:val="Tabletext"/>
              <w:rPr>
                <w:sz w:val="20"/>
              </w:rPr>
            </w:pPr>
          </w:p>
        </w:tc>
        <w:tc>
          <w:tcPr>
            <w:tcW w:w="1209" w:type="dxa"/>
            <w:tcBorders>
              <w:bottom w:val="single" w:sz="4" w:space="0" w:color="auto"/>
            </w:tcBorders>
            <w:vAlign w:val="center"/>
          </w:tcPr>
          <w:p w14:paraId="3BB44400" w14:textId="77777777" w:rsidR="0045336D" w:rsidRPr="0034070F" w:rsidRDefault="0045336D" w:rsidP="00743406">
            <w:pPr>
              <w:pStyle w:val="Tabletext"/>
              <w:rPr>
                <w:sz w:val="20"/>
              </w:rPr>
            </w:pPr>
            <w:r w:rsidRPr="0034070F">
              <w:rPr>
                <w:sz w:val="20"/>
              </w:rPr>
              <w:t>K</w:t>
            </w:r>
            <w:r w:rsidRPr="0034070F">
              <w:rPr>
                <w:sz w:val="20"/>
                <w:vertAlign w:val="subscript"/>
              </w:rPr>
              <w:sym w:font="Symbol" w:char="F061"/>
            </w:r>
            <w:r w:rsidRPr="0034070F">
              <w:rPr>
                <w:sz w:val="20"/>
              </w:rPr>
              <w:t xml:space="preserve"> (</w:t>
            </w:r>
            <w:r w:rsidRPr="0034070F">
              <w:rPr>
                <w:sz w:val="20"/>
              </w:rPr>
              <w:sym w:font="Symbol" w:char="F061"/>
            </w:r>
            <w:r w:rsidRPr="0034070F">
              <w:rPr>
                <w:sz w:val="20"/>
              </w:rPr>
              <w:t>)</w:t>
            </w:r>
          </w:p>
        </w:tc>
        <w:tc>
          <w:tcPr>
            <w:tcW w:w="1210" w:type="dxa"/>
            <w:gridSpan w:val="2"/>
            <w:tcBorders>
              <w:bottom w:val="single" w:sz="4" w:space="0" w:color="auto"/>
            </w:tcBorders>
            <w:vAlign w:val="center"/>
          </w:tcPr>
          <w:p w14:paraId="0DA17B7C" w14:textId="77777777" w:rsidR="0045336D" w:rsidRPr="0034070F" w:rsidRDefault="0045336D" w:rsidP="00743406">
            <w:pPr>
              <w:pStyle w:val="Tabletext"/>
              <w:jc w:val="center"/>
              <w:rPr>
                <w:sz w:val="20"/>
              </w:rPr>
            </w:pPr>
            <w:r w:rsidRPr="0034070F">
              <w:rPr>
                <w:bCs/>
                <w:sz w:val="20"/>
              </w:rPr>
              <w:t>0.51</w:t>
            </w:r>
          </w:p>
        </w:tc>
        <w:tc>
          <w:tcPr>
            <w:tcW w:w="1211" w:type="dxa"/>
            <w:tcBorders>
              <w:bottom w:val="single" w:sz="4" w:space="0" w:color="auto"/>
            </w:tcBorders>
            <w:vAlign w:val="center"/>
          </w:tcPr>
          <w:p w14:paraId="070B0277" w14:textId="77777777" w:rsidR="0045336D" w:rsidRPr="0034070F" w:rsidRDefault="0045336D" w:rsidP="00743406">
            <w:pPr>
              <w:pStyle w:val="Tabletext"/>
              <w:jc w:val="center"/>
              <w:rPr>
                <w:sz w:val="20"/>
              </w:rPr>
            </w:pPr>
            <w:r w:rsidRPr="0034070F">
              <w:rPr>
                <w:bCs/>
                <w:sz w:val="20"/>
              </w:rPr>
              <w:t>0.537</w:t>
            </w:r>
          </w:p>
        </w:tc>
        <w:tc>
          <w:tcPr>
            <w:tcW w:w="1212" w:type="dxa"/>
            <w:gridSpan w:val="2"/>
            <w:tcBorders>
              <w:bottom w:val="single" w:sz="4" w:space="0" w:color="auto"/>
            </w:tcBorders>
            <w:vAlign w:val="center"/>
          </w:tcPr>
          <w:p w14:paraId="4C6A4E78" w14:textId="77777777" w:rsidR="0045336D" w:rsidRPr="0034070F" w:rsidRDefault="0045336D" w:rsidP="00743406">
            <w:pPr>
              <w:pStyle w:val="Tabletext"/>
              <w:jc w:val="center"/>
              <w:rPr>
                <w:sz w:val="20"/>
              </w:rPr>
            </w:pPr>
            <w:r w:rsidRPr="0034070F">
              <w:rPr>
                <w:bCs/>
                <w:sz w:val="20"/>
              </w:rPr>
              <w:t>0.567</w:t>
            </w:r>
          </w:p>
        </w:tc>
        <w:tc>
          <w:tcPr>
            <w:tcW w:w="1211" w:type="dxa"/>
            <w:gridSpan w:val="2"/>
            <w:tcBorders>
              <w:bottom w:val="single" w:sz="4" w:space="0" w:color="auto"/>
            </w:tcBorders>
            <w:vAlign w:val="center"/>
          </w:tcPr>
          <w:p w14:paraId="25513720" w14:textId="77777777" w:rsidR="0045336D" w:rsidRPr="0034070F" w:rsidRDefault="0045336D" w:rsidP="00743406">
            <w:pPr>
              <w:pStyle w:val="Tabletext"/>
              <w:jc w:val="center"/>
              <w:rPr>
                <w:sz w:val="20"/>
              </w:rPr>
            </w:pPr>
            <w:r w:rsidRPr="0034070F">
              <w:rPr>
                <w:bCs/>
                <w:sz w:val="20"/>
              </w:rPr>
              <w:t>0.6</w:t>
            </w:r>
          </w:p>
        </w:tc>
        <w:tc>
          <w:tcPr>
            <w:tcW w:w="1211" w:type="dxa"/>
            <w:tcBorders>
              <w:bottom w:val="single" w:sz="4" w:space="0" w:color="auto"/>
            </w:tcBorders>
            <w:vAlign w:val="center"/>
          </w:tcPr>
          <w:p w14:paraId="37BC7ED2" w14:textId="77777777" w:rsidR="0045336D" w:rsidRPr="0034070F" w:rsidRDefault="0045336D" w:rsidP="00743406">
            <w:pPr>
              <w:pStyle w:val="Tabletext"/>
              <w:jc w:val="center"/>
              <w:rPr>
                <w:sz w:val="20"/>
              </w:rPr>
            </w:pPr>
            <w:r w:rsidRPr="0034070F">
              <w:rPr>
                <w:bCs/>
                <w:sz w:val="20"/>
              </w:rPr>
              <w:t>0.634</w:t>
            </w:r>
          </w:p>
        </w:tc>
        <w:tc>
          <w:tcPr>
            <w:tcW w:w="1211" w:type="dxa"/>
            <w:gridSpan w:val="2"/>
            <w:tcBorders>
              <w:bottom w:val="single" w:sz="4" w:space="0" w:color="auto"/>
            </w:tcBorders>
            <w:vAlign w:val="center"/>
          </w:tcPr>
          <w:p w14:paraId="555A20F8" w14:textId="77777777" w:rsidR="0045336D" w:rsidRPr="0034070F" w:rsidRDefault="0045336D" w:rsidP="00743406">
            <w:pPr>
              <w:pStyle w:val="Tabletext"/>
              <w:jc w:val="center"/>
              <w:rPr>
                <w:sz w:val="20"/>
              </w:rPr>
            </w:pPr>
            <w:r w:rsidRPr="0034070F">
              <w:rPr>
                <w:bCs/>
                <w:sz w:val="20"/>
              </w:rPr>
              <w:t>0.669</w:t>
            </w:r>
          </w:p>
        </w:tc>
        <w:tc>
          <w:tcPr>
            <w:tcW w:w="1212" w:type="dxa"/>
            <w:tcBorders>
              <w:bottom w:val="single" w:sz="4" w:space="0" w:color="auto"/>
            </w:tcBorders>
            <w:vAlign w:val="center"/>
          </w:tcPr>
          <w:p w14:paraId="7DAFAC65" w14:textId="77777777" w:rsidR="0045336D" w:rsidRPr="0034070F" w:rsidRDefault="0045336D" w:rsidP="00743406">
            <w:pPr>
              <w:pStyle w:val="Tabletext"/>
              <w:jc w:val="center"/>
              <w:rPr>
                <w:sz w:val="20"/>
              </w:rPr>
            </w:pPr>
            <w:r w:rsidRPr="0034070F">
              <w:rPr>
                <w:bCs/>
                <w:sz w:val="20"/>
              </w:rPr>
              <w:t>0.705</w:t>
            </w:r>
          </w:p>
        </w:tc>
        <w:tc>
          <w:tcPr>
            <w:tcW w:w="1211" w:type="dxa"/>
            <w:tcBorders>
              <w:bottom w:val="single" w:sz="4" w:space="0" w:color="auto"/>
            </w:tcBorders>
            <w:vAlign w:val="center"/>
          </w:tcPr>
          <w:p w14:paraId="5775AAE2" w14:textId="77777777" w:rsidR="0045336D" w:rsidRPr="0034070F" w:rsidRDefault="0045336D" w:rsidP="00743406">
            <w:pPr>
              <w:pStyle w:val="Tabletext"/>
              <w:jc w:val="center"/>
              <w:rPr>
                <w:sz w:val="20"/>
              </w:rPr>
            </w:pPr>
            <w:r w:rsidRPr="0034070F">
              <w:rPr>
                <w:bCs/>
                <w:sz w:val="20"/>
              </w:rPr>
              <w:t>0.742</w:t>
            </w:r>
          </w:p>
        </w:tc>
        <w:tc>
          <w:tcPr>
            <w:tcW w:w="1211" w:type="dxa"/>
            <w:gridSpan w:val="2"/>
            <w:tcBorders>
              <w:bottom w:val="single" w:sz="4" w:space="0" w:color="auto"/>
            </w:tcBorders>
            <w:vAlign w:val="center"/>
          </w:tcPr>
          <w:p w14:paraId="5829743F" w14:textId="77777777" w:rsidR="0045336D" w:rsidRPr="0034070F" w:rsidRDefault="0045336D" w:rsidP="00743406">
            <w:pPr>
              <w:pStyle w:val="Tabletext"/>
              <w:jc w:val="center"/>
              <w:rPr>
                <w:sz w:val="20"/>
              </w:rPr>
            </w:pPr>
            <w:r w:rsidRPr="0034070F">
              <w:rPr>
                <w:bCs/>
                <w:sz w:val="20"/>
              </w:rPr>
              <w:t>0.779</w:t>
            </w:r>
          </w:p>
        </w:tc>
        <w:tc>
          <w:tcPr>
            <w:tcW w:w="1211" w:type="dxa"/>
            <w:tcBorders>
              <w:bottom w:val="single" w:sz="4" w:space="0" w:color="auto"/>
            </w:tcBorders>
            <w:vAlign w:val="center"/>
          </w:tcPr>
          <w:p w14:paraId="495D6E0D" w14:textId="77777777" w:rsidR="0045336D" w:rsidRPr="0034070F" w:rsidRDefault="0045336D" w:rsidP="00743406">
            <w:pPr>
              <w:pStyle w:val="Tabletext"/>
              <w:jc w:val="center"/>
              <w:rPr>
                <w:sz w:val="20"/>
              </w:rPr>
            </w:pPr>
            <w:r w:rsidRPr="0034070F">
              <w:rPr>
                <w:bCs/>
                <w:sz w:val="20"/>
              </w:rPr>
              <w:t>0.816</w:t>
            </w:r>
          </w:p>
        </w:tc>
        <w:tc>
          <w:tcPr>
            <w:tcW w:w="569" w:type="dxa"/>
            <w:vMerge/>
            <w:vAlign w:val="center"/>
          </w:tcPr>
          <w:p w14:paraId="2053C869" w14:textId="77777777" w:rsidR="0045336D" w:rsidRPr="0034070F" w:rsidRDefault="0045336D" w:rsidP="00743406">
            <w:pPr>
              <w:pStyle w:val="Tabletext"/>
              <w:rPr>
                <w:sz w:val="20"/>
              </w:rPr>
            </w:pPr>
          </w:p>
        </w:tc>
      </w:tr>
      <w:tr w:rsidR="0045336D" w:rsidRPr="0034070F" w14:paraId="2AD13705" w14:textId="77777777" w:rsidTr="00743406">
        <w:trPr>
          <w:tblHeader/>
          <w:jc w:val="center"/>
        </w:trPr>
        <w:tc>
          <w:tcPr>
            <w:tcW w:w="570" w:type="dxa"/>
            <w:vMerge/>
            <w:tcBorders>
              <w:right w:val="nil"/>
            </w:tcBorders>
            <w:tcMar>
              <w:left w:w="108" w:type="dxa"/>
              <w:right w:w="108" w:type="dxa"/>
            </w:tcMar>
            <w:vAlign w:val="center"/>
          </w:tcPr>
          <w:p w14:paraId="2120E369" w14:textId="77777777" w:rsidR="0045336D" w:rsidRPr="0034070F" w:rsidRDefault="0045336D" w:rsidP="00743406">
            <w:pPr>
              <w:pStyle w:val="Tabletext"/>
              <w:rPr>
                <w:sz w:val="20"/>
              </w:rPr>
            </w:pPr>
          </w:p>
        </w:tc>
        <w:tc>
          <w:tcPr>
            <w:tcW w:w="13320" w:type="dxa"/>
            <w:gridSpan w:val="16"/>
            <w:tcBorders>
              <w:left w:val="nil"/>
              <w:right w:val="nil"/>
            </w:tcBorders>
            <w:vAlign w:val="center"/>
          </w:tcPr>
          <w:p w14:paraId="05C0F83B" w14:textId="77777777" w:rsidR="0045336D" w:rsidRPr="0034070F" w:rsidRDefault="0045336D" w:rsidP="00743406">
            <w:pPr>
              <w:pStyle w:val="Tabletext"/>
              <w:spacing w:before="0"/>
              <w:jc w:val="center"/>
              <w:rPr>
                <w:bCs/>
                <w:sz w:val="20"/>
              </w:rPr>
            </w:pPr>
          </w:p>
        </w:tc>
        <w:tc>
          <w:tcPr>
            <w:tcW w:w="569" w:type="dxa"/>
            <w:vMerge/>
            <w:tcBorders>
              <w:left w:val="nil"/>
            </w:tcBorders>
            <w:vAlign w:val="center"/>
          </w:tcPr>
          <w:p w14:paraId="56FFB50A" w14:textId="77777777" w:rsidR="0045336D" w:rsidRPr="0034070F" w:rsidRDefault="0045336D" w:rsidP="00743406">
            <w:pPr>
              <w:pStyle w:val="Tabletext"/>
              <w:spacing w:before="0"/>
              <w:rPr>
                <w:sz w:val="20"/>
              </w:rPr>
            </w:pPr>
          </w:p>
        </w:tc>
      </w:tr>
      <w:tr w:rsidR="0045336D" w:rsidRPr="0034070F" w14:paraId="07D1E662" w14:textId="77777777" w:rsidTr="00743406">
        <w:trPr>
          <w:tblHeader/>
          <w:jc w:val="center"/>
        </w:trPr>
        <w:tc>
          <w:tcPr>
            <w:tcW w:w="2889" w:type="dxa"/>
            <w:gridSpan w:val="3"/>
            <w:vMerge w:val="restart"/>
            <w:tcMar>
              <w:left w:w="108" w:type="dxa"/>
              <w:right w:w="108" w:type="dxa"/>
            </w:tcMar>
            <w:vAlign w:val="center"/>
          </w:tcPr>
          <w:p w14:paraId="3738945B" w14:textId="77777777" w:rsidR="0045336D" w:rsidRPr="0034070F" w:rsidRDefault="0045336D" w:rsidP="00743406">
            <w:pPr>
              <w:pStyle w:val="Tablehead"/>
              <w:rPr>
                <w:sz w:val="20"/>
              </w:rPr>
            </w:pPr>
            <w:r w:rsidRPr="0034070F">
              <w:rPr>
                <w:sz w:val="20"/>
              </w:rPr>
              <w:t>Class of emission</w:t>
            </w:r>
          </w:p>
        </w:tc>
        <w:tc>
          <w:tcPr>
            <w:tcW w:w="2892" w:type="dxa"/>
            <w:gridSpan w:val="5"/>
            <w:vMerge w:val="restart"/>
            <w:tcMar>
              <w:left w:w="108" w:type="dxa"/>
              <w:right w:w="108" w:type="dxa"/>
            </w:tcMar>
            <w:vAlign w:val="center"/>
          </w:tcPr>
          <w:p w14:paraId="10A04339" w14:textId="77777777" w:rsidR="0045336D" w:rsidRPr="0034070F" w:rsidRDefault="0045336D" w:rsidP="00743406">
            <w:pPr>
              <w:pStyle w:val="Tablehead"/>
              <w:rPr>
                <w:sz w:val="20"/>
              </w:rPr>
            </w:pPr>
            <w:r w:rsidRPr="0034070F">
              <w:rPr>
                <w:sz w:val="20"/>
              </w:rPr>
              <w:t>Additional characteristics</w:t>
            </w:r>
          </w:p>
        </w:tc>
        <w:tc>
          <w:tcPr>
            <w:tcW w:w="5784" w:type="dxa"/>
            <w:gridSpan w:val="7"/>
            <w:tcMar>
              <w:left w:w="108" w:type="dxa"/>
              <w:right w:w="108" w:type="dxa"/>
            </w:tcMar>
            <w:vAlign w:val="center"/>
          </w:tcPr>
          <w:p w14:paraId="6F3FA537" w14:textId="77777777" w:rsidR="0045336D" w:rsidRPr="0034070F" w:rsidRDefault="0045336D" w:rsidP="00743406">
            <w:pPr>
              <w:pStyle w:val="Tablehead"/>
              <w:rPr>
                <w:sz w:val="20"/>
              </w:rPr>
            </w:pPr>
            <w:r w:rsidRPr="0034070F">
              <w:rPr>
                <w:sz w:val="20"/>
              </w:rPr>
              <w:t>Calculation of:</w:t>
            </w:r>
          </w:p>
        </w:tc>
        <w:tc>
          <w:tcPr>
            <w:tcW w:w="2894" w:type="dxa"/>
            <w:gridSpan w:val="3"/>
            <w:vMerge w:val="restart"/>
            <w:tcMar>
              <w:left w:w="108" w:type="dxa"/>
              <w:right w:w="108" w:type="dxa"/>
            </w:tcMar>
            <w:vAlign w:val="center"/>
          </w:tcPr>
          <w:p w14:paraId="77B22211" w14:textId="77777777" w:rsidR="0045336D" w:rsidRPr="0034070F" w:rsidRDefault="0045336D" w:rsidP="00743406">
            <w:pPr>
              <w:pStyle w:val="Tablehead"/>
              <w:rPr>
                <w:sz w:val="20"/>
              </w:rPr>
            </w:pPr>
            <w:r w:rsidRPr="0034070F">
              <w:rPr>
                <w:sz w:val="20"/>
              </w:rPr>
              <w:t>Remarks</w:t>
            </w:r>
          </w:p>
        </w:tc>
      </w:tr>
      <w:tr w:rsidR="0045336D" w:rsidRPr="0034070F" w14:paraId="3F4C9AA0" w14:textId="77777777" w:rsidTr="00743406">
        <w:trPr>
          <w:trHeight w:val="301"/>
          <w:tblHeader/>
          <w:jc w:val="center"/>
        </w:trPr>
        <w:tc>
          <w:tcPr>
            <w:tcW w:w="2889" w:type="dxa"/>
            <w:gridSpan w:val="3"/>
            <w:vMerge/>
            <w:tcMar>
              <w:left w:w="108" w:type="dxa"/>
              <w:right w:w="108" w:type="dxa"/>
            </w:tcMar>
          </w:tcPr>
          <w:p w14:paraId="1A7FE8FD" w14:textId="77777777" w:rsidR="0045336D" w:rsidRPr="0034070F" w:rsidRDefault="0045336D" w:rsidP="00743406">
            <w:pPr>
              <w:pStyle w:val="Tablehead"/>
              <w:rPr>
                <w:sz w:val="20"/>
              </w:rPr>
            </w:pPr>
          </w:p>
        </w:tc>
        <w:tc>
          <w:tcPr>
            <w:tcW w:w="2892" w:type="dxa"/>
            <w:gridSpan w:val="5"/>
            <w:vMerge/>
            <w:tcMar>
              <w:left w:w="108" w:type="dxa"/>
              <w:right w:w="108" w:type="dxa"/>
            </w:tcMar>
          </w:tcPr>
          <w:p w14:paraId="3819EBE8" w14:textId="77777777" w:rsidR="0045336D" w:rsidRPr="0034070F" w:rsidRDefault="0045336D" w:rsidP="00743406">
            <w:pPr>
              <w:pStyle w:val="Tablehead"/>
              <w:rPr>
                <w:sz w:val="20"/>
              </w:rPr>
            </w:pPr>
          </w:p>
        </w:tc>
        <w:tc>
          <w:tcPr>
            <w:tcW w:w="2892" w:type="dxa"/>
            <w:gridSpan w:val="3"/>
            <w:tcMar>
              <w:left w:w="108" w:type="dxa"/>
              <w:right w:w="108" w:type="dxa"/>
            </w:tcMar>
            <w:vAlign w:val="center"/>
          </w:tcPr>
          <w:p w14:paraId="557BED62"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gridSpan w:val="4"/>
            <w:tcMar>
              <w:left w:w="108" w:type="dxa"/>
              <w:right w:w="108" w:type="dxa"/>
            </w:tcMar>
            <w:vAlign w:val="center"/>
          </w:tcPr>
          <w:p w14:paraId="0E4EBB18" w14:textId="0B261DCB"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4" w:type="dxa"/>
            <w:gridSpan w:val="3"/>
            <w:vMerge/>
            <w:tcMar>
              <w:left w:w="108" w:type="dxa"/>
              <w:right w:w="108" w:type="dxa"/>
            </w:tcMar>
          </w:tcPr>
          <w:p w14:paraId="7D6C502C" w14:textId="77777777" w:rsidR="0045336D" w:rsidRPr="0034070F" w:rsidRDefault="0045336D" w:rsidP="00743406">
            <w:pPr>
              <w:pStyle w:val="Tablehead"/>
              <w:rPr>
                <w:sz w:val="20"/>
              </w:rPr>
            </w:pPr>
          </w:p>
        </w:tc>
      </w:tr>
      <w:tr w:rsidR="0045336D" w:rsidRPr="0034070F" w14:paraId="153CEC18" w14:textId="77777777" w:rsidTr="00743406">
        <w:trPr>
          <w:trHeight w:val="20"/>
          <w:jc w:val="center"/>
        </w:trPr>
        <w:tc>
          <w:tcPr>
            <w:tcW w:w="14459" w:type="dxa"/>
            <w:gridSpan w:val="18"/>
            <w:tcMar>
              <w:left w:w="108" w:type="dxa"/>
              <w:right w:w="108" w:type="dxa"/>
            </w:tcMar>
          </w:tcPr>
          <w:p w14:paraId="78D4C2AA" w14:textId="77777777" w:rsidR="0045336D" w:rsidRPr="0034070F" w:rsidRDefault="0045336D" w:rsidP="00743406">
            <w:pPr>
              <w:pStyle w:val="Sectiontitle"/>
              <w:tabs>
                <w:tab w:val="left" w:pos="284"/>
              </w:tabs>
              <w:spacing w:before="60" w:after="60"/>
              <w:rPr>
                <w:b w:val="0"/>
                <w:i/>
                <w:sz w:val="20"/>
              </w:rPr>
            </w:pPr>
            <w:r w:rsidRPr="0034070F">
              <w:rPr>
                <w:b w:val="0"/>
                <w:i/>
                <w:sz w:val="20"/>
              </w:rPr>
              <w:t>3.</w:t>
            </w:r>
            <w:r w:rsidRPr="0034070F">
              <w:rPr>
                <w:b w:val="0"/>
                <w:i/>
                <w:sz w:val="20"/>
              </w:rPr>
              <w:tab/>
              <w:t>Digital transmission</w:t>
            </w:r>
            <w:r w:rsidRPr="0034070F">
              <w:rPr>
                <w:b w:val="0"/>
                <w:sz w:val="20"/>
                <w:vertAlign w:val="superscript"/>
              </w:rPr>
              <w:t>(2)</w:t>
            </w:r>
            <w:r w:rsidRPr="0034070F">
              <w:rPr>
                <w:b w:val="0"/>
                <w:i/>
                <w:sz w:val="20"/>
              </w:rPr>
              <w:t xml:space="preserve"> </w:t>
            </w:r>
            <w:r w:rsidRPr="0034070F">
              <w:rPr>
                <w:b w:val="0"/>
                <w:sz w:val="20"/>
              </w:rPr>
              <w:t>(</w:t>
            </w:r>
            <w:r w:rsidRPr="0034070F">
              <w:rPr>
                <w:b w:val="0"/>
                <w:i/>
                <w:sz w:val="20"/>
              </w:rPr>
              <w:t>continued</w:t>
            </w:r>
            <w:r w:rsidRPr="0034070F">
              <w:rPr>
                <w:b w:val="0"/>
                <w:sz w:val="20"/>
              </w:rPr>
              <w:t>)</w:t>
            </w:r>
          </w:p>
        </w:tc>
      </w:tr>
      <w:tr w:rsidR="0045336D" w:rsidRPr="0034070F" w14:paraId="1A7B083F" w14:textId="77777777" w:rsidTr="00743406">
        <w:tblPrEx>
          <w:tblCellMar>
            <w:left w:w="57" w:type="dxa"/>
            <w:right w:w="57" w:type="dxa"/>
          </w:tblCellMar>
        </w:tblPrEx>
        <w:trPr>
          <w:jc w:val="center"/>
        </w:trPr>
        <w:tc>
          <w:tcPr>
            <w:tcW w:w="14459" w:type="dxa"/>
            <w:gridSpan w:val="18"/>
            <w:tcMar>
              <w:left w:w="108" w:type="dxa"/>
              <w:right w:w="108" w:type="dxa"/>
            </w:tcMar>
          </w:tcPr>
          <w:p w14:paraId="5D3A23C4" w14:textId="77777777" w:rsidR="0045336D" w:rsidRPr="0034070F" w:rsidRDefault="0045336D" w:rsidP="00743406">
            <w:pPr>
              <w:pStyle w:val="Sectiontitle"/>
              <w:spacing w:before="60" w:after="60"/>
              <w:rPr>
                <w:b w:val="0"/>
                <w:i/>
                <w:sz w:val="20"/>
                <w:vertAlign w:val="superscript"/>
              </w:rPr>
            </w:pPr>
            <w:r w:rsidRPr="0034070F">
              <w:rPr>
                <w:b w:val="0"/>
                <w:i/>
                <w:sz w:val="20"/>
              </w:rPr>
              <w:t>3.B</w:t>
            </w:r>
            <w:r w:rsidRPr="0034070F">
              <w:rPr>
                <w:b w:val="0"/>
                <w:i/>
                <w:sz w:val="20"/>
              </w:rPr>
              <w:tab/>
              <w:t>Frequency-shift keying</w:t>
            </w:r>
            <w:r w:rsidRPr="0034070F">
              <w:rPr>
                <w:b w:val="0"/>
                <w:sz w:val="20"/>
                <w:vertAlign w:val="superscript"/>
              </w:rPr>
              <w:t>(3)</w:t>
            </w:r>
          </w:p>
        </w:tc>
      </w:tr>
      <w:tr w:rsidR="0045336D" w:rsidRPr="0034070F" w14:paraId="4FED4567" w14:textId="77777777" w:rsidTr="00743406">
        <w:tblPrEx>
          <w:tblCellMar>
            <w:left w:w="57" w:type="dxa"/>
            <w:right w:w="57" w:type="dxa"/>
          </w:tblCellMar>
        </w:tblPrEx>
        <w:trPr>
          <w:jc w:val="center"/>
        </w:trPr>
        <w:tc>
          <w:tcPr>
            <w:tcW w:w="2889" w:type="dxa"/>
            <w:gridSpan w:val="3"/>
            <w:tcMar>
              <w:left w:w="108" w:type="dxa"/>
              <w:right w:w="108" w:type="dxa"/>
            </w:tcMar>
          </w:tcPr>
          <w:p w14:paraId="7CF81DE4" w14:textId="77777777" w:rsidR="0045336D" w:rsidRPr="0034070F" w:rsidRDefault="0045336D" w:rsidP="00743406">
            <w:pPr>
              <w:pStyle w:val="Tabletext"/>
              <w:rPr>
                <w:sz w:val="20"/>
              </w:rPr>
            </w:pPr>
            <w:r w:rsidRPr="0034070F">
              <w:rPr>
                <w:sz w:val="20"/>
              </w:rPr>
              <w:t>Single-channel FM telegraphy and coding with digital transmission</w:t>
            </w:r>
            <w:r w:rsidRPr="0034070F">
              <w:rPr>
                <w:sz w:val="20"/>
              </w:rPr>
              <w:br/>
            </w:r>
            <w:r w:rsidRPr="0034070F">
              <w:rPr>
                <w:b/>
                <w:bCs/>
                <w:sz w:val="20"/>
              </w:rPr>
              <w:t>F1B, F1E, F1D, F1W,F7B, F7D, F7E,F7W</w:t>
            </w:r>
          </w:p>
        </w:tc>
        <w:tc>
          <w:tcPr>
            <w:tcW w:w="1474" w:type="dxa"/>
            <w:gridSpan w:val="3"/>
            <w:tcMar>
              <w:left w:w="108" w:type="dxa"/>
              <w:right w:w="108" w:type="dxa"/>
            </w:tcMar>
          </w:tcPr>
          <w:p w14:paraId="559FBF32" w14:textId="77777777" w:rsidR="0045336D" w:rsidRPr="0034070F" w:rsidRDefault="0045336D" w:rsidP="00743406">
            <w:pPr>
              <w:pStyle w:val="Tabletext"/>
              <w:rPr>
                <w:sz w:val="20"/>
              </w:rPr>
            </w:pPr>
          </w:p>
        </w:tc>
        <w:tc>
          <w:tcPr>
            <w:tcW w:w="1418" w:type="dxa"/>
            <w:gridSpan w:val="2"/>
            <w:tcMar>
              <w:left w:w="108" w:type="dxa"/>
              <w:right w:w="108" w:type="dxa"/>
            </w:tcMar>
          </w:tcPr>
          <w:p w14:paraId="6C76B54E" w14:textId="77777777" w:rsidR="0045336D" w:rsidRPr="0034070F" w:rsidRDefault="0045336D" w:rsidP="00743406">
            <w:pPr>
              <w:pStyle w:val="Tabletext"/>
              <w:rPr>
                <w:sz w:val="20"/>
              </w:rPr>
            </w:pPr>
          </w:p>
        </w:tc>
        <w:tc>
          <w:tcPr>
            <w:tcW w:w="2892" w:type="dxa"/>
            <w:gridSpan w:val="3"/>
            <w:tcMar>
              <w:left w:w="108" w:type="dxa"/>
              <w:right w:w="108" w:type="dxa"/>
            </w:tcMar>
          </w:tcPr>
          <w:p w14:paraId="211670DE"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 xml:space="preserve">n </w:t>
            </w:r>
            <w:r w:rsidRPr="0034070F">
              <w:rPr>
                <w:bCs/>
                <w:sz w:val="20"/>
              </w:rPr>
              <w:t>= 2.4</w:t>
            </w:r>
            <w:r w:rsidRPr="0034070F">
              <w:rPr>
                <w:bCs/>
                <w:i/>
                <w:iCs/>
                <w:sz w:val="20"/>
              </w:rPr>
              <w:t xml:space="preserve">R </w:t>
            </w:r>
            <w:r w:rsidRPr="0034070F">
              <w:rPr>
                <w:noProof/>
                <w:position w:val="-8"/>
                <w:sz w:val="20"/>
              </w:rPr>
              <w:object w:dxaOrig="480" w:dyaOrig="360" w14:anchorId="3486D844">
                <v:shape id="_x0000_i1027" type="#_x0000_t75" alt="" style="width:20.75pt;height:14.4pt;mso-width-percent:0;mso-height-percent:0;mso-width-percent:0;mso-height-percent:0" o:ole="">
                  <v:imagedata r:id="rId33" o:title=""/>
                </v:shape>
                <o:OLEObject Type="Embed" ProgID="Equation.3" ShapeID="_x0000_i1027" DrawAspect="Content" ObjectID="_1794659057" r:id="rId37"/>
              </w:object>
            </w:r>
            <w:r w:rsidRPr="0034070F">
              <w:rPr>
                <w:sz w:val="20"/>
              </w:rPr>
              <w:br/>
              <w:t xml:space="preserve">for 0.5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t>&lt; 1.5</w:t>
            </w:r>
            <w:r w:rsidRPr="0034070F">
              <w:rPr>
                <w:sz w:val="20"/>
              </w:rPr>
              <w:br/>
            </w:r>
            <w:r w:rsidRPr="0034070F">
              <w:rPr>
                <w:bCs/>
                <w:i/>
                <w:iCs/>
                <w:sz w:val="20"/>
              </w:rPr>
              <w:t>B</w:t>
            </w:r>
            <w:r w:rsidRPr="0034070F">
              <w:rPr>
                <w:bCs/>
                <w:i/>
                <w:iCs/>
                <w:sz w:val="20"/>
                <w:vertAlign w:val="subscript"/>
              </w:rPr>
              <w:t>n</w:t>
            </w:r>
            <w:r w:rsidRPr="0034070F">
              <w:rPr>
                <w:bCs/>
                <w:sz w:val="20"/>
                <w:vertAlign w:val="subscript"/>
              </w:rPr>
              <w:t xml:space="preserve"> </w:t>
            </w:r>
            <w:r w:rsidRPr="0034070F">
              <w:rPr>
                <w:bCs/>
                <w:sz w:val="20"/>
              </w:rPr>
              <w:t>= 1.2</w:t>
            </w:r>
            <w:r w:rsidRPr="0034070F">
              <w:rPr>
                <w:bCs/>
                <w:i/>
                <w:iCs/>
                <w:sz w:val="20"/>
              </w:rPr>
              <w:t>R</w:t>
            </w:r>
            <w:r w:rsidRPr="0034070F">
              <w:rPr>
                <w:bCs/>
                <w:sz w:val="20"/>
              </w:rPr>
              <w:t xml:space="preserve"> + 2.4</w:t>
            </w:r>
            <w:r w:rsidRPr="0034070F">
              <w:rPr>
                <w:bCs/>
                <w:i/>
                <w:iCs/>
                <w:sz w:val="20"/>
              </w:rPr>
              <w:t>D</w:t>
            </w:r>
            <w:r w:rsidRPr="0034070F">
              <w:rPr>
                <w:sz w:val="20"/>
              </w:rPr>
              <w:br/>
              <w:t xml:space="preserve">for 1.5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t xml:space="preserve">&lt; 5.5 </w:t>
            </w:r>
            <w:r w:rsidRPr="0034070F">
              <w:rPr>
                <w:sz w:val="20"/>
              </w:rPr>
              <w:br/>
            </w:r>
            <w:r w:rsidRPr="0034070F">
              <w:rPr>
                <w:bCs/>
                <w:i/>
                <w:iCs/>
                <w:sz w:val="20"/>
              </w:rPr>
              <w:t>B</w:t>
            </w:r>
            <w:r w:rsidRPr="0034070F">
              <w:rPr>
                <w:bCs/>
                <w:i/>
                <w:iCs/>
                <w:sz w:val="20"/>
                <w:vertAlign w:val="subscript"/>
              </w:rPr>
              <w:t xml:space="preserve">n </w:t>
            </w:r>
            <w:r w:rsidRPr="0034070F">
              <w:rPr>
                <w:bCs/>
                <w:sz w:val="20"/>
              </w:rPr>
              <w:t>= 1.9</w:t>
            </w:r>
            <w:r w:rsidRPr="0034070F">
              <w:rPr>
                <w:bCs/>
                <w:i/>
                <w:iCs/>
                <w:sz w:val="20"/>
              </w:rPr>
              <w:t>R</w:t>
            </w:r>
            <w:r w:rsidRPr="0034070F">
              <w:rPr>
                <w:bCs/>
                <w:sz w:val="20"/>
              </w:rPr>
              <w:t xml:space="preserve"> + 2.1</w:t>
            </w:r>
            <w:r w:rsidRPr="0034070F">
              <w:rPr>
                <w:bCs/>
                <w:i/>
                <w:iCs/>
                <w:sz w:val="20"/>
              </w:rPr>
              <w:t>D</w:t>
            </w:r>
            <w:r w:rsidRPr="0034070F">
              <w:rPr>
                <w:sz w:val="20"/>
              </w:rPr>
              <w:br/>
              <w:t xml:space="preserve">for 5.5 </w:t>
            </w:r>
            <w:r w:rsidRPr="0034070F">
              <w:rPr>
                <w:sz w:val="20"/>
              </w:rPr>
              <w:sym w:font="Symbol" w:char="F0A3"/>
            </w:r>
            <w:r w:rsidRPr="0034070F">
              <w:rPr>
                <w:sz w:val="20"/>
              </w:rPr>
              <w:t xml:space="preserve"> </w:t>
            </w:r>
            <w:r w:rsidRPr="0034070F">
              <w:rPr>
                <w:i/>
                <w:iCs/>
                <w:sz w:val="20"/>
              </w:rPr>
              <w:t>m</w:t>
            </w:r>
            <w:r w:rsidRPr="0034070F">
              <w:rPr>
                <w:i/>
                <w:iCs/>
                <w:sz w:val="20"/>
                <w:vertAlign w:val="subscript"/>
              </w:rPr>
              <w:t xml:space="preserve">p </w:t>
            </w:r>
            <w:r w:rsidRPr="0034070F">
              <w:rPr>
                <w:sz w:val="20"/>
              </w:rPr>
              <w:sym w:font="Symbol" w:char="F0A3"/>
            </w:r>
            <w:r w:rsidRPr="0034070F">
              <w:rPr>
                <w:sz w:val="20"/>
              </w:rPr>
              <w:t xml:space="preserve"> 20</w:t>
            </w:r>
          </w:p>
        </w:tc>
        <w:tc>
          <w:tcPr>
            <w:tcW w:w="2892" w:type="dxa"/>
            <w:gridSpan w:val="4"/>
            <w:tcMar>
              <w:left w:w="108" w:type="dxa"/>
              <w:right w:w="108" w:type="dxa"/>
            </w:tcMar>
          </w:tcPr>
          <w:p w14:paraId="74F4AE1E" w14:textId="0ED87251"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vertAlign w:val="subscript"/>
              </w:rPr>
              <w:t xml:space="preserve"> </w:t>
            </w:r>
            <w:r w:rsidRPr="0034070F">
              <w:rPr>
                <w:bCs/>
                <w:sz w:val="20"/>
              </w:rPr>
              <w:t>= 2.3</w:t>
            </w:r>
            <w:r w:rsidRPr="0034070F">
              <w:rPr>
                <w:bCs/>
                <w:i/>
                <w:iCs/>
                <w:sz w:val="20"/>
              </w:rPr>
              <w:t>B</w:t>
            </w:r>
            <w:r w:rsidRPr="0034070F">
              <w:rPr>
                <w:bCs/>
                <w:i/>
                <w:iCs/>
                <w:sz w:val="20"/>
                <w:vertAlign w:val="subscript"/>
              </w:rPr>
              <w:t>n</w:t>
            </w:r>
            <w:r w:rsidRPr="0034070F">
              <w:rPr>
                <w:bCs/>
                <w:sz w:val="20"/>
              </w:rPr>
              <w:t>/(</w:t>
            </w:r>
            <w:r w:rsidRPr="0034070F">
              <w:rPr>
                <w:bCs/>
                <w:i/>
                <w:iCs/>
                <w:sz w:val="20"/>
              </w:rPr>
              <w:t>m</w:t>
            </w:r>
            <w:r w:rsidRPr="0034070F">
              <w:rPr>
                <w:bCs/>
                <w:i/>
                <w:iCs/>
                <w:sz w:val="20"/>
                <w:vertAlign w:val="subscript"/>
              </w:rPr>
              <w:t>p</w:t>
            </w:r>
            <w:r w:rsidRPr="0034070F">
              <w:rPr>
                <w:bCs/>
                <w:sz w:val="20"/>
                <w:vertAlign w:val="subscript"/>
              </w:rPr>
              <w:t xml:space="preserve"> </w:t>
            </w:r>
            <w:r w:rsidRPr="0034070F">
              <w:rPr>
                <w:bCs/>
                <w:sz w:val="20"/>
              </w:rPr>
              <w:t>+ 12)</w:t>
            </w:r>
            <w:r w:rsidRPr="0034070F">
              <w:rPr>
                <w:bCs/>
                <w:sz w:val="20"/>
                <w:vertAlign w:val="superscript"/>
              </w:rPr>
              <w:t>1/6</w:t>
            </w:r>
            <w:r w:rsidRPr="0034070F">
              <w:rPr>
                <w:bCs/>
                <w:sz w:val="20"/>
              </w:rPr>
              <w:br/>
            </w:r>
            <w:r w:rsidRPr="0034070F">
              <w:rPr>
                <w:bCs/>
                <w:i/>
                <w:iCs/>
                <w:sz w:val="20"/>
              </w:rPr>
              <w:t>В</w:t>
            </w:r>
            <w:r w:rsidRPr="0034070F">
              <w:rPr>
                <w:bCs/>
                <w:sz w:val="20"/>
                <w:vertAlign w:val="subscript"/>
              </w:rPr>
              <w:t xml:space="preserve">–40 </w:t>
            </w:r>
            <w:r w:rsidRPr="0034070F">
              <w:rPr>
                <w:bCs/>
                <w:sz w:val="20"/>
              </w:rPr>
              <w:t xml:space="preserve">= </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t>[2.86 – (</w:t>
            </w:r>
            <w:r w:rsidRPr="0034070F">
              <w:rPr>
                <w:bCs/>
                <w:i/>
                <w:iCs/>
                <w:sz w:val="20"/>
              </w:rPr>
              <w:t>m</w:t>
            </w:r>
            <w:r w:rsidRPr="0034070F">
              <w:rPr>
                <w:bCs/>
                <w:i/>
                <w:iCs/>
                <w:sz w:val="20"/>
                <w:vertAlign w:val="subscript"/>
              </w:rPr>
              <w:t xml:space="preserve">p </w:t>
            </w:r>
            <w:r w:rsidRPr="0034070F">
              <w:rPr>
                <w:bCs/>
                <w:sz w:val="20"/>
              </w:rPr>
              <w:t>+ 12)</w:t>
            </w:r>
            <w:r w:rsidRPr="0034070F">
              <w:rPr>
                <w:bCs/>
                <w:sz w:val="20"/>
                <w:vertAlign w:val="superscript"/>
              </w:rPr>
              <w:t>1/6</w:t>
            </w:r>
            <w:r w:rsidRPr="0034070F">
              <w:rPr>
                <w:bCs/>
                <w:sz w:val="20"/>
              </w:rPr>
              <w:t>]</w:t>
            </w:r>
            <w:r w:rsidRPr="0034070F">
              <w:rPr>
                <w:bCs/>
                <w:sz w:val="20"/>
              </w:rPr>
              <w:br/>
            </w:r>
            <w:r w:rsidRPr="0034070F">
              <w:rPr>
                <w:bCs/>
                <w:i/>
                <w:iCs/>
                <w:sz w:val="20"/>
              </w:rPr>
              <w:t>В</w:t>
            </w:r>
            <w:r w:rsidRPr="0034070F">
              <w:rPr>
                <w:bCs/>
                <w:sz w:val="20"/>
                <w:vertAlign w:val="subscript"/>
              </w:rPr>
              <w:t xml:space="preserve">–50 </w:t>
            </w:r>
            <w:r w:rsidRPr="0034070F">
              <w:rPr>
                <w:bCs/>
                <w:sz w:val="20"/>
              </w:rPr>
              <w:t xml:space="preserve">= </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t>[4 – (</w:t>
            </w:r>
            <w:r w:rsidRPr="0034070F">
              <w:rPr>
                <w:bCs/>
                <w:i/>
                <w:iCs/>
                <w:sz w:val="20"/>
              </w:rPr>
              <w:t>m</w:t>
            </w:r>
            <w:r w:rsidRPr="0034070F">
              <w:rPr>
                <w:bCs/>
                <w:i/>
                <w:iCs/>
                <w:sz w:val="20"/>
                <w:vertAlign w:val="subscript"/>
              </w:rPr>
              <w:t xml:space="preserve">p </w:t>
            </w:r>
            <w:r w:rsidRPr="0034070F">
              <w:rPr>
                <w:bCs/>
                <w:sz w:val="20"/>
              </w:rPr>
              <w:t>+ 8)</w:t>
            </w:r>
            <w:r w:rsidRPr="0034070F">
              <w:rPr>
                <w:bCs/>
                <w:sz w:val="20"/>
                <w:vertAlign w:val="superscript"/>
              </w:rPr>
              <w:t>1/4</w:t>
            </w:r>
            <w:r w:rsidRPr="0034070F">
              <w:rPr>
                <w:bCs/>
                <w:sz w:val="20"/>
              </w:rPr>
              <w:t>]</w:t>
            </w:r>
            <w:r w:rsidRPr="0034070F">
              <w:rPr>
                <w:bCs/>
                <w:sz w:val="20"/>
              </w:rPr>
              <w:br/>
            </w:r>
            <w:r w:rsidRPr="0034070F">
              <w:rPr>
                <w:bCs/>
                <w:i/>
                <w:iCs/>
                <w:sz w:val="20"/>
              </w:rPr>
              <w:t>В</w:t>
            </w:r>
            <w:r w:rsidRPr="0034070F">
              <w:rPr>
                <w:bCs/>
                <w:sz w:val="20"/>
                <w:vertAlign w:val="subscript"/>
              </w:rPr>
              <w:t xml:space="preserve">–60 </w:t>
            </w:r>
            <w:r w:rsidRPr="0034070F">
              <w:rPr>
                <w:bCs/>
                <w:sz w:val="20"/>
              </w:rPr>
              <w:t xml:space="preserve">= </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t>[4.8 – (</w:t>
            </w:r>
            <w:r w:rsidRPr="0034070F">
              <w:rPr>
                <w:bCs/>
                <w:i/>
                <w:iCs/>
                <w:sz w:val="20"/>
              </w:rPr>
              <w:t>m</w:t>
            </w:r>
            <w:r w:rsidRPr="0034070F">
              <w:rPr>
                <w:bCs/>
                <w:i/>
                <w:iCs/>
                <w:sz w:val="20"/>
                <w:vertAlign w:val="subscript"/>
              </w:rPr>
              <w:t>p</w:t>
            </w:r>
            <w:r w:rsidRPr="0034070F">
              <w:rPr>
                <w:bCs/>
                <w:sz w:val="20"/>
                <w:vertAlign w:val="subscript"/>
              </w:rPr>
              <w:t xml:space="preserve"> </w:t>
            </w:r>
            <w:r w:rsidRPr="0034070F">
              <w:rPr>
                <w:bCs/>
                <w:sz w:val="20"/>
              </w:rPr>
              <w:t>+ 5)</w:t>
            </w:r>
            <w:r w:rsidRPr="0034070F">
              <w:rPr>
                <w:bCs/>
                <w:sz w:val="20"/>
                <w:vertAlign w:val="superscript"/>
              </w:rPr>
              <w:t>1/3</w:t>
            </w:r>
            <w:r w:rsidRPr="0034070F">
              <w:rPr>
                <w:bCs/>
                <w:sz w:val="20"/>
              </w:rPr>
              <w:t>]</w:t>
            </w:r>
          </w:p>
        </w:tc>
        <w:tc>
          <w:tcPr>
            <w:tcW w:w="2894" w:type="dxa"/>
            <w:gridSpan w:val="3"/>
            <w:tcMar>
              <w:left w:w="108" w:type="dxa"/>
              <w:right w:w="108" w:type="dxa"/>
            </w:tcMar>
          </w:tcPr>
          <w:p w14:paraId="69C89AF3" w14:textId="77777777" w:rsidR="0045336D" w:rsidRPr="0034070F" w:rsidRDefault="0045336D" w:rsidP="00743406">
            <w:pPr>
              <w:pStyle w:val="Tabletext"/>
              <w:rPr>
                <w:bCs/>
                <w:i/>
                <w:iCs/>
                <w:sz w:val="20"/>
              </w:rPr>
            </w:pPr>
            <w:r w:rsidRPr="0034070F">
              <w:rPr>
                <w:bCs/>
                <w:i/>
                <w:iCs/>
                <w:sz w:val="20"/>
              </w:rPr>
              <w:t>m</w:t>
            </w:r>
            <w:r w:rsidRPr="0034070F">
              <w:rPr>
                <w:bCs/>
                <w:i/>
                <w:iCs/>
                <w:sz w:val="20"/>
                <w:vertAlign w:val="subscript"/>
              </w:rPr>
              <w:t>p</w:t>
            </w:r>
            <w:r w:rsidRPr="0034070F">
              <w:rPr>
                <w:bCs/>
                <w:sz w:val="20"/>
                <w:vertAlign w:val="subscript"/>
              </w:rPr>
              <w:t xml:space="preserve"> </w:t>
            </w:r>
            <w:r w:rsidRPr="0034070F">
              <w:rPr>
                <w:bCs/>
                <w:sz w:val="20"/>
              </w:rPr>
              <w:t>= 2</w:t>
            </w:r>
            <w:r w:rsidRPr="0034070F">
              <w:rPr>
                <w:bCs/>
                <w:i/>
                <w:iCs/>
                <w:sz w:val="20"/>
              </w:rPr>
              <w:t>D</w:t>
            </w:r>
            <w:r w:rsidRPr="0034070F">
              <w:rPr>
                <w:bCs/>
                <w:sz w:val="20"/>
              </w:rPr>
              <w:t>/</w:t>
            </w:r>
            <w:r w:rsidRPr="0034070F">
              <w:rPr>
                <w:bCs/>
                <w:i/>
                <w:iCs/>
                <w:sz w:val="20"/>
              </w:rPr>
              <w:t>R</w:t>
            </w:r>
          </w:p>
        </w:tc>
      </w:tr>
      <w:tr w:rsidR="0045336D" w:rsidRPr="000B3C98" w14:paraId="4996AC2E" w14:textId="77777777" w:rsidTr="00743406">
        <w:tblPrEx>
          <w:tblCellMar>
            <w:left w:w="57" w:type="dxa"/>
            <w:right w:w="57" w:type="dxa"/>
          </w:tblCellMar>
        </w:tblPrEx>
        <w:trPr>
          <w:jc w:val="center"/>
        </w:trPr>
        <w:tc>
          <w:tcPr>
            <w:tcW w:w="2889" w:type="dxa"/>
            <w:gridSpan w:val="3"/>
            <w:tcMar>
              <w:left w:w="108" w:type="dxa"/>
              <w:right w:w="108" w:type="dxa"/>
            </w:tcMar>
          </w:tcPr>
          <w:p w14:paraId="5C8C5430" w14:textId="77777777" w:rsidR="0045336D" w:rsidRPr="0034070F" w:rsidRDefault="0045336D" w:rsidP="00743406">
            <w:pPr>
              <w:pStyle w:val="Tabletext"/>
              <w:rPr>
                <w:b/>
                <w:bCs/>
                <w:sz w:val="20"/>
              </w:rPr>
            </w:pPr>
            <w:r w:rsidRPr="0034070F">
              <w:rPr>
                <w:b/>
                <w:bCs/>
                <w:sz w:val="20"/>
              </w:rPr>
              <w:t xml:space="preserve">F1WD-, </w:t>
            </w:r>
            <w:r w:rsidRPr="0034070F">
              <w:rPr>
                <w:b/>
                <w:bCs/>
                <w:sz w:val="20"/>
              </w:rPr>
              <w:br/>
              <w:t>F7DD-, F7WD-</w:t>
            </w:r>
          </w:p>
        </w:tc>
        <w:tc>
          <w:tcPr>
            <w:tcW w:w="1474" w:type="dxa"/>
            <w:gridSpan w:val="3"/>
            <w:tcMar>
              <w:left w:w="108" w:type="dxa"/>
              <w:right w:w="108" w:type="dxa"/>
            </w:tcMar>
          </w:tcPr>
          <w:p w14:paraId="0E869221" w14:textId="77777777" w:rsidR="0045336D" w:rsidRPr="0034070F" w:rsidRDefault="0045336D" w:rsidP="00743406">
            <w:pPr>
              <w:pStyle w:val="Tabletext"/>
              <w:rPr>
                <w:sz w:val="20"/>
              </w:rPr>
            </w:pPr>
            <w:r w:rsidRPr="0034070F">
              <w:rPr>
                <w:sz w:val="20"/>
              </w:rPr>
              <w:t>CPFSK</w:t>
            </w:r>
          </w:p>
        </w:tc>
        <w:tc>
          <w:tcPr>
            <w:tcW w:w="1418" w:type="dxa"/>
            <w:gridSpan w:val="2"/>
            <w:tcMar>
              <w:left w:w="108" w:type="dxa"/>
              <w:right w:w="108" w:type="dxa"/>
            </w:tcMar>
          </w:tcPr>
          <w:p w14:paraId="5BA0A38D" w14:textId="77777777" w:rsidR="0045336D" w:rsidRPr="0034070F" w:rsidRDefault="0045336D" w:rsidP="00743406">
            <w:pPr>
              <w:pStyle w:val="Tabletext"/>
              <w:rPr>
                <w:bCs/>
                <w:sz w:val="20"/>
              </w:rPr>
            </w:pPr>
            <w:r w:rsidRPr="0034070F">
              <w:rPr>
                <w:bCs/>
                <w:caps/>
                <w:sz w:val="20"/>
              </w:rPr>
              <w:t>CDMA</w:t>
            </w:r>
          </w:p>
        </w:tc>
        <w:tc>
          <w:tcPr>
            <w:tcW w:w="2892" w:type="dxa"/>
            <w:gridSpan w:val="3"/>
            <w:tcMar>
              <w:left w:w="108" w:type="dxa"/>
              <w:right w:w="108" w:type="dxa"/>
            </w:tcMar>
          </w:tcPr>
          <w:p w14:paraId="3CAF2E77"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0.5</w:t>
            </w:r>
            <w:r w:rsidRPr="0034070F">
              <w:rPr>
                <w:bCs/>
                <w:i/>
                <w:iCs/>
                <w:sz w:val="20"/>
              </w:rPr>
              <w:t>R</w:t>
            </w:r>
            <w:r w:rsidRPr="0034070F">
              <w:rPr>
                <w:bCs/>
                <w:sz w:val="20"/>
              </w:rPr>
              <w:t xml:space="preserve"> + 1.78</w:t>
            </w:r>
            <w:r w:rsidRPr="0034070F">
              <w:rPr>
                <w:bCs/>
                <w:i/>
                <w:iCs/>
                <w:sz w:val="20"/>
              </w:rPr>
              <w:t>D</w:t>
            </w:r>
          </w:p>
        </w:tc>
        <w:tc>
          <w:tcPr>
            <w:tcW w:w="2892" w:type="dxa"/>
            <w:gridSpan w:val="4"/>
            <w:tcMar>
              <w:left w:w="108" w:type="dxa"/>
              <w:right w:w="108" w:type="dxa"/>
            </w:tcMar>
          </w:tcPr>
          <w:p w14:paraId="279667B2" w14:textId="6C59E1FA"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iCs/>
                <w:sz w:val="20"/>
                <w:lang w:val="ru-RU"/>
              </w:rPr>
              <w:t xml:space="preserve"> = 1.4</w:t>
            </w:r>
            <w:r w:rsidRPr="0034070F">
              <w:rPr>
                <w:bCs/>
                <w:i/>
                <w:sz w:val="20"/>
              </w:rPr>
              <w:t>B</w:t>
            </w:r>
            <w:r w:rsidRPr="0034070F">
              <w:rPr>
                <w:bCs/>
                <w:i/>
                <w:sz w:val="20"/>
                <w:vertAlign w:val="subscript"/>
              </w:rPr>
              <w:t>n</w:t>
            </w:r>
            <w:r w:rsidRPr="0034070F">
              <w:rPr>
                <w:bCs/>
                <w:i/>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1.9</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i/>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w:t>
            </w:r>
            <w:r w:rsidRPr="0034070F">
              <w:rPr>
                <w:bCs/>
                <w:iCs/>
                <w:sz w:val="20"/>
                <w:lang w:val="ru-RU"/>
              </w:rPr>
              <w:t>3.3</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w:t>
            </w:r>
            <w:r w:rsidRPr="0034070F">
              <w:rPr>
                <w:bCs/>
                <w:iCs/>
                <w:sz w:val="20"/>
                <w:lang w:val="ru-RU"/>
              </w:rPr>
              <w:t>5.7</w:t>
            </w:r>
            <w:r w:rsidRPr="0034070F">
              <w:rPr>
                <w:bCs/>
                <w:i/>
                <w:sz w:val="20"/>
              </w:rPr>
              <w:t>B</w:t>
            </w:r>
            <w:r w:rsidRPr="0034070F">
              <w:rPr>
                <w:bCs/>
                <w:i/>
                <w:sz w:val="20"/>
                <w:vertAlign w:val="subscript"/>
              </w:rPr>
              <w:t>c</w:t>
            </w:r>
            <w:r w:rsidR="00E6652F" w:rsidRPr="0034070F">
              <w:rPr>
                <w:bCs/>
                <w:i/>
                <w:sz w:val="20"/>
                <w:vertAlign w:val="subscript"/>
                <w:lang w:val="ru-RU"/>
              </w:rPr>
              <w:t>–30</w:t>
            </w:r>
          </w:p>
        </w:tc>
        <w:tc>
          <w:tcPr>
            <w:tcW w:w="2894" w:type="dxa"/>
            <w:gridSpan w:val="3"/>
            <w:tcMar>
              <w:left w:w="108" w:type="dxa"/>
              <w:right w:w="108" w:type="dxa"/>
            </w:tcMar>
          </w:tcPr>
          <w:p w14:paraId="5014D0AF" w14:textId="77777777" w:rsidR="0045336D" w:rsidRPr="0034070F" w:rsidRDefault="0045336D" w:rsidP="00743406">
            <w:pPr>
              <w:pStyle w:val="Tabletext"/>
              <w:rPr>
                <w:sz w:val="20"/>
                <w:lang w:val="ru-RU"/>
              </w:rPr>
            </w:pPr>
          </w:p>
        </w:tc>
      </w:tr>
      <w:tr w:rsidR="0045336D" w:rsidRPr="000B3C98" w14:paraId="3FF19D08" w14:textId="77777777" w:rsidTr="00743406">
        <w:tblPrEx>
          <w:tblCellMar>
            <w:left w:w="57" w:type="dxa"/>
            <w:right w:w="57" w:type="dxa"/>
          </w:tblCellMar>
        </w:tblPrEx>
        <w:trPr>
          <w:jc w:val="center"/>
        </w:trPr>
        <w:tc>
          <w:tcPr>
            <w:tcW w:w="2889" w:type="dxa"/>
            <w:gridSpan w:val="3"/>
            <w:tcMar>
              <w:left w:w="108" w:type="dxa"/>
              <w:right w:w="108" w:type="dxa"/>
            </w:tcMar>
          </w:tcPr>
          <w:p w14:paraId="34583C0D" w14:textId="77777777" w:rsidR="0045336D" w:rsidRPr="0034070F" w:rsidRDefault="0045336D" w:rsidP="00743406">
            <w:pPr>
              <w:pStyle w:val="Tabletext"/>
              <w:rPr>
                <w:sz w:val="20"/>
              </w:rPr>
            </w:pPr>
            <w:r w:rsidRPr="0034070F">
              <w:rPr>
                <w:sz w:val="20"/>
              </w:rPr>
              <w:t>Frequency modulation, multichannel transmission</w:t>
            </w:r>
            <w:r w:rsidRPr="0034070F">
              <w:rPr>
                <w:sz w:val="20"/>
              </w:rPr>
              <w:br/>
            </w:r>
            <w:r w:rsidRPr="0034070F">
              <w:rPr>
                <w:b/>
                <w:bCs/>
                <w:sz w:val="20"/>
              </w:rPr>
              <w:t xml:space="preserve">F7D, F7W </w:t>
            </w:r>
            <w:r w:rsidRPr="0034070F">
              <w:rPr>
                <w:b/>
                <w:bCs/>
                <w:sz w:val="20"/>
              </w:rPr>
              <w:br/>
              <w:t>F7DD, F7WD</w:t>
            </w:r>
          </w:p>
        </w:tc>
        <w:tc>
          <w:tcPr>
            <w:tcW w:w="1474" w:type="dxa"/>
            <w:gridSpan w:val="3"/>
            <w:tcMar>
              <w:left w:w="108" w:type="dxa"/>
              <w:right w:w="108" w:type="dxa"/>
            </w:tcMar>
          </w:tcPr>
          <w:p w14:paraId="3804824F" w14:textId="77777777" w:rsidR="0045336D" w:rsidRPr="0034070F" w:rsidRDefault="0045336D" w:rsidP="00743406">
            <w:pPr>
              <w:pStyle w:val="Tabletext"/>
              <w:rPr>
                <w:sz w:val="20"/>
              </w:rPr>
            </w:pPr>
            <w:r w:rsidRPr="0034070F">
              <w:rPr>
                <w:sz w:val="20"/>
              </w:rPr>
              <w:t>Frequency modulation with Gaussian filter</w:t>
            </w:r>
          </w:p>
        </w:tc>
        <w:tc>
          <w:tcPr>
            <w:tcW w:w="1418" w:type="dxa"/>
            <w:gridSpan w:val="2"/>
            <w:tcMar>
              <w:left w:w="108" w:type="dxa"/>
              <w:right w:w="108" w:type="dxa"/>
            </w:tcMar>
          </w:tcPr>
          <w:p w14:paraId="2007E465" w14:textId="77777777" w:rsidR="0045336D" w:rsidRPr="0034070F" w:rsidRDefault="0045336D" w:rsidP="00743406">
            <w:pPr>
              <w:pStyle w:val="Tabletext"/>
              <w:rPr>
                <w:sz w:val="20"/>
              </w:rPr>
            </w:pPr>
            <w:r w:rsidRPr="0034070F">
              <w:rPr>
                <w:bCs/>
                <w:sz w:val="20"/>
              </w:rPr>
              <w:t>GMSK</w:t>
            </w:r>
            <w:r w:rsidRPr="0034070F">
              <w:rPr>
                <w:bCs/>
                <w:sz w:val="20"/>
              </w:rPr>
              <w:br/>
            </w:r>
            <w:r w:rsidRPr="0034070F">
              <w:rPr>
                <w:sz w:val="20"/>
              </w:rPr>
              <w:t>(carrier)</w:t>
            </w:r>
          </w:p>
        </w:tc>
        <w:tc>
          <w:tcPr>
            <w:tcW w:w="2892" w:type="dxa"/>
            <w:gridSpan w:val="3"/>
            <w:tcMar>
              <w:left w:w="108" w:type="dxa"/>
              <w:right w:w="108" w:type="dxa"/>
            </w:tcMar>
          </w:tcPr>
          <w:p w14:paraId="69D1CC68" w14:textId="7F94A590" w:rsidR="0045336D" w:rsidRPr="0034070F" w:rsidRDefault="0045336D" w:rsidP="00743406">
            <w:pPr>
              <w:pStyle w:val="Tabletext"/>
              <w:jc w:val="center"/>
              <w:rPr>
                <w:sz w:val="20"/>
              </w:rPr>
            </w:pPr>
            <w:r w:rsidRPr="0034070F">
              <w:rPr>
                <w:bCs/>
                <w:i/>
                <w:sz w:val="20"/>
              </w:rPr>
              <w:t>B</w:t>
            </w:r>
            <w:r w:rsidRPr="0034070F">
              <w:rPr>
                <w:bCs/>
                <w:i/>
                <w:sz w:val="20"/>
                <w:vertAlign w:val="subscript"/>
              </w:rPr>
              <w:t>n</w:t>
            </w:r>
            <w:r w:rsidRPr="0034070F">
              <w:rPr>
                <w:bCs/>
                <w:i/>
                <w:sz w:val="20"/>
              </w:rPr>
              <w:t xml:space="preserve"> = </w:t>
            </w:r>
            <w:r w:rsidRPr="0034070F">
              <w:rPr>
                <w:i/>
                <w:iCs/>
                <w:sz w:val="20"/>
              </w:rPr>
              <w:t>R</w:t>
            </w:r>
            <w:r w:rsidRPr="0034070F">
              <w:rPr>
                <w:sz w:val="20"/>
              </w:rPr>
              <w:t>/log</w:t>
            </w:r>
            <w:r w:rsidRPr="0034070F">
              <w:rPr>
                <w:sz w:val="20"/>
                <w:vertAlign w:val="subscript"/>
              </w:rPr>
              <w:t>2</w:t>
            </w:r>
            <w:r w:rsidRPr="0034070F">
              <w:rPr>
                <w:i/>
                <w:iCs/>
                <w:sz w:val="20"/>
              </w:rPr>
              <w:t>S</w:t>
            </w:r>
            <w:r w:rsidRPr="0034070F">
              <w:rPr>
                <w:sz w:val="20"/>
              </w:rPr>
              <w:t> + 2DK</w:t>
            </w:r>
          </w:p>
          <w:p w14:paraId="309BAA31" w14:textId="77777777" w:rsidR="0045336D" w:rsidRPr="0034070F" w:rsidRDefault="0045336D" w:rsidP="00743406">
            <w:pPr>
              <w:pStyle w:val="Tabletext"/>
              <w:jc w:val="center"/>
              <w:rPr>
                <w:sz w:val="20"/>
              </w:rPr>
            </w:pPr>
            <w:r w:rsidRPr="0034070F">
              <w:rPr>
                <w:i/>
                <w:iCs/>
                <w:sz w:val="20"/>
              </w:rPr>
              <w:t>S</w:t>
            </w:r>
            <w:r w:rsidRPr="0034070F">
              <w:rPr>
                <w:sz w:val="20"/>
              </w:rPr>
              <w:t> = 2</w:t>
            </w:r>
          </w:p>
          <w:p w14:paraId="5EDCEFAB" w14:textId="77777777" w:rsidR="0045336D" w:rsidRPr="0034070F" w:rsidRDefault="0045336D" w:rsidP="00743406">
            <w:pPr>
              <w:pStyle w:val="Tabletext"/>
              <w:jc w:val="center"/>
              <w:rPr>
                <w:sz w:val="20"/>
              </w:rPr>
            </w:pPr>
            <w:r w:rsidRPr="0034070F">
              <w:rPr>
                <w:i/>
                <w:iCs/>
                <w:sz w:val="20"/>
              </w:rPr>
              <w:t>D</w:t>
            </w:r>
            <w:r w:rsidRPr="0034070F">
              <w:rPr>
                <w:sz w:val="20"/>
              </w:rPr>
              <w:t> = 0.25R for 99% of spectrum</w:t>
            </w:r>
          </w:p>
          <w:p w14:paraId="5CE3531A" w14:textId="703D9690" w:rsidR="0045336D" w:rsidRPr="0034070F" w:rsidRDefault="0045336D" w:rsidP="00743406">
            <w:pPr>
              <w:pStyle w:val="Tabletext"/>
              <w:jc w:val="center"/>
              <w:rPr>
                <w:sz w:val="20"/>
              </w:rPr>
            </w:pPr>
            <w:r w:rsidRPr="0034070F">
              <w:rPr>
                <w:i/>
                <w:iCs/>
                <w:sz w:val="20"/>
              </w:rPr>
              <w:t>K</w:t>
            </w:r>
            <w:r w:rsidRPr="0034070F">
              <w:rPr>
                <w:sz w:val="20"/>
              </w:rPr>
              <w:t> = </w:t>
            </w:r>
            <w:r w:rsidR="00A22054">
              <w:rPr>
                <w:sz w:val="20"/>
              </w:rPr>
              <w:t>−</w:t>
            </w:r>
            <w:r w:rsidRPr="0034070F">
              <w:rPr>
                <w:sz w:val="20"/>
              </w:rPr>
              <w:t>0.28 for 99% of spectrum</w:t>
            </w:r>
          </w:p>
        </w:tc>
        <w:tc>
          <w:tcPr>
            <w:tcW w:w="2892" w:type="dxa"/>
            <w:gridSpan w:val="4"/>
            <w:tcMar>
              <w:left w:w="108" w:type="dxa"/>
              <w:right w:w="108" w:type="dxa"/>
            </w:tcMar>
          </w:tcPr>
          <w:p w14:paraId="17F80070" w14:textId="57EDABBB"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t xml:space="preserve"> = 1.2</w:t>
            </w:r>
            <w:r w:rsidRPr="0034070F">
              <w:rPr>
                <w:bCs/>
                <w:i/>
                <w:sz w:val="20"/>
              </w:rPr>
              <w:t>K</w:t>
            </w:r>
            <w:r w:rsidRPr="0034070F">
              <w:rPr>
                <w:bCs/>
                <w:i/>
                <w:sz w:val="20"/>
                <w:vertAlign w:val="subscript"/>
              </w:rPr>
              <w:t>G</w:t>
            </w:r>
            <w:r w:rsidRPr="0034070F">
              <w:rPr>
                <w:bCs/>
                <w:sz w:val="20"/>
                <w:vertAlign w:val="subscript"/>
                <w:lang w:val="ru-RU"/>
              </w:rPr>
              <w:t xml:space="preserve"> </w:t>
            </w:r>
            <w:r w:rsidRPr="0034070F">
              <w:rPr>
                <w:bCs/>
                <w:i/>
                <w:sz w:val="20"/>
              </w:rPr>
              <w:t>R</w:t>
            </w:r>
            <w:r w:rsidRPr="0034070F">
              <w:rPr>
                <w:bCs/>
                <w:sz w:val="20"/>
                <w:lang w:val="ru-RU"/>
              </w:rPr>
              <w:br/>
            </w:r>
            <w:r w:rsidRPr="0034070F">
              <w:rPr>
                <w:bCs/>
                <w:i/>
                <w:sz w:val="20"/>
                <w:lang w:val="ru-RU"/>
              </w:rPr>
              <w:t>В</w:t>
            </w:r>
            <w:r w:rsidRPr="0034070F">
              <w:rPr>
                <w:bCs/>
                <w:sz w:val="20"/>
                <w:vertAlign w:val="subscript"/>
                <w:lang w:val="ru-RU"/>
              </w:rPr>
              <w:t>–40</w:t>
            </w:r>
            <w:r w:rsidRPr="0034070F">
              <w:rPr>
                <w:bCs/>
                <w:sz w:val="20"/>
                <w:lang w:val="ru-RU"/>
              </w:rPr>
              <w:t xml:space="preserve"> = 1.2</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dstrike/>
                <w:sz w:val="20"/>
                <w:lang w:val="ru-RU"/>
              </w:rPr>
              <w:br/>
            </w:r>
            <w:r w:rsidRPr="0034070F">
              <w:rPr>
                <w:bCs/>
                <w:i/>
                <w:sz w:val="20"/>
                <w:lang w:val="ru-RU"/>
              </w:rPr>
              <w:t>В</w:t>
            </w:r>
            <w:r w:rsidRPr="0034070F">
              <w:rPr>
                <w:bCs/>
                <w:sz w:val="20"/>
                <w:vertAlign w:val="subscript"/>
                <w:lang w:val="ru-RU"/>
              </w:rPr>
              <w:t>–50</w:t>
            </w:r>
            <w:r w:rsidRPr="0034070F">
              <w:rPr>
                <w:bCs/>
                <w:sz w:val="20"/>
                <w:lang w:val="ru-RU"/>
              </w:rPr>
              <w:t xml:space="preserve"> = 1.4</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br/>
            </w:r>
            <w:r w:rsidRPr="0034070F">
              <w:rPr>
                <w:bCs/>
                <w:i/>
                <w:sz w:val="20"/>
                <w:lang w:val="ru-RU"/>
              </w:rPr>
              <w:t>В</w:t>
            </w:r>
            <w:r w:rsidRPr="0034070F">
              <w:rPr>
                <w:bCs/>
                <w:sz w:val="20"/>
                <w:vertAlign w:val="subscript"/>
                <w:lang w:val="ru-RU"/>
              </w:rPr>
              <w:t>–60</w:t>
            </w:r>
            <w:r w:rsidRPr="0034070F">
              <w:rPr>
                <w:bCs/>
                <w:sz w:val="20"/>
                <w:lang w:val="ru-RU"/>
              </w:rPr>
              <w:t xml:space="preserve"> = 1.6</w:t>
            </w:r>
            <w:r w:rsidRPr="0034070F">
              <w:rPr>
                <w:bCs/>
                <w:i/>
                <w:sz w:val="20"/>
              </w:rPr>
              <w:t>B</w:t>
            </w:r>
            <w:r w:rsidRPr="0034070F">
              <w:rPr>
                <w:bCs/>
                <w:i/>
                <w:sz w:val="20"/>
                <w:vertAlign w:val="subscript"/>
              </w:rPr>
              <w:t>c</w:t>
            </w:r>
            <w:r w:rsidR="00E6652F" w:rsidRPr="0034070F">
              <w:rPr>
                <w:bCs/>
                <w:i/>
                <w:sz w:val="20"/>
                <w:vertAlign w:val="subscript"/>
                <w:lang w:val="ru-RU"/>
              </w:rPr>
              <w:t>–30</w:t>
            </w:r>
          </w:p>
        </w:tc>
        <w:tc>
          <w:tcPr>
            <w:tcW w:w="2894" w:type="dxa"/>
            <w:gridSpan w:val="3"/>
            <w:tcMar>
              <w:left w:w="108" w:type="dxa"/>
              <w:right w:w="108" w:type="dxa"/>
            </w:tcMar>
          </w:tcPr>
          <w:p w14:paraId="2035830F" w14:textId="1BBC1B76" w:rsidR="0045336D" w:rsidRPr="0034070F" w:rsidRDefault="0045336D" w:rsidP="00743406">
            <w:pPr>
              <w:pStyle w:val="Tabletext"/>
              <w:rPr>
                <w:iCs/>
                <w:sz w:val="20"/>
                <w:lang w:val="ru-RU"/>
              </w:rPr>
            </w:pPr>
          </w:p>
        </w:tc>
      </w:tr>
      <w:tr w:rsidR="0045336D" w:rsidRPr="0034070F" w14:paraId="526DE03D" w14:textId="77777777" w:rsidTr="00743406">
        <w:tblPrEx>
          <w:tblCellMar>
            <w:left w:w="57" w:type="dxa"/>
            <w:right w:w="57" w:type="dxa"/>
          </w:tblCellMar>
        </w:tblPrEx>
        <w:trPr>
          <w:jc w:val="center"/>
        </w:trPr>
        <w:tc>
          <w:tcPr>
            <w:tcW w:w="2889" w:type="dxa"/>
            <w:gridSpan w:val="3"/>
            <w:tcBorders>
              <w:bottom w:val="single" w:sz="4" w:space="0" w:color="auto"/>
            </w:tcBorders>
            <w:tcMar>
              <w:left w:w="108" w:type="dxa"/>
              <w:right w:w="108" w:type="dxa"/>
            </w:tcMar>
          </w:tcPr>
          <w:p w14:paraId="332219CB" w14:textId="77777777" w:rsidR="0045336D" w:rsidRPr="0034070F" w:rsidRDefault="0045336D" w:rsidP="00743406">
            <w:pPr>
              <w:pStyle w:val="Tabletext"/>
              <w:rPr>
                <w:b/>
                <w:bCs/>
                <w:sz w:val="20"/>
                <w:lang w:val="de-DE"/>
              </w:rPr>
            </w:pPr>
            <w:r w:rsidRPr="0034070F">
              <w:rPr>
                <w:b/>
                <w:bCs/>
                <w:sz w:val="20"/>
                <w:lang w:val="de-DE"/>
              </w:rPr>
              <w:t>F9D, F9E, F9W (G8W, G9D, G9E, G9W)</w:t>
            </w:r>
          </w:p>
        </w:tc>
        <w:tc>
          <w:tcPr>
            <w:tcW w:w="1474" w:type="dxa"/>
            <w:gridSpan w:val="3"/>
            <w:tcBorders>
              <w:bottom w:val="single" w:sz="4" w:space="0" w:color="auto"/>
            </w:tcBorders>
            <w:tcMar>
              <w:left w:w="108" w:type="dxa"/>
              <w:right w:w="108" w:type="dxa"/>
            </w:tcMar>
          </w:tcPr>
          <w:p w14:paraId="3E444B13" w14:textId="77777777" w:rsidR="0045336D" w:rsidRPr="0034070F" w:rsidRDefault="0045336D" w:rsidP="00743406">
            <w:pPr>
              <w:pStyle w:val="Tabletext"/>
              <w:rPr>
                <w:sz w:val="20"/>
                <w:lang w:val="de-DE"/>
              </w:rPr>
            </w:pPr>
          </w:p>
        </w:tc>
        <w:tc>
          <w:tcPr>
            <w:tcW w:w="1418" w:type="dxa"/>
            <w:gridSpan w:val="2"/>
            <w:tcBorders>
              <w:bottom w:val="single" w:sz="4" w:space="0" w:color="auto"/>
            </w:tcBorders>
            <w:tcMar>
              <w:left w:w="108" w:type="dxa"/>
              <w:right w:w="108" w:type="dxa"/>
            </w:tcMar>
          </w:tcPr>
          <w:p w14:paraId="5D00F8EF" w14:textId="77777777" w:rsidR="0045336D" w:rsidRPr="0034070F" w:rsidRDefault="0045336D" w:rsidP="00743406">
            <w:pPr>
              <w:pStyle w:val="Tabletext"/>
              <w:rPr>
                <w:i/>
                <w:iCs/>
                <w:sz w:val="20"/>
              </w:rPr>
            </w:pPr>
            <w:r w:rsidRPr="0034070F">
              <w:rPr>
                <w:bCs/>
                <w:sz w:val="20"/>
              </w:rPr>
              <w:t>FMSK</w:t>
            </w:r>
            <w:r w:rsidRPr="0034070F">
              <w:rPr>
                <w:sz w:val="20"/>
              </w:rPr>
              <w:br/>
              <w:t>(subcarrier)</w:t>
            </w:r>
          </w:p>
        </w:tc>
        <w:tc>
          <w:tcPr>
            <w:tcW w:w="2892" w:type="dxa"/>
            <w:gridSpan w:val="3"/>
            <w:tcBorders>
              <w:bottom w:val="single" w:sz="4" w:space="0" w:color="auto"/>
            </w:tcBorders>
            <w:tcMar>
              <w:left w:w="108" w:type="dxa"/>
              <w:right w:w="108" w:type="dxa"/>
            </w:tcMar>
          </w:tcPr>
          <w:p w14:paraId="095ACB49"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K</w:t>
            </w:r>
            <w:r w:rsidRPr="0034070F">
              <w:rPr>
                <w:bCs/>
                <w:i/>
                <w:iCs/>
                <w:sz w:val="20"/>
                <w:vertAlign w:val="subscript"/>
              </w:rPr>
              <w:t>G</w:t>
            </w:r>
            <w:r w:rsidRPr="0034070F">
              <w:rPr>
                <w:bCs/>
                <w:i/>
                <w:iCs/>
                <w:sz w:val="20"/>
              </w:rPr>
              <w:t xml:space="preserve"> R </w:t>
            </w:r>
            <w:r w:rsidRPr="0034070F">
              <w:rPr>
                <w:sz w:val="20"/>
              </w:rPr>
              <w:br/>
            </w:r>
            <w:r w:rsidRPr="0034070F">
              <w:rPr>
                <w:i/>
                <w:iCs/>
                <w:sz w:val="20"/>
              </w:rPr>
              <w:t>K</w:t>
            </w:r>
            <w:r w:rsidRPr="0034070F">
              <w:rPr>
                <w:i/>
                <w:iCs/>
                <w:sz w:val="20"/>
                <w:vertAlign w:val="subscript"/>
              </w:rPr>
              <w:t>G</w:t>
            </w:r>
            <w:r w:rsidRPr="0034070F">
              <w:rPr>
                <w:i/>
                <w:iCs/>
                <w:sz w:val="20"/>
              </w:rPr>
              <w:t xml:space="preserve"> </w:t>
            </w:r>
            <w:r w:rsidRPr="0034070F">
              <w:rPr>
                <w:sz w:val="20"/>
              </w:rPr>
              <w:t>(</w:t>
            </w:r>
            <w:r w:rsidRPr="0034070F">
              <w:rPr>
                <w:i/>
                <w:iCs/>
                <w:sz w:val="20"/>
              </w:rPr>
              <w:t>BT</w:t>
            </w:r>
            <w:r w:rsidRPr="0034070F">
              <w:rPr>
                <w:sz w:val="20"/>
              </w:rPr>
              <w:t>) – see Table 1C</w:t>
            </w:r>
            <w:r w:rsidRPr="0034070F">
              <w:rPr>
                <w:sz w:val="20"/>
              </w:rPr>
              <w:br/>
            </w:r>
            <w:r w:rsidRPr="0034070F">
              <w:rPr>
                <w:bCs/>
                <w:i/>
                <w:iCs/>
                <w:sz w:val="20"/>
              </w:rPr>
              <w:t>B</w:t>
            </w:r>
            <w:r w:rsidRPr="0034070F">
              <w:rPr>
                <w:bCs/>
                <w:i/>
                <w:iCs/>
                <w:sz w:val="20"/>
                <w:vertAlign w:val="subscript"/>
              </w:rPr>
              <w:t>n</w:t>
            </w:r>
            <w:r w:rsidRPr="0034070F">
              <w:rPr>
                <w:bCs/>
                <w:sz w:val="20"/>
              </w:rPr>
              <w:t xml:space="preserve"> = </w:t>
            </w:r>
            <w:r w:rsidRPr="0034070F">
              <w:rPr>
                <w:bCs/>
                <w:i/>
                <w:iCs/>
                <w:sz w:val="20"/>
              </w:rPr>
              <w:t>R</w:t>
            </w:r>
            <w:r w:rsidRPr="0034070F">
              <w:rPr>
                <w:bCs/>
                <w:sz w:val="20"/>
              </w:rPr>
              <w:t>/log</w:t>
            </w:r>
            <w:r w:rsidRPr="0034070F">
              <w:rPr>
                <w:bCs/>
                <w:sz w:val="20"/>
                <w:vertAlign w:val="subscript"/>
              </w:rPr>
              <w:t>2</w:t>
            </w:r>
            <w:r w:rsidRPr="0034070F">
              <w:rPr>
                <w:bCs/>
                <w:i/>
                <w:iCs/>
                <w:sz w:val="20"/>
              </w:rPr>
              <w:t>S</w:t>
            </w:r>
            <w:r w:rsidRPr="0034070F">
              <w:rPr>
                <w:bCs/>
                <w:sz w:val="20"/>
              </w:rPr>
              <w:t xml:space="preserve"> + </w:t>
            </w:r>
            <w:r w:rsidRPr="0034070F">
              <w:rPr>
                <w:bCs/>
                <w:i/>
                <w:iCs/>
                <w:sz w:val="20"/>
              </w:rPr>
              <w:t>KD</w:t>
            </w:r>
            <w:r w:rsidRPr="0034070F">
              <w:rPr>
                <w:sz w:val="20"/>
              </w:rPr>
              <w:br/>
              <w:t xml:space="preserve">with 0.4 &lt; </w:t>
            </w:r>
            <w:r w:rsidRPr="0034070F">
              <w:rPr>
                <w:i/>
                <w:iCs/>
                <w:sz w:val="20"/>
              </w:rPr>
              <w:t>К</w:t>
            </w:r>
            <w:r w:rsidRPr="0034070F">
              <w:rPr>
                <w:sz w:val="20"/>
              </w:rPr>
              <w:t xml:space="preserve"> &lt; 0.6</w:t>
            </w:r>
          </w:p>
        </w:tc>
        <w:tc>
          <w:tcPr>
            <w:tcW w:w="2892" w:type="dxa"/>
            <w:gridSpan w:val="4"/>
            <w:tcBorders>
              <w:bottom w:val="single" w:sz="4" w:space="0" w:color="auto"/>
            </w:tcBorders>
            <w:tcMar>
              <w:left w:w="108" w:type="dxa"/>
              <w:right w:w="108" w:type="dxa"/>
            </w:tcMar>
          </w:tcPr>
          <w:p w14:paraId="7B35568E" w14:textId="4B9C8264" w:rsidR="0045336D" w:rsidRPr="0034070F" w:rsidRDefault="0045336D" w:rsidP="00743406">
            <w:pPr>
              <w:pStyle w:val="Tabletext"/>
              <w:jc w:val="center"/>
              <w:rPr>
                <w:bCs/>
                <w:sz w:val="20"/>
                <w:lang w:val="ru-RU"/>
              </w:rPr>
            </w:pP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t xml:space="preserve"> = 1.2 </w:t>
            </w:r>
            <w:r w:rsidRPr="0034070F">
              <w:rPr>
                <w:bCs/>
                <w:sz w:val="20"/>
              </w:rPr>
              <w:sym w:font="Symbol" w:char="F0B8"/>
            </w:r>
            <w:r w:rsidRPr="0034070F">
              <w:rPr>
                <w:bCs/>
                <w:sz w:val="20"/>
                <w:lang w:val="ru-RU"/>
              </w:rPr>
              <w:t xml:space="preserve"> 1.4</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1.2</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1.4</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1.6</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4" w:type="dxa"/>
            <w:gridSpan w:val="3"/>
            <w:tcBorders>
              <w:bottom w:val="single" w:sz="4" w:space="0" w:color="auto"/>
            </w:tcBorders>
            <w:tcMar>
              <w:left w:w="108" w:type="dxa"/>
              <w:right w:w="108" w:type="dxa"/>
            </w:tcMar>
          </w:tcPr>
          <w:p w14:paraId="484677C7" w14:textId="1A76395D" w:rsidR="0045336D" w:rsidRPr="0034070F" w:rsidRDefault="0045336D" w:rsidP="00743406">
            <w:pPr>
              <w:pStyle w:val="Tabletext"/>
              <w:rPr>
                <w:sz w:val="20"/>
              </w:rPr>
            </w:pPr>
            <w:r w:rsidRPr="0034070F">
              <w:rPr>
                <w:sz w:val="20"/>
              </w:rPr>
              <w:t>The second</w:t>
            </w:r>
            <w:r w:rsidRPr="0034070F">
              <w:rPr>
                <w:i/>
                <w:iCs/>
                <w:sz w:val="20"/>
              </w:rPr>
              <w:t xml:space="preserve"> B</w:t>
            </w:r>
            <w:r w:rsidRPr="0034070F">
              <w:rPr>
                <w:i/>
                <w:iCs/>
                <w:sz w:val="20"/>
                <w:vertAlign w:val="subscript"/>
              </w:rPr>
              <w:t>n</w:t>
            </w:r>
            <w:r w:rsidRPr="0034070F">
              <w:rPr>
                <w:i/>
                <w:iCs/>
                <w:sz w:val="20"/>
              </w:rPr>
              <w:t xml:space="preserve"> </w:t>
            </w:r>
            <w:r w:rsidRPr="0034070F">
              <w:rPr>
                <w:sz w:val="20"/>
              </w:rPr>
              <w:t>formula for frequency-phase modulation systems</w:t>
            </w:r>
          </w:p>
        </w:tc>
      </w:tr>
    </w:tbl>
    <w:p w14:paraId="2CD312A1" w14:textId="24EA31A8" w:rsidR="0045336D" w:rsidRPr="00161268" w:rsidRDefault="0045336D" w:rsidP="0045336D">
      <w:pPr>
        <w:pStyle w:val="TableNo"/>
      </w:pPr>
      <w:r w:rsidRPr="00161268">
        <w:br w:type="page"/>
      </w: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323"/>
        <w:gridCol w:w="287"/>
        <w:gridCol w:w="1039"/>
        <w:gridCol w:w="152"/>
        <w:gridCol w:w="887"/>
        <w:gridCol w:w="535"/>
        <w:gridCol w:w="504"/>
        <w:gridCol w:w="1039"/>
        <w:gridCol w:w="1346"/>
        <w:gridCol w:w="1038"/>
        <w:gridCol w:w="1039"/>
        <w:gridCol w:w="815"/>
        <w:gridCol w:w="224"/>
        <w:gridCol w:w="2098"/>
        <w:gridCol w:w="567"/>
      </w:tblGrid>
      <w:tr w:rsidR="0045336D" w:rsidRPr="0034070F" w14:paraId="758F2C5A" w14:textId="77777777" w:rsidTr="00743406">
        <w:trPr>
          <w:tblHeader/>
          <w:jc w:val="center"/>
        </w:trPr>
        <w:tc>
          <w:tcPr>
            <w:tcW w:w="566" w:type="dxa"/>
            <w:vMerge w:val="restart"/>
            <w:tcBorders>
              <w:right w:val="nil"/>
            </w:tcBorders>
            <w:tcMar>
              <w:left w:w="108" w:type="dxa"/>
              <w:right w:w="108" w:type="dxa"/>
            </w:tcMar>
          </w:tcPr>
          <w:p w14:paraId="387E7C9C" w14:textId="77777777" w:rsidR="0045336D" w:rsidRPr="0034070F" w:rsidRDefault="0045336D" w:rsidP="00743406">
            <w:pPr>
              <w:pStyle w:val="Tablehead"/>
              <w:spacing w:before="40" w:after="0"/>
              <w:rPr>
                <w:sz w:val="20"/>
              </w:rPr>
            </w:pPr>
          </w:p>
        </w:tc>
        <w:tc>
          <w:tcPr>
            <w:tcW w:w="13326" w:type="dxa"/>
            <w:gridSpan w:val="14"/>
            <w:tcBorders>
              <w:left w:val="nil"/>
              <w:right w:val="nil"/>
            </w:tcBorders>
            <w:vAlign w:val="center"/>
          </w:tcPr>
          <w:p w14:paraId="677F4982" w14:textId="77777777" w:rsidR="0045336D" w:rsidRPr="0034070F" w:rsidRDefault="0045336D" w:rsidP="00743406">
            <w:pPr>
              <w:pStyle w:val="Tablehead"/>
              <w:spacing w:before="40" w:after="0"/>
              <w:rPr>
                <w:sz w:val="20"/>
              </w:rPr>
            </w:pPr>
          </w:p>
        </w:tc>
        <w:tc>
          <w:tcPr>
            <w:tcW w:w="567" w:type="dxa"/>
            <w:vMerge w:val="restart"/>
            <w:tcBorders>
              <w:left w:val="nil"/>
            </w:tcBorders>
          </w:tcPr>
          <w:p w14:paraId="1933DC17" w14:textId="77777777" w:rsidR="0045336D" w:rsidRPr="0034070F" w:rsidRDefault="0045336D" w:rsidP="00743406">
            <w:pPr>
              <w:pStyle w:val="Tablehead"/>
              <w:spacing w:before="40" w:after="0"/>
              <w:rPr>
                <w:sz w:val="20"/>
              </w:rPr>
            </w:pPr>
          </w:p>
        </w:tc>
      </w:tr>
      <w:tr w:rsidR="0045336D" w:rsidRPr="0034070F" w14:paraId="17A38CBA" w14:textId="77777777" w:rsidTr="00743406">
        <w:trPr>
          <w:tblHeader/>
          <w:jc w:val="center"/>
        </w:trPr>
        <w:tc>
          <w:tcPr>
            <w:tcW w:w="566" w:type="dxa"/>
            <w:vMerge/>
            <w:tcMar>
              <w:left w:w="108" w:type="dxa"/>
              <w:right w:w="108" w:type="dxa"/>
            </w:tcMar>
            <w:vAlign w:val="center"/>
          </w:tcPr>
          <w:p w14:paraId="10A57C46" w14:textId="77777777" w:rsidR="0045336D" w:rsidRPr="0034070F" w:rsidRDefault="0045336D" w:rsidP="00743406">
            <w:pPr>
              <w:pStyle w:val="Tablehead"/>
              <w:rPr>
                <w:sz w:val="20"/>
              </w:rPr>
            </w:pPr>
          </w:p>
        </w:tc>
        <w:tc>
          <w:tcPr>
            <w:tcW w:w="13326" w:type="dxa"/>
            <w:gridSpan w:val="14"/>
            <w:vAlign w:val="center"/>
          </w:tcPr>
          <w:p w14:paraId="379D3B68" w14:textId="7F258544" w:rsidR="0045336D" w:rsidRPr="0034070F" w:rsidRDefault="0045336D" w:rsidP="00743406">
            <w:pPr>
              <w:pStyle w:val="TableNo"/>
              <w:spacing w:before="240"/>
              <w:rPr>
                <w:sz w:val="20"/>
              </w:rPr>
            </w:pPr>
            <w:r w:rsidRPr="0034070F">
              <w:rPr>
                <w:sz w:val="20"/>
              </w:rPr>
              <w:t>TABLE 1C</w:t>
            </w:r>
          </w:p>
          <w:p w14:paraId="25FCE48B" w14:textId="77777777" w:rsidR="0045336D" w:rsidRPr="0034070F" w:rsidRDefault="0045336D" w:rsidP="00743406">
            <w:pPr>
              <w:pStyle w:val="Tabletitle"/>
              <w:rPr>
                <w:sz w:val="20"/>
              </w:rPr>
            </w:pPr>
            <w:r w:rsidRPr="0034070F">
              <w:rPr>
                <w:sz w:val="20"/>
              </w:rPr>
              <w:t xml:space="preserve">Dependency of the coefficient </w:t>
            </w:r>
            <w:r w:rsidRPr="0034070F">
              <w:rPr>
                <w:i/>
                <w:iCs/>
                <w:sz w:val="20"/>
              </w:rPr>
              <w:t>KG</w:t>
            </w:r>
            <w:r w:rsidRPr="0034070F">
              <w:rPr>
                <w:sz w:val="20"/>
              </w:rPr>
              <w:t xml:space="preserve"> (</w:t>
            </w:r>
            <w:r w:rsidRPr="0034070F">
              <w:rPr>
                <w:i/>
                <w:iCs/>
                <w:sz w:val="20"/>
              </w:rPr>
              <w:t>BT</w:t>
            </w:r>
            <w:r w:rsidRPr="0034070F">
              <w:rPr>
                <w:sz w:val="20"/>
              </w:rPr>
              <w:t>)</w:t>
            </w:r>
          </w:p>
          <w:p w14:paraId="71D86137" w14:textId="77777777" w:rsidR="0045336D" w:rsidRPr="0034070F" w:rsidRDefault="0045336D" w:rsidP="00743406">
            <w:pPr>
              <w:pStyle w:val="Tabletext"/>
              <w:rPr>
                <w:sz w:val="20"/>
              </w:rPr>
            </w:pPr>
            <w:r w:rsidRPr="0034070F">
              <w:rPr>
                <w:i/>
                <w:iCs/>
                <w:sz w:val="20"/>
              </w:rPr>
              <w:t>ВТ</w:t>
            </w:r>
            <w:r w:rsidRPr="0034070F">
              <w:rPr>
                <w:sz w:val="20"/>
              </w:rPr>
              <w:t xml:space="preserve"> is the normalized filter bandwidth, given by the product of the bandwidth at the –3 dB level and the time to transmit one coded element (sub-impulse).</w:t>
            </w:r>
          </w:p>
        </w:tc>
        <w:tc>
          <w:tcPr>
            <w:tcW w:w="567" w:type="dxa"/>
            <w:vMerge/>
            <w:vAlign w:val="center"/>
          </w:tcPr>
          <w:p w14:paraId="15166814" w14:textId="77777777" w:rsidR="0045336D" w:rsidRPr="0034070F" w:rsidRDefault="0045336D" w:rsidP="00743406">
            <w:pPr>
              <w:pStyle w:val="Tablehead"/>
              <w:rPr>
                <w:sz w:val="20"/>
              </w:rPr>
            </w:pPr>
          </w:p>
        </w:tc>
      </w:tr>
      <w:tr w:rsidR="0045336D" w:rsidRPr="0034070F" w14:paraId="3F7AFBAD" w14:textId="77777777" w:rsidTr="00743406">
        <w:trPr>
          <w:tblHeader/>
          <w:jc w:val="center"/>
        </w:trPr>
        <w:tc>
          <w:tcPr>
            <w:tcW w:w="566" w:type="dxa"/>
            <w:vMerge/>
            <w:tcMar>
              <w:left w:w="108" w:type="dxa"/>
              <w:right w:w="108" w:type="dxa"/>
            </w:tcMar>
          </w:tcPr>
          <w:p w14:paraId="785A7DA7" w14:textId="77777777" w:rsidR="0045336D" w:rsidRPr="0034070F" w:rsidRDefault="0045336D" w:rsidP="00743406">
            <w:pPr>
              <w:pStyle w:val="Tabletext"/>
              <w:rPr>
                <w:sz w:val="20"/>
              </w:rPr>
            </w:pPr>
          </w:p>
        </w:tc>
        <w:tc>
          <w:tcPr>
            <w:tcW w:w="2610" w:type="dxa"/>
            <w:gridSpan w:val="2"/>
            <w:vAlign w:val="center"/>
          </w:tcPr>
          <w:p w14:paraId="429377D0" w14:textId="77777777" w:rsidR="0045336D" w:rsidRPr="0034070F" w:rsidRDefault="0045336D" w:rsidP="00743406">
            <w:pPr>
              <w:pStyle w:val="Tabletext"/>
              <w:rPr>
                <w:sz w:val="20"/>
              </w:rPr>
            </w:pPr>
            <w:r w:rsidRPr="0034070F">
              <w:rPr>
                <w:bCs/>
                <w:i/>
                <w:iCs/>
                <w:sz w:val="20"/>
              </w:rPr>
              <w:t>BT</w:t>
            </w:r>
          </w:p>
        </w:tc>
        <w:tc>
          <w:tcPr>
            <w:tcW w:w="1039" w:type="dxa"/>
            <w:vAlign w:val="center"/>
          </w:tcPr>
          <w:p w14:paraId="2E68420D" w14:textId="77777777" w:rsidR="0045336D" w:rsidRPr="0034070F" w:rsidRDefault="0045336D" w:rsidP="00743406">
            <w:pPr>
              <w:pStyle w:val="Tabletext"/>
              <w:jc w:val="center"/>
              <w:rPr>
                <w:sz w:val="20"/>
              </w:rPr>
            </w:pPr>
            <w:r w:rsidRPr="0034070F">
              <w:rPr>
                <w:bCs/>
                <w:sz w:val="20"/>
              </w:rPr>
              <w:sym w:font="Symbol" w:char="F0A5"/>
            </w:r>
          </w:p>
        </w:tc>
        <w:tc>
          <w:tcPr>
            <w:tcW w:w="1039" w:type="dxa"/>
            <w:gridSpan w:val="2"/>
            <w:vAlign w:val="center"/>
          </w:tcPr>
          <w:p w14:paraId="70BABE3E" w14:textId="77777777" w:rsidR="0045336D" w:rsidRPr="0034070F" w:rsidRDefault="0045336D" w:rsidP="00743406">
            <w:pPr>
              <w:pStyle w:val="Tabletext"/>
              <w:jc w:val="center"/>
              <w:rPr>
                <w:sz w:val="20"/>
              </w:rPr>
            </w:pPr>
            <w:r w:rsidRPr="0034070F">
              <w:rPr>
                <w:bCs/>
                <w:sz w:val="20"/>
              </w:rPr>
              <w:t>1</w:t>
            </w:r>
          </w:p>
        </w:tc>
        <w:tc>
          <w:tcPr>
            <w:tcW w:w="1039" w:type="dxa"/>
            <w:gridSpan w:val="2"/>
            <w:vAlign w:val="center"/>
          </w:tcPr>
          <w:p w14:paraId="47214257" w14:textId="77777777" w:rsidR="0045336D" w:rsidRPr="0034070F" w:rsidRDefault="0045336D" w:rsidP="00743406">
            <w:pPr>
              <w:pStyle w:val="Tabletext"/>
              <w:jc w:val="center"/>
              <w:rPr>
                <w:sz w:val="20"/>
              </w:rPr>
            </w:pPr>
            <w:r w:rsidRPr="0034070F">
              <w:rPr>
                <w:bCs/>
                <w:sz w:val="20"/>
              </w:rPr>
              <w:t>0.7</w:t>
            </w:r>
          </w:p>
        </w:tc>
        <w:tc>
          <w:tcPr>
            <w:tcW w:w="1039" w:type="dxa"/>
            <w:vAlign w:val="center"/>
          </w:tcPr>
          <w:p w14:paraId="61FADA25" w14:textId="77777777" w:rsidR="0045336D" w:rsidRPr="0034070F" w:rsidRDefault="0045336D" w:rsidP="00743406">
            <w:pPr>
              <w:pStyle w:val="Tabletext"/>
              <w:jc w:val="center"/>
              <w:rPr>
                <w:sz w:val="20"/>
              </w:rPr>
            </w:pPr>
            <w:r w:rsidRPr="0034070F">
              <w:rPr>
                <w:bCs/>
                <w:sz w:val="20"/>
              </w:rPr>
              <w:t>0.5</w:t>
            </w:r>
          </w:p>
        </w:tc>
        <w:tc>
          <w:tcPr>
            <w:tcW w:w="2384" w:type="dxa"/>
            <w:gridSpan w:val="2"/>
            <w:vAlign w:val="center"/>
          </w:tcPr>
          <w:p w14:paraId="6F8FB5C6" w14:textId="77777777" w:rsidR="0045336D" w:rsidRPr="0034070F" w:rsidRDefault="0045336D" w:rsidP="00743406">
            <w:pPr>
              <w:pStyle w:val="Tabletext"/>
              <w:jc w:val="center"/>
              <w:rPr>
                <w:sz w:val="20"/>
              </w:rPr>
            </w:pPr>
            <w:r w:rsidRPr="0034070F">
              <w:rPr>
                <w:bCs/>
                <w:sz w:val="20"/>
              </w:rPr>
              <w:t>0.3</w:t>
            </w:r>
          </w:p>
        </w:tc>
        <w:tc>
          <w:tcPr>
            <w:tcW w:w="1039" w:type="dxa"/>
            <w:vAlign w:val="center"/>
          </w:tcPr>
          <w:p w14:paraId="773D6230" w14:textId="77777777" w:rsidR="0045336D" w:rsidRPr="0034070F" w:rsidRDefault="0045336D" w:rsidP="00743406">
            <w:pPr>
              <w:pStyle w:val="Tabletext"/>
              <w:jc w:val="center"/>
              <w:rPr>
                <w:sz w:val="20"/>
              </w:rPr>
            </w:pPr>
            <w:r w:rsidRPr="0034070F">
              <w:rPr>
                <w:bCs/>
                <w:sz w:val="20"/>
              </w:rPr>
              <w:t>0.25</w:t>
            </w:r>
          </w:p>
        </w:tc>
        <w:tc>
          <w:tcPr>
            <w:tcW w:w="1039" w:type="dxa"/>
            <w:gridSpan w:val="2"/>
            <w:vAlign w:val="center"/>
          </w:tcPr>
          <w:p w14:paraId="08ECD5FC" w14:textId="77777777" w:rsidR="0045336D" w:rsidRPr="0034070F" w:rsidRDefault="0045336D" w:rsidP="00743406">
            <w:pPr>
              <w:pStyle w:val="Tabletext"/>
              <w:jc w:val="center"/>
              <w:rPr>
                <w:sz w:val="20"/>
              </w:rPr>
            </w:pPr>
            <w:r w:rsidRPr="0034070F">
              <w:rPr>
                <w:bCs/>
                <w:sz w:val="20"/>
              </w:rPr>
              <w:t>0.15</w:t>
            </w:r>
          </w:p>
        </w:tc>
        <w:tc>
          <w:tcPr>
            <w:tcW w:w="2098" w:type="dxa"/>
            <w:vAlign w:val="center"/>
          </w:tcPr>
          <w:p w14:paraId="00D9D27B" w14:textId="77777777" w:rsidR="0045336D" w:rsidRPr="0034070F" w:rsidRDefault="0045336D" w:rsidP="00743406">
            <w:pPr>
              <w:pStyle w:val="Tabletext"/>
              <w:jc w:val="center"/>
              <w:rPr>
                <w:sz w:val="20"/>
              </w:rPr>
            </w:pPr>
            <w:r w:rsidRPr="0034070F">
              <w:rPr>
                <w:bCs/>
                <w:sz w:val="20"/>
              </w:rPr>
              <w:t>Remarks</w:t>
            </w:r>
          </w:p>
        </w:tc>
        <w:tc>
          <w:tcPr>
            <w:tcW w:w="567" w:type="dxa"/>
            <w:vMerge/>
          </w:tcPr>
          <w:p w14:paraId="3F6C796C" w14:textId="77777777" w:rsidR="0045336D" w:rsidRPr="0034070F" w:rsidRDefault="0045336D" w:rsidP="00743406">
            <w:pPr>
              <w:pStyle w:val="Tabletext"/>
              <w:rPr>
                <w:sz w:val="20"/>
              </w:rPr>
            </w:pPr>
          </w:p>
        </w:tc>
      </w:tr>
      <w:tr w:rsidR="0045336D" w:rsidRPr="0034070F" w14:paraId="7BF090BE" w14:textId="77777777" w:rsidTr="00743406">
        <w:trPr>
          <w:tblHeader/>
          <w:jc w:val="center"/>
        </w:trPr>
        <w:tc>
          <w:tcPr>
            <w:tcW w:w="566" w:type="dxa"/>
            <w:vMerge/>
            <w:tcMar>
              <w:left w:w="108" w:type="dxa"/>
              <w:right w:w="108" w:type="dxa"/>
            </w:tcMar>
            <w:vAlign w:val="center"/>
          </w:tcPr>
          <w:p w14:paraId="6C16002D" w14:textId="77777777" w:rsidR="0045336D" w:rsidRPr="0034070F" w:rsidRDefault="0045336D" w:rsidP="00743406">
            <w:pPr>
              <w:pStyle w:val="Tabletext"/>
              <w:rPr>
                <w:sz w:val="20"/>
              </w:rPr>
            </w:pPr>
          </w:p>
        </w:tc>
        <w:tc>
          <w:tcPr>
            <w:tcW w:w="2610" w:type="dxa"/>
            <w:gridSpan w:val="2"/>
            <w:vMerge w:val="restart"/>
          </w:tcPr>
          <w:p w14:paraId="2311A081" w14:textId="77777777" w:rsidR="0045336D" w:rsidRPr="0034070F" w:rsidRDefault="0045336D" w:rsidP="00743406">
            <w:pPr>
              <w:pStyle w:val="Tabletext"/>
              <w:rPr>
                <w:sz w:val="20"/>
              </w:rPr>
            </w:pPr>
            <w:r w:rsidRPr="0034070F">
              <w:rPr>
                <w:i/>
                <w:iCs/>
                <w:sz w:val="20"/>
              </w:rPr>
              <w:t>K</w:t>
            </w:r>
            <w:r w:rsidRPr="0034070F">
              <w:rPr>
                <w:i/>
                <w:iCs/>
                <w:sz w:val="20"/>
                <w:vertAlign w:val="subscript"/>
              </w:rPr>
              <w:t>G</w:t>
            </w:r>
            <w:r w:rsidRPr="0034070F">
              <w:rPr>
                <w:sz w:val="20"/>
              </w:rPr>
              <w:t xml:space="preserve"> (</w:t>
            </w:r>
            <w:r w:rsidRPr="0034070F">
              <w:rPr>
                <w:i/>
                <w:iCs/>
                <w:sz w:val="20"/>
              </w:rPr>
              <w:t>BT</w:t>
            </w:r>
            <w:r w:rsidRPr="0034070F">
              <w:rPr>
                <w:sz w:val="20"/>
              </w:rPr>
              <w:t>)</w:t>
            </w:r>
          </w:p>
        </w:tc>
        <w:tc>
          <w:tcPr>
            <w:tcW w:w="1039" w:type="dxa"/>
            <w:vAlign w:val="center"/>
          </w:tcPr>
          <w:p w14:paraId="76474CE7" w14:textId="77777777" w:rsidR="0045336D" w:rsidRPr="0034070F" w:rsidRDefault="0045336D" w:rsidP="00743406">
            <w:pPr>
              <w:pStyle w:val="Tabletext"/>
              <w:jc w:val="center"/>
              <w:rPr>
                <w:sz w:val="20"/>
              </w:rPr>
            </w:pPr>
            <w:r w:rsidRPr="0034070F">
              <w:rPr>
                <w:sz w:val="20"/>
              </w:rPr>
              <w:t>1.28</w:t>
            </w:r>
          </w:p>
        </w:tc>
        <w:tc>
          <w:tcPr>
            <w:tcW w:w="1039" w:type="dxa"/>
            <w:gridSpan w:val="2"/>
            <w:vAlign w:val="center"/>
          </w:tcPr>
          <w:p w14:paraId="285E242B" w14:textId="77777777" w:rsidR="0045336D" w:rsidRPr="0034070F" w:rsidRDefault="0045336D" w:rsidP="00743406">
            <w:pPr>
              <w:pStyle w:val="Tabletext"/>
              <w:jc w:val="center"/>
              <w:rPr>
                <w:sz w:val="20"/>
              </w:rPr>
            </w:pPr>
            <w:r w:rsidRPr="0034070F">
              <w:rPr>
                <w:sz w:val="20"/>
              </w:rPr>
              <w:t>1.14</w:t>
            </w:r>
          </w:p>
        </w:tc>
        <w:tc>
          <w:tcPr>
            <w:tcW w:w="1039" w:type="dxa"/>
            <w:gridSpan w:val="2"/>
            <w:vAlign w:val="center"/>
          </w:tcPr>
          <w:p w14:paraId="3E9E4EFA" w14:textId="77777777" w:rsidR="0045336D" w:rsidRPr="0034070F" w:rsidRDefault="0045336D" w:rsidP="00743406">
            <w:pPr>
              <w:pStyle w:val="Tabletext"/>
              <w:jc w:val="center"/>
              <w:rPr>
                <w:sz w:val="20"/>
              </w:rPr>
            </w:pPr>
            <w:r w:rsidRPr="0034070F">
              <w:rPr>
                <w:sz w:val="20"/>
              </w:rPr>
              <w:t>1.1</w:t>
            </w:r>
          </w:p>
        </w:tc>
        <w:tc>
          <w:tcPr>
            <w:tcW w:w="1039" w:type="dxa"/>
            <w:vAlign w:val="center"/>
          </w:tcPr>
          <w:p w14:paraId="5A489FFD" w14:textId="77777777" w:rsidR="0045336D" w:rsidRPr="0034070F" w:rsidRDefault="0045336D" w:rsidP="00743406">
            <w:pPr>
              <w:pStyle w:val="Tabletext"/>
              <w:jc w:val="center"/>
              <w:rPr>
                <w:sz w:val="20"/>
              </w:rPr>
            </w:pPr>
            <w:r w:rsidRPr="0034070F">
              <w:rPr>
                <w:sz w:val="20"/>
              </w:rPr>
              <w:t>1.07</w:t>
            </w:r>
          </w:p>
        </w:tc>
        <w:tc>
          <w:tcPr>
            <w:tcW w:w="2384" w:type="dxa"/>
            <w:gridSpan w:val="2"/>
            <w:vAlign w:val="center"/>
          </w:tcPr>
          <w:p w14:paraId="2F2E9E94" w14:textId="77777777" w:rsidR="0045336D" w:rsidRPr="0034070F" w:rsidRDefault="0045336D" w:rsidP="00743406">
            <w:pPr>
              <w:pStyle w:val="Tabletext"/>
              <w:jc w:val="center"/>
              <w:rPr>
                <w:sz w:val="20"/>
              </w:rPr>
            </w:pPr>
            <w:r w:rsidRPr="0034070F">
              <w:rPr>
                <w:sz w:val="20"/>
              </w:rPr>
              <w:t>0.93</w:t>
            </w:r>
          </w:p>
        </w:tc>
        <w:tc>
          <w:tcPr>
            <w:tcW w:w="1039" w:type="dxa"/>
            <w:vAlign w:val="center"/>
          </w:tcPr>
          <w:p w14:paraId="2A865C4C" w14:textId="77777777" w:rsidR="0045336D" w:rsidRPr="0034070F" w:rsidRDefault="0045336D" w:rsidP="00743406">
            <w:pPr>
              <w:pStyle w:val="Tabletext"/>
              <w:jc w:val="center"/>
              <w:rPr>
                <w:sz w:val="20"/>
              </w:rPr>
            </w:pPr>
            <w:r w:rsidRPr="0034070F">
              <w:rPr>
                <w:sz w:val="20"/>
              </w:rPr>
              <w:t>0.86</w:t>
            </w:r>
          </w:p>
        </w:tc>
        <w:tc>
          <w:tcPr>
            <w:tcW w:w="1039" w:type="dxa"/>
            <w:gridSpan w:val="2"/>
            <w:vAlign w:val="center"/>
          </w:tcPr>
          <w:p w14:paraId="7F8FA2DA" w14:textId="77777777" w:rsidR="0045336D" w:rsidRPr="0034070F" w:rsidRDefault="0045336D" w:rsidP="00743406">
            <w:pPr>
              <w:pStyle w:val="Tabletext"/>
              <w:jc w:val="center"/>
              <w:rPr>
                <w:sz w:val="20"/>
              </w:rPr>
            </w:pPr>
            <w:r w:rsidRPr="0034070F">
              <w:rPr>
                <w:sz w:val="20"/>
              </w:rPr>
              <w:t>0.70</w:t>
            </w:r>
          </w:p>
        </w:tc>
        <w:tc>
          <w:tcPr>
            <w:tcW w:w="2098" w:type="dxa"/>
            <w:vAlign w:val="center"/>
          </w:tcPr>
          <w:p w14:paraId="44677DD4" w14:textId="77777777" w:rsidR="0045336D" w:rsidRPr="0034070F" w:rsidRDefault="0045336D" w:rsidP="00743406">
            <w:pPr>
              <w:pStyle w:val="Tabletext"/>
              <w:rPr>
                <w:sz w:val="20"/>
              </w:rPr>
            </w:pPr>
            <w:r w:rsidRPr="0034070F">
              <w:rPr>
                <w:sz w:val="20"/>
              </w:rPr>
              <w:t>Mean</w:t>
            </w:r>
          </w:p>
        </w:tc>
        <w:tc>
          <w:tcPr>
            <w:tcW w:w="567" w:type="dxa"/>
            <w:vMerge/>
            <w:vAlign w:val="center"/>
          </w:tcPr>
          <w:p w14:paraId="515318F0" w14:textId="77777777" w:rsidR="0045336D" w:rsidRPr="0034070F" w:rsidRDefault="0045336D" w:rsidP="00743406">
            <w:pPr>
              <w:pStyle w:val="Tabletext"/>
              <w:rPr>
                <w:sz w:val="20"/>
              </w:rPr>
            </w:pPr>
          </w:p>
        </w:tc>
      </w:tr>
      <w:tr w:rsidR="0045336D" w:rsidRPr="0034070F" w14:paraId="659BDC10" w14:textId="77777777" w:rsidTr="00743406">
        <w:trPr>
          <w:tblHeader/>
          <w:jc w:val="center"/>
        </w:trPr>
        <w:tc>
          <w:tcPr>
            <w:tcW w:w="566" w:type="dxa"/>
            <w:vMerge/>
            <w:tcMar>
              <w:left w:w="108" w:type="dxa"/>
              <w:right w:w="108" w:type="dxa"/>
            </w:tcMar>
            <w:vAlign w:val="center"/>
          </w:tcPr>
          <w:p w14:paraId="56EDB5E5" w14:textId="77777777" w:rsidR="0045336D" w:rsidRPr="0034070F" w:rsidRDefault="0045336D" w:rsidP="00743406">
            <w:pPr>
              <w:pStyle w:val="Tabletext"/>
              <w:rPr>
                <w:sz w:val="20"/>
              </w:rPr>
            </w:pPr>
          </w:p>
        </w:tc>
        <w:tc>
          <w:tcPr>
            <w:tcW w:w="2610" w:type="dxa"/>
            <w:gridSpan w:val="2"/>
            <w:vMerge/>
            <w:vAlign w:val="center"/>
          </w:tcPr>
          <w:p w14:paraId="7867E92E" w14:textId="77777777" w:rsidR="0045336D" w:rsidRPr="0034070F" w:rsidRDefault="0045336D" w:rsidP="00743406">
            <w:pPr>
              <w:pStyle w:val="Tabletext"/>
              <w:rPr>
                <w:sz w:val="20"/>
              </w:rPr>
            </w:pPr>
          </w:p>
        </w:tc>
        <w:tc>
          <w:tcPr>
            <w:tcW w:w="1039" w:type="dxa"/>
            <w:vAlign w:val="center"/>
          </w:tcPr>
          <w:p w14:paraId="4569857E" w14:textId="77777777" w:rsidR="0045336D" w:rsidRPr="0034070F" w:rsidRDefault="0045336D" w:rsidP="00743406">
            <w:pPr>
              <w:pStyle w:val="Tabletext"/>
              <w:jc w:val="center"/>
              <w:rPr>
                <w:sz w:val="20"/>
              </w:rPr>
            </w:pPr>
            <w:r w:rsidRPr="0034070F">
              <w:rPr>
                <w:sz w:val="20"/>
              </w:rPr>
              <w:t>0.94</w:t>
            </w:r>
          </w:p>
        </w:tc>
        <w:tc>
          <w:tcPr>
            <w:tcW w:w="1039" w:type="dxa"/>
            <w:gridSpan w:val="2"/>
            <w:vAlign w:val="center"/>
          </w:tcPr>
          <w:p w14:paraId="7C330F4E" w14:textId="77777777" w:rsidR="0045336D" w:rsidRPr="0034070F" w:rsidRDefault="0045336D" w:rsidP="00743406">
            <w:pPr>
              <w:pStyle w:val="Tabletext"/>
              <w:jc w:val="center"/>
              <w:rPr>
                <w:sz w:val="20"/>
              </w:rPr>
            </w:pPr>
          </w:p>
        </w:tc>
        <w:tc>
          <w:tcPr>
            <w:tcW w:w="1039" w:type="dxa"/>
            <w:gridSpan w:val="2"/>
            <w:vAlign w:val="center"/>
          </w:tcPr>
          <w:p w14:paraId="4DDF300D" w14:textId="77777777" w:rsidR="0045336D" w:rsidRPr="0034070F" w:rsidRDefault="0045336D" w:rsidP="00743406">
            <w:pPr>
              <w:pStyle w:val="Tabletext"/>
              <w:jc w:val="center"/>
              <w:rPr>
                <w:sz w:val="20"/>
              </w:rPr>
            </w:pPr>
          </w:p>
        </w:tc>
        <w:tc>
          <w:tcPr>
            <w:tcW w:w="1039" w:type="dxa"/>
            <w:vAlign w:val="center"/>
          </w:tcPr>
          <w:p w14:paraId="0643415C" w14:textId="77777777" w:rsidR="0045336D" w:rsidRPr="0034070F" w:rsidRDefault="0045336D" w:rsidP="00743406">
            <w:pPr>
              <w:pStyle w:val="Tabletext"/>
              <w:jc w:val="center"/>
              <w:rPr>
                <w:sz w:val="20"/>
              </w:rPr>
            </w:pPr>
            <w:r w:rsidRPr="0034070F">
              <w:rPr>
                <w:sz w:val="20"/>
              </w:rPr>
              <w:t>0.80</w:t>
            </w:r>
          </w:p>
        </w:tc>
        <w:tc>
          <w:tcPr>
            <w:tcW w:w="2384" w:type="dxa"/>
            <w:gridSpan w:val="2"/>
            <w:vAlign w:val="center"/>
          </w:tcPr>
          <w:p w14:paraId="5D2F29B5" w14:textId="77777777" w:rsidR="0045336D" w:rsidRPr="0034070F" w:rsidRDefault="0045336D" w:rsidP="00743406">
            <w:pPr>
              <w:pStyle w:val="Tabletext"/>
              <w:jc w:val="center"/>
              <w:rPr>
                <w:sz w:val="20"/>
              </w:rPr>
            </w:pPr>
            <w:r w:rsidRPr="0034070F">
              <w:rPr>
                <w:sz w:val="20"/>
              </w:rPr>
              <w:t>0.70</w:t>
            </w:r>
          </w:p>
        </w:tc>
        <w:tc>
          <w:tcPr>
            <w:tcW w:w="1039" w:type="dxa"/>
            <w:vAlign w:val="center"/>
          </w:tcPr>
          <w:p w14:paraId="755FE2F0" w14:textId="77777777" w:rsidR="0045336D" w:rsidRPr="0034070F" w:rsidRDefault="0045336D" w:rsidP="00743406">
            <w:pPr>
              <w:pStyle w:val="Tabletext"/>
              <w:jc w:val="center"/>
              <w:rPr>
                <w:sz w:val="20"/>
              </w:rPr>
            </w:pPr>
            <w:r w:rsidRPr="0034070F">
              <w:rPr>
                <w:sz w:val="20"/>
              </w:rPr>
              <w:t>0.67</w:t>
            </w:r>
          </w:p>
        </w:tc>
        <w:tc>
          <w:tcPr>
            <w:tcW w:w="1039" w:type="dxa"/>
            <w:gridSpan w:val="2"/>
            <w:vAlign w:val="center"/>
          </w:tcPr>
          <w:p w14:paraId="7A91F763" w14:textId="77777777" w:rsidR="0045336D" w:rsidRPr="0034070F" w:rsidRDefault="0045336D" w:rsidP="00743406">
            <w:pPr>
              <w:pStyle w:val="Tabletext"/>
              <w:jc w:val="center"/>
              <w:rPr>
                <w:sz w:val="20"/>
              </w:rPr>
            </w:pPr>
            <w:r w:rsidRPr="0034070F">
              <w:rPr>
                <w:sz w:val="20"/>
              </w:rPr>
              <w:t>0.53</w:t>
            </w:r>
          </w:p>
        </w:tc>
        <w:tc>
          <w:tcPr>
            <w:tcW w:w="2098" w:type="dxa"/>
            <w:vAlign w:val="center"/>
          </w:tcPr>
          <w:p w14:paraId="4CCC87E0" w14:textId="77777777" w:rsidR="0045336D" w:rsidRPr="0034070F" w:rsidRDefault="0045336D" w:rsidP="00743406">
            <w:pPr>
              <w:pStyle w:val="Tabletext"/>
              <w:rPr>
                <w:sz w:val="20"/>
              </w:rPr>
            </w:pPr>
            <w:r w:rsidRPr="0034070F">
              <w:rPr>
                <w:sz w:val="20"/>
              </w:rPr>
              <w:t>Span 95%</w:t>
            </w:r>
          </w:p>
        </w:tc>
        <w:tc>
          <w:tcPr>
            <w:tcW w:w="567" w:type="dxa"/>
            <w:vMerge/>
            <w:vAlign w:val="center"/>
          </w:tcPr>
          <w:p w14:paraId="5D858067" w14:textId="77777777" w:rsidR="0045336D" w:rsidRPr="0034070F" w:rsidRDefault="0045336D" w:rsidP="00743406">
            <w:pPr>
              <w:pStyle w:val="Tabletext"/>
              <w:rPr>
                <w:sz w:val="20"/>
              </w:rPr>
            </w:pPr>
          </w:p>
        </w:tc>
      </w:tr>
      <w:tr w:rsidR="0045336D" w:rsidRPr="0034070F" w14:paraId="6972E463" w14:textId="77777777" w:rsidTr="00743406">
        <w:trPr>
          <w:tblHeader/>
          <w:jc w:val="center"/>
        </w:trPr>
        <w:tc>
          <w:tcPr>
            <w:tcW w:w="566" w:type="dxa"/>
            <w:vMerge/>
            <w:tcMar>
              <w:left w:w="108" w:type="dxa"/>
              <w:right w:w="108" w:type="dxa"/>
            </w:tcMar>
            <w:vAlign w:val="center"/>
          </w:tcPr>
          <w:p w14:paraId="27563A30" w14:textId="77777777" w:rsidR="0045336D" w:rsidRPr="0034070F" w:rsidRDefault="0045336D" w:rsidP="00743406">
            <w:pPr>
              <w:pStyle w:val="Tabletext"/>
              <w:rPr>
                <w:sz w:val="20"/>
              </w:rPr>
            </w:pPr>
          </w:p>
        </w:tc>
        <w:tc>
          <w:tcPr>
            <w:tcW w:w="2610" w:type="dxa"/>
            <w:gridSpan w:val="2"/>
            <w:vMerge/>
            <w:vAlign w:val="center"/>
          </w:tcPr>
          <w:p w14:paraId="32031E40" w14:textId="77777777" w:rsidR="0045336D" w:rsidRPr="0034070F" w:rsidRDefault="0045336D" w:rsidP="00743406">
            <w:pPr>
              <w:pStyle w:val="Tabletext"/>
              <w:rPr>
                <w:sz w:val="20"/>
              </w:rPr>
            </w:pPr>
          </w:p>
        </w:tc>
        <w:tc>
          <w:tcPr>
            <w:tcW w:w="1039" w:type="dxa"/>
            <w:vAlign w:val="center"/>
          </w:tcPr>
          <w:p w14:paraId="3CAC5CC9" w14:textId="77777777" w:rsidR="0045336D" w:rsidRPr="0034070F" w:rsidRDefault="0045336D" w:rsidP="00743406">
            <w:pPr>
              <w:pStyle w:val="Tabletext"/>
              <w:jc w:val="center"/>
              <w:rPr>
                <w:sz w:val="20"/>
              </w:rPr>
            </w:pPr>
            <w:r w:rsidRPr="0034070F">
              <w:rPr>
                <w:sz w:val="20"/>
              </w:rPr>
              <w:t>1.28</w:t>
            </w:r>
          </w:p>
        </w:tc>
        <w:tc>
          <w:tcPr>
            <w:tcW w:w="1039" w:type="dxa"/>
            <w:gridSpan w:val="2"/>
            <w:vAlign w:val="center"/>
          </w:tcPr>
          <w:p w14:paraId="3B705533" w14:textId="77777777" w:rsidR="0045336D" w:rsidRPr="0034070F" w:rsidRDefault="0045336D" w:rsidP="00743406">
            <w:pPr>
              <w:pStyle w:val="Tabletext"/>
              <w:jc w:val="center"/>
              <w:rPr>
                <w:sz w:val="20"/>
              </w:rPr>
            </w:pPr>
          </w:p>
        </w:tc>
        <w:tc>
          <w:tcPr>
            <w:tcW w:w="1039" w:type="dxa"/>
            <w:gridSpan w:val="2"/>
            <w:vAlign w:val="center"/>
          </w:tcPr>
          <w:p w14:paraId="5F81589F" w14:textId="77777777" w:rsidR="0045336D" w:rsidRPr="0034070F" w:rsidRDefault="0045336D" w:rsidP="00743406">
            <w:pPr>
              <w:pStyle w:val="Tabletext"/>
              <w:jc w:val="center"/>
              <w:rPr>
                <w:sz w:val="20"/>
              </w:rPr>
            </w:pPr>
          </w:p>
        </w:tc>
        <w:tc>
          <w:tcPr>
            <w:tcW w:w="1039" w:type="dxa"/>
            <w:vAlign w:val="center"/>
          </w:tcPr>
          <w:p w14:paraId="0031B677" w14:textId="77777777" w:rsidR="0045336D" w:rsidRPr="0034070F" w:rsidRDefault="0045336D" w:rsidP="00743406">
            <w:pPr>
              <w:pStyle w:val="Tabletext"/>
              <w:jc w:val="center"/>
              <w:rPr>
                <w:sz w:val="20"/>
              </w:rPr>
            </w:pPr>
            <w:r w:rsidRPr="0034070F">
              <w:rPr>
                <w:sz w:val="20"/>
              </w:rPr>
              <w:t>1.03</w:t>
            </w:r>
          </w:p>
        </w:tc>
        <w:tc>
          <w:tcPr>
            <w:tcW w:w="2384" w:type="dxa"/>
            <w:gridSpan w:val="2"/>
            <w:vAlign w:val="center"/>
          </w:tcPr>
          <w:p w14:paraId="0E319986" w14:textId="77777777" w:rsidR="0045336D" w:rsidRPr="0034070F" w:rsidRDefault="0045336D" w:rsidP="00743406">
            <w:pPr>
              <w:pStyle w:val="Tabletext"/>
              <w:jc w:val="center"/>
              <w:rPr>
                <w:sz w:val="20"/>
              </w:rPr>
            </w:pPr>
            <w:r w:rsidRPr="0034070F">
              <w:rPr>
                <w:sz w:val="20"/>
              </w:rPr>
              <w:t>0.91</w:t>
            </w:r>
          </w:p>
        </w:tc>
        <w:tc>
          <w:tcPr>
            <w:tcW w:w="1039" w:type="dxa"/>
            <w:vAlign w:val="center"/>
          </w:tcPr>
          <w:p w14:paraId="1FDB5631" w14:textId="77777777" w:rsidR="0045336D" w:rsidRPr="0034070F" w:rsidRDefault="0045336D" w:rsidP="00743406">
            <w:pPr>
              <w:pStyle w:val="Tabletext"/>
              <w:jc w:val="center"/>
              <w:rPr>
                <w:sz w:val="20"/>
              </w:rPr>
            </w:pPr>
            <w:r w:rsidRPr="0034070F">
              <w:rPr>
                <w:sz w:val="20"/>
              </w:rPr>
              <w:t>0.86</w:t>
            </w:r>
          </w:p>
        </w:tc>
        <w:tc>
          <w:tcPr>
            <w:tcW w:w="1039" w:type="dxa"/>
            <w:gridSpan w:val="2"/>
            <w:vAlign w:val="center"/>
          </w:tcPr>
          <w:p w14:paraId="3C865399" w14:textId="77777777" w:rsidR="0045336D" w:rsidRPr="0034070F" w:rsidRDefault="0045336D" w:rsidP="00743406">
            <w:pPr>
              <w:pStyle w:val="Tabletext"/>
              <w:jc w:val="center"/>
              <w:rPr>
                <w:sz w:val="20"/>
              </w:rPr>
            </w:pPr>
            <w:r w:rsidRPr="0034070F">
              <w:rPr>
                <w:sz w:val="20"/>
              </w:rPr>
              <w:t>0.70</w:t>
            </w:r>
          </w:p>
        </w:tc>
        <w:tc>
          <w:tcPr>
            <w:tcW w:w="2098" w:type="dxa"/>
            <w:vAlign w:val="center"/>
          </w:tcPr>
          <w:p w14:paraId="0841F0AC" w14:textId="77777777" w:rsidR="0045336D" w:rsidRPr="0034070F" w:rsidRDefault="0045336D" w:rsidP="00743406">
            <w:pPr>
              <w:pStyle w:val="Tabletext"/>
              <w:rPr>
                <w:sz w:val="20"/>
              </w:rPr>
            </w:pPr>
            <w:r w:rsidRPr="0034070F">
              <w:rPr>
                <w:sz w:val="20"/>
              </w:rPr>
              <w:t>Span 99%</w:t>
            </w:r>
          </w:p>
        </w:tc>
        <w:tc>
          <w:tcPr>
            <w:tcW w:w="567" w:type="dxa"/>
            <w:vMerge/>
            <w:vAlign w:val="center"/>
          </w:tcPr>
          <w:p w14:paraId="64BAB306" w14:textId="77777777" w:rsidR="0045336D" w:rsidRPr="0034070F" w:rsidRDefault="0045336D" w:rsidP="00743406">
            <w:pPr>
              <w:pStyle w:val="Tabletext"/>
              <w:rPr>
                <w:sz w:val="20"/>
              </w:rPr>
            </w:pPr>
          </w:p>
        </w:tc>
      </w:tr>
      <w:tr w:rsidR="0045336D" w:rsidRPr="0034070F" w14:paraId="13B64C59" w14:textId="77777777" w:rsidTr="00743406">
        <w:trPr>
          <w:tblHeader/>
          <w:jc w:val="center"/>
        </w:trPr>
        <w:tc>
          <w:tcPr>
            <w:tcW w:w="566" w:type="dxa"/>
            <w:vMerge/>
            <w:tcMar>
              <w:left w:w="108" w:type="dxa"/>
              <w:right w:w="108" w:type="dxa"/>
            </w:tcMar>
            <w:vAlign w:val="center"/>
          </w:tcPr>
          <w:p w14:paraId="77B0A9CA" w14:textId="77777777" w:rsidR="0045336D" w:rsidRPr="0034070F" w:rsidRDefault="0045336D" w:rsidP="00743406">
            <w:pPr>
              <w:pStyle w:val="Tabletext"/>
              <w:rPr>
                <w:sz w:val="20"/>
              </w:rPr>
            </w:pPr>
          </w:p>
        </w:tc>
        <w:tc>
          <w:tcPr>
            <w:tcW w:w="2610" w:type="dxa"/>
            <w:gridSpan w:val="2"/>
            <w:vMerge/>
            <w:vAlign w:val="center"/>
          </w:tcPr>
          <w:p w14:paraId="4F6EA5F0" w14:textId="77777777" w:rsidR="0045336D" w:rsidRPr="0034070F" w:rsidRDefault="0045336D" w:rsidP="00743406">
            <w:pPr>
              <w:pStyle w:val="Tabletext"/>
              <w:rPr>
                <w:sz w:val="20"/>
              </w:rPr>
            </w:pPr>
          </w:p>
        </w:tc>
        <w:tc>
          <w:tcPr>
            <w:tcW w:w="1039" w:type="dxa"/>
            <w:vAlign w:val="center"/>
          </w:tcPr>
          <w:p w14:paraId="62E0D641" w14:textId="77777777" w:rsidR="0045336D" w:rsidRPr="0034070F" w:rsidRDefault="0045336D" w:rsidP="00743406">
            <w:pPr>
              <w:pStyle w:val="Tabletext"/>
              <w:jc w:val="center"/>
              <w:rPr>
                <w:sz w:val="20"/>
              </w:rPr>
            </w:pPr>
            <w:r w:rsidRPr="0034070F">
              <w:rPr>
                <w:sz w:val="20"/>
              </w:rPr>
              <w:t>2.81</w:t>
            </w:r>
          </w:p>
        </w:tc>
        <w:tc>
          <w:tcPr>
            <w:tcW w:w="1039" w:type="dxa"/>
            <w:gridSpan w:val="2"/>
            <w:vAlign w:val="center"/>
          </w:tcPr>
          <w:p w14:paraId="6688754B" w14:textId="77777777" w:rsidR="0045336D" w:rsidRPr="0034070F" w:rsidRDefault="0045336D" w:rsidP="00743406">
            <w:pPr>
              <w:pStyle w:val="Tabletext"/>
              <w:jc w:val="center"/>
              <w:rPr>
                <w:sz w:val="20"/>
              </w:rPr>
            </w:pPr>
          </w:p>
        </w:tc>
        <w:tc>
          <w:tcPr>
            <w:tcW w:w="1039" w:type="dxa"/>
            <w:gridSpan w:val="2"/>
            <w:vAlign w:val="center"/>
          </w:tcPr>
          <w:p w14:paraId="1C08BDDA" w14:textId="77777777" w:rsidR="0045336D" w:rsidRPr="0034070F" w:rsidRDefault="0045336D" w:rsidP="00743406">
            <w:pPr>
              <w:pStyle w:val="Tabletext"/>
              <w:jc w:val="center"/>
              <w:rPr>
                <w:sz w:val="20"/>
              </w:rPr>
            </w:pPr>
          </w:p>
        </w:tc>
        <w:tc>
          <w:tcPr>
            <w:tcW w:w="1039" w:type="dxa"/>
            <w:vAlign w:val="center"/>
          </w:tcPr>
          <w:p w14:paraId="1668147D" w14:textId="77777777" w:rsidR="0045336D" w:rsidRPr="0034070F" w:rsidRDefault="0045336D" w:rsidP="00743406">
            <w:pPr>
              <w:pStyle w:val="Tabletext"/>
              <w:jc w:val="center"/>
              <w:rPr>
                <w:sz w:val="20"/>
              </w:rPr>
            </w:pPr>
            <w:r w:rsidRPr="0034070F">
              <w:rPr>
                <w:sz w:val="20"/>
              </w:rPr>
              <w:t>1.20</w:t>
            </w:r>
          </w:p>
        </w:tc>
        <w:tc>
          <w:tcPr>
            <w:tcW w:w="2384" w:type="dxa"/>
            <w:gridSpan w:val="2"/>
            <w:vAlign w:val="center"/>
          </w:tcPr>
          <w:p w14:paraId="31E6AD0B" w14:textId="77777777" w:rsidR="0045336D" w:rsidRPr="0034070F" w:rsidRDefault="0045336D" w:rsidP="00743406">
            <w:pPr>
              <w:pStyle w:val="Tabletext"/>
              <w:jc w:val="center"/>
              <w:rPr>
                <w:sz w:val="20"/>
              </w:rPr>
            </w:pPr>
            <w:r w:rsidRPr="0034070F">
              <w:rPr>
                <w:sz w:val="20"/>
              </w:rPr>
              <w:t>1.06</w:t>
            </w:r>
          </w:p>
        </w:tc>
        <w:tc>
          <w:tcPr>
            <w:tcW w:w="1039" w:type="dxa"/>
            <w:vAlign w:val="center"/>
          </w:tcPr>
          <w:p w14:paraId="79894A39" w14:textId="77777777" w:rsidR="0045336D" w:rsidRPr="0034070F" w:rsidRDefault="0045336D" w:rsidP="00743406">
            <w:pPr>
              <w:pStyle w:val="Tabletext"/>
              <w:jc w:val="center"/>
              <w:rPr>
                <w:sz w:val="20"/>
              </w:rPr>
            </w:pPr>
            <w:r w:rsidRPr="0034070F">
              <w:rPr>
                <w:sz w:val="20"/>
              </w:rPr>
              <w:t>1.00</w:t>
            </w:r>
          </w:p>
        </w:tc>
        <w:tc>
          <w:tcPr>
            <w:tcW w:w="1039" w:type="dxa"/>
            <w:gridSpan w:val="2"/>
            <w:vAlign w:val="center"/>
          </w:tcPr>
          <w:p w14:paraId="22F154A2" w14:textId="77777777" w:rsidR="0045336D" w:rsidRPr="0034070F" w:rsidRDefault="0045336D" w:rsidP="00743406">
            <w:pPr>
              <w:pStyle w:val="Tabletext"/>
              <w:jc w:val="center"/>
              <w:rPr>
                <w:sz w:val="20"/>
              </w:rPr>
            </w:pPr>
            <w:r w:rsidRPr="0034070F">
              <w:rPr>
                <w:sz w:val="20"/>
              </w:rPr>
              <w:t>0.83</w:t>
            </w:r>
          </w:p>
        </w:tc>
        <w:tc>
          <w:tcPr>
            <w:tcW w:w="2098" w:type="dxa"/>
            <w:vAlign w:val="center"/>
          </w:tcPr>
          <w:p w14:paraId="1F48A24C" w14:textId="77777777" w:rsidR="0045336D" w:rsidRPr="0034070F" w:rsidRDefault="0045336D" w:rsidP="00743406">
            <w:pPr>
              <w:pStyle w:val="Tabletext"/>
              <w:rPr>
                <w:sz w:val="20"/>
              </w:rPr>
            </w:pPr>
            <w:r w:rsidRPr="0034070F">
              <w:rPr>
                <w:sz w:val="20"/>
              </w:rPr>
              <w:t>Span 99.8%</w:t>
            </w:r>
          </w:p>
        </w:tc>
        <w:tc>
          <w:tcPr>
            <w:tcW w:w="567" w:type="dxa"/>
            <w:vMerge/>
            <w:vAlign w:val="center"/>
          </w:tcPr>
          <w:p w14:paraId="4086F01D" w14:textId="77777777" w:rsidR="0045336D" w:rsidRPr="0034070F" w:rsidRDefault="0045336D" w:rsidP="00743406">
            <w:pPr>
              <w:pStyle w:val="Tabletext"/>
              <w:rPr>
                <w:sz w:val="20"/>
              </w:rPr>
            </w:pPr>
          </w:p>
        </w:tc>
      </w:tr>
      <w:tr w:rsidR="0045336D" w:rsidRPr="0034070F" w14:paraId="2CD5A28F" w14:textId="77777777" w:rsidTr="00743406">
        <w:trPr>
          <w:tblHeader/>
          <w:jc w:val="center"/>
        </w:trPr>
        <w:tc>
          <w:tcPr>
            <w:tcW w:w="566" w:type="dxa"/>
            <w:vMerge/>
            <w:tcMar>
              <w:left w:w="108" w:type="dxa"/>
              <w:right w:w="108" w:type="dxa"/>
            </w:tcMar>
            <w:vAlign w:val="center"/>
          </w:tcPr>
          <w:p w14:paraId="539BB491" w14:textId="77777777" w:rsidR="0045336D" w:rsidRPr="0034070F" w:rsidRDefault="0045336D" w:rsidP="00743406">
            <w:pPr>
              <w:pStyle w:val="Tabletext"/>
              <w:rPr>
                <w:sz w:val="20"/>
              </w:rPr>
            </w:pPr>
          </w:p>
        </w:tc>
        <w:tc>
          <w:tcPr>
            <w:tcW w:w="2610" w:type="dxa"/>
            <w:gridSpan w:val="2"/>
            <w:vAlign w:val="center"/>
          </w:tcPr>
          <w:p w14:paraId="176B0E66" w14:textId="77777777" w:rsidR="0045336D" w:rsidRPr="0034070F" w:rsidRDefault="0045336D" w:rsidP="00743406">
            <w:pPr>
              <w:pStyle w:val="Tabletext"/>
              <w:rPr>
                <w:sz w:val="20"/>
              </w:rPr>
            </w:pPr>
            <w:r w:rsidRPr="0034070F">
              <w:rPr>
                <w:sz w:val="20"/>
              </w:rPr>
              <w:t>System examples</w:t>
            </w:r>
          </w:p>
        </w:tc>
        <w:tc>
          <w:tcPr>
            <w:tcW w:w="1039" w:type="dxa"/>
            <w:vAlign w:val="center"/>
          </w:tcPr>
          <w:p w14:paraId="01140BDE" w14:textId="77777777" w:rsidR="0045336D" w:rsidRPr="0034070F" w:rsidRDefault="0045336D" w:rsidP="00743406">
            <w:pPr>
              <w:pStyle w:val="Tabletext"/>
              <w:jc w:val="center"/>
              <w:rPr>
                <w:sz w:val="20"/>
              </w:rPr>
            </w:pPr>
          </w:p>
        </w:tc>
        <w:tc>
          <w:tcPr>
            <w:tcW w:w="1039" w:type="dxa"/>
            <w:gridSpan w:val="2"/>
            <w:vAlign w:val="center"/>
          </w:tcPr>
          <w:p w14:paraId="7917E896" w14:textId="77777777" w:rsidR="0045336D" w:rsidRPr="0034070F" w:rsidRDefault="0045336D" w:rsidP="00743406">
            <w:pPr>
              <w:pStyle w:val="Tabletext"/>
              <w:jc w:val="center"/>
              <w:rPr>
                <w:sz w:val="20"/>
              </w:rPr>
            </w:pPr>
          </w:p>
        </w:tc>
        <w:tc>
          <w:tcPr>
            <w:tcW w:w="1039" w:type="dxa"/>
            <w:gridSpan w:val="2"/>
            <w:vAlign w:val="center"/>
          </w:tcPr>
          <w:p w14:paraId="2542B164" w14:textId="77777777" w:rsidR="0045336D" w:rsidRPr="0034070F" w:rsidRDefault="0045336D" w:rsidP="00743406">
            <w:pPr>
              <w:pStyle w:val="Tabletext"/>
              <w:jc w:val="center"/>
              <w:rPr>
                <w:sz w:val="20"/>
              </w:rPr>
            </w:pPr>
          </w:p>
        </w:tc>
        <w:tc>
          <w:tcPr>
            <w:tcW w:w="1039" w:type="dxa"/>
            <w:vAlign w:val="center"/>
          </w:tcPr>
          <w:p w14:paraId="0A9C01C1" w14:textId="77777777" w:rsidR="0045336D" w:rsidRPr="0034070F" w:rsidRDefault="0045336D" w:rsidP="00743406">
            <w:pPr>
              <w:pStyle w:val="Tabletext"/>
              <w:jc w:val="center"/>
              <w:rPr>
                <w:sz w:val="20"/>
              </w:rPr>
            </w:pPr>
            <w:r w:rsidRPr="0034070F">
              <w:rPr>
                <w:sz w:val="20"/>
              </w:rPr>
              <w:t>DECT</w:t>
            </w:r>
          </w:p>
        </w:tc>
        <w:tc>
          <w:tcPr>
            <w:tcW w:w="2384" w:type="dxa"/>
            <w:gridSpan w:val="2"/>
            <w:vAlign w:val="center"/>
          </w:tcPr>
          <w:p w14:paraId="1DFBF3FA" w14:textId="77777777" w:rsidR="0045336D" w:rsidRPr="0034070F" w:rsidRDefault="0045336D" w:rsidP="00743406">
            <w:pPr>
              <w:pStyle w:val="Tabletext"/>
              <w:jc w:val="center"/>
              <w:rPr>
                <w:sz w:val="20"/>
              </w:rPr>
            </w:pPr>
            <w:r w:rsidRPr="0034070F">
              <w:rPr>
                <w:sz w:val="20"/>
              </w:rPr>
              <w:t>GSM, DCS, PCS</w:t>
            </w:r>
          </w:p>
        </w:tc>
        <w:tc>
          <w:tcPr>
            <w:tcW w:w="1039" w:type="dxa"/>
            <w:vAlign w:val="center"/>
          </w:tcPr>
          <w:p w14:paraId="65CB6D66" w14:textId="5D767803" w:rsidR="0045336D" w:rsidRPr="0034070F" w:rsidRDefault="0045336D" w:rsidP="00743406">
            <w:pPr>
              <w:pStyle w:val="Tabletext"/>
              <w:jc w:val="center"/>
              <w:rPr>
                <w:sz w:val="20"/>
              </w:rPr>
            </w:pPr>
            <w:r w:rsidRPr="0034070F">
              <w:rPr>
                <w:sz w:val="20"/>
              </w:rPr>
              <w:t>TETRA</w:t>
            </w:r>
          </w:p>
        </w:tc>
        <w:tc>
          <w:tcPr>
            <w:tcW w:w="1039" w:type="dxa"/>
            <w:gridSpan w:val="2"/>
            <w:vAlign w:val="center"/>
          </w:tcPr>
          <w:p w14:paraId="4830C902" w14:textId="77777777" w:rsidR="0045336D" w:rsidRPr="0034070F" w:rsidRDefault="0045336D" w:rsidP="00743406">
            <w:pPr>
              <w:pStyle w:val="Tabletext"/>
              <w:jc w:val="center"/>
              <w:rPr>
                <w:sz w:val="20"/>
              </w:rPr>
            </w:pPr>
          </w:p>
        </w:tc>
        <w:tc>
          <w:tcPr>
            <w:tcW w:w="2098" w:type="dxa"/>
            <w:vAlign w:val="center"/>
          </w:tcPr>
          <w:p w14:paraId="129C1B3C" w14:textId="77777777" w:rsidR="0045336D" w:rsidRPr="0034070F" w:rsidRDefault="0045336D" w:rsidP="00743406">
            <w:pPr>
              <w:pStyle w:val="Tabletext"/>
              <w:rPr>
                <w:sz w:val="20"/>
              </w:rPr>
            </w:pPr>
          </w:p>
        </w:tc>
        <w:tc>
          <w:tcPr>
            <w:tcW w:w="567" w:type="dxa"/>
            <w:vMerge/>
            <w:vAlign w:val="center"/>
          </w:tcPr>
          <w:p w14:paraId="09CD878B" w14:textId="77777777" w:rsidR="0045336D" w:rsidRPr="0034070F" w:rsidRDefault="0045336D" w:rsidP="00743406">
            <w:pPr>
              <w:pStyle w:val="Tabletext"/>
              <w:rPr>
                <w:sz w:val="20"/>
              </w:rPr>
            </w:pPr>
          </w:p>
        </w:tc>
      </w:tr>
      <w:tr w:rsidR="0045336D" w:rsidRPr="0034070F" w14:paraId="5C51D2B0" w14:textId="77777777" w:rsidTr="00743406">
        <w:trPr>
          <w:tblHeader/>
          <w:jc w:val="center"/>
        </w:trPr>
        <w:tc>
          <w:tcPr>
            <w:tcW w:w="566" w:type="dxa"/>
            <w:vMerge/>
            <w:tcMar>
              <w:left w:w="108" w:type="dxa"/>
              <w:right w:w="108" w:type="dxa"/>
            </w:tcMar>
            <w:vAlign w:val="center"/>
          </w:tcPr>
          <w:p w14:paraId="1ACA113B" w14:textId="77777777" w:rsidR="0045336D" w:rsidRPr="0034070F" w:rsidRDefault="0045336D" w:rsidP="00743406">
            <w:pPr>
              <w:pStyle w:val="Tabletext"/>
              <w:rPr>
                <w:sz w:val="20"/>
              </w:rPr>
            </w:pPr>
          </w:p>
        </w:tc>
        <w:tc>
          <w:tcPr>
            <w:tcW w:w="2610" w:type="dxa"/>
            <w:gridSpan w:val="2"/>
            <w:tcBorders>
              <w:bottom w:val="single" w:sz="4" w:space="0" w:color="auto"/>
            </w:tcBorders>
            <w:vAlign w:val="center"/>
          </w:tcPr>
          <w:p w14:paraId="5503D0A2" w14:textId="77777777" w:rsidR="0045336D" w:rsidRPr="0034070F" w:rsidRDefault="0045336D" w:rsidP="00743406">
            <w:pPr>
              <w:pStyle w:val="Tabletext"/>
              <w:rPr>
                <w:sz w:val="20"/>
              </w:rPr>
            </w:pPr>
            <w:r w:rsidRPr="0034070F">
              <w:rPr>
                <w:sz w:val="20"/>
              </w:rPr>
              <w:t>Type of modulation</w:t>
            </w:r>
          </w:p>
        </w:tc>
        <w:tc>
          <w:tcPr>
            <w:tcW w:w="1039" w:type="dxa"/>
            <w:tcBorders>
              <w:bottom w:val="single" w:sz="4" w:space="0" w:color="auto"/>
            </w:tcBorders>
            <w:vAlign w:val="center"/>
          </w:tcPr>
          <w:p w14:paraId="0E67CCA4" w14:textId="77777777" w:rsidR="0045336D" w:rsidRPr="0034070F" w:rsidRDefault="0045336D" w:rsidP="00743406">
            <w:pPr>
              <w:pStyle w:val="Tabletext"/>
              <w:jc w:val="center"/>
              <w:rPr>
                <w:sz w:val="20"/>
              </w:rPr>
            </w:pPr>
            <w:r w:rsidRPr="0034070F">
              <w:rPr>
                <w:sz w:val="20"/>
              </w:rPr>
              <w:t>MSK</w:t>
            </w:r>
          </w:p>
        </w:tc>
        <w:tc>
          <w:tcPr>
            <w:tcW w:w="9677" w:type="dxa"/>
            <w:gridSpan w:val="11"/>
            <w:tcBorders>
              <w:bottom w:val="single" w:sz="4" w:space="0" w:color="auto"/>
            </w:tcBorders>
            <w:vAlign w:val="center"/>
          </w:tcPr>
          <w:p w14:paraId="3F2277BC" w14:textId="77777777" w:rsidR="0045336D" w:rsidRPr="0034070F" w:rsidRDefault="0045336D" w:rsidP="00743406">
            <w:pPr>
              <w:pStyle w:val="Tabletext"/>
              <w:jc w:val="center"/>
              <w:rPr>
                <w:sz w:val="20"/>
              </w:rPr>
            </w:pPr>
            <w:r w:rsidRPr="0034070F">
              <w:rPr>
                <w:sz w:val="20"/>
              </w:rPr>
              <w:t>GMSK</w:t>
            </w:r>
          </w:p>
        </w:tc>
        <w:tc>
          <w:tcPr>
            <w:tcW w:w="567" w:type="dxa"/>
            <w:vMerge/>
            <w:vAlign w:val="center"/>
          </w:tcPr>
          <w:p w14:paraId="28583E11" w14:textId="77777777" w:rsidR="0045336D" w:rsidRPr="0034070F" w:rsidRDefault="0045336D" w:rsidP="00743406">
            <w:pPr>
              <w:pStyle w:val="Tabletext"/>
              <w:rPr>
                <w:sz w:val="20"/>
              </w:rPr>
            </w:pPr>
          </w:p>
        </w:tc>
      </w:tr>
      <w:tr w:rsidR="0045336D" w:rsidRPr="0034070F" w14:paraId="174F3F3F" w14:textId="77777777" w:rsidTr="00743406">
        <w:trPr>
          <w:tblHeader/>
          <w:jc w:val="center"/>
        </w:trPr>
        <w:tc>
          <w:tcPr>
            <w:tcW w:w="566" w:type="dxa"/>
            <w:vMerge/>
            <w:tcBorders>
              <w:right w:val="nil"/>
            </w:tcBorders>
            <w:tcMar>
              <w:left w:w="108" w:type="dxa"/>
              <w:right w:w="108" w:type="dxa"/>
            </w:tcMar>
            <w:vAlign w:val="center"/>
          </w:tcPr>
          <w:p w14:paraId="4A0C92D6" w14:textId="77777777" w:rsidR="0045336D" w:rsidRPr="0034070F" w:rsidRDefault="0045336D" w:rsidP="00743406">
            <w:pPr>
              <w:pStyle w:val="Tabletext"/>
              <w:rPr>
                <w:sz w:val="20"/>
              </w:rPr>
            </w:pPr>
          </w:p>
        </w:tc>
        <w:tc>
          <w:tcPr>
            <w:tcW w:w="13326" w:type="dxa"/>
            <w:gridSpan w:val="14"/>
            <w:tcBorders>
              <w:left w:val="nil"/>
              <w:right w:val="nil"/>
            </w:tcBorders>
            <w:vAlign w:val="center"/>
          </w:tcPr>
          <w:p w14:paraId="5F6A00F8" w14:textId="77777777" w:rsidR="0045336D" w:rsidRPr="0034070F" w:rsidRDefault="0045336D" w:rsidP="00743406">
            <w:pPr>
              <w:pStyle w:val="Tabletext"/>
              <w:spacing w:before="0"/>
              <w:rPr>
                <w:bCs/>
                <w:sz w:val="20"/>
              </w:rPr>
            </w:pPr>
          </w:p>
        </w:tc>
        <w:tc>
          <w:tcPr>
            <w:tcW w:w="567" w:type="dxa"/>
            <w:vMerge/>
            <w:tcBorders>
              <w:left w:val="nil"/>
            </w:tcBorders>
            <w:vAlign w:val="center"/>
          </w:tcPr>
          <w:p w14:paraId="00B41326" w14:textId="77777777" w:rsidR="0045336D" w:rsidRPr="0034070F" w:rsidRDefault="0045336D" w:rsidP="00743406">
            <w:pPr>
              <w:pStyle w:val="Tabletext"/>
              <w:spacing w:before="0"/>
              <w:rPr>
                <w:sz w:val="20"/>
              </w:rPr>
            </w:pPr>
          </w:p>
        </w:tc>
      </w:tr>
      <w:tr w:rsidR="0045336D" w:rsidRPr="0034070F" w14:paraId="0A9E4604" w14:textId="77777777" w:rsidTr="00743406">
        <w:trPr>
          <w:tblHeader/>
          <w:jc w:val="center"/>
        </w:trPr>
        <w:tc>
          <w:tcPr>
            <w:tcW w:w="2889" w:type="dxa"/>
            <w:gridSpan w:val="2"/>
            <w:vMerge w:val="restart"/>
            <w:tcMar>
              <w:left w:w="108" w:type="dxa"/>
              <w:right w:w="108" w:type="dxa"/>
            </w:tcMar>
            <w:vAlign w:val="center"/>
          </w:tcPr>
          <w:p w14:paraId="563A0E55" w14:textId="77777777" w:rsidR="0045336D" w:rsidRPr="0034070F" w:rsidRDefault="0045336D" w:rsidP="00743406">
            <w:pPr>
              <w:pStyle w:val="Tablehead"/>
              <w:rPr>
                <w:sz w:val="20"/>
              </w:rPr>
            </w:pPr>
            <w:r w:rsidRPr="0034070F">
              <w:rPr>
                <w:sz w:val="20"/>
              </w:rPr>
              <w:t>Class of emission</w:t>
            </w:r>
          </w:p>
        </w:tc>
        <w:tc>
          <w:tcPr>
            <w:tcW w:w="2900" w:type="dxa"/>
            <w:gridSpan w:val="5"/>
            <w:vMerge w:val="restart"/>
            <w:tcMar>
              <w:left w:w="108" w:type="dxa"/>
              <w:right w:w="108" w:type="dxa"/>
            </w:tcMar>
            <w:vAlign w:val="center"/>
          </w:tcPr>
          <w:p w14:paraId="0C44ABEF" w14:textId="77777777" w:rsidR="0045336D" w:rsidRPr="0034070F" w:rsidRDefault="0045336D" w:rsidP="00743406">
            <w:pPr>
              <w:pStyle w:val="Tablehead"/>
              <w:rPr>
                <w:sz w:val="20"/>
              </w:rPr>
            </w:pPr>
            <w:r w:rsidRPr="0034070F">
              <w:rPr>
                <w:sz w:val="20"/>
              </w:rPr>
              <w:t>Additional characteristics</w:t>
            </w:r>
          </w:p>
        </w:tc>
        <w:tc>
          <w:tcPr>
            <w:tcW w:w="5781" w:type="dxa"/>
            <w:gridSpan w:val="6"/>
            <w:tcMar>
              <w:left w:w="108" w:type="dxa"/>
              <w:right w:w="108" w:type="dxa"/>
            </w:tcMar>
            <w:vAlign w:val="center"/>
          </w:tcPr>
          <w:p w14:paraId="4184B1E9" w14:textId="77777777" w:rsidR="0045336D" w:rsidRPr="0034070F" w:rsidRDefault="0045336D" w:rsidP="00743406">
            <w:pPr>
              <w:pStyle w:val="Tablehead"/>
              <w:rPr>
                <w:sz w:val="20"/>
              </w:rPr>
            </w:pPr>
            <w:r w:rsidRPr="0034070F">
              <w:rPr>
                <w:sz w:val="20"/>
              </w:rPr>
              <w:t>Calculation of:</w:t>
            </w:r>
          </w:p>
        </w:tc>
        <w:tc>
          <w:tcPr>
            <w:tcW w:w="2889" w:type="dxa"/>
            <w:gridSpan w:val="3"/>
            <w:vMerge w:val="restart"/>
            <w:tcMar>
              <w:left w:w="108" w:type="dxa"/>
              <w:right w:w="108" w:type="dxa"/>
            </w:tcMar>
            <w:vAlign w:val="center"/>
          </w:tcPr>
          <w:p w14:paraId="1AAA196E" w14:textId="77777777" w:rsidR="0045336D" w:rsidRPr="0034070F" w:rsidRDefault="0045336D" w:rsidP="00743406">
            <w:pPr>
              <w:pStyle w:val="Tablehead"/>
              <w:rPr>
                <w:sz w:val="20"/>
              </w:rPr>
            </w:pPr>
            <w:r w:rsidRPr="0034070F">
              <w:rPr>
                <w:sz w:val="20"/>
              </w:rPr>
              <w:t>Remarks</w:t>
            </w:r>
          </w:p>
        </w:tc>
      </w:tr>
      <w:tr w:rsidR="0045336D" w:rsidRPr="0034070F" w14:paraId="3A5F1AD5" w14:textId="77777777" w:rsidTr="00743406">
        <w:trPr>
          <w:trHeight w:val="301"/>
          <w:tblHeader/>
          <w:jc w:val="center"/>
        </w:trPr>
        <w:tc>
          <w:tcPr>
            <w:tcW w:w="2889" w:type="dxa"/>
            <w:gridSpan w:val="2"/>
            <w:vMerge/>
            <w:tcMar>
              <w:left w:w="108" w:type="dxa"/>
              <w:right w:w="108" w:type="dxa"/>
            </w:tcMar>
          </w:tcPr>
          <w:p w14:paraId="74F0ABA4" w14:textId="77777777" w:rsidR="0045336D" w:rsidRPr="0034070F" w:rsidRDefault="0045336D" w:rsidP="00743406">
            <w:pPr>
              <w:pStyle w:val="Tablehead"/>
              <w:rPr>
                <w:sz w:val="20"/>
              </w:rPr>
            </w:pPr>
          </w:p>
        </w:tc>
        <w:tc>
          <w:tcPr>
            <w:tcW w:w="2900" w:type="dxa"/>
            <w:gridSpan w:val="5"/>
            <w:vMerge/>
            <w:tcMar>
              <w:left w:w="108" w:type="dxa"/>
              <w:right w:w="108" w:type="dxa"/>
            </w:tcMar>
          </w:tcPr>
          <w:p w14:paraId="4FF5A884" w14:textId="77777777" w:rsidR="0045336D" w:rsidRPr="0034070F" w:rsidRDefault="0045336D" w:rsidP="00743406">
            <w:pPr>
              <w:pStyle w:val="Tablehead"/>
              <w:rPr>
                <w:sz w:val="20"/>
              </w:rPr>
            </w:pPr>
          </w:p>
        </w:tc>
        <w:tc>
          <w:tcPr>
            <w:tcW w:w="2889" w:type="dxa"/>
            <w:gridSpan w:val="3"/>
            <w:tcMar>
              <w:left w:w="108" w:type="dxa"/>
              <w:right w:w="108" w:type="dxa"/>
            </w:tcMar>
            <w:vAlign w:val="center"/>
          </w:tcPr>
          <w:p w14:paraId="1E4EA633"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gridSpan w:val="3"/>
            <w:tcMar>
              <w:left w:w="108" w:type="dxa"/>
              <w:right w:w="108" w:type="dxa"/>
            </w:tcMar>
            <w:vAlign w:val="center"/>
          </w:tcPr>
          <w:p w14:paraId="4A4AA8A0" w14:textId="7B985CCB"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89" w:type="dxa"/>
            <w:gridSpan w:val="3"/>
            <w:vMerge/>
            <w:tcMar>
              <w:left w:w="108" w:type="dxa"/>
              <w:right w:w="108" w:type="dxa"/>
            </w:tcMar>
          </w:tcPr>
          <w:p w14:paraId="2D33E183" w14:textId="77777777" w:rsidR="0045336D" w:rsidRPr="0034070F" w:rsidRDefault="0045336D" w:rsidP="00743406">
            <w:pPr>
              <w:pStyle w:val="Tablehead"/>
              <w:rPr>
                <w:sz w:val="20"/>
              </w:rPr>
            </w:pPr>
          </w:p>
        </w:tc>
      </w:tr>
      <w:tr w:rsidR="0045336D" w:rsidRPr="0034070F" w14:paraId="10ADAE6F" w14:textId="77777777" w:rsidTr="00743406">
        <w:trPr>
          <w:trHeight w:val="20"/>
          <w:jc w:val="center"/>
        </w:trPr>
        <w:tc>
          <w:tcPr>
            <w:tcW w:w="14459" w:type="dxa"/>
            <w:gridSpan w:val="16"/>
            <w:tcMar>
              <w:left w:w="108" w:type="dxa"/>
              <w:right w:w="108" w:type="dxa"/>
            </w:tcMar>
          </w:tcPr>
          <w:p w14:paraId="6D9538B7" w14:textId="77777777" w:rsidR="0045336D" w:rsidRPr="0034070F" w:rsidRDefault="0045336D" w:rsidP="00743406">
            <w:pPr>
              <w:pStyle w:val="Sectiontitle"/>
              <w:tabs>
                <w:tab w:val="left" w:pos="284"/>
              </w:tabs>
              <w:spacing w:before="60" w:after="60"/>
              <w:rPr>
                <w:b w:val="0"/>
                <w:i/>
                <w:sz w:val="20"/>
              </w:rPr>
            </w:pPr>
            <w:r w:rsidRPr="0034070F">
              <w:rPr>
                <w:b w:val="0"/>
                <w:i/>
                <w:sz w:val="20"/>
              </w:rPr>
              <w:t>3.</w:t>
            </w:r>
            <w:r w:rsidRPr="0034070F">
              <w:rPr>
                <w:b w:val="0"/>
                <w:i/>
                <w:sz w:val="20"/>
              </w:rPr>
              <w:tab/>
              <w:t>Digital transmission</w:t>
            </w:r>
            <w:r w:rsidRPr="0034070F">
              <w:rPr>
                <w:b w:val="0"/>
                <w:sz w:val="20"/>
                <w:vertAlign w:val="superscript"/>
              </w:rPr>
              <w:t>(2)</w:t>
            </w:r>
            <w:r w:rsidRPr="0034070F">
              <w:rPr>
                <w:b w:val="0"/>
                <w:i/>
                <w:sz w:val="20"/>
              </w:rPr>
              <w:t xml:space="preserve"> </w:t>
            </w:r>
            <w:r w:rsidRPr="0034070F">
              <w:rPr>
                <w:b w:val="0"/>
                <w:sz w:val="20"/>
              </w:rPr>
              <w:t>(</w:t>
            </w:r>
            <w:r w:rsidRPr="0034070F">
              <w:rPr>
                <w:b w:val="0"/>
                <w:i/>
                <w:sz w:val="20"/>
              </w:rPr>
              <w:t>continued</w:t>
            </w:r>
            <w:r w:rsidRPr="0034070F">
              <w:rPr>
                <w:b w:val="0"/>
                <w:sz w:val="20"/>
              </w:rPr>
              <w:t>)</w:t>
            </w:r>
          </w:p>
        </w:tc>
      </w:tr>
      <w:tr w:rsidR="0045336D" w:rsidRPr="0034070F" w14:paraId="725F137D" w14:textId="77777777" w:rsidTr="00743406">
        <w:trPr>
          <w:trHeight w:val="247"/>
          <w:jc w:val="center"/>
        </w:trPr>
        <w:tc>
          <w:tcPr>
            <w:tcW w:w="14459" w:type="dxa"/>
            <w:gridSpan w:val="16"/>
            <w:tcBorders>
              <w:top w:val="single" w:sz="4" w:space="0" w:color="auto"/>
              <w:left w:val="single" w:sz="4" w:space="0" w:color="auto"/>
              <w:bottom w:val="single" w:sz="4" w:space="0" w:color="auto"/>
              <w:right w:val="single" w:sz="4" w:space="0" w:color="auto"/>
            </w:tcBorders>
            <w:tcMar>
              <w:left w:w="108" w:type="dxa"/>
              <w:right w:w="108" w:type="dxa"/>
            </w:tcMar>
          </w:tcPr>
          <w:p w14:paraId="720985CE" w14:textId="77777777" w:rsidR="0045336D" w:rsidRPr="0034070F" w:rsidRDefault="0045336D" w:rsidP="00743406">
            <w:pPr>
              <w:pStyle w:val="Sectiontitle"/>
              <w:spacing w:before="60" w:after="60"/>
              <w:rPr>
                <w:b w:val="0"/>
                <w:i/>
                <w:sz w:val="20"/>
              </w:rPr>
            </w:pPr>
            <w:r w:rsidRPr="0034070F">
              <w:rPr>
                <w:b w:val="0"/>
                <w:i/>
                <w:sz w:val="20"/>
              </w:rPr>
              <w:t>3.C</w:t>
            </w:r>
            <w:r w:rsidRPr="0034070F">
              <w:rPr>
                <w:b w:val="0"/>
                <w:i/>
                <w:sz w:val="20"/>
              </w:rPr>
              <w:tab/>
              <w:t>Phase-shift keying</w:t>
            </w:r>
            <w:r w:rsidRPr="0034070F">
              <w:rPr>
                <w:b w:val="0"/>
                <w:sz w:val="20"/>
                <w:vertAlign w:val="superscript"/>
              </w:rPr>
              <w:t>(3)</w:t>
            </w:r>
          </w:p>
        </w:tc>
      </w:tr>
      <w:tr w:rsidR="0045336D" w:rsidRPr="0034070F" w14:paraId="311405A2" w14:textId="77777777" w:rsidTr="00743406">
        <w:trPr>
          <w:trHeight w:val="114"/>
          <w:jc w:val="center"/>
        </w:trPr>
        <w:tc>
          <w:tcPr>
            <w:tcW w:w="2889" w:type="dxa"/>
            <w:gridSpan w:val="2"/>
            <w:tcBorders>
              <w:top w:val="single" w:sz="4" w:space="0" w:color="auto"/>
              <w:left w:val="single" w:sz="4" w:space="0" w:color="auto"/>
              <w:bottom w:val="single" w:sz="4" w:space="0" w:color="auto"/>
            </w:tcBorders>
            <w:tcMar>
              <w:left w:w="108" w:type="dxa"/>
              <w:right w:w="108" w:type="dxa"/>
            </w:tcMar>
          </w:tcPr>
          <w:p w14:paraId="447B92BA" w14:textId="77777777" w:rsidR="0045336D" w:rsidRPr="0034070F" w:rsidRDefault="0045336D" w:rsidP="00743406">
            <w:pPr>
              <w:pStyle w:val="Tabletext"/>
              <w:jc w:val="center"/>
              <w:rPr>
                <w:b/>
                <w:bCs/>
                <w:sz w:val="20"/>
              </w:rPr>
            </w:pPr>
            <w:r w:rsidRPr="0034070F">
              <w:rPr>
                <w:b/>
                <w:bCs/>
                <w:sz w:val="20"/>
              </w:rPr>
              <w:t>1</w:t>
            </w:r>
          </w:p>
        </w:tc>
        <w:tc>
          <w:tcPr>
            <w:tcW w:w="1478" w:type="dxa"/>
            <w:gridSpan w:val="3"/>
            <w:tcBorders>
              <w:top w:val="single" w:sz="4" w:space="0" w:color="auto"/>
              <w:bottom w:val="single" w:sz="4" w:space="0" w:color="auto"/>
            </w:tcBorders>
            <w:tcMar>
              <w:left w:w="108" w:type="dxa"/>
              <w:right w:w="108" w:type="dxa"/>
            </w:tcMar>
          </w:tcPr>
          <w:p w14:paraId="53B8CE33" w14:textId="77777777" w:rsidR="0045336D" w:rsidRPr="0034070F" w:rsidRDefault="0045336D" w:rsidP="00743406">
            <w:pPr>
              <w:pStyle w:val="Tabletext"/>
              <w:jc w:val="center"/>
              <w:rPr>
                <w:b/>
                <w:bCs/>
                <w:sz w:val="20"/>
              </w:rPr>
            </w:pPr>
            <w:r w:rsidRPr="0034070F">
              <w:rPr>
                <w:b/>
                <w:bCs/>
                <w:sz w:val="20"/>
              </w:rPr>
              <w:t>2a</w:t>
            </w:r>
          </w:p>
        </w:tc>
        <w:tc>
          <w:tcPr>
            <w:tcW w:w="1422" w:type="dxa"/>
            <w:gridSpan w:val="2"/>
            <w:tcBorders>
              <w:top w:val="single" w:sz="4" w:space="0" w:color="auto"/>
              <w:bottom w:val="single" w:sz="4" w:space="0" w:color="auto"/>
            </w:tcBorders>
            <w:tcMar>
              <w:left w:w="108" w:type="dxa"/>
              <w:right w:w="108" w:type="dxa"/>
            </w:tcMar>
          </w:tcPr>
          <w:p w14:paraId="73CB5231" w14:textId="77777777" w:rsidR="0045336D" w:rsidRPr="0034070F" w:rsidRDefault="0045336D" w:rsidP="00743406">
            <w:pPr>
              <w:pStyle w:val="Tabletext"/>
              <w:jc w:val="center"/>
              <w:rPr>
                <w:b/>
                <w:bCs/>
                <w:sz w:val="20"/>
              </w:rPr>
            </w:pPr>
            <w:r w:rsidRPr="0034070F">
              <w:rPr>
                <w:b/>
                <w:bCs/>
                <w:sz w:val="20"/>
              </w:rPr>
              <w:t>2b</w:t>
            </w:r>
          </w:p>
        </w:tc>
        <w:tc>
          <w:tcPr>
            <w:tcW w:w="2889" w:type="dxa"/>
            <w:gridSpan w:val="3"/>
            <w:tcBorders>
              <w:top w:val="single" w:sz="4" w:space="0" w:color="auto"/>
              <w:bottom w:val="single" w:sz="4" w:space="0" w:color="auto"/>
            </w:tcBorders>
            <w:tcMar>
              <w:left w:w="108" w:type="dxa"/>
              <w:right w:w="108" w:type="dxa"/>
            </w:tcMar>
          </w:tcPr>
          <w:p w14:paraId="5A1D0F92" w14:textId="77777777" w:rsidR="0045336D" w:rsidRPr="0034070F" w:rsidRDefault="0045336D" w:rsidP="00743406">
            <w:pPr>
              <w:pStyle w:val="Tabletext"/>
              <w:jc w:val="center"/>
              <w:rPr>
                <w:b/>
                <w:bCs/>
                <w:sz w:val="20"/>
              </w:rPr>
            </w:pPr>
            <w:r w:rsidRPr="0034070F">
              <w:rPr>
                <w:b/>
                <w:bCs/>
                <w:sz w:val="20"/>
              </w:rPr>
              <w:t>3</w:t>
            </w:r>
          </w:p>
        </w:tc>
        <w:tc>
          <w:tcPr>
            <w:tcW w:w="2892" w:type="dxa"/>
            <w:gridSpan w:val="3"/>
            <w:tcBorders>
              <w:top w:val="single" w:sz="4" w:space="0" w:color="auto"/>
              <w:bottom w:val="single" w:sz="4" w:space="0" w:color="auto"/>
            </w:tcBorders>
            <w:tcMar>
              <w:left w:w="108" w:type="dxa"/>
              <w:right w:w="108" w:type="dxa"/>
            </w:tcMar>
          </w:tcPr>
          <w:p w14:paraId="27EB31ED" w14:textId="77777777" w:rsidR="0045336D" w:rsidRPr="0034070F" w:rsidRDefault="0045336D" w:rsidP="00743406">
            <w:pPr>
              <w:pStyle w:val="Tabletext"/>
              <w:jc w:val="center"/>
              <w:rPr>
                <w:b/>
                <w:bCs/>
                <w:sz w:val="20"/>
              </w:rPr>
            </w:pPr>
            <w:r w:rsidRPr="0034070F">
              <w:rPr>
                <w:b/>
                <w:bCs/>
                <w:sz w:val="20"/>
              </w:rPr>
              <w:t>4</w:t>
            </w:r>
          </w:p>
        </w:tc>
        <w:tc>
          <w:tcPr>
            <w:tcW w:w="2889" w:type="dxa"/>
            <w:gridSpan w:val="3"/>
            <w:tcBorders>
              <w:top w:val="single" w:sz="4" w:space="0" w:color="auto"/>
              <w:bottom w:val="single" w:sz="4" w:space="0" w:color="auto"/>
              <w:right w:val="single" w:sz="4" w:space="0" w:color="auto"/>
            </w:tcBorders>
            <w:tcMar>
              <w:left w:w="108" w:type="dxa"/>
              <w:right w:w="108" w:type="dxa"/>
            </w:tcMar>
          </w:tcPr>
          <w:p w14:paraId="04E71B6E" w14:textId="77777777" w:rsidR="0045336D" w:rsidRPr="0034070F" w:rsidRDefault="0045336D" w:rsidP="00743406">
            <w:pPr>
              <w:pStyle w:val="Tabletext"/>
              <w:jc w:val="center"/>
              <w:rPr>
                <w:b/>
                <w:bCs/>
                <w:sz w:val="20"/>
              </w:rPr>
            </w:pPr>
            <w:r w:rsidRPr="0034070F">
              <w:rPr>
                <w:b/>
                <w:bCs/>
                <w:sz w:val="20"/>
              </w:rPr>
              <w:t>5</w:t>
            </w:r>
          </w:p>
        </w:tc>
      </w:tr>
      <w:tr w:rsidR="0045336D" w:rsidRPr="0034070F" w14:paraId="55316EA2" w14:textId="77777777" w:rsidTr="00743406">
        <w:trPr>
          <w:trHeight w:val="371"/>
          <w:jc w:val="center"/>
        </w:trPr>
        <w:tc>
          <w:tcPr>
            <w:tcW w:w="2889" w:type="dxa"/>
            <w:gridSpan w:val="2"/>
            <w:tcBorders>
              <w:top w:val="single" w:sz="4" w:space="0" w:color="auto"/>
              <w:left w:val="single" w:sz="4" w:space="0" w:color="auto"/>
            </w:tcBorders>
            <w:tcMar>
              <w:left w:w="108" w:type="dxa"/>
              <w:right w:w="108" w:type="dxa"/>
            </w:tcMar>
          </w:tcPr>
          <w:p w14:paraId="6828D3F1" w14:textId="77777777" w:rsidR="0045336D" w:rsidRPr="0034070F" w:rsidRDefault="0045336D" w:rsidP="00743406">
            <w:pPr>
              <w:pStyle w:val="Tabletext"/>
              <w:rPr>
                <w:sz w:val="20"/>
              </w:rPr>
            </w:pPr>
            <w:r w:rsidRPr="0034070F">
              <w:rPr>
                <w:sz w:val="20"/>
              </w:rPr>
              <w:t>Single-channel transmission, phase-shift keying</w:t>
            </w:r>
            <w:r w:rsidRPr="0034070F">
              <w:rPr>
                <w:sz w:val="20"/>
              </w:rPr>
              <w:br/>
            </w:r>
            <w:r w:rsidRPr="0034070F">
              <w:rPr>
                <w:b/>
                <w:bCs/>
                <w:sz w:val="20"/>
              </w:rPr>
              <w:t>G1D, G1E, G1F, G1W</w:t>
            </w:r>
          </w:p>
        </w:tc>
        <w:tc>
          <w:tcPr>
            <w:tcW w:w="1478" w:type="dxa"/>
            <w:gridSpan w:val="3"/>
            <w:tcBorders>
              <w:top w:val="single" w:sz="4" w:space="0" w:color="auto"/>
              <w:bottom w:val="single" w:sz="4" w:space="0" w:color="auto"/>
            </w:tcBorders>
            <w:tcMar>
              <w:left w:w="108" w:type="dxa"/>
              <w:right w:w="108" w:type="dxa"/>
            </w:tcMar>
          </w:tcPr>
          <w:p w14:paraId="0157B852" w14:textId="77777777" w:rsidR="0045336D" w:rsidRPr="0034070F" w:rsidRDefault="0045336D" w:rsidP="00743406">
            <w:pPr>
              <w:pStyle w:val="Tabletext"/>
              <w:rPr>
                <w:sz w:val="20"/>
              </w:rPr>
            </w:pPr>
          </w:p>
        </w:tc>
        <w:tc>
          <w:tcPr>
            <w:tcW w:w="1422" w:type="dxa"/>
            <w:gridSpan w:val="2"/>
            <w:tcBorders>
              <w:top w:val="single" w:sz="4" w:space="0" w:color="auto"/>
              <w:bottom w:val="single" w:sz="4" w:space="0" w:color="auto"/>
            </w:tcBorders>
            <w:tcMar>
              <w:left w:w="108" w:type="dxa"/>
              <w:right w:w="108" w:type="dxa"/>
            </w:tcMar>
          </w:tcPr>
          <w:p w14:paraId="1D46C741" w14:textId="77777777" w:rsidR="0045336D" w:rsidRPr="0034070F" w:rsidRDefault="0045336D" w:rsidP="00743406">
            <w:pPr>
              <w:pStyle w:val="Tabletext"/>
              <w:rPr>
                <w:sz w:val="20"/>
              </w:rPr>
            </w:pPr>
            <w:r w:rsidRPr="0034070F">
              <w:rPr>
                <w:sz w:val="20"/>
              </w:rPr>
              <w:t xml:space="preserve">The limiting value of the coefficient </w:t>
            </w:r>
            <w:r w:rsidRPr="00040029">
              <w:rPr>
                <w:i/>
                <w:iCs/>
                <w:sz w:val="20"/>
              </w:rPr>
              <w:t>К</w:t>
            </w:r>
            <w:r w:rsidRPr="0034070F">
              <w:rPr>
                <w:sz w:val="20"/>
              </w:rPr>
              <w:t xml:space="preserve"> is determined depending on the signal modulation method used</w:t>
            </w:r>
          </w:p>
        </w:tc>
        <w:tc>
          <w:tcPr>
            <w:tcW w:w="2889" w:type="dxa"/>
            <w:gridSpan w:val="3"/>
            <w:tcBorders>
              <w:top w:val="single" w:sz="4" w:space="0" w:color="auto"/>
              <w:bottom w:val="single" w:sz="4" w:space="0" w:color="auto"/>
            </w:tcBorders>
            <w:tcMar>
              <w:left w:w="108" w:type="dxa"/>
              <w:right w:w="108" w:type="dxa"/>
            </w:tcMar>
          </w:tcPr>
          <w:p w14:paraId="3F56DB8F" w14:textId="77777777" w:rsidR="0045336D" w:rsidRPr="0034070F" w:rsidRDefault="0045336D" w:rsidP="00743406">
            <w:pPr>
              <w:pStyle w:val="Tabletext"/>
              <w:spacing w:after="0"/>
              <w:jc w:val="center"/>
              <w:rPr>
                <w:bCs/>
                <w:sz w:val="20"/>
              </w:rPr>
            </w:pPr>
            <w:r w:rsidRPr="0034070F">
              <w:rPr>
                <w:bCs/>
                <w:i/>
                <w:iCs/>
                <w:sz w:val="20"/>
              </w:rPr>
              <w:t>B</w:t>
            </w:r>
            <w:r w:rsidRPr="0034070F">
              <w:rPr>
                <w:bCs/>
                <w:i/>
                <w:iCs/>
                <w:sz w:val="20"/>
                <w:vertAlign w:val="subscript"/>
              </w:rPr>
              <w:t>n</w:t>
            </w:r>
            <w:r w:rsidRPr="0034070F">
              <w:rPr>
                <w:bCs/>
                <w:sz w:val="20"/>
              </w:rPr>
              <w:t xml:space="preserve"> =</w:t>
            </w:r>
            <w:r w:rsidRPr="0034070F">
              <w:rPr>
                <w:bCs/>
                <w:i/>
                <w:iCs/>
                <w:sz w:val="20"/>
              </w:rPr>
              <w:t xml:space="preserve"> KR</w:t>
            </w:r>
            <w:r w:rsidRPr="0034070F">
              <w:rPr>
                <w:bCs/>
                <w:sz w:val="20"/>
              </w:rPr>
              <w:t>/Log</w:t>
            </w:r>
            <w:r w:rsidRPr="0034070F">
              <w:rPr>
                <w:bCs/>
                <w:sz w:val="20"/>
                <w:vertAlign w:val="subscript"/>
              </w:rPr>
              <w:t>2</w:t>
            </w:r>
            <w:r w:rsidRPr="0034070F">
              <w:rPr>
                <w:bCs/>
                <w:i/>
                <w:iCs/>
                <w:sz w:val="20"/>
              </w:rPr>
              <w:t>S</w:t>
            </w:r>
            <w:r w:rsidRPr="0034070F">
              <w:rPr>
                <w:bCs/>
                <w:sz w:val="20"/>
              </w:rPr>
              <w:t>,</w:t>
            </w:r>
          </w:p>
          <w:p w14:paraId="0231E537" w14:textId="77777777" w:rsidR="0045336D" w:rsidRPr="0034070F" w:rsidRDefault="0045336D" w:rsidP="00743406">
            <w:pPr>
              <w:pStyle w:val="Tabletext"/>
              <w:spacing w:before="0"/>
              <w:rPr>
                <w:sz w:val="20"/>
              </w:rPr>
            </w:pPr>
            <w:r w:rsidRPr="0034070F">
              <w:rPr>
                <w:bCs/>
                <w:sz w:val="20"/>
              </w:rPr>
              <w:t>where:</w:t>
            </w:r>
            <w:r w:rsidRPr="0034070F">
              <w:rPr>
                <w:bCs/>
                <w:sz w:val="20"/>
              </w:rPr>
              <w:br/>
            </w:r>
            <w:r w:rsidRPr="0034070F">
              <w:rPr>
                <w:bCs/>
                <w:i/>
                <w:iCs/>
                <w:sz w:val="20"/>
              </w:rPr>
              <w:t>R</w:t>
            </w:r>
            <w:r w:rsidRPr="0034070F">
              <w:rPr>
                <w:bCs/>
                <w:iCs/>
                <w:sz w:val="20"/>
              </w:rPr>
              <w:t>:</w:t>
            </w:r>
            <w:r w:rsidRPr="0034070F">
              <w:rPr>
                <w:bCs/>
                <w:iCs/>
                <w:sz w:val="20"/>
              </w:rPr>
              <w:tab/>
            </w:r>
            <w:r w:rsidRPr="0034070F">
              <w:rPr>
                <w:sz w:val="20"/>
              </w:rPr>
              <w:t>transmission speed in bit/sec,</w:t>
            </w:r>
            <w:r w:rsidRPr="0034070F">
              <w:rPr>
                <w:sz w:val="20"/>
              </w:rPr>
              <w:br/>
            </w:r>
            <w:r w:rsidRPr="0034070F">
              <w:rPr>
                <w:bCs/>
                <w:i/>
                <w:iCs/>
                <w:sz w:val="20"/>
              </w:rPr>
              <w:t>K:</w:t>
            </w:r>
            <w:r w:rsidRPr="0034070F">
              <w:rPr>
                <w:sz w:val="20"/>
              </w:rPr>
              <w:tab/>
              <w:t>coefficient</w:t>
            </w:r>
            <w:r w:rsidRPr="0034070F">
              <w:rPr>
                <w:sz w:val="20"/>
              </w:rPr>
              <w:br/>
            </w:r>
            <w:r w:rsidRPr="0034070F">
              <w:rPr>
                <w:bCs/>
                <w:i/>
                <w:iCs/>
                <w:sz w:val="20"/>
              </w:rPr>
              <w:t>S</w:t>
            </w:r>
            <w:r w:rsidRPr="0034070F">
              <w:rPr>
                <w:bCs/>
                <w:iCs/>
                <w:sz w:val="20"/>
              </w:rPr>
              <w:t>:</w:t>
            </w:r>
            <w:r w:rsidRPr="0034070F">
              <w:rPr>
                <w:sz w:val="20"/>
              </w:rPr>
              <w:tab/>
              <w:t>number of states</w:t>
            </w:r>
          </w:p>
        </w:tc>
        <w:tc>
          <w:tcPr>
            <w:tcW w:w="2892" w:type="dxa"/>
            <w:gridSpan w:val="3"/>
            <w:tcBorders>
              <w:top w:val="single" w:sz="4" w:space="0" w:color="auto"/>
            </w:tcBorders>
            <w:tcMar>
              <w:left w:w="108" w:type="dxa"/>
              <w:right w:w="108" w:type="dxa"/>
            </w:tcMar>
          </w:tcPr>
          <w:p w14:paraId="4F332C1F" w14:textId="106C54EA"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c</w:t>
            </w:r>
            <w:r w:rsidR="009B0C54" w:rsidRPr="0034070F">
              <w:rPr>
                <w:bCs/>
                <w:i/>
                <w:iCs/>
                <w:sz w:val="20"/>
                <w:vertAlign w:val="subscript"/>
              </w:rPr>
              <w:t>–</w:t>
            </w:r>
            <w:r w:rsidRPr="0034070F">
              <w:rPr>
                <w:bCs/>
                <w:i/>
                <w:iCs/>
                <w:sz w:val="20"/>
                <w:vertAlign w:val="subscript"/>
              </w:rPr>
              <w:t xml:space="preserve">30 </w:t>
            </w:r>
            <w:r w:rsidRPr="0034070F">
              <w:rPr>
                <w:bCs/>
                <w:sz w:val="20"/>
              </w:rPr>
              <w:t>= 1.4</w:t>
            </w:r>
            <w:r w:rsidRPr="0034070F">
              <w:rPr>
                <w:bCs/>
                <w:i/>
                <w:iCs/>
                <w:sz w:val="20"/>
              </w:rPr>
              <w:t>B</w:t>
            </w:r>
            <w:r w:rsidRPr="0034070F">
              <w:rPr>
                <w:bCs/>
                <w:i/>
                <w:iCs/>
                <w:sz w:val="20"/>
                <w:vertAlign w:val="subscript"/>
              </w:rPr>
              <w:t>n</w:t>
            </w:r>
            <w:r w:rsidRPr="0034070F">
              <w:rPr>
                <w:bCs/>
                <w:sz w:val="20"/>
              </w:rPr>
              <w:br/>
            </w:r>
            <w:r w:rsidRPr="0034070F">
              <w:rPr>
                <w:bCs/>
                <w:i/>
                <w:iCs/>
                <w:sz w:val="20"/>
              </w:rPr>
              <w:t>B</w:t>
            </w:r>
            <w:r w:rsidRPr="0034070F">
              <w:rPr>
                <w:bCs/>
                <w:i/>
                <w:iCs/>
                <w:sz w:val="20"/>
                <w:vertAlign w:val="subscript"/>
              </w:rPr>
              <w:t>c</w:t>
            </w:r>
            <w:r w:rsidR="009B0C54" w:rsidRPr="0034070F">
              <w:rPr>
                <w:bCs/>
                <w:i/>
                <w:iCs/>
                <w:sz w:val="20"/>
                <w:vertAlign w:val="subscript"/>
              </w:rPr>
              <w:t>–</w:t>
            </w:r>
            <w:r w:rsidRPr="0034070F">
              <w:rPr>
                <w:bCs/>
                <w:i/>
                <w:iCs/>
                <w:sz w:val="20"/>
                <w:vertAlign w:val="subscript"/>
              </w:rPr>
              <w:t>30</w:t>
            </w:r>
            <w:r w:rsidRPr="0034070F">
              <w:rPr>
                <w:bCs/>
                <w:sz w:val="20"/>
              </w:rPr>
              <w:t xml:space="preserve"> = 2.8</w:t>
            </w:r>
            <w:r w:rsidRPr="0034070F">
              <w:rPr>
                <w:bCs/>
                <w:i/>
                <w:iCs/>
                <w:sz w:val="20"/>
              </w:rPr>
              <w:t>KR</w:t>
            </w:r>
            <w:r w:rsidRPr="0034070F">
              <w:rPr>
                <w:bCs/>
                <w:sz w:val="20"/>
              </w:rPr>
              <w:t>/log</w:t>
            </w:r>
            <w:r w:rsidRPr="0034070F">
              <w:rPr>
                <w:bCs/>
                <w:sz w:val="20"/>
                <w:vertAlign w:val="subscript"/>
              </w:rPr>
              <w:t>2</w:t>
            </w:r>
            <w:r w:rsidRPr="0034070F">
              <w:rPr>
                <w:bCs/>
                <w:i/>
                <w:iCs/>
                <w:sz w:val="20"/>
              </w:rPr>
              <w:t xml:space="preserve">S </w:t>
            </w:r>
            <w:r w:rsidRPr="0034070F">
              <w:rPr>
                <w:bCs/>
                <w:sz w:val="20"/>
                <w:vertAlign w:val="superscript"/>
              </w:rPr>
              <w:t>(3)</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 xml:space="preserve">40 </w:t>
            </w:r>
            <w:r w:rsidRPr="0034070F">
              <w:rPr>
                <w:bCs/>
                <w:sz w:val="20"/>
              </w:rPr>
              <w:t>= 1.86</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 xml:space="preserve">50 </w:t>
            </w:r>
            <w:r w:rsidRPr="0034070F">
              <w:rPr>
                <w:bCs/>
                <w:sz w:val="20"/>
              </w:rPr>
              <w:t>= 3.28</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br/>
            </w:r>
            <w:r w:rsidRPr="0034070F">
              <w:rPr>
                <w:bCs/>
                <w:i/>
                <w:iCs/>
                <w:sz w:val="20"/>
              </w:rPr>
              <w:t>В</w:t>
            </w:r>
            <w:r w:rsidRPr="0034070F">
              <w:rPr>
                <w:bCs/>
                <w:sz w:val="20"/>
                <w:vertAlign w:val="subscript"/>
              </w:rPr>
              <w:t xml:space="preserve">–60 </w:t>
            </w:r>
            <w:r w:rsidRPr="0034070F">
              <w:rPr>
                <w:bCs/>
                <w:sz w:val="20"/>
              </w:rPr>
              <w:t>= 5.7</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89" w:type="dxa"/>
            <w:gridSpan w:val="3"/>
            <w:tcBorders>
              <w:top w:val="single" w:sz="4" w:space="0" w:color="auto"/>
              <w:right w:val="single" w:sz="4" w:space="0" w:color="auto"/>
            </w:tcBorders>
            <w:tcMar>
              <w:left w:w="108" w:type="dxa"/>
              <w:right w:w="108" w:type="dxa"/>
            </w:tcMar>
          </w:tcPr>
          <w:p w14:paraId="7930837E" w14:textId="4D951A55" w:rsidR="0045336D" w:rsidRPr="0034070F" w:rsidRDefault="0045336D" w:rsidP="00743406">
            <w:pPr>
              <w:pStyle w:val="Tabletext"/>
              <w:rPr>
                <w:sz w:val="20"/>
              </w:rPr>
            </w:pPr>
            <w:r w:rsidRPr="0034070F">
              <w:rPr>
                <w:sz w:val="20"/>
              </w:rPr>
              <w:t xml:space="preserve">4 &lt; </w:t>
            </w:r>
            <w:r w:rsidRPr="0034070F">
              <w:rPr>
                <w:i/>
                <w:iCs/>
                <w:sz w:val="20"/>
              </w:rPr>
              <w:t>К</w:t>
            </w:r>
            <w:r w:rsidRPr="0034070F">
              <w:rPr>
                <w:sz w:val="20"/>
              </w:rPr>
              <w:t xml:space="preserve"> &lt; 20</w:t>
            </w:r>
            <w:r w:rsidRPr="0034070F">
              <w:rPr>
                <w:sz w:val="20"/>
              </w:rPr>
              <w:br/>
              <w:t xml:space="preserve">for </w:t>
            </w:r>
            <w:r w:rsidRPr="0034070F">
              <w:rPr>
                <w:bCs/>
                <w:sz w:val="20"/>
              </w:rPr>
              <w:t>BPSK</w:t>
            </w:r>
            <w:r w:rsidRPr="0034070F">
              <w:rPr>
                <w:sz w:val="20"/>
              </w:rPr>
              <w:t xml:space="preserve"> unfiltered;</w:t>
            </w:r>
            <w:r w:rsidRPr="0034070F">
              <w:rPr>
                <w:sz w:val="20"/>
              </w:rPr>
              <w:br/>
              <w:t xml:space="preserve">1.5 &lt; </w:t>
            </w:r>
            <w:r w:rsidRPr="0034070F">
              <w:rPr>
                <w:i/>
                <w:iCs/>
                <w:sz w:val="20"/>
              </w:rPr>
              <w:t>К</w:t>
            </w:r>
            <w:r w:rsidRPr="0034070F">
              <w:rPr>
                <w:sz w:val="20"/>
              </w:rPr>
              <w:t xml:space="preserve"> &lt; 4</w:t>
            </w:r>
            <w:r w:rsidRPr="0034070F">
              <w:rPr>
                <w:sz w:val="20"/>
              </w:rPr>
              <w:br/>
              <w:t xml:space="preserve">for </w:t>
            </w:r>
            <w:r w:rsidRPr="0034070F">
              <w:rPr>
                <w:bCs/>
                <w:sz w:val="20"/>
              </w:rPr>
              <w:t>BPSK</w:t>
            </w:r>
            <w:r w:rsidRPr="0034070F">
              <w:rPr>
                <w:sz w:val="20"/>
              </w:rPr>
              <w:t xml:space="preserve"> filtered</w:t>
            </w:r>
          </w:p>
        </w:tc>
      </w:tr>
    </w:tbl>
    <w:p w14:paraId="646E326A" w14:textId="57ED5208"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1F521025" w14:textId="77777777" w:rsidTr="00743406">
        <w:trPr>
          <w:cantSplit/>
          <w:tblHeader/>
          <w:jc w:val="center"/>
        </w:trPr>
        <w:tc>
          <w:tcPr>
            <w:tcW w:w="2890" w:type="dxa"/>
            <w:vMerge w:val="restart"/>
            <w:tcMar>
              <w:left w:w="108" w:type="dxa"/>
              <w:right w:w="108" w:type="dxa"/>
            </w:tcMar>
            <w:vAlign w:val="center"/>
          </w:tcPr>
          <w:p w14:paraId="7290E61F"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3BD91664"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123CE029"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4470329A" w14:textId="77777777" w:rsidR="0045336D" w:rsidRPr="0034070F" w:rsidRDefault="0045336D" w:rsidP="00743406">
            <w:pPr>
              <w:pStyle w:val="Tablehead"/>
              <w:rPr>
                <w:sz w:val="20"/>
              </w:rPr>
            </w:pPr>
            <w:r w:rsidRPr="0034070F">
              <w:rPr>
                <w:sz w:val="20"/>
              </w:rPr>
              <w:t>Remarks</w:t>
            </w:r>
          </w:p>
        </w:tc>
      </w:tr>
      <w:tr w:rsidR="0045336D" w:rsidRPr="0034070F" w14:paraId="6B531B1E" w14:textId="77777777" w:rsidTr="00743406">
        <w:trPr>
          <w:cantSplit/>
          <w:trHeight w:val="301"/>
          <w:tblHeader/>
          <w:jc w:val="center"/>
        </w:trPr>
        <w:tc>
          <w:tcPr>
            <w:tcW w:w="2890" w:type="dxa"/>
            <w:vMerge/>
            <w:tcMar>
              <w:left w:w="108" w:type="dxa"/>
              <w:right w:w="108" w:type="dxa"/>
            </w:tcMar>
          </w:tcPr>
          <w:p w14:paraId="2A4218E2" w14:textId="77777777" w:rsidR="0045336D" w:rsidRPr="0034070F" w:rsidRDefault="0045336D" w:rsidP="00743406">
            <w:pPr>
              <w:pStyle w:val="Tablehead"/>
              <w:rPr>
                <w:sz w:val="20"/>
              </w:rPr>
            </w:pPr>
          </w:p>
        </w:tc>
        <w:tc>
          <w:tcPr>
            <w:tcW w:w="2893" w:type="dxa"/>
            <w:gridSpan w:val="2"/>
            <w:vMerge/>
            <w:tcMar>
              <w:left w:w="108" w:type="dxa"/>
              <w:right w:w="108" w:type="dxa"/>
            </w:tcMar>
          </w:tcPr>
          <w:p w14:paraId="44C16DD8" w14:textId="77777777" w:rsidR="0045336D" w:rsidRPr="0034070F" w:rsidRDefault="0045336D" w:rsidP="00743406">
            <w:pPr>
              <w:pStyle w:val="Tablehead"/>
              <w:rPr>
                <w:sz w:val="20"/>
              </w:rPr>
            </w:pPr>
          </w:p>
        </w:tc>
        <w:tc>
          <w:tcPr>
            <w:tcW w:w="2892" w:type="dxa"/>
            <w:tcMar>
              <w:left w:w="108" w:type="dxa"/>
              <w:right w:w="108" w:type="dxa"/>
            </w:tcMar>
            <w:vAlign w:val="center"/>
          </w:tcPr>
          <w:p w14:paraId="4B9FC5D8"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4B75C928" w14:textId="2063CF09"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00B2EDA2" w14:textId="77777777" w:rsidR="0045336D" w:rsidRPr="0034070F" w:rsidRDefault="0045336D" w:rsidP="00743406">
            <w:pPr>
              <w:pStyle w:val="Tablehead"/>
              <w:rPr>
                <w:sz w:val="20"/>
              </w:rPr>
            </w:pPr>
          </w:p>
        </w:tc>
      </w:tr>
      <w:tr w:rsidR="0045336D" w:rsidRPr="0034070F" w14:paraId="7B3B0642"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6E4441BC"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4B9ACDFF"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0CDD7D7E"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2823F3B0"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06486129"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1C41A8B" w14:textId="77777777" w:rsidR="0045336D" w:rsidRPr="0034070F" w:rsidRDefault="0045336D" w:rsidP="00743406">
            <w:pPr>
              <w:pStyle w:val="Tabletext"/>
              <w:jc w:val="center"/>
              <w:rPr>
                <w:b/>
                <w:bCs/>
                <w:sz w:val="20"/>
              </w:rPr>
            </w:pPr>
            <w:r w:rsidRPr="0034070F">
              <w:rPr>
                <w:b/>
                <w:bCs/>
                <w:sz w:val="20"/>
              </w:rPr>
              <w:t>5</w:t>
            </w:r>
          </w:p>
        </w:tc>
      </w:tr>
      <w:tr w:rsidR="0045336D" w:rsidRPr="000B3C98" w14:paraId="2D41D309" w14:textId="77777777" w:rsidTr="00743406">
        <w:trPr>
          <w:cantSplit/>
          <w:trHeight w:val="371"/>
          <w:jc w:val="center"/>
        </w:trPr>
        <w:tc>
          <w:tcPr>
            <w:tcW w:w="2890" w:type="dxa"/>
            <w:vMerge w:val="restart"/>
            <w:tcBorders>
              <w:top w:val="single" w:sz="4" w:space="0" w:color="auto"/>
              <w:left w:val="single" w:sz="4" w:space="0" w:color="auto"/>
            </w:tcBorders>
            <w:tcMar>
              <w:left w:w="108" w:type="dxa"/>
              <w:right w:w="108" w:type="dxa"/>
            </w:tcMar>
          </w:tcPr>
          <w:p w14:paraId="226C01EC" w14:textId="77777777" w:rsidR="0045336D" w:rsidRPr="0034070F" w:rsidRDefault="0045336D" w:rsidP="00743406">
            <w:pPr>
              <w:pStyle w:val="Tabletext"/>
              <w:rPr>
                <w:sz w:val="20"/>
              </w:rPr>
            </w:pPr>
            <w:r w:rsidRPr="0034070F">
              <w:rPr>
                <w:sz w:val="20"/>
              </w:rPr>
              <w:t>Single-channel transmission, phase modulation</w:t>
            </w:r>
            <w:r w:rsidRPr="0034070F">
              <w:rPr>
                <w:sz w:val="20"/>
              </w:rPr>
              <w:br/>
            </w:r>
            <w:r w:rsidRPr="0034070F">
              <w:rPr>
                <w:b/>
                <w:bCs/>
                <w:sz w:val="20"/>
              </w:rPr>
              <w:t>G1E</w:t>
            </w:r>
          </w:p>
        </w:tc>
        <w:tc>
          <w:tcPr>
            <w:tcW w:w="1473" w:type="dxa"/>
            <w:tcBorders>
              <w:top w:val="single" w:sz="4" w:space="0" w:color="auto"/>
              <w:bottom w:val="single" w:sz="4" w:space="0" w:color="auto"/>
            </w:tcBorders>
            <w:tcMar>
              <w:left w:w="108" w:type="dxa"/>
              <w:right w:w="108" w:type="dxa"/>
            </w:tcMar>
          </w:tcPr>
          <w:p w14:paraId="24927C99" w14:textId="77777777" w:rsidR="0045336D" w:rsidRPr="0034070F" w:rsidRDefault="0045336D" w:rsidP="00743406">
            <w:pPr>
              <w:pStyle w:val="Tabletext"/>
              <w:rPr>
                <w:bCs/>
                <w:sz w:val="20"/>
              </w:rPr>
            </w:pPr>
            <w:r w:rsidRPr="0034070F">
              <w:rPr>
                <w:bCs/>
                <w:sz w:val="20"/>
              </w:rPr>
              <w:sym w:font="Symbol" w:char="F070"/>
            </w:r>
            <w:r w:rsidRPr="0034070F">
              <w:rPr>
                <w:bCs/>
                <w:sz w:val="20"/>
              </w:rPr>
              <w:t xml:space="preserve">/4QPSK, </w:t>
            </w:r>
            <w:r w:rsidRPr="0034070F">
              <w:rPr>
                <w:bCs/>
                <w:sz w:val="20"/>
              </w:rPr>
              <w:sym w:font="Symbol" w:char="F070"/>
            </w:r>
            <w:r w:rsidRPr="0034070F">
              <w:rPr>
                <w:bCs/>
                <w:sz w:val="20"/>
              </w:rPr>
              <w:t>/4DQPSK</w:t>
            </w:r>
          </w:p>
        </w:tc>
        <w:tc>
          <w:tcPr>
            <w:tcW w:w="1420" w:type="dxa"/>
            <w:tcBorders>
              <w:top w:val="single" w:sz="4" w:space="0" w:color="auto"/>
              <w:bottom w:val="single" w:sz="4" w:space="0" w:color="auto"/>
            </w:tcBorders>
            <w:tcMar>
              <w:left w:w="108" w:type="dxa"/>
              <w:right w:w="108" w:type="dxa"/>
            </w:tcMar>
          </w:tcPr>
          <w:p w14:paraId="22C2C676" w14:textId="77777777" w:rsidR="0045336D" w:rsidRPr="0034070F" w:rsidRDefault="0045336D" w:rsidP="00743406">
            <w:pPr>
              <w:pStyle w:val="Tabletext"/>
              <w:rPr>
                <w:sz w:val="20"/>
              </w:rPr>
            </w:pPr>
            <w:r w:rsidRPr="0034070F">
              <w:rPr>
                <w:bCs/>
                <w:sz w:val="20"/>
              </w:rPr>
              <w:t>TDMA, FDMA;</w:t>
            </w:r>
            <w:r w:rsidRPr="0034070F">
              <w:rPr>
                <w:sz w:val="20"/>
              </w:rPr>
              <w:br/>
              <w:t>raised cosine filter</w:t>
            </w:r>
          </w:p>
        </w:tc>
        <w:tc>
          <w:tcPr>
            <w:tcW w:w="2892" w:type="dxa"/>
            <w:tcBorders>
              <w:top w:val="single" w:sz="4" w:space="0" w:color="auto"/>
              <w:bottom w:val="single" w:sz="4" w:space="0" w:color="auto"/>
            </w:tcBorders>
            <w:tcMar>
              <w:left w:w="108" w:type="dxa"/>
              <w:right w:w="108" w:type="dxa"/>
            </w:tcMar>
          </w:tcPr>
          <w:p w14:paraId="25445E48" w14:textId="77777777" w:rsidR="0045336D" w:rsidRPr="0034070F" w:rsidRDefault="0045336D" w:rsidP="00743406">
            <w:pPr>
              <w:pStyle w:val="Tabletext"/>
              <w:jc w:val="center"/>
              <w:rPr>
                <w:strike/>
                <w:sz w:val="20"/>
              </w:rPr>
            </w:pPr>
            <w:r w:rsidRPr="0034070F">
              <w:rPr>
                <w:bCs/>
                <w:i/>
                <w:iCs/>
                <w:sz w:val="20"/>
              </w:rPr>
              <w:t>B</w:t>
            </w:r>
            <w:r w:rsidRPr="0034070F">
              <w:rPr>
                <w:bCs/>
                <w:i/>
                <w:iCs/>
                <w:sz w:val="20"/>
                <w:vertAlign w:val="subscript"/>
              </w:rPr>
              <w:t>n</w:t>
            </w:r>
            <w:r w:rsidRPr="0034070F">
              <w:rPr>
                <w:bCs/>
                <w:sz w:val="20"/>
              </w:rPr>
              <w:t xml:space="preserve"> = </w:t>
            </w:r>
            <w:r w:rsidRPr="00040029">
              <w:rPr>
                <w:bCs/>
                <w:i/>
                <w:iCs/>
                <w:sz w:val="20"/>
              </w:rPr>
              <w:t>К</w:t>
            </w:r>
            <w:r w:rsidRPr="0034070F">
              <w:rPr>
                <w:bCs/>
                <w:sz w:val="20"/>
                <w:vertAlign w:val="subscript"/>
              </w:rPr>
              <w:sym w:font="Symbol" w:char="F062"/>
            </w:r>
            <w:r w:rsidRPr="0034070F">
              <w:rPr>
                <w:bCs/>
                <w:i/>
                <w:iCs/>
                <w:sz w:val="20"/>
              </w:rPr>
              <w:t>R</w:t>
            </w:r>
            <w:r w:rsidRPr="0034070F">
              <w:rPr>
                <w:sz w:val="20"/>
              </w:rPr>
              <w:br/>
              <w:t xml:space="preserve">0.6 &lt; </w:t>
            </w:r>
            <w:r w:rsidRPr="0034070F">
              <w:rPr>
                <w:i/>
                <w:iCs/>
                <w:sz w:val="20"/>
              </w:rPr>
              <w:t>K</w:t>
            </w:r>
            <w:r w:rsidRPr="0034070F">
              <w:rPr>
                <w:sz w:val="20"/>
                <w:vertAlign w:val="subscript"/>
              </w:rPr>
              <w:sym w:font="Symbol" w:char="F062"/>
            </w:r>
            <w:r w:rsidRPr="0034070F">
              <w:rPr>
                <w:sz w:val="20"/>
              </w:rPr>
              <w:t xml:space="preserve"> &lt; 1</w:t>
            </w:r>
          </w:p>
        </w:tc>
        <w:tc>
          <w:tcPr>
            <w:tcW w:w="2892" w:type="dxa"/>
            <w:tcBorders>
              <w:top w:val="single" w:sz="4" w:space="0" w:color="auto"/>
              <w:bottom w:val="single" w:sz="4" w:space="0" w:color="auto"/>
            </w:tcBorders>
            <w:tcMar>
              <w:left w:w="108" w:type="dxa"/>
              <w:right w:w="108" w:type="dxa"/>
            </w:tcMar>
          </w:tcPr>
          <w:p w14:paraId="4AE1B996" w14:textId="317EE1BD" w:rsidR="0045336D" w:rsidRPr="0034070F" w:rsidRDefault="0045336D" w:rsidP="00743406">
            <w:pPr>
              <w:pStyle w:val="Tabletext"/>
              <w:jc w:val="center"/>
              <w:rPr>
                <w:bCs/>
                <w:sz w:val="20"/>
                <w:lang w:val="ru-RU"/>
              </w:rPr>
            </w:pPr>
            <w:r w:rsidRPr="0034070F">
              <w:rPr>
                <w:bCs/>
                <w:i/>
                <w:iCs/>
                <w:sz w:val="20"/>
              </w:rPr>
              <w:t>B</w:t>
            </w:r>
            <w:r w:rsidRPr="0034070F">
              <w:rPr>
                <w:bCs/>
                <w:i/>
                <w:iCs/>
                <w:sz w:val="20"/>
                <w:vertAlign w:val="subscript"/>
              </w:rPr>
              <w:t>c</w:t>
            </w:r>
            <w:r w:rsidR="009B0C54" w:rsidRPr="0034070F">
              <w:rPr>
                <w:bCs/>
                <w:i/>
                <w:iCs/>
                <w:sz w:val="20"/>
                <w:vertAlign w:val="subscript"/>
                <w:lang w:val="ru-RU"/>
              </w:rPr>
              <w:t>–</w:t>
            </w:r>
            <w:r w:rsidRPr="0034070F">
              <w:rPr>
                <w:bCs/>
                <w:i/>
                <w:iCs/>
                <w:sz w:val="20"/>
                <w:vertAlign w:val="subscript"/>
                <w:lang w:val="ru-RU"/>
              </w:rPr>
              <w:t>30</w:t>
            </w:r>
            <w:r w:rsidRPr="0034070F">
              <w:rPr>
                <w:bCs/>
                <w:sz w:val="20"/>
                <w:vertAlign w:val="subscript"/>
                <w:lang w:val="ru-RU"/>
              </w:rPr>
              <w:t xml:space="preserve"> </w:t>
            </w:r>
            <w:r w:rsidRPr="0034070F">
              <w:rPr>
                <w:bCs/>
                <w:sz w:val="20"/>
                <w:lang w:val="ru-RU"/>
              </w:rPr>
              <w:t>= 1.05</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1.1</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w:t>
            </w:r>
            <w:r w:rsidRPr="0034070F">
              <w:rPr>
                <w:bCs/>
                <w:iCs/>
                <w:sz w:val="20"/>
                <w:lang w:val="ru-RU"/>
              </w:rPr>
              <w:t>4</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i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w:t>
            </w:r>
            <w:r w:rsidRPr="0034070F">
              <w:rPr>
                <w:bCs/>
                <w:iCs/>
                <w:sz w:val="20"/>
                <w:lang w:val="ru-RU"/>
              </w:rPr>
              <w:t>8</w:t>
            </w:r>
            <w:r w:rsidRPr="0034070F">
              <w:rPr>
                <w:bCs/>
                <w:i/>
                <w:sz w:val="20"/>
              </w:rPr>
              <w:t>B</w:t>
            </w:r>
            <w:r w:rsidRPr="0034070F">
              <w:rPr>
                <w:bCs/>
                <w:i/>
                <w:sz w:val="20"/>
                <w:vertAlign w:val="subscript"/>
              </w:rPr>
              <w:t>c</w:t>
            </w:r>
            <w:r w:rsidR="00E6652F" w:rsidRPr="0034070F">
              <w:rPr>
                <w:bCs/>
                <w:i/>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509989A1" w14:textId="77777777" w:rsidR="0045336D" w:rsidRPr="0034070F" w:rsidRDefault="0045336D" w:rsidP="00743406">
            <w:pPr>
              <w:pStyle w:val="Tabletext"/>
              <w:rPr>
                <w:sz w:val="20"/>
                <w:lang w:val="ru-RU"/>
              </w:rPr>
            </w:pPr>
          </w:p>
        </w:tc>
      </w:tr>
      <w:tr w:rsidR="0045336D" w:rsidRPr="000B3C98" w14:paraId="157A7213" w14:textId="77777777" w:rsidTr="00743406">
        <w:trPr>
          <w:cantSplit/>
          <w:trHeight w:val="371"/>
          <w:jc w:val="center"/>
        </w:trPr>
        <w:tc>
          <w:tcPr>
            <w:tcW w:w="2890" w:type="dxa"/>
            <w:vMerge/>
            <w:tcBorders>
              <w:left w:val="single" w:sz="4" w:space="0" w:color="auto"/>
              <w:bottom w:val="single" w:sz="4" w:space="0" w:color="auto"/>
            </w:tcBorders>
            <w:tcMar>
              <w:left w:w="108" w:type="dxa"/>
              <w:right w:w="108" w:type="dxa"/>
            </w:tcMar>
          </w:tcPr>
          <w:p w14:paraId="5149C92D" w14:textId="77777777" w:rsidR="0045336D" w:rsidRPr="0034070F" w:rsidRDefault="0045336D" w:rsidP="00743406">
            <w:pPr>
              <w:pStyle w:val="Tabletext"/>
              <w:rPr>
                <w:sz w:val="20"/>
                <w:lang w:val="ru-RU"/>
              </w:rPr>
            </w:pPr>
          </w:p>
        </w:tc>
        <w:tc>
          <w:tcPr>
            <w:tcW w:w="1473" w:type="dxa"/>
            <w:tcBorders>
              <w:top w:val="single" w:sz="4" w:space="0" w:color="auto"/>
              <w:bottom w:val="single" w:sz="4" w:space="0" w:color="auto"/>
            </w:tcBorders>
            <w:tcMar>
              <w:left w:w="108" w:type="dxa"/>
              <w:right w:w="108" w:type="dxa"/>
            </w:tcMar>
          </w:tcPr>
          <w:p w14:paraId="16B79313" w14:textId="77777777" w:rsidR="0045336D" w:rsidRPr="0034070F" w:rsidRDefault="0045336D" w:rsidP="00743406">
            <w:pPr>
              <w:pStyle w:val="Tabletext"/>
              <w:rPr>
                <w:bCs/>
                <w:sz w:val="20"/>
              </w:rPr>
            </w:pPr>
            <w:r w:rsidRPr="0034070F">
              <w:rPr>
                <w:bCs/>
                <w:sz w:val="20"/>
              </w:rPr>
              <w:t>QPSK</w:t>
            </w:r>
          </w:p>
        </w:tc>
        <w:tc>
          <w:tcPr>
            <w:tcW w:w="1420" w:type="dxa"/>
            <w:tcBorders>
              <w:top w:val="single" w:sz="4" w:space="0" w:color="auto"/>
              <w:bottom w:val="single" w:sz="4" w:space="0" w:color="auto"/>
            </w:tcBorders>
            <w:tcMar>
              <w:left w:w="108" w:type="dxa"/>
              <w:right w:w="108" w:type="dxa"/>
            </w:tcMar>
          </w:tcPr>
          <w:p w14:paraId="1B91FD92" w14:textId="77777777" w:rsidR="0045336D" w:rsidRPr="0034070F" w:rsidRDefault="0045336D" w:rsidP="00743406">
            <w:pPr>
              <w:pStyle w:val="Tabletext"/>
              <w:rPr>
                <w:bCs/>
                <w:sz w:val="20"/>
              </w:rPr>
            </w:pPr>
            <w:r w:rsidRPr="0034070F">
              <w:rPr>
                <w:bCs/>
                <w:sz w:val="20"/>
              </w:rPr>
              <w:t>TDMA, FDMA</w:t>
            </w:r>
          </w:p>
        </w:tc>
        <w:tc>
          <w:tcPr>
            <w:tcW w:w="2892" w:type="dxa"/>
            <w:tcBorders>
              <w:top w:val="single" w:sz="4" w:space="0" w:color="auto"/>
              <w:bottom w:val="single" w:sz="4" w:space="0" w:color="auto"/>
            </w:tcBorders>
            <w:tcMar>
              <w:left w:w="108" w:type="dxa"/>
              <w:right w:w="108" w:type="dxa"/>
            </w:tcMar>
          </w:tcPr>
          <w:p w14:paraId="4AB99052"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sz w:val="20"/>
              </w:rPr>
              <w:t xml:space="preserve"> = </w:t>
            </w:r>
            <w:r w:rsidRPr="0034070F">
              <w:rPr>
                <w:bCs/>
                <w:i/>
                <w:iCs/>
                <w:sz w:val="20"/>
              </w:rPr>
              <w:t>KR</w:t>
            </w:r>
            <w:r w:rsidRPr="0034070F">
              <w:rPr>
                <w:bCs/>
                <w:sz w:val="20"/>
              </w:rPr>
              <w:t xml:space="preserve"> </w:t>
            </w:r>
            <w:r w:rsidRPr="0034070F">
              <w:rPr>
                <w:sz w:val="20"/>
              </w:rPr>
              <w:br/>
            </w:r>
            <w:r w:rsidRPr="00040029">
              <w:rPr>
                <w:i/>
                <w:iCs/>
                <w:sz w:val="20"/>
              </w:rPr>
              <w:t>К</w:t>
            </w:r>
            <w:r w:rsidRPr="0034070F">
              <w:rPr>
                <w:sz w:val="20"/>
              </w:rPr>
              <w:t xml:space="preserve"> = 1.25 ÷ 2</w:t>
            </w:r>
          </w:p>
        </w:tc>
        <w:tc>
          <w:tcPr>
            <w:tcW w:w="2892" w:type="dxa"/>
            <w:tcBorders>
              <w:top w:val="single" w:sz="4" w:space="0" w:color="auto"/>
              <w:bottom w:val="single" w:sz="4" w:space="0" w:color="auto"/>
            </w:tcBorders>
            <w:tcMar>
              <w:left w:w="108" w:type="dxa"/>
              <w:right w:w="108" w:type="dxa"/>
            </w:tcMar>
          </w:tcPr>
          <w:p w14:paraId="4BE2822A" w14:textId="5AF3B4DF"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9B0C54" w:rsidRPr="0034070F">
              <w:rPr>
                <w:bCs/>
                <w:i/>
                <w:iCs/>
                <w:sz w:val="20"/>
                <w:vertAlign w:val="subscript"/>
                <w:lang w:val="ru-RU"/>
              </w:rPr>
              <w:t>–</w:t>
            </w:r>
            <w:r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1.2</w:t>
            </w:r>
            <w:r w:rsidRPr="0034070F">
              <w:rPr>
                <w:bCs/>
                <w:i/>
                <w:iCs/>
                <w:sz w:val="20"/>
              </w:rPr>
              <w:t>B</w:t>
            </w:r>
            <w:r w:rsidRPr="0034070F">
              <w:rPr>
                <w:bCs/>
                <w:i/>
                <w:iCs/>
                <w:sz w:val="20"/>
                <w:vertAlign w:val="subscript"/>
              </w:rPr>
              <w:t>n</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1.67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3.33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tcBorders>
              <w:bottom w:val="single" w:sz="4" w:space="0" w:color="auto"/>
              <w:right w:val="single" w:sz="4" w:space="0" w:color="auto"/>
            </w:tcBorders>
            <w:tcMar>
              <w:left w:w="108" w:type="dxa"/>
              <w:right w:w="108" w:type="dxa"/>
            </w:tcMar>
          </w:tcPr>
          <w:p w14:paraId="4BA86012" w14:textId="77777777" w:rsidR="0045336D" w:rsidRPr="0034070F" w:rsidRDefault="0045336D" w:rsidP="00743406">
            <w:pPr>
              <w:pStyle w:val="Tabletext"/>
              <w:rPr>
                <w:sz w:val="20"/>
                <w:lang w:val="ru-RU"/>
              </w:rPr>
            </w:pPr>
          </w:p>
        </w:tc>
      </w:tr>
      <w:tr w:rsidR="0045336D" w:rsidRPr="0034070F" w14:paraId="61647975" w14:textId="77777777" w:rsidTr="00743406">
        <w:trPr>
          <w:cantSplit/>
          <w:trHeight w:val="371"/>
          <w:jc w:val="center"/>
        </w:trPr>
        <w:tc>
          <w:tcPr>
            <w:tcW w:w="2890" w:type="dxa"/>
            <w:tcBorders>
              <w:top w:val="single" w:sz="4" w:space="0" w:color="auto"/>
              <w:left w:val="single" w:sz="4" w:space="0" w:color="auto"/>
              <w:bottom w:val="single" w:sz="4" w:space="0" w:color="auto"/>
            </w:tcBorders>
            <w:tcMar>
              <w:left w:w="108" w:type="dxa"/>
              <w:right w:w="108" w:type="dxa"/>
            </w:tcMar>
          </w:tcPr>
          <w:p w14:paraId="15770D16" w14:textId="77777777" w:rsidR="0045336D" w:rsidRPr="0034070F" w:rsidRDefault="0045336D" w:rsidP="00743406">
            <w:pPr>
              <w:pStyle w:val="Tabletext"/>
              <w:rPr>
                <w:sz w:val="20"/>
              </w:rPr>
            </w:pPr>
            <w:r w:rsidRPr="0034070F">
              <w:rPr>
                <w:sz w:val="20"/>
              </w:rPr>
              <w:t>Relative phase-shift of subcarriers</w:t>
            </w:r>
            <w:r w:rsidRPr="0034070F">
              <w:rPr>
                <w:sz w:val="20"/>
              </w:rPr>
              <w:br/>
            </w:r>
            <w:r w:rsidRPr="00A87598">
              <w:rPr>
                <w:b/>
                <w:bCs/>
                <w:sz w:val="20"/>
              </w:rPr>
              <w:t>G2B, G2D,</w:t>
            </w:r>
            <w:r w:rsidRPr="0034070F">
              <w:rPr>
                <w:b/>
                <w:bCs/>
                <w:sz w:val="20"/>
              </w:rPr>
              <w:t xml:space="preserve"> G2W</w:t>
            </w:r>
          </w:p>
        </w:tc>
        <w:tc>
          <w:tcPr>
            <w:tcW w:w="2893" w:type="dxa"/>
            <w:gridSpan w:val="2"/>
            <w:tcBorders>
              <w:top w:val="single" w:sz="4" w:space="0" w:color="auto"/>
              <w:bottom w:val="single" w:sz="4" w:space="0" w:color="auto"/>
            </w:tcBorders>
            <w:tcMar>
              <w:left w:w="108" w:type="dxa"/>
              <w:right w:w="108" w:type="dxa"/>
            </w:tcMar>
          </w:tcPr>
          <w:p w14:paraId="133DB1BA" w14:textId="77777777" w:rsidR="0045336D" w:rsidRPr="0034070F" w:rsidRDefault="0045336D" w:rsidP="00743406">
            <w:pPr>
              <w:pStyle w:val="Tabletext"/>
              <w:rPr>
                <w:i/>
                <w:iCs/>
                <w:sz w:val="20"/>
              </w:rPr>
            </w:pPr>
          </w:p>
        </w:tc>
        <w:tc>
          <w:tcPr>
            <w:tcW w:w="2892" w:type="dxa"/>
            <w:tcBorders>
              <w:top w:val="single" w:sz="4" w:space="0" w:color="auto"/>
              <w:bottom w:val="single" w:sz="4" w:space="0" w:color="auto"/>
            </w:tcBorders>
            <w:tcMar>
              <w:left w:w="108" w:type="dxa"/>
              <w:right w:w="108" w:type="dxa"/>
            </w:tcMar>
          </w:tcPr>
          <w:p w14:paraId="40D7F0E8"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w:t>
            </w:r>
            <w:r w:rsidRPr="0034070F">
              <w:rPr>
                <w:bCs/>
                <w:i/>
                <w:iCs/>
                <w:sz w:val="20"/>
              </w:rPr>
              <w:t>N</w:t>
            </w:r>
            <w:r w:rsidRPr="0034070F">
              <w:rPr>
                <w:bCs/>
                <w:i/>
                <w:iCs/>
                <w:sz w:val="20"/>
                <w:vertAlign w:val="subscript"/>
              </w:rPr>
              <w:t>f</w:t>
            </w:r>
            <w:r w:rsidRPr="0034070F">
              <w:rPr>
                <w:bCs/>
                <w:sz w:val="20"/>
              </w:rPr>
              <w:t xml:space="preserve"> – 1)</w:t>
            </w:r>
            <w:r w:rsidRPr="0034070F">
              <w:rPr>
                <w:bCs/>
                <w:sz w:val="20"/>
              </w:rPr>
              <w:sym w:font="Symbol" w:char="F044"/>
            </w:r>
            <w:r w:rsidRPr="0034070F">
              <w:rPr>
                <w:bCs/>
                <w:i/>
                <w:iCs/>
                <w:sz w:val="20"/>
              </w:rPr>
              <w:t>F</w:t>
            </w:r>
            <w:r w:rsidRPr="0034070F">
              <w:rPr>
                <w:bCs/>
                <w:sz w:val="20"/>
              </w:rPr>
              <w:t xml:space="preserve"> + 5</w:t>
            </w:r>
            <w:r w:rsidRPr="0034070F">
              <w:rPr>
                <w:bCs/>
                <w:i/>
                <w:iCs/>
                <w:sz w:val="20"/>
              </w:rPr>
              <w:t>R</w:t>
            </w:r>
          </w:p>
        </w:tc>
        <w:tc>
          <w:tcPr>
            <w:tcW w:w="2892" w:type="dxa"/>
            <w:tcBorders>
              <w:top w:val="single" w:sz="4" w:space="0" w:color="auto"/>
              <w:bottom w:val="single" w:sz="4" w:space="0" w:color="auto"/>
            </w:tcBorders>
            <w:tcMar>
              <w:left w:w="108" w:type="dxa"/>
              <w:right w:w="108" w:type="dxa"/>
            </w:tcMar>
          </w:tcPr>
          <w:p w14:paraId="3741C0EF" w14:textId="300AAF6C" w:rsidR="0045336D" w:rsidRPr="0034070F" w:rsidRDefault="0045336D" w:rsidP="00743406">
            <w:pPr>
              <w:pStyle w:val="Tabletext"/>
              <w:jc w:val="center"/>
              <w:rPr>
                <w:bCs/>
                <w:sz w:val="20"/>
              </w:rPr>
            </w:pPr>
            <w:r w:rsidRPr="0034070F">
              <w:rPr>
                <w:bCs/>
                <w:i/>
                <w:sz w:val="20"/>
              </w:rPr>
              <w:t>B</w:t>
            </w:r>
            <w:r w:rsidRPr="0034070F">
              <w:rPr>
                <w:bCs/>
                <w:i/>
                <w:sz w:val="20"/>
                <w:vertAlign w:val="subscript"/>
              </w:rPr>
              <w:t>c</w:t>
            </w:r>
            <w:r w:rsidR="009B0C54" w:rsidRPr="0034070F">
              <w:rPr>
                <w:bCs/>
                <w:i/>
                <w:iCs/>
                <w:sz w:val="20"/>
                <w:vertAlign w:val="subscript"/>
              </w:rPr>
              <w:t>–</w:t>
            </w:r>
            <w:r w:rsidRPr="0034070F">
              <w:rPr>
                <w:bCs/>
                <w:i/>
                <w:sz w:val="20"/>
                <w:vertAlign w:val="subscript"/>
              </w:rPr>
              <w:t>30</w:t>
            </w:r>
            <w:r w:rsidRPr="0034070F">
              <w:rPr>
                <w:bCs/>
                <w:iCs/>
                <w:sz w:val="20"/>
              </w:rPr>
              <w:t xml:space="preserve"> = </w:t>
            </w:r>
            <w:r w:rsidRPr="0034070F">
              <w:rPr>
                <w:bCs/>
                <w:sz w:val="20"/>
              </w:rPr>
              <w:t>(</w:t>
            </w:r>
            <w:r w:rsidRPr="0034070F">
              <w:rPr>
                <w:bCs/>
                <w:i/>
                <w:iCs/>
                <w:sz w:val="20"/>
              </w:rPr>
              <w:t>N</w:t>
            </w:r>
            <w:r w:rsidRPr="0034070F">
              <w:rPr>
                <w:bCs/>
                <w:i/>
                <w:iCs/>
                <w:sz w:val="20"/>
                <w:vertAlign w:val="subscript"/>
              </w:rPr>
              <w:t>f</w:t>
            </w:r>
            <w:r w:rsidRPr="0034070F">
              <w:rPr>
                <w:bCs/>
                <w:i/>
                <w:iCs/>
                <w:sz w:val="20"/>
              </w:rPr>
              <w:t xml:space="preserve"> </w:t>
            </w:r>
            <w:r w:rsidRPr="0034070F">
              <w:rPr>
                <w:bCs/>
                <w:sz w:val="20"/>
              </w:rPr>
              <w:t>– 1)</w:t>
            </w:r>
            <w:r w:rsidRPr="0034070F">
              <w:rPr>
                <w:bCs/>
                <w:sz w:val="20"/>
              </w:rPr>
              <w:sym w:font="Symbol" w:char="F044"/>
            </w:r>
            <w:r w:rsidRPr="0034070F">
              <w:rPr>
                <w:bCs/>
                <w:i/>
                <w:iCs/>
                <w:sz w:val="20"/>
              </w:rPr>
              <w:t>F</w:t>
            </w:r>
            <w:r w:rsidRPr="0034070F">
              <w:rPr>
                <w:bCs/>
                <w:sz w:val="20"/>
              </w:rPr>
              <w:t xml:space="preserve"> + 7</w:t>
            </w:r>
            <w:r w:rsidRPr="0034070F">
              <w:rPr>
                <w:bCs/>
                <w:i/>
                <w:iCs/>
                <w:sz w:val="20"/>
              </w:rPr>
              <w:t>R</w:t>
            </w:r>
            <w:r w:rsidRPr="0034070F">
              <w:rPr>
                <w:bCs/>
                <w:sz w:val="20"/>
              </w:rPr>
              <w:br/>
            </w:r>
            <w:r w:rsidRPr="0034070F">
              <w:rPr>
                <w:bCs/>
                <w:i/>
                <w:iCs/>
                <w:sz w:val="20"/>
              </w:rPr>
              <w:t>B</w:t>
            </w:r>
            <w:r w:rsidRPr="0034070F">
              <w:rPr>
                <w:bCs/>
                <w:sz w:val="20"/>
                <w:vertAlign w:val="subscript"/>
              </w:rPr>
              <w:t>–50</w:t>
            </w:r>
            <w:r w:rsidRPr="0034070F">
              <w:rPr>
                <w:bCs/>
                <w:sz w:val="20"/>
              </w:rPr>
              <w:t xml:space="preserve"> = 1.6(</w:t>
            </w:r>
            <w:r w:rsidRPr="0034070F">
              <w:rPr>
                <w:bCs/>
                <w:i/>
                <w:iCs/>
                <w:sz w:val="20"/>
              </w:rPr>
              <w:t>N</w:t>
            </w:r>
            <w:r w:rsidRPr="0034070F">
              <w:rPr>
                <w:bCs/>
                <w:i/>
                <w:iCs/>
                <w:sz w:val="20"/>
                <w:vertAlign w:val="subscript"/>
              </w:rPr>
              <w:t>f</w:t>
            </w:r>
            <w:r w:rsidRPr="0034070F">
              <w:rPr>
                <w:bCs/>
                <w:sz w:val="20"/>
              </w:rPr>
              <w:t xml:space="preserve"> – 1)</w:t>
            </w:r>
            <w:r w:rsidRPr="0034070F">
              <w:rPr>
                <w:bCs/>
                <w:sz w:val="20"/>
              </w:rPr>
              <w:sym w:font="Symbol" w:char="F044"/>
            </w:r>
            <w:r w:rsidRPr="0034070F">
              <w:rPr>
                <w:bCs/>
                <w:i/>
                <w:iCs/>
                <w:sz w:val="20"/>
              </w:rPr>
              <w:t>F</w:t>
            </w:r>
            <w:r w:rsidRPr="0034070F">
              <w:rPr>
                <w:bCs/>
                <w:sz w:val="20"/>
              </w:rPr>
              <w:t xml:space="preserve"> + 8</w:t>
            </w:r>
            <w:r w:rsidRPr="0034070F">
              <w:rPr>
                <w:bCs/>
                <w:i/>
                <w:iCs/>
                <w:sz w:val="20"/>
              </w:rPr>
              <w:t>R</w:t>
            </w:r>
            <w:r w:rsidRPr="0034070F">
              <w:rPr>
                <w:bCs/>
                <w:sz w:val="20"/>
              </w:rPr>
              <w:br/>
            </w:r>
            <w:r w:rsidRPr="0034070F">
              <w:rPr>
                <w:bCs/>
                <w:i/>
                <w:iCs/>
                <w:sz w:val="20"/>
              </w:rPr>
              <w:t>B</w:t>
            </w:r>
            <w:r w:rsidRPr="0034070F">
              <w:rPr>
                <w:bCs/>
                <w:sz w:val="20"/>
                <w:vertAlign w:val="subscript"/>
              </w:rPr>
              <w:t>–60</w:t>
            </w:r>
            <w:r w:rsidRPr="0034070F">
              <w:rPr>
                <w:bCs/>
                <w:sz w:val="20"/>
              </w:rPr>
              <w:t xml:space="preserve"> = 3(</w:t>
            </w:r>
            <w:r w:rsidRPr="0034070F">
              <w:rPr>
                <w:bCs/>
                <w:i/>
                <w:iCs/>
                <w:sz w:val="20"/>
              </w:rPr>
              <w:t>N</w:t>
            </w:r>
            <w:r w:rsidRPr="0034070F">
              <w:rPr>
                <w:bCs/>
                <w:i/>
                <w:iCs/>
                <w:sz w:val="20"/>
                <w:vertAlign w:val="subscript"/>
              </w:rPr>
              <w:t>f</w:t>
            </w:r>
            <w:r w:rsidRPr="0034070F">
              <w:rPr>
                <w:bCs/>
                <w:sz w:val="20"/>
              </w:rPr>
              <w:t xml:space="preserve"> – 1)</w:t>
            </w:r>
            <w:r w:rsidRPr="0034070F">
              <w:rPr>
                <w:bCs/>
                <w:sz w:val="20"/>
              </w:rPr>
              <w:sym w:font="Symbol" w:char="F044"/>
            </w:r>
            <w:r w:rsidRPr="0034070F">
              <w:rPr>
                <w:bCs/>
                <w:i/>
                <w:iCs/>
                <w:sz w:val="20"/>
              </w:rPr>
              <w:t>F</w:t>
            </w:r>
            <w:r w:rsidRPr="0034070F">
              <w:rPr>
                <w:bCs/>
                <w:sz w:val="20"/>
              </w:rPr>
              <w:t xml:space="preserve"> + 15</w:t>
            </w:r>
            <w:r w:rsidRPr="0034070F">
              <w:rPr>
                <w:bCs/>
                <w:i/>
                <w:iCs/>
                <w:sz w:val="20"/>
              </w:rPr>
              <w:t>R</w:t>
            </w:r>
          </w:p>
        </w:tc>
        <w:tc>
          <w:tcPr>
            <w:tcW w:w="2892" w:type="dxa"/>
            <w:tcBorders>
              <w:top w:val="single" w:sz="4" w:space="0" w:color="auto"/>
              <w:bottom w:val="single" w:sz="4" w:space="0" w:color="auto"/>
              <w:right w:val="single" w:sz="4" w:space="0" w:color="auto"/>
            </w:tcBorders>
            <w:tcMar>
              <w:left w:w="108" w:type="dxa"/>
              <w:right w:w="108" w:type="dxa"/>
            </w:tcMar>
          </w:tcPr>
          <w:p w14:paraId="709363B1" w14:textId="77777777" w:rsidR="0045336D" w:rsidRPr="0034070F" w:rsidRDefault="0045336D" w:rsidP="00743406">
            <w:pPr>
              <w:pStyle w:val="Tabletext"/>
              <w:tabs>
                <w:tab w:val="clear" w:pos="284"/>
                <w:tab w:val="clear" w:pos="567"/>
                <w:tab w:val="left" w:pos="323"/>
                <w:tab w:val="left" w:pos="503"/>
              </w:tabs>
              <w:rPr>
                <w:sz w:val="20"/>
              </w:rPr>
            </w:pPr>
            <w:r w:rsidRPr="0034070F">
              <w:rPr>
                <w:bCs/>
                <w:sz w:val="20"/>
              </w:rPr>
              <w:sym w:font="Symbol" w:char="F044"/>
            </w:r>
            <w:r w:rsidRPr="0034070F">
              <w:rPr>
                <w:bCs/>
                <w:i/>
                <w:iCs/>
                <w:sz w:val="20"/>
              </w:rPr>
              <w:t>F</w:t>
            </w:r>
            <w:r w:rsidRPr="0034070F">
              <w:rPr>
                <w:sz w:val="20"/>
              </w:rPr>
              <w:t>:</w:t>
            </w:r>
            <w:r w:rsidRPr="0034070F">
              <w:rPr>
                <w:sz w:val="20"/>
              </w:rPr>
              <w:tab/>
            </w:r>
            <w:r w:rsidRPr="0034070F">
              <w:rPr>
                <w:sz w:val="20"/>
              </w:rPr>
              <w:tab/>
              <w:t>subcarrier separation</w:t>
            </w:r>
            <w:r w:rsidRPr="0034070F">
              <w:rPr>
                <w:sz w:val="20"/>
              </w:rPr>
              <w:br/>
            </w:r>
            <w:r w:rsidRPr="0034070F">
              <w:rPr>
                <w:bCs/>
                <w:i/>
                <w:iCs/>
                <w:sz w:val="20"/>
              </w:rPr>
              <w:t>N</w:t>
            </w:r>
            <w:r w:rsidRPr="0034070F">
              <w:rPr>
                <w:bCs/>
                <w:i/>
                <w:iCs/>
                <w:sz w:val="20"/>
                <w:vertAlign w:val="subscript"/>
              </w:rPr>
              <w:t>f</w:t>
            </w:r>
            <w:r w:rsidRPr="0034070F">
              <w:rPr>
                <w:sz w:val="20"/>
              </w:rPr>
              <w:t xml:space="preserve"> :</w:t>
            </w:r>
            <w:r w:rsidRPr="0034070F">
              <w:rPr>
                <w:sz w:val="20"/>
              </w:rPr>
              <w:tab/>
            </w:r>
            <w:r w:rsidRPr="0034070F">
              <w:rPr>
                <w:sz w:val="20"/>
              </w:rPr>
              <w:tab/>
              <w:t>number of subcarriers</w:t>
            </w:r>
          </w:p>
        </w:tc>
      </w:tr>
      <w:tr w:rsidR="00F75679" w:rsidRPr="0034070F" w14:paraId="45BC6213" w14:textId="77777777" w:rsidTr="00743406">
        <w:tblPrEx>
          <w:tblCellMar>
            <w:left w:w="28" w:type="dxa"/>
            <w:right w:w="28" w:type="dxa"/>
          </w:tblCellMar>
        </w:tblPrEx>
        <w:trPr>
          <w:cantSplit/>
          <w:jc w:val="center"/>
        </w:trPr>
        <w:tc>
          <w:tcPr>
            <w:tcW w:w="2890" w:type="dxa"/>
            <w:vMerge w:val="restart"/>
            <w:tcBorders>
              <w:top w:val="single" w:sz="4" w:space="0" w:color="auto"/>
              <w:left w:val="single" w:sz="4" w:space="0" w:color="auto"/>
              <w:bottom w:val="single" w:sz="4" w:space="0" w:color="auto"/>
            </w:tcBorders>
            <w:tcMar>
              <w:left w:w="108" w:type="dxa"/>
              <w:right w:w="108" w:type="dxa"/>
            </w:tcMar>
          </w:tcPr>
          <w:p w14:paraId="66945697" w14:textId="77777777" w:rsidR="00F75679" w:rsidRPr="0034070F" w:rsidRDefault="00F75679" w:rsidP="00743406">
            <w:pPr>
              <w:pStyle w:val="Tabletext"/>
              <w:rPr>
                <w:b/>
                <w:sz w:val="20"/>
              </w:rPr>
            </w:pPr>
            <w:r w:rsidRPr="0034070F">
              <w:rPr>
                <w:sz w:val="20"/>
              </w:rPr>
              <w:t>Multichannel transmission</w:t>
            </w:r>
            <w:r w:rsidRPr="0034070F">
              <w:rPr>
                <w:b/>
                <w:bCs/>
                <w:sz w:val="20"/>
              </w:rPr>
              <w:br/>
              <w:t xml:space="preserve">G7B, G7D, G7E, G7F, </w:t>
            </w:r>
            <w:r w:rsidRPr="0034070F">
              <w:rPr>
                <w:b/>
                <w:bCs/>
                <w:sz w:val="20"/>
              </w:rPr>
              <w:br/>
              <w:t>G7W, G7X</w:t>
            </w:r>
          </w:p>
        </w:tc>
        <w:tc>
          <w:tcPr>
            <w:tcW w:w="1473" w:type="dxa"/>
            <w:tcBorders>
              <w:top w:val="single" w:sz="4" w:space="0" w:color="auto"/>
              <w:bottom w:val="single" w:sz="4" w:space="0" w:color="auto"/>
            </w:tcBorders>
            <w:tcMar>
              <w:left w:w="108" w:type="dxa"/>
              <w:right w:w="108" w:type="dxa"/>
            </w:tcMar>
          </w:tcPr>
          <w:p w14:paraId="63CADDEF" w14:textId="5292710A" w:rsidR="00F75679" w:rsidRPr="0034070F" w:rsidRDefault="00F75679" w:rsidP="00743406">
            <w:pPr>
              <w:pStyle w:val="Tabletext"/>
              <w:rPr>
                <w:sz w:val="20"/>
              </w:rPr>
            </w:pPr>
            <w:r w:rsidRPr="0034070F">
              <w:rPr>
                <w:bCs/>
                <w:sz w:val="20"/>
              </w:rPr>
              <w:t>M-ary</w:t>
            </w:r>
            <w:r w:rsidRPr="0034070F">
              <w:rPr>
                <w:sz w:val="20"/>
              </w:rPr>
              <w:t xml:space="preserve"> </w:t>
            </w:r>
            <w:r w:rsidRPr="0034070F">
              <w:rPr>
                <w:bCs/>
                <w:sz w:val="20"/>
              </w:rPr>
              <w:t>PSK</w:t>
            </w:r>
            <w:r w:rsidRPr="0034070F">
              <w:rPr>
                <w:bCs/>
                <w:sz w:val="20"/>
              </w:rPr>
              <w:br/>
            </w:r>
            <w:r w:rsidRPr="0034070F">
              <w:rPr>
                <w:sz w:val="20"/>
              </w:rPr>
              <w:t>(</w:t>
            </w:r>
            <w:r w:rsidRPr="0034070F">
              <w:rPr>
                <w:i/>
                <w:iCs/>
                <w:sz w:val="20"/>
              </w:rPr>
              <w:t xml:space="preserve">M </w:t>
            </w:r>
            <w:r w:rsidRPr="0034070F">
              <w:rPr>
                <w:sz w:val="20"/>
              </w:rPr>
              <w:t>= 8, 16)</w:t>
            </w:r>
          </w:p>
        </w:tc>
        <w:tc>
          <w:tcPr>
            <w:tcW w:w="1420" w:type="dxa"/>
            <w:tcBorders>
              <w:top w:val="single" w:sz="4" w:space="0" w:color="auto"/>
              <w:bottom w:val="single" w:sz="4" w:space="0" w:color="auto"/>
            </w:tcBorders>
            <w:tcMar>
              <w:left w:w="108" w:type="dxa"/>
              <w:right w:w="108" w:type="dxa"/>
            </w:tcMar>
          </w:tcPr>
          <w:p w14:paraId="78B0F60F" w14:textId="77777777" w:rsidR="00F75679" w:rsidRPr="0034070F" w:rsidRDefault="00F75679" w:rsidP="00743406">
            <w:pPr>
              <w:pStyle w:val="Tabletext"/>
              <w:rPr>
                <w:snapToGrid w:val="0"/>
                <w:sz w:val="20"/>
              </w:rPr>
            </w:pPr>
          </w:p>
        </w:tc>
        <w:tc>
          <w:tcPr>
            <w:tcW w:w="2892" w:type="dxa"/>
            <w:tcBorders>
              <w:top w:val="single" w:sz="4" w:space="0" w:color="auto"/>
              <w:bottom w:val="single" w:sz="4" w:space="0" w:color="auto"/>
            </w:tcBorders>
            <w:tcMar>
              <w:left w:w="108" w:type="dxa"/>
              <w:right w:w="108" w:type="dxa"/>
            </w:tcMar>
          </w:tcPr>
          <w:p w14:paraId="37DC8E4B" w14:textId="77777777" w:rsidR="00F75679" w:rsidRPr="0034070F" w:rsidRDefault="00F75679" w:rsidP="00743406">
            <w:pPr>
              <w:pStyle w:val="Tabletext"/>
              <w:jc w:val="center"/>
              <w:rPr>
                <w:sz w:val="20"/>
              </w:rPr>
            </w:pPr>
            <w:r w:rsidRPr="0034070F">
              <w:rPr>
                <w:i/>
                <w:iCs/>
                <w:sz w:val="20"/>
              </w:rPr>
              <w:t>B</w:t>
            </w:r>
            <w:r w:rsidRPr="0034070F">
              <w:rPr>
                <w:i/>
                <w:iCs/>
                <w:sz w:val="20"/>
                <w:vertAlign w:val="subscript"/>
              </w:rPr>
              <w:t>n</w:t>
            </w:r>
            <w:r w:rsidRPr="0034070F">
              <w:rPr>
                <w:sz w:val="20"/>
              </w:rPr>
              <w:t xml:space="preserve"> = 2.5 </w:t>
            </w:r>
            <w:r w:rsidRPr="0034070F">
              <w:rPr>
                <w:i/>
                <w:iCs/>
                <w:sz w:val="20"/>
              </w:rPr>
              <w:t>R</w:t>
            </w:r>
            <w:r w:rsidRPr="0034070F">
              <w:rPr>
                <w:sz w:val="20"/>
              </w:rPr>
              <w:t>/log</w:t>
            </w:r>
            <w:r w:rsidRPr="0034070F">
              <w:rPr>
                <w:sz w:val="20"/>
                <w:vertAlign w:val="subscript"/>
              </w:rPr>
              <w:t>2</w:t>
            </w:r>
            <w:r w:rsidRPr="0034070F">
              <w:rPr>
                <w:i/>
                <w:iCs/>
                <w:sz w:val="20"/>
              </w:rPr>
              <w:t>S</w:t>
            </w:r>
            <w:r w:rsidRPr="0034070F">
              <w:rPr>
                <w:bCs/>
                <w:sz w:val="20"/>
              </w:rPr>
              <w:br/>
            </w:r>
          </w:p>
        </w:tc>
        <w:tc>
          <w:tcPr>
            <w:tcW w:w="2892" w:type="dxa"/>
            <w:tcBorders>
              <w:top w:val="single" w:sz="4" w:space="0" w:color="auto"/>
              <w:bottom w:val="single" w:sz="4" w:space="0" w:color="auto"/>
            </w:tcBorders>
            <w:tcMar>
              <w:left w:w="108" w:type="dxa"/>
              <w:right w:w="108" w:type="dxa"/>
            </w:tcMar>
          </w:tcPr>
          <w:p w14:paraId="234B9C01" w14:textId="44D1BACD" w:rsidR="00F75679" w:rsidRPr="0034070F" w:rsidRDefault="00F75679" w:rsidP="00743406">
            <w:pPr>
              <w:pStyle w:val="Tabletext"/>
              <w:jc w:val="center"/>
              <w:rPr>
                <w:sz w:val="20"/>
                <w:lang w:val="ru-RU"/>
              </w:rPr>
            </w:pPr>
            <w:r w:rsidRPr="0034070F">
              <w:rPr>
                <w:i/>
                <w:sz w:val="20"/>
              </w:rPr>
              <w:t>B</w:t>
            </w:r>
            <w:r w:rsidRPr="0034070F">
              <w:rPr>
                <w:i/>
                <w:sz w:val="20"/>
                <w:vertAlign w:val="subscript"/>
              </w:rPr>
              <w:t>c</w:t>
            </w:r>
            <w:r w:rsidRPr="0034070F">
              <w:rPr>
                <w:bCs/>
                <w:i/>
                <w:iCs/>
                <w:sz w:val="20"/>
                <w:vertAlign w:val="subscript"/>
                <w:lang w:val="ru-RU"/>
              </w:rPr>
              <w:t>–</w:t>
            </w:r>
            <w:r w:rsidRPr="0034070F">
              <w:rPr>
                <w:i/>
                <w:sz w:val="20"/>
                <w:vertAlign w:val="subscript"/>
                <w:lang w:val="ru-RU"/>
              </w:rPr>
              <w:t>30</w:t>
            </w:r>
            <w:r w:rsidRPr="0034070F">
              <w:rPr>
                <w:iCs/>
                <w:sz w:val="20"/>
                <w:lang w:val="ru-RU"/>
              </w:rPr>
              <w:t xml:space="preserve"> = </w:t>
            </w:r>
            <w:r w:rsidRPr="0034070F">
              <w:rPr>
                <w:sz w:val="20"/>
                <w:lang w:val="ru-RU"/>
              </w:rPr>
              <w:t>1.2</w:t>
            </w:r>
            <w:r w:rsidRPr="0034070F">
              <w:rPr>
                <w:i/>
                <w:iCs/>
                <w:sz w:val="20"/>
              </w:rPr>
              <w:t>B</w:t>
            </w:r>
            <w:r w:rsidRPr="0034070F">
              <w:rPr>
                <w:i/>
                <w:iCs/>
                <w:sz w:val="20"/>
                <w:vertAlign w:val="subscript"/>
              </w:rPr>
              <w:t>n</w:t>
            </w:r>
            <w:r w:rsidRPr="0034070F">
              <w:rPr>
                <w:iCs/>
                <w:sz w:val="20"/>
                <w:vertAlign w:val="superscript"/>
                <w:lang w:val="ru-RU"/>
              </w:rPr>
              <w:t>(3)</w:t>
            </w:r>
            <w:r w:rsidRPr="0034070F">
              <w:rPr>
                <w:sz w:val="20"/>
                <w:lang w:val="ru-RU"/>
              </w:rPr>
              <w:br/>
            </w:r>
            <w:r w:rsidRPr="0034070F">
              <w:rPr>
                <w:i/>
                <w:iCs/>
                <w:sz w:val="20"/>
                <w:lang w:val="ru-RU"/>
              </w:rPr>
              <w:t>В</w:t>
            </w:r>
            <w:r w:rsidRPr="0034070F">
              <w:rPr>
                <w:bCs/>
                <w:sz w:val="20"/>
                <w:vertAlign w:val="subscript"/>
                <w:lang w:val="ru-RU"/>
              </w:rPr>
              <w:t>–40</w:t>
            </w:r>
            <w:r w:rsidRPr="0034070F">
              <w:rPr>
                <w:sz w:val="20"/>
                <w:lang w:val="ru-RU"/>
              </w:rPr>
              <w:t xml:space="preserve"> = </w:t>
            </w:r>
            <w:r w:rsidRPr="0034070F">
              <w:rPr>
                <w:bCs/>
                <w:sz w:val="20"/>
                <w:lang w:val="ru-RU"/>
              </w:rPr>
              <w:t>1.17</w:t>
            </w:r>
            <w:r w:rsidRPr="0034070F">
              <w:rPr>
                <w:i/>
                <w:iCs/>
                <w:sz w:val="20"/>
              </w:rPr>
              <w:t>B</w:t>
            </w:r>
            <w:r w:rsidRPr="0034070F">
              <w:rPr>
                <w:i/>
                <w:iCs/>
                <w:sz w:val="20"/>
                <w:vertAlign w:val="subscript"/>
              </w:rPr>
              <w:t>c</w:t>
            </w:r>
            <w:r w:rsidRPr="0034070F">
              <w:rPr>
                <w:i/>
                <w:iCs/>
                <w:sz w:val="20"/>
                <w:vertAlign w:val="subscript"/>
                <w:lang w:val="ru-RU"/>
              </w:rPr>
              <w:t>–30</w:t>
            </w:r>
            <w:r w:rsidRPr="0034070F">
              <w:rPr>
                <w:sz w:val="20"/>
                <w:lang w:val="ru-RU"/>
              </w:rPr>
              <w:br/>
            </w:r>
            <w:r w:rsidRPr="0034070F">
              <w:rPr>
                <w:i/>
                <w:iCs/>
                <w:sz w:val="20"/>
                <w:lang w:val="ru-RU"/>
              </w:rPr>
              <w:t>В</w:t>
            </w:r>
            <w:r w:rsidRPr="0034070F">
              <w:rPr>
                <w:bCs/>
                <w:sz w:val="20"/>
                <w:vertAlign w:val="subscript"/>
                <w:lang w:val="ru-RU"/>
              </w:rPr>
              <w:t>–50</w:t>
            </w:r>
            <w:r w:rsidRPr="0034070F">
              <w:rPr>
                <w:sz w:val="20"/>
                <w:lang w:val="ru-RU"/>
              </w:rPr>
              <w:t xml:space="preserve"> = </w:t>
            </w:r>
            <w:r w:rsidRPr="0034070F">
              <w:rPr>
                <w:bCs/>
                <w:sz w:val="20"/>
                <w:lang w:val="ru-RU"/>
              </w:rPr>
              <w:t>1.67</w:t>
            </w:r>
            <w:r w:rsidRPr="0034070F">
              <w:rPr>
                <w:i/>
                <w:iCs/>
                <w:sz w:val="20"/>
              </w:rPr>
              <w:t>B</w:t>
            </w:r>
            <w:r w:rsidRPr="0034070F">
              <w:rPr>
                <w:i/>
                <w:iCs/>
                <w:sz w:val="20"/>
                <w:vertAlign w:val="subscript"/>
              </w:rPr>
              <w:t>c</w:t>
            </w:r>
            <w:r w:rsidRPr="0034070F">
              <w:rPr>
                <w:i/>
                <w:iCs/>
                <w:sz w:val="20"/>
                <w:vertAlign w:val="subscript"/>
                <w:lang w:val="ru-RU"/>
              </w:rPr>
              <w:t>–30</w:t>
            </w:r>
            <w:r w:rsidRPr="0034070F">
              <w:rPr>
                <w:sz w:val="20"/>
                <w:lang w:val="ru-RU"/>
              </w:rPr>
              <w:br/>
            </w:r>
            <w:r w:rsidRPr="0034070F">
              <w:rPr>
                <w:i/>
                <w:iCs/>
                <w:sz w:val="20"/>
                <w:lang w:val="ru-RU"/>
              </w:rPr>
              <w:t>В</w:t>
            </w:r>
            <w:r w:rsidRPr="0034070F">
              <w:rPr>
                <w:bCs/>
                <w:i/>
                <w:iCs/>
                <w:sz w:val="20"/>
                <w:vertAlign w:val="subscript"/>
                <w:lang w:val="ru-RU"/>
              </w:rPr>
              <w:t>–</w:t>
            </w:r>
            <w:r w:rsidRPr="0034070F">
              <w:rPr>
                <w:bCs/>
                <w:sz w:val="20"/>
                <w:vertAlign w:val="subscript"/>
                <w:lang w:val="ru-RU"/>
              </w:rPr>
              <w:t>60</w:t>
            </w:r>
            <w:r w:rsidRPr="0034070F">
              <w:rPr>
                <w:sz w:val="20"/>
                <w:lang w:val="ru-RU"/>
              </w:rPr>
              <w:t xml:space="preserve"> = </w:t>
            </w:r>
            <w:r w:rsidRPr="0034070F">
              <w:rPr>
                <w:bCs/>
                <w:sz w:val="20"/>
                <w:lang w:val="ru-RU"/>
              </w:rPr>
              <w:t>3.33</w:t>
            </w:r>
            <w:r w:rsidRPr="0034070F">
              <w:rPr>
                <w:i/>
                <w:iCs/>
                <w:sz w:val="20"/>
              </w:rPr>
              <w:t>B</w:t>
            </w:r>
            <w:r w:rsidRPr="0034070F">
              <w:rPr>
                <w:i/>
                <w:iCs/>
                <w:sz w:val="20"/>
                <w:vertAlign w:val="subscript"/>
              </w:rPr>
              <w:t>c</w:t>
            </w:r>
            <w:r w:rsidRPr="0034070F">
              <w:rPr>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vAlign w:val="center"/>
          </w:tcPr>
          <w:p w14:paraId="26AC9427" w14:textId="77777777" w:rsidR="00F75679" w:rsidRPr="0034070F" w:rsidRDefault="00F75679" w:rsidP="00743406">
            <w:pPr>
              <w:pStyle w:val="Tabletext"/>
              <w:rPr>
                <w:sz w:val="20"/>
              </w:rPr>
            </w:pPr>
            <w:r w:rsidRPr="0034070F">
              <w:rPr>
                <w:bCs/>
                <w:sz w:val="20"/>
              </w:rPr>
              <w:t xml:space="preserve">If redundancy </w:t>
            </w:r>
            <w:r w:rsidRPr="0034070F">
              <w:rPr>
                <w:sz w:val="20"/>
              </w:rPr>
              <w:sym w:font="Symbol" w:char="F079"/>
            </w:r>
            <w:r w:rsidRPr="0034070F">
              <w:rPr>
                <w:bCs/>
                <w:sz w:val="20"/>
              </w:rPr>
              <w:t xml:space="preserve"> is given in %, then </w:t>
            </w:r>
            <w:r w:rsidRPr="0034070F">
              <w:rPr>
                <w:i/>
                <w:iCs/>
                <w:sz w:val="20"/>
              </w:rPr>
              <w:t>K</w:t>
            </w:r>
            <w:r w:rsidRPr="0034070F">
              <w:rPr>
                <w:i/>
                <w:iCs/>
                <w:sz w:val="20"/>
                <w:vertAlign w:val="subscript"/>
              </w:rPr>
              <w:t xml:space="preserve">R </w:t>
            </w:r>
            <w:r w:rsidRPr="0034070F">
              <w:rPr>
                <w:bCs/>
                <w:sz w:val="20"/>
              </w:rPr>
              <w:t xml:space="preserve">= 1 + </w:t>
            </w:r>
            <w:r w:rsidRPr="0034070F">
              <w:rPr>
                <w:sz w:val="20"/>
              </w:rPr>
              <w:sym w:font="Symbol" w:char="F079"/>
            </w:r>
            <w:r w:rsidRPr="0034070F">
              <w:rPr>
                <w:sz w:val="20"/>
              </w:rPr>
              <w:t>//100</w:t>
            </w:r>
          </w:p>
        </w:tc>
      </w:tr>
      <w:tr w:rsidR="00F75679" w:rsidRPr="000B3C98" w14:paraId="0F86CC07" w14:textId="77777777" w:rsidTr="00401DEE">
        <w:tblPrEx>
          <w:tblCellMar>
            <w:left w:w="28" w:type="dxa"/>
            <w:right w:w="28" w:type="dxa"/>
          </w:tblCellMar>
        </w:tblPrEx>
        <w:trPr>
          <w:cantSplit/>
          <w:trHeight w:val="1345"/>
          <w:jc w:val="center"/>
        </w:trPr>
        <w:tc>
          <w:tcPr>
            <w:tcW w:w="2890" w:type="dxa"/>
            <w:vMerge/>
            <w:tcBorders>
              <w:top w:val="single" w:sz="4" w:space="0" w:color="auto"/>
              <w:left w:val="single" w:sz="4" w:space="0" w:color="auto"/>
              <w:bottom w:val="single" w:sz="4" w:space="0" w:color="auto"/>
            </w:tcBorders>
            <w:tcMar>
              <w:left w:w="108" w:type="dxa"/>
              <w:right w:w="108" w:type="dxa"/>
            </w:tcMar>
          </w:tcPr>
          <w:p w14:paraId="670B5ECC" w14:textId="77777777" w:rsidR="00F75679" w:rsidRPr="0034070F" w:rsidRDefault="00F75679" w:rsidP="00743406">
            <w:pPr>
              <w:pStyle w:val="Tabletext"/>
              <w:rPr>
                <w:b/>
                <w:sz w:val="20"/>
              </w:rPr>
            </w:pPr>
          </w:p>
        </w:tc>
        <w:tc>
          <w:tcPr>
            <w:tcW w:w="1473" w:type="dxa"/>
            <w:tcBorders>
              <w:top w:val="single" w:sz="4" w:space="0" w:color="auto"/>
              <w:bottom w:val="single" w:sz="4" w:space="0" w:color="auto"/>
            </w:tcBorders>
            <w:tcMar>
              <w:left w:w="108" w:type="dxa"/>
              <w:right w:w="108" w:type="dxa"/>
            </w:tcMar>
          </w:tcPr>
          <w:p w14:paraId="3A40A787" w14:textId="77777777" w:rsidR="00F75679" w:rsidRPr="0034070F" w:rsidRDefault="00F75679" w:rsidP="00F75679">
            <w:pPr>
              <w:pStyle w:val="Tabletext"/>
              <w:rPr>
                <w:sz w:val="20"/>
              </w:rPr>
            </w:pPr>
            <w:r w:rsidRPr="0034070F">
              <w:rPr>
                <w:bCs/>
                <w:sz w:val="20"/>
              </w:rPr>
              <w:t>M-ary QAM,</w:t>
            </w:r>
            <w:r w:rsidRPr="0034070F">
              <w:rPr>
                <w:bCs/>
                <w:sz w:val="20"/>
              </w:rPr>
              <w:br/>
              <w:t>M</w:t>
            </w:r>
            <w:r w:rsidRPr="0034070F">
              <w:rPr>
                <w:sz w:val="20"/>
              </w:rPr>
              <w:t>-</w:t>
            </w:r>
            <w:r w:rsidRPr="0034070F">
              <w:rPr>
                <w:bCs/>
                <w:sz w:val="20"/>
              </w:rPr>
              <w:t>ary</w:t>
            </w:r>
            <w:r w:rsidRPr="0034070F">
              <w:rPr>
                <w:sz w:val="20"/>
              </w:rPr>
              <w:t xml:space="preserve"> </w:t>
            </w:r>
            <w:r w:rsidRPr="0034070F">
              <w:rPr>
                <w:bCs/>
                <w:sz w:val="20"/>
              </w:rPr>
              <w:t>PSK,</w:t>
            </w:r>
            <w:r w:rsidRPr="0034070F">
              <w:rPr>
                <w:sz w:val="20"/>
              </w:rPr>
              <w:t xml:space="preserve"> encoding with error correction</w:t>
            </w:r>
          </w:p>
        </w:tc>
        <w:tc>
          <w:tcPr>
            <w:tcW w:w="1420" w:type="dxa"/>
            <w:tcBorders>
              <w:top w:val="single" w:sz="4" w:space="0" w:color="auto"/>
              <w:bottom w:val="single" w:sz="4" w:space="0" w:color="auto"/>
            </w:tcBorders>
            <w:tcMar>
              <w:left w:w="108" w:type="dxa"/>
              <w:right w:w="108" w:type="dxa"/>
            </w:tcMar>
          </w:tcPr>
          <w:p w14:paraId="5D67C3B4" w14:textId="77777777" w:rsidR="00F75679" w:rsidRPr="0034070F" w:rsidRDefault="00F75679" w:rsidP="00743406">
            <w:pPr>
              <w:pStyle w:val="Tabletext"/>
              <w:rPr>
                <w:bCs/>
                <w:sz w:val="20"/>
              </w:rPr>
            </w:pPr>
          </w:p>
        </w:tc>
        <w:tc>
          <w:tcPr>
            <w:tcW w:w="2892" w:type="dxa"/>
            <w:tcBorders>
              <w:top w:val="single" w:sz="4" w:space="0" w:color="auto"/>
              <w:bottom w:val="single" w:sz="4" w:space="0" w:color="auto"/>
            </w:tcBorders>
            <w:tcMar>
              <w:left w:w="108" w:type="dxa"/>
              <w:right w:w="108" w:type="dxa"/>
            </w:tcMar>
          </w:tcPr>
          <w:p w14:paraId="70CBAC2D" w14:textId="77777777" w:rsidR="00F75679" w:rsidRPr="0034070F" w:rsidRDefault="00F75679" w:rsidP="00743406">
            <w:pPr>
              <w:pStyle w:val="Tabletext"/>
              <w:jc w:val="center"/>
              <w:rPr>
                <w:sz w:val="20"/>
              </w:rPr>
            </w:pPr>
            <w:r w:rsidRPr="0034070F">
              <w:rPr>
                <w:i/>
                <w:iCs/>
                <w:sz w:val="20"/>
              </w:rPr>
              <w:t>B</w:t>
            </w:r>
            <w:r w:rsidRPr="0034070F">
              <w:rPr>
                <w:i/>
                <w:iCs/>
                <w:sz w:val="20"/>
                <w:vertAlign w:val="subscript"/>
              </w:rPr>
              <w:t>n</w:t>
            </w:r>
            <w:r w:rsidRPr="0034070F">
              <w:rPr>
                <w:sz w:val="20"/>
              </w:rPr>
              <w:t xml:space="preserve"> = </w:t>
            </w:r>
            <w:r w:rsidRPr="0034070F">
              <w:rPr>
                <w:i/>
                <w:iCs/>
                <w:sz w:val="20"/>
              </w:rPr>
              <w:t>K</w:t>
            </w:r>
            <w:r w:rsidRPr="0034070F">
              <w:rPr>
                <w:i/>
                <w:iCs/>
                <w:sz w:val="20"/>
                <w:vertAlign w:val="subscript"/>
              </w:rPr>
              <w:t>red</w:t>
            </w:r>
            <w:r w:rsidRPr="0034070F">
              <w:rPr>
                <w:sz w:val="20"/>
              </w:rPr>
              <w:t xml:space="preserve"> </w:t>
            </w:r>
            <w:r w:rsidRPr="0034070F">
              <w:rPr>
                <w:i/>
                <w:iCs/>
                <w:sz w:val="20"/>
              </w:rPr>
              <w:t>R</w:t>
            </w:r>
            <w:r w:rsidRPr="0034070F">
              <w:rPr>
                <w:sz w:val="20"/>
              </w:rPr>
              <w:t>/log</w:t>
            </w:r>
            <w:r w:rsidRPr="0034070F">
              <w:rPr>
                <w:sz w:val="20"/>
                <w:vertAlign w:val="subscript"/>
              </w:rPr>
              <w:t>2</w:t>
            </w:r>
            <w:r w:rsidRPr="0034070F">
              <w:rPr>
                <w:i/>
                <w:iCs/>
                <w:sz w:val="20"/>
              </w:rPr>
              <w:t>S</w:t>
            </w:r>
            <w:r w:rsidRPr="0034070F">
              <w:rPr>
                <w:bCs/>
                <w:sz w:val="20"/>
              </w:rPr>
              <w:br/>
            </w:r>
            <w:r w:rsidRPr="0034070F">
              <w:rPr>
                <w:i/>
                <w:iCs/>
                <w:sz w:val="20"/>
              </w:rPr>
              <w:t>K</w:t>
            </w:r>
            <w:r w:rsidRPr="0034070F">
              <w:rPr>
                <w:i/>
                <w:iCs/>
                <w:sz w:val="20"/>
                <w:vertAlign w:val="subscript"/>
              </w:rPr>
              <w:t>red</w:t>
            </w:r>
            <w:r w:rsidRPr="0034070F">
              <w:rPr>
                <w:bCs/>
                <w:i/>
                <w:iCs/>
                <w:sz w:val="20"/>
                <w:vertAlign w:val="subscript"/>
              </w:rPr>
              <w:t xml:space="preserve"> </w:t>
            </w:r>
            <w:r w:rsidRPr="0034070F">
              <w:rPr>
                <w:bCs/>
                <w:sz w:val="20"/>
              </w:rPr>
              <w:t>is the</w:t>
            </w:r>
            <w:r w:rsidRPr="0034070F">
              <w:rPr>
                <w:sz w:val="20"/>
              </w:rPr>
              <w:t xml:space="preserve"> coefficient of redundancy for encoding with error-correction</w:t>
            </w:r>
          </w:p>
        </w:tc>
        <w:tc>
          <w:tcPr>
            <w:tcW w:w="2892" w:type="dxa"/>
            <w:tcBorders>
              <w:top w:val="single" w:sz="4" w:space="0" w:color="auto"/>
              <w:bottom w:val="single" w:sz="4" w:space="0" w:color="auto"/>
            </w:tcBorders>
            <w:tcMar>
              <w:left w:w="108" w:type="dxa"/>
              <w:right w:w="108" w:type="dxa"/>
            </w:tcMar>
          </w:tcPr>
          <w:p w14:paraId="509927BE" w14:textId="13BB8D19" w:rsidR="00F75679" w:rsidRPr="0034070F" w:rsidRDefault="00F75679" w:rsidP="00743406">
            <w:pPr>
              <w:pStyle w:val="Tabletext"/>
              <w:jc w:val="center"/>
              <w:rPr>
                <w:sz w:val="20"/>
                <w:lang w:val="ru-RU"/>
              </w:rPr>
            </w:pPr>
            <w:r w:rsidRPr="0034070F">
              <w:rPr>
                <w:i/>
                <w:sz w:val="20"/>
              </w:rPr>
              <w:t>B</w:t>
            </w:r>
            <w:r w:rsidRPr="0034070F">
              <w:rPr>
                <w:i/>
                <w:sz w:val="20"/>
                <w:vertAlign w:val="subscript"/>
              </w:rPr>
              <w:t>c</w:t>
            </w:r>
            <w:r w:rsidRPr="0034070F">
              <w:rPr>
                <w:bCs/>
                <w:i/>
                <w:iCs/>
                <w:sz w:val="20"/>
                <w:vertAlign w:val="subscript"/>
                <w:lang w:val="ru-RU"/>
              </w:rPr>
              <w:t>–</w:t>
            </w:r>
            <w:r w:rsidRPr="0034070F">
              <w:rPr>
                <w:i/>
                <w:sz w:val="20"/>
                <w:vertAlign w:val="subscript"/>
                <w:lang w:val="ru-RU"/>
              </w:rPr>
              <w:t>30</w:t>
            </w:r>
            <w:r w:rsidRPr="0034070F">
              <w:rPr>
                <w:i/>
                <w:sz w:val="20"/>
                <w:lang w:val="ru-RU"/>
              </w:rPr>
              <w:t xml:space="preserve"> </w:t>
            </w:r>
            <w:r w:rsidRPr="0034070F">
              <w:rPr>
                <w:iCs/>
                <w:sz w:val="20"/>
                <w:lang w:val="ru-RU"/>
              </w:rPr>
              <w:t xml:space="preserve">= </w:t>
            </w:r>
            <w:r w:rsidRPr="0034070F">
              <w:rPr>
                <w:sz w:val="20"/>
                <w:lang w:val="ru-RU"/>
              </w:rPr>
              <w:t>1.4</w:t>
            </w:r>
            <w:r w:rsidRPr="0034070F">
              <w:rPr>
                <w:i/>
                <w:iCs/>
                <w:sz w:val="20"/>
              </w:rPr>
              <w:t>B</w:t>
            </w:r>
            <w:r w:rsidRPr="0034070F">
              <w:rPr>
                <w:i/>
                <w:iCs/>
                <w:sz w:val="20"/>
                <w:vertAlign w:val="subscript"/>
              </w:rPr>
              <w:t>n</w:t>
            </w:r>
            <w:r w:rsidRPr="0034070F">
              <w:rPr>
                <w:i/>
                <w:iCs/>
                <w:sz w:val="20"/>
                <w:lang w:val="ru-RU"/>
              </w:rPr>
              <w:br/>
              <w:t>В</w:t>
            </w:r>
            <w:r w:rsidRPr="0034070F">
              <w:rPr>
                <w:bCs/>
                <w:sz w:val="20"/>
                <w:vertAlign w:val="subscript"/>
                <w:lang w:val="ru-RU"/>
              </w:rPr>
              <w:t>–40</w:t>
            </w:r>
            <w:r w:rsidRPr="0034070F">
              <w:rPr>
                <w:sz w:val="20"/>
                <w:lang w:val="ru-RU"/>
              </w:rPr>
              <w:t xml:space="preserve"> = </w:t>
            </w:r>
            <w:r w:rsidRPr="0034070F">
              <w:rPr>
                <w:iCs/>
                <w:sz w:val="20"/>
                <w:lang w:val="ru-RU"/>
              </w:rPr>
              <w:t>1.4</w:t>
            </w:r>
            <w:r w:rsidRPr="0034070F">
              <w:rPr>
                <w:i/>
                <w:iCs/>
                <w:sz w:val="20"/>
              </w:rPr>
              <w:t>B</w:t>
            </w:r>
            <w:r w:rsidRPr="0034070F">
              <w:rPr>
                <w:i/>
                <w:iCs/>
                <w:sz w:val="20"/>
                <w:vertAlign w:val="subscript"/>
              </w:rPr>
              <w:t>c</w:t>
            </w:r>
            <w:r w:rsidRPr="0034070F">
              <w:rPr>
                <w:i/>
                <w:iCs/>
                <w:sz w:val="20"/>
                <w:vertAlign w:val="subscript"/>
                <w:lang w:val="ru-RU"/>
              </w:rPr>
              <w:t>–30</w:t>
            </w:r>
            <w:r w:rsidRPr="0034070F">
              <w:rPr>
                <w:sz w:val="20"/>
                <w:lang w:val="ru-RU"/>
              </w:rPr>
              <w:br/>
            </w:r>
            <w:r w:rsidRPr="0034070F">
              <w:rPr>
                <w:i/>
                <w:iCs/>
                <w:sz w:val="20"/>
                <w:lang w:val="ru-RU"/>
              </w:rPr>
              <w:t>В</w:t>
            </w:r>
            <w:r w:rsidRPr="0034070F">
              <w:rPr>
                <w:bCs/>
                <w:i/>
                <w:iCs/>
                <w:sz w:val="20"/>
                <w:vertAlign w:val="subscript"/>
                <w:lang w:val="ru-RU"/>
              </w:rPr>
              <w:t>–</w:t>
            </w:r>
            <w:r w:rsidRPr="0034070F">
              <w:rPr>
                <w:bCs/>
                <w:sz w:val="20"/>
                <w:vertAlign w:val="subscript"/>
                <w:lang w:val="ru-RU"/>
              </w:rPr>
              <w:t>50</w:t>
            </w:r>
            <w:r w:rsidRPr="0034070F">
              <w:rPr>
                <w:sz w:val="20"/>
                <w:lang w:val="ru-RU"/>
              </w:rPr>
              <w:t xml:space="preserve"> = 1.8 </w:t>
            </w:r>
            <w:r w:rsidRPr="0034070F">
              <w:rPr>
                <w:bCs/>
                <w:sz w:val="20"/>
              </w:rPr>
              <w:sym w:font="Symbol" w:char="F0B8"/>
            </w:r>
            <w:r w:rsidRPr="0034070F">
              <w:rPr>
                <w:bCs/>
                <w:sz w:val="20"/>
                <w:lang w:val="ru-RU"/>
              </w:rPr>
              <w:t xml:space="preserve"> </w:t>
            </w:r>
            <w:r w:rsidRPr="0034070F">
              <w:rPr>
                <w:sz w:val="20"/>
                <w:lang w:val="ru-RU"/>
              </w:rPr>
              <w:t>2.3</w:t>
            </w:r>
            <w:r w:rsidRPr="0034070F">
              <w:rPr>
                <w:i/>
                <w:iCs/>
                <w:sz w:val="20"/>
              </w:rPr>
              <w:t>B</w:t>
            </w:r>
            <w:r w:rsidRPr="0034070F">
              <w:rPr>
                <w:i/>
                <w:iCs/>
                <w:sz w:val="20"/>
                <w:vertAlign w:val="subscript"/>
              </w:rPr>
              <w:t>c</w:t>
            </w:r>
            <w:r w:rsidRPr="0034070F">
              <w:rPr>
                <w:i/>
                <w:iCs/>
                <w:sz w:val="20"/>
                <w:vertAlign w:val="subscript"/>
                <w:lang w:val="ru-RU"/>
              </w:rPr>
              <w:t>–30</w:t>
            </w:r>
            <w:r w:rsidRPr="0034070F">
              <w:rPr>
                <w:i/>
                <w:iCs/>
                <w:sz w:val="20"/>
                <w:lang w:val="ru-RU"/>
              </w:rPr>
              <w:br/>
              <w:t>В</w:t>
            </w:r>
            <w:r w:rsidRPr="0034070F">
              <w:rPr>
                <w:bCs/>
                <w:sz w:val="20"/>
                <w:vertAlign w:val="subscript"/>
                <w:lang w:val="ru-RU"/>
              </w:rPr>
              <w:t>–60</w:t>
            </w:r>
            <w:r w:rsidRPr="0034070F">
              <w:rPr>
                <w:sz w:val="20"/>
                <w:lang w:val="ru-RU"/>
              </w:rPr>
              <w:t xml:space="preserve"> = 2.5 </w:t>
            </w:r>
            <w:r w:rsidRPr="0034070F">
              <w:rPr>
                <w:bCs/>
                <w:sz w:val="20"/>
              </w:rPr>
              <w:sym w:font="Symbol" w:char="F0B8"/>
            </w:r>
            <w:r w:rsidRPr="0034070F">
              <w:rPr>
                <w:bCs/>
                <w:sz w:val="20"/>
                <w:lang w:val="ru-RU"/>
              </w:rPr>
              <w:t xml:space="preserve"> </w:t>
            </w:r>
            <w:r w:rsidRPr="0034070F">
              <w:rPr>
                <w:sz w:val="20"/>
                <w:lang w:val="ru-RU"/>
              </w:rPr>
              <w:t>3</w:t>
            </w:r>
            <w:r w:rsidRPr="0034070F">
              <w:rPr>
                <w:i/>
                <w:iCs/>
                <w:sz w:val="20"/>
              </w:rPr>
              <w:t>B</w:t>
            </w:r>
            <w:r w:rsidRPr="0034070F">
              <w:rPr>
                <w:i/>
                <w:iCs/>
                <w:sz w:val="20"/>
                <w:vertAlign w:val="subscript"/>
              </w:rPr>
              <w:t>c</w:t>
            </w:r>
            <w:r w:rsidRPr="0034070F">
              <w:rPr>
                <w:i/>
                <w:iCs/>
                <w:sz w:val="20"/>
                <w:vertAlign w:val="subscript"/>
                <w:lang w:val="ru-RU"/>
              </w:rPr>
              <w:t>–30</w:t>
            </w:r>
          </w:p>
        </w:tc>
        <w:tc>
          <w:tcPr>
            <w:tcW w:w="2892" w:type="dxa"/>
            <w:vMerge/>
            <w:tcBorders>
              <w:bottom w:val="single" w:sz="4" w:space="0" w:color="auto"/>
              <w:right w:val="single" w:sz="4" w:space="0" w:color="auto"/>
            </w:tcBorders>
            <w:tcMar>
              <w:left w:w="108" w:type="dxa"/>
              <w:right w:w="108" w:type="dxa"/>
            </w:tcMar>
          </w:tcPr>
          <w:p w14:paraId="1E96855C" w14:textId="77777777" w:rsidR="00F75679" w:rsidRPr="0034070F" w:rsidRDefault="00F75679" w:rsidP="00743406">
            <w:pPr>
              <w:pStyle w:val="Tabletext"/>
              <w:rPr>
                <w:sz w:val="20"/>
                <w:lang w:val="ru-RU"/>
              </w:rPr>
            </w:pPr>
          </w:p>
        </w:tc>
      </w:tr>
    </w:tbl>
    <w:p w14:paraId="4B8EEE64" w14:textId="6085C2A1"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4E5F8128" w14:textId="77777777" w:rsidTr="00743406">
        <w:trPr>
          <w:cantSplit/>
          <w:tblHeader/>
          <w:jc w:val="center"/>
        </w:trPr>
        <w:tc>
          <w:tcPr>
            <w:tcW w:w="2890" w:type="dxa"/>
            <w:vMerge w:val="restart"/>
            <w:tcMar>
              <w:left w:w="108" w:type="dxa"/>
              <w:right w:w="108" w:type="dxa"/>
            </w:tcMar>
            <w:vAlign w:val="center"/>
          </w:tcPr>
          <w:p w14:paraId="455C5B74"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032D44EA"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7AB97B54"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38BD39CF" w14:textId="77777777" w:rsidR="0045336D" w:rsidRPr="0034070F" w:rsidRDefault="0045336D" w:rsidP="00743406">
            <w:pPr>
              <w:pStyle w:val="Tablehead"/>
              <w:rPr>
                <w:sz w:val="20"/>
              </w:rPr>
            </w:pPr>
            <w:r w:rsidRPr="0034070F">
              <w:rPr>
                <w:sz w:val="20"/>
              </w:rPr>
              <w:t>Remarks</w:t>
            </w:r>
          </w:p>
        </w:tc>
      </w:tr>
      <w:tr w:rsidR="0045336D" w:rsidRPr="0034070F" w14:paraId="3435764D" w14:textId="77777777" w:rsidTr="00743406">
        <w:trPr>
          <w:cantSplit/>
          <w:trHeight w:val="301"/>
          <w:tblHeader/>
          <w:jc w:val="center"/>
        </w:trPr>
        <w:tc>
          <w:tcPr>
            <w:tcW w:w="2890" w:type="dxa"/>
            <w:vMerge/>
            <w:tcMar>
              <w:left w:w="108" w:type="dxa"/>
              <w:right w:w="108" w:type="dxa"/>
            </w:tcMar>
          </w:tcPr>
          <w:p w14:paraId="40EAB5E5" w14:textId="77777777" w:rsidR="0045336D" w:rsidRPr="0034070F" w:rsidRDefault="0045336D" w:rsidP="00743406">
            <w:pPr>
              <w:pStyle w:val="Tablehead"/>
              <w:rPr>
                <w:sz w:val="20"/>
              </w:rPr>
            </w:pPr>
          </w:p>
        </w:tc>
        <w:tc>
          <w:tcPr>
            <w:tcW w:w="2893" w:type="dxa"/>
            <w:gridSpan w:val="2"/>
            <w:vMerge/>
            <w:tcMar>
              <w:left w:w="108" w:type="dxa"/>
              <w:right w:w="108" w:type="dxa"/>
            </w:tcMar>
          </w:tcPr>
          <w:p w14:paraId="0750EE48" w14:textId="77777777" w:rsidR="0045336D" w:rsidRPr="0034070F" w:rsidRDefault="0045336D" w:rsidP="00743406">
            <w:pPr>
              <w:pStyle w:val="Tablehead"/>
              <w:rPr>
                <w:sz w:val="20"/>
              </w:rPr>
            </w:pPr>
          </w:p>
        </w:tc>
        <w:tc>
          <w:tcPr>
            <w:tcW w:w="2892" w:type="dxa"/>
            <w:tcMar>
              <w:left w:w="108" w:type="dxa"/>
              <w:right w:w="108" w:type="dxa"/>
            </w:tcMar>
            <w:vAlign w:val="center"/>
          </w:tcPr>
          <w:p w14:paraId="46D1FCB3"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00D82FE1" w14:textId="0C593C7C"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00B17DD8" w14:textId="77777777" w:rsidR="0045336D" w:rsidRPr="0034070F" w:rsidRDefault="0045336D" w:rsidP="00743406">
            <w:pPr>
              <w:pStyle w:val="Tablehead"/>
              <w:rPr>
                <w:sz w:val="20"/>
              </w:rPr>
            </w:pPr>
          </w:p>
        </w:tc>
      </w:tr>
      <w:tr w:rsidR="0045336D" w:rsidRPr="0034070F" w14:paraId="1F4B39D2"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02083B1B"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10D03ECF"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20064BAE"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2C921516"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7B3FB808"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5683F497" w14:textId="77777777" w:rsidR="0045336D" w:rsidRPr="0034070F" w:rsidRDefault="0045336D" w:rsidP="00743406">
            <w:pPr>
              <w:pStyle w:val="Tabletext"/>
              <w:jc w:val="center"/>
              <w:rPr>
                <w:b/>
                <w:bCs/>
                <w:sz w:val="20"/>
              </w:rPr>
            </w:pPr>
            <w:r w:rsidRPr="0034070F">
              <w:rPr>
                <w:b/>
                <w:bCs/>
                <w:sz w:val="20"/>
              </w:rPr>
              <w:t>5</w:t>
            </w:r>
          </w:p>
        </w:tc>
      </w:tr>
      <w:tr w:rsidR="0045336D" w:rsidRPr="00364346" w14:paraId="07039011" w14:textId="77777777" w:rsidTr="00743406">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23F5F586" w14:textId="77777777" w:rsidR="0045336D" w:rsidRPr="0034070F" w:rsidRDefault="0045336D" w:rsidP="00743406">
            <w:pPr>
              <w:pStyle w:val="Tabletext"/>
              <w:rPr>
                <w:b/>
                <w:sz w:val="20"/>
              </w:rPr>
            </w:pPr>
            <w:r w:rsidRPr="0034070F">
              <w:rPr>
                <w:b/>
                <w:sz w:val="20"/>
              </w:rPr>
              <w:t>G7D, G7E, G7F,</w:t>
            </w:r>
            <w:r w:rsidRPr="0034070F">
              <w:rPr>
                <w:b/>
                <w:bCs/>
                <w:sz w:val="20"/>
              </w:rPr>
              <w:t xml:space="preserve"> G7W</w:t>
            </w:r>
          </w:p>
        </w:tc>
        <w:tc>
          <w:tcPr>
            <w:tcW w:w="1473" w:type="dxa"/>
            <w:tcBorders>
              <w:top w:val="single" w:sz="4" w:space="0" w:color="auto"/>
              <w:bottom w:val="single" w:sz="4" w:space="0" w:color="auto"/>
            </w:tcBorders>
            <w:tcMar>
              <w:left w:w="108" w:type="dxa"/>
              <w:right w:w="108" w:type="dxa"/>
            </w:tcMar>
          </w:tcPr>
          <w:p w14:paraId="2DD8CD0E" w14:textId="084A368F" w:rsidR="0045336D" w:rsidRPr="0034070F" w:rsidRDefault="0045336D" w:rsidP="00743406">
            <w:pPr>
              <w:pStyle w:val="Tabletext"/>
              <w:rPr>
                <w:sz w:val="20"/>
              </w:rPr>
            </w:pPr>
            <w:r w:rsidRPr="0034070F">
              <w:rPr>
                <w:sz w:val="20"/>
              </w:rPr>
              <w:t xml:space="preserve">BPSK </w:t>
            </w:r>
            <w:r w:rsidRPr="0034070F">
              <w:rPr>
                <w:sz w:val="20"/>
              </w:rPr>
              <w:br/>
              <w:t>filtered</w:t>
            </w:r>
            <w:r w:rsidRPr="0034070F">
              <w:rPr>
                <w:sz w:val="20"/>
              </w:rPr>
              <w:br/>
              <w:t xml:space="preserve">BPSK </w:t>
            </w:r>
            <w:r w:rsidRPr="0034070F">
              <w:rPr>
                <w:sz w:val="20"/>
              </w:rPr>
              <w:br/>
              <w:t>unfiltered</w:t>
            </w:r>
          </w:p>
        </w:tc>
        <w:tc>
          <w:tcPr>
            <w:tcW w:w="1420" w:type="dxa"/>
            <w:tcBorders>
              <w:top w:val="single" w:sz="4" w:space="0" w:color="auto"/>
              <w:bottom w:val="single" w:sz="4" w:space="0" w:color="auto"/>
            </w:tcBorders>
            <w:tcMar>
              <w:left w:w="108" w:type="dxa"/>
              <w:right w:w="108" w:type="dxa"/>
            </w:tcMar>
          </w:tcPr>
          <w:p w14:paraId="713F4E7A" w14:textId="77777777" w:rsidR="0045336D" w:rsidRPr="0034070F" w:rsidRDefault="0045336D" w:rsidP="00743406">
            <w:pPr>
              <w:pStyle w:val="Tabletext"/>
              <w:rPr>
                <w:bCs/>
                <w:sz w:val="20"/>
              </w:rPr>
            </w:pPr>
          </w:p>
        </w:tc>
        <w:tc>
          <w:tcPr>
            <w:tcW w:w="2892" w:type="dxa"/>
            <w:tcBorders>
              <w:top w:val="single" w:sz="4" w:space="0" w:color="auto"/>
              <w:bottom w:val="single" w:sz="4" w:space="0" w:color="auto"/>
            </w:tcBorders>
            <w:tcMar>
              <w:left w:w="108" w:type="dxa"/>
              <w:right w:w="108" w:type="dxa"/>
            </w:tcMar>
          </w:tcPr>
          <w:p w14:paraId="24B28799" w14:textId="77777777" w:rsidR="0045336D" w:rsidRPr="0034070F" w:rsidRDefault="0045336D" w:rsidP="00743406">
            <w:pPr>
              <w:pStyle w:val="Tabletext"/>
              <w:jc w:val="center"/>
              <w:rPr>
                <w:bCs/>
                <w:sz w:val="20"/>
                <w:lang w:val="ru-RU"/>
              </w:rPr>
            </w:pPr>
            <w:r w:rsidRPr="0034070F">
              <w:rPr>
                <w:i/>
                <w:iCs/>
                <w:sz w:val="20"/>
                <w:lang w:val="de-DE"/>
              </w:rPr>
              <w:t>B</w:t>
            </w:r>
            <w:r w:rsidRPr="0034070F">
              <w:rPr>
                <w:i/>
                <w:iCs/>
                <w:sz w:val="20"/>
                <w:vertAlign w:val="subscript"/>
                <w:lang w:val="de-DE"/>
              </w:rPr>
              <w:t>n</w:t>
            </w:r>
            <w:r w:rsidRPr="0034070F">
              <w:rPr>
                <w:i/>
                <w:iCs/>
                <w:sz w:val="20"/>
                <w:lang w:val="ru-RU"/>
              </w:rPr>
              <w:t xml:space="preserve"> </w:t>
            </w:r>
            <w:r w:rsidRPr="0034070F">
              <w:rPr>
                <w:sz w:val="20"/>
                <w:lang w:val="ru-RU"/>
              </w:rPr>
              <w:t xml:space="preserve">= </w:t>
            </w:r>
            <w:r w:rsidRPr="0034070F">
              <w:rPr>
                <w:i/>
                <w:iCs/>
                <w:sz w:val="20"/>
                <w:lang w:val="de-DE"/>
              </w:rPr>
              <w:t>KR</w:t>
            </w:r>
            <w:r w:rsidRPr="0034070F">
              <w:rPr>
                <w:bCs/>
                <w:sz w:val="20"/>
                <w:lang w:val="ru-RU"/>
              </w:rPr>
              <w:t xml:space="preserve"> </w:t>
            </w:r>
            <w:r w:rsidRPr="0034070F">
              <w:rPr>
                <w:bCs/>
                <w:sz w:val="20"/>
                <w:lang w:val="ru-RU"/>
              </w:rPr>
              <w:br/>
            </w:r>
            <w:r w:rsidRPr="0034070F">
              <w:rPr>
                <w:bCs/>
                <w:i/>
                <w:iCs/>
                <w:sz w:val="20"/>
                <w:lang w:val="ru-RU"/>
              </w:rPr>
              <w:t xml:space="preserve">К </w:t>
            </w:r>
            <w:r w:rsidRPr="0034070F">
              <w:rPr>
                <w:bCs/>
                <w:sz w:val="20"/>
                <w:lang w:val="ru-RU"/>
              </w:rPr>
              <w:t>= 1.5 ÷ 2</w:t>
            </w:r>
            <w:r w:rsidRPr="0034070F">
              <w:rPr>
                <w:bCs/>
                <w:sz w:val="20"/>
                <w:lang w:val="ru-RU"/>
              </w:rPr>
              <w:br/>
            </w:r>
            <w:r w:rsidRPr="0034070F">
              <w:rPr>
                <w:i/>
                <w:iCs/>
                <w:sz w:val="20"/>
                <w:lang w:val="de-DE"/>
              </w:rPr>
              <w:t>B</w:t>
            </w:r>
            <w:r w:rsidRPr="0034070F">
              <w:rPr>
                <w:i/>
                <w:iCs/>
                <w:sz w:val="20"/>
                <w:vertAlign w:val="subscript"/>
                <w:lang w:val="de-DE"/>
              </w:rPr>
              <w:t>n</w:t>
            </w:r>
            <w:r w:rsidRPr="0034070F">
              <w:rPr>
                <w:sz w:val="20"/>
                <w:lang w:val="ru-RU"/>
              </w:rPr>
              <w:t xml:space="preserve"> = </w:t>
            </w:r>
            <w:r w:rsidRPr="0034070F">
              <w:rPr>
                <w:i/>
                <w:iCs/>
                <w:sz w:val="20"/>
                <w:lang w:val="de-DE"/>
              </w:rPr>
              <w:t>KR</w:t>
            </w:r>
            <w:r w:rsidRPr="0034070F">
              <w:rPr>
                <w:bCs/>
                <w:sz w:val="20"/>
                <w:lang w:val="ru-RU"/>
              </w:rPr>
              <w:br/>
            </w:r>
            <w:r w:rsidRPr="0034070F">
              <w:rPr>
                <w:bCs/>
                <w:i/>
                <w:iCs/>
                <w:sz w:val="20"/>
                <w:lang w:val="ru-RU"/>
              </w:rPr>
              <w:t xml:space="preserve">К </w:t>
            </w:r>
            <w:r w:rsidRPr="0034070F">
              <w:rPr>
                <w:bCs/>
                <w:sz w:val="20"/>
                <w:lang w:val="ru-RU"/>
              </w:rPr>
              <w:t>= 4 (95%) ÷ 20 (99%)</w:t>
            </w:r>
          </w:p>
        </w:tc>
        <w:tc>
          <w:tcPr>
            <w:tcW w:w="2892" w:type="dxa"/>
            <w:tcBorders>
              <w:top w:val="single" w:sz="4" w:space="0" w:color="auto"/>
              <w:bottom w:val="single" w:sz="4" w:space="0" w:color="auto"/>
            </w:tcBorders>
            <w:tcMar>
              <w:left w:w="108" w:type="dxa"/>
              <w:right w:w="108" w:type="dxa"/>
            </w:tcMar>
          </w:tcPr>
          <w:p w14:paraId="7008B3FF" w14:textId="57801EBA" w:rsidR="0045336D" w:rsidRPr="0034070F" w:rsidRDefault="0045336D" w:rsidP="00743406">
            <w:pPr>
              <w:pStyle w:val="Tabletext"/>
              <w:jc w:val="center"/>
              <w:rPr>
                <w:sz w:val="20"/>
                <w:lang w:val="ru-RU"/>
              </w:rPr>
            </w:pPr>
            <w:r w:rsidRPr="0034070F">
              <w:rPr>
                <w:bCs/>
                <w:i/>
                <w:iCs/>
                <w:sz w:val="20"/>
                <w:lang w:val="de-DE"/>
              </w:rPr>
              <w:t>B</w:t>
            </w:r>
            <w:r w:rsidRPr="0034070F">
              <w:rPr>
                <w:bCs/>
                <w:i/>
                <w:iCs/>
                <w:sz w:val="20"/>
                <w:vertAlign w:val="subscript"/>
                <w:lang w:val="de-DE"/>
              </w:rPr>
              <w:t>c</w:t>
            </w:r>
            <w:r w:rsidR="009B0C54" w:rsidRPr="0034070F">
              <w:rPr>
                <w:bCs/>
                <w:i/>
                <w:iCs/>
                <w:sz w:val="20"/>
                <w:vertAlign w:val="subscript"/>
                <w:lang w:val="ru-RU"/>
              </w:rPr>
              <w:t>–</w:t>
            </w:r>
            <w:r w:rsidRPr="0034070F">
              <w:rPr>
                <w:bCs/>
                <w:i/>
                <w:iCs/>
                <w:sz w:val="20"/>
                <w:vertAlign w:val="subscript"/>
                <w:lang w:val="ru-RU"/>
              </w:rPr>
              <w:t>30</w:t>
            </w:r>
            <w:r w:rsidRPr="0034070F">
              <w:rPr>
                <w:bCs/>
                <w:sz w:val="20"/>
                <w:lang w:val="ru-RU"/>
              </w:rPr>
              <w:t xml:space="preserve"> = 1.4</w:t>
            </w:r>
            <w:r w:rsidRPr="0034070F">
              <w:rPr>
                <w:bCs/>
                <w:i/>
                <w:iCs/>
                <w:sz w:val="20"/>
                <w:lang w:val="de-DE"/>
              </w:rPr>
              <w:t>B</w:t>
            </w:r>
            <w:r w:rsidRPr="0034070F">
              <w:rPr>
                <w:bCs/>
                <w:i/>
                <w:iCs/>
                <w:sz w:val="20"/>
                <w:vertAlign w:val="subscript"/>
                <w:lang w:val="de-DE"/>
              </w:rPr>
              <w:t>n</w:t>
            </w:r>
            <w:r w:rsidRPr="0034070F">
              <w:rPr>
                <w:sz w:val="20"/>
                <w:lang w:val="ru-RU"/>
              </w:rPr>
              <w:br/>
            </w:r>
            <w:r w:rsidRPr="0034070F">
              <w:rPr>
                <w:i/>
                <w:iCs/>
                <w:sz w:val="20"/>
                <w:lang w:val="ru-RU"/>
              </w:rPr>
              <w:t>В</w:t>
            </w:r>
            <w:r w:rsidRPr="0034070F">
              <w:rPr>
                <w:bCs/>
                <w:sz w:val="20"/>
                <w:vertAlign w:val="subscript"/>
                <w:lang w:val="ru-RU"/>
              </w:rPr>
              <w:t>–40</w:t>
            </w:r>
            <w:r w:rsidRPr="0034070F">
              <w:rPr>
                <w:sz w:val="20"/>
                <w:lang w:val="ru-RU"/>
              </w:rPr>
              <w:t xml:space="preserve"> = 2.6</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bCs/>
                <w:i/>
                <w:iCs/>
                <w:sz w:val="20"/>
                <w:vertAlign w:val="subscript"/>
                <w:lang w:val="ru-RU"/>
              </w:rPr>
              <w:t>–</w:t>
            </w:r>
            <w:r w:rsidRPr="0034070F">
              <w:rPr>
                <w:bCs/>
                <w:sz w:val="20"/>
                <w:vertAlign w:val="subscript"/>
                <w:lang w:val="ru-RU"/>
              </w:rPr>
              <w:t>50</w:t>
            </w:r>
            <w:r w:rsidRPr="0034070F">
              <w:rPr>
                <w:sz w:val="20"/>
                <w:lang w:val="ru-RU"/>
              </w:rPr>
              <w:t xml:space="preserve"> = 4.6</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bCs/>
                <w:sz w:val="20"/>
                <w:vertAlign w:val="subscript"/>
                <w:lang w:val="ru-RU"/>
              </w:rPr>
              <w:t>–60</w:t>
            </w:r>
            <w:r w:rsidRPr="0034070F">
              <w:rPr>
                <w:sz w:val="20"/>
                <w:lang w:val="ru-RU"/>
              </w:rPr>
              <w:t xml:space="preserve"> = 8.2</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18EE3F6A" w14:textId="77777777" w:rsidR="0045336D" w:rsidRPr="0034070F" w:rsidRDefault="0045336D" w:rsidP="00743406">
            <w:pPr>
              <w:pStyle w:val="Tabletext"/>
              <w:rPr>
                <w:bCs/>
                <w:sz w:val="20"/>
                <w:lang w:val="ru-RU"/>
              </w:rPr>
            </w:pPr>
          </w:p>
        </w:tc>
      </w:tr>
      <w:tr w:rsidR="0045336D" w:rsidRPr="000B3C98" w14:paraId="2870AA23" w14:textId="77777777" w:rsidTr="00743406">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2EBA8563" w14:textId="77777777" w:rsidR="0045336D" w:rsidRPr="0034070F" w:rsidRDefault="0045336D" w:rsidP="00743406">
            <w:pPr>
              <w:pStyle w:val="Tabletext"/>
              <w:rPr>
                <w:b/>
                <w:sz w:val="20"/>
                <w:lang w:val="ru-RU"/>
              </w:rPr>
            </w:pPr>
          </w:p>
        </w:tc>
        <w:tc>
          <w:tcPr>
            <w:tcW w:w="1473" w:type="dxa"/>
            <w:tcBorders>
              <w:top w:val="single" w:sz="4" w:space="0" w:color="auto"/>
              <w:bottom w:val="single" w:sz="4" w:space="0" w:color="auto"/>
            </w:tcBorders>
            <w:tcMar>
              <w:left w:w="108" w:type="dxa"/>
              <w:right w:w="108" w:type="dxa"/>
            </w:tcMar>
          </w:tcPr>
          <w:p w14:paraId="449BFD0F" w14:textId="77777777" w:rsidR="0045336D" w:rsidRPr="0034070F" w:rsidRDefault="0045336D" w:rsidP="00743406">
            <w:pPr>
              <w:pStyle w:val="Tabletext"/>
              <w:rPr>
                <w:bCs/>
                <w:sz w:val="20"/>
              </w:rPr>
            </w:pPr>
            <w:r w:rsidRPr="0034070F">
              <w:rPr>
                <w:sz w:val="20"/>
              </w:rPr>
              <w:sym w:font="Symbol" w:char="F070"/>
            </w:r>
            <w:r w:rsidRPr="0034070F">
              <w:rPr>
                <w:sz w:val="20"/>
              </w:rPr>
              <w:t xml:space="preserve">/4QPSK, </w:t>
            </w:r>
            <w:r w:rsidRPr="0034070F">
              <w:rPr>
                <w:sz w:val="20"/>
              </w:rPr>
              <w:sym w:font="Symbol" w:char="F070"/>
            </w:r>
            <w:r w:rsidRPr="0034070F">
              <w:rPr>
                <w:sz w:val="20"/>
              </w:rPr>
              <w:t>/4DQPSK</w:t>
            </w:r>
          </w:p>
        </w:tc>
        <w:tc>
          <w:tcPr>
            <w:tcW w:w="1420" w:type="dxa"/>
            <w:tcBorders>
              <w:top w:val="single" w:sz="4" w:space="0" w:color="auto"/>
              <w:bottom w:val="single" w:sz="4" w:space="0" w:color="auto"/>
            </w:tcBorders>
            <w:tcMar>
              <w:left w:w="108" w:type="dxa"/>
              <w:right w:w="108" w:type="dxa"/>
            </w:tcMar>
          </w:tcPr>
          <w:p w14:paraId="2F47F6FA" w14:textId="77777777" w:rsidR="0045336D" w:rsidRPr="0034070F" w:rsidRDefault="0045336D" w:rsidP="00743406">
            <w:pPr>
              <w:pStyle w:val="Tabletext"/>
              <w:rPr>
                <w:i/>
                <w:iCs/>
                <w:sz w:val="20"/>
              </w:rPr>
            </w:pPr>
            <w:r w:rsidRPr="0034070F">
              <w:rPr>
                <w:bCs/>
                <w:sz w:val="20"/>
              </w:rPr>
              <w:t>TDMA, FDMA</w:t>
            </w:r>
            <w:r w:rsidRPr="0034070F">
              <w:rPr>
                <w:sz w:val="20"/>
              </w:rPr>
              <w:br/>
              <w:t>raised cosine filter</w:t>
            </w:r>
          </w:p>
        </w:tc>
        <w:tc>
          <w:tcPr>
            <w:tcW w:w="2892" w:type="dxa"/>
            <w:tcBorders>
              <w:top w:val="single" w:sz="4" w:space="0" w:color="auto"/>
              <w:bottom w:val="single" w:sz="4" w:space="0" w:color="auto"/>
            </w:tcBorders>
            <w:tcMar>
              <w:left w:w="108" w:type="dxa"/>
              <w:right w:w="108" w:type="dxa"/>
            </w:tcMar>
          </w:tcPr>
          <w:p w14:paraId="76DA9614" w14:textId="77777777" w:rsidR="0045336D" w:rsidRPr="0034070F" w:rsidRDefault="0045336D" w:rsidP="00743406">
            <w:pPr>
              <w:pStyle w:val="Tabletext"/>
              <w:jc w:val="center"/>
              <w:rPr>
                <w:bCs/>
                <w:strike/>
                <w:sz w:val="20"/>
              </w:rPr>
            </w:pPr>
            <w:r w:rsidRPr="0034070F">
              <w:rPr>
                <w:bCs/>
                <w:i/>
                <w:iCs/>
                <w:sz w:val="20"/>
              </w:rPr>
              <w:t>B</w:t>
            </w:r>
            <w:r w:rsidRPr="0034070F">
              <w:rPr>
                <w:bCs/>
                <w:i/>
                <w:sz w:val="20"/>
                <w:vertAlign w:val="subscript"/>
              </w:rPr>
              <w:t>n</w:t>
            </w:r>
            <w:r w:rsidRPr="0034070F">
              <w:rPr>
                <w:bCs/>
                <w:sz w:val="20"/>
              </w:rPr>
              <w:t xml:space="preserve"> = </w:t>
            </w:r>
            <w:r w:rsidRPr="00040029">
              <w:rPr>
                <w:i/>
                <w:iCs/>
                <w:sz w:val="20"/>
              </w:rPr>
              <w:t>К</w:t>
            </w:r>
            <w:r w:rsidRPr="0034070F">
              <w:rPr>
                <w:sz w:val="20"/>
                <w:vertAlign w:val="subscript"/>
              </w:rPr>
              <w:sym w:font="Symbol" w:char="F062"/>
            </w:r>
            <w:r w:rsidRPr="0034070F">
              <w:rPr>
                <w:bCs/>
                <w:i/>
                <w:iCs/>
                <w:sz w:val="20"/>
              </w:rPr>
              <w:t>R</w:t>
            </w:r>
            <w:r w:rsidRPr="0034070F">
              <w:rPr>
                <w:bCs/>
                <w:sz w:val="20"/>
              </w:rPr>
              <w:br/>
            </w:r>
            <w:r w:rsidRPr="0034070F">
              <w:rPr>
                <w:sz w:val="20"/>
              </w:rPr>
              <w:t xml:space="preserve">0.6 &lt; </w:t>
            </w:r>
            <w:r w:rsidRPr="0034070F">
              <w:rPr>
                <w:i/>
                <w:iCs/>
                <w:sz w:val="20"/>
              </w:rPr>
              <w:t>K</w:t>
            </w:r>
            <w:r w:rsidRPr="0034070F">
              <w:rPr>
                <w:bCs/>
                <w:sz w:val="20"/>
                <w:vertAlign w:val="subscript"/>
              </w:rPr>
              <w:sym w:font="Symbol" w:char="F062"/>
            </w:r>
            <w:r w:rsidRPr="0034070F">
              <w:rPr>
                <w:sz w:val="20"/>
              </w:rPr>
              <w:t xml:space="preserve"> &lt; 1</w:t>
            </w:r>
          </w:p>
        </w:tc>
        <w:tc>
          <w:tcPr>
            <w:tcW w:w="2892" w:type="dxa"/>
            <w:tcBorders>
              <w:top w:val="single" w:sz="4" w:space="0" w:color="auto"/>
              <w:bottom w:val="single" w:sz="4" w:space="0" w:color="auto"/>
            </w:tcBorders>
            <w:tcMar>
              <w:left w:w="108" w:type="dxa"/>
              <w:right w:w="108" w:type="dxa"/>
            </w:tcMar>
          </w:tcPr>
          <w:p w14:paraId="3ABC857C" w14:textId="294C683D" w:rsidR="0045336D" w:rsidRPr="0034070F" w:rsidRDefault="0045336D" w:rsidP="00743406">
            <w:pPr>
              <w:pStyle w:val="Tabletext"/>
              <w:jc w:val="center"/>
              <w:rPr>
                <w:sz w:val="20"/>
                <w:lang w:val="ru-RU"/>
              </w:rPr>
            </w:pPr>
            <w:r w:rsidRPr="0034070F">
              <w:rPr>
                <w:bCs/>
                <w:i/>
                <w:iCs/>
                <w:sz w:val="20"/>
              </w:rPr>
              <w:t>B</w:t>
            </w:r>
            <w:r w:rsidRPr="0034070F">
              <w:rPr>
                <w:bCs/>
                <w:i/>
                <w:iCs/>
                <w:sz w:val="20"/>
                <w:vertAlign w:val="subscript"/>
              </w:rPr>
              <w:t>c</w:t>
            </w:r>
            <w:r w:rsidR="009B0C54" w:rsidRPr="0034070F">
              <w:rPr>
                <w:bCs/>
                <w:i/>
                <w:iCs/>
                <w:sz w:val="20"/>
                <w:vertAlign w:val="subscript"/>
                <w:lang w:val="ru-RU"/>
              </w:rPr>
              <w:t>–</w:t>
            </w:r>
            <w:r w:rsidRPr="0034070F">
              <w:rPr>
                <w:bCs/>
                <w:i/>
                <w:iCs/>
                <w:sz w:val="20"/>
                <w:vertAlign w:val="subscript"/>
                <w:lang w:val="ru-RU"/>
              </w:rPr>
              <w:t>30</w:t>
            </w:r>
            <w:r w:rsidRPr="0034070F">
              <w:rPr>
                <w:bCs/>
                <w:i/>
                <w:iCs/>
                <w:sz w:val="20"/>
                <w:lang w:val="ru-RU"/>
              </w:rPr>
              <w:t xml:space="preserve"> </w:t>
            </w:r>
            <w:r w:rsidRPr="0034070F">
              <w:rPr>
                <w:bCs/>
                <w:sz w:val="20"/>
                <w:lang w:val="ru-RU"/>
              </w:rPr>
              <w:t>= 1.05</w:t>
            </w:r>
            <w:r w:rsidRPr="0034070F">
              <w:rPr>
                <w:bCs/>
                <w:i/>
                <w:iCs/>
                <w:sz w:val="20"/>
              </w:rPr>
              <w:t>B</w:t>
            </w:r>
            <w:r w:rsidRPr="0034070F">
              <w:rPr>
                <w:bCs/>
                <w:i/>
                <w:iCs/>
                <w:sz w:val="20"/>
                <w:vertAlign w:val="subscript"/>
              </w:rPr>
              <w:t>n</w:t>
            </w:r>
            <w:r w:rsidRPr="0034070F">
              <w:rPr>
                <w:sz w:val="20"/>
                <w:lang w:val="ru-RU"/>
              </w:rPr>
              <w:br/>
            </w:r>
            <w:r w:rsidRPr="0034070F">
              <w:rPr>
                <w:i/>
                <w:iCs/>
                <w:sz w:val="20"/>
                <w:lang w:val="ru-RU"/>
              </w:rPr>
              <w:t>В</w:t>
            </w:r>
            <w:r w:rsidRPr="0034070F">
              <w:rPr>
                <w:bCs/>
                <w:sz w:val="20"/>
                <w:vertAlign w:val="subscript"/>
                <w:lang w:val="ru-RU"/>
              </w:rPr>
              <w:t>–40</w:t>
            </w:r>
            <w:r w:rsidRPr="0034070F">
              <w:rPr>
                <w:sz w:val="20"/>
                <w:lang w:val="ru-RU"/>
              </w:rPr>
              <w:t xml:space="preserve"> = </w:t>
            </w:r>
            <w:r w:rsidRPr="0034070F">
              <w:rPr>
                <w:bCs/>
                <w:sz w:val="20"/>
                <w:lang w:val="ru-RU"/>
              </w:rPr>
              <w:t>1.1</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r>
            <w:r w:rsidRPr="0034070F">
              <w:rPr>
                <w:i/>
                <w:iCs/>
                <w:sz w:val="20"/>
                <w:lang w:val="ru-RU"/>
              </w:rPr>
              <w:t>В</w:t>
            </w:r>
            <w:r w:rsidRPr="0034070F">
              <w:rPr>
                <w:bCs/>
                <w:i/>
                <w:iCs/>
                <w:sz w:val="20"/>
                <w:vertAlign w:val="subscript"/>
                <w:lang w:val="ru-RU"/>
              </w:rPr>
              <w:t>–</w:t>
            </w:r>
            <w:r w:rsidRPr="0034070F">
              <w:rPr>
                <w:bCs/>
                <w:sz w:val="20"/>
                <w:vertAlign w:val="subscript"/>
                <w:lang w:val="ru-RU"/>
              </w:rPr>
              <w:t>50</w:t>
            </w:r>
            <w:r w:rsidRPr="0034070F">
              <w:rPr>
                <w:sz w:val="20"/>
                <w:lang w:val="ru-RU"/>
              </w:rPr>
              <w:t xml:space="preserve"> = </w:t>
            </w:r>
            <w:r w:rsidRPr="0034070F">
              <w:rPr>
                <w:iCs/>
                <w:sz w:val="20"/>
                <w:lang w:val="ru-RU"/>
              </w:rPr>
              <w:t>4</w:t>
            </w:r>
            <w:r w:rsidRPr="0034070F">
              <w:rPr>
                <w:i/>
                <w:sz w:val="20"/>
              </w:rPr>
              <w:t>B</w:t>
            </w:r>
            <w:r w:rsidRPr="0034070F">
              <w:rPr>
                <w:i/>
                <w:sz w:val="20"/>
                <w:vertAlign w:val="subscript"/>
              </w:rPr>
              <w:t>c</w:t>
            </w:r>
            <w:r w:rsidR="00E6652F" w:rsidRPr="0034070F">
              <w:rPr>
                <w:i/>
                <w:sz w:val="20"/>
                <w:vertAlign w:val="subscript"/>
                <w:lang w:val="ru-RU"/>
              </w:rPr>
              <w:t>–30</w:t>
            </w:r>
            <w:r w:rsidRPr="0034070F">
              <w:rPr>
                <w:i/>
                <w:sz w:val="20"/>
                <w:lang w:val="ru-RU"/>
              </w:rPr>
              <w:br/>
            </w:r>
            <w:r w:rsidRPr="0034070F">
              <w:rPr>
                <w:i/>
                <w:iCs/>
                <w:sz w:val="20"/>
                <w:lang w:val="ru-RU"/>
              </w:rPr>
              <w:t>В</w:t>
            </w:r>
            <w:r w:rsidRPr="0034070F">
              <w:rPr>
                <w:bCs/>
                <w:i/>
                <w:iCs/>
                <w:sz w:val="20"/>
                <w:vertAlign w:val="subscript"/>
                <w:lang w:val="ru-RU"/>
              </w:rPr>
              <w:t>–</w:t>
            </w:r>
            <w:r w:rsidRPr="0034070F">
              <w:rPr>
                <w:bCs/>
                <w:sz w:val="20"/>
                <w:vertAlign w:val="subscript"/>
                <w:lang w:val="ru-RU"/>
              </w:rPr>
              <w:t>60</w:t>
            </w:r>
            <w:r w:rsidRPr="0034070F">
              <w:rPr>
                <w:sz w:val="20"/>
                <w:lang w:val="ru-RU"/>
              </w:rPr>
              <w:t xml:space="preserve"> = </w:t>
            </w:r>
            <w:r w:rsidRPr="0034070F">
              <w:rPr>
                <w:iCs/>
                <w:sz w:val="20"/>
                <w:lang w:val="ru-RU"/>
              </w:rPr>
              <w:t>8</w:t>
            </w:r>
            <w:r w:rsidRPr="0034070F">
              <w:rPr>
                <w:i/>
                <w:sz w:val="20"/>
              </w:rPr>
              <w:t>B</w:t>
            </w:r>
            <w:r w:rsidRPr="0034070F">
              <w:rPr>
                <w:i/>
                <w:sz w:val="20"/>
                <w:vertAlign w:val="subscript"/>
              </w:rPr>
              <w:t>c</w:t>
            </w:r>
            <w:r w:rsidR="00E6652F" w:rsidRPr="0034070F">
              <w:rPr>
                <w:i/>
                <w:sz w:val="20"/>
                <w:vertAlign w:val="subscript"/>
                <w:lang w:val="ru-RU"/>
              </w:rPr>
              <w:t>–30</w:t>
            </w:r>
          </w:p>
        </w:tc>
        <w:tc>
          <w:tcPr>
            <w:tcW w:w="2892" w:type="dxa"/>
            <w:vMerge/>
            <w:tcBorders>
              <w:right w:val="single" w:sz="4" w:space="0" w:color="auto"/>
            </w:tcBorders>
            <w:tcMar>
              <w:left w:w="108" w:type="dxa"/>
              <w:right w:w="108" w:type="dxa"/>
            </w:tcMar>
          </w:tcPr>
          <w:p w14:paraId="6D59C893" w14:textId="77777777" w:rsidR="0045336D" w:rsidRPr="0034070F" w:rsidRDefault="0045336D" w:rsidP="00743406">
            <w:pPr>
              <w:pStyle w:val="Tabletext"/>
              <w:rPr>
                <w:sz w:val="20"/>
                <w:lang w:val="ru-RU"/>
              </w:rPr>
            </w:pPr>
          </w:p>
        </w:tc>
      </w:tr>
      <w:tr w:rsidR="0045336D" w:rsidRPr="000B3C98" w14:paraId="20909B0C" w14:textId="77777777" w:rsidTr="00743406">
        <w:tblPrEx>
          <w:tblCellMar>
            <w:left w:w="28" w:type="dxa"/>
            <w:right w:w="28" w:type="dxa"/>
          </w:tblCellMar>
        </w:tblPrEx>
        <w:trPr>
          <w:cantSplit/>
          <w:jc w:val="center"/>
        </w:trPr>
        <w:tc>
          <w:tcPr>
            <w:tcW w:w="2890" w:type="dxa"/>
            <w:tcBorders>
              <w:left w:val="single" w:sz="4" w:space="0" w:color="auto"/>
              <w:bottom w:val="single" w:sz="4" w:space="0" w:color="auto"/>
            </w:tcBorders>
            <w:tcMar>
              <w:left w:w="108" w:type="dxa"/>
              <w:right w:w="108" w:type="dxa"/>
            </w:tcMar>
          </w:tcPr>
          <w:p w14:paraId="053BC893" w14:textId="77777777" w:rsidR="0045336D" w:rsidRPr="0034070F" w:rsidRDefault="0045336D" w:rsidP="00743406">
            <w:pPr>
              <w:pStyle w:val="Tabletext"/>
              <w:rPr>
                <w:b/>
                <w:bCs/>
                <w:sz w:val="20"/>
              </w:rPr>
            </w:pPr>
            <w:r w:rsidRPr="0034070F">
              <w:rPr>
                <w:b/>
                <w:bCs/>
                <w:sz w:val="20"/>
              </w:rPr>
              <w:t>G9D</w:t>
            </w:r>
          </w:p>
        </w:tc>
        <w:tc>
          <w:tcPr>
            <w:tcW w:w="1473" w:type="dxa"/>
            <w:tcBorders>
              <w:top w:val="single" w:sz="4" w:space="0" w:color="auto"/>
              <w:bottom w:val="single" w:sz="4" w:space="0" w:color="auto"/>
            </w:tcBorders>
            <w:tcMar>
              <w:left w:w="108" w:type="dxa"/>
              <w:right w:w="108" w:type="dxa"/>
            </w:tcMar>
          </w:tcPr>
          <w:p w14:paraId="618A6A4B" w14:textId="77777777" w:rsidR="0045336D" w:rsidRPr="0034070F" w:rsidRDefault="0045336D" w:rsidP="00743406">
            <w:pPr>
              <w:pStyle w:val="Tabletext"/>
              <w:rPr>
                <w:bCs/>
                <w:sz w:val="20"/>
              </w:rPr>
            </w:pPr>
            <w:r w:rsidRPr="0034070F">
              <w:rPr>
                <w:bCs/>
                <w:i/>
                <w:sz w:val="20"/>
              </w:rPr>
              <w:t>M</w:t>
            </w:r>
            <w:r w:rsidRPr="0034070F">
              <w:rPr>
                <w:bCs/>
                <w:sz w:val="20"/>
              </w:rPr>
              <w:t>-ary QAM</w:t>
            </w:r>
            <w:r w:rsidRPr="0034070F">
              <w:rPr>
                <w:bCs/>
                <w:sz w:val="20"/>
              </w:rPr>
              <w:br/>
              <w:t>4-, 16-</w:t>
            </w:r>
            <w:r w:rsidRPr="0034070F">
              <w:rPr>
                <w:bCs/>
                <w:sz w:val="20"/>
              </w:rPr>
              <w:br/>
            </w:r>
            <w:r w:rsidRPr="0034070F">
              <w:rPr>
                <w:sz w:val="20"/>
              </w:rPr>
              <w:t>(</w:t>
            </w:r>
            <w:r w:rsidRPr="0034070F">
              <w:rPr>
                <w:i/>
                <w:iCs/>
                <w:sz w:val="20"/>
              </w:rPr>
              <w:t>M</w:t>
            </w:r>
            <w:r w:rsidRPr="0034070F">
              <w:rPr>
                <w:sz w:val="20"/>
              </w:rPr>
              <w:t xml:space="preserve"> = 4, 16)</w:t>
            </w:r>
          </w:p>
        </w:tc>
        <w:tc>
          <w:tcPr>
            <w:tcW w:w="1420" w:type="dxa"/>
            <w:tcBorders>
              <w:top w:val="single" w:sz="4" w:space="0" w:color="auto"/>
              <w:bottom w:val="single" w:sz="4" w:space="0" w:color="auto"/>
            </w:tcBorders>
            <w:tcMar>
              <w:left w:w="108" w:type="dxa"/>
              <w:right w:w="108" w:type="dxa"/>
            </w:tcMar>
          </w:tcPr>
          <w:p w14:paraId="161CB69C" w14:textId="77777777" w:rsidR="0045336D" w:rsidRPr="0034070F" w:rsidRDefault="0045336D" w:rsidP="00743406">
            <w:pPr>
              <w:pStyle w:val="Tabletext"/>
              <w:rPr>
                <w:bCs/>
                <w:sz w:val="20"/>
              </w:rPr>
            </w:pPr>
            <w:r w:rsidRPr="0034070F">
              <w:rPr>
                <w:bCs/>
                <w:sz w:val="20"/>
              </w:rPr>
              <w:t>TDMA</w:t>
            </w:r>
          </w:p>
        </w:tc>
        <w:tc>
          <w:tcPr>
            <w:tcW w:w="2892" w:type="dxa"/>
            <w:tcBorders>
              <w:top w:val="single" w:sz="4" w:space="0" w:color="auto"/>
              <w:bottom w:val="single" w:sz="4" w:space="0" w:color="auto"/>
            </w:tcBorders>
            <w:tcMar>
              <w:left w:w="108" w:type="dxa"/>
              <w:right w:w="108" w:type="dxa"/>
            </w:tcMar>
          </w:tcPr>
          <w:p w14:paraId="66963FB5"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sz w:val="20"/>
              </w:rPr>
              <w:t xml:space="preserve"> = </w:t>
            </w:r>
            <w:r w:rsidRPr="0034070F">
              <w:rPr>
                <w:bCs/>
                <w:i/>
                <w:iCs/>
                <w:sz w:val="20"/>
              </w:rPr>
              <w:t>KR</w:t>
            </w:r>
            <w:r w:rsidRPr="0034070F">
              <w:rPr>
                <w:bCs/>
                <w:sz w:val="20"/>
              </w:rPr>
              <w:t>/log</w:t>
            </w:r>
            <w:r w:rsidRPr="0034070F">
              <w:rPr>
                <w:bCs/>
                <w:sz w:val="20"/>
                <w:vertAlign w:val="subscript"/>
              </w:rPr>
              <w:t>2</w:t>
            </w:r>
            <w:r w:rsidRPr="0034070F">
              <w:rPr>
                <w:bCs/>
                <w:i/>
                <w:iCs/>
                <w:sz w:val="20"/>
              </w:rPr>
              <w:t>S</w:t>
            </w:r>
            <w:r w:rsidRPr="0034070F">
              <w:rPr>
                <w:sz w:val="20"/>
              </w:rPr>
              <w:br/>
              <w:t>1.5 &lt;</w:t>
            </w:r>
            <w:r w:rsidRPr="0034070F">
              <w:rPr>
                <w:i/>
                <w:iCs/>
                <w:sz w:val="20"/>
              </w:rPr>
              <w:t xml:space="preserve"> K</w:t>
            </w:r>
            <w:r w:rsidRPr="0034070F">
              <w:rPr>
                <w:sz w:val="20"/>
              </w:rPr>
              <w:t xml:space="preserve"> &lt; 1.7</w:t>
            </w:r>
          </w:p>
        </w:tc>
        <w:tc>
          <w:tcPr>
            <w:tcW w:w="2892" w:type="dxa"/>
            <w:tcBorders>
              <w:top w:val="single" w:sz="4" w:space="0" w:color="auto"/>
              <w:bottom w:val="single" w:sz="4" w:space="0" w:color="auto"/>
            </w:tcBorders>
            <w:tcMar>
              <w:left w:w="108" w:type="dxa"/>
              <w:right w:w="108" w:type="dxa"/>
            </w:tcMar>
          </w:tcPr>
          <w:p w14:paraId="2D16F612" w14:textId="402A0016"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9B0C54" w:rsidRPr="0034070F">
              <w:rPr>
                <w:bCs/>
                <w:i/>
                <w:iCs/>
                <w:sz w:val="20"/>
                <w:vertAlign w:val="subscript"/>
                <w:lang w:val="ru-RU"/>
              </w:rPr>
              <w:t>–</w:t>
            </w:r>
            <w:r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1.4</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1.4</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1.8 </w:t>
            </w:r>
            <w:r w:rsidRPr="0034070F">
              <w:rPr>
                <w:bCs/>
                <w:sz w:val="20"/>
              </w:rPr>
              <w:sym w:font="Symbol" w:char="F0B8"/>
            </w:r>
            <w:r w:rsidRPr="0034070F">
              <w:rPr>
                <w:bCs/>
                <w:sz w:val="20"/>
                <w:lang w:val="ru-RU"/>
              </w:rPr>
              <w:t xml:space="preserve"> 2.3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2.5 </w:t>
            </w:r>
            <w:r w:rsidRPr="0034070F">
              <w:rPr>
                <w:bCs/>
                <w:sz w:val="20"/>
              </w:rPr>
              <w:sym w:font="Symbol" w:char="F0B8"/>
            </w:r>
            <w:r w:rsidRPr="0034070F">
              <w:rPr>
                <w:bCs/>
                <w:sz w:val="20"/>
                <w:lang w:val="ru-RU"/>
              </w:rPr>
              <w:t xml:space="preserve"> 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tcBorders>
              <w:right w:val="single" w:sz="4" w:space="0" w:color="auto"/>
            </w:tcBorders>
            <w:tcMar>
              <w:left w:w="108" w:type="dxa"/>
              <w:right w:w="108" w:type="dxa"/>
            </w:tcMar>
          </w:tcPr>
          <w:p w14:paraId="64EAD8EB" w14:textId="77777777" w:rsidR="0045336D" w:rsidRPr="0034070F" w:rsidRDefault="0045336D" w:rsidP="00743406">
            <w:pPr>
              <w:pStyle w:val="Tabletext"/>
              <w:jc w:val="center"/>
              <w:rPr>
                <w:sz w:val="20"/>
                <w:lang w:val="ru-RU"/>
              </w:rPr>
            </w:pPr>
          </w:p>
        </w:tc>
      </w:tr>
      <w:tr w:rsidR="0045336D" w:rsidRPr="000B3C98" w14:paraId="29B5DC9C" w14:textId="77777777" w:rsidTr="00743406">
        <w:tblPrEx>
          <w:tblCellMar>
            <w:left w:w="28" w:type="dxa"/>
            <w:right w:w="28" w:type="dxa"/>
          </w:tblCellMar>
        </w:tblPrEx>
        <w:trPr>
          <w:cantSplit/>
          <w:jc w:val="center"/>
        </w:trPr>
        <w:tc>
          <w:tcPr>
            <w:tcW w:w="2890" w:type="dxa"/>
            <w:vMerge w:val="restart"/>
            <w:tcBorders>
              <w:left w:val="single" w:sz="4" w:space="0" w:color="auto"/>
            </w:tcBorders>
            <w:tcMar>
              <w:left w:w="108" w:type="dxa"/>
              <w:right w:w="108" w:type="dxa"/>
            </w:tcMar>
          </w:tcPr>
          <w:p w14:paraId="6698CF82" w14:textId="77777777" w:rsidR="0045336D" w:rsidRPr="0034070F" w:rsidRDefault="0045336D" w:rsidP="00743406">
            <w:pPr>
              <w:pStyle w:val="Tabletext"/>
              <w:rPr>
                <w:b/>
                <w:bCs/>
                <w:sz w:val="20"/>
              </w:rPr>
            </w:pPr>
            <w:r w:rsidRPr="0034070F">
              <w:rPr>
                <w:b/>
                <w:bCs/>
                <w:sz w:val="20"/>
              </w:rPr>
              <w:t>G9D</w:t>
            </w:r>
          </w:p>
        </w:tc>
        <w:tc>
          <w:tcPr>
            <w:tcW w:w="1473" w:type="dxa"/>
            <w:tcBorders>
              <w:top w:val="single" w:sz="4" w:space="0" w:color="auto"/>
              <w:bottom w:val="single" w:sz="4" w:space="0" w:color="auto"/>
            </w:tcBorders>
            <w:tcMar>
              <w:left w:w="108" w:type="dxa"/>
              <w:right w:w="108" w:type="dxa"/>
            </w:tcMar>
          </w:tcPr>
          <w:p w14:paraId="0F5D9841" w14:textId="77777777" w:rsidR="0045336D" w:rsidRPr="0034070F" w:rsidRDefault="0045336D" w:rsidP="00743406">
            <w:pPr>
              <w:pStyle w:val="Tabletext"/>
              <w:rPr>
                <w:bCs/>
                <w:sz w:val="20"/>
              </w:rPr>
            </w:pPr>
            <w:r w:rsidRPr="0034070F">
              <w:rPr>
                <w:bCs/>
                <w:i/>
                <w:sz w:val="20"/>
              </w:rPr>
              <w:t>M</w:t>
            </w:r>
            <w:r w:rsidRPr="0034070F">
              <w:rPr>
                <w:bCs/>
                <w:sz w:val="20"/>
              </w:rPr>
              <w:t>-ary PSK</w:t>
            </w:r>
            <w:r w:rsidRPr="0034070F">
              <w:rPr>
                <w:bCs/>
                <w:sz w:val="20"/>
              </w:rPr>
              <w:br/>
            </w:r>
            <w:r w:rsidRPr="0034070F">
              <w:rPr>
                <w:sz w:val="20"/>
              </w:rPr>
              <w:t>(</w:t>
            </w:r>
            <w:r w:rsidRPr="0034070F">
              <w:rPr>
                <w:i/>
                <w:sz w:val="20"/>
              </w:rPr>
              <w:t>M</w:t>
            </w:r>
            <w:r w:rsidRPr="0034070F">
              <w:rPr>
                <w:sz w:val="20"/>
              </w:rPr>
              <w:t xml:space="preserve"> = 8, 16)</w:t>
            </w:r>
          </w:p>
        </w:tc>
        <w:tc>
          <w:tcPr>
            <w:tcW w:w="1420" w:type="dxa"/>
            <w:tcBorders>
              <w:top w:val="single" w:sz="4" w:space="0" w:color="auto"/>
              <w:bottom w:val="single" w:sz="4" w:space="0" w:color="auto"/>
            </w:tcBorders>
            <w:tcMar>
              <w:left w:w="108" w:type="dxa"/>
              <w:right w:w="108" w:type="dxa"/>
            </w:tcMar>
          </w:tcPr>
          <w:p w14:paraId="14A6A9EB" w14:textId="77777777" w:rsidR="0045336D" w:rsidRPr="0034070F" w:rsidRDefault="0045336D" w:rsidP="00743406">
            <w:pPr>
              <w:pStyle w:val="Tabletext"/>
              <w:rPr>
                <w:bCs/>
                <w:snapToGrid w:val="0"/>
                <w:sz w:val="20"/>
              </w:rPr>
            </w:pPr>
            <w:r w:rsidRPr="0034070F">
              <w:rPr>
                <w:bCs/>
                <w:sz w:val="20"/>
              </w:rPr>
              <w:t>TDMA</w:t>
            </w:r>
          </w:p>
        </w:tc>
        <w:tc>
          <w:tcPr>
            <w:tcW w:w="2892" w:type="dxa"/>
            <w:tcBorders>
              <w:top w:val="single" w:sz="4" w:space="0" w:color="auto"/>
              <w:bottom w:val="single" w:sz="4" w:space="0" w:color="auto"/>
            </w:tcBorders>
            <w:tcMar>
              <w:left w:w="108" w:type="dxa"/>
              <w:right w:w="108" w:type="dxa"/>
            </w:tcMar>
          </w:tcPr>
          <w:p w14:paraId="58D1479B"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w:t>
            </w:r>
            <w:r w:rsidRPr="0034070F">
              <w:rPr>
                <w:bCs/>
                <w:sz w:val="20"/>
              </w:rPr>
              <w:t xml:space="preserve"> </w:t>
            </w:r>
            <w:r w:rsidRPr="0034070F">
              <w:rPr>
                <w:bCs/>
                <w:i/>
                <w:iCs/>
                <w:sz w:val="20"/>
              </w:rPr>
              <w:t>KR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i/>
                <w:iCs/>
                <w:sz w:val="20"/>
              </w:rPr>
              <w:t>K</w:t>
            </w:r>
            <w:r w:rsidRPr="0034070F">
              <w:rPr>
                <w:sz w:val="20"/>
              </w:rPr>
              <w:t xml:space="preserve"> = 2.5</w:t>
            </w:r>
          </w:p>
        </w:tc>
        <w:tc>
          <w:tcPr>
            <w:tcW w:w="2892" w:type="dxa"/>
            <w:tcBorders>
              <w:top w:val="single" w:sz="4" w:space="0" w:color="auto"/>
              <w:bottom w:val="single" w:sz="4" w:space="0" w:color="auto"/>
            </w:tcBorders>
            <w:tcMar>
              <w:left w:w="108" w:type="dxa"/>
              <w:right w:w="108" w:type="dxa"/>
            </w:tcMar>
          </w:tcPr>
          <w:p w14:paraId="6FB4D7BA" w14:textId="2E1D0407"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495539" w:rsidRPr="0034070F">
              <w:rPr>
                <w:bCs/>
                <w:i/>
                <w:iCs/>
                <w:sz w:val="20"/>
                <w:vertAlign w:val="subscript"/>
                <w:lang w:val="ru-RU"/>
              </w:rPr>
              <w:t>–</w:t>
            </w:r>
            <w:r w:rsidRPr="0034070F">
              <w:rPr>
                <w:bCs/>
                <w:i/>
                <w:sz w:val="20"/>
                <w:vertAlign w:val="subscript"/>
                <w:lang w:val="ru-RU"/>
              </w:rPr>
              <w:t>30</w:t>
            </w:r>
            <w:r w:rsidRPr="0034070F">
              <w:rPr>
                <w:bCs/>
                <w:iCs/>
                <w:sz w:val="20"/>
                <w:lang w:val="ru-RU"/>
              </w:rPr>
              <w:t xml:space="preserve"> = </w:t>
            </w:r>
            <w:r w:rsidRPr="0034070F">
              <w:rPr>
                <w:bCs/>
                <w:sz w:val="20"/>
                <w:lang w:val="ru-RU"/>
              </w:rPr>
              <w:t>1.2</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1.17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1.67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3.33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tcBorders>
              <w:right w:val="single" w:sz="4" w:space="0" w:color="auto"/>
            </w:tcBorders>
            <w:tcMar>
              <w:left w:w="108" w:type="dxa"/>
              <w:right w:w="108" w:type="dxa"/>
            </w:tcMar>
          </w:tcPr>
          <w:p w14:paraId="07C4F349" w14:textId="77777777" w:rsidR="0045336D" w:rsidRPr="0034070F" w:rsidRDefault="0045336D" w:rsidP="00743406">
            <w:pPr>
              <w:pStyle w:val="Tabletext"/>
              <w:jc w:val="center"/>
              <w:rPr>
                <w:sz w:val="20"/>
                <w:lang w:val="ru-RU"/>
              </w:rPr>
            </w:pPr>
          </w:p>
        </w:tc>
      </w:tr>
      <w:tr w:rsidR="0045336D" w:rsidRPr="000B3C98" w14:paraId="6265DDFA" w14:textId="77777777" w:rsidTr="00743406">
        <w:tblPrEx>
          <w:tblCellMar>
            <w:left w:w="28" w:type="dxa"/>
            <w:right w:w="28" w:type="dxa"/>
          </w:tblCellMar>
        </w:tblPrEx>
        <w:trPr>
          <w:cantSplit/>
          <w:jc w:val="center"/>
        </w:trPr>
        <w:tc>
          <w:tcPr>
            <w:tcW w:w="2890" w:type="dxa"/>
            <w:vMerge/>
            <w:tcBorders>
              <w:left w:val="single" w:sz="4" w:space="0" w:color="auto"/>
            </w:tcBorders>
            <w:tcMar>
              <w:left w:w="108" w:type="dxa"/>
              <w:right w:w="108" w:type="dxa"/>
            </w:tcMar>
          </w:tcPr>
          <w:p w14:paraId="40DD2324" w14:textId="77777777" w:rsidR="0045336D" w:rsidRPr="0034070F" w:rsidRDefault="0045336D" w:rsidP="00743406">
            <w:pPr>
              <w:pStyle w:val="Tabletext"/>
              <w:rPr>
                <w:b/>
                <w:bCs/>
                <w:sz w:val="20"/>
                <w:lang w:val="ru-RU"/>
              </w:rPr>
            </w:pPr>
          </w:p>
        </w:tc>
        <w:tc>
          <w:tcPr>
            <w:tcW w:w="1473" w:type="dxa"/>
            <w:tcBorders>
              <w:top w:val="single" w:sz="4" w:space="0" w:color="auto"/>
              <w:bottom w:val="single" w:sz="4" w:space="0" w:color="auto"/>
            </w:tcBorders>
            <w:tcMar>
              <w:left w:w="108" w:type="dxa"/>
              <w:right w:w="108" w:type="dxa"/>
            </w:tcMar>
          </w:tcPr>
          <w:p w14:paraId="7E99E714" w14:textId="77777777" w:rsidR="0045336D" w:rsidRPr="0034070F" w:rsidRDefault="0045336D" w:rsidP="00743406">
            <w:pPr>
              <w:pStyle w:val="Tabletext"/>
              <w:rPr>
                <w:bCs/>
                <w:sz w:val="20"/>
              </w:rPr>
            </w:pPr>
            <w:r w:rsidRPr="0034070F">
              <w:rPr>
                <w:bCs/>
                <w:i/>
                <w:sz w:val="20"/>
              </w:rPr>
              <w:t>M</w:t>
            </w:r>
            <w:r w:rsidRPr="0034070F">
              <w:rPr>
                <w:bCs/>
                <w:sz w:val="20"/>
              </w:rPr>
              <w:t xml:space="preserve">-ary QAM, </w:t>
            </w:r>
            <w:r w:rsidRPr="0034070F">
              <w:rPr>
                <w:sz w:val="20"/>
              </w:rPr>
              <w:t>encoding with error correction</w:t>
            </w:r>
          </w:p>
        </w:tc>
        <w:tc>
          <w:tcPr>
            <w:tcW w:w="1420" w:type="dxa"/>
            <w:tcBorders>
              <w:top w:val="single" w:sz="4" w:space="0" w:color="auto"/>
              <w:bottom w:val="single" w:sz="4" w:space="0" w:color="auto"/>
            </w:tcBorders>
            <w:tcMar>
              <w:left w:w="108" w:type="dxa"/>
              <w:right w:w="108" w:type="dxa"/>
            </w:tcMar>
          </w:tcPr>
          <w:p w14:paraId="7142E3A6" w14:textId="77777777" w:rsidR="0045336D" w:rsidRPr="0034070F" w:rsidRDefault="0045336D" w:rsidP="00743406">
            <w:pPr>
              <w:pStyle w:val="Tabletext"/>
              <w:rPr>
                <w:bCs/>
                <w:sz w:val="20"/>
              </w:rPr>
            </w:pPr>
          </w:p>
        </w:tc>
        <w:tc>
          <w:tcPr>
            <w:tcW w:w="2892" w:type="dxa"/>
            <w:tcBorders>
              <w:top w:val="single" w:sz="4" w:space="0" w:color="auto"/>
              <w:bottom w:val="single" w:sz="4" w:space="0" w:color="auto"/>
            </w:tcBorders>
            <w:tcMar>
              <w:left w:w="108" w:type="dxa"/>
              <w:right w:w="108" w:type="dxa"/>
            </w:tcMar>
          </w:tcPr>
          <w:p w14:paraId="2E243B09"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 K</w:t>
            </w:r>
            <w:r w:rsidRPr="0034070F">
              <w:rPr>
                <w:bCs/>
                <w:i/>
                <w:iCs/>
                <w:sz w:val="20"/>
                <w:vertAlign w:val="subscript"/>
              </w:rPr>
              <w:t>red</w:t>
            </w:r>
            <w:r w:rsidRPr="0034070F">
              <w:rPr>
                <w:bCs/>
                <w:sz w:val="20"/>
              </w:rPr>
              <w:t xml:space="preserve"> </w:t>
            </w:r>
            <w:r w:rsidRPr="0034070F">
              <w:rPr>
                <w:bCs/>
                <w:i/>
                <w:iCs/>
                <w:sz w:val="20"/>
              </w:rPr>
              <w:t>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red</w:t>
            </w:r>
            <w:r w:rsidRPr="0034070F">
              <w:rPr>
                <w:i/>
                <w:iCs/>
                <w:sz w:val="20"/>
                <w:vertAlign w:val="subscript"/>
              </w:rPr>
              <w:t xml:space="preserve"> </w:t>
            </w:r>
            <w:r w:rsidRPr="0034070F">
              <w:rPr>
                <w:sz w:val="20"/>
              </w:rPr>
              <w:t>is the coefficient of redundancy for encoding with error-correction</w:t>
            </w:r>
          </w:p>
        </w:tc>
        <w:tc>
          <w:tcPr>
            <w:tcW w:w="2892" w:type="dxa"/>
            <w:tcBorders>
              <w:top w:val="single" w:sz="4" w:space="0" w:color="auto"/>
              <w:bottom w:val="single" w:sz="4" w:space="0" w:color="auto"/>
            </w:tcBorders>
            <w:tcMar>
              <w:left w:w="108" w:type="dxa"/>
              <w:right w:w="108" w:type="dxa"/>
            </w:tcMar>
          </w:tcPr>
          <w:p w14:paraId="3EF9991E" w14:textId="38B76B3B"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495539" w:rsidRPr="0034070F">
              <w:rPr>
                <w:bCs/>
                <w:i/>
                <w:iCs/>
                <w:sz w:val="20"/>
                <w:vertAlign w:val="subscript"/>
                <w:lang w:val="ru-RU"/>
              </w:rPr>
              <w:t>–</w:t>
            </w:r>
            <w:r w:rsidRPr="0034070F">
              <w:rPr>
                <w:bCs/>
                <w:i/>
                <w:sz w:val="20"/>
                <w:vertAlign w:val="subscript"/>
                <w:lang w:val="ru-RU"/>
              </w:rPr>
              <w:t>30</w:t>
            </w:r>
            <w:r w:rsidRPr="0034070F">
              <w:rPr>
                <w:bCs/>
                <w:iCs/>
                <w:sz w:val="20"/>
                <w:lang w:val="ru-RU"/>
              </w:rPr>
              <w:t xml:space="preserve"> = </w:t>
            </w:r>
            <w:r w:rsidRPr="0034070F">
              <w:rPr>
                <w:bCs/>
                <w:sz w:val="20"/>
                <w:lang w:val="ru-RU"/>
              </w:rPr>
              <w:t>1.2</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2.2</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tcBorders>
              <w:right w:val="single" w:sz="4" w:space="0" w:color="auto"/>
            </w:tcBorders>
            <w:tcMar>
              <w:left w:w="108" w:type="dxa"/>
              <w:right w:w="108" w:type="dxa"/>
            </w:tcMar>
          </w:tcPr>
          <w:p w14:paraId="0873ED5E" w14:textId="77777777" w:rsidR="0045336D" w:rsidRPr="0034070F" w:rsidRDefault="0045336D" w:rsidP="00743406">
            <w:pPr>
              <w:pStyle w:val="Tabletext"/>
              <w:jc w:val="center"/>
              <w:rPr>
                <w:caps/>
                <w:sz w:val="20"/>
                <w:lang w:val="ru-RU" w:eastAsia="ru-RU"/>
              </w:rPr>
            </w:pPr>
          </w:p>
        </w:tc>
      </w:tr>
      <w:tr w:rsidR="0045336D" w:rsidRPr="0034070F" w14:paraId="2612FA8A" w14:textId="77777777" w:rsidTr="00743406">
        <w:tblPrEx>
          <w:tblCellMar>
            <w:left w:w="28" w:type="dxa"/>
            <w:right w:w="28" w:type="dxa"/>
          </w:tblCellMar>
        </w:tblPrEx>
        <w:trPr>
          <w:cantSplit/>
          <w:jc w:val="center"/>
        </w:trPr>
        <w:tc>
          <w:tcPr>
            <w:tcW w:w="2890" w:type="dxa"/>
            <w:vMerge/>
            <w:tcBorders>
              <w:left w:val="single" w:sz="4" w:space="0" w:color="auto"/>
              <w:bottom w:val="single" w:sz="4" w:space="0" w:color="auto"/>
            </w:tcBorders>
            <w:tcMar>
              <w:left w:w="108" w:type="dxa"/>
              <w:right w:w="108" w:type="dxa"/>
            </w:tcMar>
          </w:tcPr>
          <w:p w14:paraId="7901ADD0" w14:textId="77777777" w:rsidR="0045336D" w:rsidRPr="0034070F" w:rsidRDefault="0045336D" w:rsidP="00743406">
            <w:pPr>
              <w:pStyle w:val="Tabletext"/>
              <w:jc w:val="center"/>
              <w:rPr>
                <w:b/>
                <w:bCs/>
                <w:sz w:val="20"/>
                <w:lang w:val="ru-RU"/>
              </w:rPr>
            </w:pPr>
          </w:p>
        </w:tc>
        <w:tc>
          <w:tcPr>
            <w:tcW w:w="1473" w:type="dxa"/>
            <w:tcBorders>
              <w:top w:val="single" w:sz="4" w:space="0" w:color="auto"/>
              <w:bottom w:val="single" w:sz="4" w:space="0" w:color="auto"/>
            </w:tcBorders>
            <w:tcMar>
              <w:left w:w="108" w:type="dxa"/>
              <w:right w:w="108" w:type="dxa"/>
            </w:tcMar>
          </w:tcPr>
          <w:p w14:paraId="5075F747" w14:textId="77777777" w:rsidR="0045336D" w:rsidRPr="0034070F" w:rsidRDefault="0045336D" w:rsidP="00743406">
            <w:pPr>
              <w:pStyle w:val="Tabletext"/>
              <w:rPr>
                <w:bCs/>
                <w:sz w:val="20"/>
              </w:rPr>
            </w:pPr>
            <w:r w:rsidRPr="0034070F">
              <w:rPr>
                <w:bCs/>
                <w:sz w:val="20"/>
              </w:rPr>
              <w:t>QPSK</w:t>
            </w:r>
          </w:p>
        </w:tc>
        <w:tc>
          <w:tcPr>
            <w:tcW w:w="1420" w:type="dxa"/>
            <w:tcBorders>
              <w:top w:val="single" w:sz="4" w:space="0" w:color="auto"/>
              <w:bottom w:val="single" w:sz="4" w:space="0" w:color="auto"/>
            </w:tcBorders>
            <w:tcMar>
              <w:left w:w="108" w:type="dxa"/>
              <w:right w:w="108" w:type="dxa"/>
            </w:tcMar>
          </w:tcPr>
          <w:p w14:paraId="589C3C3A" w14:textId="77777777" w:rsidR="0045336D" w:rsidRPr="0034070F" w:rsidRDefault="0045336D" w:rsidP="00743406">
            <w:pPr>
              <w:pStyle w:val="Tabletext"/>
              <w:rPr>
                <w:bCs/>
                <w:sz w:val="20"/>
              </w:rPr>
            </w:pPr>
            <w:r w:rsidRPr="0034070F">
              <w:rPr>
                <w:bCs/>
                <w:sz w:val="20"/>
              </w:rPr>
              <w:t>Radio link</w:t>
            </w:r>
          </w:p>
        </w:tc>
        <w:tc>
          <w:tcPr>
            <w:tcW w:w="2892" w:type="dxa"/>
            <w:tcBorders>
              <w:top w:val="single" w:sz="4" w:space="0" w:color="auto"/>
              <w:bottom w:val="single" w:sz="4" w:space="0" w:color="auto"/>
            </w:tcBorders>
            <w:tcMar>
              <w:left w:w="108" w:type="dxa"/>
              <w:right w:w="108" w:type="dxa"/>
            </w:tcMar>
          </w:tcPr>
          <w:p w14:paraId="7CBF6A50"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sz w:val="20"/>
              </w:rPr>
              <w:t xml:space="preserve"> =</w:t>
            </w:r>
            <w:r w:rsidRPr="0034070F">
              <w:rPr>
                <w:bCs/>
                <w:i/>
                <w:iCs/>
                <w:sz w:val="20"/>
              </w:rPr>
              <w:t xml:space="preserve"> R</w:t>
            </w:r>
          </w:p>
        </w:tc>
        <w:tc>
          <w:tcPr>
            <w:tcW w:w="2892" w:type="dxa"/>
            <w:tcBorders>
              <w:top w:val="single" w:sz="4" w:space="0" w:color="auto"/>
              <w:bottom w:val="single" w:sz="4" w:space="0" w:color="auto"/>
            </w:tcBorders>
            <w:tcMar>
              <w:left w:w="108" w:type="dxa"/>
              <w:right w:w="108" w:type="dxa"/>
            </w:tcMar>
          </w:tcPr>
          <w:p w14:paraId="565E78D2" w14:textId="2E185E55"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c</w:t>
            </w:r>
            <w:r w:rsidR="00495539" w:rsidRPr="0034070F">
              <w:rPr>
                <w:bCs/>
                <w:i/>
                <w:iCs/>
                <w:sz w:val="20"/>
                <w:vertAlign w:val="subscript"/>
              </w:rPr>
              <w:t>–</w:t>
            </w:r>
            <w:r w:rsidRPr="0034070F">
              <w:rPr>
                <w:bCs/>
                <w:i/>
                <w:iCs/>
                <w:sz w:val="20"/>
                <w:vertAlign w:val="subscript"/>
              </w:rPr>
              <w:t>30</w:t>
            </w:r>
            <w:r w:rsidRPr="0034070F">
              <w:rPr>
                <w:bCs/>
                <w:i/>
                <w:iCs/>
                <w:sz w:val="20"/>
              </w:rPr>
              <w:t xml:space="preserve"> </w:t>
            </w:r>
            <w:r w:rsidRPr="0034070F">
              <w:rPr>
                <w:bCs/>
                <w:sz w:val="20"/>
              </w:rPr>
              <w:t xml:space="preserve">= 1.2 </w:t>
            </w:r>
            <w:r w:rsidRPr="0034070F">
              <w:rPr>
                <w:bCs/>
                <w:i/>
                <w:iCs/>
                <w:sz w:val="20"/>
              </w:rPr>
              <w:t>R</w:t>
            </w:r>
            <w:r w:rsidRPr="0034070F">
              <w:rPr>
                <w:bCs/>
                <w:sz w:val="20"/>
              </w:rPr>
              <w:t xml:space="preserve"> = 1.2</w:t>
            </w:r>
            <w:r w:rsidRPr="0034070F">
              <w:rPr>
                <w:bCs/>
                <w:i/>
                <w:iCs/>
                <w:sz w:val="20"/>
              </w:rPr>
              <w:t>B</w:t>
            </w:r>
            <w:r w:rsidRPr="0034070F">
              <w:rPr>
                <w:bCs/>
                <w:i/>
                <w:iCs/>
                <w:sz w:val="20"/>
                <w:vertAlign w:val="subscript"/>
              </w:rPr>
              <w:t>n</w:t>
            </w:r>
            <w:r w:rsidRPr="0034070F">
              <w:rPr>
                <w:bCs/>
                <w:i/>
                <w:iCs/>
                <w:sz w:val="20"/>
              </w:rPr>
              <w:br/>
              <w:t>В</w:t>
            </w:r>
            <w:r w:rsidRPr="0034070F">
              <w:rPr>
                <w:bCs/>
                <w:i/>
                <w:iCs/>
                <w:sz w:val="20"/>
                <w:vertAlign w:val="subscript"/>
              </w:rPr>
              <w:t>–</w:t>
            </w:r>
            <w:r w:rsidRPr="0034070F">
              <w:rPr>
                <w:bCs/>
                <w:sz w:val="20"/>
                <w:vertAlign w:val="subscript"/>
              </w:rPr>
              <w:t>40</w:t>
            </w:r>
            <w:r w:rsidRPr="0034070F">
              <w:rPr>
                <w:bCs/>
                <w:sz w:val="20"/>
              </w:rPr>
              <w:t xml:space="preserve"> = 1.17</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br/>
            </w:r>
            <w:r w:rsidRPr="0034070F">
              <w:rPr>
                <w:bCs/>
                <w:i/>
                <w:iCs/>
                <w:sz w:val="20"/>
              </w:rPr>
              <w:t>B</w:t>
            </w:r>
            <w:r w:rsidRPr="0034070F">
              <w:rPr>
                <w:bCs/>
                <w:sz w:val="20"/>
                <w:vertAlign w:val="subscript"/>
              </w:rPr>
              <w:t>–50</w:t>
            </w:r>
            <w:r w:rsidRPr="0034070F">
              <w:rPr>
                <w:bCs/>
                <w:sz w:val="20"/>
              </w:rPr>
              <w:t xml:space="preserve"> = 1.7</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i/>
                <w:iCs/>
                <w:sz w:val="20"/>
                <w:vertAlign w:val="subscript"/>
              </w:rPr>
              <w:t>–</w:t>
            </w:r>
            <w:r w:rsidRPr="0034070F">
              <w:rPr>
                <w:bCs/>
                <w:sz w:val="20"/>
                <w:vertAlign w:val="subscript"/>
              </w:rPr>
              <w:t>60</w:t>
            </w:r>
            <w:r w:rsidRPr="0034070F">
              <w:rPr>
                <w:bCs/>
                <w:sz w:val="20"/>
              </w:rPr>
              <w:t xml:space="preserve"> = 3.3</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92" w:type="dxa"/>
            <w:vMerge/>
            <w:tcBorders>
              <w:bottom w:val="single" w:sz="4" w:space="0" w:color="auto"/>
              <w:right w:val="single" w:sz="4" w:space="0" w:color="auto"/>
            </w:tcBorders>
            <w:tcMar>
              <w:left w:w="108" w:type="dxa"/>
              <w:right w:w="108" w:type="dxa"/>
            </w:tcMar>
          </w:tcPr>
          <w:p w14:paraId="014DF093" w14:textId="77777777" w:rsidR="0045336D" w:rsidRPr="0034070F" w:rsidRDefault="0045336D" w:rsidP="00743406">
            <w:pPr>
              <w:pStyle w:val="Tabletext"/>
              <w:jc w:val="center"/>
              <w:rPr>
                <w:sz w:val="20"/>
              </w:rPr>
            </w:pPr>
          </w:p>
        </w:tc>
      </w:tr>
    </w:tbl>
    <w:p w14:paraId="5C72932F" w14:textId="4464190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7745C03E" w14:textId="77777777" w:rsidTr="00743406">
        <w:trPr>
          <w:cantSplit/>
          <w:tblHeader/>
          <w:jc w:val="center"/>
        </w:trPr>
        <w:tc>
          <w:tcPr>
            <w:tcW w:w="2890" w:type="dxa"/>
            <w:vMerge w:val="restart"/>
            <w:tcMar>
              <w:left w:w="108" w:type="dxa"/>
              <w:right w:w="108" w:type="dxa"/>
            </w:tcMar>
            <w:vAlign w:val="center"/>
          </w:tcPr>
          <w:p w14:paraId="3285507C"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3F6D79CB"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65E624EE"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4923A38A" w14:textId="77777777" w:rsidR="0045336D" w:rsidRPr="0034070F" w:rsidRDefault="0045336D" w:rsidP="00743406">
            <w:pPr>
              <w:pStyle w:val="Tablehead"/>
              <w:rPr>
                <w:sz w:val="20"/>
              </w:rPr>
            </w:pPr>
            <w:r w:rsidRPr="0034070F">
              <w:rPr>
                <w:sz w:val="20"/>
              </w:rPr>
              <w:t>Remarks</w:t>
            </w:r>
          </w:p>
        </w:tc>
      </w:tr>
      <w:tr w:rsidR="0045336D" w:rsidRPr="0034070F" w14:paraId="532E786D" w14:textId="77777777" w:rsidTr="00743406">
        <w:trPr>
          <w:cantSplit/>
          <w:trHeight w:val="301"/>
          <w:tblHeader/>
          <w:jc w:val="center"/>
        </w:trPr>
        <w:tc>
          <w:tcPr>
            <w:tcW w:w="2890" w:type="dxa"/>
            <w:vMerge/>
            <w:tcMar>
              <w:left w:w="108" w:type="dxa"/>
              <w:right w:w="108" w:type="dxa"/>
            </w:tcMar>
          </w:tcPr>
          <w:p w14:paraId="49ED05EE" w14:textId="77777777" w:rsidR="0045336D" w:rsidRPr="0034070F" w:rsidRDefault="0045336D" w:rsidP="00743406">
            <w:pPr>
              <w:pStyle w:val="Tablehead"/>
              <w:rPr>
                <w:sz w:val="20"/>
              </w:rPr>
            </w:pPr>
          </w:p>
        </w:tc>
        <w:tc>
          <w:tcPr>
            <w:tcW w:w="2893" w:type="dxa"/>
            <w:gridSpan w:val="2"/>
            <w:vMerge/>
            <w:tcMar>
              <w:left w:w="108" w:type="dxa"/>
              <w:right w:w="108" w:type="dxa"/>
            </w:tcMar>
          </w:tcPr>
          <w:p w14:paraId="25095B99" w14:textId="77777777" w:rsidR="0045336D" w:rsidRPr="0034070F" w:rsidRDefault="0045336D" w:rsidP="00743406">
            <w:pPr>
              <w:pStyle w:val="Tablehead"/>
              <w:rPr>
                <w:sz w:val="20"/>
              </w:rPr>
            </w:pPr>
          </w:p>
        </w:tc>
        <w:tc>
          <w:tcPr>
            <w:tcW w:w="2892" w:type="dxa"/>
            <w:tcMar>
              <w:left w:w="108" w:type="dxa"/>
              <w:right w:w="108" w:type="dxa"/>
            </w:tcMar>
            <w:vAlign w:val="center"/>
          </w:tcPr>
          <w:p w14:paraId="730BB1C7"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22B01E26" w14:textId="0BF2C20D"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 xml:space="preserve">of OoB spectra (Hz) </w:t>
            </w:r>
          </w:p>
        </w:tc>
        <w:tc>
          <w:tcPr>
            <w:tcW w:w="2892" w:type="dxa"/>
            <w:vMerge/>
            <w:tcMar>
              <w:left w:w="108" w:type="dxa"/>
              <w:right w:w="108" w:type="dxa"/>
            </w:tcMar>
          </w:tcPr>
          <w:p w14:paraId="59815F36" w14:textId="77777777" w:rsidR="0045336D" w:rsidRPr="0034070F" w:rsidRDefault="0045336D" w:rsidP="00743406">
            <w:pPr>
              <w:pStyle w:val="Tablehead"/>
              <w:rPr>
                <w:sz w:val="20"/>
              </w:rPr>
            </w:pPr>
          </w:p>
        </w:tc>
      </w:tr>
      <w:tr w:rsidR="0045336D" w:rsidRPr="0034070F" w14:paraId="07BAF322"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38CED752"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722749F1"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684C84A1"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5A890BD9"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56986B3B"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3056A9C0" w14:textId="77777777" w:rsidR="0045336D" w:rsidRPr="0034070F" w:rsidRDefault="0045336D" w:rsidP="00743406">
            <w:pPr>
              <w:pStyle w:val="Tabletext"/>
              <w:jc w:val="center"/>
              <w:rPr>
                <w:b/>
                <w:bCs/>
                <w:sz w:val="20"/>
              </w:rPr>
            </w:pPr>
            <w:r w:rsidRPr="0034070F">
              <w:rPr>
                <w:b/>
                <w:bCs/>
                <w:sz w:val="20"/>
              </w:rPr>
              <w:t>5</w:t>
            </w:r>
          </w:p>
        </w:tc>
      </w:tr>
      <w:tr w:rsidR="0045336D" w:rsidRPr="000B3C98" w14:paraId="4D807DF4" w14:textId="77777777" w:rsidTr="00743406">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2A0E24A9" w14:textId="77777777" w:rsidR="0045336D" w:rsidRPr="0034070F" w:rsidRDefault="0045336D" w:rsidP="00743406">
            <w:pPr>
              <w:pStyle w:val="Tabletext"/>
              <w:rPr>
                <w:b/>
                <w:bCs/>
                <w:sz w:val="20"/>
              </w:rPr>
            </w:pPr>
            <w:r w:rsidRPr="0034070F">
              <w:rPr>
                <w:b/>
                <w:bCs/>
                <w:sz w:val="20"/>
              </w:rPr>
              <w:t>G9W</w:t>
            </w:r>
            <w:r w:rsidRPr="0034070F">
              <w:rPr>
                <w:b/>
                <w:bCs/>
                <w:sz w:val="20"/>
              </w:rPr>
              <w:br/>
              <w:t>G9WDN,</w:t>
            </w:r>
            <w:r w:rsidRPr="0034070F">
              <w:rPr>
                <w:b/>
                <w:bCs/>
                <w:sz w:val="20"/>
              </w:rPr>
              <w:br/>
              <w:t>G9WDT</w:t>
            </w:r>
          </w:p>
        </w:tc>
        <w:tc>
          <w:tcPr>
            <w:tcW w:w="1473" w:type="dxa"/>
            <w:tcBorders>
              <w:top w:val="single" w:sz="4" w:space="0" w:color="auto"/>
              <w:bottom w:val="single" w:sz="4" w:space="0" w:color="auto"/>
            </w:tcBorders>
            <w:tcMar>
              <w:left w:w="108" w:type="dxa"/>
              <w:right w:w="108" w:type="dxa"/>
            </w:tcMar>
          </w:tcPr>
          <w:p w14:paraId="7BA141E8" w14:textId="77777777" w:rsidR="0045336D" w:rsidRPr="0034070F" w:rsidRDefault="0045336D" w:rsidP="00743406">
            <w:pPr>
              <w:pStyle w:val="Tabletext"/>
              <w:rPr>
                <w:bCs/>
                <w:sz w:val="20"/>
              </w:rPr>
            </w:pPr>
            <w:r w:rsidRPr="0034070F">
              <w:rPr>
                <w:bCs/>
                <w:sz w:val="20"/>
              </w:rPr>
              <w:t>QPSK</w:t>
            </w:r>
            <w:r w:rsidRPr="0034070F">
              <w:rPr>
                <w:bCs/>
                <w:sz w:val="20"/>
              </w:rPr>
              <w:br/>
            </w:r>
            <w:r w:rsidRPr="0034070F">
              <w:rPr>
                <w:bCs/>
                <w:i/>
                <w:sz w:val="20"/>
              </w:rPr>
              <w:t>M</w:t>
            </w:r>
            <w:r w:rsidRPr="0034070F">
              <w:rPr>
                <w:bCs/>
                <w:sz w:val="20"/>
              </w:rPr>
              <w:t>-ary PSK</w:t>
            </w:r>
            <w:r w:rsidRPr="0034070F">
              <w:rPr>
                <w:bCs/>
                <w:sz w:val="20"/>
              </w:rPr>
              <w:br/>
              <w:t>(</w:t>
            </w:r>
            <w:r w:rsidRPr="0034070F">
              <w:rPr>
                <w:bCs/>
                <w:i/>
                <w:sz w:val="20"/>
              </w:rPr>
              <w:t>M</w:t>
            </w:r>
            <w:r w:rsidRPr="0034070F">
              <w:rPr>
                <w:bCs/>
                <w:sz w:val="20"/>
              </w:rPr>
              <w:t xml:space="preserve"> = 8, 16)</w:t>
            </w:r>
          </w:p>
        </w:tc>
        <w:tc>
          <w:tcPr>
            <w:tcW w:w="1420" w:type="dxa"/>
            <w:tcBorders>
              <w:top w:val="single" w:sz="4" w:space="0" w:color="auto"/>
              <w:bottom w:val="single" w:sz="4" w:space="0" w:color="auto"/>
            </w:tcBorders>
            <w:tcMar>
              <w:left w:w="108" w:type="dxa"/>
              <w:right w:w="108" w:type="dxa"/>
            </w:tcMar>
          </w:tcPr>
          <w:p w14:paraId="746A4B4D" w14:textId="77777777" w:rsidR="0045336D" w:rsidRPr="0034070F" w:rsidRDefault="0045336D" w:rsidP="00743406">
            <w:pPr>
              <w:pStyle w:val="Tabletext"/>
              <w:rPr>
                <w:bCs/>
                <w:sz w:val="20"/>
              </w:rPr>
            </w:pPr>
            <w:r w:rsidRPr="0034070F">
              <w:rPr>
                <w:bCs/>
                <w:sz w:val="20"/>
              </w:rPr>
              <w:t>TDMA, FDMA</w:t>
            </w:r>
          </w:p>
        </w:tc>
        <w:tc>
          <w:tcPr>
            <w:tcW w:w="2892" w:type="dxa"/>
            <w:tcBorders>
              <w:top w:val="single" w:sz="4" w:space="0" w:color="auto"/>
              <w:bottom w:val="single" w:sz="4" w:space="0" w:color="auto"/>
            </w:tcBorders>
            <w:tcMar>
              <w:left w:w="108" w:type="dxa"/>
              <w:right w:w="108" w:type="dxa"/>
            </w:tcMar>
          </w:tcPr>
          <w:p w14:paraId="2CD7CA13"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 xml:space="preserve">KR </w:t>
            </w:r>
            <w:r w:rsidRPr="0034070F">
              <w:rPr>
                <w:bCs/>
                <w:i/>
                <w:iCs/>
                <w:sz w:val="20"/>
              </w:rPr>
              <w:br/>
            </w:r>
            <w:r w:rsidRPr="00DD4697">
              <w:rPr>
                <w:bCs/>
                <w:i/>
                <w:iCs/>
                <w:sz w:val="20"/>
              </w:rPr>
              <w:t>К</w:t>
            </w:r>
            <w:r w:rsidRPr="0034070F">
              <w:rPr>
                <w:bCs/>
                <w:sz w:val="20"/>
              </w:rPr>
              <w:t xml:space="preserve"> = 1.25 ÷ 2</w:t>
            </w:r>
          </w:p>
        </w:tc>
        <w:tc>
          <w:tcPr>
            <w:tcW w:w="2892" w:type="dxa"/>
            <w:tcBorders>
              <w:top w:val="single" w:sz="4" w:space="0" w:color="auto"/>
              <w:bottom w:val="single" w:sz="4" w:space="0" w:color="auto"/>
            </w:tcBorders>
            <w:tcMar>
              <w:left w:w="108" w:type="dxa"/>
              <w:right w:w="108" w:type="dxa"/>
            </w:tcMar>
          </w:tcPr>
          <w:p w14:paraId="6D70138A" w14:textId="7803E805"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7410E" w:rsidRPr="0034070F">
              <w:rPr>
                <w:bCs/>
                <w:i/>
                <w:iCs/>
                <w:sz w:val="20"/>
                <w:vertAlign w:val="subscript"/>
                <w:lang w:val="ru-RU"/>
              </w:rPr>
              <w:t>–</w:t>
            </w:r>
            <w:r w:rsidRPr="0034070F">
              <w:rPr>
                <w:bCs/>
                <w:i/>
                <w:sz w:val="20"/>
                <w:vertAlign w:val="subscript"/>
                <w:lang w:val="ru-RU"/>
              </w:rPr>
              <w:t>30</w:t>
            </w:r>
            <w:r w:rsidRPr="0034070F">
              <w:rPr>
                <w:bCs/>
                <w:iCs/>
                <w:sz w:val="20"/>
                <w:lang w:val="ru-RU"/>
              </w:rPr>
              <w:t xml:space="preserve"> = </w:t>
            </w:r>
            <w:r w:rsidRPr="0034070F">
              <w:rPr>
                <w:bCs/>
                <w:sz w:val="20"/>
                <w:lang w:val="ru-RU"/>
              </w:rPr>
              <w:t>1.2</w:t>
            </w:r>
            <w:r w:rsidRPr="0034070F">
              <w:rPr>
                <w:bCs/>
                <w:i/>
                <w:iCs/>
                <w:sz w:val="20"/>
              </w:rPr>
              <w:t>B</w:t>
            </w:r>
            <w:r w:rsidRPr="0034070F">
              <w:rPr>
                <w:bCs/>
                <w:i/>
                <w:iCs/>
                <w:sz w:val="20"/>
                <w:vertAlign w:val="subscript"/>
              </w:rPr>
              <w:t>n</w:t>
            </w:r>
            <w:r w:rsidRPr="0034070F">
              <w:rPr>
                <w:bCs/>
                <w:i/>
                <w:iCs/>
                <w:sz w:val="20"/>
                <w:lang w:val="ru-RU"/>
              </w:rPr>
              <w:b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1.17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1.67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3.33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7FAA90C3" w14:textId="77777777" w:rsidR="0045336D" w:rsidRPr="0034070F" w:rsidRDefault="0045336D" w:rsidP="00743406">
            <w:pPr>
              <w:pStyle w:val="Tabletext"/>
              <w:jc w:val="center"/>
              <w:rPr>
                <w:caps/>
                <w:sz w:val="20"/>
                <w:lang w:val="ru-RU" w:eastAsia="ru-RU"/>
              </w:rPr>
            </w:pPr>
          </w:p>
        </w:tc>
      </w:tr>
      <w:tr w:rsidR="0045336D" w:rsidRPr="0034070F" w14:paraId="3E4D77B7" w14:textId="77777777" w:rsidTr="00743406">
        <w:tblPrEx>
          <w:tblCellMar>
            <w:left w:w="28" w:type="dxa"/>
            <w:right w:w="28" w:type="dxa"/>
          </w:tblCellMar>
        </w:tblPrEx>
        <w:trPr>
          <w:cantSplit/>
          <w:jc w:val="center"/>
        </w:trPr>
        <w:tc>
          <w:tcPr>
            <w:tcW w:w="2890" w:type="dxa"/>
            <w:tcBorders>
              <w:top w:val="single" w:sz="4" w:space="0" w:color="auto"/>
              <w:left w:val="single" w:sz="4" w:space="0" w:color="auto"/>
              <w:bottom w:val="single" w:sz="4" w:space="0" w:color="auto"/>
            </w:tcBorders>
            <w:tcMar>
              <w:left w:w="108" w:type="dxa"/>
              <w:right w:w="108" w:type="dxa"/>
            </w:tcMar>
          </w:tcPr>
          <w:p w14:paraId="556CCFE2" w14:textId="77777777" w:rsidR="0045336D" w:rsidRPr="0034070F" w:rsidRDefault="0045336D" w:rsidP="00743406">
            <w:pPr>
              <w:pStyle w:val="Tabletext"/>
              <w:rPr>
                <w:b/>
                <w:bCs/>
                <w:sz w:val="20"/>
              </w:rPr>
            </w:pPr>
            <w:r w:rsidRPr="0034070F">
              <w:rPr>
                <w:b/>
                <w:bCs/>
                <w:sz w:val="20"/>
              </w:rPr>
              <w:t>G9W</w:t>
            </w:r>
          </w:p>
        </w:tc>
        <w:tc>
          <w:tcPr>
            <w:tcW w:w="1473" w:type="dxa"/>
            <w:tcBorders>
              <w:top w:val="single" w:sz="4" w:space="0" w:color="auto"/>
              <w:bottom w:val="single" w:sz="4" w:space="0" w:color="auto"/>
            </w:tcBorders>
            <w:tcMar>
              <w:left w:w="108" w:type="dxa"/>
              <w:right w:w="108" w:type="dxa"/>
            </w:tcMar>
          </w:tcPr>
          <w:p w14:paraId="4A6FED90" w14:textId="7B5B5C44" w:rsidR="0045336D" w:rsidRPr="0034070F" w:rsidRDefault="0045336D" w:rsidP="00743406">
            <w:pPr>
              <w:pStyle w:val="Tabletext"/>
              <w:rPr>
                <w:bCs/>
                <w:sz w:val="20"/>
              </w:rPr>
            </w:pPr>
            <w:r w:rsidRPr="0034070F">
              <w:rPr>
                <w:bCs/>
                <w:sz w:val="20"/>
              </w:rPr>
              <w:t>QPR, QPR AZD</w:t>
            </w:r>
          </w:p>
        </w:tc>
        <w:tc>
          <w:tcPr>
            <w:tcW w:w="1420" w:type="dxa"/>
            <w:tcBorders>
              <w:top w:val="single" w:sz="4" w:space="0" w:color="auto"/>
              <w:bottom w:val="single" w:sz="4" w:space="0" w:color="auto"/>
            </w:tcBorders>
            <w:tcMar>
              <w:left w:w="108" w:type="dxa"/>
              <w:right w:w="108" w:type="dxa"/>
            </w:tcMar>
          </w:tcPr>
          <w:p w14:paraId="42F98CB2" w14:textId="77777777" w:rsidR="0045336D" w:rsidRPr="0034070F" w:rsidRDefault="0045336D" w:rsidP="00743406">
            <w:pPr>
              <w:pStyle w:val="Tabletext"/>
              <w:rPr>
                <w:bCs/>
                <w:sz w:val="20"/>
              </w:rPr>
            </w:pPr>
          </w:p>
        </w:tc>
        <w:tc>
          <w:tcPr>
            <w:tcW w:w="2892" w:type="dxa"/>
            <w:tcBorders>
              <w:top w:val="single" w:sz="4" w:space="0" w:color="auto"/>
              <w:bottom w:val="single" w:sz="4" w:space="0" w:color="auto"/>
            </w:tcBorders>
            <w:tcMar>
              <w:left w:w="108" w:type="dxa"/>
              <w:right w:w="108" w:type="dxa"/>
            </w:tcMar>
          </w:tcPr>
          <w:p w14:paraId="7A976B44"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K</w:t>
            </w:r>
            <w:r w:rsidRPr="0034070F">
              <w:rPr>
                <w:bCs/>
                <w:i/>
                <w:iCs/>
                <w:sz w:val="20"/>
                <w:vertAlign w:val="subscript"/>
              </w:rPr>
              <w:t>C</w:t>
            </w:r>
            <w:r w:rsidRPr="0034070F">
              <w:rPr>
                <w:bCs/>
                <w:i/>
                <w:iCs/>
                <w:sz w:val="20"/>
              </w:rPr>
              <w:t xml:space="preserve"> R</w:t>
            </w:r>
            <w:r w:rsidRPr="0034070F">
              <w:rPr>
                <w:bCs/>
                <w:i/>
                <w:iCs/>
                <w:sz w:val="20"/>
              </w:rPr>
              <w:br/>
              <w:t>K</w:t>
            </w:r>
            <w:r w:rsidRPr="0034070F">
              <w:rPr>
                <w:bCs/>
                <w:i/>
                <w:iCs/>
                <w:sz w:val="20"/>
                <w:vertAlign w:val="subscript"/>
              </w:rPr>
              <w:t>C</w:t>
            </w:r>
            <w:r w:rsidRPr="0034070F">
              <w:rPr>
                <w:bCs/>
                <w:i/>
                <w:iCs/>
                <w:sz w:val="20"/>
              </w:rPr>
              <w:t xml:space="preserve"> </w:t>
            </w:r>
            <w:r w:rsidRPr="0034070F">
              <w:rPr>
                <w:bCs/>
                <w:iCs/>
                <w:sz w:val="20"/>
              </w:rPr>
              <w:t xml:space="preserve">– </w:t>
            </w:r>
            <w:r w:rsidRPr="0034070F">
              <w:rPr>
                <w:sz w:val="20"/>
              </w:rPr>
              <w:t>see Table 1D</w:t>
            </w:r>
          </w:p>
        </w:tc>
        <w:tc>
          <w:tcPr>
            <w:tcW w:w="2892" w:type="dxa"/>
            <w:tcBorders>
              <w:top w:val="single" w:sz="4" w:space="0" w:color="auto"/>
              <w:bottom w:val="single" w:sz="4" w:space="0" w:color="auto"/>
            </w:tcBorders>
            <w:tcMar>
              <w:left w:w="108" w:type="dxa"/>
              <w:right w:w="108" w:type="dxa"/>
            </w:tcMar>
          </w:tcPr>
          <w:p w14:paraId="1DFB1168" w14:textId="7B8CB055" w:rsidR="0045336D" w:rsidRPr="0034070F" w:rsidRDefault="0045336D" w:rsidP="00743406">
            <w:pPr>
              <w:pStyle w:val="Tabletext"/>
              <w:jc w:val="center"/>
              <w:rPr>
                <w:bCs/>
                <w:sz w:val="20"/>
              </w:rPr>
            </w:pPr>
            <w:r w:rsidRPr="0034070F">
              <w:rPr>
                <w:bCs/>
                <w:i/>
                <w:sz w:val="20"/>
              </w:rPr>
              <w:t>B</w:t>
            </w:r>
            <w:r w:rsidRPr="0034070F">
              <w:rPr>
                <w:bCs/>
                <w:i/>
                <w:sz w:val="20"/>
                <w:vertAlign w:val="subscript"/>
              </w:rPr>
              <w:t>c</w:t>
            </w:r>
            <w:r w:rsidR="00E7410E" w:rsidRPr="0034070F">
              <w:rPr>
                <w:bCs/>
                <w:i/>
                <w:iCs/>
                <w:sz w:val="20"/>
                <w:vertAlign w:val="subscript"/>
              </w:rPr>
              <w:t>–</w:t>
            </w:r>
            <w:r w:rsidRPr="0034070F">
              <w:rPr>
                <w:bCs/>
                <w:i/>
                <w:sz w:val="20"/>
                <w:vertAlign w:val="subscript"/>
              </w:rPr>
              <w:t>30</w:t>
            </w:r>
            <w:r w:rsidRPr="0034070F">
              <w:rPr>
                <w:bCs/>
                <w:iCs/>
                <w:sz w:val="20"/>
              </w:rPr>
              <w:t xml:space="preserve"> = </w:t>
            </w:r>
            <w:r w:rsidRPr="0034070F">
              <w:rPr>
                <w:bCs/>
                <w:sz w:val="20"/>
              </w:rPr>
              <w:t>1.4</w:t>
            </w:r>
            <w:r w:rsidRPr="0034070F">
              <w:rPr>
                <w:bCs/>
                <w:i/>
                <w:iCs/>
                <w:sz w:val="20"/>
              </w:rPr>
              <w:t>B</w:t>
            </w:r>
            <w:r w:rsidRPr="0034070F">
              <w:rPr>
                <w:bCs/>
                <w:i/>
                <w:iCs/>
                <w:sz w:val="20"/>
                <w:vertAlign w:val="subscript"/>
              </w:rPr>
              <w:t>n</w:t>
            </w:r>
            <w:r w:rsidRPr="0034070F">
              <w:rPr>
                <w:bCs/>
                <w:i/>
                <w:iCs/>
                <w:sz w:val="20"/>
              </w:rPr>
              <w:br/>
              <w:t>В</w:t>
            </w:r>
            <w:r w:rsidRPr="0034070F">
              <w:rPr>
                <w:bCs/>
                <w:i/>
                <w:iCs/>
                <w:sz w:val="20"/>
                <w:vertAlign w:val="subscript"/>
              </w:rPr>
              <w:t>–</w:t>
            </w:r>
            <w:r w:rsidRPr="0034070F">
              <w:rPr>
                <w:bCs/>
                <w:sz w:val="20"/>
                <w:vertAlign w:val="subscript"/>
              </w:rPr>
              <w:t>40</w:t>
            </w:r>
            <w:r w:rsidRPr="0034070F">
              <w:rPr>
                <w:bCs/>
                <w:sz w:val="20"/>
              </w:rPr>
              <w:t xml:space="preserve"> = </w:t>
            </w:r>
            <w:r w:rsidRPr="0034070F">
              <w:rPr>
                <w:bCs/>
                <w:iCs/>
                <w:sz w:val="20"/>
              </w:rPr>
              <w:t>1.4</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i/>
                <w:iCs/>
                <w:sz w:val="20"/>
              </w:rPr>
              <w:br/>
              <w:t>В</w:t>
            </w:r>
            <w:r w:rsidRPr="0034070F">
              <w:rPr>
                <w:bCs/>
                <w:i/>
                <w:iCs/>
                <w:sz w:val="20"/>
                <w:vertAlign w:val="subscript"/>
              </w:rPr>
              <w:t>–</w:t>
            </w:r>
            <w:r w:rsidRPr="0034070F">
              <w:rPr>
                <w:bCs/>
                <w:sz w:val="20"/>
                <w:vertAlign w:val="subscript"/>
              </w:rPr>
              <w:t>50</w:t>
            </w:r>
            <w:r w:rsidRPr="0034070F">
              <w:rPr>
                <w:bCs/>
                <w:sz w:val="20"/>
              </w:rPr>
              <w:t xml:space="preserve"> = 1.8 to 2.3</w:t>
            </w:r>
            <w:r w:rsidRPr="0034070F">
              <w:rPr>
                <w:bCs/>
                <w:i/>
                <w:iCs/>
                <w:sz w:val="20"/>
              </w:rPr>
              <w:t>B</w:t>
            </w:r>
            <w:r w:rsidRPr="0034070F">
              <w:rPr>
                <w:bCs/>
                <w:i/>
                <w:iCs/>
                <w:sz w:val="20"/>
                <w:vertAlign w:val="subscript"/>
              </w:rPr>
              <w:t>c</w:t>
            </w:r>
            <w:r w:rsidR="00E6652F" w:rsidRPr="0034070F">
              <w:rPr>
                <w:bCs/>
                <w:i/>
                <w:iCs/>
                <w:sz w:val="20"/>
                <w:vertAlign w:val="subscript"/>
              </w:rPr>
              <w:t>–30</w:t>
            </w:r>
            <w:r w:rsidRPr="0034070F">
              <w:rPr>
                <w:bCs/>
                <w:sz w:val="20"/>
              </w:rPr>
              <w:br/>
            </w:r>
            <w:r w:rsidRPr="0034070F">
              <w:rPr>
                <w:bCs/>
                <w:i/>
                <w:iCs/>
                <w:sz w:val="20"/>
              </w:rPr>
              <w:t>В</w:t>
            </w:r>
            <w:r w:rsidRPr="0034070F">
              <w:rPr>
                <w:bCs/>
                <w:sz w:val="20"/>
                <w:vertAlign w:val="subscript"/>
              </w:rPr>
              <w:t>–60</w:t>
            </w:r>
            <w:r w:rsidRPr="0034070F">
              <w:rPr>
                <w:bCs/>
                <w:sz w:val="20"/>
              </w:rPr>
              <w:t xml:space="preserve"> = 2.5 to 3</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92" w:type="dxa"/>
            <w:vMerge/>
            <w:tcBorders>
              <w:bottom w:val="single" w:sz="4" w:space="0" w:color="auto"/>
              <w:right w:val="single" w:sz="4" w:space="0" w:color="auto"/>
            </w:tcBorders>
            <w:tcMar>
              <w:left w:w="108" w:type="dxa"/>
              <w:right w:w="108" w:type="dxa"/>
            </w:tcMar>
          </w:tcPr>
          <w:p w14:paraId="43D78671" w14:textId="77777777" w:rsidR="0045336D" w:rsidRPr="0034070F" w:rsidRDefault="0045336D" w:rsidP="00743406">
            <w:pPr>
              <w:pStyle w:val="Tabletext"/>
              <w:jc w:val="center"/>
              <w:rPr>
                <w:caps/>
                <w:sz w:val="20"/>
                <w:lang w:eastAsia="ru-RU"/>
              </w:rPr>
            </w:pPr>
          </w:p>
        </w:tc>
      </w:tr>
      <w:tr w:rsidR="0045336D" w:rsidRPr="0034070F" w14:paraId="568FC6B0" w14:textId="77777777" w:rsidTr="00743406">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3CF67914" w14:textId="77777777" w:rsidR="0045336D" w:rsidRPr="0034070F" w:rsidRDefault="0045336D" w:rsidP="00743406">
            <w:pPr>
              <w:pStyle w:val="Sectiontitle"/>
              <w:spacing w:before="60" w:after="60"/>
              <w:rPr>
                <w:b w:val="0"/>
                <w:i/>
                <w:sz w:val="20"/>
              </w:rPr>
            </w:pPr>
            <w:r w:rsidRPr="0034070F">
              <w:rPr>
                <w:b w:val="0"/>
                <w:i/>
                <w:sz w:val="20"/>
              </w:rPr>
              <w:t>3.D</w:t>
            </w:r>
            <w:r w:rsidRPr="0034070F">
              <w:rPr>
                <w:b w:val="0"/>
                <w:i/>
                <w:sz w:val="20"/>
              </w:rPr>
              <w:tab/>
              <w:t>Step quadrature and code modulation</w:t>
            </w:r>
            <w:r w:rsidRPr="0034070F">
              <w:rPr>
                <w:b w:val="0"/>
                <w:sz w:val="20"/>
                <w:vertAlign w:val="superscript"/>
              </w:rPr>
              <w:t>(3)</w:t>
            </w:r>
          </w:p>
        </w:tc>
      </w:tr>
      <w:tr w:rsidR="0045336D" w:rsidRPr="000B3C98" w14:paraId="2DC96B1B" w14:textId="77777777" w:rsidTr="00743406">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64C62048" w14:textId="77777777" w:rsidR="0045336D" w:rsidRPr="0034070F" w:rsidRDefault="0045336D" w:rsidP="00743406">
            <w:pPr>
              <w:pStyle w:val="Tabletext"/>
              <w:rPr>
                <w:b/>
                <w:bCs/>
                <w:sz w:val="20"/>
                <w:lang w:val="de-DE"/>
              </w:rPr>
            </w:pPr>
            <w:r w:rsidRPr="0034070F">
              <w:rPr>
                <w:b/>
                <w:bCs/>
                <w:sz w:val="20"/>
                <w:lang w:val="de-DE"/>
              </w:rPr>
              <w:t>D7D, D7W, D9E ***C-,</w:t>
            </w:r>
            <w:r w:rsidRPr="0034070F">
              <w:rPr>
                <w:b/>
                <w:bCs/>
                <w:sz w:val="20"/>
                <w:lang w:val="de-DE"/>
              </w:rPr>
              <w:br/>
              <w:t>D-,T-, F</w:t>
            </w:r>
            <w:r w:rsidRPr="0034070F">
              <w:rPr>
                <w:rFonts w:ascii="Times New Roman Bold" w:hAnsi="Times New Roman Bold"/>
                <w:b/>
                <w:bCs/>
                <w:sz w:val="20"/>
                <w:vertAlign w:val="superscript"/>
                <w:lang w:val="de-DE"/>
              </w:rPr>
              <w:t>(</w:t>
            </w:r>
            <w:r w:rsidRPr="0034070F">
              <w:rPr>
                <w:b/>
                <w:bCs/>
                <w:sz w:val="20"/>
                <w:vertAlign w:val="superscript"/>
                <w:lang w:val="de-DE"/>
              </w:rPr>
              <w:t>4)</w:t>
            </w:r>
            <w:r w:rsidRPr="0034070F">
              <w:rPr>
                <w:b/>
                <w:bCs/>
                <w:sz w:val="20"/>
                <w:lang w:val="de-DE"/>
              </w:rPr>
              <w:t>-</w:t>
            </w:r>
          </w:p>
        </w:tc>
        <w:tc>
          <w:tcPr>
            <w:tcW w:w="1473" w:type="dxa"/>
            <w:tcBorders>
              <w:top w:val="single" w:sz="4" w:space="0" w:color="auto"/>
              <w:bottom w:val="single" w:sz="4" w:space="0" w:color="auto"/>
            </w:tcBorders>
            <w:tcMar>
              <w:left w:w="108" w:type="dxa"/>
              <w:right w:w="108" w:type="dxa"/>
            </w:tcMar>
          </w:tcPr>
          <w:p w14:paraId="1FD15BE6" w14:textId="77777777" w:rsidR="0045336D" w:rsidRPr="0034070F" w:rsidRDefault="0045336D" w:rsidP="00743406">
            <w:pPr>
              <w:pStyle w:val="Tabletext"/>
              <w:rPr>
                <w:bCs/>
                <w:sz w:val="20"/>
              </w:rPr>
            </w:pPr>
            <w:r w:rsidRPr="0034070F">
              <w:rPr>
                <w:bCs/>
                <w:i/>
                <w:sz w:val="20"/>
              </w:rPr>
              <w:t>M</w:t>
            </w:r>
            <w:r w:rsidRPr="0034070F">
              <w:rPr>
                <w:bCs/>
                <w:sz w:val="20"/>
              </w:rPr>
              <w:t>-ary QAM</w:t>
            </w:r>
          </w:p>
        </w:tc>
        <w:tc>
          <w:tcPr>
            <w:tcW w:w="1420" w:type="dxa"/>
            <w:tcBorders>
              <w:top w:val="single" w:sz="4" w:space="0" w:color="auto"/>
              <w:bottom w:val="single" w:sz="4" w:space="0" w:color="auto"/>
            </w:tcBorders>
            <w:tcMar>
              <w:left w:w="108" w:type="dxa"/>
              <w:right w:w="108" w:type="dxa"/>
            </w:tcMar>
          </w:tcPr>
          <w:p w14:paraId="3DBF560E"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70552635"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34070F">
              <w:rPr>
                <w:bCs/>
                <w:i/>
                <w:iCs/>
                <w:sz w:val="20"/>
              </w:rPr>
              <w:t>R</w:t>
            </w:r>
            <w:r w:rsidRPr="0034070F">
              <w:rPr>
                <w:bCs/>
                <w:sz w:val="20"/>
              </w:rPr>
              <w:t>/log</w:t>
            </w:r>
            <w:r w:rsidRPr="0034070F">
              <w:rPr>
                <w:bCs/>
                <w:sz w:val="20"/>
                <w:vertAlign w:val="subscript"/>
              </w:rPr>
              <w:t>2</w:t>
            </w:r>
            <w:r w:rsidRPr="0034070F">
              <w:rPr>
                <w:bCs/>
                <w:i/>
                <w:iCs/>
                <w:sz w:val="20"/>
              </w:rPr>
              <w:t>S</w:t>
            </w:r>
          </w:p>
        </w:tc>
        <w:tc>
          <w:tcPr>
            <w:tcW w:w="2892" w:type="dxa"/>
            <w:vMerge w:val="restart"/>
            <w:tcBorders>
              <w:top w:val="single" w:sz="4" w:space="0" w:color="auto"/>
            </w:tcBorders>
            <w:tcMar>
              <w:left w:w="108" w:type="dxa"/>
              <w:right w:w="108" w:type="dxa"/>
            </w:tcMar>
          </w:tcPr>
          <w:p w14:paraId="0DA7B844" w14:textId="3428CDE7"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7410E" w:rsidRPr="0034070F">
              <w:rPr>
                <w:bCs/>
                <w:i/>
                <w:iCs/>
                <w:sz w:val="20"/>
                <w:vertAlign w:val="subscript"/>
                <w:lang w:val="ru-RU"/>
              </w:rPr>
              <w:t>–</w:t>
            </w:r>
            <w:r w:rsidRPr="0034070F">
              <w:rPr>
                <w:bCs/>
                <w:i/>
                <w:sz w:val="20"/>
                <w:vertAlign w:val="subscript"/>
                <w:lang w:val="ru-RU"/>
              </w:rPr>
              <w:t>30</w:t>
            </w:r>
            <w:r w:rsidRPr="0034070F">
              <w:rPr>
                <w:bCs/>
                <w:iCs/>
                <w:sz w:val="20"/>
                <w:lang w:val="ru-RU"/>
              </w:rPr>
              <w:t xml:space="preserve"> = </w:t>
            </w:r>
            <w:r w:rsidRPr="0034070F">
              <w:rPr>
                <w:bCs/>
                <w:sz w:val="20"/>
                <w:lang w:val="ru-RU"/>
              </w:rPr>
              <w:t>1.2</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bCs/>
                <w:sz w:val="20"/>
                <w:lang w:val="ru-RU"/>
              </w:rPr>
              <w:br/>
            </w:r>
            <w:r w:rsidRPr="0034070F">
              <w:rPr>
                <w:bCs/>
                <w:i/>
                <w:iCs/>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2.2</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7654C9AA" w14:textId="77777777" w:rsidR="0045336D" w:rsidRPr="0034070F" w:rsidRDefault="0045336D" w:rsidP="00743406">
            <w:pPr>
              <w:pStyle w:val="Tabletext"/>
              <w:rPr>
                <w:sz w:val="20"/>
                <w:lang w:val="ru-RU"/>
              </w:rPr>
            </w:pPr>
          </w:p>
        </w:tc>
      </w:tr>
      <w:tr w:rsidR="0045336D" w:rsidRPr="0034070F" w14:paraId="70E15179" w14:textId="77777777" w:rsidTr="00743406">
        <w:trPr>
          <w:cantSplit/>
          <w:trHeight w:val="20"/>
          <w:jc w:val="center"/>
        </w:trPr>
        <w:tc>
          <w:tcPr>
            <w:tcW w:w="2890" w:type="dxa"/>
            <w:vMerge/>
            <w:tcBorders>
              <w:left w:val="single" w:sz="4" w:space="0" w:color="auto"/>
            </w:tcBorders>
            <w:tcMar>
              <w:left w:w="108" w:type="dxa"/>
              <w:right w:w="108" w:type="dxa"/>
            </w:tcMar>
          </w:tcPr>
          <w:p w14:paraId="231EB776" w14:textId="77777777" w:rsidR="0045336D" w:rsidRPr="0034070F" w:rsidRDefault="0045336D" w:rsidP="00743406">
            <w:pPr>
              <w:pStyle w:val="Tabletext"/>
              <w:rPr>
                <w:b/>
                <w:bCs/>
                <w:sz w:val="20"/>
                <w:lang w:val="ru-RU"/>
              </w:rPr>
            </w:pPr>
          </w:p>
        </w:tc>
        <w:tc>
          <w:tcPr>
            <w:tcW w:w="1473" w:type="dxa"/>
            <w:tcBorders>
              <w:top w:val="single" w:sz="4" w:space="0" w:color="auto"/>
              <w:bottom w:val="single" w:sz="4" w:space="0" w:color="auto"/>
            </w:tcBorders>
            <w:tcMar>
              <w:left w:w="108" w:type="dxa"/>
              <w:right w:w="108" w:type="dxa"/>
            </w:tcMar>
          </w:tcPr>
          <w:p w14:paraId="6C70FCBC" w14:textId="77777777" w:rsidR="0045336D" w:rsidRPr="0034070F" w:rsidRDefault="0045336D" w:rsidP="00743406">
            <w:pPr>
              <w:pStyle w:val="Tabletext"/>
              <w:rPr>
                <w:sz w:val="20"/>
              </w:rPr>
            </w:pPr>
            <w:r w:rsidRPr="0034070F">
              <w:rPr>
                <w:bCs/>
                <w:i/>
                <w:sz w:val="20"/>
              </w:rPr>
              <w:t>M</w:t>
            </w:r>
            <w:r w:rsidRPr="0034070F">
              <w:rPr>
                <w:bCs/>
                <w:sz w:val="20"/>
              </w:rPr>
              <w:t xml:space="preserve">-ary QAM, </w:t>
            </w:r>
            <w:r w:rsidRPr="0034070F">
              <w:rPr>
                <w:sz w:val="20"/>
              </w:rPr>
              <w:t>encoding with error correction</w:t>
            </w:r>
          </w:p>
        </w:tc>
        <w:tc>
          <w:tcPr>
            <w:tcW w:w="1420" w:type="dxa"/>
            <w:tcBorders>
              <w:top w:val="single" w:sz="4" w:space="0" w:color="auto"/>
              <w:bottom w:val="single" w:sz="4" w:space="0" w:color="auto"/>
            </w:tcBorders>
            <w:tcMar>
              <w:left w:w="108" w:type="dxa"/>
              <w:right w:w="108" w:type="dxa"/>
            </w:tcMar>
          </w:tcPr>
          <w:p w14:paraId="459CB474"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27C39F3B"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 K</w:t>
            </w:r>
            <w:r w:rsidRPr="0034070F">
              <w:rPr>
                <w:bCs/>
                <w:i/>
                <w:iCs/>
                <w:sz w:val="20"/>
                <w:vertAlign w:val="subscript"/>
              </w:rPr>
              <w:t>red</w:t>
            </w:r>
            <w:r w:rsidRPr="0034070F">
              <w:rPr>
                <w:bCs/>
                <w:i/>
                <w:iCs/>
                <w:sz w:val="20"/>
              </w:rPr>
              <w:t xml:space="preserve"> 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 xml:space="preserve">red </w:t>
            </w:r>
            <w:r w:rsidRPr="0034070F">
              <w:rPr>
                <w:sz w:val="20"/>
              </w:rPr>
              <w:t>is the coefficient of redundancy for encoding with error-correction</w:t>
            </w:r>
          </w:p>
        </w:tc>
        <w:tc>
          <w:tcPr>
            <w:tcW w:w="2892" w:type="dxa"/>
            <w:vMerge/>
            <w:tcMar>
              <w:left w:w="108" w:type="dxa"/>
              <w:right w:w="108" w:type="dxa"/>
            </w:tcMar>
          </w:tcPr>
          <w:p w14:paraId="16C07327" w14:textId="77777777" w:rsidR="0045336D" w:rsidRPr="0034070F" w:rsidRDefault="0045336D" w:rsidP="00743406">
            <w:pPr>
              <w:pStyle w:val="Tabletext"/>
              <w:jc w:val="center"/>
              <w:rPr>
                <w:bCs/>
                <w:sz w:val="20"/>
              </w:rPr>
            </w:pPr>
          </w:p>
        </w:tc>
        <w:tc>
          <w:tcPr>
            <w:tcW w:w="2892" w:type="dxa"/>
            <w:vMerge/>
            <w:tcBorders>
              <w:right w:val="single" w:sz="4" w:space="0" w:color="auto"/>
            </w:tcBorders>
            <w:tcMar>
              <w:left w:w="108" w:type="dxa"/>
              <w:right w:w="108" w:type="dxa"/>
            </w:tcMar>
          </w:tcPr>
          <w:p w14:paraId="700E550A" w14:textId="77777777" w:rsidR="0045336D" w:rsidRPr="0034070F" w:rsidRDefault="0045336D" w:rsidP="00743406">
            <w:pPr>
              <w:pStyle w:val="Tabletext"/>
              <w:rPr>
                <w:caps/>
                <w:sz w:val="20"/>
                <w:lang w:eastAsia="ru-RU"/>
              </w:rPr>
            </w:pPr>
          </w:p>
        </w:tc>
      </w:tr>
      <w:tr w:rsidR="0045336D" w:rsidRPr="0034070F" w14:paraId="03EA1359" w14:textId="77777777" w:rsidTr="00743406">
        <w:trPr>
          <w:cantSplit/>
          <w:trHeight w:val="20"/>
          <w:jc w:val="center"/>
        </w:trPr>
        <w:tc>
          <w:tcPr>
            <w:tcW w:w="2890" w:type="dxa"/>
            <w:vMerge/>
            <w:tcBorders>
              <w:left w:val="single" w:sz="4" w:space="0" w:color="auto"/>
              <w:bottom w:val="single" w:sz="4" w:space="0" w:color="auto"/>
            </w:tcBorders>
            <w:tcMar>
              <w:left w:w="108" w:type="dxa"/>
              <w:right w:w="108" w:type="dxa"/>
            </w:tcMar>
          </w:tcPr>
          <w:p w14:paraId="0EFF7E14" w14:textId="77777777" w:rsidR="0045336D" w:rsidRPr="0034070F" w:rsidRDefault="0045336D" w:rsidP="00743406">
            <w:pPr>
              <w:pStyle w:val="Tabletext"/>
              <w:rPr>
                <w:b/>
                <w:bCs/>
                <w:sz w:val="20"/>
              </w:rPr>
            </w:pPr>
          </w:p>
        </w:tc>
        <w:tc>
          <w:tcPr>
            <w:tcW w:w="1473" w:type="dxa"/>
            <w:tcBorders>
              <w:top w:val="single" w:sz="4" w:space="0" w:color="auto"/>
              <w:bottom w:val="single" w:sz="4" w:space="0" w:color="auto"/>
            </w:tcBorders>
            <w:tcMar>
              <w:left w:w="108" w:type="dxa"/>
              <w:right w:w="108" w:type="dxa"/>
            </w:tcMar>
          </w:tcPr>
          <w:p w14:paraId="7A948720" w14:textId="77777777" w:rsidR="0045336D" w:rsidRPr="0034070F" w:rsidRDefault="0045336D" w:rsidP="00743406">
            <w:pPr>
              <w:pStyle w:val="Tabletext"/>
              <w:rPr>
                <w:sz w:val="20"/>
              </w:rPr>
            </w:pPr>
            <w:r w:rsidRPr="0034070F">
              <w:rPr>
                <w:bCs/>
                <w:i/>
                <w:sz w:val="20"/>
              </w:rPr>
              <w:t>M</w:t>
            </w:r>
            <w:r w:rsidRPr="0034070F">
              <w:rPr>
                <w:bCs/>
                <w:sz w:val="20"/>
              </w:rPr>
              <w:t xml:space="preserve">-ary QAM </w:t>
            </w:r>
            <w:r w:rsidRPr="0034070F">
              <w:rPr>
                <w:sz w:val="20"/>
              </w:rPr>
              <w:br/>
              <w:t>with code modulation</w:t>
            </w:r>
          </w:p>
        </w:tc>
        <w:tc>
          <w:tcPr>
            <w:tcW w:w="1420" w:type="dxa"/>
            <w:tcBorders>
              <w:top w:val="single" w:sz="4" w:space="0" w:color="auto"/>
              <w:bottom w:val="single" w:sz="4" w:space="0" w:color="auto"/>
            </w:tcBorders>
            <w:tcMar>
              <w:left w:w="108" w:type="dxa"/>
              <w:right w:w="108" w:type="dxa"/>
            </w:tcMar>
          </w:tcPr>
          <w:p w14:paraId="2F10C9DE" w14:textId="77777777" w:rsidR="0045336D" w:rsidRPr="0034070F" w:rsidRDefault="0045336D" w:rsidP="00743406">
            <w:pPr>
              <w:pStyle w:val="Tabletext"/>
              <w:rPr>
                <w:i/>
                <w:iCs/>
                <w:sz w:val="20"/>
              </w:rPr>
            </w:pPr>
          </w:p>
        </w:tc>
        <w:tc>
          <w:tcPr>
            <w:tcW w:w="2892" w:type="dxa"/>
            <w:tcBorders>
              <w:top w:val="single" w:sz="4" w:space="0" w:color="auto"/>
              <w:bottom w:val="single" w:sz="4" w:space="0" w:color="auto"/>
            </w:tcBorders>
            <w:tcMar>
              <w:left w:w="108" w:type="dxa"/>
              <w:right w:w="108" w:type="dxa"/>
            </w:tcMar>
          </w:tcPr>
          <w:p w14:paraId="321D0B36"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DD4697">
              <w:rPr>
                <w:bCs/>
                <w:i/>
                <w:iCs/>
                <w:sz w:val="20"/>
              </w:rPr>
              <w:t>К</w:t>
            </w:r>
            <w:r w:rsidRPr="0034070F">
              <w:rPr>
                <w:bCs/>
                <w:i/>
                <w:iCs/>
                <w:sz w:val="20"/>
                <w:vertAlign w:val="subscript"/>
              </w:rPr>
              <w:t>C</w:t>
            </w:r>
            <w:r w:rsidRPr="0034070F">
              <w:rPr>
                <w:bCs/>
                <w:i/>
                <w:iCs/>
                <w:sz w:val="20"/>
              </w:rPr>
              <w:t xml:space="preserve"> R</w:t>
            </w:r>
            <w:r w:rsidRPr="00040029">
              <w:rPr>
                <w:bCs/>
                <w:sz w:val="20"/>
              </w:rPr>
              <w:t>/</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C</w:t>
            </w:r>
            <w:r w:rsidRPr="0034070F">
              <w:rPr>
                <w:sz w:val="20"/>
              </w:rPr>
              <w:t xml:space="preserve"> – see Table 1D</w:t>
            </w:r>
          </w:p>
        </w:tc>
        <w:tc>
          <w:tcPr>
            <w:tcW w:w="2892" w:type="dxa"/>
            <w:vMerge/>
            <w:tcBorders>
              <w:bottom w:val="single" w:sz="4" w:space="0" w:color="auto"/>
            </w:tcBorders>
            <w:tcMar>
              <w:left w:w="108" w:type="dxa"/>
              <w:right w:w="108" w:type="dxa"/>
            </w:tcMar>
          </w:tcPr>
          <w:p w14:paraId="1F43EDFC" w14:textId="77777777" w:rsidR="0045336D" w:rsidRPr="0034070F" w:rsidRDefault="0045336D" w:rsidP="00743406">
            <w:pPr>
              <w:pStyle w:val="Tabletext"/>
              <w:rPr>
                <w:bCs/>
                <w:sz w:val="20"/>
              </w:rPr>
            </w:pPr>
          </w:p>
        </w:tc>
        <w:tc>
          <w:tcPr>
            <w:tcW w:w="2892" w:type="dxa"/>
            <w:vMerge/>
            <w:tcBorders>
              <w:right w:val="single" w:sz="4" w:space="0" w:color="auto"/>
            </w:tcBorders>
            <w:tcMar>
              <w:left w:w="108" w:type="dxa"/>
              <w:right w:w="108" w:type="dxa"/>
            </w:tcMar>
          </w:tcPr>
          <w:p w14:paraId="0C0DAE72" w14:textId="77777777" w:rsidR="0045336D" w:rsidRPr="0034070F" w:rsidRDefault="0045336D" w:rsidP="00743406">
            <w:pPr>
              <w:pStyle w:val="Tabletext"/>
              <w:rPr>
                <w:i/>
                <w:iCs/>
                <w:sz w:val="20"/>
              </w:rPr>
            </w:pPr>
          </w:p>
        </w:tc>
      </w:tr>
      <w:tr w:rsidR="0045336D" w:rsidRPr="000B3C98" w14:paraId="66F45269" w14:textId="77777777" w:rsidTr="00743406">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45F4FF32" w14:textId="77777777" w:rsidR="0045336D" w:rsidRPr="0034070F" w:rsidRDefault="0045336D" w:rsidP="00743406">
            <w:pPr>
              <w:pStyle w:val="Tabletext"/>
              <w:rPr>
                <w:b/>
                <w:bCs/>
                <w:sz w:val="20"/>
                <w:lang w:val="de-DE"/>
              </w:rPr>
            </w:pPr>
            <w:r w:rsidRPr="0034070F">
              <w:rPr>
                <w:b/>
                <w:bCs/>
                <w:sz w:val="20"/>
                <w:lang w:val="de-DE"/>
              </w:rPr>
              <w:t>G7C, G7W, G9D ***C-,</w:t>
            </w:r>
            <w:r w:rsidRPr="0034070F">
              <w:rPr>
                <w:b/>
                <w:bCs/>
                <w:sz w:val="20"/>
                <w:lang w:val="de-DE"/>
              </w:rPr>
              <w:br/>
              <w:t>D-, T-, F</w:t>
            </w:r>
            <w:r w:rsidRPr="0034070F">
              <w:rPr>
                <w:rFonts w:ascii="Times New Roman Bold" w:hAnsi="Times New Roman Bold"/>
                <w:b/>
                <w:bCs/>
                <w:sz w:val="20"/>
                <w:vertAlign w:val="superscript"/>
                <w:lang w:val="de-DE"/>
              </w:rPr>
              <w:t>(4)</w:t>
            </w:r>
            <w:r w:rsidRPr="0034070F">
              <w:rPr>
                <w:b/>
                <w:bCs/>
                <w:sz w:val="20"/>
                <w:lang w:val="de-DE"/>
              </w:rPr>
              <w:t>-</w:t>
            </w:r>
          </w:p>
        </w:tc>
        <w:tc>
          <w:tcPr>
            <w:tcW w:w="1473" w:type="dxa"/>
            <w:tcBorders>
              <w:top w:val="single" w:sz="4" w:space="0" w:color="auto"/>
              <w:bottom w:val="single" w:sz="4" w:space="0" w:color="auto"/>
            </w:tcBorders>
            <w:tcMar>
              <w:left w:w="108" w:type="dxa"/>
              <w:right w:w="108" w:type="dxa"/>
            </w:tcMar>
          </w:tcPr>
          <w:p w14:paraId="62EEEE0A" w14:textId="77777777" w:rsidR="0045336D" w:rsidRPr="0034070F" w:rsidRDefault="0045336D" w:rsidP="00743406">
            <w:pPr>
              <w:pStyle w:val="Tabletext"/>
              <w:rPr>
                <w:bCs/>
                <w:sz w:val="20"/>
              </w:rPr>
            </w:pPr>
            <w:r w:rsidRPr="0034070F">
              <w:rPr>
                <w:bCs/>
                <w:i/>
                <w:sz w:val="20"/>
              </w:rPr>
              <w:t>M</w:t>
            </w:r>
            <w:r w:rsidRPr="0034070F">
              <w:rPr>
                <w:bCs/>
                <w:sz w:val="20"/>
              </w:rPr>
              <w:t>-ary QAM</w:t>
            </w:r>
          </w:p>
        </w:tc>
        <w:tc>
          <w:tcPr>
            <w:tcW w:w="1420" w:type="dxa"/>
            <w:tcBorders>
              <w:top w:val="single" w:sz="4" w:space="0" w:color="auto"/>
              <w:bottom w:val="single" w:sz="4" w:space="0" w:color="auto"/>
            </w:tcBorders>
            <w:tcMar>
              <w:left w:w="108" w:type="dxa"/>
              <w:right w:w="108" w:type="dxa"/>
            </w:tcMar>
          </w:tcPr>
          <w:p w14:paraId="032EDD6A"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37F0CE93"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sz w:val="20"/>
              </w:rPr>
              <w:t xml:space="preserve"> = </w:t>
            </w:r>
            <w:r w:rsidRPr="0034070F">
              <w:rPr>
                <w:bCs/>
                <w:i/>
                <w:iCs/>
                <w:sz w:val="20"/>
              </w:rPr>
              <w:t>R</w:t>
            </w:r>
            <w:r w:rsidRPr="0034070F">
              <w:rPr>
                <w:bCs/>
                <w:sz w:val="20"/>
              </w:rPr>
              <w:t>/log</w:t>
            </w:r>
            <w:r w:rsidRPr="0034070F">
              <w:rPr>
                <w:bCs/>
                <w:sz w:val="20"/>
                <w:vertAlign w:val="subscript"/>
              </w:rPr>
              <w:t>2</w:t>
            </w:r>
            <w:r w:rsidRPr="0034070F">
              <w:rPr>
                <w:bCs/>
                <w:i/>
                <w:iCs/>
                <w:sz w:val="20"/>
              </w:rPr>
              <w:t>S</w:t>
            </w:r>
          </w:p>
        </w:tc>
        <w:tc>
          <w:tcPr>
            <w:tcW w:w="2892" w:type="dxa"/>
            <w:vMerge w:val="restart"/>
            <w:tcBorders>
              <w:top w:val="single" w:sz="4" w:space="0" w:color="auto"/>
            </w:tcBorders>
            <w:tcMar>
              <w:left w:w="108" w:type="dxa"/>
              <w:right w:w="108" w:type="dxa"/>
            </w:tcMar>
          </w:tcPr>
          <w:p w14:paraId="2C31B78C" w14:textId="049E6E7E"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7410E" w:rsidRPr="0034070F">
              <w:rPr>
                <w:bCs/>
                <w:i/>
                <w:iCs/>
                <w:sz w:val="20"/>
                <w:vertAlign w:val="subscript"/>
                <w:lang w:val="ru-RU"/>
              </w:rPr>
              <w:t>–</w:t>
            </w:r>
            <w:r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1.2</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rStyle w:val="FootnoteReference"/>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w:t>
            </w:r>
            <w:r w:rsidRPr="0034070F">
              <w:rPr>
                <w:bCs/>
                <w:iCs/>
                <w:sz w:val="20"/>
                <w:lang w:val="ru-RU"/>
              </w:rPr>
              <w:t>1.3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–50</w:t>
            </w:r>
            <w:r w:rsidRPr="0034070F">
              <w:rPr>
                <w:bCs/>
                <w:sz w:val="20"/>
                <w:lang w:val="ru-RU"/>
              </w:rPr>
              <w:t xml:space="preserve"> = 1.7</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2.2</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tcBorders>
              <w:right w:val="single" w:sz="4" w:space="0" w:color="auto"/>
            </w:tcBorders>
            <w:tcMar>
              <w:left w:w="108" w:type="dxa"/>
              <w:right w:w="108" w:type="dxa"/>
            </w:tcMar>
          </w:tcPr>
          <w:p w14:paraId="0A5B2DAF" w14:textId="77777777" w:rsidR="0045336D" w:rsidRPr="0034070F" w:rsidRDefault="0045336D" w:rsidP="00743406">
            <w:pPr>
              <w:pStyle w:val="Tabletext"/>
              <w:rPr>
                <w:sz w:val="20"/>
                <w:lang w:val="ru-RU"/>
              </w:rPr>
            </w:pPr>
          </w:p>
        </w:tc>
      </w:tr>
      <w:tr w:rsidR="0045336D" w:rsidRPr="0034070F" w14:paraId="2A3263C9" w14:textId="77777777" w:rsidTr="00743406">
        <w:trPr>
          <w:cantSplit/>
          <w:trHeight w:val="20"/>
          <w:jc w:val="center"/>
        </w:trPr>
        <w:tc>
          <w:tcPr>
            <w:tcW w:w="2890" w:type="dxa"/>
            <w:vMerge/>
            <w:tcBorders>
              <w:left w:val="single" w:sz="4" w:space="0" w:color="auto"/>
            </w:tcBorders>
            <w:tcMar>
              <w:left w:w="108" w:type="dxa"/>
              <w:right w:w="108" w:type="dxa"/>
            </w:tcMar>
          </w:tcPr>
          <w:p w14:paraId="460A7D0E" w14:textId="77777777" w:rsidR="0045336D" w:rsidRPr="0034070F" w:rsidRDefault="0045336D" w:rsidP="00743406">
            <w:pPr>
              <w:pStyle w:val="Tabletext"/>
              <w:rPr>
                <w:sz w:val="20"/>
                <w:lang w:val="ru-RU"/>
              </w:rPr>
            </w:pPr>
          </w:p>
        </w:tc>
        <w:tc>
          <w:tcPr>
            <w:tcW w:w="1473" w:type="dxa"/>
            <w:tcBorders>
              <w:top w:val="single" w:sz="4" w:space="0" w:color="auto"/>
              <w:bottom w:val="single" w:sz="4" w:space="0" w:color="auto"/>
            </w:tcBorders>
            <w:tcMar>
              <w:left w:w="108" w:type="dxa"/>
              <w:right w:w="108" w:type="dxa"/>
            </w:tcMar>
          </w:tcPr>
          <w:p w14:paraId="1B6C660B" w14:textId="77777777" w:rsidR="0045336D" w:rsidRPr="0034070F" w:rsidRDefault="0045336D" w:rsidP="00743406">
            <w:pPr>
              <w:pStyle w:val="Tabletext"/>
              <w:rPr>
                <w:sz w:val="20"/>
              </w:rPr>
            </w:pPr>
            <w:r w:rsidRPr="0034070F">
              <w:rPr>
                <w:bCs/>
                <w:i/>
                <w:sz w:val="20"/>
              </w:rPr>
              <w:t>M</w:t>
            </w:r>
            <w:r w:rsidRPr="0034070F">
              <w:rPr>
                <w:bCs/>
                <w:sz w:val="20"/>
              </w:rPr>
              <w:t>-ary QAM,</w:t>
            </w:r>
            <w:r w:rsidRPr="0034070F">
              <w:rPr>
                <w:sz w:val="20"/>
              </w:rPr>
              <w:t xml:space="preserve"> encoding with error correction</w:t>
            </w:r>
          </w:p>
        </w:tc>
        <w:tc>
          <w:tcPr>
            <w:tcW w:w="1420" w:type="dxa"/>
            <w:tcBorders>
              <w:top w:val="single" w:sz="4" w:space="0" w:color="auto"/>
              <w:bottom w:val="single" w:sz="4" w:space="0" w:color="auto"/>
            </w:tcBorders>
            <w:tcMar>
              <w:left w:w="108" w:type="dxa"/>
              <w:right w:w="108" w:type="dxa"/>
            </w:tcMar>
          </w:tcPr>
          <w:p w14:paraId="28937350"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3BBB8A32"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w:t>
            </w:r>
            <w:r w:rsidRPr="0034070F">
              <w:rPr>
                <w:bCs/>
                <w:i/>
                <w:iCs/>
                <w:sz w:val="20"/>
              </w:rPr>
              <w:t xml:space="preserve"> K</w:t>
            </w:r>
            <w:r w:rsidRPr="0034070F">
              <w:rPr>
                <w:bCs/>
                <w:i/>
                <w:iCs/>
                <w:sz w:val="20"/>
                <w:vertAlign w:val="subscript"/>
              </w:rPr>
              <w:t>red</w:t>
            </w:r>
            <w:r w:rsidRPr="0034070F">
              <w:rPr>
                <w:bCs/>
                <w:i/>
                <w:iCs/>
                <w:sz w:val="20"/>
              </w:rPr>
              <w:t xml:space="preserve"> 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red</w:t>
            </w:r>
            <w:r w:rsidRPr="0034070F">
              <w:rPr>
                <w:sz w:val="20"/>
                <w:vertAlign w:val="subscript"/>
              </w:rPr>
              <w:t xml:space="preserve"> </w:t>
            </w:r>
            <w:r w:rsidRPr="0034070F">
              <w:rPr>
                <w:sz w:val="20"/>
              </w:rPr>
              <w:t>is the coefficient of redundancy for encoding with error-correction</w:t>
            </w:r>
          </w:p>
        </w:tc>
        <w:tc>
          <w:tcPr>
            <w:tcW w:w="2892" w:type="dxa"/>
            <w:vMerge/>
            <w:tcMar>
              <w:left w:w="108" w:type="dxa"/>
              <w:right w:w="108" w:type="dxa"/>
            </w:tcMar>
          </w:tcPr>
          <w:p w14:paraId="24B17A9B" w14:textId="77777777" w:rsidR="0045336D" w:rsidRPr="0034070F" w:rsidRDefault="0045336D" w:rsidP="00743406">
            <w:pPr>
              <w:pStyle w:val="Tabletext"/>
              <w:rPr>
                <w:sz w:val="20"/>
              </w:rPr>
            </w:pPr>
          </w:p>
        </w:tc>
        <w:tc>
          <w:tcPr>
            <w:tcW w:w="2892" w:type="dxa"/>
            <w:vMerge/>
            <w:tcBorders>
              <w:right w:val="single" w:sz="4" w:space="0" w:color="auto"/>
            </w:tcBorders>
            <w:tcMar>
              <w:left w:w="108" w:type="dxa"/>
              <w:right w:w="108" w:type="dxa"/>
            </w:tcMar>
          </w:tcPr>
          <w:p w14:paraId="47B94900" w14:textId="77777777" w:rsidR="0045336D" w:rsidRPr="0034070F" w:rsidRDefault="0045336D" w:rsidP="00743406">
            <w:pPr>
              <w:pStyle w:val="Tabletext"/>
              <w:rPr>
                <w:i/>
                <w:iCs/>
                <w:sz w:val="20"/>
              </w:rPr>
            </w:pPr>
          </w:p>
        </w:tc>
      </w:tr>
      <w:tr w:rsidR="0045336D" w:rsidRPr="0034070F" w14:paraId="0FE0E2F8" w14:textId="77777777" w:rsidTr="00743406">
        <w:trPr>
          <w:cantSplit/>
          <w:trHeight w:val="20"/>
          <w:jc w:val="center"/>
        </w:trPr>
        <w:tc>
          <w:tcPr>
            <w:tcW w:w="2890" w:type="dxa"/>
            <w:vMerge/>
            <w:tcBorders>
              <w:left w:val="single" w:sz="4" w:space="0" w:color="auto"/>
              <w:bottom w:val="single" w:sz="4" w:space="0" w:color="auto"/>
            </w:tcBorders>
            <w:tcMar>
              <w:left w:w="108" w:type="dxa"/>
              <w:right w:w="108" w:type="dxa"/>
            </w:tcMar>
          </w:tcPr>
          <w:p w14:paraId="6A2AE73D" w14:textId="77777777" w:rsidR="0045336D" w:rsidRPr="0034070F" w:rsidRDefault="0045336D" w:rsidP="00743406">
            <w:pPr>
              <w:pStyle w:val="Tabletext"/>
              <w:rPr>
                <w:sz w:val="20"/>
              </w:rPr>
            </w:pPr>
          </w:p>
        </w:tc>
        <w:tc>
          <w:tcPr>
            <w:tcW w:w="1473" w:type="dxa"/>
            <w:tcBorders>
              <w:top w:val="single" w:sz="4" w:space="0" w:color="auto"/>
              <w:bottom w:val="single" w:sz="4" w:space="0" w:color="auto"/>
            </w:tcBorders>
            <w:tcMar>
              <w:left w:w="108" w:type="dxa"/>
              <w:right w:w="108" w:type="dxa"/>
            </w:tcMar>
          </w:tcPr>
          <w:p w14:paraId="0AF60B78" w14:textId="77777777" w:rsidR="0045336D" w:rsidRPr="0034070F" w:rsidRDefault="0045336D" w:rsidP="00743406">
            <w:pPr>
              <w:pStyle w:val="Tabletext"/>
              <w:rPr>
                <w:sz w:val="20"/>
              </w:rPr>
            </w:pPr>
            <w:r w:rsidRPr="0034070F">
              <w:rPr>
                <w:bCs/>
                <w:i/>
                <w:sz w:val="20"/>
              </w:rPr>
              <w:t>M</w:t>
            </w:r>
            <w:r w:rsidRPr="0034070F">
              <w:rPr>
                <w:bCs/>
                <w:sz w:val="20"/>
              </w:rPr>
              <w:t xml:space="preserve">-ary QAM </w:t>
            </w:r>
            <w:r w:rsidRPr="0034070F">
              <w:rPr>
                <w:sz w:val="20"/>
              </w:rPr>
              <w:br/>
              <w:t>with code modulation</w:t>
            </w:r>
          </w:p>
        </w:tc>
        <w:tc>
          <w:tcPr>
            <w:tcW w:w="1420" w:type="dxa"/>
            <w:tcBorders>
              <w:top w:val="single" w:sz="4" w:space="0" w:color="auto"/>
              <w:bottom w:val="single" w:sz="4" w:space="0" w:color="auto"/>
            </w:tcBorders>
            <w:tcMar>
              <w:left w:w="108" w:type="dxa"/>
              <w:right w:w="108" w:type="dxa"/>
            </w:tcMar>
          </w:tcPr>
          <w:p w14:paraId="1C22BB2F" w14:textId="77777777" w:rsidR="0045336D" w:rsidRPr="0034070F" w:rsidRDefault="0045336D" w:rsidP="00743406">
            <w:pPr>
              <w:pStyle w:val="Tabletext"/>
              <w:rPr>
                <w:i/>
                <w:iCs/>
                <w:sz w:val="20"/>
              </w:rPr>
            </w:pPr>
          </w:p>
        </w:tc>
        <w:tc>
          <w:tcPr>
            <w:tcW w:w="2892" w:type="dxa"/>
            <w:tcBorders>
              <w:top w:val="single" w:sz="4" w:space="0" w:color="auto"/>
              <w:bottom w:val="single" w:sz="4" w:space="0" w:color="auto"/>
            </w:tcBorders>
            <w:tcMar>
              <w:left w:w="108" w:type="dxa"/>
              <w:right w:w="108" w:type="dxa"/>
            </w:tcMar>
          </w:tcPr>
          <w:p w14:paraId="7B73C393"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w:t>
            </w:r>
            <w:r w:rsidRPr="0034070F">
              <w:rPr>
                <w:bCs/>
                <w:sz w:val="20"/>
              </w:rPr>
              <w:t xml:space="preserve">= </w:t>
            </w:r>
            <w:r w:rsidRPr="00DD4697">
              <w:rPr>
                <w:bCs/>
                <w:i/>
                <w:iCs/>
                <w:sz w:val="20"/>
              </w:rPr>
              <w:t>К</w:t>
            </w:r>
            <w:r w:rsidRPr="0034070F">
              <w:rPr>
                <w:bCs/>
                <w:i/>
                <w:iCs/>
                <w:sz w:val="20"/>
                <w:vertAlign w:val="subscript"/>
              </w:rPr>
              <w:t>C</w:t>
            </w:r>
            <w:r w:rsidRPr="0034070F">
              <w:rPr>
                <w:bCs/>
                <w:i/>
                <w:iCs/>
                <w:sz w:val="20"/>
              </w:rPr>
              <w:t xml:space="preserve"> 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C</w:t>
            </w:r>
            <w:r w:rsidRPr="0034070F">
              <w:rPr>
                <w:sz w:val="20"/>
              </w:rPr>
              <w:t xml:space="preserve"> – see Table 1D</w:t>
            </w:r>
          </w:p>
        </w:tc>
        <w:tc>
          <w:tcPr>
            <w:tcW w:w="2892" w:type="dxa"/>
            <w:vMerge/>
            <w:tcBorders>
              <w:bottom w:val="single" w:sz="4" w:space="0" w:color="auto"/>
            </w:tcBorders>
            <w:tcMar>
              <w:left w:w="108" w:type="dxa"/>
              <w:right w:w="108" w:type="dxa"/>
            </w:tcMar>
          </w:tcPr>
          <w:p w14:paraId="2322E5E0" w14:textId="77777777" w:rsidR="0045336D" w:rsidRPr="0034070F" w:rsidRDefault="0045336D" w:rsidP="00743406">
            <w:pPr>
              <w:pStyle w:val="Tabletext"/>
              <w:rPr>
                <w:sz w:val="20"/>
              </w:rPr>
            </w:pPr>
          </w:p>
        </w:tc>
        <w:tc>
          <w:tcPr>
            <w:tcW w:w="2892" w:type="dxa"/>
            <w:vMerge/>
            <w:tcBorders>
              <w:bottom w:val="single" w:sz="4" w:space="0" w:color="auto"/>
              <w:right w:val="single" w:sz="4" w:space="0" w:color="auto"/>
            </w:tcBorders>
            <w:tcMar>
              <w:left w:w="108" w:type="dxa"/>
              <w:right w:w="108" w:type="dxa"/>
            </w:tcMar>
          </w:tcPr>
          <w:p w14:paraId="0CD98570" w14:textId="77777777" w:rsidR="0045336D" w:rsidRPr="0034070F" w:rsidRDefault="0045336D" w:rsidP="00743406">
            <w:pPr>
              <w:pStyle w:val="Tabletext"/>
              <w:rPr>
                <w:i/>
                <w:iCs/>
                <w:sz w:val="20"/>
              </w:rPr>
            </w:pPr>
          </w:p>
        </w:tc>
      </w:tr>
    </w:tbl>
    <w:p w14:paraId="4170104C" w14:textId="77777777" w:rsidR="0045336D" w:rsidRPr="00161268" w:rsidRDefault="0045336D" w:rsidP="0045336D">
      <w:pPr>
        <w:pStyle w:val="Tablefin"/>
        <w:rPr>
          <w:sz w:val="2"/>
          <w:szCs w:val="2"/>
        </w:rPr>
      </w:pPr>
    </w:p>
    <w:p w14:paraId="032E030A" w14:textId="3770A737" w:rsidR="0045336D" w:rsidRPr="00161268" w:rsidRDefault="0045336D" w:rsidP="0045336D">
      <w:pPr>
        <w:pStyle w:val="TableNo"/>
        <w:rPr>
          <w:sz w:val="22"/>
          <w:szCs w:val="22"/>
        </w:rPr>
      </w:pPr>
      <w:r w:rsidRPr="00161268">
        <w:rPr>
          <w:sz w:val="22"/>
          <w:szCs w:val="22"/>
        </w:rPr>
        <w:lastRenderedPageBreak/>
        <w:t>TABLE 1 (</w:t>
      </w:r>
      <w:r w:rsidRPr="00161268">
        <w:rPr>
          <w:i/>
          <w:sz w:val="22"/>
          <w:szCs w:val="22"/>
        </w:rPr>
        <w:t>continued</w:t>
      </w:r>
      <w:r w:rsidRPr="00161268">
        <w:rPr>
          <w:sz w:val="22"/>
          <w:szCs w:val="22"/>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66F384E8" w14:textId="77777777" w:rsidTr="00743406">
        <w:trPr>
          <w:cantSplit/>
          <w:tblHeader/>
          <w:jc w:val="center"/>
        </w:trPr>
        <w:tc>
          <w:tcPr>
            <w:tcW w:w="2890" w:type="dxa"/>
            <w:vMerge w:val="restart"/>
            <w:tcMar>
              <w:left w:w="108" w:type="dxa"/>
              <w:right w:w="108" w:type="dxa"/>
            </w:tcMar>
            <w:vAlign w:val="center"/>
          </w:tcPr>
          <w:p w14:paraId="1737386E"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3C7C845E"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0FEEE1AB"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5A541697" w14:textId="77777777" w:rsidR="0045336D" w:rsidRPr="0034070F" w:rsidRDefault="0045336D" w:rsidP="00743406">
            <w:pPr>
              <w:pStyle w:val="Tablehead"/>
              <w:rPr>
                <w:sz w:val="20"/>
              </w:rPr>
            </w:pPr>
            <w:r w:rsidRPr="0034070F">
              <w:rPr>
                <w:sz w:val="20"/>
              </w:rPr>
              <w:t>Remarks</w:t>
            </w:r>
          </w:p>
        </w:tc>
      </w:tr>
      <w:tr w:rsidR="0045336D" w:rsidRPr="0034070F" w14:paraId="76608A9E" w14:textId="77777777" w:rsidTr="00743406">
        <w:trPr>
          <w:cantSplit/>
          <w:trHeight w:val="301"/>
          <w:tblHeader/>
          <w:jc w:val="center"/>
        </w:trPr>
        <w:tc>
          <w:tcPr>
            <w:tcW w:w="2890" w:type="dxa"/>
            <w:vMerge/>
            <w:tcMar>
              <w:left w:w="108" w:type="dxa"/>
              <w:right w:w="108" w:type="dxa"/>
            </w:tcMar>
          </w:tcPr>
          <w:p w14:paraId="273EA142" w14:textId="77777777" w:rsidR="0045336D" w:rsidRPr="0034070F" w:rsidRDefault="0045336D" w:rsidP="00743406">
            <w:pPr>
              <w:pStyle w:val="Tablehead"/>
              <w:rPr>
                <w:sz w:val="20"/>
              </w:rPr>
            </w:pPr>
          </w:p>
        </w:tc>
        <w:tc>
          <w:tcPr>
            <w:tcW w:w="2893" w:type="dxa"/>
            <w:gridSpan w:val="2"/>
            <w:vMerge/>
            <w:tcMar>
              <w:left w:w="108" w:type="dxa"/>
              <w:right w:w="108" w:type="dxa"/>
            </w:tcMar>
          </w:tcPr>
          <w:p w14:paraId="28BD26D0" w14:textId="77777777" w:rsidR="0045336D" w:rsidRPr="0034070F" w:rsidRDefault="0045336D" w:rsidP="00743406">
            <w:pPr>
              <w:pStyle w:val="Tablehead"/>
              <w:rPr>
                <w:sz w:val="20"/>
              </w:rPr>
            </w:pPr>
          </w:p>
        </w:tc>
        <w:tc>
          <w:tcPr>
            <w:tcW w:w="2892" w:type="dxa"/>
            <w:tcMar>
              <w:left w:w="108" w:type="dxa"/>
              <w:right w:w="108" w:type="dxa"/>
            </w:tcMar>
            <w:vAlign w:val="center"/>
          </w:tcPr>
          <w:p w14:paraId="7B86B820"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7A529729" w14:textId="4D2B803C"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4D7E03B1" w14:textId="77777777" w:rsidR="0045336D" w:rsidRPr="0034070F" w:rsidRDefault="0045336D" w:rsidP="00743406">
            <w:pPr>
              <w:pStyle w:val="Tablehead"/>
              <w:rPr>
                <w:sz w:val="20"/>
              </w:rPr>
            </w:pPr>
          </w:p>
        </w:tc>
      </w:tr>
      <w:tr w:rsidR="0045336D" w:rsidRPr="0034070F" w14:paraId="7DF70C8B"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0B2D01F"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16E737DD"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3F56E3D7"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036F7EAF"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675BAF4D"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436111DC" w14:textId="77777777" w:rsidR="0045336D" w:rsidRPr="0034070F" w:rsidRDefault="0045336D" w:rsidP="00743406">
            <w:pPr>
              <w:pStyle w:val="Tabletext"/>
              <w:jc w:val="center"/>
              <w:rPr>
                <w:b/>
                <w:bCs/>
                <w:sz w:val="20"/>
              </w:rPr>
            </w:pPr>
            <w:r w:rsidRPr="0034070F">
              <w:rPr>
                <w:b/>
                <w:bCs/>
                <w:sz w:val="20"/>
              </w:rPr>
              <w:t>5</w:t>
            </w:r>
          </w:p>
        </w:tc>
      </w:tr>
      <w:tr w:rsidR="0045336D" w:rsidRPr="000B3C98" w14:paraId="08621012" w14:textId="77777777" w:rsidTr="00743406">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09A938B8" w14:textId="77777777" w:rsidR="0045336D" w:rsidRPr="0034070F" w:rsidRDefault="0045336D" w:rsidP="00743406">
            <w:pPr>
              <w:pStyle w:val="Tabletext"/>
              <w:rPr>
                <w:b/>
                <w:bCs/>
                <w:sz w:val="20"/>
              </w:rPr>
            </w:pPr>
            <w:r w:rsidRPr="0034070F">
              <w:rPr>
                <w:b/>
                <w:bCs/>
                <w:sz w:val="20"/>
              </w:rPr>
              <w:t>K7D, K7Е, K7W</w:t>
            </w:r>
          </w:p>
        </w:tc>
        <w:tc>
          <w:tcPr>
            <w:tcW w:w="1473" w:type="dxa"/>
            <w:tcBorders>
              <w:top w:val="single" w:sz="4" w:space="0" w:color="auto"/>
              <w:bottom w:val="single" w:sz="4" w:space="0" w:color="auto"/>
            </w:tcBorders>
            <w:tcMar>
              <w:left w:w="108" w:type="dxa"/>
              <w:right w:w="108" w:type="dxa"/>
            </w:tcMar>
          </w:tcPr>
          <w:p w14:paraId="3BF1A703" w14:textId="49C0C200" w:rsidR="0045336D" w:rsidRPr="0034070F" w:rsidRDefault="0045336D" w:rsidP="00743406">
            <w:pPr>
              <w:pStyle w:val="Tabletext"/>
              <w:rPr>
                <w:bCs/>
                <w:sz w:val="20"/>
              </w:rPr>
            </w:pPr>
            <w:r w:rsidRPr="0034070F">
              <w:rPr>
                <w:bCs/>
                <w:sz w:val="20"/>
              </w:rPr>
              <w:t>4-, 16-, 32-, 64-QAM</w:t>
            </w:r>
          </w:p>
        </w:tc>
        <w:tc>
          <w:tcPr>
            <w:tcW w:w="1420" w:type="dxa"/>
            <w:tcBorders>
              <w:top w:val="single" w:sz="4" w:space="0" w:color="auto"/>
              <w:bottom w:val="single" w:sz="4" w:space="0" w:color="auto"/>
            </w:tcBorders>
            <w:tcMar>
              <w:left w:w="108" w:type="dxa"/>
              <w:right w:w="108" w:type="dxa"/>
            </w:tcMar>
          </w:tcPr>
          <w:p w14:paraId="40A0F276" w14:textId="77777777" w:rsidR="0045336D" w:rsidRPr="0034070F" w:rsidRDefault="0045336D" w:rsidP="00743406">
            <w:pPr>
              <w:pStyle w:val="Tabletext"/>
              <w:rPr>
                <w:i/>
                <w:iCs/>
                <w:sz w:val="20"/>
              </w:rPr>
            </w:pPr>
          </w:p>
        </w:tc>
        <w:tc>
          <w:tcPr>
            <w:tcW w:w="2892" w:type="dxa"/>
            <w:tcBorders>
              <w:top w:val="single" w:sz="4" w:space="0" w:color="auto"/>
              <w:bottom w:val="single" w:sz="4" w:space="0" w:color="auto"/>
            </w:tcBorders>
            <w:tcMar>
              <w:left w:w="108" w:type="dxa"/>
              <w:right w:w="108" w:type="dxa"/>
            </w:tcMar>
          </w:tcPr>
          <w:p w14:paraId="79826092"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sz w:val="20"/>
              </w:rPr>
              <w:t xml:space="preserve"> = </w:t>
            </w:r>
            <w:r w:rsidRPr="0034070F">
              <w:rPr>
                <w:bCs/>
                <w:i/>
                <w:iCs/>
                <w:sz w:val="20"/>
              </w:rPr>
              <w:t>K</w:t>
            </w:r>
            <w:r w:rsidRPr="00040029">
              <w:rPr>
                <w:bCs/>
                <w:i/>
                <w:iCs/>
                <w:sz w:val="20"/>
              </w:rPr>
              <w:t>R</w:t>
            </w:r>
            <w:r w:rsidRPr="0034070F">
              <w:rPr>
                <w:bCs/>
                <w:sz w:val="20"/>
              </w:rPr>
              <w:t>/log</w:t>
            </w:r>
            <w:r w:rsidRPr="0034070F">
              <w:rPr>
                <w:bCs/>
                <w:sz w:val="20"/>
                <w:vertAlign w:val="subscript"/>
              </w:rPr>
              <w:t>2</w:t>
            </w:r>
            <w:r w:rsidRPr="0034070F">
              <w:rPr>
                <w:bCs/>
                <w:i/>
                <w:iCs/>
                <w:sz w:val="20"/>
              </w:rPr>
              <w:t>S</w:t>
            </w:r>
            <w:r w:rsidRPr="0034070F">
              <w:rPr>
                <w:bCs/>
                <w:sz w:val="20"/>
              </w:rPr>
              <w:t xml:space="preserve"> </w:t>
            </w:r>
            <w:r w:rsidRPr="0034070F">
              <w:rPr>
                <w:bCs/>
                <w:sz w:val="20"/>
              </w:rPr>
              <w:br/>
            </w:r>
            <w:r w:rsidRPr="0034070F">
              <w:rPr>
                <w:bCs/>
                <w:i/>
                <w:iCs/>
                <w:sz w:val="20"/>
              </w:rPr>
              <w:t>K</w:t>
            </w:r>
            <w:r w:rsidRPr="0034070F">
              <w:rPr>
                <w:bCs/>
                <w:sz w:val="20"/>
              </w:rPr>
              <w:t xml:space="preserve"> = 1 ÷ 2</w:t>
            </w:r>
          </w:p>
        </w:tc>
        <w:tc>
          <w:tcPr>
            <w:tcW w:w="2892" w:type="dxa"/>
            <w:tcBorders>
              <w:top w:val="single" w:sz="4" w:space="0" w:color="auto"/>
              <w:bottom w:val="single" w:sz="4" w:space="0" w:color="auto"/>
            </w:tcBorders>
            <w:tcMar>
              <w:left w:w="108" w:type="dxa"/>
              <w:right w:w="108" w:type="dxa"/>
            </w:tcMar>
          </w:tcPr>
          <w:p w14:paraId="19BFBABA" w14:textId="65865C1C" w:rsidR="0045336D" w:rsidRPr="0034070F" w:rsidRDefault="0045336D" w:rsidP="00743406">
            <w:pPr>
              <w:pStyle w:val="Tabletext"/>
              <w:jc w:val="center"/>
              <w:rPr>
                <w:bCs/>
                <w:sz w:val="20"/>
                <w:lang w:val="ru-RU"/>
              </w:rPr>
            </w:pPr>
            <w:r w:rsidRPr="0034070F">
              <w:rPr>
                <w:bCs/>
                <w:i/>
                <w:sz w:val="20"/>
              </w:rPr>
              <w:t>B</w:t>
            </w:r>
            <w:r w:rsidRPr="0034070F">
              <w:rPr>
                <w:bCs/>
                <w:i/>
                <w:sz w:val="20"/>
                <w:vertAlign w:val="subscript"/>
              </w:rPr>
              <w:t>c</w:t>
            </w:r>
            <w:r w:rsidR="00E7410E" w:rsidRPr="0034070F">
              <w:rPr>
                <w:bCs/>
                <w:i/>
                <w:sz w:val="20"/>
                <w:vertAlign w:val="subscript"/>
                <w:lang w:val="ru-RU"/>
              </w:rPr>
              <w:t>–</w:t>
            </w:r>
            <w:r w:rsidRPr="0034070F">
              <w:rPr>
                <w:bCs/>
                <w:i/>
                <w:sz w:val="20"/>
                <w:vertAlign w:val="subscript"/>
                <w:lang w:val="ru-RU"/>
              </w:rPr>
              <w:t>30</w:t>
            </w:r>
            <w:r w:rsidRPr="0034070F">
              <w:rPr>
                <w:bCs/>
                <w:i/>
                <w:sz w:val="20"/>
                <w:lang w:val="ru-RU"/>
              </w:rPr>
              <w:t xml:space="preserve"> </w:t>
            </w:r>
            <w:r w:rsidRPr="0034070F">
              <w:rPr>
                <w:bCs/>
                <w:iCs/>
                <w:sz w:val="20"/>
                <w:lang w:val="ru-RU"/>
              </w:rPr>
              <w:t xml:space="preserve">= </w:t>
            </w:r>
            <w:r w:rsidRPr="0034070F">
              <w:rPr>
                <w:bCs/>
                <w:sz w:val="20"/>
                <w:lang w:val="ru-RU"/>
              </w:rPr>
              <w:t>1.4</w:t>
            </w:r>
            <w:r w:rsidRPr="0034070F">
              <w:rPr>
                <w:bCs/>
                <w:i/>
                <w:iCs/>
                <w:sz w:val="20"/>
              </w:rPr>
              <w:t>B</w:t>
            </w:r>
            <w:r w:rsidRPr="0034070F">
              <w:rPr>
                <w:bCs/>
                <w:i/>
                <w:iCs/>
                <w:sz w:val="20"/>
                <w:vertAlign w:val="subscript"/>
              </w:rPr>
              <w:t>n</w:t>
            </w:r>
            <w:r w:rsidRPr="0034070F">
              <w:rPr>
                <w:bCs/>
                <w:iCs/>
                <w:sz w:val="20"/>
                <w:vertAlign w:val="superscript"/>
                <w:lang w:val="ru-RU"/>
              </w:rPr>
              <w:t>(3)</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w:t>
            </w:r>
            <w:r w:rsidRPr="0034070F">
              <w:rPr>
                <w:bCs/>
                <w:iCs/>
                <w:sz w:val="20"/>
                <w:lang w:val="ru-RU"/>
              </w:rPr>
              <w:t>1.4</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–50</w:t>
            </w:r>
            <w:r w:rsidRPr="0034070F">
              <w:rPr>
                <w:bCs/>
                <w:sz w:val="20"/>
                <w:lang w:val="ru-RU"/>
              </w:rPr>
              <w:t xml:space="preserve"> = 2.3</w:t>
            </w:r>
            <w:r w:rsidRPr="0034070F">
              <w:rPr>
                <w:bCs/>
                <w:i/>
                <w:iCs/>
                <w:sz w:val="20"/>
              </w:rPr>
              <w:t>B</w:t>
            </w:r>
            <w:r w:rsidRPr="0034070F">
              <w:rPr>
                <w:bCs/>
                <w:i/>
                <w:iCs/>
                <w:sz w:val="20"/>
                <w:vertAlign w:val="subscript"/>
              </w:rPr>
              <w:t>c</w:t>
            </w:r>
            <w:r w:rsidR="00E6652F" w:rsidRPr="0034070F">
              <w:rPr>
                <w:bCs/>
                <w:i/>
                <w:iCs/>
                <w:sz w:val="20"/>
                <w:vertAlign w:val="subscript"/>
                <w:lang w:val="ru-RU"/>
              </w:rPr>
              <w:t>–30</w:t>
            </w:r>
            <w:r w:rsidRPr="0034070F">
              <w:rPr>
                <w:bCs/>
                <w:i/>
                <w:iCs/>
                <w:sz w:val="20"/>
                <w:lang w:val="ru-RU"/>
              </w:rPr>
              <w:br/>
              <w:t>В</w:t>
            </w:r>
            <w:r w:rsidRPr="0034070F">
              <w:rPr>
                <w:bCs/>
                <w:sz w:val="20"/>
                <w:vertAlign w:val="subscript"/>
                <w:lang w:val="ru-RU"/>
              </w:rPr>
              <w:t>–60</w:t>
            </w:r>
            <w:r w:rsidRPr="0034070F">
              <w:rPr>
                <w:bCs/>
                <w:sz w:val="20"/>
                <w:lang w:val="ru-RU"/>
              </w:rPr>
              <w:t xml:space="preserve"> = 3</w:t>
            </w:r>
            <w:r w:rsidRPr="0034070F">
              <w:rPr>
                <w:bCs/>
                <w:i/>
                <w:iCs/>
                <w:sz w:val="20"/>
              </w:rPr>
              <w:t>B</w:t>
            </w:r>
            <w:r w:rsidRPr="0034070F">
              <w:rPr>
                <w:bCs/>
                <w:i/>
                <w:iCs/>
                <w:sz w:val="20"/>
                <w:vertAlign w:val="subscript"/>
              </w:rPr>
              <w:t>c</w:t>
            </w:r>
            <w:r w:rsidR="00E6652F" w:rsidRPr="0034070F">
              <w:rPr>
                <w:bCs/>
                <w:i/>
                <w:iCs/>
                <w:sz w:val="20"/>
                <w:vertAlign w:val="subscript"/>
                <w:lang w:val="ru-RU"/>
              </w:rPr>
              <w:t>–30</w:t>
            </w:r>
          </w:p>
        </w:tc>
        <w:tc>
          <w:tcPr>
            <w:tcW w:w="2892" w:type="dxa"/>
            <w:vMerge w:val="restart"/>
            <w:tcBorders>
              <w:top w:val="single" w:sz="4" w:space="0" w:color="auto"/>
              <w:right w:val="single" w:sz="4" w:space="0" w:color="auto"/>
            </w:tcBorders>
            <w:tcMar>
              <w:left w:w="108" w:type="dxa"/>
              <w:right w:w="108" w:type="dxa"/>
            </w:tcMar>
          </w:tcPr>
          <w:p w14:paraId="6B6B2472" w14:textId="77777777" w:rsidR="0045336D" w:rsidRPr="0034070F" w:rsidRDefault="0045336D" w:rsidP="00743406">
            <w:pPr>
              <w:pStyle w:val="Tabletext"/>
              <w:rPr>
                <w:sz w:val="20"/>
                <w:lang w:val="ru-RU"/>
              </w:rPr>
            </w:pPr>
          </w:p>
        </w:tc>
      </w:tr>
      <w:tr w:rsidR="0045336D" w:rsidRPr="000B3C98" w14:paraId="6C2062C4" w14:textId="77777777" w:rsidTr="00743406">
        <w:trPr>
          <w:cantSplit/>
          <w:trHeight w:val="20"/>
          <w:jc w:val="center"/>
        </w:trPr>
        <w:tc>
          <w:tcPr>
            <w:tcW w:w="2890" w:type="dxa"/>
            <w:vMerge w:val="restart"/>
            <w:tcBorders>
              <w:top w:val="single" w:sz="4" w:space="0" w:color="auto"/>
              <w:left w:val="single" w:sz="4" w:space="0" w:color="auto"/>
            </w:tcBorders>
            <w:tcMar>
              <w:left w:w="108" w:type="dxa"/>
              <w:right w:w="108" w:type="dxa"/>
            </w:tcMar>
          </w:tcPr>
          <w:p w14:paraId="350F3052" w14:textId="77777777" w:rsidR="0045336D" w:rsidRPr="0034070F" w:rsidRDefault="0045336D" w:rsidP="00743406">
            <w:pPr>
              <w:pStyle w:val="Tabletext"/>
              <w:rPr>
                <w:b/>
                <w:bCs/>
                <w:sz w:val="20"/>
                <w:lang w:val="fr-FR"/>
              </w:rPr>
            </w:pPr>
            <w:r w:rsidRPr="0034070F">
              <w:rPr>
                <w:b/>
                <w:bCs/>
                <w:sz w:val="20"/>
                <w:lang w:val="fr-FR"/>
              </w:rPr>
              <w:t>Q7D, Q7</w:t>
            </w:r>
            <w:r w:rsidRPr="0034070F">
              <w:rPr>
                <w:b/>
                <w:bCs/>
                <w:sz w:val="20"/>
              </w:rPr>
              <w:t>Е</w:t>
            </w:r>
            <w:r w:rsidRPr="0034070F">
              <w:rPr>
                <w:b/>
                <w:bCs/>
                <w:sz w:val="20"/>
                <w:lang w:val="fr-FR"/>
              </w:rPr>
              <w:t>, Q7W</w:t>
            </w:r>
            <w:r w:rsidRPr="0034070F">
              <w:rPr>
                <w:b/>
                <w:bCs/>
                <w:sz w:val="20"/>
                <w:lang w:val="fr-FR"/>
              </w:rPr>
              <w:br/>
              <w:t>***C-, D-,T-, F</w:t>
            </w:r>
            <w:r w:rsidRPr="0034070F">
              <w:rPr>
                <w:rFonts w:ascii="Times New Roman Bold" w:hAnsi="Times New Roman Bold"/>
                <w:b/>
                <w:bCs/>
                <w:sz w:val="20"/>
                <w:vertAlign w:val="superscript"/>
                <w:lang w:val="fr-FR"/>
              </w:rPr>
              <w:t>(4)</w:t>
            </w:r>
            <w:r w:rsidRPr="0034070F">
              <w:rPr>
                <w:b/>
                <w:bCs/>
                <w:sz w:val="20"/>
                <w:lang w:val="fr-FR"/>
              </w:rPr>
              <w:t>-</w:t>
            </w:r>
          </w:p>
        </w:tc>
        <w:tc>
          <w:tcPr>
            <w:tcW w:w="1473" w:type="dxa"/>
            <w:tcBorders>
              <w:top w:val="single" w:sz="4" w:space="0" w:color="auto"/>
              <w:bottom w:val="single" w:sz="4" w:space="0" w:color="auto"/>
            </w:tcBorders>
            <w:tcMar>
              <w:left w:w="108" w:type="dxa"/>
              <w:right w:w="108" w:type="dxa"/>
            </w:tcMar>
          </w:tcPr>
          <w:p w14:paraId="22BD92F5" w14:textId="77777777" w:rsidR="0045336D" w:rsidRPr="0034070F" w:rsidRDefault="0045336D" w:rsidP="00743406">
            <w:pPr>
              <w:pStyle w:val="Tabletext"/>
              <w:rPr>
                <w:bCs/>
                <w:sz w:val="20"/>
              </w:rPr>
            </w:pPr>
            <w:r w:rsidRPr="0034070F">
              <w:rPr>
                <w:bCs/>
                <w:i/>
                <w:sz w:val="20"/>
              </w:rPr>
              <w:t>M</w:t>
            </w:r>
            <w:r w:rsidRPr="0034070F">
              <w:rPr>
                <w:bCs/>
                <w:sz w:val="20"/>
              </w:rPr>
              <w:t>-ary QAM</w:t>
            </w:r>
          </w:p>
        </w:tc>
        <w:tc>
          <w:tcPr>
            <w:tcW w:w="1420" w:type="dxa"/>
            <w:tcBorders>
              <w:top w:val="single" w:sz="4" w:space="0" w:color="auto"/>
              <w:bottom w:val="single" w:sz="4" w:space="0" w:color="auto"/>
            </w:tcBorders>
            <w:tcMar>
              <w:left w:w="108" w:type="dxa"/>
              <w:right w:w="108" w:type="dxa"/>
            </w:tcMar>
          </w:tcPr>
          <w:p w14:paraId="5DBB7A53"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7C509A44"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n</w:t>
            </w:r>
            <w:r w:rsidRPr="0034070F">
              <w:rPr>
                <w:bCs/>
                <w:i/>
                <w:iCs/>
                <w:sz w:val="20"/>
              </w:rPr>
              <w:t xml:space="preserve"> = R</w:t>
            </w:r>
            <w:r w:rsidRPr="0034070F">
              <w:rPr>
                <w:bCs/>
                <w:sz w:val="20"/>
              </w:rPr>
              <w:t>/log</w:t>
            </w:r>
            <w:r w:rsidRPr="0034070F">
              <w:rPr>
                <w:bCs/>
                <w:sz w:val="20"/>
                <w:vertAlign w:val="subscript"/>
              </w:rPr>
              <w:t>2</w:t>
            </w:r>
            <w:r w:rsidRPr="0034070F">
              <w:rPr>
                <w:bCs/>
                <w:i/>
                <w:iCs/>
                <w:sz w:val="20"/>
              </w:rPr>
              <w:t>S</w:t>
            </w:r>
          </w:p>
        </w:tc>
        <w:tc>
          <w:tcPr>
            <w:tcW w:w="2892" w:type="dxa"/>
            <w:vMerge w:val="restart"/>
            <w:tcBorders>
              <w:top w:val="single" w:sz="4" w:space="0" w:color="auto"/>
            </w:tcBorders>
            <w:tcMar>
              <w:left w:w="108" w:type="dxa"/>
              <w:right w:w="108" w:type="dxa"/>
            </w:tcMar>
          </w:tcPr>
          <w:p w14:paraId="3B3B13EC" w14:textId="43A76323" w:rsidR="0045336D" w:rsidRPr="0034070F" w:rsidRDefault="0045336D" w:rsidP="00743406">
            <w:pPr>
              <w:pStyle w:val="Tabletext"/>
              <w:jc w:val="center"/>
              <w:rPr>
                <w:bCs/>
                <w:sz w:val="20"/>
                <w:lang w:val="ru-RU"/>
              </w:rPr>
            </w:pPr>
            <w:r w:rsidRPr="0034070F">
              <w:rPr>
                <w:bCs/>
                <w:i/>
                <w:iCs/>
                <w:sz w:val="20"/>
              </w:rPr>
              <w:t>B</w:t>
            </w:r>
            <w:r w:rsidRPr="0034070F">
              <w:rPr>
                <w:bCs/>
                <w:i/>
                <w:iCs/>
                <w:sz w:val="20"/>
                <w:vertAlign w:val="subscript"/>
              </w:rPr>
              <w:t>c</w:t>
            </w:r>
            <w:r w:rsidR="00E7410E" w:rsidRPr="0034070F">
              <w:rPr>
                <w:bCs/>
                <w:i/>
                <w:iCs/>
                <w:sz w:val="20"/>
                <w:vertAlign w:val="subscript"/>
                <w:lang w:val="ru-RU"/>
              </w:rPr>
              <w:t>–</w:t>
            </w:r>
            <w:r w:rsidRPr="0034070F">
              <w:rPr>
                <w:bCs/>
                <w:i/>
                <w:iCs/>
                <w:sz w:val="20"/>
                <w:vertAlign w:val="subscript"/>
                <w:lang w:val="ru-RU"/>
              </w:rPr>
              <w:t>30</w:t>
            </w:r>
            <w:r w:rsidRPr="0034070F">
              <w:rPr>
                <w:bCs/>
                <w:iCs/>
                <w:sz w:val="20"/>
                <w:lang w:val="ru-RU"/>
              </w:rPr>
              <w:t xml:space="preserve"> = </w:t>
            </w:r>
            <w:r w:rsidRPr="0034070F">
              <w:rPr>
                <w:bCs/>
                <w:sz w:val="20"/>
                <w:lang w:val="ru-RU"/>
              </w:rPr>
              <w:t>1.2</w:t>
            </w:r>
            <w:r w:rsidRPr="0034070F">
              <w:rPr>
                <w:bCs/>
                <w:i/>
                <w:sz w:val="20"/>
              </w:rPr>
              <w:t>B</w:t>
            </w:r>
            <w:r w:rsidRPr="0034070F">
              <w:rPr>
                <w:bCs/>
                <w:i/>
                <w:sz w:val="20"/>
                <w:vertAlign w:val="subscript"/>
              </w:rPr>
              <w:t>n</w:t>
            </w:r>
            <w:r w:rsidRPr="0034070F">
              <w:rPr>
                <w:bCs/>
                <w:sz w:val="20"/>
                <w:vertAlign w:val="superscript"/>
                <w:lang w:val="ru-RU"/>
              </w:rPr>
              <w:t>(3)</w:t>
            </w:r>
            <w:r w:rsidRPr="0034070F">
              <w:rPr>
                <w:bCs/>
                <w:sz w:val="20"/>
                <w:lang w:val="ru-RU"/>
              </w:rPr>
              <w:br/>
            </w:r>
            <w:r w:rsidRPr="0034070F">
              <w:rPr>
                <w:bCs/>
                <w:i/>
                <w:sz w:val="20"/>
                <w:lang w:val="ru-RU"/>
              </w:rPr>
              <w:t>В</w:t>
            </w:r>
            <w:r w:rsidRPr="0034070F">
              <w:rPr>
                <w:bCs/>
                <w:sz w:val="20"/>
                <w:vertAlign w:val="subscript"/>
                <w:lang w:val="ru-RU"/>
              </w:rPr>
              <w:t>–40</w:t>
            </w:r>
            <w:r w:rsidRPr="0034070F">
              <w:rPr>
                <w:bCs/>
                <w:sz w:val="20"/>
                <w:lang w:val="ru-RU"/>
              </w:rPr>
              <w:t xml:space="preserve"> = </w:t>
            </w:r>
            <w:r w:rsidRPr="0034070F">
              <w:rPr>
                <w:bCs/>
                <w:iCs/>
                <w:sz w:val="20"/>
                <w:lang w:val="ru-RU"/>
              </w:rPr>
              <w:t>1.3</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br/>
            </w:r>
            <w:r w:rsidRPr="0034070F">
              <w:rPr>
                <w:bCs/>
                <w:i/>
                <w:sz w:val="20"/>
                <w:lang w:val="ru-RU"/>
              </w:rPr>
              <w:t>В</w:t>
            </w:r>
            <w:r w:rsidRPr="0034070F">
              <w:rPr>
                <w:bCs/>
                <w:sz w:val="20"/>
                <w:vertAlign w:val="subscript"/>
                <w:lang w:val="ru-RU"/>
              </w:rPr>
              <w:t>–50</w:t>
            </w:r>
            <w:r w:rsidRPr="0034070F">
              <w:rPr>
                <w:bCs/>
                <w:sz w:val="20"/>
                <w:lang w:val="ru-RU"/>
              </w:rPr>
              <w:t xml:space="preserve"> = 1.7</w:t>
            </w:r>
            <w:r w:rsidRPr="0034070F">
              <w:rPr>
                <w:bCs/>
                <w:i/>
                <w:sz w:val="20"/>
              </w:rPr>
              <w:t>B</w:t>
            </w:r>
            <w:r w:rsidRPr="0034070F">
              <w:rPr>
                <w:bCs/>
                <w:i/>
                <w:sz w:val="20"/>
                <w:vertAlign w:val="subscript"/>
              </w:rPr>
              <w:t>c</w:t>
            </w:r>
            <w:r w:rsidR="00E6652F" w:rsidRPr="0034070F">
              <w:rPr>
                <w:bCs/>
                <w:i/>
                <w:sz w:val="20"/>
                <w:vertAlign w:val="subscript"/>
                <w:lang w:val="ru-RU"/>
              </w:rPr>
              <w:t>–30</w:t>
            </w:r>
            <w:r w:rsidRPr="0034070F">
              <w:rPr>
                <w:bCs/>
                <w:sz w:val="20"/>
                <w:lang w:val="ru-RU"/>
              </w:rPr>
              <w:br/>
            </w:r>
            <w:r w:rsidRPr="0034070F">
              <w:rPr>
                <w:bCs/>
                <w:i/>
                <w:sz w:val="20"/>
                <w:lang w:val="ru-RU"/>
              </w:rPr>
              <w:t>В</w:t>
            </w:r>
            <w:r w:rsidRPr="0034070F">
              <w:rPr>
                <w:bCs/>
                <w:sz w:val="20"/>
                <w:vertAlign w:val="subscript"/>
                <w:lang w:val="ru-RU"/>
              </w:rPr>
              <w:t>–60</w:t>
            </w:r>
            <w:r w:rsidRPr="0034070F">
              <w:rPr>
                <w:bCs/>
                <w:sz w:val="20"/>
                <w:lang w:val="ru-RU"/>
              </w:rPr>
              <w:t xml:space="preserve"> = 2.2</w:t>
            </w:r>
            <w:r w:rsidRPr="0034070F">
              <w:rPr>
                <w:bCs/>
                <w:i/>
                <w:sz w:val="20"/>
              </w:rPr>
              <w:t>B</w:t>
            </w:r>
            <w:r w:rsidRPr="0034070F">
              <w:rPr>
                <w:bCs/>
                <w:i/>
                <w:sz w:val="20"/>
                <w:vertAlign w:val="subscript"/>
              </w:rPr>
              <w:t>c</w:t>
            </w:r>
            <w:r w:rsidR="00E6652F" w:rsidRPr="0034070F">
              <w:rPr>
                <w:bCs/>
                <w:i/>
                <w:sz w:val="20"/>
                <w:vertAlign w:val="subscript"/>
                <w:lang w:val="ru-RU"/>
              </w:rPr>
              <w:t>–30</w:t>
            </w:r>
          </w:p>
        </w:tc>
        <w:tc>
          <w:tcPr>
            <w:tcW w:w="2892" w:type="dxa"/>
            <w:vMerge/>
            <w:tcBorders>
              <w:right w:val="single" w:sz="4" w:space="0" w:color="auto"/>
            </w:tcBorders>
            <w:tcMar>
              <w:left w:w="108" w:type="dxa"/>
              <w:right w:w="108" w:type="dxa"/>
            </w:tcMar>
          </w:tcPr>
          <w:p w14:paraId="647809E4" w14:textId="77777777" w:rsidR="0045336D" w:rsidRPr="0034070F" w:rsidRDefault="0045336D" w:rsidP="00743406">
            <w:pPr>
              <w:pStyle w:val="Tabletext"/>
              <w:rPr>
                <w:sz w:val="20"/>
                <w:lang w:val="ru-RU"/>
              </w:rPr>
            </w:pPr>
          </w:p>
        </w:tc>
      </w:tr>
      <w:tr w:rsidR="0045336D" w:rsidRPr="0034070F" w14:paraId="69BB89A7" w14:textId="77777777" w:rsidTr="00743406">
        <w:trPr>
          <w:cantSplit/>
          <w:trHeight w:val="20"/>
          <w:jc w:val="center"/>
        </w:trPr>
        <w:tc>
          <w:tcPr>
            <w:tcW w:w="2890" w:type="dxa"/>
            <w:vMerge/>
            <w:tcBorders>
              <w:left w:val="single" w:sz="4" w:space="0" w:color="auto"/>
            </w:tcBorders>
            <w:tcMar>
              <w:left w:w="108" w:type="dxa"/>
              <w:right w:w="108" w:type="dxa"/>
            </w:tcMar>
          </w:tcPr>
          <w:p w14:paraId="3179EB78" w14:textId="77777777" w:rsidR="0045336D" w:rsidRPr="0034070F" w:rsidRDefault="0045336D" w:rsidP="00743406">
            <w:pPr>
              <w:pStyle w:val="Tabletext"/>
              <w:rPr>
                <w:sz w:val="20"/>
                <w:lang w:val="ru-RU"/>
              </w:rPr>
            </w:pPr>
          </w:p>
        </w:tc>
        <w:tc>
          <w:tcPr>
            <w:tcW w:w="1473" w:type="dxa"/>
            <w:tcBorders>
              <w:top w:val="single" w:sz="4" w:space="0" w:color="auto"/>
              <w:bottom w:val="single" w:sz="4" w:space="0" w:color="auto"/>
            </w:tcBorders>
            <w:tcMar>
              <w:left w:w="108" w:type="dxa"/>
              <w:right w:w="108" w:type="dxa"/>
            </w:tcMar>
          </w:tcPr>
          <w:p w14:paraId="2D4B3496" w14:textId="77777777" w:rsidR="0045336D" w:rsidRPr="0034070F" w:rsidRDefault="0045336D" w:rsidP="00743406">
            <w:pPr>
              <w:pStyle w:val="Tabletext"/>
              <w:rPr>
                <w:sz w:val="20"/>
              </w:rPr>
            </w:pPr>
            <w:r w:rsidRPr="0034070F">
              <w:rPr>
                <w:bCs/>
                <w:i/>
                <w:sz w:val="20"/>
              </w:rPr>
              <w:t>M</w:t>
            </w:r>
            <w:r w:rsidRPr="0034070F">
              <w:rPr>
                <w:bCs/>
                <w:sz w:val="20"/>
              </w:rPr>
              <w:t xml:space="preserve">-ary QAM, </w:t>
            </w:r>
            <w:r w:rsidRPr="0034070F">
              <w:rPr>
                <w:sz w:val="20"/>
              </w:rPr>
              <w:t>encoding with error correction</w:t>
            </w:r>
          </w:p>
        </w:tc>
        <w:tc>
          <w:tcPr>
            <w:tcW w:w="1420" w:type="dxa"/>
            <w:tcBorders>
              <w:top w:val="single" w:sz="4" w:space="0" w:color="auto"/>
              <w:bottom w:val="single" w:sz="4" w:space="0" w:color="auto"/>
            </w:tcBorders>
            <w:tcMar>
              <w:left w:w="108" w:type="dxa"/>
              <w:right w:w="108" w:type="dxa"/>
            </w:tcMar>
          </w:tcPr>
          <w:p w14:paraId="392D17BD" w14:textId="77777777" w:rsidR="0045336D" w:rsidRPr="0034070F"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11F47ED0"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 K</w:t>
            </w:r>
            <w:r w:rsidRPr="0034070F">
              <w:rPr>
                <w:bCs/>
                <w:i/>
                <w:iCs/>
                <w:sz w:val="20"/>
                <w:vertAlign w:val="subscript"/>
              </w:rPr>
              <w:t>red</w:t>
            </w:r>
            <w:r w:rsidRPr="0034070F">
              <w:rPr>
                <w:bCs/>
                <w:i/>
                <w:iCs/>
                <w:sz w:val="20"/>
              </w:rPr>
              <w:t xml:space="preserve"> R</w:t>
            </w:r>
            <w:r w:rsidRPr="0034070F">
              <w:rPr>
                <w:bCs/>
                <w:sz w:val="20"/>
              </w:rPr>
              <w:t>/log</w:t>
            </w:r>
            <w:r w:rsidRPr="0034070F">
              <w:rPr>
                <w:bCs/>
                <w:sz w:val="20"/>
                <w:vertAlign w:val="subscript"/>
              </w:rPr>
              <w:t>2</w:t>
            </w:r>
            <w:r w:rsidRPr="0034070F">
              <w:rPr>
                <w:bCs/>
                <w:i/>
                <w:iCs/>
                <w:sz w:val="20"/>
              </w:rPr>
              <w:t>S</w:t>
            </w:r>
            <w:r w:rsidRPr="0034070F">
              <w:rPr>
                <w:bCs/>
                <w:sz w:val="20"/>
              </w:rPr>
              <w:br/>
            </w:r>
            <w:r w:rsidRPr="0034070F">
              <w:rPr>
                <w:bCs/>
                <w:i/>
                <w:iCs/>
                <w:sz w:val="20"/>
              </w:rPr>
              <w:t>K</w:t>
            </w:r>
            <w:r w:rsidRPr="0034070F">
              <w:rPr>
                <w:bCs/>
                <w:i/>
                <w:iCs/>
                <w:sz w:val="20"/>
                <w:vertAlign w:val="subscript"/>
              </w:rPr>
              <w:t>red</w:t>
            </w:r>
            <w:r w:rsidRPr="0034070F">
              <w:rPr>
                <w:bCs/>
                <w:sz w:val="20"/>
                <w:vertAlign w:val="subscript"/>
              </w:rPr>
              <w:t xml:space="preserve"> </w:t>
            </w:r>
            <w:r w:rsidRPr="0034070F">
              <w:rPr>
                <w:sz w:val="20"/>
              </w:rPr>
              <w:t>is the coefficient of redundancy for encoding with error-correction</w:t>
            </w:r>
          </w:p>
        </w:tc>
        <w:tc>
          <w:tcPr>
            <w:tcW w:w="2892" w:type="dxa"/>
            <w:vMerge/>
            <w:tcMar>
              <w:left w:w="108" w:type="dxa"/>
              <w:right w:w="108" w:type="dxa"/>
            </w:tcMar>
          </w:tcPr>
          <w:p w14:paraId="6BB19A2C" w14:textId="77777777" w:rsidR="0045336D" w:rsidRPr="0034070F" w:rsidRDefault="0045336D" w:rsidP="00743406">
            <w:pPr>
              <w:pStyle w:val="Tabletext"/>
              <w:rPr>
                <w:sz w:val="20"/>
              </w:rPr>
            </w:pPr>
          </w:p>
        </w:tc>
        <w:tc>
          <w:tcPr>
            <w:tcW w:w="2892" w:type="dxa"/>
            <w:vMerge/>
            <w:tcBorders>
              <w:right w:val="single" w:sz="4" w:space="0" w:color="auto"/>
            </w:tcBorders>
            <w:tcMar>
              <w:left w:w="108" w:type="dxa"/>
              <w:right w:w="108" w:type="dxa"/>
            </w:tcMar>
          </w:tcPr>
          <w:p w14:paraId="1774750F" w14:textId="77777777" w:rsidR="0045336D" w:rsidRPr="0034070F" w:rsidRDefault="0045336D" w:rsidP="00743406">
            <w:pPr>
              <w:pStyle w:val="Tabletext"/>
              <w:rPr>
                <w:i/>
                <w:iCs/>
                <w:sz w:val="20"/>
              </w:rPr>
            </w:pPr>
          </w:p>
        </w:tc>
      </w:tr>
      <w:tr w:rsidR="0045336D" w:rsidRPr="0034070F" w14:paraId="5258B68C" w14:textId="77777777" w:rsidTr="00743406">
        <w:trPr>
          <w:cantSplit/>
          <w:trHeight w:val="20"/>
          <w:jc w:val="center"/>
        </w:trPr>
        <w:tc>
          <w:tcPr>
            <w:tcW w:w="2890" w:type="dxa"/>
            <w:vMerge/>
            <w:tcBorders>
              <w:left w:val="single" w:sz="4" w:space="0" w:color="auto"/>
              <w:bottom w:val="single" w:sz="4" w:space="0" w:color="auto"/>
            </w:tcBorders>
            <w:tcMar>
              <w:left w:w="108" w:type="dxa"/>
              <w:right w:w="108" w:type="dxa"/>
            </w:tcMar>
          </w:tcPr>
          <w:p w14:paraId="5A9CB744" w14:textId="77777777" w:rsidR="0045336D" w:rsidRPr="0034070F" w:rsidRDefault="0045336D" w:rsidP="00743406">
            <w:pPr>
              <w:pStyle w:val="Tabletext"/>
              <w:rPr>
                <w:sz w:val="20"/>
              </w:rPr>
            </w:pPr>
          </w:p>
        </w:tc>
        <w:tc>
          <w:tcPr>
            <w:tcW w:w="1473" w:type="dxa"/>
            <w:tcBorders>
              <w:top w:val="single" w:sz="4" w:space="0" w:color="auto"/>
              <w:bottom w:val="single" w:sz="4" w:space="0" w:color="auto"/>
            </w:tcBorders>
            <w:tcMar>
              <w:left w:w="108" w:type="dxa"/>
              <w:right w:w="108" w:type="dxa"/>
            </w:tcMar>
          </w:tcPr>
          <w:p w14:paraId="492F7F3F" w14:textId="77777777" w:rsidR="0045336D" w:rsidRPr="0034070F" w:rsidRDefault="0045336D" w:rsidP="00743406">
            <w:pPr>
              <w:pStyle w:val="Tabletext"/>
              <w:rPr>
                <w:sz w:val="20"/>
              </w:rPr>
            </w:pPr>
            <w:r w:rsidRPr="0034070F">
              <w:rPr>
                <w:bCs/>
                <w:i/>
                <w:sz w:val="20"/>
              </w:rPr>
              <w:t>M</w:t>
            </w:r>
            <w:r w:rsidRPr="0034070F">
              <w:rPr>
                <w:bCs/>
                <w:sz w:val="20"/>
              </w:rPr>
              <w:t xml:space="preserve">-ary QAM </w:t>
            </w:r>
            <w:r w:rsidRPr="0034070F">
              <w:rPr>
                <w:sz w:val="20"/>
              </w:rPr>
              <w:br/>
              <w:t>with code modulation</w:t>
            </w:r>
          </w:p>
        </w:tc>
        <w:tc>
          <w:tcPr>
            <w:tcW w:w="1420" w:type="dxa"/>
            <w:tcBorders>
              <w:top w:val="single" w:sz="4" w:space="0" w:color="auto"/>
              <w:bottom w:val="single" w:sz="4" w:space="0" w:color="auto"/>
              <w:right w:val="single" w:sz="4" w:space="0" w:color="auto"/>
            </w:tcBorders>
            <w:tcMar>
              <w:left w:w="108" w:type="dxa"/>
              <w:right w:w="108" w:type="dxa"/>
            </w:tcMar>
          </w:tcPr>
          <w:p w14:paraId="3E318208" w14:textId="77777777" w:rsidR="0045336D" w:rsidRPr="0034070F" w:rsidRDefault="0045336D" w:rsidP="00743406">
            <w:pPr>
              <w:pStyle w:val="Tabletext"/>
              <w:rPr>
                <w:i/>
                <w:iCs/>
                <w:sz w:val="20"/>
              </w:rPr>
            </w:pPr>
          </w:p>
        </w:tc>
        <w:tc>
          <w:tcPr>
            <w:tcW w:w="2892" w:type="dxa"/>
            <w:tcBorders>
              <w:top w:val="single" w:sz="4" w:space="0" w:color="auto"/>
              <w:left w:val="single" w:sz="4" w:space="0" w:color="auto"/>
              <w:bottom w:val="single" w:sz="4" w:space="0" w:color="auto"/>
              <w:right w:val="single" w:sz="4" w:space="0" w:color="auto"/>
            </w:tcBorders>
            <w:tcMar>
              <w:left w:w="108" w:type="dxa"/>
              <w:right w:w="108" w:type="dxa"/>
            </w:tcMar>
          </w:tcPr>
          <w:p w14:paraId="0C564733"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sz w:val="20"/>
              </w:rPr>
              <w:t xml:space="preserve"> = </w:t>
            </w:r>
            <w:r w:rsidRPr="00DD4697">
              <w:rPr>
                <w:bCs/>
                <w:i/>
                <w:iCs/>
                <w:sz w:val="20"/>
              </w:rPr>
              <w:t>К</w:t>
            </w:r>
            <w:r w:rsidRPr="0034070F">
              <w:rPr>
                <w:bCs/>
                <w:i/>
                <w:iCs/>
                <w:sz w:val="20"/>
                <w:vertAlign w:val="subscript"/>
              </w:rPr>
              <w:t>C</w:t>
            </w:r>
            <w:r w:rsidRPr="0034070F">
              <w:rPr>
                <w:bCs/>
                <w:i/>
                <w:iCs/>
                <w:sz w:val="20"/>
              </w:rPr>
              <w:t xml:space="preserve"> R</w:t>
            </w:r>
            <w:r w:rsidRPr="0034070F">
              <w:rPr>
                <w:bCs/>
                <w:sz w:val="20"/>
              </w:rPr>
              <w:t>/log</w:t>
            </w:r>
            <w:r w:rsidRPr="0034070F">
              <w:rPr>
                <w:bCs/>
                <w:sz w:val="20"/>
                <w:vertAlign w:val="subscript"/>
              </w:rPr>
              <w:t>2</w:t>
            </w:r>
            <w:r w:rsidRPr="0034070F">
              <w:rPr>
                <w:bCs/>
                <w:i/>
                <w:iCs/>
                <w:sz w:val="20"/>
              </w:rPr>
              <w:t>S</w:t>
            </w:r>
            <w:r w:rsidRPr="0034070F">
              <w:rPr>
                <w:bCs/>
                <w:sz w:val="20"/>
                <w:vertAlign w:val="subscript"/>
              </w:rPr>
              <w:br/>
            </w:r>
            <w:r w:rsidRPr="0034070F">
              <w:rPr>
                <w:bCs/>
                <w:i/>
                <w:iCs/>
                <w:sz w:val="20"/>
              </w:rPr>
              <w:t>K</w:t>
            </w:r>
            <w:r w:rsidRPr="0034070F">
              <w:rPr>
                <w:bCs/>
                <w:i/>
                <w:iCs/>
                <w:sz w:val="20"/>
                <w:vertAlign w:val="subscript"/>
              </w:rPr>
              <w:t>C</w:t>
            </w:r>
            <w:r w:rsidRPr="0034070F">
              <w:rPr>
                <w:iCs/>
                <w:sz w:val="20"/>
              </w:rPr>
              <w:t xml:space="preserve"> – </w:t>
            </w:r>
            <w:r w:rsidRPr="0034070F">
              <w:rPr>
                <w:sz w:val="20"/>
              </w:rPr>
              <w:t>see Table 1D</w:t>
            </w:r>
          </w:p>
        </w:tc>
        <w:tc>
          <w:tcPr>
            <w:tcW w:w="2892" w:type="dxa"/>
            <w:vMerge/>
            <w:tcBorders>
              <w:left w:val="single" w:sz="4" w:space="0" w:color="auto"/>
              <w:bottom w:val="single" w:sz="4" w:space="0" w:color="auto"/>
            </w:tcBorders>
            <w:tcMar>
              <w:left w:w="108" w:type="dxa"/>
              <w:right w:w="108" w:type="dxa"/>
            </w:tcMar>
          </w:tcPr>
          <w:p w14:paraId="64F61E48" w14:textId="77777777" w:rsidR="0045336D" w:rsidRPr="0034070F" w:rsidRDefault="0045336D" w:rsidP="00743406">
            <w:pPr>
              <w:pStyle w:val="Tabletext"/>
              <w:rPr>
                <w:sz w:val="20"/>
              </w:rPr>
            </w:pPr>
          </w:p>
        </w:tc>
        <w:tc>
          <w:tcPr>
            <w:tcW w:w="2892" w:type="dxa"/>
            <w:vMerge/>
            <w:tcBorders>
              <w:bottom w:val="single" w:sz="4" w:space="0" w:color="auto"/>
              <w:right w:val="single" w:sz="4" w:space="0" w:color="auto"/>
            </w:tcBorders>
            <w:tcMar>
              <w:left w:w="108" w:type="dxa"/>
              <w:right w:w="108" w:type="dxa"/>
            </w:tcMar>
          </w:tcPr>
          <w:p w14:paraId="50F4972F" w14:textId="77777777" w:rsidR="0045336D" w:rsidRPr="0034070F" w:rsidRDefault="0045336D" w:rsidP="00743406">
            <w:pPr>
              <w:pStyle w:val="Tabletext"/>
              <w:rPr>
                <w:i/>
                <w:iCs/>
                <w:sz w:val="20"/>
              </w:rPr>
            </w:pPr>
          </w:p>
        </w:tc>
      </w:tr>
    </w:tbl>
    <w:p w14:paraId="2A72D0B8" w14:textId="77777777" w:rsidR="0034070F" w:rsidRDefault="0034070F" w:rsidP="00DD4697"/>
    <w:p w14:paraId="026B8234" w14:textId="77777777" w:rsidR="00DD4697" w:rsidRDefault="00DD4697">
      <w:pPr>
        <w:tabs>
          <w:tab w:val="clear" w:pos="794"/>
          <w:tab w:val="clear" w:pos="1191"/>
          <w:tab w:val="clear" w:pos="1588"/>
          <w:tab w:val="clear" w:pos="1985"/>
        </w:tabs>
        <w:overflowPunct/>
        <w:autoSpaceDE/>
        <w:autoSpaceDN/>
        <w:adjustRightInd/>
        <w:spacing w:before="0"/>
        <w:jc w:val="left"/>
        <w:textAlignment w:val="auto"/>
      </w:pPr>
      <w:r>
        <w:br w:type="page"/>
      </w:r>
    </w:p>
    <w:p w14:paraId="6C674944" w14:textId="491D41A0"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
        <w:gridCol w:w="6251"/>
        <w:gridCol w:w="6252"/>
        <w:gridCol w:w="978"/>
      </w:tblGrid>
      <w:tr w:rsidR="0045336D" w:rsidRPr="0034070F" w14:paraId="54227CAE" w14:textId="77777777" w:rsidTr="00743406">
        <w:trPr>
          <w:jc w:val="center"/>
        </w:trPr>
        <w:tc>
          <w:tcPr>
            <w:tcW w:w="978" w:type="dxa"/>
            <w:vMerge w:val="restart"/>
            <w:tcBorders>
              <w:right w:val="nil"/>
            </w:tcBorders>
            <w:shd w:val="clear" w:color="auto" w:fill="auto"/>
          </w:tcPr>
          <w:p w14:paraId="5172A1D3" w14:textId="77777777" w:rsidR="0045336D" w:rsidRPr="0034070F" w:rsidRDefault="0045336D" w:rsidP="00743406">
            <w:pPr>
              <w:pStyle w:val="Tabletext"/>
              <w:rPr>
                <w:sz w:val="20"/>
              </w:rPr>
            </w:pPr>
          </w:p>
        </w:tc>
        <w:tc>
          <w:tcPr>
            <w:tcW w:w="12503" w:type="dxa"/>
            <w:gridSpan w:val="2"/>
            <w:tcBorders>
              <w:left w:val="nil"/>
              <w:right w:val="nil"/>
            </w:tcBorders>
            <w:shd w:val="clear" w:color="auto" w:fill="auto"/>
          </w:tcPr>
          <w:p w14:paraId="35B6F9B0" w14:textId="77777777" w:rsidR="0045336D" w:rsidRPr="0034070F" w:rsidRDefault="0045336D" w:rsidP="00743406">
            <w:pPr>
              <w:pStyle w:val="Tabletext"/>
              <w:rPr>
                <w:sz w:val="20"/>
              </w:rPr>
            </w:pPr>
          </w:p>
        </w:tc>
        <w:tc>
          <w:tcPr>
            <w:tcW w:w="978" w:type="dxa"/>
            <w:vMerge w:val="restart"/>
            <w:tcBorders>
              <w:left w:val="nil"/>
            </w:tcBorders>
            <w:shd w:val="clear" w:color="auto" w:fill="auto"/>
          </w:tcPr>
          <w:p w14:paraId="4795AD34" w14:textId="77777777" w:rsidR="0045336D" w:rsidRPr="0034070F" w:rsidRDefault="0045336D" w:rsidP="00743406">
            <w:pPr>
              <w:pStyle w:val="Tabletext"/>
              <w:rPr>
                <w:sz w:val="20"/>
              </w:rPr>
            </w:pPr>
          </w:p>
        </w:tc>
      </w:tr>
      <w:tr w:rsidR="0045336D" w:rsidRPr="0034070F" w14:paraId="10220670" w14:textId="77777777" w:rsidTr="00743406">
        <w:trPr>
          <w:jc w:val="center"/>
        </w:trPr>
        <w:tc>
          <w:tcPr>
            <w:tcW w:w="978" w:type="dxa"/>
            <w:vMerge/>
            <w:shd w:val="clear" w:color="auto" w:fill="auto"/>
          </w:tcPr>
          <w:p w14:paraId="4A16026A" w14:textId="77777777" w:rsidR="0045336D" w:rsidRPr="0034070F" w:rsidRDefault="0045336D" w:rsidP="00743406">
            <w:pPr>
              <w:pStyle w:val="Tabletext"/>
              <w:rPr>
                <w:sz w:val="20"/>
              </w:rPr>
            </w:pPr>
          </w:p>
        </w:tc>
        <w:tc>
          <w:tcPr>
            <w:tcW w:w="12503" w:type="dxa"/>
            <w:gridSpan w:val="2"/>
            <w:shd w:val="clear" w:color="auto" w:fill="auto"/>
          </w:tcPr>
          <w:p w14:paraId="4967893A" w14:textId="7F786468" w:rsidR="0045336D" w:rsidRPr="0034070F" w:rsidRDefault="0045336D" w:rsidP="00743406">
            <w:pPr>
              <w:pStyle w:val="TableNo"/>
              <w:rPr>
                <w:sz w:val="20"/>
              </w:rPr>
            </w:pPr>
            <w:r w:rsidRPr="0034070F">
              <w:rPr>
                <w:sz w:val="20"/>
              </w:rPr>
              <w:t>TABLE 1D</w:t>
            </w:r>
          </w:p>
          <w:p w14:paraId="2408656A" w14:textId="77777777" w:rsidR="0045336D" w:rsidRPr="0034070F" w:rsidRDefault="0045336D" w:rsidP="00743406">
            <w:pPr>
              <w:pStyle w:val="Tabletitle"/>
              <w:rPr>
                <w:bCs/>
                <w:sz w:val="20"/>
              </w:rPr>
            </w:pPr>
            <w:r w:rsidRPr="0034070F">
              <w:rPr>
                <w:sz w:val="20"/>
              </w:rPr>
              <w:t xml:space="preserve">Code modulation of data </w:t>
            </w:r>
            <w:r w:rsidRPr="00040029">
              <w:rPr>
                <w:sz w:val="20"/>
              </w:rPr>
              <w:t>(</w:t>
            </w:r>
            <w:r w:rsidRPr="0034070F">
              <w:rPr>
                <w:i/>
                <w:iCs/>
                <w:sz w:val="20"/>
              </w:rPr>
              <w:t>BCM, TCM, MLCM</w:t>
            </w:r>
            <w:r w:rsidRPr="00040029">
              <w:rPr>
                <w:sz w:val="20"/>
              </w:rPr>
              <w:t>)</w:t>
            </w:r>
            <w:r w:rsidRPr="0034070F">
              <w:rPr>
                <w:i/>
                <w:iCs/>
                <w:sz w:val="20"/>
              </w:rPr>
              <w:t xml:space="preserve"> </w:t>
            </w:r>
            <w:r w:rsidRPr="0034070F">
              <w:rPr>
                <w:sz w:val="20"/>
              </w:rPr>
              <w:t xml:space="preserve">in digital radio transmission systems </w:t>
            </w:r>
            <w:r w:rsidRPr="0034070F">
              <w:rPr>
                <w:sz w:val="20"/>
              </w:rPr>
              <w:br/>
              <w:t>in accordance with Recommendation ITU</w:t>
            </w:r>
            <w:r w:rsidRPr="0034070F">
              <w:rPr>
                <w:sz w:val="20"/>
              </w:rPr>
              <w:noBreakHyphen/>
              <w:t>R F.1101</w:t>
            </w:r>
          </w:p>
        </w:tc>
        <w:tc>
          <w:tcPr>
            <w:tcW w:w="978" w:type="dxa"/>
            <w:vMerge/>
            <w:shd w:val="clear" w:color="auto" w:fill="auto"/>
          </w:tcPr>
          <w:p w14:paraId="71276A32" w14:textId="77777777" w:rsidR="0045336D" w:rsidRPr="0034070F" w:rsidRDefault="0045336D" w:rsidP="00743406">
            <w:pPr>
              <w:pStyle w:val="Tabletext"/>
              <w:rPr>
                <w:sz w:val="20"/>
              </w:rPr>
            </w:pPr>
          </w:p>
        </w:tc>
      </w:tr>
      <w:tr w:rsidR="0045336D" w:rsidRPr="0034070F" w14:paraId="4B5A7F73" w14:textId="77777777" w:rsidTr="00743406">
        <w:trPr>
          <w:jc w:val="center"/>
        </w:trPr>
        <w:tc>
          <w:tcPr>
            <w:tcW w:w="978" w:type="dxa"/>
            <w:vMerge/>
            <w:shd w:val="clear" w:color="auto" w:fill="auto"/>
          </w:tcPr>
          <w:p w14:paraId="045DBD59" w14:textId="77777777" w:rsidR="0045336D" w:rsidRPr="0034070F" w:rsidRDefault="0045336D" w:rsidP="00743406">
            <w:pPr>
              <w:pStyle w:val="Tabletext"/>
              <w:rPr>
                <w:sz w:val="20"/>
              </w:rPr>
            </w:pPr>
          </w:p>
        </w:tc>
        <w:tc>
          <w:tcPr>
            <w:tcW w:w="6251" w:type="dxa"/>
            <w:shd w:val="clear" w:color="auto" w:fill="auto"/>
          </w:tcPr>
          <w:p w14:paraId="1B35BDD3" w14:textId="77777777" w:rsidR="0045336D" w:rsidRPr="0034070F" w:rsidRDefault="0045336D" w:rsidP="00743406">
            <w:pPr>
              <w:pStyle w:val="Tabletext"/>
              <w:rPr>
                <w:sz w:val="20"/>
              </w:rPr>
            </w:pPr>
            <w:r w:rsidRPr="0034070F">
              <w:rPr>
                <w:bCs/>
                <w:sz w:val="20"/>
              </w:rPr>
              <w:t>Method of modulation (complete designation)</w:t>
            </w:r>
          </w:p>
        </w:tc>
        <w:tc>
          <w:tcPr>
            <w:tcW w:w="6252" w:type="dxa"/>
            <w:shd w:val="clear" w:color="auto" w:fill="auto"/>
          </w:tcPr>
          <w:p w14:paraId="77C00DDB" w14:textId="77777777" w:rsidR="0045336D" w:rsidRPr="0034070F" w:rsidRDefault="0045336D" w:rsidP="00743406">
            <w:pPr>
              <w:pStyle w:val="Tabletext"/>
              <w:jc w:val="center"/>
              <w:rPr>
                <w:sz w:val="20"/>
              </w:rPr>
            </w:pPr>
            <w:r w:rsidRPr="0034070F">
              <w:rPr>
                <w:bCs/>
                <w:i/>
                <w:iCs/>
                <w:sz w:val="20"/>
              </w:rPr>
              <w:t>K</w:t>
            </w:r>
            <w:r w:rsidRPr="0034070F">
              <w:rPr>
                <w:bCs/>
                <w:i/>
                <w:iCs/>
                <w:sz w:val="20"/>
                <w:vertAlign w:val="subscript"/>
              </w:rPr>
              <w:t>C</w:t>
            </w:r>
          </w:p>
        </w:tc>
        <w:tc>
          <w:tcPr>
            <w:tcW w:w="978" w:type="dxa"/>
            <w:vMerge/>
            <w:shd w:val="clear" w:color="auto" w:fill="auto"/>
          </w:tcPr>
          <w:p w14:paraId="1DE09255" w14:textId="77777777" w:rsidR="0045336D" w:rsidRPr="0034070F" w:rsidRDefault="0045336D" w:rsidP="00743406">
            <w:pPr>
              <w:pStyle w:val="Tabletext"/>
              <w:rPr>
                <w:sz w:val="20"/>
              </w:rPr>
            </w:pPr>
          </w:p>
        </w:tc>
      </w:tr>
      <w:tr w:rsidR="0045336D" w:rsidRPr="0034070F" w14:paraId="11FDD4F7" w14:textId="77777777" w:rsidTr="00743406">
        <w:trPr>
          <w:jc w:val="center"/>
        </w:trPr>
        <w:tc>
          <w:tcPr>
            <w:tcW w:w="978" w:type="dxa"/>
            <w:vMerge/>
            <w:shd w:val="clear" w:color="auto" w:fill="auto"/>
          </w:tcPr>
          <w:p w14:paraId="69D83DEF" w14:textId="77777777" w:rsidR="0045336D" w:rsidRPr="0034070F" w:rsidRDefault="0045336D" w:rsidP="00743406">
            <w:pPr>
              <w:pStyle w:val="Tabletext"/>
              <w:rPr>
                <w:sz w:val="20"/>
              </w:rPr>
            </w:pPr>
          </w:p>
        </w:tc>
        <w:tc>
          <w:tcPr>
            <w:tcW w:w="6251" w:type="dxa"/>
            <w:shd w:val="clear" w:color="auto" w:fill="auto"/>
          </w:tcPr>
          <w:p w14:paraId="27CCEDE4" w14:textId="77777777" w:rsidR="0045336D" w:rsidRPr="0034070F" w:rsidRDefault="0045336D" w:rsidP="00743406">
            <w:pPr>
              <w:pStyle w:val="Tabletext"/>
              <w:rPr>
                <w:sz w:val="20"/>
              </w:rPr>
            </w:pPr>
            <w:r w:rsidRPr="0034070F">
              <w:rPr>
                <w:sz w:val="20"/>
              </w:rPr>
              <w:t>16 BCM</w:t>
            </w:r>
            <w:r w:rsidRPr="0034070F">
              <w:rPr>
                <w:sz w:val="20"/>
              </w:rPr>
              <w:noBreakHyphen/>
              <w:t>8D (one-step QAM)</w:t>
            </w:r>
          </w:p>
        </w:tc>
        <w:tc>
          <w:tcPr>
            <w:tcW w:w="6252" w:type="dxa"/>
            <w:shd w:val="clear" w:color="auto" w:fill="auto"/>
          </w:tcPr>
          <w:p w14:paraId="7BCF052A" w14:textId="77777777" w:rsidR="0045336D" w:rsidRPr="0034070F" w:rsidRDefault="0045336D" w:rsidP="00743406">
            <w:pPr>
              <w:pStyle w:val="Tabletext"/>
              <w:jc w:val="center"/>
              <w:rPr>
                <w:sz w:val="20"/>
              </w:rPr>
            </w:pPr>
            <w:r w:rsidRPr="0034070F">
              <w:rPr>
                <w:bCs/>
                <w:sz w:val="20"/>
              </w:rPr>
              <w:t>0.267</w:t>
            </w:r>
          </w:p>
        </w:tc>
        <w:tc>
          <w:tcPr>
            <w:tcW w:w="978" w:type="dxa"/>
            <w:vMerge/>
            <w:shd w:val="clear" w:color="auto" w:fill="auto"/>
          </w:tcPr>
          <w:p w14:paraId="50060515" w14:textId="77777777" w:rsidR="0045336D" w:rsidRPr="0034070F" w:rsidRDefault="0045336D" w:rsidP="00743406">
            <w:pPr>
              <w:pStyle w:val="Tabletext"/>
              <w:rPr>
                <w:sz w:val="20"/>
              </w:rPr>
            </w:pPr>
          </w:p>
        </w:tc>
      </w:tr>
      <w:tr w:rsidR="0045336D" w:rsidRPr="0034070F" w14:paraId="0BF5C27D" w14:textId="77777777" w:rsidTr="00743406">
        <w:trPr>
          <w:jc w:val="center"/>
        </w:trPr>
        <w:tc>
          <w:tcPr>
            <w:tcW w:w="978" w:type="dxa"/>
            <w:vMerge/>
            <w:shd w:val="clear" w:color="auto" w:fill="auto"/>
          </w:tcPr>
          <w:p w14:paraId="51DFD581" w14:textId="77777777" w:rsidR="0045336D" w:rsidRPr="0034070F" w:rsidRDefault="0045336D" w:rsidP="00743406">
            <w:pPr>
              <w:pStyle w:val="Tabletext"/>
              <w:rPr>
                <w:sz w:val="20"/>
              </w:rPr>
            </w:pPr>
          </w:p>
        </w:tc>
        <w:tc>
          <w:tcPr>
            <w:tcW w:w="6251" w:type="dxa"/>
            <w:shd w:val="clear" w:color="auto" w:fill="auto"/>
          </w:tcPr>
          <w:p w14:paraId="130EA489" w14:textId="77777777" w:rsidR="0045336D" w:rsidRPr="0034070F" w:rsidRDefault="0045336D" w:rsidP="00743406">
            <w:pPr>
              <w:pStyle w:val="Tabletext"/>
              <w:rPr>
                <w:sz w:val="20"/>
              </w:rPr>
            </w:pPr>
            <w:r w:rsidRPr="0034070F">
              <w:rPr>
                <w:sz w:val="20"/>
              </w:rPr>
              <w:t>96 BCM</w:t>
            </w:r>
            <w:r w:rsidRPr="0034070F">
              <w:rPr>
                <w:sz w:val="20"/>
              </w:rPr>
              <w:noBreakHyphen/>
              <w:t>4D, 88 BCM</w:t>
            </w:r>
            <w:r w:rsidRPr="0034070F">
              <w:rPr>
                <w:sz w:val="20"/>
              </w:rPr>
              <w:noBreakHyphen/>
              <w:t>6D, 80 BCM</w:t>
            </w:r>
            <w:r w:rsidRPr="0034070F">
              <w:rPr>
                <w:sz w:val="20"/>
              </w:rPr>
              <w:noBreakHyphen/>
              <w:t>8D (all one-step QAM)</w:t>
            </w:r>
          </w:p>
        </w:tc>
        <w:tc>
          <w:tcPr>
            <w:tcW w:w="6252" w:type="dxa"/>
            <w:shd w:val="clear" w:color="auto" w:fill="auto"/>
          </w:tcPr>
          <w:p w14:paraId="33CADA1C" w14:textId="77777777" w:rsidR="0045336D" w:rsidRPr="0034070F" w:rsidRDefault="0045336D" w:rsidP="00743406">
            <w:pPr>
              <w:pStyle w:val="Tabletext"/>
              <w:jc w:val="center"/>
              <w:rPr>
                <w:sz w:val="20"/>
              </w:rPr>
            </w:pPr>
            <w:r w:rsidRPr="0034070F">
              <w:rPr>
                <w:bCs/>
                <w:sz w:val="20"/>
              </w:rPr>
              <w:t>0.167</w:t>
            </w:r>
          </w:p>
        </w:tc>
        <w:tc>
          <w:tcPr>
            <w:tcW w:w="978" w:type="dxa"/>
            <w:vMerge/>
            <w:shd w:val="clear" w:color="auto" w:fill="auto"/>
          </w:tcPr>
          <w:p w14:paraId="081E42CF" w14:textId="77777777" w:rsidR="0045336D" w:rsidRPr="0034070F" w:rsidRDefault="0045336D" w:rsidP="00743406">
            <w:pPr>
              <w:pStyle w:val="Tabletext"/>
              <w:rPr>
                <w:sz w:val="20"/>
              </w:rPr>
            </w:pPr>
          </w:p>
        </w:tc>
      </w:tr>
      <w:tr w:rsidR="0045336D" w:rsidRPr="0034070F" w14:paraId="69E8906C" w14:textId="77777777" w:rsidTr="00743406">
        <w:trPr>
          <w:jc w:val="center"/>
        </w:trPr>
        <w:tc>
          <w:tcPr>
            <w:tcW w:w="978" w:type="dxa"/>
            <w:vMerge/>
            <w:shd w:val="clear" w:color="auto" w:fill="auto"/>
          </w:tcPr>
          <w:p w14:paraId="6E32ED3B" w14:textId="77777777" w:rsidR="0045336D" w:rsidRPr="0034070F" w:rsidRDefault="0045336D" w:rsidP="00743406">
            <w:pPr>
              <w:pStyle w:val="Tabletext"/>
              <w:rPr>
                <w:sz w:val="20"/>
              </w:rPr>
            </w:pPr>
          </w:p>
        </w:tc>
        <w:tc>
          <w:tcPr>
            <w:tcW w:w="6251" w:type="dxa"/>
            <w:shd w:val="clear" w:color="auto" w:fill="auto"/>
          </w:tcPr>
          <w:p w14:paraId="32C3D6A3" w14:textId="77777777" w:rsidR="0045336D" w:rsidRPr="0034070F" w:rsidRDefault="0045336D" w:rsidP="00743406">
            <w:pPr>
              <w:pStyle w:val="Tabletext"/>
              <w:rPr>
                <w:sz w:val="20"/>
              </w:rPr>
            </w:pPr>
            <w:r w:rsidRPr="0034070F">
              <w:rPr>
                <w:sz w:val="20"/>
              </w:rPr>
              <w:t>128 BCM</w:t>
            </w:r>
            <w:r w:rsidRPr="0034070F">
              <w:rPr>
                <w:sz w:val="20"/>
              </w:rPr>
              <w:noBreakHyphen/>
              <w:t>8D (two-step QAM)</w:t>
            </w:r>
          </w:p>
        </w:tc>
        <w:tc>
          <w:tcPr>
            <w:tcW w:w="6252" w:type="dxa"/>
            <w:shd w:val="clear" w:color="auto" w:fill="auto"/>
          </w:tcPr>
          <w:p w14:paraId="1E0DFBC4" w14:textId="77777777" w:rsidR="0045336D" w:rsidRPr="0034070F" w:rsidRDefault="0045336D" w:rsidP="00743406">
            <w:pPr>
              <w:pStyle w:val="Tabletext"/>
              <w:jc w:val="center"/>
              <w:rPr>
                <w:sz w:val="20"/>
              </w:rPr>
            </w:pPr>
            <w:r w:rsidRPr="0034070F">
              <w:rPr>
                <w:bCs/>
                <w:sz w:val="20"/>
              </w:rPr>
              <w:t>0.167</w:t>
            </w:r>
          </w:p>
        </w:tc>
        <w:tc>
          <w:tcPr>
            <w:tcW w:w="978" w:type="dxa"/>
            <w:vMerge/>
            <w:shd w:val="clear" w:color="auto" w:fill="auto"/>
          </w:tcPr>
          <w:p w14:paraId="19804BCC" w14:textId="77777777" w:rsidR="0045336D" w:rsidRPr="0034070F" w:rsidRDefault="0045336D" w:rsidP="00743406">
            <w:pPr>
              <w:pStyle w:val="Tabletext"/>
              <w:rPr>
                <w:sz w:val="20"/>
              </w:rPr>
            </w:pPr>
          </w:p>
        </w:tc>
      </w:tr>
      <w:tr w:rsidR="0045336D" w:rsidRPr="0034070F" w14:paraId="0E0E2718" w14:textId="77777777" w:rsidTr="00743406">
        <w:trPr>
          <w:jc w:val="center"/>
        </w:trPr>
        <w:tc>
          <w:tcPr>
            <w:tcW w:w="978" w:type="dxa"/>
            <w:vMerge/>
            <w:shd w:val="clear" w:color="auto" w:fill="auto"/>
          </w:tcPr>
          <w:p w14:paraId="19F96BBC" w14:textId="77777777" w:rsidR="0045336D" w:rsidRPr="0034070F" w:rsidRDefault="0045336D" w:rsidP="00743406">
            <w:pPr>
              <w:pStyle w:val="Tabletext"/>
              <w:rPr>
                <w:sz w:val="20"/>
              </w:rPr>
            </w:pPr>
          </w:p>
        </w:tc>
        <w:tc>
          <w:tcPr>
            <w:tcW w:w="6251" w:type="dxa"/>
            <w:shd w:val="clear" w:color="auto" w:fill="auto"/>
          </w:tcPr>
          <w:p w14:paraId="10A6BF60" w14:textId="77777777" w:rsidR="0045336D" w:rsidRPr="0034070F" w:rsidRDefault="0045336D" w:rsidP="00743406">
            <w:pPr>
              <w:pStyle w:val="Tabletext"/>
              <w:rPr>
                <w:sz w:val="20"/>
              </w:rPr>
            </w:pPr>
            <w:r w:rsidRPr="0034070F">
              <w:rPr>
                <w:sz w:val="20"/>
              </w:rPr>
              <w:t>16 TCM</w:t>
            </w:r>
            <w:r w:rsidRPr="0034070F">
              <w:rPr>
                <w:sz w:val="20"/>
              </w:rPr>
              <w:noBreakHyphen/>
              <w:t>2D</w:t>
            </w:r>
          </w:p>
        </w:tc>
        <w:tc>
          <w:tcPr>
            <w:tcW w:w="6252" w:type="dxa"/>
            <w:shd w:val="clear" w:color="auto" w:fill="auto"/>
          </w:tcPr>
          <w:p w14:paraId="68088291" w14:textId="77777777" w:rsidR="0045336D" w:rsidRPr="0034070F" w:rsidRDefault="0045336D" w:rsidP="00743406">
            <w:pPr>
              <w:pStyle w:val="Tabletext"/>
              <w:jc w:val="center"/>
              <w:rPr>
                <w:sz w:val="20"/>
              </w:rPr>
            </w:pPr>
            <w:r w:rsidRPr="0034070F">
              <w:rPr>
                <w:bCs/>
                <w:sz w:val="20"/>
              </w:rPr>
              <w:t>0.333</w:t>
            </w:r>
          </w:p>
        </w:tc>
        <w:tc>
          <w:tcPr>
            <w:tcW w:w="978" w:type="dxa"/>
            <w:vMerge/>
            <w:shd w:val="clear" w:color="auto" w:fill="auto"/>
          </w:tcPr>
          <w:p w14:paraId="2985D376" w14:textId="77777777" w:rsidR="0045336D" w:rsidRPr="0034070F" w:rsidRDefault="0045336D" w:rsidP="00743406">
            <w:pPr>
              <w:pStyle w:val="Tabletext"/>
              <w:rPr>
                <w:sz w:val="20"/>
              </w:rPr>
            </w:pPr>
          </w:p>
        </w:tc>
      </w:tr>
      <w:tr w:rsidR="0045336D" w:rsidRPr="0034070F" w14:paraId="279FDD34" w14:textId="77777777" w:rsidTr="00743406">
        <w:trPr>
          <w:jc w:val="center"/>
        </w:trPr>
        <w:tc>
          <w:tcPr>
            <w:tcW w:w="978" w:type="dxa"/>
            <w:vMerge/>
            <w:shd w:val="clear" w:color="auto" w:fill="auto"/>
          </w:tcPr>
          <w:p w14:paraId="4FFE734C" w14:textId="77777777" w:rsidR="0045336D" w:rsidRPr="0034070F" w:rsidRDefault="0045336D" w:rsidP="00743406">
            <w:pPr>
              <w:pStyle w:val="Tabletext"/>
              <w:rPr>
                <w:sz w:val="20"/>
              </w:rPr>
            </w:pPr>
          </w:p>
        </w:tc>
        <w:tc>
          <w:tcPr>
            <w:tcW w:w="6251" w:type="dxa"/>
            <w:shd w:val="clear" w:color="auto" w:fill="auto"/>
          </w:tcPr>
          <w:p w14:paraId="6F9A118F" w14:textId="77777777" w:rsidR="0045336D" w:rsidRPr="0034070F" w:rsidRDefault="0045336D" w:rsidP="00743406">
            <w:pPr>
              <w:pStyle w:val="Tabletext"/>
              <w:rPr>
                <w:sz w:val="20"/>
              </w:rPr>
            </w:pPr>
            <w:r w:rsidRPr="0034070F">
              <w:rPr>
                <w:sz w:val="20"/>
              </w:rPr>
              <w:t>32 TCM</w:t>
            </w:r>
            <w:r w:rsidRPr="0034070F">
              <w:rPr>
                <w:sz w:val="20"/>
              </w:rPr>
              <w:noBreakHyphen/>
              <w:t>2D</w:t>
            </w:r>
          </w:p>
        </w:tc>
        <w:tc>
          <w:tcPr>
            <w:tcW w:w="6252" w:type="dxa"/>
            <w:shd w:val="clear" w:color="auto" w:fill="auto"/>
          </w:tcPr>
          <w:p w14:paraId="04A08AD2" w14:textId="77777777" w:rsidR="0045336D" w:rsidRPr="0034070F" w:rsidRDefault="0045336D" w:rsidP="00743406">
            <w:pPr>
              <w:pStyle w:val="Tabletext"/>
              <w:jc w:val="center"/>
              <w:rPr>
                <w:sz w:val="20"/>
              </w:rPr>
            </w:pPr>
            <w:r w:rsidRPr="0034070F">
              <w:rPr>
                <w:bCs/>
                <w:sz w:val="20"/>
              </w:rPr>
              <w:t>0.250</w:t>
            </w:r>
          </w:p>
        </w:tc>
        <w:tc>
          <w:tcPr>
            <w:tcW w:w="978" w:type="dxa"/>
            <w:vMerge/>
            <w:shd w:val="clear" w:color="auto" w:fill="auto"/>
          </w:tcPr>
          <w:p w14:paraId="1DFA551C" w14:textId="77777777" w:rsidR="0045336D" w:rsidRPr="0034070F" w:rsidRDefault="0045336D" w:rsidP="00743406">
            <w:pPr>
              <w:pStyle w:val="Tabletext"/>
              <w:rPr>
                <w:sz w:val="20"/>
              </w:rPr>
            </w:pPr>
          </w:p>
        </w:tc>
      </w:tr>
      <w:tr w:rsidR="0045336D" w:rsidRPr="0034070F" w14:paraId="2D396F86" w14:textId="77777777" w:rsidTr="00743406">
        <w:trPr>
          <w:jc w:val="center"/>
        </w:trPr>
        <w:tc>
          <w:tcPr>
            <w:tcW w:w="978" w:type="dxa"/>
            <w:vMerge/>
            <w:shd w:val="clear" w:color="auto" w:fill="auto"/>
          </w:tcPr>
          <w:p w14:paraId="3AF5D90D" w14:textId="77777777" w:rsidR="0045336D" w:rsidRPr="0034070F" w:rsidRDefault="0045336D" w:rsidP="00743406">
            <w:pPr>
              <w:pStyle w:val="Tabletext"/>
              <w:rPr>
                <w:sz w:val="20"/>
              </w:rPr>
            </w:pPr>
          </w:p>
        </w:tc>
        <w:tc>
          <w:tcPr>
            <w:tcW w:w="6251" w:type="dxa"/>
            <w:shd w:val="clear" w:color="auto" w:fill="auto"/>
          </w:tcPr>
          <w:p w14:paraId="0494944E" w14:textId="77777777" w:rsidR="0045336D" w:rsidRPr="0034070F" w:rsidRDefault="0045336D" w:rsidP="00743406">
            <w:pPr>
              <w:pStyle w:val="Tabletext"/>
              <w:rPr>
                <w:sz w:val="20"/>
              </w:rPr>
            </w:pPr>
            <w:r w:rsidRPr="0034070F">
              <w:rPr>
                <w:sz w:val="20"/>
              </w:rPr>
              <w:t>128 TCM</w:t>
            </w:r>
            <w:r w:rsidRPr="0034070F">
              <w:rPr>
                <w:sz w:val="20"/>
              </w:rPr>
              <w:noBreakHyphen/>
              <w:t>2D</w:t>
            </w:r>
          </w:p>
        </w:tc>
        <w:tc>
          <w:tcPr>
            <w:tcW w:w="6252" w:type="dxa"/>
            <w:shd w:val="clear" w:color="auto" w:fill="auto"/>
          </w:tcPr>
          <w:p w14:paraId="530A19E0" w14:textId="77777777" w:rsidR="0045336D" w:rsidRPr="0034070F" w:rsidRDefault="0045336D" w:rsidP="00743406">
            <w:pPr>
              <w:pStyle w:val="Tabletext"/>
              <w:jc w:val="center"/>
              <w:rPr>
                <w:sz w:val="20"/>
              </w:rPr>
            </w:pPr>
            <w:r w:rsidRPr="0034070F">
              <w:rPr>
                <w:bCs/>
                <w:sz w:val="20"/>
              </w:rPr>
              <w:t>0.167</w:t>
            </w:r>
          </w:p>
        </w:tc>
        <w:tc>
          <w:tcPr>
            <w:tcW w:w="978" w:type="dxa"/>
            <w:vMerge/>
            <w:shd w:val="clear" w:color="auto" w:fill="auto"/>
          </w:tcPr>
          <w:p w14:paraId="458F804A" w14:textId="77777777" w:rsidR="0045336D" w:rsidRPr="0034070F" w:rsidRDefault="0045336D" w:rsidP="00743406">
            <w:pPr>
              <w:pStyle w:val="Tabletext"/>
              <w:rPr>
                <w:sz w:val="20"/>
              </w:rPr>
            </w:pPr>
          </w:p>
        </w:tc>
      </w:tr>
      <w:tr w:rsidR="0045336D" w:rsidRPr="0034070F" w14:paraId="7AAAFDD8" w14:textId="77777777" w:rsidTr="00743406">
        <w:trPr>
          <w:jc w:val="center"/>
        </w:trPr>
        <w:tc>
          <w:tcPr>
            <w:tcW w:w="978" w:type="dxa"/>
            <w:vMerge/>
            <w:shd w:val="clear" w:color="auto" w:fill="auto"/>
          </w:tcPr>
          <w:p w14:paraId="0F783CF4" w14:textId="77777777" w:rsidR="0045336D" w:rsidRPr="0034070F" w:rsidRDefault="0045336D" w:rsidP="00743406">
            <w:pPr>
              <w:pStyle w:val="Tabletext"/>
              <w:rPr>
                <w:sz w:val="20"/>
              </w:rPr>
            </w:pPr>
          </w:p>
        </w:tc>
        <w:tc>
          <w:tcPr>
            <w:tcW w:w="6251" w:type="dxa"/>
            <w:shd w:val="clear" w:color="auto" w:fill="auto"/>
          </w:tcPr>
          <w:p w14:paraId="12C704E1" w14:textId="77777777" w:rsidR="0045336D" w:rsidRPr="0034070F" w:rsidRDefault="0045336D" w:rsidP="00743406">
            <w:pPr>
              <w:pStyle w:val="Tabletext"/>
              <w:rPr>
                <w:sz w:val="20"/>
              </w:rPr>
            </w:pPr>
            <w:r w:rsidRPr="0034070F">
              <w:rPr>
                <w:sz w:val="20"/>
              </w:rPr>
              <w:t>512 TCM</w:t>
            </w:r>
            <w:r w:rsidRPr="0034070F">
              <w:rPr>
                <w:sz w:val="20"/>
              </w:rPr>
              <w:noBreakHyphen/>
              <w:t>2D</w:t>
            </w:r>
          </w:p>
        </w:tc>
        <w:tc>
          <w:tcPr>
            <w:tcW w:w="6252" w:type="dxa"/>
            <w:shd w:val="clear" w:color="auto" w:fill="auto"/>
          </w:tcPr>
          <w:p w14:paraId="7812F3F7" w14:textId="77777777" w:rsidR="0045336D" w:rsidRPr="0034070F" w:rsidRDefault="0045336D" w:rsidP="00743406">
            <w:pPr>
              <w:pStyle w:val="Tabletext"/>
              <w:jc w:val="center"/>
              <w:rPr>
                <w:sz w:val="20"/>
              </w:rPr>
            </w:pPr>
            <w:r w:rsidRPr="0034070F">
              <w:rPr>
                <w:bCs/>
                <w:sz w:val="20"/>
              </w:rPr>
              <w:t>0.125</w:t>
            </w:r>
          </w:p>
        </w:tc>
        <w:tc>
          <w:tcPr>
            <w:tcW w:w="978" w:type="dxa"/>
            <w:vMerge/>
            <w:shd w:val="clear" w:color="auto" w:fill="auto"/>
          </w:tcPr>
          <w:p w14:paraId="0A264ED5" w14:textId="77777777" w:rsidR="0045336D" w:rsidRPr="0034070F" w:rsidRDefault="0045336D" w:rsidP="00743406">
            <w:pPr>
              <w:pStyle w:val="Tabletext"/>
              <w:rPr>
                <w:sz w:val="20"/>
              </w:rPr>
            </w:pPr>
          </w:p>
        </w:tc>
      </w:tr>
      <w:tr w:rsidR="0045336D" w:rsidRPr="0034070F" w14:paraId="77D37500" w14:textId="77777777" w:rsidTr="00743406">
        <w:trPr>
          <w:jc w:val="center"/>
        </w:trPr>
        <w:tc>
          <w:tcPr>
            <w:tcW w:w="978" w:type="dxa"/>
            <w:vMerge/>
            <w:shd w:val="clear" w:color="auto" w:fill="auto"/>
          </w:tcPr>
          <w:p w14:paraId="0CD937B7" w14:textId="77777777" w:rsidR="0045336D" w:rsidRPr="0034070F" w:rsidRDefault="0045336D" w:rsidP="00743406">
            <w:pPr>
              <w:pStyle w:val="Tabletext"/>
              <w:rPr>
                <w:sz w:val="20"/>
              </w:rPr>
            </w:pPr>
          </w:p>
        </w:tc>
        <w:tc>
          <w:tcPr>
            <w:tcW w:w="6251" w:type="dxa"/>
            <w:shd w:val="clear" w:color="auto" w:fill="auto"/>
          </w:tcPr>
          <w:p w14:paraId="043B1EDB" w14:textId="77777777" w:rsidR="0045336D" w:rsidRPr="0034070F" w:rsidRDefault="0045336D" w:rsidP="00743406">
            <w:pPr>
              <w:pStyle w:val="Tabletext"/>
              <w:rPr>
                <w:sz w:val="20"/>
              </w:rPr>
            </w:pPr>
            <w:r w:rsidRPr="0034070F">
              <w:rPr>
                <w:sz w:val="20"/>
              </w:rPr>
              <w:t>32 MLCM</w:t>
            </w:r>
          </w:p>
        </w:tc>
        <w:tc>
          <w:tcPr>
            <w:tcW w:w="6252" w:type="dxa"/>
            <w:shd w:val="clear" w:color="auto" w:fill="auto"/>
          </w:tcPr>
          <w:p w14:paraId="6B1B73F3" w14:textId="77777777" w:rsidR="0045336D" w:rsidRPr="0034070F" w:rsidRDefault="0045336D" w:rsidP="00743406">
            <w:pPr>
              <w:pStyle w:val="Tabletext"/>
              <w:jc w:val="center"/>
              <w:rPr>
                <w:sz w:val="20"/>
              </w:rPr>
            </w:pPr>
            <w:r w:rsidRPr="0034070F">
              <w:rPr>
                <w:bCs/>
                <w:sz w:val="20"/>
              </w:rPr>
              <w:t>0.222</w:t>
            </w:r>
          </w:p>
        </w:tc>
        <w:tc>
          <w:tcPr>
            <w:tcW w:w="978" w:type="dxa"/>
            <w:vMerge/>
            <w:shd w:val="clear" w:color="auto" w:fill="auto"/>
          </w:tcPr>
          <w:p w14:paraId="173C1A8E" w14:textId="77777777" w:rsidR="0045336D" w:rsidRPr="0034070F" w:rsidRDefault="0045336D" w:rsidP="00743406">
            <w:pPr>
              <w:pStyle w:val="Tabletext"/>
              <w:rPr>
                <w:sz w:val="20"/>
              </w:rPr>
            </w:pPr>
          </w:p>
        </w:tc>
      </w:tr>
      <w:tr w:rsidR="0045336D" w:rsidRPr="0034070F" w14:paraId="3B6760E7" w14:textId="77777777" w:rsidTr="00743406">
        <w:trPr>
          <w:jc w:val="center"/>
        </w:trPr>
        <w:tc>
          <w:tcPr>
            <w:tcW w:w="978" w:type="dxa"/>
            <w:vMerge/>
            <w:shd w:val="clear" w:color="auto" w:fill="auto"/>
          </w:tcPr>
          <w:p w14:paraId="063C82C8" w14:textId="77777777" w:rsidR="0045336D" w:rsidRPr="0034070F" w:rsidRDefault="0045336D" w:rsidP="00743406">
            <w:pPr>
              <w:pStyle w:val="Tabletext"/>
              <w:rPr>
                <w:sz w:val="20"/>
              </w:rPr>
            </w:pPr>
          </w:p>
        </w:tc>
        <w:tc>
          <w:tcPr>
            <w:tcW w:w="6251" w:type="dxa"/>
            <w:shd w:val="clear" w:color="auto" w:fill="auto"/>
          </w:tcPr>
          <w:p w14:paraId="5A71D6D8" w14:textId="77777777" w:rsidR="0045336D" w:rsidRPr="0034070F" w:rsidRDefault="0045336D" w:rsidP="00743406">
            <w:pPr>
              <w:pStyle w:val="Tabletext"/>
              <w:rPr>
                <w:sz w:val="20"/>
              </w:rPr>
            </w:pPr>
            <w:r w:rsidRPr="0034070F">
              <w:rPr>
                <w:sz w:val="20"/>
              </w:rPr>
              <w:t>9-QPR</w:t>
            </w:r>
          </w:p>
        </w:tc>
        <w:tc>
          <w:tcPr>
            <w:tcW w:w="6252" w:type="dxa"/>
            <w:shd w:val="clear" w:color="auto" w:fill="auto"/>
          </w:tcPr>
          <w:p w14:paraId="5C4C1268" w14:textId="77777777" w:rsidR="0045336D" w:rsidRPr="0034070F" w:rsidRDefault="0045336D" w:rsidP="00743406">
            <w:pPr>
              <w:pStyle w:val="Tabletext"/>
              <w:jc w:val="center"/>
              <w:rPr>
                <w:sz w:val="20"/>
              </w:rPr>
            </w:pPr>
            <w:r w:rsidRPr="0034070F">
              <w:rPr>
                <w:bCs/>
                <w:sz w:val="20"/>
              </w:rPr>
              <w:t>0.5</w:t>
            </w:r>
          </w:p>
        </w:tc>
        <w:tc>
          <w:tcPr>
            <w:tcW w:w="978" w:type="dxa"/>
            <w:vMerge/>
            <w:shd w:val="clear" w:color="auto" w:fill="auto"/>
          </w:tcPr>
          <w:p w14:paraId="6D6AF5DF" w14:textId="77777777" w:rsidR="0045336D" w:rsidRPr="0034070F" w:rsidRDefault="0045336D" w:rsidP="00743406">
            <w:pPr>
              <w:pStyle w:val="Tabletext"/>
              <w:rPr>
                <w:sz w:val="20"/>
              </w:rPr>
            </w:pPr>
          </w:p>
        </w:tc>
      </w:tr>
      <w:tr w:rsidR="0045336D" w:rsidRPr="0034070F" w14:paraId="1FA4110D" w14:textId="77777777" w:rsidTr="00743406">
        <w:trPr>
          <w:jc w:val="center"/>
        </w:trPr>
        <w:tc>
          <w:tcPr>
            <w:tcW w:w="978" w:type="dxa"/>
            <w:vMerge/>
            <w:shd w:val="clear" w:color="auto" w:fill="auto"/>
          </w:tcPr>
          <w:p w14:paraId="07FD3F2F" w14:textId="77777777" w:rsidR="0045336D" w:rsidRPr="0034070F" w:rsidRDefault="0045336D" w:rsidP="00743406">
            <w:pPr>
              <w:pStyle w:val="Tabletext"/>
              <w:rPr>
                <w:sz w:val="20"/>
              </w:rPr>
            </w:pPr>
          </w:p>
        </w:tc>
        <w:tc>
          <w:tcPr>
            <w:tcW w:w="6251" w:type="dxa"/>
            <w:shd w:val="clear" w:color="auto" w:fill="auto"/>
          </w:tcPr>
          <w:p w14:paraId="196DA992" w14:textId="77777777" w:rsidR="0045336D" w:rsidRPr="0034070F" w:rsidRDefault="0045336D" w:rsidP="00743406">
            <w:pPr>
              <w:pStyle w:val="Tabletext"/>
              <w:rPr>
                <w:sz w:val="20"/>
              </w:rPr>
            </w:pPr>
            <w:r w:rsidRPr="0034070F">
              <w:rPr>
                <w:sz w:val="20"/>
              </w:rPr>
              <w:t>25-QPR</w:t>
            </w:r>
          </w:p>
        </w:tc>
        <w:tc>
          <w:tcPr>
            <w:tcW w:w="6252" w:type="dxa"/>
            <w:shd w:val="clear" w:color="auto" w:fill="auto"/>
          </w:tcPr>
          <w:p w14:paraId="1F0F020F" w14:textId="77777777" w:rsidR="0045336D" w:rsidRPr="0034070F" w:rsidRDefault="0045336D" w:rsidP="00743406">
            <w:pPr>
              <w:pStyle w:val="Tabletext"/>
              <w:jc w:val="center"/>
              <w:rPr>
                <w:sz w:val="20"/>
              </w:rPr>
            </w:pPr>
            <w:r w:rsidRPr="0034070F">
              <w:rPr>
                <w:bCs/>
                <w:sz w:val="20"/>
              </w:rPr>
              <w:t>0.33</w:t>
            </w:r>
          </w:p>
        </w:tc>
        <w:tc>
          <w:tcPr>
            <w:tcW w:w="978" w:type="dxa"/>
            <w:vMerge/>
            <w:shd w:val="clear" w:color="auto" w:fill="auto"/>
          </w:tcPr>
          <w:p w14:paraId="1DCEBFE2" w14:textId="77777777" w:rsidR="0045336D" w:rsidRPr="0034070F" w:rsidRDefault="0045336D" w:rsidP="00743406">
            <w:pPr>
              <w:pStyle w:val="Tabletext"/>
              <w:rPr>
                <w:sz w:val="20"/>
              </w:rPr>
            </w:pPr>
          </w:p>
        </w:tc>
      </w:tr>
      <w:tr w:rsidR="0045336D" w:rsidRPr="0034070F" w14:paraId="466BCC5C" w14:textId="77777777" w:rsidTr="00743406">
        <w:trPr>
          <w:jc w:val="center"/>
        </w:trPr>
        <w:tc>
          <w:tcPr>
            <w:tcW w:w="978" w:type="dxa"/>
            <w:vMerge/>
            <w:shd w:val="clear" w:color="auto" w:fill="auto"/>
          </w:tcPr>
          <w:p w14:paraId="742EF24A" w14:textId="77777777" w:rsidR="0045336D" w:rsidRPr="0034070F" w:rsidRDefault="0045336D" w:rsidP="00743406">
            <w:pPr>
              <w:pStyle w:val="Tabletext"/>
              <w:rPr>
                <w:sz w:val="20"/>
              </w:rPr>
            </w:pPr>
          </w:p>
        </w:tc>
        <w:tc>
          <w:tcPr>
            <w:tcW w:w="6251" w:type="dxa"/>
            <w:shd w:val="clear" w:color="auto" w:fill="auto"/>
          </w:tcPr>
          <w:p w14:paraId="48120787" w14:textId="77777777" w:rsidR="0045336D" w:rsidRPr="0034070F" w:rsidRDefault="0045336D" w:rsidP="00743406">
            <w:pPr>
              <w:pStyle w:val="Tabletext"/>
              <w:rPr>
                <w:sz w:val="20"/>
              </w:rPr>
            </w:pPr>
            <w:r w:rsidRPr="0034070F">
              <w:rPr>
                <w:sz w:val="20"/>
              </w:rPr>
              <w:t>64 TCM</w:t>
            </w:r>
            <w:r w:rsidRPr="0034070F">
              <w:rPr>
                <w:sz w:val="20"/>
              </w:rPr>
              <w:noBreakHyphen/>
              <w:t>4D, 64 MLCM</w:t>
            </w:r>
          </w:p>
        </w:tc>
        <w:tc>
          <w:tcPr>
            <w:tcW w:w="6252" w:type="dxa"/>
            <w:shd w:val="clear" w:color="auto" w:fill="auto"/>
          </w:tcPr>
          <w:p w14:paraId="76B7AF9D" w14:textId="77777777" w:rsidR="0045336D" w:rsidRPr="0034070F" w:rsidRDefault="0045336D" w:rsidP="00743406">
            <w:pPr>
              <w:pStyle w:val="Tabletext"/>
              <w:jc w:val="center"/>
              <w:rPr>
                <w:sz w:val="20"/>
              </w:rPr>
            </w:pPr>
            <w:r w:rsidRPr="0034070F">
              <w:rPr>
                <w:bCs/>
                <w:sz w:val="20"/>
              </w:rPr>
              <w:t>0.182</w:t>
            </w:r>
          </w:p>
        </w:tc>
        <w:tc>
          <w:tcPr>
            <w:tcW w:w="978" w:type="dxa"/>
            <w:vMerge/>
            <w:shd w:val="clear" w:color="auto" w:fill="auto"/>
          </w:tcPr>
          <w:p w14:paraId="7FD9179D" w14:textId="77777777" w:rsidR="0045336D" w:rsidRPr="0034070F" w:rsidRDefault="0045336D" w:rsidP="00743406">
            <w:pPr>
              <w:pStyle w:val="Tabletext"/>
              <w:rPr>
                <w:sz w:val="20"/>
              </w:rPr>
            </w:pPr>
          </w:p>
        </w:tc>
      </w:tr>
      <w:tr w:rsidR="0045336D" w:rsidRPr="0034070F" w14:paraId="7DD69A1C" w14:textId="77777777" w:rsidTr="00743406">
        <w:trPr>
          <w:jc w:val="center"/>
        </w:trPr>
        <w:tc>
          <w:tcPr>
            <w:tcW w:w="978" w:type="dxa"/>
            <w:vMerge/>
            <w:shd w:val="clear" w:color="auto" w:fill="auto"/>
          </w:tcPr>
          <w:p w14:paraId="308BB5AC" w14:textId="77777777" w:rsidR="0045336D" w:rsidRPr="0034070F" w:rsidRDefault="0045336D" w:rsidP="00743406">
            <w:pPr>
              <w:pStyle w:val="Tabletext"/>
              <w:rPr>
                <w:sz w:val="20"/>
              </w:rPr>
            </w:pPr>
          </w:p>
        </w:tc>
        <w:tc>
          <w:tcPr>
            <w:tcW w:w="6251" w:type="dxa"/>
            <w:shd w:val="clear" w:color="auto" w:fill="auto"/>
          </w:tcPr>
          <w:p w14:paraId="7AC54F90" w14:textId="77777777" w:rsidR="0045336D" w:rsidRPr="0034070F" w:rsidRDefault="0045336D" w:rsidP="00743406">
            <w:pPr>
              <w:pStyle w:val="Tabletext"/>
              <w:rPr>
                <w:sz w:val="20"/>
              </w:rPr>
            </w:pPr>
            <w:r w:rsidRPr="0034070F">
              <w:rPr>
                <w:sz w:val="20"/>
              </w:rPr>
              <w:t>128 TCM</w:t>
            </w:r>
            <w:r w:rsidRPr="0034070F">
              <w:rPr>
                <w:sz w:val="20"/>
              </w:rPr>
              <w:noBreakHyphen/>
              <w:t>4D, 128 MLCM</w:t>
            </w:r>
          </w:p>
        </w:tc>
        <w:tc>
          <w:tcPr>
            <w:tcW w:w="6252" w:type="dxa"/>
            <w:shd w:val="clear" w:color="auto" w:fill="auto"/>
          </w:tcPr>
          <w:p w14:paraId="7E8A3D79" w14:textId="77777777" w:rsidR="0045336D" w:rsidRPr="0034070F" w:rsidRDefault="0045336D" w:rsidP="00743406">
            <w:pPr>
              <w:pStyle w:val="Tabletext"/>
              <w:jc w:val="center"/>
              <w:rPr>
                <w:sz w:val="20"/>
              </w:rPr>
            </w:pPr>
            <w:r w:rsidRPr="0034070F">
              <w:rPr>
                <w:bCs/>
                <w:sz w:val="20"/>
              </w:rPr>
              <w:t>0.154</w:t>
            </w:r>
          </w:p>
        </w:tc>
        <w:tc>
          <w:tcPr>
            <w:tcW w:w="978" w:type="dxa"/>
            <w:vMerge/>
            <w:shd w:val="clear" w:color="auto" w:fill="auto"/>
          </w:tcPr>
          <w:p w14:paraId="18653608" w14:textId="77777777" w:rsidR="0045336D" w:rsidRPr="0034070F" w:rsidRDefault="0045336D" w:rsidP="00743406">
            <w:pPr>
              <w:pStyle w:val="Tabletext"/>
              <w:rPr>
                <w:sz w:val="20"/>
              </w:rPr>
            </w:pPr>
          </w:p>
        </w:tc>
      </w:tr>
      <w:tr w:rsidR="0045336D" w:rsidRPr="0034070F" w14:paraId="46A04699" w14:textId="77777777" w:rsidTr="00743406">
        <w:trPr>
          <w:jc w:val="center"/>
        </w:trPr>
        <w:tc>
          <w:tcPr>
            <w:tcW w:w="978" w:type="dxa"/>
            <w:vMerge/>
            <w:shd w:val="clear" w:color="auto" w:fill="auto"/>
          </w:tcPr>
          <w:p w14:paraId="2CE30FC5" w14:textId="77777777" w:rsidR="0045336D" w:rsidRPr="0034070F" w:rsidRDefault="0045336D" w:rsidP="00743406">
            <w:pPr>
              <w:pStyle w:val="Tabletext"/>
              <w:rPr>
                <w:sz w:val="20"/>
              </w:rPr>
            </w:pPr>
          </w:p>
        </w:tc>
        <w:tc>
          <w:tcPr>
            <w:tcW w:w="6251" w:type="dxa"/>
            <w:tcBorders>
              <w:bottom w:val="single" w:sz="4" w:space="0" w:color="auto"/>
            </w:tcBorders>
            <w:shd w:val="clear" w:color="auto" w:fill="auto"/>
          </w:tcPr>
          <w:p w14:paraId="1DE0CC1D" w14:textId="77777777" w:rsidR="0045336D" w:rsidRPr="0034070F" w:rsidRDefault="0045336D" w:rsidP="00743406">
            <w:pPr>
              <w:pStyle w:val="Tabletext"/>
              <w:rPr>
                <w:sz w:val="20"/>
              </w:rPr>
            </w:pPr>
            <w:r w:rsidRPr="0034070F">
              <w:rPr>
                <w:sz w:val="20"/>
              </w:rPr>
              <w:t>512 TCM</w:t>
            </w:r>
            <w:r w:rsidRPr="0034070F">
              <w:rPr>
                <w:sz w:val="20"/>
              </w:rPr>
              <w:noBreakHyphen/>
              <w:t>4D</w:t>
            </w:r>
          </w:p>
        </w:tc>
        <w:tc>
          <w:tcPr>
            <w:tcW w:w="6252" w:type="dxa"/>
            <w:tcBorders>
              <w:bottom w:val="single" w:sz="4" w:space="0" w:color="auto"/>
            </w:tcBorders>
            <w:shd w:val="clear" w:color="auto" w:fill="auto"/>
          </w:tcPr>
          <w:p w14:paraId="54033C51" w14:textId="77777777" w:rsidR="0045336D" w:rsidRPr="0034070F" w:rsidRDefault="0045336D" w:rsidP="00743406">
            <w:pPr>
              <w:pStyle w:val="Tabletext"/>
              <w:jc w:val="center"/>
              <w:rPr>
                <w:sz w:val="20"/>
              </w:rPr>
            </w:pPr>
            <w:r w:rsidRPr="0034070F">
              <w:rPr>
                <w:bCs/>
                <w:sz w:val="20"/>
              </w:rPr>
              <w:t>0.118</w:t>
            </w:r>
          </w:p>
        </w:tc>
        <w:tc>
          <w:tcPr>
            <w:tcW w:w="978" w:type="dxa"/>
            <w:vMerge/>
            <w:shd w:val="clear" w:color="auto" w:fill="auto"/>
          </w:tcPr>
          <w:p w14:paraId="1B2DC9B8" w14:textId="77777777" w:rsidR="0045336D" w:rsidRPr="0034070F" w:rsidRDefault="0045336D" w:rsidP="00743406">
            <w:pPr>
              <w:pStyle w:val="Tabletext"/>
              <w:rPr>
                <w:sz w:val="20"/>
              </w:rPr>
            </w:pPr>
          </w:p>
        </w:tc>
      </w:tr>
      <w:tr w:rsidR="0045336D" w:rsidRPr="0034070F" w14:paraId="692ACA65" w14:textId="77777777" w:rsidTr="00743406">
        <w:trPr>
          <w:jc w:val="center"/>
        </w:trPr>
        <w:tc>
          <w:tcPr>
            <w:tcW w:w="978" w:type="dxa"/>
            <w:vMerge/>
            <w:tcBorders>
              <w:right w:val="nil"/>
            </w:tcBorders>
            <w:shd w:val="clear" w:color="auto" w:fill="auto"/>
          </w:tcPr>
          <w:p w14:paraId="0DC1429D" w14:textId="77777777" w:rsidR="0045336D" w:rsidRPr="0034070F" w:rsidRDefault="0045336D" w:rsidP="00743406">
            <w:pPr>
              <w:pStyle w:val="Tabletext"/>
              <w:rPr>
                <w:sz w:val="20"/>
              </w:rPr>
            </w:pPr>
          </w:p>
        </w:tc>
        <w:tc>
          <w:tcPr>
            <w:tcW w:w="12503" w:type="dxa"/>
            <w:gridSpan w:val="2"/>
            <w:tcBorders>
              <w:left w:val="nil"/>
              <w:right w:val="nil"/>
            </w:tcBorders>
            <w:shd w:val="clear" w:color="auto" w:fill="auto"/>
          </w:tcPr>
          <w:p w14:paraId="4A252B25" w14:textId="77777777" w:rsidR="0045336D" w:rsidRPr="0034070F" w:rsidRDefault="0045336D" w:rsidP="00743406">
            <w:pPr>
              <w:pStyle w:val="Tabletext"/>
              <w:rPr>
                <w:sz w:val="20"/>
              </w:rPr>
            </w:pPr>
          </w:p>
        </w:tc>
        <w:tc>
          <w:tcPr>
            <w:tcW w:w="978" w:type="dxa"/>
            <w:vMerge/>
            <w:tcBorders>
              <w:left w:val="nil"/>
            </w:tcBorders>
            <w:shd w:val="clear" w:color="auto" w:fill="auto"/>
          </w:tcPr>
          <w:p w14:paraId="0EF5076E" w14:textId="77777777" w:rsidR="0045336D" w:rsidRPr="0034070F" w:rsidRDefault="0045336D" w:rsidP="00743406">
            <w:pPr>
              <w:pStyle w:val="Tabletext"/>
              <w:rPr>
                <w:sz w:val="20"/>
              </w:rPr>
            </w:pPr>
          </w:p>
        </w:tc>
      </w:tr>
    </w:tbl>
    <w:p w14:paraId="7E2BB985" w14:textId="77777777" w:rsidR="0045336D" w:rsidRPr="00161268" w:rsidRDefault="0045336D" w:rsidP="0045336D">
      <w:pPr>
        <w:overflowPunct/>
        <w:autoSpaceDE/>
        <w:autoSpaceDN/>
        <w:adjustRightInd/>
        <w:spacing w:before="0"/>
        <w:textAlignment w:val="auto"/>
        <w:rPr>
          <w:sz w:val="20"/>
          <w:lang w:eastAsia="zh-CN"/>
        </w:rPr>
      </w:pPr>
      <w:r w:rsidRPr="00161268">
        <w:br w:type="page"/>
      </w:r>
    </w:p>
    <w:p w14:paraId="6E791AF9" w14:textId="7777777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2893"/>
        <w:gridCol w:w="2892"/>
        <w:gridCol w:w="2892"/>
        <w:gridCol w:w="2892"/>
      </w:tblGrid>
      <w:tr w:rsidR="0045336D" w:rsidRPr="0034070F" w14:paraId="000D59B7" w14:textId="77777777" w:rsidTr="00743406">
        <w:trPr>
          <w:cantSplit/>
          <w:tblHeader/>
          <w:jc w:val="center"/>
        </w:trPr>
        <w:tc>
          <w:tcPr>
            <w:tcW w:w="14459" w:type="dxa"/>
            <w:gridSpan w:val="5"/>
            <w:tcMar>
              <w:left w:w="108" w:type="dxa"/>
              <w:right w:w="108" w:type="dxa"/>
            </w:tcMar>
            <w:vAlign w:val="center"/>
          </w:tcPr>
          <w:p w14:paraId="370CC5CF" w14:textId="77777777" w:rsidR="0045336D" w:rsidRPr="0034070F" w:rsidRDefault="0045336D" w:rsidP="00743406">
            <w:pPr>
              <w:pStyle w:val="Tablehead"/>
              <w:rPr>
                <w:sz w:val="20"/>
              </w:rPr>
            </w:pPr>
            <w:r w:rsidRPr="0034070F">
              <w:rPr>
                <w:sz w:val="20"/>
              </w:rPr>
              <w:t>3E. COFDM</w:t>
            </w:r>
          </w:p>
        </w:tc>
      </w:tr>
      <w:tr w:rsidR="0045336D" w:rsidRPr="0034070F" w14:paraId="17E56C3F" w14:textId="77777777" w:rsidTr="00743406">
        <w:trPr>
          <w:cantSplit/>
          <w:tblHeader/>
          <w:jc w:val="center"/>
        </w:trPr>
        <w:tc>
          <w:tcPr>
            <w:tcW w:w="2890" w:type="dxa"/>
            <w:vMerge w:val="restart"/>
            <w:tcMar>
              <w:left w:w="108" w:type="dxa"/>
              <w:right w:w="108" w:type="dxa"/>
            </w:tcMar>
            <w:vAlign w:val="center"/>
          </w:tcPr>
          <w:p w14:paraId="1B3767D9" w14:textId="77777777" w:rsidR="0045336D" w:rsidRPr="0034070F" w:rsidRDefault="0045336D" w:rsidP="00743406">
            <w:pPr>
              <w:pStyle w:val="Tablehead"/>
              <w:rPr>
                <w:sz w:val="20"/>
              </w:rPr>
            </w:pPr>
            <w:r w:rsidRPr="0034070F">
              <w:rPr>
                <w:sz w:val="20"/>
              </w:rPr>
              <w:t>Class of emission</w:t>
            </w:r>
          </w:p>
        </w:tc>
        <w:tc>
          <w:tcPr>
            <w:tcW w:w="2893" w:type="dxa"/>
            <w:vMerge w:val="restart"/>
            <w:tcMar>
              <w:left w:w="108" w:type="dxa"/>
              <w:right w:w="108" w:type="dxa"/>
            </w:tcMar>
            <w:vAlign w:val="center"/>
          </w:tcPr>
          <w:p w14:paraId="3797A34F"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4F60ED02"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5471415D" w14:textId="77777777" w:rsidR="0045336D" w:rsidRPr="0034070F" w:rsidRDefault="0045336D" w:rsidP="00743406">
            <w:pPr>
              <w:pStyle w:val="Tablehead"/>
              <w:rPr>
                <w:sz w:val="20"/>
              </w:rPr>
            </w:pPr>
            <w:r w:rsidRPr="0034070F">
              <w:rPr>
                <w:sz w:val="20"/>
              </w:rPr>
              <w:t>Remarks</w:t>
            </w:r>
          </w:p>
        </w:tc>
      </w:tr>
      <w:tr w:rsidR="0045336D" w:rsidRPr="0034070F" w14:paraId="3316C359" w14:textId="77777777" w:rsidTr="00743406">
        <w:trPr>
          <w:cantSplit/>
          <w:trHeight w:val="301"/>
          <w:tblHeader/>
          <w:jc w:val="center"/>
        </w:trPr>
        <w:tc>
          <w:tcPr>
            <w:tcW w:w="2890" w:type="dxa"/>
            <w:vMerge/>
            <w:tcMar>
              <w:left w:w="108" w:type="dxa"/>
              <w:right w:w="108" w:type="dxa"/>
            </w:tcMar>
          </w:tcPr>
          <w:p w14:paraId="57767019" w14:textId="77777777" w:rsidR="0045336D" w:rsidRPr="0034070F" w:rsidRDefault="0045336D" w:rsidP="00743406">
            <w:pPr>
              <w:pStyle w:val="Tablehead"/>
              <w:rPr>
                <w:sz w:val="20"/>
              </w:rPr>
            </w:pPr>
          </w:p>
        </w:tc>
        <w:tc>
          <w:tcPr>
            <w:tcW w:w="2893" w:type="dxa"/>
            <w:vMerge/>
            <w:tcMar>
              <w:left w:w="108" w:type="dxa"/>
              <w:right w:w="108" w:type="dxa"/>
            </w:tcMar>
          </w:tcPr>
          <w:p w14:paraId="75B7464C" w14:textId="77777777" w:rsidR="0045336D" w:rsidRPr="0034070F" w:rsidRDefault="0045336D" w:rsidP="00743406">
            <w:pPr>
              <w:pStyle w:val="Tablehead"/>
              <w:rPr>
                <w:sz w:val="20"/>
              </w:rPr>
            </w:pPr>
          </w:p>
        </w:tc>
        <w:tc>
          <w:tcPr>
            <w:tcW w:w="2892" w:type="dxa"/>
            <w:tcMar>
              <w:left w:w="108" w:type="dxa"/>
              <w:right w:w="108" w:type="dxa"/>
            </w:tcMar>
            <w:vAlign w:val="center"/>
          </w:tcPr>
          <w:p w14:paraId="1310BBF0"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04069014" w14:textId="31B6F604"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0AD1F0FD" w14:textId="77777777" w:rsidR="0045336D" w:rsidRPr="0034070F" w:rsidRDefault="0045336D" w:rsidP="00743406">
            <w:pPr>
              <w:pStyle w:val="Tablehead"/>
              <w:rPr>
                <w:sz w:val="20"/>
              </w:rPr>
            </w:pPr>
          </w:p>
        </w:tc>
      </w:tr>
      <w:tr w:rsidR="0045336D" w:rsidRPr="0034070F" w14:paraId="5B7FF237"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0B50F1F8" w14:textId="77777777" w:rsidR="0045336D" w:rsidRPr="0034070F" w:rsidRDefault="0045336D" w:rsidP="00743406">
            <w:pPr>
              <w:pStyle w:val="Tabletext"/>
              <w:jc w:val="center"/>
              <w:rPr>
                <w:b/>
                <w:bCs/>
                <w:sz w:val="20"/>
              </w:rPr>
            </w:pPr>
            <w:r w:rsidRPr="0034070F">
              <w:rPr>
                <w:b/>
                <w:bCs/>
                <w:sz w:val="20"/>
              </w:rPr>
              <w:t>1</w:t>
            </w:r>
          </w:p>
        </w:tc>
        <w:tc>
          <w:tcPr>
            <w:tcW w:w="2893" w:type="dxa"/>
            <w:tcBorders>
              <w:top w:val="single" w:sz="4" w:space="0" w:color="auto"/>
              <w:bottom w:val="single" w:sz="4" w:space="0" w:color="auto"/>
            </w:tcBorders>
            <w:tcMar>
              <w:left w:w="108" w:type="dxa"/>
              <w:right w:w="108" w:type="dxa"/>
            </w:tcMar>
          </w:tcPr>
          <w:p w14:paraId="3B5F7942" w14:textId="77777777" w:rsidR="0045336D" w:rsidRPr="0034070F" w:rsidRDefault="0045336D" w:rsidP="00743406">
            <w:pPr>
              <w:pStyle w:val="Tabletext"/>
              <w:jc w:val="center"/>
              <w:rPr>
                <w:b/>
                <w:bCs/>
                <w:sz w:val="20"/>
              </w:rPr>
            </w:pPr>
            <w:r w:rsidRPr="0034070F">
              <w:rPr>
                <w:b/>
                <w:bCs/>
                <w:sz w:val="20"/>
              </w:rPr>
              <w:t>2</w:t>
            </w:r>
          </w:p>
        </w:tc>
        <w:tc>
          <w:tcPr>
            <w:tcW w:w="2892" w:type="dxa"/>
            <w:tcBorders>
              <w:top w:val="single" w:sz="4" w:space="0" w:color="auto"/>
              <w:bottom w:val="single" w:sz="4" w:space="0" w:color="auto"/>
            </w:tcBorders>
            <w:tcMar>
              <w:left w:w="108" w:type="dxa"/>
              <w:right w:w="108" w:type="dxa"/>
            </w:tcMar>
          </w:tcPr>
          <w:p w14:paraId="58BB9B5D"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30441614"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3F0FC832" w14:textId="77777777" w:rsidR="0045336D" w:rsidRPr="0034070F" w:rsidRDefault="0045336D" w:rsidP="00743406">
            <w:pPr>
              <w:pStyle w:val="Tabletext"/>
              <w:jc w:val="center"/>
              <w:rPr>
                <w:b/>
                <w:bCs/>
                <w:sz w:val="20"/>
              </w:rPr>
            </w:pPr>
            <w:r w:rsidRPr="0034070F">
              <w:rPr>
                <w:b/>
                <w:bCs/>
                <w:sz w:val="20"/>
              </w:rPr>
              <w:t>5</w:t>
            </w:r>
          </w:p>
        </w:tc>
      </w:tr>
      <w:tr w:rsidR="0045336D" w:rsidRPr="0034070F" w14:paraId="11AC32A4" w14:textId="77777777" w:rsidTr="00743406">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567C0FD4" w14:textId="77777777" w:rsidR="0045336D" w:rsidRPr="0034070F" w:rsidRDefault="0045336D" w:rsidP="00743406">
            <w:pPr>
              <w:pStyle w:val="Tabletext"/>
              <w:rPr>
                <w:b/>
                <w:bCs/>
                <w:sz w:val="20"/>
              </w:rPr>
            </w:pPr>
            <w:r w:rsidRPr="0034070F">
              <w:rPr>
                <w:b/>
                <w:bCs/>
                <w:sz w:val="20"/>
              </w:rPr>
              <w:t>X7EWX</w:t>
            </w:r>
          </w:p>
        </w:tc>
        <w:tc>
          <w:tcPr>
            <w:tcW w:w="2893" w:type="dxa"/>
            <w:tcBorders>
              <w:top w:val="single" w:sz="4" w:space="0" w:color="auto"/>
              <w:bottom w:val="single" w:sz="4" w:space="0" w:color="auto"/>
            </w:tcBorders>
            <w:tcMar>
              <w:left w:w="108" w:type="dxa"/>
              <w:right w:w="108" w:type="dxa"/>
            </w:tcMar>
          </w:tcPr>
          <w:p w14:paraId="70782EC6" w14:textId="77777777" w:rsidR="0045336D" w:rsidRPr="0034070F" w:rsidRDefault="0045336D" w:rsidP="00743406">
            <w:pPr>
              <w:ind w:left="-567" w:right="-142" w:firstLine="283"/>
              <w:jc w:val="center"/>
              <w:rPr>
                <w:b/>
                <w:bCs/>
                <w:sz w:val="20"/>
              </w:rPr>
            </w:pPr>
            <w:r w:rsidRPr="0034070F">
              <w:rPr>
                <w:b/>
                <w:bCs/>
                <w:sz w:val="20"/>
              </w:rPr>
              <w:t>COFDM</w:t>
            </w:r>
          </w:p>
          <w:p w14:paraId="4DA75E4F" w14:textId="626DD3CD" w:rsidR="0045336D" w:rsidRPr="0034070F" w:rsidRDefault="0045336D" w:rsidP="00743406">
            <w:pPr>
              <w:pStyle w:val="Tabletext"/>
              <w:jc w:val="center"/>
              <w:rPr>
                <w:i/>
                <w:iCs/>
                <w:sz w:val="20"/>
              </w:rPr>
            </w:pPr>
            <w:r w:rsidRPr="0034070F">
              <w:rPr>
                <w:b/>
                <w:bCs/>
                <w:sz w:val="20"/>
              </w:rPr>
              <w:t>(DRM)</w:t>
            </w:r>
          </w:p>
        </w:tc>
        <w:tc>
          <w:tcPr>
            <w:tcW w:w="2892" w:type="dxa"/>
            <w:tcBorders>
              <w:top w:val="single" w:sz="4" w:space="0" w:color="auto"/>
              <w:bottom w:val="single" w:sz="4" w:space="0" w:color="auto"/>
            </w:tcBorders>
            <w:tcMar>
              <w:left w:w="108" w:type="dxa"/>
              <w:right w:w="108" w:type="dxa"/>
            </w:tcMar>
          </w:tcPr>
          <w:p w14:paraId="28D9EA9F"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 xml:space="preserve">n  </w:t>
            </w:r>
            <w:r w:rsidRPr="0034070F">
              <w:rPr>
                <w:bCs/>
                <w:i/>
                <w:iCs/>
                <w:sz w:val="20"/>
              </w:rPr>
              <w:t>from {4.5 kHz; 5 kHz; 9 kHz; 10 kHz; 18 kHz; 20 kHz}</w:t>
            </w:r>
          </w:p>
        </w:tc>
        <w:tc>
          <w:tcPr>
            <w:tcW w:w="2892" w:type="dxa"/>
            <w:tcBorders>
              <w:top w:val="single" w:sz="4" w:space="0" w:color="auto"/>
              <w:bottom w:val="single" w:sz="4" w:space="0" w:color="auto"/>
            </w:tcBorders>
            <w:tcMar>
              <w:left w:w="108" w:type="dxa"/>
              <w:right w:w="108" w:type="dxa"/>
            </w:tcMar>
          </w:tcPr>
          <w:p w14:paraId="4B0A9B25" w14:textId="25269760" w:rsidR="0045336D" w:rsidRPr="0034070F" w:rsidRDefault="0045336D" w:rsidP="00743406">
            <w:pPr>
              <w:pStyle w:val="Tabletext"/>
              <w:jc w:val="center"/>
              <w:rPr>
                <w:bCs/>
                <w:sz w:val="20"/>
              </w:rPr>
            </w:pPr>
            <w:r w:rsidRPr="0034070F">
              <w:rPr>
                <w:bCs/>
                <w:i/>
                <w:sz w:val="20"/>
              </w:rPr>
              <w:t>B</w:t>
            </w:r>
            <w:r w:rsidRPr="0034070F">
              <w:rPr>
                <w:bCs/>
                <w:i/>
                <w:sz w:val="20"/>
                <w:vertAlign w:val="subscript"/>
              </w:rPr>
              <w:t>c</w:t>
            </w:r>
            <w:r w:rsidR="00E6652F" w:rsidRPr="0034070F">
              <w:rPr>
                <w:bCs/>
                <w:i/>
                <w:sz w:val="20"/>
                <w:vertAlign w:val="subscript"/>
              </w:rPr>
              <w:t>–30</w:t>
            </w:r>
            <w:r w:rsidRPr="0034070F">
              <w:rPr>
                <w:bCs/>
                <w:iCs/>
                <w:sz w:val="20"/>
              </w:rPr>
              <w:t xml:space="preserve"> = </w:t>
            </w:r>
            <w:r w:rsidRPr="0034070F">
              <w:rPr>
                <w:bCs/>
                <w:sz w:val="20"/>
              </w:rPr>
              <w:t>1.2</w:t>
            </w:r>
            <w:r w:rsidRPr="0034070F">
              <w:rPr>
                <w:bCs/>
                <w:i/>
                <w:iCs/>
                <w:sz w:val="20"/>
              </w:rPr>
              <w:t>B</w:t>
            </w:r>
            <w:r w:rsidRPr="0034070F">
              <w:rPr>
                <w:bCs/>
                <w:i/>
                <w:iCs/>
                <w:sz w:val="20"/>
                <w:vertAlign w:val="subscript"/>
              </w:rPr>
              <w:t>n</w:t>
            </w:r>
            <w:r w:rsidRPr="0034070F">
              <w:rPr>
                <w:bCs/>
                <w:sz w:val="20"/>
              </w:rPr>
              <w:br/>
            </w:r>
            <w:r w:rsidRPr="0034070F">
              <w:rPr>
                <w:bCs/>
                <w:i/>
                <w:iCs/>
                <w:sz w:val="20"/>
              </w:rPr>
              <w:t>В</w:t>
            </w:r>
            <w:r w:rsidRPr="0034070F">
              <w:rPr>
                <w:bCs/>
                <w:sz w:val="20"/>
                <w:vertAlign w:val="subscript"/>
              </w:rPr>
              <w:t>–60</w:t>
            </w:r>
            <w:r w:rsidRPr="0034070F">
              <w:rPr>
                <w:bCs/>
                <w:sz w:val="20"/>
              </w:rPr>
              <w:t xml:space="preserve"> = 2.7</w:t>
            </w:r>
            <w:r w:rsidRPr="0034070F">
              <w:rPr>
                <w:bCs/>
                <w:i/>
                <w:iCs/>
                <w:sz w:val="20"/>
              </w:rPr>
              <w:t>B</w:t>
            </w:r>
            <w:r w:rsidRPr="0034070F">
              <w:rPr>
                <w:bCs/>
                <w:i/>
                <w:iCs/>
                <w:sz w:val="20"/>
                <w:vertAlign w:val="subscript"/>
              </w:rPr>
              <w:t>c</w:t>
            </w:r>
            <w:r w:rsidR="00E6652F" w:rsidRPr="0034070F">
              <w:rPr>
                <w:bCs/>
                <w:i/>
                <w:iCs/>
                <w:sz w:val="20"/>
                <w:vertAlign w:val="subscript"/>
              </w:rPr>
              <w:t>–30</w:t>
            </w:r>
          </w:p>
        </w:tc>
        <w:tc>
          <w:tcPr>
            <w:tcW w:w="2892" w:type="dxa"/>
            <w:tcBorders>
              <w:top w:val="single" w:sz="4" w:space="0" w:color="auto"/>
              <w:right w:val="single" w:sz="4" w:space="0" w:color="auto"/>
            </w:tcBorders>
            <w:tcMar>
              <w:left w:w="108" w:type="dxa"/>
              <w:right w:w="108" w:type="dxa"/>
            </w:tcMar>
          </w:tcPr>
          <w:p w14:paraId="70EEBBEC" w14:textId="77777777" w:rsidR="0045336D" w:rsidRPr="0034070F" w:rsidRDefault="0045336D" w:rsidP="00743406">
            <w:pPr>
              <w:pStyle w:val="Tabletext"/>
              <w:rPr>
                <w:sz w:val="20"/>
              </w:rPr>
            </w:pPr>
          </w:p>
        </w:tc>
      </w:tr>
      <w:tr w:rsidR="0045336D" w:rsidRPr="0034070F" w14:paraId="4F6EF5B0" w14:textId="77777777" w:rsidTr="00743406">
        <w:trPr>
          <w:cantSplit/>
          <w:trHeight w:val="950"/>
          <w:jc w:val="center"/>
        </w:trPr>
        <w:tc>
          <w:tcPr>
            <w:tcW w:w="14459" w:type="dxa"/>
            <w:gridSpan w:val="5"/>
            <w:tcBorders>
              <w:top w:val="single" w:sz="4" w:space="0" w:color="auto"/>
              <w:left w:val="single" w:sz="4" w:space="0" w:color="auto"/>
              <w:right w:val="single" w:sz="4" w:space="0" w:color="auto"/>
            </w:tcBorders>
            <w:tcMar>
              <w:left w:w="108" w:type="dxa"/>
              <w:right w:w="108" w:type="dxa"/>
            </w:tcMar>
          </w:tcPr>
          <w:p w14:paraId="161F7241" w14:textId="5C50BFEF" w:rsidR="0045336D" w:rsidRPr="0034070F" w:rsidRDefault="00040029" w:rsidP="00743406">
            <w:pPr>
              <w:pStyle w:val="Tabletext"/>
              <w:jc w:val="center"/>
              <w:rPr>
                <w:sz w:val="20"/>
              </w:rPr>
            </w:pPr>
            <w:r w:rsidRPr="0034070F">
              <w:rPr>
                <w:noProof/>
                <w:sz w:val="20"/>
                <w:lang w:eastAsia="ru-RU"/>
              </w:rPr>
              <mc:AlternateContent>
                <mc:Choice Requires="wps">
                  <w:drawing>
                    <wp:anchor distT="0" distB="0" distL="114300" distR="114300" simplePos="0" relativeHeight="251661312" behindDoc="0" locked="0" layoutInCell="1" allowOverlap="1" wp14:anchorId="0F616139" wp14:editId="49EBF48C">
                      <wp:simplePos x="0" y="0"/>
                      <wp:positionH relativeFrom="column">
                        <wp:posOffset>4236775</wp:posOffset>
                      </wp:positionH>
                      <wp:positionV relativeFrom="paragraph">
                        <wp:posOffset>485140</wp:posOffset>
                      </wp:positionV>
                      <wp:extent cx="546487" cy="946206"/>
                      <wp:effectExtent l="0" t="0" r="6350" b="6350"/>
                      <wp:wrapNone/>
                      <wp:docPr id="9" name="Прямоугольник 9"/>
                      <wp:cNvGraphicFramePr/>
                      <a:graphic xmlns:a="http://schemas.openxmlformats.org/drawingml/2006/main">
                        <a:graphicData uri="http://schemas.microsoft.com/office/word/2010/wordprocessingShape">
                          <wps:wsp>
                            <wps:cNvSpPr/>
                            <wps:spPr>
                              <a:xfrm>
                                <a:off x="0" y="0"/>
                                <a:ext cx="546487" cy="946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FB2F5" w14:textId="77777777" w:rsidR="0045336D" w:rsidRPr="00E54DA4" w:rsidRDefault="0045336D" w:rsidP="0045336D">
                                  <w:pPr>
                                    <w:jc w:val="center"/>
                                    <w:rPr>
                                      <w:color w:val="000000" w:themeColor="text1"/>
                                      <w:vertAlign w:val="subscript"/>
                                      <w:lang w:val="en-US"/>
                                    </w:rPr>
                                  </w:pPr>
                                  <w:r w:rsidRPr="00E54DA4">
                                    <w:rPr>
                                      <w:color w:val="000000" w:themeColor="text1"/>
                                      <w:lang w:val="en-US"/>
                                    </w:rPr>
                                    <w:t>B</w:t>
                                  </w:r>
                                  <w:r>
                                    <w:rPr>
                                      <w:color w:val="000000" w:themeColor="text1"/>
                                      <w:vertAlign w:val="subscript"/>
                                      <w:lang w:val="en-US"/>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6139" id="Прямоугольник 9" o:spid="_x0000_s1026" style="position:absolute;left:0;text-align:left;margin-left:333.6pt;margin-top:38.2pt;width:43.0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" fillcolor="white [3212]" stroked="f" strokeweight="2pt">
                      <v:textbox inset="0,0,0,0">
                        <w:txbxContent>
                          <w:p w14:paraId="0EBFB2F5" w14:textId="77777777" w:rsidR="0045336D" w:rsidRPr="00E54DA4" w:rsidRDefault="0045336D" w:rsidP="0045336D">
                            <w:pPr>
                              <w:jc w:val="center"/>
                              <w:rPr>
                                <w:color w:val="000000" w:themeColor="text1"/>
                                <w:vertAlign w:val="subscript"/>
                                <w:lang w:val="en-US"/>
                              </w:rPr>
                            </w:pPr>
                            <w:r w:rsidRPr="00E54DA4">
                              <w:rPr>
                                <w:color w:val="000000" w:themeColor="text1"/>
                                <w:lang w:val="en-US"/>
                              </w:rPr>
                              <w:t>B</w:t>
                            </w:r>
                            <w:r>
                              <w:rPr>
                                <w:color w:val="000000" w:themeColor="text1"/>
                                <w:vertAlign w:val="subscript"/>
                                <w:lang w:val="en-US"/>
                              </w:rPr>
                              <w:t>n</w:t>
                            </w:r>
                          </w:p>
                        </w:txbxContent>
                      </v:textbox>
                    </v:rect>
                  </w:pict>
                </mc:Fallback>
              </mc:AlternateContent>
            </w:r>
            <w:r w:rsidRPr="0034070F">
              <w:rPr>
                <w:noProof/>
                <w:sz w:val="20"/>
                <w:lang w:eastAsia="ru-RU"/>
              </w:rPr>
              <mc:AlternateContent>
                <mc:Choice Requires="wps">
                  <w:drawing>
                    <wp:anchor distT="0" distB="0" distL="114300" distR="114300" simplePos="0" relativeHeight="251660288" behindDoc="0" locked="0" layoutInCell="1" allowOverlap="1" wp14:anchorId="6E2EA178" wp14:editId="20E01A41">
                      <wp:simplePos x="0" y="0"/>
                      <wp:positionH relativeFrom="column">
                        <wp:posOffset>2427605</wp:posOffset>
                      </wp:positionH>
                      <wp:positionV relativeFrom="paragraph">
                        <wp:posOffset>847090</wp:posOffset>
                      </wp:positionV>
                      <wp:extent cx="1197946" cy="276626"/>
                      <wp:effectExtent l="0" t="0" r="2540" b="0"/>
                      <wp:wrapNone/>
                      <wp:docPr id="6" name="Прямоугольник 6"/>
                      <wp:cNvGraphicFramePr/>
                      <a:graphic xmlns:a="http://schemas.openxmlformats.org/drawingml/2006/main">
                        <a:graphicData uri="http://schemas.microsoft.com/office/word/2010/wordprocessingShape">
                          <wps:wsp>
                            <wps:cNvSpPr/>
                            <wps:spPr>
                              <a:xfrm>
                                <a:off x="0" y="0"/>
                                <a:ext cx="1197946" cy="276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F6763" w14:textId="77777777" w:rsidR="0045336D" w:rsidRPr="00E54DA4" w:rsidRDefault="0045336D" w:rsidP="0045336D">
                                  <w:pPr>
                                    <w:jc w:val="center"/>
                                    <w:rPr>
                                      <w:color w:val="000000" w:themeColor="text1"/>
                                      <w:vertAlign w:val="subscript"/>
                                      <w:lang w:val="en-US"/>
                                    </w:rPr>
                                  </w:pPr>
                                  <w:r w:rsidRPr="00E54DA4">
                                    <w:rPr>
                                      <w:color w:val="000000" w:themeColor="text1"/>
                                      <w:lang w:val="en-US"/>
                                    </w:rPr>
                                    <w:t>B</w:t>
                                  </w:r>
                                  <w:r w:rsidRPr="00E54DA4">
                                    <w:rPr>
                                      <w:color w:val="000000" w:themeColor="text1"/>
                                      <w:vertAlign w:val="subscript"/>
                                      <w:lang w:val="en-US"/>
                                    </w:rPr>
                                    <w:t>c-30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A178" id="Прямоугольник 6" o:spid="_x0000_s1027" style="position:absolute;left:0;text-align:left;margin-left:191.15pt;margin-top:66.7pt;width:94.3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" fillcolor="white [3212]" stroked="f" strokeweight="2pt">
                      <v:textbox inset="0,0,0,0">
                        <w:txbxContent>
                          <w:p w14:paraId="3D3F6763" w14:textId="77777777" w:rsidR="0045336D" w:rsidRPr="00E54DA4" w:rsidRDefault="0045336D" w:rsidP="0045336D">
                            <w:pPr>
                              <w:jc w:val="center"/>
                              <w:rPr>
                                <w:color w:val="000000" w:themeColor="text1"/>
                                <w:vertAlign w:val="subscript"/>
                                <w:lang w:val="en-US"/>
                              </w:rPr>
                            </w:pPr>
                            <w:r w:rsidRPr="00E54DA4">
                              <w:rPr>
                                <w:color w:val="000000" w:themeColor="text1"/>
                                <w:lang w:val="en-US"/>
                              </w:rPr>
                              <w:t>B</w:t>
                            </w:r>
                            <w:r w:rsidRPr="00E54DA4">
                              <w:rPr>
                                <w:color w:val="000000" w:themeColor="text1"/>
                                <w:vertAlign w:val="subscript"/>
                                <w:lang w:val="en-US"/>
                              </w:rPr>
                              <w:t>c-30</w:t>
                            </w:r>
                          </w:p>
                        </w:txbxContent>
                      </v:textbox>
                    </v:rect>
                  </w:pict>
                </mc:Fallback>
              </mc:AlternateContent>
            </w:r>
            <w:r w:rsidRPr="0034070F">
              <w:rPr>
                <w:noProof/>
                <w:sz w:val="20"/>
                <w:lang w:eastAsia="ru-RU"/>
              </w:rPr>
              <mc:AlternateContent>
                <mc:Choice Requires="wps">
                  <w:drawing>
                    <wp:anchor distT="0" distB="0" distL="114300" distR="114300" simplePos="0" relativeHeight="251659264" behindDoc="0" locked="0" layoutInCell="1" allowOverlap="1" wp14:anchorId="2ACFC121" wp14:editId="7FAD7109">
                      <wp:simplePos x="0" y="0"/>
                      <wp:positionH relativeFrom="column">
                        <wp:posOffset>1556606</wp:posOffset>
                      </wp:positionH>
                      <wp:positionV relativeFrom="paragraph">
                        <wp:posOffset>23191</wp:posOffset>
                      </wp:positionV>
                      <wp:extent cx="365760" cy="190831"/>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365760"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DD80" w14:textId="77777777" w:rsidR="0045336D" w:rsidRPr="00F169CE" w:rsidRDefault="0045336D" w:rsidP="00040029">
                                  <w:pPr>
                                    <w:spacing w:before="0"/>
                                    <w:jc w:val="center"/>
                                    <w:rPr>
                                      <w:color w:val="000000" w:themeColor="text1"/>
                                      <w:lang w:val="en-US"/>
                                    </w:rPr>
                                  </w:pPr>
                                  <w:r w:rsidRPr="00F169CE">
                                    <w:rPr>
                                      <w:color w:val="000000" w:themeColor="text1"/>
                                      <w:lang w:val="en-US"/>
                                    </w:rPr>
                                    <w:t>dB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FC121" id="Прямоугольник 3" o:spid="_x0000_s1028" style="position:absolute;left:0;text-align:left;margin-left:122.55pt;margin-top:1.85pt;width:28.8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" fillcolor="white [3212]" stroked="f" strokeweight="2pt">
                      <v:textbox inset="0,0,0,0">
                        <w:txbxContent>
                          <w:p w14:paraId="33A9DD80" w14:textId="77777777" w:rsidR="0045336D" w:rsidRPr="00F169CE" w:rsidRDefault="0045336D" w:rsidP="00040029">
                            <w:pPr>
                              <w:spacing w:before="0"/>
                              <w:jc w:val="center"/>
                              <w:rPr>
                                <w:color w:val="000000" w:themeColor="text1"/>
                                <w:lang w:val="en-US"/>
                              </w:rPr>
                            </w:pPr>
                            <w:r w:rsidRPr="00F169CE">
                              <w:rPr>
                                <w:color w:val="000000" w:themeColor="text1"/>
                                <w:lang w:val="en-US"/>
                              </w:rPr>
                              <w:t>dB</w:t>
                            </w:r>
                          </w:p>
                        </w:txbxContent>
                      </v:textbox>
                    </v:rect>
                  </w:pict>
                </mc:Fallback>
              </mc:AlternateContent>
            </w:r>
            <w:r w:rsidR="0045336D" w:rsidRPr="0034070F">
              <w:rPr>
                <w:noProof/>
                <w:sz w:val="20"/>
                <w:lang w:eastAsia="ru-RU"/>
              </w:rPr>
              <w:drawing>
                <wp:inline distT="0" distB="0" distL="0" distR="0" wp14:anchorId="1D5BB988" wp14:editId="62E952F2">
                  <wp:extent cx="5932170" cy="2535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2840" b="-2840"/>
                          <a:stretch/>
                        </pic:blipFill>
                        <pic:spPr bwMode="auto">
                          <a:xfrm>
                            <a:off x="0" y="0"/>
                            <a:ext cx="5932170" cy="2535555"/>
                          </a:xfrm>
                          <a:prstGeom prst="rect">
                            <a:avLst/>
                          </a:prstGeom>
                          <a:noFill/>
                          <a:ln>
                            <a:noFill/>
                          </a:ln>
                        </pic:spPr>
                      </pic:pic>
                    </a:graphicData>
                  </a:graphic>
                </wp:inline>
              </w:drawing>
            </w:r>
          </w:p>
        </w:tc>
      </w:tr>
    </w:tbl>
    <w:p w14:paraId="6ED4451D" w14:textId="77777777" w:rsidR="0045336D" w:rsidRPr="00161268" w:rsidRDefault="0045336D" w:rsidP="0045336D">
      <w:pPr>
        <w:pStyle w:val="Tablefin"/>
      </w:pPr>
    </w:p>
    <w:p w14:paraId="5B661578" w14:textId="0E3BF5C9" w:rsidR="0045336D" w:rsidRPr="00161268" w:rsidRDefault="0045336D" w:rsidP="0045336D">
      <w:pPr>
        <w:pStyle w:val="TableNo"/>
      </w:pPr>
      <w:bookmarkStart w:id="21" w:name="OLE_LINK1"/>
      <w:bookmarkStart w:id="22" w:name="OLE_LINK2"/>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474"/>
        <w:gridCol w:w="1420"/>
        <w:gridCol w:w="2892"/>
        <w:gridCol w:w="2892"/>
        <w:gridCol w:w="2892"/>
      </w:tblGrid>
      <w:tr w:rsidR="0045336D" w:rsidRPr="0034070F" w14:paraId="5D5E83AD" w14:textId="77777777" w:rsidTr="00743406">
        <w:trPr>
          <w:cantSplit/>
          <w:tblHeader/>
          <w:jc w:val="center"/>
        </w:trPr>
        <w:tc>
          <w:tcPr>
            <w:tcW w:w="2889" w:type="dxa"/>
            <w:vMerge w:val="restart"/>
            <w:tcMar>
              <w:left w:w="108" w:type="dxa"/>
              <w:right w:w="108" w:type="dxa"/>
            </w:tcMar>
            <w:vAlign w:val="center"/>
          </w:tcPr>
          <w:p w14:paraId="76527515" w14:textId="77777777" w:rsidR="0045336D" w:rsidRPr="0034070F" w:rsidRDefault="0045336D" w:rsidP="00743406">
            <w:pPr>
              <w:pStyle w:val="Tablehead"/>
              <w:rPr>
                <w:sz w:val="20"/>
              </w:rPr>
            </w:pPr>
            <w:r w:rsidRPr="0034070F">
              <w:rPr>
                <w:sz w:val="20"/>
              </w:rPr>
              <w:t>Class of emission</w:t>
            </w:r>
          </w:p>
        </w:tc>
        <w:tc>
          <w:tcPr>
            <w:tcW w:w="2894" w:type="dxa"/>
            <w:gridSpan w:val="2"/>
            <w:vMerge w:val="restart"/>
            <w:tcMar>
              <w:left w:w="108" w:type="dxa"/>
              <w:right w:w="108" w:type="dxa"/>
            </w:tcMar>
            <w:vAlign w:val="center"/>
          </w:tcPr>
          <w:p w14:paraId="54629453"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64E10AFE"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286FA01F" w14:textId="77777777" w:rsidR="0045336D" w:rsidRPr="0034070F" w:rsidRDefault="0045336D" w:rsidP="00743406">
            <w:pPr>
              <w:pStyle w:val="Tablehead"/>
              <w:rPr>
                <w:sz w:val="20"/>
              </w:rPr>
            </w:pPr>
            <w:r w:rsidRPr="0034070F">
              <w:rPr>
                <w:sz w:val="20"/>
              </w:rPr>
              <w:t>Remarks</w:t>
            </w:r>
          </w:p>
        </w:tc>
      </w:tr>
      <w:tr w:rsidR="0045336D" w:rsidRPr="0034070F" w14:paraId="142CF942" w14:textId="77777777" w:rsidTr="00743406">
        <w:trPr>
          <w:cantSplit/>
          <w:trHeight w:val="301"/>
          <w:tblHeader/>
          <w:jc w:val="center"/>
        </w:trPr>
        <w:tc>
          <w:tcPr>
            <w:tcW w:w="2889" w:type="dxa"/>
            <w:vMerge/>
            <w:tcMar>
              <w:left w:w="108" w:type="dxa"/>
              <w:right w:w="108" w:type="dxa"/>
            </w:tcMar>
          </w:tcPr>
          <w:p w14:paraId="0DEE6974" w14:textId="77777777" w:rsidR="0045336D" w:rsidRPr="0034070F" w:rsidRDefault="0045336D" w:rsidP="00743406">
            <w:pPr>
              <w:pStyle w:val="Tablehead"/>
              <w:rPr>
                <w:sz w:val="20"/>
              </w:rPr>
            </w:pPr>
          </w:p>
        </w:tc>
        <w:tc>
          <w:tcPr>
            <w:tcW w:w="2894" w:type="dxa"/>
            <w:gridSpan w:val="2"/>
            <w:vMerge/>
            <w:tcMar>
              <w:left w:w="108" w:type="dxa"/>
              <w:right w:w="108" w:type="dxa"/>
            </w:tcMar>
          </w:tcPr>
          <w:p w14:paraId="0E50464F" w14:textId="77777777" w:rsidR="0045336D" w:rsidRPr="0034070F" w:rsidRDefault="0045336D" w:rsidP="00743406">
            <w:pPr>
              <w:pStyle w:val="Tablehead"/>
              <w:rPr>
                <w:sz w:val="20"/>
              </w:rPr>
            </w:pPr>
          </w:p>
        </w:tc>
        <w:tc>
          <w:tcPr>
            <w:tcW w:w="2892" w:type="dxa"/>
            <w:tcMar>
              <w:left w:w="108" w:type="dxa"/>
              <w:right w:w="108" w:type="dxa"/>
            </w:tcMar>
            <w:vAlign w:val="center"/>
          </w:tcPr>
          <w:p w14:paraId="38A5FCE5"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52E3BFDF" w14:textId="4E5B3492"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0644B052" w14:textId="77777777" w:rsidR="0045336D" w:rsidRPr="0034070F" w:rsidRDefault="0045336D" w:rsidP="00743406">
            <w:pPr>
              <w:pStyle w:val="Tablehead"/>
              <w:rPr>
                <w:sz w:val="20"/>
              </w:rPr>
            </w:pPr>
          </w:p>
        </w:tc>
      </w:tr>
      <w:bookmarkEnd w:id="21"/>
      <w:bookmarkEnd w:id="22"/>
      <w:tr w:rsidR="0045336D" w:rsidRPr="0034070F" w14:paraId="1E0439C6" w14:textId="77777777" w:rsidTr="00743406">
        <w:tblPrEx>
          <w:tblCellMar>
            <w:left w:w="57" w:type="dxa"/>
            <w:right w:w="57" w:type="dxa"/>
          </w:tblCellMar>
        </w:tblPrEx>
        <w:trPr>
          <w:cantSplit/>
          <w:trHeight w:val="20"/>
          <w:jc w:val="center"/>
        </w:trPr>
        <w:tc>
          <w:tcPr>
            <w:tcW w:w="14459" w:type="dxa"/>
            <w:gridSpan w:val="6"/>
            <w:tcBorders>
              <w:bottom w:val="single" w:sz="4" w:space="0" w:color="auto"/>
            </w:tcBorders>
            <w:tcMar>
              <w:left w:w="108" w:type="dxa"/>
              <w:right w:w="108" w:type="dxa"/>
            </w:tcMar>
          </w:tcPr>
          <w:p w14:paraId="1C6306AF" w14:textId="77777777" w:rsidR="0045336D" w:rsidRPr="0034070F" w:rsidRDefault="0045336D" w:rsidP="00743406">
            <w:pPr>
              <w:pStyle w:val="Sectiontitle"/>
              <w:tabs>
                <w:tab w:val="left" w:pos="284"/>
              </w:tabs>
              <w:spacing w:before="60" w:after="60"/>
              <w:rPr>
                <w:b w:val="0"/>
                <w:i/>
                <w:sz w:val="20"/>
              </w:rPr>
            </w:pPr>
            <w:r w:rsidRPr="0034070F">
              <w:rPr>
                <w:b w:val="0"/>
                <w:i/>
                <w:sz w:val="20"/>
              </w:rPr>
              <w:t>4.</w:t>
            </w:r>
            <w:r w:rsidRPr="0034070F">
              <w:rPr>
                <w:b w:val="0"/>
                <w:i/>
                <w:sz w:val="20"/>
              </w:rPr>
              <w:tab/>
              <w:t>Pulse modulation</w:t>
            </w:r>
          </w:p>
        </w:tc>
      </w:tr>
      <w:tr w:rsidR="0045336D" w:rsidRPr="0034070F" w14:paraId="7B7EFA40" w14:textId="77777777" w:rsidTr="00743406">
        <w:tblPrEx>
          <w:tblCellMar>
            <w:left w:w="57" w:type="dxa"/>
            <w:right w:w="57" w:type="dxa"/>
          </w:tblCellMar>
        </w:tblPrEx>
        <w:trPr>
          <w:cantSplit/>
          <w:trHeight w:val="20"/>
          <w:jc w:val="center"/>
        </w:trPr>
        <w:tc>
          <w:tcPr>
            <w:tcW w:w="14459" w:type="dxa"/>
            <w:gridSpan w:val="6"/>
            <w:tcMar>
              <w:left w:w="108" w:type="dxa"/>
              <w:right w:w="108" w:type="dxa"/>
            </w:tcMar>
          </w:tcPr>
          <w:p w14:paraId="23291E5F" w14:textId="77777777" w:rsidR="0045336D" w:rsidRPr="0034070F" w:rsidRDefault="0045336D" w:rsidP="00743406">
            <w:pPr>
              <w:pStyle w:val="Sectiontitle"/>
              <w:spacing w:before="60" w:after="60"/>
              <w:rPr>
                <w:b w:val="0"/>
                <w:i/>
                <w:caps/>
                <w:sz w:val="20"/>
                <w:lang w:eastAsia="ru-RU"/>
              </w:rPr>
            </w:pPr>
            <w:r w:rsidRPr="0034070F">
              <w:rPr>
                <w:b w:val="0"/>
                <w:i/>
                <w:caps/>
                <w:sz w:val="20"/>
                <w:lang w:eastAsia="ru-RU"/>
              </w:rPr>
              <w:t>4.A</w:t>
            </w:r>
            <w:r w:rsidRPr="0034070F">
              <w:rPr>
                <w:b w:val="0"/>
                <w:i/>
                <w:caps/>
                <w:sz w:val="20"/>
                <w:lang w:eastAsia="ru-RU"/>
              </w:rPr>
              <w:tab/>
            </w:r>
            <w:r w:rsidRPr="0034070F">
              <w:rPr>
                <w:b w:val="0"/>
                <w:i/>
                <w:sz w:val="20"/>
                <w:lang w:eastAsia="ru-RU"/>
              </w:rPr>
              <w:t>Amplitude</w:t>
            </w:r>
            <w:r w:rsidRPr="0034070F">
              <w:rPr>
                <w:b w:val="0"/>
                <w:i/>
                <w:caps/>
                <w:sz w:val="20"/>
                <w:lang w:eastAsia="ru-RU"/>
              </w:rPr>
              <w:t>-</w:t>
            </w:r>
            <w:r w:rsidRPr="0034070F">
              <w:rPr>
                <w:b w:val="0"/>
                <w:i/>
                <w:sz w:val="20"/>
                <w:lang w:eastAsia="ru-RU"/>
              </w:rPr>
              <w:t>modulated carrier</w:t>
            </w:r>
          </w:p>
        </w:tc>
      </w:tr>
      <w:tr w:rsidR="0045336D" w:rsidRPr="0034070F" w14:paraId="1D5042D5" w14:textId="77777777" w:rsidTr="00743406">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51535DFD" w14:textId="77777777" w:rsidR="0045336D" w:rsidRPr="0034070F" w:rsidRDefault="0045336D" w:rsidP="00743406">
            <w:pPr>
              <w:pStyle w:val="Tabletext"/>
              <w:jc w:val="center"/>
              <w:rPr>
                <w:b/>
                <w:bCs/>
                <w:sz w:val="20"/>
              </w:rPr>
            </w:pPr>
            <w:r w:rsidRPr="0034070F">
              <w:rPr>
                <w:b/>
                <w:bCs/>
                <w:sz w:val="20"/>
              </w:rPr>
              <w:t>1</w:t>
            </w:r>
          </w:p>
        </w:tc>
        <w:tc>
          <w:tcPr>
            <w:tcW w:w="1474" w:type="dxa"/>
            <w:tcBorders>
              <w:top w:val="single" w:sz="4" w:space="0" w:color="auto"/>
              <w:bottom w:val="single" w:sz="4" w:space="0" w:color="auto"/>
            </w:tcBorders>
            <w:tcMar>
              <w:left w:w="108" w:type="dxa"/>
              <w:right w:w="108" w:type="dxa"/>
            </w:tcMar>
          </w:tcPr>
          <w:p w14:paraId="06498CC1"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4EA9736C"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55BDCF9F"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6DD2FB59"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52017772" w14:textId="77777777" w:rsidR="0045336D" w:rsidRPr="0034070F" w:rsidRDefault="0045336D" w:rsidP="00743406">
            <w:pPr>
              <w:pStyle w:val="Tabletext"/>
              <w:jc w:val="center"/>
              <w:rPr>
                <w:b/>
                <w:bCs/>
                <w:sz w:val="20"/>
              </w:rPr>
            </w:pPr>
            <w:r w:rsidRPr="0034070F">
              <w:rPr>
                <w:b/>
                <w:bCs/>
                <w:sz w:val="20"/>
              </w:rPr>
              <w:t>5</w:t>
            </w:r>
          </w:p>
        </w:tc>
      </w:tr>
      <w:tr w:rsidR="0045336D" w:rsidRPr="00364346" w14:paraId="34234284" w14:textId="77777777" w:rsidTr="00743406">
        <w:tblPrEx>
          <w:tblCellMar>
            <w:left w:w="57" w:type="dxa"/>
            <w:right w:w="57" w:type="dxa"/>
          </w:tblCellMar>
        </w:tblPrEx>
        <w:trPr>
          <w:cantSplit/>
          <w:trHeight w:val="20"/>
          <w:jc w:val="center"/>
        </w:trPr>
        <w:tc>
          <w:tcPr>
            <w:tcW w:w="2889" w:type="dxa"/>
            <w:tcBorders>
              <w:bottom w:val="single" w:sz="4" w:space="0" w:color="auto"/>
            </w:tcBorders>
            <w:tcMar>
              <w:left w:w="108" w:type="dxa"/>
              <w:right w:w="108" w:type="dxa"/>
            </w:tcMar>
          </w:tcPr>
          <w:p w14:paraId="2B20A6DE" w14:textId="77777777" w:rsidR="0045336D" w:rsidRPr="0034070F" w:rsidRDefault="0045336D" w:rsidP="00743406">
            <w:pPr>
              <w:pStyle w:val="Tabletext"/>
              <w:rPr>
                <w:b/>
                <w:sz w:val="20"/>
              </w:rPr>
            </w:pPr>
            <w:r w:rsidRPr="0034070F">
              <w:rPr>
                <w:sz w:val="20"/>
              </w:rPr>
              <w:t>Amplitude-modulated carrier</w:t>
            </w:r>
            <w:r w:rsidRPr="0034070F">
              <w:rPr>
                <w:b/>
                <w:sz w:val="20"/>
              </w:rPr>
              <w:br/>
              <w:t>K1N, K1D, K1W</w:t>
            </w:r>
          </w:p>
        </w:tc>
        <w:tc>
          <w:tcPr>
            <w:tcW w:w="1474" w:type="dxa"/>
            <w:tcBorders>
              <w:bottom w:val="single" w:sz="4" w:space="0" w:color="auto"/>
            </w:tcBorders>
            <w:tcMar>
              <w:left w:w="108" w:type="dxa"/>
              <w:right w:w="108" w:type="dxa"/>
            </w:tcMar>
          </w:tcPr>
          <w:p w14:paraId="1EAE630D" w14:textId="77777777" w:rsidR="0045336D" w:rsidRPr="0034070F" w:rsidRDefault="0045336D" w:rsidP="00743406">
            <w:pPr>
              <w:pStyle w:val="Tabletext"/>
              <w:rPr>
                <w:sz w:val="20"/>
              </w:rPr>
            </w:pPr>
            <w:r w:rsidRPr="0034070F">
              <w:rPr>
                <w:sz w:val="20"/>
              </w:rPr>
              <w:t>PAM, PACM</w:t>
            </w:r>
          </w:p>
        </w:tc>
        <w:tc>
          <w:tcPr>
            <w:tcW w:w="1420" w:type="dxa"/>
            <w:tcBorders>
              <w:bottom w:val="single" w:sz="4" w:space="0" w:color="auto"/>
            </w:tcBorders>
            <w:tcMar>
              <w:left w:w="108" w:type="dxa"/>
              <w:right w:w="108" w:type="dxa"/>
            </w:tcMar>
          </w:tcPr>
          <w:p w14:paraId="231A9961" w14:textId="77777777" w:rsidR="0045336D" w:rsidRPr="0034070F" w:rsidRDefault="0045336D" w:rsidP="00743406">
            <w:pPr>
              <w:pStyle w:val="Tabletext"/>
              <w:rPr>
                <w:sz w:val="20"/>
              </w:rPr>
            </w:pPr>
            <w:r w:rsidRPr="0034070F">
              <w:rPr>
                <w:sz w:val="20"/>
              </w:rPr>
              <w:t>Output-electronic/ vacuum unit with network control</w:t>
            </w:r>
          </w:p>
        </w:tc>
        <w:tc>
          <w:tcPr>
            <w:tcW w:w="2892" w:type="dxa"/>
            <w:tcBorders>
              <w:bottom w:val="single" w:sz="4" w:space="0" w:color="auto"/>
            </w:tcBorders>
            <w:tcMar>
              <w:left w:w="108" w:type="dxa"/>
              <w:right w:w="108" w:type="dxa"/>
            </w:tcMar>
          </w:tcPr>
          <w:p w14:paraId="4E7AE5CB" w14:textId="77777777" w:rsidR="0045336D" w:rsidRPr="0034070F" w:rsidRDefault="0045336D" w:rsidP="00743406">
            <w:pPr>
              <w:pStyle w:val="Tabletext"/>
              <w:jc w:val="center"/>
              <w:rPr>
                <w:sz w:val="20"/>
                <w:lang w:val="de-DE"/>
              </w:rPr>
            </w:pPr>
            <w:r w:rsidRPr="0034070F">
              <w:rPr>
                <w:i/>
                <w:iCs/>
                <w:sz w:val="20"/>
                <w:lang w:val="de-DE"/>
              </w:rPr>
              <w:t>B</w:t>
            </w:r>
            <w:r w:rsidRPr="0034070F">
              <w:rPr>
                <w:i/>
                <w:iCs/>
                <w:sz w:val="20"/>
                <w:vertAlign w:val="subscript"/>
                <w:lang w:val="de-DE"/>
              </w:rPr>
              <w:t>n</w:t>
            </w:r>
            <w:r w:rsidRPr="0034070F">
              <w:rPr>
                <w:sz w:val="20"/>
                <w:lang w:val="de-DE"/>
              </w:rPr>
              <w:t xml:space="preserve"> = 2</w:t>
            </w:r>
            <w:r w:rsidRPr="0034070F">
              <w:rPr>
                <w:i/>
                <w:iCs/>
                <w:sz w:val="20"/>
                <w:lang w:val="de-DE"/>
              </w:rPr>
              <w:t>F</w:t>
            </w:r>
            <w:r w:rsidRPr="0034070F">
              <w:rPr>
                <w:i/>
                <w:iCs/>
                <w:sz w:val="20"/>
                <w:vertAlign w:val="subscript"/>
                <w:lang w:val="de-DE"/>
              </w:rPr>
              <w:t xml:space="preserve">U </w:t>
            </w:r>
            <w:r w:rsidRPr="0034070F">
              <w:rPr>
                <w:sz w:val="20"/>
                <w:lang w:val="de-DE"/>
              </w:rPr>
              <w:t>+ 4/</w:t>
            </w:r>
            <w:r w:rsidRPr="0034070F">
              <w:rPr>
                <w:sz w:val="20"/>
              </w:rPr>
              <w:sym w:font="Symbol" w:char="0074"/>
            </w:r>
            <w:r w:rsidRPr="0034070F">
              <w:rPr>
                <w:sz w:val="20"/>
                <w:lang w:val="de-DE"/>
              </w:rPr>
              <w:br/>
            </w:r>
            <w:r w:rsidRPr="0034070F">
              <w:rPr>
                <w:i/>
                <w:iCs/>
                <w:sz w:val="20"/>
                <w:lang w:val="de-DE"/>
              </w:rPr>
              <w:t>B</w:t>
            </w:r>
            <w:r w:rsidRPr="0034070F">
              <w:rPr>
                <w:i/>
                <w:iCs/>
                <w:sz w:val="20"/>
                <w:vertAlign w:val="subscript"/>
                <w:lang w:val="de-DE"/>
              </w:rPr>
              <w:t>n</w:t>
            </w:r>
            <w:r w:rsidRPr="0034070F">
              <w:rPr>
                <w:sz w:val="20"/>
                <w:lang w:val="de-DE"/>
              </w:rPr>
              <w:t xml:space="preserve">, </w:t>
            </w:r>
            <w:r w:rsidRPr="0034070F">
              <w:rPr>
                <w:i/>
                <w:iCs/>
                <w:sz w:val="20"/>
                <w:lang w:val="de-DE"/>
              </w:rPr>
              <w:t>F</w:t>
            </w:r>
            <w:r w:rsidRPr="0034070F">
              <w:rPr>
                <w:i/>
                <w:iCs/>
                <w:sz w:val="20"/>
                <w:vertAlign w:val="subscript"/>
                <w:lang w:val="de-DE"/>
              </w:rPr>
              <w:t>U</w:t>
            </w:r>
            <w:r w:rsidRPr="0034070F">
              <w:rPr>
                <w:i/>
                <w:iCs/>
                <w:sz w:val="20"/>
                <w:lang w:val="de-DE"/>
              </w:rPr>
              <w:t xml:space="preserve"> </w:t>
            </w:r>
            <w:r w:rsidRPr="0034070F">
              <w:rPr>
                <w:sz w:val="20"/>
                <w:lang w:val="de-DE"/>
              </w:rPr>
              <w:t>(MHz),</w:t>
            </w:r>
            <w:r w:rsidRPr="0034070F">
              <w:rPr>
                <w:sz w:val="20"/>
                <w:lang w:val="de-DE"/>
              </w:rPr>
              <w:br/>
            </w:r>
            <w:r w:rsidRPr="0034070F">
              <w:rPr>
                <w:sz w:val="20"/>
              </w:rPr>
              <w:sym w:font="Symbol" w:char="0074"/>
            </w:r>
            <w:r w:rsidRPr="0034070F">
              <w:rPr>
                <w:sz w:val="20"/>
                <w:lang w:val="de-DE"/>
              </w:rPr>
              <w:t xml:space="preserve"> (</w:t>
            </w:r>
            <w:r w:rsidRPr="0034070F">
              <w:rPr>
                <w:sz w:val="20"/>
              </w:rPr>
              <w:sym w:font="Symbol" w:char="F06D"/>
            </w:r>
            <w:r w:rsidRPr="0034070F">
              <w:rPr>
                <w:sz w:val="20"/>
                <w:lang w:val="de-DE"/>
              </w:rPr>
              <w:t>s)</w:t>
            </w:r>
          </w:p>
        </w:tc>
        <w:tc>
          <w:tcPr>
            <w:tcW w:w="2892" w:type="dxa"/>
            <w:tcBorders>
              <w:bottom w:val="single" w:sz="4" w:space="0" w:color="auto"/>
            </w:tcBorders>
            <w:tcMar>
              <w:left w:w="108" w:type="dxa"/>
              <w:right w:w="108" w:type="dxa"/>
            </w:tcMar>
          </w:tcPr>
          <w:p w14:paraId="5BCE887E" w14:textId="4EB83C3E" w:rsidR="0045336D" w:rsidRPr="0034070F" w:rsidRDefault="0045336D" w:rsidP="00743406">
            <w:pPr>
              <w:pStyle w:val="Tabletext"/>
              <w:jc w:val="center"/>
              <w:rPr>
                <w:sz w:val="20"/>
                <w:lang w:val="ru-RU"/>
              </w:rPr>
            </w:pP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r w:rsidRPr="0034070F">
              <w:rPr>
                <w:i/>
                <w:iCs/>
                <w:sz w:val="20"/>
                <w:vertAlign w:val="subscript"/>
                <w:lang w:val="ru-RU"/>
              </w:rPr>
              <w:t xml:space="preserve"> </w:t>
            </w:r>
            <w:r w:rsidRPr="0034070F">
              <w:rPr>
                <w:sz w:val="20"/>
                <w:lang w:val="ru-RU"/>
              </w:rPr>
              <w:t>= 4</w:t>
            </w:r>
            <w:r w:rsidRPr="0034070F">
              <w:rPr>
                <w:i/>
                <w:iCs/>
                <w:sz w:val="20"/>
                <w:lang w:val="de-DE"/>
              </w:rPr>
              <w:t>B</w:t>
            </w:r>
            <w:r w:rsidRPr="0034070F">
              <w:rPr>
                <w:i/>
                <w:iCs/>
                <w:sz w:val="20"/>
                <w:vertAlign w:val="subscript"/>
                <w:lang w:val="de-DE"/>
              </w:rPr>
              <w:t>n</w:t>
            </w:r>
            <w:r w:rsidRPr="0034070F">
              <w:rPr>
                <w:sz w:val="20"/>
                <w:lang w:val="ru-RU"/>
              </w:rPr>
              <w:t xml:space="preserve"> = 8</w:t>
            </w:r>
            <w:r w:rsidRPr="0034070F">
              <w:rPr>
                <w:i/>
                <w:iCs/>
                <w:sz w:val="20"/>
                <w:lang w:val="de-DE"/>
              </w:rPr>
              <w:t>F</w:t>
            </w:r>
            <w:r w:rsidRPr="0034070F">
              <w:rPr>
                <w:i/>
                <w:iCs/>
                <w:sz w:val="20"/>
                <w:vertAlign w:val="subscript"/>
                <w:lang w:val="de-DE"/>
              </w:rPr>
              <w:t>U</w:t>
            </w:r>
            <w:r w:rsidRPr="0034070F">
              <w:rPr>
                <w:i/>
                <w:iCs/>
                <w:sz w:val="20"/>
                <w:vertAlign w:val="subscript"/>
                <w:lang w:val="ru-RU"/>
              </w:rPr>
              <w:t xml:space="preserve"> </w:t>
            </w:r>
            <w:r w:rsidRPr="0034070F">
              <w:rPr>
                <w:sz w:val="20"/>
                <w:lang w:val="ru-RU"/>
              </w:rPr>
              <w:t>+ 16/</w:t>
            </w:r>
            <w:r w:rsidRPr="0034070F">
              <w:rPr>
                <w:sz w:val="20"/>
              </w:rPr>
              <w:sym w:font="Symbol" w:char="0074"/>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40</w:t>
            </w:r>
            <w:r w:rsidRPr="0034070F">
              <w:rPr>
                <w:sz w:val="20"/>
                <w:lang w:val="ru-RU"/>
              </w:rPr>
              <w:t xml:space="preserve"> = 1.4</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50</w:t>
            </w:r>
            <w:r w:rsidRPr="0034070F">
              <w:rPr>
                <w:sz w:val="20"/>
                <w:lang w:val="ru-RU"/>
              </w:rPr>
              <w:t xml:space="preserve"> = 2</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60</w:t>
            </w:r>
            <w:r w:rsidRPr="0034070F">
              <w:rPr>
                <w:sz w:val="20"/>
                <w:lang w:val="ru-RU"/>
              </w:rPr>
              <w:t xml:space="preserve"> = 3.75</w:t>
            </w:r>
            <w:r w:rsidRPr="0034070F">
              <w:rPr>
                <w:i/>
                <w:iCs/>
                <w:sz w:val="20"/>
                <w:lang w:val="de-DE"/>
              </w:rPr>
              <w:t>B</w:t>
            </w:r>
            <w:r w:rsidRPr="0034070F">
              <w:rPr>
                <w:i/>
                <w:iCs/>
                <w:sz w:val="20"/>
                <w:vertAlign w:val="subscript"/>
                <w:lang w:val="de-DE"/>
              </w:rPr>
              <w:t>c</w:t>
            </w:r>
            <w:r w:rsidR="00E6652F" w:rsidRPr="0034070F">
              <w:rPr>
                <w:i/>
                <w:iCs/>
                <w:sz w:val="20"/>
                <w:vertAlign w:val="subscript"/>
                <w:lang w:val="ru-RU"/>
              </w:rPr>
              <w:t>–30</w:t>
            </w:r>
          </w:p>
        </w:tc>
        <w:tc>
          <w:tcPr>
            <w:tcW w:w="2892" w:type="dxa"/>
            <w:tcBorders>
              <w:bottom w:val="single" w:sz="4" w:space="0" w:color="auto"/>
            </w:tcBorders>
            <w:tcMar>
              <w:left w:w="108" w:type="dxa"/>
              <w:right w:w="108" w:type="dxa"/>
            </w:tcMar>
          </w:tcPr>
          <w:p w14:paraId="1D572B42" w14:textId="77777777" w:rsidR="0045336D" w:rsidRPr="0034070F" w:rsidRDefault="0045336D" w:rsidP="00743406">
            <w:pPr>
              <w:pStyle w:val="Tabletext"/>
              <w:rPr>
                <w:sz w:val="20"/>
                <w:lang w:val="ru-RU"/>
              </w:rPr>
            </w:pPr>
          </w:p>
        </w:tc>
      </w:tr>
      <w:tr w:rsidR="0045336D" w:rsidRPr="0034070F" w14:paraId="03828A5A" w14:textId="77777777" w:rsidTr="00743406">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7BB9CFE" w14:textId="77777777" w:rsidR="0045336D" w:rsidRPr="0034070F" w:rsidRDefault="0045336D" w:rsidP="00743406">
            <w:pPr>
              <w:pStyle w:val="Sectiontitle"/>
              <w:spacing w:before="60" w:after="60"/>
              <w:rPr>
                <w:b w:val="0"/>
                <w:i/>
                <w:sz w:val="20"/>
              </w:rPr>
            </w:pPr>
            <w:r w:rsidRPr="0034070F">
              <w:rPr>
                <w:b w:val="0"/>
                <w:i/>
                <w:sz w:val="20"/>
              </w:rPr>
              <w:t>4.B</w:t>
            </w:r>
            <w:r w:rsidRPr="0034070F">
              <w:rPr>
                <w:b w:val="0"/>
                <w:i/>
                <w:sz w:val="20"/>
              </w:rPr>
              <w:tab/>
              <w:t>Duration-modulated carrier</w:t>
            </w:r>
          </w:p>
        </w:tc>
      </w:tr>
      <w:tr w:rsidR="0045336D" w:rsidRPr="0034070F" w14:paraId="0C6F34F4" w14:textId="77777777" w:rsidTr="00743406">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42025C83" w14:textId="77777777" w:rsidR="0045336D" w:rsidRPr="0034070F" w:rsidRDefault="0045336D" w:rsidP="00743406">
            <w:pPr>
              <w:pStyle w:val="Tabletext"/>
              <w:rPr>
                <w:b/>
                <w:sz w:val="20"/>
                <w:vertAlign w:val="superscript"/>
              </w:rPr>
            </w:pPr>
            <w:r w:rsidRPr="0034070F">
              <w:rPr>
                <w:bCs/>
                <w:sz w:val="20"/>
              </w:rPr>
              <w:t>Pulse-duration modulation pulse</w:t>
            </w:r>
            <w:r w:rsidRPr="0034070F">
              <w:rPr>
                <w:bCs/>
                <w:sz w:val="20"/>
              </w:rPr>
              <w:noBreakHyphen/>
              <w:t>code modulation</w:t>
            </w:r>
            <w:r w:rsidRPr="0034070F">
              <w:rPr>
                <w:bCs/>
                <w:sz w:val="20"/>
              </w:rPr>
              <w:br/>
              <w:t>(</w:t>
            </w:r>
            <w:r w:rsidRPr="0034070F">
              <w:rPr>
                <w:bCs/>
                <w:i/>
                <w:sz w:val="20"/>
              </w:rPr>
              <w:t>М</w:t>
            </w:r>
            <w:r w:rsidRPr="0034070F">
              <w:rPr>
                <w:bCs/>
                <w:sz w:val="20"/>
              </w:rPr>
              <w:t>-ary)</w:t>
            </w:r>
            <w:r w:rsidRPr="0034070F">
              <w:rPr>
                <w:bCs/>
                <w:sz w:val="20"/>
              </w:rPr>
              <w:br/>
            </w:r>
            <w:r w:rsidRPr="0034070F">
              <w:rPr>
                <w:b/>
                <w:sz w:val="20"/>
              </w:rPr>
              <w:t>L1N, LXN</w:t>
            </w:r>
            <w:r w:rsidRPr="0034070F">
              <w:rPr>
                <w:sz w:val="20"/>
                <w:vertAlign w:val="superscript"/>
              </w:rPr>
              <w:t>(5)</w:t>
            </w:r>
          </w:p>
        </w:tc>
        <w:tc>
          <w:tcPr>
            <w:tcW w:w="1474" w:type="dxa"/>
            <w:tcBorders>
              <w:top w:val="single" w:sz="4" w:space="0" w:color="auto"/>
              <w:bottom w:val="single" w:sz="4" w:space="0" w:color="auto"/>
            </w:tcBorders>
            <w:tcMar>
              <w:left w:w="108" w:type="dxa"/>
              <w:right w:w="108" w:type="dxa"/>
            </w:tcMar>
          </w:tcPr>
          <w:p w14:paraId="6FA3E1CF" w14:textId="77777777" w:rsidR="0045336D" w:rsidRPr="0034070F" w:rsidRDefault="0045336D" w:rsidP="00743406">
            <w:pPr>
              <w:pStyle w:val="Tabletext"/>
              <w:rPr>
                <w:sz w:val="20"/>
              </w:rPr>
            </w:pPr>
            <w:r w:rsidRPr="0034070F">
              <w:rPr>
                <w:sz w:val="20"/>
              </w:rPr>
              <w:t>PDM, PCM, PNM</w:t>
            </w:r>
          </w:p>
        </w:tc>
        <w:tc>
          <w:tcPr>
            <w:tcW w:w="1420" w:type="dxa"/>
            <w:tcBorders>
              <w:top w:val="single" w:sz="4" w:space="0" w:color="auto"/>
              <w:bottom w:val="single" w:sz="4" w:space="0" w:color="auto"/>
            </w:tcBorders>
            <w:tcMar>
              <w:left w:w="108" w:type="dxa"/>
              <w:right w:w="108" w:type="dxa"/>
            </w:tcMar>
          </w:tcPr>
          <w:p w14:paraId="7D1AA254" w14:textId="77777777" w:rsidR="0045336D" w:rsidRPr="0034070F" w:rsidRDefault="0045336D" w:rsidP="00743406">
            <w:pPr>
              <w:pStyle w:val="Tabletext"/>
              <w:rPr>
                <w:sz w:val="20"/>
              </w:rPr>
            </w:pPr>
            <w:r w:rsidRPr="0034070F">
              <w:rPr>
                <w:sz w:val="20"/>
              </w:rPr>
              <w:t>Pulses with steep leading edge, i.e.</w:t>
            </w:r>
            <w:r w:rsidRPr="0034070F">
              <w:rPr>
                <w:sz w:val="20"/>
              </w:rPr>
              <w:br/>
            </w:r>
            <w:r w:rsidRPr="0034070F">
              <w:rPr>
                <w:sz w:val="20"/>
              </w:rPr>
              <w:sym w:font="Symbol" w:char="0074"/>
            </w:r>
            <w:r w:rsidRPr="0034070F">
              <w:rPr>
                <w:i/>
                <w:sz w:val="20"/>
                <w:vertAlign w:val="subscript"/>
              </w:rPr>
              <w:t>r</w:t>
            </w:r>
            <w:r w:rsidRPr="0034070F">
              <w:rPr>
                <w:sz w:val="20"/>
                <w:vertAlign w:val="subscript"/>
              </w:rPr>
              <w:t xml:space="preserve">  </w:t>
            </w:r>
            <w:r w:rsidRPr="0034070F">
              <w:rPr>
                <w:sz w:val="20"/>
              </w:rPr>
              <w:sym w:font="Symbol" w:char="F0A3"/>
            </w:r>
            <w:r w:rsidRPr="0034070F">
              <w:rPr>
                <w:sz w:val="20"/>
              </w:rPr>
              <w:t xml:space="preserve"> 0.008 </w:t>
            </w:r>
            <w:r w:rsidRPr="0034070F">
              <w:rPr>
                <w:i/>
                <w:sz w:val="20"/>
              </w:rPr>
              <w:t>t</w:t>
            </w:r>
          </w:p>
        </w:tc>
        <w:tc>
          <w:tcPr>
            <w:tcW w:w="2892" w:type="dxa"/>
            <w:tcBorders>
              <w:top w:val="single" w:sz="4" w:space="0" w:color="auto"/>
              <w:bottom w:val="single" w:sz="4" w:space="0" w:color="auto"/>
            </w:tcBorders>
            <w:tcMar>
              <w:left w:w="108" w:type="dxa"/>
              <w:right w:w="108" w:type="dxa"/>
            </w:tcMar>
          </w:tcPr>
          <w:p w14:paraId="01D27285" w14:textId="77777777" w:rsidR="0045336D" w:rsidRPr="0034070F" w:rsidRDefault="0045336D" w:rsidP="00743406">
            <w:pPr>
              <w:pStyle w:val="Tabletext"/>
              <w:jc w:val="center"/>
              <w:rPr>
                <w:sz w:val="20"/>
              </w:rPr>
            </w:pPr>
            <w:r w:rsidRPr="0034070F">
              <w:rPr>
                <w:i/>
                <w:iCs/>
                <w:sz w:val="20"/>
              </w:rPr>
              <w:t>B</w:t>
            </w:r>
            <w:r w:rsidRPr="0034070F">
              <w:rPr>
                <w:i/>
                <w:iCs/>
                <w:sz w:val="20"/>
                <w:vertAlign w:val="subscript"/>
              </w:rPr>
              <w:t xml:space="preserve">n </w:t>
            </w:r>
            <w:r w:rsidRPr="0034070F">
              <w:rPr>
                <w:i/>
                <w:iCs/>
                <w:sz w:val="20"/>
              </w:rPr>
              <w:t>=</w:t>
            </w:r>
            <w:r w:rsidRPr="0034070F">
              <w:rPr>
                <w:sz w:val="20"/>
              </w:rPr>
              <w:t xml:space="preserve"> 6.36/</w:t>
            </w:r>
            <w:r w:rsidRPr="0034070F">
              <w:rPr>
                <w:sz w:val="20"/>
              </w:rPr>
              <w:sym w:font="Symbol" w:char="0074"/>
            </w:r>
            <w:r w:rsidRPr="0034070F">
              <w:rPr>
                <w:sz w:val="20"/>
              </w:rPr>
              <w:sym w:font="Symbol" w:char="F064"/>
            </w:r>
          </w:p>
        </w:tc>
        <w:tc>
          <w:tcPr>
            <w:tcW w:w="2892" w:type="dxa"/>
            <w:tcBorders>
              <w:top w:val="single" w:sz="4" w:space="0" w:color="auto"/>
              <w:bottom w:val="single" w:sz="4" w:space="0" w:color="auto"/>
            </w:tcBorders>
            <w:tcMar>
              <w:left w:w="108" w:type="dxa"/>
              <w:right w:w="108" w:type="dxa"/>
            </w:tcMar>
          </w:tcPr>
          <w:p w14:paraId="0180117E" w14:textId="5DB52C29" w:rsidR="0045336D" w:rsidRPr="0034070F" w:rsidRDefault="0045336D" w:rsidP="00743406">
            <w:pPr>
              <w:pStyle w:val="Tabletext"/>
              <w:jc w:val="center"/>
              <w:rPr>
                <w:sz w:val="20"/>
              </w:rPr>
            </w:pPr>
            <w:r w:rsidRPr="0034070F">
              <w:rPr>
                <w:i/>
                <w:iCs/>
                <w:sz w:val="20"/>
              </w:rPr>
              <w:t>В</w:t>
            </w:r>
            <w:r w:rsidRPr="0034070F">
              <w:rPr>
                <w:sz w:val="20"/>
                <w:vertAlign w:val="subscript"/>
              </w:rPr>
              <w:t>–20</w:t>
            </w:r>
            <w:r w:rsidRPr="0034070F">
              <w:rPr>
                <w:sz w:val="20"/>
              </w:rPr>
              <w:t xml:space="preserve"> = 6.36/</w:t>
            </w:r>
            <w:r w:rsidRPr="0034070F">
              <w:rPr>
                <w:sz w:val="20"/>
              </w:rPr>
              <w:sym w:font="Symbol" w:char="0074"/>
            </w:r>
            <w:r w:rsidRPr="0034070F">
              <w:rPr>
                <w:sz w:val="20"/>
              </w:rPr>
              <w:br/>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vertAlign w:val="subscript"/>
              </w:rPr>
              <w:t xml:space="preserve"> </w:t>
            </w:r>
            <w:r w:rsidRPr="0034070F">
              <w:rPr>
                <w:sz w:val="20"/>
              </w:rPr>
              <w:t>= 9.14/</w:t>
            </w:r>
            <w:r w:rsidRPr="0034070F">
              <w:rPr>
                <w:sz w:val="20"/>
              </w:rPr>
              <w:sym w:font="Symbol" w:char="0074"/>
            </w:r>
            <w:r w:rsidRPr="0034070F">
              <w:rPr>
                <w:sz w:val="20"/>
              </w:rPr>
              <w:br/>
            </w:r>
            <w:r w:rsidRPr="0034070F">
              <w:rPr>
                <w:i/>
                <w:iCs/>
                <w:sz w:val="20"/>
              </w:rPr>
              <w:t>В</w:t>
            </w:r>
            <w:r w:rsidRPr="0034070F">
              <w:rPr>
                <w:sz w:val="20"/>
                <w:vertAlign w:val="subscript"/>
              </w:rPr>
              <w:t>–40</w:t>
            </w:r>
            <w:r w:rsidRPr="0034070F">
              <w:rPr>
                <w:sz w:val="20"/>
              </w:rPr>
              <w:t xml:space="preserve"> = 63.6/</w:t>
            </w:r>
            <w:r w:rsidRPr="0034070F">
              <w:rPr>
                <w:sz w:val="20"/>
              </w:rPr>
              <w:sym w:font="Symbol" w:char="0074"/>
            </w:r>
            <w:r w:rsidRPr="0034070F">
              <w:rPr>
                <w:sz w:val="20"/>
              </w:rPr>
              <w:t xml:space="preserve"> = 7</w:t>
            </w:r>
            <w:r w:rsidRPr="0034070F">
              <w:rPr>
                <w:i/>
                <w:iCs/>
                <w:sz w:val="20"/>
              </w:rPr>
              <w:t>B</w:t>
            </w:r>
            <w:r w:rsidRPr="0034070F">
              <w:rPr>
                <w:i/>
                <w:iCs/>
                <w:sz w:val="20"/>
                <w:vertAlign w:val="subscript"/>
              </w:rPr>
              <w:t>c</w:t>
            </w:r>
            <w:r w:rsidR="00E6652F" w:rsidRPr="0034070F">
              <w:rPr>
                <w:i/>
                <w:iCs/>
                <w:sz w:val="20"/>
                <w:vertAlign w:val="subscript"/>
              </w:rPr>
              <w:t>–30</w:t>
            </w:r>
          </w:p>
        </w:tc>
        <w:tc>
          <w:tcPr>
            <w:tcW w:w="2892" w:type="dxa"/>
            <w:vMerge w:val="restart"/>
            <w:tcBorders>
              <w:top w:val="single" w:sz="4" w:space="0" w:color="auto"/>
              <w:right w:val="single" w:sz="4" w:space="0" w:color="auto"/>
            </w:tcBorders>
            <w:tcMar>
              <w:left w:w="108" w:type="dxa"/>
              <w:right w:w="108" w:type="dxa"/>
            </w:tcMar>
          </w:tcPr>
          <w:p w14:paraId="292BB298" w14:textId="77777777" w:rsidR="0045336D" w:rsidRPr="0034070F" w:rsidRDefault="0045336D" w:rsidP="00743406">
            <w:pPr>
              <w:pStyle w:val="Tabletext"/>
              <w:rPr>
                <w:sz w:val="20"/>
              </w:rPr>
            </w:pPr>
          </w:p>
        </w:tc>
      </w:tr>
      <w:tr w:rsidR="0045336D" w:rsidRPr="0034070F" w14:paraId="679AC3E0" w14:textId="77777777" w:rsidTr="00743406">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214F1CC4" w14:textId="77777777" w:rsidR="0045336D" w:rsidRPr="0034070F" w:rsidRDefault="0045336D" w:rsidP="00743406">
            <w:pPr>
              <w:pStyle w:val="Tabletext"/>
              <w:rPr>
                <w:sz w:val="20"/>
                <w:vertAlign w:val="superscript"/>
              </w:rPr>
            </w:pPr>
            <w:r w:rsidRPr="0034070F">
              <w:rPr>
                <w:bCs/>
                <w:sz w:val="20"/>
              </w:rPr>
              <w:t>Pulse duration modulation pulse code modulation (</w:t>
            </w:r>
            <w:r w:rsidRPr="0034070F">
              <w:rPr>
                <w:bCs/>
                <w:i/>
                <w:sz w:val="20"/>
              </w:rPr>
              <w:t>М</w:t>
            </w:r>
            <w:r w:rsidRPr="0034070F">
              <w:rPr>
                <w:bCs/>
                <w:sz w:val="20"/>
              </w:rPr>
              <w:t>-ary)</w:t>
            </w:r>
            <w:r w:rsidRPr="0034070F">
              <w:rPr>
                <w:bCs/>
                <w:sz w:val="20"/>
              </w:rPr>
              <w:br/>
            </w:r>
            <w:r w:rsidRPr="0034070F">
              <w:rPr>
                <w:b/>
                <w:bCs/>
                <w:sz w:val="20"/>
              </w:rPr>
              <w:t>L1N, LXN</w:t>
            </w:r>
            <w:r w:rsidRPr="0034070F">
              <w:rPr>
                <w:bCs/>
                <w:sz w:val="20"/>
                <w:vertAlign w:val="superscript"/>
              </w:rPr>
              <w:t>(5)</w:t>
            </w:r>
          </w:p>
        </w:tc>
        <w:tc>
          <w:tcPr>
            <w:tcW w:w="1474" w:type="dxa"/>
            <w:tcBorders>
              <w:top w:val="single" w:sz="4" w:space="0" w:color="auto"/>
              <w:bottom w:val="single" w:sz="4" w:space="0" w:color="auto"/>
            </w:tcBorders>
            <w:tcMar>
              <w:left w:w="108" w:type="dxa"/>
              <w:right w:w="108" w:type="dxa"/>
            </w:tcMar>
          </w:tcPr>
          <w:p w14:paraId="730F5C29" w14:textId="77777777" w:rsidR="0045336D" w:rsidRPr="0034070F" w:rsidRDefault="0045336D" w:rsidP="00743406">
            <w:pPr>
              <w:pStyle w:val="Tabletext"/>
              <w:rPr>
                <w:sz w:val="20"/>
              </w:rPr>
            </w:pPr>
            <w:r w:rsidRPr="0034070F">
              <w:rPr>
                <w:sz w:val="20"/>
              </w:rPr>
              <w:t>PDM, PCM, PNM</w:t>
            </w:r>
          </w:p>
        </w:tc>
        <w:tc>
          <w:tcPr>
            <w:tcW w:w="1420" w:type="dxa"/>
            <w:tcBorders>
              <w:top w:val="single" w:sz="4" w:space="0" w:color="auto"/>
              <w:bottom w:val="single" w:sz="4" w:space="0" w:color="auto"/>
            </w:tcBorders>
            <w:tcMar>
              <w:left w:w="108" w:type="dxa"/>
              <w:right w:w="108" w:type="dxa"/>
            </w:tcMar>
          </w:tcPr>
          <w:p w14:paraId="2F4F87FF" w14:textId="77777777" w:rsidR="0045336D" w:rsidRPr="0034070F" w:rsidRDefault="0045336D" w:rsidP="00743406">
            <w:pPr>
              <w:pStyle w:val="Tabletext"/>
              <w:rPr>
                <w:sz w:val="20"/>
              </w:rPr>
            </w:pPr>
            <w:r w:rsidRPr="0034070F">
              <w:rPr>
                <w:sz w:val="20"/>
              </w:rPr>
              <w:t>Trapezoid pulse with</w:t>
            </w:r>
            <w:r w:rsidRPr="0034070F">
              <w:rPr>
                <w:sz w:val="20"/>
              </w:rPr>
              <w:br/>
            </w:r>
            <w:r w:rsidRPr="0034070F">
              <w:rPr>
                <w:sz w:val="20"/>
              </w:rPr>
              <w:sym w:font="Symbol" w:char="0074"/>
            </w:r>
            <w:r w:rsidRPr="0034070F">
              <w:rPr>
                <w:i/>
                <w:sz w:val="20"/>
                <w:vertAlign w:val="subscript"/>
              </w:rPr>
              <w:t>r</w:t>
            </w:r>
            <w:r w:rsidRPr="0034070F">
              <w:rPr>
                <w:sz w:val="20"/>
              </w:rPr>
              <w:t xml:space="preserve"> &gt; 0.008 </w:t>
            </w:r>
            <w:r w:rsidRPr="0034070F">
              <w:rPr>
                <w:i/>
                <w:sz w:val="20"/>
              </w:rPr>
              <w:t>t</w:t>
            </w:r>
          </w:p>
        </w:tc>
        <w:tc>
          <w:tcPr>
            <w:tcW w:w="2892" w:type="dxa"/>
            <w:tcBorders>
              <w:top w:val="single" w:sz="4" w:space="0" w:color="auto"/>
              <w:bottom w:val="single" w:sz="4" w:space="0" w:color="auto"/>
            </w:tcBorders>
            <w:tcMar>
              <w:left w:w="108" w:type="dxa"/>
              <w:right w:w="108" w:type="dxa"/>
            </w:tcMar>
          </w:tcPr>
          <w:p w14:paraId="1920FD82" w14:textId="77777777" w:rsidR="0045336D" w:rsidRPr="0034070F" w:rsidRDefault="0045336D" w:rsidP="00743406">
            <w:pPr>
              <w:pStyle w:val="Tabletext"/>
              <w:jc w:val="center"/>
              <w:rPr>
                <w:sz w:val="20"/>
              </w:rPr>
            </w:pPr>
            <w:r w:rsidRPr="0034070F">
              <w:rPr>
                <w:i/>
                <w:iCs/>
                <w:sz w:val="20"/>
              </w:rPr>
              <w:t>B</w:t>
            </w:r>
            <w:r w:rsidRPr="0034070F">
              <w:rPr>
                <w:i/>
                <w:iCs/>
                <w:sz w:val="20"/>
                <w:vertAlign w:val="subscript"/>
              </w:rPr>
              <w:t xml:space="preserve">n </w:t>
            </w:r>
            <w:r w:rsidRPr="0034070F">
              <w:rPr>
                <w:sz w:val="20"/>
              </w:rPr>
              <w:t>= 1.79/(</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 xml:space="preserve"> ½</w:t>
            </w:r>
          </w:p>
        </w:tc>
        <w:tc>
          <w:tcPr>
            <w:tcW w:w="2892" w:type="dxa"/>
            <w:tcBorders>
              <w:top w:val="single" w:sz="4" w:space="0" w:color="auto"/>
              <w:bottom w:val="single" w:sz="4" w:space="0" w:color="auto"/>
            </w:tcBorders>
            <w:tcMar>
              <w:left w:w="108" w:type="dxa"/>
              <w:right w:w="108" w:type="dxa"/>
            </w:tcMar>
          </w:tcPr>
          <w:p w14:paraId="21AA1CBA" w14:textId="5E3EA242" w:rsidR="0045336D" w:rsidRPr="0034070F" w:rsidRDefault="0045336D" w:rsidP="00743406">
            <w:pPr>
              <w:pStyle w:val="Tabletext"/>
              <w:ind w:left="-85" w:right="-85"/>
              <w:jc w:val="center"/>
              <w:rPr>
                <w:sz w:val="20"/>
              </w:rPr>
            </w:pPr>
            <w:r w:rsidRPr="0034070F">
              <w:rPr>
                <w:sz w:val="20"/>
              </w:rPr>
              <w:t xml:space="preserve">Radars with pulse power </w:t>
            </w:r>
            <w:r w:rsidR="00F75679" w:rsidRPr="0034070F">
              <w:rPr>
                <w:sz w:val="20"/>
              </w:rPr>
              <w:br/>
            </w:r>
            <w:r w:rsidRPr="0034070F">
              <w:rPr>
                <w:sz w:val="20"/>
              </w:rPr>
              <w:t>&gt; 100 W</w:t>
            </w:r>
            <w:r w:rsidRPr="0034070F">
              <w:rPr>
                <w:sz w:val="20"/>
              </w:rPr>
              <w:br/>
            </w:r>
            <w:r w:rsidRPr="0034070F">
              <w:rPr>
                <w:i/>
                <w:iCs/>
                <w:sz w:val="20"/>
              </w:rPr>
              <w:t>В</w:t>
            </w:r>
            <w:r w:rsidRPr="0034070F">
              <w:rPr>
                <w:i/>
                <w:iCs/>
                <w:sz w:val="20"/>
                <w:vertAlign w:val="subscript"/>
              </w:rPr>
              <w:t>–</w:t>
            </w:r>
            <w:r w:rsidRPr="0034070F">
              <w:rPr>
                <w:sz w:val="20"/>
                <w:vertAlign w:val="subscript"/>
              </w:rPr>
              <w:t>20</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rPr>
              <w:br/>
            </w: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vertAlign w:val="subscript"/>
              </w:rPr>
              <w:t xml:space="preserve"> </w:t>
            </w:r>
            <w:r w:rsidRPr="0034070F">
              <w:rPr>
                <w:sz w:val="20"/>
              </w:rPr>
              <w:t>= 2.17/(</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rPr>
              <w:br/>
            </w:r>
            <w:r w:rsidRPr="0034070F">
              <w:rPr>
                <w:i/>
                <w:iCs/>
                <w:sz w:val="20"/>
              </w:rPr>
              <w:t>В</w:t>
            </w:r>
            <w:r w:rsidRPr="0034070F">
              <w:rPr>
                <w:sz w:val="20"/>
                <w:vertAlign w:val="subscript"/>
              </w:rPr>
              <w:t>–40</w:t>
            </w:r>
            <w:r w:rsidRPr="0034070F">
              <w:rPr>
                <w:sz w:val="20"/>
              </w:rPr>
              <w:t xml:space="preserve"> = 6.2/(</w:t>
            </w:r>
            <w:r w:rsidRPr="0034070F">
              <w:rPr>
                <w:sz w:val="20"/>
              </w:rPr>
              <w:sym w:font="Symbol" w:char="0074"/>
            </w:r>
            <w:r w:rsidRPr="0034070F">
              <w:rPr>
                <w:sz w:val="20"/>
              </w:rPr>
              <w:t xml:space="preserve"> </w:t>
            </w:r>
            <w:r w:rsidRPr="0034070F">
              <w:rPr>
                <w:sz w:val="20"/>
              </w:rPr>
              <w:sym w:font="Symbol" w:char="0074"/>
            </w:r>
            <w:r w:rsidRPr="0034070F">
              <w:rPr>
                <w:i/>
                <w:sz w:val="20"/>
                <w:vertAlign w:val="subscript"/>
              </w:rPr>
              <w:t>r</w:t>
            </w:r>
            <w:r w:rsidRPr="0034070F">
              <w:rPr>
                <w:sz w:val="20"/>
              </w:rPr>
              <w:t>)</w:t>
            </w:r>
            <w:r w:rsidRPr="0034070F">
              <w:rPr>
                <w:bCs/>
                <w:sz w:val="20"/>
                <w:vertAlign w:val="superscript"/>
              </w:rPr>
              <w:t>1/2</w:t>
            </w:r>
            <w:r w:rsidRPr="0034070F">
              <w:rPr>
                <w:sz w:val="20"/>
                <w:vertAlign w:val="superscript"/>
              </w:rPr>
              <w:t xml:space="preserve"> </w:t>
            </w:r>
            <w:r w:rsidRPr="0034070F">
              <w:rPr>
                <w:sz w:val="20"/>
              </w:rPr>
              <w:t>= 2.9</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br/>
            </w:r>
            <w:r w:rsidRPr="0034070F">
              <w:rPr>
                <w:i/>
                <w:iCs/>
                <w:sz w:val="20"/>
              </w:rPr>
              <w:t>В</w:t>
            </w:r>
            <w:r w:rsidRPr="0034070F">
              <w:rPr>
                <w:i/>
                <w:iCs/>
                <w:sz w:val="20"/>
                <w:vertAlign w:val="subscript"/>
              </w:rPr>
              <w:t>–</w:t>
            </w:r>
            <w:r w:rsidRPr="0034070F">
              <w:rPr>
                <w:sz w:val="20"/>
                <w:vertAlign w:val="subscript"/>
              </w:rPr>
              <w:t>60</w:t>
            </w:r>
            <w:r w:rsidRPr="0034070F">
              <w:rPr>
                <w:sz w:val="20"/>
              </w:rPr>
              <w:t xml:space="preserve"> = 17.9/(</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vertAlign w:val="superscript"/>
              </w:rPr>
              <w:t xml:space="preserve"> </w:t>
            </w:r>
            <w:r w:rsidRPr="0034070F">
              <w:rPr>
                <w:sz w:val="20"/>
              </w:rPr>
              <w:t>= 8</w:t>
            </w: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vertAlign w:val="subscript"/>
              </w:rPr>
              <w:br/>
            </w:r>
            <w:r w:rsidRPr="0034070F">
              <w:rPr>
                <w:sz w:val="20"/>
              </w:rPr>
              <w:t xml:space="preserve">Radars with pulse power </w:t>
            </w:r>
            <w:r w:rsidR="00F75679" w:rsidRPr="0034070F">
              <w:rPr>
                <w:sz w:val="20"/>
              </w:rPr>
              <w:br/>
            </w:r>
            <w:r w:rsidRPr="0034070F">
              <w:rPr>
                <w:sz w:val="20"/>
              </w:rPr>
              <w:t>≤ 100 kW</w:t>
            </w:r>
            <w:r w:rsidRPr="0034070F">
              <w:rPr>
                <w:sz w:val="20"/>
              </w:rPr>
              <w:br/>
            </w:r>
            <w:r w:rsidRPr="0034070F">
              <w:rPr>
                <w:i/>
                <w:iCs/>
                <w:sz w:val="20"/>
              </w:rPr>
              <w:t>В</w:t>
            </w:r>
            <w:r w:rsidRPr="0034070F">
              <w:rPr>
                <w:sz w:val="20"/>
                <w:vertAlign w:val="subscript"/>
              </w:rPr>
              <w:t>–20</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rPr>
              <w:br/>
            </w:r>
            <w:r w:rsidRPr="0034070F">
              <w:rPr>
                <w:i/>
                <w:iCs/>
                <w:sz w:val="20"/>
              </w:rPr>
              <w:t>B</w:t>
            </w:r>
            <w:r w:rsidRPr="0034070F">
              <w:rPr>
                <w:i/>
                <w:iCs/>
                <w:sz w:val="20"/>
                <w:vertAlign w:val="subscript"/>
              </w:rPr>
              <w:t>c</w:t>
            </w:r>
            <w:r w:rsidR="00E6652F" w:rsidRPr="0034070F">
              <w:rPr>
                <w:i/>
                <w:iCs/>
                <w:sz w:val="20"/>
                <w:vertAlign w:val="subscript"/>
              </w:rPr>
              <w:t>–30</w:t>
            </w:r>
            <w:r w:rsidRPr="0034070F">
              <w:rPr>
                <w:i/>
                <w:iCs/>
                <w:sz w:val="20"/>
                <w:vertAlign w:val="subscript"/>
              </w:rPr>
              <w:t xml:space="preserve"> </w:t>
            </w:r>
            <w:r w:rsidRPr="0034070F">
              <w:rPr>
                <w:sz w:val="20"/>
              </w:rPr>
              <w:t>= 2.2/(</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rPr>
              <w:br/>
            </w:r>
            <w:r w:rsidRPr="0034070F">
              <w:rPr>
                <w:i/>
                <w:iCs/>
                <w:sz w:val="20"/>
              </w:rPr>
              <w:t>В</w:t>
            </w:r>
            <w:r w:rsidRPr="0034070F">
              <w:rPr>
                <w:i/>
                <w:iCs/>
                <w:sz w:val="20"/>
                <w:vertAlign w:val="subscript"/>
              </w:rPr>
              <w:t>–</w:t>
            </w:r>
            <w:r w:rsidRPr="0034070F">
              <w:rPr>
                <w:sz w:val="20"/>
                <w:vertAlign w:val="subscript"/>
              </w:rPr>
              <w:t>40</w:t>
            </w:r>
            <w:r w:rsidRPr="0034070F">
              <w:rPr>
                <w:sz w:val="20"/>
              </w:rPr>
              <w:t xml:space="preserve"> = 7.6/(</w:t>
            </w:r>
            <w:r w:rsidRPr="0034070F">
              <w:rPr>
                <w:sz w:val="20"/>
              </w:rPr>
              <w:sym w:font="Symbol" w:char="0074"/>
            </w:r>
            <w:r w:rsidRPr="0034070F">
              <w:rPr>
                <w:sz w:val="20"/>
              </w:rPr>
              <w:t xml:space="preserve"> </w:t>
            </w:r>
            <w:r w:rsidRPr="0034070F">
              <w:rPr>
                <w:sz w:val="20"/>
              </w:rPr>
              <w:sym w:font="Symbol" w:char="0074"/>
            </w:r>
            <w:r w:rsidRPr="0034070F">
              <w:rPr>
                <w:sz w:val="20"/>
                <w:vertAlign w:val="subscript"/>
              </w:rPr>
              <w:t>r</w:t>
            </w:r>
            <w:r w:rsidRPr="0034070F">
              <w:rPr>
                <w:sz w:val="20"/>
              </w:rPr>
              <w:t>)</w:t>
            </w:r>
            <w:r w:rsidRPr="0034070F">
              <w:rPr>
                <w:bCs/>
                <w:sz w:val="20"/>
                <w:vertAlign w:val="superscript"/>
              </w:rPr>
              <w:t>1/2</w:t>
            </w:r>
            <w:r w:rsidRPr="0034070F">
              <w:rPr>
                <w:sz w:val="20"/>
                <w:vertAlign w:val="superscript"/>
              </w:rPr>
              <w:t xml:space="preserve"> </w:t>
            </w:r>
            <w:r w:rsidRPr="0034070F">
              <w:rPr>
                <w:sz w:val="20"/>
              </w:rPr>
              <w:t>= 3.5</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br/>
            </w:r>
            <w:r w:rsidRPr="0034070F">
              <w:rPr>
                <w:i/>
                <w:iCs/>
                <w:sz w:val="20"/>
              </w:rPr>
              <w:t>В</w:t>
            </w:r>
            <w:r w:rsidRPr="0034070F">
              <w:rPr>
                <w:sz w:val="20"/>
                <w:vertAlign w:val="subscript"/>
              </w:rPr>
              <w:t>–60</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bCs/>
                <w:sz w:val="20"/>
                <w:vertAlign w:val="superscript"/>
              </w:rPr>
              <w:t>1/2</w:t>
            </w:r>
            <w:r w:rsidRPr="0034070F">
              <w:rPr>
                <w:sz w:val="20"/>
                <w:vertAlign w:val="superscript"/>
              </w:rPr>
              <w:t xml:space="preserve"> </w:t>
            </w:r>
            <w:r w:rsidRPr="0034070F">
              <w:rPr>
                <w:sz w:val="20"/>
              </w:rPr>
              <w:t>= 8</w:t>
            </w:r>
            <w:r w:rsidRPr="0034070F">
              <w:rPr>
                <w:i/>
                <w:iCs/>
                <w:sz w:val="20"/>
              </w:rPr>
              <w:t>B</w:t>
            </w:r>
            <w:r w:rsidRPr="0034070F">
              <w:rPr>
                <w:i/>
                <w:iCs/>
                <w:sz w:val="20"/>
                <w:vertAlign w:val="subscript"/>
              </w:rPr>
              <w:t>c</w:t>
            </w:r>
            <w:r w:rsidR="00E6652F" w:rsidRPr="0034070F">
              <w:rPr>
                <w:i/>
                <w:iCs/>
                <w:sz w:val="20"/>
                <w:vertAlign w:val="subscript"/>
              </w:rPr>
              <w:t>–30</w:t>
            </w:r>
          </w:p>
        </w:tc>
        <w:tc>
          <w:tcPr>
            <w:tcW w:w="2892" w:type="dxa"/>
            <w:vMerge/>
            <w:tcBorders>
              <w:bottom w:val="single" w:sz="4" w:space="0" w:color="auto"/>
              <w:right w:val="single" w:sz="4" w:space="0" w:color="auto"/>
            </w:tcBorders>
            <w:tcMar>
              <w:left w:w="108" w:type="dxa"/>
              <w:right w:w="108" w:type="dxa"/>
            </w:tcMar>
          </w:tcPr>
          <w:p w14:paraId="161CBD67" w14:textId="77777777" w:rsidR="0045336D" w:rsidRPr="0034070F" w:rsidRDefault="0045336D" w:rsidP="00743406">
            <w:pPr>
              <w:pStyle w:val="Tabletext"/>
              <w:rPr>
                <w:sz w:val="20"/>
              </w:rPr>
            </w:pPr>
          </w:p>
        </w:tc>
      </w:tr>
    </w:tbl>
    <w:p w14:paraId="7853725F" w14:textId="2C215052"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474"/>
        <w:gridCol w:w="1420"/>
        <w:gridCol w:w="2892"/>
        <w:gridCol w:w="2892"/>
        <w:gridCol w:w="2892"/>
      </w:tblGrid>
      <w:tr w:rsidR="0045336D" w:rsidRPr="00DD4697" w14:paraId="61CD9BB2" w14:textId="77777777" w:rsidTr="00743406">
        <w:trPr>
          <w:cantSplit/>
          <w:tblHeader/>
          <w:jc w:val="center"/>
        </w:trPr>
        <w:tc>
          <w:tcPr>
            <w:tcW w:w="2889" w:type="dxa"/>
            <w:vMerge w:val="restart"/>
            <w:tcMar>
              <w:left w:w="108" w:type="dxa"/>
              <w:right w:w="108" w:type="dxa"/>
            </w:tcMar>
            <w:vAlign w:val="center"/>
          </w:tcPr>
          <w:p w14:paraId="34579961" w14:textId="77777777" w:rsidR="0045336D" w:rsidRPr="00DD4697" w:rsidRDefault="0045336D" w:rsidP="00743406">
            <w:pPr>
              <w:pStyle w:val="Tablehead"/>
              <w:rPr>
                <w:sz w:val="20"/>
              </w:rPr>
            </w:pPr>
            <w:r w:rsidRPr="00DD4697">
              <w:rPr>
                <w:sz w:val="20"/>
              </w:rPr>
              <w:t>Class of emission</w:t>
            </w:r>
          </w:p>
        </w:tc>
        <w:tc>
          <w:tcPr>
            <w:tcW w:w="2894" w:type="dxa"/>
            <w:gridSpan w:val="2"/>
            <w:vMerge w:val="restart"/>
            <w:tcMar>
              <w:left w:w="108" w:type="dxa"/>
              <w:right w:w="108" w:type="dxa"/>
            </w:tcMar>
            <w:vAlign w:val="center"/>
          </w:tcPr>
          <w:p w14:paraId="1FA3E340" w14:textId="77777777" w:rsidR="0045336D" w:rsidRPr="00DD4697" w:rsidRDefault="0045336D" w:rsidP="00743406">
            <w:pPr>
              <w:pStyle w:val="Tablehead"/>
              <w:rPr>
                <w:sz w:val="20"/>
              </w:rPr>
            </w:pPr>
            <w:r w:rsidRPr="00DD4697">
              <w:rPr>
                <w:sz w:val="20"/>
              </w:rPr>
              <w:t>Additional characteristics</w:t>
            </w:r>
          </w:p>
        </w:tc>
        <w:tc>
          <w:tcPr>
            <w:tcW w:w="5784" w:type="dxa"/>
            <w:gridSpan w:val="2"/>
            <w:tcMar>
              <w:left w:w="108" w:type="dxa"/>
              <w:right w:w="108" w:type="dxa"/>
            </w:tcMar>
            <w:vAlign w:val="center"/>
          </w:tcPr>
          <w:p w14:paraId="6D51CCE3" w14:textId="77777777" w:rsidR="0045336D" w:rsidRPr="00DD4697" w:rsidRDefault="0045336D" w:rsidP="00743406">
            <w:pPr>
              <w:pStyle w:val="Tablehead"/>
              <w:rPr>
                <w:sz w:val="20"/>
              </w:rPr>
            </w:pPr>
            <w:r w:rsidRPr="00DD4697">
              <w:rPr>
                <w:sz w:val="20"/>
              </w:rPr>
              <w:t>Calculation of:</w:t>
            </w:r>
          </w:p>
        </w:tc>
        <w:tc>
          <w:tcPr>
            <w:tcW w:w="2892" w:type="dxa"/>
            <w:vMerge w:val="restart"/>
            <w:tcMar>
              <w:left w:w="108" w:type="dxa"/>
              <w:right w:w="108" w:type="dxa"/>
            </w:tcMar>
            <w:vAlign w:val="center"/>
          </w:tcPr>
          <w:p w14:paraId="762E1AF8" w14:textId="77777777" w:rsidR="0045336D" w:rsidRPr="00DD4697" w:rsidRDefault="0045336D" w:rsidP="00743406">
            <w:pPr>
              <w:pStyle w:val="Tablehead"/>
              <w:rPr>
                <w:sz w:val="20"/>
              </w:rPr>
            </w:pPr>
            <w:r w:rsidRPr="00DD4697">
              <w:rPr>
                <w:sz w:val="20"/>
              </w:rPr>
              <w:t>Remarks</w:t>
            </w:r>
          </w:p>
        </w:tc>
      </w:tr>
      <w:tr w:rsidR="0045336D" w:rsidRPr="00DD4697" w14:paraId="7B214D56" w14:textId="77777777" w:rsidTr="00743406">
        <w:trPr>
          <w:cantSplit/>
          <w:trHeight w:val="301"/>
          <w:tblHeader/>
          <w:jc w:val="center"/>
        </w:trPr>
        <w:tc>
          <w:tcPr>
            <w:tcW w:w="2889" w:type="dxa"/>
            <w:vMerge/>
            <w:tcMar>
              <w:left w:w="108" w:type="dxa"/>
              <w:right w:w="108" w:type="dxa"/>
            </w:tcMar>
          </w:tcPr>
          <w:p w14:paraId="27DAE264" w14:textId="77777777" w:rsidR="0045336D" w:rsidRPr="00DD4697" w:rsidRDefault="0045336D" w:rsidP="00743406">
            <w:pPr>
              <w:pStyle w:val="Tablehead"/>
              <w:rPr>
                <w:sz w:val="20"/>
              </w:rPr>
            </w:pPr>
          </w:p>
        </w:tc>
        <w:tc>
          <w:tcPr>
            <w:tcW w:w="2894" w:type="dxa"/>
            <w:gridSpan w:val="2"/>
            <w:vMerge/>
            <w:tcMar>
              <w:left w:w="108" w:type="dxa"/>
              <w:right w:w="108" w:type="dxa"/>
            </w:tcMar>
          </w:tcPr>
          <w:p w14:paraId="132BF14B" w14:textId="77777777" w:rsidR="0045336D" w:rsidRPr="00DD4697" w:rsidRDefault="0045336D" w:rsidP="00743406">
            <w:pPr>
              <w:pStyle w:val="Tablehead"/>
              <w:rPr>
                <w:sz w:val="20"/>
              </w:rPr>
            </w:pPr>
          </w:p>
        </w:tc>
        <w:tc>
          <w:tcPr>
            <w:tcW w:w="2892" w:type="dxa"/>
            <w:tcMar>
              <w:left w:w="108" w:type="dxa"/>
              <w:right w:w="108" w:type="dxa"/>
            </w:tcMar>
            <w:vAlign w:val="center"/>
          </w:tcPr>
          <w:p w14:paraId="17D4915B" w14:textId="77777777" w:rsidR="0045336D" w:rsidRPr="00DD4697" w:rsidRDefault="0045336D" w:rsidP="00743406">
            <w:pPr>
              <w:pStyle w:val="Tablehead"/>
              <w:rPr>
                <w:sz w:val="20"/>
              </w:rPr>
            </w:pPr>
            <w:r w:rsidRPr="00DD4697">
              <w:rPr>
                <w:sz w:val="20"/>
              </w:rPr>
              <w:t xml:space="preserve">Necessary bandwidth </w:t>
            </w:r>
            <w:r w:rsidRPr="00DD4697">
              <w:rPr>
                <w:i/>
                <w:iCs/>
                <w:sz w:val="20"/>
              </w:rPr>
              <w:t>B</w:t>
            </w:r>
            <w:r w:rsidRPr="00DD4697">
              <w:rPr>
                <w:i/>
                <w:iCs/>
                <w:sz w:val="20"/>
                <w:vertAlign w:val="subscript"/>
              </w:rPr>
              <w:t>n</w:t>
            </w:r>
            <w:r w:rsidRPr="00DD4697">
              <w:rPr>
                <w:sz w:val="20"/>
              </w:rPr>
              <w:br/>
              <w:t>(Hz)</w:t>
            </w:r>
          </w:p>
        </w:tc>
        <w:tc>
          <w:tcPr>
            <w:tcW w:w="2892" w:type="dxa"/>
            <w:tcMar>
              <w:left w:w="108" w:type="dxa"/>
              <w:right w:w="108" w:type="dxa"/>
            </w:tcMar>
            <w:vAlign w:val="center"/>
          </w:tcPr>
          <w:p w14:paraId="50D911FF" w14:textId="4B4D6B41" w:rsidR="0045336D" w:rsidRPr="00DD4697" w:rsidRDefault="0045336D" w:rsidP="00743406">
            <w:pPr>
              <w:pStyle w:val="Tablehead"/>
              <w:rPr>
                <w:sz w:val="20"/>
              </w:rPr>
            </w:pPr>
            <w:r w:rsidRPr="00DD4697">
              <w:rPr>
                <w:sz w:val="20"/>
              </w:rPr>
              <w:t xml:space="preserve">–30 dB bandwidth for assessment, </w:t>
            </w:r>
            <w:r w:rsidRPr="00DD4697">
              <w:rPr>
                <w:i/>
                <w:iCs/>
                <w:sz w:val="20"/>
              </w:rPr>
              <w:t>B</w:t>
            </w:r>
            <w:r w:rsidRPr="00DD4697">
              <w:rPr>
                <w:i/>
                <w:iCs/>
                <w:sz w:val="20"/>
                <w:vertAlign w:val="subscript"/>
              </w:rPr>
              <w:t>c</w:t>
            </w:r>
            <w:r w:rsidR="00E6652F" w:rsidRPr="00DD4697">
              <w:rPr>
                <w:i/>
                <w:iCs/>
                <w:sz w:val="20"/>
                <w:vertAlign w:val="subscript"/>
              </w:rPr>
              <w:t>–30</w:t>
            </w:r>
            <w:r w:rsidRPr="00DD4697">
              <w:rPr>
                <w:sz w:val="20"/>
              </w:rPr>
              <w:t xml:space="preserve">, </w:t>
            </w:r>
            <w:r w:rsidRPr="00DD4697">
              <w:rPr>
                <w:sz w:val="20"/>
              </w:rPr>
              <w:br/>
              <w:t>and bandwidths</w:t>
            </w:r>
            <w:r w:rsidRPr="00DD4697">
              <w:rPr>
                <w:sz w:val="20"/>
              </w:rPr>
              <w:br/>
              <w:t>of OoB spectra (Hz)</w:t>
            </w:r>
          </w:p>
        </w:tc>
        <w:tc>
          <w:tcPr>
            <w:tcW w:w="2892" w:type="dxa"/>
            <w:vMerge/>
            <w:tcMar>
              <w:left w:w="108" w:type="dxa"/>
              <w:right w:w="108" w:type="dxa"/>
            </w:tcMar>
          </w:tcPr>
          <w:p w14:paraId="3294377C" w14:textId="77777777" w:rsidR="0045336D" w:rsidRPr="00DD4697" w:rsidRDefault="0045336D" w:rsidP="00743406">
            <w:pPr>
              <w:pStyle w:val="Tablehead"/>
              <w:rPr>
                <w:sz w:val="20"/>
              </w:rPr>
            </w:pPr>
          </w:p>
        </w:tc>
      </w:tr>
      <w:tr w:rsidR="0045336D" w:rsidRPr="00DD4697" w14:paraId="7ECEAED5" w14:textId="77777777" w:rsidTr="00743406">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47A0CC69" w14:textId="77777777" w:rsidR="0045336D" w:rsidRPr="00DD4697" w:rsidRDefault="0045336D" w:rsidP="00743406">
            <w:pPr>
              <w:pStyle w:val="Sectiontitle"/>
              <w:spacing w:before="60" w:after="60"/>
              <w:rPr>
                <w:b w:val="0"/>
                <w:i/>
                <w:sz w:val="20"/>
              </w:rPr>
            </w:pPr>
            <w:r w:rsidRPr="00DD4697">
              <w:rPr>
                <w:b w:val="0"/>
                <w:i/>
                <w:sz w:val="20"/>
              </w:rPr>
              <w:t>4.C</w:t>
            </w:r>
            <w:r w:rsidRPr="00DD4697">
              <w:rPr>
                <w:b w:val="0"/>
                <w:i/>
                <w:sz w:val="20"/>
              </w:rPr>
              <w:tab/>
              <w:t>Pulse-position modulation</w:t>
            </w:r>
          </w:p>
        </w:tc>
      </w:tr>
      <w:tr w:rsidR="0045336D" w:rsidRPr="00DD4697" w14:paraId="133F2C4F" w14:textId="77777777" w:rsidTr="00743406">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5A1627A6" w14:textId="77777777" w:rsidR="0045336D" w:rsidRPr="00DD4697" w:rsidRDefault="0045336D" w:rsidP="00743406">
            <w:pPr>
              <w:pStyle w:val="Tabletext"/>
              <w:jc w:val="center"/>
              <w:rPr>
                <w:b/>
                <w:bCs/>
                <w:sz w:val="20"/>
              </w:rPr>
            </w:pPr>
            <w:r w:rsidRPr="00DD4697">
              <w:rPr>
                <w:b/>
                <w:bCs/>
                <w:sz w:val="20"/>
              </w:rPr>
              <w:t>1</w:t>
            </w:r>
          </w:p>
        </w:tc>
        <w:tc>
          <w:tcPr>
            <w:tcW w:w="1474" w:type="dxa"/>
            <w:tcBorders>
              <w:top w:val="single" w:sz="4" w:space="0" w:color="auto"/>
              <w:bottom w:val="single" w:sz="4" w:space="0" w:color="auto"/>
            </w:tcBorders>
            <w:tcMar>
              <w:left w:w="108" w:type="dxa"/>
              <w:right w:w="108" w:type="dxa"/>
            </w:tcMar>
          </w:tcPr>
          <w:p w14:paraId="1EFBF854" w14:textId="77777777" w:rsidR="0045336D" w:rsidRPr="00DD4697" w:rsidRDefault="0045336D" w:rsidP="00743406">
            <w:pPr>
              <w:pStyle w:val="Tabletext"/>
              <w:jc w:val="center"/>
              <w:rPr>
                <w:b/>
                <w:bCs/>
                <w:sz w:val="20"/>
              </w:rPr>
            </w:pPr>
            <w:r w:rsidRPr="00DD4697">
              <w:rPr>
                <w:b/>
                <w:bCs/>
                <w:sz w:val="20"/>
              </w:rPr>
              <w:t>2a</w:t>
            </w:r>
          </w:p>
        </w:tc>
        <w:tc>
          <w:tcPr>
            <w:tcW w:w="1420" w:type="dxa"/>
            <w:tcBorders>
              <w:top w:val="single" w:sz="4" w:space="0" w:color="auto"/>
              <w:bottom w:val="single" w:sz="4" w:space="0" w:color="auto"/>
            </w:tcBorders>
            <w:tcMar>
              <w:left w:w="108" w:type="dxa"/>
              <w:right w:w="108" w:type="dxa"/>
            </w:tcMar>
          </w:tcPr>
          <w:p w14:paraId="43726D02" w14:textId="77777777" w:rsidR="0045336D" w:rsidRPr="00DD4697" w:rsidRDefault="0045336D" w:rsidP="00743406">
            <w:pPr>
              <w:pStyle w:val="Tabletext"/>
              <w:jc w:val="center"/>
              <w:rPr>
                <w:b/>
                <w:bCs/>
                <w:sz w:val="20"/>
              </w:rPr>
            </w:pPr>
            <w:r w:rsidRPr="00DD4697">
              <w:rPr>
                <w:b/>
                <w:bCs/>
                <w:sz w:val="20"/>
              </w:rPr>
              <w:t>2b</w:t>
            </w:r>
          </w:p>
        </w:tc>
        <w:tc>
          <w:tcPr>
            <w:tcW w:w="2892" w:type="dxa"/>
            <w:tcBorders>
              <w:top w:val="single" w:sz="4" w:space="0" w:color="auto"/>
              <w:bottom w:val="single" w:sz="4" w:space="0" w:color="auto"/>
            </w:tcBorders>
            <w:tcMar>
              <w:left w:w="108" w:type="dxa"/>
              <w:right w:w="108" w:type="dxa"/>
            </w:tcMar>
          </w:tcPr>
          <w:p w14:paraId="17CCABF0" w14:textId="77777777" w:rsidR="0045336D" w:rsidRPr="00DD4697" w:rsidRDefault="0045336D" w:rsidP="00743406">
            <w:pPr>
              <w:pStyle w:val="Tabletext"/>
              <w:jc w:val="center"/>
              <w:rPr>
                <w:b/>
                <w:bCs/>
                <w:sz w:val="20"/>
              </w:rPr>
            </w:pPr>
            <w:r w:rsidRPr="00DD4697">
              <w:rPr>
                <w:b/>
                <w:bCs/>
                <w:sz w:val="20"/>
              </w:rPr>
              <w:t>3</w:t>
            </w:r>
          </w:p>
        </w:tc>
        <w:tc>
          <w:tcPr>
            <w:tcW w:w="2892" w:type="dxa"/>
            <w:tcBorders>
              <w:top w:val="single" w:sz="4" w:space="0" w:color="auto"/>
              <w:bottom w:val="single" w:sz="4" w:space="0" w:color="auto"/>
            </w:tcBorders>
            <w:tcMar>
              <w:left w:w="108" w:type="dxa"/>
              <w:right w:w="108" w:type="dxa"/>
            </w:tcMar>
          </w:tcPr>
          <w:p w14:paraId="21ECD13C" w14:textId="77777777" w:rsidR="0045336D" w:rsidRPr="00DD4697" w:rsidRDefault="0045336D" w:rsidP="00743406">
            <w:pPr>
              <w:pStyle w:val="Tabletext"/>
              <w:jc w:val="center"/>
              <w:rPr>
                <w:b/>
                <w:bCs/>
                <w:sz w:val="20"/>
              </w:rPr>
            </w:pPr>
            <w:r w:rsidRPr="00DD4697">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1523A35F" w14:textId="77777777" w:rsidR="0045336D" w:rsidRPr="00DD4697" w:rsidRDefault="0045336D" w:rsidP="00743406">
            <w:pPr>
              <w:pStyle w:val="Tabletext"/>
              <w:jc w:val="center"/>
              <w:rPr>
                <w:b/>
                <w:bCs/>
                <w:sz w:val="20"/>
              </w:rPr>
            </w:pPr>
            <w:r w:rsidRPr="00DD4697">
              <w:rPr>
                <w:b/>
                <w:bCs/>
                <w:sz w:val="20"/>
              </w:rPr>
              <w:t>5</w:t>
            </w:r>
          </w:p>
        </w:tc>
      </w:tr>
      <w:tr w:rsidR="0045336D" w:rsidRPr="00DD4697" w14:paraId="1C8C3C7C" w14:textId="77777777" w:rsidTr="00743406">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7993A066" w14:textId="77777777" w:rsidR="0045336D" w:rsidRPr="00DD4697" w:rsidRDefault="0045336D" w:rsidP="00743406">
            <w:pPr>
              <w:pStyle w:val="Tabletext"/>
              <w:rPr>
                <w:sz w:val="20"/>
              </w:rPr>
            </w:pPr>
            <w:r w:rsidRPr="00DD4697">
              <w:rPr>
                <w:sz w:val="20"/>
              </w:rPr>
              <w:t xml:space="preserve">Phase-shifted carrier with Barker code </w:t>
            </w:r>
            <w:r w:rsidRPr="00DD4697">
              <w:rPr>
                <w:sz w:val="20"/>
              </w:rPr>
              <w:br/>
            </w:r>
            <w:r w:rsidRPr="00DD4697">
              <w:rPr>
                <w:b/>
                <w:bCs/>
                <w:sz w:val="20"/>
              </w:rPr>
              <w:t>M0N, MXN</w:t>
            </w:r>
          </w:p>
        </w:tc>
        <w:tc>
          <w:tcPr>
            <w:tcW w:w="1474" w:type="dxa"/>
            <w:tcBorders>
              <w:top w:val="single" w:sz="4" w:space="0" w:color="auto"/>
              <w:bottom w:val="single" w:sz="4" w:space="0" w:color="auto"/>
            </w:tcBorders>
            <w:tcMar>
              <w:left w:w="108" w:type="dxa"/>
              <w:right w:w="108" w:type="dxa"/>
            </w:tcMar>
          </w:tcPr>
          <w:p w14:paraId="2F7D50C2" w14:textId="77777777" w:rsidR="0045336D" w:rsidRPr="00DD4697" w:rsidRDefault="0045336D" w:rsidP="00743406">
            <w:pPr>
              <w:pStyle w:val="Tabletext"/>
              <w:rPr>
                <w:bCs/>
                <w:sz w:val="20"/>
              </w:rPr>
            </w:pPr>
            <w:r w:rsidRPr="00DD4697">
              <w:rPr>
                <w:bCs/>
                <w:sz w:val="20"/>
              </w:rPr>
              <w:t>PPM</w:t>
            </w:r>
          </w:p>
        </w:tc>
        <w:tc>
          <w:tcPr>
            <w:tcW w:w="1420" w:type="dxa"/>
            <w:tcBorders>
              <w:top w:val="single" w:sz="4" w:space="0" w:color="auto"/>
              <w:bottom w:val="single" w:sz="4" w:space="0" w:color="auto"/>
            </w:tcBorders>
            <w:tcMar>
              <w:left w:w="108" w:type="dxa"/>
              <w:right w:w="108" w:type="dxa"/>
            </w:tcMar>
          </w:tcPr>
          <w:p w14:paraId="758FE4EF" w14:textId="77777777" w:rsidR="0045336D" w:rsidRPr="00DD4697" w:rsidRDefault="0045336D" w:rsidP="00743406">
            <w:pPr>
              <w:pStyle w:val="Tabletext"/>
              <w:rPr>
                <w:sz w:val="20"/>
              </w:rPr>
            </w:pPr>
            <w:r w:rsidRPr="00DD4697">
              <w:rPr>
                <w:sz w:val="20"/>
              </w:rPr>
              <w:t>Radars</w:t>
            </w:r>
          </w:p>
        </w:tc>
        <w:tc>
          <w:tcPr>
            <w:tcW w:w="2892" w:type="dxa"/>
            <w:tcBorders>
              <w:top w:val="single" w:sz="4" w:space="0" w:color="auto"/>
              <w:bottom w:val="single" w:sz="4" w:space="0" w:color="auto"/>
            </w:tcBorders>
            <w:tcMar>
              <w:left w:w="108" w:type="dxa"/>
              <w:right w:w="108" w:type="dxa"/>
            </w:tcMar>
          </w:tcPr>
          <w:p w14:paraId="2C4EA973" w14:textId="77777777" w:rsidR="0045336D" w:rsidRPr="00DD4697" w:rsidRDefault="0045336D" w:rsidP="00743406">
            <w:pPr>
              <w:pStyle w:val="Tabletext"/>
              <w:jc w:val="center"/>
              <w:rPr>
                <w:sz w:val="20"/>
              </w:rPr>
            </w:pPr>
            <w:r w:rsidRPr="00DD4697">
              <w:rPr>
                <w:bCs/>
                <w:i/>
                <w:iCs/>
                <w:sz w:val="20"/>
              </w:rPr>
              <w:t>B</w:t>
            </w:r>
            <w:r w:rsidRPr="00DD4697">
              <w:rPr>
                <w:bCs/>
                <w:i/>
                <w:iCs/>
                <w:sz w:val="20"/>
                <w:vertAlign w:val="subscript"/>
              </w:rPr>
              <w:t>n</w:t>
            </w:r>
            <w:r w:rsidRPr="00DD4697">
              <w:rPr>
                <w:bCs/>
                <w:i/>
                <w:iCs/>
                <w:sz w:val="20"/>
              </w:rPr>
              <w:t xml:space="preserve"> </w:t>
            </w:r>
            <w:r w:rsidRPr="00DD4697">
              <w:rPr>
                <w:bCs/>
                <w:sz w:val="20"/>
              </w:rPr>
              <w:t>= 2/</w:t>
            </w:r>
            <w:r w:rsidRPr="00DD4697">
              <w:rPr>
                <w:bCs/>
                <w:sz w:val="20"/>
              </w:rPr>
              <w:sym w:font="Symbol" w:char="0074"/>
            </w:r>
            <w:r w:rsidRPr="00DD4697">
              <w:rPr>
                <w:bCs/>
                <w:i/>
                <w:iCs/>
                <w:sz w:val="20"/>
                <w:vertAlign w:val="subscript"/>
              </w:rPr>
              <w:t>d</w:t>
            </w:r>
            <w:r w:rsidRPr="00DD4697">
              <w:rPr>
                <w:bCs/>
                <w:sz w:val="20"/>
              </w:rPr>
              <w:sym w:font="Symbol" w:char="F064"/>
            </w:r>
            <w:r w:rsidRPr="00DD4697">
              <w:rPr>
                <w:bCs/>
                <w:i/>
                <w:iCs/>
                <w:sz w:val="20"/>
                <w:vertAlign w:val="subscript"/>
              </w:rPr>
              <w:t>d</w:t>
            </w:r>
            <w:r w:rsidRPr="00DD4697">
              <w:rPr>
                <w:sz w:val="20"/>
                <w:vertAlign w:val="subscript"/>
              </w:rPr>
              <w:br/>
            </w:r>
            <w:r w:rsidRPr="00DD4697">
              <w:rPr>
                <w:sz w:val="20"/>
              </w:rPr>
              <w:t xml:space="preserve">where </w:t>
            </w:r>
            <w:r w:rsidRPr="00DD4697">
              <w:rPr>
                <w:sz w:val="20"/>
              </w:rPr>
              <w:sym w:font="Symbol" w:char="0074"/>
            </w:r>
            <w:r w:rsidRPr="00DD4697">
              <w:rPr>
                <w:i/>
                <w:sz w:val="20"/>
                <w:vertAlign w:val="subscript"/>
              </w:rPr>
              <w:t>d</w:t>
            </w:r>
            <w:r w:rsidRPr="00DD4697">
              <w:rPr>
                <w:sz w:val="20"/>
              </w:rPr>
              <w:t xml:space="preserve"> is the sample length</w:t>
            </w:r>
          </w:p>
        </w:tc>
        <w:tc>
          <w:tcPr>
            <w:tcW w:w="2892" w:type="dxa"/>
            <w:tcBorders>
              <w:top w:val="single" w:sz="4" w:space="0" w:color="auto"/>
              <w:bottom w:val="single" w:sz="4" w:space="0" w:color="auto"/>
            </w:tcBorders>
            <w:tcMar>
              <w:left w:w="108" w:type="dxa"/>
              <w:right w:w="108" w:type="dxa"/>
            </w:tcMar>
          </w:tcPr>
          <w:p w14:paraId="60C767BC" w14:textId="7598A1CB" w:rsidR="0045336D" w:rsidRPr="00DD4697" w:rsidRDefault="0045336D" w:rsidP="00743406">
            <w:pPr>
              <w:pStyle w:val="Tabletext"/>
              <w:jc w:val="center"/>
              <w:rPr>
                <w:bCs/>
                <w:sz w:val="20"/>
                <w:lang w:val="ru-RU"/>
              </w:rPr>
            </w:pPr>
            <w:r w:rsidRPr="00DD4697">
              <w:rPr>
                <w:bCs/>
                <w:i/>
                <w:iCs/>
                <w:sz w:val="20"/>
              </w:rPr>
              <w:t>B</w:t>
            </w:r>
            <w:r w:rsidRPr="00DD4697">
              <w:rPr>
                <w:bCs/>
                <w:i/>
                <w:iCs/>
                <w:sz w:val="20"/>
                <w:vertAlign w:val="subscript"/>
              </w:rPr>
              <w:t>c</w:t>
            </w:r>
            <w:r w:rsidR="006E6F5B" w:rsidRPr="00DD4697">
              <w:rPr>
                <w:bCs/>
                <w:i/>
                <w:iCs/>
                <w:sz w:val="20"/>
                <w:vertAlign w:val="subscript"/>
                <w:lang w:val="ru-RU"/>
              </w:rPr>
              <w:t>–</w:t>
            </w:r>
            <w:r w:rsidRPr="00DD4697">
              <w:rPr>
                <w:bCs/>
                <w:i/>
                <w:iCs/>
                <w:sz w:val="20"/>
                <w:vertAlign w:val="subscript"/>
                <w:lang w:val="ru-RU"/>
              </w:rPr>
              <w:t>30</w:t>
            </w:r>
            <w:r w:rsidRPr="00DD4697">
              <w:rPr>
                <w:bCs/>
                <w:sz w:val="20"/>
                <w:lang w:val="ru-RU"/>
              </w:rPr>
              <w:t xml:space="preserve"> = 3.6/(</w:t>
            </w:r>
            <w:r w:rsidRPr="00DD4697">
              <w:rPr>
                <w:bCs/>
                <w:sz w:val="20"/>
              </w:rPr>
              <w:sym w:font="Symbol" w:char="0074"/>
            </w:r>
            <w:r w:rsidRPr="00DD4697">
              <w:rPr>
                <w:bCs/>
                <w:i/>
                <w:sz w:val="20"/>
                <w:vertAlign w:val="subscript"/>
              </w:rPr>
              <w:t>d</w:t>
            </w:r>
            <w:r w:rsidRPr="00DD4697">
              <w:rPr>
                <w:bCs/>
                <w:sz w:val="20"/>
                <w:lang w:val="ru-RU"/>
              </w:rPr>
              <w:t xml:space="preserve"> </w:t>
            </w:r>
            <w:r w:rsidRPr="00DD4697">
              <w:rPr>
                <w:bCs/>
                <w:sz w:val="20"/>
              </w:rPr>
              <w:sym w:font="Symbol" w:char="F064"/>
            </w:r>
            <w:r w:rsidRPr="00DD4697">
              <w:rPr>
                <w:bCs/>
                <w:i/>
                <w:sz w:val="20"/>
                <w:vertAlign w:val="subscript"/>
              </w:rPr>
              <w:t>d</w:t>
            </w:r>
            <w:r w:rsidRPr="00DD4697">
              <w:rPr>
                <w:bCs/>
                <w:sz w:val="20"/>
                <w:lang w:val="ru-RU"/>
              </w:rPr>
              <w:t>)</w:t>
            </w:r>
            <w:r w:rsidRPr="00DD4697">
              <w:rPr>
                <w:bCs/>
                <w:sz w:val="20"/>
                <w:vertAlign w:val="superscript"/>
                <w:lang w:val="ru-RU"/>
              </w:rPr>
              <w:t>1/2</w:t>
            </w:r>
            <w:r w:rsidRPr="00DD4697">
              <w:rPr>
                <w:bCs/>
                <w:sz w:val="20"/>
                <w:lang w:val="ru-RU"/>
              </w:rPr>
              <w:br/>
            </w:r>
            <w:r w:rsidRPr="00DD4697">
              <w:rPr>
                <w:bCs/>
                <w:i/>
                <w:iCs/>
                <w:sz w:val="20"/>
                <w:lang w:val="ru-RU"/>
              </w:rPr>
              <w:t>В</w:t>
            </w:r>
            <w:r w:rsidRPr="00DD4697">
              <w:rPr>
                <w:bCs/>
                <w:i/>
                <w:iCs/>
                <w:sz w:val="20"/>
                <w:vertAlign w:val="subscript"/>
                <w:lang w:val="ru-RU"/>
              </w:rPr>
              <w:t>–</w:t>
            </w:r>
            <w:r w:rsidRPr="00DD4697">
              <w:rPr>
                <w:bCs/>
                <w:sz w:val="20"/>
                <w:vertAlign w:val="subscript"/>
                <w:lang w:val="ru-RU"/>
              </w:rPr>
              <w:t>40</w:t>
            </w:r>
            <w:r w:rsidRPr="00DD4697">
              <w:rPr>
                <w:bCs/>
                <w:sz w:val="20"/>
                <w:lang w:val="ru-RU"/>
              </w:rPr>
              <w:t xml:space="preserve"> = 1.77</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i/>
                <w:iCs/>
                <w:sz w:val="20"/>
                <w:lang w:val="ru-RU"/>
              </w:rPr>
              <w:br/>
              <w:t>В</w:t>
            </w:r>
            <w:r w:rsidRPr="00DD4697">
              <w:rPr>
                <w:bCs/>
                <w:sz w:val="20"/>
                <w:vertAlign w:val="subscript"/>
                <w:lang w:val="ru-RU"/>
              </w:rPr>
              <w:t>–50</w:t>
            </w:r>
            <w:r w:rsidRPr="00DD4697">
              <w:rPr>
                <w:bCs/>
                <w:sz w:val="20"/>
                <w:lang w:val="ru-RU"/>
              </w:rPr>
              <w:t xml:space="preserve"> = 3.16</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i/>
                <w:iCs/>
                <w:sz w:val="20"/>
                <w:lang w:val="ru-RU"/>
              </w:rPr>
              <w:br/>
              <w:t>В</w:t>
            </w:r>
            <w:r w:rsidRPr="00DD4697">
              <w:rPr>
                <w:bCs/>
                <w:sz w:val="20"/>
                <w:vertAlign w:val="subscript"/>
                <w:lang w:val="ru-RU"/>
              </w:rPr>
              <w:t>–60</w:t>
            </w:r>
            <w:r w:rsidRPr="00DD4697">
              <w:rPr>
                <w:bCs/>
                <w:sz w:val="20"/>
                <w:lang w:val="ru-RU"/>
              </w:rPr>
              <w:t xml:space="preserve"> = 5.6</w:t>
            </w:r>
            <w:r w:rsidRPr="00DD4697">
              <w:rPr>
                <w:bCs/>
                <w:i/>
                <w:iCs/>
                <w:sz w:val="20"/>
              </w:rPr>
              <w:t>B</w:t>
            </w:r>
            <w:r w:rsidRPr="00DD4697">
              <w:rPr>
                <w:bCs/>
                <w:i/>
                <w:iCs/>
                <w:sz w:val="20"/>
                <w:vertAlign w:val="subscript"/>
              </w:rPr>
              <w:t>c</w:t>
            </w:r>
            <w:r w:rsidR="00E6652F" w:rsidRPr="00DD4697">
              <w:rPr>
                <w:bCs/>
                <w:i/>
                <w:iCs/>
                <w:sz w:val="20"/>
                <w:vertAlign w:val="subscript"/>
                <w:lang w:val="ru-RU"/>
              </w:rPr>
              <w:t>–30</w:t>
            </w:r>
          </w:p>
        </w:tc>
        <w:tc>
          <w:tcPr>
            <w:tcW w:w="2892" w:type="dxa"/>
            <w:tcBorders>
              <w:top w:val="single" w:sz="4" w:space="0" w:color="auto"/>
              <w:bottom w:val="single" w:sz="4" w:space="0" w:color="auto"/>
              <w:right w:val="single" w:sz="4" w:space="0" w:color="auto"/>
            </w:tcBorders>
            <w:tcMar>
              <w:left w:w="108" w:type="dxa"/>
              <w:right w:w="108" w:type="dxa"/>
            </w:tcMar>
          </w:tcPr>
          <w:p w14:paraId="5CE371A9" w14:textId="77777777" w:rsidR="0045336D" w:rsidRPr="00DD4697" w:rsidRDefault="0045336D" w:rsidP="00743406">
            <w:pPr>
              <w:pStyle w:val="Tabletext"/>
              <w:rPr>
                <w:sz w:val="20"/>
              </w:rPr>
            </w:pPr>
            <w:r w:rsidRPr="00DD4697">
              <w:rPr>
                <w:sz w:val="20"/>
              </w:rPr>
              <w:t>For coded pulses, use sample length (sub-pulse)</w:t>
            </w:r>
          </w:p>
        </w:tc>
      </w:tr>
      <w:tr w:rsidR="0045336D" w:rsidRPr="000B3C98" w14:paraId="7D3FBC04" w14:textId="77777777" w:rsidTr="00743406">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4AF91D97" w14:textId="77777777" w:rsidR="0045336D" w:rsidRPr="00DD4697" w:rsidRDefault="0045336D" w:rsidP="00743406">
            <w:pPr>
              <w:pStyle w:val="Tabletext"/>
              <w:rPr>
                <w:sz w:val="20"/>
              </w:rPr>
            </w:pPr>
            <w:r w:rsidRPr="00DD4697">
              <w:rPr>
                <w:sz w:val="20"/>
              </w:rPr>
              <w:t>Pulse-phase modulation</w:t>
            </w:r>
            <w:r w:rsidRPr="00DD4697">
              <w:rPr>
                <w:sz w:val="20"/>
              </w:rPr>
              <w:br/>
            </w:r>
            <w:r w:rsidRPr="00DD4697">
              <w:rPr>
                <w:b/>
                <w:bCs/>
                <w:sz w:val="20"/>
              </w:rPr>
              <w:t>M7EJT</w:t>
            </w:r>
          </w:p>
        </w:tc>
        <w:tc>
          <w:tcPr>
            <w:tcW w:w="1474" w:type="dxa"/>
            <w:tcBorders>
              <w:top w:val="single" w:sz="4" w:space="0" w:color="auto"/>
              <w:bottom w:val="single" w:sz="4" w:space="0" w:color="auto"/>
            </w:tcBorders>
            <w:tcMar>
              <w:left w:w="108" w:type="dxa"/>
              <w:right w:w="108" w:type="dxa"/>
            </w:tcMar>
          </w:tcPr>
          <w:p w14:paraId="51F0FAB4" w14:textId="77777777" w:rsidR="0045336D" w:rsidRPr="00DD4697" w:rsidRDefault="0045336D" w:rsidP="00743406">
            <w:pPr>
              <w:pStyle w:val="Tabletext"/>
              <w:rPr>
                <w:bCs/>
                <w:sz w:val="20"/>
              </w:rPr>
            </w:pPr>
            <w:r w:rsidRPr="00DD4697">
              <w:rPr>
                <w:bCs/>
                <w:sz w:val="20"/>
              </w:rPr>
              <w:t>PPM</w:t>
            </w:r>
          </w:p>
        </w:tc>
        <w:tc>
          <w:tcPr>
            <w:tcW w:w="1420" w:type="dxa"/>
            <w:tcBorders>
              <w:top w:val="single" w:sz="4" w:space="0" w:color="auto"/>
              <w:bottom w:val="single" w:sz="4" w:space="0" w:color="auto"/>
            </w:tcBorders>
            <w:tcMar>
              <w:left w:w="108" w:type="dxa"/>
              <w:right w:w="108" w:type="dxa"/>
            </w:tcMar>
          </w:tcPr>
          <w:p w14:paraId="24CEA4DB" w14:textId="77777777" w:rsidR="0045336D" w:rsidRPr="00DD4697" w:rsidRDefault="0045336D" w:rsidP="00743406">
            <w:pPr>
              <w:pStyle w:val="Tabletext"/>
              <w:rPr>
                <w:sz w:val="20"/>
              </w:rPr>
            </w:pPr>
            <w:r w:rsidRPr="00DD4697">
              <w:rPr>
                <w:sz w:val="20"/>
              </w:rPr>
              <w:t>Radio-relay links</w:t>
            </w:r>
            <w:r w:rsidRPr="00DD4697">
              <w:rPr>
                <w:sz w:val="20"/>
              </w:rPr>
              <w:br/>
              <w:t>(FXR code)</w:t>
            </w:r>
          </w:p>
        </w:tc>
        <w:tc>
          <w:tcPr>
            <w:tcW w:w="2892" w:type="dxa"/>
            <w:tcBorders>
              <w:top w:val="single" w:sz="4" w:space="0" w:color="auto"/>
              <w:bottom w:val="single" w:sz="4" w:space="0" w:color="auto"/>
            </w:tcBorders>
            <w:tcMar>
              <w:left w:w="108" w:type="dxa"/>
              <w:right w:w="108" w:type="dxa"/>
            </w:tcMar>
          </w:tcPr>
          <w:p w14:paraId="26973AC1" w14:textId="77777777" w:rsidR="0045336D" w:rsidRPr="00DD4697" w:rsidRDefault="0045336D" w:rsidP="00743406">
            <w:pPr>
              <w:pStyle w:val="Tabletext"/>
              <w:jc w:val="center"/>
              <w:rPr>
                <w:sz w:val="20"/>
              </w:rPr>
            </w:pPr>
            <w:r w:rsidRPr="00DD4697">
              <w:rPr>
                <w:bCs/>
                <w:i/>
                <w:iCs/>
                <w:sz w:val="20"/>
              </w:rPr>
              <w:t>B</w:t>
            </w:r>
            <w:r w:rsidRPr="00DD4697">
              <w:rPr>
                <w:bCs/>
                <w:i/>
                <w:iCs/>
                <w:sz w:val="20"/>
                <w:vertAlign w:val="subscript"/>
              </w:rPr>
              <w:t>n</w:t>
            </w:r>
            <w:r w:rsidRPr="00DD4697">
              <w:rPr>
                <w:bCs/>
                <w:i/>
                <w:iCs/>
                <w:sz w:val="20"/>
              </w:rPr>
              <w:t xml:space="preserve"> </w:t>
            </w:r>
            <w:r w:rsidRPr="00DD4697">
              <w:rPr>
                <w:bCs/>
                <w:sz w:val="20"/>
              </w:rPr>
              <w:t>= 3.2/</w:t>
            </w:r>
            <w:r w:rsidRPr="00DD4697">
              <w:rPr>
                <w:bCs/>
                <w:sz w:val="20"/>
              </w:rPr>
              <w:sym w:font="Symbol" w:char="0074"/>
            </w:r>
            <w:r w:rsidRPr="00DD4697">
              <w:rPr>
                <w:bCs/>
                <w:sz w:val="20"/>
              </w:rPr>
              <w:t xml:space="preserve"> </w:t>
            </w:r>
            <w:r w:rsidRPr="00DD4697">
              <w:rPr>
                <w:bCs/>
                <w:sz w:val="20"/>
              </w:rPr>
              <w:sym w:font="Symbol" w:char="F064"/>
            </w:r>
            <w:r w:rsidRPr="00DD4697">
              <w:rPr>
                <w:sz w:val="20"/>
              </w:rPr>
              <w:br/>
            </w:r>
            <w:r w:rsidRPr="00DD4697">
              <w:rPr>
                <w:bCs/>
                <w:i/>
                <w:iCs/>
                <w:sz w:val="20"/>
              </w:rPr>
              <w:t>B</w:t>
            </w:r>
            <w:r w:rsidRPr="00DD4697">
              <w:rPr>
                <w:bCs/>
                <w:i/>
                <w:iCs/>
                <w:sz w:val="20"/>
                <w:vertAlign w:val="subscript"/>
              </w:rPr>
              <w:t>n</w:t>
            </w:r>
            <w:r w:rsidRPr="00DD4697">
              <w:rPr>
                <w:bCs/>
                <w:i/>
                <w:iCs/>
                <w:sz w:val="20"/>
              </w:rPr>
              <w:t xml:space="preserve"> </w:t>
            </w:r>
            <w:r w:rsidRPr="00DD4697">
              <w:rPr>
                <w:sz w:val="20"/>
              </w:rPr>
              <w:t>(MHz),</w:t>
            </w:r>
            <w:r w:rsidRPr="00DD4697">
              <w:rPr>
                <w:sz w:val="20"/>
              </w:rPr>
              <w:br/>
            </w:r>
            <w:r w:rsidRPr="00DD4697">
              <w:rPr>
                <w:sz w:val="20"/>
              </w:rPr>
              <w:sym w:font="Symbol" w:char="0074"/>
            </w:r>
            <w:r w:rsidRPr="00DD4697">
              <w:rPr>
                <w:sz w:val="20"/>
              </w:rPr>
              <w:t xml:space="preserve"> (</w:t>
            </w:r>
            <w:r w:rsidRPr="00DD4697">
              <w:rPr>
                <w:sz w:val="20"/>
              </w:rPr>
              <w:sym w:font="Symbol" w:char="F06D"/>
            </w:r>
            <w:r w:rsidRPr="00DD4697">
              <w:rPr>
                <w:sz w:val="20"/>
              </w:rPr>
              <w:t>s)</w:t>
            </w:r>
          </w:p>
        </w:tc>
        <w:tc>
          <w:tcPr>
            <w:tcW w:w="2892" w:type="dxa"/>
            <w:tcBorders>
              <w:top w:val="single" w:sz="4" w:space="0" w:color="auto"/>
              <w:bottom w:val="single" w:sz="4" w:space="0" w:color="auto"/>
            </w:tcBorders>
            <w:tcMar>
              <w:left w:w="108" w:type="dxa"/>
              <w:right w:w="108" w:type="dxa"/>
            </w:tcMar>
          </w:tcPr>
          <w:p w14:paraId="12B5C5BF" w14:textId="48816295" w:rsidR="0045336D" w:rsidRPr="00DD4697" w:rsidRDefault="0045336D" w:rsidP="00743406">
            <w:pPr>
              <w:pStyle w:val="Tabletext"/>
              <w:jc w:val="center"/>
              <w:rPr>
                <w:bCs/>
                <w:sz w:val="20"/>
                <w:lang w:val="ru-RU"/>
              </w:rPr>
            </w:pPr>
            <w:r w:rsidRPr="00DD4697">
              <w:rPr>
                <w:bCs/>
                <w:i/>
                <w:iCs/>
                <w:sz w:val="20"/>
              </w:rPr>
              <w:t>B</w:t>
            </w:r>
            <w:r w:rsidRPr="00DD4697">
              <w:rPr>
                <w:bCs/>
                <w:i/>
                <w:iCs/>
                <w:sz w:val="20"/>
                <w:vertAlign w:val="subscript"/>
              </w:rPr>
              <w:t>c</w:t>
            </w:r>
            <w:r w:rsidR="006E6F5B" w:rsidRPr="00DD4697">
              <w:rPr>
                <w:bCs/>
                <w:i/>
                <w:iCs/>
                <w:sz w:val="20"/>
                <w:vertAlign w:val="subscript"/>
                <w:lang w:val="ru-RU"/>
              </w:rPr>
              <w:t>–</w:t>
            </w:r>
            <w:r w:rsidRPr="00DD4697">
              <w:rPr>
                <w:bCs/>
                <w:i/>
                <w:iCs/>
                <w:sz w:val="20"/>
                <w:vertAlign w:val="subscript"/>
                <w:lang w:val="ru-RU"/>
              </w:rPr>
              <w:t>30</w:t>
            </w:r>
            <w:r w:rsidRPr="00DD4697">
              <w:rPr>
                <w:bCs/>
                <w:i/>
                <w:iCs/>
                <w:sz w:val="20"/>
                <w:lang w:val="ru-RU"/>
              </w:rPr>
              <w:t xml:space="preserve"> </w:t>
            </w:r>
            <w:r w:rsidRPr="00DD4697">
              <w:rPr>
                <w:bCs/>
                <w:sz w:val="20"/>
                <w:lang w:val="ru-RU"/>
              </w:rPr>
              <w:t>= 1.12</w:t>
            </w:r>
            <w:r w:rsidRPr="00DD4697">
              <w:rPr>
                <w:bCs/>
                <w:i/>
                <w:iCs/>
                <w:sz w:val="20"/>
              </w:rPr>
              <w:t>B</w:t>
            </w:r>
            <w:r w:rsidRPr="00DD4697">
              <w:rPr>
                <w:bCs/>
                <w:i/>
                <w:iCs/>
                <w:sz w:val="20"/>
                <w:vertAlign w:val="subscript"/>
              </w:rPr>
              <w:t>n</w:t>
            </w:r>
            <w:r w:rsidRPr="00DD4697">
              <w:rPr>
                <w:bCs/>
                <w:i/>
                <w:iCs/>
                <w:sz w:val="20"/>
                <w:lang w:val="ru-RU"/>
              </w:rPr>
              <w:t xml:space="preserve"> </w:t>
            </w:r>
            <w:r w:rsidRPr="00DD4697">
              <w:rPr>
                <w:bCs/>
                <w:sz w:val="20"/>
                <w:lang w:val="ru-RU"/>
              </w:rPr>
              <w:t>(</w:t>
            </w:r>
            <w:r w:rsidRPr="00DD4697">
              <w:rPr>
                <w:bCs/>
                <w:sz w:val="20"/>
              </w:rPr>
              <w:sym w:font="Symbol" w:char="0074"/>
            </w:r>
            <w:r w:rsidRPr="00DD4697">
              <w:rPr>
                <w:bCs/>
                <w:sz w:val="20"/>
                <w:lang w:val="ru-RU"/>
              </w:rPr>
              <w:t>/</w:t>
            </w:r>
            <w:r w:rsidRPr="00DD4697">
              <w:rPr>
                <w:bCs/>
                <w:sz w:val="20"/>
              </w:rPr>
              <w:sym w:font="Symbol" w:char="F064"/>
            </w:r>
            <w:r w:rsidRPr="00DD4697">
              <w:rPr>
                <w:bCs/>
                <w:sz w:val="20"/>
                <w:lang w:val="ru-RU"/>
              </w:rPr>
              <w:t>)</w:t>
            </w:r>
            <w:r w:rsidRPr="00DD4697">
              <w:rPr>
                <w:bCs/>
                <w:sz w:val="20"/>
                <w:vertAlign w:val="superscript"/>
                <w:lang w:val="ru-RU"/>
              </w:rPr>
              <w:t>1/2</w:t>
            </w:r>
            <w:r w:rsidRPr="00DD4697">
              <w:rPr>
                <w:bCs/>
                <w:sz w:val="20"/>
                <w:lang w:val="ru-RU"/>
              </w:rPr>
              <w:br/>
            </w:r>
            <w:r w:rsidRPr="00DD4697">
              <w:rPr>
                <w:bCs/>
                <w:i/>
                <w:iCs/>
                <w:sz w:val="20"/>
                <w:lang w:val="ru-RU"/>
              </w:rPr>
              <w:t>В</w:t>
            </w:r>
            <w:r w:rsidRPr="00DD4697">
              <w:rPr>
                <w:bCs/>
                <w:i/>
                <w:iCs/>
                <w:sz w:val="20"/>
                <w:vertAlign w:val="subscript"/>
                <w:lang w:val="ru-RU"/>
              </w:rPr>
              <w:t>–</w:t>
            </w:r>
            <w:r w:rsidRPr="00DD4697">
              <w:rPr>
                <w:bCs/>
                <w:sz w:val="20"/>
                <w:vertAlign w:val="subscript"/>
                <w:lang w:val="ru-RU"/>
              </w:rPr>
              <w:t>40</w:t>
            </w:r>
            <w:r w:rsidRPr="00DD4697">
              <w:rPr>
                <w:bCs/>
                <w:sz w:val="20"/>
                <w:lang w:val="ru-RU"/>
              </w:rPr>
              <w:t xml:space="preserve"> = 1.79</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sz w:val="20"/>
                <w:lang w:val="ru-RU"/>
              </w:rPr>
              <w:br/>
            </w:r>
            <w:r w:rsidRPr="00DD4697">
              <w:rPr>
                <w:bCs/>
                <w:i/>
                <w:iCs/>
                <w:sz w:val="20"/>
                <w:lang w:val="ru-RU"/>
              </w:rPr>
              <w:t>В</w:t>
            </w:r>
            <w:r w:rsidRPr="00DD4697">
              <w:rPr>
                <w:bCs/>
                <w:i/>
                <w:iCs/>
                <w:sz w:val="20"/>
                <w:vertAlign w:val="subscript"/>
                <w:lang w:val="ru-RU"/>
              </w:rPr>
              <w:t>–</w:t>
            </w:r>
            <w:r w:rsidRPr="00DD4697">
              <w:rPr>
                <w:bCs/>
                <w:sz w:val="20"/>
                <w:vertAlign w:val="subscript"/>
                <w:lang w:val="ru-RU"/>
              </w:rPr>
              <w:t>50</w:t>
            </w:r>
            <w:r w:rsidRPr="00DD4697">
              <w:rPr>
                <w:bCs/>
                <w:sz w:val="20"/>
                <w:lang w:val="ru-RU"/>
              </w:rPr>
              <w:t xml:space="preserve"> =3.18</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sz w:val="20"/>
                <w:lang w:val="ru-RU"/>
              </w:rPr>
              <w:br/>
            </w:r>
            <w:r w:rsidRPr="00DD4697">
              <w:rPr>
                <w:bCs/>
                <w:i/>
                <w:iCs/>
                <w:sz w:val="20"/>
                <w:lang w:val="ru-RU"/>
              </w:rPr>
              <w:t>В</w:t>
            </w:r>
            <w:r w:rsidRPr="00DD4697">
              <w:rPr>
                <w:bCs/>
                <w:sz w:val="20"/>
                <w:vertAlign w:val="subscript"/>
                <w:lang w:val="ru-RU"/>
              </w:rPr>
              <w:t>–60</w:t>
            </w:r>
            <w:r w:rsidRPr="00DD4697">
              <w:rPr>
                <w:bCs/>
                <w:sz w:val="20"/>
                <w:lang w:val="ru-RU"/>
              </w:rPr>
              <w:t xml:space="preserve"> =5.64</w:t>
            </w:r>
            <w:r w:rsidRPr="00DD4697">
              <w:rPr>
                <w:bCs/>
                <w:i/>
                <w:iCs/>
                <w:sz w:val="20"/>
              </w:rPr>
              <w:t>B</w:t>
            </w:r>
            <w:r w:rsidRPr="00DD4697">
              <w:rPr>
                <w:bCs/>
                <w:i/>
                <w:iCs/>
                <w:sz w:val="20"/>
                <w:vertAlign w:val="subscript"/>
              </w:rPr>
              <w:t>c</w:t>
            </w:r>
            <w:r w:rsidR="00E6652F" w:rsidRPr="00DD4697">
              <w:rPr>
                <w:bCs/>
                <w:i/>
                <w:iCs/>
                <w:sz w:val="20"/>
                <w:vertAlign w:val="subscript"/>
                <w:lang w:val="ru-RU"/>
              </w:rPr>
              <w:t>–30</w:t>
            </w:r>
          </w:p>
        </w:tc>
        <w:tc>
          <w:tcPr>
            <w:tcW w:w="2892" w:type="dxa"/>
            <w:tcBorders>
              <w:top w:val="single" w:sz="4" w:space="0" w:color="auto"/>
              <w:bottom w:val="single" w:sz="4" w:space="0" w:color="auto"/>
              <w:right w:val="single" w:sz="4" w:space="0" w:color="auto"/>
            </w:tcBorders>
            <w:tcMar>
              <w:left w:w="108" w:type="dxa"/>
              <w:right w:w="108" w:type="dxa"/>
            </w:tcMar>
          </w:tcPr>
          <w:p w14:paraId="626FFCBD" w14:textId="77777777" w:rsidR="0045336D" w:rsidRPr="00DD4697" w:rsidRDefault="0045336D" w:rsidP="00743406">
            <w:pPr>
              <w:pStyle w:val="Tabletext"/>
              <w:rPr>
                <w:sz w:val="20"/>
                <w:lang w:val="ru-RU"/>
              </w:rPr>
            </w:pPr>
          </w:p>
        </w:tc>
      </w:tr>
      <w:tr w:rsidR="0045336D" w:rsidRPr="00DD4697" w14:paraId="1E805A50" w14:textId="77777777" w:rsidTr="00743406">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111CF219" w14:textId="77777777" w:rsidR="0045336D" w:rsidRPr="00DD4697" w:rsidRDefault="0045336D" w:rsidP="00743406">
            <w:pPr>
              <w:pStyle w:val="Sectiontitle"/>
              <w:spacing w:before="60" w:after="60"/>
              <w:rPr>
                <w:b w:val="0"/>
                <w:i/>
                <w:sz w:val="20"/>
              </w:rPr>
            </w:pPr>
            <w:r w:rsidRPr="00DD4697">
              <w:rPr>
                <w:b w:val="0"/>
                <w:i/>
                <w:sz w:val="20"/>
              </w:rPr>
              <w:t>4.D</w:t>
            </w:r>
            <w:r w:rsidRPr="00DD4697">
              <w:rPr>
                <w:b w:val="0"/>
                <w:i/>
                <w:sz w:val="20"/>
              </w:rPr>
              <w:tab/>
              <w:t>Continuous wave emission</w:t>
            </w:r>
          </w:p>
        </w:tc>
      </w:tr>
      <w:tr w:rsidR="0045336D" w:rsidRPr="00DD4697" w14:paraId="604A42D9" w14:textId="77777777" w:rsidTr="00743406">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3D156F80" w14:textId="77777777" w:rsidR="0045336D" w:rsidRPr="00DD4697" w:rsidRDefault="0045336D" w:rsidP="00743406">
            <w:pPr>
              <w:pStyle w:val="Tabletext"/>
              <w:rPr>
                <w:sz w:val="20"/>
              </w:rPr>
            </w:pPr>
            <w:r w:rsidRPr="00DD4697">
              <w:rPr>
                <w:sz w:val="20"/>
              </w:rPr>
              <w:t>Unmodulated continuous wave emission</w:t>
            </w:r>
            <w:r w:rsidRPr="00DD4697">
              <w:rPr>
                <w:sz w:val="20"/>
              </w:rPr>
              <w:br/>
            </w:r>
            <w:r w:rsidRPr="00DD4697">
              <w:rPr>
                <w:b/>
                <w:sz w:val="20"/>
              </w:rPr>
              <w:t>N0N</w:t>
            </w:r>
          </w:p>
        </w:tc>
        <w:tc>
          <w:tcPr>
            <w:tcW w:w="1474" w:type="dxa"/>
            <w:tcBorders>
              <w:top w:val="single" w:sz="4" w:space="0" w:color="auto"/>
              <w:bottom w:val="single" w:sz="4" w:space="0" w:color="auto"/>
            </w:tcBorders>
            <w:tcMar>
              <w:left w:w="108" w:type="dxa"/>
              <w:right w:w="108" w:type="dxa"/>
            </w:tcMar>
          </w:tcPr>
          <w:p w14:paraId="7A63636E" w14:textId="77777777" w:rsidR="0045336D" w:rsidRPr="00DD4697" w:rsidRDefault="0045336D" w:rsidP="00743406">
            <w:pPr>
              <w:pStyle w:val="Tabletext"/>
              <w:rPr>
                <w:sz w:val="20"/>
              </w:rPr>
            </w:pPr>
            <w:r w:rsidRPr="00DD4697">
              <w:rPr>
                <w:sz w:val="20"/>
              </w:rPr>
              <w:t>Unmodulated carrier</w:t>
            </w:r>
          </w:p>
        </w:tc>
        <w:tc>
          <w:tcPr>
            <w:tcW w:w="1420" w:type="dxa"/>
            <w:tcBorders>
              <w:top w:val="single" w:sz="4" w:space="0" w:color="auto"/>
              <w:bottom w:val="single" w:sz="4" w:space="0" w:color="auto"/>
            </w:tcBorders>
            <w:tcMar>
              <w:left w:w="108" w:type="dxa"/>
              <w:right w:w="108" w:type="dxa"/>
            </w:tcMar>
          </w:tcPr>
          <w:p w14:paraId="51EA5C4F" w14:textId="77777777" w:rsidR="0045336D" w:rsidRPr="00DD4697" w:rsidRDefault="0045336D" w:rsidP="00743406">
            <w:pPr>
              <w:pStyle w:val="Tabletext"/>
              <w:rPr>
                <w:sz w:val="20"/>
              </w:rPr>
            </w:pPr>
            <w:r w:rsidRPr="00DD4697">
              <w:rPr>
                <w:sz w:val="20"/>
              </w:rPr>
              <w:t>“Hawk” radar (standing wave)</w:t>
            </w:r>
          </w:p>
        </w:tc>
        <w:tc>
          <w:tcPr>
            <w:tcW w:w="2892" w:type="dxa"/>
            <w:tcBorders>
              <w:top w:val="single" w:sz="4" w:space="0" w:color="auto"/>
              <w:bottom w:val="single" w:sz="4" w:space="0" w:color="auto"/>
            </w:tcBorders>
            <w:tcMar>
              <w:left w:w="108" w:type="dxa"/>
              <w:right w:w="108" w:type="dxa"/>
            </w:tcMar>
          </w:tcPr>
          <w:p w14:paraId="26E42B87" w14:textId="77777777" w:rsidR="0045336D" w:rsidRPr="00DD4697" w:rsidRDefault="0045336D" w:rsidP="00743406">
            <w:pPr>
              <w:pStyle w:val="Tabletext"/>
              <w:jc w:val="center"/>
              <w:rPr>
                <w:sz w:val="20"/>
              </w:rPr>
            </w:pPr>
            <w:r w:rsidRPr="00DD4697">
              <w:rPr>
                <w:i/>
                <w:iCs/>
                <w:sz w:val="20"/>
              </w:rPr>
              <w:t>B</w:t>
            </w:r>
            <w:r w:rsidRPr="00DD4697">
              <w:rPr>
                <w:i/>
                <w:iCs/>
                <w:sz w:val="20"/>
                <w:vertAlign w:val="subscript"/>
              </w:rPr>
              <w:t xml:space="preserve">n </w:t>
            </w:r>
            <w:r w:rsidRPr="00DD4697">
              <w:rPr>
                <w:sz w:val="20"/>
              </w:rPr>
              <w:t>= 2</w:t>
            </w:r>
            <w:r w:rsidRPr="00DD4697">
              <w:rPr>
                <w:i/>
                <w:iCs/>
                <w:sz w:val="20"/>
              </w:rPr>
              <w:t>K</w:t>
            </w:r>
            <w:r w:rsidRPr="00DD4697">
              <w:rPr>
                <w:i/>
                <w:iCs/>
                <w:sz w:val="20"/>
                <w:vertAlign w:val="subscript"/>
              </w:rPr>
              <w:t>d</w:t>
            </w:r>
            <w:r w:rsidRPr="00DD4697">
              <w:rPr>
                <w:i/>
                <w:iCs/>
                <w:sz w:val="20"/>
              </w:rPr>
              <w:t xml:space="preserve"> F</w:t>
            </w:r>
            <w:r w:rsidRPr="00DD4697">
              <w:rPr>
                <w:sz w:val="20"/>
                <w:vertAlign w:val="subscript"/>
              </w:rPr>
              <w:t>0</w:t>
            </w:r>
            <w:r w:rsidRPr="00DD4697">
              <w:rPr>
                <w:sz w:val="20"/>
                <w:vertAlign w:val="subscript"/>
              </w:rPr>
              <w:br/>
            </w:r>
            <w:r w:rsidRPr="00DD4697">
              <w:rPr>
                <w:sz w:val="20"/>
              </w:rPr>
              <w:t xml:space="preserve">where </w:t>
            </w:r>
            <w:r w:rsidRPr="00DD4697">
              <w:rPr>
                <w:i/>
                <w:iCs/>
                <w:sz w:val="20"/>
              </w:rPr>
              <w:t>K</w:t>
            </w:r>
            <w:r w:rsidRPr="00DD4697">
              <w:rPr>
                <w:i/>
                <w:iCs/>
                <w:sz w:val="20"/>
                <w:vertAlign w:val="subscript"/>
              </w:rPr>
              <w:t>d</w:t>
            </w:r>
            <w:r w:rsidRPr="00DD4697">
              <w:rPr>
                <w:i/>
                <w:iCs/>
                <w:sz w:val="20"/>
              </w:rPr>
              <w:t xml:space="preserve"> </w:t>
            </w:r>
            <w:r w:rsidRPr="00DD4697">
              <w:rPr>
                <w:sz w:val="20"/>
              </w:rPr>
              <w:t xml:space="preserve">is the magnitude of the permissible frequency deviation from </w:t>
            </w:r>
            <w:r w:rsidRPr="00DD4697">
              <w:rPr>
                <w:i/>
                <w:iCs/>
                <w:sz w:val="20"/>
              </w:rPr>
              <w:t>F</w:t>
            </w:r>
            <w:r w:rsidRPr="00DD4697">
              <w:rPr>
                <w:sz w:val="20"/>
                <w:vertAlign w:val="subscript"/>
              </w:rPr>
              <w:t>0</w:t>
            </w:r>
          </w:p>
        </w:tc>
        <w:tc>
          <w:tcPr>
            <w:tcW w:w="2892" w:type="dxa"/>
            <w:tcBorders>
              <w:top w:val="single" w:sz="4" w:space="0" w:color="auto"/>
              <w:bottom w:val="single" w:sz="4" w:space="0" w:color="auto"/>
            </w:tcBorders>
            <w:tcMar>
              <w:left w:w="108" w:type="dxa"/>
              <w:right w:w="108" w:type="dxa"/>
            </w:tcMar>
          </w:tcPr>
          <w:p w14:paraId="1A6691F1" w14:textId="1431F46A" w:rsidR="0045336D" w:rsidRPr="00DD4697" w:rsidRDefault="0045336D" w:rsidP="00743406">
            <w:pPr>
              <w:pStyle w:val="Tabletext"/>
              <w:jc w:val="center"/>
              <w:rPr>
                <w:sz w:val="20"/>
              </w:rPr>
            </w:pPr>
            <w:r w:rsidRPr="00DD4697">
              <w:rPr>
                <w:i/>
                <w:iCs/>
                <w:sz w:val="20"/>
              </w:rPr>
              <w:t>B</w:t>
            </w:r>
            <w:r w:rsidRPr="00DD4697">
              <w:rPr>
                <w:i/>
                <w:iCs/>
                <w:sz w:val="20"/>
                <w:vertAlign w:val="subscript"/>
              </w:rPr>
              <w:t>c</w:t>
            </w:r>
            <w:r w:rsidR="006E6F5B" w:rsidRPr="00DD4697">
              <w:rPr>
                <w:bCs/>
                <w:i/>
                <w:iCs/>
                <w:sz w:val="20"/>
                <w:vertAlign w:val="subscript"/>
              </w:rPr>
              <w:t>–</w:t>
            </w:r>
            <w:r w:rsidRPr="00DD4697">
              <w:rPr>
                <w:i/>
                <w:iCs/>
                <w:sz w:val="20"/>
                <w:vertAlign w:val="subscript"/>
              </w:rPr>
              <w:t xml:space="preserve">30 </w:t>
            </w:r>
            <w:r w:rsidRPr="00DD4697">
              <w:rPr>
                <w:sz w:val="20"/>
              </w:rPr>
              <w:t xml:space="preserve">= </w:t>
            </w:r>
            <w:r w:rsidRPr="00DD4697">
              <w:rPr>
                <w:i/>
                <w:iCs/>
                <w:sz w:val="20"/>
              </w:rPr>
              <w:t>B</w:t>
            </w:r>
            <w:r w:rsidRPr="00DD4697">
              <w:rPr>
                <w:i/>
                <w:iCs/>
                <w:sz w:val="20"/>
                <w:vertAlign w:val="subscript"/>
              </w:rPr>
              <w:t>n</w:t>
            </w:r>
            <w:r w:rsidRPr="00DD4697">
              <w:rPr>
                <w:i/>
                <w:iCs/>
                <w:sz w:val="20"/>
              </w:rPr>
              <w:t xml:space="preserve"> </w:t>
            </w:r>
            <w:r w:rsidRPr="00DD4697">
              <w:rPr>
                <w:sz w:val="20"/>
              </w:rPr>
              <w:t>= 2</w:t>
            </w:r>
            <w:r w:rsidRPr="00DD4697">
              <w:rPr>
                <w:i/>
                <w:iCs/>
                <w:sz w:val="20"/>
              </w:rPr>
              <w:t>K</w:t>
            </w:r>
            <w:r w:rsidRPr="00DD4697">
              <w:rPr>
                <w:i/>
                <w:iCs/>
                <w:sz w:val="20"/>
                <w:vertAlign w:val="subscript"/>
              </w:rPr>
              <w:t>d</w:t>
            </w:r>
            <w:r w:rsidRPr="00DD4697">
              <w:rPr>
                <w:i/>
                <w:iCs/>
                <w:sz w:val="20"/>
              </w:rPr>
              <w:t xml:space="preserve"> F</w:t>
            </w:r>
            <w:r w:rsidRPr="00DD4697">
              <w:rPr>
                <w:sz w:val="20"/>
                <w:vertAlign w:val="subscript"/>
              </w:rPr>
              <w:t>0</w:t>
            </w:r>
            <w:r w:rsidRPr="00DD4697">
              <w:rPr>
                <w:sz w:val="20"/>
                <w:vertAlign w:val="subscript"/>
              </w:rPr>
              <w:br/>
            </w:r>
            <w:r w:rsidRPr="00DD4697">
              <w:rPr>
                <w:sz w:val="20"/>
              </w:rPr>
              <w:t>(</w:t>
            </w:r>
            <w:r w:rsidRPr="00DD4697">
              <w:rPr>
                <w:i/>
                <w:iCs/>
                <w:sz w:val="20"/>
              </w:rPr>
              <w:t>K</w:t>
            </w:r>
            <w:r w:rsidRPr="00DD4697">
              <w:rPr>
                <w:i/>
                <w:iCs/>
                <w:sz w:val="20"/>
                <w:vertAlign w:val="subscript"/>
              </w:rPr>
              <w:t>d</w:t>
            </w:r>
            <w:r w:rsidRPr="00DD4697">
              <w:rPr>
                <w:i/>
                <w:iCs/>
                <w:sz w:val="20"/>
              </w:rPr>
              <w:t xml:space="preserve"> </w:t>
            </w:r>
            <w:r w:rsidRPr="00DD4697">
              <w:rPr>
                <w:sz w:val="20"/>
              </w:rPr>
              <w:t>for station with quartz stabilization)</w:t>
            </w:r>
            <w:r w:rsidRPr="00DD4697">
              <w:rPr>
                <w:sz w:val="20"/>
              </w:rPr>
              <w:br/>
            </w:r>
            <w:r w:rsidRPr="00DD4697">
              <w:rPr>
                <w:i/>
                <w:iCs/>
                <w:sz w:val="20"/>
              </w:rPr>
              <w:t>В</w:t>
            </w:r>
            <w:r w:rsidRPr="00DD4697">
              <w:rPr>
                <w:bCs/>
                <w:sz w:val="20"/>
                <w:vertAlign w:val="subscript"/>
              </w:rPr>
              <w:t>–</w:t>
            </w:r>
            <w:r w:rsidRPr="00DD4697">
              <w:rPr>
                <w:sz w:val="20"/>
                <w:vertAlign w:val="subscript"/>
              </w:rPr>
              <w:t>40</w:t>
            </w:r>
            <w:r w:rsidRPr="00DD4697">
              <w:rPr>
                <w:sz w:val="20"/>
              </w:rPr>
              <w:t xml:space="preserve"> =  0.0003</w:t>
            </w:r>
            <w:r w:rsidRPr="00DD4697">
              <w:rPr>
                <w:i/>
                <w:iCs/>
                <w:sz w:val="20"/>
              </w:rPr>
              <w:t>F</w:t>
            </w:r>
            <w:r w:rsidRPr="00DD4697">
              <w:rPr>
                <w:sz w:val="20"/>
                <w:vertAlign w:val="subscript"/>
              </w:rPr>
              <w:t>0</w:t>
            </w:r>
          </w:p>
        </w:tc>
        <w:tc>
          <w:tcPr>
            <w:tcW w:w="2892" w:type="dxa"/>
            <w:vMerge w:val="restart"/>
            <w:tcBorders>
              <w:top w:val="single" w:sz="4" w:space="0" w:color="auto"/>
              <w:right w:val="single" w:sz="4" w:space="0" w:color="auto"/>
            </w:tcBorders>
            <w:tcMar>
              <w:left w:w="108" w:type="dxa"/>
              <w:right w:w="108" w:type="dxa"/>
            </w:tcMar>
          </w:tcPr>
          <w:p w14:paraId="6BF9915B" w14:textId="77777777" w:rsidR="0045336D" w:rsidRPr="00DD4697" w:rsidRDefault="0045336D" w:rsidP="00743406">
            <w:pPr>
              <w:pStyle w:val="Tabletext"/>
              <w:rPr>
                <w:sz w:val="20"/>
              </w:rPr>
            </w:pPr>
          </w:p>
        </w:tc>
      </w:tr>
      <w:tr w:rsidR="0045336D" w:rsidRPr="00DD4697" w14:paraId="0F5A668A" w14:textId="77777777" w:rsidTr="00743406">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1BF3632A" w14:textId="77777777" w:rsidR="0045336D" w:rsidRPr="00DD4697" w:rsidRDefault="0045336D" w:rsidP="00743406">
            <w:pPr>
              <w:pStyle w:val="Tabletext"/>
              <w:rPr>
                <w:b/>
                <w:sz w:val="20"/>
              </w:rPr>
            </w:pPr>
            <w:r w:rsidRPr="00DD4697">
              <w:rPr>
                <w:sz w:val="20"/>
              </w:rPr>
              <w:t>Continuous-wave emission</w:t>
            </w:r>
            <w:r w:rsidRPr="00DD4697">
              <w:rPr>
                <w:sz w:val="20"/>
              </w:rPr>
              <w:br/>
            </w:r>
            <w:r w:rsidRPr="00DD4697">
              <w:rPr>
                <w:b/>
                <w:sz w:val="20"/>
              </w:rPr>
              <w:t>M0N</w:t>
            </w:r>
          </w:p>
        </w:tc>
        <w:tc>
          <w:tcPr>
            <w:tcW w:w="1474" w:type="dxa"/>
            <w:tcBorders>
              <w:top w:val="single" w:sz="4" w:space="0" w:color="auto"/>
              <w:bottom w:val="single" w:sz="4" w:space="0" w:color="auto"/>
            </w:tcBorders>
            <w:tcMar>
              <w:left w:w="108" w:type="dxa"/>
              <w:right w:w="108" w:type="dxa"/>
            </w:tcMar>
          </w:tcPr>
          <w:p w14:paraId="632FFE0C" w14:textId="77777777" w:rsidR="0045336D" w:rsidRPr="00DD4697" w:rsidRDefault="0045336D" w:rsidP="00743406">
            <w:pPr>
              <w:pStyle w:val="Tabletext"/>
              <w:rPr>
                <w:sz w:val="20"/>
              </w:rPr>
            </w:pPr>
            <w:r w:rsidRPr="00DD4697">
              <w:rPr>
                <w:sz w:val="20"/>
              </w:rPr>
              <w:t>Frequency-modulated carrier</w:t>
            </w:r>
          </w:p>
        </w:tc>
        <w:tc>
          <w:tcPr>
            <w:tcW w:w="1420" w:type="dxa"/>
            <w:tcBorders>
              <w:top w:val="single" w:sz="4" w:space="0" w:color="auto"/>
              <w:bottom w:val="single" w:sz="4" w:space="0" w:color="auto"/>
            </w:tcBorders>
            <w:tcMar>
              <w:left w:w="108" w:type="dxa"/>
              <w:right w:w="108" w:type="dxa"/>
            </w:tcMar>
          </w:tcPr>
          <w:p w14:paraId="4332109D" w14:textId="77777777" w:rsidR="0045336D" w:rsidRPr="00DD4697" w:rsidRDefault="0045336D" w:rsidP="00743406">
            <w:pPr>
              <w:pStyle w:val="Tabletext"/>
              <w:rPr>
                <w:sz w:val="20"/>
              </w:rPr>
            </w:pPr>
            <w:r w:rsidRPr="00DD4697">
              <w:rPr>
                <w:sz w:val="20"/>
              </w:rPr>
              <w:t>“Hawk” radar</w:t>
            </w:r>
            <w:r w:rsidRPr="00DD4697">
              <w:rPr>
                <w:sz w:val="20"/>
              </w:rPr>
              <w:br/>
              <w:t>(standing wave)</w:t>
            </w:r>
          </w:p>
        </w:tc>
        <w:tc>
          <w:tcPr>
            <w:tcW w:w="2892" w:type="dxa"/>
            <w:tcBorders>
              <w:top w:val="single" w:sz="4" w:space="0" w:color="auto"/>
              <w:bottom w:val="single" w:sz="4" w:space="0" w:color="auto"/>
            </w:tcBorders>
            <w:tcMar>
              <w:left w:w="108" w:type="dxa"/>
              <w:right w:w="108" w:type="dxa"/>
            </w:tcMar>
          </w:tcPr>
          <w:p w14:paraId="72B43358" w14:textId="77777777" w:rsidR="0045336D" w:rsidRPr="00DD4697" w:rsidRDefault="0045336D" w:rsidP="00743406">
            <w:pPr>
              <w:pStyle w:val="Tabletext"/>
              <w:jc w:val="center"/>
              <w:rPr>
                <w:sz w:val="20"/>
              </w:rPr>
            </w:pPr>
            <w:r w:rsidRPr="00DD4697">
              <w:rPr>
                <w:i/>
                <w:iCs/>
                <w:sz w:val="20"/>
              </w:rPr>
              <w:t>B</w:t>
            </w:r>
            <w:r w:rsidRPr="00DD4697">
              <w:rPr>
                <w:i/>
                <w:iCs/>
                <w:sz w:val="20"/>
                <w:vertAlign w:val="subscript"/>
              </w:rPr>
              <w:t>n</w:t>
            </w:r>
            <w:r w:rsidRPr="00DD4697">
              <w:rPr>
                <w:sz w:val="20"/>
                <w:vertAlign w:val="subscript"/>
              </w:rPr>
              <w:t xml:space="preserve"> </w:t>
            </w:r>
            <w:r w:rsidRPr="00DD4697">
              <w:rPr>
                <w:sz w:val="20"/>
              </w:rPr>
              <w:t>= 2</w:t>
            </w:r>
            <w:r w:rsidRPr="00DD4697">
              <w:rPr>
                <w:i/>
                <w:iCs/>
                <w:sz w:val="20"/>
              </w:rPr>
              <w:t>D</w:t>
            </w:r>
          </w:p>
        </w:tc>
        <w:tc>
          <w:tcPr>
            <w:tcW w:w="2892" w:type="dxa"/>
            <w:tcBorders>
              <w:top w:val="single" w:sz="4" w:space="0" w:color="auto"/>
              <w:bottom w:val="single" w:sz="4" w:space="0" w:color="auto"/>
            </w:tcBorders>
            <w:tcMar>
              <w:left w:w="108" w:type="dxa"/>
              <w:right w:w="108" w:type="dxa"/>
            </w:tcMar>
          </w:tcPr>
          <w:p w14:paraId="0622AEC8" w14:textId="77777777" w:rsidR="0045336D" w:rsidRPr="00DD4697" w:rsidRDefault="0045336D" w:rsidP="00743406">
            <w:pPr>
              <w:pStyle w:val="Tabletext"/>
              <w:jc w:val="center"/>
              <w:rPr>
                <w:sz w:val="20"/>
              </w:rPr>
            </w:pPr>
            <w:r w:rsidRPr="00DD4697">
              <w:rPr>
                <w:i/>
                <w:iCs/>
                <w:sz w:val="20"/>
              </w:rPr>
              <w:t>В</w:t>
            </w:r>
            <w:r w:rsidRPr="00DD4697">
              <w:rPr>
                <w:bCs/>
                <w:sz w:val="20"/>
                <w:vertAlign w:val="subscript"/>
              </w:rPr>
              <w:t>–</w:t>
            </w:r>
            <w:r w:rsidRPr="00DD4697">
              <w:rPr>
                <w:sz w:val="20"/>
                <w:vertAlign w:val="subscript"/>
              </w:rPr>
              <w:t>40</w:t>
            </w:r>
            <w:r w:rsidRPr="00DD4697">
              <w:rPr>
                <w:sz w:val="20"/>
              </w:rPr>
              <w:t xml:space="preserve"> = 2</w:t>
            </w:r>
            <w:r w:rsidRPr="00DD4697">
              <w:rPr>
                <w:i/>
                <w:iCs/>
                <w:sz w:val="20"/>
              </w:rPr>
              <w:t>D</w:t>
            </w:r>
            <w:r w:rsidRPr="00DD4697">
              <w:rPr>
                <w:sz w:val="20"/>
              </w:rPr>
              <w:t xml:space="preserve"> + 0.0003</w:t>
            </w:r>
            <w:r w:rsidRPr="00DD4697">
              <w:rPr>
                <w:i/>
                <w:iCs/>
                <w:sz w:val="20"/>
              </w:rPr>
              <w:t>F</w:t>
            </w:r>
            <w:r w:rsidRPr="00DD4697">
              <w:rPr>
                <w:sz w:val="20"/>
                <w:vertAlign w:val="subscript"/>
              </w:rPr>
              <w:t>0</w:t>
            </w:r>
          </w:p>
        </w:tc>
        <w:tc>
          <w:tcPr>
            <w:tcW w:w="2892" w:type="dxa"/>
            <w:vMerge/>
            <w:tcBorders>
              <w:right w:val="single" w:sz="4" w:space="0" w:color="auto"/>
            </w:tcBorders>
            <w:tcMar>
              <w:left w:w="108" w:type="dxa"/>
              <w:right w:w="108" w:type="dxa"/>
            </w:tcMar>
          </w:tcPr>
          <w:p w14:paraId="7B97F336" w14:textId="77777777" w:rsidR="0045336D" w:rsidRPr="00DD4697" w:rsidRDefault="0045336D" w:rsidP="00743406">
            <w:pPr>
              <w:pStyle w:val="Tabletext"/>
              <w:rPr>
                <w:b/>
                <w:sz w:val="20"/>
              </w:rPr>
            </w:pPr>
          </w:p>
        </w:tc>
      </w:tr>
      <w:tr w:rsidR="0045336D" w:rsidRPr="00DD4697" w14:paraId="3414D606" w14:textId="77777777" w:rsidTr="00743406">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1A1C82CB" w14:textId="77777777" w:rsidR="0045336D" w:rsidRPr="00DD4697" w:rsidRDefault="0045336D" w:rsidP="00743406">
            <w:pPr>
              <w:pStyle w:val="Tabletext"/>
              <w:rPr>
                <w:b/>
                <w:sz w:val="20"/>
              </w:rPr>
            </w:pPr>
            <w:r w:rsidRPr="00DD4697">
              <w:rPr>
                <w:sz w:val="20"/>
              </w:rPr>
              <w:t>Chirp</w:t>
            </w:r>
            <w:r w:rsidRPr="00DD4697">
              <w:rPr>
                <w:sz w:val="20"/>
              </w:rPr>
              <w:br/>
            </w:r>
            <w:r w:rsidRPr="00DD4697">
              <w:rPr>
                <w:b/>
                <w:sz w:val="20"/>
              </w:rPr>
              <w:t>W0N, Q0N</w:t>
            </w:r>
          </w:p>
        </w:tc>
        <w:tc>
          <w:tcPr>
            <w:tcW w:w="1474" w:type="dxa"/>
            <w:tcBorders>
              <w:top w:val="single" w:sz="4" w:space="0" w:color="auto"/>
              <w:bottom w:val="single" w:sz="4" w:space="0" w:color="auto"/>
            </w:tcBorders>
            <w:tcMar>
              <w:left w:w="108" w:type="dxa"/>
              <w:right w:w="108" w:type="dxa"/>
            </w:tcMar>
          </w:tcPr>
          <w:p w14:paraId="52D2643C" w14:textId="77777777" w:rsidR="0045336D" w:rsidRPr="00DD4697" w:rsidRDefault="0045336D" w:rsidP="00743406">
            <w:pPr>
              <w:pStyle w:val="Tabletext"/>
              <w:rPr>
                <w:sz w:val="20"/>
              </w:rPr>
            </w:pPr>
            <w:r w:rsidRPr="00DD4697">
              <w:rPr>
                <w:sz w:val="20"/>
              </w:rPr>
              <w:t>Frequency-modulated carrier</w:t>
            </w:r>
          </w:p>
        </w:tc>
        <w:tc>
          <w:tcPr>
            <w:tcW w:w="1420" w:type="dxa"/>
            <w:tcBorders>
              <w:top w:val="single" w:sz="4" w:space="0" w:color="auto"/>
              <w:bottom w:val="single" w:sz="4" w:space="0" w:color="auto"/>
            </w:tcBorders>
            <w:tcMar>
              <w:left w:w="108" w:type="dxa"/>
              <w:right w:w="108" w:type="dxa"/>
            </w:tcMar>
          </w:tcPr>
          <w:p w14:paraId="6C5C3E5E" w14:textId="77777777" w:rsidR="0045336D" w:rsidRPr="00DD4697" w:rsidRDefault="0045336D" w:rsidP="00743406">
            <w:pPr>
              <w:pStyle w:val="Tabletext"/>
              <w:rPr>
                <w:sz w:val="20"/>
              </w:rPr>
            </w:pPr>
          </w:p>
        </w:tc>
        <w:tc>
          <w:tcPr>
            <w:tcW w:w="2892" w:type="dxa"/>
            <w:tcBorders>
              <w:top w:val="single" w:sz="4" w:space="0" w:color="auto"/>
              <w:bottom w:val="single" w:sz="4" w:space="0" w:color="auto"/>
            </w:tcBorders>
            <w:tcMar>
              <w:left w:w="108" w:type="dxa"/>
              <w:right w:w="108" w:type="dxa"/>
            </w:tcMar>
          </w:tcPr>
          <w:p w14:paraId="29D17D8F" w14:textId="77777777" w:rsidR="0045336D" w:rsidRPr="00DD4697" w:rsidRDefault="0045336D" w:rsidP="00743406">
            <w:pPr>
              <w:pStyle w:val="Tabletext"/>
              <w:jc w:val="center"/>
              <w:rPr>
                <w:sz w:val="20"/>
              </w:rPr>
            </w:pPr>
            <w:r w:rsidRPr="00DD4697">
              <w:rPr>
                <w:i/>
                <w:iCs/>
                <w:sz w:val="20"/>
              </w:rPr>
              <w:t>B</w:t>
            </w:r>
            <w:r w:rsidRPr="00DD4697">
              <w:rPr>
                <w:i/>
                <w:iCs/>
                <w:sz w:val="20"/>
                <w:vertAlign w:val="subscript"/>
              </w:rPr>
              <w:t xml:space="preserve">n </w:t>
            </w:r>
            <w:r w:rsidRPr="00DD4697">
              <w:rPr>
                <w:sz w:val="20"/>
              </w:rPr>
              <w:t>= 2</w:t>
            </w:r>
            <w:r w:rsidRPr="00DD4697">
              <w:rPr>
                <w:i/>
                <w:iCs/>
                <w:sz w:val="20"/>
              </w:rPr>
              <w:t>D</w:t>
            </w:r>
          </w:p>
        </w:tc>
        <w:tc>
          <w:tcPr>
            <w:tcW w:w="2892" w:type="dxa"/>
            <w:tcBorders>
              <w:top w:val="single" w:sz="4" w:space="0" w:color="auto"/>
              <w:bottom w:val="single" w:sz="4" w:space="0" w:color="auto"/>
            </w:tcBorders>
            <w:tcMar>
              <w:left w:w="108" w:type="dxa"/>
              <w:right w:w="108" w:type="dxa"/>
            </w:tcMar>
          </w:tcPr>
          <w:p w14:paraId="64CA8F85" w14:textId="77777777" w:rsidR="0045336D" w:rsidRPr="00DD4697" w:rsidRDefault="0045336D" w:rsidP="00743406">
            <w:pPr>
              <w:pStyle w:val="Tabletext"/>
              <w:jc w:val="center"/>
              <w:rPr>
                <w:sz w:val="20"/>
              </w:rPr>
            </w:pPr>
            <w:r w:rsidRPr="00DD4697">
              <w:rPr>
                <w:i/>
                <w:iCs/>
                <w:sz w:val="20"/>
              </w:rPr>
              <w:t>В</w:t>
            </w:r>
            <w:r w:rsidRPr="00DD4697">
              <w:rPr>
                <w:bCs/>
                <w:sz w:val="20"/>
                <w:vertAlign w:val="subscript"/>
              </w:rPr>
              <w:t>–</w:t>
            </w:r>
            <w:r w:rsidRPr="00DD4697">
              <w:rPr>
                <w:sz w:val="20"/>
                <w:vertAlign w:val="subscript"/>
              </w:rPr>
              <w:t>40</w:t>
            </w:r>
            <w:r w:rsidRPr="00DD4697">
              <w:rPr>
                <w:sz w:val="20"/>
              </w:rPr>
              <w:t xml:space="preserve"> = 2</w:t>
            </w:r>
            <w:r w:rsidRPr="00DD4697">
              <w:rPr>
                <w:i/>
                <w:iCs/>
                <w:sz w:val="20"/>
              </w:rPr>
              <w:t>D</w:t>
            </w:r>
            <w:r w:rsidRPr="00DD4697">
              <w:rPr>
                <w:sz w:val="20"/>
              </w:rPr>
              <w:t xml:space="preserve"> + 0.0003</w:t>
            </w:r>
            <w:r w:rsidRPr="00DD4697">
              <w:rPr>
                <w:i/>
                <w:iCs/>
                <w:sz w:val="20"/>
              </w:rPr>
              <w:t>F</w:t>
            </w:r>
            <w:r w:rsidRPr="00DD4697">
              <w:rPr>
                <w:sz w:val="20"/>
                <w:vertAlign w:val="subscript"/>
              </w:rPr>
              <w:t>0</w:t>
            </w:r>
          </w:p>
        </w:tc>
        <w:tc>
          <w:tcPr>
            <w:tcW w:w="2892" w:type="dxa"/>
            <w:vMerge/>
            <w:tcBorders>
              <w:bottom w:val="single" w:sz="4" w:space="0" w:color="auto"/>
              <w:right w:val="single" w:sz="4" w:space="0" w:color="auto"/>
            </w:tcBorders>
            <w:tcMar>
              <w:left w:w="108" w:type="dxa"/>
              <w:right w:w="108" w:type="dxa"/>
            </w:tcMar>
          </w:tcPr>
          <w:p w14:paraId="49F0C07A" w14:textId="77777777" w:rsidR="0045336D" w:rsidRPr="00DD4697" w:rsidRDefault="0045336D" w:rsidP="00743406">
            <w:pPr>
              <w:pStyle w:val="Tabletext"/>
              <w:rPr>
                <w:b/>
                <w:sz w:val="20"/>
              </w:rPr>
            </w:pPr>
          </w:p>
        </w:tc>
      </w:tr>
    </w:tbl>
    <w:p w14:paraId="1E636585" w14:textId="77777777" w:rsidR="0045336D" w:rsidRPr="00161268" w:rsidRDefault="0045336D" w:rsidP="0045336D">
      <w:pPr>
        <w:pStyle w:val="Tablefin"/>
      </w:pPr>
    </w:p>
    <w:p w14:paraId="663A61C7" w14:textId="1837F694"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3705F43A" w14:textId="77777777" w:rsidTr="00743406">
        <w:trPr>
          <w:cantSplit/>
          <w:tblHeader/>
          <w:jc w:val="center"/>
        </w:trPr>
        <w:tc>
          <w:tcPr>
            <w:tcW w:w="2890" w:type="dxa"/>
            <w:vMerge w:val="restart"/>
            <w:tcMar>
              <w:left w:w="108" w:type="dxa"/>
              <w:right w:w="108" w:type="dxa"/>
            </w:tcMar>
            <w:vAlign w:val="center"/>
          </w:tcPr>
          <w:p w14:paraId="68C5ED8D"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0C372766"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3AEF1A1E"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01C9D53B" w14:textId="77777777" w:rsidR="0045336D" w:rsidRPr="0034070F" w:rsidRDefault="0045336D" w:rsidP="00743406">
            <w:pPr>
              <w:pStyle w:val="Tablehead"/>
              <w:rPr>
                <w:sz w:val="20"/>
              </w:rPr>
            </w:pPr>
            <w:r w:rsidRPr="0034070F">
              <w:rPr>
                <w:sz w:val="20"/>
              </w:rPr>
              <w:t>Remarks</w:t>
            </w:r>
          </w:p>
        </w:tc>
      </w:tr>
      <w:tr w:rsidR="0045336D" w:rsidRPr="0034070F" w14:paraId="6B4F49A0" w14:textId="77777777" w:rsidTr="00743406">
        <w:trPr>
          <w:cantSplit/>
          <w:trHeight w:val="301"/>
          <w:tblHeader/>
          <w:jc w:val="center"/>
        </w:trPr>
        <w:tc>
          <w:tcPr>
            <w:tcW w:w="2890" w:type="dxa"/>
            <w:vMerge/>
            <w:tcMar>
              <w:left w:w="108" w:type="dxa"/>
              <w:right w:w="108" w:type="dxa"/>
            </w:tcMar>
          </w:tcPr>
          <w:p w14:paraId="7A772CF6" w14:textId="77777777" w:rsidR="0045336D" w:rsidRPr="0034070F" w:rsidRDefault="0045336D" w:rsidP="00743406">
            <w:pPr>
              <w:pStyle w:val="Tablehead"/>
              <w:rPr>
                <w:sz w:val="20"/>
              </w:rPr>
            </w:pPr>
          </w:p>
        </w:tc>
        <w:tc>
          <w:tcPr>
            <w:tcW w:w="2893" w:type="dxa"/>
            <w:gridSpan w:val="2"/>
            <w:vMerge/>
            <w:tcMar>
              <w:left w:w="108" w:type="dxa"/>
              <w:right w:w="108" w:type="dxa"/>
            </w:tcMar>
          </w:tcPr>
          <w:p w14:paraId="4904CCAE" w14:textId="77777777" w:rsidR="0045336D" w:rsidRPr="0034070F" w:rsidRDefault="0045336D" w:rsidP="00743406">
            <w:pPr>
              <w:pStyle w:val="Tablehead"/>
              <w:rPr>
                <w:sz w:val="20"/>
              </w:rPr>
            </w:pPr>
          </w:p>
        </w:tc>
        <w:tc>
          <w:tcPr>
            <w:tcW w:w="2892" w:type="dxa"/>
            <w:tcMar>
              <w:left w:w="108" w:type="dxa"/>
              <w:right w:w="108" w:type="dxa"/>
            </w:tcMar>
            <w:vAlign w:val="center"/>
          </w:tcPr>
          <w:p w14:paraId="582D1E07"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55E5E52F" w14:textId="3F669479"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6F961277" w14:textId="77777777" w:rsidR="0045336D" w:rsidRPr="0034070F" w:rsidRDefault="0045336D" w:rsidP="00743406">
            <w:pPr>
              <w:pStyle w:val="Tablehead"/>
              <w:rPr>
                <w:sz w:val="20"/>
              </w:rPr>
            </w:pPr>
          </w:p>
        </w:tc>
      </w:tr>
      <w:tr w:rsidR="0045336D" w:rsidRPr="0034070F" w14:paraId="35620FEB" w14:textId="77777777" w:rsidTr="00743406">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5BC87CA1" w14:textId="77777777" w:rsidR="0045336D" w:rsidRPr="0034070F" w:rsidRDefault="0045336D" w:rsidP="00743406">
            <w:pPr>
              <w:pStyle w:val="Sectiontitle"/>
              <w:spacing w:before="60" w:after="60"/>
              <w:rPr>
                <w:b w:val="0"/>
                <w:i/>
                <w:sz w:val="20"/>
              </w:rPr>
            </w:pPr>
            <w:r w:rsidRPr="0034070F">
              <w:rPr>
                <w:b w:val="0"/>
                <w:i/>
                <w:sz w:val="20"/>
              </w:rPr>
              <w:t>4.E</w:t>
            </w:r>
            <w:r w:rsidRPr="0034070F">
              <w:rPr>
                <w:b w:val="0"/>
                <w:i/>
                <w:sz w:val="20"/>
              </w:rPr>
              <w:tab/>
              <w:t>Unmodulated pulsed carrier</w:t>
            </w:r>
          </w:p>
        </w:tc>
      </w:tr>
      <w:tr w:rsidR="0045336D" w:rsidRPr="0034070F" w14:paraId="20C51475"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0E0985A3"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1E587AD6"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436D1532"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4AD2F482"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19FAF4CC"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4B8DFA38" w14:textId="77777777" w:rsidR="0045336D" w:rsidRPr="0034070F" w:rsidRDefault="0045336D" w:rsidP="00743406">
            <w:pPr>
              <w:pStyle w:val="Tabletext"/>
              <w:jc w:val="center"/>
              <w:rPr>
                <w:b/>
                <w:bCs/>
                <w:sz w:val="20"/>
              </w:rPr>
            </w:pPr>
            <w:r w:rsidRPr="0034070F">
              <w:rPr>
                <w:b/>
                <w:bCs/>
                <w:sz w:val="20"/>
              </w:rPr>
              <w:t>5</w:t>
            </w:r>
          </w:p>
        </w:tc>
      </w:tr>
      <w:tr w:rsidR="0045336D" w:rsidRPr="0034070F" w14:paraId="2F168308" w14:textId="77777777" w:rsidTr="00743406">
        <w:trPr>
          <w:cantSplit/>
          <w:jc w:val="center"/>
        </w:trPr>
        <w:tc>
          <w:tcPr>
            <w:tcW w:w="2890" w:type="dxa"/>
            <w:vMerge w:val="restart"/>
            <w:tcBorders>
              <w:top w:val="single" w:sz="4" w:space="0" w:color="auto"/>
              <w:left w:val="single" w:sz="4" w:space="0" w:color="auto"/>
            </w:tcBorders>
            <w:tcMar>
              <w:left w:w="108" w:type="dxa"/>
              <w:right w:w="108" w:type="dxa"/>
            </w:tcMar>
          </w:tcPr>
          <w:p w14:paraId="43AE8560" w14:textId="77777777" w:rsidR="0045336D" w:rsidRPr="0034070F" w:rsidRDefault="0045336D" w:rsidP="00743406">
            <w:pPr>
              <w:pStyle w:val="Tabletext"/>
              <w:rPr>
                <w:b/>
                <w:sz w:val="20"/>
              </w:rPr>
            </w:pPr>
            <w:r w:rsidRPr="0034070F">
              <w:rPr>
                <w:sz w:val="20"/>
              </w:rPr>
              <w:t>Unmodulated pulsed carrier</w:t>
            </w:r>
            <w:r w:rsidRPr="0034070F">
              <w:rPr>
                <w:sz w:val="20"/>
                <w:vertAlign w:val="superscript"/>
              </w:rPr>
              <w:t>(5)</w:t>
            </w:r>
            <w:r w:rsidRPr="0034070F">
              <w:rPr>
                <w:sz w:val="20"/>
              </w:rPr>
              <w:br/>
            </w:r>
            <w:r w:rsidRPr="0034070F">
              <w:rPr>
                <w:b/>
                <w:sz w:val="20"/>
              </w:rPr>
              <w:t>P0N, P0NAN</w:t>
            </w:r>
          </w:p>
        </w:tc>
        <w:tc>
          <w:tcPr>
            <w:tcW w:w="1473" w:type="dxa"/>
            <w:vMerge w:val="restart"/>
            <w:tcBorders>
              <w:top w:val="single" w:sz="4" w:space="0" w:color="auto"/>
            </w:tcBorders>
            <w:tcMar>
              <w:left w:w="108" w:type="dxa"/>
              <w:right w:w="108" w:type="dxa"/>
            </w:tcMar>
          </w:tcPr>
          <w:p w14:paraId="193F888C" w14:textId="77777777" w:rsidR="0045336D" w:rsidRPr="0034070F" w:rsidRDefault="0045336D" w:rsidP="00743406">
            <w:pPr>
              <w:pStyle w:val="Tabletext"/>
              <w:rPr>
                <w:sz w:val="20"/>
              </w:rPr>
            </w:pPr>
          </w:p>
        </w:tc>
        <w:tc>
          <w:tcPr>
            <w:tcW w:w="1420" w:type="dxa"/>
            <w:tcBorders>
              <w:top w:val="single" w:sz="4" w:space="0" w:color="auto"/>
              <w:bottom w:val="single" w:sz="4" w:space="0" w:color="auto"/>
            </w:tcBorders>
            <w:tcMar>
              <w:left w:w="108" w:type="dxa"/>
              <w:right w:w="108" w:type="dxa"/>
            </w:tcMar>
          </w:tcPr>
          <w:p w14:paraId="35662014" w14:textId="77777777" w:rsidR="0045336D" w:rsidRPr="0034070F" w:rsidRDefault="0045336D" w:rsidP="00743406">
            <w:pPr>
              <w:pStyle w:val="Tabletext"/>
              <w:rPr>
                <w:sz w:val="20"/>
              </w:rPr>
            </w:pPr>
            <w:r w:rsidRPr="0034070F">
              <w:rPr>
                <w:sz w:val="20"/>
              </w:rPr>
              <w:t>Pulses with steep leading edge, i.e.</w:t>
            </w:r>
            <w:r w:rsidRPr="0034070F">
              <w:rPr>
                <w:sz w:val="20"/>
              </w:rPr>
              <w:br/>
            </w:r>
            <w:r w:rsidRPr="0034070F">
              <w:rPr>
                <w:b/>
                <w:sz w:val="20"/>
              </w:rPr>
              <w:sym w:font="Symbol" w:char="0074"/>
            </w:r>
            <w:r w:rsidRPr="0034070F">
              <w:rPr>
                <w:i/>
                <w:sz w:val="20"/>
                <w:vertAlign w:val="subscript"/>
              </w:rPr>
              <w:t xml:space="preserve">r </w:t>
            </w:r>
            <w:r w:rsidRPr="0034070F">
              <w:rPr>
                <w:sz w:val="20"/>
                <w:vertAlign w:val="subscript"/>
              </w:rPr>
              <w:t xml:space="preserve"> </w:t>
            </w:r>
            <w:r w:rsidRPr="0034070F">
              <w:rPr>
                <w:sz w:val="20"/>
              </w:rPr>
              <w:sym w:font="Symbol" w:char="F0A3"/>
            </w:r>
            <w:r w:rsidRPr="0034070F">
              <w:rPr>
                <w:sz w:val="20"/>
              </w:rPr>
              <w:t xml:space="preserve"> 0.008 </w:t>
            </w:r>
            <w:r w:rsidRPr="0034070F">
              <w:rPr>
                <w:i/>
                <w:sz w:val="20"/>
              </w:rPr>
              <w:t>t</w:t>
            </w:r>
          </w:p>
        </w:tc>
        <w:tc>
          <w:tcPr>
            <w:tcW w:w="2892" w:type="dxa"/>
            <w:tcBorders>
              <w:top w:val="single" w:sz="4" w:space="0" w:color="auto"/>
              <w:bottom w:val="single" w:sz="4" w:space="0" w:color="auto"/>
            </w:tcBorders>
            <w:tcMar>
              <w:left w:w="108" w:type="dxa"/>
              <w:right w:w="108" w:type="dxa"/>
            </w:tcMar>
          </w:tcPr>
          <w:p w14:paraId="29E9621A" w14:textId="77777777" w:rsidR="0045336D" w:rsidRPr="0034070F" w:rsidRDefault="0045336D" w:rsidP="00743406">
            <w:pPr>
              <w:pStyle w:val="Tabletext"/>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6.36/</w:t>
            </w:r>
            <w:r w:rsidRPr="0034070F">
              <w:rPr>
                <w:sz w:val="20"/>
              </w:rPr>
              <w:sym w:font="Symbol" w:char="0074"/>
            </w:r>
          </w:p>
        </w:tc>
        <w:tc>
          <w:tcPr>
            <w:tcW w:w="2892" w:type="dxa"/>
            <w:tcBorders>
              <w:top w:val="single" w:sz="4" w:space="0" w:color="auto"/>
              <w:bottom w:val="single" w:sz="4" w:space="0" w:color="auto"/>
            </w:tcBorders>
            <w:tcMar>
              <w:left w:w="108" w:type="dxa"/>
              <w:right w:w="108" w:type="dxa"/>
            </w:tcMar>
          </w:tcPr>
          <w:p w14:paraId="79655A2E" w14:textId="7696E5AC" w:rsidR="0045336D" w:rsidRPr="0034070F" w:rsidRDefault="0045336D" w:rsidP="00743406">
            <w:pPr>
              <w:pStyle w:val="Tabletext"/>
              <w:jc w:val="center"/>
              <w:rPr>
                <w:sz w:val="20"/>
              </w:rPr>
            </w:pPr>
            <w:r w:rsidRPr="0034070F">
              <w:rPr>
                <w:i/>
                <w:iCs/>
                <w:sz w:val="20"/>
              </w:rPr>
              <w:t>В</w:t>
            </w:r>
            <w:r w:rsidRPr="0034070F">
              <w:rPr>
                <w:i/>
                <w:iCs/>
                <w:sz w:val="20"/>
                <w:vertAlign w:val="subscript"/>
              </w:rPr>
              <w:t>–</w:t>
            </w:r>
            <w:r w:rsidRPr="0034070F">
              <w:rPr>
                <w:sz w:val="20"/>
                <w:vertAlign w:val="subscript"/>
              </w:rPr>
              <w:t>20</w:t>
            </w:r>
            <w:r w:rsidRPr="0034070F">
              <w:rPr>
                <w:sz w:val="20"/>
              </w:rPr>
              <w:t xml:space="preserve"> = 6.36/</w:t>
            </w:r>
            <w:r w:rsidRPr="0034070F">
              <w:rPr>
                <w:sz w:val="20"/>
              </w:rPr>
              <w:sym w:font="Symbol" w:char="0074"/>
            </w:r>
            <w:r w:rsidRPr="0034070F">
              <w:rPr>
                <w:sz w:val="20"/>
              </w:rPr>
              <w:br/>
            </w:r>
            <w:r w:rsidRPr="0034070F">
              <w:rPr>
                <w:i/>
                <w:iCs/>
                <w:sz w:val="20"/>
              </w:rPr>
              <w:t>B</w:t>
            </w:r>
            <w:r w:rsidRPr="0034070F">
              <w:rPr>
                <w:i/>
                <w:iCs/>
                <w:sz w:val="20"/>
                <w:vertAlign w:val="subscript"/>
              </w:rPr>
              <w:t>c</w:t>
            </w:r>
            <w:r w:rsidR="006E6F5B" w:rsidRPr="0034070F">
              <w:rPr>
                <w:bCs/>
                <w:i/>
                <w:iCs/>
                <w:sz w:val="20"/>
                <w:vertAlign w:val="subscript"/>
              </w:rPr>
              <w:t>–</w:t>
            </w:r>
            <w:r w:rsidRPr="0034070F">
              <w:rPr>
                <w:i/>
                <w:iCs/>
                <w:sz w:val="20"/>
                <w:vertAlign w:val="subscript"/>
              </w:rPr>
              <w:t>30</w:t>
            </w:r>
            <w:r w:rsidRPr="0034070F">
              <w:rPr>
                <w:sz w:val="20"/>
              </w:rPr>
              <w:t xml:space="preserve"> = 9.14/</w:t>
            </w:r>
            <w:r w:rsidRPr="0034070F">
              <w:rPr>
                <w:sz w:val="20"/>
              </w:rPr>
              <w:sym w:font="Symbol" w:char="0074"/>
            </w:r>
            <w:r w:rsidRPr="0034070F">
              <w:rPr>
                <w:sz w:val="20"/>
              </w:rPr>
              <w:br/>
            </w:r>
            <w:r w:rsidRPr="0034070F">
              <w:rPr>
                <w:i/>
                <w:iCs/>
                <w:sz w:val="20"/>
              </w:rPr>
              <w:t>B</w:t>
            </w:r>
            <w:r w:rsidRPr="0034070F">
              <w:rPr>
                <w:i/>
                <w:iCs/>
                <w:sz w:val="20"/>
                <w:vertAlign w:val="subscript"/>
              </w:rPr>
              <w:t>c</w:t>
            </w:r>
            <w:r w:rsidR="006E6F5B" w:rsidRPr="0034070F">
              <w:rPr>
                <w:bCs/>
                <w:i/>
                <w:iCs/>
                <w:sz w:val="20"/>
                <w:vertAlign w:val="subscript"/>
              </w:rPr>
              <w:t>–</w:t>
            </w:r>
            <w:r w:rsidRPr="0034070F">
              <w:rPr>
                <w:i/>
                <w:iCs/>
                <w:sz w:val="20"/>
                <w:vertAlign w:val="subscript"/>
              </w:rPr>
              <w:t xml:space="preserve">30 </w:t>
            </w:r>
            <w:r w:rsidRPr="0034070F">
              <w:rPr>
                <w:i/>
                <w:iCs/>
                <w:sz w:val="20"/>
              </w:rPr>
              <w:t>=</w:t>
            </w:r>
            <w:r w:rsidRPr="0034070F">
              <w:rPr>
                <w:sz w:val="20"/>
              </w:rPr>
              <w:t xml:space="preserve"> 1.44</w:t>
            </w:r>
            <w:r w:rsidRPr="0034070F">
              <w:rPr>
                <w:i/>
                <w:iCs/>
                <w:sz w:val="20"/>
              </w:rPr>
              <w:t>B</w:t>
            </w:r>
            <w:r w:rsidRPr="0034070F">
              <w:rPr>
                <w:i/>
                <w:iCs/>
                <w:sz w:val="20"/>
                <w:vertAlign w:val="subscript"/>
              </w:rPr>
              <w:t>n</w:t>
            </w:r>
            <w:r w:rsidRPr="0034070F">
              <w:rPr>
                <w:sz w:val="20"/>
              </w:rPr>
              <w:br/>
            </w:r>
            <w:r w:rsidRPr="0034070F">
              <w:rPr>
                <w:i/>
                <w:iCs/>
                <w:sz w:val="20"/>
              </w:rPr>
              <w:t>В</w:t>
            </w:r>
            <w:r w:rsidRPr="0034070F">
              <w:rPr>
                <w:bCs/>
                <w:i/>
                <w:iCs/>
                <w:sz w:val="20"/>
                <w:vertAlign w:val="subscript"/>
              </w:rPr>
              <w:t>–</w:t>
            </w:r>
            <w:r w:rsidRPr="0034070F">
              <w:rPr>
                <w:sz w:val="20"/>
                <w:vertAlign w:val="subscript"/>
              </w:rPr>
              <w:t>40</w:t>
            </w:r>
            <w:r w:rsidRPr="0034070F">
              <w:rPr>
                <w:sz w:val="20"/>
              </w:rPr>
              <w:t xml:space="preserve"> = 63.6/</w:t>
            </w:r>
            <w:r w:rsidRPr="0034070F">
              <w:rPr>
                <w:sz w:val="20"/>
              </w:rPr>
              <w:sym w:font="Symbol" w:char="0074"/>
            </w:r>
          </w:p>
        </w:tc>
        <w:tc>
          <w:tcPr>
            <w:tcW w:w="2892" w:type="dxa"/>
            <w:vMerge w:val="restart"/>
            <w:tcBorders>
              <w:top w:val="single" w:sz="4" w:space="0" w:color="auto"/>
              <w:right w:val="single" w:sz="4" w:space="0" w:color="auto"/>
            </w:tcBorders>
            <w:tcMar>
              <w:left w:w="108" w:type="dxa"/>
              <w:right w:w="108" w:type="dxa"/>
            </w:tcMar>
          </w:tcPr>
          <w:p w14:paraId="404195A4" w14:textId="77777777" w:rsidR="0045336D" w:rsidRPr="0034070F" w:rsidRDefault="0045336D" w:rsidP="00743406">
            <w:pPr>
              <w:pStyle w:val="Tabletext"/>
              <w:rPr>
                <w:sz w:val="20"/>
              </w:rPr>
            </w:pPr>
          </w:p>
        </w:tc>
      </w:tr>
      <w:tr w:rsidR="0045336D" w:rsidRPr="0034070F" w14:paraId="73EE34DF" w14:textId="77777777" w:rsidTr="00743406">
        <w:trPr>
          <w:cantSplit/>
          <w:jc w:val="center"/>
        </w:trPr>
        <w:tc>
          <w:tcPr>
            <w:tcW w:w="2890" w:type="dxa"/>
            <w:vMerge/>
            <w:tcBorders>
              <w:left w:val="single" w:sz="4" w:space="0" w:color="auto"/>
            </w:tcBorders>
            <w:tcMar>
              <w:left w:w="108" w:type="dxa"/>
              <w:right w:w="108" w:type="dxa"/>
            </w:tcMar>
          </w:tcPr>
          <w:p w14:paraId="0DAD8434" w14:textId="77777777" w:rsidR="0045336D" w:rsidRPr="0034070F" w:rsidRDefault="0045336D" w:rsidP="00743406">
            <w:pPr>
              <w:pStyle w:val="Tabletext"/>
              <w:rPr>
                <w:sz w:val="20"/>
              </w:rPr>
            </w:pPr>
          </w:p>
        </w:tc>
        <w:tc>
          <w:tcPr>
            <w:tcW w:w="1473" w:type="dxa"/>
            <w:vMerge/>
            <w:tcMar>
              <w:left w:w="108" w:type="dxa"/>
              <w:right w:w="108" w:type="dxa"/>
            </w:tcMar>
          </w:tcPr>
          <w:p w14:paraId="54B57E81" w14:textId="77777777" w:rsidR="0045336D" w:rsidRPr="0034070F" w:rsidRDefault="0045336D" w:rsidP="00743406">
            <w:pPr>
              <w:pStyle w:val="Tabletext"/>
              <w:rPr>
                <w:sz w:val="20"/>
              </w:rPr>
            </w:pPr>
          </w:p>
        </w:tc>
        <w:tc>
          <w:tcPr>
            <w:tcW w:w="1420" w:type="dxa"/>
            <w:vMerge w:val="restart"/>
            <w:tcBorders>
              <w:top w:val="single" w:sz="4" w:space="0" w:color="auto"/>
            </w:tcBorders>
            <w:tcMar>
              <w:left w:w="108" w:type="dxa"/>
              <w:right w:w="108" w:type="dxa"/>
            </w:tcMar>
          </w:tcPr>
          <w:p w14:paraId="51C2FCDE" w14:textId="77777777" w:rsidR="0045336D" w:rsidRPr="0034070F" w:rsidRDefault="0045336D" w:rsidP="00743406">
            <w:pPr>
              <w:pStyle w:val="Tabletext"/>
              <w:rPr>
                <w:sz w:val="20"/>
              </w:rPr>
            </w:pPr>
            <w:r w:rsidRPr="0034070F">
              <w:rPr>
                <w:sz w:val="20"/>
              </w:rPr>
              <w:t>Trapezoid pulses with</w:t>
            </w:r>
            <w:r w:rsidRPr="0034070F">
              <w:rPr>
                <w:sz w:val="20"/>
              </w:rPr>
              <w:br/>
            </w:r>
            <w:r w:rsidRPr="0034070F">
              <w:rPr>
                <w:b/>
                <w:sz w:val="20"/>
              </w:rPr>
              <w:sym w:font="Symbol" w:char="0074"/>
            </w:r>
            <w:r w:rsidRPr="0034070F">
              <w:rPr>
                <w:i/>
                <w:sz w:val="20"/>
                <w:vertAlign w:val="subscript"/>
              </w:rPr>
              <w:t>r</w:t>
            </w:r>
            <w:r w:rsidRPr="0034070F">
              <w:rPr>
                <w:sz w:val="20"/>
                <w:vertAlign w:val="subscript"/>
              </w:rPr>
              <w:t xml:space="preserve"> </w:t>
            </w:r>
            <w:r w:rsidRPr="0034070F">
              <w:rPr>
                <w:sz w:val="20"/>
              </w:rPr>
              <w:t xml:space="preserve"> &gt; 0.008 </w:t>
            </w:r>
            <w:r w:rsidRPr="0034070F">
              <w:rPr>
                <w:i/>
                <w:sz w:val="20"/>
              </w:rPr>
              <w:t>t</w:t>
            </w:r>
          </w:p>
        </w:tc>
        <w:tc>
          <w:tcPr>
            <w:tcW w:w="2892" w:type="dxa"/>
            <w:vMerge w:val="restart"/>
            <w:tcBorders>
              <w:top w:val="single" w:sz="4" w:space="0" w:color="auto"/>
            </w:tcBorders>
            <w:tcMar>
              <w:left w:w="108" w:type="dxa"/>
              <w:right w:w="108" w:type="dxa"/>
            </w:tcMar>
          </w:tcPr>
          <w:p w14:paraId="406BC0F7" w14:textId="77777777" w:rsidR="0045336D" w:rsidRPr="0034070F" w:rsidRDefault="0045336D" w:rsidP="00743406">
            <w:pPr>
              <w:pStyle w:val="Tabletext"/>
              <w:jc w:val="center"/>
              <w:rPr>
                <w:sz w:val="20"/>
              </w:rPr>
            </w:pPr>
            <w:r w:rsidRPr="0034070F">
              <w:rPr>
                <w:i/>
                <w:iCs/>
                <w:sz w:val="20"/>
              </w:rPr>
              <w:t>B</w:t>
            </w:r>
            <w:r w:rsidRPr="0034070F">
              <w:rPr>
                <w:i/>
                <w:iCs/>
                <w:sz w:val="20"/>
                <w:vertAlign w:val="subscript"/>
              </w:rPr>
              <w:t xml:space="preserve">n </w:t>
            </w:r>
            <w:r w:rsidRPr="0034070F">
              <w:rPr>
                <w:sz w:val="20"/>
              </w:rPr>
              <w:t>=1.79/(</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 xml:space="preserve"> ½</w:t>
            </w:r>
          </w:p>
        </w:tc>
        <w:tc>
          <w:tcPr>
            <w:tcW w:w="2892" w:type="dxa"/>
            <w:tcBorders>
              <w:top w:val="single" w:sz="4" w:space="0" w:color="auto"/>
              <w:bottom w:val="single" w:sz="4" w:space="0" w:color="auto"/>
            </w:tcBorders>
            <w:tcMar>
              <w:left w:w="108" w:type="dxa"/>
              <w:right w:w="108" w:type="dxa"/>
            </w:tcMar>
          </w:tcPr>
          <w:p w14:paraId="00D6A84A" w14:textId="431575C7" w:rsidR="0045336D" w:rsidRPr="0034070F" w:rsidRDefault="0045336D" w:rsidP="00743406">
            <w:pPr>
              <w:pStyle w:val="Tabletext"/>
              <w:ind w:left="-57" w:right="-57"/>
              <w:jc w:val="center"/>
              <w:rPr>
                <w:bCs/>
                <w:sz w:val="20"/>
              </w:rPr>
            </w:pPr>
            <w:r w:rsidRPr="0034070F">
              <w:rPr>
                <w:bCs/>
                <w:sz w:val="20"/>
              </w:rPr>
              <w:t xml:space="preserve">Radars with pulse power </w:t>
            </w:r>
            <w:r w:rsidR="00F75679" w:rsidRPr="0034070F">
              <w:rPr>
                <w:bCs/>
                <w:sz w:val="20"/>
              </w:rPr>
              <w:br/>
            </w:r>
            <w:r w:rsidRPr="0034070F">
              <w:rPr>
                <w:bCs/>
                <w:sz w:val="20"/>
              </w:rPr>
              <w:t>&gt; 100 W</w:t>
            </w:r>
            <w:r w:rsidRPr="0034070F">
              <w:rPr>
                <w:bCs/>
                <w:sz w:val="20"/>
              </w:rPr>
              <w:br/>
            </w:r>
            <w:r w:rsidRPr="0034070F">
              <w:rPr>
                <w:bCs/>
                <w:i/>
                <w:iCs/>
                <w:sz w:val="20"/>
              </w:rPr>
              <w:t>В</w:t>
            </w:r>
            <w:r w:rsidRPr="0034070F">
              <w:rPr>
                <w:bCs/>
                <w:sz w:val="20"/>
                <w:vertAlign w:val="subscript"/>
              </w:rPr>
              <w:t>–20</w:t>
            </w:r>
            <w:r w:rsidRPr="0034070F">
              <w:rPr>
                <w:bCs/>
                <w:sz w:val="20"/>
              </w:rPr>
              <w:t xml:space="preserve"> = 1.8/(</w:t>
            </w:r>
            <w:r w:rsidRPr="0034070F">
              <w:rPr>
                <w:bCs/>
                <w:sz w:val="20"/>
              </w:rPr>
              <w:sym w:font="Symbol" w:char="0074"/>
            </w:r>
            <w:r w:rsidRPr="0034070F">
              <w:rPr>
                <w:bCs/>
                <w:sz w:val="20"/>
              </w:rPr>
              <w:t xml:space="preserve"> </w:t>
            </w:r>
            <w:r w:rsidRPr="0034070F">
              <w:rPr>
                <w:bCs/>
                <w:sz w:val="20"/>
              </w:rPr>
              <w:sym w:font="Symbol" w:char="F064"/>
            </w:r>
            <w:r w:rsidRPr="0034070F">
              <w:rPr>
                <w:bCs/>
                <w:sz w:val="20"/>
              </w:rPr>
              <w:t>)</w:t>
            </w:r>
            <w:r w:rsidRPr="0034070F">
              <w:rPr>
                <w:bCs/>
                <w:sz w:val="20"/>
                <w:vertAlign w:val="superscript"/>
              </w:rPr>
              <w:t>1/2</w:t>
            </w:r>
            <w:r w:rsidRPr="0034070F">
              <w:rPr>
                <w:bCs/>
                <w:sz w:val="20"/>
              </w:rPr>
              <w:br/>
            </w:r>
            <w:r w:rsidRPr="0034070F">
              <w:rPr>
                <w:bCs/>
                <w:i/>
                <w:iCs/>
                <w:sz w:val="20"/>
              </w:rPr>
              <w:t>B</w:t>
            </w:r>
            <w:r w:rsidRPr="0034070F">
              <w:rPr>
                <w:bCs/>
                <w:i/>
                <w:iCs/>
                <w:sz w:val="20"/>
                <w:vertAlign w:val="subscript"/>
              </w:rPr>
              <w:t>c</w:t>
            </w:r>
            <w:r w:rsidR="006E6F5B" w:rsidRPr="0034070F">
              <w:rPr>
                <w:bCs/>
                <w:i/>
                <w:iCs/>
                <w:sz w:val="20"/>
                <w:vertAlign w:val="subscript"/>
              </w:rPr>
              <w:t>–</w:t>
            </w:r>
            <w:r w:rsidRPr="0034070F">
              <w:rPr>
                <w:bCs/>
                <w:i/>
                <w:iCs/>
                <w:sz w:val="20"/>
                <w:vertAlign w:val="subscript"/>
              </w:rPr>
              <w:t xml:space="preserve">30 </w:t>
            </w:r>
            <w:r w:rsidRPr="0034070F">
              <w:rPr>
                <w:bCs/>
                <w:sz w:val="20"/>
              </w:rPr>
              <w:t>= 2.17/(</w:t>
            </w:r>
            <w:r w:rsidRPr="0034070F">
              <w:rPr>
                <w:bCs/>
                <w:sz w:val="20"/>
              </w:rPr>
              <w:sym w:font="Symbol" w:char="0074"/>
            </w:r>
            <w:r w:rsidRPr="0034070F">
              <w:rPr>
                <w:bCs/>
                <w:sz w:val="20"/>
              </w:rPr>
              <w:t xml:space="preserve"> </w:t>
            </w:r>
            <w:r w:rsidRPr="0034070F">
              <w:rPr>
                <w:bCs/>
                <w:sz w:val="20"/>
              </w:rPr>
              <w:sym w:font="Symbol" w:char="F064"/>
            </w:r>
            <w:r w:rsidRPr="0034070F">
              <w:rPr>
                <w:bCs/>
                <w:sz w:val="20"/>
              </w:rPr>
              <w:t>)</w:t>
            </w:r>
            <w:r w:rsidRPr="0034070F">
              <w:rPr>
                <w:bCs/>
                <w:sz w:val="20"/>
                <w:vertAlign w:val="superscript"/>
              </w:rPr>
              <w:t>1/2</w:t>
            </w:r>
            <w:r w:rsidRPr="0034070F">
              <w:rPr>
                <w:bCs/>
                <w:sz w:val="20"/>
              </w:rPr>
              <w:br/>
            </w:r>
            <w:r w:rsidRPr="0034070F">
              <w:rPr>
                <w:bCs/>
                <w:i/>
                <w:iCs/>
                <w:sz w:val="20"/>
              </w:rPr>
              <w:t>В</w:t>
            </w:r>
            <w:r w:rsidRPr="0034070F">
              <w:rPr>
                <w:bCs/>
                <w:sz w:val="20"/>
                <w:vertAlign w:val="subscript"/>
              </w:rPr>
              <w:t>–40</w:t>
            </w:r>
            <w:r w:rsidRPr="0034070F">
              <w:rPr>
                <w:bCs/>
                <w:sz w:val="20"/>
              </w:rPr>
              <w:t xml:space="preserve"> = 6.2/(</w:t>
            </w:r>
            <w:r w:rsidRPr="0034070F">
              <w:rPr>
                <w:bCs/>
                <w:sz w:val="20"/>
              </w:rPr>
              <w:sym w:font="Symbol" w:char="0074"/>
            </w:r>
            <w:r w:rsidRPr="0034070F">
              <w:rPr>
                <w:bCs/>
                <w:sz w:val="20"/>
              </w:rPr>
              <w:t xml:space="preserve"> </w:t>
            </w:r>
            <w:r w:rsidRPr="0034070F">
              <w:rPr>
                <w:bCs/>
                <w:i/>
                <w:sz w:val="20"/>
              </w:rPr>
              <w:t>t</w:t>
            </w:r>
            <w:r w:rsidRPr="0034070F">
              <w:rPr>
                <w:bCs/>
                <w:i/>
                <w:sz w:val="20"/>
                <w:vertAlign w:val="subscript"/>
              </w:rPr>
              <w:t>r</w:t>
            </w:r>
            <w:r w:rsidRPr="0034070F">
              <w:rPr>
                <w:bCs/>
                <w:sz w:val="20"/>
              </w:rPr>
              <w:t>)</w:t>
            </w:r>
            <w:r w:rsidRPr="0034070F">
              <w:rPr>
                <w:bCs/>
                <w:sz w:val="20"/>
                <w:vertAlign w:val="superscript"/>
              </w:rPr>
              <w:t>1/2</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60</w:t>
            </w:r>
            <w:r w:rsidRPr="0034070F">
              <w:rPr>
                <w:bCs/>
                <w:sz w:val="20"/>
              </w:rPr>
              <w:t xml:space="preserve"> = 18/(</w:t>
            </w:r>
            <w:r w:rsidRPr="0034070F">
              <w:rPr>
                <w:bCs/>
                <w:sz w:val="20"/>
              </w:rPr>
              <w:sym w:font="Symbol" w:char="0074"/>
            </w:r>
            <w:r w:rsidRPr="0034070F">
              <w:rPr>
                <w:bCs/>
                <w:sz w:val="20"/>
              </w:rPr>
              <w:t xml:space="preserve"> </w:t>
            </w:r>
            <w:r w:rsidRPr="0034070F">
              <w:rPr>
                <w:bCs/>
                <w:sz w:val="20"/>
              </w:rPr>
              <w:sym w:font="Symbol" w:char="F064"/>
            </w:r>
            <w:r w:rsidRPr="0034070F">
              <w:rPr>
                <w:bCs/>
                <w:sz w:val="20"/>
              </w:rPr>
              <w:t>)</w:t>
            </w:r>
            <w:r w:rsidRPr="0034070F">
              <w:rPr>
                <w:bCs/>
                <w:sz w:val="20"/>
                <w:vertAlign w:val="superscript"/>
              </w:rPr>
              <w:t>1/2</w:t>
            </w:r>
          </w:p>
        </w:tc>
        <w:tc>
          <w:tcPr>
            <w:tcW w:w="2892" w:type="dxa"/>
            <w:vMerge/>
            <w:tcBorders>
              <w:right w:val="single" w:sz="4" w:space="0" w:color="auto"/>
            </w:tcBorders>
            <w:tcMar>
              <w:left w:w="108" w:type="dxa"/>
              <w:right w:w="108" w:type="dxa"/>
            </w:tcMar>
          </w:tcPr>
          <w:p w14:paraId="4602C938" w14:textId="77777777" w:rsidR="0045336D" w:rsidRPr="0034070F" w:rsidRDefault="0045336D" w:rsidP="00743406">
            <w:pPr>
              <w:pStyle w:val="Tabletext"/>
              <w:rPr>
                <w:b/>
                <w:sz w:val="20"/>
              </w:rPr>
            </w:pPr>
          </w:p>
        </w:tc>
      </w:tr>
      <w:tr w:rsidR="0045336D" w:rsidRPr="0034070F" w14:paraId="106C0495" w14:textId="77777777" w:rsidTr="00743406">
        <w:trPr>
          <w:cantSplit/>
          <w:trHeight w:val="20"/>
          <w:jc w:val="center"/>
        </w:trPr>
        <w:tc>
          <w:tcPr>
            <w:tcW w:w="2890" w:type="dxa"/>
            <w:vMerge/>
            <w:tcBorders>
              <w:left w:val="single" w:sz="4" w:space="0" w:color="auto"/>
            </w:tcBorders>
            <w:tcMar>
              <w:left w:w="108" w:type="dxa"/>
              <w:right w:w="108" w:type="dxa"/>
            </w:tcMar>
          </w:tcPr>
          <w:p w14:paraId="146F37EA" w14:textId="77777777" w:rsidR="0045336D" w:rsidRPr="0034070F" w:rsidRDefault="0045336D" w:rsidP="00743406">
            <w:pPr>
              <w:pStyle w:val="Tabletext"/>
              <w:rPr>
                <w:sz w:val="20"/>
              </w:rPr>
            </w:pPr>
          </w:p>
        </w:tc>
        <w:tc>
          <w:tcPr>
            <w:tcW w:w="1473" w:type="dxa"/>
            <w:vMerge/>
            <w:tcMar>
              <w:left w:w="108" w:type="dxa"/>
              <w:right w:w="108" w:type="dxa"/>
            </w:tcMar>
          </w:tcPr>
          <w:p w14:paraId="09C0CAE0" w14:textId="77777777" w:rsidR="0045336D" w:rsidRPr="0034070F" w:rsidRDefault="0045336D" w:rsidP="00743406">
            <w:pPr>
              <w:pStyle w:val="Tabletext"/>
              <w:rPr>
                <w:sz w:val="20"/>
              </w:rPr>
            </w:pPr>
          </w:p>
        </w:tc>
        <w:tc>
          <w:tcPr>
            <w:tcW w:w="1420" w:type="dxa"/>
            <w:vMerge/>
            <w:tcMar>
              <w:left w:w="108" w:type="dxa"/>
              <w:right w:w="108" w:type="dxa"/>
            </w:tcMar>
          </w:tcPr>
          <w:p w14:paraId="4433B610" w14:textId="77777777" w:rsidR="0045336D" w:rsidRPr="0034070F" w:rsidRDefault="0045336D" w:rsidP="00743406">
            <w:pPr>
              <w:pStyle w:val="Tabletext"/>
              <w:rPr>
                <w:sz w:val="20"/>
              </w:rPr>
            </w:pPr>
          </w:p>
        </w:tc>
        <w:tc>
          <w:tcPr>
            <w:tcW w:w="2892" w:type="dxa"/>
            <w:vMerge/>
            <w:tcMar>
              <w:left w:w="108" w:type="dxa"/>
              <w:right w:w="108" w:type="dxa"/>
            </w:tcMar>
          </w:tcPr>
          <w:p w14:paraId="0EDC509E" w14:textId="77777777" w:rsidR="0045336D" w:rsidRPr="0034070F" w:rsidRDefault="0045336D" w:rsidP="00743406">
            <w:pPr>
              <w:pStyle w:val="Tabletext"/>
              <w:jc w:val="center"/>
              <w:rPr>
                <w:i/>
                <w:iCs/>
                <w:sz w:val="20"/>
              </w:rPr>
            </w:pPr>
          </w:p>
        </w:tc>
        <w:tc>
          <w:tcPr>
            <w:tcW w:w="2892" w:type="dxa"/>
            <w:tcBorders>
              <w:top w:val="single" w:sz="4" w:space="0" w:color="auto"/>
              <w:bottom w:val="single" w:sz="4" w:space="0" w:color="auto"/>
            </w:tcBorders>
            <w:tcMar>
              <w:left w:w="108" w:type="dxa"/>
              <w:right w:w="108" w:type="dxa"/>
            </w:tcMar>
          </w:tcPr>
          <w:p w14:paraId="350D77D8" w14:textId="19EDCCB3" w:rsidR="0045336D" w:rsidRPr="0034070F" w:rsidRDefault="0045336D" w:rsidP="00743406">
            <w:pPr>
              <w:pStyle w:val="Tabletext"/>
              <w:ind w:left="-85" w:right="-85"/>
              <w:jc w:val="center"/>
              <w:rPr>
                <w:sz w:val="20"/>
              </w:rPr>
            </w:pPr>
            <w:r w:rsidRPr="0034070F">
              <w:rPr>
                <w:sz w:val="20"/>
              </w:rPr>
              <w:t xml:space="preserve">Radars with pulse power </w:t>
            </w:r>
            <w:r w:rsidR="00F75679" w:rsidRPr="0034070F">
              <w:rPr>
                <w:sz w:val="20"/>
              </w:rPr>
              <w:br/>
            </w:r>
            <w:r w:rsidRPr="0034070F">
              <w:rPr>
                <w:sz w:val="20"/>
              </w:rPr>
              <w:t>≤ 100 kW</w:t>
            </w:r>
            <w:r w:rsidRPr="0034070F">
              <w:rPr>
                <w:sz w:val="20"/>
              </w:rPr>
              <w:br/>
              <w:t xml:space="preserve">Radionavigation radars in the bands 2.9-3.1 GHz and </w:t>
            </w:r>
            <w:r w:rsidR="00F75679" w:rsidRPr="0034070F">
              <w:rPr>
                <w:sz w:val="20"/>
              </w:rPr>
              <w:br/>
            </w:r>
            <w:r w:rsidRPr="0034070F">
              <w:rPr>
                <w:sz w:val="20"/>
              </w:rPr>
              <w:t>9.2-9.5 GHz</w:t>
            </w:r>
            <w:r w:rsidRPr="0034070F">
              <w:rPr>
                <w:sz w:val="20"/>
              </w:rPr>
              <w:br/>
            </w:r>
            <w:r w:rsidRPr="0034070F">
              <w:rPr>
                <w:i/>
                <w:iCs/>
                <w:sz w:val="20"/>
              </w:rPr>
              <w:t>В</w:t>
            </w:r>
            <w:r w:rsidRPr="0034070F">
              <w:rPr>
                <w:bCs/>
                <w:i/>
                <w:iCs/>
                <w:sz w:val="20"/>
                <w:vertAlign w:val="subscript"/>
              </w:rPr>
              <w:t>–</w:t>
            </w:r>
            <w:r w:rsidRPr="0034070F">
              <w:rPr>
                <w:sz w:val="20"/>
                <w:vertAlign w:val="subscript"/>
              </w:rPr>
              <w:t>20</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r w:rsidRPr="0034070F">
              <w:rPr>
                <w:sz w:val="20"/>
              </w:rPr>
              <w:br/>
            </w:r>
            <w:r w:rsidRPr="0034070F">
              <w:rPr>
                <w:i/>
                <w:iCs/>
                <w:sz w:val="20"/>
              </w:rPr>
              <w:t>B</w:t>
            </w:r>
            <w:r w:rsidRPr="0034070F">
              <w:rPr>
                <w:i/>
                <w:iCs/>
                <w:sz w:val="20"/>
                <w:vertAlign w:val="subscript"/>
              </w:rPr>
              <w:t>c</w:t>
            </w:r>
            <w:r w:rsidR="006E6F5B" w:rsidRPr="0034070F">
              <w:rPr>
                <w:bCs/>
                <w:i/>
                <w:iCs/>
                <w:sz w:val="20"/>
                <w:vertAlign w:val="subscript"/>
              </w:rPr>
              <w:t>–</w:t>
            </w:r>
            <w:r w:rsidRPr="0034070F">
              <w:rPr>
                <w:i/>
                <w:iCs/>
                <w:sz w:val="20"/>
                <w:vertAlign w:val="subscript"/>
              </w:rPr>
              <w:t xml:space="preserve">30 </w:t>
            </w:r>
            <w:r w:rsidRPr="0034070F">
              <w:rPr>
                <w:sz w:val="20"/>
              </w:rPr>
              <w:t>= 2.2/(</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7.6/(</w:t>
            </w:r>
            <w:r w:rsidRPr="0034070F">
              <w:rPr>
                <w:sz w:val="20"/>
              </w:rPr>
              <w:sym w:font="Symbol" w:char="0074"/>
            </w:r>
            <w:r w:rsidRPr="0034070F">
              <w:rPr>
                <w:sz w:val="20"/>
              </w:rPr>
              <w:t xml:space="preserve"> </w:t>
            </w:r>
            <w:r w:rsidRPr="0034070F">
              <w:rPr>
                <w:sz w:val="20"/>
              </w:rPr>
              <w:sym w:font="Symbol" w:char="0074"/>
            </w:r>
            <w:r w:rsidRPr="0034070F">
              <w:rPr>
                <w:i/>
                <w:sz w:val="20"/>
                <w:vertAlign w:val="subscript"/>
              </w:rPr>
              <w:t>r</w:t>
            </w:r>
            <w:r w:rsidRPr="0034070F">
              <w:rPr>
                <w:sz w:val="20"/>
              </w:rPr>
              <w:t>)</w:t>
            </w:r>
            <w:r w:rsidRPr="0034070F">
              <w:rPr>
                <w:sz w:val="20"/>
                <w:vertAlign w:val="superscript"/>
              </w:rPr>
              <w:t>1/2</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p>
        </w:tc>
        <w:tc>
          <w:tcPr>
            <w:tcW w:w="2892" w:type="dxa"/>
            <w:vMerge/>
            <w:tcBorders>
              <w:bottom w:val="single" w:sz="4" w:space="0" w:color="auto"/>
              <w:right w:val="single" w:sz="4" w:space="0" w:color="auto"/>
            </w:tcBorders>
            <w:tcMar>
              <w:left w:w="108" w:type="dxa"/>
              <w:right w:w="108" w:type="dxa"/>
            </w:tcMar>
          </w:tcPr>
          <w:p w14:paraId="60BB6705" w14:textId="77777777" w:rsidR="0045336D" w:rsidRPr="0034070F" w:rsidRDefault="0045336D" w:rsidP="00743406">
            <w:pPr>
              <w:pStyle w:val="Tabletext"/>
              <w:rPr>
                <w:b/>
                <w:sz w:val="20"/>
              </w:rPr>
            </w:pPr>
          </w:p>
        </w:tc>
      </w:tr>
    </w:tbl>
    <w:p w14:paraId="1AF892D6" w14:textId="77777777" w:rsidR="0045336D" w:rsidRPr="00161268" w:rsidRDefault="0045336D" w:rsidP="0045336D">
      <w:pPr>
        <w:pStyle w:val="Tablefin"/>
      </w:pPr>
    </w:p>
    <w:p w14:paraId="4D25D2E4" w14:textId="480255FF"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473"/>
        <w:gridCol w:w="1420"/>
        <w:gridCol w:w="2892"/>
        <w:gridCol w:w="2892"/>
        <w:gridCol w:w="2892"/>
      </w:tblGrid>
      <w:tr w:rsidR="0045336D" w:rsidRPr="0034070F" w14:paraId="792CBA43" w14:textId="77777777" w:rsidTr="00743406">
        <w:trPr>
          <w:cantSplit/>
          <w:tblHeader/>
          <w:jc w:val="center"/>
        </w:trPr>
        <w:tc>
          <w:tcPr>
            <w:tcW w:w="2890" w:type="dxa"/>
            <w:vMerge w:val="restart"/>
            <w:tcMar>
              <w:left w:w="108" w:type="dxa"/>
              <w:right w:w="108" w:type="dxa"/>
            </w:tcMar>
            <w:vAlign w:val="center"/>
          </w:tcPr>
          <w:p w14:paraId="3F1842AE" w14:textId="77777777" w:rsidR="0045336D" w:rsidRPr="0034070F" w:rsidRDefault="0045336D" w:rsidP="00743406">
            <w:pPr>
              <w:pStyle w:val="Tablehead"/>
              <w:rPr>
                <w:sz w:val="20"/>
              </w:rPr>
            </w:pPr>
            <w:r w:rsidRPr="0034070F">
              <w:rPr>
                <w:sz w:val="20"/>
              </w:rPr>
              <w:t>Class of emission</w:t>
            </w:r>
          </w:p>
        </w:tc>
        <w:tc>
          <w:tcPr>
            <w:tcW w:w="2893" w:type="dxa"/>
            <w:gridSpan w:val="2"/>
            <w:vMerge w:val="restart"/>
            <w:tcMar>
              <w:left w:w="108" w:type="dxa"/>
              <w:right w:w="108" w:type="dxa"/>
            </w:tcMar>
            <w:vAlign w:val="center"/>
          </w:tcPr>
          <w:p w14:paraId="20C2DC7D" w14:textId="77777777" w:rsidR="0045336D" w:rsidRPr="0034070F" w:rsidRDefault="0045336D" w:rsidP="00743406">
            <w:pPr>
              <w:pStyle w:val="Tablehead"/>
              <w:rPr>
                <w:sz w:val="20"/>
              </w:rPr>
            </w:pPr>
            <w:r w:rsidRPr="0034070F">
              <w:rPr>
                <w:sz w:val="20"/>
              </w:rPr>
              <w:t>Additional characteristics</w:t>
            </w:r>
          </w:p>
        </w:tc>
        <w:tc>
          <w:tcPr>
            <w:tcW w:w="5784" w:type="dxa"/>
            <w:gridSpan w:val="2"/>
            <w:tcMar>
              <w:left w:w="108" w:type="dxa"/>
              <w:right w:w="108" w:type="dxa"/>
            </w:tcMar>
            <w:vAlign w:val="center"/>
          </w:tcPr>
          <w:p w14:paraId="6E9161A0" w14:textId="77777777" w:rsidR="0045336D" w:rsidRPr="0034070F" w:rsidRDefault="0045336D" w:rsidP="00743406">
            <w:pPr>
              <w:pStyle w:val="Tablehead"/>
              <w:rPr>
                <w:sz w:val="20"/>
              </w:rPr>
            </w:pPr>
            <w:r w:rsidRPr="0034070F">
              <w:rPr>
                <w:sz w:val="20"/>
              </w:rPr>
              <w:t>Calculation of:</w:t>
            </w:r>
          </w:p>
        </w:tc>
        <w:tc>
          <w:tcPr>
            <w:tcW w:w="2892" w:type="dxa"/>
            <w:vMerge w:val="restart"/>
            <w:tcMar>
              <w:left w:w="108" w:type="dxa"/>
              <w:right w:w="108" w:type="dxa"/>
            </w:tcMar>
            <w:vAlign w:val="center"/>
          </w:tcPr>
          <w:p w14:paraId="5A5B3C7F" w14:textId="77777777" w:rsidR="0045336D" w:rsidRPr="0034070F" w:rsidRDefault="0045336D" w:rsidP="00743406">
            <w:pPr>
              <w:pStyle w:val="Tablehead"/>
              <w:rPr>
                <w:sz w:val="20"/>
              </w:rPr>
            </w:pPr>
            <w:r w:rsidRPr="0034070F">
              <w:rPr>
                <w:sz w:val="20"/>
              </w:rPr>
              <w:t>Remarks</w:t>
            </w:r>
          </w:p>
        </w:tc>
      </w:tr>
      <w:tr w:rsidR="0045336D" w:rsidRPr="0034070F" w14:paraId="4FF9EDBA" w14:textId="77777777" w:rsidTr="00743406">
        <w:trPr>
          <w:cantSplit/>
          <w:trHeight w:val="301"/>
          <w:tblHeader/>
          <w:jc w:val="center"/>
        </w:trPr>
        <w:tc>
          <w:tcPr>
            <w:tcW w:w="2890" w:type="dxa"/>
            <w:vMerge/>
            <w:tcMar>
              <w:left w:w="108" w:type="dxa"/>
              <w:right w:w="108" w:type="dxa"/>
            </w:tcMar>
          </w:tcPr>
          <w:p w14:paraId="43F28C48" w14:textId="77777777" w:rsidR="0045336D" w:rsidRPr="0034070F" w:rsidRDefault="0045336D" w:rsidP="00743406">
            <w:pPr>
              <w:pStyle w:val="Tablehead"/>
              <w:rPr>
                <w:sz w:val="20"/>
              </w:rPr>
            </w:pPr>
          </w:p>
        </w:tc>
        <w:tc>
          <w:tcPr>
            <w:tcW w:w="2893" w:type="dxa"/>
            <w:gridSpan w:val="2"/>
            <w:vMerge/>
            <w:tcMar>
              <w:left w:w="108" w:type="dxa"/>
              <w:right w:w="108" w:type="dxa"/>
            </w:tcMar>
          </w:tcPr>
          <w:p w14:paraId="4AFC8E62" w14:textId="77777777" w:rsidR="0045336D" w:rsidRPr="0034070F" w:rsidRDefault="0045336D" w:rsidP="00743406">
            <w:pPr>
              <w:pStyle w:val="Tablehead"/>
              <w:rPr>
                <w:sz w:val="20"/>
              </w:rPr>
            </w:pPr>
          </w:p>
        </w:tc>
        <w:tc>
          <w:tcPr>
            <w:tcW w:w="2892" w:type="dxa"/>
            <w:tcMar>
              <w:left w:w="108" w:type="dxa"/>
              <w:right w:w="108" w:type="dxa"/>
            </w:tcMar>
            <w:vAlign w:val="center"/>
          </w:tcPr>
          <w:p w14:paraId="55EF127A"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92" w:type="dxa"/>
            <w:tcMar>
              <w:left w:w="108" w:type="dxa"/>
              <w:right w:w="108" w:type="dxa"/>
            </w:tcMar>
            <w:vAlign w:val="center"/>
          </w:tcPr>
          <w:p w14:paraId="4FA4BA18" w14:textId="325D0B24"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1E276B" w:rsidRPr="0034070F">
              <w:rPr>
                <w:bCs/>
                <w:i/>
                <w:iCs/>
                <w:sz w:val="20"/>
                <w:vertAlign w:val="subscript"/>
              </w:rPr>
              <w:t>–</w:t>
            </w:r>
            <w:r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92" w:type="dxa"/>
            <w:vMerge/>
            <w:tcMar>
              <w:left w:w="108" w:type="dxa"/>
              <w:right w:w="108" w:type="dxa"/>
            </w:tcMar>
          </w:tcPr>
          <w:p w14:paraId="7D841A82" w14:textId="77777777" w:rsidR="0045336D" w:rsidRPr="0034070F" w:rsidRDefault="0045336D" w:rsidP="00743406">
            <w:pPr>
              <w:pStyle w:val="Tablehead"/>
              <w:rPr>
                <w:sz w:val="20"/>
              </w:rPr>
            </w:pPr>
          </w:p>
        </w:tc>
      </w:tr>
      <w:tr w:rsidR="0045336D" w:rsidRPr="0034070F" w14:paraId="2988B5AD" w14:textId="77777777" w:rsidTr="00743406">
        <w:trPr>
          <w:cantSplit/>
          <w:trHeight w:val="20"/>
          <w:jc w:val="center"/>
        </w:trPr>
        <w:tc>
          <w:tcPr>
            <w:tcW w:w="14459" w:type="dxa"/>
            <w:gridSpan w:val="6"/>
            <w:tcBorders>
              <w:left w:val="single" w:sz="4" w:space="0" w:color="auto"/>
            </w:tcBorders>
            <w:tcMar>
              <w:left w:w="108" w:type="dxa"/>
              <w:right w:w="108" w:type="dxa"/>
            </w:tcMar>
          </w:tcPr>
          <w:p w14:paraId="4221E631" w14:textId="77777777" w:rsidR="0045336D" w:rsidRPr="0034070F" w:rsidRDefault="0045336D" w:rsidP="00743406">
            <w:pPr>
              <w:pStyle w:val="Sectiontitle"/>
              <w:spacing w:before="60" w:after="60"/>
              <w:rPr>
                <w:b w:val="0"/>
                <w:i/>
                <w:sz w:val="20"/>
              </w:rPr>
            </w:pPr>
            <w:r w:rsidRPr="0034070F">
              <w:rPr>
                <w:b w:val="0"/>
                <w:i/>
                <w:sz w:val="20"/>
              </w:rPr>
              <w:br w:type="page"/>
              <w:t>4.F</w:t>
            </w:r>
            <w:r w:rsidRPr="0034070F">
              <w:rPr>
                <w:b w:val="0"/>
                <w:i/>
                <w:sz w:val="20"/>
              </w:rPr>
              <w:tab/>
              <w:t>Frequency-modulated carrier</w:t>
            </w:r>
          </w:p>
        </w:tc>
      </w:tr>
      <w:tr w:rsidR="0045336D" w:rsidRPr="0034070F" w14:paraId="0C26AB17" w14:textId="77777777" w:rsidTr="00743406">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CAE7972" w14:textId="77777777" w:rsidR="0045336D" w:rsidRPr="0034070F" w:rsidRDefault="0045336D" w:rsidP="00743406">
            <w:pPr>
              <w:pStyle w:val="Tabletext"/>
              <w:jc w:val="center"/>
              <w:rPr>
                <w:b/>
                <w:bCs/>
                <w:sz w:val="20"/>
              </w:rPr>
            </w:pPr>
            <w:r w:rsidRPr="0034070F">
              <w:rPr>
                <w:b/>
                <w:bCs/>
                <w:sz w:val="20"/>
              </w:rPr>
              <w:t>1</w:t>
            </w:r>
          </w:p>
        </w:tc>
        <w:tc>
          <w:tcPr>
            <w:tcW w:w="1473" w:type="dxa"/>
            <w:tcBorders>
              <w:top w:val="single" w:sz="4" w:space="0" w:color="auto"/>
              <w:bottom w:val="single" w:sz="4" w:space="0" w:color="auto"/>
            </w:tcBorders>
            <w:tcMar>
              <w:left w:w="108" w:type="dxa"/>
              <w:right w:w="108" w:type="dxa"/>
            </w:tcMar>
          </w:tcPr>
          <w:p w14:paraId="4C76152E" w14:textId="77777777" w:rsidR="0045336D" w:rsidRPr="0034070F" w:rsidRDefault="0045336D" w:rsidP="00743406">
            <w:pPr>
              <w:pStyle w:val="Tabletext"/>
              <w:jc w:val="center"/>
              <w:rPr>
                <w:b/>
                <w:bCs/>
                <w:sz w:val="20"/>
              </w:rPr>
            </w:pPr>
            <w:r w:rsidRPr="0034070F">
              <w:rPr>
                <w:b/>
                <w:bCs/>
                <w:sz w:val="20"/>
              </w:rPr>
              <w:t>2a</w:t>
            </w:r>
          </w:p>
        </w:tc>
        <w:tc>
          <w:tcPr>
            <w:tcW w:w="1420" w:type="dxa"/>
            <w:tcBorders>
              <w:top w:val="single" w:sz="4" w:space="0" w:color="auto"/>
              <w:bottom w:val="single" w:sz="4" w:space="0" w:color="auto"/>
            </w:tcBorders>
            <w:tcMar>
              <w:left w:w="108" w:type="dxa"/>
              <w:right w:w="108" w:type="dxa"/>
            </w:tcMar>
          </w:tcPr>
          <w:p w14:paraId="69176ED5" w14:textId="77777777" w:rsidR="0045336D" w:rsidRPr="0034070F" w:rsidRDefault="0045336D" w:rsidP="00743406">
            <w:pPr>
              <w:pStyle w:val="Tabletext"/>
              <w:jc w:val="center"/>
              <w:rPr>
                <w:b/>
                <w:bCs/>
                <w:sz w:val="20"/>
              </w:rPr>
            </w:pPr>
            <w:r w:rsidRPr="0034070F">
              <w:rPr>
                <w:b/>
                <w:bCs/>
                <w:sz w:val="20"/>
              </w:rPr>
              <w:t>2b</w:t>
            </w:r>
          </w:p>
        </w:tc>
        <w:tc>
          <w:tcPr>
            <w:tcW w:w="2892" w:type="dxa"/>
            <w:tcBorders>
              <w:top w:val="single" w:sz="4" w:space="0" w:color="auto"/>
              <w:bottom w:val="single" w:sz="4" w:space="0" w:color="auto"/>
            </w:tcBorders>
            <w:tcMar>
              <w:left w:w="108" w:type="dxa"/>
              <w:right w:w="108" w:type="dxa"/>
            </w:tcMar>
          </w:tcPr>
          <w:p w14:paraId="4303DB83" w14:textId="77777777" w:rsidR="0045336D" w:rsidRPr="0034070F" w:rsidRDefault="0045336D" w:rsidP="00743406">
            <w:pPr>
              <w:pStyle w:val="Tabletext"/>
              <w:jc w:val="center"/>
              <w:rPr>
                <w:b/>
                <w:bCs/>
                <w:sz w:val="20"/>
              </w:rPr>
            </w:pPr>
            <w:r w:rsidRPr="0034070F">
              <w:rPr>
                <w:b/>
                <w:bCs/>
                <w:sz w:val="20"/>
              </w:rPr>
              <w:t>3</w:t>
            </w:r>
          </w:p>
        </w:tc>
        <w:tc>
          <w:tcPr>
            <w:tcW w:w="2892" w:type="dxa"/>
            <w:tcBorders>
              <w:top w:val="single" w:sz="4" w:space="0" w:color="auto"/>
              <w:bottom w:val="single" w:sz="4" w:space="0" w:color="auto"/>
            </w:tcBorders>
            <w:tcMar>
              <w:left w:w="108" w:type="dxa"/>
              <w:right w:w="108" w:type="dxa"/>
            </w:tcMar>
          </w:tcPr>
          <w:p w14:paraId="06090D48" w14:textId="77777777" w:rsidR="0045336D" w:rsidRPr="0034070F" w:rsidRDefault="0045336D" w:rsidP="00743406">
            <w:pPr>
              <w:pStyle w:val="Tabletext"/>
              <w:jc w:val="center"/>
              <w:rPr>
                <w:b/>
                <w:bCs/>
                <w:sz w:val="20"/>
              </w:rPr>
            </w:pPr>
            <w:r w:rsidRPr="0034070F">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44F2AB8" w14:textId="77777777" w:rsidR="0045336D" w:rsidRPr="0034070F" w:rsidRDefault="0045336D" w:rsidP="00743406">
            <w:pPr>
              <w:pStyle w:val="Tabletext"/>
              <w:jc w:val="center"/>
              <w:rPr>
                <w:b/>
                <w:bCs/>
                <w:sz w:val="20"/>
              </w:rPr>
            </w:pPr>
            <w:r w:rsidRPr="0034070F">
              <w:rPr>
                <w:b/>
                <w:bCs/>
                <w:sz w:val="20"/>
              </w:rPr>
              <w:t>5</w:t>
            </w:r>
          </w:p>
        </w:tc>
      </w:tr>
      <w:tr w:rsidR="0045336D" w:rsidRPr="0034070F" w14:paraId="7CAC3F97" w14:textId="77777777" w:rsidTr="00743406">
        <w:trPr>
          <w:cantSplit/>
          <w:trHeight w:val="20"/>
          <w:jc w:val="center"/>
        </w:trPr>
        <w:tc>
          <w:tcPr>
            <w:tcW w:w="2890" w:type="dxa"/>
            <w:vMerge w:val="restart"/>
            <w:tcBorders>
              <w:left w:val="single" w:sz="4" w:space="0" w:color="auto"/>
            </w:tcBorders>
            <w:tcMar>
              <w:left w:w="108" w:type="dxa"/>
              <w:right w:w="108" w:type="dxa"/>
            </w:tcMar>
          </w:tcPr>
          <w:p w14:paraId="427E4774" w14:textId="77777777" w:rsidR="0045336D" w:rsidRPr="0034070F" w:rsidRDefault="0045336D" w:rsidP="00743406">
            <w:pPr>
              <w:pStyle w:val="Tabletext"/>
              <w:spacing w:before="30" w:after="30"/>
              <w:rPr>
                <w:sz w:val="20"/>
              </w:rPr>
            </w:pPr>
            <w:r w:rsidRPr="0034070F">
              <w:rPr>
                <w:sz w:val="20"/>
              </w:rPr>
              <w:t>Linear and non-linear FM pulsed carrier</w:t>
            </w:r>
            <w:r w:rsidRPr="0034070F">
              <w:rPr>
                <w:sz w:val="20"/>
                <w:vertAlign w:val="superscript"/>
              </w:rPr>
              <w:t>(6)</w:t>
            </w:r>
            <w:r w:rsidRPr="0034070F">
              <w:rPr>
                <w:b/>
                <w:sz w:val="20"/>
              </w:rPr>
              <w:br/>
              <w:t>Q1N, QXN, Q1D, Q1W</w:t>
            </w:r>
          </w:p>
        </w:tc>
        <w:tc>
          <w:tcPr>
            <w:tcW w:w="1473" w:type="dxa"/>
            <w:vMerge w:val="restart"/>
            <w:tcMar>
              <w:left w:w="108" w:type="dxa"/>
              <w:right w:w="108" w:type="dxa"/>
            </w:tcMar>
          </w:tcPr>
          <w:p w14:paraId="01880C87" w14:textId="77777777" w:rsidR="0045336D" w:rsidRPr="0034070F" w:rsidRDefault="0045336D" w:rsidP="00743406">
            <w:pPr>
              <w:pStyle w:val="Tabletext"/>
              <w:spacing w:before="30" w:after="30"/>
              <w:rPr>
                <w:sz w:val="20"/>
              </w:rPr>
            </w:pPr>
            <w:r w:rsidRPr="0034070F">
              <w:rPr>
                <w:sz w:val="20"/>
              </w:rPr>
              <w:t>PDM-FM, PCM-FM, SFM, LFM</w:t>
            </w:r>
          </w:p>
        </w:tc>
        <w:tc>
          <w:tcPr>
            <w:tcW w:w="1420" w:type="dxa"/>
            <w:vMerge w:val="restart"/>
            <w:tcMar>
              <w:left w:w="108" w:type="dxa"/>
              <w:right w:w="108" w:type="dxa"/>
            </w:tcMar>
          </w:tcPr>
          <w:p w14:paraId="5B555349" w14:textId="77777777" w:rsidR="0045336D" w:rsidRPr="0034070F" w:rsidRDefault="0045336D" w:rsidP="00743406">
            <w:pPr>
              <w:pStyle w:val="Tabletext"/>
              <w:spacing w:before="30" w:after="30"/>
              <w:rPr>
                <w:sz w:val="20"/>
              </w:rPr>
            </w:pPr>
            <w:r w:rsidRPr="0034070F">
              <w:rPr>
                <w:sz w:val="20"/>
              </w:rPr>
              <w:t xml:space="preserve">Pulses with steep leading edge, i.e. </w:t>
            </w:r>
            <w:r w:rsidRPr="0034070F">
              <w:rPr>
                <w:sz w:val="20"/>
              </w:rPr>
              <w:br/>
            </w:r>
            <w:r w:rsidRPr="0034070F">
              <w:rPr>
                <w:sz w:val="20"/>
              </w:rPr>
              <w:sym w:font="Symbol" w:char="0074"/>
            </w:r>
            <w:r w:rsidRPr="0034070F">
              <w:rPr>
                <w:i/>
                <w:sz w:val="20"/>
                <w:vertAlign w:val="subscript"/>
              </w:rPr>
              <w:t>r</w:t>
            </w:r>
            <w:r w:rsidRPr="0034070F">
              <w:rPr>
                <w:sz w:val="20"/>
              </w:rPr>
              <w:t xml:space="preserve"> </w:t>
            </w:r>
            <w:r w:rsidRPr="0034070F">
              <w:rPr>
                <w:sz w:val="20"/>
                <w:vertAlign w:val="subscript"/>
              </w:rPr>
              <w:t xml:space="preserve"> </w:t>
            </w:r>
            <w:r w:rsidRPr="0034070F">
              <w:rPr>
                <w:sz w:val="20"/>
              </w:rPr>
              <w:sym w:font="Symbol" w:char="F0A3"/>
            </w:r>
            <w:r w:rsidRPr="0034070F">
              <w:rPr>
                <w:sz w:val="20"/>
              </w:rPr>
              <w:t xml:space="preserve"> 0.008 </w:t>
            </w:r>
            <w:r w:rsidRPr="0034070F">
              <w:rPr>
                <w:i/>
                <w:sz w:val="20"/>
              </w:rPr>
              <w:t>t</w:t>
            </w:r>
          </w:p>
        </w:tc>
        <w:tc>
          <w:tcPr>
            <w:tcW w:w="2892" w:type="dxa"/>
            <w:vMerge w:val="restart"/>
            <w:tcMar>
              <w:left w:w="108" w:type="dxa"/>
              <w:right w:w="108" w:type="dxa"/>
            </w:tcMar>
          </w:tcPr>
          <w:p w14:paraId="7368F2DB" w14:textId="77777777" w:rsidR="0045336D" w:rsidRPr="0034070F" w:rsidRDefault="0045336D" w:rsidP="00743406">
            <w:pPr>
              <w:pStyle w:val="Tabletext"/>
              <w:spacing w:before="30" w:after="30"/>
              <w:jc w:val="center"/>
              <w:rPr>
                <w:sz w:val="20"/>
              </w:rPr>
            </w:pPr>
            <w:r w:rsidRPr="0034070F">
              <w:rPr>
                <w:i/>
                <w:iCs/>
                <w:sz w:val="20"/>
              </w:rPr>
              <w:t>B</w:t>
            </w:r>
            <w:r w:rsidRPr="0034070F">
              <w:rPr>
                <w:i/>
                <w:iCs/>
                <w:sz w:val="20"/>
                <w:vertAlign w:val="subscript"/>
              </w:rPr>
              <w:t xml:space="preserve">n </w:t>
            </w:r>
            <w:r w:rsidRPr="0034070F">
              <w:rPr>
                <w:sz w:val="20"/>
              </w:rPr>
              <w:t>= 2</w:t>
            </w:r>
            <w:r w:rsidRPr="0034070F">
              <w:rPr>
                <w:i/>
                <w:iCs/>
                <w:sz w:val="20"/>
              </w:rPr>
              <w:t xml:space="preserve">D </w:t>
            </w:r>
            <w:r w:rsidRPr="0034070F">
              <w:rPr>
                <w:sz w:val="20"/>
              </w:rPr>
              <w:t>+ 6.36/</w:t>
            </w:r>
            <w:r w:rsidRPr="0034070F">
              <w:rPr>
                <w:sz w:val="20"/>
              </w:rPr>
              <w:sym w:font="Symbol" w:char="0074"/>
            </w:r>
          </w:p>
        </w:tc>
        <w:tc>
          <w:tcPr>
            <w:tcW w:w="2892" w:type="dxa"/>
            <w:tcBorders>
              <w:top w:val="single" w:sz="4" w:space="0" w:color="auto"/>
              <w:bottom w:val="single" w:sz="4" w:space="0" w:color="auto"/>
            </w:tcBorders>
            <w:tcMar>
              <w:left w:w="108" w:type="dxa"/>
              <w:right w:w="108" w:type="dxa"/>
            </w:tcMar>
          </w:tcPr>
          <w:p w14:paraId="1C39B0F9" w14:textId="3E6F6B41" w:rsidR="0045336D" w:rsidRPr="0034070F" w:rsidRDefault="0045336D" w:rsidP="00743406">
            <w:pPr>
              <w:pStyle w:val="Tabletext"/>
              <w:spacing w:before="30" w:after="30"/>
              <w:ind w:left="-57" w:right="-57"/>
              <w:jc w:val="center"/>
              <w:rPr>
                <w:sz w:val="20"/>
              </w:rPr>
            </w:pPr>
            <w:r w:rsidRPr="0034070F">
              <w:rPr>
                <w:sz w:val="20"/>
              </w:rPr>
              <w:t xml:space="preserve">Radars with pulse power </w:t>
            </w:r>
            <w:r w:rsidR="00F75679" w:rsidRPr="0034070F">
              <w:rPr>
                <w:sz w:val="20"/>
              </w:rPr>
              <w:br/>
            </w:r>
            <w:r w:rsidRPr="0034070F">
              <w:rPr>
                <w:sz w:val="20"/>
              </w:rPr>
              <w:t>&gt; 100 W</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2(</w:t>
            </w:r>
            <w:r w:rsidRPr="0034070F">
              <w:rPr>
                <w:i/>
                <w:iCs/>
                <w:sz w:val="20"/>
              </w:rPr>
              <w:t>D</w:t>
            </w:r>
            <w:r w:rsidRPr="0034070F">
              <w:rPr>
                <w:sz w:val="20"/>
              </w:rPr>
              <w:t xml:space="preserve"> + 0.105/</w:t>
            </w:r>
            <w:r w:rsidRPr="0034070F">
              <w:rPr>
                <w:sz w:val="20"/>
              </w:rPr>
              <w:sym w:font="Symbol" w:char="0074"/>
            </w:r>
            <w:r w:rsidRPr="0034070F">
              <w:rPr>
                <w:i/>
                <w:sz w:val="20"/>
                <w:vertAlign w:val="subscript"/>
              </w:rPr>
              <w:t>r</w:t>
            </w:r>
            <w:r w:rsidRPr="0034070F">
              <w:rPr>
                <w:sz w:val="20"/>
              </w:rPr>
              <w:t>) +</w:t>
            </w:r>
            <w:r w:rsidRPr="0034070F">
              <w:rPr>
                <w:sz w:val="20"/>
              </w:rPr>
              <w:br/>
              <w:t>+ 6.2/(</w:t>
            </w:r>
            <w:r w:rsidRPr="0034070F">
              <w:rPr>
                <w:sz w:val="20"/>
              </w:rPr>
              <w:sym w:font="Symbol" w:char="0074"/>
            </w:r>
            <w:r w:rsidRPr="0034070F">
              <w:rPr>
                <w:sz w:val="20"/>
              </w:rPr>
              <w:t xml:space="preserve"> </w:t>
            </w:r>
            <w:r w:rsidRPr="0034070F">
              <w:rPr>
                <w:sz w:val="20"/>
              </w:rPr>
              <w:sym w:font="Symbol" w:char="0074"/>
            </w:r>
            <w:r w:rsidRPr="0034070F">
              <w:rPr>
                <w:i/>
                <w:sz w:val="20"/>
                <w:vertAlign w:val="subscript"/>
              </w:rPr>
              <w:t>r</w:t>
            </w:r>
            <w:r w:rsidRPr="0034070F">
              <w:rPr>
                <w:sz w:val="20"/>
              </w:rPr>
              <w:t>)</w:t>
            </w:r>
            <w:r w:rsidRPr="0034070F">
              <w:rPr>
                <w:sz w:val="20"/>
                <w:vertAlign w:val="superscript"/>
              </w:rPr>
              <w:t>1/2</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2</w:t>
            </w:r>
            <w:r w:rsidRPr="0034070F">
              <w:rPr>
                <w:i/>
                <w:iCs/>
                <w:sz w:val="20"/>
              </w:rPr>
              <w:t>D</w:t>
            </w:r>
            <w:r w:rsidRPr="0034070F">
              <w:rPr>
                <w:sz w:val="20"/>
              </w:rPr>
              <w:t xml:space="preserve"> + 63.6/</w:t>
            </w:r>
            <w:r w:rsidRPr="0034070F">
              <w:rPr>
                <w:sz w:val="20"/>
              </w:rPr>
              <w:sym w:font="Symbol" w:char="0074"/>
            </w:r>
          </w:p>
        </w:tc>
        <w:tc>
          <w:tcPr>
            <w:tcW w:w="2892" w:type="dxa"/>
            <w:vMerge w:val="restart"/>
            <w:tcBorders>
              <w:top w:val="single" w:sz="4" w:space="0" w:color="auto"/>
              <w:right w:val="single" w:sz="4" w:space="0" w:color="auto"/>
            </w:tcBorders>
            <w:tcMar>
              <w:left w:w="108" w:type="dxa"/>
              <w:right w:w="108" w:type="dxa"/>
            </w:tcMar>
          </w:tcPr>
          <w:p w14:paraId="6C470C35" w14:textId="77777777" w:rsidR="0045336D" w:rsidRPr="0034070F" w:rsidRDefault="0045336D" w:rsidP="00743406">
            <w:pPr>
              <w:pStyle w:val="Tabletext"/>
              <w:spacing w:before="30" w:after="30"/>
              <w:rPr>
                <w:sz w:val="20"/>
              </w:rPr>
            </w:pPr>
          </w:p>
        </w:tc>
      </w:tr>
      <w:tr w:rsidR="0045336D" w:rsidRPr="0034070F" w14:paraId="3E5646D0" w14:textId="77777777" w:rsidTr="00743406">
        <w:trPr>
          <w:cantSplit/>
          <w:trHeight w:val="20"/>
          <w:jc w:val="center"/>
        </w:trPr>
        <w:tc>
          <w:tcPr>
            <w:tcW w:w="2890" w:type="dxa"/>
            <w:vMerge/>
            <w:tcBorders>
              <w:left w:val="single" w:sz="4" w:space="0" w:color="auto"/>
            </w:tcBorders>
            <w:tcMar>
              <w:left w:w="108" w:type="dxa"/>
              <w:right w:w="108" w:type="dxa"/>
            </w:tcMar>
          </w:tcPr>
          <w:p w14:paraId="77108B3F" w14:textId="77777777" w:rsidR="0045336D" w:rsidRPr="0034070F" w:rsidRDefault="0045336D" w:rsidP="00743406">
            <w:pPr>
              <w:pStyle w:val="Tabletext"/>
              <w:spacing w:before="30" w:after="30"/>
              <w:rPr>
                <w:b/>
                <w:sz w:val="20"/>
              </w:rPr>
            </w:pPr>
          </w:p>
        </w:tc>
        <w:tc>
          <w:tcPr>
            <w:tcW w:w="1473" w:type="dxa"/>
            <w:vMerge/>
            <w:tcMar>
              <w:left w:w="108" w:type="dxa"/>
              <w:right w:w="108" w:type="dxa"/>
            </w:tcMar>
          </w:tcPr>
          <w:p w14:paraId="50BAF8C8" w14:textId="77777777" w:rsidR="0045336D" w:rsidRPr="0034070F" w:rsidRDefault="0045336D" w:rsidP="00743406">
            <w:pPr>
              <w:pStyle w:val="Tabletext"/>
              <w:spacing w:before="30" w:after="30"/>
              <w:rPr>
                <w:sz w:val="20"/>
              </w:rPr>
            </w:pPr>
          </w:p>
        </w:tc>
        <w:tc>
          <w:tcPr>
            <w:tcW w:w="1420" w:type="dxa"/>
            <w:vMerge/>
            <w:tcBorders>
              <w:bottom w:val="single" w:sz="4" w:space="0" w:color="auto"/>
            </w:tcBorders>
            <w:tcMar>
              <w:left w:w="108" w:type="dxa"/>
              <w:right w:w="108" w:type="dxa"/>
            </w:tcMar>
          </w:tcPr>
          <w:p w14:paraId="2FE6E51A" w14:textId="77777777" w:rsidR="0045336D" w:rsidRPr="0034070F" w:rsidRDefault="0045336D" w:rsidP="00743406">
            <w:pPr>
              <w:pStyle w:val="Tabletext"/>
              <w:spacing w:before="30" w:after="30"/>
              <w:rPr>
                <w:sz w:val="20"/>
              </w:rPr>
            </w:pPr>
          </w:p>
        </w:tc>
        <w:tc>
          <w:tcPr>
            <w:tcW w:w="2892" w:type="dxa"/>
            <w:vMerge/>
            <w:tcBorders>
              <w:bottom w:val="single" w:sz="4" w:space="0" w:color="auto"/>
            </w:tcBorders>
            <w:tcMar>
              <w:left w:w="108" w:type="dxa"/>
              <w:right w:w="108" w:type="dxa"/>
            </w:tcMar>
          </w:tcPr>
          <w:p w14:paraId="47EFE51F" w14:textId="77777777" w:rsidR="0045336D" w:rsidRPr="0034070F" w:rsidRDefault="0045336D" w:rsidP="00743406">
            <w:pPr>
              <w:pStyle w:val="Tabletext"/>
              <w:spacing w:before="30" w:after="30"/>
              <w:jc w:val="center"/>
              <w:rPr>
                <w:sz w:val="20"/>
              </w:rPr>
            </w:pPr>
          </w:p>
        </w:tc>
        <w:tc>
          <w:tcPr>
            <w:tcW w:w="2892" w:type="dxa"/>
            <w:tcBorders>
              <w:top w:val="single" w:sz="4" w:space="0" w:color="auto"/>
              <w:bottom w:val="single" w:sz="4" w:space="0" w:color="auto"/>
            </w:tcBorders>
            <w:tcMar>
              <w:left w:w="108" w:type="dxa"/>
              <w:right w:w="108" w:type="dxa"/>
            </w:tcMar>
          </w:tcPr>
          <w:p w14:paraId="5935A576" w14:textId="2725F3FA" w:rsidR="0045336D" w:rsidRPr="0034070F" w:rsidRDefault="0045336D" w:rsidP="00743406">
            <w:pPr>
              <w:pStyle w:val="Tabletext"/>
              <w:spacing w:before="30" w:after="30"/>
              <w:ind w:left="-85" w:right="-85"/>
              <w:jc w:val="center"/>
              <w:rPr>
                <w:sz w:val="20"/>
              </w:rPr>
            </w:pPr>
            <w:r w:rsidRPr="0034070F">
              <w:rPr>
                <w:sz w:val="20"/>
              </w:rPr>
              <w:t xml:space="preserve">Radars with pulse power </w:t>
            </w:r>
            <w:r w:rsidR="00F75679" w:rsidRPr="0034070F">
              <w:rPr>
                <w:sz w:val="20"/>
              </w:rPr>
              <w:br/>
            </w:r>
            <w:r w:rsidRPr="0034070F">
              <w:rPr>
                <w:sz w:val="20"/>
              </w:rPr>
              <w:t>≤ 100 kW</w:t>
            </w:r>
            <w:r w:rsidRPr="0034070F">
              <w:rPr>
                <w:sz w:val="20"/>
              </w:rPr>
              <w:br/>
              <w:t>Radionavigation radar in the bands 2.9-3.1 and 9.2-9.5 GHz</w:t>
            </w:r>
            <w:r w:rsidRPr="0034070F">
              <w:rPr>
                <w:sz w:val="20"/>
              </w:rPr>
              <w:br/>
            </w:r>
            <w:r w:rsidRPr="0034070F">
              <w:rPr>
                <w:i/>
                <w:iCs/>
                <w:sz w:val="20"/>
              </w:rPr>
              <w:t>В</w:t>
            </w:r>
            <w:r w:rsidRPr="0034070F">
              <w:rPr>
                <w:bCs/>
                <w:i/>
                <w:iCs/>
                <w:sz w:val="20"/>
                <w:vertAlign w:val="subscript"/>
              </w:rPr>
              <w:t>–</w:t>
            </w:r>
            <w:r w:rsidRPr="0034070F">
              <w:rPr>
                <w:sz w:val="20"/>
                <w:vertAlign w:val="subscript"/>
              </w:rPr>
              <w:t>40</w:t>
            </w:r>
            <w:r w:rsidRPr="0034070F">
              <w:rPr>
                <w:sz w:val="20"/>
              </w:rPr>
              <w:t xml:space="preserve"> = 2(</w:t>
            </w:r>
            <w:r w:rsidRPr="0034070F">
              <w:rPr>
                <w:i/>
                <w:iCs/>
                <w:sz w:val="20"/>
              </w:rPr>
              <w:t>D</w:t>
            </w:r>
            <w:r w:rsidRPr="0034070F">
              <w:rPr>
                <w:sz w:val="20"/>
              </w:rPr>
              <w:t xml:space="preserve"> + 0.065/</w:t>
            </w:r>
            <w:r w:rsidRPr="0034070F">
              <w:rPr>
                <w:sz w:val="20"/>
              </w:rPr>
              <w:sym w:font="Symbol" w:char="0074"/>
            </w:r>
            <w:r w:rsidRPr="0034070F">
              <w:rPr>
                <w:i/>
                <w:sz w:val="20"/>
                <w:vertAlign w:val="subscript"/>
              </w:rPr>
              <w:t>r</w:t>
            </w:r>
            <w:r w:rsidRPr="0034070F">
              <w:rPr>
                <w:sz w:val="20"/>
              </w:rPr>
              <w:t>) +</w:t>
            </w:r>
            <w:r w:rsidRPr="0034070F">
              <w:rPr>
                <w:sz w:val="20"/>
              </w:rPr>
              <w:br/>
              <w:t>+ 7.6/(</w:t>
            </w:r>
            <w:r w:rsidRPr="0034070F">
              <w:rPr>
                <w:sz w:val="20"/>
              </w:rPr>
              <w:sym w:font="Symbol" w:char="0074"/>
            </w:r>
            <w:r w:rsidRPr="0034070F">
              <w:rPr>
                <w:sz w:val="20"/>
              </w:rPr>
              <w:t xml:space="preserve"> </w:t>
            </w:r>
            <w:r w:rsidRPr="0034070F">
              <w:rPr>
                <w:sz w:val="20"/>
              </w:rPr>
              <w:sym w:font="Symbol" w:char="0074"/>
            </w:r>
            <w:r w:rsidRPr="0034070F">
              <w:rPr>
                <w:i/>
                <w:sz w:val="20"/>
                <w:vertAlign w:val="subscript"/>
              </w:rPr>
              <w:t>r</w:t>
            </w:r>
            <w:r w:rsidRPr="0034070F">
              <w:rPr>
                <w:sz w:val="20"/>
              </w:rPr>
              <w:t>)</w:t>
            </w:r>
            <w:r w:rsidRPr="0034070F">
              <w:rPr>
                <w:sz w:val="20"/>
                <w:vertAlign w:val="superscript"/>
              </w:rPr>
              <w:t>1/2</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2</w:t>
            </w:r>
            <w:r w:rsidRPr="0034070F">
              <w:rPr>
                <w:i/>
                <w:iCs/>
                <w:sz w:val="20"/>
              </w:rPr>
              <w:t>D</w:t>
            </w:r>
            <w:r w:rsidRPr="0034070F">
              <w:rPr>
                <w:sz w:val="20"/>
              </w:rPr>
              <w:t xml:space="preserve"> + 63.6/</w:t>
            </w:r>
            <w:r w:rsidRPr="0034070F">
              <w:rPr>
                <w:sz w:val="20"/>
              </w:rPr>
              <w:sym w:font="Symbol" w:char="0074"/>
            </w:r>
          </w:p>
        </w:tc>
        <w:tc>
          <w:tcPr>
            <w:tcW w:w="2892" w:type="dxa"/>
            <w:vMerge/>
            <w:tcBorders>
              <w:right w:val="single" w:sz="4" w:space="0" w:color="auto"/>
            </w:tcBorders>
            <w:tcMar>
              <w:left w:w="108" w:type="dxa"/>
              <w:right w:w="108" w:type="dxa"/>
            </w:tcMar>
          </w:tcPr>
          <w:p w14:paraId="7A19797A" w14:textId="77777777" w:rsidR="0045336D" w:rsidRPr="0034070F" w:rsidRDefault="0045336D" w:rsidP="00743406">
            <w:pPr>
              <w:pStyle w:val="Tabletext"/>
              <w:spacing w:before="30" w:after="30"/>
              <w:rPr>
                <w:sz w:val="20"/>
              </w:rPr>
            </w:pPr>
          </w:p>
        </w:tc>
      </w:tr>
      <w:tr w:rsidR="0045336D" w:rsidRPr="0034070F" w14:paraId="23AEF5E4" w14:textId="77777777" w:rsidTr="00743406">
        <w:trPr>
          <w:cantSplit/>
          <w:trHeight w:val="20"/>
          <w:jc w:val="center"/>
        </w:trPr>
        <w:tc>
          <w:tcPr>
            <w:tcW w:w="2890" w:type="dxa"/>
            <w:vMerge/>
            <w:tcBorders>
              <w:left w:val="single" w:sz="4" w:space="0" w:color="auto"/>
            </w:tcBorders>
            <w:tcMar>
              <w:left w:w="108" w:type="dxa"/>
              <w:right w:w="108" w:type="dxa"/>
            </w:tcMar>
          </w:tcPr>
          <w:p w14:paraId="0EE77F65" w14:textId="77777777" w:rsidR="0045336D" w:rsidRPr="0034070F" w:rsidRDefault="0045336D" w:rsidP="00743406">
            <w:pPr>
              <w:pStyle w:val="Tabletext"/>
              <w:spacing w:before="30" w:after="30"/>
              <w:rPr>
                <w:b/>
                <w:sz w:val="20"/>
              </w:rPr>
            </w:pPr>
          </w:p>
        </w:tc>
        <w:tc>
          <w:tcPr>
            <w:tcW w:w="1473" w:type="dxa"/>
            <w:vMerge/>
            <w:tcMar>
              <w:left w:w="108" w:type="dxa"/>
              <w:right w:w="108" w:type="dxa"/>
            </w:tcMar>
          </w:tcPr>
          <w:p w14:paraId="620EF365" w14:textId="77777777" w:rsidR="0045336D" w:rsidRPr="0034070F" w:rsidRDefault="0045336D" w:rsidP="00743406">
            <w:pPr>
              <w:pStyle w:val="Tabletext"/>
              <w:spacing w:before="30" w:after="30"/>
              <w:rPr>
                <w:sz w:val="20"/>
              </w:rPr>
            </w:pPr>
          </w:p>
        </w:tc>
        <w:tc>
          <w:tcPr>
            <w:tcW w:w="1420" w:type="dxa"/>
            <w:vMerge w:val="restart"/>
            <w:tcMar>
              <w:left w:w="108" w:type="dxa"/>
              <w:right w:w="108" w:type="dxa"/>
            </w:tcMar>
          </w:tcPr>
          <w:p w14:paraId="729C6240" w14:textId="477CFB05" w:rsidR="0045336D" w:rsidRPr="0034070F" w:rsidRDefault="0045336D" w:rsidP="00743406">
            <w:pPr>
              <w:pStyle w:val="Tabletext"/>
              <w:spacing w:before="30" w:after="30"/>
              <w:rPr>
                <w:sz w:val="20"/>
              </w:rPr>
            </w:pPr>
            <w:r w:rsidRPr="0034070F">
              <w:rPr>
                <w:sz w:val="20"/>
              </w:rPr>
              <w:t xml:space="preserve">Trapezoid pulse with </w:t>
            </w:r>
            <w:r w:rsidRPr="0034070F">
              <w:rPr>
                <w:sz w:val="20"/>
              </w:rPr>
              <w:br/>
            </w:r>
            <w:r w:rsidRPr="0034070F">
              <w:rPr>
                <w:sz w:val="20"/>
              </w:rPr>
              <w:sym w:font="Symbol" w:char="0074"/>
            </w:r>
            <w:r w:rsidRPr="0034070F">
              <w:rPr>
                <w:i/>
                <w:sz w:val="20"/>
                <w:vertAlign w:val="subscript"/>
              </w:rPr>
              <w:t>r</w:t>
            </w:r>
            <w:r w:rsidRPr="0034070F">
              <w:rPr>
                <w:sz w:val="20"/>
              </w:rPr>
              <w:t xml:space="preserve"> &gt; 0.008</w:t>
            </w:r>
            <w:r w:rsidRPr="0034070F">
              <w:rPr>
                <w:i/>
                <w:sz w:val="20"/>
              </w:rPr>
              <w:t xml:space="preserve"> t</w:t>
            </w:r>
          </w:p>
        </w:tc>
        <w:tc>
          <w:tcPr>
            <w:tcW w:w="2892" w:type="dxa"/>
            <w:vMerge w:val="restart"/>
            <w:tcMar>
              <w:left w:w="108" w:type="dxa"/>
              <w:right w:w="108" w:type="dxa"/>
            </w:tcMar>
          </w:tcPr>
          <w:p w14:paraId="7472150D" w14:textId="77777777" w:rsidR="0045336D" w:rsidRPr="0034070F" w:rsidRDefault="0045336D" w:rsidP="00743406">
            <w:pPr>
              <w:pStyle w:val="Tabletext"/>
              <w:spacing w:before="30" w:after="30"/>
              <w:jc w:val="center"/>
              <w:rPr>
                <w:sz w:val="20"/>
              </w:rPr>
            </w:pPr>
            <w:r w:rsidRPr="0034070F">
              <w:rPr>
                <w:i/>
                <w:iCs/>
                <w:sz w:val="20"/>
              </w:rPr>
              <w:t>B</w:t>
            </w:r>
            <w:r w:rsidRPr="0034070F">
              <w:rPr>
                <w:i/>
                <w:iCs/>
                <w:sz w:val="20"/>
                <w:vertAlign w:val="subscript"/>
              </w:rPr>
              <w:t xml:space="preserve">n </w:t>
            </w:r>
            <w:r w:rsidRPr="0034070F">
              <w:rPr>
                <w:i/>
                <w:iCs/>
                <w:sz w:val="20"/>
              </w:rPr>
              <w:t>=</w:t>
            </w:r>
            <w:r w:rsidRPr="0034070F">
              <w:rPr>
                <w:sz w:val="20"/>
              </w:rPr>
              <w:t xml:space="preserve"> 2</w:t>
            </w:r>
            <w:r w:rsidRPr="0034070F">
              <w:rPr>
                <w:i/>
                <w:iCs/>
                <w:sz w:val="20"/>
              </w:rPr>
              <w:t>D</w:t>
            </w:r>
            <w:r w:rsidRPr="0034070F">
              <w:rPr>
                <w:sz w:val="20"/>
              </w:rPr>
              <w:t xml:space="preserve"> + 1.79/(</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p>
        </w:tc>
        <w:tc>
          <w:tcPr>
            <w:tcW w:w="2892" w:type="dxa"/>
            <w:tcBorders>
              <w:top w:val="single" w:sz="4" w:space="0" w:color="auto"/>
              <w:bottom w:val="single" w:sz="4" w:space="0" w:color="auto"/>
            </w:tcBorders>
            <w:tcMar>
              <w:left w:w="108" w:type="dxa"/>
              <w:right w:w="108" w:type="dxa"/>
            </w:tcMar>
          </w:tcPr>
          <w:p w14:paraId="579E91D3" w14:textId="456889FD" w:rsidR="0045336D" w:rsidRPr="0034070F" w:rsidRDefault="0045336D" w:rsidP="00743406">
            <w:pPr>
              <w:pStyle w:val="Tabletext"/>
              <w:spacing w:before="30" w:after="30"/>
              <w:ind w:left="-57" w:right="-57"/>
              <w:jc w:val="center"/>
              <w:rPr>
                <w:sz w:val="20"/>
              </w:rPr>
            </w:pPr>
            <w:r w:rsidRPr="0034070F">
              <w:rPr>
                <w:sz w:val="20"/>
              </w:rPr>
              <w:t xml:space="preserve">Radars with pulse power </w:t>
            </w:r>
            <w:r w:rsidR="00F75679" w:rsidRPr="0034070F">
              <w:rPr>
                <w:sz w:val="20"/>
              </w:rPr>
              <w:br/>
            </w:r>
            <w:r w:rsidRPr="0034070F">
              <w:rPr>
                <w:sz w:val="20"/>
              </w:rPr>
              <w:t>&gt; 100 W</w:t>
            </w:r>
            <w:r w:rsidRPr="0034070F">
              <w:rPr>
                <w:sz w:val="20"/>
              </w:rPr>
              <w:br/>
            </w:r>
            <w:r w:rsidRPr="0034070F">
              <w:rPr>
                <w:i/>
                <w:iCs/>
                <w:sz w:val="20"/>
              </w:rPr>
              <w:t>В</w:t>
            </w:r>
            <w:r w:rsidRPr="0034070F">
              <w:rPr>
                <w:bCs/>
                <w:sz w:val="20"/>
                <w:vertAlign w:val="subscript"/>
              </w:rPr>
              <w:t>–</w:t>
            </w:r>
            <w:r w:rsidRPr="0034070F">
              <w:rPr>
                <w:sz w:val="20"/>
                <w:vertAlign w:val="subscript"/>
              </w:rPr>
              <w:t>40</w:t>
            </w:r>
            <w:r w:rsidRPr="0034070F">
              <w:rPr>
                <w:sz w:val="20"/>
              </w:rPr>
              <w:t xml:space="preserve"> = 2(</w:t>
            </w:r>
            <w:r w:rsidRPr="0034070F">
              <w:rPr>
                <w:i/>
                <w:iCs/>
                <w:sz w:val="20"/>
              </w:rPr>
              <w:t xml:space="preserve">D </w:t>
            </w:r>
            <w:r w:rsidRPr="0034070F">
              <w:rPr>
                <w:sz w:val="20"/>
              </w:rPr>
              <w:t>+ 0.105/</w:t>
            </w:r>
            <w:r w:rsidRPr="0034070F">
              <w:rPr>
                <w:sz w:val="20"/>
              </w:rPr>
              <w:sym w:font="Symbol" w:char="0074"/>
            </w:r>
            <w:r w:rsidRPr="0034070F">
              <w:rPr>
                <w:i/>
                <w:iCs/>
                <w:sz w:val="20"/>
                <w:vertAlign w:val="subscript"/>
              </w:rPr>
              <w:t>r</w:t>
            </w:r>
            <w:r w:rsidRPr="0034070F">
              <w:rPr>
                <w:sz w:val="20"/>
              </w:rPr>
              <w:t>) +</w:t>
            </w:r>
            <w:r w:rsidRPr="0034070F">
              <w:rPr>
                <w:sz w:val="20"/>
              </w:rPr>
              <w:br/>
              <w:t>+ 6.2/(</w:t>
            </w:r>
            <w:r w:rsidRPr="0034070F">
              <w:rPr>
                <w:sz w:val="20"/>
              </w:rPr>
              <w:sym w:font="Symbol" w:char="0074"/>
            </w:r>
            <w:r w:rsidRPr="0034070F">
              <w:rPr>
                <w:sz w:val="20"/>
              </w:rPr>
              <w:t xml:space="preserve"> </w:t>
            </w:r>
            <w:r w:rsidRPr="0034070F">
              <w:rPr>
                <w:sz w:val="20"/>
              </w:rPr>
              <w:sym w:font="Symbol" w:char="0074"/>
            </w:r>
            <w:r w:rsidRPr="0034070F">
              <w:rPr>
                <w:i/>
                <w:iCs/>
                <w:sz w:val="20"/>
                <w:vertAlign w:val="subscript"/>
              </w:rPr>
              <w:t>r</w:t>
            </w:r>
            <w:r w:rsidRPr="0034070F">
              <w:rPr>
                <w:sz w:val="20"/>
              </w:rPr>
              <w:t>)</w:t>
            </w:r>
            <w:r w:rsidRPr="0034070F">
              <w:rPr>
                <w:sz w:val="20"/>
                <w:vertAlign w:val="superscript"/>
              </w:rPr>
              <w:t xml:space="preserve"> 1/2</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2</w:t>
            </w:r>
            <w:r w:rsidRPr="0034070F">
              <w:rPr>
                <w:i/>
                <w:iCs/>
                <w:sz w:val="20"/>
              </w:rPr>
              <w:t>D</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p>
        </w:tc>
        <w:tc>
          <w:tcPr>
            <w:tcW w:w="2892" w:type="dxa"/>
            <w:vMerge/>
            <w:tcBorders>
              <w:right w:val="single" w:sz="4" w:space="0" w:color="auto"/>
            </w:tcBorders>
            <w:tcMar>
              <w:left w:w="108" w:type="dxa"/>
              <w:right w:w="108" w:type="dxa"/>
            </w:tcMar>
          </w:tcPr>
          <w:p w14:paraId="794D4076" w14:textId="77777777" w:rsidR="0045336D" w:rsidRPr="0034070F" w:rsidRDefault="0045336D" w:rsidP="00743406">
            <w:pPr>
              <w:pStyle w:val="Tabletext"/>
              <w:spacing w:before="30" w:after="30"/>
              <w:rPr>
                <w:sz w:val="20"/>
              </w:rPr>
            </w:pPr>
          </w:p>
        </w:tc>
      </w:tr>
      <w:tr w:rsidR="0045336D" w:rsidRPr="0034070F" w14:paraId="5618A065" w14:textId="77777777" w:rsidTr="00743406">
        <w:trPr>
          <w:cantSplit/>
          <w:trHeight w:val="20"/>
          <w:jc w:val="center"/>
        </w:trPr>
        <w:tc>
          <w:tcPr>
            <w:tcW w:w="2890" w:type="dxa"/>
            <w:vMerge/>
            <w:tcBorders>
              <w:left w:val="single" w:sz="4" w:space="0" w:color="auto"/>
              <w:bottom w:val="single" w:sz="4" w:space="0" w:color="auto"/>
            </w:tcBorders>
            <w:tcMar>
              <w:left w:w="108" w:type="dxa"/>
              <w:right w:w="108" w:type="dxa"/>
            </w:tcMar>
          </w:tcPr>
          <w:p w14:paraId="0A1BEB99" w14:textId="77777777" w:rsidR="0045336D" w:rsidRPr="0034070F" w:rsidRDefault="0045336D" w:rsidP="00743406">
            <w:pPr>
              <w:pStyle w:val="Tabletext"/>
              <w:spacing w:before="30" w:after="30"/>
              <w:rPr>
                <w:b/>
                <w:sz w:val="20"/>
              </w:rPr>
            </w:pPr>
          </w:p>
        </w:tc>
        <w:tc>
          <w:tcPr>
            <w:tcW w:w="1473" w:type="dxa"/>
            <w:vMerge/>
            <w:tcBorders>
              <w:bottom w:val="single" w:sz="4" w:space="0" w:color="auto"/>
            </w:tcBorders>
            <w:tcMar>
              <w:left w:w="108" w:type="dxa"/>
              <w:right w:w="108" w:type="dxa"/>
            </w:tcMar>
          </w:tcPr>
          <w:p w14:paraId="6C29EFCC" w14:textId="77777777" w:rsidR="0045336D" w:rsidRPr="0034070F" w:rsidRDefault="0045336D" w:rsidP="00743406">
            <w:pPr>
              <w:pStyle w:val="Tabletext"/>
              <w:spacing w:before="30" w:after="30"/>
              <w:rPr>
                <w:sz w:val="20"/>
              </w:rPr>
            </w:pPr>
          </w:p>
        </w:tc>
        <w:tc>
          <w:tcPr>
            <w:tcW w:w="1420" w:type="dxa"/>
            <w:vMerge/>
            <w:tcBorders>
              <w:bottom w:val="single" w:sz="4" w:space="0" w:color="auto"/>
            </w:tcBorders>
            <w:tcMar>
              <w:left w:w="108" w:type="dxa"/>
              <w:right w:w="108" w:type="dxa"/>
            </w:tcMar>
          </w:tcPr>
          <w:p w14:paraId="1FE14D30" w14:textId="77777777" w:rsidR="0045336D" w:rsidRPr="0034070F" w:rsidRDefault="0045336D" w:rsidP="00743406">
            <w:pPr>
              <w:pStyle w:val="Tabletext"/>
              <w:spacing w:before="30" w:after="30"/>
              <w:rPr>
                <w:sz w:val="20"/>
              </w:rPr>
            </w:pPr>
          </w:p>
        </w:tc>
        <w:tc>
          <w:tcPr>
            <w:tcW w:w="2892" w:type="dxa"/>
            <w:vMerge/>
            <w:tcBorders>
              <w:bottom w:val="single" w:sz="4" w:space="0" w:color="auto"/>
            </w:tcBorders>
            <w:tcMar>
              <w:left w:w="108" w:type="dxa"/>
              <w:right w:w="108" w:type="dxa"/>
            </w:tcMar>
          </w:tcPr>
          <w:p w14:paraId="215AE974" w14:textId="77777777" w:rsidR="0045336D" w:rsidRPr="0034070F" w:rsidRDefault="0045336D" w:rsidP="00743406">
            <w:pPr>
              <w:pStyle w:val="Tabletext"/>
              <w:spacing w:before="30" w:after="30"/>
              <w:jc w:val="center"/>
              <w:rPr>
                <w:sz w:val="20"/>
              </w:rPr>
            </w:pPr>
          </w:p>
        </w:tc>
        <w:tc>
          <w:tcPr>
            <w:tcW w:w="2892" w:type="dxa"/>
            <w:tcBorders>
              <w:top w:val="single" w:sz="4" w:space="0" w:color="auto"/>
              <w:bottom w:val="single" w:sz="4" w:space="0" w:color="auto"/>
            </w:tcBorders>
            <w:tcMar>
              <w:left w:w="108" w:type="dxa"/>
              <w:right w:w="108" w:type="dxa"/>
            </w:tcMar>
          </w:tcPr>
          <w:p w14:paraId="37BAD7C4" w14:textId="5F98C1CD" w:rsidR="0045336D" w:rsidRPr="0034070F" w:rsidRDefault="0045336D" w:rsidP="00743406">
            <w:pPr>
              <w:pStyle w:val="Tabletext"/>
              <w:spacing w:before="30" w:after="30"/>
              <w:ind w:left="-85" w:right="-85"/>
              <w:jc w:val="center"/>
              <w:rPr>
                <w:sz w:val="20"/>
              </w:rPr>
            </w:pPr>
            <w:r w:rsidRPr="0034070F">
              <w:rPr>
                <w:sz w:val="20"/>
              </w:rPr>
              <w:t xml:space="preserve">Radars with pulse power </w:t>
            </w:r>
            <w:r w:rsidR="00F75679" w:rsidRPr="0034070F">
              <w:rPr>
                <w:sz w:val="20"/>
              </w:rPr>
              <w:br/>
            </w:r>
            <w:r w:rsidRPr="0034070F">
              <w:rPr>
                <w:sz w:val="20"/>
              </w:rPr>
              <w:t>≤ 100 kW</w:t>
            </w:r>
            <w:r w:rsidRPr="0034070F">
              <w:rPr>
                <w:sz w:val="20"/>
              </w:rPr>
              <w:br/>
              <w:t>Radionavigation radar in the bands 2.9-3.1 and 9.2-9.5 GHz</w:t>
            </w:r>
            <w:r w:rsidRPr="0034070F">
              <w:rPr>
                <w:sz w:val="20"/>
              </w:rPr>
              <w:br/>
            </w:r>
            <w:r w:rsidRPr="0034070F">
              <w:rPr>
                <w:i/>
                <w:iCs/>
                <w:sz w:val="20"/>
              </w:rPr>
              <w:t>В</w:t>
            </w:r>
            <w:r w:rsidRPr="0034070F">
              <w:rPr>
                <w:bCs/>
                <w:i/>
                <w:iCs/>
                <w:sz w:val="20"/>
                <w:vertAlign w:val="subscript"/>
              </w:rPr>
              <w:t>–</w:t>
            </w:r>
            <w:r w:rsidRPr="0034070F">
              <w:rPr>
                <w:sz w:val="20"/>
                <w:vertAlign w:val="subscript"/>
              </w:rPr>
              <w:t>40</w:t>
            </w:r>
            <w:r w:rsidRPr="0034070F">
              <w:rPr>
                <w:sz w:val="20"/>
              </w:rPr>
              <w:t xml:space="preserve"> = 2(</w:t>
            </w:r>
            <w:r w:rsidRPr="0034070F">
              <w:rPr>
                <w:i/>
                <w:iCs/>
                <w:sz w:val="20"/>
              </w:rPr>
              <w:t>D</w:t>
            </w:r>
            <w:r w:rsidRPr="0034070F">
              <w:rPr>
                <w:sz w:val="20"/>
              </w:rPr>
              <w:t xml:space="preserve"> + 0.065/</w:t>
            </w:r>
            <w:r w:rsidRPr="0034070F">
              <w:rPr>
                <w:sz w:val="20"/>
              </w:rPr>
              <w:sym w:font="Symbol" w:char="0074"/>
            </w:r>
            <w:r w:rsidRPr="0034070F">
              <w:rPr>
                <w:i/>
                <w:iCs/>
                <w:sz w:val="20"/>
                <w:vertAlign w:val="subscript"/>
              </w:rPr>
              <w:t>r</w:t>
            </w:r>
            <w:r w:rsidRPr="0034070F">
              <w:rPr>
                <w:sz w:val="20"/>
              </w:rPr>
              <w:t>) +</w:t>
            </w:r>
            <w:r w:rsidRPr="0034070F">
              <w:rPr>
                <w:sz w:val="20"/>
              </w:rPr>
              <w:br/>
              <w:t>+ 7.6/(</w:t>
            </w:r>
            <w:r w:rsidRPr="0034070F">
              <w:rPr>
                <w:sz w:val="20"/>
              </w:rPr>
              <w:sym w:font="Symbol" w:char="0074"/>
            </w:r>
            <w:r w:rsidRPr="0034070F">
              <w:rPr>
                <w:sz w:val="20"/>
              </w:rPr>
              <w:t xml:space="preserve"> </w:t>
            </w:r>
            <w:r w:rsidRPr="0034070F">
              <w:rPr>
                <w:sz w:val="20"/>
              </w:rPr>
              <w:sym w:font="Symbol" w:char="0074"/>
            </w:r>
            <w:r w:rsidRPr="0034070F">
              <w:rPr>
                <w:i/>
                <w:sz w:val="20"/>
                <w:vertAlign w:val="subscript"/>
              </w:rPr>
              <w:t>r</w:t>
            </w:r>
            <w:r w:rsidRPr="0034070F">
              <w:rPr>
                <w:sz w:val="20"/>
              </w:rPr>
              <w:t>)</w:t>
            </w:r>
            <w:r w:rsidRPr="0034070F">
              <w:rPr>
                <w:sz w:val="20"/>
                <w:vertAlign w:val="superscript"/>
              </w:rPr>
              <w:t xml:space="preserve"> 1/2</w:t>
            </w:r>
            <w:r w:rsidRPr="0034070F">
              <w:rPr>
                <w:sz w:val="20"/>
              </w:rPr>
              <w:br/>
            </w:r>
            <w:r w:rsidRPr="0034070F">
              <w:rPr>
                <w:i/>
                <w:iCs/>
                <w:sz w:val="20"/>
              </w:rPr>
              <w:t>В</w:t>
            </w:r>
            <w:r w:rsidRPr="0034070F">
              <w:rPr>
                <w:bCs/>
                <w:sz w:val="20"/>
                <w:vertAlign w:val="subscript"/>
              </w:rPr>
              <w:t>–</w:t>
            </w:r>
            <w:r w:rsidRPr="0034070F">
              <w:rPr>
                <w:sz w:val="20"/>
                <w:vertAlign w:val="subscript"/>
              </w:rPr>
              <w:t>60</w:t>
            </w:r>
            <w:r w:rsidRPr="0034070F">
              <w:rPr>
                <w:sz w:val="20"/>
              </w:rPr>
              <w:t xml:space="preserve"> = 2</w:t>
            </w:r>
            <w:r w:rsidRPr="0034070F">
              <w:rPr>
                <w:i/>
                <w:iCs/>
                <w:sz w:val="20"/>
              </w:rPr>
              <w:t>D</w:t>
            </w:r>
            <w:r w:rsidRPr="0034070F">
              <w:rPr>
                <w:sz w:val="20"/>
              </w:rPr>
              <w:t xml:space="preserve"> + 18/(</w:t>
            </w:r>
            <w:r w:rsidRPr="0034070F">
              <w:rPr>
                <w:sz w:val="20"/>
              </w:rPr>
              <w:sym w:font="Symbol" w:char="0074"/>
            </w:r>
            <w:r w:rsidRPr="0034070F">
              <w:rPr>
                <w:sz w:val="20"/>
              </w:rPr>
              <w:t xml:space="preserve"> </w:t>
            </w:r>
            <w:r w:rsidRPr="0034070F">
              <w:rPr>
                <w:sz w:val="20"/>
              </w:rPr>
              <w:sym w:font="Symbol" w:char="F064"/>
            </w:r>
            <w:r w:rsidRPr="0034070F">
              <w:rPr>
                <w:sz w:val="20"/>
              </w:rPr>
              <w:t>)</w:t>
            </w:r>
            <w:r w:rsidRPr="0034070F">
              <w:rPr>
                <w:sz w:val="20"/>
                <w:vertAlign w:val="superscript"/>
              </w:rPr>
              <w:t>1/2</w:t>
            </w:r>
          </w:p>
        </w:tc>
        <w:tc>
          <w:tcPr>
            <w:tcW w:w="2892" w:type="dxa"/>
            <w:vMerge/>
            <w:tcBorders>
              <w:bottom w:val="single" w:sz="4" w:space="0" w:color="auto"/>
              <w:right w:val="single" w:sz="4" w:space="0" w:color="auto"/>
            </w:tcBorders>
            <w:tcMar>
              <w:left w:w="108" w:type="dxa"/>
              <w:right w:w="108" w:type="dxa"/>
            </w:tcMar>
          </w:tcPr>
          <w:p w14:paraId="15F43EC4" w14:textId="77777777" w:rsidR="0045336D" w:rsidRPr="0034070F" w:rsidRDefault="0045336D" w:rsidP="00743406">
            <w:pPr>
              <w:pStyle w:val="Tabletext"/>
              <w:spacing w:before="30" w:after="30"/>
              <w:rPr>
                <w:sz w:val="20"/>
              </w:rPr>
            </w:pPr>
          </w:p>
        </w:tc>
      </w:tr>
    </w:tbl>
    <w:p w14:paraId="46037E3B" w14:textId="7F03B707" w:rsidR="0045336D" w:rsidRPr="00161268" w:rsidRDefault="0045336D" w:rsidP="0045336D">
      <w:pPr>
        <w:pStyle w:val="TableNo"/>
      </w:pPr>
      <w:r w:rsidRPr="00161268">
        <w:lastRenderedPageBreak/>
        <w:t>TABLE 1 (</w:t>
      </w:r>
      <w:r w:rsidRPr="00161268">
        <w:rPr>
          <w:i/>
        </w:rPr>
        <w:t>continued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1"/>
        <w:gridCol w:w="1255"/>
        <w:gridCol w:w="1798"/>
        <w:gridCol w:w="2852"/>
        <w:gridCol w:w="2855"/>
        <w:gridCol w:w="2848"/>
      </w:tblGrid>
      <w:tr w:rsidR="0045336D" w:rsidRPr="0034070F" w14:paraId="6960F8C2" w14:textId="77777777" w:rsidTr="00F75679">
        <w:trPr>
          <w:cantSplit/>
          <w:tblHeader/>
          <w:jc w:val="center"/>
        </w:trPr>
        <w:tc>
          <w:tcPr>
            <w:tcW w:w="2851" w:type="dxa"/>
            <w:vMerge w:val="restart"/>
            <w:tcMar>
              <w:left w:w="108" w:type="dxa"/>
              <w:right w:w="108" w:type="dxa"/>
            </w:tcMar>
            <w:vAlign w:val="center"/>
          </w:tcPr>
          <w:p w14:paraId="0F0E6BE3" w14:textId="77777777" w:rsidR="0045336D" w:rsidRPr="0034070F" w:rsidRDefault="0045336D" w:rsidP="00743406">
            <w:pPr>
              <w:pStyle w:val="Tablehead"/>
              <w:rPr>
                <w:sz w:val="20"/>
              </w:rPr>
            </w:pPr>
            <w:r w:rsidRPr="0034070F">
              <w:rPr>
                <w:sz w:val="20"/>
              </w:rPr>
              <w:t>Class of emission</w:t>
            </w:r>
          </w:p>
        </w:tc>
        <w:tc>
          <w:tcPr>
            <w:tcW w:w="3053" w:type="dxa"/>
            <w:gridSpan w:val="2"/>
            <w:vMerge w:val="restart"/>
            <w:tcMar>
              <w:left w:w="108" w:type="dxa"/>
              <w:right w:w="108" w:type="dxa"/>
            </w:tcMar>
            <w:vAlign w:val="center"/>
          </w:tcPr>
          <w:p w14:paraId="374D9DC3" w14:textId="77777777" w:rsidR="0045336D" w:rsidRPr="0034070F" w:rsidRDefault="0045336D" w:rsidP="00743406">
            <w:pPr>
              <w:pStyle w:val="Tablehead"/>
              <w:rPr>
                <w:sz w:val="20"/>
              </w:rPr>
            </w:pPr>
            <w:r w:rsidRPr="0034070F">
              <w:rPr>
                <w:sz w:val="20"/>
              </w:rPr>
              <w:t>Additional characteristics</w:t>
            </w:r>
          </w:p>
        </w:tc>
        <w:tc>
          <w:tcPr>
            <w:tcW w:w="5707" w:type="dxa"/>
            <w:gridSpan w:val="2"/>
            <w:tcMar>
              <w:left w:w="108" w:type="dxa"/>
              <w:right w:w="108" w:type="dxa"/>
            </w:tcMar>
            <w:vAlign w:val="center"/>
          </w:tcPr>
          <w:p w14:paraId="37AA0174" w14:textId="77777777" w:rsidR="0045336D" w:rsidRPr="0034070F" w:rsidRDefault="0045336D" w:rsidP="00743406">
            <w:pPr>
              <w:pStyle w:val="Tablehead"/>
              <w:rPr>
                <w:sz w:val="20"/>
              </w:rPr>
            </w:pPr>
            <w:r w:rsidRPr="0034070F">
              <w:rPr>
                <w:sz w:val="20"/>
              </w:rPr>
              <w:t>Calculation of:</w:t>
            </w:r>
          </w:p>
        </w:tc>
        <w:tc>
          <w:tcPr>
            <w:tcW w:w="2848" w:type="dxa"/>
            <w:vMerge w:val="restart"/>
            <w:tcMar>
              <w:left w:w="108" w:type="dxa"/>
              <w:right w:w="108" w:type="dxa"/>
            </w:tcMar>
            <w:vAlign w:val="center"/>
          </w:tcPr>
          <w:p w14:paraId="1006A126" w14:textId="77777777" w:rsidR="0045336D" w:rsidRPr="0034070F" w:rsidRDefault="0045336D" w:rsidP="00743406">
            <w:pPr>
              <w:pStyle w:val="Tablehead"/>
              <w:rPr>
                <w:sz w:val="20"/>
              </w:rPr>
            </w:pPr>
            <w:r w:rsidRPr="0034070F">
              <w:rPr>
                <w:sz w:val="20"/>
              </w:rPr>
              <w:t>Remarks</w:t>
            </w:r>
          </w:p>
        </w:tc>
      </w:tr>
      <w:tr w:rsidR="0045336D" w:rsidRPr="0034070F" w14:paraId="59DCCF9D" w14:textId="77777777" w:rsidTr="00F75679">
        <w:trPr>
          <w:cantSplit/>
          <w:trHeight w:val="301"/>
          <w:tblHeader/>
          <w:jc w:val="center"/>
        </w:trPr>
        <w:tc>
          <w:tcPr>
            <w:tcW w:w="2851" w:type="dxa"/>
            <w:vMerge/>
            <w:tcMar>
              <w:left w:w="108" w:type="dxa"/>
              <w:right w:w="108" w:type="dxa"/>
            </w:tcMar>
          </w:tcPr>
          <w:p w14:paraId="48340F08" w14:textId="77777777" w:rsidR="0045336D" w:rsidRPr="0034070F" w:rsidRDefault="0045336D" w:rsidP="00743406">
            <w:pPr>
              <w:pStyle w:val="Tablehead"/>
              <w:rPr>
                <w:sz w:val="20"/>
              </w:rPr>
            </w:pPr>
          </w:p>
        </w:tc>
        <w:tc>
          <w:tcPr>
            <w:tcW w:w="3053" w:type="dxa"/>
            <w:gridSpan w:val="2"/>
            <w:vMerge/>
            <w:tcMar>
              <w:left w:w="108" w:type="dxa"/>
              <w:right w:w="108" w:type="dxa"/>
            </w:tcMar>
          </w:tcPr>
          <w:p w14:paraId="1031769B" w14:textId="77777777" w:rsidR="0045336D" w:rsidRPr="0034070F" w:rsidRDefault="0045336D" w:rsidP="00743406">
            <w:pPr>
              <w:pStyle w:val="Tablehead"/>
              <w:rPr>
                <w:sz w:val="20"/>
              </w:rPr>
            </w:pPr>
          </w:p>
        </w:tc>
        <w:tc>
          <w:tcPr>
            <w:tcW w:w="2852" w:type="dxa"/>
            <w:tcMar>
              <w:left w:w="108" w:type="dxa"/>
              <w:right w:w="108" w:type="dxa"/>
            </w:tcMar>
            <w:vAlign w:val="center"/>
          </w:tcPr>
          <w:p w14:paraId="549FE3D6"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55" w:type="dxa"/>
            <w:tcMar>
              <w:left w:w="108" w:type="dxa"/>
              <w:right w:w="108" w:type="dxa"/>
            </w:tcMar>
            <w:vAlign w:val="center"/>
          </w:tcPr>
          <w:p w14:paraId="14F4662E" w14:textId="7FA4ADF2"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48" w:type="dxa"/>
            <w:vMerge/>
            <w:tcMar>
              <w:left w:w="108" w:type="dxa"/>
              <w:right w:w="108" w:type="dxa"/>
            </w:tcMar>
          </w:tcPr>
          <w:p w14:paraId="7F00B997" w14:textId="77777777" w:rsidR="0045336D" w:rsidRPr="0034070F" w:rsidRDefault="0045336D" w:rsidP="00743406">
            <w:pPr>
              <w:pStyle w:val="Tablehead"/>
              <w:rPr>
                <w:sz w:val="20"/>
              </w:rPr>
            </w:pPr>
          </w:p>
        </w:tc>
      </w:tr>
      <w:tr w:rsidR="0045336D" w:rsidRPr="0034070F" w14:paraId="116D0668" w14:textId="77777777" w:rsidTr="00F75679">
        <w:trPr>
          <w:cantSplit/>
          <w:trHeight w:val="114"/>
          <w:jc w:val="center"/>
        </w:trPr>
        <w:tc>
          <w:tcPr>
            <w:tcW w:w="2851" w:type="dxa"/>
            <w:tcBorders>
              <w:top w:val="single" w:sz="4" w:space="0" w:color="auto"/>
              <w:left w:val="single" w:sz="4" w:space="0" w:color="auto"/>
              <w:bottom w:val="single" w:sz="4" w:space="0" w:color="auto"/>
            </w:tcBorders>
            <w:tcMar>
              <w:left w:w="108" w:type="dxa"/>
              <w:right w:w="108" w:type="dxa"/>
            </w:tcMar>
          </w:tcPr>
          <w:p w14:paraId="07159A52" w14:textId="77777777" w:rsidR="0045336D" w:rsidRPr="0034070F" w:rsidRDefault="0045336D" w:rsidP="00743406">
            <w:pPr>
              <w:pStyle w:val="Tabletext"/>
              <w:jc w:val="center"/>
              <w:rPr>
                <w:b/>
                <w:bCs/>
                <w:sz w:val="20"/>
              </w:rPr>
            </w:pPr>
            <w:r w:rsidRPr="0034070F">
              <w:rPr>
                <w:b/>
                <w:bCs/>
                <w:sz w:val="20"/>
              </w:rPr>
              <w:t>1</w:t>
            </w:r>
          </w:p>
        </w:tc>
        <w:tc>
          <w:tcPr>
            <w:tcW w:w="1255" w:type="dxa"/>
            <w:tcBorders>
              <w:top w:val="single" w:sz="4" w:space="0" w:color="auto"/>
              <w:bottom w:val="single" w:sz="4" w:space="0" w:color="auto"/>
            </w:tcBorders>
            <w:tcMar>
              <w:left w:w="108" w:type="dxa"/>
              <w:right w:w="108" w:type="dxa"/>
            </w:tcMar>
          </w:tcPr>
          <w:p w14:paraId="62CDFEEC" w14:textId="77777777" w:rsidR="0045336D" w:rsidRPr="0034070F" w:rsidRDefault="0045336D" w:rsidP="00743406">
            <w:pPr>
              <w:pStyle w:val="Tabletext"/>
              <w:jc w:val="center"/>
              <w:rPr>
                <w:b/>
                <w:bCs/>
                <w:sz w:val="20"/>
              </w:rPr>
            </w:pPr>
            <w:r w:rsidRPr="0034070F">
              <w:rPr>
                <w:b/>
                <w:bCs/>
                <w:sz w:val="20"/>
              </w:rPr>
              <w:t>2a</w:t>
            </w:r>
          </w:p>
        </w:tc>
        <w:tc>
          <w:tcPr>
            <w:tcW w:w="1798" w:type="dxa"/>
            <w:tcBorders>
              <w:top w:val="single" w:sz="4" w:space="0" w:color="auto"/>
              <w:bottom w:val="single" w:sz="4" w:space="0" w:color="auto"/>
            </w:tcBorders>
            <w:tcMar>
              <w:left w:w="108" w:type="dxa"/>
              <w:right w:w="108" w:type="dxa"/>
            </w:tcMar>
          </w:tcPr>
          <w:p w14:paraId="13B99A59" w14:textId="77777777" w:rsidR="0045336D" w:rsidRPr="0034070F" w:rsidRDefault="0045336D" w:rsidP="00743406">
            <w:pPr>
              <w:pStyle w:val="Tabletext"/>
              <w:jc w:val="center"/>
              <w:rPr>
                <w:b/>
                <w:bCs/>
                <w:sz w:val="20"/>
              </w:rPr>
            </w:pPr>
            <w:r w:rsidRPr="0034070F">
              <w:rPr>
                <w:b/>
                <w:bCs/>
                <w:sz w:val="20"/>
              </w:rPr>
              <w:t>2b</w:t>
            </w:r>
          </w:p>
        </w:tc>
        <w:tc>
          <w:tcPr>
            <w:tcW w:w="2852" w:type="dxa"/>
            <w:tcBorders>
              <w:top w:val="single" w:sz="4" w:space="0" w:color="auto"/>
              <w:bottom w:val="single" w:sz="4" w:space="0" w:color="auto"/>
            </w:tcBorders>
            <w:tcMar>
              <w:left w:w="108" w:type="dxa"/>
              <w:right w:w="108" w:type="dxa"/>
            </w:tcMar>
          </w:tcPr>
          <w:p w14:paraId="5263106A" w14:textId="77777777" w:rsidR="0045336D" w:rsidRPr="0034070F" w:rsidRDefault="0045336D" w:rsidP="00743406">
            <w:pPr>
              <w:pStyle w:val="Tabletext"/>
              <w:jc w:val="center"/>
              <w:rPr>
                <w:b/>
                <w:bCs/>
                <w:sz w:val="20"/>
              </w:rPr>
            </w:pPr>
            <w:r w:rsidRPr="0034070F">
              <w:rPr>
                <w:b/>
                <w:bCs/>
                <w:sz w:val="20"/>
              </w:rPr>
              <w:t>3</w:t>
            </w:r>
          </w:p>
        </w:tc>
        <w:tc>
          <w:tcPr>
            <w:tcW w:w="2855" w:type="dxa"/>
            <w:tcBorders>
              <w:top w:val="single" w:sz="4" w:space="0" w:color="auto"/>
              <w:bottom w:val="single" w:sz="4" w:space="0" w:color="auto"/>
            </w:tcBorders>
            <w:tcMar>
              <w:left w:w="108" w:type="dxa"/>
              <w:right w:w="108" w:type="dxa"/>
            </w:tcMar>
          </w:tcPr>
          <w:p w14:paraId="3D79824F" w14:textId="77777777" w:rsidR="0045336D" w:rsidRPr="0034070F" w:rsidRDefault="0045336D" w:rsidP="00743406">
            <w:pPr>
              <w:pStyle w:val="Tabletext"/>
              <w:jc w:val="center"/>
              <w:rPr>
                <w:b/>
                <w:bCs/>
                <w:sz w:val="20"/>
              </w:rPr>
            </w:pPr>
            <w:r w:rsidRPr="0034070F">
              <w:rPr>
                <w:b/>
                <w:bCs/>
                <w:sz w:val="20"/>
              </w:rPr>
              <w:t>4</w:t>
            </w:r>
          </w:p>
        </w:tc>
        <w:tc>
          <w:tcPr>
            <w:tcW w:w="2848" w:type="dxa"/>
            <w:tcBorders>
              <w:top w:val="single" w:sz="4" w:space="0" w:color="auto"/>
              <w:bottom w:val="single" w:sz="4" w:space="0" w:color="auto"/>
              <w:right w:val="single" w:sz="4" w:space="0" w:color="auto"/>
            </w:tcBorders>
            <w:tcMar>
              <w:left w:w="108" w:type="dxa"/>
              <w:right w:w="108" w:type="dxa"/>
            </w:tcMar>
          </w:tcPr>
          <w:p w14:paraId="7988D555" w14:textId="77777777" w:rsidR="0045336D" w:rsidRPr="0034070F" w:rsidRDefault="0045336D" w:rsidP="00743406">
            <w:pPr>
              <w:pStyle w:val="Tabletext"/>
              <w:jc w:val="center"/>
              <w:rPr>
                <w:b/>
                <w:bCs/>
                <w:sz w:val="20"/>
              </w:rPr>
            </w:pPr>
            <w:r w:rsidRPr="0034070F">
              <w:rPr>
                <w:b/>
                <w:bCs/>
                <w:sz w:val="20"/>
              </w:rPr>
              <w:t>5</w:t>
            </w:r>
          </w:p>
        </w:tc>
      </w:tr>
      <w:tr w:rsidR="0045336D" w:rsidRPr="000B3C98" w14:paraId="2F676C95" w14:textId="77777777" w:rsidTr="00F75679">
        <w:trPr>
          <w:cantSplit/>
          <w:trHeight w:val="20"/>
          <w:jc w:val="center"/>
        </w:trPr>
        <w:tc>
          <w:tcPr>
            <w:tcW w:w="2851" w:type="dxa"/>
            <w:tcBorders>
              <w:left w:val="single" w:sz="4" w:space="0" w:color="auto"/>
              <w:bottom w:val="single" w:sz="4" w:space="0" w:color="auto"/>
            </w:tcBorders>
            <w:tcMar>
              <w:left w:w="108" w:type="dxa"/>
              <w:right w:w="108" w:type="dxa"/>
            </w:tcMar>
          </w:tcPr>
          <w:p w14:paraId="1E9B863F" w14:textId="77777777" w:rsidR="0045336D" w:rsidRPr="0034070F" w:rsidRDefault="0045336D" w:rsidP="00743406">
            <w:pPr>
              <w:pStyle w:val="Tabletext"/>
              <w:spacing w:before="30" w:after="30"/>
              <w:rPr>
                <w:sz w:val="20"/>
              </w:rPr>
            </w:pPr>
            <w:r w:rsidRPr="0034070F">
              <w:rPr>
                <w:sz w:val="20"/>
              </w:rPr>
              <w:t>Pulsed carrier with intra-pulse frequency modulation</w:t>
            </w:r>
            <w:r w:rsidRPr="0034070F">
              <w:rPr>
                <w:sz w:val="20"/>
              </w:rPr>
              <w:br/>
            </w:r>
            <w:r w:rsidRPr="0034070F">
              <w:rPr>
                <w:b/>
                <w:sz w:val="20"/>
              </w:rPr>
              <w:t>Q1N, QXN</w:t>
            </w:r>
          </w:p>
        </w:tc>
        <w:tc>
          <w:tcPr>
            <w:tcW w:w="1255" w:type="dxa"/>
            <w:tcBorders>
              <w:bottom w:val="single" w:sz="4" w:space="0" w:color="auto"/>
            </w:tcBorders>
            <w:tcMar>
              <w:left w:w="108" w:type="dxa"/>
              <w:right w:w="108" w:type="dxa"/>
            </w:tcMar>
          </w:tcPr>
          <w:p w14:paraId="4F79D6C8" w14:textId="77777777" w:rsidR="0045336D" w:rsidRPr="0034070F" w:rsidRDefault="0045336D" w:rsidP="00743406">
            <w:pPr>
              <w:pStyle w:val="Tabletext"/>
              <w:spacing w:before="30" w:after="30"/>
              <w:rPr>
                <w:sz w:val="20"/>
              </w:rPr>
            </w:pPr>
            <w:r w:rsidRPr="0034070F">
              <w:rPr>
                <w:sz w:val="20"/>
              </w:rPr>
              <w:t>PFM</w:t>
            </w:r>
          </w:p>
        </w:tc>
        <w:tc>
          <w:tcPr>
            <w:tcW w:w="1798" w:type="dxa"/>
            <w:tcBorders>
              <w:bottom w:val="single" w:sz="4" w:space="0" w:color="auto"/>
            </w:tcBorders>
            <w:tcMar>
              <w:left w:w="108" w:type="dxa"/>
              <w:right w:w="108" w:type="dxa"/>
            </w:tcMar>
          </w:tcPr>
          <w:p w14:paraId="1031A3D4" w14:textId="77777777" w:rsidR="0045336D" w:rsidRPr="0034070F" w:rsidRDefault="0045336D" w:rsidP="00743406">
            <w:pPr>
              <w:pStyle w:val="Tabletext"/>
              <w:spacing w:before="30" w:after="30"/>
              <w:rPr>
                <w:sz w:val="20"/>
              </w:rPr>
            </w:pPr>
          </w:p>
        </w:tc>
        <w:tc>
          <w:tcPr>
            <w:tcW w:w="2852" w:type="dxa"/>
            <w:tcBorders>
              <w:bottom w:val="single" w:sz="4" w:space="0" w:color="auto"/>
            </w:tcBorders>
            <w:tcMar>
              <w:left w:w="108" w:type="dxa"/>
              <w:right w:w="108" w:type="dxa"/>
            </w:tcMar>
          </w:tcPr>
          <w:p w14:paraId="5B66C871" w14:textId="77777777" w:rsidR="0045336D" w:rsidRPr="0034070F" w:rsidRDefault="0045336D" w:rsidP="00743406">
            <w:pPr>
              <w:pStyle w:val="Tabletext"/>
              <w:spacing w:before="30" w:after="30"/>
              <w:jc w:val="center"/>
              <w:rPr>
                <w:sz w:val="20"/>
              </w:rPr>
            </w:pPr>
            <w:r w:rsidRPr="0034070F">
              <w:rPr>
                <w:i/>
                <w:iCs/>
                <w:sz w:val="20"/>
              </w:rPr>
              <w:t>B</w:t>
            </w:r>
            <w:r w:rsidRPr="0034070F">
              <w:rPr>
                <w:i/>
                <w:iCs/>
                <w:sz w:val="20"/>
                <w:vertAlign w:val="subscript"/>
              </w:rPr>
              <w:t>n</w:t>
            </w:r>
            <w:r w:rsidRPr="0034070F">
              <w:rPr>
                <w:sz w:val="20"/>
                <w:vertAlign w:val="subscript"/>
              </w:rPr>
              <w:t xml:space="preserve"> </w:t>
            </w:r>
            <w:r w:rsidRPr="0034070F">
              <w:rPr>
                <w:sz w:val="20"/>
              </w:rPr>
              <w:t>= 2D + 2/</w:t>
            </w:r>
            <w:r w:rsidRPr="0034070F">
              <w:rPr>
                <w:sz w:val="20"/>
              </w:rPr>
              <w:sym w:font="Symbol" w:char="0074"/>
            </w:r>
            <w:r w:rsidRPr="0034070F">
              <w:rPr>
                <w:i/>
                <w:iCs/>
                <w:sz w:val="20"/>
                <w:vertAlign w:val="subscript"/>
              </w:rPr>
              <w:t>d</w:t>
            </w:r>
          </w:p>
        </w:tc>
        <w:tc>
          <w:tcPr>
            <w:tcW w:w="2855" w:type="dxa"/>
            <w:tcBorders>
              <w:top w:val="single" w:sz="4" w:space="0" w:color="auto"/>
              <w:bottom w:val="single" w:sz="4" w:space="0" w:color="auto"/>
            </w:tcBorders>
            <w:tcMar>
              <w:left w:w="108" w:type="dxa"/>
              <w:right w:w="108" w:type="dxa"/>
            </w:tcMar>
          </w:tcPr>
          <w:p w14:paraId="11247B62" w14:textId="067C1216" w:rsidR="0045336D" w:rsidRPr="0034070F" w:rsidRDefault="0045336D" w:rsidP="00743406">
            <w:pPr>
              <w:pStyle w:val="Tabletext"/>
              <w:spacing w:before="30" w:after="30"/>
              <w:jc w:val="center"/>
              <w:rPr>
                <w:sz w:val="20"/>
                <w:lang w:val="ru-RU"/>
              </w:rPr>
            </w:pPr>
            <w:r w:rsidRPr="0034070F">
              <w:rPr>
                <w:i/>
                <w:iCs/>
                <w:sz w:val="20"/>
                <w:lang w:val="ru-RU"/>
              </w:rPr>
              <w:t>В</w:t>
            </w:r>
            <w:r w:rsidRPr="0034070F">
              <w:rPr>
                <w:bCs/>
                <w:sz w:val="20"/>
                <w:vertAlign w:val="subscript"/>
                <w:lang w:val="ru-RU"/>
              </w:rPr>
              <w:t>–</w:t>
            </w:r>
            <w:r w:rsidRPr="0034070F">
              <w:rPr>
                <w:sz w:val="20"/>
                <w:vertAlign w:val="subscript"/>
                <w:lang w:val="ru-RU"/>
              </w:rPr>
              <w:t>20</w:t>
            </w:r>
            <w:r w:rsidRPr="0034070F">
              <w:rPr>
                <w:sz w:val="20"/>
                <w:lang w:val="ru-RU"/>
              </w:rPr>
              <w:t xml:space="preserve"> = 2(</w:t>
            </w:r>
            <w:r w:rsidRPr="0034070F">
              <w:rPr>
                <w:i/>
                <w:iCs/>
                <w:sz w:val="20"/>
              </w:rPr>
              <w:t>D</w:t>
            </w:r>
            <w:r w:rsidRPr="0034070F">
              <w:rPr>
                <w:sz w:val="20"/>
                <w:lang w:val="ru-RU"/>
              </w:rPr>
              <w:t xml:space="preserve"> + 1/</w:t>
            </w:r>
            <w:r w:rsidRPr="0034070F">
              <w:rPr>
                <w:sz w:val="20"/>
              </w:rPr>
              <w:sym w:font="Symbol" w:char="0074"/>
            </w:r>
            <w:r w:rsidRPr="0034070F">
              <w:rPr>
                <w:i/>
                <w:iCs/>
                <w:sz w:val="20"/>
                <w:vertAlign w:val="subscript"/>
              </w:rPr>
              <w:t>d</w:t>
            </w:r>
            <w:r w:rsidRPr="0034070F">
              <w:rPr>
                <w:sz w:val="20"/>
                <w:lang w:val="ru-RU"/>
              </w:rPr>
              <w:t>)</w:t>
            </w:r>
            <w:r w:rsidRPr="0034070F">
              <w:rPr>
                <w:sz w:val="20"/>
                <w:lang w:val="ru-RU"/>
              </w:rPr>
              <w:br/>
            </w:r>
            <w:r w:rsidRPr="0034070F">
              <w:rPr>
                <w:i/>
                <w:iCs/>
                <w:sz w:val="20"/>
              </w:rPr>
              <w:t>B</w:t>
            </w:r>
            <w:r w:rsidRPr="0034070F">
              <w:rPr>
                <w:i/>
                <w:iCs/>
                <w:sz w:val="20"/>
                <w:vertAlign w:val="subscript"/>
              </w:rPr>
              <w:t>c</w:t>
            </w:r>
            <w:r w:rsidR="009F7EF8" w:rsidRPr="0034070F">
              <w:rPr>
                <w:bCs/>
                <w:i/>
                <w:iCs/>
                <w:sz w:val="20"/>
                <w:vertAlign w:val="subscript"/>
                <w:lang w:val="ru-RU"/>
              </w:rPr>
              <w:t>–</w:t>
            </w:r>
            <w:r w:rsidRPr="0034070F">
              <w:rPr>
                <w:i/>
                <w:iCs/>
                <w:sz w:val="20"/>
                <w:vertAlign w:val="subscript"/>
                <w:lang w:val="ru-RU"/>
              </w:rPr>
              <w:t>30</w:t>
            </w:r>
            <w:r w:rsidRPr="0034070F">
              <w:rPr>
                <w:i/>
                <w:iCs/>
                <w:sz w:val="20"/>
                <w:lang w:val="ru-RU"/>
              </w:rPr>
              <w:t xml:space="preserve"> </w:t>
            </w:r>
            <w:r w:rsidRPr="0034070F">
              <w:rPr>
                <w:sz w:val="20"/>
                <w:lang w:val="ru-RU"/>
              </w:rPr>
              <w:t>= 2(</w:t>
            </w:r>
            <w:r w:rsidRPr="0034070F">
              <w:rPr>
                <w:i/>
                <w:iCs/>
                <w:sz w:val="20"/>
              </w:rPr>
              <w:t>D</w:t>
            </w:r>
            <w:r w:rsidRPr="0034070F">
              <w:rPr>
                <w:sz w:val="20"/>
                <w:lang w:val="ru-RU"/>
              </w:rPr>
              <w:t xml:space="preserve"> + 2.5/</w:t>
            </w:r>
            <w:r w:rsidRPr="0034070F">
              <w:rPr>
                <w:sz w:val="20"/>
              </w:rPr>
              <w:sym w:font="Symbol" w:char="0074"/>
            </w:r>
            <w:r w:rsidRPr="0034070F">
              <w:rPr>
                <w:i/>
                <w:iCs/>
                <w:sz w:val="20"/>
                <w:vertAlign w:val="subscript"/>
              </w:rPr>
              <w:t>d</w:t>
            </w:r>
            <w:r w:rsidRPr="0034070F">
              <w:rPr>
                <w:sz w:val="20"/>
                <w:lang w:val="ru-RU"/>
              </w:rPr>
              <w:t>)</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40</w:t>
            </w:r>
            <w:r w:rsidRPr="0034070F">
              <w:rPr>
                <w:sz w:val="20"/>
                <w:lang w:val="ru-RU"/>
              </w:rPr>
              <w:t xml:space="preserve"> = 2(</w:t>
            </w:r>
            <w:r w:rsidRPr="0034070F">
              <w:rPr>
                <w:i/>
                <w:iCs/>
                <w:sz w:val="20"/>
              </w:rPr>
              <w:t>D</w:t>
            </w:r>
            <w:r w:rsidRPr="0034070F">
              <w:rPr>
                <w:sz w:val="20"/>
                <w:lang w:val="ru-RU"/>
              </w:rPr>
              <w:t xml:space="preserve"> + 3.5/</w:t>
            </w:r>
            <w:r w:rsidRPr="0034070F">
              <w:rPr>
                <w:sz w:val="20"/>
              </w:rPr>
              <w:sym w:font="Symbol" w:char="0074"/>
            </w:r>
            <w:r w:rsidRPr="0034070F">
              <w:rPr>
                <w:i/>
                <w:iCs/>
                <w:sz w:val="20"/>
                <w:vertAlign w:val="subscript"/>
              </w:rPr>
              <w:t>d</w:t>
            </w:r>
            <w:r w:rsidRPr="0034070F">
              <w:rPr>
                <w:sz w:val="20"/>
                <w:lang w:val="ru-RU"/>
              </w:rPr>
              <w:t>)</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50</w:t>
            </w:r>
            <w:r w:rsidRPr="0034070F">
              <w:rPr>
                <w:sz w:val="20"/>
                <w:lang w:val="ru-RU"/>
              </w:rPr>
              <w:t xml:space="preserve"> = 2(</w:t>
            </w:r>
            <w:r w:rsidRPr="0034070F">
              <w:rPr>
                <w:i/>
                <w:iCs/>
                <w:sz w:val="20"/>
              </w:rPr>
              <w:t>D</w:t>
            </w:r>
            <w:r w:rsidRPr="0034070F">
              <w:rPr>
                <w:sz w:val="20"/>
                <w:lang w:val="ru-RU"/>
              </w:rPr>
              <w:t xml:space="preserve"> + 5/</w:t>
            </w:r>
            <w:r w:rsidRPr="0034070F">
              <w:rPr>
                <w:sz w:val="20"/>
              </w:rPr>
              <w:sym w:font="Symbol" w:char="0074"/>
            </w:r>
            <w:r w:rsidRPr="0034070F">
              <w:rPr>
                <w:i/>
                <w:iCs/>
                <w:sz w:val="20"/>
                <w:vertAlign w:val="subscript"/>
              </w:rPr>
              <w:t>d</w:t>
            </w:r>
            <w:r w:rsidRPr="0034070F">
              <w:rPr>
                <w:sz w:val="20"/>
                <w:lang w:val="ru-RU"/>
              </w:rPr>
              <w:t>)</w:t>
            </w:r>
            <w:r w:rsidRPr="0034070F">
              <w:rPr>
                <w:sz w:val="20"/>
                <w:lang w:val="ru-RU"/>
              </w:rPr>
              <w:br/>
            </w:r>
            <w:r w:rsidRPr="0034070F">
              <w:rPr>
                <w:i/>
                <w:iCs/>
                <w:sz w:val="20"/>
                <w:lang w:val="ru-RU"/>
              </w:rPr>
              <w:t>В</w:t>
            </w:r>
            <w:r w:rsidRPr="0034070F">
              <w:rPr>
                <w:bCs/>
                <w:sz w:val="20"/>
                <w:vertAlign w:val="subscript"/>
                <w:lang w:val="ru-RU"/>
              </w:rPr>
              <w:t>–</w:t>
            </w:r>
            <w:r w:rsidRPr="0034070F">
              <w:rPr>
                <w:sz w:val="20"/>
                <w:vertAlign w:val="subscript"/>
                <w:lang w:val="ru-RU"/>
              </w:rPr>
              <w:t>60</w:t>
            </w:r>
            <w:r w:rsidRPr="0034070F">
              <w:rPr>
                <w:sz w:val="20"/>
                <w:lang w:val="ru-RU"/>
              </w:rPr>
              <w:t xml:space="preserve"> = 2(</w:t>
            </w:r>
            <w:r w:rsidRPr="0034070F">
              <w:rPr>
                <w:i/>
                <w:iCs/>
                <w:sz w:val="20"/>
              </w:rPr>
              <w:t>D</w:t>
            </w:r>
            <w:r w:rsidRPr="0034070F">
              <w:rPr>
                <w:sz w:val="20"/>
                <w:lang w:val="ru-RU"/>
              </w:rPr>
              <w:t xml:space="preserve"> + 7/</w:t>
            </w:r>
            <w:r w:rsidRPr="0034070F">
              <w:rPr>
                <w:sz w:val="20"/>
              </w:rPr>
              <w:sym w:font="Symbol" w:char="0074"/>
            </w:r>
            <w:r w:rsidRPr="0034070F">
              <w:rPr>
                <w:i/>
                <w:iCs/>
                <w:sz w:val="20"/>
                <w:vertAlign w:val="subscript"/>
              </w:rPr>
              <w:t>d</w:t>
            </w:r>
            <w:r w:rsidRPr="0034070F">
              <w:rPr>
                <w:sz w:val="20"/>
                <w:lang w:val="ru-RU"/>
              </w:rPr>
              <w:t>)</w:t>
            </w:r>
          </w:p>
        </w:tc>
        <w:tc>
          <w:tcPr>
            <w:tcW w:w="2848" w:type="dxa"/>
            <w:tcBorders>
              <w:top w:val="single" w:sz="4" w:space="0" w:color="auto"/>
              <w:bottom w:val="single" w:sz="4" w:space="0" w:color="auto"/>
              <w:right w:val="single" w:sz="4" w:space="0" w:color="auto"/>
            </w:tcBorders>
            <w:tcMar>
              <w:left w:w="108" w:type="dxa"/>
              <w:right w:w="108" w:type="dxa"/>
            </w:tcMar>
          </w:tcPr>
          <w:p w14:paraId="3F9E1A65" w14:textId="77777777" w:rsidR="0045336D" w:rsidRPr="0034070F" w:rsidRDefault="0045336D" w:rsidP="00743406">
            <w:pPr>
              <w:pStyle w:val="Tabletext"/>
              <w:spacing w:before="30" w:after="30"/>
              <w:rPr>
                <w:sz w:val="20"/>
                <w:lang w:val="ru-RU"/>
              </w:rPr>
            </w:pPr>
          </w:p>
        </w:tc>
      </w:tr>
      <w:tr w:rsidR="0045336D" w:rsidRPr="0034070F" w14:paraId="56F5FC7F" w14:textId="77777777" w:rsidTr="00743406">
        <w:tblPrEx>
          <w:tblCellMar>
            <w:left w:w="0" w:type="dxa"/>
            <w:right w:w="0" w:type="dxa"/>
          </w:tblCellMar>
        </w:tblPrEx>
        <w:trPr>
          <w:cantSplit/>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2DBD6C71" w14:textId="77777777" w:rsidR="0045336D" w:rsidRPr="0034070F" w:rsidRDefault="0045336D" w:rsidP="00743406">
            <w:pPr>
              <w:pStyle w:val="Sectiontitle"/>
              <w:spacing w:before="60" w:after="60"/>
              <w:rPr>
                <w:b w:val="0"/>
                <w:i/>
                <w:sz w:val="20"/>
              </w:rPr>
            </w:pPr>
            <w:r w:rsidRPr="0034070F">
              <w:rPr>
                <w:b w:val="0"/>
                <w:i/>
                <w:sz w:val="20"/>
              </w:rPr>
              <w:t>4.G</w:t>
            </w:r>
            <w:r w:rsidRPr="0034070F">
              <w:rPr>
                <w:b w:val="0"/>
                <w:i/>
                <w:sz w:val="20"/>
              </w:rPr>
              <w:tab/>
              <w:t>Pulse modulation with frequency hopping</w:t>
            </w:r>
          </w:p>
        </w:tc>
      </w:tr>
      <w:tr w:rsidR="0045336D" w:rsidRPr="000B3C98" w14:paraId="06C548BA" w14:textId="77777777" w:rsidTr="00F75679">
        <w:tblPrEx>
          <w:tblCellMar>
            <w:left w:w="0" w:type="dxa"/>
            <w:right w:w="0" w:type="dxa"/>
          </w:tblCellMar>
        </w:tblPrEx>
        <w:trPr>
          <w:cantSplit/>
          <w:jc w:val="center"/>
        </w:trPr>
        <w:tc>
          <w:tcPr>
            <w:tcW w:w="2851" w:type="dxa"/>
            <w:tcBorders>
              <w:top w:val="single" w:sz="4" w:space="0" w:color="auto"/>
              <w:left w:val="single" w:sz="4" w:space="0" w:color="auto"/>
              <w:bottom w:val="single" w:sz="4" w:space="0" w:color="auto"/>
            </w:tcBorders>
            <w:tcMar>
              <w:left w:w="108" w:type="dxa"/>
              <w:right w:w="108" w:type="dxa"/>
            </w:tcMar>
          </w:tcPr>
          <w:p w14:paraId="35E47EFC" w14:textId="77777777" w:rsidR="0045336D" w:rsidRPr="0034070F" w:rsidRDefault="0045336D" w:rsidP="00743406">
            <w:pPr>
              <w:pStyle w:val="Tabletext"/>
              <w:rPr>
                <w:sz w:val="20"/>
              </w:rPr>
            </w:pPr>
            <w:r w:rsidRPr="0034070F">
              <w:rPr>
                <w:sz w:val="20"/>
              </w:rPr>
              <w:t>Pulse modulation with frequency hopping</w:t>
            </w:r>
            <w:r w:rsidRPr="0034070F">
              <w:rPr>
                <w:sz w:val="20"/>
              </w:rPr>
              <w:br/>
            </w:r>
            <w:r w:rsidRPr="0034070F">
              <w:rPr>
                <w:b/>
                <w:bCs/>
                <w:sz w:val="20"/>
              </w:rPr>
              <w:t>VXN</w:t>
            </w:r>
          </w:p>
        </w:tc>
        <w:tc>
          <w:tcPr>
            <w:tcW w:w="1255" w:type="dxa"/>
            <w:tcBorders>
              <w:top w:val="nil"/>
              <w:bottom w:val="single" w:sz="4" w:space="0" w:color="auto"/>
            </w:tcBorders>
            <w:tcMar>
              <w:left w:w="108" w:type="dxa"/>
              <w:right w:w="108" w:type="dxa"/>
            </w:tcMar>
          </w:tcPr>
          <w:p w14:paraId="19E86423" w14:textId="77777777" w:rsidR="0045336D" w:rsidRPr="0034070F" w:rsidRDefault="0045336D" w:rsidP="00743406">
            <w:pPr>
              <w:pStyle w:val="Tabletext"/>
              <w:rPr>
                <w:bCs/>
                <w:sz w:val="20"/>
              </w:rPr>
            </w:pPr>
            <w:r w:rsidRPr="0034070F">
              <w:rPr>
                <w:bCs/>
                <w:sz w:val="20"/>
              </w:rPr>
              <w:t>PDM-FM, PCM-FM, SFM, LFM, PFM</w:t>
            </w:r>
          </w:p>
        </w:tc>
        <w:tc>
          <w:tcPr>
            <w:tcW w:w="1798" w:type="dxa"/>
            <w:tcBorders>
              <w:top w:val="single" w:sz="4" w:space="0" w:color="auto"/>
              <w:bottom w:val="single" w:sz="4" w:space="0" w:color="auto"/>
            </w:tcBorders>
            <w:tcMar>
              <w:left w:w="108" w:type="dxa"/>
              <w:right w:w="108" w:type="dxa"/>
            </w:tcMar>
          </w:tcPr>
          <w:p w14:paraId="03565D59" w14:textId="77777777" w:rsidR="0045336D" w:rsidRPr="0034070F" w:rsidRDefault="0045336D" w:rsidP="00743406">
            <w:pPr>
              <w:pStyle w:val="Tabletext"/>
              <w:rPr>
                <w:sz w:val="20"/>
              </w:rPr>
            </w:pPr>
          </w:p>
        </w:tc>
        <w:tc>
          <w:tcPr>
            <w:tcW w:w="2852" w:type="dxa"/>
            <w:tcBorders>
              <w:top w:val="single" w:sz="4" w:space="0" w:color="auto"/>
              <w:bottom w:val="single" w:sz="4" w:space="0" w:color="auto"/>
            </w:tcBorders>
            <w:tcMar>
              <w:left w:w="108" w:type="dxa"/>
              <w:right w:w="108" w:type="dxa"/>
            </w:tcMar>
          </w:tcPr>
          <w:p w14:paraId="2347CF83"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n</w:t>
            </w:r>
            <w:r w:rsidRPr="0034070F">
              <w:rPr>
                <w:bCs/>
                <w:i/>
                <w:iCs/>
                <w:sz w:val="20"/>
              </w:rPr>
              <w:t xml:space="preserve"> = B</w:t>
            </w:r>
            <w:r w:rsidRPr="0034070F">
              <w:rPr>
                <w:bCs/>
                <w:i/>
                <w:iCs/>
                <w:sz w:val="20"/>
                <w:vertAlign w:val="subscript"/>
              </w:rPr>
              <w:t>s</w:t>
            </w:r>
            <w:r w:rsidRPr="0034070F">
              <w:rPr>
                <w:bCs/>
                <w:i/>
                <w:iCs/>
                <w:sz w:val="20"/>
              </w:rPr>
              <w:t xml:space="preserve"> </w:t>
            </w:r>
            <w:r w:rsidRPr="0034070F">
              <w:rPr>
                <w:bCs/>
                <w:sz w:val="20"/>
              </w:rPr>
              <w:t>+ 2</w:t>
            </w:r>
            <w:r w:rsidRPr="0034070F">
              <w:rPr>
                <w:bCs/>
                <w:i/>
                <w:iCs/>
                <w:sz w:val="20"/>
              </w:rPr>
              <w:t xml:space="preserve">D </w:t>
            </w:r>
            <w:r w:rsidRPr="0034070F">
              <w:rPr>
                <w:bCs/>
                <w:sz w:val="20"/>
              </w:rPr>
              <w:t>+ 2/</w:t>
            </w:r>
            <w:r w:rsidRPr="0034070F">
              <w:rPr>
                <w:bCs/>
                <w:sz w:val="20"/>
              </w:rPr>
              <w:sym w:font="Symbol" w:char="0074"/>
            </w:r>
            <w:r w:rsidRPr="0034070F">
              <w:rPr>
                <w:bCs/>
                <w:i/>
                <w:iCs/>
                <w:sz w:val="20"/>
                <w:vertAlign w:val="subscript"/>
              </w:rPr>
              <w:t>d</w:t>
            </w:r>
            <w:r w:rsidRPr="0034070F">
              <w:rPr>
                <w:bCs/>
                <w:sz w:val="20"/>
                <w:vertAlign w:val="subscript"/>
              </w:rPr>
              <w:br/>
            </w:r>
            <w:r w:rsidRPr="0034070F">
              <w:rPr>
                <w:bCs/>
                <w:i/>
                <w:iCs/>
                <w:sz w:val="20"/>
              </w:rPr>
              <w:t>B</w:t>
            </w:r>
            <w:r w:rsidRPr="0034070F">
              <w:rPr>
                <w:bCs/>
                <w:i/>
                <w:iCs/>
                <w:sz w:val="20"/>
                <w:vertAlign w:val="subscript"/>
              </w:rPr>
              <w:t>s</w:t>
            </w:r>
            <w:r w:rsidRPr="0034070F">
              <w:rPr>
                <w:i/>
                <w:iCs/>
                <w:sz w:val="20"/>
              </w:rPr>
              <w:t xml:space="preserve"> </w:t>
            </w:r>
            <w:r w:rsidRPr="0034070F">
              <w:rPr>
                <w:sz w:val="20"/>
              </w:rPr>
              <w:t>is the maximum carrier frequency shift</w:t>
            </w:r>
          </w:p>
        </w:tc>
        <w:tc>
          <w:tcPr>
            <w:tcW w:w="2855" w:type="dxa"/>
            <w:tcBorders>
              <w:top w:val="single" w:sz="4" w:space="0" w:color="auto"/>
              <w:bottom w:val="single" w:sz="4" w:space="0" w:color="auto"/>
            </w:tcBorders>
            <w:tcMar>
              <w:left w:w="108" w:type="dxa"/>
              <w:right w:w="108" w:type="dxa"/>
            </w:tcMar>
          </w:tcPr>
          <w:p w14:paraId="14F0A690" w14:textId="4723D19A" w:rsidR="0045336D" w:rsidRPr="0034070F" w:rsidRDefault="0045336D" w:rsidP="00743406">
            <w:pPr>
              <w:pStyle w:val="Tabletext"/>
              <w:jc w:val="center"/>
              <w:rPr>
                <w:bCs/>
                <w:sz w:val="20"/>
                <w:lang w:val="ru-RU"/>
              </w:rPr>
            </w:pPr>
            <w:r w:rsidRPr="0034070F">
              <w:rPr>
                <w:bCs/>
                <w:i/>
                <w:iCs/>
                <w:sz w:val="20"/>
                <w:lang w:val="ru-RU"/>
              </w:rPr>
              <w:t>В</w:t>
            </w:r>
            <w:r w:rsidRPr="0034070F">
              <w:rPr>
                <w:bCs/>
                <w:sz w:val="20"/>
                <w:vertAlign w:val="subscript"/>
                <w:lang w:val="ru-RU"/>
              </w:rPr>
              <w:t>–20</w:t>
            </w:r>
            <w:r w:rsidRPr="0034070F">
              <w:rPr>
                <w:bCs/>
                <w:sz w:val="20"/>
                <w:lang w:val="ru-RU"/>
              </w:rPr>
              <w:t xml:space="preserve"> = 2(</w:t>
            </w:r>
            <w:r w:rsidRPr="0034070F">
              <w:rPr>
                <w:bCs/>
                <w:i/>
                <w:iCs/>
                <w:sz w:val="20"/>
              </w:rPr>
              <w:t>D</w:t>
            </w:r>
            <w:r w:rsidRPr="0034070F">
              <w:rPr>
                <w:bCs/>
                <w:sz w:val="20"/>
                <w:lang w:val="ru-RU"/>
              </w:rPr>
              <w:t xml:space="preserve"> + 1/</w:t>
            </w:r>
            <w:r w:rsidRPr="0034070F">
              <w:rPr>
                <w:bCs/>
                <w:sz w:val="20"/>
              </w:rPr>
              <w:sym w:font="Symbol" w:char="0074"/>
            </w:r>
            <w:r w:rsidRPr="0034070F">
              <w:rPr>
                <w:bCs/>
                <w:i/>
                <w:iCs/>
                <w:sz w:val="20"/>
                <w:vertAlign w:val="subscript"/>
              </w:rPr>
              <w:t>d</w:t>
            </w:r>
            <w:r w:rsidRPr="0034070F">
              <w:rPr>
                <w:bCs/>
                <w:sz w:val="20"/>
                <w:lang w:val="ru-RU"/>
              </w:rPr>
              <w:t xml:space="preserve">) + </w:t>
            </w:r>
            <w:r w:rsidRPr="0034070F">
              <w:rPr>
                <w:bCs/>
                <w:i/>
                <w:iCs/>
                <w:sz w:val="20"/>
              </w:rPr>
              <w:t>B</w:t>
            </w:r>
            <w:r w:rsidRPr="0034070F">
              <w:rPr>
                <w:bCs/>
                <w:i/>
                <w:iCs/>
                <w:sz w:val="20"/>
                <w:vertAlign w:val="subscript"/>
              </w:rPr>
              <w:t>s</w:t>
            </w:r>
            <w:r w:rsidRPr="0034070F">
              <w:rPr>
                <w:bCs/>
                <w:sz w:val="20"/>
                <w:lang w:val="ru-RU"/>
              </w:rPr>
              <w:br/>
            </w:r>
            <w:r w:rsidRPr="0034070F">
              <w:rPr>
                <w:bCs/>
                <w:i/>
                <w:iCs/>
                <w:sz w:val="20"/>
              </w:rPr>
              <w:t>B</w:t>
            </w:r>
            <w:r w:rsidRPr="0034070F">
              <w:rPr>
                <w:bCs/>
                <w:i/>
                <w:iCs/>
                <w:sz w:val="20"/>
                <w:vertAlign w:val="subscript"/>
              </w:rPr>
              <w:t>c</w:t>
            </w:r>
            <w:r w:rsidR="009F7EF8" w:rsidRPr="0034070F">
              <w:rPr>
                <w:bCs/>
                <w:i/>
                <w:iCs/>
                <w:sz w:val="20"/>
                <w:vertAlign w:val="subscript"/>
                <w:lang w:val="ru-RU"/>
              </w:rPr>
              <w:t>–</w:t>
            </w:r>
            <w:r w:rsidRPr="0034070F">
              <w:rPr>
                <w:bCs/>
                <w:i/>
                <w:iCs/>
                <w:sz w:val="20"/>
                <w:vertAlign w:val="subscript"/>
                <w:lang w:val="ru-RU"/>
              </w:rPr>
              <w:t>30</w:t>
            </w:r>
            <w:r w:rsidRPr="0034070F">
              <w:rPr>
                <w:bCs/>
                <w:i/>
                <w:iCs/>
                <w:sz w:val="20"/>
                <w:lang w:val="ru-RU"/>
              </w:rPr>
              <w:t xml:space="preserve"> =</w:t>
            </w:r>
            <w:r w:rsidRPr="0034070F">
              <w:rPr>
                <w:bCs/>
                <w:sz w:val="20"/>
                <w:lang w:val="ru-RU"/>
              </w:rPr>
              <w:t xml:space="preserve"> 2(</w:t>
            </w:r>
            <w:r w:rsidRPr="0034070F">
              <w:rPr>
                <w:bCs/>
                <w:i/>
                <w:iCs/>
                <w:sz w:val="20"/>
              </w:rPr>
              <w:t>D</w:t>
            </w:r>
            <w:r w:rsidRPr="0034070F">
              <w:rPr>
                <w:bCs/>
                <w:sz w:val="20"/>
                <w:lang w:val="ru-RU"/>
              </w:rPr>
              <w:t xml:space="preserve"> + 2.5/</w:t>
            </w:r>
            <w:r w:rsidRPr="0034070F">
              <w:rPr>
                <w:bCs/>
                <w:sz w:val="20"/>
              </w:rPr>
              <w:sym w:font="Symbol" w:char="0074"/>
            </w:r>
            <w:r w:rsidRPr="0034070F">
              <w:rPr>
                <w:bCs/>
                <w:i/>
                <w:iCs/>
                <w:sz w:val="20"/>
                <w:vertAlign w:val="subscript"/>
              </w:rPr>
              <w:t>d</w:t>
            </w:r>
            <w:r w:rsidRPr="0034070F">
              <w:rPr>
                <w:bCs/>
                <w:sz w:val="20"/>
                <w:lang w:val="ru-RU"/>
              </w:rPr>
              <w:t xml:space="preserve">) + </w:t>
            </w:r>
            <w:r w:rsidRPr="0034070F">
              <w:rPr>
                <w:bCs/>
                <w:i/>
                <w:iCs/>
                <w:sz w:val="20"/>
              </w:rPr>
              <w:t>B</w:t>
            </w:r>
            <w:r w:rsidRPr="0034070F">
              <w:rPr>
                <w:bCs/>
                <w:i/>
                <w:iCs/>
                <w:sz w:val="20"/>
                <w:vertAlign w:val="subscript"/>
              </w:rPr>
              <w:t>s</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40</w:t>
            </w:r>
            <w:r w:rsidRPr="0034070F">
              <w:rPr>
                <w:bCs/>
                <w:sz w:val="20"/>
                <w:lang w:val="ru-RU"/>
              </w:rPr>
              <w:t xml:space="preserve"> = 2(</w:t>
            </w:r>
            <w:r w:rsidRPr="0034070F">
              <w:rPr>
                <w:bCs/>
                <w:i/>
                <w:iCs/>
                <w:sz w:val="20"/>
              </w:rPr>
              <w:t>D</w:t>
            </w:r>
            <w:r w:rsidRPr="0034070F">
              <w:rPr>
                <w:bCs/>
                <w:sz w:val="20"/>
                <w:lang w:val="ru-RU"/>
              </w:rPr>
              <w:t xml:space="preserve"> + 3.5/</w:t>
            </w:r>
            <w:r w:rsidRPr="0034070F">
              <w:rPr>
                <w:bCs/>
                <w:sz w:val="20"/>
              </w:rPr>
              <w:sym w:font="Symbol" w:char="0074"/>
            </w:r>
            <w:r w:rsidRPr="0034070F">
              <w:rPr>
                <w:bCs/>
                <w:i/>
                <w:iCs/>
                <w:sz w:val="20"/>
                <w:vertAlign w:val="subscript"/>
              </w:rPr>
              <w:t>d</w:t>
            </w:r>
            <w:r w:rsidRPr="0034070F">
              <w:rPr>
                <w:bCs/>
                <w:sz w:val="20"/>
                <w:lang w:val="ru-RU"/>
              </w:rPr>
              <w:t xml:space="preserve">) + </w:t>
            </w:r>
            <w:r w:rsidRPr="0034070F">
              <w:rPr>
                <w:bCs/>
                <w:i/>
                <w:iCs/>
                <w:sz w:val="20"/>
              </w:rPr>
              <w:t>B</w:t>
            </w:r>
            <w:r w:rsidRPr="0034070F">
              <w:rPr>
                <w:bCs/>
                <w:i/>
                <w:iCs/>
                <w:sz w:val="20"/>
                <w:vertAlign w:val="subscript"/>
              </w:rPr>
              <w:t>s</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50</w:t>
            </w:r>
            <w:r w:rsidRPr="0034070F">
              <w:rPr>
                <w:bCs/>
                <w:sz w:val="20"/>
                <w:lang w:val="ru-RU"/>
              </w:rPr>
              <w:t xml:space="preserve"> = 2(</w:t>
            </w:r>
            <w:r w:rsidRPr="0034070F">
              <w:rPr>
                <w:bCs/>
                <w:i/>
                <w:iCs/>
                <w:sz w:val="20"/>
              </w:rPr>
              <w:t>D</w:t>
            </w:r>
            <w:r w:rsidRPr="0034070F">
              <w:rPr>
                <w:bCs/>
                <w:sz w:val="20"/>
                <w:lang w:val="ru-RU"/>
              </w:rPr>
              <w:t xml:space="preserve"> + 5/</w:t>
            </w:r>
            <w:r w:rsidRPr="0034070F">
              <w:rPr>
                <w:bCs/>
                <w:sz w:val="20"/>
              </w:rPr>
              <w:sym w:font="Symbol" w:char="0074"/>
            </w:r>
            <w:r w:rsidRPr="0034070F">
              <w:rPr>
                <w:bCs/>
                <w:i/>
                <w:iCs/>
                <w:sz w:val="20"/>
                <w:vertAlign w:val="subscript"/>
              </w:rPr>
              <w:t>d</w:t>
            </w:r>
            <w:r w:rsidRPr="0034070F">
              <w:rPr>
                <w:bCs/>
                <w:sz w:val="20"/>
                <w:lang w:val="ru-RU"/>
              </w:rPr>
              <w:t xml:space="preserve">) + </w:t>
            </w:r>
            <w:r w:rsidRPr="0034070F">
              <w:rPr>
                <w:bCs/>
                <w:i/>
                <w:iCs/>
                <w:sz w:val="20"/>
              </w:rPr>
              <w:t>B</w:t>
            </w:r>
            <w:r w:rsidRPr="0034070F">
              <w:rPr>
                <w:bCs/>
                <w:i/>
                <w:iCs/>
                <w:sz w:val="20"/>
                <w:vertAlign w:val="subscript"/>
              </w:rPr>
              <w:t>s</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2(</w:t>
            </w:r>
            <w:r w:rsidRPr="0034070F">
              <w:rPr>
                <w:bCs/>
                <w:i/>
                <w:iCs/>
                <w:sz w:val="20"/>
              </w:rPr>
              <w:t>D</w:t>
            </w:r>
            <w:r w:rsidRPr="0034070F">
              <w:rPr>
                <w:bCs/>
                <w:sz w:val="20"/>
                <w:lang w:val="ru-RU"/>
              </w:rPr>
              <w:t xml:space="preserve"> + 7/</w:t>
            </w:r>
            <w:r w:rsidRPr="0034070F">
              <w:rPr>
                <w:bCs/>
                <w:sz w:val="20"/>
              </w:rPr>
              <w:sym w:font="Symbol" w:char="0074"/>
            </w:r>
            <w:r w:rsidRPr="0034070F">
              <w:rPr>
                <w:bCs/>
                <w:i/>
                <w:iCs/>
                <w:sz w:val="20"/>
                <w:vertAlign w:val="subscript"/>
              </w:rPr>
              <w:t>d</w:t>
            </w:r>
            <w:r w:rsidRPr="0034070F">
              <w:rPr>
                <w:bCs/>
                <w:sz w:val="20"/>
                <w:lang w:val="ru-RU"/>
              </w:rPr>
              <w:t xml:space="preserve">) + </w:t>
            </w:r>
            <w:r w:rsidRPr="0034070F">
              <w:rPr>
                <w:bCs/>
                <w:i/>
                <w:iCs/>
                <w:sz w:val="20"/>
              </w:rPr>
              <w:t>B</w:t>
            </w:r>
            <w:r w:rsidRPr="0034070F">
              <w:rPr>
                <w:bCs/>
                <w:i/>
                <w:iCs/>
                <w:sz w:val="20"/>
                <w:vertAlign w:val="subscript"/>
              </w:rPr>
              <w:t>s</w:t>
            </w:r>
          </w:p>
        </w:tc>
        <w:tc>
          <w:tcPr>
            <w:tcW w:w="2848" w:type="dxa"/>
            <w:vMerge w:val="restart"/>
            <w:tcBorders>
              <w:top w:val="single" w:sz="4" w:space="0" w:color="auto"/>
              <w:right w:val="single" w:sz="4" w:space="0" w:color="auto"/>
            </w:tcBorders>
            <w:tcMar>
              <w:left w:w="108" w:type="dxa"/>
              <w:right w:w="108" w:type="dxa"/>
            </w:tcMar>
          </w:tcPr>
          <w:p w14:paraId="6F32B136" w14:textId="77777777" w:rsidR="0045336D" w:rsidRPr="0034070F" w:rsidRDefault="0045336D" w:rsidP="00743406">
            <w:pPr>
              <w:pStyle w:val="Tabletext"/>
              <w:rPr>
                <w:sz w:val="20"/>
                <w:lang w:val="ru-RU"/>
              </w:rPr>
            </w:pPr>
          </w:p>
        </w:tc>
      </w:tr>
      <w:tr w:rsidR="0045336D" w:rsidRPr="000B3C98" w14:paraId="6947F277" w14:textId="77777777" w:rsidTr="00F75679">
        <w:tblPrEx>
          <w:tblCellMar>
            <w:left w:w="0" w:type="dxa"/>
            <w:right w:w="0" w:type="dxa"/>
          </w:tblCellMar>
        </w:tblPrEx>
        <w:trPr>
          <w:cantSplit/>
          <w:jc w:val="center"/>
        </w:trPr>
        <w:tc>
          <w:tcPr>
            <w:tcW w:w="2851" w:type="dxa"/>
            <w:vMerge w:val="restart"/>
            <w:tcBorders>
              <w:top w:val="single" w:sz="4" w:space="0" w:color="auto"/>
              <w:left w:val="single" w:sz="4" w:space="0" w:color="auto"/>
            </w:tcBorders>
            <w:tcMar>
              <w:left w:w="108" w:type="dxa"/>
              <w:right w:w="108" w:type="dxa"/>
            </w:tcMar>
          </w:tcPr>
          <w:p w14:paraId="5983AE75" w14:textId="77777777" w:rsidR="0045336D" w:rsidRPr="0034070F" w:rsidRDefault="0045336D" w:rsidP="00743406">
            <w:pPr>
              <w:pStyle w:val="Tabletext"/>
              <w:rPr>
                <w:sz w:val="20"/>
              </w:rPr>
            </w:pPr>
            <w:r w:rsidRPr="0034070F">
              <w:rPr>
                <w:sz w:val="20"/>
              </w:rPr>
              <w:t>Pulse frequency modulation with frequency hopping</w:t>
            </w:r>
            <w:r w:rsidRPr="0034070F">
              <w:rPr>
                <w:sz w:val="20"/>
              </w:rPr>
              <w:br/>
            </w:r>
            <w:r w:rsidRPr="0034070F">
              <w:rPr>
                <w:b/>
                <w:bCs/>
                <w:sz w:val="20"/>
              </w:rPr>
              <w:t>VXN</w:t>
            </w:r>
          </w:p>
        </w:tc>
        <w:tc>
          <w:tcPr>
            <w:tcW w:w="1255" w:type="dxa"/>
            <w:vMerge w:val="restart"/>
            <w:tcBorders>
              <w:top w:val="single" w:sz="4" w:space="0" w:color="auto"/>
            </w:tcBorders>
            <w:tcMar>
              <w:left w:w="108" w:type="dxa"/>
              <w:right w:w="108" w:type="dxa"/>
            </w:tcMar>
          </w:tcPr>
          <w:p w14:paraId="2BC8A2C2" w14:textId="77777777" w:rsidR="0045336D" w:rsidRPr="0034070F" w:rsidRDefault="0045336D" w:rsidP="00743406">
            <w:pPr>
              <w:pStyle w:val="Tabletext"/>
              <w:rPr>
                <w:sz w:val="20"/>
              </w:rPr>
            </w:pPr>
          </w:p>
        </w:tc>
        <w:tc>
          <w:tcPr>
            <w:tcW w:w="1798" w:type="dxa"/>
            <w:tcBorders>
              <w:top w:val="single" w:sz="4" w:space="0" w:color="auto"/>
              <w:bottom w:val="single" w:sz="4" w:space="0" w:color="auto"/>
            </w:tcBorders>
            <w:tcMar>
              <w:left w:w="108" w:type="dxa"/>
              <w:right w:w="108" w:type="dxa"/>
            </w:tcMar>
          </w:tcPr>
          <w:p w14:paraId="4B18C7AA" w14:textId="77777777" w:rsidR="0045336D" w:rsidRPr="0034070F" w:rsidRDefault="0045336D" w:rsidP="00743406">
            <w:pPr>
              <w:pStyle w:val="Tabletext"/>
              <w:rPr>
                <w:sz w:val="20"/>
              </w:rPr>
            </w:pPr>
            <w:r w:rsidRPr="0034070F">
              <w:rPr>
                <w:sz w:val="20"/>
              </w:rPr>
              <w:t>Radars with pulse power</w:t>
            </w:r>
            <w:r w:rsidRPr="0034070F">
              <w:rPr>
                <w:sz w:val="20"/>
              </w:rPr>
              <w:br/>
              <w:t>&gt; 100 kW</w:t>
            </w:r>
          </w:p>
        </w:tc>
        <w:tc>
          <w:tcPr>
            <w:tcW w:w="2852" w:type="dxa"/>
            <w:tcBorders>
              <w:top w:val="single" w:sz="4" w:space="0" w:color="auto"/>
              <w:bottom w:val="single" w:sz="4" w:space="0" w:color="auto"/>
            </w:tcBorders>
            <w:tcMar>
              <w:left w:w="108" w:type="dxa"/>
              <w:right w:w="108" w:type="dxa"/>
            </w:tcMar>
          </w:tcPr>
          <w:p w14:paraId="10B0A0C6" w14:textId="77777777" w:rsidR="0045336D" w:rsidRPr="0034070F" w:rsidRDefault="0045336D" w:rsidP="00743406">
            <w:pPr>
              <w:pStyle w:val="Tabletext"/>
              <w:jc w:val="center"/>
              <w:rPr>
                <w:sz w:val="20"/>
              </w:rPr>
            </w:pPr>
            <w:r w:rsidRPr="0034070F">
              <w:rPr>
                <w:bCs/>
                <w:i/>
                <w:iCs/>
                <w:sz w:val="20"/>
              </w:rPr>
              <w:t>B</w:t>
            </w:r>
            <w:r w:rsidRPr="0034070F">
              <w:rPr>
                <w:bCs/>
                <w:i/>
                <w:iCs/>
                <w:sz w:val="20"/>
                <w:vertAlign w:val="subscript"/>
              </w:rPr>
              <w:t xml:space="preserve">n </w:t>
            </w:r>
            <w:r w:rsidRPr="0034070F">
              <w:rPr>
                <w:bCs/>
                <w:sz w:val="20"/>
              </w:rPr>
              <w:t>= 2</w:t>
            </w:r>
            <w:r w:rsidRPr="0034070F">
              <w:rPr>
                <w:bCs/>
                <w:i/>
                <w:iCs/>
                <w:sz w:val="20"/>
              </w:rPr>
              <w:t>D</w:t>
            </w:r>
            <w:r w:rsidRPr="0034070F">
              <w:rPr>
                <w:bCs/>
                <w:sz w:val="20"/>
              </w:rPr>
              <w:t xml:space="preserve"> + </w:t>
            </w:r>
            <w:r w:rsidRPr="0034070F">
              <w:rPr>
                <w:bCs/>
                <w:i/>
                <w:iCs/>
                <w:sz w:val="20"/>
              </w:rPr>
              <w:t>B</w:t>
            </w:r>
            <w:r w:rsidRPr="0034070F">
              <w:rPr>
                <w:bCs/>
                <w:i/>
                <w:iCs/>
                <w:sz w:val="20"/>
                <w:vertAlign w:val="subscript"/>
              </w:rPr>
              <w:t>s</w:t>
            </w:r>
            <w:r w:rsidRPr="0034070F">
              <w:rPr>
                <w:bCs/>
                <w:sz w:val="20"/>
                <w:vertAlign w:val="subscript"/>
              </w:rPr>
              <w:t xml:space="preserve">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1/2</w:t>
            </w:r>
            <w:r w:rsidRPr="0034070F">
              <w:rPr>
                <w:bCs/>
                <w:sz w:val="20"/>
              </w:rPr>
              <w:br/>
            </w:r>
            <w:r w:rsidRPr="0034070F">
              <w:rPr>
                <w:bCs/>
                <w:i/>
                <w:iCs/>
                <w:sz w:val="20"/>
              </w:rPr>
              <w:t>B</w:t>
            </w:r>
            <w:r w:rsidRPr="0034070F">
              <w:rPr>
                <w:bCs/>
                <w:i/>
                <w:iCs/>
                <w:sz w:val="20"/>
                <w:vertAlign w:val="subscript"/>
              </w:rPr>
              <w:t>s</w:t>
            </w:r>
            <w:r w:rsidRPr="0034070F">
              <w:rPr>
                <w:sz w:val="20"/>
              </w:rPr>
              <w:t xml:space="preserve"> is the maximum carrier frequency shift</w:t>
            </w:r>
          </w:p>
        </w:tc>
        <w:tc>
          <w:tcPr>
            <w:tcW w:w="2855" w:type="dxa"/>
            <w:tcBorders>
              <w:top w:val="single" w:sz="4" w:space="0" w:color="auto"/>
              <w:bottom w:val="single" w:sz="4" w:space="0" w:color="auto"/>
            </w:tcBorders>
            <w:tcMar>
              <w:left w:w="108" w:type="dxa"/>
              <w:right w:w="108" w:type="dxa"/>
            </w:tcMar>
          </w:tcPr>
          <w:p w14:paraId="63148180" w14:textId="77777777" w:rsidR="0045336D" w:rsidRPr="0034070F" w:rsidRDefault="0045336D" w:rsidP="00743406">
            <w:pPr>
              <w:pStyle w:val="Tabletext"/>
              <w:jc w:val="center"/>
              <w:rPr>
                <w:bCs/>
                <w:sz w:val="20"/>
                <w:lang w:val="ru-RU"/>
              </w:rPr>
            </w:pPr>
            <w:r w:rsidRPr="0034070F">
              <w:rPr>
                <w:bCs/>
                <w:i/>
                <w:iCs/>
                <w:sz w:val="20"/>
                <w:lang w:val="ru-RU"/>
              </w:rPr>
              <w:t>В</w:t>
            </w:r>
            <w:r w:rsidRPr="0034070F">
              <w:rPr>
                <w:bCs/>
                <w:sz w:val="20"/>
                <w:vertAlign w:val="subscript"/>
                <w:lang w:val="ru-RU"/>
              </w:rPr>
              <w:t>–40</w:t>
            </w:r>
            <w:r w:rsidRPr="0034070F">
              <w:rPr>
                <w:bCs/>
                <w:sz w:val="20"/>
                <w:lang w:val="ru-RU"/>
              </w:rPr>
              <w:t xml:space="preserve"> = 2(</w:t>
            </w:r>
            <w:r w:rsidRPr="0034070F">
              <w:rPr>
                <w:bCs/>
                <w:i/>
                <w:iCs/>
                <w:sz w:val="20"/>
              </w:rPr>
              <w:t>D</w:t>
            </w:r>
            <w:r w:rsidRPr="0034070F">
              <w:rPr>
                <w:bCs/>
                <w:sz w:val="20"/>
                <w:lang w:val="ru-RU"/>
              </w:rPr>
              <w:t xml:space="preserve"> + 0.105/</w:t>
            </w:r>
            <w:r w:rsidRPr="0034070F">
              <w:rPr>
                <w:bCs/>
                <w:sz w:val="20"/>
              </w:rPr>
              <w:sym w:font="Symbol" w:char="0074"/>
            </w:r>
            <w:r w:rsidRPr="0034070F">
              <w:rPr>
                <w:bCs/>
                <w:i/>
                <w:iCs/>
                <w:sz w:val="20"/>
                <w:vertAlign w:val="subscript"/>
              </w:rPr>
              <w:t>r</w:t>
            </w:r>
            <w:r w:rsidRPr="0034070F">
              <w:rPr>
                <w:bCs/>
                <w:sz w:val="20"/>
                <w:lang w:val="ru-RU"/>
              </w:rPr>
              <w:t xml:space="preserve">) + </w:t>
            </w:r>
            <w:r w:rsidRPr="0034070F">
              <w:rPr>
                <w:bCs/>
                <w:i/>
                <w:iCs/>
                <w:sz w:val="20"/>
              </w:rPr>
              <w:t>B</w:t>
            </w:r>
            <w:r w:rsidRPr="0034070F">
              <w:rPr>
                <w:bCs/>
                <w:i/>
                <w:iCs/>
                <w:sz w:val="20"/>
                <w:vertAlign w:val="subscript"/>
              </w:rPr>
              <w:t>s</w:t>
            </w:r>
            <w:r w:rsidRPr="0034070F">
              <w:rPr>
                <w:bCs/>
                <w:i/>
                <w:iCs/>
                <w:sz w:val="20"/>
                <w:vertAlign w:val="subscript"/>
                <w:lang w:val="ru-RU"/>
              </w:rPr>
              <w:t xml:space="preserve"> </w:t>
            </w:r>
            <w:r w:rsidRPr="0034070F">
              <w:rPr>
                <w:bCs/>
                <w:i/>
                <w:iCs/>
                <w:sz w:val="20"/>
                <w:lang w:val="ru-RU"/>
              </w:rPr>
              <w:t>+</w:t>
            </w:r>
            <w:r w:rsidRPr="0034070F">
              <w:rPr>
                <w:bCs/>
                <w:sz w:val="20"/>
                <w:lang w:val="ru-RU"/>
              </w:rPr>
              <w:br/>
              <w:t>+ 6.2/(</w:t>
            </w:r>
            <w:r w:rsidRPr="0034070F">
              <w:rPr>
                <w:bCs/>
                <w:sz w:val="20"/>
              </w:rPr>
              <w:sym w:font="Symbol" w:char="0074"/>
            </w:r>
            <w:r w:rsidRPr="0034070F">
              <w:rPr>
                <w:bCs/>
                <w:sz w:val="20"/>
                <w:lang w:val="ru-RU"/>
              </w:rPr>
              <w:t xml:space="preserve"> </w:t>
            </w:r>
            <w:r w:rsidRPr="0034070F">
              <w:rPr>
                <w:bCs/>
                <w:sz w:val="20"/>
              </w:rPr>
              <w:sym w:font="Symbol" w:char="0074"/>
            </w:r>
            <w:r w:rsidRPr="0034070F">
              <w:rPr>
                <w:bCs/>
                <w:i/>
                <w:iCs/>
                <w:sz w:val="20"/>
                <w:vertAlign w:val="subscript"/>
              </w:rPr>
              <w:t>r</w:t>
            </w:r>
            <w:r w:rsidRPr="0034070F">
              <w:rPr>
                <w:bCs/>
                <w:sz w:val="20"/>
                <w:lang w:val="ru-RU"/>
              </w:rPr>
              <w:t>)</w:t>
            </w:r>
            <w:r w:rsidRPr="0034070F">
              <w:rPr>
                <w:bCs/>
                <w:sz w:val="20"/>
                <w:vertAlign w:val="superscript"/>
                <w:lang w:val="ru-RU"/>
              </w:rPr>
              <w:t xml:space="preserve"> 1/2</w:t>
            </w:r>
            <w:r w:rsidRPr="0034070F">
              <w:rPr>
                <w:bCs/>
                <w:sz w:val="20"/>
                <w:lang w:val="ru-RU"/>
              </w:rPr>
              <w:br/>
            </w:r>
            <w:r w:rsidRPr="0034070F">
              <w:rPr>
                <w:bCs/>
                <w:i/>
                <w:iCs/>
                <w:sz w:val="20"/>
                <w:lang w:val="ru-RU"/>
              </w:rPr>
              <w:t>В</w:t>
            </w:r>
            <w:r w:rsidRPr="0034070F">
              <w:rPr>
                <w:bCs/>
                <w:i/>
                <w:iCs/>
                <w:sz w:val="20"/>
                <w:vertAlign w:val="subscript"/>
                <w:lang w:val="ru-RU"/>
              </w:rPr>
              <w:t>–</w:t>
            </w:r>
            <w:r w:rsidRPr="0034070F">
              <w:rPr>
                <w:bCs/>
                <w:sz w:val="20"/>
                <w:vertAlign w:val="subscript"/>
                <w:lang w:val="ru-RU"/>
              </w:rPr>
              <w:t>60</w:t>
            </w:r>
            <w:r w:rsidRPr="0034070F">
              <w:rPr>
                <w:bCs/>
                <w:sz w:val="20"/>
                <w:lang w:val="ru-RU"/>
              </w:rPr>
              <w:t xml:space="preserve"> = 2</w:t>
            </w:r>
            <w:r w:rsidRPr="0034070F">
              <w:rPr>
                <w:bCs/>
                <w:i/>
                <w:iCs/>
                <w:sz w:val="20"/>
              </w:rPr>
              <w:t>D</w:t>
            </w:r>
            <w:r w:rsidRPr="0034070F">
              <w:rPr>
                <w:bCs/>
                <w:sz w:val="20"/>
                <w:lang w:val="ru-RU"/>
              </w:rPr>
              <w:t xml:space="preserve"> + </w:t>
            </w:r>
            <w:r w:rsidRPr="0034070F">
              <w:rPr>
                <w:bCs/>
                <w:i/>
                <w:iCs/>
                <w:sz w:val="20"/>
              </w:rPr>
              <w:t>B</w:t>
            </w:r>
            <w:r w:rsidRPr="0034070F">
              <w:rPr>
                <w:bCs/>
                <w:i/>
                <w:iCs/>
                <w:sz w:val="20"/>
                <w:vertAlign w:val="subscript"/>
              </w:rPr>
              <w:t>s</w:t>
            </w:r>
            <w:r w:rsidRPr="0034070F">
              <w:rPr>
                <w:bCs/>
                <w:i/>
                <w:iCs/>
                <w:sz w:val="20"/>
                <w:vertAlign w:val="subscript"/>
                <w:lang w:val="ru-RU"/>
              </w:rPr>
              <w:t xml:space="preserve"> </w:t>
            </w:r>
            <w:r w:rsidRPr="0034070F">
              <w:rPr>
                <w:bCs/>
                <w:sz w:val="20"/>
                <w:lang w:val="ru-RU"/>
              </w:rPr>
              <w:t>+ 17.9/(</w:t>
            </w:r>
            <w:r w:rsidRPr="0034070F">
              <w:rPr>
                <w:bCs/>
                <w:sz w:val="20"/>
              </w:rPr>
              <w:sym w:font="Symbol" w:char="0074"/>
            </w:r>
            <w:r w:rsidRPr="0034070F">
              <w:rPr>
                <w:bCs/>
                <w:sz w:val="20"/>
                <w:lang w:val="ru-RU"/>
              </w:rPr>
              <w:t xml:space="preserve"> </w:t>
            </w:r>
            <w:r w:rsidRPr="0034070F">
              <w:rPr>
                <w:bCs/>
                <w:sz w:val="20"/>
              </w:rPr>
              <w:sym w:font="Symbol" w:char="0074"/>
            </w:r>
            <w:r w:rsidRPr="0034070F">
              <w:rPr>
                <w:bCs/>
                <w:i/>
                <w:sz w:val="20"/>
                <w:vertAlign w:val="subscript"/>
              </w:rPr>
              <w:t>r</w:t>
            </w:r>
            <w:r w:rsidRPr="0034070F">
              <w:rPr>
                <w:bCs/>
                <w:sz w:val="20"/>
                <w:lang w:val="ru-RU"/>
              </w:rPr>
              <w:t>)</w:t>
            </w:r>
            <w:r w:rsidRPr="0034070F">
              <w:rPr>
                <w:bCs/>
                <w:sz w:val="20"/>
                <w:vertAlign w:val="superscript"/>
                <w:lang w:val="ru-RU"/>
              </w:rPr>
              <w:t xml:space="preserve"> 1/2</w:t>
            </w:r>
          </w:p>
        </w:tc>
        <w:tc>
          <w:tcPr>
            <w:tcW w:w="2848" w:type="dxa"/>
            <w:vMerge/>
            <w:tcBorders>
              <w:right w:val="single" w:sz="4" w:space="0" w:color="auto"/>
            </w:tcBorders>
            <w:tcMar>
              <w:left w:w="108" w:type="dxa"/>
              <w:right w:w="108" w:type="dxa"/>
            </w:tcMar>
          </w:tcPr>
          <w:p w14:paraId="24B906D5" w14:textId="77777777" w:rsidR="0045336D" w:rsidRPr="0034070F" w:rsidRDefault="0045336D" w:rsidP="00743406">
            <w:pPr>
              <w:pStyle w:val="Tabletext"/>
              <w:rPr>
                <w:sz w:val="20"/>
                <w:lang w:val="ru-RU"/>
              </w:rPr>
            </w:pPr>
          </w:p>
        </w:tc>
      </w:tr>
      <w:tr w:rsidR="0045336D" w:rsidRPr="000B3C98" w14:paraId="5648A7C4" w14:textId="77777777" w:rsidTr="00F75679">
        <w:tblPrEx>
          <w:tblCellMar>
            <w:left w:w="0" w:type="dxa"/>
            <w:right w:w="0" w:type="dxa"/>
          </w:tblCellMar>
        </w:tblPrEx>
        <w:trPr>
          <w:cantSplit/>
          <w:jc w:val="center"/>
        </w:trPr>
        <w:tc>
          <w:tcPr>
            <w:tcW w:w="2851" w:type="dxa"/>
            <w:vMerge/>
            <w:tcBorders>
              <w:left w:val="single" w:sz="4" w:space="0" w:color="auto"/>
              <w:bottom w:val="single" w:sz="4" w:space="0" w:color="auto"/>
            </w:tcBorders>
            <w:tcMar>
              <w:left w:w="108" w:type="dxa"/>
              <w:right w:w="108" w:type="dxa"/>
            </w:tcMar>
          </w:tcPr>
          <w:p w14:paraId="082DBE50" w14:textId="77777777" w:rsidR="0045336D" w:rsidRPr="0034070F" w:rsidRDefault="0045336D" w:rsidP="00743406">
            <w:pPr>
              <w:pStyle w:val="Tabletext"/>
              <w:rPr>
                <w:sz w:val="20"/>
                <w:lang w:val="ru-RU"/>
              </w:rPr>
            </w:pPr>
          </w:p>
        </w:tc>
        <w:tc>
          <w:tcPr>
            <w:tcW w:w="1255" w:type="dxa"/>
            <w:vMerge/>
            <w:tcBorders>
              <w:bottom w:val="single" w:sz="4" w:space="0" w:color="auto"/>
            </w:tcBorders>
            <w:tcMar>
              <w:left w:w="108" w:type="dxa"/>
              <w:right w:w="108" w:type="dxa"/>
            </w:tcMar>
          </w:tcPr>
          <w:p w14:paraId="5DEAB8EF" w14:textId="77777777" w:rsidR="0045336D" w:rsidRPr="0034070F" w:rsidRDefault="0045336D" w:rsidP="00743406">
            <w:pPr>
              <w:pStyle w:val="Tabletext"/>
              <w:rPr>
                <w:sz w:val="20"/>
                <w:lang w:val="ru-RU"/>
              </w:rPr>
            </w:pPr>
          </w:p>
        </w:tc>
        <w:tc>
          <w:tcPr>
            <w:tcW w:w="1798" w:type="dxa"/>
            <w:tcBorders>
              <w:top w:val="single" w:sz="4" w:space="0" w:color="auto"/>
              <w:bottom w:val="single" w:sz="4" w:space="0" w:color="auto"/>
            </w:tcBorders>
            <w:tcMar>
              <w:left w:w="108" w:type="dxa"/>
              <w:right w:w="108" w:type="dxa"/>
            </w:tcMar>
          </w:tcPr>
          <w:p w14:paraId="10C599AB" w14:textId="663A14DB" w:rsidR="0045336D" w:rsidRPr="0034070F" w:rsidRDefault="0045336D" w:rsidP="00743406">
            <w:pPr>
              <w:pStyle w:val="Tabletext"/>
              <w:rPr>
                <w:sz w:val="20"/>
              </w:rPr>
            </w:pPr>
            <w:r w:rsidRPr="0034070F">
              <w:rPr>
                <w:sz w:val="20"/>
              </w:rPr>
              <w:t>Radars with pulse power</w:t>
            </w:r>
            <w:r w:rsidRPr="0034070F">
              <w:rPr>
                <w:sz w:val="20"/>
              </w:rPr>
              <w:br/>
              <w:t>&gt; 100 kW and radars of the radionavigation service in the bands 2.9</w:t>
            </w:r>
            <w:r w:rsidRPr="0034070F">
              <w:rPr>
                <w:sz w:val="20"/>
              </w:rPr>
              <w:noBreakHyphen/>
              <w:t>3.1 and</w:t>
            </w:r>
            <w:r w:rsidR="00F75679" w:rsidRPr="0034070F">
              <w:rPr>
                <w:sz w:val="20"/>
              </w:rPr>
              <w:t xml:space="preserve"> </w:t>
            </w:r>
            <w:r w:rsidRPr="0034070F">
              <w:rPr>
                <w:sz w:val="20"/>
              </w:rPr>
              <w:t>9.2-9.5 GHz</w:t>
            </w:r>
          </w:p>
        </w:tc>
        <w:tc>
          <w:tcPr>
            <w:tcW w:w="2852" w:type="dxa"/>
            <w:tcBorders>
              <w:top w:val="single" w:sz="4" w:space="0" w:color="auto"/>
              <w:bottom w:val="single" w:sz="4" w:space="0" w:color="auto"/>
            </w:tcBorders>
            <w:tcMar>
              <w:left w:w="108" w:type="dxa"/>
              <w:right w:w="108" w:type="dxa"/>
            </w:tcMar>
          </w:tcPr>
          <w:p w14:paraId="07A4FDBB"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 xml:space="preserve">n </w:t>
            </w:r>
            <w:r w:rsidRPr="0034070F">
              <w:rPr>
                <w:bCs/>
                <w:sz w:val="20"/>
              </w:rPr>
              <w:t>= 2</w:t>
            </w:r>
            <w:r w:rsidRPr="0034070F">
              <w:rPr>
                <w:bCs/>
                <w:i/>
                <w:iCs/>
                <w:sz w:val="20"/>
              </w:rPr>
              <w:t>D</w:t>
            </w:r>
            <w:r w:rsidRPr="0034070F">
              <w:rPr>
                <w:bCs/>
                <w:sz w:val="20"/>
              </w:rPr>
              <w:t xml:space="preserve"> + </w:t>
            </w:r>
            <w:r w:rsidRPr="0034070F">
              <w:rPr>
                <w:bCs/>
                <w:i/>
                <w:iCs/>
                <w:sz w:val="20"/>
              </w:rPr>
              <w:t>B</w:t>
            </w:r>
            <w:r w:rsidRPr="0034070F">
              <w:rPr>
                <w:bCs/>
                <w:i/>
                <w:iCs/>
                <w:sz w:val="20"/>
                <w:vertAlign w:val="subscript"/>
              </w:rPr>
              <w:t xml:space="preserve">s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1/2</w:t>
            </w:r>
          </w:p>
        </w:tc>
        <w:tc>
          <w:tcPr>
            <w:tcW w:w="2855" w:type="dxa"/>
            <w:tcBorders>
              <w:top w:val="single" w:sz="4" w:space="0" w:color="auto"/>
              <w:bottom w:val="single" w:sz="4" w:space="0" w:color="auto"/>
            </w:tcBorders>
            <w:tcMar>
              <w:left w:w="108" w:type="dxa"/>
              <w:right w:w="108" w:type="dxa"/>
            </w:tcMar>
          </w:tcPr>
          <w:p w14:paraId="5FA6A2C8" w14:textId="379EE638" w:rsidR="0045336D" w:rsidRPr="0034070F" w:rsidRDefault="0045336D" w:rsidP="00743406">
            <w:pPr>
              <w:pStyle w:val="Tabletext"/>
              <w:jc w:val="center"/>
              <w:rPr>
                <w:bCs/>
                <w:sz w:val="20"/>
                <w:lang w:val="ru-RU"/>
              </w:rPr>
            </w:pPr>
            <w:r w:rsidRPr="0034070F">
              <w:rPr>
                <w:bCs/>
                <w:i/>
                <w:iCs/>
                <w:sz w:val="20"/>
                <w:lang w:val="ru-RU"/>
              </w:rPr>
              <w:t>В</w:t>
            </w:r>
            <w:r w:rsidRPr="0034070F">
              <w:rPr>
                <w:bCs/>
                <w:sz w:val="20"/>
                <w:vertAlign w:val="subscript"/>
                <w:lang w:val="ru-RU"/>
              </w:rPr>
              <w:t>–40</w:t>
            </w:r>
            <w:r w:rsidRPr="0034070F">
              <w:rPr>
                <w:bCs/>
                <w:sz w:val="20"/>
                <w:lang w:val="ru-RU"/>
              </w:rPr>
              <w:t xml:space="preserve"> = 2(</w:t>
            </w:r>
            <w:r w:rsidRPr="0034070F">
              <w:rPr>
                <w:bCs/>
                <w:i/>
                <w:iCs/>
                <w:sz w:val="20"/>
              </w:rPr>
              <w:t>D</w:t>
            </w:r>
            <w:r w:rsidRPr="0034070F">
              <w:rPr>
                <w:bCs/>
                <w:i/>
                <w:iCs/>
                <w:sz w:val="20"/>
                <w:lang w:val="ru-RU"/>
              </w:rPr>
              <w:t xml:space="preserve"> </w:t>
            </w:r>
            <w:r w:rsidRPr="0034070F">
              <w:rPr>
                <w:bCs/>
                <w:sz w:val="20"/>
                <w:lang w:val="ru-RU"/>
              </w:rPr>
              <w:t>+ 0.065/</w:t>
            </w:r>
            <w:r w:rsidRPr="0034070F">
              <w:rPr>
                <w:bCs/>
                <w:sz w:val="20"/>
              </w:rPr>
              <w:sym w:font="Symbol" w:char="0074"/>
            </w:r>
            <w:r w:rsidRPr="00BC5159">
              <w:rPr>
                <w:bCs/>
                <w:i/>
                <w:iCs/>
                <w:sz w:val="20"/>
                <w:vertAlign w:val="subscript"/>
              </w:rPr>
              <w:t>r</w:t>
            </w:r>
            <w:r w:rsidRPr="0034070F">
              <w:rPr>
                <w:bCs/>
                <w:sz w:val="20"/>
                <w:lang w:val="ru-RU"/>
              </w:rPr>
              <w:t xml:space="preserve">) + </w:t>
            </w:r>
            <w:r w:rsidRPr="0034070F">
              <w:rPr>
                <w:bCs/>
                <w:i/>
                <w:iCs/>
                <w:sz w:val="20"/>
              </w:rPr>
              <w:t>B</w:t>
            </w:r>
            <w:r w:rsidRPr="0034070F">
              <w:rPr>
                <w:bCs/>
                <w:i/>
                <w:iCs/>
                <w:sz w:val="20"/>
                <w:vertAlign w:val="subscript"/>
              </w:rPr>
              <w:t>s</w:t>
            </w:r>
            <w:r w:rsidRPr="0034070F">
              <w:rPr>
                <w:bCs/>
                <w:i/>
                <w:iCs/>
                <w:sz w:val="20"/>
                <w:lang w:val="ru-RU"/>
              </w:rPr>
              <w:t xml:space="preserve"> </w:t>
            </w:r>
            <w:r w:rsidRPr="0034070F">
              <w:rPr>
                <w:bCs/>
                <w:sz w:val="20"/>
                <w:lang w:val="ru-RU"/>
              </w:rPr>
              <w:t>+</w:t>
            </w:r>
            <w:r w:rsidRPr="0034070F">
              <w:rPr>
                <w:bCs/>
                <w:sz w:val="20"/>
                <w:lang w:val="ru-RU"/>
              </w:rPr>
              <w:br/>
              <w:t>+ 7.6/(</w:t>
            </w:r>
            <w:r w:rsidRPr="0034070F">
              <w:rPr>
                <w:bCs/>
                <w:sz w:val="20"/>
              </w:rPr>
              <w:sym w:font="Symbol" w:char="0074"/>
            </w:r>
            <w:r w:rsidRPr="0034070F">
              <w:rPr>
                <w:bCs/>
                <w:sz w:val="20"/>
                <w:lang w:val="ru-RU"/>
              </w:rPr>
              <w:t xml:space="preserve"> </w:t>
            </w:r>
            <w:r w:rsidRPr="0034070F">
              <w:rPr>
                <w:bCs/>
                <w:sz w:val="20"/>
              </w:rPr>
              <w:sym w:font="Symbol" w:char="0074"/>
            </w:r>
            <w:r w:rsidRPr="0034070F">
              <w:rPr>
                <w:bCs/>
                <w:i/>
                <w:iCs/>
                <w:sz w:val="20"/>
                <w:vertAlign w:val="subscript"/>
              </w:rPr>
              <w:t>r</w:t>
            </w:r>
            <w:r w:rsidRPr="0034070F">
              <w:rPr>
                <w:bCs/>
                <w:sz w:val="20"/>
                <w:lang w:val="ru-RU"/>
              </w:rPr>
              <w:t>)</w:t>
            </w:r>
            <w:r w:rsidRPr="0034070F">
              <w:rPr>
                <w:bCs/>
                <w:sz w:val="20"/>
                <w:vertAlign w:val="superscript"/>
                <w:lang w:val="ru-RU"/>
              </w:rPr>
              <w:t>1/2</w:t>
            </w:r>
            <w:r w:rsidRPr="0034070F">
              <w:rPr>
                <w:bCs/>
                <w:sz w:val="20"/>
                <w:lang w:val="ru-RU"/>
              </w:rPr>
              <w:br/>
            </w:r>
            <w:r w:rsidRPr="0034070F">
              <w:rPr>
                <w:bCs/>
                <w:i/>
                <w:iCs/>
                <w:sz w:val="20"/>
                <w:lang w:val="ru-RU"/>
              </w:rPr>
              <w:t>В</w:t>
            </w:r>
            <w:r w:rsidRPr="0034070F">
              <w:rPr>
                <w:bCs/>
                <w:sz w:val="20"/>
                <w:vertAlign w:val="subscript"/>
                <w:lang w:val="ru-RU"/>
              </w:rPr>
              <w:t>–60</w:t>
            </w:r>
            <w:r w:rsidRPr="0034070F">
              <w:rPr>
                <w:bCs/>
                <w:sz w:val="20"/>
                <w:lang w:val="ru-RU"/>
              </w:rPr>
              <w:t xml:space="preserve"> = 2</w:t>
            </w:r>
            <w:r w:rsidRPr="0034070F">
              <w:rPr>
                <w:bCs/>
                <w:i/>
                <w:iCs/>
                <w:sz w:val="20"/>
              </w:rPr>
              <w:t>D</w:t>
            </w:r>
            <w:r w:rsidRPr="0034070F">
              <w:rPr>
                <w:bCs/>
                <w:i/>
                <w:iCs/>
                <w:sz w:val="20"/>
                <w:lang w:val="ru-RU"/>
              </w:rPr>
              <w:t xml:space="preserve"> </w:t>
            </w:r>
            <w:r w:rsidRPr="0034070F">
              <w:rPr>
                <w:bCs/>
                <w:sz w:val="20"/>
                <w:lang w:val="ru-RU"/>
              </w:rPr>
              <w:t xml:space="preserve">+ </w:t>
            </w:r>
            <w:r w:rsidRPr="0034070F">
              <w:rPr>
                <w:bCs/>
                <w:i/>
                <w:iCs/>
                <w:sz w:val="20"/>
              </w:rPr>
              <w:t>B</w:t>
            </w:r>
            <w:r w:rsidRPr="0034070F">
              <w:rPr>
                <w:bCs/>
                <w:i/>
                <w:iCs/>
                <w:sz w:val="20"/>
                <w:vertAlign w:val="subscript"/>
              </w:rPr>
              <w:t>s</w:t>
            </w:r>
            <w:r w:rsidRPr="0034070F">
              <w:rPr>
                <w:bCs/>
                <w:i/>
                <w:iCs/>
                <w:sz w:val="20"/>
                <w:lang w:val="ru-RU"/>
              </w:rPr>
              <w:t xml:space="preserve"> + </w:t>
            </w:r>
            <w:r w:rsidRPr="0034070F">
              <w:rPr>
                <w:bCs/>
                <w:sz w:val="20"/>
                <w:lang w:val="ru-RU"/>
              </w:rPr>
              <w:t>17.9/(</w:t>
            </w:r>
            <w:r w:rsidRPr="0034070F">
              <w:rPr>
                <w:bCs/>
                <w:sz w:val="20"/>
              </w:rPr>
              <w:sym w:font="Symbol" w:char="0074"/>
            </w:r>
            <w:r w:rsidRPr="0034070F">
              <w:rPr>
                <w:bCs/>
                <w:sz w:val="20"/>
                <w:lang w:val="ru-RU"/>
              </w:rPr>
              <w:t xml:space="preserve"> </w:t>
            </w:r>
            <w:r w:rsidRPr="0034070F">
              <w:rPr>
                <w:bCs/>
                <w:sz w:val="20"/>
              </w:rPr>
              <w:sym w:font="Symbol" w:char="0074"/>
            </w:r>
            <w:r w:rsidRPr="0034070F">
              <w:rPr>
                <w:bCs/>
                <w:i/>
                <w:iCs/>
                <w:sz w:val="20"/>
                <w:vertAlign w:val="subscript"/>
              </w:rPr>
              <w:t>r</w:t>
            </w:r>
            <w:r w:rsidRPr="0034070F">
              <w:rPr>
                <w:bCs/>
                <w:sz w:val="20"/>
                <w:lang w:val="ru-RU"/>
              </w:rPr>
              <w:t>)</w:t>
            </w:r>
            <w:r w:rsidRPr="0034070F">
              <w:rPr>
                <w:bCs/>
                <w:sz w:val="20"/>
                <w:vertAlign w:val="superscript"/>
                <w:lang w:val="ru-RU"/>
              </w:rPr>
              <w:t>1/2</w:t>
            </w:r>
          </w:p>
        </w:tc>
        <w:tc>
          <w:tcPr>
            <w:tcW w:w="2848" w:type="dxa"/>
            <w:vMerge/>
            <w:tcBorders>
              <w:bottom w:val="single" w:sz="4" w:space="0" w:color="auto"/>
              <w:right w:val="single" w:sz="4" w:space="0" w:color="auto"/>
            </w:tcBorders>
            <w:tcMar>
              <w:left w:w="108" w:type="dxa"/>
              <w:right w:w="108" w:type="dxa"/>
            </w:tcMar>
          </w:tcPr>
          <w:p w14:paraId="16BFC72C" w14:textId="77777777" w:rsidR="0045336D" w:rsidRPr="0034070F" w:rsidRDefault="0045336D" w:rsidP="00743406">
            <w:pPr>
              <w:pStyle w:val="Tabletext"/>
              <w:rPr>
                <w:sz w:val="20"/>
                <w:lang w:val="ru-RU"/>
              </w:rPr>
            </w:pPr>
          </w:p>
        </w:tc>
      </w:tr>
    </w:tbl>
    <w:p w14:paraId="3D7B5A44" w14:textId="1CE68E4A" w:rsidR="0045336D" w:rsidRPr="00161268" w:rsidRDefault="0045336D" w:rsidP="0045336D">
      <w:pPr>
        <w:pStyle w:val="TableNo"/>
      </w:pPr>
      <w:r w:rsidRPr="00161268">
        <w:lastRenderedPageBreak/>
        <w:t>TABLE 1 (</w:t>
      </w:r>
      <w:r w:rsidRPr="00161268">
        <w:rPr>
          <w:i/>
        </w:rPr>
        <w:t>end</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254"/>
        <w:gridCol w:w="1794"/>
        <w:gridCol w:w="2853"/>
        <w:gridCol w:w="2856"/>
        <w:gridCol w:w="2850"/>
      </w:tblGrid>
      <w:tr w:rsidR="0045336D" w:rsidRPr="0034070F" w14:paraId="3077F853" w14:textId="77777777" w:rsidTr="00F75679">
        <w:trPr>
          <w:cantSplit/>
          <w:tblHeader/>
          <w:jc w:val="center"/>
        </w:trPr>
        <w:tc>
          <w:tcPr>
            <w:tcW w:w="2852" w:type="dxa"/>
            <w:vMerge w:val="restart"/>
            <w:tcMar>
              <w:left w:w="108" w:type="dxa"/>
              <w:right w:w="108" w:type="dxa"/>
            </w:tcMar>
            <w:vAlign w:val="center"/>
          </w:tcPr>
          <w:p w14:paraId="4042BABF" w14:textId="77777777" w:rsidR="0045336D" w:rsidRPr="0034070F" w:rsidRDefault="0045336D" w:rsidP="00743406">
            <w:pPr>
              <w:pStyle w:val="Tablehead"/>
              <w:rPr>
                <w:sz w:val="20"/>
              </w:rPr>
            </w:pPr>
            <w:r w:rsidRPr="0034070F">
              <w:rPr>
                <w:sz w:val="20"/>
              </w:rPr>
              <w:t>Class of emission</w:t>
            </w:r>
          </w:p>
        </w:tc>
        <w:tc>
          <w:tcPr>
            <w:tcW w:w="3048" w:type="dxa"/>
            <w:gridSpan w:val="2"/>
            <w:vMerge w:val="restart"/>
            <w:tcMar>
              <w:left w:w="108" w:type="dxa"/>
              <w:right w:w="108" w:type="dxa"/>
            </w:tcMar>
            <w:vAlign w:val="center"/>
          </w:tcPr>
          <w:p w14:paraId="5B02F545" w14:textId="77777777" w:rsidR="0045336D" w:rsidRPr="0034070F" w:rsidRDefault="0045336D" w:rsidP="00743406">
            <w:pPr>
              <w:pStyle w:val="Tablehead"/>
              <w:rPr>
                <w:sz w:val="20"/>
              </w:rPr>
            </w:pPr>
            <w:r w:rsidRPr="0034070F">
              <w:rPr>
                <w:sz w:val="20"/>
              </w:rPr>
              <w:t>Additional characteristics</w:t>
            </w:r>
          </w:p>
        </w:tc>
        <w:tc>
          <w:tcPr>
            <w:tcW w:w="5709" w:type="dxa"/>
            <w:gridSpan w:val="2"/>
            <w:tcMar>
              <w:left w:w="108" w:type="dxa"/>
              <w:right w:w="108" w:type="dxa"/>
            </w:tcMar>
            <w:vAlign w:val="center"/>
          </w:tcPr>
          <w:p w14:paraId="1B8847A3" w14:textId="77777777" w:rsidR="0045336D" w:rsidRPr="0034070F" w:rsidRDefault="0045336D" w:rsidP="00743406">
            <w:pPr>
              <w:pStyle w:val="Tablehead"/>
              <w:rPr>
                <w:sz w:val="20"/>
              </w:rPr>
            </w:pPr>
            <w:r w:rsidRPr="0034070F">
              <w:rPr>
                <w:sz w:val="20"/>
              </w:rPr>
              <w:t>Calculation of:</w:t>
            </w:r>
          </w:p>
        </w:tc>
        <w:tc>
          <w:tcPr>
            <w:tcW w:w="2850" w:type="dxa"/>
            <w:vMerge w:val="restart"/>
            <w:tcMar>
              <w:left w:w="108" w:type="dxa"/>
              <w:right w:w="108" w:type="dxa"/>
            </w:tcMar>
            <w:vAlign w:val="center"/>
          </w:tcPr>
          <w:p w14:paraId="5630FD73" w14:textId="77777777" w:rsidR="0045336D" w:rsidRPr="0034070F" w:rsidRDefault="0045336D" w:rsidP="00743406">
            <w:pPr>
              <w:pStyle w:val="Tablehead"/>
              <w:rPr>
                <w:sz w:val="20"/>
              </w:rPr>
            </w:pPr>
            <w:r w:rsidRPr="0034070F">
              <w:rPr>
                <w:sz w:val="20"/>
              </w:rPr>
              <w:t>Remarks</w:t>
            </w:r>
          </w:p>
        </w:tc>
      </w:tr>
      <w:tr w:rsidR="0045336D" w:rsidRPr="0034070F" w14:paraId="33B238B4" w14:textId="77777777" w:rsidTr="00F75679">
        <w:trPr>
          <w:cantSplit/>
          <w:trHeight w:val="301"/>
          <w:tblHeader/>
          <w:jc w:val="center"/>
        </w:trPr>
        <w:tc>
          <w:tcPr>
            <w:tcW w:w="2852" w:type="dxa"/>
            <w:vMerge/>
            <w:tcMar>
              <w:left w:w="108" w:type="dxa"/>
              <w:right w:w="108" w:type="dxa"/>
            </w:tcMar>
          </w:tcPr>
          <w:p w14:paraId="057E4FF0" w14:textId="77777777" w:rsidR="0045336D" w:rsidRPr="0034070F" w:rsidRDefault="0045336D" w:rsidP="00743406">
            <w:pPr>
              <w:pStyle w:val="Tablehead"/>
              <w:rPr>
                <w:sz w:val="20"/>
              </w:rPr>
            </w:pPr>
          </w:p>
        </w:tc>
        <w:tc>
          <w:tcPr>
            <w:tcW w:w="3048" w:type="dxa"/>
            <w:gridSpan w:val="2"/>
            <w:vMerge/>
            <w:tcMar>
              <w:left w:w="108" w:type="dxa"/>
              <w:right w:w="108" w:type="dxa"/>
            </w:tcMar>
          </w:tcPr>
          <w:p w14:paraId="59CD5E1D" w14:textId="77777777" w:rsidR="0045336D" w:rsidRPr="0034070F" w:rsidRDefault="0045336D" w:rsidP="00743406">
            <w:pPr>
              <w:pStyle w:val="Tablehead"/>
              <w:rPr>
                <w:sz w:val="20"/>
              </w:rPr>
            </w:pPr>
          </w:p>
        </w:tc>
        <w:tc>
          <w:tcPr>
            <w:tcW w:w="2853" w:type="dxa"/>
            <w:tcMar>
              <w:left w:w="108" w:type="dxa"/>
              <w:right w:w="108" w:type="dxa"/>
            </w:tcMar>
            <w:vAlign w:val="center"/>
          </w:tcPr>
          <w:p w14:paraId="36A053A8" w14:textId="77777777" w:rsidR="0045336D" w:rsidRPr="0034070F" w:rsidRDefault="0045336D" w:rsidP="00743406">
            <w:pPr>
              <w:pStyle w:val="Tablehead"/>
              <w:rPr>
                <w:sz w:val="20"/>
              </w:rPr>
            </w:pPr>
            <w:r w:rsidRPr="0034070F">
              <w:rPr>
                <w:sz w:val="20"/>
              </w:rPr>
              <w:t xml:space="preserve">Necessary bandwidth </w:t>
            </w:r>
            <w:r w:rsidRPr="0034070F">
              <w:rPr>
                <w:i/>
                <w:iCs/>
                <w:sz w:val="20"/>
              </w:rPr>
              <w:t>B</w:t>
            </w:r>
            <w:r w:rsidRPr="0034070F">
              <w:rPr>
                <w:i/>
                <w:iCs/>
                <w:sz w:val="20"/>
                <w:vertAlign w:val="subscript"/>
              </w:rPr>
              <w:t>n</w:t>
            </w:r>
            <w:r w:rsidRPr="0034070F">
              <w:rPr>
                <w:sz w:val="20"/>
              </w:rPr>
              <w:br/>
              <w:t>(Hz)</w:t>
            </w:r>
          </w:p>
        </w:tc>
        <w:tc>
          <w:tcPr>
            <w:tcW w:w="2856" w:type="dxa"/>
            <w:tcMar>
              <w:left w:w="108" w:type="dxa"/>
              <w:right w:w="108" w:type="dxa"/>
            </w:tcMar>
            <w:vAlign w:val="center"/>
          </w:tcPr>
          <w:p w14:paraId="3FB614B2" w14:textId="2D2A8198" w:rsidR="0045336D" w:rsidRPr="0034070F" w:rsidRDefault="0045336D" w:rsidP="00743406">
            <w:pPr>
              <w:pStyle w:val="Tablehead"/>
              <w:rPr>
                <w:sz w:val="20"/>
              </w:rPr>
            </w:pPr>
            <w:r w:rsidRPr="0034070F">
              <w:rPr>
                <w:sz w:val="20"/>
              </w:rPr>
              <w:t xml:space="preserve">–30 dB bandwidth for assessment,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sz w:val="20"/>
              </w:rPr>
              <w:br/>
              <w:t>and bandwidths</w:t>
            </w:r>
            <w:r w:rsidRPr="0034070F">
              <w:rPr>
                <w:sz w:val="20"/>
              </w:rPr>
              <w:br/>
              <w:t>of OoB spectra (Hz)</w:t>
            </w:r>
          </w:p>
        </w:tc>
        <w:tc>
          <w:tcPr>
            <w:tcW w:w="2850" w:type="dxa"/>
            <w:vMerge/>
            <w:tcMar>
              <w:left w:w="108" w:type="dxa"/>
              <w:right w:w="108" w:type="dxa"/>
            </w:tcMar>
          </w:tcPr>
          <w:p w14:paraId="4744C123" w14:textId="77777777" w:rsidR="0045336D" w:rsidRPr="0034070F" w:rsidRDefault="0045336D" w:rsidP="00743406">
            <w:pPr>
              <w:pStyle w:val="Tablehead"/>
              <w:rPr>
                <w:sz w:val="20"/>
              </w:rPr>
            </w:pPr>
          </w:p>
        </w:tc>
      </w:tr>
      <w:tr w:rsidR="0045336D" w:rsidRPr="0034070F" w14:paraId="6BA7C2E6" w14:textId="77777777" w:rsidTr="00F75679">
        <w:trPr>
          <w:cantSplit/>
          <w:trHeight w:val="114"/>
          <w:jc w:val="center"/>
        </w:trPr>
        <w:tc>
          <w:tcPr>
            <w:tcW w:w="2852" w:type="dxa"/>
            <w:tcBorders>
              <w:top w:val="single" w:sz="4" w:space="0" w:color="auto"/>
              <w:left w:val="single" w:sz="4" w:space="0" w:color="auto"/>
              <w:bottom w:val="single" w:sz="4" w:space="0" w:color="auto"/>
            </w:tcBorders>
            <w:tcMar>
              <w:left w:w="108" w:type="dxa"/>
              <w:right w:w="108" w:type="dxa"/>
            </w:tcMar>
          </w:tcPr>
          <w:p w14:paraId="573614D3" w14:textId="77777777" w:rsidR="0045336D" w:rsidRPr="0034070F" w:rsidRDefault="0045336D" w:rsidP="00743406">
            <w:pPr>
              <w:pStyle w:val="Tabletext"/>
              <w:jc w:val="center"/>
              <w:rPr>
                <w:b/>
                <w:bCs/>
                <w:sz w:val="20"/>
              </w:rPr>
            </w:pPr>
            <w:r w:rsidRPr="0034070F">
              <w:rPr>
                <w:b/>
                <w:bCs/>
                <w:sz w:val="20"/>
              </w:rPr>
              <w:t>1</w:t>
            </w:r>
          </w:p>
        </w:tc>
        <w:tc>
          <w:tcPr>
            <w:tcW w:w="1254" w:type="dxa"/>
            <w:tcBorders>
              <w:top w:val="single" w:sz="4" w:space="0" w:color="auto"/>
              <w:bottom w:val="single" w:sz="4" w:space="0" w:color="auto"/>
            </w:tcBorders>
            <w:tcMar>
              <w:left w:w="108" w:type="dxa"/>
              <w:right w:w="108" w:type="dxa"/>
            </w:tcMar>
          </w:tcPr>
          <w:p w14:paraId="50C9CEC6" w14:textId="77777777" w:rsidR="0045336D" w:rsidRPr="0034070F" w:rsidRDefault="0045336D" w:rsidP="00743406">
            <w:pPr>
              <w:pStyle w:val="Tabletext"/>
              <w:jc w:val="center"/>
              <w:rPr>
                <w:b/>
                <w:bCs/>
                <w:sz w:val="20"/>
              </w:rPr>
            </w:pPr>
            <w:r w:rsidRPr="0034070F">
              <w:rPr>
                <w:b/>
                <w:bCs/>
                <w:sz w:val="20"/>
              </w:rPr>
              <w:t>2a</w:t>
            </w:r>
          </w:p>
        </w:tc>
        <w:tc>
          <w:tcPr>
            <w:tcW w:w="1794" w:type="dxa"/>
            <w:tcBorders>
              <w:top w:val="single" w:sz="4" w:space="0" w:color="auto"/>
              <w:bottom w:val="single" w:sz="4" w:space="0" w:color="auto"/>
            </w:tcBorders>
            <w:tcMar>
              <w:left w:w="108" w:type="dxa"/>
              <w:right w:w="108" w:type="dxa"/>
            </w:tcMar>
          </w:tcPr>
          <w:p w14:paraId="690E5FE3" w14:textId="77777777" w:rsidR="0045336D" w:rsidRPr="0034070F" w:rsidRDefault="0045336D" w:rsidP="00743406">
            <w:pPr>
              <w:pStyle w:val="Tabletext"/>
              <w:jc w:val="center"/>
              <w:rPr>
                <w:b/>
                <w:bCs/>
                <w:sz w:val="20"/>
              </w:rPr>
            </w:pPr>
            <w:r w:rsidRPr="0034070F">
              <w:rPr>
                <w:b/>
                <w:bCs/>
                <w:sz w:val="20"/>
              </w:rPr>
              <w:t>2b</w:t>
            </w:r>
          </w:p>
        </w:tc>
        <w:tc>
          <w:tcPr>
            <w:tcW w:w="2853" w:type="dxa"/>
            <w:tcBorders>
              <w:top w:val="single" w:sz="4" w:space="0" w:color="auto"/>
              <w:bottom w:val="single" w:sz="4" w:space="0" w:color="auto"/>
            </w:tcBorders>
            <w:tcMar>
              <w:left w:w="108" w:type="dxa"/>
              <w:right w:w="108" w:type="dxa"/>
            </w:tcMar>
          </w:tcPr>
          <w:p w14:paraId="67817F20" w14:textId="77777777" w:rsidR="0045336D" w:rsidRPr="0034070F" w:rsidRDefault="0045336D" w:rsidP="00743406">
            <w:pPr>
              <w:pStyle w:val="Tabletext"/>
              <w:jc w:val="center"/>
              <w:rPr>
                <w:b/>
                <w:bCs/>
                <w:sz w:val="20"/>
              </w:rPr>
            </w:pPr>
            <w:r w:rsidRPr="0034070F">
              <w:rPr>
                <w:b/>
                <w:bCs/>
                <w:sz w:val="20"/>
              </w:rPr>
              <w:t>3</w:t>
            </w:r>
          </w:p>
        </w:tc>
        <w:tc>
          <w:tcPr>
            <w:tcW w:w="2856" w:type="dxa"/>
            <w:tcBorders>
              <w:top w:val="single" w:sz="4" w:space="0" w:color="auto"/>
              <w:bottom w:val="single" w:sz="4" w:space="0" w:color="auto"/>
            </w:tcBorders>
            <w:tcMar>
              <w:left w:w="108" w:type="dxa"/>
              <w:right w:w="108" w:type="dxa"/>
            </w:tcMar>
          </w:tcPr>
          <w:p w14:paraId="6DF6CB89" w14:textId="77777777" w:rsidR="0045336D" w:rsidRPr="0034070F" w:rsidRDefault="0045336D" w:rsidP="00743406">
            <w:pPr>
              <w:pStyle w:val="Tabletext"/>
              <w:jc w:val="center"/>
              <w:rPr>
                <w:b/>
                <w:bCs/>
                <w:sz w:val="20"/>
              </w:rPr>
            </w:pPr>
            <w:r w:rsidRPr="0034070F">
              <w:rPr>
                <w:b/>
                <w:bCs/>
                <w:sz w:val="20"/>
              </w:rPr>
              <w:t>4</w:t>
            </w:r>
          </w:p>
        </w:tc>
        <w:tc>
          <w:tcPr>
            <w:tcW w:w="2850" w:type="dxa"/>
            <w:tcBorders>
              <w:top w:val="single" w:sz="4" w:space="0" w:color="auto"/>
              <w:bottom w:val="single" w:sz="4" w:space="0" w:color="auto"/>
              <w:right w:val="single" w:sz="4" w:space="0" w:color="auto"/>
            </w:tcBorders>
            <w:tcMar>
              <w:left w:w="108" w:type="dxa"/>
              <w:right w:w="108" w:type="dxa"/>
            </w:tcMar>
          </w:tcPr>
          <w:p w14:paraId="2FEB299A" w14:textId="77777777" w:rsidR="0045336D" w:rsidRPr="0034070F" w:rsidRDefault="0045336D" w:rsidP="00743406">
            <w:pPr>
              <w:pStyle w:val="Tabletext"/>
              <w:jc w:val="center"/>
              <w:rPr>
                <w:b/>
                <w:bCs/>
                <w:sz w:val="20"/>
              </w:rPr>
            </w:pPr>
            <w:r w:rsidRPr="0034070F">
              <w:rPr>
                <w:b/>
                <w:bCs/>
                <w:sz w:val="20"/>
              </w:rPr>
              <w:t>5</w:t>
            </w:r>
          </w:p>
        </w:tc>
      </w:tr>
      <w:tr w:rsidR="0045336D" w:rsidRPr="0034070F" w14:paraId="645B1AC5" w14:textId="77777777" w:rsidTr="00F75679">
        <w:tblPrEx>
          <w:tblCellMar>
            <w:left w:w="0" w:type="dxa"/>
            <w:right w:w="0" w:type="dxa"/>
          </w:tblCellMar>
        </w:tblPrEx>
        <w:trPr>
          <w:cantSplit/>
          <w:jc w:val="center"/>
        </w:trPr>
        <w:tc>
          <w:tcPr>
            <w:tcW w:w="2852" w:type="dxa"/>
            <w:vMerge w:val="restart"/>
            <w:tcBorders>
              <w:top w:val="single" w:sz="4" w:space="0" w:color="auto"/>
              <w:left w:val="single" w:sz="4" w:space="0" w:color="auto"/>
            </w:tcBorders>
            <w:tcMar>
              <w:left w:w="108" w:type="dxa"/>
              <w:right w:w="108" w:type="dxa"/>
            </w:tcMar>
          </w:tcPr>
          <w:p w14:paraId="1DECD61C" w14:textId="77777777" w:rsidR="0045336D" w:rsidRPr="0034070F" w:rsidRDefault="0045336D" w:rsidP="00743406">
            <w:pPr>
              <w:pStyle w:val="Tabletext"/>
              <w:rPr>
                <w:sz w:val="20"/>
              </w:rPr>
            </w:pPr>
            <w:r w:rsidRPr="0034070F">
              <w:rPr>
                <w:sz w:val="20"/>
              </w:rPr>
              <w:t>Pulse code, pulse amplitude and broadband modulation with frequency hopping</w:t>
            </w:r>
            <w:r w:rsidRPr="0034070F">
              <w:rPr>
                <w:sz w:val="20"/>
              </w:rPr>
              <w:br/>
            </w:r>
            <w:r w:rsidRPr="0034070F">
              <w:rPr>
                <w:b/>
                <w:bCs/>
                <w:sz w:val="20"/>
              </w:rPr>
              <w:t>VXN</w:t>
            </w:r>
          </w:p>
        </w:tc>
        <w:tc>
          <w:tcPr>
            <w:tcW w:w="1254" w:type="dxa"/>
            <w:vMerge w:val="restart"/>
            <w:tcBorders>
              <w:top w:val="single" w:sz="4" w:space="0" w:color="auto"/>
            </w:tcBorders>
            <w:tcMar>
              <w:left w:w="108" w:type="dxa"/>
              <w:right w:w="108" w:type="dxa"/>
            </w:tcMar>
          </w:tcPr>
          <w:p w14:paraId="21DEC106" w14:textId="77777777" w:rsidR="0045336D" w:rsidRPr="0034070F" w:rsidRDefault="0045336D" w:rsidP="00743406">
            <w:pPr>
              <w:pStyle w:val="Tabletext"/>
              <w:rPr>
                <w:sz w:val="20"/>
              </w:rPr>
            </w:pPr>
          </w:p>
        </w:tc>
        <w:tc>
          <w:tcPr>
            <w:tcW w:w="1794" w:type="dxa"/>
            <w:tcBorders>
              <w:top w:val="single" w:sz="4" w:space="0" w:color="auto"/>
              <w:bottom w:val="single" w:sz="4" w:space="0" w:color="auto"/>
            </w:tcBorders>
            <w:tcMar>
              <w:left w:w="108" w:type="dxa"/>
              <w:right w:w="108" w:type="dxa"/>
            </w:tcMar>
          </w:tcPr>
          <w:p w14:paraId="799FB647" w14:textId="77777777" w:rsidR="0045336D" w:rsidRPr="0034070F" w:rsidRDefault="0045336D" w:rsidP="00743406">
            <w:pPr>
              <w:pStyle w:val="Tabletext"/>
              <w:rPr>
                <w:sz w:val="20"/>
              </w:rPr>
            </w:pPr>
            <w:r w:rsidRPr="0034070F">
              <w:rPr>
                <w:sz w:val="20"/>
              </w:rPr>
              <w:t>Radars with pulse power &gt; 100 kW</w:t>
            </w:r>
          </w:p>
        </w:tc>
        <w:tc>
          <w:tcPr>
            <w:tcW w:w="2853" w:type="dxa"/>
            <w:tcBorders>
              <w:top w:val="single" w:sz="4" w:space="0" w:color="auto"/>
              <w:bottom w:val="single" w:sz="4" w:space="0" w:color="auto"/>
            </w:tcBorders>
            <w:tcMar>
              <w:left w:w="108" w:type="dxa"/>
              <w:right w:w="108" w:type="dxa"/>
            </w:tcMar>
          </w:tcPr>
          <w:p w14:paraId="7F20BD59"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 xml:space="preserve">n </w:t>
            </w:r>
            <w:r w:rsidRPr="0034070F">
              <w:rPr>
                <w:bCs/>
                <w:sz w:val="20"/>
              </w:rPr>
              <w:t xml:space="preserve">= </w:t>
            </w:r>
            <w:r w:rsidRPr="0034070F">
              <w:rPr>
                <w:bCs/>
                <w:i/>
                <w:iCs/>
                <w:sz w:val="20"/>
              </w:rPr>
              <w:t>B</w:t>
            </w:r>
            <w:r w:rsidRPr="0034070F">
              <w:rPr>
                <w:bCs/>
                <w:i/>
                <w:iCs/>
                <w:sz w:val="20"/>
                <w:vertAlign w:val="subscript"/>
              </w:rPr>
              <w:t xml:space="preserve">s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p>
        </w:tc>
        <w:tc>
          <w:tcPr>
            <w:tcW w:w="2856" w:type="dxa"/>
            <w:tcBorders>
              <w:top w:val="single" w:sz="4" w:space="0" w:color="auto"/>
              <w:bottom w:val="single" w:sz="4" w:space="0" w:color="auto"/>
            </w:tcBorders>
            <w:tcMar>
              <w:left w:w="108" w:type="dxa"/>
              <w:right w:w="108" w:type="dxa"/>
            </w:tcMar>
          </w:tcPr>
          <w:p w14:paraId="260CED67" w14:textId="77777777" w:rsidR="0045336D" w:rsidRPr="0034070F" w:rsidRDefault="0045336D" w:rsidP="00743406">
            <w:pPr>
              <w:pStyle w:val="Tabletext"/>
              <w:jc w:val="center"/>
              <w:rPr>
                <w:bCs/>
                <w:sz w:val="20"/>
              </w:rPr>
            </w:pPr>
            <w:r w:rsidRPr="0034070F">
              <w:rPr>
                <w:bCs/>
                <w:i/>
                <w:iCs/>
                <w:sz w:val="20"/>
              </w:rPr>
              <w:t>В</w:t>
            </w:r>
            <w:r w:rsidRPr="0034070F">
              <w:rPr>
                <w:bCs/>
                <w:i/>
                <w:iCs/>
                <w:sz w:val="20"/>
                <w:vertAlign w:val="subscript"/>
              </w:rPr>
              <w:t>–</w:t>
            </w:r>
            <w:r w:rsidRPr="0034070F">
              <w:rPr>
                <w:bCs/>
                <w:sz w:val="20"/>
                <w:vertAlign w:val="subscript"/>
              </w:rPr>
              <w:t>40</w:t>
            </w:r>
            <w:r w:rsidRPr="0034070F">
              <w:rPr>
                <w:bCs/>
                <w:sz w:val="20"/>
              </w:rPr>
              <w:t xml:space="preserve"> = </w:t>
            </w:r>
            <w:r w:rsidRPr="0034070F">
              <w:rPr>
                <w:bCs/>
                <w:i/>
                <w:iCs/>
                <w:sz w:val="20"/>
              </w:rPr>
              <w:t>B</w:t>
            </w:r>
            <w:r w:rsidRPr="0034070F">
              <w:rPr>
                <w:bCs/>
                <w:i/>
                <w:iCs/>
                <w:sz w:val="20"/>
                <w:vertAlign w:val="subscript"/>
              </w:rPr>
              <w:t>s</w:t>
            </w:r>
            <w:r w:rsidRPr="0034070F">
              <w:rPr>
                <w:bCs/>
                <w:sz w:val="20"/>
                <w:vertAlign w:val="subscript"/>
              </w:rPr>
              <w:t xml:space="preserve"> </w:t>
            </w:r>
            <w:r w:rsidRPr="0034070F">
              <w:rPr>
                <w:bCs/>
                <w:sz w:val="20"/>
              </w:rPr>
              <w:t>+ 6.2/(</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60</w:t>
            </w:r>
            <w:r w:rsidRPr="0034070F">
              <w:rPr>
                <w:bCs/>
                <w:sz w:val="20"/>
              </w:rPr>
              <w:t xml:space="preserve"> = 2</w:t>
            </w:r>
            <w:r w:rsidRPr="0034070F">
              <w:rPr>
                <w:bCs/>
                <w:i/>
                <w:iCs/>
                <w:sz w:val="20"/>
              </w:rPr>
              <w:t>D</w:t>
            </w:r>
            <w:r w:rsidRPr="0034070F">
              <w:rPr>
                <w:bCs/>
                <w:sz w:val="20"/>
              </w:rPr>
              <w:t xml:space="preserve"> +</w:t>
            </w:r>
            <w:r w:rsidRPr="0034070F">
              <w:rPr>
                <w:bCs/>
                <w:i/>
                <w:iCs/>
                <w:sz w:val="20"/>
              </w:rPr>
              <w:t xml:space="preserve"> B</w:t>
            </w:r>
            <w:r w:rsidRPr="0034070F">
              <w:rPr>
                <w:bCs/>
                <w:i/>
                <w:iCs/>
                <w:sz w:val="20"/>
                <w:vertAlign w:val="subscript"/>
              </w:rPr>
              <w:t>s</w:t>
            </w:r>
            <w:r w:rsidRPr="0034070F">
              <w:rPr>
                <w:bCs/>
                <w:sz w:val="20"/>
                <w:vertAlign w:val="subscript"/>
              </w:rPr>
              <w:t xml:space="preserve">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p>
        </w:tc>
        <w:tc>
          <w:tcPr>
            <w:tcW w:w="2850" w:type="dxa"/>
            <w:vMerge w:val="restart"/>
            <w:tcBorders>
              <w:top w:val="single" w:sz="4" w:space="0" w:color="auto"/>
              <w:right w:val="single" w:sz="4" w:space="0" w:color="auto"/>
            </w:tcBorders>
            <w:tcMar>
              <w:left w:w="108" w:type="dxa"/>
              <w:right w:w="108" w:type="dxa"/>
            </w:tcMar>
          </w:tcPr>
          <w:p w14:paraId="58FC5BD0" w14:textId="77777777" w:rsidR="0045336D" w:rsidRPr="0034070F" w:rsidRDefault="0045336D" w:rsidP="00743406">
            <w:pPr>
              <w:pStyle w:val="Tabletext"/>
              <w:rPr>
                <w:sz w:val="20"/>
              </w:rPr>
            </w:pPr>
          </w:p>
        </w:tc>
      </w:tr>
      <w:tr w:rsidR="0045336D" w:rsidRPr="0034070F" w14:paraId="4F690D51" w14:textId="77777777" w:rsidTr="00F75679">
        <w:tblPrEx>
          <w:tblCellMar>
            <w:left w:w="0" w:type="dxa"/>
            <w:right w:w="0" w:type="dxa"/>
          </w:tblCellMar>
        </w:tblPrEx>
        <w:trPr>
          <w:cantSplit/>
          <w:jc w:val="center"/>
        </w:trPr>
        <w:tc>
          <w:tcPr>
            <w:tcW w:w="2852" w:type="dxa"/>
            <w:vMerge/>
            <w:tcBorders>
              <w:left w:val="single" w:sz="4" w:space="0" w:color="auto"/>
              <w:bottom w:val="single" w:sz="4" w:space="0" w:color="auto"/>
            </w:tcBorders>
            <w:tcMar>
              <w:left w:w="108" w:type="dxa"/>
              <w:right w:w="108" w:type="dxa"/>
            </w:tcMar>
          </w:tcPr>
          <w:p w14:paraId="161EDA1A" w14:textId="77777777" w:rsidR="0045336D" w:rsidRPr="0034070F" w:rsidRDefault="0045336D" w:rsidP="00743406">
            <w:pPr>
              <w:pStyle w:val="Tabletext"/>
              <w:rPr>
                <w:sz w:val="20"/>
              </w:rPr>
            </w:pPr>
          </w:p>
        </w:tc>
        <w:tc>
          <w:tcPr>
            <w:tcW w:w="1254" w:type="dxa"/>
            <w:vMerge/>
            <w:tcBorders>
              <w:bottom w:val="single" w:sz="4" w:space="0" w:color="auto"/>
            </w:tcBorders>
            <w:tcMar>
              <w:left w:w="108" w:type="dxa"/>
              <w:right w:w="108" w:type="dxa"/>
            </w:tcMar>
          </w:tcPr>
          <w:p w14:paraId="38A1C574" w14:textId="77777777" w:rsidR="0045336D" w:rsidRPr="0034070F" w:rsidRDefault="0045336D" w:rsidP="00743406">
            <w:pPr>
              <w:pStyle w:val="Tabletext"/>
              <w:rPr>
                <w:sz w:val="20"/>
              </w:rPr>
            </w:pPr>
          </w:p>
        </w:tc>
        <w:tc>
          <w:tcPr>
            <w:tcW w:w="1794" w:type="dxa"/>
            <w:tcBorders>
              <w:top w:val="single" w:sz="4" w:space="0" w:color="auto"/>
              <w:bottom w:val="single" w:sz="4" w:space="0" w:color="auto"/>
            </w:tcBorders>
            <w:tcMar>
              <w:left w:w="108" w:type="dxa"/>
              <w:right w:w="108" w:type="dxa"/>
            </w:tcMar>
          </w:tcPr>
          <w:p w14:paraId="3120BAD9" w14:textId="37A56C1A" w:rsidR="0045336D" w:rsidRPr="0034070F" w:rsidRDefault="0045336D" w:rsidP="00743406">
            <w:pPr>
              <w:pStyle w:val="Tabletext"/>
              <w:rPr>
                <w:caps/>
                <w:sz w:val="20"/>
              </w:rPr>
            </w:pPr>
            <w:r w:rsidRPr="0034070F">
              <w:rPr>
                <w:sz w:val="20"/>
              </w:rPr>
              <w:t>Radars with power ≤ 100 kW and radars of the radionavigation service in the bands 2.9-3.1 and</w:t>
            </w:r>
            <w:r w:rsidR="00F75679" w:rsidRPr="0034070F">
              <w:rPr>
                <w:sz w:val="20"/>
              </w:rPr>
              <w:t xml:space="preserve"> </w:t>
            </w:r>
            <w:r w:rsidRPr="0034070F">
              <w:rPr>
                <w:sz w:val="20"/>
              </w:rPr>
              <w:t>9.2-9.5 GHz</w:t>
            </w:r>
          </w:p>
        </w:tc>
        <w:tc>
          <w:tcPr>
            <w:tcW w:w="2853" w:type="dxa"/>
            <w:tcBorders>
              <w:top w:val="single" w:sz="4" w:space="0" w:color="auto"/>
              <w:bottom w:val="single" w:sz="4" w:space="0" w:color="auto"/>
            </w:tcBorders>
            <w:tcMar>
              <w:left w:w="108" w:type="dxa"/>
              <w:right w:w="108" w:type="dxa"/>
            </w:tcMar>
          </w:tcPr>
          <w:p w14:paraId="4FACEA27" w14:textId="77777777" w:rsidR="0045336D" w:rsidRPr="0034070F" w:rsidRDefault="0045336D" w:rsidP="00743406">
            <w:pPr>
              <w:pStyle w:val="Tabletext"/>
              <w:jc w:val="center"/>
              <w:rPr>
                <w:bCs/>
                <w:sz w:val="20"/>
              </w:rPr>
            </w:pPr>
            <w:r w:rsidRPr="0034070F">
              <w:rPr>
                <w:bCs/>
                <w:i/>
                <w:iCs/>
                <w:sz w:val="20"/>
              </w:rPr>
              <w:t>B</w:t>
            </w:r>
            <w:r w:rsidRPr="0034070F">
              <w:rPr>
                <w:bCs/>
                <w:i/>
                <w:iCs/>
                <w:sz w:val="20"/>
                <w:vertAlign w:val="subscript"/>
              </w:rPr>
              <w:t xml:space="preserve">n </w:t>
            </w:r>
            <w:r w:rsidRPr="0034070F">
              <w:rPr>
                <w:bCs/>
                <w:sz w:val="20"/>
              </w:rPr>
              <w:t xml:space="preserve">= </w:t>
            </w:r>
            <w:r w:rsidRPr="0034070F">
              <w:rPr>
                <w:bCs/>
                <w:i/>
                <w:iCs/>
                <w:sz w:val="20"/>
              </w:rPr>
              <w:t>B</w:t>
            </w:r>
            <w:r w:rsidRPr="0034070F">
              <w:rPr>
                <w:bCs/>
                <w:i/>
                <w:iCs/>
                <w:sz w:val="20"/>
                <w:vertAlign w:val="subscript"/>
              </w:rPr>
              <w:t>s</w:t>
            </w:r>
            <w:r w:rsidRPr="0034070F">
              <w:rPr>
                <w:bCs/>
                <w:sz w:val="20"/>
                <w:vertAlign w:val="subscript"/>
              </w:rPr>
              <w:t xml:space="preserve">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p>
        </w:tc>
        <w:tc>
          <w:tcPr>
            <w:tcW w:w="2856" w:type="dxa"/>
            <w:tcBorders>
              <w:top w:val="single" w:sz="4" w:space="0" w:color="auto"/>
              <w:bottom w:val="single" w:sz="4" w:space="0" w:color="auto"/>
            </w:tcBorders>
            <w:tcMar>
              <w:left w:w="108" w:type="dxa"/>
              <w:right w:w="108" w:type="dxa"/>
            </w:tcMar>
          </w:tcPr>
          <w:p w14:paraId="379FB369" w14:textId="77777777" w:rsidR="0045336D" w:rsidRPr="0034070F" w:rsidRDefault="0045336D" w:rsidP="00743406">
            <w:pPr>
              <w:pStyle w:val="Tabletext"/>
              <w:jc w:val="center"/>
              <w:rPr>
                <w:bCs/>
                <w:sz w:val="20"/>
              </w:rPr>
            </w:pPr>
            <w:r w:rsidRPr="0034070F">
              <w:rPr>
                <w:bCs/>
                <w:i/>
                <w:iCs/>
                <w:sz w:val="20"/>
              </w:rPr>
              <w:t>В</w:t>
            </w:r>
            <w:r w:rsidRPr="0034070F">
              <w:rPr>
                <w:bCs/>
                <w:sz w:val="20"/>
                <w:vertAlign w:val="subscript"/>
              </w:rPr>
              <w:t>–40</w:t>
            </w:r>
            <w:r w:rsidRPr="0034070F">
              <w:rPr>
                <w:bCs/>
                <w:sz w:val="20"/>
              </w:rPr>
              <w:t xml:space="preserve"> = </w:t>
            </w:r>
            <w:r w:rsidRPr="0034070F">
              <w:rPr>
                <w:bCs/>
                <w:i/>
                <w:iCs/>
                <w:sz w:val="20"/>
              </w:rPr>
              <w:t>B</w:t>
            </w:r>
            <w:r w:rsidRPr="0034070F">
              <w:rPr>
                <w:bCs/>
                <w:i/>
                <w:iCs/>
                <w:sz w:val="20"/>
                <w:vertAlign w:val="subscript"/>
              </w:rPr>
              <w:t>s</w:t>
            </w:r>
            <w:r w:rsidRPr="0034070F">
              <w:rPr>
                <w:bCs/>
                <w:i/>
                <w:iCs/>
                <w:sz w:val="20"/>
              </w:rPr>
              <w:t xml:space="preserve"> </w:t>
            </w:r>
            <w:r w:rsidRPr="0034070F">
              <w:rPr>
                <w:bCs/>
                <w:sz w:val="20"/>
              </w:rPr>
              <w:t>+ 7.6/(</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r w:rsidRPr="0034070F">
              <w:rPr>
                <w:bCs/>
                <w:sz w:val="20"/>
              </w:rPr>
              <w:br/>
            </w:r>
            <w:r w:rsidRPr="0034070F">
              <w:rPr>
                <w:bCs/>
                <w:i/>
                <w:iCs/>
                <w:sz w:val="20"/>
              </w:rPr>
              <w:t>В</w:t>
            </w:r>
            <w:r w:rsidRPr="0034070F">
              <w:rPr>
                <w:bCs/>
                <w:i/>
                <w:iCs/>
                <w:sz w:val="20"/>
                <w:vertAlign w:val="subscript"/>
              </w:rPr>
              <w:t>–</w:t>
            </w:r>
            <w:r w:rsidRPr="0034070F">
              <w:rPr>
                <w:bCs/>
                <w:sz w:val="20"/>
                <w:vertAlign w:val="subscript"/>
              </w:rPr>
              <w:t>60</w:t>
            </w:r>
            <w:r w:rsidRPr="0034070F">
              <w:rPr>
                <w:bCs/>
                <w:sz w:val="20"/>
              </w:rPr>
              <w:t xml:space="preserve"> = 2</w:t>
            </w:r>
            <w:r w:rsidRPr="0034070F">
              <w:rPr>
                <w:bCs/>
                <w:i/>
                <w:iCs/>
                <w:sz w:val="20"/>
              </w:rPr>
              <w:t>D</w:t>
            </w:r>
            <w:r w:rsidRPr="0034070F">
              <w:rPr>
                <w:bCs/>
                <w:sz w:val="20"/>
              </w:rPr>
              <w:t xml:space="preserve"> + </w:t>
            </w:r>
            <w:r w:rsidRPr="0034070F">
              <w:rPr>
                <w:bCs/>
                <w:i/>
                <w:iCs/>
                <w:sz w:val="20"/>
              </w:rPr>
              <w:t>B</w:t>
            </w:r>
            <w:r w:rsidRPr="0034070F">
              <w:rPr>
                <w:bCs/>
                <w:i/>
                <w:iCs/>
                <w:sz w:val="20"/>
                <w:vertAlign w:val="subscript"/>
              </w:rPr>
              <w:t xml:space="preserve">s </w:t>
            </w:r>
            <w:r w:rsidRPr="0034070F">
              <w:rPr>
                <w:bCs/>
                <w:sz w:val="20"/>
              </w:rPr>
              <w:t>+ 17.9/(</w:t>
            </w:r>
            <w:r w:rsidRPr="0034070F">
              <w:rPr>
                <w:bCs/>
                <w:sz w:val="20"/>
              </w:rPr>
              <w:sym w:font="Symbol" w:char="0074"/>
            </w:r>
            <w:r w:rsidRPr="0034070F">
              <w:rPr>
                <w:bCs/>
                <w:sz w:val="20"/>
              </w:rPr>
              <w:t xml:space="preserve"> </w:t>
            </w:r>
            <w:r w:rsidRPr="0034070F">
              <w:rPr>
                <w:bCs/>
                <w:sz w:val="20"/>
              </w:rPr>
              <w:sym w:font="Symbol" w:char="0074"/>
            </w:r>
            <w:r w:rsidRPr="0034070F">
              <w:rPr>
                <w:bCs/>
                <w:i/>
                <w:iCs/>
                <w:sz w:val="20"/>
                <w:vertAlign w:val="subscript"/>
              </w:rPr>
              <w:t>r</w:t>
            </w:r>
            <w:r w:rsidRPr="0034070F">
              <w:rPr>
                <w:bCs/>
                <w:sz w:val="20"/>
              </w:rPr>
              <w:t>)</w:t>
            </w:r>
            <w:r w:rsidRPr="0034070F">
              <w:rPr>
                <w:bCs/>
                <w:sz w:val="20"/>
                <w:vertAlign w:val="superscript"/>
              </w:rPr>
              <w:t xml:space="preserve"> 1/2</w:t>
            </w:r>
          </w:p>
        </w:tc>
        <w:tc>
          <w:tcPr>
            <w:tcW w:w="2850" w:type="dxa"/>
            <w:vMerge/>
            <w:tcBorders>
              <w:bottom w:val="single" w:sz="4" w:space="0" w:color="auto"/>
              <w:right w:val="single" w:sz="4" w:space="0" w:color="auto"/>
            </w:tcBorders>
            <w:tcMar>
              <w:left w:w="108" w:type="dxa"/>
              <w:right w:w="108" w:type="dxa"/>
            </w:tcMar>
          </w:tcPr>
          <w:p w14:paraId="04B28370" w14:textId="77777777" w:rsidR="0045336D" w:rsidRPr="0034070F" w:rsidRDefault="0045336D" w:rsidP="00743406">
            <w:pPr>
              <w:pStyle w:val="Tabletext"/>
              <w:rPr>
                <w:sz w:val="20"/>
              </w:rPr>
            </w:pPr>
          </w:p>
        </w:tc>
      </w:tr>
      <w:tr w:rsidR="0045336D" w:rsidRPr="0034070F" w14:paraId="3AB205DA" w14:textId="77777777" w:rsidTr="00743406">
        <w:tblPrEx>
          <w:tblCellMar>
            <w:left w:w="0" w:type="dxa"/>
            <w:right w:w="0" w:type="dxa"/>
          </w:tblCellMar>
        </w:tblPrEx>
        <w:trPr>
          <w:cantSplit/>
          <w:trHeight w:val="371"/>
          <w:jc w:val="center"/>
        </w:trPr>
        <w:tc>
          <w:tcPr>
            <w:tcW w:w="14459" w:type="dxa"/>
            <w:gridSpan w:val="6"/>
            <w:tcBorders>
              <w:left w:val="nil"/>
              <w:bottom w:val="nil"/>
              <w:right w:val="nil"/>
            </w:tcBorders>
            <w:tcMar>
              <w:left w:w="108" w:type="dxa"/>
              <w:right w:w="108" w:type="dxa"/>
            </w:tcMar>
          </w:tcPr>
          <w:p w14:paraId="0C30CE05" w14:textId="77777777" w:rsidR="0045336D" w:rsidRPr="0034070F" w:rsidRDefault="0045336D" w:rsidP="00743406">
            <w:pPr>
              <w:pStyle w:val="Tablelegend"/>
              <w:rPr>
                <w:sz w:val="20"/>
              </w:rPr>
            </w:pPr>
            <w:r w:rsidRPr="0034070F">
              <w:rPr>
                <w:sz w:val="20"/>
                <w:vertAlign w:val="superscript"/>
              </w:rPr>
              <w:t>(1)</w:t>
            </w:r>
            <w:r w:rsidRPr="0034070F">
              <w:rPr>
                <w:sz w:val="20"/>
              </w:rPr>
              <w:tab/>
              <w:t>Hyphens are used to indicate unused additional parameters in the designation of the class of emissions (see Annex 5).</w:t>
            </w:r>
          </w:p>
          <w:p w14:paraId="475C5761" w14:textId="540F8A0A" w:rsidR="0045336D" w:rsidRPr="0034070F" w:rsidRDefault="0045336D" w:rsidP="00743406">
            <w:pPr>
              <w:pStyle w:val="Tablelegend"/>
              <w:rPr>
                <w:sz w:val="20"/>
              </w:rPr>
            </w:pPr>
            <w:r w:rsidRPr="0034070F">
              <w:rPr>
                <w:sz w:val="20"/>
                <w:vertAlign w:val="superscript"/>
              </w:rPr>
              <w:t>(2)</w:t>
            </w:r>
            <w:r w:rsidRPr="0034070F">
              <w:rPr>
                <w:sz w:val="20"/>
              </w:rPr>
              <w:tab/>
              <w:t xml:space="preserve">For digital transmission systems using digital pulse shaping filters it is necessary to take into account the filter’s </w:t>
            </w:r>
            <w:r w:rsidR="00652337" w:rsidRPr="0034070F">
              <w:rPr>
                <w:sz w:val="20"/>
              </w:rPr>
              <w:t>roll off</w:t>
            </w:r>
            <w:r w:rsidRPr="0034070F">
              <w:rPr>
                <w:sz w:val="20"/>
              </w:rPr>
              <w:t xml:space="preserve"> factor (approximate cosine).</w:t>
            </w:r>
          </w:p>
          <w:p w14:paraId="3C90FB9B" w14:textId="64410C66" w:rsidR="0045336D" w:rsidRPr="0034070F" w:rsidRDefault="0045336D" w:rsidP="00743406">
            <w:pPr>
              <w:pStyle w:val="Tablelegend"/>
              <w:rPr>
                <w:sz w:val="20"/>
              </w:rPr>
            </w:pPr>
            <w:r w:rsidRPr="0034070F">
              <w:rPr>
                <w:sz w:val="20"/>
                <w:vertAlign w:val="superscript"/>
              </w:rPr>
              <w:t>(3)</w:t>
            </w:r>
            <w:r w:rsidRPr="0034070F">
              <w:rPr>
                <w:sz w:val="20"/>
              </w:rPr>
              <w:tab/>
              <w:t xml:space="preserve">For calculating the spectrum envelope (values of </w:t>
            </w:r>
            <w:r w:rsidRPr="0034070F">
              <w:rPr>
                <w:i/>
                <w:iCs/>
                <w:sz w:val="20"/>
              </w:rPr>
              <w:t>B</w:t>
            </w:r>
            <w:r w:rsidRPr="0034070F">
              <w:rPr>
                <w:i/>
                <w:iCs/>
                <w:sz w:val="20"/>
                <w:vertAlign w:val="subscript"/>
              </w:rPr>
              <w:t>c</w:t>
            </w:r>
            <w:r w:rsidR="00E6652F" w:rsidRPr="0034070F">
              <w:rPr>
                <w:i/>
                <w:iCs/>
                <w:sz w:val="20"/>
                <w:vertAlign w:val="subscript"/>
              </w:rPr>
              <w:t>–30</w:t>
            </w:r>
            <w:r w:rsidRPr="0034070F">
              <w:rPr>
                <w:sz w:val="20"/>
              </w:rPr>
              <w:t xml:space="preserve">, </w:t>
            </w:r>
            <w:r w:rsidRPr="0034070F">
              <w:rPr>
                <w:i/>
                <w:iCs/>
                <w:sz w:val="20"/>
              </w:rPr>
              <w:t>В</w:t>
            </w:r>
            <w:r w:rsidRPr="0034070F">
              <w:rPr>
                <w:b/>
                <w:bCs/>
                <w:sz w:val="20"/>
                <w:vertAlign w:val="subscript"/>
              </w:rPr>
              <w:t>–4</w:t>
            </w:r>
            <w:r w:rsidRPr="0034070F">
              <w:rPr>
                <w:sz w:val="20"/>
                <w:vertAlign w:val="subscript"/>
              </w:rPr>
              <w:t>0</w:t>
            </w:r>
            <w:r w:rsidRPr="0034070F">
              <w:rPr>
                <w:sz w:val="20"/>
              </w:rPr>
              <w:t xml:space="preserve">, </w:t>
            </w:r>
            <w:r w:rsidRPr="0034070F">
              <w:rPr>
                <w:i/>
                <w:iCs/>
                <w:sz w:val="20"/>
              </w:rPr>
              <w:t>В</w:t>
            </w:r>
            <w:r w:rsidR="00167A31" w:rsidRPr="0034070F">
              <w:rPr>
                <w:b/>
                <w:bCs/>
                <w:sz w:val="20"/>
                <w:vertAlign w:val="subscript"/>
              </w:rPr>
              <w:t>–</w:t>
            </w:r>
            <w:r w:rsidRPr="0034070F">
              <w:rPr>
                <w:sz w:val="20"/>
                <w:vertAlign w:val="subscript"/>
              </w:rPr>
              <w:t>50</w:t>
            </w:r>
            <w:r w:rsidRPr="0034070F">
              <w:rPr>
                <w:sz w:val="20"/>
              </w:rPr>
              <w:t xml:space="preserve">, </w:t>
            </w:r>
            <w:r w:rsidRPr="0034070F">
              <w:rPr>
                <w:i/>
                <w:iCs/>
                <w:sz w:val="20"/>
              </w:rPr>
              <w:t>В</w:t>
            </w:r>
            <w:r w:rsidR="00167A31" w:rsidRPr="0034070F">
              <w:rPr>
                <w:b/>
                <w:bCs/>
                <w:sz w:val="20"/>
                <w:vertAlign w:val="subscript"/>
              </w:rPr>
              <w:t>–</w:t>
            </w:r>
            <w:r w:rsidRPr="0034070F">
              <w:rPr>
                <w:sz w:val="20"/>
                <w:vertAlign w:val="subscript"/>
              </w:rPr>
              <w:t>60</w:t>
            </w:r>
            <w:r w:rsidRPr="0034070F">
              <w:rPr>
                <w:sz w:val="20"/>
              </w:rPr>
              <w:t xml:space="preserve">), </w:t>
            </w:r>
            <w:r w:rsidRPr="0034070F">
              <w:rPr>
                <w:i/>
                <w:iCs/>
                <w:sz w:val="20"/>
              </w:rPr>
              <w:t>B</w:t>
            </w:r>
            <w:r w:rsidRPr="0034070F">
              <w:rPr>
                <w:i/>
                <w:iCs/>
                <w:sz w:val="20"/>
                <w:vertAlign w:val="subscript"/>
              </w:rPr>
              <w:t>n</w:t>
            </w:r>
            <w:r w:rsidRPr="0034070F">
              <w:rPr>
                <w:sz w:val="20"/>
              </w:rPr>
              <w:t xml:space="preserve"> is used with</w:t>
            </w:r>
            <w:r w:rsidRPr="0034070F">
              <w:rPr>
                <w:i/>
                <w:iCs/>
                <w:sz w:val="20"/>
              </w:rPr>
              <w:t xml:space="preserve"> S</w:t>
            </w:r>
            <w:r w:rsidRPr="0034070F">
              <w:rPr>
                <w:sz w:val="20"/>
              </w:rPr>
              <w:t> = 4.</w:t>
            </w:r>
          </w:p>
          <w:p w14:paraId="21113B35" w14:textId="77777777" w:rsidR="0045336D" w:rsidRPr="0034070F" w:rsidRDefault="0045336D" w:rsidP="00743406">
            <w:pPr>
              <w:pStyle w:val="Tablelegend"/>
              <w:rPr>
                <w:sz w:val="20"/>
              </w:rPr>
            </w:pPr>
            <w:r w:rsidRPr="0034070F">
              <w:rPr>
                <w:sz w:val="20"/>
                <w:vertAlign w:val="superscript"/>
              </w:rPr>
              <w:t>(4)</w:t>
            </w:r>
            <w:r w:rsidRPr="0034070F">
              <w:rPr>
                <w:sz w:val="20"/>
                <w:vertAlign w:val="superscript"/>
              </w:rPr>
              <w:tab/>
            </w:r>
            <w:r w:rsidRPr="0034070F">
              <w:rPr>
                <w:sz w:val="20"/>
              </w:rPr>
              <w:t>Three leading asterisks indicate that the additional symbols refer to the classes of emissions referred to in the item, including additional ones.</w:t>
            </w:r>
          </w:p>
          <w:p w14:paraId="2D192830" w14:textId="77777777" w:rsidR="0045336D" w:rsidRPr="0034070F" w:rsidRDefault="0045336D" w:rsidP="00743406">
            <w:pPr>
              <w:pStyle w:val="Tablelegend"/>
              <w:rPr>
                <w:sz w:val="20"/>
              </w:rPr>
            </w:pPr>
            <w:r w:rsidRPr="0034070F">
              <w:rPr>
                <w:sz w:val="20"/>
                <w:vertAlign w:val="superscript"/>
              </w:rPr>
              <w:t>(5)</w:t>
            </w:r>
            <w:r w:rsidRPr="0034070F">
              <w:rPr>
                <w:sz w:val="20"/>
              </w:rPr>
              <w:tab/>
              <w:t>For radars using different pulse shapes, the bandwidth is calculated separately for each pulse shape and the highest of the values thus obtained is then taken.</w:t>
            </w:r>
          </w:p>
          <w:p w14:paraId="39277B4D" w14:textId="77777777" w:rsidR="0045336D" w:rsidRPr="0034070F" w:rsidRDefault="0045336D" w:rsidP="00743406">
            <w:pPr>
              <w:pStyle w:val="Tablelegend"/>
              <w:rPr>
                <w:sz w:val="20"/>
              </w:rPr>
            </w:pPr>
            <w:r w:rsidRPr="0034070F">
              <w:rPr>
                <w:sz w:val="20"/>
                <w:vertAlign w:val="superscript"/>
              </w:rPr>
              <w:t>(6)</w:t>
            </w:r>
            <w:r w:rsidRPr="0034070F">
              <w:rPr>
                <w:sz w:val="20"/>
              </w:rPr>
              <w:tab/>
              <w:t>For radars using different pulse shapes, the bandwidth is calculated separately for each pulse shape and the highest of the values thus obtained is then taken. For coded pulses, take sample length (sub-pulse).</w:t>
            </w:r>
          </w:p>
        </w:tc>
      </w:tr>
    </w:tbl>
    <w:p w14:paraId="5A973D9B" w14:textId="77777777" w:rsidR="0045336D" w:rsidRPr="00161268" w:rsidRDefault="0045336D" w:rsidP="0045336D">
      <w:pPr>
        <w:pStyle w:val="Tablefin"/>
      </w:pPr>
    </w:p>
    <w:p w14:paraId="157FEDF4" w14:textId="77777777" w:rsidR="0045336D" w:rsidRDefault="0045336D" w:rsidP="00EA60DB"/>
    <w:p w14:paraId="77235319" w14:textId="4DBE383A" w:rsidR="00EA60DB" w:rsidRPr="00EA60DB" w:rsidRDefault="00EA60DB" w:rsidP="00EA60DB">
      <w:pPr>
        <w:sectPr w:rsidR="00EA60DB" w:rsidRPr="00EA60DB" w:rsidSect="00A61E81">
          <w:headerReference w:type="even" r:id="rId39"/>
          <w:headerReference w:type="default" r:id="rId40"/>
          <w:footerReference w:type="default" r:id="rId41"/>
          <w:pgSz w:w="16834" w:h="11907" w:orient="landscape" w:code="9"/>
          <w:pgMar w:top="1134" w:right="1418" w:bottom="1134" w:left="1134" w:header="720" w:footer="482" w:gutter="0"/>
          <w:paperSrc w:first="15" w:other="15"/>
          <w:cols w:space="720"/>
          <w:docGrid w:linePitch="326"/>
        </w:sectPr>
      </w:pPr>
    </w:p>
    <w:p w14:paraId="2137E696" w14:textId="77777777" w:rsidR="0045336D" w:rsidRPr="00161268" w:rsidRDefault="0045336D" w:rsidP="0045336D">
      <w:pPr>
        <w:pStyle w:val="TableNo"/>
        <w:spacing w:before="0"/>
      </w:pPr>
      <w:r w:rsidRPr="00161268">
        <w:lastRenderedPageBreak/>
        <w:t>TABLE 2</w:t>
      </w:r>
    </w:p>
    <w:p w14:paraId="7895CFBF" w14:textId="77777777" w:rsidR="0045336D" w:rsidRPr="00161268" w:rsidRDefault="0045336D" w:rsidP="0045336D">
      <w:pPr>
        <w:pStyle w:val="Tabletitle"/>
      </w:pPr>
      <w:r w:rsidRPr="00161268">
        <w:t>Requirements for bandwidths of OoB spectra of HF transmitters of the</w:t>
      </w:r>
      <w:r w:rsidRPr="00161268">
        <w:br/>
        <w:t>aeronautical mobile service on board aircraft, operating in the classes</w:t>
      </w:r>
      <w:r w:rsidRPr="00161268">
        <w:br/>
        <w:t>of emissions H2BBN, H3EJN, J3EJN, J7BCF and JXX</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6441"/>
      </w:tblGrid>
      <w:tr w:rsidR="0045336D" w:rsidRPr="00DD4697" w14:paraId="20141CB8" w14:textId="77777777" w:rsidTr="00743406">
        <w:trPr>
          <w:jc w:val="center"/>
        </w:trPr>
        <w:tc>
          <w:tcPr>
            <w:tcW w:w="2736" w:type="dxa"/>
            <w:vAlign w:val="center"/>
          </w:tcPr>
          <w:p w14:paraId="264FC8A0" w14:textId="77777777" w:rsidR="0045336D" w:rsidRPr="00DD4697" w:rsidRDefault="0045336D" w:rsidP="00743406">
            <w:pPr>
              <w:pStyle w:val="Tablehead"/>
              <w:rPr>
                <w:sz w:val="20"/>
              </w:rPr>
            </w:pPr>
            <w:r w:rsidRPr="00DD4697">
              <w:rPr>
                <w:sz w:val="20"/>
              </w:rPr>
              <w:t>Band</w:t>
            </w:r>
            <w:r w:rsidRPr="00DD4697">
              <w:rPr>
                <w:sz w:val="20"/>
              </w:rPr>
              <w:br/>
              <w:t>(kHz)</w:t>
            </w:r>
          </w:p>
        </w:tc>
        <w:tc>
          <w:tcPr>
            <w:tcW w:w="6441" w:type="dxa"/>
          </w:tcPr>
          <w:p w14:paraId="5DD06DE0" w14:textId="77777777" w:rsidR="0045336D" w:rsidRPr="00DD4697" w:rsidRDefault="0045336D" w:rsidP="00743406">
            <w:pPr>
              <w:pStyle w:val="Tablehead"/>
              <w:rPr>
                <w:sz w:val="20"/>
              </w:rPr>
            </w:pPr>
            <w:r w:rsidRPr="00DD4697">
              <w:rPr>
                <w:sz w:val="20"/>
              </w:rPr>
              <w:t>Minimum value by which spectral components must be</w:t>
            </w:r>
            <w:r w:rsidRPr="00DD4697">
              <w:rPr>
                <w:sz w:val="20"/>
              </w:rPr>
              <w:br/>
              <w:t>attenuated below the level corresponding to</w:t>
            </w:r>
            <w:r w:rsidRPr="00DD4697">
              <w:rPr>
                <w:sz w:val="20"/>
              </w:rPr>
              <w:br/>
              <w:t>the envelope peak power</w:t>
            </w:r>
            <w:r w:rsidRPr="00DD4697">
              <w:rPr>
                <w:sz w:val="20"/>
              </w:rPr>
              <w:br/>
              <w:t>(dB)</w:t>
            </w:r>
          </w:p>
        </w:tc>
      </w:tr>
      <w:tr w:rsidR="0045336D" w:rsidRPr="00DD4697" w14:paraId="5DABBAFA" w14:textId="77777777" w:rsidTr="00743406">
        <w:trPr>
          <w:jc w:val="center"/>
        </w:trPr>
        <w:tc>
          <w:tcPr>
            <w:tcW w:w="2736" w:type="dxa"/>
          </w:tcPr>
          <w:p w14:paraId="3E9E795D" w14:textId="77777777" w:rsidR="0045336D" w:rsidRPr="00DD4697" w:rsidRDefault="0045336D" w:rsidP="00743406">
            <w:pPr>
              <w:pStyle w:val="Tabletext"/>
              <w:rPr>
                <w:sz w:val="20"/>
              </w:rPr>
            </w:pPr>
            <w:r w:rsidRPr="00DD4697">
              <w:rPr>
                <w:sz w:val="20"/>
              </w:rPr>
              <w:t xml:space="preserve">From </w:t>
            </w:r>
            <w:r w:rsidRPr="00DD4697">
              <w:rPr>
                <w:i/>
                <w:iCs/>
                <w:sz w:val="20"/>
              </w:rPr>
              <w:t>f</w:t>
            </w:r>
            <w:r w:rsidRPr="00DD4697">
              <w:rPr>
                <w:i/>
                <w:iCs/>
                <w:sz w:val="20"/>
                <w:vertAlign w:val="subscript"/>
              </w:rPr>
              <w:t>tx</w:t>
            </w:r>
            <w:r w:rsidRPr="00DD4697">
              <w:rPr>
                <w:sz w:val="20"/>
                <w:vertAlign w:val="subscript"/>
              </w:rPr>
              <w:t xml:space="preserve">  </w:t>
            </w:r>
            <w:r w:rsidRPr="00DD4697">
              <w:rPr>
                <w:sz w:val="20"/>
              </w:rPr>
              <w:sym w:font="Symbol" w:char="F0B1"/>
            </w:r>
            <w:r w:rsidRPr="00DD4697">
              <w:rPr>
                <w:sz w:val="20"/>
              </w:rPr>
              <w:t xml:space="preserve"> 1.5 to </w:t>
            </w:r>
            <w:r w:rsidRPr="00DD4697">
              <w:rPr>
                <w:i/>
                <w:iCs/>
                <w:sz w:val="20"/>
              </w:rPr>
              <w:t>f</w:t>
            </w:r>
            <w:r w:rsidRPr="00DD4697">
              <w:rPr>
                <w:i/>
                <w:iCs/>
                <w:sz w:val="20"/>
                <w:vertAlign w:val="subscript"/>
              </w:rPr>
              <w:t xml:space="preserve">tx </w:t>
            </w:r>
            <w:r w:rsidRPr="00DD4697">
              <w:rPr>
                <w:sz w:val="20"/>
              </w:rPr>
              <w:sym w:font="Symbol" w:char="F0B1"/>
            </w:r>
            <w:r w:rsidRPr="00DD4697">
              <w:rPr>
                <w:sz w:val="20"/>
              </w:rPr>
              <w:t xml:space="preserve"> 4.5</w:t>
            </w:r>
          </w:p>
        </w:tc>
        <w:tc>
          <w:tcPr>
            <w:tcW w:w="6441" w:type="dxa"/>
          </w:tcPr>
          <w:p w14:paraId="60A2B94D" w14:textId="77777777" w:rsidR="0045336D" w:rsidRPr="00DD4697" w:rsidRDefault="0045336D" w:rsidP="00743406">
            <w:pPr>
              <w:pStyle w:val="Tabletext"/>
              <w:jc w:val="center"/>
              <w:rPr>
                <w:sz w:val="20"/>
              </w:rPr>
            </w:pPr>
            <w:r w:rsidRPr="00DD4697">
              <w:rPr>
                <w:sz w:val="20"/>
              </w:rPr>
              <w:t>30</w:t>
            </w:r>
          </w:p>
        </w:tc>
      </w:tr>
      <w:tr w:rsidR="0045336D" w:rsidRPr="00DD4697" w14:paraId="4D489420" w14:textId="77777777" w:rsidTr="00743406">
        <w:trPr>
          <w:jc w:val="center"/>
        </w:trPr>
        <w:tc>
          <w:tcPr>
            <w:tcW w:w="2736" w:type="dxa"/>
          </w:tcPr>
          <w:p w14:paraId="2030FA44" w14:textId="77777777" w:rsidR="0045336D" w:rsidRPr="00DD4697" w:rsidRDefault="0045336D" w:rsidP="00743406">
            <w:pPr>
              <w:pStyle w:val="Tabletext"/>
              <w:rPr>
                <w:sz w:val="20"/>
              </w:rPr>
            </w:pPr>
            <w:r w:rsidRPr="00DD4697">
              <w:rPr>
                <w:sz w:val="20"/>
              </w:rPr>
              <w:t xml:space="preserve">From </w:t>
            </w:r>
            <w:r w:rsidRPr="00DD4697">
              <w:rPr>
                <w:i/>
                <w:iCs/>
                <w:sz w:val="20"/>
              </w:rPr>
              <w:t>f</w:t>
            </w:r>
            <w:r w:rsidRPr="00DD4697">
              <w:rPr>
                <w:i/>
                <w:iCs/>
                <w:sz w:val="20"/>
                <w:vertAlign w:val="subscript"/>
              </w:rPr>
              <w:t>tx</w:t>
            </w:r>
            <w:r w:rsidRPr="00DD4697">
              <w:rPr>
                <w:sz w:val="20"/>
                <w:vertAlign w:val="subscript"/>
              </w:rPr>
              <w:t xml:space="preserve">  </w:t>
            </w:r>
            <w:r w:rsidRPr="00DD4697">
              <w:rPr>
                <w:sz w:val="20"/>
              </w:rPr>
              <w:sym w:font="Symbol" w:char="F0B1"/>
            </w:r>
            <w:r w:rsidRPr="00DD4697">
              <w:rPr>
                <w:sz w:val="20"/>
              </w:rPr>
              <w:t xml:space="preserve"> 4.5 to</w:t>
            </w:r>
            <w:r w:rsidRPr="00DD4697">
              <w:rPr>
                <w:i/>
                <w:iCs/>
                <w:sz w:val="20"/>
              </w:rPr>
              <w:t xml:space="preserve"> f</w:t>
            </w:r>
            <w:r w:rsidRPr="00DD4697">
              <w:rPr>
                <w:i/>
                <w:iCs/>
                <w:sz w:val="20"/>
                <w:vertAlign w:val="subscript"/>
              </w:rPr>
              <w:t xml:space="preserve">tx </w:t>
            </w:r>
            <w:r w:rsidRPr="00DD4697">
              <w:rPr>
                <w:sz w:val="20"/>
              </w:rPr>
              <w:sym w:font="Symbol" w:char="F0B1"/>
            </w:r>
            <w:r w:rsidRPr="00DD4697">
              <w:rPr>
                <w:sz w:val="20"/>
              </w:rPr>
              <w:t xml:space="preserve"> 7.5</w:t>
            </w:r>
          </w:p>
        </w:tc>
        <w:tc>
          <w:tcPr>
            <w:tcW w:w="6441" w:type="dxa"/>
          </w:tcPr>
          <w:p w14:paraId="11FDB655" w14:textId="77777777" w:rsidR="0045336D" w:rsidRPr="00DD4697" w:rsidRDefault="0045336D" w:rsidP="00743406">
            <w:pPr>
              <w:pStyle w:val="Tabletext"/>
              <w:jc w:val="center"/>
              <w:rPr>
                <w:sz w:val="20"/>
              </w:rPr>
            </w:pPr>
            <w:r w:rsidRPr="00DD4697">
              <w:rPr>
                <w:sz w:val="20"/>
              </w:rPr>
              <w:t>38</w:t>
            </w:r>
          </w:p>
        </w:tc>
      </w:tr>
      <w:tr w:rsidR="0045336D" w:rsidRPr="00DD4697" w14:paraId="1EC43B25" w14:textId="77777777" w:rsidTr="00743406">
        <w:trPr>
          <w:jc w:val="center"/>
        </w:trPr>
        <w:tc>
          <w:tcPr>
            <w:tcW w:w="2736" w:type="dxa"/>
            <w:tcBorders>
              <w:bottom w:val="single" w:sz="4" w:space="0" w:color="auto"/>
            </w:tcBorders>
          </w:tcPr>
          <w:p w14:paraId="746760C5" w14:textId="77777777" w:rsidR="0045336D" w:rsidRPr="00DD4697" w:rsidRDefault="0045336D" w:rsidP="00743406">
            <w:pPr>
              <w:pStyle w:val="Tabletext"/>
              <w:rPr>
                <w:sz w:val="20"/>
              </w:rPr>
            </w:pPr>
            <w:r w:rsidRPr="00DD4697">
              <w:rPr>
                <w:i/>
                <w:iCs/>
                <w:sz w:val="20"/>
              </w:rPr>
              <w:t>f</w:t>
            </w:r>
            <w:r w:rsidRPr="00DD4697">
              <w:rPr>
                <w:i/>
                <w:iCs/>
                <w:sz w:val="20"/>
                <w:vertAlign w:val="subscript"/>
              </w:rPr>
              <w:t xml:space="preserve">tx  </w:t>
            </w:r>
            <w:r w:rsidRPr="00DD4697">
              <w:rPr>
                <w:sz w:val="20"/>
              </w:rPr>
              <w:sym w:font="Symbol" w:char="F0B1"/>
            </w:r>
            <w:r w:rsidRPr="00DD4697">
              <w:rPr>
                <w:sz w:val="20"/>
              </w:rPr>
              <w:t xml:space="preserve"> 7.5 and above</w:t>
            </w:r>
          </w:p>
        </w:tc>
        <w:tc>
          <w:tcPr>
            <w:tcW w:w="6441" w:type="dxa"/>
            <w:tcBorders>
              <w:bottom w:val="single" w:sz="4" w:space="0" w:color="auto"/>
            </w:tcBorders>
          </w:tcPr>
          <w:p w14:paraId="3CF85AE8" w14:textId="77777777" w:rsidR="0045336D" w:rsidRPr="00DD4697" w:rsidRDefault="0045336D" w:rsidP="00743406">
            <w:pPr>
              <w:pStyle w:val="Tabletext"/>
              <w:jc w:val="center"/>
              <w:rPr>
                <w:sz w:val="20"/>
              </w:rPr>
            </w:pPr>
            <w:r w:rsidRPr="00DD4697">
              <w:rPr>
                <w:sz w:val="20"/>
              </w:rPr>
              <w:t>43</w:t>
            </w:r>
          </w:p>
        </w:tc>
      </w:tr>
      <w:tr w:rsidR="0045336D" w:rsidRPr="00DD4697" w14:paraId="30B04B6F" w14:textId="77777777" w:rsidTr="00743406">
        <w:trPr>
          <w:cantSplit/>
          <w:jc w:val="center"/>
        </w:trPr>
        <w:tc>
          <w:tcPr>
            <w:tcW w:w="9177" w:type="dxa"/>
            <w:gridSpan w:val="2"/>
            <w:tcBorders>
              <w:left w:val="nil"/>
              <w:bottom w:val="nil"/>
              <w:right w:val="nil"/>
            </w:tcBorders>
          </w:tcPr>
          <w:p w14:paraId="691DAB25" w14:textId="77777777" w:rsidR="0045336D" w:rsidRPr="00DD4697" w:rsidRDefault="0045336D" w:rsidP="00743406">
            <w:pPr>
              <w:pStyle w:val="Tablelegend"/>
              <w:rPr>
                <w:sz w:val="20"/>
              </w:rPr>
            </w:pPr>
            <w:r w:rsidRPr="00DD4697">
              <w:rPr>
                <w:i/>
                <w:sz w:val="20"/>
              </w:rPr>
              <w:t>Remarks</w:t>
            </w:r>
            <w:r w:rsidRPr="00DD4697">
              <w:rPr>
                <w:sz w:val="20"/>
              </w:rPr>
              <w:t xml:space="preserve">: The assigned transmitter frequency </w:t>
            </w:r>
            <w:r w:rsidRPr="00DD4697">
              <w:rPr>
                <w:i/>
                <w:iCs/>
                <w:sz w:val="20"/>
              </w:rPr>
              <w:t>f</w:t>
            </w:r>
            <w:r w:rsidRPr="00DD4697">
              <w:rPr>
                <w:i/>
                <w:iCs/>
                <w:sz w:val="20"/>
                <w:vertAlign w:val="subscript"/>
              </w:rPr>
              <w:t xml:space="preserve">tx </w:t>
            </w:r>
            <w:r w:rsidRPr="00DD4697">
              <w:rPr>
                <w:sz w:val="20"/>
              </w:rPr>
              <w:t>is 1 400 Hz higher than the carrier or residual carrier.</w:t>
            </w:r>
          </w:p>
          <w:p w14:paraId="323B86D4" w14:textId="77777777" w:rsidR="0045336D" w:rsidRPr="00DD4697" w:rsidRDefault="0045336D" w:rsidP="00743406">
            <w:pPr>
              <w:pStyle w:val="Tablelegend"/>
              <w:rPr>
                <w:b/>
                <w:sz w:val="20"/>
              </w:rPr>
            </w:pPr>
            <w:r w:rsidRPr="00DD4697">
              <w:rPr>
                <w:sz w:val="20"/>
              </w:rPr>
              <w:t>The necessary bandwidth is calculated using the formulae given in Table 1.</w:t>
            </w:r>
          </w:p>
        </w:tc>
      </w:tr>
    </w:tbl>
    <w:p w14:paraId="764AA1AF" w14:textId="77777777" w:rsidR="0045336D" w:rsidRPr="00161268" w:rsidRDefault="0045336D" w:rsidP="0045336D">
      <w:pPr>
        <w:pStyle w:val="Tablefin"/>
      </w:pPr>
    </w:p>
    <w:p w14:paraId="2829B7E7" w14:textId="77777777" w:rsidR="0045336D" w:rsidRPr="00161268" w:rsidRDefault="0045336D" w:rsidP="0045336D">
      <w:pPr>
        <w:pStyle w:val="TableNo"/>
      </w:pPr>
      <w:r w:rsidRPr="00161268">
        <w:t>TABLE 3</w:t>
      </w:r>
    </w:p>
    <w:p w14:paraId="6380E02C" w14:textId="77777777" w:rsidR="0045336D" w:rsidRPr="00161268" w:rsidRDefault="0045336D" w:rsidP="0045336D">
      <w:pPr>
        <w:pStyle w:val="Tabletitle"/>
      </w:pPr>
      <w:r w:rsidRPr="00161268">
        <w:t>Requirements for bandwidths of OoB spectra of transmitters of the maritime</w:t>
      </w:r>
      <w:r w:rsidRPr="00161268">
        <w:br/>
        <w:t>mobile service, operating in the classes of emissions</w:t>
      </w:r>
      <w:r w:rsidRPr="00161268">
        <w:br/>
        <w:t>H2BBN, H3EJN, J3EJN and R3EJN</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622"/>
        <w:gridCol w:w="2223"/>
        <w:gridCol w:w="1938"/>
      </w:tblGrid>
      <w:tr w:rsidR="0045336D" w:rsidRPr="00DD4697" w14:paraId="3BB5E992" w14:textId="77777777" w:rsidTr="00743406">
        <w:trPr>
          <w:cantSplit/>
          <w:trHeight w:val="63"/>
          <w:jc w:val="center"/>
        </w:trPr>
        <w:tc>
          <w:tcPr>
            <w:tcW w:w="2394" w:type="dxa"/>
            <w:vMerge w:val="restart"/>
            <w:vAlign w:val="center"/>
          </w:tcPr>
          <w:p w14:paraId="6224EE38" w14:textId="77777777" w:rsidR="0045336D" w:rsidRPr="00DD4697" w:rsidRDefault="0045336D" w:rsidP="00743406">
            <w:pPr>
              <w:pStyle w:val="Tablehead"/>
              <w:rPr>
                <w:sz w:val="20"/>
              </w:rPr>
            </w:pPr>
            <w:r w:rsidRPr="00DD4697">
              <w:rPr>
                <w:sz w:val="20"/>
              </w:rPr>
              <w:t>Bandwidth</w:t>
            </w:r>
            <w:r w:rsidRPr="00DD4697">
              <w:rPr>
                <w:sz w:val="20"/>
              </w:rPr>
              <w:br/>
              <w:t>(kHz)</w:t>
            </w:r>
          </w:p>
        </w:tc>
        <w:tc>
          <w:tcPr>
            <w:tcW w:w="2622" w:type="dxa"/>
            <w:vMerge w:val="restart"/>
            <w:vAlign w:val="center"/>
          </w:tcPr>
          <w:p w14:paraId="3DD3CC4F" w14:textId="77777777" w:rsidR="0045336D" w:rsidRPr="00DD4697" w:rsidRDefault="0045336D" w:rsidP="00743406">
            <w:pPr>
              <w:pStyle w:val="Tablehead"/>
              <w:rPr>
                <w:sz w:val="20"/>
              </w:rPr>
            </w:pPr>
            <w:r w:rsidRPr="00DD4697">
              <w:rPr>
                <w:sz w:val="20"/>
              </w:rPr>
              <w:t>Order of spectral components of dual-tone signal falling within the given frequency bands for the classes of emissions H3EJN, J3EJN, (H2BBN)</w:t>
            </w:r>
          </w:p>
        </w:tc>
        <w:tc>
          <w:tcPr>
            <w:tcW w:w="4161" w:type="dxa"/>
            <w:gridSpan w:val="2"/>
            <w:vAlign w:val="center"/>
          </w:tcPr>
          <w:p w14:paraId="0151D71B" w14:textId="77777777" w:rsidR="0045336D" w:rsidRPr="00DD4697" w:rsidRDefault="0045336D" w:rsidP="00743406">
            <w:pPr>
              <w:pStyle w:val="Tablehead"/>
              <w:rPr>
                <w:sz w:val="20"/>
              </w:rPr>
            </w:pPr>
            <w:r w:rsidRPr="00DD4697">
              <w:rPr>
                <w:sz w:val="20"/>
              </w:rPr>
              <w:t>Level of OoB components at a</w:t>
            </w:r>
            <w:r w:rsidRPr="00DD4697">
              <w:rPr>
                <w:sz w:val="20"/>
              </w:rPr>
              <w:br/>
              <w:t>given sampled frequency, measured in dB with respect to:</w:t>
            </w:r>
          </w:p>
        </w:tc>
      </w:tr>
      <w:tr w:rsidR="0045336D" w:rsidRPr="00DD4697" w14:paraId="41BBE686" w14:textId="77777777" w:rsidTr="00743406">
        <w:trPr>
          <w:cantSplit/>
          <w:trHeight w:val="63"/>
          <w:jc w:val="center"/>
        </w:trPr>
        <w:tc>
          <w:tcPr>
            <w:tcW w:w="2394" w:type="dxa"/>
            <w:vMerge/>
          </w:tcPr>
          <w:p w14:paraId="4CCE59CF" w14:textId="77777777" w:rsidR="0045336D" w:rsidRPr="00DD4697" w:rsidRDefault="0045336D" w:rsidP="00743406">
            <w:pPr>
              <w:pStyle w:val="Tablehead"/>
              <w:rPr>
                <w:sz w:val="20"/>
              </w:rPr>
            </w:pPr>
          </w:p>
        </w:tc>
        <w:tc>
          <w:tcPr>
            <w:tcW w:w="2622" w:type="dxa"/>
            <w:vMerge/>
            <w:vAlign w:val="center"/>
          </w:tcPr>
          <w:p w14:paraId="2358425A" w14:textId="77777777" w:rsidR="0045336D" w:rsidRPr="00DD4697" w:rsidRDefault="0045336D" w:rsidP="00743406">
            <w:pPr>
              <w:pStyle w:val="Tablehead"/>
              <w:rPr>
                <w:sz w:val="20"/>
              </w:rPr>
            </w:pPr>
          </w:p>
        </w:tc>
        <w:tc>
          <w:tcPr>
            <w:tcW w:w="2223" w:type="dxa"/>
            <w:vAlign w:val="center"/>
          </w:tcPr>
          <w:p w14:paraId="0BF63C9B" w14:textId="77777777" w:rsidR="0045336D" w:rsidRPr="00DD4697" w:rsidRDefault="0045336D" w:rsidP="00743406">
            <w:pPr>
              <w:pStyle w:val="Tablehead"/>
              <w:rPr>
                <w:sz w:val="20"/>
              </w:rPr>
            </w:pPr>
            <w:r w:rsidRPr="00DD4697">
              <w:rPr>
                <w:sz w:val="20"/>
              </w:rPr>
              <w:t>the level corresponding to peak envelope power</w:t>
            </w:r>
          </w:p>
        </w:tc>
        <w:tc>
          <w:tcPr>
            <w:tcW w:w="1938" w:type="dxa"/>
            <w:vAlign w:val="center"/>
          </w:tcPr>
          <w:p w14:paraId="007FCBD9" w14:textId="77777777" w:rsidR="0045336D" w:rsidRPr="00DD4697" w:rsidRDefault="0045336D" w:rsidP="00743406">
            <w:pPr>
              <w:pStyle w:val="Tablehead"/>
              <w:rPr>
                <w:sz w:val="20"/>
              </w:rPr>
            </w:pPr>
            <w:r w:rsidRPr="00DD4697">
              <w:rPr>
                <w:sz w:val="20"/>
              </w:rPr>
              <w:t>the level of one of the fundamental spectral components of the modulating dual-tone signal</w:t>
            </w:r>
          </w:p>
        </w:tc>
      </w:tr>
      <w:tr w:rsidR="0045336D" w:rsidRPr="00DD4697" w14:paraId="07D15120" w14:textId="77777777" w:rsidTr="00743406">
        <w:trPr>
          <w:cantSplit/>
          <w:trHeight w:val="63"/>
          <w:jc w:val="center"/>
        </w:trPr>
        <w:tc>
          <w:tcPr>
            <w:tcW w:w="2394" w:type="dxa"/>
          </w:tcPr>
          <w:p w14:paraId="60878057" w14:textId="77777777" w:rsidR="0045336D" w:rsidRPr="00DD4697" w:rsidRDefault="0045336D" w:rsidP="00743406">
            <w:pPr>
              <w:pStyle w:val="Tabletext"/>
              <w:jc w:val="center"/>
              <w:rPr>
                <w:sz w:val="20"/>
              </w:rPr>
            </w:pPr>
            <w:r w:rsidRPr="00DD4697">
              <w:rPr>
                <w:sz w:val="20"/>
              </w:rPr>
              <w:t xml:space="preserve">From </w:t>
            </w:r>
            <w:r w:rsidRPr="00DD4697">
              <w:rPr>
                <w:i/>
                <w:iCs/>
                <w:sz w:val="20"/>
              </w:rPr>
              <w:t>f</w:t>
            </w:r>
            <w:r w:rsidRPr="00DD4697">
              <w:rPr>
                <w:i/>
                <w:iCs/>
                <w:sz w:val="20"/>
                <w:vertAlign w:val="subscript"/>
              </w:rPr>
              <w:t xml:space="preserve">tx  </w:t>
            </w:r>
            <w:r w:rsidRPr="00DD4697">
              <w:rPr>
                <w:sz w:val="20"/>
              </w:rPr>
              <w:sym w:font="Symbol" w:char="F0B1"/>
            </w:r>
            <w:r w:rsidRPr="00DD4697">
              <w:rPr>
                <w:sz w:val="20"/>
              </w:rPr>
              <w:t xml:space="preserve"> 1.5 to </w:t>
            </w:r>
            <w:r w:rsidRPr="00DD4697">
              <w:rPr>
                <w:i/>
                <w:iCs/>
                <w:sz w:val="20"/>
              </w:rPr>
              <w:t>f</w:t>
            </w:r>
            <w:r w:rsidRPr="00DD4697">
              <w:rPr>
                <w:i/>
                <w:iCs/>
                <w:sz w:val="20"/>
                <w:vertAlign w:val="subscript"/>
              </w:rPr>
              <w:t>tx</w:t>
            </w:r>
            <w:r w:rsidRPr="00DD4697">
              <w:rPr>
                <w:i/>
                <w:iCs/>
                <w:sz w:val="20"/>
              </w:rPr>
              <w:t xml:space="preserve"> </w:t>
            </w:r>
            <w:r w:rsidRPr="00DD4697">
              <w:rPr>
                <w:sz w:val="20"/>
              </w:rPr>
              <w:sym w:font="Symbol" w:char="F0B1"/>
            </w:r>
            <w:r w:rsidRPr="00DD4697">
              <w:rPr>
                <w:sz w:val="20"/>
              </w:rPr>
              <w:t xml:space="preserve"> 4.5</w:t>
            </w:r>
          </w:p>
        </w:tc>
        <w:tc>
          <w:tcPr>
            <w:tcW w:w="2622" w:type="dxa"/>
          </w:tcPr>
          <w:p w14:paraId="495370DB" w14:textId="77777777" w:rsidR="0045336D" w:rsidRPr="00DD4697" w:rsidRDefault="0045336D" w:rsidP="00743406">
            <w:pPr>
              <w:pStyle w:val="Tabletext"/>
              <w:jc w:val="center"/>
              <w:rPr>
                <w:sz w:val="20"/>
              </w:rPr>
            </w:pPr>
            <w:r w:rsidRPr="00DD4697">
              <w:rPr>
                <w:sz w:val="20"/>
              </w:rPr>
              <w:t>3</w:t>
            </w:r>
          </w:p>
        </w:tc>
        <w:tc>
          <w:tcPr>
            <w:tcW w:w="2223" w:type="dxa"/>
          </w:tcPr>
          <w:p w14:paraId="211D66F0" w14:textId="77777777" w:rsidR="0045336D" w:rsidRPr="00DD4697" w:rsidRDefault="0045336D" w:rsidP="00743406">
            <w:pPr>
              <w:pStyle w:val="Tabletext"/>
              <w:jc w:val="center"/>
              <w:rPr>
                <w:bCs/>
                <w:sz w:val="20"/>
              </w:rPr>
            </w:pPr>
            <w:r w:rsidRPr="00DD4697">
              <w:rPr>
                <w:bCs/>
                <w:sz w:val="20"/>
              </w:rPr>
              <w:t>31</w:t>
            </w:r>
          </w:p>
        </w:tc>
        <w:tc>
          <w:tcPr>
            <w:tcW w:w="1938" w:type="dxa"/>
          </w:tcPr>
          <w:p w14:paraId="0002D5D1" w14:textId="77777777" w:rsidR="0045336D" w:rsidRPr="00DD4697" w:rsidRDefault="0045336D" w:rsidP="00743406">
            <w:pPr>
              <w:pStyle w:val="Tabletext"/>
              <w:jc w:val="center"/>
              <w:rPr>
                <w:bCs/>
                <w:sz w:val="20"/>
              </w:rPr>
            </w:pPr>
            <w:r w:rsidRPr="00DD4697">
              <w:rPr>
                <w:bCs/>
                <w:sz w:val="20"/>
              </w:rPr>
              <w:t>25</w:t>
            </w:r>
          </w:p>
        </w:tc>
      </w:tr>
      <w:tr w:rsidR="0045336D" w:rsidRPr="00DD4697" w14:paraId="41E42862" w14:textId="77777777" w:rsidTr="00743406">
        <w:trPr>
          <w:cantSplit/>
          <w:trHeight w:val="63"/>
          <w:jc w:val="center"/>
        </w:trPr>
        <w:tc>
          <w:tcPr>
            <w:tcW w:w="2394" w:type="dxa"/>
          </w:tcPr>
          <w:p w14:paraId="0421F3D3" w14:textId="77777777" w:rsidR="0045336D" w:rsidRPr="00DD4697" w:rsidRDefault="0045336D" w:rsidP="00743406">
            <w:pPr>
              <w:pStyle w:val="Tabletext"/>
              <w:jc w:val="center"/>
              <w:rPr>
                <w:sz w:val="20"/>
              </w:rPr>
            </w:pPr>
            <w:r w:rsidRPr="00DD4697">
              <w:rPr>
                <w:sz w:val="20"/>
              </w:rPr>
              <w:t xml:space="preserve">From </w:t>
            </w:r>
            <w:r w:rsidRPr="00DD4697">
              <w:rPr>
                <w:i/>
                <w:iCs/>
                <w:sz w:val="20"/>
              </w:rPr>
              <w:t>f</w:t>
            </w:r>
            <w:r w:rsidRPr="00DD4697">
              <w:rPr>
                <w:i/>
                <w:iCs/>
                <w:sz w:val="20"/>
                <w:vertAlign w:val="subscript"/>
              </w:rPr>
              <w:t xml:space="preserve">tx  </w:t>
            </w:r>
            <w:r w:rsidRPr="00DD4697">
              <w:rPr>
                <w:sz w:val="20"/>
              </w:rPr>
              <w:sym w:font="Symbol" w:char="F0B1"/>
            </w:r>
            <w:r w:rsidRPr="00DD4697">
              <w:rPr>
                <w:sz w:val="20"/>
              </w:rPr>
              <w:t xml:space="preserve"> 4.5 to </w:t>
            </w:r>
            <w:r w:rsidRPr="00DD4697">
              <w:rPr>
                <w:i/>
                <w:iCs/>
                <w:sz w:val="20"/>
              </w:rPr>
              <w:t>f</w:t>
            </w:r>
            <w:r w:rsidRPr="00DD4697">
              <w:rPr>
                <w:i/>
                <w:iCs/>
                <w:sz w:val="20"/>
                <w:vertAlign w:val="subscript"/>
              </w:rPr>
              <w:t>tx</w:t>
            </w:r>
            <w:r w:rsidRPr="00DD4697">
              <w:rPr>
                <w:i/>
                <w:iCs/>
                <w:sz w:val="20"/>
              </w:rPr>
              <w:t xml:space="preserve"> </w:t>
            </w:r>
            <w:r w:rsidRPr="00DD4697">
              <w:rPr>
                <w:sz w:val="20"/>
              </w:rPr>
              <w:sym w:font="Symbol" w:char="F0B1"/>
            </w:r>
            <w:r w:rsidRPr="00DD4697">
              <w:rPr>
                <w:sz w:val="20"/>
              </w:rPr>
              <w:t xml:space="preserve"> 7.5</w:t>
            </w:r>
          </w:p>
        </w:tc>
        <w:tc>
          <w:tcPr>
            <w:tcW w:w="2622" w:type="dxa"/>
          </w:tcPr>
          <w:p w14:paraId="259393A2" w14:textId="77777777" w:rsidR="0045336D" w:rsidRPr="00DD4697" w:rsidRDefault="0045336D" w:rsidP="00743406">
            <w:pPr>
              <w:pStyle w:val="Tabletext"/>
              <w:jc w:val="center"/>
              <w:rPr>
                <w:sz w:val="20"/>
              </w:rPr>
            </w:pPr>
            <w:r w:rsidRPr="00DD4697">
              <w:rPr>
                <w:sz w:val="20"/>
              </w:rPr>
              <w:t>5 or 7</w:t>
            </w:r>
          </w:p>
        </w:tc>
        <w:tc>
          <w:tcPr>
            <w:tcW w:w="2223" w:type="dxa"/>
          </w:tcPr>
          <w:p w14:paraId="29936E27" w14:textId="77777777" w:rsidR="0045336D" w:rsidRPr="00DD4697" w:rsidRDefault="0045336D" w:rsidP="00743406">
            <w:pPr>
              <w:pStyle w:val="Tabletext"/>
              <w:jc w:val="center"/>
              <w:rPr>
                <w:bCs/>
                <w:sz w:val="20"/>
              </w:rPr>
            </w:pPr>
            <w:r w:rsidRPr="00DD4697">
              <w:rPr>
                <w:bCs/>
                <w:sz w:val="20"/>
              </w:rPr>
              <w:t>38</w:t>
            </w:r>
          </w:p>
        </w:tc>
        <w:tc>
          <w:tcPr>
            <w:tcW w:w="1938" w:type="dxa"/>
          </w:tcPr>
          <w:p w14:paraId="17F58B0D" w14:textId="77777777" w:rsidR="0045336D" w:rsidRPr="00DD4697" w:rsidRDefault="0045336D" w:rsidP="00743406">
            <w:pPr>
              <w:pStyle w:val="Tabletext"/>
              <w:jc w:val="center"/>
              <w:rPr>
                <w:bCs/>
                <w:sz w:val="20"/>
              </w:rPr>
            </w:pPr>
            <w:r w:rsidRPr="00DD4697">
              <w:rPr>
                <w:bCs/>
                <w:sz w:val="20"/>
              </w:rPr>
              <w:t>32</w:t>
            </w:r>
          </w:p>
        </w:tc>
      </w:tr>
      <w:tr w:rsidR="0045336D" w:rsidRPr="00DD4697" w14:paraId="6B2E1CD8" w14:textId="77777777" w:rsidTr="00743406">
        <w:trPr>
          <w:cantSplit/>
          <w:trHeight w:val="63"/>
          <w:jc w:val="center"/>
        </w:trPr>
        <w:tc>
          <w:tcPr>
            <w:tcW w:w="2394" w:type="dxa"/>
            <w:tcBorders>
              <w:bottom w:val="single" w:sz="4" w:space="0" w:color="auto"/>
            </w:tcBorders>
          </w:tcPr>
          <w:p w14:paraId="68EE11B3" w14:textId="77777777" w:rsidR="0045336D" w:rsidRPr="00DD4697" w:rsidRDefault="0045336D" w:rsidP="00743406">
            <w:pPr>
              <w:pStyle w:val="Tabletext"/>
              <w:rPr>
                <w:sz w:val="20"/>
              </w:rPr>
            </w:pPr>
            <w:r w:rsidRPr="00DD4697">
              <w:rPr>
                <w:i/>
                <w:iCs/>
                <w:sz w:val="20"/>
              </w:rPr>
              <w:t>f</w:t>
            </w:r>
            <w:r w:rsidRPr="00DD4697">
              <w:rPr>
                <w:i/>
                <w:iCs/>
                <w:sz w:val="20"/>
                <w:vertAlign w:val="subscript"/>
              </w:rPr>
              <w:t xml:space="preserve">tx  </w:t>
            </w:r>
            <w:r w:rsidRPr="00DD4697">
              <w:rPr>
                <w:sz w:val="20"/>
              </w:rPr>
              <w:sym w:font="Symbol" w:char="F0B1"/>
            </w:r>
            <w:r w:rsidRPr="00DD4697">
              <w:rPr>
                <w:sz w:val="20"/>
              </w:rPr>
              <w:t xml:space="preserve"> 7.5 and above</w:t>
            </w:r>
          </w:p>
        </w:tc>
        <w:tc>
          <w:tcPr>
            <w:tcW w:w="2622" w:type="dxa"/>
            <w:tcBorders>
              <w:bottom w:val="single" w:sz="4" w:space="0" w:color="auto"/>
            </w:tcBorders>
          </w:tcPr>
          <w:p w14:paraId="1029FD50" w14:textId="77777777" w:rsidR="0045336D" w:rsidRPr="00DD4697" w:rsidRDefault="0045336D" w:rsidP="00743406">
            <w:pPr>
              <w:pStyle w:val="Tabletext"/>
              <w:jc w:val="center"/>
              <w:rPr>
                <w:sz w:val="20"/>
              </w:rPr>
            </w:pPr>
            <w:r w:rsidRPr="00DD4697">
              <w:rPr>
                <w:sz w:val="20"/>
              </w:rPr>
              <w:t>9</w:t>
            </w:r>
          </w:p>
        </w:tc>
        <w:tc>
          <w:tcPr>
            <w:tcW w:w="2223" w:type="dxa"/>
            <w:tcBorders>
              <w:bottom w:val="single" w:sz="4" w:space="0" w:color="auto"/>
            </w:tcBorders>
          </w:tcPr>
          <w:p w14:paraId="35E78E26" w14:textId="77777777" w:rsidR="0045336D" w:rsidRPr="00DD4697" w:rsidRDefault="0045336D" w:rsidP="00743406">
            <w:pPr>
              <w:pStyle w:val="Tabletext"/>
              <w:jc w:val="center"/>
              <w:rPr>
                <w:bCs/>
                <w:sz w:val="20"/>
                <w:vertAlign w:val="superscript"/>
              </w:rPr>
            </w:pPr>
            <w:r w:rsidRPr="00DD4697">
              <w:rPr>
                <w:bCs/>
                <w:sz w:val="20"/>
              </w:rPr>
              <w:t>43</w:t>
            </w:r>
            <w:r w:rsidRPr="00DD4697">
              <w:rPr>
                <w:bCs/>
                <w:sz w:val="20"/>
                <w:vertAlign w:val="superscript"/>
              </w:rPr>
              <w:t>(1)</w:t>
            </w:r>
          </w:p>
        </w:tc>
        <w:tc>
          <w:tcPr>
            <w:tcW w:w="1938" w:type="dxa"/>
            <w:tcBorders>
              <w:bottom w:val="single" w:sz="4" w:space="0" w:color="auto"/>
            </w:tcBorders>
          </w:tcPr>
          <w:p w14:paraId="0F452877" w14:textId="77777777" w:rsidR="0045336D" w:rsidRPr="00DD4697" w:rsidRDefault="0045336D" w:rsidP="00743406">
            <w:pPr>
              <w:pStyle w:val="Tabletext"/>
              <w:jc w:val="center"/>
              <w:rPr>
                <w:bCs/>
                <w:sz w:val="20"/>
                <w:vertAlign w:val="superscript"/>
              </w:rPr>
            </w:pPr>
            <w:r w:rsidRPr="00DD4697">
              <w:rPr>
                <w:bCs/>
                <w:sz w:val="20"/>
              </w:rPr>
              <w:t>37</w:t>
            </w:r>
            <w:r w:rsidRPr="00DD4697">
              <w:rPr>
                <w:bCs/>
                <w:sz w:val="20"/>
                <w:vertAlign w:val="superscript"/>
              </w:rPr>
              <w:t>(1)</w:t>
            </w:r>
          </w:p>
        </w:tc>
      </w:tr>
      <w:tr w:rsidR="0045336D" w:rsidRPr="00DD4697" w14:paraId="44910F3F" w14:textId="77777777" w:rsidTr="00743406">
        <w:trPr>
          <w:cantSplit/>
          <w:trHeight w:val="63"/>
          <w:jc w:val="center"/>
        </w:trPr>
        <w:tc>
          <w:tcPr>
            <w:tcW w:w="9177" w:type="dxa"/>
            <w:gridSpan w:val="4"/>
            <w:tcBorders>
              <w:left w:val="nil"/>
              <w:bottom w:val="nil"/>
              <w:right w:val="nil"/>
            </w:tcBorders>
          </w:tcPr>
          <w:p w14:paraId="63156C79" w14:textId="77777777" w:rsidR="0045336D" w:rsidRPr="00DD4697" w:rsidRDefault="0045336D" w:rsidP="00743406">
            <w:pPr>
              <w:pStyle w:val="Tablelegend"/>
              <w:rPr>
                <w:sz w:val="20"/>
              </w:rPr>
            </w:pPr>
            <w:r w:rsidRPr="00DD4697">
              <w:rPr>
                <w:sz w:val="20"/>
                <w:vertAlign w:val="superscript"/>
              </w:rPr>
              <w:t>(1)</w:t>
            </w:r>
            <w:r w:rsidRPr="00DD4697">
              <w:rPr>
                <w:sz w:val="20"/>
              </w:rPr>
              <w:tab/>
              <w:t>Absolute power not to exceed 50 mW.</w:t>
            </w:r>
          </w:p>
          <w:p w14:paraId="47EF4E46" w14:textId="77777777" w:rsidR="0045336D" w:rsidRPr="00DD4697" w:rsidRDefault="0045336D" w:rsidP="00743406">
            <w:pPr>
              <w:pStyle w:val="Tablelegend"/>
              <w:rPr>
                <w:sz w:val="20"/>
              </w:rPr>
            </w:pPr>
            <w:r w:rsidRPr="00DD4697">
              <w:rPr>
                <w:i/>
                <w:sz w:val="20"/>
              </w:rPr>
              <w:t>Remarks</w:t>
            </w:r>
            <w:r w:rsidRPr="00DD4697">
              <w:rPr>
                <w:sz w:val="20"/>
              </w:rPr>
              <w:t xml:space="preserve">: The assigned transmitter frequency </w:t>
            </w:r>
            <w:r w:rsidRPr="00DD4697">
              <w:rPr>
                <w:i/>
                <w:iCs/>
                <w:sz w:val="20"/>
              </w:rPr>
              <w:t>f</w:t>
            </w:r>
            <w:r w:rsidRPr="00DD4697">
              <w:rPr>
                <w:i/>
                <w:iCs/>
                <w:sz w:val="20"/>
                <w:vertAlign w:val="subscript"/>
              </w:rPr>
              <w:t>tx</w:t>
            </w:r>
            <w:r w:rsidRPr="00DD4697">
              <w:rPr>
                <w:i/>
                <w:iCs/>
                <w:sz w:val="20"/>
              </w:rPr>
              <w:t xml:space="preserve"> </w:t>
            </w:r>
            <w:r w:rsidRPr="00DD4697">
              <w:rPr>
                <w:sz w:val="20"/>
              </w:rPr>
              <w:t>is 1 400 Hz higher than the carrier or residual carrier.</w:t>
            </w:r>
          </w:p>
          <w:p w14:paraId="429AB7FC" w14:textId="77777777" w:rsidR="0045336D" w:rsidRPr="00DD4697" w:rsidRDefault="0045336D" w:rsidP="00743406">
            <w:pPr>
              <w:pStyle w:val="Tablelegend"/>
              <w:rPr>
                <w:sz w:val="20"/>
              </w:rPr>
            </w:pPr>
            <w:r w:rsidRPr="00DD4697">
              <w:rPr>
                <w:sz w:val="20"/>
              </w:rPr>
              <w:t>The necessary bandwidth is calculated using the formulae given in Table 1.</w:t>
            </w:r>
          </w:p>
        </w:tc>
      </w:tr>
    </w:tbl>
    <w:p w14:paraId="0C02AF6B" w14:textId="77777777" w:rsidR="0045336D" w:rsidRDefault="0045336D" w:rsidP="0045336D">
      <w:pPr>
        <w:pStyle w:val="Tablefin"/>
      </w:pPr>
      <w:bookmarkStart w:id="23" w:name="Section5"/>
    </w:p>
    <w:p w14:paraId="5E1052F1" w14:textId="77777777" w:rsidR="0045336D" w:rsidRPr="00161268" w:rsidRDefault="0045336D" w:rsidP="0045336D">
      <w:pPr>
        <w:tabs>
          <w:tab w:val="left" w:pos="709"/>
        </w:tabs>
        <w:spacing w:before="240"/>
      </w:pPr>
      <w:r w:rsidRPr="00161268">
        <w:rPr>
          <w:b/>
          <w:bCs/>
        </w:rPr>
        <w:t>4.7</w:t>
      </w:r>
      <w:r w:rsidRPr="00161268">
        <w:tab/>
        <w:t>The data on bandwidths at levels from –30 dB to –60 dB in Table 1 (as well as at other levels) represent the breakpoints of the OoB emission masks. Connecting these points with straight line segments provides the graphical representation of the masks.</w:t>
      </w:r>
    </w:p>
    <w:p w14:paraId="334AD4CC" w14:textId="48F63B29" w:rsidR="0045336D" w:rsidRPr="00161268" w:rsidRDefault="0045336D" w:rsidP="00744B87">
      <w:pPr>
        <w:tabs>
          <w:tab w:val="left" w:pos="709"/>
        </w:tabs>
        <w:spacing w:after="120"/>
      </w:pPr>
      <w:r w:rsidRPr="00161268">
        <w:t xml:space="preserve">The mask design is illustrated below for </w:t>
      </w:r>
      <w:r w:rsidR="00744B87">
        <w:t>two</w:t>
      </w:r>
      <w:r w:rsidRPr="00161268">
        <w:t xml:space="preserve"> cases, namely G1B and G1D emissions. Table 1 for this case is given below.</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32"/>
        <w:gridCol w:w="1828"/>
        <w:gridCol w:w="2410"/>
        <w:gridCol w:w="2557"/>
      </w:tblGrid>
      <w:tr w:rsidR="0045336D" w:rsidRPr="00DD4697" w14:paraId="55041F5A" w14:textId="77777777" w:rsidTr="00743406">
        <w:trPr>
          <w:cantSplit/>
          <w:jc w:val="center"/>
        </w:trPr>
        <w:tc>
          <w:tcPr>
            <w:tcW w:w="1271" w:type="dxa"/>
            <w:vMerge w:val="restart"/>
            <w:shd w:val="clear" w:color="auto" w:fill="auto"/>
            <w:vAlign w:val="center"/>
          </w:tcPr>
          <w:p w14:paraId="58D26981" w14:textId="77777777" w:rsidR="0045336D" w:rsidRPr="00DD4697" w:rsidRDefault="0045336D" w:rsidP="00743406">
            <w:pPr>
              <w:pStyle w:val="Tablehead"/>
              <w:keepLines/>
              <w:spacing w:before="60" w:after="60"/>
              <w:rPr>
                <w:bCs/>
                <w:sz w:val="20"/>
              </w:rPr>
            </w:pPr>
            <w:r w:rsidRPr="00DD4697">
              <w:rPr>
                <w:sz w:val="20"/>
              </w:rPr>
              <w:lastRenderedPageBreak/>
              <w:t>Class of emission</w:t>
            </w:r>
          </w:p>
        </w:tc>
        <w:tc>
          <w:tcPr>
            <w:tcW w:w="1432" w:type="dxa"/>
            <w:vMerge w:val="restart"/>
            <w:shd w:val="clear" w:color="auto" w:fill="auto"/>
            <w:vAlign w:val="center"/>
          </w:tcPr>
          <w:p w14:paraId="1B265A13" w14:textId="5FE7103B" w:rsidR="0045336D" w:rsidRPr="00DD4697" w:rsidRDefault="0045336D" w:rsidP="00DD4697">
            <w:pPr>
              <w:pStyle w:val="Tablehead"/>
              <w:keepLines/>
              <w:spacing w:before="60" w:after="60"/>
              <w:ind w:left="-57" w:right="-57"/>
              <w:rPr>
                <w:bCs/>
                <w:sz w:val="20"/>
              </w:rPr>
            </w:pPr>
            <w:r w:rsidRPr="00DD4697">
              <w:rPr>
                <w:sz w:val="20"/>
              </w:rPr>
              <w:t>Additional characteristics</w:t>
            </w:r>
          </w:p>
        </w:tc>
        <w:tc>
          <w:tcPr>
            <w:tcW w:w="4238" w:type="dxa"/>
            <w:gridSpan w:val="2"/>
            <w:shd w:val="clear" w:color="auto" w:fill="auto"/>
            <w:vAlign w:val="center"/>
          </w:tcPr>
          <w:p w14:paraId="295A4712" w14:textId="77777777" w:rsidR="0045336D" w:rsidRPr="00DD4697" w:rsidRDefault="0045336D" w:rsidP="00743406">
            <w:pPr>
              <w:pStyle w:val="Tablehead"/>
              <w:keepLines/>
              <w:spacing w:before="60" w:after="60"/>
              <w:rPr>
                <w:bCs/>
                <w:sz w:val="20"/>
              </w:rPr>
            </w:pPr>
            <w:r w:rsidRPr="00DD4697">
              <w:rPr>
                <w:sz w:val="20"/>
              </w:rPr>
              <w:t>Calculation of:</w:t>
            </w:r>
          </w:p>
        </w:tc>
        <w:tc>
          <w:tcPr>
            <w:tcW w:w="2557" w:type="dxa"/>
            <w:vMerge w:val="restart"/>
            <w:shd w:val="clear" w:color="auto" w:fill="auto"/>
            <w:vAlign w:val="center"/>
          </w:tcPr>
          <w:p w14:paraId="076551E9" w14:textId="77777777" w:rsidR="0045336D" w:rsidRPr="00DD4697" w:rsidRDefault="0045336D" w:rsidP="00743406">
            <w:pPr>
              <w:pStyle w:val="Tablehead"/>
              <w:keepLines/>
              <w:spacing w:before="60" w:after="60"/>
              <w:rPr>
                <w:bCs/>
                <w:sz w:val="20"/>
              </w:rPr>
            </w:pPr>
            <w:r w:rsidRPr="00DD4697">
              <w:rPr>
                <w:sz w:val="20"/>
              </w:rPr>
              <w:t>Remarks</w:t>
            </w:r>
          </w:p>
        </w:tc>
      </w:tr>
      <w:tr w:rsidR="0045336D" w:rsidRPr="00DD4697" w14:paraId="0D3EF7FB" w14:textId="77777777" w:rsidTr="00743406">
        <w:trPr>
          <w:cantSplit/>
          <w:jc w:val="center"/>
        </w:trPr>
        <w:tc>
          <w:tcPr>
            <w:tcW w:w="1271" w:type="dxa"/>
            <w:vMerge/>
            <w:shd w:val="clear" w:color="auto" w:fill="auto"/>
            <w:vAlign w:val="center"/>
          </w:tcPr>
          <w:p w14:paraId="1A339305" w14:textId="77777777" w:rsidR="0045336D" w:rsidRPr="00DD4697" w:rsidRDefault="0045336D" w:rsidP="00743406">
            <w:pPr>
              <w:pStyle w:val="Tablehead"/>
              <w:keepLines/>
              <w:spacing w:before="60" w:after="60"/>
              <w:rPr>
                <w:bCs/>
                <w:sz w:val="20"/>
              </w:rPr>
            </w:pPr>
          </w:p>
        </w:tc>
        <w:tc>
          <w:tcPr>
            <w:tcW w:w="1432" w:type="dxa"/>
            <w:vMerge/>
            <w:shd w:val="clear" w:color="auto" w:fill="auto"/>
            <w:vAlign w:val="center"/>
          </w:tcPr>
          <w:p w14:paraId="479BD9B1" w14:textId="77777777" w:rsidR="0045336D" w:rsidRPr="00DD4697" w:rsidRDefault="0045336D" w:rsidP="00743406">
            <w:pPr>
              <w:pStyle w:val="Tablehead"/>
              <w:keepLines/>
              <w:spacing w:before="60" w:after="60"/>
              <w:rPr>
                <w:bCs/>
                <w:sz w:val="20"/>
              </w:rPr>
            </w:pPr>
          </w:p>
        </w:tc>
        <w:tc>
          <w:tcPr>
            <w:tcW w:w="1828" w:type="dxa"/>
            <w:shd w:val="clear" w:color="auto" w:fill="auto"/>
            <w:vAlign w:val="center"/>
          </w:tcPr>
          <w:p w14:paraId="40FB41F4" w14:textId="77777777" w:rsidR="0045336D" w:rsidRPr="00DD4697" w:rsidRDefault="0045336D" w:rsidP="00743406">
            <w:pPr>
              <w:pStyle w:val="Tablehead"/>
              <w:keepLines/>
              <w:spacing w:before="60" w:after="60"/>
              <w:rPr>
                <w:bCs/>
                <w:sz w:val="20"/>
              </w:rPr>
            </w:pPr>
            <w:r w:rsidRPr="00DD4697">
              <w:rPr>
                <w:sz w:val="20"/>
              </w:rPr>
              <w:t xml:space="preserve">Necessary bandwidth </w:t>
            </w:r>
            <w:r w:rsidRPr="00DD4697">
              <w:rPr>
                <w:i/>
                <w:iCs/>
                <w:sz w:val="20"/>
              </w:rPr>
              <w:t>B</w:t>
            </w:r>
            <w:r w:rsidRPr="00DD4697">
              <w:rPr>
                <w:i/>
                <w:iCs/>
                <w:sz w:val="20"/>
                <w:vertAlign w:val="subscript"/>
              </w:rPr>
              <w:t xml:space="preserve">n </w:t>
            </w:r>
            <w:r w:rsidRPr="00DD4697">
              <w:rPr>
                <w:sz w:val="20"/>
              </w:rPr>
              <w:t>(Hz)</w:t>
            </w:r>
          </w:p>
        </w:tc>
        <w:tc>
          <w:tcPr>
            <w:tcW w:w="2410" w:type="dxa"/>
            <w:shd w:val="clear" w:color="auto" w:fill="auto"/>
            <w:vAlign w:val="center"/>
          </w:tcPr>
          <w:p w14:paraId="021E01A4" w14:textId="6B40B5F2" w:rsidR="0045336D" w:rsidRPr="00DD4697" w:rsidRDefault="0045336D" w:rsidP="00743406">
            <w:pPr>
              <w:pStyle w:val="Tablehead"/>
              <w:keepLines/>
              <w:spacing w:before="60" w:after="60"/>
              <w:rPr>
                <w:bCs/>
                <w:sz w:val="20"/>
              </w:rPr>
            </w:pPr>
            <w:r w:rsidRPr="00DD4697">
              <w:rPr>
                <w:sz w:val="20"/>
              </w:rPr>
              <w:t xml:space="preserve">–30 dB bandwidth for assessment, </w:t>
            </w:r>
            <w:r w:rsidRPr="00DD4697">
              <w:rPr>
                <w:i/>
                <w:iCs/>
                <w:sz w:val="20"/>
              </w:rPr>
              <w:t>B</w:t>
            </w:r>
            <w:r w:rsidRPr="00DD4697">
              <w:rPr>
                <w:i/>
                <w:iCs/>
                <w:sz w:val="20"/>
                <w:vertAlign w:val="subscript"/>
              </w:rPr>
              <w:t>c</w:t>
            </w:r>
            <w:r w:rsidR="00E6652F" w:rsidRPr="00DD4697">
              <w:rPr>
                <w:i/>
                <w:iCs/>
                <w:sz w:val="20"/>
                <w:vertAlign w:val="subscript"/>
              </w:rPr>
              <w:t>–30</w:t>
            </w:r>
            <w:r w:rsidRPr="00DD4697">
              <w:rPr>
                <w:sz w:val="20"/>
              </w:rPr>
              <w:t xml:space="preserve">, </w:t>
            </w:r>
            <w:r w:rsidRPr="00DD4697">
              <w:rPr>
                <w:sz w:val="20"/>
              </w:rPr>
              <w:br/>
              <w:t>and bandwidths</w:t>
            </w:r>
            <w:r w:rsidRPr="00DD4697">
              <w:rPr>
                <w:sz w:val="20"/>
              </w:rPr>
              <w:br/>
              <w:t>of OoB spectra (Hz)</w:t>
            </w:r>
          </w:p>
        </w:tc>
        <w:tc>
          <w:tcPr>
            <w:tcW w:w="2557" w:type="dxa"/>
            <w:vMerge/>
            <w:shd w:val="clear" w:color="auto" w:fill="auto"/>
            <w:vAlign w:val="center"/>
          </w:tcPr>
          <w:p w14:paraId="54319571" w14:textId="77777777" w:rsidR="0045336D" w:rsidRPr="00DD4697" w:rsidRDefault="0045336D" w:rsidP="00743406">
            <w:pPr>
              <w:pStyle w:val="Tablehead"/>
              <w:keepLines/>
              <w:spacing w:before="60" w:after="60"/>
              <w:rPr>
                <w:bCs/>
                <w:sz w:val="20"/>
              </w:rPr>
            </w:pPr>
          </w:p>
        </w:tc>
      </w:tr>
      <w:tr w:rsidR="0045336D" w:rsidRPr="00DD4697" w14:paraId="232BC0A2" w14:textId="77777777" w:rsidTr="00743406">
        <w:trPr>
          <w:cantSplit/>
          <w:jc w:val="center"/>
        </w:trPr>
        <w:tc>
          <w:tcPr>
            <w:tcW w:w="9498" w:type="dxa"/>
            <w:gridSpan w:val="5"/>
            <w:tcBorders>
              <w:bottom w:val="single" w:sz="4" w:space="0" w:color="auto"/>
            </w:tcBorders>
            <w:shd w:val="clear" w:color="auto" w:fill="auto"/>
            <w:vAlign w:val="center"/>
          </w:tcPr>
          <w:p w14:paraId="43BC2031" w14:textId="77777777" w:rsidR="0045336D" w:rsidRPr="00DD4697" w:rsidRDefault="0045336D" w:rsidP="00743406">
            <w:pPr>
              <w:pStyle w:val="Tabletext"/>
              <w:keepNext/>
              <w:keepLines/>
              <w:spacing w:before="60" w:after="60"/>
              <w:jc w:val="center"/>
              <w:rPr>
                <w:i/>
                <w:sz w:val="20"/>
              </w:rPr>
            </w:pPr>
            <w:r w:rsidRPr="00DD4697">
              <w:rPr>
                <w:i/>
                <w:sz w:val="20"/>
              </w:rPr>
              <w:t>2.</w:t>
            </w:r>
            <w:r w:rsidRPr="00DD4697">
              <w:rPr>
                <w:i/>
                <w:sz w:val="20"/>
              </w:rPr>
              <w:tab/>
              <w:t xml:space="preserve">Frequency modulation </w:t>
            </w:r>
            <w:r w:rsidRPr="00DD4697">
              <w:rPr>
                <w:sz w:val="20"/>
              </w:rPr>
              <w:t>(</w:t>
            </w:r>
            <w:r w:rsidRPr="00DD4697">
              <w:rPr>
                <w:i/>
                <w:sz w:val="20"/>
              </w:rPr>
              <w:t>continued</w:t>
            </w:r>
            <w:r w:rsidRPr="00DD4697">
              <w:rPr>
                <w:sz w:val="20"/>
              </w:rPr>
              <w:t>)</w:t>
            </w:r>
          </w:p>
        </w:tc>
      </w:tr>
      <w:tr w:rsidR="0045336D" w:rsidRPr="00DD4697" w14:paraId="21EE5576" w14:textId="77777777" w:rsidTr="00743406">
        <w:trPr>
          <w:cantSplit/>
          <w:jc w:val="center"/>
        </w:trPr>
        <w:tc>
          <w:tcPr>
            <w:tcW w:w="9498" w:type="dxa"/>
            <w:gridSpan w:val="5"/>
            <w:tcBorders>
              <w:bottom w:val="single" w:sz="4" w:space="0" w:color="auto"/>
            </w:tcBorders>
            <w:shd w:val="clear" w:color="auto" w:fill="auto"/>
            <w:vAlign w:val="center"/>
          </w:tcPr>
          <w:p w14:paraId="6089CF9B" w14:textId="77777777" w:rsidR="0045336D" w:rsidRPr="00DD4697" w:rsidRDefault="0045336D" w:rsidP="00743406">
            <w:pPr>
              <w:pStyle w:val="Tabletext"/>
              <w:keepNext/>
              <w:keepLines/>
              <w:spacing w:before="60" w:after="60"/>
              <w:jc w:val="center"/>
              <w:rPr>
                <w:sz w:val="20"/>
              </w:rPr>
            </w:pPr>
            <w:r w:rsidRPr="00DD4697">
              <w:rPr>
                <w:i/>
                <w:sz w:val="20"/>
              </w:rPr>
              <w:t>2.F</w:t>
            </w:r>
            <w:r w:rsidRPr="00DD4697">
              <w:rPr>
                <w:i/>
                <w:sz w:val="20"/>
              </w:rPr>
              <w:tab/>
            </w:r>
            <w:r w:rsidRPr="00DD4697">
              <w:rPr>
                <w:i/>
                <w:sz w:val="20"/>
              </w:rPr>
              <w:tab/>
              <w:t>Phase modulation</w:t>
            </w:r>
          </w:p>
        </w:tc>
      </w:tr>
      <w:tr w:rsidR="0045336D" w:rsidRPr="00364346" w14:paraId="5B13DE13" w14:textId="77777777" w:rsidTr="00743406">
        <w:trPr>
          <w:cantSplit/>
          <w:jc w:val="center"/>
        </w:trPr>
        <w:tc>
          <w:tcPr>
            <w:tcW w:w="1271" w:type="dxa"/>
            <w:shd w:val="clear" w:color="auto" w:fill="auto"/>
          </w:tcPr>
          <w:p w14:paraId="4F5155C6" w14:textId="77777777" w:rsidR="0045336D" w:rsidRPr="00DD4697" w:rsidRDefault="0045336D" w:rsidP="00743406">
            <w:pPr>
              <w:pStyle w:val="Tabletext"/>
              <w:keepNext/>
              <w:keepLines/>
              <w:spacing w:before="30" w:after="30"/>
              <w:rPr>
                <w:sz w:val="20"/>
              </w:rPr>
            </w:pPr>
            <w:r w:rsidRPr="00DD4697">
              <w:rPr>
                <w:sz w:val="20"/>
              </w:rPr>
              <w:t>Single-channel telegraphy, phase-shift</w:t>
            </w:r>
            <w:r w:rsidRPr="00DD4697">
              <w:rPr>
                <w:sz w:val="20"/>
              </w:rPr>
              <w:br/>
            </w:r>
            <w:r w:rsidRPr="00DD4697">
              <w:rPr>
                <w:b/>
                <w:bCs/>
                <w:sz w:val="20"/>
              </w:rPr>
              <w:t>G1B, G1D</w:t>
            </w:r>
          </w:p>
        </w:tc>
        <w:tc>
          <w:tcPr>
            <w:tcW w:w="1432" w:type="dxa"/>
            <w:shd w:val="clear" w:color="auto" w:fill="auto"/>
          </w:tcPr>
          <w:p w14:paraId="7E5478D3" w14:textId="77777777" w:rsidR="0045336D" w:rsidRPr="00DD4697" w:rsidRDefault="0045336D" w:rsidP="00743406">
            <w:pPr>
              <w:pStyle w:val="Tabletext"/>
              <w:keepNext/>
              <w:keepLines/>
              <w:spacing w:before="30" w:after="30"/>
              <w:rPr>
                <w:sz w:val="20"/>
              </w:rPr>
            </w:pPr>
            <w:r w:rsidRPr="00DD4697">
              <w:rPr>
                <w:bCs/>
                <w:i/>
                <w:iCs/>
                <w:sz w:val="20"/>
              </w:rPr>
              <w:t>K</w:t>
            </w:r>
            <w:r w:rsidRPr="00DD4697">
              <w:rPr>
                <w:bCs/>
                <w:i/>
                <w:iCs/>
                <w:sz w:val="20"/>
                <w:vertAlign w:val="subscript"/>
              </w:rPr>
              <w:t xml:space="preserve">fade </w:t>
            </w:r>
            <w:r w:rsidRPr="00DD4697">
              <w:rPr>
                <w:bCs/>
                <w:sz w:val="20"/>
              </w:rPr>
              <w:t>= 3</w:t>
            </w:r>
            <w:r w:rsidRPr="00DD4697">
              <w:rPr>
                <w:sz w:val="20"/>
              </w:rPr>
              <w:t xml:space="preserve"> for links not subject to fading,</w:t>
            </w:r>
            <w:r w:rsidRPr="00DD4697">
              <w:rPr>
                <w:sz w:val="20"/>
              </w:rPr>
              <w:br/>
            </w:r>
            <w:r w:rsidRPr="00DD4697">
              <w:rPr>
                <w:bCs/>
                <w:i/>
                <w:iCs/>
                <w:sz w:val="20"/>
              </w:rPr>
              <w:t>K</w:t>
            </w:r>
            <w:r w:rsidRPr="00DD4697">
              <w:rPr>
                <w:bCs/>
                <w:i/>
                <w:iCs/>
                <w:sz w:val="20"/>
                <w:vertAlign w:val="subscript"/>
              </w:rPr>
              <w:t xml:space="preserve">fade </w:t>
            </w:r>
            <w:r w:rsidRPr="00DD4697">
              <w:rPr>
                <w:bCs/>
                <w:sz w:val="20"/>
              </w:rPr>
              <w:t>= 5</w:t>
            </w:r>
            <w:r w:rsidRPr="00DD4697">
              <w:rPr>
                <w:sz w:val="20"/>
              </w:rPr>
              <w:t xml:space="preserve"> for links subject to fading</w:t>
            </w:r>
          </w:p>
        </w:tc>
        <w:tc>
          <w:tcPr>
            <w:tcW w:w="1828" w:type="dxa"/>
            <w:shd w:val="clear" w:color="auto" w:fill="auto"/>
          </w:tcPr>
          <w:p w14:paraId="09AC2613" w14:textId="77777777" w:rsidR="0045336D" w:rsidRPr="00DD4697" w:rsidRDefault="0045336D" w:rsidP="00743406">
            <w:pPr>
              <w:pStyle w:val="Tabletext"/>
              <w:keepNext/>
              <w:keepLines/>
              <w:spacing w:before="30" w:after="30"/>
              <w:jc w:val="center"/>
              <w:rPr>
                <w:bCs/>
                <w:i/>
                <w:iCs/>
                <w:sz w:val="20"/>
              </w:rPr>
            </w:pPr>
            <w:r w:rsidRPr="00DD4697">
              <w:rPr>
                <w:bCs/>
                <w:i/>
                <w:iCs/>
                <w:sz w:val="20"/>
              </w:rPr>
              <w:t>B</w:t>
            </w:r>
            <w:r w:rsidRPr="00DD4697">
              <w:rPr>
                <w:bCs/>
                <w:i/>
                <w:iCs/>
                <w:sz w:val="20"/>
                <w:vertAlign w:val="subscript"/>
              </w:rPr>
              <w:t xml:space="preserve">n </w:t>
            </w:r>
            <w:r w:rsidRPr="00DD4697">
              <w:rPr>
                <w:bCs/>
                <w:sz w:val="20"/>
              </w:rPr>
              <w:t xml:space="preserve">= </w:t>
            </w:r>
            <w:r w:rsidRPr="00DD4697">
              <w:rPr>
                <w:bCs/>
                <w:i/>
                <w:iCs/>
                <w:sz w:val="20"/>
              </w:rPr>
              <w:t>K</w:t>
            </w:r>
            <w:r w:rsidRPr="00DD4697">
              <w:rPr>
                <w:bCs/>
                <w:i/>
                <w:iCs/>
                <w:sz w:val="20"/>
                <w:vertAlign w:val="subscript"/>
              </w:rPr>
              <w:t>fade</w:t>
            </w:r>
            <w:r w:rsidRPr="00DD4697">
              <w:rPr>
                <w:bCs/>
                <w:i/>
                <w:iCs/>
                <w:sz w:val="20"/>
              </w:rPr>
              <w:t>В</w:t>
            </w:r>
          </w:p>
          <w:p w14:paraId="2C3D5E47" w14:textId="77777777" w:rsidR="0045336D" w:rsidRPr="00DD4697" w:rsidRDefault="0045336D" w:rsidP="00743406">
            <w:pPr>
              <w:pStyle w:val="Tabletext"/>
              <w:keepNext/>
              <w:keepLines/>
              <w:spacing w:before="30" w:after="30"/>
              <w:rPr>
                <w:bCs/>
                <w:sz w:val="20"/>
              </w:rPr>
            </w:pPr>
          </w:p>
          <w:p w14:paraId="4956862F" w14:textId="77777777" w:rsidR="0045336D" w:rsidRPr="00DD4697" w:rsidRDefault="0045336D" w:rsidP="00743406">
            <w:pPr>
              <w:pStyle w:val="Tabletext"/>
              <w:keepNext/>
              <w:keepLines/>
              <w:spacing w:before="30" w:after="30"/>
              <w:rPr>
                <w:b/>
                <w:sz w:val="20"/>
              </w:rPr>
            </w:pPr>
            <w:r w:rsidRPr="00DD4697">
              <w:rPr>
                <w:b/>
                <w:sz w:val="20"/>
              </w:rPr>
              <w:t xml:space="preserve">Under </w:t>
            </w:r>
            <w:r w:rsidRPr="00DD4697">
              <w:rPr>
                <w:b/>
                <w:i/>
                <w:iCs/>
                <w:sz w:val="20"/>
              </w:rPr>
              <w:t>K</w:t>
            </w:r>
            <w:r w:rsidRPr="00DD4697">
              <w:rPr>
                <w:b/>
                <w:i/>
                <w:iCs/>
                <w:sz w:val="20"/>
                <w:vertAlign w:val="subscript"/>
              </w:rPr>
              <w:t xml:space="preserve">fade </w:t>
            </w:r>
            <w:r w:rsidRPr="00DD4697">
              <w:rPr>
                <w:b/>
                <w:sz w:val="20"/>
              </w:rPr>
              <w:t xml:space="preserve">= 5 </w:t>
            </w:r>
            <w:r w:rsidRPr="00DD4697">
              <w:rPr>
                <w:b/>
                <w:sz w:val="20"/>
              </w:rPr>
              <w:br/>
              <w:t xml:space="preserve">and </w:t>
            </w:r>
            <w:r w:rsidRPr="00DD4697">
              <w:rPr>
                <w:b/>
                <w:i/>
                <w:iCs/>
                <w:sz w:val="20"/>
              </w:rPr>
              <w:t xml:space="preserve">В = </w:t>
            </w:r>
            <w:r w:rsidRPr="00DD4697">
              <w:rPr>
                <w:b/>
                <w:sz w:val="20"/>
              </w:rPr>
              <w:t>20 Bd</w:t>
            </w:r>
            <w:r w:rsidRPr="00DD4697">
              <w:rPr>
                <w:b/>
                <w:i/>
                <w:iCs/>
                <w:sz w:val="20"/>
              </w:rPr>
              <w:br/>
              <w:t>B</w:t>
            </w:r>
            <w:r w:rsidRPr="00DD4697">
              <w:rPr>
                <w:b/>
                <w:i/>
                <w:iCs/>
                <w:sz w:val="20"/>
                <w:vertAlign w:val="subscript"/>
              </w:rPr>
              <w:t xml:space="preserve">n </w:t>
            </w:r>
            <w:r w:rsidRPr="00DD4697">
              <w:rPr>
                <w:b/>
                <w:sz w:val="20"/>
              </w:rPr>
              <w:t>= 100 Hz</w:t>
            </w:r>
          </w:p>
        </w:tc>
        <w:tc>
          <w:tcPr>
            <w:tcW w:w="2410" w:type="dxa"/>
            <w:shd w:val="clear" w:color="auto" w:fill="auto"/>
          </w:tcPr>
          <w:p w14:paraId="1766A25A" w14:textId="273A512C" w:rsidR="0045336D" w:rsidRPr="00DD4697" w:rsidRDefault="0045336D" w:rsidP="00743406">
            <w:pPr>
              <w:pStyle w:val="Tabletext"/>
              <w:keepNext/>
              <w:keepLines/>
              <w:spacing w:before="30" w:after="30"/>
              <w:jc w:val="center"/>
              <w:rPr>
                <w:sz w:val="20"/>
                <w:lang w:val="ru-RU"/>
              </w:rPr>
            </w:pP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sz w:val="20"/>
                <w:vertAlign w:val="subscript"/>
                <w:lang w:val="ru-RU"/>
              </w:rPr>
              <w:t xml:space="preserve"> </w:t>
            </w:r>
            <w:r w:rsidRPr="00DD4697">
              <w:rPr>
                <w:bCs/>
                <w:sz w:val="20"/>
                <w:lang w:val="ru-RU"/>
              </w:rPr>
              <w:t>= 1.4</w:t>
            </w:r>
            <w:r w:rsidRPr="00DD4697">
              <w:rPr>
                <w:bCs/>
                <w:i/>
                <w:iCs/>
                <w:sz w:val="20"/>
              </w:rPr>
              <w:t>B</w:t>
            </w:r>
            <w:r w:rsidRPr="00DD4697">
              <w:rPr>
                <w:bCs/>
                <w:i/>
                <w:iCs/>
                <w:sz w:val="20"/>
                <w:vertAlign w:val="subscript"/>
              </w:rPr>
              <w:t>n</w:t>
            </w:r>
            <w:r w:rsidRPr="00DD4697">
              <w:rPr>
                <w:bCs/>
                <w:i/>
                <w:iCs/>
                <w:sz w:val="20"/>
                <w:vertAlign w:val="subscript"/>
                <w:lang w:val="ru-RU"/>
              </w:rPr>
              <w:t xml:space="preserve"> </w:t>
            </w:r>
            <w:r w:rsidRPr="00DD4697">
              <w:rPr>
                <w:bCs/>
                <w:sz w:val="20"/>
                <w:lang w:val="ru-RU"/>
              </w:rPr>
              <w:t>= 1.4</w:t>
            </w:r>
            <w:r w:rsidRPr="00DD4697">
              <w:rPr>
                <w:bCs/>
                <w:i/>
                <w:iCs/>
                <w:sz w:val="20"/>
              </w:rPr>
              <w:t>K</w:t>
            </w:r>
            <w:r w:rsidRPr="00DD4697">
              <w:rPr>
                <w:bCs/>
                <w:i/>
                <w:iCs/>
                <w:sz w:val="20"/>
                <w:vertAlign w:val="subscript"/>
              </w:rPr>
              <w:t>fade</w:t>
            </w:r>
            <w:r w:rsidRPr="00DD4697">
              <w:rPr>
                <w:bCs/>
                <w:i/>
                <w:iCs/>
                <w:sz w:val="20"/>
              </w:rPr>
              <w:t>B</w:t>
            </w:r>
            <w:r w:rsidRPr="00DD4697">
              <w:rPr>
                <w:bCs/>
                <w:sz w:val="20"/>
                <w:lang w:val="ru-RU"/>
              </w:rPr>
              <w:br/>
            </w:r>
            <w:r w:rsidRPr="00DD4697">
              <w:rPr>
                <w:bCs/>
                <w:i/>
                <w:iCs/>
                <w:sz w:val="20"/>
                <w:lang w:val="ru-RU"/>
              </w:rPr>
              <w:t>В</w:t>
            </w:r>
            <w:r w:rsidRPr="00DD4697">
              <w:rPr>
                <w:bCs/>
                <w:sz w:val="20"/>
                <w:vertAlign w:val="subscript"/>
                <w:lang w:val="ru-RU"/>
              </w:rPr>
              <w:t xml:space="preserve">–40 </w:t>
            </w:r>
            <w:r w:rsidRPr="00DD4697">
              <w:rPr>
                <w:bCs/>
                <w:sz w:val="20"/>
                <w:lang w:val="ru-RU"/>
              </w:rPr>
              <w:t>= 1.86</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i/>
                <w:iCs/>
                <w:sz w:val="20"/>
                <w:lang w:val="ru-RU"/>
              </w:rPr>
              <w:br/>
              <w:t>В</w:t>
            </w:r>
            <w:r w:rsidRPr="00DD4697">
              <w:rPr>
                <w:bCs/>
                <w:sz w:val="20"/>
                <w:vertAlign w:val="subscript"/>
                <w:lang w:val="ru-RU"/>
              </w:rPr>
              <w:t xml:space="preserve">–50 </w:t>
            </w:r>
            <w:r w:rsidRPr="00DD4697">
              <w:rPr>
                <w:bCs/>
                <w:sz w:val="20"/>
                <w:lang w:val="ru-RU"/>
              </w:rPr>
              <w:t>= 3.29</w:t>
            </w:r>
            <w:r w:rsidRPr="00DD4697">
              <w:rPr>
                <w:bCs/>
                <w:i/>
                <w:iCs/>
                <w:sz w:val="20"/>
              </w:rPr>
              <w:t>B</w:t>
            </w:r>
            <w:r w:rsidRPr="00DD4697">
              <w:rPr>
                <w:bCs/>
                <w:i/>
                <w:iCs/>
                <w:sz w:val="20"/>
                <w:vertAlign w:val="subscript"/>
              </w:rPr>
              <w:t>c</w:t>
            </w:r>
            <w:r w:rsidR="00E6652F" w:rsidRPr="00DD4697">
              <w:rPr>
                <w:bCs/>
                <w:i/>
                <w:iCs/>
                <w:sz w:val="20"/>
                <w:vertAlign w:val="subscript"/>
                <w:lang w:val="ru-RU"/>
              </w:rPr>
              <w:t>–30</w:t>
            </w:r>
            <w:r w:rsidRPr="00DD4697">
              <w:rPr>
                <w:bCs/>
                <w:i/>
                <w:iCs/>
                <w:sz w:val="20"/>
                <w:lang w:val="ru-RU"/>
              </w:rPr>
              <w:br/>
              <w:t>В</w:t>
            </w:r>
            <w:r w:rsidRPr="00DD4697">
              <w:rPr>
                <w:bCs/>
                <w:sz w:val="20"/>
                <w:vertAlign w:val="subscript"/>
                <w:lang w:val="ru-RU"/>
              </w:rPr>
              <w:t xml:space="preserve">–60 </w:t>
            </w:r>
            <w:r w:rsidRPr="00DD4697">
              <w:rPr>
                <w:bCs/>
                <w:sz w:val="20"/>
                <w:lang w:val="ru-RU"/>
              </w:rPr>
              <w:t>= 5.7</w:t>
            </w:r>
            <w:r w:rsidRPr="00DD4697">
              <w:rPr>
                <w:bCs/>
                <w:i/>
                <w:iCs/>
                <w:sz w:val="20"/>
              </w:rPr>
              <w:t>B</w:t>
            </w:r>
            <w:r w:rsidRPr="00DD4697">
              <w:rPr>
                <w:bCs/>
                <w:i/>
                <w:iCs/>
                <w:sz w:val="20"/>
                <w:vertAlign w:val="subscript"/>
              </w:rPr>
              <w:t>c</w:t>
            </w:r>
            <w:r w:rsidR="00E6652F" w:rsidRPr="00DD4697">
              <w:rPr>
                <w:bCs/>
                <w:i/>
                <w:iCs/>
                <w:sz w:val="20"/>
                <w:vertAlign w:val="subscript"/>
                <w:lang w:val="ru-RU"/>
              </w:rPr>
              <w:t>–30</w:t>
            </w:r>
          </w:p>
        </w:tc>
        <w:tc>
          <w:tcPr>
            <w:tcW w:w="2557" w:type="dxa"/>
            <w:shd w:val="clear" w:color="auto" w:fill="auto"/>
          </w:tcPr>
          <w:p w14:paraId="576F120A" w14:textId="1B2392A6" w:rsidR="0045336D" w:rsidRPr="00DD4697" w:rsidRDefault="0045336D" w:rsidP="00743406">
            <w:pPr>
              <w:pStyle w:val="Tabletext"/>
              <w:keepNext/>
              <w:keepLines/>
              <w:spacing w:before="30" w:after="30"/>
              <w:jc w:val="center"/>
              <w:rPr>
                <w:b/>
                <w:sz w:val="20"/>
                <w:lang w:val="ru-RU"/>
              </w:rPr>
            </w:pPr>
            <w:r w:rsidRPr="00DD4697">
              <w:rPr>
                <w:b/>
                <w:i/>
                <w:iCs/>
                <w:sz w:val="20"/>
              </w:rPr>
              <w:t>B</w:t>
            </w:r>
            <w:r w:rsidRPr="00DD4697">
              <w:rPr>
                <w:b/>
                <w:i/>
                <w:iCs/>
                <w:sz w:val="20"/>
                <w:vertAlign w:val="subscript"/>
              </w:rPr>
              <w:t>c</w:t>
            </w:r>
            <w:r w:rsidR="00E6652F" w:rsidRPr="00DD4697">
              <w:rPr>
                <w:b/>
                <w:i/>
                <w:iCs/>
                <w:sz w:val="20"/>
                <w:vertAlign w:val="subscript"/>
                <w:lang w:val="ru-RU"/>
              </w:rPr>
              <w:t>–30</w:t>
            </w:r>
            <w:r w:rsidRPr="00DD4697">
              <w:rPr>
                <w:b/>
                <w:sz w:val="20"/>
                <w:vertAlign w:val="subscript"/>
                <w:lang w:val="ru-RU"/>
              </w:rPr>
              <w:t xml:space="preserve"> </w:t>
            </w:r>
            <w:r w:rsidRPr="00DD4697">
              <w:rPr>
                <w:b/>
                <w:sz w:val="20"/>
                <w:lang w:val="ru-RU"/>
              </w:rPr>
              <w:t xml:space="preserve">= 140 </w:t>
            </w:r>
            <w:r w:rsidRPr="00DD4697">
              <w:rPr>
                <w:b/>
                <w:sz w:val="20"/>
              </w:rPr>
              <w:t>Hz</w:t>
            </w:r>
            <w:r w:rsidRPr="00DD4697">
              <w:rPr>
                <w:b/>
                <w:sz w:val="20"/>
                <w:lang w:val="ru-RU"/>
              </w:rPr>
              <w:br/>
            </w:r>
            <w:r w:rsidRPr="00DD4697">
              <w:rPr>
                <w:b/>
                <w:i/>
                <w:iCs/>
                <w:sz w:val="20"/>
                <w:lang w:val="ru-RU"/>
              </w:rPr>
              <w:t>В</w:t>
            </w:r>
            <w:r w:rsidRPr="00DD4697">
              <w:rPr>
                <w:b/>
                <w:sz w:val="20"/>
                <w:vertAlign w:val="subscript"/>
                <w:lang w:val="ru-RU"/>
              </w:rPr>
              <w:t xml:space="preserve">–40 </w:t>
            </w:r>
            <w:r w:rsidRPr="00DD4697">
              <w:rPr>
                <w:b/>
                <w:sz w:val="20"/>
                <w:lang w:val="ru-RU"/>
              </w:rPr>
              <w:t xml:space="preserve">= 260 </w:t>
            </w:r>
            <w:r w:rsidRPr="00DD4697">
              <w:rPr>
                <w:b/>
                <w:sz w:val="20"/>
              </w:rPr>
              <w:t>Hz</w:t>
            </w:r>
            <w:r w:rsidRPr="00DD4697">
              <w:rPr>
                <w:b/>
                <w:i/>
                <w:iCs/>
                <w:sz w:val="20"/>
                <w:lang w:val="ru-RU"/>
              </w:rPr>
              <w:br/>
              <w:t>В</w:t>
            </w:r>
            <w:r w:rsidRPr="00DD4697">
              <w:rPr>
                <w:b/>
                <w:sz w:val="20"/>
                <w:vertAlign w:val="subscript"/>
                <w:lang w:val="ru-RU"/>
              </w:rPr>
              <w:t xml:space="preserve">–50 </w:t>
            </w:r>
            <w:r w:rsidRPr="00DD4697">
              <w:rPr>
                <w:b/>
                <w:sz w:val="20"/>
                <w:lang w:val="ru-RU"/>
              </w:rPr>
              <w:t xml:space="preserve">= 461 </w:t>
            </w:r>
            <w:r w:rsidRPr="00DD4697">
              <w:rPr>
                <w:b/>
                <w:sz w:val="20"/>
              </w:rPr>
              <w:t>Hz</w:t>
            </w:r>
            <w:r w:rsidRPr="00DD4697">
              <w:rPr>
                <w:b/>
                <w:i/>
                <w:iCs/>
                <w:sz w:val="20"/>
                <w:lang w:val="ru-RU"/>
              </w:rPr>
              <w:br/>
              <w:t>В</w:t>
            </w:r>
            <w:r w:rsidRPr="00DD4697">
              <w:rPr>
                <w:b/>
                <w:sz w:val="20"/>
                <w:vertAlign w:val="subscript"/>
                <w:lang w:val="ru-RU"/>
              </w:rPr>
              <w:t xml:space="preserve">–60 </w:t>
            </w:r>
            <w:r w:rsidRPr="00DD4697">
              <w:rPr>
                <w:b/>
                <w:sz w:val="20"/>
                <w:lang w:val="ru-RU"/>
              </w:rPr>
              <w:t xml:space="preserve">= 798 </w:t>
            </w:r>
            <w:r w:rsidRPr="00DD4697">
              <w:rPr>
                <w:b/>
                <w:sz w:val="20"/>
              </w:rPr>
              <w:t>Hz</w:t>
            </w:r>
          </w:p>
        </w:tc>
      </w:tr>
    </w:tbl>
    <w:p w14:paraId="243B73F1" w14:textId="77777777" w:rsidR="0045336D" w:rsidRPr="00161268" w:rsidRDefault="0045336D" w:rsidP="0045336D">
      <w:pPr>
        <w:pStyle w:val="Tablefin"/>
        <w:rPr>
          <w:lang w:val="ru-RU"/>
        </w:rPr>
      </w:pPr>
    </w:p>
    <w:p w14:paraId="17DBB3C1" w14:textId="4E19DD6F" w:rsidR="0045336D" w:rsidRPr="00161268" w:rsidRDefault="0045336D" w:rsidP="0045336D">
      <w:r w:rsidRPr="00161268">
        <w:t>The resulted mask in two formats is shown in Fig</w:t>
      </w:r>
      <w:r w:rsidR="00744B87">
        <w:t>.</w:t>
      </w:r>
      <w:r w:rsidRPr="00161268">
        <w:t xml:space="preserve"> 1. It is remarkable that only four breakpoints are used for control mask.</w:t>
      </w:r>
    </w:p>
    <w:p w14:paraId="628BA65D" w14:textId="77777777" w:rsidR="0045336D" w:rsidRPr="00161268" w:rsidRDefault="0045336D" w:rsidP="0045336D">
      <w:pPr>
        <w:pStyle w:val="FigureNo"/>
      </w:pPr>
      <w:r w:rsidRPr="00161268">
        <w:lastRenderedPageBreak/>
        <w:t>FIGURE 1</w:t>
      </w:r>
    </w:p>
    <w:p w14:paraId="227A20EB" w14:textId="77777777" w:rsidR="0045336D" w:rsidRPr="00161268" w:rsidRDefault="0045336D" w:rsidP="0045336D">
      <w:pPr>
        <w:pStyle w:val="Figuretitle"/>
      </w:pPr>
      <w:r w:rsidRPr="00161268">
        <w:t xml:space="preserve">OoB emission masks for classes of emissions G1B and G1D </w:t>
      </w:r>
    </w:p>
    <w:p w14:paraId="424D96C3" w14:textId="3BAF6914" w:rsidR="0045336D" w:rsidRPr="00161268" w:rsidRDefault="000B3C98" w:rsidP="0045336D">
      <w:pPr>
        <w:pStyle w:val="Figure"/>
      </w:pPr>
      <w:r>
        <w:rPr>
          <w:noProof/>
        </w:rPr>
        <w:drawing>
          <wp:inline distT="0" distB="0" distL="0" distR="0" wp14:anchorId="535EFDBB" wp14:editId="61784299">
            <wp:extent cx="4760986" cy="5690628"/>
            <wp:effectExtent l="0" t="0" r="1905" b="5715"/>
            <wp:docPr id="357519087"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19087" name="Picture 1" descr="A diagram of a func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0986" cy="5690628"/>
                    </a:xfrm>
                    <a:prstGeom prst="rect">
                      <a:avLst/>
                    </a:prstGeom>
                  </pic:spPr>
                </pic:pic>
              </a:graphicData>
            </a:graphic>
          </wp:inline>
        </w:drawing>
      </w:r>
    </w:p>
    <w:p w14:paraId="76DB8ADD" w14:textId="732DD7B9" w:rsidR="0045336D" w:rsidRPr="00744B87" w:rsidRDefault="0045336D" w:rsidP="0045336D">
      <w:pPr>
        <w:tabs>
          <w:tab w:val="left" w:pos="567"/>
        </w:tabs>
        <w:spacing w:before="240"/>
        <w:rPr>
          <w:szCs w:val="24"/>
        </w:rPr>
      </w:pPr>
      <w:r w:rsidRPr="00161268">
        <w:rPr>
          <w:szCs w:val="24"/>
        </w:rPr>
        <w:t xml:space="preserve">Provisions concerning the boundaries of the OoB and spurious emission domains are given in Recommendation ITU-R </w:t>
      </w:r>
      <w:hyperlink r:id="rId43" w:history="1">
        <w:r w:rsidRPr="00FD5DAC">
          <w:rPr>
            <w:rStyle w:val="Hyperlink"/>
            <w:color w:val="auto"/>
            <w:szCs w:val="24"/>
            <w:u w:val="none"/>
          </w:rPr>
          <w:t>SM.1539</w:t>
        </w:r>
      </w:hyperlink>
      <w:r w:rsidRPr="00161268">
        <w:rPr>
          <w:szCs w:val="24"/>
        </w:rPr>
        <w:t>.</w:t>
      </w:r>
    </w:p>
    <w:p w14:paraId="5F6B4A14" w14:textId="77777777" w:rsidR="0045336D" w:rsidRPr="00161268" w:rsidRDefault="0045336D" w:rsidP="0045336D">
      <w:pPr>
        <w:pStyle w:val="Heading1"/>
      </w:pPr>
      <w:bookmarkStart w:id="24" w:name="_Toc124665031"/>
      <w:bookmarkStart w:id="25" w:name="_Toc136847089"/>
      <w:bookmarkStart w:id="26" w:name="_Toc136847467"/>
      <w:bookmarkStart w:id="27" w:name="_Toc138315211"/>
      <w:r w:rsidRPr="00161268">
        <w:t>5</w:t>
      </w:r>
      <w:r w:rsidRPr="00161268">
        <w:tab/>
        <w:t>Method of measuring –30 dB bandwidth for assessment and bandwidths of OoB spectra</w:t>
      </w:r>
      <w:bookmarkEnd w:id="24"/>
      <w:bookmarkEnd w:id="25"/>
      <w:bookmarkEnd w:id="26"/>
      <w:bookmarkEnd w:id="27"/>
    </w:p>
    <w:bookmarkEnd w:id="23"/>
    <w:p w14:paraId="3205BC9B" w14:textId="77777777" w:rsidR="0045336D" w:rsidRPr="00161268" w:rsidRDefault="0045336D" w:rsidP="0045336D">
      <w:pPr>
        <w:pStyle w:val="Headingi"/>
        <w:rPr>
          <w:b/>
        </w:rPr>
      </w:pPr>
      <w:r w:rsidRPr="00161268">
        <w:t>General requirements for measurements</w:t>
      </w:r>
    </w:p>
    <w:p w14:paraId="212149E5" w14:textId="77777777" w:rsidR="0045336D" w:rsidRPr="00161268" w:rsidRDefault="0045336D" w:rsidP="0045336D">
      <w:r w:rsidRPr="00FD5DAC">
        <w:rPr>
          <w:bCs/>
        </w:rPr>
        <w:t>5.1</w:t>
      </w:r>
      <w:r w:rsidRPr="00161268">
        <w:tab/>
        <w:t>The results of measurements must not be affected by emissions of industrial sources of radio interference or by the emissions of other radio systems.</w:t>
      </w:r>
    </w:p>
    <w:p w14:paraId="151CA9E4" w14:textId="77777777" w:rsidR="0045336D" w:rsidRPr="00161268" w:rsidRDefault="0045336D" w:rsidP="0045336D">
      <w:r w:rsidRPr="00FD5DAC">
        <w:rPr>
          <w:bCs/>
        </w:rPr>
        <w:t>5.2</w:t>
      </w:r>
      <w:r w:rsidRPr="00FD5DAC">
        <w:rPr>
          <w:bCs/>
        </w:rPr>
        <w:tab/>
      </w:r>
      <w:r w:rsidRPr="00161268">
        <w:t>In measuring transmitters with frequency overlap greater than two, measurement is performed at three frequencies within the band: at the lower edge, the upper edge and in the middle of the band.</w:t>
      </w:r>
    </w:p>
    <w:p w14:paraId="07AE3F30" w14:textId="77777777" w:rsidR="0045336D" w:rsidRPr="00161268" w:rsidRDefault="0045336D" w:rsidP="0045336D">
      <w:r w:rsidRPr="00161268">
        <w:t>If the overlap coefficient is less than two, measurement is performed at one frequency, close to the middle of the band.</w:t>
      </w:r>
    </w:p>
    <w:p w14:paraId="42BAC01F" w14:textId="77777777" w:rsidR="0045336D" w:rsidRPr="00161268" w:rsidRDefault="0045336D" w:rsidP="0045336D">
      <w:r w:rsidRPr="00FD5DAC">
        <w:rPr>
          <w:bCs/>
        </w:rPr>
        <w:t>5.3</w:t>
      </w:r>
      <w:r w:rsidRPr="00FD5DAC">
        <w:rPr>
          <w:bCs/>
        </w:rPr>
        <w:tab/>
      </w:r>
      <w:r w:rsidRPr="00161268">
        <w:t>The equipment used for measurements should meet the requirements given in Annex 3.</w:t>
      </w:r>
    </w:p>
    <w:p w14:paraId="11693B22" w14:textId="77777777" w:rsidR="0045336D" w:rsidRPr="00161268" w:rsidRDefault="0045336D" w:rsidP="0045336D">
      <w:r w:rsidRPr="00FD5DAC">
        <w:rPr>
          <w:bCs/>
        </w:rPr>
        <w:lastRenderedPageBreak/>
        <w:t>5.4</w:t>
      </w:r>
      <w:r w:rsidRPr="00161268">
        <w:tab/>
        <w:t xml:space="preserve">The nomenclature for classes of emissions is given in RR Appendix </w:t>
      </w:r>
      <w:r w:rsidRPr="00161268">
        <w:rPr>
          <w:b/>
          <w:bCs/>
        </w:rPr>
        <w:t>1</w:t>
      </w:r>
      <w:r w:rsidRPr="00161268">
        <w:t>.</w:t>
      </w:r>
    </w:p>
    <w:p w14:paraId="0D0E40FA" w14:textId="77777777" w:rsidR="0045336D" w:rsidRPr="00161268" w:rsidRDefault="0045336D" w:rsidP="0045336D">
      <w:pPr>
        <w:rPr>
          <w:kern w:val="26"/>
        </w:rPr>
      </w:pPr>
      <w:r w:rsidRPr="00FD5DAC">
        <w:rPr>
          <w:bCs/>
          <w:kern w:val="26"/>
        </w:rPr>
        <w:t>5.5</w:t>
      </w:r>
      <w:r w:rsidRPr="00161268">
        <w:rPr>
          <w:kern w:val="26"/>
        </w:rPr>
        <w:tab/>
        <w:t>Concerning transmitters operating in the classes of emissions R3EGN, R3EJN, J3EJN, H3EJN, R7BCF and J7BCF, measurements of compliance with the present requirements are requested for the J3EJN class only.</w:t>
      </w:r>
    </w:p>
    <w:p w14:paraId="76DF5E14" w14:textId="77777777" w:rsidR="0045336D" w:rsidRPr="00161268" w:rsidRDefault="0045336D" w:rsidP="0045336D">
      <w:r w:rsidRPr="00161268">
        <w:rPr>
          <w:kern w:val="26"/>
        </w:rPr>
        <w:t>Concerning transmitters operating in the classes of emissions B8EJN, B8EGN and B9WWX, measurements are limited to the B8EJN class.</w:t>
      </w:r>
    </w:p>
    <w:p w14:paraId="72292C5C" w14:textId="5150C204" w:rsidR="0045336D" w:rsidRPr="00161268" w:rsidRDefault="0045336D" w:rsidP="0045336D">
      <w:r w:rsidRPr="00FD5DAC">
        <w:rPr>
          <w:bCs/>
        </w:rPr>
        <w:t>5.6</w:t>
      </w:r>
      <w:r w:rsidRPr="00161268">
        <w:tab/>
        <w:t>Measurement of the –30 dB bandwidth for assessment and bandwidths of OoB spectra of transmitters is conducted using the set-up depicted (in simplified form) in Fig. 2.</w:t>
      </w:r>
    </w:p>
    <w:p w14:paraId="3097B272" w14:textId="77777777" w:rsidR="0045336D" w:rsidRPr="00161268" w:rsidRDefault="0045336D" w:rsidP="0045336D">
      <w:r w:rsidRPr="00161268">
        <w:t>Parts of the set-up apply only to the specific measurement methods used for particular classes of emissions, and are not used for the others.</w:t>
      </w:r>
    </w:p>
    <w:p w14:paraId="46A57DFB" w14:textId="77777777" w:rsidR="0045336D" w:rsidRPr="00161268" w:rsidRDefault="0045336D" w:rsidP="0045336D">
      <w:pPr>
        <w:rPr>
          <w:kern w:val="26"/>
        </w:rPr>
      </w:pPr>
      <w:r w:rsidRPr="00161268">
        <w:rPr>
          <w:kern w:val="26"/>
        </w:rPr>
        <w:t>Concerning transmitters operating in the classes of emissions F9B, F9E and F9D, measurements are conducted in each channel with a different type of transmitted information, using the methods applicable for that type of information.</w:t>
      </w:r>
    </w:p>
    <w:p w14:paraId="55DED35C" w14:textId="222FF35D" w:rsidR="0045336D" w:rsidRPr="00161268" w:rsidRDefault="0045336D" w:rsidP="0045336D">
      <w:pPr>
        <w:pStyle w:val="FigureNo"/>
      </w:pPr>
      <w:r w:rsidRPr="00161268">
        <w:t>Figure 2</w:t>
      </w:r>
    </w:p>
    <w:p w14:paraId="605F4DB5" w14:textId="77777777" w:rsidR="0045336D" w:rsidRPr="00161268" w:rsidRDefault="0045336D" w:rsidP="0045336D">
      <w:pPr>
        <w:pStyle w:val="Figuretitle"/>
      </w:pPr>
      <w:r w:rsidRPr="00161268">
        <w:t>Measurement set-up for obtaining transmitter bandwidth and OoB emissions</w:t>
      </w:r>
    </w:p>
    <w:p w14:paraId="4334F810" w14:textId="1DEB1B9E" w:rsidR="0045336D" w:rsidRPr="00161268" w:rsidRDefault="000B3C98" w:rsidP="0045336D">
      <w:pPr>
        <w:pStyle w:val="Figure"/>
      </w:pPr>
      <w:r>
        <w:rPr>
          <w:noProof/>
        </w:rPr>
        <w:drawing>
          <wp:inline distT="0" distB="0" distL="0" distR="0" wp14:anchorId="5F8F4B25" wp14:editId="49C963D6">
            <wp:extent cx="6120765" cy="4317365"/>
            <wp:effectExtent l="0" t="0" r="0" b="6985"/>
            <wp:docPr id="105206344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63442" name="Picture 2" descr="A diagram of a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4317365"/>
                    </a:xfrm>
                    <a:prstGeom prst="rect">
                      <a:avLst/>
                    </a:prstGeom>
                  </pic:spPr>
                </pic:pic>
              </a:graphicData>
            </a:graphic>
          </wp:inline>
        </w:drawing>
      </w:r>
    </w:p>
    <w:p w14:paraId="621D5973" w14:textId="19D76C09" w:rsidR="0045336D" w:rsidRPr="00161268" w:rsidRDefault="0045336D" w:rsidP="00DD4697">
      <w:pPr>
        <w:pStyle w:val="Normalaftertitle"/>
      </w:pPr>
      <w:r w:rsidRPr="00FD5DAC">
        <w:rPr>
          <w:bCs/>
        </w:rPr>
        <w:t>5.7</w:t>
      </w:r>
      <w:r w:rsidRPr="00161268">
        <w:tab/>
        <w:t xml:space="preserve">If the specifications for a particular radio system specify OoB bandwidth on the basis of an OoB measurement level other than –30 dB, the bandwidth is to be converted to the </w:t>
      </w:r>
      <w:r w:rsidRPr="00161268">
        <w:rPr>
          <w:i/>
          <w:iCs/>
        </w:rPr>
        <w:t>B</w:t>
      </w:r>
      <w:r w:rsidRPr="00161268">
        <w:rPr>
          <w:i/>
          <w:iCs/>
          <w:vertAlign w:val="subscript"/>
        </w:rPr>
        <w:t>c</w:t>
      </w:r>
      <w:r w:rsidR="003D7400" w:rsidRPr="00161268">
        <w:rPr>
          <w:bCs/>
          <w:i/>
          <w:iCs/>
          <w:vertAlign w:val="subscript"/>
        </w:rPr>
        <w:t>–</w:t>
      </w:r>
      <w:r w:rsidRPr="00161268">
        <w:rPr>
          <w:i/>
          <w:iCs/>
          <w:vertAlign w:val="subscript"/>
        </w:rPr>
        <w:t>30</w:t>
      </w:r>
      <w:r w:rsidRPr="00161268">
        <w:t xml:space="preserve"> level by means of Table 4.</w:t>
      </w:r>
    </w:p>
    <w:p w14:paraId="1AFD703D" w14:textId="77777777" w:rsidR="0045336D" w:rsidRPr="00161268" w:rsidRDefault="0045336D" w:rsidP="0045336D">
      <w:pPr>
        <w:pStyle w:val="TableNo"/>
      </w:pPr>
      <w:r w:rsidRPr="00161268">
        <w:lastRenderedPageBreak/>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45336D" w:rsidRPr="00161268" w14:paraId="5F386E9A" w14:textId="77777777" w:rsidTr="00743406">
        <w:trPr>
          <w:jc w:val="center"/>
        </w:trPr>
        <w:tc>
          <w:tcPr>
            <w:tcW w:w="1767" w:type="dxa"/>
          </w:tcPr>
          <w:p w14:paraId="07C79760" w14:textId="77777777" w:rsidR="0045336D" w:rsidRPr="00161268" w:rsidRDefault="0045336D" w:rsidP="00743406">
            <w:pPr>
              <w:pStyle w:val="Tabletext"/>
            </w:pPr>
            <w:r w:rsidRPr="00161268">
              <w:t>Level used in specification (dB)</w:t>
            </w:r>
          </w:p>
        </w:tc>
        <w:tc>
          <w:tcPr>
            <w:tcW w:w="1482" w:type="dxa"/>
            <w:tcMar>
              <w:left w:w="28" w:type="dxa"/>
              <w:right w:w="28" w:type="dxa"/>
            </w:tcMar>
          </w:tcPr>
          <w:p w14:paraId="0F06EEBB" w14:textId="77777777" w:rsidR="0045336D" w:rsidRPr="00161268" w:rsidRDefault="0045336D" w:rsidP="00743406">
            <w:pPr>
              <w:pStyle w:val="Tabletext"/>
              <w:jc w:val="center"/>
            </w:pPr>
            <w:r w:rsidRPr="00161268">
              <w:t>–24</w:t>
            </w:r>
          </w:p>
        </w:tc>
        <w:tc>
          <w:tcPr>
            <w:tcW w:w="1539" w:type="dxa"/>
            <w:tcMar>
              <w:left w:w="28" w:type="dxa"/>
              <w:right w:w="28" w:type="dxa"/>
            </w:tcMar>
          </w:tcPr>
          <w:p w14:paraId="18013FE5" w14:textId="77777777" w:rsidR="0045336D" w:rsidRPr="00161268" w:rsidRDefault="0045336D" w:rsidP="00743406">
            <w:pPr>
              <w:pStyle w:val="Tabletext"/>
              <w:jc w:val="center"/>
            </w:pPr>
            <w:r w:rsidRPr="00161268">
              <w:t>–26</w:t>
            </w:r>
          </w:p>
        </w:tc>
        <w:tc>
          <w:tcPr>
            <w:tcW w:w="1425" w:type="dxa"/>
            <w:tcMar>
              <w:left w:w="28" w:type="dxa"/>
              <w:right w:w="28" w:type="dxa"/>
            </w:tcMar>
          </w:tcPr>
          <w:p w14:paraId="02FD045E" w14:textId="77777777" w:rsidR="0045336D" w:rsidRPr="00161268" w:rsidRDefault="0045336D" w:rsidP="00743406">
            <w:pPr>
              <w:pStyle w:val="Tabletext"/>
              <w:jc w:val="center"/>
            </w:pPr>
            <w:r w:rsidRPr="00161268">
              <w:t>–28</w:t>
            </w:r>
          </w:p>
        </w:tc>
        <w:tc>
          <w:tcPr>
            <w:tcW w:w="1425" w:type="dxa"/>
            <w:tcMar>
              <w:left w:w="28" w:type="dxa"/>
              <w:right w:w="28" w:type="dxa"/>
            </w:tcMar>
          </w:tcPr>
          <w:p w14:paraId="3F9D4B43" w14:textId="77777777" w:rsidR="0045336D" w:rsidRPr="00161268" w:rsidRDefault="0045336D" w:rsidP="00743406">
            <w:pPr>
              <w:pStyle w:val="Tabletext"/>
              <w:jc w:val="center"/>
            </w:pPr>
            <w:r w:rsidRPr="00161268">
              <w:t>–35</w:t>
            </w:r>
          </w:p>
        </w:tc>
        <w:tc>
          <w:tcPr>
            <w:tcW w:w="1482" w:type="dxa"/>
            <w:tcMar>
              <w:left w:w="28" w:type="dxa"/>
              <w:right w:w="28" w:type="dxa"/>
            </w:tcMar>
          </w:tcPr>
          <w:p w14:paraId="105D1D44" w14:textId="77777777" w:rsidR="0045336D" w:rsidRPr="00161268" w:rsidRDefault="0045336D" w:rsidP="00743406">
            <w:pPr>
              <w:pStyle w:val="Tabletext"/>
              <w:jc w:val="center"/>
            </w:pPr>
            <w:r w:rsidRPr="00161268">
              <w:t>–40</w:t>
            </w:r>
          </w:p>
        </w:tc>
      </w:tr>
      <w:tr w:rsidR="0045336D" w:rsidRPr="00161268" w14:paraId="1A6C29B9" w14:textId="77777777" w:rsidTr="00743406">
        <w:trPr>
          <w:trHeight w:val="343"/>
          <w:jc w:val="center"/>
        </w:trPr>
        <w:tc>
          <w:tcPr>
            <w:tcW w:w="1767" w:type="dxa"/>
            <w:tcBorders>
              <w:bottom w:val="single" w:sz="4" w:space="0" w:color="auto"/>
            </w:tcBorders>
          </w:tcPr>
          <w:p w14:paraId="12F7ECEE" w14:textId="665B36D1" w:rsidR="0045336D" w:rsidRPr="00161268" w:rsidRDefault="0045336D" w:rsidP="00743406">
            <w:pPr>
              <w:pStyle w:val="Tabletext"/>
            </w:pPr>
            <w:r w:rsidRPr="00161268">
              <w:t xml:space="preserve">Conversion factor to </w:t>
            </w:r>
            <w:r w:rsidRPr="00161268">
              <w:rPr>
                <w:i/>
              </w:rPr>
              <w:t>B</w:t>
            </w:r>
            <w:r w:rsidRPr="00161268">
              <w:rPr>
                <w:i/>
                <w:vertAlign w:val="subscript"/>
              </w:rPr>
              <w:t>c</w:t>
            </w:r>
            <w:r w:rsidR="003D7400" w:rsidRPr="00161268">
              <w:rPr>
                <w:bCs/>
                <w:i/>
                <w:iCs/>
                <w:vertAlign w:val="subscript"/>
              </w:rPr>
              <w:t>–</w:t>
            </w:r>
            <w:r w:rsidR="003D7400">
              <w:rPr>
                <w:bCs/>
                <w:i/>
                <w:iCs/>
                <w:vertAlign w:val="subscript"/>
              </w:rPr>
              <w:t>30</w:t>
            </w:r>
          </w:p>
        </w:tc>
        <w:tc>
          <w:tcPr>
            <w:tcW w:w="1482" w:type="dxa"/>
            <w:tcBorders>
              <w:bottom w:val="single" w:sz="4" w:space="0" w:color="auto"/>
            </w:tcBorders>
            <w:tcMar>
              <w:left w:w="28" w:type="dxa"/>
              <w:right w:w="28" w:type="dxa"/>
            </w:tcMar>
          </w:tcPr>
          <w:p w14:paraId="4C4917EA" w14:textId="772332DB" w:rsidR="0045336D" w:rsidRPr="00161268" w:rsidRDefault="003D7400" w:rsidP="00002759">
            <w:pPr>
              <w:pStyle w:val="Tabletext"/>
              <w:tabs>
                <w:tab w:val="clear" w:pos="284"/>
                <w:tab w:val="left" w:pos="94"/>
              </w:tabs>
              <w:ind w:left="94"/>
            </w:pPr>
            <w:r w:rsidRPr="00161268">
              <w:rPr>
                <w:i/>
              </w:rPr>
              <w:t>B</w:t>
            </w:r>
            <w:r w:rsidRPr="00161268">
              <w:rPr>
                <w:i/>
                <w:vertAlign w:val="subscript"/>
              </w:rPr>
              <w:t>c</w:t>
            </w:r>
            <w:r w:rsidRPr="00161268">
              <w:rPr>
                <w:bCs/>
                <w:i/>
                <w:iCs/>
                <w:vertAlign w:val="subscript"/>
              </w:rPr>
              <w:t>–</w:t>
            </w:r>
            <w:r>
              <w:rPr>
                <w:bCs/>
                <w:i/>
                <w:iCs/>
                <w:vertAlign w:val="subscript"/>
              </w:rPr>
              <w:t>30</w:t>
            </w:r>
            <w:r w:rsidR="0045336D" w:rsidRPr="00161268">
              <w:rPr>
                <w:i/>
                <w:iCs/>
                <w:vertAlign w:val="subscript"/>
              </w:rPr>
              <w:t xml:space="preserve"> </w:t>
            </w:r>
            <w:r w:rsidR="0045336D" w:rsidRPr="00161268">
              <w:t>= 1.25</w:t>
            </w:r>
            <w:r w:rsidR="0045336D" w:rsidRPr="00161268">
              <w:rPr>
                <w:i/>
                <w:iCs/>
              </w:rPr>
              <w:t>В</w:t>
            </w:r>
            <w:r w:rsidR="0045336D" w:rsidRPr="00161268">
              <w:rPr>
                <w:i/>
                <w:iCs/>
                <w:vertAlign w:val="subscript"/>
              </w:rPr>
              <w:t>–</w:t>
            </w:r>
            <w:r w:rsidR="0045336D" w:rsidRPr="00161268">
              <w:rPr>
                <w:vertAlign w:val="subscript"/>
              </w:rPr>
              <w:t>24</w:t>
            </w:r>
            <w:r w:rsidR="0045336D" w:rsidRPr="00161268">
              <w:rPr>
                <w:vertAlign w:val="subscript"/>
              </w:rPr>
              <w:br/>
            </w:r>
            <w:r w:rsidR="0045336D" w:rsidRPr="00161268">
              <w:rPr>
                <w:i/>
                <w:iCs/>
              </w:rPr>
              <w:t>В</w:t>
            </w:r>
            <w:r w:rsidR="0045336D" w:rsidRPr="00161268">
              <w:rPr>
                <w:vertAlign w:val="subscript"/>
              </w:rPr>
              <w:t xml:space="preserve">–24 </w:t>
            </w:r>
            <w:r w:rsidR="0045336D" w:rsidRPr="00161268">
              <w:t>= 0.8</w:t>
            </w:r>
            <w:r w:rsidRPr="00161268">
              <w:rPr>
                <w:i/>
              </w:rPr>
              <w:t>B</w:t>
            </w:r>
            <w:r w:rsidRPr="00161268">
              <w:rPr>
                <w:i/>
                <w:vertAlign w:val="subscript"/>
              </w:rPr>
              <w:t>c</w:t>
            </w:r>
            <w:r w:rsidRPr="00161268">
              <w:rPr>
                <w:bCs/>
                <w:i/>
                <w:iCs/>
                <w:vertAlign w:val="subscript"/>
              </w:rPr>
              <w:t>–</w:t>
            </w:r>
            <w:r>
              <w:rPr>
                <w:bCs/>
                <w:i/>
                <w:iCs/>
                <w:vertAlign w:val="subscript"/>
              </w:rPr>
              <w:t>30</w:t>
            </w:r>
          </w:p>
        </w:tc>
        <w:tc>
          <w:tcPr>
            <w:tcW w:w="1539" w:type="dxa"/>
            <w:tcBorders>
              <w:bottom w:val="single" w:sz="4" w:space="0" w:color="auto"/>
            </w:tcBorders>
            <w:tcMar>
              <w:left w:w="28" w:type="dxa"/>
              <w:right w:w="28" w:type="dxa"/>
            </w:tcMar>
          </w:tcPr>
          <w:p w14:paraId="2B27415A" w14:textId="0463D1C9" w:rsidR="0045336D" w:rsidRPr="00161268" w:rsidRDefault="003D7400" w:rsidP="00743406">
            <w:pPr>
              <w:pStyle w:val="Tabletext"/>
              <w:jc w:val="center"/>
            </w:pPr>
            <w:r w:rsidRPr="00161268">
              <w:rPr>
                <w:i/>
              </w:rPr>
              <w:t>B</w:t>
            </w:r>
            <w:r w:rsidRPr="00161268">
              <w:rPr>
                <w:i/>
                <w:vertAlign w:val="subscript"/>
              </w:rPr>
              <w:t>c</w:t>
            </w:r>
            <w:r w:rsidRPr="00161268">
              <w:rPr>
                <w:bCs/>
                <w:i/>
                <w:iCs/>
                <w:vertAlign w:val="subscript"/>
              </w:rPr>
              <w:t>–</w:t>
            </w:r>
            <w:r>
              <w:rPr>
                <w:bCs/>
                <w:i/>
                <w:iCs/>
                <w:vertAlign w:val="subscript"/>
              </w:rPr>
              <w:t>30</w:t>
            </w:r>
            <w:r w:rsidR="0045336D" w:rsidRPr="00161268">
              <w:rPr>
                <w:i/>
                <w:iCs/>
                <w:vertAlign w:val="subscript"/>
              </w:rPr>
              <w:t xml:space="preserve"> </w:t>
            </w:r>
            <w:r w:rsidR="0045336D" w:rsidRPr="00161268">
              <w:t>= 1.15</w:t>
            </w:r>
            <w:r w:rsidR="0045336D" w:rsidRPr="00161268">
              <w:rPr>
                <w:i/>
                <w:iCs/>
              </w:rPr>
              <w:t>В</w:t>
            </w:r>
            <w:r w:rsidR="0045336D" w:rsidRPr="00161268">
              <w:rPr>
                <w:i/>
                <w:iCs/>
                <w:vertAlign w:val="subscript"/>
              </w:rPr>
              <w:t>–</w:t>
            </w:r>
            <w:r w:rsidR="0045336D" w:rsidRPr="00161268">
              <w:rPr>
                <w:vertAlign w:val="subscript"/>
              </w:rPr>
              <w:t>26</w:t>
            </w:r>
            <w:r w:rsidR="0045336D" w:rsidRPr="00161268">
              <w:rPr>
                <w:vertAlign w:val="subscript"/>
              </w:rPr>
              <w:br/>
            </w:r>
            <w:r w:rsidR="0045336D" w:rsidRPr="00161268">
              <w:rPr>
                <w:i/>
                <w:iCs/>
              </w:rPr>
              <w:t>В</w:t>
            </w:r>
            <w:r w:rsidR="0045336D" w:rsidRPr="00161268">
              <w:rPr>
                <w:i/>
                <w:iCs/>
                <w:vertAlign w:val="subscript"/>
              </w:rPr>
              <w:t>–</w:t>
            </w:r>
            <w:r w:rsidR="0045336D" w:rsidRPr="00161268">
              <w:rPr>
                <w:vertAlign w:val="subscript"/>
              </w:rPr>
              <w:t xml:space="preserve">26 </w:t>
            </w:r>
            <w:r w:rsidR="0045336D" w:rsidRPr="00161268">
              <w:t>= 0.87</w:t>
            </w:r>
            <w:r w:rsidRPr="00161268">
              <w:rPr>
                <w:i/>
              </w:rPr>
              <w:t>B</w:t>
            </w:r>
            <w:r w:rsidRPr="00161268">
              <w:rPr>
                <w:i/>
                <w:vertAlign w:val="subscript"/>
              </w:rPr>
              <w:t>c</w:t>
            </w:r>
            <w:r w:rsidRPr="00161268">
              <w:rPr>
                <w:bCs/>
                <w:i/>
                <w:iCs/>
                <w:vertAlign w:val="subscript"/>
              </w:rPr>
              <w:t>–</w:t>
            </w:r>
            <w:r>
              <w:rPr>
                <w:bCs/>
                <w:i/>
                <w:iCs/>
                <w:vertAlign w:val="subscript"/>
              </w:rPr>
              <w:t>30</w:t>
            </w:r>
          </w:p>
        </w:tc>
        <w:tc>
          <w:tcPr>
            <w:tcW w:w="1425" w:type="dxa"/>
            <w:tcBorders>
              <w:bottom w:val="single" w:sz="4" w:space="0" w:color="auto"/>
            </w:tcBorders>
            <w:tcMar>
              <w:left w:w="28" w:type="dxa"/>
              <w:right w:w="28" w:type="dxa"/>
            </w:tcMar>
          </w:tcPr>
          <w:p w14:paraId="1C02EF44" w14:textId="2AF10965" w:rsidR="0045336D" w:rsidRPr="00161268" w:rsidRDefault="003D7400" w:rsidP="00743406">
            <w:pPr>
              <w:pStyle w:val="Tabletext"/>
              <w:jc w:val="center"/>
            </w:pPr>
            <w:r w:rsidRPr="00161268">
              <w:rPr>
                <w:i/>
              </w:rPr>
              <w:t>B</w:t>
            </w:r>
            <w:r w:rsidRPr="00161268">
              <w:rPr>
                <w:i/>
                <w:vertAlign w:val="subscript"/>
              </w:rPr>
              <w:t>c</w:t>
            </w:r>
            <w:r w:rsidRPr="00161268">
              <w:rPr>
                <w:bCs/>
                <w:i/>
                <w:iCs/>
                <w:vertAlign w:val="subscript"/>
              </w:rPr>
              <w:t>–</w:t>
            </w:r>
            <w:r>
              <w:rPr>
                <w:bCs/>
                <w:i/>
                <w:iCs/>
                <w:vertAlign w:val="subscript"/>
              </w:rPr>
              <w:t>30</w:t>
            </w:r>
            <w:r w:rsidR="0045336D" w:rsidRPr="00161268">
              <w:rPr>
                <w:vertAlign w:val="subscript"/>
              </w:rPr>
              <w:t xml:space="preserve"> </w:t>
            </w:r>
            <w:r w:rsidR="0045336D" w:rsidRPr="00161268">
              <w:t>= 1.07</w:t>
            </w:r>
            <w:r w:rsidR="0045336D" w:rsidRPr="00161268">
              <w:rPr>
                <w:i/>
                <w:iCs/>
              </w:rPr>
              <w:t>В</w:t>
            </w:r>
            <w:r w:rsidR="0045336D" w:rsidRPr="00161268">
              <w:rPr>
                <w:vertAlign w:val="subscript"/>
              </w:rPr>
              <w:t>–28</w:t>
            </w:r>
            <w:r w:rsidR="0045336D" w:rsidRPr="00161268">
              <w:rPr>
                <w:vertAlign w:val="subscript"/>
              </w:rPr>
              <w:br/>
            </w:r>
            <w:r w:rsidR="0045336D" w:rsidRPr="00161268">
              <w:rPr>
                <w:i/>
                <w:iCs/>
              </w:rPr>
              <w:t>В</w:t>
            </w:r>
            <w:r w:rsidR="0045336D" w:rsidRPr="00161268">
              <w:rPr>
                <w:iCs/>
                <w:vertAlign w:val="subscript"/>
              </w:rPr>
              <w:t>–28</w:t>
            </w:r>
            <w:r w:rsidR="0045336D" w:rsidRPr="00161268">
              <w:rPr>
                <w:vertAlign w:val="subscript"/>
              </w:rPr>
              <w:t xml:space="preserve"> </w:t>
            </w:r>
            <w:r w:rsidR="0045336D" w:rsidRPr="00161268">
              <w:t>= 0.93</w:t>
            </w:r>
            <w:r w:rsidRPr="00161268">
              <w:rPr>
                <w:i/>
              </w:rPr>
              <w:t>B</w:t>
            </w:r>
            <w:r w:rsidRPr="00161268">
              <w:rPr>
                <w:i/>
                <w:vertAlign w:val="subscript"/>
              </w:rPr>
              <w:t>c</w:t>
            </w:r>
            <w:r w:rsidRPr="00161268">
              <w:rPr>
                <w:bCs/>
                <w:i/>
                <w:iCs/>
                <w:vertAlign w:val="subscript"/>
              </w:rPr>
              <w:t>–</w:t>
            </w:r>
            <w:r>
              <w:rPr>
                <w:bCs/>
                <w:i/>
                <w:iCs/>
                <w:vertAlign w:val="subscript"/>
              </w:rPr>
              <w:t>30</w:t>
            </w:r>
          </w:p>
        </w:tc>
        <w:tc>
          <w:tcPr>
            <w:tcW w:w="1425" w:type="dxa"/>
            <w:tcBorders>
              <w:bottom w:val="single" w:sz="4" w:space="0" w:color="auto"/>
            </w:tcBorders>
            <w:tcMar>
              <w:left w:w="28" w:type="dxa"/>
              <w:right w:w="28" w:type="dxa"/>
            </w:tcMar>
          </w:tcPr>
          <w:p w14:paraId="37A1C7D0" w14:textId="4ADADA10" w:rsidR="0045336D" w:rsidRPr="00161268" w:rsidRDefault="00002759" w:rsidP="00743406">
            <w:pPr>
              <w:pStyle w:val="Tabletext"/>
              <w:jc w:val="center"/>
            </w:pPr>
            <w:r w:rsidRPr="00161268">
              <w:rPr>
                <w:i/>
              </w:rPr>
              <w:t>B</w:t>
            </w:r>
            <w:r w:rsidRPr="00161268">
              <w:rPr>
                <w:i/>
                <w:vertAlign w:val="subscript"/>
              </w:rPr>
              <w:t>c</w:t>
            </w:r>
            <w:r w:rsidRPr="00161268">
              <w:rPr>
                <w:bCs/>
                <w:i/>
                <w:iCs/>
                <w:vertAlign w:val="subscript"/>
              </w:rPr>
              <w:t>–</w:t>
            </w:r>
            <w:r>
              <w:rPr>
                <w:bCs/>
                <w:i/>
                <w:iCs/>
                <w:vertAlign w:val="subscript"/>
              </w:rPr>
              <w:t>30</w:t>
            </w:r>
            <w:r w:rsidR="0045336D" w:rsidRPr="00161268">
              <w:rPr>
                <w:vertAlign w:val="subscript"/>
              </w:rPr>
              <w:t xml:space="preserve"> </w:t>
            </w:r>
            <w:r w:rsidR="0045336D" w:rsidRPr="00161268">
              <w:t>= 0.86</w:t>
            </w:r>
            <w:r w:rsidR="0045336D" w:rsidRPr="00161268">
              <w:rPr>
                <w:i/>
                <w:iCs/>
              </w:rPr>
              <w:t>В</w:t>
            </w:r>
            <w:r w:rsidR="0045336D" w:rsidRPr="00161268">
              <w:rPr>
                <w:vertAlign w:val="subscript"/>
              </w:rPr>
              <w:t>–35</w:t>
            </w:r>
            <w:r w:rsidR="0045336D" w:rsidRPr="00161268">
              <w:rPr>
                <w:vertAlign w:val="subscript"/>
              </w:rPr>
              <w:br/>
            </w:r>
            <w:r w:rsidR="0045336D" w:rsidRPr="00161268">
              <w:rPr>
                <w:i/>
                <w:iCs/>
              </w:rPr>
              <w:t>В</w:t>
            </w:r>
            <w:r w:rsidR="0045336D" w:rsidRPr="00161268">
              <w:rPr>
                <w:i/>
                <w:iCs/>
                <w:vertAlign w:val="subscript"/>
              </w:rPr>
              <w:t>–</w:t>
            </w:r>
            <w:r w:rsidR="0045336D" w:rsidRPr="00161268">
              <w:rPr>
                <w:vertAlign w:val="subscript"/>
              </w:rPr>
              <w:t xml:space="preserve">35 </w:t>
            </w:r>
            <w:r w:rsidR="0045336D" w:rsidRPr="00161268">
              <w:t>= 1.17</w:t>
            </w:r>
            <w:r w:rsidRPr="00161268">
              <w:rPr>
                <w:i/>
              </w:rPr>
              <w:t>B</w:t>
            </w:r>
            <w:r w:rsidRPr="00161268">
              <w:rPr>
                <w:i/>
                <w:vertAlign w:val="subscript"/>
              </w:rPr>
              <w:t>c</w:t>
            </w:r>
            <w:r w:rsidRPr="00161268">
              <w:rPr>
                <w:bCs/>
                <w:i/>
                <w:iCs/>
                <w:vertAlign w:val="subscript"/>
              </w:rPr>
              <w:t>–</w:t>
            </w:r>
            <w:r>
              <w:rPr>
                <w:bCs/>
                <w:i/>
                <w:iCs/>
                <w:vertAlign w:val="subscript"/>
              </w:rPr>
              <w:t>30</w:t>
            </w:r>
          </w:p>
        </w:tc>
        <w:tc>
          <w:tcPr>
            <w:tcW w:w="1482" w:type="dxa"/>
            <w:tcBorders>
              <w:bottom w:val="single" w:sz="4" w:space="0" w:color="auto"/>
            </w:tcBorders>
            <w:tcMar>
              <w:left w:w="28" w:type="dxa"/>
              <w:right w:w="28" w:type="dxa"/>
            </w:tcMar>
          </w:tcPr>
          <w:p w14:paraId="547B54AC" w14:textId="173DA565" w:rsidR="0045336D" w:rsidRPr="00161268" w:rsidRDefault="00002759" w:rsidP="00743406">
            <w:pPr>
              <w:pStyle w:val="Tabletext"/>
              <w:jc w:val="center"/>
            </w:pPr>
            <w:r w:rsidRPr="00161268">
              <w:rPr>
                <w:i/>
              </w:rPr>
              <w:t>B</w:t>
            </w:r>
            <w:r w:rsidRPr="00161268">
              <w:rPr>
                <w:i/>
                <w:vertAlign w:val="subscript"/>
              </w:rPr>
              <w:t>c</w:t>
            </w:r>
            <w:r w:rsidRPr="00161268">
              <w:rPr>
                <w:bCs/>
                <w:i/>
                <w:iCs/>
                <w:vertAlign w:val="subscript"/>
              </w:rPr>
              <w:t>–</w:t>
            </w:r>
            <w:r>
              <w:rPr>
                <w:bCs/>
                <w:i/>
                <w:iCs/>
                <w:vertAlign w:val="subscript"/>
              </w:rPr>
              <w:t>30</w:t>
            </w:r>
            <w:r w:rsidR="0045336D" w:rsidRPr="00161268">
              <w:rPr>
                <w:vertAlign w:val="subscript"/>
              </w:rPr>
              <w:t xml:space="preserve"> </w:t>
            </w:r>
            <w:r w:rsidR="0045336D" w:rsidRPr="00161268">
              <w:t>= 0.73</w:t>
            </w:r>
            <w:r w:rsidR="0045336D" w:rsidRPr="00161268">
              <w:rPr>
                <w:i/>
                <w:iCs/>
              </w:rPr>
              <w:t>В</w:t>
            </w:r>
            <w:r w:rsidR="0045336D" w:rsidRPr="00161268">
              <w:rPr>
                <w:vertAlign w:val="subscript"/>
              </w:rPr>
              <w:t>–40</w:t>
            </w:r>
            <w:r w:rsidR="0045336D" w:rsidRPr="00161268">
              <w:rPr>
                <w:vertAlign w:val="subscript"/>
              </w:rPr>
              <w:br/>
            </w:r>
            <w:r w:rsidR="0045336D" w:rsidRPr="00161268">
              <w:rPr>
                <w:i/>
                <w:iCs/>
              </w:rPr>
              <w:t>В</w:t>
            </w:r>
            <w:r w:rsidR="0045336D" w:rsidRPr="00161268">
              <w:rPr>
                <w:vertAlign w:val="subscript"/>
              </w:rPr>
              <w:t xml:space="preserve">–40 </w:t>
            </w:r>
            <w:r w:rsidR="0045336D" w:rsidRPr="00161268">
              <w:t>= 1.37</w:t>
            </w:r>
            <w:r w:rsidRPr="00161268">
              <w:rPr>
                <w:i/>
              </w:rPr>
              <w:t>B</w:t>
            </w:r>
            <w:r w:rsidRPr="00161268">
              <w:rPr>
                <w:i/>
                <w:vertAlign w:val="subscript"/>
              </w:rPr>
              <w:t>c</w:t>
            </w:r>
            <w:r w:rsidRPr="00161268">
              <w:rPr>
                <w:bCs/>
                <w:i/>
                <w:iCs/>
                <w:vertAlign w:val="subscript"/>
              </w:rPr>
              <w:t>–</w:t>
            </w:r>
            <w:r>
              <w:rPr>
                <w:bCs/>
                <w:i/>
                <w:iCs/>
                <w:vertAlign w:val="subscript"/>
              </w:rPr>
              <w:t>30</w:t>
            </w:r>
          </w:p>
        </w:tc>
      </w:tr>
      <w:tr w:rsidR="0045336D" w:rsidRPr="00E94F95" w14:paraId="3EDB0F79" w14:textId="77777777" w:rsidTr="00743406">
        <w:trPr>
          <w:trHeight w:val="700"/>
          <w:jc w:val="center"/>
        </w:trPr>
        <w:tc>
          <w:tcPr>
            <w:tcW w:w="9120" w:type="dxa"/>
            <w:gridSpan w:val="6"/>
            <w:tcBorders>
              <w:left w:val="nil"/>
              <w:bottom w:val="nil"/>
              <w:right w:val="nil"/>
            </w:tcBorders>
          </w:tcPr>
          <w:p w14:paraId="42894C83" w14:textId="77777777" w:rsidR="0045336D" w:rsidRPr="00E94F95" w:rsidRDefault="0045336D" w:rsidP="00E94F95">
            <w:pPr>
              <w:pStyle w:val="TableLegendNote"/>
            </w:pPr>
            <w:r w:rsidRPr="00E94F95">
              <w:t xml:space="preserve">NOTE 1 – This conversion is based on the assumption that the mean slope of the OoB spectrum envelope is 12 dB per octave. </w:t>
            </w:r>
          </w:p>
          <w:p w14:paraId="2849212C" w14:textId="2A1518C5" w:rsidR="0045336D" w:rsidRPr="00E94F95" w:rsidRDefault="0045336D" w:rsidP="00E94F95">
            <w:pPr>
              <w:pStyle w:val="TableLegendNote"/>
            </w:pPr>
            <w:r w:rsidRPr="00E94F95">
              <w:t xml:space="preserve">The </w:t>
            </w:r>
            <w:r w:rsidRPr="00E94F95">
              <w:rPr>
                <w:i/>
                <w:iCs/>
              </w:rPr>
              <w:t>B</w:t>
            </w:r>
            <w:r w:rsidRPr="00E94F95">
              <w:rPr>
                <w:i/>
                <w:iCs/>
                <w:vertAlign w:val="subscript"/>
              </w:rPr>
              <w:t>n</w:t>
            </w:r>
            <w:r w:rsidRPr="00E94F95">
              <w:rPr>
                <w:i/>
                <w:iCs/>
              </w:rPr>
              <w:t>/</w:t>
            </w:r>
            <w:r w:rsidR="00002759" w:rsidRPr="00E94F95">
              <w:rPr>
                <w:i/>
                <w:iCs/>
              </w:rPr>
              <w:t>B</w:t>
            </w:r>
            <w:r w:rsidR="00002759" w:rsidRPr="00E94F95">
              <w:rPr>
                <w:i/>
                <w:iCs/>
                <w:vertAlign w:val="subscript"/>
              </w:rPr>
              <w:t>c–30</w:t>
            </w:r>
            <w:r w:rsidRPr="00E94F95">
              <w:t xml:space="preserve"> conversion factors for a given (notified) class of emission can be used to determine the necessary bandwidth of emission and verify its compliance with the notified bandwidth set out in the requirements.</w:t>
            </w:r>
          </w:p>
          <w:p w14:paraId="188A57D3" w14:textId="77777777" w:rsidR="0045336D" w:rsidRPr="00E94F95" w:rsidRDefault="0045336D" w:rsidP="00E94F95">
            <w:pPr>
              <w:pStyle w:val="TableLegendNote"/>
            </w:pPr>
            <w:r w:rsidRPr="00E94F95">
              <w:t xml:space="preserve">Example: A notice for the G1B class of emission specifies that the bandwidth for OoB spectra at –28 dB is 23 kHz, i.e. </w:t>
            </w:r>
            <w:r w:rsidRPr="00E94F95">
              <w:rPr>
                <w:i/>
                <w:iCs/>
              </w:rPr>
              <w:t>В</w:t>
            </w:r>
            <w:r w:rsidRPr="00E94F95">
              <w:rPr>
                <w:vertAlign w:val="subscript"/>
              </w:rPr>
              <w:t>–28</w:t>
            </w:r>
            <w:r w:rsidRPr="00E94F95">
              <w:t xml:space="preserve"> = 23 kHz.</w:t>
            </w:r>
          </w:p>
          <w:p w14:paraId="0E57EE08" w14:textId="3D7867B1" w:rsidR="0045336D" w:rsidRPr="00E94F95" w:rsidRDefault="0045336D" w:rsidP="00E94F95">
            <w:pPr>
              <w:pStyle w:val="TableLegendNote"/>
            </w:pPr>
            <w:r w:rsidRPr="00E94F95">
              <w:t xml:space="preserve">From Table 4 we get the conversion formula </w:t>
            </w:r>
            <w:r w:rsidR="00002759" w:rsidRPr="00E94F95">
              <w:rPr>
                <w:i/>
                <w:iCs/>
              </w:rPr>
              <w:t>B</w:t>
            </w:r>
            <w:r w:rsidR="00002759" w:rsidRPr="00E94F95">
              <w:rPr>
                <w:i/>
                <w:iCs/>
                <w:vertAlign w:val="subscript"/>
              </w:rPr>
              <w:t>c–30</w:t>
            </w:r>
            <w:r w:rsidRPr="00E94F95">
              <w:rPr>
                <w:i/>
                <w:iCs/>
                <w:vertAlign w:val="subscript"/>
              </w:rPr>
              <w:t xml:space="preserve"> </w:t>
            </w:r>
            <w:r w:rsidRPr="00E94F95">
              <w:t>= 1.07</w:t>
            </w:r>
            <w:r w:rsidRPr="00E94F95">
              <w:rPr>
                <w:i/>
                <w:iCs/>
              </w:rPr>
              <w:t>B</w:t>
            </w:r>
            <w:r w:rsidRPr="00E94F95">
              <w:rPr>
                <w:vertAlign w:val="subscript"/>
              </w:rPr>
              <w:t>–28</w:t>
            </w:r>
            <w:r w:rsidRPr="00E94F95">
              <w:t xml:space="preserve">, so </w:t>
            </w:r>
            <w:r w:rsidR="00002759" w:rsidRPr="00E94F95">
              <w:rPr>
                <w:i/>
                <w:iCs/>
              </w:rPr>
              <w:t>B</w:t>
            </w:r>
            <w:r w:rsidR="00002759" w:rsidRPr="00E94F95">
              <w:rPr>
                <w:i/>
                <w:iCs/>
                <w:vertAlign w:val="subscript"/>
              </w:rPr>
              <w:t>c–30</w:t>
            </w:r>
            <w:r w:rsidRPr="00E94F95">
              <w:rPr>
                <w:i/>
                <w:iCs/>
                <w:vertAlign w:val="subscript"/>
              </w:rPr>
              <w:t xml:space="preserve"> </w:t>
            </w:r>
            <w:r w:rsidRPr="00E94F95">
              <w:t xml:space="preserve">= 23 kHz </w:t>
            </w:r>
            <w:r w:rsidRPr="00E94F95">
              <w:sym w:font="Symbol" w:char="F0B4"/>
            </w:r>
            <w:r w:rsidRPr="00E94F95">
              <w:t xml:space="preserve"> 1.07 = 24.6 kHz.</w:t>
            </w:r>
          </w:p>
          <w:p w14:paraId="5E535B1B" w14:textId="50C3DACB" w:rsidR="0045336D" w:rsidRPr="00E94F95" w:rsidRDefault="0045336D" w:rsidP="00E94F95">
            <w:pPr>
              <w:pStyle w:val="TableLegendNote"/>
            </w:pPr>
            <w:r w:rsidRPr="00E94F95">
              <w:t xml:space="preserve">The present requirements specify that, for G1B, </w:t>
            </w:r>
            <w:r w:rsidR="00002759" w:rsidRPr="004E34A3">
              <w:rPr>
                <w:i/>
                <w:iCs/>
              </w:rPr>
              <w:t>B</w:t>
            </w:r>
            <w:r w:rsidR="00002759" w:rsidRPr="004E34A3">
              <w:rPr>
                <w:i/>
                <w:iCs/>
                <w:vertAlign w:val="subscript"/>
              </w:rPr>
              <w:t>c–30</w:t>
            </w:r>
            <w:r w:rsidRPr="004E34A3">
              <w:rPr>
                <w:i/>
                <w:iCs/>
                <w:vertAlign w:val="subscript"/>
              </w:rPr>
              <w:t> </w:t>
            </w:r>
            <w:r w:rsidRPr="00E94F95">
              <w:t>= 1.4</w:t>
            </w:r>
            <w:r w:rsidRPr="004E34A3">
              <w:rPr>
                <w:i/>
                <w:iCs/>
              </w:rPr>
              <w:t>В</w:t>
            </w:r>
            <w:r w:rsidRPr="004E34A3">
              <w:rPr>
                <w:i/>
                <w:iCs/>
                <w:vertAlign w:val="subscript"/>
              </w:rPr>
              <w:t>n</w:t>
            </w:r>
            <w:r w:rsidRPr="00E94F95">
              <w:t xml:space="preserve">. For that notice, the necessary bandwidth is therefore </w:t>
            </w:r>
            <w:r w:rsidRPr="004E34A3">
              <w:rPr>
                <w:i/>
                <w:iCs/>
              </w:rPr>
              <w:t>B</w:t>
            </w:r>
            <w:r w:rsidRPr="004E34A3">
              <w:rPr>
                <w:vertAlign w:val="subscript"/>
              </w:rPr>
              <w:t>n</w:t>
            </w:r>
            <w:r w:rsidRPr="00E94F95">
              <w:t xml:space="preserve"> = 24.6/1.4 = 17.6 kHz. </w:t>
            </w:r>
          </w:p>
        </w:tc>
      </w:tr>
    </w:tbl>
    <w:p w14:paraId="74ED67AD" w14:textId="77777777" w:rsidR="0045336D" w:rsidRPr="00161268" w:rsidRDefault="0045336D" w:rsidP="0045336D">
      <w:pPr>
        <w:pStyle w:val="Tablefin"/>
      </w:pPr>
    </w:p>
    <w:p w14:paraId="52AF4611" w14:textId="77777777" w:rsidR="0045336D" w:rsidRPr="00161268" w:rsidRDefault="0045336D" w:rsidP="0045336D">
      <w:pPr>
        <w:pStyle w:val="Headingi"/>
      </w:pPr>
      <w:r w:rsidRPr="00161268">
        <w:t>Test signals for measurement of transmitter bandwidths</w:t>
      </w:r>
    </w:p>
    <w:p w14:paraId="291FDB82" w14:textId="77777777" w:rsidR="0045336D" w:rsidRPr="00161268" w:rsidRDefault="0045336D" w:rsidP="0045336D">
      <w:r w:rsidRPr="00FD5DAC">
        <w:rPr>
          <w:bCs/>
        </w:rPr>
        <w:t>5.8</w:t>
      </w:r>
      <w:r w:rsidRPr="00161268">
        <w:tab/>
        <w:t>In application to transmitters operating in the classes of emissions A1AAN, A1BBN, A2AAN, H2BBN, J2BBN, F1BCN, G1BCN, FID, FIE, F2B, F7E, AIBBN, F7B, F8B, GIB, GIE, GIF, GIW, G2B, G2D, G7D, G7E, G7F and G7W, measurements are performed while the transmitter is being modulated with a test signal of orthogonal telegraph dots.</w:t>
      </w:r>
    </w:p>
    <w:p w14:paraId="4634E231" w14:textId="77777777" w:rsidR="0045336D" w:rsidRPr="00161268" w:rsidRDefault="0045336D" w:rsidP="0045336D">
      <w:r w:rsidRPr="00161268">
        <w:t>For transmitters operating in the classes of emissions A1AAN, A1BBN, A2AAN, H2BBN, J2BBN, F1BCN, G1BCN, G1D, G2B, G1E, G1F, G1W, G2D, G7D, G7E, G7F and G7W, measurements are performed at the maximum modulation speed stipulated in the technical specifications for the transmitter under test.</w:t>
      </w:r>
    </w:p>
    <w:p w14:paraId="75D65514" w14:textId="77777777" w:rsidR="0045336D" w:rsidRPr="00161268" w:rsidRDefault="0045336D" w:rsidP="0045336D">
      <w:r w:rsidRPr="00161268">
        <w:t xml:space="preserve">For transmitters of the maritime mobile service operating in the G1BCN class of emission in a transmission regime of narrow-band phase-shift keying, measurements are performed at a modulation rate of </w:t>
      </w:r>
      <w:r w:rsidRPr="00161268">
        <w:rPr>
          <w:i/>
        </w:rPr>
        <w:t>B</w:t>
      </w:r>
      <w:r w:rsidRPr="00161268">
        <w:t xml:space="preserve"> = 0.88 </w:t>
      </w:r>
      <w:r w:rsidRPr="00161268">
        <w:rPr>
          <w:i/>
        </w:rPr>
        <w:t>B</w:t>
      </w:r>
      <w:r w:rsidRPr="00161268">
        <w:rPr>
          <w:i/>
          <w:szCs w:val="24"/>
          <w:vertAlign w:val="subscript"/>
        </w:rPr>
        <w:t>max</w:t>
      </w:r>
      <w:r w:rsidRPr="00161268">
        <w:t xml:space="preserve">, where </w:t>
      </w:r>
      <w:r w:rsidRPr="00161268">
        <w:rPr>
          <w:i/>
        </w:rPr>
        <w:t>B</w:t>
      </w:r>
      <w:r w:rsidRPr="00161268">
        <w:rPr>
          <w:i/>
          <w:szCs w:val="24"/>
          <w:vertAlign w:val="subscript"/>
        </w:rPr>
        <w:t>max</w:t>
      </w:r>
      <w:r w:rsidRPr="00161268">
        <w:t xml:space="preserve"> is the maximum modulation rate in the channel.</w:t>
      </w:r>
    </w:p>
    <w:p w14:paraId="3A8AD3F5" w14:textId="77777777" w:rsidR="0045336D" w:rsidRPr="00161268" w:rsidRDefault="0045336D" w:rsidP="0045336D">
      <w:r w:rsidRPr="00161268">
        <w:t>For transmitters operating in the F1BCN, FID, FIE and F2B classes of emissions, measurements are performed at the maximum rated values of frequency deviation at the maximum modulation rate and using the most frequently occurring combinations of deviation and modulation rate.</w:t>
      </w:r>
    </w:p>
    <w:p w14:paraId="7AF222DC" w14:textId="677F1617" w:rsidR="0045336D" w:rsidRPr="00161268" w:rsidRDefault="0045336D" w:rsidP="0045336D">
      <w:r w:rsidRPr="00FD5DAC">
        <w:rPr>
          <w:bCs/>
        </w:rPr>
        <w:t>5.9</w:t>
      </w:r>
      <w:r w:rsidRPr="00161268">
        <w:tab/>
        <w:t>In application to transmitters operating in the classes of emissions F7BDX, F7D, F7E and F8B, the test signal is generated by modulating both channels of the transmitter with telegraph dots, the speed and synchronization of which shall be selected such that the instantaneous frequency (phase) of the transmitter goes through all four values at regular time intervals (see Fig. 3).</w:t>
      </w:r>
    </w:p>
    <w:p w14:paraId="36304F5A" w14:textId="77777777" w:rsidR="0045336D" w:rsidRPr="00161268" w:rsidRDefault="0045336D" w:rsidP="0045336D">
      <w:r w:rsidRPr="00161268">
        <w:t>For transmitters operating in the F7BDX class of emission, measurements are performed at maximum frequency separation and maximum modulation speed (on one of the channels).</w:t>
      </w:r>
    </w:p>
    <w:p w14:paraId="76610C3B" w14:textId="77777777" w:rsidR="0045336D" w:rsidRPr="00161268" w:rsidRDefault="0045336D" w:rsidP="0045336D">
      <w:pPr>
        <w:pStyle w:val="Note"/>
        <w:rPr>
          <w:bCs/>
        </w:rPr>
      </w:pPr>
      <w:r w:rsidRPr="00161268">
        <w:rPr>
          <w:bCs/>
        </w:rPr>
        <w:t>NOTE 1 – If measurement with the modulation signals described shows the transmitter to satisfy the requirements (see § 4) for synchronous operation of the channels, it is considered also to satisfy the requirements for asynchronous operation.</w:t>
      </w:r>
    </w:p>
    <w:p w14:paraId="041F19CA" w14:textId="117F6266" w:rsidR="0045336D" w:rsidRPr="00161268" w:rsidRDefault="0045336D" w:rsidP="0045336D">
      <w:pPr>
        <w:pStyle w:val="FigureNo"/>
        <w:spacing w:before="360"/>
      </w:pPr>
      <w:r w:rsidRPr="00161268">
        <w:lastRenderedPageBreak/>
        <w:t>Figure 3</w:t>
      </w:r>
    </w:p>
    <w:p w14:paraId="382D12A8" w14:textId="77777777" w:rsidR="0045336D" w:rsidRPr="00161268" w:rsidRDefault="0045336D" w:rsidP="0045336D">
      <w:pPr>
        <w:pStyle w:val="Figuretitle"/>
      </w:pPr>
      <w:r w:rsidRPr="00161268">
        <w:t>Shape of test signal for transmitters operating in the F7BDX class of emission</w:t>
      </w:r>
    </w:p>
    <w:p w14:paraId="34317A51" w14:textId="249B1DBC" w:rsidR="0045336D" w:rsidRPr="00161268" w:rsidRDefault="000B3C98" w:rsidP="0045336D">
      <w:pPr>
        <w:pStyle w:val="Figure"/>
      </w:pPr>
      <w:r>
        <w:rPr>
          <w:noProof/>
        </w:rPr>
        <w:drawing>
          <wp:inline distT="0" distB="0" distL="0" distR="0" wp14:anchorId="6DD07163" wp14:editId="64A1A6D7">
            <wp:extent cx="5721108" cy="4498857"/>
            <wp:effectExtent l="0" t="0" r="0" b="0"/>
            <wp:docPr id="1219943061" name="Picture 3" descr="A diagram of a cha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43061" name="Picture 3" descr="A diagram of a channe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1108" cy="4498857"/>
                    </a:xfrm>
                    <a:prstGeom prst="rect">
                      <a:avLst/>
                    </a:prstGeom>
                  </pic:spPr>
                </pic:pic>
              </a:graphicData>
            </a:graphic>
          </wp:inline>
        </w:drawing>
      </w:r>
    </w:p>
    <w:p w14:paraId="692E539C" w14:textId="77777777" w:rsidR="0045336D" w:rsidRPr="00161268" w:rsidRDefault="0045336D" w:rsidP="0045336D">
      <w:pPr>
        <w:pStyle w:val="Figurelegend"/>
        <w:spacing w:after="120"/>
        <w:ind w:left="1134"/>
      </w:pPr>
      <w:r w:rsidRPr="00161268">
        <w:rPr>
          <w:i/>
        </w:rPr>
        <w:t>f</w:t>
      </w:r>
      <w:r w:rsidRPr="00161268">
        <w:rPr>
          <w:szCs w:val="18"/>
          <w:vertAlign w:val="subscript"/>
        </w:rPr>
        <w:t>1</w:t>
      </w:r>
      <w:r w:rsidRPr="00161268">
        <w:t>:</w:t>
      </w:r>
      <w:r w:rsidRPr="00161268">
        <w:tab/>
        <w:t xml:space="preserve">frequency that corresponds to “key raised” in both channels </w:t>
      </w:r>
    </w:p>
    <w:p w14:paraId="314A6DE0" w14:textId="77777777" w:rsidR="0045336D" w:rsidRPr="00161268" w:rsidRDefault="0045336D" w:rsidP="0045336D">
      <w:pPr>
        <w:pStyle w:val="Figurelegend"/>
        <w:spacing w:after="120"/>
        <w:ind w:left="1134"/>
      </w:pPr>
      <w:r w:rsidRPr="00161268">
        <w:rPr>
          <w:i/>
        </w:rPr>
        <w:t>f</w:t>
      </w:r>
      <w:r w:rsidRPr="00161268">
        <w:rPr>
          <w:szCs w:val="18"/>
          <w:vertAlign w:val="subscript"/>
        </w:rPr>
        <w:t>2</w:t>
      </w:r>
      <w:r w:rsidRPr="00161268">
        <w:t>:</w:t>
      </w:r>
      <w:r w:rsidRPr="00161268">
        <w:tab/>
        <w:t>frequency that corresponds to “key depressed” in the first and “key raised” in the second channel</w:t>
      </w:r>
    </w:p>
    <w:p w14:paraId="0F65FAED" w14:textId="77777777" w:rsidR="0045336D" w:rsidRPr="00161268" w:rsidRDefault="0045336D" w:rsidP="0045336D">
      <w:pPr>
        <w:pStyle w:val="Figurelegend"/>
        <w:spacing w:after="120"/>
        <w:ind w:left="1134"/>
      </w:pPr>
      <w:r w:rsidRPr="00161268">
        <w:rPr>
          <w:i/>
        </w:rPr>
        <w:t>f</w:t>
      </w:r>
      <w:r w:rsidRPr="00161268">
        <w:rPr>
          <w:szCs w:val="18"/>
          <w:vertAlign w:val="subscript"/>
        </w:rPr>
        <w:t>3</w:t>
      </w:r>
      <w:r w:rsidRPr="00161268">
        <w:t>:</w:t>
      </w:r>
      <w:r w:rsidRPr="00161268">
        <w:tab/>
        <w:t>frequency that corresponds to “key raised” in the first and “key depressed” in the second channel</w:t>
      </w:r>
    </w:p>
    <w:p w14:paraId="565813B0" w14:textId="77777777" w:rsidR="0045336D" w:rsidRPr="00161268" w:rsidRDefault="0045336D" w:rsidP="0045336D">
      <w:pPr>
        <w:pStyle w:val="Figurelegend"/>
        <w:spacing w:after="120"/>
        <w:ind w:left="1134"/>
      </w:pPr>
      <w:r w:rsidRPr="00161268">
        <w:rPr>
          <w:i/>
        </w:rPr>
        <w:t>f</w:t>
      </w:r>
      <w:r w:rsidRPr="00161268">
        <w:rPr>
          <w:szCs w:val="18"/>
          <w:vertAlign w:val="subscript"/>
        </w:rPr>
        <w:t>4</w:t>
      </w:r>
      <w:r w:rsidRPr="00161268">
        <w:t>:</w:t>
      </w:r>
      <w:r w:rsidRPr="00161268">
        <w:tab/>
        <w:t xml:space="preserve">frequency that corresponds to “key depressed” in both channels </w:t>
      </w:r>
    </w:p>
    <w:p w14:paraId="0BF82C9E" w14:textId="77777777" w:rsidR="0045336D" w:rsidRPr="00161268" w:rsidRDefault="0045336D" w:rsidP="0045336D">
      <w:pPr>
        <w:pStyle w:val="Figurelegend"/>
        <w:spacing w:after="120"/>
        <w:ind w:left="1134"/>
      </w:pPr>
      <w:r w:rsidRPr="00161268">
        <w:t>U:</w:t>
      </w:r>
      <w:r w:rsidRPr="00161268">
        <w:tab/>
        <w:t>modulating potential</w:t>
      </w:r>
    </w:p>
    <w:p w14:paraId="4AD46F88" w14:textId="77777777" w:rsidR="0045336D" w:rsidRPr="00161268" w:rsidRDefault="0045336D" w:rsidP="0045336D">
      <w:pPr>
        <w:pStyle w:val="Figurelegend"/>
        <w:spacing w:after="120"/>
        <w:ind w:left="1134"/>
      </w:pPr>
      <w:r w:rsidRPr="00161268">
        <w:t>t:</w:t>
      </w:r>
      <w:r w:rsidRPr="00161268">
        <w:tab/>
        <w:t>time.</w:t>
      </w:r>
    </w:p>
    <w:p w14:paraId="52C78ED8" w14:textId="77777777" w:rsidR="0045336D" w:rsidRPr="00161268" w:rsidRDefault="0045336D" w:rsidP="0045336D">
      <w:r w:rsidRPr="00FD5DAC">
        <w:rPr>
          <w:bCs/>
        </w:rPr>
        <w:t>5.10</w:t>
      </w:r>
      <w:r w:rsidRPr="00161268">
        <w:tab/>
        <w:t>In application to transmitters operating in the F1C-- or F3C-- classes of emissions, the test signal is a 1.9 kHz sinusoidal signal amplitude-modulated with a coefficient of modulation of 90% and a frequency of 1.1 kHz. Measurements of bandwidth are performed with a frequency deviation of 1 500 Hz at the transmitter output.</w:t>
      </w:r>
    </w:p>
    <w:p w14:paraId="4CBFD786" w14:textId="77777777" w:rsidR="0045336D" w:rsidRPr="00161268" w:rsidRDefault="0045336D" w:rsidP="0045336D">
      <w:r w:rsidRPr="00FD5DAC">
        <w:rPr>
          <w:bCs/>
        </w:rPr>
        <w:t>5.11</w:t>
      </w:r>
      <w:r w:rsidRPr="00161268">
        <w:tab/>
        <w:t>In application to transmitters operating in the classes of emissions A3C-- or R3C--, the test signal is a 1.9 kHz sinusoidal signal frequency-modulated with a 550 Hz sinusoidal signal at a deviation of 400 Hz (simulating transmission of black and white bars). Modulation depth at the transmitter output is set at 90%.</w:t>
      </w:r>
    </w:p>
    <w:p w14:paraId="76BC0E76" w14:textId="77777777" w:rsidR="0045336D" w:rsidRPr="00161268" w:rsidRDefault="0045336D" w:rsidP="0045336D">
      <w:r w:rsidRPr="00FD5DAC">
        <w:rPr>
          <w:bCs/>
        </w:rPr>
        <w:t>5.12</w:t>
      </w:r>
      <w:r w:rsidRPr="00161268">
        <w:tab/>
        <w:t>In application to transmitters operating in the F3EGN class of emission, the test signal is sinusoidal with a frequency equal to the maximum value of the modulating frequency, with a coefficient of non-linear distortion of 1% maximum. Measurements are performed at peak frequency deviation. Deviation uncertainty must not exceed 5%.</w:t>
      </w:r>
    </w:p>
    <w:p w14:paraId="2783BC74" w14:textId="04D89C00" w:rsidR="0045336D" w:rsidRPr="00161268" w:rsidRDefault="0045336D" w:rsidP="0045336D">
      <w:pPr>
        <w:pStyle w:val="Note"/>
      </w:pPr>
      <w:r w:rsidRPr="00161268">
        <w:rPr>
          <w:bCs/>
        </w:rPr>
        <w:t xml:space="preserve">NOTE 1 – </w:t>
      </w:r>
      <w:r w:rsidRPr="00161268">
        <w:t xml:space="preserve">The requirements for the –30 dB bandwidth for assessment of emission frequencies of broadcast transmitters with a broadband linear modulation stage are considered to have been met if the peak frequency </w:t>
      </w:r>
      <w:r w:rsidRPr="00161268">
        <w:lastRenderedPageBreak/>
        <w:t>deviation specified in the technical specifications is not exceeded and there is compliance with the non-linear distortion, noise and transmitter noise requirements.</w:t>
      </w:r>
    </w:p>
    <w:p w14:paraId="03E18416" w14:textId="77777777" w:rsidR="0045336D" w:rsidRPr="00FD5DAC" w:rsidRDefault="0045336D" w:rsidP="0045336D">
      <w:pPr>
        <w:rPr>
          <w:bCs/>
        </w:rPr>
      </w:pPr>
      <w:r w:rsidRPr="00FD5DAC">
        <w:rPr>
          <w:bCs/>
        </w:rPr>
        <w:t>5.13</w:t>
      </w:r>
      <w:r w:rsidRPr="00FD5DAC">
        <w:rPr>
          <w:bCs/>
        </w:rPr>
        <w:tab/>
        <w:t>In transmitters operating in the classes of emissions A3EJN, A3EGN, H3EJN, J3EJN, R3EJN, R3EGN, R7BCF, J7BCF, F3EJN, B8EJN and B9WWX, measurements are performed using filter-shaped noise test signals.</w:t>
      </w:r>
    </w:p>
    <w:p w14:paraId="7D950094" w14:textId="77777777" w:rsidR="0045336D" w:rsidRPr="00FD5DAC" w:rsidRDefault="0045336D" w:rsidP="0045336D">
      <w:pPr>
        <w:rPr>
          <w:bCs/>
        </w:rPr>
      </w:pPr>
      <w:r w:rsidRPr="00FD5DAC">
        <w:rPr>
          <w:bCs/>
        </w:rPr>
        <w:t>For transmitters operating in the classes of emissions A3EGN or R3EGN, a broadcast signal shaping filter is used (see Annex 3, § 12).</w:t>
      </w:r>
    </w:p>
    <w:p w14:paraId="58441DA2" w14:textId="77777777" w:rsidR="0045336D" w:rsidRPr="00FD5DAC" w:rsidRDefault="0045336D" w:rsidP="0045336D">
      <w:pPr>
        <w:rPr>
          <w:bCs/>
        </w:rPr>
      </w:pPr>
      <w:r w:rsidRPr="00FD5DAC">
        <w:rPr>
          <w:bCs/>
        </w:rPr>
        <w:t>For transmitters operating in the classes of emissions R7BCF, J7BCF or B9WWX, and transmitters of the mobile service operating in the classes of emissions A3EJN, R3EJN, H3EJN, J3EJN or F3EJN, the shaping filter may be any filter having the passband of the telephony channel used in that service.</w:t>
      </w:r>
    </w:p>
    <w:p w14:paraId="4831B109" w14:textId="77777777" w:rsidR="0045336D" w:rsidRPr="00FD5DAC" w:rsidRDefault="0045336D" w:rsidP="0045336D">
      <w:pPr>
        <w:rPr>
          <w:bCs/>
        </w:rPr>
      </w:pPr>
      <w:r w:rsidRPr="00FD5DAC">
        <w:rPr>
          <w:bCs/>
        </w:rPr>
        <w:t>In all other cases a conventional telephone signal shaping filter (see Annex 3, § 11) is used. For transmitters operating in the B8EJN or B9WWX classes of emissions, a noise test signal is fed via shaping filters into each of the channels.</w:t>
      </w:r>
    </w:p>
    <w:p w14:paraId="3561704D" w14:textId="77777777" w:rsidR="0045336D" w:rsidRPr="00FD5DAC" w:rsidRDefault="0045336D" w:rsidP="0045336D">
      <w:pPr>
        <w:rPr>
          <w:bCs/>
        </w:rPr>
      </w:pPr>
      <w:r w:rsidRPr="00FD5DAC">
        <w:rPr>
          <w:bCs/>
        </w:rPr>
        <w:t>5.14</w:t>
      </w:r>
      <w:r w:rsidRPr="00FD5DAC">
        <w:rPr>
          <w:bCs/>
        </w:rPr>
        <w:tab/>
        <w:t>In application to transmitters operating in the F8EJF class of emission, the noise signal generated by a crosstalk analyser is used as the test signal.</w:t>
      </w:r>
    </w:p>
    <w:p w14:paraId="761DFF21" w14:textId="77777777" w:rsidR="0045336D" w:rsidRPr="00FD5DAC" w:rsidRDefault="0045336D" w:rsidP="0045336D">
      <w:pPr>
        <w:rPr>
          <w:bCs/>
        </w:rPr>
      </w:pPr>
      <w:r w:rsidRPr="00FD5DAC">
        <w:rPr>
          <w:bCs/>
        </w:rPr>
        <w:t>5.15</w:t>
      </w:r>
      <w:r w:rsidRPr="00FD5DAC">
        <w:rPr>
          <w:bCs/>
        </w:rPr>
        <w:tab/>
        <w:t>In application to transmitters operating in the D7W class of emission, the test signal is provided from a pseudo-random sequence pulse generator.</w:t>
      </w:r>
    </w:p>
    <w:p w14:paraId="77D187ED" w14:textId="77777777" w:rsidR="0045336D" w:rsidRPr="00FD5DAC" w:rsidRDefault="0045336D" w:rsidP="0045336D">
      <w:pPr>
        <w:rPr>
          <w:bCs/>
        </w:rPr>
      </w:pPr>
      <w:r w:rsidRPr="00FD5DAC">
        <w:rPr>
          <w:bCs/>
        </w:rPr>
        <w:t>5.16</w:t>
      </w:r>
      <w:r w:rsidRPr="00FD5DAC">
        <w:rPr>
          <w:bCs/>
        </w:rPr>
        <w:tab/>
        <w:t>In application to transmitters operating in the F3F or F8WWN classes of emissions, the test signal is provided from a television test signal generator.</w:t>
      </w:r>
    </w:p>
    <w:p w14:paraId="3C588184" w14:textId="77777777" w:rsidR="0045336D" w:rsidRPr="00FD5DAC" w:rsidRDefault="0045336D" w:rsidP="0045336D">
      <w:pPr>
        <w:rPr>
          <w:bCs/>
        </w:rPr>
      </w:pPr>
      <w:r w:rsidRPr="00FD5DAC">
        <w:rPr>
          <w:bCs/>
        </w:rPr>
        <w:t>5.17</w:t>
      </w:r>
      <w:r w:rsidRPr="00FD5DAC">
        <w:rPr>
          <w:bCs/>
        </w:rPr>
        <w:tab/>
        <w:t>In application to transmitters operating in the M7E, PONAN, K1B-- or Q1B-- classes of emissions, measurements are performed in a regime of transmitter modulation using non-coded pulses that are as short as possible under the technical specifications for the transmitter under test. If the transmitter is incapable of operation under a regime of exclusively short pulses, measurement may be performed in a working or test modulation regime.</w:t>
      </w:r>
    </w:p>
    <w:p w14:paraId="2A6D6684" w14:textId="77777777" w:rsidR="0045336D" w:rsidRPr="00FD5DAC" w:rsidRDefault="0045336D" w:rsidP="0045336D">
      <w:pPr>
        <w:rPr>
          <w:bCs/>
        </w:rPr>
      </w:pPr>
      <w:r w:rsidRPr="00FD5DAC">
        <w:rPr>
          <w:bCs/>
        </w:rPr>
        <w:t>5.18</w:t>
      </w:r>
      <w:r w:rsidRPr="00FD5DAC">
        <w:rPr>
          <w:bCs/>
        </w:rPr>
        <w:tab/>
        <w:t>Concerning those classes of emissions for which the given standards do not specify rules for measuring the –30 dB bandwidth for assessment and bandwidths of OoB spectra, the general rules provided in the ITU</w:t>
      </w:r>
      <w:r w:rsidRPr="00FD5DAC">
        <w:rPr>
          <w:bCs/>
        </w:rPr>
        <w:noBreakHyphen/>
        <w:t>R Recommendations are used.</w:t>
      </w:r>
    </w:p>
    <w:p w14:paraId="4202AD52" w14:textId="77777777" w:rsidR="0045336D" w:rsidRPr="00FD5DAC" w:rsidRDefault="0045336D" w:rsidP="0045336D">
      <w:pPr>
        <w:pStyle w:val="Headingi"/>
        <w:rPr>
          <w:bCs/>
        </w:rPr>
      </w:pPr>
      <w:bookmarkStart w:id="28" w:name="_Toc124665032"/>
      <w:r w:rsidRPr="00FD5DAC">
        <w:rPr>
          <w:bCs/>
        </w:rPr>
        <w:t>Determining test signal levels</w:t>
      </w:r>
      <w:bookmarkEnd w:id="28"/>
    </w:p>
    <w:p w14:paraId="7BBFF4AF" w14:textId="77777777" w:rsidR="0045336D" w:rsidRPr="00FD5DAC" w:rsidRDefault="0045336D" w:rsidP="0045336D">
      <w:pPr>
        <w:rPr>
          <w:bCs/>
        </w:rPr>
      </w:pPr>
      <w:r w:rsidRPr="00FD5DAC">
        <w:rPr>
          <w:bCs/>
        </w:rPr>
        <w:t>5.19</w:t>
      </w:r>
      <w:r w:rsidRPr="00FD5DAC">
        <w:rPr>
          <w:bCs/>
        </w:rPr>
        <w:tab/>
        <w:t>For application to transmitters operating in the classes of emissions A1AAN, A1BBN, A2AAN, H2BBN, J2BBN, F1BCN, G1BCN, FID, FIE, F2B, F7E, AIBBN, F7B, F8B, GIB, GIE, GIF, GIW, G2B, G2D, G7D, G7E, G7F and G7W, the level of the test signal is that of the unmediated (unshifted) carrier, or of the subcarrier, for the R3C-- class of emission.</w:t>
      </w:r>
    </w:p>
    <w:p w14:paraId="0E1ACBDF" w14:textId="77777777" w:rsidR="0045336D" w:rsidRPr="00161268" w:rsidRDefault="0045336D" w:rsidP="0045336D">
      <w:r w:rsidRPr="00FD5DAC">
        <w:rPr>
          <w:bCs/>
        </w:rPr>
        <w:t>5.20</w:t>
      </w:r>
      <w:r w:rsidRPr="00FD5DAC">
        <w:rPr>
          <w:bCs/>
        </w:rPr>
        <w:tab/>
        <w:t>In application to transmitters operating in classes of emissions A3EJN, A3EGN, R3EJN, R3EGN, B8EJN</w:t>
      </w:r>
      <w:r w:rsidRPr="00161268">
        <w:t>, H3EJN, J3EJN, R7BCF, J7BCF, B9WWX and F3EJN, the level of the noise test signal is determined by the following method.</w:t>
      </w:r>
    </w:p>
    <w:p w14:paraId="350BEBE0" w14:textId="77777777" w:rsidR="0045336D" w:rsidRPr="00161268" w:rsidRDefault="0045336D" w:rsidP="0045336D">
      <w:r w:rsidRPr="00161268">
        <w:t>Using a low-frequency generator, the transmitter input is modulated with a sinusoidal signal having a frequency of 600 Hz if a telephone signal shaping filter is being used, 1 000 Hz if a filter with a telephone-type channel passband is used, or 300 Hz if a broadcast signal shaping filter is used.</w:t>
      </w:r>
    </w:p>
    <w:p w14:paraId="2564BD41" w14:textId="77777777" w:rsidR="0045336D" w:rsidRPr="00161268" w:rsidRDefault="0045336D" w:rsidP="0045336D">
      <w:r w:rsidRPr="00161268">
        <w:t>The level of the sinusoidal input signal is adjusted to provide 100% modulation for transmitters operating in the A3EJN and A3EGN class of emission, nominal peak power for transmitters operating in classes R3EGN, R3EJN, B8EJN, H3EJN, J3EJN, R7BCF, J7BCF and B9WWX, and nominal frequency deviation for those operating in the F3EJN class.</w:t>
      </w:r>
    </w:p>
    <w:p w14:paraId="24BD2807" w14:textId="77777777" w:rsidR="0045336D" w:rsidRPr="00161268" w:rsidRDefault="0045336D" w:rsidP="0045336D">
      <w:r w:rsidRPr="00161268">
        <w:t>The r.m.s. value of that signal voltage,</w:t>
      </w:r>
      <w:r w:rsidRPr="00161268">
        <w:rPr>
          <w:i/>
          <w:iCs/>
        </w:rPr>
        <w:t xml:space="preserve"> U</w:t>
      </w:r>
      <w:r w:rsidRPr="00161268">
        <w:rPr>
          <w:i/>
          <w:iCs/>
          <w:vertAlign w:val="subscript"/>
        </w:rPr>
        <w:t>sin</w:t>
      </w:r>
      <w:r w:rsidRPr="00161268">
        <w:t xml:space="preserve">, is noted. In the case of transmitters operating in the classes of emissions A3EJN, A3EGN, R3EGN, R3EJN, H3EJN, J3EJN, R7BCF, J7BCF, B8EJN or </w:t>
      </w:r>
      <w:r w:rsidRPr="00161268">
        <w:lastRenderedPageBreak/>
        <w:t xml:space="preserve">B9WWX, a noise signal is then fed through the same shaping filter, its level being adjusted so as to give an effective noise voltage, measured by the same meter, of </w:t>
      </w:r>
      <w:r w:rsidRPr="00161268">
        <w:rPr>
          <w:i/>
          <w:iCs/>
        </w:rPr>
        <w:t>U</w:t>
      </w:r>
      <w:r w:rsidRPr="00161268">
        <w:rPr>
          <w:i/>
          <w:iCs/>
          <w:vertAlign w:val="subscript"/>
        </w:rPr>
        <w:t>N</w:t>
      </w:r>
      <w:r w:rsidRPr="00161268">
        <w:rPr>
          <w:vertAlign w:val="subscript"/>
        </w:rPr>
        <w:t> </w:t>
      </w:r>
      <w:r w:rsidRPr="00161268">
        <w:t>= </w:t>
      </w:r>
      <w:r w:rsidRPr="00161268">
        <w:rPr>
          <w:bCs/>
          <w:i/>
          <w:iCs/>
        </w:rPr>
        <w:t>K</w:t>
      </w:r>
      <w:r w:rsidRPr="00161268">
        <w:rPr>
          <w:b/>
          <w:bCs/>
          <w:i/>
          <w:iCs/>
          <w:vertAlign w:val="subscript"/>
        </w:rPr>
        <w:t>s</w:t>
      </w:r>
      <w:r w:rsidRPr="00161268">
        <w:rPr>
          <w:i/>
          <w:iCs/>
        </w:rPr>
        <w:t>U</w:t>
      </w:r>
      <w:r w:rsidRPr="00161268">
        <w:rPr>
          <w:i/>
          <w:iCs/>
          <w:vertAlign w:val="subscript"/>
        </w:rPr>
        <w:t>sin</w:t>
      </w:r>
      <w:r w:rsidRPr="00161268">
        <w:t>.</w:t>
      </w:r>
    </w:p>
    <w:p w14:paraId="07B55DFA" w14:textId="77777777" w:rsidR="0045336D" w:rsidRPr="00161268" w:rsidRDefault="0045336D" w:rsidP="0045336D">
      <w:r w:rsidRPr="00161268">
        <w:t xml:space="preserve">If it is not possible to achieve a modulation factor of 100% (class A3EJN or A3EGN emissions), the r.m.s. value of the noise voltage may be adjusted using the formula </w:t>
      </w:r>
      <w:r w:rsidRPr="00161268">
        <w:rPr>
          <w:i/>
          <w:iCs/>
        </w:rPr>
        <w:t>U</w:t>
      </w:r>
      <w:r w:rsidRPr="00161268">
        <w:rPr>
          <w:i/>
          <w:iCs/>
          <w:vertAlign w:val="subscript"/>
        </w:rPr>
        <w:t>N</w:t>
      </w:r>
      <w:r w:rsidRPr="00161268">
        <w:t> = 2</w:t>
      </w:r>
      <w:r w:rsidRPr="00161268">
        <w:rPr>
          <w:i/>
          <w:iCs/>
        </w:rPr>
        <w:t>K</w:t>
      </w:r>
      <w:r w:rsidRPr="00161268">
        <w:rPr>
          <w:i/>
          <w:iCs/>
          <w:vertAlign w:val="subscript"/>
        </w:rPr>
        <w:t>s</w:t>
      </w:r>
      <w:r w:rsidRPr="00161268">
        <w:rPr>
          <w:i/>
          <w:iCs/>
        </w:rPr>
        <w:t>U'</w:t>
      </w:r>
      <w:r w:rsidRPr="00161268">
        <w:rPr>
          <w:i/>
          <w:iCs/>
          <w:vertAlign w:val="subscript"/>
        </w:rPr>
        <w:t>sin</w:t>
      </w:r>
      <w:r w:rsidRPr="00161268">
        <w:t xml:space="preserve">, where </w:t>
      </w:r>
      <w:r w:rsidRPr="00161268">
        <w:rPr>
          <w:i/>
          <w:iCs/>
        </w:rPr>
        <w:t>U'</w:t>
      </w:r>
      <w:r w:rsidRPr="00161268">
        <w:rPr>
          <w:i/>
          <w:iCs/>
          <w:vertAlign w:val="subscript"/>
        </w:rPr>
        <w:t>sin</w:t>
      </w:r>
      <w:r w:rsidRPr="00161268">
        <w:t xml:space="preserve"> is the effective signal level giving a factor of modulation of 50%. The value of </w:t>
      </w:r>
      <w:r w:rsidRPr="00161268">
        <w:rPr>
          <w:i/>
          <w:iCs/>
        </w:rPr>
        <w:t>K</w:t>
      </w:r>
      <w:r w:rsidRPr="00161268">
        <w:rPr>
          <w:i/>
          <w:iCs/>
          <w:vertAlign w:val="subscript"/>
        </w:rPr>
        <w:t>s</w:t>
      </w:r>
      <w:r w:rsidRPr="00161268">
        <w:t xml:space="preserve"> for the various cases described is given in Table 5.</w:t>
      </w:r>
    </w:p>
    <w:p w14:paraId="53E2F398" w14:textId="77777777" w:rsidR="0045336D" w:rsidRPr="00161268" w:rsidRDefault="0045336D" w:rsidP="0045336D">
      <w:r w:rsidRPr="00161268">
        <w:t>In the case of classes of emissions R3EJN, R3EGN, J3EJN, B8EJN and J7BCF, the necessary level of the noise signal can be adjusted via the transmitter output power, in such a way that when the noise signal is fed in, the mean output power of the transmitter is exactly 0.25 of its rated peak power.</w:t>
      </w:r>
    </w:p>
    <w:p w14:paraId="44A7FBC4" w14:textId="77777777" w:rsidR="0045336D" w:rsidRPr="00161268" w:rsidRDefault="0045336D" w:rsidP="0045336D">
      <w:pPr>
        <w:pStyle w:val="TableNo"/>
      </w:pPr>
      <w:r w:rsidRPr="00161268">
        <w:t>TABLE 5</w:t>
      </w:r>
    </w:p>
    <w:p w14:paraId="7B72571B" w14:textId="77777777" w:rsidR="0045336D" w:rsidRPr="00161268" w:rsidRDefault="0045336D" w:rsidP="0045336D">
      <w:pPr>
        <w:pStyle w:val="Tabletitle"/>
        <w:rPr>
          <w:vertAlign w:val="subscript"/>
        </w:rPr>
      </w:pPr>
      <w:r w:rsidRPr="00161268">
        <w:t xml:space="preserve">Value of the coefficient </w:t>
      </w:r>
      <w:r w:rsidRPr="00161268">
        <w:rPr>
          <w:i/>
          <w:iCs/>
        </w:rPr>
        <w:t>K</w:t>
      </w:r>
      <w:r w:rsidRPr="00161268">
        <w:rPr>
          <w:i/>
          <w:iCs/>
          <w:vertAlign w:val="subscript"/>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670"/>
        <w:gridCol w:w="1710"/>
      </w:tblGrid>
      <w:tr w:rsidR="0045336D" w:rsidRPr="00161268" w14:paraId="257C6B28" w14:textId="77777777" w:rsidTr="00743406">
        <w:trPr>
          <w:jc w:val="center"/>
        </w:trPr>
        <w:tc>
          <w:tcPr>
            <w:tcW w:w="3190" w:type="dxa"/>
            <w:vAlign w:val="center"/>
          </w:tcPr>
          <w:p w14:paraId="6C849CE5" w14:textId="77777777" w:rsidR="0045336D" w:rsidRPr="00161268" w:rsidRDefault="0045336D" w:rsidP="00743406">
            <w:pPr>
              <w:pStyle w:val="Tablehead"/>
            </w:pPr>
            <w:r w:rsidRPr="00161268">
              <w:t>Class of emission</w:t>
            </w:r>
          </w:p>
        </w:tc>
        <w:tc>
          <w:tcPr>
            <w:tcW w:w="4670" w:type="dxa"/>
            <w:vAlign w:val="center"/>
          </w:tcPr>
          <w:p w14:paraId="3683E139" w14:textId="77777777" w:rsidR="0045336D" w:rsidRPr="00161268" w:rsidRDefault="0045336D" w:rsidP="00743406">
            <w:pPr>
              <w:pStyle w:val="Tablehead"/>
            </w:pPr>
            <w:r w:rsidRPr="00161268">
              <w:t>Description</w:t>
            </w:r>
          </w:p>
        </w:tc>
        <w:tc>
          <w:tcPr>
            <w:tcW w:w="1710" w:type="dxa"/>
            <w:vAlign w:val="center"/>
          </w:tcPr>
          <w:p w14:paraId="7C640E10" w14:textId="77777777" w:rsidR="0045336D" w:rsidRPr="00161268" w:rsidRDefault="0045336D" w:rsidP="00743406">
            <w:pPr>
              <w:pStyle w:val="Tablehead"/>
              <w:rPr>
                <w:i/>
                <w:iCs/>
                <w:vertAlign w:val="subscript"/>
              </w:rPr>
            </w:pPr>
            <w:r w:rsidRPr="00161268">
              <w:rPr>
                <w:i/>
                <w:iCs/>
              </w:rPr>
              <w:t>K</w:t>
            </w:r>
            <w:r w:rsidRPr="00161268">
              <w:rPr>
                <w:i/>
                <w:iCs/>
                <w:vertAlign w:val="subscript"/>
              </w:rPr>
              <w:t>s</w:t>
            </w:r>
          </w:p>
        </w:tc>
      </w:tr>
      <w:tr w:rsidR="0045336D" w:rsidRPr="00161268" w14:paraId="66968058" w14:textId="77777777" w:rsidTr="00743406">
        <w:trPr>
          <w:jc w:val="center"/>
        </w:trPr>
        <w:tc>
          <w:tcPr>
            <w:tcW w:w="3190" w:type="dxa"/>
            <w:vAlign w:val="center"/>
          </w:tcPr>
          <w:p w14:paraId="3127B460" w14:textId="77777777" w:rsidR="0045336D" w:rsidRPr="00161268" w:rsidRDefault="0045336D" w:rsidP="00743406">
            <w:pPr>
              <w:pStyle w:val="Tabletext"/>
              <w:jc w:val="center"/>
            </w:pPr>
            <w:r w:rsidRPr="00161268">
              <w:t>A3EGN, A3EJN</w:t>
            </w:r>
          </w:p>
        </w:tc>
        <w:tc>
          <w:tcPr>
            <w:tcW w:w="4670" w:type="dxa"/>
          </w:tcPr>
          <w:p w14:paraId="5B3F8E5B" w14:textId="77777777" w:rsidR="0045336D" w:rsidRPr="00161268" w:rsidRDefault="0045336D" w:rsidP="00743406">
            <w:pPr>
              <w:pStyle w:val="Tabletext"/>
              <w:jc w:val="center"/>
            </w:pPr>
            <w:r w:rsidRPr="00161268">
              <w:t>Radio broadcasting and telephony</w:t>
            </w:r>
            <w:r w:rsidRPr="00161268">
              <w:br/>
              <w:t>Aircraft transmitters in the aeronautical mobile service</w:t>
            </w:r>
          </w:p>
        </w:tc>
        <w:tc>
          <w:tcPr>
            <w:tcW w:w="1710" w:type="dxa"/>
          </w:tcPr>
          <w:p w14:paraId="30451DD7" w14:textId="77777777" w:rsidR="0045336D" w:rsidRPr="00161268" w:rsidRDefault="0045336D" w:rsidP="00743406">
            <w:pPr>
              <w:pStyle w:val="Tabletext"/>
              <w:jc w:val="center"/>
            </w:pPr>
            <w:r w:rsidRPr="00161268">
              <w:t>0.35</w:t>
            </w:r>
            <w:r w:rsidRPr="00161268">
              <w:br/>
              <w:t>0.47</w:t>
            </w:r>
          </w:p>
        </w:tc>
      </w:tr>
      <w:tr w:rsidR="0045336D" w:rsidRPr="00161268" w14:paraId="4FD58459" w14:textId="77777777" w:rsidTr="00743406">
        <w:trPr>
          <w:jc w:val="center"/>
        </w:trPr>
        <w:tc>
          <w:tcPr>
            <w:tcW w:w="3190" w:type="dxa"/>
            <w:vAlign w:val="center"/>
          </w:tcPr>
          <w:p w14:paraId="36C6957F" w14:textId="77777777" w:rsidR="0045336D" w:rsidRPr="00161268" w:rsidRDefault="0045336D" w:rsidP="00743406">
            <w:pPr>
              <w:pStyle w:val="Tabletext"/>
              <w:jc w:val="center"/>
            </w:pPr>
            <w:r w:rsidRPr="00161268">
              <w:t>H3EJN, R3EJN, R3EGN, J3EJN, J7BGF, F3EJN, R7BCF</w:t>
            </w:r>
          </w:p>
        </w:tc>
        <w:tc>
          <w:tcPr>
            <w:tcW w:w="4670" w:type="dxa"/>
          </w:tcPr>
          <w:p w14:paraId="7B6207B1" w14:textId="77777777" w:rsidR="0045336D" w:rsidRPr="00161268" w:rsidRDefault="0045336D" w:rsidP="00743406">
            <w:pPr>
              <w:pStyle w:val="Tabletext"/>
              <w:jc w:val="center"/>
            </w:pPr>
            <w:r w:rsidRPr="00161268">
              <w:t>Radio broadcasting and telephony, including transmitters in the mobile service, multichannel voice-frequency telegraphy</w:t>
            </w:r>
          </w:p>
        </w:tc>
        <w:tc>
          <w:tcPr>
            <w:tcW w:w="1710" w:type="dxa"/>
            <w:vAlign w:val="center"/>
          </w:tcPr>
          <w:p w14:paraId="7ACE1A57" w14:textId="77777777" w:rsidR="0045336D" w:rsidRPr="00161268" w:rsidRDefault="0045336D" w:rsidP="00743406">
            <w:pPr>
              <w:pStyle w:val="Tabletext"/>
              <w:jc w:val="center"/>
            </w:pPr>
            <w:r w:rsidRPr="00161268">
              <w:t>0.47</w:t>
            </w:r>
          </w:p>
        </w:tc>
      </w:tr>
      <w:tr w:rsidR="0045336D" w:rsidRPr="00161268" w14:paraId="72BAE3F6" w14:textId="77777777" w:rsidTr="00743406">
        <w:trPr>
          <w:jc w:val="center"/>
        </w:trPr>
        <w:tc>
          <w:tcPr>
            <w:tcW w:w="3190" w:type="dxa"/>
            <w:vAlign w:val="center"/>
          </w:tcPr>
          <w:p w14:paraId="4D433734" w14:textId="77777777" w:rsidR="0045336D" w:rsidRPr="00161268" w:rsidRDefault="0045336D" w:rsidP="00743406">
            <w:pPr>
              <w:pStyle w:val="Tabletext"/>
              <w:jc w:val="center"/>
            </w:pPr>
            <w:r w:rsidRPr="00161268">
              <w:t>B8EJN</w:t>
            </w:r>
          </w:p>
        </w:tc>
        <w:tc>
          <w:tcPr>
            <w:tcW w:w="4670" w:type="dxa"/>
          </w:tcPr>
          <w:p w14:paraId="26A99CCF" w14:textId="77777777" w:rsidR="0045336D" w:rsidRPr="00161268" w:rsidRDefault="0045336D" w:rsidP="00743406">
            <w:pPr>
              <w:pStyle w:val="Tabletext"/>
              <w:jc w:val="center"/>
            </w:pPr>
            <w:r w:rsidRPr="00161268">
              <w:t>Second-channel telephony</w:t>
            </w:r>
            <w:r w:rsidRPr="00161268">
              <w:br/>
              <w:t>Fourth-channel telephony</w:t>
            </w:r>
          </w:p>
        </w:tc>
        <w:tc>
          <w:tcPr>
            <w:tcW w:w="1710" w:type="dxa"/>
            <w:vAlign w:val="center"/>
          </w:tcPr>
          <w:p w14:paraId="53F17FA6" w14:textId="77777777" w:rsidR="0045336D" w:rsidRPr="00161268" w:rsidRDefault="0045336D" w:rsidP="00743406">
            <w:pPr>
              <w:pStyle w:val="Tabletext"/>
              <w:jc w:val="center"/>
            </w:pPr>
            <w:r w:rsidRPr="00161268">
              <w:t>0.33</w:t>
            </w:r>
            <w:r w:rsidRPr="00161268">
              <w:br/>
              <w:t>0.23</w:t>
            </w:r>
          </w:p>
        </w:tc>
      </w:tr>
    </w:tbl>
    <w:p w14:paraId="06C83A59" w14:textId="77777777" w:rsidR="0045336D" w:rsidRPr="00161268" w:rsidRDefault="0045336D" w:rsidP="0045336D">
      <w:pPr>
        <w:pStyle w:val="Tablefin"/>
      </w:pPr>
    </w:p>
    <w:p w14:paraId="4A73240D" w14:textId="77777777" w:rsidR="0045336D" w:rsidRPr="00161268" w:rsidRDefault="0045336D" w:rsidP="0045336D">
      <w:r w:rsidRPr="00161268">
        <w:t xml:space="preserve">For transmitters that operate only with specific types of electroacoustic transducers (such as microphones or laryngophones) and use dynamic range limiting on the input signal, the level of the noise signal at the transmitter input is adjusted so that </w:t>
      </w:r>
      <w:r w:rsidRPr="00161268">
        <w:rPr>
          <w:i/>
          <w:iCs/>
        </w:rPr>
        <w:t>U</w:t>
      </w:r>
      <w:r w:rsidRPr="00161268">
        <w:rPr>
          <w:i/>
          <w:iCs/>
          <w:vertAlign w:val="subscript"/>
        </w:rPr>
        <w:t>N</w:t>
      </w:r>
      <w:r w:rsidRPr="00161268">
        <w:rPr>
          <w:vertAlign w:val="subscript"/>
        </w:rPr>
        <w:t> </w:t>
      </w:r>
      <w:r w:rsidRPr="00161268">
        <w:t>= </w:t>
      </w:r>
      <w:r w:rsidRPr="00161268">
        <w:rPr>
          <w:i/>
          <w:iCs/>
        </w:rPr>
        <w:t>K</w:t>
      </w:r>
      <w:r w:rsidRPr="00161268">
        <w:rPr>
          <w:i/>
          <w:iCs/>
          <w:vertAlign w:val="subscript"/>
        </w:rPr>
        <w:t>s</w:t>
      </w:r>
      <w:r w:rsidRPr="00161268">
        <w:rPr>
          <w:i/>
          <w:iCs/>
        </w:rPr>
        <w:t>U</w:t>
      </w:r>
      <w:r w:rsidRPr="00161268">
        <w:rPr>
          <w:i/>
          <w:iCs/>
          <w:vertAlign w:val="subscript"/>
        </w:rPr>
        <w:t>sin nom</w:t>
      </w:r>
      <w:r w:rsidRPr="00161268">
        <w:rPr>
          <w:szCs w:val="24"/>
        </w:rPr>
        <w:t>,</w:t>
      </w:r>
      <w:r w:rsidRPr="00161268">
        <w:rPr>
          <w:vertAlign w:val="subscript"/>
        </w:rPr>
        <w:t xml:space="preserve"> </w:t>
      </w:r>
      <w:r w:rsidRPr="00161268">
        <w:t xml:space="preserve">where </w:t>
      </w:r>
      <w:r w:rsidRPr="00161268">
        <w:rPr>
          <w:i/>
          <w:iCs/>
        </w:rPr>
        <w:t>U</w:t>
      </w:r>
      <w:r w:rsidRPr="00161268">
        <w:rPr>
          <w:i/>
          <w:iCs/>
          <w:vertAlign w:val="subscript"/>
        </w:rPr>
        <w:t>sin nom</w:t>
      </w:r>
      <w:r w:rsidRPr="00161268">
        <w:t xml:space="preserve"> is the r.m.s. value of the nominal output voltage given in the transducer specifications and </w:t>
      </w:r>
      <w:r w:rsidRPr="00161268">
        <w:rPr>
          <w:i/>
          <w:iCs/>
        </w:rPr>
        <w:t>K</w:t>
      </w:r>
      <w:r w:rsidRPr="00161268">
        <w:rPr>
          <w:i/>
          <w:iCs/>
          <w:vertAlign w:val="subscript"/>
        </w:rPr>
        <w:t>s</w:t>
      </w:r>
      <w:r w:rsidRPr="00161268">
        <w:t xml:space="preserve"> is the value of the coefficient in Table 5.</w:t>
      </w:r>
    </w:p>
    <w:p w14:paraId="3E3AD7A5" w14:textId="77777777" w:rsidR="0045336D" w:rsidRPr="00161268" w:rsidRDefault="0045336D" w:rsidP="0045336D">
      <w:r w:rsidRPr="00161268">
        <w:t>For transmitters with r.m.s.-normalized modulation input voltage, the noise signal r.m.s. must be adjusted so that it equals that value.</w:t>
      </w:r>
    </w:p>
    <w:p w14:paraId="726FB55F" w14:textId="77777777" w:rsidR="0045336D" w:rsidRPr="00FD5DAC" w:rsidRDefault="0045336D" w:rsidP="0045336D">
      <w:pPr>
        <w:rPr>
          <w:bCs/>
        </w:rPr>
      </w:pPr>
      <w:r w:rsidRPr="00FD5DAC">
        <w:rPr>
          <w:bCs/>
        </w:rPr>
        <w:t>5.21</w:t>
      </w:r>
      <w:r w:rsidRPr="00FD5DAC">
        <w:rPr>
          <w:bCs/>
        </w:rPr>
        <w:tab/>
        <w:t xml:space="preserve">In application to transmitters operating in the F8EJF class of emission, the level of the noise test signal applied to the telephone channel terminal input is adjusted so that </w:t>
      </w:r>
      <w:r w:rsidRPr="00FD5DAC">
        <w:rPr>
          <w:bCs/>
          <w:i/>
          <w:iCs/>
        </w:rPr>
        <w:t>P</w:t>
      </w:r>
      <w:r w:rsidRPr="00FD5DAC">
        <w:rPr>
          <w:bCs/>
          <w:i/>
          <w:iCs/>
          <w:vertAlign w:val="subscript"/>
        </w:rPr>
        <w:t>n.test </w:t>
      </w:r>
      <w:r w:rsidRPr="00FD5DAC">
        <w:rPr>
          <w:bCs/>
        </w:rPr>
        <w:t>= </w:t>
      </w:r>
      <w:r w:rsidRPr="00FD5DAC">
        <w:rPr>
          <w:bCs/>
          <w:i/>
          <w:iCs/>
        </w:rPr>
        <w:t>P</w:t>
      </w:r>
      <w:r w:rsidRPr="00FD5DAC">
        <w:rPr>
          <w:bCs/>
          <w:i/>
          <w:iCs/>
          <w:vertAlign w:val="subscript"/>
        </w:rPr>
        <w:t>ch.in </w:t>
      </w:r>
      <w:r w:rsidRPr="00FD5DAC">
        <w:rPr>
          <w:bCs/>
        </w:rPr>
        <w:t>+ </w:t>
      </w:r>
      <w:r w:rsidRPr="00FD5DAC">
        <w:rPr>
          <w:bCs/>
          <w:i/>
          <w:iCs/>
        </w:rPr>
        <w:t>P</w:t>
      </w:r>
      <w:r w:rsidRPr="00FD5DAC">
        <w:rPr>
          <w:bCs/>
          <w:i/>
          <w:iCs/>
          <w:vertAlign w:val="subscript"/>
        </w:rPr>
        <w:t>load</w:t>
      </w:r>
      <w:r w:rsidRPr="00FD5DAC">
        <w:rPr>
          <w:bCs/>
        </w:rPr>
        <w:t xml:space="preserve">, where </w:t>
      </w:r>
      <w:r w:rsidRPr="00FD5DAC">
        <w:rPr>
          <w:bCs/>
          <w:i/>
          <w:iCs/>
        </w:rPr>
        <w:t>P</w:t>
      </w:r>
      <w:r w:rsidRPr="00FD5DAC">
        <w:rPr>
          <w:bCs/>
          <w:i/>
          <w:iCs/>
          <w:vertAlign w:val="subscript"/>
        </w:rPr>
        <w:t>ch.in</w:t>
      </w:r>
      <w:r w:rsidRPr="00FD5DAC">
        <w:rPr>
          <w:bCs/>
          <w:vertAlign w:val="subscript"/>
        </w:rPr>
        <w:t xml:space="preserve"> </w:t>
      </w:r>
      <w:r w:rsidRPr="00FD5DAC">
        <w:rPr>
          <w:bCs/>
        </w:rPr>
        <w:t xml:space="preserve">is the nominal power at the input of the terminal equipment of the TF group channel for one voice-frequency channel and </w:t>
      </w:r>
      <w:r w:rsidRPr="00FD5DAC">
        <w:rPr>
          <w:bCs/>
          <w:i/>
          <w:iCs/>
        </w:rPr>
        <w:t>P</w:t>
      </w:r>
      <w:r w:rsidRPr="00FD5DAC">
        <w:rPr>
          <w:bCs/>
          <w:i/>
          <w:iCs/>
          <w:vertAlign w:val="subscript"/>
        </w:rPr>
        <w:t>load</w:t>
      </w:r>
      <w:r w:rsidRPr="00FD5DAC">
        <w:rPr>
          <w:bCs/>
          <w:vertAlign w:val="subscript"/>
        </w:rPr>
        <w:t xml:space="preserve"> </w:t>
      </w:r>
      <w:r w:rsidRPr="00FD5DAC">
        <w:rPr>
          <w:bCs/>
        </w:rPr>
        <w:t>is the mean power level of the multiplex message, determined in accordance with Table 1A.</w:t>
      </w:r>
    </w:p>
    <w:p w14:paraId="428DF4F3" w14:textId="77777777" w:rsidR="0045336D" w:rsidRPr="00FD5DAC" w:rsidRDefault="0045336D" w:rsidP="0045336D">
      <w:pPr>
        <w:rPr>
          <w:bCs/>
        </w:rPr>
      </w:pPr>
      <w:r w:rsidRPr="00FD5DAC">
        <w:rPr>
          <w:bCs/>
        </w:rPr>
        <w:t>5.22</w:t>
      </w:r>
      <w:r w:rsidRPr="00FD5DAC">
        <w:rPr>
          <w:bCs/>
        </w:rPr>
        <w:tab/>
        <w:t xml:space="preserve">In application to transmitters operating in the F8WWN class of emission, the test signal level (amplitude of the brightness signal applied to the input of the terminal equipment of the television radio relay link) must be one 1 W. </w:t>
      </w:r>
    </w:p>
    <w:p w14:paraId="5AFAD66F" w14:textId="77777777" w:rsidR="0045336D" w:rsidRPr="00FD5DAC" w:rsidRDefault="0045336D" w:rsidP="0045336D">
      <w:pPr>
        <w:rPr>
          <w:bCs/>
        </w:rPr>
      </w:pPr>
      <w:r w:rsidRPr="00FD5DAC">
        <w:rPr>
          <w:bCs/>
        </w:rPr>
        <w:t>5.23</w:t>
      </w:r>
      <w:r w:rsidRPr="00FD5DAC">
        <w:rPr>
          <w:bCs/>
        </w:rPr>
        <w:tab/>
        <w:t>In application to transmitters operating in the D7D or D7W class of emission, test signal parameters are established as per § 5.18.</w:t>
      </w:r>
    </w:p>
    <w:p w14:paraId="64013717" w14:textId="0446A601" w:rsidR="0045336D" w:rsidRPr="00FD5DAC" w:rsidRDefault="0045336D" w:rsidP="0045336D">
      <w:pPr>
        <w:pStyle w:val="Headingi"/>
        <w:rPr>
          <w:bCs/>
        </w:rPr>
      </w:pPr>
      <w:bookmarkStart w:id="29" w:name="_Toc124665033"/>
      <w:r w:rsidRPr="00FD5DAC">
        <w:rPr>
          <w:bCs/>
        </w:rPr>
        <w:t>Measurements of –30 dB bandwidth for assessment and bandwidths of OoB spectra</w:t>
      </w:r>
      <w:bookmarkEnd w:id="29"/>
    </w:p>
    <w:p w14:paraId="1DAB543C" w14:textId="3467BC8A" w:rsidR="0045336D" w:rsidRPr="00FD5DAC" w:rsidRDefault="0045336D" w:rsidP="0045336D">
      <w:pPr>
        <w:rPr>
          <w:bCs/>
        </w:rPr>
      </w:pPr>
      <w:r w:rsidRPr="00FD5DAC">
        <w:rPr>
          <w:bCs/>
        </w:rPr>
        <w:t>5.24</w:t>
      </w:r>
      <w:r w:rsidRPr="00FD5DAC">
        <w:rPr>
          <w:bCs/>
        </w:rPr>
        <w:tab/>
        <w:t>Measurements of the –30 dB bandwidth for assessment and bandwidths of OoB spectra of transmitters are performed using the set-up depicted in Fig. 2.</w:t>
      </w:r>
    </w:p>
    <w:p w14:paraId="50CB4455" w14:textId="77777777" w:rsidR="0045336D" w:rsidRPr="00161268" w:rsidRDefault="0045336D" w:rsidP="0045336D">
      <w:r w:rsidRPr="00FD5DAC">
        <w:rPr>
          <w:bCs/>
        </w:rPr>
        <w:t>If necessary, the spectrum analyser can also be used for indirect (field) measurement of the transmitter. In this case,</w:t>
      </w:r>
      <w:r w:rsidRPr="00161268">
        <w:t xml:space="preserve"> antennas must be used that meet the broadband requirements for these measurements. </w:t>
      </w:r>
    </w:p>
    <w:p w14:paraId="2109561C" w14:textId="77777777" w:rsidR="0045336D" w:rsidRPr="00161268" w:rsidRDefault="0045336D" w:rsidP="0045336D">
      <w:r w:rsidRPr="00161268">
        <w:lastRenderedPageBreak/>
        <w:t>If necessary, the measuring apparatus is positioned inside a shielded chamber.</w:t>
      </w:r>
    </w:p>
    <w:p w14:paraId="7E3932DB" w14:textId="0AB8BE3F" w:rsidR="0045336D" w:rsidRPr="00161268" w:rsidRDefault="0045336D" w:rsidP="0045336D">
      <w:r w:rsidRPr="00161268">
        <w:t>It is permissible to measure the –30 dB bandwidth for assessment and OoB spectra levels by means of the pfd parameters of the electromagnetic field, as long as this does not increase the uncertainty associated with the measurement method.</w:t>
      </w:r>
    </w:p>
    <w:p w14:paraId="7360EEB8" w14:textId="6C672EA2" w:rsidR="0045336D" w:rsidRPr="00FD5DAC" w:rsidRDefault="0045336D" w:rsidP="0045336D">
      <w:pPr>
        <w:rPr>
          <w:bCs/>
        </w:rPr>
      </w:pPr>
      <w:r w:rsidRPr="00FD5DAC">
        <w:rPr>
          <w:bCs/>
        </w:rPr>
        <w:t>5.25</w:t>
      </w:r>
      <w:r w:rsidRPr="00FD5DAC">
        <w:rPr>
          <w:bCs/>
        </w:rPr>
        <w:tab/>
        <w:t>The measuring apparatus in the set-up depicted in Fig. 2 must meet the requirements laid out in Annex 3.</w:t>
      </w:r>
    </w:p>
    <w:p w14:paraId="68B31016" w14:textId="77777777" w:rsidR="0045336D" w:rsidRPr="00161268" w:rsidRDefault="0045336D" w:rsidP="0045336D">
      <w:r w:rsidRPr="00FD5DAC">
        <w:rPr>
          <w:bCs/>
        </w:rPr>
        <w:t>5.26</w:t>
      </w:r>
      <w:r w:rsidRPr="00FD5DAC">
        <w:rPr>
          <w:bCs/>
        </w:rPr>
        <w:tab/>
      </w:r>
      <w:r w:rsidRPr="00161268">
        <w:t>Spectrum analyser settings are adjusted using the following criteria.</w:t>
      </w:r>
    </w:p>
    <w:p w14:paraId="387D16F3" w14:textId="77777777" w:rsidR="0045336D" w:rsidRPr="00161268" w:rsidRDefault="0045336D" w:rsidP="0045336D">
      <w:r w:rsidRPr="00161268">
        <w:t>The resolution bandwidth of the spectrum analyser at –3 dB (Δ</w:t>
      </w:r>
      <w:r w:rsidRPr="00161268">
        <w:rPr>
          <w:i/>
          <w:iCs/>
        </w:rPr>
        <w:t>f</w:t>
      </w:r>
      <w:r w:rsidRPr="00161268">
        <w:t>) is set at one third of the modulation rate for periodic test signals, or approximately 1/10τ, for pulsed emissions in application to pulsed emission classes, the frequency response of the spectrum analyser’s IF stage must be approximately bell-shaped.</w:t>
      </w:r>
    </w:p>
    <w:p w14:paraId="31E644E4" w14:textId="172C0CBD" w:rsidR="0045336D" w:rsidRPr="00161268" w:rsidRDefault="0045336D" w:rsidP="0045336D">
      <w:r w:rsidRPr="00161268">
        <w:t>In using noise test signals, Δ</w:t>
      </w:r>
      <w:r w:rsidRPr="00161268">
        <w:rPr>
          <w:i/>
          <w:iCs/>
        </w:rPr>
        <w:t>f</w:t>
      </w:r>
      <w:r w:rsidRPr="00161268">
        <w:t xml:space="preserve"> must not exceed 0.05 </w:t>
      </w:r>
      <w:r w:rsidR="00E56C75" w:rsidRPr="00161268">
        <w:rPr>
          <w:i/>
        </w:rPr>
        <w:t>B</w:t>
      </w:r>
      <w:r w:rsidR="00E56C75" w:rsidRPr="00161268">
        <w:rPr>
          <w:i/>
          <w:vertAlign w:val="subscript"/>
        </w:rPr>
        <w:t>c</w:t>
      </w:r>
      <w:r w:rsidR="00E56C75" w:rsidRPr="00161268">
        <w:rPr>
          <w:bCs/>
          <w:i/>
          <w:iCs/>
          <w:vertAlign w:val="subscript"/>
        </w:rPr>
        <w:t>–</w:t>
      </w:r>
      <w:r w:rsidR="00E56C75">
        <w:rPr>
          <w:bCs/>
          <w:i/>
          <w:iCs/>
          <w:vertAlign w:val="subscript"/>
        </w:rPr>
        <w:t>30</w:t>
      </w:r>
      <w:r w:rsidRPr="00161268">
        <w:t>.</w:t>
      </w:r>
    </w:p>
    <w:p w14:paraId="69EDA5C8" w14:textId="77777777" w:rsidR="0045336D" w:rsidRPr="00161268" w:rsidRDefault="0045336D" w:rsidP="0045336D">
      <w:r w:rsidRPr="00161268">
        <w:t>The span of the spectrum analyser (and the receiver passband, if the analyser is connected to the receiver’s IF stage) is adjusted to 1.5 to 2 times the bandwidth obtained from the data in Table 1.</w:t>
      </w:r>
    </w:p>
    <w:p w14:paraId="5CFDEA62" w14:textId="77777777" w:rsidR="0045336D" w:rsidRPr="00161268" w:rsidRDefault="0045336D" w:rsidP="0045336D">
      <w:r w:rsidRPr="00161268">
        <w:t>The time constant of the video filter and the spectrum analyser sweep time depend on the class of emission of the transmitter:</w:t>
      </w:r>
    </w:p>
    <w:p w14:paraId="14158DB1" w14:textId="77777777" w:rsidR="0045336D" w:rsidRPr="00161268" w:rsidRDefault="0045336D" w:rsidP="0045336D">
      <w:pPr>
        <w:pStyle w:val="enumlev1"/>
      </w:pPr>
      <w:r w:rsidRPr="00161268">
        <w:t>–</w:t>
      </w:r>
      <w:r w:rsidRPr="00161268">
        <w:tab/>
        <w:t xml:space="preserve">for measurement of emissions of the classes A1AAN, A1BBN, A2AAN, H2BBN, J2BBN, F1BCN, G1BCN, F3EGN, F1C--, F3C--, F7BDX, FIE, FID, F7D, F7E, F8B, F9B, GID, GIE, GIF, GIW, G7D, G7E, G7F, G2B and G2D, the time constant must be set to the smallest value possible with the spectrum analyser, and the sweep time, </w:t>
      </w:r>
      <w:r w:rsidRPr="00161268">
        <w:rPr>
          <w:i/>
        </w:rPr>
        <w:t>T</w:t>
      </w:r>
      <w:r w:rsidRPr="00161268">
        <w:t>, must meet the condition:</w:t>
      </w:r>
    </w:p>
    <w:p w14:paraId="19E97BD8" w14:textId="77777777" w:rsidR="0045336D" w:rsidRPr="00161268" w:rsidRDefault="0045336D" w:rsidP="0045336D">
      <w:pPr>
        <w:pStyle w:val="Equation"/>
      </w:pPr>
      <w:r w:rsidRPr="00161268">
        <w:tab/>
      </w:r>
      <w:r w:rsidRPr="00161268">
        <w:tab/>
      </w:r>
      <w:r w:rsidRPr="00161268">
        <w:rPr>
          <w:i/>
          <w:iCs/>
        </w:rPr>
        <w:t>Т</w:t>
      </w:r>
      <w:r w:rsidRPr="00161268">
        <w:t xml:space="preserve"> </w:t>
      </w:r>
      <w:r w:rsidRPr="00161268">
        <w:sym w:font="Symbol" w:char="F0B3"/>
      </w:r>
      <w:r w:rsidRPr="00161268">
        <w:t xml:space="preserve"> </w:t>
      </w:r>
      <w:r w:rsidRPr="00161268">
        <w:rPr>
          <w:i/>
          <w:iCs/>
        </w:rPr>
        <w:t>SPAN</w:t>
      </w:r>
      <w:r w:rsidRPr="00161268">
        <w:t>/Δ</w:t>
      </w:r>
      <w:r w:rsidRPr="00161268">
        <w:rPr>
          <w:i/>
          <w:iCs/>
        </w:rPr>
        <w:t>f</w:t>
      </w:r>
      <w:r w:rsidRPr="00E56C75">
        <w:rPr>
          <w:vertAlign w:val="superscript"/>
        </w:rPr>
        <w:t>2</w:t>
      </w:r>
      <w:r w:rsidRPr="00161268">
        <w:tab/>
        <w:t>(1)</w:t>
      </w:r>
    </w:p>
    <w:p w14:paraId="2D40DE51" w14:textId="77777777" w:rsidR="0045336D" w:rsidRPr="00161268" w:rsidRDefault="0045336D" w:rsidP="0045336D">
      <w:pPr>
        <w:pStyle w:val="enumlev1"/>
      </w:pPr>
      <w:r w:rsidRPr="00161268">
        <w:t>–</w:t>
      </w:r>
      <w:r w:rsidRPr="00161268">
        <w:tab/>
        <w:t>spectrum analysers with either a linear or a logarithmic detector may be used;</w:t>
      </w:r>
    </w:p>
    <w:p w14:paraId="2C9DA2E4" w14:textId="77777777" w:rsidR="0045336D" w:rsidRPr="00161268" w:rsidRDefault="0045336D" w:rsidP="0045336D">
      <w:pPr>
        <w:pStyle w:val="enumlev1"/>
      </w:pPr>
      <w:r w:rsidRPr="00161268">
        <w:t>–</w:t>
      </w:r>
      <w:r w:rsidRPr="00161268">
        <w:tab/>
        <w:t>for measurement of emissions of the classes A3EJN, A3EGN, R3EJN, R3EGN, B8EJN, H3EJN, J3EJN, R7BCF, J7BCF, B9WWX, F3EJN, F8EJF and D7W, spectrum analysers may be used with linear, quadratic or logarithmic detectors, with the time constant, τ</w:t>
      </w:r>
      <w:r w:rsidRPr="00161268">
        <w:sym w:font="Symbol" w:char="F0A2"/>
      </w:r>
      <w:r w:rsidRPr="00161268">
        <w:t>, satisfying the condition</w:t>
      </w:r>
    </w:p>
    <w:p w14:paraId="367EDA06" w14:textId="77777777" w:rsidR="0045336D" w:rsidRPr="00161268" w:rsidRDefault="0045336D" w:rsidP="0045336D">
      <w:pPr>
        <w:pStyle w:val="Equation"/>
      </w:pPr>
      <w:r w:rsidRPr="00161268">
        <w:tab/>
      </w:r>
      <w:r w:rsidRPr="00161268">
        <w:tab/>
        <w:t>τ</w:t>
      </w:r>
      <w:r w:rsidRPr="00161268">
        <w:sym w:font="Symbol" w:char="F0A2"/>
      </w:r>
      <w:r w:rsidRPr="00161268">
        <w:t xml:space="preserve"> </w:t>
      </w:r>
      <w:r w:rsidRPr="00161268">
        <w:sym w:font="Symbol" w:char="F0B3"/>
      </w:r>
      <w:r w:rsidRPr="00161268">
        <w:t xml:space="preserve"> 16/Δ</w:t>
      </w:r>
      <w:r w:rsidRPr="00161268">
        <w:rPr>
          <w:i/>
          <w:iCs/>
        </w:rPr>
        <w:t>f</w:t>
      </w:r>
      <w:r w:rsidRPr="00161268">
        <w:t xml:space="preserve"> </w:t>
      </w:r>
      <w:r w:rsidRPr="00161268">
        <w:tab/>
        <w:t>(2)</w:t>
      </w:r>
    </w:p>
    <w:p w14:paraId="3B7EDFD0" w14:textId="77777777" w:rsidR="0045336D" w:rsidRPr="00161268" w:rsidRDefault="0045336D" w:rsidP="0045336D">
      <w:r w:rsidRPr="00161268">
        <w:t xml:space="preserve">The sweep time is selected on the basis of the following conditions: if </w:t>
      </w:r>
      <w:r w:rsidRPr="00161268">
        <w:rPr>
          <w:i/>
          <w:iCs/>
        </w:rPr>
        <w:t>Q</w:t>
      </w:r>
      <w:r w:rsidRPr="00161268">
        <w:t>, the slope of the spectrum envelope at the measurement point, is less than 30 dB/octave, then, depending on whether the instrument is fitted with a linear, quadratic or logarithmic detector, respectively, the sweep time is calculated using one of the formulae in (3):</w:t>
      </w:r>
    </w:p>
    <w:p w14:paraId="0D5CFAEB" w14:textId="77777777" w:rsidR="0045336D" w:rsidRPr="00161268" w:rsidRDefault="0045336D" w:rsidP="0045336D">
      <w:pPr>
        <w:pStyle w:val="Blanc"/>
      </w:pPr>
    </w:p>
    <w:p w14:paraId="4312C05E" w14:textId="1106971D" w:rsidR="0045336D" w:rsidRPr="00161268" w:rsidRDefault="0045336D" w:rsidP="0045336D">
      <w:pPr>
        <w:pStyle w:val="Equation"/>
      </w:pPr>
      <w:r w:rsidRPr="00161268">
        <w:tab/>
      </w:r>
      <w:r w:rsidRPr="00161268">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lin</m:t>
                      </m:r>
                    </m:sub>
                  </m:sSub>
                  <m:r>
                    <m:rPr>
                      <m:sty m:val="p"/>
                    </m:rPr>
                    <w:rPr>
                      <w:rFonts w:ascii="Cambria Math" w:hAnsi="Cambria Math"/>
                    </w:rPr>
                    <m:t>≥132,8</m:t>
                  </m:r>
                  <m:r>
                    <w:rPr>
                      <w:rFonts w:ascii="Cambria Math" w:hAnsi="Cambria Math"/>
                    </w:rPr>
                    <m:t>SPAN</m:t>
                  </m:r>
                  <m:r>
                    <m:rPr>
                      <m:sty m:val="p"/>
                    </m:rPr>
                    <w:rPr>
                      <w:rFonts w:ascii="Cambria Math" w:hAnsi="Cambria Math"/>
                    </w:rPr>
                    <m:t>[3.4</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w:rPr>
                              <w:rFonts w:ascii="Cambria Math" w:hAnsi="Cambria Math"/>
                            </w:rPr>
                            <m:t>Q</m:t>
                          </m:r>
                        </m:den>
                      </m:f>
                    </m:e>
                  </m:d>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quad</m:t>
                      </m:r>
                    </m:sub>
                  </m:sSub>
                  <m:r>
                    <m:rPr>
                      <m:sty m:val="p"/>
                    </m:rPr>
                    <w:rPr>
                      <w:rFonts w:ascii="Cambria Math" w:hAnsi="Cambria Math"/>
                    </w:rPr>
                    <m:t>≥188.8 </m:t>
                  </m:r>
                  <m:r>
                    <w:rPr>
                      <w:rFonts w:ascii="Cambria Math" w:hAnsi="Cambria Math"/>
                    </w:rPr>
                    <m:t>SPAN</m:t>
                  </m:r>
                  <m:r>
                    <m:rPr>
                      <m:sty m:val="p"/>
                    </m:rPr>
                    <w:rPr>
                      <w:rFonts w:ascii="Cambria Math" w:hAnsi="Cambria Math"/>
                    </w:rPr>
                    <m:t>[3.4(1+3/</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r>
                <m:e>
                  <m:sSub>
                    <m:sSubPr>
                      <m:ctrlPr>
                        <w:rPr>
                          <w:rFonts w:ascii="Cambria Math" w:hAnsi="Cambria Math"/>
                        </w:rPr>
                      </m:ctrlPr>
                    </m:sSubPr>
                    <m:e>
                      <m:r>
                        <w:rPr>
                          <w:rFonts w:ascii="Cambria Math" w:hAnsi="Cambria Math"/>
                        </w:rPr>
                        <m:t>T</m:t>
                      </m:r>
                    </m:e>
                    <m:sub>
                      <m:r>
                        <w:rPr>
                          <w:rFonts w:ascii="Cambria Math" w:hAnsi="Cambria Math"/>
                        </w:rPr>
                        <m:t>log</m:t>
                      </m:r>
                    </m:sub>
                  </m:sSub>
                  <m:r>
                    <m:rPr>
                      <m:sty m:val="p"/>
                    </m:rPr>
                    <w:rPr>
                      <w:rFonts w:ascii="Cambria Math" w:hAnsi="Cambria Math"/>
                    </w:rPr>
                    <m:t>≥18880</m:t>
                  </m:r>
                  <m:sSup>
                    <m:sSupPr>
                      <m:ctrlPr>
                        <w:rPr>
                          <w:rFonts w:ascii="Cambria Math" w:hAnsi="Cambria Math"/>
                        </w:rPr>
                      </m:ctrlPr>
                    </m:sSupPr>
                    <m:e>
                      <m:r>
                        <w:rPr>
                          <w:rFonts w:ascii="Cambria Math" w:hAnsi="Cambria Math"/>
                        </w:rPr>
                        <m:t>τ</m:t>
                      </m:r>
                    </m:e>
                    <m:sup/>
                  </m:sSup>
                  <m:r>
                    <m:rPr>
                      <m:sty m:val="p"/>
                    </m:rPr>
                    <w:rPr>
                      <w:rFonts w:ascii="Cambria Math" w:hAnsi="Cambria Math"/>
                    </w:rPr>
                    <m:t> [(</m:t>
                  </m:r>
                  <m:r>
                    <w:rPr>
                      <w:rFonts w:ascii="Cambria Math" w:hAnsi="Cambria Math"/>
                    </w:rPr>
                    <m:t>Q</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r>
                    <w:rPr>
                      <w:rFonts w:ascii="Cambria Math" w:hAnsi="Cambria Math"/>
                    </w:rPr>
                    <m:t>Δf</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m:t>
                      </m:r>
                      <m:r>
                        <m:rPr>
                          <m:sty m:val="p"/>
                        </m:rPr>
                        <w:rPr>
                          <w:rFonts w:ascii="Cambria Math" w:hAnsi="Cambria Math"/>
                        </w:rPr>
                        <m:t>-30</m:t>
                      </m:r>
                    </m:sub>
                  </m:sSub>
                  <m:r>
                    <m:rPr>
                      <m:sty m:val="p"/>
                    </m:rPr>
                    <w:rPr>
                      <w:rFonts w:ascii="Cambria Math" w:hAnsi="Cambria Math"/>
                    </w:rPr>
                    <m:t>)</m:t>
                  </m:r>
                </m:e>
              </m:mr>
            </m:m>
            <m:r>
              <m:rPr>
                <m:sty m:val="p"/>
              </m:rPr>
              <w:rPr>
                <w:rFonts w:ascii="Cambria Math" w:hAnsi="Cambria Math"/>
              </w:rPr>
              <m:t>  </m:t>
            </m:r>
          </m:e>
        </m:d>
      </m:oMath>
      <w:r w:rsidRPr="00161268">
        <w:tab/>
        <w:t>(3)</w:t>
      </w:r>
    </w:p>
    <w:p w14:paraId="416ABC6D" w14:textId="77777777" w:rsidR="0045336D" w:rsidRPr="00161268" w:rsidRDefault="0045336D" w:rsidP="0045336D">
      <w:pPr>
        <w:pStyle w:val="Blanc"/>
      </w:pPr>
    </w:p>
    <w:p w14:paraId="77A86E80" w14:textId="728554BB" w:rsidR="0045336D" w:rsidRPr="00161268" w:rsidRDefault="0045336D" w:rsidP="0045336D">
      <w:r w:rsidRPr="00161268">
        <w:t>If the sweep time obtained using formula (3) is greater than the maximum sweep time of the spectrum analyser, then measurement must be performed in manual sweep mode.</w:t>
      </w:r>
    </w:p>
    <w:p w14:paraId="13A410B3" w14:textId="00107995" w:rsidR="0045336D" w:rsidRPr="00161268" w:rsidRDefault="0045336D" w:rsidP="0045336D">
      <w:r w:rsidRPr="00161268">
        <w:t xml:space="preserve">To determine the value of </w:t>
      </w:r>
      <w:r w:rsidRPr="00161268">
        <w:rPr>
          <w:i/>
          <w:iCs/>
        </w:rPr>
        <w:t>Q</w:t>
      </w:r>
      <w:r w:rsidRPr="00161268">
        <w:t xml:space="preserve"> in preparation for precise measurement of the –30 dB bandwidth for assessment, the following procedure is used.</w:t>
      </w:r>
    </w:p>
    <w:p w14:paraId="18216198" w14:textId="6663D175" w:rsidR="0045336D" w:rsidRPr="00161268" w:rsidRDefault="0045336D" w:rsidP="0045336D">
      <w:r w:rsidRPr="00161268">
        <w:t xml:space="preserve">The span of the spectrum analyser is set some three to four times wider than </w:t>
      </w:r>
      <w:r w:rsidR="007A1850" w:rsidRPr="00161268">
        <w:rPr>
          <w:i/>
        </w:rPr>
        <w:t>B</w:t>
      </w:r>
      <w:r w:rsidR="007A1850" w:rsidRPr="00161268">
        <w:rPr>
          <w:i/>
          <w:vertAlign w:val="subscript"/>
        </w:rPr>
        <w:t>c</w:t>
      </w:r>
      <w:r w:rsidR="007A1850" w:rsidRPr="00161268">
        <w:rPr>
          <w:bCs/>
          <w:i/>
          <w:iCs/>
          <w:vertAlign w:val="subscript"/>
        </w:rPr>
        <w:t>–</w:t>
      </w:r>
      <w:r w:rsidR="007A1850">
        <w:rPr>
          <w:bCs/>
          <w:i/>
          <w:iCs/>
          <w:vertAlign w:val="subscript"/>
        </w:rPr>
        <w:t>30</w:t>
      </w:r>
      <w:r w:rsidRPr="00161268">
        <w:t xml:space="preserve">, and </w:t>
      </w:r>
      <w:r w:rsidRPr="00161268">
        <w:rPr>
          <w:i/>
          <w:iCs/>
        </w:rPr>
        <w:t xml:space="preserve">Q </w:t>
      </w:r>
      <w:r w:rsidRPr="00161268">
        <w:t xml:space="preserve">is then either read directly off the analyser display (if it is fitted with a logarithmic detector) as shown in Fig. 4, or calculated from the difference in the 0 dB attenuator readings at </w:t>
      </w:r>
      <w:r w:rsidR="007A1850" w:rsidRPr="00161268">
        <w:rPr>
          <w:i/>
        </w:rPr>
        <w:t>B</w:t>
      </w:r>
      <w:r w:rsidR="007A1850" w:rsidRPr="00161268">
        <w:rPr>
          <w:i/>
          <w:vertAlign w:val="subscript"/>
        </w:rPr>
        <w:t>c</w:t>
      </w:r>
      <w:r w:rsidR="007A1850" w:rsidRPr="00161268">
        <w:rPr>
          <w:bCs/>
          <w:i/>
          <w:iCs/>
          <w:vertAlign w:val="subscript"/>
        </w:rPr>
        <w:t>–</w:t>
      </w:r>
      <w:r w:rsidR="007A1850">
        <w:rPr>
          <w:bCs/>
          <w:i/>
          <w:iCs/>
          <w:vertAlign w:val="subscript"/>
        </w:rPr>
        <w:t>30</w:t>
      </w:r>
      <w:r w:rsidRPr="00161268">
        <w:rPr>
          <w:i/>
          <w:iCs/>
        </w:rPr>
        <w:t xml:space="preserve"> </w:t>
      </w:r>
      <w:r w:rsidRPr="00161268">
        <w:t>and at 2</w:t>
      </w:r>
      <w:r w:rsidR="007A1850" w:rsidRPr="00161268">
        <w:rPr>
          <w:i/>
        </w:rPr>
        <w:t>B</w:t>
      </w:r>
      <w:r w:rsidR="007A1850" w:rsidRPr="00161268">
        <w:rPr>
          <w:i/>
          <w:vertAlign w:val="subscript"/>
        </w:rPr>
        <w:t>c</w:t>
      </w:r>
      <w:r w:rsidR="007A1850" w:rsidRPr="00161268">
        <w:rPr>
          <w:bCs/>
          <w:i/>
          <w:iCs/>
          <w:vertAlign w:val="subscript"/>
        </w:rPr>
        <w:t>–</w:t>
      </w:r>
      <w:r w:rsidR="007A1850">
        <w:rPr>
          <w:bCs/>
          <w:i/>
          <w:iCs/>
          <w:vertAlign w:val="subscript"/>
        </w:rPr>
        <w:t>30</w:t>
      </w:r>
      <w:r w:rsidRPr="00161268">
        <w:t>.</w:t>
      </w:r>
    </w:p>
    <w:p w14:paraId="53A9D165" w14:textId="77777777" w:rsidR="0045336D" w:rsidRPr="00161268" w:rsidRDefault="0045336D" w:rsidP="0045336D">
      <w:r w:rsidRPr="00161268">
        <w:lastRenderedPageBreak/>
        <w:t>For measurement of emissions of the classes PONAN, K1B-- and Q1B--, the time constant of the video filter must be set to the smallest value possible with the spectrum analyser.</w:t>
      </w:r>
    </w:p>
    <w:p w14:paraId="34D2ECFA" w14:textId="77777777" w:rsidR="0045336D" w:rsidRPr="00161268" w:rsidRDefault="0045336D" w:rsidP="0045336D">
      <w:r w:rsidRPr="00161268">
        <w:t xml:space="preserve">The sweep time is selected using the condition </w:t>
      </w:r>
      <w:r w:rsidRPr="00161268">
        <w:rPr>
          <w:i/>
          <w:iCs/>
        </w:rPr>
        <w:t>Т </w:t>
      </w:r>
      <w:r w:rsidRPr="00161268">
        <w:sym w:font="Symbol" w:char="F0B3"/>
      </w:r>
      <w:r w:rsidRPr="00161268">
        <w:t> 50/</w:t>
      </w:r>
      <w:r w:rsidRPr="00161268">
        <w:rPr>
          <w:i/>
          <w:iCs/>
        </w:rPr>
        <w:t>F</w:t>
      </w:r>
      <w:r w:rsidRPr="00161268">
        <w:rPr>
          <w:i/>
          <w:iCs/>
          <w:vertAlign w:val="subscript"/>
        </w:rPr>
        <w:t>rep</w:t>
      </w:r>
      <w:r w:rsidRPr="00161268">
        <w:t xml:space="preserve">, where </w:t>
      </w:r>
      <w:r w:rsidRPr="00161268">
        <w:rPr>
          <w:i/>
          <w:iCs/>
        </w:rPr>
        <w:t>F</w:t>
      </w:r>
      <w:r w:rsidRPr="00161268">
        <w:rPr>
          <w:i/>
          <w:iCs/>
          <w:vertAlign w:val="subscript"/>
        </w:rPr>
        <w:t>rep</w:t>
      </w:r>
      <w:r w:rsidRPr="00161268">
        <w:t xml:space="preserve"> is the pulse repetition frequency.</w:t>
      </w:r>
    </w:p>
    <w:p w14:paraId="1ADA1222" w14:textId="40D4F245" w:rsidR="0045336D" w:rsidRPr="00161268" w:rsidRDefault="0045336D" w:rsidP="0045336D">
      <w:pPr>
        <w:pStyle w:val="Note"/>
      </w:pPr>
      <w:r w:rsidRPr="00161268">
        <w:rPr>
          <w:bCs/>
        </w:rPr>
        <w:t xml:space="preserve">NOTE 1 – </w:t>
      </w:r>
      <w:r w:rsidRPr="00161268">
        <w:rPr>
          <w:bCs/>
          <w:i/>
          <w:iCs/>
        </w:rPr>
        <w:t>Q</w:t>
      </w:r>
      <w:r w:rsidRPr="00161268">
        <w:rPr>
          <w:bCs/>
        </w:rPr>
        <w:t xml:space="preserve"> may also be estimated from </w:t>
      </w:r>
      <w:r w:rsidRPr="00161268">
        <w:rPr>
          <w:bCs/>
          <w:i/>
          <w:iCs/>
        </w:rPr>
        <w:t>Q</w:t>
      </w:r>
      <w:r w:rsidRPr="00161268">
        <w:rPr>
          <w:bCs/>
          <w:iCs/>
        </w:rPr>
        <w:sym w:font="Symbol" w:char="F0A2"/>
      </w:r>
      <w:r w:rsidRPr="00161268">
        <w:rPr>
          <w:bCs/>
        </w:rPr>
        <w:t xml:space="preserve">, the difference in the levels between </w:t>
      </w:r>
      <w:r w:rsidRPr="00161268">
        <w:rPr>
          <w:bCs/>
          <w:i/>
          <w:iCs/>
        </w:rPr>
        <w:t>B</w:t>
      </w:r>
      <w:r w:rsidRPr="00161268">
        <w:rPr>
          <w:bCs/>
          <w:i/>
          <w:iCs/>
          <w:vertAlign w:val="subscript"/>
        </w:rPr>
        <w:t>c</w:t>
      </w:r>
      <w:r w:rsidR="00E6652F">
        <w:rPr>
          <w:bCs/>
          <w:i/>
          <w:iCs/>
          <w:vertAlign w:val="subscript"/>
        </w:rPr>
        <w:t>–30</w:t>
      </w:r>
      <w:r w:rsidRPr="00161268">
        <w:rPr>
          <w:bCs/>
          <w:i/>
          <w:iCs/>
        </w:rPr>
        <w:t xml:space="preserve"> </w:t>
      </w:r>
      <w:r w:rsidRPr="00161268">
        <w:rPr>
          <w:bCs/>
        </w:rPr>
        <w:t>and 1.5</w:t>
      </w:r>
      <w:r w:rsidRPr="00161268">
        <w:rPr>
          <w:bCs/>
          <w:i/>
          <w:iCs/>
        </w:rPr>
        <w:t>B</w:t>
      </w:r>
      <w:r w:rsidRPr="00161268">
        <w:rPr>
          <w:bCs/>
          <w:i/>
          <w:iCs/>
          <w:vertAlign w:val="subscript"/>
        </w:rPr>
        <w:t>c</w:t>
      </w:r>
      <w:r w:rsidR="00E6652F">
        <w:rPr>
          <w:bCs/>
          <w:i/>
          <w:iCs/>
          <w:vertAlign w:val="subscript"/>
        </w:rPr>
        <w:t>–30</w:t>
      </w:r>
      <w:r w:rsidRPr="00161268">
        <w:rPr>
          <w:bCs/>
        </w:rPr>
        <w:t xml:space="preserve">. In that case </w:t>
      </w:r>
      <w:r w:rsidRPr="00161268">
        <w:rPr>
          <w:bCs/>
          <w:i/>
          <w:iCs/>
        </w:rPr>
        <w:t>Q</w:t>
      </w:r>
      <w:r w:rsidRPr="00161268">
        <w:rPr>
          <w:bCs/>
        </w:rPr>
        <w:t xml:space="preserve"> is</w:t>
      </w:r>
      <w:r w:rsidRPr="00161268">
        <w:t xml:space="preserve"> obtained using the formula </w:t>
      </w:r>
      <w:r w:rsidRPr="00161268">
        <w:rPr>
          <w:i/>
          <w:iCs/>
        </w:rPr>
        <w:t>Q</w:t>
      </w:r>
      <w:r w:rsidRPr="00161268">
        <w:t> = 1.7 </w:t>
      </w:r>
      <w:r w:rsidRPr="00161268">
        <w:rPr>
          <w:i/>
          <w:iCs/>
        </w:rPr>
        <w:t>Q'</w:t>
      </w:r>
      <w:r w:rsidRPr="00161268">
        <w:t>.</w:t>
      </w:r>
    </w:p>
    <w:p w14:paraId="3AF657A0" w14:textId="1E676DC4" w:rsidR="0045336D" w:rsidRPr="00161268" w:rsidRDefault="0045336D" w:rsidP="0045336D">
      <w:pPr>
        <w:pStyle w:val="FigureNo"/>
      </w:pPr>
      <w:r w:rsidRPr="00161268">
        <w:t xml:space="preserve">Figure </w:t>
      </w:r>
      <w:r w:rsidRPr="006B6616">
        <w:t>4</w:t>
      </w:r>
    </w:p>
    <w:p w14:paraId="178C7496" w14:textId="77777777" w:rsidR="0045336D" w:rsidRPr="00161268" w:rsidRDefault="0045336D" w:rsidP="0045336D">
      <w:pPr>
        <w:pStyle w:val="Figuretitle"/>
      </w:pPr>
      <w:r w:rsidRPr="00161268">
        <w:t>Estimating the slope of the envelope</w:t>
      </w:r>
    </w:p>
    <w:p w14:paraId="6CEE0D9B" w14:textId="5C0EF3D4" w:rsidR="0045336D" w:rsidRPr="00161268" w:rsidRDefault="000B3C98" w:rsidP="006B6616">
      <w:pPr>
        <w:pStyle w:val="Figure"/>
        <w:rPr>
          <w:b/>
        </w:rPr>
      </w:pPr>
      <w:r>
        <w:rPr>
          <w:b/>
          <w:noProof/>
        </w:rPr>
        <w:drawing>
          <wp:inline distT="0" distB="0" distL="0" distR="0" wp14:anchorId="44ACED93" wp14:editId="6016C573">
            <wp:extent cx="4654305" cy="3983744"/>
            <wp:effectExtent l="0" t="0" r="0" b="0"/>
            <wp:docPr id="1724874385" name="Picture 4"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4385" name="Picture 4" descr="A diagram of a normal distribu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54305" cy="3983744"/>
                    </a:xfrm>
                    <a:prstGeom prst="rect">
                      <a:avLst/>
                    </a:prstGeom>
                  </pic:spPr>
                </pic:pic>
              </a:graphicData>
            </a:graphic>
          </wp:inline>
        </w:drawing>
      </w:r>
    </w:p>
    <w:p w14:paraId="038CDDA3" w14:textId="77777777" w:rsidR="0045336D" w:rsidRPr="00161268" w:rsidRDefault="0045336D" w:rsidP="00E94F95">
      <w:pPr>
        <w:pStyle w:val="Normalaftertitle"/>
      </w:pPr>
      <w:r w:rsidRPr="00FD5DAC">
        <w:rPr>
          <w:bCs/>
        </w:rPr>
        <w:t>5.27</w:t>
      </w:r>
      <w:r w:rsidRPr="00FD5DAC">
        <w:rPr>
          <w:bCs/>
        </w:rPr>
        <w:tab/>
        <w:t xml:space="preserve">The zero decibel level, which is the reference against which </w:t>
      </w:r>
      <w:r w:rsidRPr="00FD5DAC">
        <w:rPr>
          <w:bCs/>
          <w:i/>
          <w:iCs/>
        </w:rPr>
        <w:t>x</w:t>
      </w:r>
      <w:r w:rsidRPr="00FD5DAC">
        <w:rPr>
          <w:bCs/>
        </w:rPr>
        <w:t> dB measurements are taken with the spectrum</w:t>
      </w:r>
      <w:r w:rsidRPr="00161268">
        <w:t xml:space="preserve"> analyser, is determined in the following manner:</w:t>
      </w:r>
    </w:p>
    <w:p w14:paraId="4E1F7707" w14:textId="77777777" w:rsidR="0045336D" w:rsidRPr="00161268" w:rsidRDefault="0045336D" w:rsidP="0045336D">
      <w:pPr>
        <w:pStyle w:val="enumlev1"/>
      </w:pPr>
      <w:r w:rsidRPr="00161268">
        <w:t>–</w:t>
      </w:r>
      <w:r w:rsidRPr="00161268">
        <w:tab/>
        <w:t>for measurement of emissions of the classes A1AAN, A1BBN, A2AAN, H2BBN, H2BFN, J2A, J2BBN, J2BCN, F1B, F1BCN, G1BCN, F3EGN, F1C--, F3C--, F7BDX, FID, FIE, F2B, F7E, F7B, F7D, F8B, F8D, GIB, GIE, GIF, GIW, G2B, G2D, G7D, G7E, G7F and G7W: level of unmodulated (unkeyed) carrier;</w:t>
      </w:r>
    </w:p>
    <w:p w14:paraId="282625F4" w14:textId="77777777" w:rsidR="0045336D" w:rsidRPr="00161268" w:rsidRDefault="0045336D" w:rsidP="0045336D">
      <w:pPr>
        <w:pStyle w:val="enumlev1"/>
      </w:pPr>
      <w:r w:rsidRPr="00161268">
        <w:t>–</w:t>
      </w:r>
      <w:r w:rsidRPr="00161268">
        <w:tab/>
        <w:t>for measurement of emissions of the classes A3C-- and R3C--: level of unmodulated subcarrier;</w:t>
      </w:r>
    </w:p>
    <w:p w14:paraId="5A8AD662" w14:textId="77777777" w:rsidR="0045336D" w:rsidRPr="00161268" w:rsidRDefault="0045336D" w:rsidP="0045336D">
      <w:pPr>
        <w:pStyle w:val="enumlev1"/>
      </w:pPr>
      <w:r w:rsidRPr="00161268">
        <w:t>–</w:t>
      </w:r>
      <w:r w:rsidRPr="00161268">
        <w:tab/>
        <w:t>for measurement of emissions of the classes PONAN, K1B-- and Q1B--: level of strongest spectral component of the transmitter’s output stage under modulation with the test signal;</w:t>
      </w:r>
    </w:p>
    <w:p w14:paraId="1B4F5827" w14:textId="77777777" w:rsidR="0045336D" w:rsidRPr="00161268" w:rsidRDefault="0045336D" w:rsidP="0045336D">
      <w:pPr>
        <w:pStyle w:val="enumlev1"/>
      </w:pPr>
      <w:r w:rsidRPr="00161268">
        <w:t>–</w:t>
      </w:r>
      <w:r w:rsidRPr="00161268">
        <w:tab/>
        <w:t>for measurement of emissions of the classes A3EJN, A3EGN, R3EJN, R3EGN, B8EJN, B8EGN, D7W, H3EJN, J3EJN, R7BCF, J7BCF, B9WWX, F3EJN, F3EHN, F3F, F8EJF, F8WWN, F9D and F9E: maximum level of the spectral envelope (in determining zero level) within the sideband domain, i.e. the portion of the spectrum analyser’s response corresponding to the carrier frequency is not taken into account;</w:t>
      </w:r>
    </w:p>
    <w:p w14:paraId="4DF58EE2" w14:textId="77777777" w:rsidR="0045336D" w:rsidRPr="00161268" w:rsidRDefault="0045336D" w:rsidP="0045336D">
      <w:pPr>
        <w:pStyle w:val="Note"/>
      </w:pPr>
      <w:r w:rsidRPr="00161268">
        <w:rPr>
          <w:bCs/>
        </w:rPr>
        <w:lastRenderedPageBreak/>
        <w:t>NOTE 1 – W</w:t>
      </w:r>
      <w:r w:rsidRPr="00161268">
        <w:t>hen measuring A3EGN class of emission, if the maximum spectral power density in the sideband domain is masked by the carrier response, the spectrum envelope at the analyser display is adjusted so that the emission bandwidth at –10 dB level has a width of 4 kHz.</w:t>
      </w:r>
    </w:p>
    <w:p w14:paraId="60774F36" w14:textId="77777777" w:rsidR="0045336D" w:rsidRPr="00161268" w:rsidRDefault="0045336D" w:rsidP="0045336D">
      <w:r w:rsidRPr="00161268">
        <w:t>The amplitude of the corresponding spectral component is lined up with the 0 dB mark on the display. If this is not possible, it may be lined up with any fixed horizontal line in the upper third of the spectrum analyser display screen. This becomes the reference from which the other standard levels can be measured: –30, –40, –50 and –60 dB.</w:t>
      </w:r>
    </w:p>
    <w:p w14:paraId="5C26C606" w14:textId="102BE482" w:rsidR="0045336D" w:rsidRPr="00161268" w:rsidRDefault="0045336D" w:rsidP="0045336D">
      <w:r w:rsidRPr="00161268">
        <w:t>In between setting the zero level and actually measuring the –30 dB bandwidth for assessment and bandwidths of OoB spectra, the settings of the spectrum analyser, i.e. the resolution bandwidth, the sweep time and the video filter time constant must not be changed.</w:t>
      </w:r>
    </w:p>
    <w:p w14:paraId="5687B43D" w14:textId="7EEA1941" w:rsidR="0045336D" w:rsidRPr="00161268" w:rsidRDefault="0045336D" w:rsidP="0045336D">
      <w:r w:rsidRPr="00FD5DAC">
        <w:rPr>
          <w:bCs/>
        </w:rPr>
        <w:t>5.28</w:t>
      </w:r>
      <w:r w:rsidRPr="00FD5DAC">
        <w:rPr>
          <w:bCs/>
        </w:rPr>
        <w:tab/>
        <w:t>Once the zero level has been established, the next step is to measure the –30 dB bandwidth for assessment</w:t>
      </w:r>
      <w:r w:rsidRPr="00161268">
        <w:t xml:space="preserve"> and bandwidths of OoB spectra.</w:t>
      </w:r>
    </w:p>
    <w:p w14:paraId="2F1A5CC1" w14:textId="70A6115D" w:rsidR="0045336D" w:rsidRPr="00161268" w:rsidRDefault="0045336D" w:rsidP="0045336D">
      <w:r w:rsidRPr="00161268">
        <w:t>If the spectrum analyser has a logarithmic detector, the –30 dB bandwidth for assessment and bandwidths of OoB spectra can be read directly off the spectrum analyser’s scale, by taking the difference in frequencies between the highest and lowest spectral components that just exceed the given level (see Fig. 5). This requires that the uncertainty of the spectrum analyser on the logarithmic scale be no more than 2 dB. If such is not the case, then the reading is obtained using the linear detector.</w:t>
      </w:r>
    </w:p>
    <w:p w14:paraId="216534BA" w14:textId="2DF51618" w:rsidR="0045336D" w:rsidRPr="00161268" w:rsidRDefault="0045336D" w:rsidP="0045336D">
      <w:pPr>
        <w:pStyle w:val="FigureNo"/>
      </w:pPr>
      <w:r w:rsidRPr="00161268">
        <w:t>Figure 5</w:t>
      </w:r>
    </w:p>
    <w:p w14:paraId="42A48A87" w14:textId="2E5D738E" w:rsidR="0045336D" w:rsidRPr="00161268" w:rsidRDefault="0045336D" w:rsidP="0045336D">
      <w:pPr>
        <w:pStyle w:val="Figuretitle"/>
      </w:pPr>
      <w:r w:rsidRPr="00161268">
        <w:t xml:space="preserve">Obtaining a reading for the –30 dB bandwidth for assessment and bandwidths of </w:t>
      </w:r>
      <w:r w:rsidRPr="00161268">
        <w:br/>
        <w:t>OoB spectra using a spectrum analyser with a logarithmic detector</w:t>
      </w:r>
    </w:p>
    <w:p w14:paraId="22516CDF" w14:textId="4242FF6D" w:rsidR="0045336D" w:rsidRPr="00161268" w:rsidRDefault="000B3C98" w:rsidP="0045336D">
      <w:pPr>
        <w:pStyle w:val="Figure"/>
      </w:pPr>
      <w:r>
        <w:rPr>
          <w:noProof/>
        </w:rPr>
        <w:drawing>
          <wp:inline distT="0" distB="0" distL="0" distR="0" wp14:anchorId="1F4DC34E" wp14:editId="277B8C7D">
            <wp:extent cx="3761240" cy="3505207"/>
            <wp:effectExtent l="0" t="0" r="0" b="0"/>
            <wp:docPr id="722324827" name="Picture 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24827" name="Picture 5" descr="A diagram of a graph&#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61240" cy="3505207"/>
                    </a:xfrm>
                    <a:prstGeom prst="rect">
                      <a:avLst/>
                    </a:prstGeom>
                  </pic:spPr>
                </pic:pic>
              </a:graphicData>
            </a:graphic>
          </wp:inline>
        </w:drawing>
      </w:r>
    </w:p>
    <w:p w14:paraId="0DFDFA31" w14:textId="71D3A107" w:rsidR="0045336D" w:rsidRPr="00161268" w:rsidRDefault="0045336D" w:rsidP="0010411F">
      <w:pPr>
        <w:pStyle w:val="Normalaftertitle"/>
      </w:pPr>
      <w:r w:rsidRPr="00161268">
        <w:t>If the measured emission bandwidth is off the spectrum analyser’s scale, so that it is necessary to increase the span, calibration of the analyser will have to be repeated for the unmodulated carrier (to</w:t>
      </w:r>
      <w:r w:rsidR="0010411F">
        <w:t> </w:t>
      </w:r>
      <w:r w:rsidRPr="00161268">
        <w:t xml:space="preserve">establish the zero level as described in </w:t>
      </w:r>
      <w:r w:rsidR="002145DA">
        <w:t>§</w:t>
      </w:r>
      <w:r w:rsidRPr="00161268">
        <w:t xml:space="preserve"> 5.27). Once this has been done, the above procedure can be repeated.</w:t>
      </w:r>
    </w:p>
    <w:p w14:paraId="6373E18C" w14:textId="77777777" w:rsidR="0045336D" w:rsidRPr="00161268" w:rsidRDefault="0045336D" w:rsidP="0045336D">
      <w:pPr>
        <w:pStyle w:val="Heading1"/>
      </w:pPr>
      <w:bookmarkStart w:id="30" w:name="_Toc124665034"/>
      <w:bookmarkStart w:id="31" w:name="_Toc136847090"/>
      <w:bookmarkStart w:id="32" w:name="_Toc136847468"/>
      <w:bookmarkStart w:id="33" w:name="_Toc138315212"/>
      <w:r w:rsidRPr="00161268">
        <w:lastRenderedPageBreak/>
        <w:t>6</w:t>
      </w:r>
      <w:r w:rsidRPr="00161268">
        <w:tab/>
        <w:t>Method of measuring of OoB emissions of transmitters in the marine mobile service in the classes of emissions R3EJN, H3EJN, H2BBN, J3EJN</w:t>
      </w:r>
      <w:bookmarkEnd w:id="30"/>
      <w:bookmarkEnd w:id="31"/>
      <w:bookmarkEnd w:id="32"/>
      <w:bookmarkEnd w:id="33"/>
    </w:p>
    <w:p w14:paraId="6FA09717" w14:textId="7AEF354B" w:rsidR="0045336D" w:rsidRPr="00FD5DAC" w:rsidRDefault="0045336D" w:rsidP="0045336D">
      <w:pPr>
        <w:rPr>
          <w:bCs/>
        </w:rPr>
      </w:pPr>
      <w:r w:rsidRPr="00FD5DAC">
        <w:rPr>
          <w:bCs/>
        </w:rPr>
        <w:t>6.1</w:t>
      </w:r>
      <w:r w:rsidRPr="00FD5DAC">
        <w:rPr>
          <w:bCs/>
        </w:rPr>
        <w:tab/>
        <w:t>The levels of discrete spectral components of the output signal in the OoB domain, for a transmitter being modulated with a dual-tone test signal that produces modulation up to the rated peak envelope power, must not exceed the limits given in Table 3.</w:t>
      </w:r>
    </w:p>
    <w:p w14:paraId="7ED14862" w14:textId="45DC8857" w:rsidR="0045336D" w:rsidRPr="00FD5DAC" w:rsidRDefault="0045336D" w:rsidP="0045336D">
      <w:pPr>
        <w:rPr>
          <w:bCs/>
        </w:rPr>
      </w:pPr>
      <w:r w:rsidRPr="00FD5DAC">
        <w:rPr>
          <w:bCs/>
        </w:rPr>
        <w:t>6.2</w:t>
      </w:r>
      <w:r w:rsidRPr="00FD5DAC">
        <w:rPr>
          <w:bCs/>
        </w:rPr>
        <w:tab/>
        <w:t>Measurement of OoB spectra of transmitters working in a J3EJN regime are performed using the set-up shown in Fig. 2.</w:t>
      </w:r>
    </w:p>
    <w:p w14:paraId="3DD2E1B2" w14:textId="77777777" w:rsidR="0045336D" w:rsidRPr="00161268" w:rsidRDefault="0045336D" w:rsidP="0045336D">
      <w:r w:rsidRPr="00FD5DAC">
        <w:rPr>
          <w:bCs/>
        </w:rPr>
        <w:t>6.3</w:t>
      </w:r>
      <w:r w:rsidRPr="00FD5DAC">
        <w:rPr>
          <w:bCs/>
        </w:rPr>
        <w:tab/>
        <w:t>One of the generators is used to apply to the transmitter input a signal having a frequency of 470 Hz and an amplitude</w:t>
      </w:r>
      <w:r w:rsidRPr="00161268">
        <w:t xml:space="preserve"> such that the transmitter output power is equal to:</w:t>
      </w:r>
    </w:p>
    <w:p w14:paraId="5E293A83" w14:textId="77777777" w:rsidR="0045336D" w:rsidRPr="00161268" w:rsidRDefault="0045336D" w:rsidP="0045336D">
      <w:pPr>
        <w:pStyle w:val="Blanc"/>
      </w:pPr>
    </w:p>
    <w:p w14:paraId="6EB68D0D" w14:textId="77777777" w:rsidR="0045336D" w:rsidRPr="00161268" w:rsidRDefault="0045336D" w:rsidP="0045336D">
      <w:pPr>
        <w:pStyle w:val="Equation"/>
      </w:pPr>
      <w:r w:rsidRPr="00161268">
        <w:tab/>
      </w:r>
      <w:r w:rsidRPr="00161268">
        <w:tab/>
      </w:r>
      <w:r w:rsidRPr="00161268">
        <w:rPr>
          <w:i/>
          <w:iCs/>
        </w:rPr>
        <w:t>P'</w:t>
      </w:r>
      <w:r w:rsidRPr="00161268">
        <w:rPr>
          <w:i/>
          <w:iCs/>
          <w:vertAlign w:val="subscript"/>
        </w:rPr>
        <w:t>mean</w:t>
      </w:r>
      <w:r w:rsidRPr="00161268">
        <w:t xml:space="preserve"> = </w:t>
      </w:r>
      <w:r w:rsidRPr="00161268">
        <w:rPr>
          <w:i/>
          <w:iCs/>
        </w:rPr>
        <w:t>P'</w:t>
      </w:r>
      <w:r w:rsidRPr="00161268">
        <w:rPr>
          <w:i/>
          <w:iCs/>
          <w:vertAlign w:val="subscript"/>
        </w:rPr>
        <w:t>peak</w:t>
      </w:r>
      <w:r w:rsidRPr="00161268">
        <w:t xml:space="preserve"> = 0.25 </w:t>
      </w:r>
      <w:r w:rsidRPr="00161268">
        <w:rPr>
          <w:i/>
          <w:iCs/>
        </w:rPr>
        <w:t>P</w:t>
      </w:r>
      <w:r w:rsidRPr="00161268">
        <w:rPr>
          <w:i/>
          <w:iCs/>
          <w:vertAlign w:val="subscript"/>
        </w:rPr>
        <w:t>p.r.</w:t>
      </w:r>
      <w:r w:rsidRPr="00161268">
        <w:rPr>
          <w:vertAlign w:val="subscript"/>
        </w:rPr>
        <w:t>.</w:t>
      </w:r>
    </w:p>
    <w:p w14:paraId="6C4E2747" w14:textId="77777777" w:rsidR="0045336D" w:rsidRPr="00161268" w:rsidRDefault="0045336D" w:rsidP="0045336D">
      <w:pPr>
        <w:pStyle w:val="Blanc"/>
      </w:pPr>
    </w:p>
    <w:p w14:paraId="0D45BCDE" w14:textId="77777777" w:rsidR="0045336D" w:rsidRPr="00161268" w:rsidRDefault="0045336D" w:rsidP="0045336D">
      <w:r w:rsidRPr="00161268">
        <w:t>where:</w:t>
      </w:r>
    </w:p>
    <w:p w14:paraId="476B3DAE" w14:textId="77777777" w:rsidR="0045336D" w:rsidRPr="00161268" w:rsidRDefault="0045336D" w:rsidP="0045336D">
      <w:pPr>
        <w:pStyle w:val="Equationlegend"/>
      </w:pPr>
      <w:r w:rsidRPr="00161268">
        <w:tab/>
      </w:r>
      <w:r w:rsidRPr="00161268">
        <w:rPr>
          <w:i/>
        </w:rPr>
        <w:t>P</w:t>
      </w:r>
      <w:r w:rsidRPr="00161268">
        <w:rPr>
          <w:i/>
          <w:vertAlign w:val="subscript"/>
        </w:rPr>
        <w:t>p.r.</w:t>
      </w:r>
      <w:r w:rsidRPr="00161268">
        <w:rPr>
          <w:vertAlign w:val="subscript"/>
        </w:rPr>
        <w:t>.</w:t>
      </w:r>
      <w:r w:rsidRPr="00161268">
        <w:t>:</w:t>
      </w:r>
      <w:r w:rsidRPr="00161268">
        <w:tab/>
        <w:t>rated peak envelope power. </w:t>
      </w:r>
    </w:p>
    <w:p w14:paraId="782A1C6A" w14:textId="77777777" w:rsidR="0045336D" w:rsidRPr="00161268" w:rsidRDefault="0045336D" w:rsidP="0045336D">
      <w:r w:rsidRPr="00161268">
        <w:t>Without disconnecting the signal from the first LF generator, another LF generator is used to apply a second signal to the transmitter at a frequency of 2 550 Hz, adjusting the signal level to give transmitter output power equal to:</w:t>
      </w:r>
    </w:p>
    <w:p w14:paraId="02911768" w14:textId="77777777" w:rsidR="0045336D" w:rsidRPr="00161268" w:rsidRDefault="0045336D" w:rsidP="0045336D">
      <w:pPr>
        <w:pStyle w:val="Blanc"/>
      </w:pPr>
    </w:p>
    <w:p w14:paraId="133B9EDD" w14:textId="73EEDB5E" w:rsidR="0045336D" w:rsidRPr="00161268" w:rsidRDefault="0045336D" w:rsidP="0045336D">
      <w:pPr>
        <w:pStyle w:val="Equation"/>
      </w:pPr>
      <w:r w:rsidRPr="00161268">
        <w:tab/>
      </w:r>
      <w:r w:rsidRPr="00161268">
        <w:tab/>
      </w:r>
      <w:r w:rsidRPr="00161268">
        <w:rPr>
          <w:i/>
          <w:iCs/>
        </w:rPr>
        <w:t>P</w:t>
      </w:r>
      <w:r w:rsidRPr="00161268">
        <w:rPr>
          <w:iCs/>
        </w:rPr>
        <w:sym w:font="Symbol" w:char="F0B2"/>
      </w:r>
      <w:r w:rsidRPr="00161268">
        <w:rPr>
          <w:i/>
          <w:iCs/>
          <w:vertAlign w:val="subscript"/>
        </w:rPr>
        <w:t>mean</w:t>
      </w:r>
      <w:r w:rsidRPr="00161268">
        <w:t xml:space="preserve"> = 0.5 </w:t>
      </w:r>
      <w:r w:rsidRPr="00161268">
        <w:rPr>
          <w:i/>
          <w:iCs/>
        </w:rPr>
        <w:t>P</w:t>
      </w:r>
      <w:r w:rsidRPr="00161268">
        <w:rPr>
          <w:i/>
          <w:iCs/>
          <w:vertAlign w:val="subscript"/>
        </w:rPr>
        <w:t>p.r.</w:t>
      </w:r>
      <w:r w:rsidRPr="00161268">
        <w:rPr>
          <w:vertAlign w:val="subscript"/>
        </w:rPr>
        <w:t>.</w:t>
      </w:r>
      <w:r w:rsidRPr="00161268">
        <w:t xml:space="preserve"> </w:t>
      </w:r>
      <w:r w:rsidRPr="00161268">
        <w:tab/>
        <w:t>(</w:t>
      </w:r>
      <w:r w:rsidR="002145DA">
        <w:t>4</w:t>
      </w:r>
      <w:r w:rsidRPr="00161268">
        <w:t>)</w:t>
      </w:r>
    </w:p>
    <w:p w14:paraId="714A52F6" w14:textId="77777777" w:rsidR="0045336D" w:rsidRPr="00161268" w:rsidRDefault="0045336D" w:rsidP="0045336D">
      <w:pPr>
        <w:pStyle w:val="Blanc"/>
      </w:pPr>
    </w:p>
    <w:p w14:paraId="4B5D8D92" w14:textId="77777777" w:rsidR="0045336D" w:rsidRPr="00161268" w:rsidRDefault="0045336D" w:rsidP="0045336D">
      <w:pPr>
        <w:pStyle w:val="Equation"/>
      </w:pPr>
      <w:r w:rsidRPr="00161268">
        <w:tab/>
      </w:r>
      <w:r w:rsidRPr="00161268">
        <w:tab/>
      </w:r>
      <w:r w:rsidRPr="00161268">
        <w:rPr>
          <w:i/>
          <w:iCs/>
        </w:rPr>
        <w:t>P</w:t>
      </w:r>
      <w:r w:rsidRPr="00161268">
        <w:rPr>
          <w:iCs/>
        </w:rPr>
        <w:sym w:font="Symbol" w:char="F0B2"/>
      </w:r>
      <w:r w:rsidRPr="00161268">
        <w:rPr>
          <w:i/>
          <w:iCs/>
          <w:vertAlign w:val="subscript"/>
        </w:rPr>
        <w:t>peak</w:t>
      </w:r>
      <w:r w:rsidRPr="00161268">
        <w:t xml:space="preserve"> = 0.25</w:t>
      </w:r>
      <w:r w:rsidRPr="00161268">
        <w:rPr>
          <w:i/>
          <w:iCs/>
        </w:rPr>
        <w:t>P</w:t>
      </w:r>
      <w:r w:rsidRPr="00161268">
        <w:rPr>
          <w:i/>
          <w:iCs/>
          <w:vertAlign w:val="subscript"/>
        </w:rPr>
        <w:t>p.r.</w:t>
      </w:r>
      <w:r w:rsidRPr="00161268">
        <w:rPr>
          <w:vertAlign w:val="subscript"/>
        </w:rPr>
        <w:t>.</w:t>
      </w:r>
    </w:p>
    <w:p w14:paraId="5F0CEA96" w14:textId="77777777" w:rsidR="0045336D" w:rsidRPr="00161268" w:rsidRDefault="0045336D" w:rsidP="0045336D">
      <w:pPr>
        <w:pStyle w:val="Blanc"/>
      </w:pPr>
    </w:p>
    <w:p w14:paraId="0D906073" w14:textId="77777777" w:rsidR="0045336D" w:rsidRPr="00FD5DAC" w:rsidRDefault="0045336D" w:rsidP="0045336D">
      <w:pPr>
        <w:rPr>
          <w:bCs/>
        </w:rPr>
      </w:pPr>
      <w:r w:rsidRPr="00FD5DAC">
        <w:rPr>
          <w:bCs/>
        </w:rPr>
        <w:t>6.4</w:t>
      </w:r>
      <w:r w:rsidRPr="00FD5DAC">
        <w:rPr>
          <w:bCs/>
        </w:rPr>
        <w:tab/>
        <w:t>The span of the spectrum analyser is adjusted to at least 20 kHz and the IF bandwidth to 50</w:t>
      </w:r>
      <w:r w:rsidRPr="00FD5DAC">
        <w:rPr>
          <w:bCs/>
        </w:rPr>
        <w:noBreakHyphen/>
        <w:t>150 Hz. The speed (sweep time) is determined as described in § 5.26.</w:t>
      </w:r>
    </w:p>
    <w:p w14:paraId="76D0DB17" w14:textId="77777777" w:rsidR="0045336D" w:rsidRPr="00FD5DAC" w:rsidRDefault="0045336D" w:rsidP="0045336D">
      <w:pPr>
        <w:rPr>
          <w:bCs/>
        </w:rPr>
      </w:pPr>
      <w:r w:rsidRPr="00FD5DAC">
        <w:rPr>
          <w:bCs/>
        </w:rPr>
        <w:t>6.5</w:t>
      </w:r>
      <w:r w:rsidRPr="00FD5DAC">
        <w:rPr>
          <w:bCs/>
        </w:rPr>
        <w:tab/>
        <w:t>The spectral components of the modulating signal are adjusted along the horizontal axis so that they are centred in the scale of the spectrum analyser.</w:t>
      </w:r>
    </w:p>
    <w:p w14:paraId="4571EDDA" w14:textId="25171624" w:rsidR="0045336D" w:rsidRPr="00FD5DAC" w:rsidRDefault="0045336D" w:rsidP="0045336D">
      <w:pPr>
        <w:rPr>
          <w:bCs/>
        </w:rPr>
      </w:pPr>
      <w:r w:rsidRPr="00FD5DAC">
        <w:rPr>
          <w:bCs/>
        </w:rPr>
        <w:t>If the spectral components corresponding to the modulated signal are equal in magnitude, the transmission coefficient of the spectrum analyser is adjusted to align them with the 0 dB mark, or with some other mark in the upper third of the spectrum analyser’s scale. If the levels of the components are not the same, the modulating signal levels are adjusted slightly to make them equal, without going beyond equation (</w:t>
      </w:r>
      <w:r w:rsidR="002145DA" w:rsidRPr="00FD5DAC">
        <w:rPr>
          <w:bCs/>
        </w:rPr>
        <w:t>4</w:t>
      </w:r>
      <w:r w:rsidRPr="00FD5DAC">
        <w:rPr>
          <w:bCs/>
        </w:rPr>
        <w:t>). Then they are aligned with the 0 dB or other mark on the spectrum analyser’s scale.</w:t>
      </w:r>
    </w:p>
    <w:p w14:paraId="3EBE9EA2" w14:textId="77777777" w:rsidR="0045336D" w:rsidRPr="00FD5DAC" w:rsidRDefault="0045336D" w:rsidP="0045336D">
      <w:pPr>
        <w:rPr>
          <w:bCs/>
        </w:rPr>
      </w:pPr>
      <w:r w:rsidRPr="00FD5DAC">
        <w:rPr>
          <w:bCs/>
        </w:rPr>
        <w:t>6.6</w:t>
      </w:r>
      <w:r w:rsidRPr="00FD5DAC">
        <w:rPr>
          <w:bCs/>
        </w:rPr>
        <w:tab/>
        <w:t xml:space="preserve">The levels of combined third-ninth degree components and any other components falling in the bandwidth shown in Table 3 can be read off directly if a spectrum analyser with a logarithmic scale is being used. If the spectrum analyser has a linear scale, this must be done with the aid of the attenuators of the spectrum analyser, in accordance with the analyser instructions. The level measurements should be attenuated with respect to the spectral components of the modulated signal by at least the amounts indicated in Table 3. The attenuation figures thus obtained for the spectral components in the band </w:t>
      </w:r>
      <w:r w:rsidRPr="00FD5DAC">
        <w:rPr>
          <w:bCs/>
          <w:i/>
          <w:iCs/>
        </w:rPr>
        <w:t>f</w:t>
      </w:r>
      <w:r w:rsidRPr="00FD5DAC">
        <w:rPr>
          <w:bCs/>
          <w:i/>
          <w:iCs/>
          <w:vertAlign w:val="subscript"/>
        </w:rPr>
        <w:t>tx</w:t>
      </w:r>
      <w:r w:rsidRPr="00FD5DAC">
        <w:rPr>
          <w:bCs/>
        </w:rPr>
        <w:t xml:space="preserve"> </w:t>
      </w:r>
      <w:r w:rsidRPr="00FD5DAC">
        <w:rPr>
          <w:bCs/>
        </w:rPr>
        <w:sym w:font="Symbol" w:char="F0B1"/>
      </w:r>
      <w:r w:rsidRPr="00FD5DAC">
        <w:rPr>
          <w:bCs/>
        </w:rPr>
        <w:t xml:space="preserve"> 7.5 kHz are used to calculate the power levels. The power of any one component must not exceed 50 mW, in accordance with Table 3.</w:t>
      </w:r>
    </w:p>
    <w:p w14:paraId="31D88FE8" w14:textId="38674274" w:rsidR="0045336D" w:rsidRPr="00FD5DAC" w:rsidRDefault="0045336D" w:rsidP="0045336D">
      <w:pPr>
        <w:rPr>
          <w:bCs/>
        </w:rPr>
      </w:pPr>
      <w:r w:rsidRPr="00FD5DAC">
        <w:rPr>
          <w:bCs/>
        </w:rPr>
        <w:t>6.7</w:t>
      </w:r>
      <w:r w:rsidRPr="00FD5DAC">
        <w:rPr>
          <w:bCs/>
        </w:rPr>
        <w:tab/>
        <w:t>Measurement of OoB spectra of transmitters working in a H3EJN regime are performed using the set-up depicted in Fig. 2.</w:t>
      </w:r>
    </w:p>
    <w:p w14:paraId="5C159610" w14:textId="78136C93" w:rsidR="0045336D" w:rsidRPr="00FD5DAC" w:rsidRDefault="0045336D" w:rsidP="0045336D">
      <w:pPr>
        <w:rPr>
          <w:bCs/>
        </w:rPr>
      </w:pPr>
      <w:r w:rsidRPr="00FD5DAC">
        <w:rPr>
          <w:bCs/>
        </w:rPr>
        <w:t>The transmitter’s carrier level is adjusted so that the power at the output is as specified in equation (</w:t>
      </w:r>
      <w:r w:rsidR="00FD5DAC" w:rsidRPr="00FD5DAC">
        <w:rPr>
          <w:bCs/>
        </w:rPr>
        <w:t>3</w:t>
      </w:r>
      <w:r w:rsidRPr="00FD5DAC">
        <w:rPr>
          <w:bCs/>
        </w:rPr>
        <w:t>). An LF generator is then used to apply a signal to the transmitter at a frequency of 2 000 Hz and a signal level such that the transmitter power at the output is as specified in equation (</w:t>
      </w:r>
      <w:r w:rsidR="002145DA" w:rsidRPr="00FD5DAC">
        <w:rPr>
          <w:bCs/>
        </w:rPr>
        <w:t>4</w:t>
      </w:r>
      <w:r w:rsidRPr="00FD5DAC">
        <w:rPr>
          <w:bCs/>
        </w:rPr>
        <w:t>).</w:t>
      </w:r>
    </w:p>
    <w:p w14:paraId="432ADB66" w14:textId="10200344" w:rsidR="0045336D" w:rsidRPr="00FD5DAC" w:rsidRDefault="0045336D" w:rsidP="0045336D">
      <w:pPr>
        <w:rPr>
          <w:bCs/>
        </w:rPr>
      </w:pPr>
      <w:r w:rsidRPr="00FD5DAC">
        <w:rPr>
          <w:bCs/>
        </w:rPr>
        <w:t>The level readings are then taken in accordance with the instructions in §</w:t>
      </w:r>
      <w:r w:rsidR="00E94F95" w:rsidRPr="00FD5DAC">
        <w:rPr>
          <w:bCs/>
        </w:rPr>
        <w:t>§</w:t>
      </w:r>
      <w:r w:rsidRPr="00FD5DAC">
        <w:rPr>
          <w:bCs/>
        </w:rPr>
        <w:t xml:space="preserve"> 6.4 to 6.6.</w:t>
      </w:r>
    </w:p>
    <w:p w14:paraId="5E2FADFF" w14:textId="77777777" w:rsidR="0045336D" w:rsidRPr="00FD5DAC" w:rsidRDefault="0045336D" w:rsidP="0045336D">
      <w:pPr>
        <w:rPr>
          <w:bCs/>
        </w:rPr>
      </w:pPr>
      <w:r w:rsidRPr="00FD5DAC">
        <w:rPr>
          <w:bCs/>
        </w:rPr>
        <w:lastRenderedPageBreak/>
        <w:t>6.8</w:t>
      </w:r>
      <w:r w:rsidRPr="00FD5DAC">
        <w:rPr>
          <w:bCs/>
        </w:rPr>
        <w:tab/>
        <w:t>Measurement of OoB spectra of transmitters working in a H2BBN regime are performed with the transmitter in “depressed key” mode following the procedure described in § 6.7.</w:t>
      </w:r>
    </w:p>
    <w:p w14:paraId="6632F696" w14:textId="3E0CEACB" w:rsidR="0045336D" w:rsidRPr="00161268" w:rsidRDefault="0045336D" w:rsidP="0045336D">
      <w:r w:rsidRPr="00FD5DAC">
        <w:rPr>
          <w:bCs/>
        </w:rPr>
        <w:t>6.9</w:t>
      </w:r>
      <w:r w:rsidRPr="00FD5DAC">
        <w:rPr>
          <w:bCs/>
        </w:rPr>
        <w:tab/>
        <w:t>Measurement of OoB spectra of transmitters working in a R3EJN regime are performed with the transmitter set up for regime J3EJN or H3EJN. Measurement is performed by the procedure in</w:t>
      </w:r>
      <w:r w:rsidRPr="00161268">
        <w:t xml:space="preserve"> §</w:t>
      </w:r>
      <w:r w:rsidR="00E94F95" w:rsidRPr="00161268">
        <w:t>§</w:t>
      </w:r>
      <w:r w:rsidR="0010411F">
        <w:t> </w:t>
      </w:r>
      <w:r w:rsidRPr="00161268">
        <w:t>6.2-6.4 or 6.7 respectively.</w:t>
      </w:r>
    </w:p>
    <w:p w14:paraId="4C2AC85C" w14:textId="77777777" w:rsidR="0045336D" w:rsidRPr="00161268" w:rsidRDefault="0045336D" w:rsidP="0045336D">
      <w:pPr>
        <w:pStyle w:val="Heading1"/>
      </w:pPr>
      <w:bookmarkStart w:id="34" w:name="_Toc124665035"/>
      <w:bookmarkStart w:id="35" w:name="_Toc136847091"/>
      <w:bookmarkStart w:id="36" w:name="_Toc136847469"/>
      <w:bookmarkStart w:id="37" w:name="_Toc138315213"/>
      <w:r w:rsidRPr="00161268">
        <w:t>7</w:t>
      </w:r>
      <w:r w:rsidRPr="00161268">
        <w:tab/>
        <w:t>Method of measuring bandwidths of OoB spectra of aircraft transmitters in the aeronautical mobile service</w:t>
      </w:r>
      <w:bookmarkEnd w:id="34"/>
      <w:bookmarkEnd w:id="35"/>
      <w:bookmarkEnd w:id="36"/>
      <w:bookmarkEnd w:id="37"/>
    </w:p>
    <w:p w14:paraId="20555288" w14:textId="77777777" w:rsidR="0045336D" w:rsidRPr="00FD5DAC" w:rsidRDefault="0045336D" w:rsidP="0045336D">
      <w:pPr>
        <w:rPr>
          <w:bCs/>
        </w:rPr>
      </w:pPr>
      <w:r w:rsidRPr="00FD5DAC">
        <w:rPr>
          <w:bCs/>
        </w:rPr>
        <w:t>7.1</w:t>
      </w:r>
      <w:r w:rsidRPr="00FD5DAC">
        <w:rPr>
          <w:bCs/>
        </w:rPr>
        <w:tab/>
        <w:t>The levels of the components of the spectral power density of OoB spectra supplied to the antenna or dummy antenna, with the transmitter modulated by a noise test signal to give rated peak power, should not exceed the limits indicated in Table 2.</w:t>
      </w:r>
    </w:p>
    <w:p w14:paraId="044BEE79" w14:textId="6C6D359A" w:rsidR="0045336D" w:rsidRPr="00FD5DAC" w:rsidRDefault="0045336D" w:rsidP="0045336D">
      <w:pPr>
        <w:rPr>
          <w:bCs/>
        </w:rPr>
      </w:pPr>
      <w:r w:rsidRPr="00FD5DAC">
        <w:rPr>
          <w:bCs/>
        </w:rPr>
        <w:t>7.2</w:t>
      </w:r>
      <w:r w:rsidRPr="00FD5DAC">
        <w:rPr>
          <w:bCs/>
        </w:rPr>
        <w:tab/>
        <w:t>Measurement of bandwidths of OoB spectra of transmitters are performed only in the class of emission J3EJN, using the set-up depicted in Fig. 2.</w:t>
      </w:r>
    </w:p>
    <w:p w14:paraId="70083ADF" w14:textId="77777777" w:rsidR="0045336D" w:rsidRPr="00FD5DAC" w:rsidRDefault="0045336D" w:rsidP="0045336D">
      <w:pPr>
        <w:rPr>
          <w:bCs/>
        </w:rPr>
      </w:pPr>
      <w:r w:rsidRPr="00FD5DAC">
        <w:rPr>
          <w:bCs/>
        </w:rPr>
        <w:t>7.3</w:t>
      </w:r>
      <w:r w:rsidRPr="00FD5DAC">
        <w:rPr>
          <w:bCs/>
        </w:rPr>
        <w:tab/>
        <w:t xml:space="preserve">LF signal generators 3a and 3b are used to apply to the input of the transmitter two sinusoidal signals of 1 100 and 1 500 Hz respectively; both signals have the same level, </w:t>
      </w:r>
      <w:r w:rsidRPr="00FD5DAC">
        <w:rPr>
          <w:bCs/>
          <w:i/>
          <w:iCs/>
        </w:rPr>
        <w:t>U</w:t>
      </w:r>
      <w:r w:rsidRPr="00FD5DAC">
        <w:rPr>
          <w:bCs/>
          <w:i/>
          <w:iCs/>
          <w:vertAlign w:val="subscript"/>
        </w:rPr>
        <w:t>s</w:t>
      </w:r>
      <w:r w:rsidRPr="00FD5DAC">
        <w:rPr>
          <w:bCs/>
        </w:rPr>
        <w:t>, which is adjusted to give nominal peak power to the dummy antenna 9.</w:t>
      </w:r>
    </w:p>
    <w:p w14:paraId="06C76F95" w14:textId="77777777" w:rsidR="0045336D" w:rsidRPr="00FD5DAC" w:rsidRDefault="0045336D" w:rsidP="0045336D">
      <w:pPr>
        <w:rPr>
          <w:bCs/>
        </w:rPr>
      </w:pPr>
      <w:r w:rsidRPr="00FD5DAC">
        <w:rPr>
          <w:bCs/>
        </w:rPr>
        <w:t>Using the spectrum analyser 12, the LF levels of the two modulation components are fine-adjusted so as to make the components equal, and the input or IF stage attenuators of the spectrum analyser or the external attenuator 11 are adjusted to bring that level to –6 dB. In this configuration the 0 dB level corresponds to peak emission power for a transmitter of the class of emission J3EJN.</w:t>
      </w:r>
    </w:p>
    <w:p w14:paraId="2C105044" w14:textId="22C03782" w:rsidR="0045336D" w:rsidRDefault="0045336D" w:rsidP="0045336D">
      <w:r w:rsidRPr="00FD5DAC">
        <w:rPr>
          <w:bCs/>
        </w:rPr>
        <w:t>7.4</w:t>
      </w:r>
      <w:r w:rsidRPr="00FD5DAC">
        <w:rPr>
          <w:bCs/>
        </w:rPr>
        <w:tab/>
        <w:t xml:space="preserve">Next, LF generators 3a and 3b are disconnected, and noise generator 2 is connected to the transmitter via telephone signal shaping filter 5. The signal from noise generator 2 is adjusted to give 0.47 </w:t>
      </w:r>
      <w:r w:rsidRPr="00FD5DAC">
        <w:rPr>
          <w:bCs/>
          <w:i/>
          <w:iCs/>
        </w:rPr>
        <w:t>U</w:t>
      </w:r>
      <w:r w:rsidRPr="00FD5DAC">
        <w:rPr>
          <w:bCs/>
          <w:i/>
          <w:iCs/>
          <w:vertAlign w:val="subscript"/>
        </w:rPr>
        <w:t>s</w:t>
      </w:r>
      <w:r w:rsidRPr="00161268">
        <w:t xml:space="preserve"> on the r.m.s. voltmeter 6. The –30 dB bandwidth for assessment and bandwidths of OoB spectra at levels –38 and –43 dB are measured, with respect to the zero level established in </w:t>
      </w:r>
      <w:r w:rsidR="002145DA">
        <w:t>§ </w:t>
      </w:r>
      <w:r w:rsidRPr="00161268">
        <w:t>7.3. The bandwidths should not exceed the limits given in Table 2.</w:t>
      </w:r>
    </w:p>
    <w:p w14:paraId="431E4B7F" w14:textId="08EBC7BF" w:rsidR="002145DA" w:rsidRDefault="002145DA" w:rsidP="0045336D"/>
    <w:p w14:paraId="585A9F49" w14:textId="77777777" w:rsidR="002145DA" w:rsidRPr="00161268" w:rsidRDefault="002145DA" w:rsidP="0045336D"/>
    <w:p w14:paraId="08E40FD5" w14:textId="77777777" w:rsidR="0045336D" w:rsidRPr="00161268" w:rsidRDefault="0045336D" w:rsidP="002145DA">
      <w:pPr>
        <w:pStyle w:val="AnnexNoTitle"/>
      </w:pPr>
      <w:bookmarkStart w:id="38" w:name="Appendix1"/>
      <w:bookmarkStart w:id="39" w:name="_Toc124665036"/>
      <w:bookmarkStart w:id="40" w:name="_Toc136847470"/>
      <w:bookmarkStart w:id="41" w:name="_Toc138315214"/>
      <w:r w:rsidRPr="00161268">
        <w:lastRenderedPageBreak/>
        <w:t>Annex 1</w:t>
      </w:r>
      <w:bookmarkEnd w:id="38"/>
      <w:r w:rsidRPr="00161268">
        <w:br/>
      </w:r>
      <w:r w:rsidRPr="00161268">
        <w:br/>
        <w:t>Converting transmitter OoB spectra data expressed in terms of offset</w:t>
      </w:r>
      <w:r w:rsidRPr="00161268">
        <w:br/>
        <w:t>from the centre of the necessary bandwidth</w:t>
      </w:r>
      <w:bookmarkEnd w:id="39"/>
      <w:bookmarkEnd w:id="40"/>
      <w:bookmarkEnd w:id="41"/>
    </w:p>
    <w:p w14:paraId="30400AAA" w14:textId="77777777" w:rsidR="0045336D" w:rsidRPr="00161268" w:rsidRDefault="0045336D" w:rsidP="0045336D">
      <w:pPr>
        <w:pStyle w:val="FigureNo"/>
      </w:pPr>
      <w:r w:rsidRPr="00161268">
        <w:t>Figure 6</w:t>
      </w:r>
    </w:p>
    <w:p w14:paraId="23E5DCA6" w14:textId="77777777" w:rsidR="0045336D" w:rsidRPr="00161268" w:rsidRDefault="0045336D" w:rsidP="0045336D">
      <w:pPr>
        <w:pStyle w:val="Figuretitle"/>
      </w:pPr>
      <w:r w:rsidRPr="00161268">
        <w:t>Graph illustrating the relation between the OoB envelope and the modulation</w:t>
      </w:r>
      <w:r w:rsidRPr="00161268">
        <w:br/>
        <w:t>index for the classes of emissions F1B, F1D, F1W, F7B, F7D and F7W</w:t>
      </w:r>
    </w:p>
    <w:p w14:paraId="444E8B52" w14:textId="172B645C" w:rsidR="0045336D" w:rsidRPr="00161268" w:rsidRDefault="000B3C98" w:rsidP="0045336D">
      <w:pPr>
        <w:pStyle w:val="Figure"/>
      </w:pPr>
      <w:r>
        <w:rPr>
          <w:noProof/>
        </w:rPr>
        <w:drawing>
          <wp:inline distT="0" distB="0" distL="0" distR="0" wp14:anchorId="76B5E37A" wp14:editId="76D39073">
            <wp:extent cx="4410465" cy="3547879"/>
            <wp:effectExtent l="0" t="0" r="9525" b="0"/>
            <wp:docPr id="1448727363" name="Picture 6" descr="A graph of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27363" name="Picture 6" descr="A graph of lines and numb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10465" cy="3547879"/>
                    </a:xfrm>
                    <a:prstGeom prst="rect">
                      <a:avLst/>
                    </a:prstGeom>
                  </pic:spPr>
                </pic:pic>
              </a:graphicData>
            </a:graphic>
          </wp:inline>
        </w:drawing>
      </w:r>
    </w:p>
    <w:p w14:paraId="00613C12" w14:textId="77777777" w:rsidR="0045336D" w:rsidRPr="00161268" w:rsidRDefault="0045336D" w:rsidP="0045336D">
      <w:pPr>
        <w:pStyle w:val="AnnexNoTitle"/>
      </w:pPr>
      <w:bookmarkStart w:id="42" w:name="_Toc124665037"/>
      <w:bookmarkStart w:id="43" w:name="_Toc136847471"/>
      <w:bookmarkStart w:id="44" w:name="_Toc138315215"/>
      <w:r w:rsidRPr="00161268">
        <w:lastRenderedPageBreak/>
        <w:t>Annex 2</w:t>
      </w:r>
      <w:r w:rsidRPr="00161268">
        <w:br/>
      </w:r>
      <w:r w:rsidRPr="00161268">
        <w:br/>
        <w:t>Adjusting necessary bandwidth for reduced</w:t>
      </w:r>
      <w:r w:rsidRPr="00161268">
        <w:br/>
        <w:t>communication channel error coefficient</w:t>
      </w:r>
      <w:bookmarkEnd w:id="42"/>
      <w:bookmarkEnd w:id="43"/>
      <w:bookmarkEnd w:id="44"/>
      <w:r w:rsidRPr="00161268">
        <w:t xml:space="preserve"> </w:t>
      </w:r>
    </w:p>
    <w:p w14:paraId="2D4A39BC" w14:textId="77777777" w:rsidR="0045336D" w:rsidRPr="00161268" w:rsidRDefault="0045336D" w:rsidP="0045336D">
      <w:pPr>
        <w:pStyle w:val="FigureNo"/>
      </w:pPr>
      <w:r w:rsidRPr="00161268">
        <w:t>Figure 7</w:t>
      </w:r>
    </w:p>
    <w:p w14:paraId="1395A7CF" w14:textId="77777777" w:rsidR="0045336D" w:rsidRPr="00161268" w:rsidRDefault="0045336D" w:rsidP="0045336D">
      <w:pPr>
        <w:pStyle w:val="Figuretitle"/>
      </w:pPr>
      <w:r w:rsidRPr="00161268">
        <w:t>Relation, under the Nyquist criterion, between the necessary bandwidth, FT, and</w:t>
      </w:r>
      <w:r w:rsidRPr="00161268">
        <w:br/>
        <w:t>the reliability adequacy of the received digital information, P</w:t>
      </w:r>
      <w:r w:rsidRPr="00161268">
        <w:rPr>
          <w:szCs w:val="18"/>
          <w:vertAlign w:val="subscript"/>
        </w:rPr>
        <w:t>0</w:t>
      </w:r>
      <w:r w:rsidRPr="00161268">
        <w:t>, independently</w:t>
      </w:r>
      <w:r w:rsidRPr="00161268">
        <w:br/>
        <w:t>of information coding and code redundancy</w:t>
      </w:r>
    </w:p>
    <w:p w14:paraId="6F536F23" w14:textId="032A0D84" w:rsidR="0045336D" w:rsidRPr="00161268" w:rsidRDefault="000B3C98" w:rsidP="0045336D">
      <w:pPr>
        <w:pStyle w:val="Figure"/>
      </w:pPr>
      <w:r>
        <w:rPr>
          <w:noProof/>
        </w:rPr>
        <w:drawing>
          <wp:inline distT="0" distB="0" distL="0" distR="0" wp14:anchorId="7F552118" wp14:editId="2E510FB0">
            <wp:extent cx="5337059" cy="3998984"/>
            <wp:effectExtent l="0" t="0" r="0" b="1905"/>
            <wp:docPr id="29864990" name="Picture 7" descr="A diagram of a normaliz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990" name="Picture 7" descr="A diagram of a normalized graph&#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7059" cy="3998984"/>
                    </a:xfrm>
                    <a:prstGeom prst="rect">
                      <a:avLst/>
                    </a:prstGeom>
                  </pic:spPr>
                </pic:pic>
              </a:graphicData>
            </a:graphic>
          </wp:inline>
        </w:drawing>
      </w:r>
    </w:p>
    <w:p w14:paraId="6EDB81BB" w14:textId="77777777" w:rsidR="0045336D" w:rsidRPr="00161268" w:rsidRDefault="0045336D" w:rsidP="00E07435">
      <w:pPr>
        <w:pStyle w:val="Normalaftertitle"/>
      </w:pPr>
      <w:r w:rsidRPr="00161268">
        <w:rPr>
          <w:i/>
        </w:rPr>
        <w:t>Example:</w:t>
      </w:r>
      <w:r w:rsidRPr="00161268">
        <w:t xml:space="preserve"> For a BPSK system, error correction reduces the requirements for information reliability for the channel to 5 </w:t>
      </w:r>
      <w:r w:rsidRPr="00161268">
        <w:sym w:font="Symbol" w:char="F0B4"/>
      </w:r>
      <w:r w:rsidRPr="00161268">
        <w:t xml:space="preserve"> 10</w:t>
      </w:r>
      <w:r w:rsidRPr="00161268">
        <w:rPr>
          <w:vertAlign w:val="superscript"/>
        </w:rPr>
        <w:t>–4</w:t>
      </w:r>
      <w:r w:rsidRPr="00161268">
        <w:t>. In that case, the necessary bandwidth requirements calculated as per Table 1 may be reduced to 82%.</w:t>
      </w:r>
    </w:p>
    <w:p w14:paraId="760CD20D" w14:textId="77777777" w:rsidR="0045336D" w:rsidRPr="00161268" w:rsidRDefault="0045336D" w:rsidP="0045336D">
      <w:r w:rsidRPr="00161268">
        <w:rPr>
          <w:b/>
        </w:rPr>
        <w:t>1</w:t>
      </w:r>
      <w:r w:rsidRPr="00161268">
        <w:tab/>
        <w:t>In the case of severely congested frequency bands, and for radio systems that are particularly susceptible to interference or have very demanding requirements in terms of reliability of information, necessary bandwidth must be calculated taking into account the quality of message transfer.</w:t>
      </w:r>
    </w:p>
    <w:p w14:paraId="64E324F2" w14:textId="477C6090" w:rsidR="0045336D" w:rsidRPr="00161268" w:rsidRDefault="0045336D" w:rsidP="0045336D">
      <w:r w:rsidRPr="00161268">
        <w:rPr>
          <w:b/>
        </w:rPr>
        <w:t>2</w:t>
      </w:r>
      <w:r w:rsidRPr="00161268">
        <w:tab/>
        <w:t xml:space="preserve">For digital communication systems, transfer quality is characterized by the probability </w:t>
      </w:r>
      <w:r w:rsidRPr="00161268">
        <w:rPr>
          <w:i/>
        </w:rPr>
        <w:t>P</w:t>
      </w:r>
      <w:r w:rsidRPr="00161268">
        <w:rPr>
          <w:i/>
          <w:vertAlign w:val="subscript"/>
        </w:rPr>
        <w:t>err</w:t>
      </w:r>
      <w:r w:rsidRPr="00161268">
        <w:t xml:space="preserve"> that corresponds to the bit-error ratio. If the desired error probability is known, it is possible to determine the necessary bandwidth for the wanted signal that will provide the needed reliability of information transfer, i.e. the bandwidth necessary to achieve that probability throughout the entire radiocommunication system. The figures thus obtained may differ significantly from the value of necessary bandwidth calculated on the basis of the modulation parameters and, accordingly, the </w:t>
      </w:r>
      <w:r w:rsidR="00E07435">
        <w:t>−</w:t>
      </w:r>
      <w:r w:rsidRPr="00161268">
        <w:t>30 dB bandwidth for assessment at the –30 dB level.</w:t>
      </w:r>
    </w:p>
    <w:p w14:paraId="790D4B3A" w14:textId="77777777" w:rsidR="0045336D" w:rsidRPr="00161268" w:rsidRDefault="0045336D" w:rsidP="0045336D">
      <w:pPr>
        <w:pStyle w:val="AnnexNoTitle"/>
      </w:pPr>
      <w:bookmarkStart w:id="45" w:name="Appendix3"/>
      <w:bookmarkStart w:id="46" w:name="_Toc124665038"/>
      <w:bookmarkStart w:id="47" w:name="_Toc136847472"/>
      <w:bookmarkStart w:id="48" w:name="_Toc138315216"/>
      <w:r w:rsidRPr="00161268">
        <w:lastRenderedPageBreak/>
        <w:t>Annex 3</w:t>
      </w:r>
      <w:bookmarkEnd w:id="45"/>
      <w:r w:rsidRPr="00161268">
        <w:br/>
      </w:r>
      <w:r w:rsidRPr="00161268">
        <w:br/>
        <w:t>General requirements for measuring equipment</w:t>
      </w:r>
      <w:bookmarkEnd w:id="46"/>
      <w:bookmarkEnd w:id="47"/>
      <w:bookmarkEnd w:id="48"/>
    </w:p>
    <w:p w14:paraId="786FBD62" w14:textId="77777777" w:rsidR="0045336D" w:rsidRPr="00161268" w:rsidRDefault="0045336D" w:rsidP="0045336D">
      <w:pPr>
        <w:pStyle w:val="Headingi"/>
      </w:pPr>
      <w:bookmarkStart w:id="49" w:name="_Toc124665039"/>
      <w:r w:rsidRPr="00161268">
        <w:t>Spectrum analysers</w:t>
      </w:r>
      <w:bookmarkEnd w:id="49"/>
    </w:p>
    <w:p w14:paraId="71C1410D" w14:textId="77777777" w:rsidR="0045336D" w:rsidRPr="00161268" w:rsidRDefault="0045336D" w:rsidP="0045336D">
      <w:r w:rsidRPr="00161268">
        <w:rPr>
          <w:b/>
        </w:rPr>
        <w:t>1</w:t>
      </w:r>
      <w:r w:rsidRPr="00161268">
        <w:tab/>
        <w:t>The frequency range of the spectrum analyser used must cover the operating spectrum of the transmitter being tested.</w:t>
      </w:r>
    </w:p>
    <w:p w14:paraId="1DE971A8" w14:textId="77777777" w:rsidR="0045336D" w:rsidRPr="00161268" w:rsidRDefault="0045336D" w:rsidP="0045336D">
      <w:r w:rsidRPr="00161268">
        <w:t>Different types of spectrum analyser may be used to take measurements of different portions of the operating spectrum.</w:t>
      </w:r>
    </w:p>
    <w:p w14:paraId="1FB9FD18" w14:textId="77777777" w:rsidR="0045336D" w:rsidRPr="00161268" w:rsidRDefault="0045336D" w:rsidP="0045336D">
      <w:r w:rsidRPr="00161268">
        <w:rPr>
          <w:b/>
        </w:rPr>
        <w:t>2</w:t>
      </w:r>
      <w:r w:rsidRPr="00161268">
        <w:tab/>
        <w:t>The spectrum analyser must be capable of spanning the full signal spectrum envelope in the frequency band corresponding to the lowest measurement level.</w:t>
      </w:r>
    </w:p>
    <w:p w14:paraId="3D2F4B00" w14:textId="77777777" w:rsidR="0045336D" w:rsidRPr="00161268" w:rsidRDefault="0045336D" w:rsidP="0045336D">
      <w:pPr>
        <w:pStyle w:val="Note"/>
      </w:pPr>
      <w:r w:rsidRPr="00161268">
        <w:t>NOTE 1 – If no spectrum analyser is available with the necessary span, the spectrum envelope may be determined in segments.</w:t>
      </w:r>
    </w:p>
    <w:p w14:paraId="5A5D0B33" w14:textId="77777777" w:rsidR="0045336D" w:rsidRPr="00161268" w:rsidRDefault="0045336D" w:rsidP="0045336D">
      <w:r w:rsidRPr="00161268">
        <w:rPr>
          <w:b/>
        </w:rPr>
        <w:t>3</w:t>
      </w:r>
      <w:r w:rsidRPr="00161268">
        <w:tab/>
        <w:t>At the –3 dB level the spectrum analyser must have a passband of:</w:t>
      </w:r>
    </w:p>
    <w:p w14:paraId="3E839951" w14:textId="77777777" w:rsidR="0045336D" w:rsidRPr="00161268" w:rsidRDefault="0045336D" w:rsidP="0045336D">
      <w:pPr>
        <w:pStyle w:val="enumlev1"/>
      </w:pPr>
      <w:r w:rsidRPr="00161268">
        <w:t>–</w:t>
      </w:r>
      <w:r w:rsidRPr="00161268">
        <w:tab/>
        <w:t>one third of the keying frequency, if periodic test signals are being used;</w:t>
      </w:r>
    </w:p>
    <w:p w14:paraId="599D8095" w14:textId="77777777" w:rsidR="0045336D" w:rsidRPr="00161268" w:rsidRDefault="0045336D" w:rsidP="0045336D">
      <w:pPr>
        <w:pStyle w:val="enumlev1"/>
      </w:pPr>
      <w:r w:rsidRPr="00161268">
        <w:t>–</w:t>
      </w:r>
      <w:r w:rsidRPr="00161268">
        <w:tab/>
        <w:t>0.1/</w:t>
      </w:r>
      <w:r w:rsidRPr="00161268">
        <w:sym w:font="Symbol" w:char="F074"/>
      </w:r>
      <w:r w:rsidRPr="00161268">
        <w:t xml:space="preserve"> for pulse emissions;</w:t>
      </w:r>
    </w:p>
    <w:p w14:paraId="0A5AAAE6" w14:textId="0CA6E9D7" w:rsidR="0045336D" w:rsidRPr="00161268" w:rsidRDefault="0045336D" w:rsidP="0045336D">
      <w:pPr>
        <w:pStyle w:val="enumlev1"/>
      </w:pPr>
      <w:r w:rsidRPr="00161268">
        <w:t>–</w:t>
      </w:r>
      <w:r w:rsidRPr="00161268">
        <w:tab/>
        <w:t>0.05</w:t>
      </w:r>
      <w:r w:rsidRPr="00161268">
        <w:rPr>
          <w:i/>
        </w:rPr>
        <w:t>B</w:t>
      </w:r>
      <w:r w:rsidRPr="00161268">
        <w:rPr>
          <w:i/>
          <w:vertAlign w:val="subscript"/>
        </w:rPr>
        <w:t>c</w:t>
      </w:r>
      <w:r w:rsidR="00E6652F">
        <w:rPr>
          <w:i/>
          <w:vertAlign w:val="subscript"/>
        </w:rPr>
        <w:t>–30</w:t>
      </w:r>
      <w:r w:rsidRPr="00161268">
        <w:rPr>
          <w:i/>
        </w:rPr>
        <w:t xml:space="preserve"> </w:t>
      </w:r>
      <w:r w:rsidRPr="00161268">
        <w:t>if noise test signals are being used.</w:t>
      </w:r>
    </w:p>
    <w:p w14:paraId="535AFA11" w14:textId="77777777" w:rsidR="0045336D" w:rsidRPr="00161268" w:rsidRDefault="0045336D" w:rsidP="0045336D">
      <w:r w:rsidRPr="00161268">
        <w:t xml:space="preserve">In this case the spectrum analyser must have a post-detector averaging stage having as time constant </w:t>
      </w:r>
      <w:r w:rsidRPr="00161268">
        <w:sym w:font="Symbol" w:char="F074"/>
      </w:r>
      <w:r w:rsidRPr="00161268">
        <w:sym w:font="Symbol" w:char="F0A2"/>
      </w:r>
      <w:r w:rsidRPr="00161268">
        <w:t> </w:t>
      </w:r>
      <w:r w:rsidRPr="00161268">
        <w:sym w:font="Symbol" w:char="F0B3"/>
      </w:r>
      <w:r w:rsidRPr="00161268">
        <w:t> 16/Δ</w:t>
      </w:r>
      <w:r w:rsidRPr="00161268">
        <w:rPr>
          <w:i/>
        </w:rPr>
        <w:t>f</w:t>
      </w:r>
      <w:r w:rsidRPr="00161268">
        <w:t>.</w:t>
      </w:r>
    </w:p>
    <w:p w14:paraId="64384713" w14:textId="77777777" w:rsidR="0045336D" w:rsidRPr="00161268" w:rsidRDefault="0045336D" w:rsidP="0045336D">
      <w:r w:rsidRPr="00161268">
        <w:rPr>
          <w:b/>
        </w:rPr>
        <w:t>4</w:t>
      </w:r>
      <w:r w:rsidRPr="00161268">
        <w:tab/>
        <w:t xml:space="preserve">The dynamic range of the spectrum analyser must provide for measurement accuracy of </w:t>
      </w:r>
      <w:r w:rsidRPr="00161268">
        <w:sym w:font="Symbol" w:char="F0B1"/>
      </w:r>
      <w:r w:rsidRPr="00161268">
        <w:t>2 dB at the lowest measured level, i.e. –60 dB.</w:t>
      </w:r>
    </w:p>
    <w:p w14:paraId="5E0B8921" w14:textId="77777777" w:rsidR="0045336D" w:rsidRPr="00161268" w:rsidRDefault="0045336D" w:rsidP="0045336D">
      <w:r w:rsidRPr="00161268">
        <w:rPr>
          <w:b/>
        </w:rPr>
        <w:t>5</w:t>
      </w:r>
      <w:r w:rsidRPr="00161268">
        <w:tab/>
        <w:t>The frequency response of the spectrum analyser in the given frequency band must be flat to within 3 dB.</w:t>
      </w:r>
    </w:p>
    <w:p w14:paraId="7B98A009" w14:textId="77777777" w:rsidR="0045336D" w:rsidRPr="00161268" w:rsidRDefault="0045336D" w:rsidP="0045336D">
      <w:r w:rsidRPr="00161268">
        <w:rPr>
          <w:b/>
        </w:rPr>
        <w:t>6</w:t>
      </w:r>
      <w:r w:rsidRPr="00161268">
        <w:tab/>
        <w:t>Maximum total uncertainty for level measurement is 10%.</w:t>
      </w:r>
    </w:p>
    <w:p w14:paraId="29406C70" w14:textId="77777777" w:rsidR="0045336D" w:rsidRPr="00161268" w:rsidRDefault="0045336D" w:rsidP="0045336D">
      <w:pPr>
        <w:pStyle w:val="Headingi"/>
        <w:rPr>
          <w:b/>
        </w:rPr>
      </w:pPr>
      <w:bookmarkStart w:id="50" w:name="_Toc124665040"/>
      <w:r w:rsidRPr="00161268">
        <w:t>Noise generators</w:t>
      </w:r>
      <w:bookmarkEnd w:id="50"/>
    </w:p>
    <w:p w14:paraId="278CBF35" w14:textId="77777777" w:rsidR="0045336D" w:rsidRPr="00161268" w:rsidRDefault="0045336D" w:rsidP="0045336D">
      <w:r w:rsidRPr="00161268">
        <w:rPr>
          <w:b/>
        </w:rPr>
        <w:t>7</w:t>
      </w:r>
      <w:r w:rsidRPr="00161268">
        <w:tab/>
        <w:t>The noise power spectral density in the measured frequency band must be flat to within 2 dB.</w:t>
      </w:r>
    </w:p>
    <w:p w14:paraId="5D9028C6" w14:textId="77777777" w:rsidR="0045336D" w:rsidRPr="00161268" w:rsidRDefault="0045336D" w:rsidP="0045336D">
      <w:r w:rsidRPr="00161268">
        <w:rPr>
          <w:b/>
        </w:rPr>
        <w:t>8</w:t>
      </w:r>
      <w:r w:rsidRPr="00161268">
        <w:tab/>
        <w:t>The noise power level at the generator output must be adequate for normal modulation. If the generator output is too weak, it may be used in conjunction with an amplifier. In that case the frequency response function of the amplifier must be flat to within 1 dB (in the band between 0.9</w:t>
      </w:r>
      <w:r w:rsidRPr="00161268">
        <w:rPr>
          <w:i/>
          <w:iCs/>
        </w:rPr>
        <w:t>F</w:t>
      </w:r>
      <w:r w:rsidRPr="00161268">
        <w:rPr>
          <w:i/>
          <w:iCs/>
          <w:vertAlign w:val="subscript"/>
        </w:rPr>
        <w:t>lc</w:t>
      </w:r>
      <w:r w:rsidRPr="00161268">
        <w:t xml:space="preserve"> and 1.2</w:t>
      </w:r>
      <w:r w:rsidRPr="00161268">
        <w:rPr>
          <w:i/>
          <w:iCs/>
        </w:rPr>
        <w:t>F</w:t>
      </w:r>
      <w:r w:rsidRPr="00161268">
        <w:rPr>
          <w:i/>
          <w:iCs/>
          <w:vertAlign w:val="subscript"/>
        </w:rPr>
        <w:t>uc</w:t>
      </w:r>
      <w:r w:rsidRPr="00161268">
        <w:t xml:space="preserve">, where </w:t>
      </w:r>
      <w:r w:rsidRPr="00161268">
        <w:rPr>
          <w:i/>
          <w:iCs/>
        </w:rPr>
        <w:t>F</w:t>
      </w:r>
      <w:r w:rsidRPr="00161268">
        <w:rPr>
          <w:i/>
          <w:iCs/>
          <w:vertAlign w:val="subscript"/>
        </w:rPr>
        <w:t>lc</w:t>
      </w:r>
      <w:r w:rsidRPr="00161268">
        <w:t xml:space="preserve"> and </w:t>
      </w:r>
      <w:r w:rsidRPr="00161268">
        <w:rPr>
          <w:i/>
          <w:iCs/>
        </w:rPr>
        <w:t>F</w:t>
      </w:r>
      <w:r w:rsidRPr="00161268">
        <w:rPr>
          <w:i/>
          <w:iCs/>
          <w:vertAlign w:val="subscript"/>
        </w:rPr>
        <w:t>uc</w:t>
      </w:r>
      <w:r w:rsidRPr="00161268">
        <w:t xml:space="preserve"> are the lower and upper frequency of modulating signal, respectively).</w:t>
      </w:r>
    </w:p>
    <w:p w14:paraId="7E790992" w14:textId="77777777" w:rsidR="0045336D" w:rsidRPr="00161268" w:rsidRDefault="0045336D" w:rsidP="0045336D">
      <w:r w:rsidRPr="00161268">
        <w:t>The coefficient of non-linear distortion of the amplifier must not exceed 3% (with sinusoidal signals of 300, 600 and 1 000 Hz being successively applied to the amplifier input).</w:t>
      </w:r>
    </w:p>
    <w:p w14:paraId="0471177C" w14:textId="77777777" w:rsidR="0045336D" w:rsidRPr="00161268" w:rsidRDefault="0045336D" w:rsidP="0045336D">
      <w:r w:rsidRPr="00161268">
        <w:rPr>
          <w:b/>
        </w:rPr>
        <w:t>9</w:t>
      </w:r>
      <w:r w:rsidRPr="00161268">
        <w:tab/>
        <w:t>Maximum uncertainty for the output setting is 6%.</w:t>
      </w:r>
    </w:p>
    <w:p w14:paraId="019EA3D4" w14:textId="77777777" w:rsidR="0045336D" w:rsidRPr="00161268" w:rsidRDefault="0045336D" w:rsidP="0045336D">
      <w:pPr>
        <w:pStyle w:val="Headingi"/>
        <w:rPr>
          <w:b/>
        </w:rPr>
      </w:pPr>
      <w:r w:rsidRPr="00161268">
        <w:t>Telegraph signal sources</w:t>
      </w:r>
    </w:p>
    <w:p w14:paraId="3DFF9CD6" w14:textId="38E7DF5A" w:rsidR="0045336D" w:rsidRPr="00161268" w:rsidRDefault="0045336D" w:rsidP="0045336D">
      <w:r w:rsidRPr="00161268">
        <w:rPr>
          <w:b/>
        </w:rPr>
        <w:t>10</w:t>
      </w:r>
      <w:r w:rsidRPr="00161268">
        <w:tab/>
        <w:t xml:space="preserve">The maximum </w:t>
      </w:r>
      <w:hyperlink r:id="rId50" w:history="1">
        <w:r w:rsidRPr="00C837FF">
          <w:rPr>
            <w:rStyle w:val="Hyperlink"/>
            <w:color w:val="auto"/>
            <w:u w:val="none"/>
          </w:rPr>
          <w:t>spacing end distortion</w:t>
        </w:r>
      </w:hyperlink>
      <w:r w:rsidRPr="00161268">
        <w:t xml:space="preserve"> of telegraph dots</w:t>
      </w:r>
      <w:r w:rsidRPr="00161268">
        <w:rPr>
          <w:i/>
          <w:iCs/>
        </w:rPr>
        <w:t xml:space="preserve"> </w:t>
      </w:r>
      <w:r w:rsidRPr="00161268">
        <w:t>is 3%. The maximum relative pulse rise time is 2%. Standard keying speed must be supported (from 47 to 2 400 baud) at a maximum relative error rate of 10</w:t>
      </w:r>
      <w:r w:rsidRPr="00161268">
        <w:rPr>
          <w:vertAlign w:val="superscript"/>
        </w:rPr>
        <w:t>–5</w:t>
      </w:r>
      <w:r w:rsidRPr="00161268">
        <w:t>. The signal source must have two channels providing the level of output signal voltage needed for normal transmitter operation.</w:t>
      </w:r>
    </w:p>
    <w:p w14:paraId="123086A7" w14:textId="77777777" w:rsidR="0045336D" w:rsidRPr="00161268" w:rsidRDefault="0045336D" w:rsidP="0045336D">
      <w:pPr>
        <w:pStyle w:val="Headingi"/>
      </w:pPr>
      <w:bookmarkStart w:id="51" w:name="_Toc124665041"/>
      <w:r w:rsidRPr="00161268">
        <w:t>Shaping filters</w:t>
      </w:r>
      <w:bookmarkEnd w:id="51"/>
    </w:p>
    <w:p w14:paraId="6AAA697D" w14:textId="1D403BC8" w:rsidR="0045336D" w:rsidRPr="00161268" w:rsidRDefault="0045336D" w:rsidP="0045336D">
      <w:r w:rsidRPr="00161268">
        <w:rPr>
          <w:b/>
        </w:rPr>
        <w:t>11</w:t>
      </w:r>
      <w:r w:rsidRPr="00161268">
        <w:tab/>
        <w:t>An electrical diagram and a graph depicting the frequency response of a shaping filter used to generate telephone signals from white noise may be found in § 5.2 of Recommendation ITU</w:t>
      </w:r>
      <w:r w:rsidRPr="00161268">
        <w:noBreakHyphen/>
        <w:t>R </w:t>
      </w:r>
      <w:hyperlink r:id="rId51" w:history="1">
        <w:r w:rsidR="001A3F1E" w:rsidRPr="001A3F1E">
          <w:rPr>
            <w:rStyle w:val="Hyperlink"/>
            <w:color w:val="auto"/>
            <w:u w:val="none"/>
          </w:rPr>
          <w:t>SM.328</w:t>
        </w:r>
      </w:hyperlink>
      <w:r w:rsidRPr="00161268">
        <w:t>.</w:t>
      </w:r>
    </w:p>
    <w:p w14:paraId="269DE2CA" w14:textId="2EEC67B8" w:rsidR="0045336D" w:rsidRPr="00161268" w:rsidRDefault="0045336D" w:rsidP="0045336D">
      <w:r w:rsidRPr="00161268">
        <w:rPr>
          <w:b/>
        </w:rPr>
        <w:lastRenderedPageBreak/>
        <w:t>12</w:t>
      </w:r>
      <w:r w:rsidRPr="00161268">
        <w:tab/>
        <w:t>An electrical diagram and a graph depicting the frequency response of a shaping filter used to generate broadcast signals from white noise may be found in § 6.2 of Recommendation ITU</w:t>
      </w:r>
      <w:r w:rsidRPr="00161268">
        <w:noBreakHyphen/>
        <w:t>R </w:t>
      </w:r>
      <w:hyperlink r:id="rId52" w:history="1">
        <w:r w:rsidR="001A3F1E" w:rsidRPr="001A3F1E">
          <w:rPr>
            <w:rStyle w:val="Hyperlink"/>
            <w:color w:val="auto"/>
            <w:u w:val="none"/>
          </w:rPr>
          <w:t>SM.328</w:t>
        </w:r>
      </w:hyperlink>
      <w:r w:rsidRPr="00161268">
        <w:t>.</w:t>
      </w:r>
    </w:p>
    <w:p w14:paraId="121214F6" w14:textId="70DB295A" w:rsidR="0045336D" w:rsidRPr="00161268" w:rsidRDefault="0045336D" w:rsidP="0045336D">
      <w:pPr>
        <w:rPr>
          <w:b/>
          <w:bCs/>
        </w:rPr>
      </w:pPr>
      <w:r w:rsidRPr="00161268">
        <w:rPr>
          <w:b/>
        </w:rPr>
        <w:t>13</w:t>
      </w:r>
      <w:r w:rsidRPr="00161268">
        <w:tab/>
        <w:t>The frequency response functions of actual filters may, for portions of the range, deviate by up to 2 dB from the curves shown in §</w:t>
      </w:r>
      <w:r w:rsidR="00E94F95">
        <w:t>§</w:t>
      </w:r>
      <w:r w:rsidRPr="00161268">
        <w:t xml:space="preserve"> 5.2 and 6.2 of Recommendation ITU</w:t>
      </w:r>
      <w:r w:rsidRPr="00161268">
        <w:noBreakHyphen/>
        <w:t>R </w:t>
      </w:r>
      <w:hyperlink r:id="rId53" w:history="1">
        <w:r w:rsidR="001A3F1E" w:rsidRPr="001A3F1E">
          <w:rPr>
            <w:rStyle w:val="Hyperlink"/>
            <w:color w:val="auto"/>
            <w:u w:val="none"/>
          </w:rPr>
          <w:t>SM.328</w:t>
        </w:r>
      </w:hyperlink>
      <w:r w:rsidRPr="00161268">
        <w:t>.</w:t>
      </w:r>
    </w:p>
    <w:p w14:paraId="5ABACFF9" w14:textId="77777777" w:rsidR="0045336D" w:rsidRPr="00161268" w:rsidRDefault="0045336D" w:rsidP="0045336D">
      <w:r w:rsidRPr="00161268">
        <w:rPr>
          <w:b/>
        </w:rPr>
        <w:t>14</w:t>
      </w:r>
      <w:r w:rsidRPr="00161268">
        <w:tab/>
        <w:t xml:space="preserve">Shaping filters used must be officially calibrated. </w:t>
      </w:r>
    </w:p>
    <w:p w14:paraId="4BC95C8C" w14:textId="77777777" w:rsidR="0045336D" w:rsidRPr="00161268" w:rsidRDefault="0045336D" w:rsidP="0045336D">
      <w:pPr>
        <w:pStyle w:val="Headingi"/>
      </w:pPr>
      <w:bookmarkStart w:id="52" w:name="_Toc124665042"/>
      <w:r w:rsidRPr="00161268">
        <w:t>Attenuators</w:t>
      </w:r>
      <w:bookmarkEnd w:id="52"/>
    </w:p>
    <w:p w14:paraId="06F03F94" w14:textId="77777777" w:rsidR="0045336D" w:rsidRPr="00161268" w:rsidRDefault="0045336D" w:rsidP="0045336D">
      <w:r w:rsidRPr="00161268">
        <w:rPr>
          <w:b/>
        </w:rPr>
        <w:t>15</w:t>
      </w:r>
      <w:r w:rsidRPr="00161268">
        <w:tab/>
        <w:t xml:space="preserve">Attenuators are required to provide </w:t>
      </w:r>
      <w:r w:rsidRPr="00161268">
        <w:rPr>
          <w:i/>
          <w:iCs/>
        </w:rPr>
        <w:t>a</w:t>
      </w:r>
      <w:r w:rsidRPr="00161268">
        <w:t xml:space="preserve"> dB of attenuation throughout the monitored spectrum. The value of </w:t>
      </w:r>
      <w:r w:rsidRPr="00161268">
        <w:rPr>
          <w:i/>
          <w:iCs/>
        </w:rPr>
        <w:t>a</w:t>
      </w:r>
      <w:r w:rsidRPr="00161268">
        <w:t xml:space="preserve"> must be </w:t>
      </w:r>
      <w:r w:rsidRPr="00161268">
        <w:rPr>
          <w:i/>
        </w:rPr>
        <w:t>Р</w:t>
      </w:r>
      <w:r w:rsidRPr="00161268">
        <w:rPr>
          <w:vertAlign w:val="subscript"/>
        </w:rPr>
        <w:t>0</w:t>
      </w:r>
      <w:r w:rsidRPr="00161268">
        <w:rPr>
          <w:i/>
          <w:szCs w:val="24"/>
        </w:rPr>
        <w:t xml:space="preserve"> </w:t>
      </w:r>
      <w:r w:rsidRPr="00161268">
        <w:t xml:space="preserve">– </w:t>
      </w:r>
      <w:r w:rsidRPr="00161268">
        <w:rPr>
          <w:i/>
        </w:rPr>
        <w:t>Р</w:t>
      </w:r>
      <w:r w:rsidRPr="00161268">
        <w:rPr>
          <w:i/>
          <w:vertAlign w:val="subscript"/>
        </w:rPr>
        <w:t>LL</w:t>
      </w:r>
      <w:r w:rsidRPr="00161268">
        <w:t xml:space="preserve"> –</w:t>
      </w:r>
      <w:r w:rsidRPr="00161268">
        <w:sym w:font="Symbol" w:char="F0F4"/>
      </w:r>
      <w:r w:rsidRPr="00161268">
        <w:rPr>
          <w:i/>
        </w:rPr>
        <w:t>Х</w:t>
      </w:r>
      <w:r w:rsidRPr="00161268">
        <w:sym w:font="Symbol" w:char="F0F4"/>
      </w:r>
      <w:r w:rsidRPr="00161268">
        <w:sym w:font="Symbol" w:char="F0B3"/>
      </w:r>
      <w:r w:rsidRPr="00161268">
        <w:t> </w:t>
      </w:r>
      <w:r w:rsidRPr="00161268">
        <w:rPr>
          <w:i/>
        </w:rPr>
        <w:t>a </w:t>
      </w:r>
      <w:r w:rsidRPr="00161268">
        <w:rPr>
          <w:i/>
        </w:rPr>
        <w:sym w:font="Symbol" w:char="F0B3"/>
      </w:r>
      <w:r w:rsidRPr="00161268">
        <w:t> </w:t>
      </w:r>
      <w:r w:rsidRPr="00161268">
        <w:rPr>
          <w:i/>
        </w:rPr>
        <w:t>Р</w:t>
      </w:r>
      <w:r w:rsidRPr="00161268">
        <w:rPr>
          <w:vertAlign w:val="subscript"/>
        </w:rPr>
        <w:t>0</w:t>
      </w:r>
      <w:r w:rsidRPr="00161268">
        <w:t xml:space="preserve"> – </w:t>
      </w:r>
      <w:r w:rsidRPr="00161268">
        <w:rPr>
          <w:i/>
        </w:rPr>
        <w:t>Р</w:t>
      </w:r>
      <w:r w:rsidRPr="00161268">
        <w:rPr>
          <w:i/>
          <w:vertAlign w:val="subscript"/>
        </w:rPr>
        <w:t>UL</w:t>
      </w:r>
      <w:r w:rsidRPr="00161268">
        <w:t xml:space="preserve">, and the permitted dissipation power </w:t>
      </w:r>
      <w:r w:rsidRPr="00161268">
        <w:rPr>
          <w:i/>
        </w:rPr>
        <w:t>Р</w:t>
      </w:r>
      <w:r w:rsidRPr="00161268">
        <w:rPr>
          <w:i/>
          <w:vertAlign w:val="subscript"/>
        </w:rPr>
        <w:t>аTT</w:t>
      </w:r>
      <w:r w:rsidRPr="00161268">
        <w:t xml:space="preserve"> must be </w:t>
      </w:r>
      <w:r w:rsidRPr="00161268">
        <w:rPr>
          <w:i/>
        </w:rPr>
        <w:t>Р</w:t>
      </w:r>
      <w:r w:rsidRPr="00161268">
        <w:rPr>
          <w:i/>
          <w:vertAlign w:val="subscript"/>
        </w:rPr>
        <w:t>аTT</w:t>
      </w:r>
      <w:r w:rsidRPr="00161268">
        <w:t> </w:t>
      </w:r>
      <w:r w:rsidRPr="00161268">
        <w:sym w:font="Symbol" w:char="F0B3"/>
      </w:r>
      <w:r w:rsidRPr="00161268">
        <w:t> </w:t>
      </w:r>
      <w:r w:rsidRPr="00161268">
        <w:rPr>
          <w:i/>
        </w:rPr>
        <w:t>Р</w:t>
      </w:r>
      <w:r w:rsidRPr="00161268">
        <w:rPr>
          <w:vertAlign w:val="subscript"/>
        </w:rPr>
        <w:t>0</w:t>
      </w:r>
      <w:r w:rsidRPr="00161268">
        <w:t>, where Р</w:t>
      </w:r>
      <w:r w:rsidRPr="00161268">
        <w:rPr>
          <w:vertAlign w:val="subscript"/>
        </w:rPr>
        <w:t>0</w:t>
      </w:r>
      <w:r w:rsidRPr="00161268">
        <w:t xml:space="preserve"> is the mean power (dB/µW) at the attenuator input, and </w:t>
      </w:r>
      <w:r w:rsidRPr="00161268">
        <w:rPr>
          <w:i/>
        </w:rPr>
        <w:t>Р</w:t>
      </w:r>
      <w:r w:rsidRPr="00161268">
        <w:rPr>
          <w:i/>
          <w:vertAlign w:val="subscript"/>
        </w:rPr>
        <w:t>UL</w:t>
      </w:r>
      <w:r w:rsidRPr="00161268">
        <w:t xml:space="preserve"> and </w:t>
      </w:r>
      <w:r w:rsidRPr="00161268">
        <w:rPr>
          <w:i/>
        </w:rPr>
        <w:t>Р</w:t>
      </w:r>
      <w:r w:rsidRPr="00161268">
        <w:rPr>
          <w:i/>
          <w:vertAlign w:val="subscript"/>
        </w:rPr>
        <w:t>LL</w:t>
      </w:r>
      <w:r w:rsidRPr="00161268">
        <w:t xml:space="preserve"> are, respectively, the upper and the lower limit (dB/µW) for mean power measurements with the instrument.</w:t>
      </w:r>
    </w:p>
    <w:p w14:paraId="49C3C6A4" w14:textId="77777777" w:rsidR="0045336D" w:rsidRPr="00161268" w:rsidRDefault="0045336D" w:rsidP="0045336D">
      <w:r w:rsidRPr="00161268">
        <w:rPr>
          <w:b/>
        </w:rPr>
        <w:t>16</w:t>
      </w:r>
      <w:r w:rsidRPr="00161268">
        <w:tab/>
        <w:t>The standing wave ratio (SWR) for the attenuator input (output) must not exceed 1.4.</w:t>
      </w:r>
    </w:p>
    <w:p w14:paraId="76A84C0E" w14:textId="77777777" w:rsidR="0045336D" w:rsidRPr="00161268" w:rsidRDefault="0045336D" w:rsidP="0045336D">
      <w:r w:rsidRPr="00161268">
        <w:rPr>
          <w:b/>
        </w:rPr>
        <w:t>17</w:t>
      </w:r>
      <w:r w:rsidRPr="00161268">
        <w:tab/>
        <w:t>Maximum uncertainty for the attenuator setting is 1 dB.</w:t>
      </w:r>
    </w:p>
    <w:p w14:paraId="317AA40E" w14:textId="77777777" w:rsidR="0045336D" w:rsidRPr="00161268" w:rsidRDefault="0045336D" w:rsidP="0045336D">
      <w:r w:rsidRPr="00161268">
        <w:rPr>
          <w:b/>
        </w:rPr>
        <w:t>18</w:t>
      </w:r>
      <w:r w:rsidRPr="00161268">
        <w:tab/>
        <w:t>The SWR for voltage for any individual ancillary element within the HF stage must not exceed 1.5.</w:t>
      </w:r>
    </w:p>
    <w:p w14:paraId="48F48760" w14:textId="77777777" w:rsidR="0045336D" w:rsidRPr="00161268" w:rsidRDefault="0045336D" w:rsidP="0045336D">
      <w:pPr>
        <w:pStyle w:val="Headingi"/>
        <w:rPr>
          <w:lang w:eastAsia="ru-RU"/>
        </w:rPr>
      </w:pPr>
      <w:bookmarkStart w:id="53" w:name="_Toc124665043"/>
      <w:r w:rsidRPr="00161268">
        <w:rPr>
          <w:lang w:eastAsia="ru-RU"/>
        </w:rPr>
        <w:t>Other instrumentation</w:t>
      </w:r>
      <w:bookmarkEnd w:id="53"/>
    </w:p>
    <w:p w14:paraId="67FA42FE" w14:textId="77777777" w:rsidR="0045336D" w:rsidRPr="00161268" w:rsidRDefault="0045336D" w:rsidP="0045336D">
      <w:r w:rsidRPr="00161268">
        <w:rPr>
          <w:b/>
        </w:rPr>
        <w:t>19</w:t>
      </w:r>
      <w:r w:rsidRPr="00161268">
        <w:tab/>
        <w:t xml:space="preserve">Power measuring instruments must have a measurement accuracy of </w:t>
      </w:r>
      <w:r w:rsidRPr="00161268">
        <w:sym w:font="Symbol" w:char="F0B1"/>
      </w:r>
      <w:r w:rsidRPr="00161268">
        <w:t>5% or better for the given frequency band and type of power.</w:t>
      </w:r>
    </w:p>
    <w:p w14:paraId="06E8F14E" w14:textId="77777777" w:rsidR="0045336D" w:rsidRPr="00161268" w:rsidRDefault="0045336D" w:rsidP="0045336D">
      <w:r w:rsidRPr="00161268">
        <w:rPr>
          <w:b/>
        </w:rPr>
        <w:t>20</w:t>
      </w:r>
      <w:r w:rsidRPr="00161268">
        <w:tab/>
        <w:t>Digital frequency meters must provide frequency readings with a maximum uncertainty of 10</w:t>
      </w:r>
      <w:r w:rsidRPr="00161268">
        <w:rPr>
          <w:vertAlign w:val="superscript"/>
        </w:rPr>
        <w:t>–9</w:t>
      </w:r>
      <w:r w:rsidRPr="00161268">
        <w:t xml:space="preserve"> (at least an order of magnitude better than the frequency tolerance for the radio system being tested).</w:t>
      </w:r>
    </w:p>
    <w:p w14:paraId="13474899" w14:textId="01FEF4B3" w:rsidR="00E07435" w:rsidRDefault="00E07435" w:rsidP="002145DA">
      <w:bookmarkStart w:id="54" w:name="Appendix4"/>
      <w:bookmarkStart w:id="55" w:name="_Toc138315217"/>
      <w:bookmarkStart w:id="56" w:name="_Toc124665044"/>
      <w:bookmarkStart w:id="57" w:name="_Toc136847473"/>
    </w:p>
    <w:p w14:paraId="2CFE2B54" w14:textId="77777777" w:rsidR="002145DA" w:rsidRDefault="002145DA" w:rsidP="002145DA"/>
    <w:p w14:paraId="317DE772" w14:textId="1D564FFC" w:rsidR="0045336D" w:rsidRPr="00161268" w:rsidRDefault="0045336D" w:rsidP="0045336D">
      <w:pPr>
        <w:pStyle w:val="AnnexNoTitle"/>
      </w:pPr>
      <w:r w:rsidRPr="00161268">
        <w:t>Annex 4</w:t>
      </w:r>
      <w:bookmarkEnd w:id="54"/>
      <w:r w:rsidRPr="00161268">
        <w:br/>
      </w:r>
      <w:r w:rsidRPr="00161268">
        <w:br/>
        <w:t>Example OoB emission limits drawing plot illustrating verification of emission compliance with the regulations of an administration</w:t>
      </w:r>
      <w:bookmarkEnd w:id="55"/>
      <w:r w:rsidRPr="00161268">
        <w:t xml:space="preserve"> </w:t>
      </w:r>
      <w:bookmarkEnd w:id="56"/>
      <w:bookmarkEnd w:id="57"/>
    </w:p>
    <w:p w14:paraId="4624DD66" w14:textId="7733AC96" w:rsidR="0045336D" w:rsidRPr="00161268" w:rsidRDefault="0045336D" w:rsidP="0045336D">
      <w:pPr>
        <w:pStyle w:val="Normalaftertitle"/>
      </w:pPr>
      <w:r w:rsidRPr="00161268">
        <w:t>In Fig. 8, stars indicate data points obtained by measurement</w:t>
      </w:r>
      <w:r w:rsidRPr="00161268">
        <w:rPr>
          <w:bCs/>
        </w:rPr>
        <w:t xml:space="preserve">: </w:t>
      </w:r>
      <w:r w:rsidRPr="00161268">
        <w:rPr>
          <w:i/>
          <w:iCs/>
        </w:rPr>
        <w:t>В</w:t>
      </w:r>
      <w:r w:rsidRPr="00161268">
        <w:rPr>
          <w:vertAlign w:val="subscript"/>
        </w:rPr>
        <w:t xml:space="preserve">–26 </w:t>
      </w:r>
      <w:r w:rsidRPr="00161268">
        <w:t>= 1.15</w:t>
      </w:r>
      <w:r w:rsidRPr="00161268">
        <w:rPr>
          <w:i/>
          <w:iCs/>
        </w:rPr>
        <w:t>B</w:t>
      </w:r>
      <w:r w:rsidRPr="00161268">
        <w:rPr>
          <w:i/>
          <w:iCs/>
          <w:vertAlign w:val="subscript"/>
        </w:rPr>
        <w:t>n</w:t>
      </w:r>
      <w:r w:rsidRPr="00161268">
        <w:t xml:space="preserve">; </w:t>
      </w:r>
      <w:r w:rsidRPr="00161268">
        <w:rPr>
          <w:i/>
          <w:iCs/>
        </w:rPr>
        <w:t>В</w:t>
      </w:r>
      <w:r w:rsidRPr="00161268">
        <w:rPr>
          <w:vertAlign w:val="subscript"/>
        </w:rPr>
        <w:t xml:space="preserve">–38 </w:t>
      </w:r>
      <w:r w:rsidRPr="00161268">
        <w:t>= 1.4</w:t>
      </w:r>
      <w:r w:rsidRPr="00161268">
        <w:rPr>
          <w:i/>
          <w:iCs/>
        </w:rPr>
        <w:t>B</w:t>
      </w:r>
      <w:r w:rsidRPr="00161268">
        <w:rPr>
          <w:i/>
          <w:iCs/>
          <w:vertAlign w:val="subscript"/>
        </w:rPr>
        <w:t>n</w:t>
      </w:r>
      <w:r w:rsidRPr="00161268">
        <w:t xml:space="preserve">; </w:t>
      </w:r>
      <w:r w:rsidRPr="00161268">
        <w:rPr>
          <w:i/>
          <w:iCs/>
        </w:rPr>
        <w:t>В</w:t>
      </w:r>
      <w:r w:rsidR="00E07435">
        <w:rPr>
          <w:vertAlign w:val="subscript"/>
        </w:rPr>
        <w:t>−</w:t>
      </w:r>
      <w:r w:rsidRPr="00161268">
        <w:rPr>
          <w:vertAlign w:val="subscript"/>
        </w:rPr>
        <w:t>43</w:t>
      </w:r>
      <w:r w:rsidR="00E07435">
        <w:rPr>
          <w:vertAlign w:val="subscript"/>
        </w:rPr>
        <w:t> </w:t>
      </w:r>
      <w:r w:rsidRPr="00161268">
        <w:t>=</w:t>
      </w:r>
      <w:r w:rsidR="00E07435">
        <w:t> </w:t>
      </w:r>
      <w:r w:rsidRPr="00161268">
        <w:t>1.94</w:t>
      </w:r>
      <w:r w:rsidRPr="00161268">
        <w:rPr>
          <w:i/>
          <w:iCs/>
        </w:rPr>
        <w:t>B</w:t>
      </w:r>
      <w:r w:rsidRPr="00161268">
        <w:rPr>
          <w:i/>
          <w:iCs/>
          <w:vertAlign w:val="subscript"/>
        </w:rPr>
        <w:t>n</w:t>
      </w:r>
      <w:r w:rsidRPr="00161268">
        <w:t xml:space="preserve">; </w:t>
      </w:r>
      <w:r w:rsidRPr="00161268">
        <w:rPr>
          <w:i/>
          <w:iCs/>
        </w:rPr>
        <w:t>В</w:t>
      </w:r>
      <w:r w:rsidRPr="00161268">
        <w:rPr>
          <w:vertAlign w:val="subscript"/>
        </w:rPr>
        <w:t xml:space="preserve">–50 </w:t>
      </w:r>
      <w:r w:rsidRPr="00161268">
        <w:t>= 2.75</w:t>
      </w:r>
      <w:r w:rsidRPr="00161268">
        <w:rPr>
          <w:i/>
          <w:iCs/>
        </w:rPr>
        <w:t>B</w:t>
      </w:r>
      <w:r w:rsidRPr="00161268">
        <w:rPr>
          <w:i/>
          <w:iCs/>
          <w:vertAlign w:val="subscript"/>
        </w:rPr>
        <w:t>n</w:t>
      </w:r>
      <w:r w:rsidRPr="00161268">
        <w:t>;</w:t>
      </w:r>
      <w:r w:rsidRPr="00161268">
        <w:rPr>
          <w:i/>
          <w:iCs/>
        </w:rPr>
        <w:t xml:space="preserve"> В</w:t>
      </w:r>
      <w:r w:rsidRPr="00161268">
        <w:rPr>
          <w:vertAlign w:val="subscript"/>
        </w:rPr>
        <w:t xml:space="preserve">–55 </w:t>
      </w:r>
      <w:r w:rsidRPr="00161268">
        <w:t>= 3.6</w:t>
      </w:r>
      <w:r w:rsidRPr="00161268">
        <w:rPr>
          <w:i/>
          <w:iCs/>
        </w:rPr>
        <w:t>B</w:t>
      </w:r>
      <w:r w:rsidRPr="00161268">
        <w:rPr>
          <w:i/>
          <w:iCs/>
          <w:vertAlign w:val="subscript"/>
        </w:rPr>
        <w:t>n</w:t>
      </w:r>
      <w:r w:rsidRPr="00161268">
        <w:rPr>
          <w:bCs/>
        </w:rPr>
        <w:t>.</w:t>
      </w:r>
      <w:r w:rsidRPr="00161268">
        <w:t xml:space="preserve"> The heavy line indicates the limits established above (Table 1, Telephony, single sideband, suppressed carrier, transmitters of the fixed service.)</w:t>
      </w:r>
    </w:p>
    <w:p w14:paraId="0F4E7BDB" w14:textId="6AF10C4F" w:rsidR="0045336D" w:rsidRPr="00161268" w:rsidRDefault="0045336D" w:rsidP="0045336D">
      <w:pPr>
        <w:pStyle w:val="FigureNo"/>
      </w:pPr>
      <w:r w:rsidRPr="00161268">
        <w:lastRenderedPageBreak/>
        <w:t>Figure 8</w:t>
      </w:r>
    </w:p>
    <w:p w14:paraId="50F24651" w14:textId="77777777" w:rsidR="0045336D" w:rsidRPr="00161268" w:rsidRDefault="0045336D" w:rsidP="0045336D">
      <w:pPr>
        <w:pStyle w:val="Figuretitle"/>
      </w:pPr>
      <w:r w:rsidRPr="00161268">
        <w:t>Comparing OoB measurements with specified limits for class J3EJN</w:t>
      </w:r>
      <w:r w:rsidRPr="00161268">
        <w:br/>
        <w:t>(transmitter of the fixed service)</w:t>
      </w:r>
    </w:p>
    <w:p w14:paraId="79806F62" w14:textId="3A11F5A0" w:rsidR="0045336D" w:rsidRPr="00161268" w:rsidRDefault="000B3C98" w:rsidP="0045336D">
      <w:pPr>
        <w:pStyle w:val="Figure"/>
      </w:pPr>
      <w:r>
        <w:rPr>
          <w:noProof/>
        </w:rPr>
        <w:drawing>
          <wp:inline distT="0" distB="0" distL="0" distR="0" wp14:anchorId="5E08BEDC" wp14:editId="2E986586">
            <wp:extent cx="6120765" cy="3444875"/>
            <wp:effectExtent l="0" t="0" r="0" b="3175"/>
            <wp:docPr id="1586007742" name="Picture 8"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07742" name="Picture 8" descr="A graph with a line going up&#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3444875"/>
                    </a:xfrm>
                    <a:prstGeom prst="rect">
                      <a:avLst/>
                    </a:prstGeom>
                  </pic:spPr>
                </pic:pic>
              </a:graphicData>
            </a:graphic>
          </wp:inline>
        </w:drawing>
      </w:r>
    </w:p>
    <w:p w14:paraId="17B6B954" w14:textId="77777777" w:rsidR="0045336D" w:rsidRPr="00161268" w:rsidRDefault="0045336D" w:rsidP="00E94F95">
      <w:pPr>
        <w:pStyle w:val="Normalaftertitle"/>
      </w:pPr>
      <w:r w:rsidRPr="00161268">
        <w:rPr>
          <w:i/>
        </w:rPr>
        <w:t>Remarks</w:t>
      </w:r>
      <w:r w:rsidRPr="00C837FF">
        <w:rPr>
          <w:iCs/>
        </w:rPr>
        <w:t>:</w:t>
      </w:r>
      <w:r w:rsidRPr="00161268">
        <w:rPr>
          <w:i/>
        </w:rPr>
        <w:t xml:space="preserve"> </w:t>
      </w:r>
      <w:r w:rsidRPr="00161268">
        <w:t>Comparison of the measurements obtained with the applicable limits shows that the transmitter’s –30 dB bandwidth for assessment and bandwidths of its OoB spectra meet the requirements.</w:t>
      </w:r>
    </w:p>
    <w:p w14:paraId="3A700C60" w14:textId="77777777" w:rsidR="00E07435" w:rsidRDefault="00E07435">
      <w:pPr>
        <w:tabs>
          <w:tab w:val="clear" w:pos="794"/>
          <w:tab w:val="clear" w:pos="1191"/>
          <w:tab w:val="clear" w:pos="1588"/>
          <w:tab w:val="clear" w:pos="1985"/>
        </w:tabs>
        <w:overflowPunct/>
        <w:autoSpaceDE/>
        <w:autoSpaceDN/>
        <w:adjustRightInd/>
        <w:spacing w:before="0"/>
        <w:jc w:val="left"/>
        <w:textAlignment w:val="auto"/>
        <w:rPr>
          <w:b/>
          <w:sz w:val="28"/>
        </w:rPr>
      </w:pPr>
      <w:bookmarkStart w:id="58" w:name="Appendix6"/>
      <w:bookmarkStart w:id="59" w:name="_Toc124665045"/>
      <w:bookmarkStart w:id="60" w:name="_Toc136847474"/>
      <w:bookmarkStart w:id="61" w:name="_Toc138315218"/>
      <w:r>
        <w:br w:type="page"/>
      </w:r>
    </w:p>
    <w:p w14:paraId="57F08EF3" w14:textId="3CFFBFDB" w:rsidR="0045336D" w:rsidRPr="00161268" w:rsidRDefault="0045336D" w:rsidP="0045336D">
      <w:pPr>
        <w:pStyle w:val="AnnexNoTitle"/>
      </w:pPr>
      <w:r w:rsidRPr="00161268">
        <w:lastRenderedPageBreak/>
        <w:t>Annex </w:t>
      </w:r>
      <w:bookmarkEnd w:id="58"/>
      <w:r w:rsidRPr="00161268">
        <w:t>5</w:t>
      </w:r>
      <w:r w:rsidRPr="00161268">
        <w:br/>
      </w:r>
      <w:r w:rsidRPr="00161268">
        <w:br/>
        <w:t>Symbols and abbreviations</w:t>
      </w:r>
      <w:bookmarkEnd w:id="59"/>
      <w:bookmarkEnd w:id="60"/>
      <w:bookmarkEnd w:id="61"/>
    </w:p>
    <w:p w14:paraId="42A8EC66" w14:textId="77777777" w:rsidR="0045336D" w:rsidRPr="00161268" w:rsidRDefault="0045336D" w:rsidP="0045336D">
      <w:pPr>
        <w:pStyle w:val="Heading1"/>
      </w:pPr>
      <w:bookmarkStart w:id="62" w:name="_Toc124665046"/>
      <w:bookmarkStart w:id="63" w:name="_Toc136847092"/>
      <w:bookmarkStart w:id="64" w:name="_Toc136847475"/>
      <w:bookmarkStart w:id="65" w:name="_Toc138315219"/>
      <w:r w:rsidRPr="00161268">
        <w:t>1</w:t>
      </w:r>
      <w:r w:rsidRPr="00161268">
        <w:tab/>
        <w:t>Parameters and variables</w:t>
      </w:r>
      <w:bookmarkEnd w:id="62"/>
      <w:bookmarkEnd w:id="63"/>
      <w:bookmarkEnd w:id="64"/>
      <w:bookmarkEnd w:id="65"/>
    </w:p>
    <w:p w14:paraId="6581E303" w14:textId="77777777" w:rsidR="0045336D" w:rsidRPr="00161268" w:rsidRDefault="0045336D" w:rsidP="00E07435">
      <w:pPr>
        <w:pStyle w:val="enumlev1"/>
        <w:tabs>
          <w:tab w:val="clear" w:pos="794"/>
          <w:tab w:val="clear" w:pos="1191"/>
          <w:tab w:val="left" w:pos="1418"/>
        </w:tabs>
        <w:ind w:left="1418" w:hanging="1418"/>
      </w:pPr>
      <w:r w:rsidRPr="00161268">
        <w:rPr>
          <w:i/>
        </w:rPr>
        <w:t>В</w:t>
      </w:r>
      <w:r w:rsidRPr="00161268">
        <w:tab/>
        <w:t>Modulation rate (Bd)</w:t>
      </w:r>
    </w:p>
    <w:p w14:paraId="42EEE1C0" w14:textId="77777777" w:rsidR="0045336D" w:rsidRPr="00161268" w:rsidRDefault="0045336D" w:rsidP="00E07435">
      <w:pPr>
        <w:pStyle w:val="enumlev1"/>
        <w:tabs>
          <w:tab w:val="clear" w:pos="794"/>
          <w:tab w:val="clear" w:pos="1191"/>
          <w:tab w:val="left" w:pos="1418"/>
        </w:tabs>
        <w:ind w:left="1418" w:hanging="1418"/>
      </w:pPr>
      <w:r w:rsidRPr="00161268">
        <w:rPr>
          <w:i/>
        </w:rPr>
        <w:t>В</w:t>
      </w:r>
      <w:r w:rsidRPr="00161268">
        <w:rPr>
          <w:i/>
          <w:vertAlign w:val="subscript"/>
        </w:rPr>
        <w:t>ch</w:t>
      </w:r>
      <w:r w:rsidRPr="00161268">
        <w:tab/>
      </w:r>
      <w:r w:rsidRPr="00161268">
        <w:rPr>
          <w:bCs/>
        </w:rPr>
        <w:t>Overall channel speed (Bd)</w:t>
      </w:r>
    </w:p>
    <w:p w14:paraId="61575FA9" w14:textId="77777777" w:rsidR="0045336D" w:rsidRPr="00161268" w:rsidRDefault="0045336D" w:rsidP="00E07435">
      <w:pPr>
        <w:pStyle w:val="enumlev1"/>
        <w:tabs>
          <w:tab w:val="clear" w:pos="794"/>
          <w:tab w:val="clear" w:pos="1191"/>
          <w:tab w:val="left" w:pos="1418"/>
        </w:tabs>
        <w:ind w:left="1418" w:hanging="1418"/>
      </w:pPr>
      <w:r w:rsidRPr="00161268">
        <w:rPr>
          <w:i/>
        </w:rPr>
        <w:t>B</w:t>
      </w:r>
      <w:r w:rsidRPr="00161268">
        <w:rPr>
          <w:i/>
          <w:vertAlign w:val="subscript"/>
        </w:rPr>
        <w:t>n</w:t>
      </w:r>
      <w:r w:rsidRPr="00161268">
        <w:rPr>
          <w:vertAlign w:val="subscript"/>
        </w:rPr>
        <w:tab/>
      </w:r>
      <w:r w:rsidRPr="00161268">
        <w:t>Necessary bandwidth (Hz</w:t>
      </w:r>
      <w:r w:rsidRPr="00161268">
        <w:rPr>
          <w:rStyle w:val="FootnoteReference"/>
        </w:rPr>
        <w:footnoteReference w:customMarkFollows="1" w:id="3"/>
        <w:t>(2)</w:t>
      </w:r>
      <w:r w:rsidRPr="00161268">
        <w:t>)</w:t>
      </w:r>
    </w:p>
    <w:p w14:paraId="6FFDB939" w14:textId="262BED02" w:rsidR="0045336D" w:rsidRPr="00161268" w:rsidRDefault="0045336D" w:rsidP="00E07435">
      <w:pPr>
        <w:pStyle w:val="enumlev1"/>
        <w:tabs>
          <w:tab w:val="clear" w:pos="794"/>
          <w:tab w:val="clear" w:pos="1191"/>
          <w:tab w:val="left" w:pos="1418"/>
        </w:tabs>
        <w:ind w:left="1418" w:hanging="1418"/>
      </w:pPr>
      <w:r w:rsidRPr="00161268">
        <w:rPr>
          <w:i/>
        </w:rPr>
        <w:t>B</w:t>
      </w:r>
      <w:r w:rsidRPr="00161268">
        <w:rPr>
          <w:i/>
          <w:vertAlign w:val="subscript"/>
        </w:rPr>
        <w:t>c</w:t>
      </w:r>
      <w:r w:rsidR="00E6652F">
        <w:rPr>
          <w:i/>
          <w:vertAlign w:val="subscript"/>
        </w:rPr>
        <w:t>–30</w:t>
      </w:r>
      <w:r w:rsidRPr="00161268">
        <w:rPr>
          <w:vertAlign w:val="subscript"/>
        </w:rPr>
        <w:tab/>
      </w:r>
      <w:r w:rsidRPr="00161268">
        <w:t>–30 dB bandwidth for assessment (Hz)</w:t>
      </w:r>
    </w:p>
    <w:p w14:paraId="73B7AFF2" w14:textId="77777777" w:rsidR="0045336D" w:rsidRPr="00161268" w:rsidRDefault="0045336D" w:rsidP="00E07435">
      <w:pPr>
        <w:pStyle w:val="enumlev1"/>
        <w:tabs>
          <w:tab w:val="clear" w:pos="794"/>
          <w:tab w:val="clear" w:pos="1191"/>
          <w:tab w:val="left" w:pos="1418"/>
        </w:tabs>
        <w:ind w:left="1418" w:hanging="1418"/>
      </w:pPr>
      <w:r w:rsidRPr="00161268">
        <w:rPr>
          <w:i/>
        </w:rPr>
        <w:t>B</w:t>
      </w:r>
      <w:r w:rsidRPr="00161268">
        <w:rPr>
          <w:i/>
          <w:vertAlign w:val="subscript"/>
        </w:rPr>
        <w:t>s</w:t>
      </w:r>
      <w:r w:rsidRPr="00161268">
        <w:tab/>
        <w:t>Maximum carrier frequency shift (Hz)</w:t>
      </w:r>
    </w:p>
    <w:p w14:paraId="68E5DB03" w14:textId="77777777" w:rsidR="0045336D" w:rsidRPr="00161268" w:rsidRDefault="0045336D" w:rsidP="00E07435">
      <w:pPr>
        <w:pStyle w:val="enumlev1"/>
        <w:tabs>
          <w:tab w:val="clear" w:pos="794"/>
          <w:tab w:val="clear" w:pos="1191"/>
          <w:tab w:val="left" w:pos="1418"/>
        </w:tabs>
        <w:ind w:left="1418" w:hanging="1418"/>
      </w:pPr>
      <w:r w:rsidRPr="00161268">
        <w:rPr>
          <w:i/>
        </w:rPr>
        <w:t>BT</w:t>
      </w:r>
      <w:r w:rsidRPr="00161268">
        <w:tab/>
      </w:r>
      <w:r w:rsidRPr="00161268">
        <w:rPr>
          <w:bCs/>
        </w:rPr>
        <w:t>normalized filter bandwidth, given as the product of the –3 dB bandwidth and the time to transmit one coded element (sub-impulse)</w:t>
      </w:r>
    </w:p>
    <w:p w14:paraId="550FE4EB" w14:textId="77777777" w:rsidR="0045336D" w:rsidRPr="00161268" w:rsidRDefault="0045336D" w:rsidP="00E07435">
      <w:pPr>
        <w:pStyle w:val="enumlev1"/>
        <w:tabs>
          <w:tab w:val="clear" w:pos="794"/>
          <w:tab w:val="clear" w:pos="1191"/>
          <w:tab w:val="left" w:pos="1418"/>
        </w:tabs>
        <w:ind w:left="1418" w:hanging="1418"/>
      </w:pPr>
      <w:r w:rsidRPr="00161268">
        <w:rPr>
          <w:i/>
        </w:rPr>
        <w:t>D</w:t>
      </w:r>
      <w:r w:rsidRPr="00161268">
        <w:tab/>
        <w:t>peak frequency deviation (half the difference between the maximum and minimum values of instantaneous frequency) (Hz)</w:t>
      </w:r>
    </w:p>
    <w:p w14:paraId="5DCDFB9D" w14:textId="77777777" w:rsidR="0045336D" w:rsidRPr="00161268" w:rsidRDefault="0045336D" w:rsidP="00E07435">
      <w:pPr>
        <w:pStyle w:val="enumlev1"/>
        <w:tabs>
          <w:tab w:val="clear" w:pos="794"/>
          <w:tab w:val="clear" w:pos="1191"/>
          <w:tab w:val="left" w:pos="1418"/>
        </w:tabs>
        <w:ind w:left="1418" w:hanging="1418"/>
      </w:pPr>
      <w:r w:rsidRPr="00161268">
        <w:rPr>
          <w:i/>
        </w:rPr>
        <w:t>D</w:t>
      </w:r>
      <w:r w:rsidRPr="00161268">
        <w:rPr>
          <w:bCs/>
          <w:vertAlign w:val="subscript"/>
        </w:rPr>
        <w:t>MAX.TV</w:t>
      </w:r>
      <w:r w:rsidRPr="00161268">
        <w:tab/>
        <w:t>Peak frequency deviation created by video signal (Hz)</w:t>
      </w:r>
    </w:p>
    <w:p w14:paraId="423A939F"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vertAlign w:val="subscript"/>
        </w:rPr>
        <w:t>0</w:t>
      </w:r>
      <w:r w:rsidRPr="00161268">
        <w:tab/>
        <w:t>Nominal carrier frequency (Hz)</w:t>
      </w:r>
    </w:p>
    <w:p w14:paraId="5C3E0F94"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U</w:t>
      </w:r>
      <w:r w:rsidRPr="00161268">
        <w:tab/>
        <w:t>Maximum modulation frequency, maximum voice frequency (Hz)</w:t>
      </w:r>
    </w:p>
    <w:p w14:paraId="53E89248"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uc</w:t>
      </w:r>
      <w:r w:rsidRPr="00161268">
        <w:tab/>
        <w:t>Channel upper frequency</w:t>
      </w:r>
    </w:p>
    <w:p w14:paraId="1C40B51E"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lc</w:t>
      </w:r>
      <w:r w:rsidRPr="00161268">
        <w:tab/>
        <w:t>Channel lower frequency</w:t>
      </w:r>
    </w:p>
    <w:p w14:paraId="7970F505"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um</w:t>
      </w:r>
      <w:r w:rsidRPr="00161268">
        <w:tab/>
        <w:t>Upper middle frequency</w:t>
      </w:r>
    </w:p>
    <w:p w14:paraId="7D74B8B3"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L</w:t>
      </w:r>
      <w:r w:rsidRPr="00161268">
        <w:tab/>
        <w:t>Minimum voice frequency, minimum modulation frequency (Hz)</w:t>
      </w:r>
    </w:p>
    <w:p w14:paraId="01DE9CD9"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max</w:t>
      </w:r>
      <w:r w:rsidRPr="00161268">
        <w:tab/>
        <w:t>Maximum frequency of sinusoid signal modulating the pulse peak in the К1D class of emission (Hz)</w:t>
      </w:r>
    </w:p>
    <w:p w14:paraId="5433E103"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sc</w:t>
      </w:r>
      <w:r w:rsidRPr="00161268">
        <w:tab/>
        <w:t>Subcarrier frequency (Hz)</w:t>
      </w:r>
    </w:p>
    <w:p w14:paraId="654C0210"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PS</w:t>
      </w:r>
      <w:r w:rsidRPr="00161268">
        <w:tab/>
        <w:t>Pilot signal frequency (Hz)</w:t>
      </w:r>
    </w:p>
    <w:p w14:paraId="2FF805B7"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tx</w:t>
      </w:r>
      <w:r w:rsidRPr="00161268">
        <w:tab/>
      </w:r>
      <w:r w:rsidRPr="00161268">
        <w:rPr>
          <w:bCs/>
        </w:rPr>
        <w:t>Assigned transmitter frequency</w:t>
      </w:r>
    </w:p>
    <w:p w14:paraId="59001884" w14:textId="77777777" w:rsidR="0045336D" w:rsidRPr="00161268" w:rsidRDefault="0045336D" w:rsidP="00E07435">
      <w:pPr>
        <w:pStyle w:val="enumlev1"/>
        <w:tabs>
          <w:tab w:val="clear" w:pos="794"/>
          <w:tab w:val="clear" w:pos="1191"/>
          <w:tab w:val="left" w:pos="1418"/>
        </w:tabs>
        <w:ind w:left="1418" w:hanging="1418"/>
      </w:pPr>
      <w:r w:rsidRPr="00161268">
        <w:rPr>
          <w:i/>
        </w:rPr>
        <w:t>f</w:t>
      </w:r>
      <w:r w:rsidRPr="00161268">
        <w:rPr>
          <w:i/>
          <w:vertAlign w:val="subscript"/>
        </w:rPr>
        <w:t>r</w:t>
      </w:r>
      <w:r w:rsidRPr="00161268">
        <w:tab/>
        <w:t>Continuity pilot signal frequency</w:t>
      </w:r>
    </w:p>
    <w:p w14:paraId="73B97464" w14:textId="77777777" w:rsidR="0045336D" w:rsidRPr="00161268" w:rsidRDefault="0045336D" w:rsidP="00E07435">
      <w:pPr>
        <w:pStyle w:val="enumlev1"/>
        <w:tabs>
          <w:tab w:val="clear" w:pos="794"/>
          <w:tab w:val="clear" w:pos="1191"/>
          <w:tab w:val="left" w:pos="1418"/>
        </w:tabs>
        <w:ind w:left="1418" w:hanging="1418"/>
      </w:pPr>
      <w:r w:rsidRPr="00161268">
        <w:rPr>
          <w:bCs/>
        </w:rPr>
        <w:sym w:font="Symbol" w:char="F06A"/>
      </w:r>
      <w:r w:rsidRPr="00161268">
        <w:rPr>
          <w:bCs/>
        </w:rPr>
        <w:tab/>
      </w:r>
      <w:r w:rsidRPr="00161268">
        <w:t>Gaussian filter function</w:t>
      </w:r>
    </w:p>
    <w:p w14:paraId="2CB30482" w14:textId="77777777" w:rsidR="0045336D" w:rsidRPr="00161268" w:rsidRDefault="0045336D" w:rsidP="00E07435">
      <w:pPr>
        <w:pStyle w:val="enumlev1"/>
        <w:tabs>
          <w:tab w:val="clear" w:pos="794"/>
          <w:tab w:val="clear" w:pos="1191"/>
          <w:tab w:val="left" w:pos="1418"/>
        </w:tabs>
        <w:ind w:left="1418" w:hanging="1418"/>
      </w:pPr>
      <w:r w:rsidRPr="00161268">
        <w:rPr>
          <w:i/>
        </w:rPr>
        <w:t>K</w:t>
      </w:r>
      <w:r w:rsidRPr="00161268">
        <w:tab/>
      </w:r>
      <w:r w:rsidRPr="00161268">
        <w:rPr>
          <w:bCs/>
        </w:rPr>
        <w:t>Working coefficient used for calculation purposes in Table 1</w:t>
      </w:r>
    </w:p>
    <w:p w14:paraId="6AC0C385" w14:textId="77777777" w:rsidR="0045336D" w:rsidRPr="00161268" w:rsidRDefault="0045336D" w:rsidP="00E07435">
      <w:pPr>
        <w:pStyle w:val="enumlev1"/>
        <w:tabs>
          <w:tab w:val="clear" w:pos="794"/>
          <w:tab w:val="clear" w:pos="1191"/>
        </w:tabs>
        <w:ind w:left="1418" w:hanging="1418"/>
        <w:rPr>
          <w:bCs/>
        </w:rPr>
      </w:pPr>
      <w:r w:rsidRPr="00161268">
        <w:rPr>
          <w:i/>
        </w:rPr>
        <w:t>K</w:t>
      </w:r>
      <w:r w:rsidRPr="00161268">
        <w:rPr>
          <w:i/>
          <w:vertAlign w:val="subscript"/>
        </w:rPr>
        <w:t>G</w:t>
      </w:r>
      <w:r w:rsidRPr="00161268">
        <w:t xml:space="preserve">, </w:t>
      </w:r>
      <w:r w:rsidRPr="00161268">
        <w:rPr>
          <w:i/>
        </w:rPr>
        <w:t>K</w:t>
      </w:r>
      <w:r w:rsidRPr="00161268">
        <w:rPr>
          <w:vertAlign w:val="subscript"/>
        </w:rPr>
        <w:sym w:font="Symbol" w:char="F061"/>
      </w:r>
      <w:r w:rsidRPr="00161268">
        <w:t xml:space="preserve">, </w:t>
      </w:r>
      <w:r w:rsidRPr="00161268">
        <w:rPr>
          <w:i/>
        </w:rPr>
        <w:t>K</w:t>
      </w:r>
      <w:r w:rsidRPr="00161268">
        <w:rPr>
          <w:vertAlign w:val="subscript"/>
        </w:rPr>
        <w:sym w:font="Symbol" w:char="F062"/>
      </w:r>
      <w:r w:rsidRPr="00161268">
        <w:tab/>
      </w:r>
      <w:r w:rsidRPr="00161268">
        <w:rPr>
          <w:bCs/>
        </w:rPr>
        <w:t xml:space="preserve">In digital communication systems, these are coefficients determined by the filters and filtering methods used. In general, </w:t>
      </w:r>
      <w:r w:rsidRPr="00161268">
        <w:sym w:font="Symbol" w:char="F061"/>
      </w:r>
      <w:r w:rsidRPr="00161268">
        <w:t xml:space="preserve"> </w:t>
      </w:r>
      <w:r w:rsidRPr="00161268">
        <w:rPr>
          <w:bCs/>
        </w:rPr>
        <w:t xml:space="preserve">is for a cosine root filter and </w:t>
      </w:r>
      <w:r w:rsidRPr="00161268">
        <w:sym w:font="Symbol" w:char="F062"/>
      </w:r>
      <w:r w:rsidRPr="00161268">
        <w:rPr>
          <w:bCs/>
        </w:rPr>
        <w:t xml:space="preserve"> is a raised cosine filter</w:t>
      </w:r>
    </w:p>
    <w:p w14:paraId="0019AC6C" w14:textId="77777777" w:rsidR="0045336D" w:rsidRPr="00161268" w:rsidRDefault="0045336D" w:rsidP="00E07435">
      <w:pPr>
        <w:pStyle w:val="enumlev1"/>
        <w:tabs>
          <w:tab w:val="clear" w:pos="794"/>
          <w:tab w:val="clear" w:pos="1191"/>
          <w:tab w:val="left" w:pos="1418"/>
        </w:tabs>
        <w:ind w:left="1418" w:hanging="1418"/>
        <w:rPr>
          <w:bCs/>
        </w:rPr>
      </w:pPr>
      <w:r w:rsidRPr="00161268">
        <w:rPr>
          <w:i/>
        </w:rPr>
        <w:t>K</w:t>
      </w:r>
      <w:r w:rsidRPr="00161268">
        <w:rPr>
          <w:i/>
          <w:vertAlign w:val="subscript"/>
        </w:rPr>
        <w:t>d</w:t>
      </w:r>
      <w:r w:rsidRPr="00161268">
        <w:tab/>
      </w:r>
      <w:r w:rsidRPr="00161268">
        <w:rPr>
          <w:bCs/>
        </w:rPr>
        <w:t>Coefficient equal to the relative instability of the carrier frequency</w:t>
      </w:r>
    </w:p>
    <w:p w14:paraId="73F85C4F" w14:textId="77777777" w:rsidR="0045336D" w:rsidRPr="00161268" w:rsidRDefault="0045336D" w:rsidP="00E07435">
      <w:pPr>
        <w:pStyle w:val="enumlev1"/>
        <w:tabs>
          <w:tab w:val="clear" w:pos="794"/>
          <w:tab w:val="clear" w:pos="1191"/>
          <w:tab w:val="left" w:pos="1418"/>
        </w:tabs>
        <w:ind w:left="1418" w:hanging="1418"/>
      </w:pPr>
      <w:r w:rsidRPr="00161268">
        <w:rPr>
          <w:i/>
        </w:rPr>
        <w:t>K</w:t>
      </w:r>
      <w:r w:rsidRPr="00161268">
        <w:rPr>
          <w:i/>
          <w:vertAlign w:val="subscript"/>
        </w:rPr>
        <w:t>fade</w:t>
      </w:r>
      <w:r w:rsidRPr="00161268">
        <w:tab/>
        <w:t>Coefficient that characterizes the effect of fading on the transmission line</w:t>
      </w:r>
    </w:p>
    <w:p w14:paraId="19FA41EE" w14:textId="77777777" w:rsidR="0045336D" w:rsidRPr="00161268" w:rsidRDefault="0045336D" w:rsidP="00E07435">
      <w:pPr>
        <w:pStyle w:val="enumlev1"/>
        <w:tabs>
          <w:tab w:val="clear" w:pos="794"/>
          <w:tab w:val="clear" w:pos="1191"/>
          <w:tab w:val="left" w:pos="1418"/>
        </w:tabs>
        <w:ind w:left="1418" w:hanging="1418"/>
      </w:pPr>
      <w:r w:rsidRPr="00161268">
        <w:rPr>
          <w:i/>
        </w:rPr>
        <w:t>K</w:t>
      </w:r>
      <w:r w:rsidRPr="00161268">
        <w:rPr>
          <w:i/>
          <w:vertAlign w:val="subscript"/>
        </w:rPr>
        <w:t>f</w:t>
      </w:r>
      <w:r w:rsidRPr="00161268">
        <w:tab/>
        <w:t>Phase change parameters</w:t>
      </w:r>
    </w:p>
    <w:p w14:paraId="30C0190F" w14:textId="77777777" w:rsidR="0045336D" w:rsidRPr="00161268" w:rsidRDefault="0045336D" w:rsidP="00E07435">
      <w:pPr>
        <w:pStyle w:val="enumlev1"/>
        <w:tabs>
          <w:tab w:val="clear" w:pos="794"/>
          <w:tab w:val="clear" w:pos="1191"/>
          <w:tab w:val="left" w:pos="1418"/>
        </w:tabs>
        <w:ind w:left="1418" w:hanging="1418"/>
      </w:pPr>
      <w:r w:rsidRPr="00161268">
        <w:rPr>
          <w:i/>
        </w:rPr>
        <w:t>Ks</w:t>
      </w:r>
      <w:r w:rsidRPr="00161268">
        <w:tab/>
        <w:t>Coefficient for r.m.s. voltage measurements</w:t>
      </w:r>
    </w:p>
    <w:p w14:paraId="548E26DF" w14:textId="6492CFC7" w:rsidR="0045336D" w:rsidRPr="00161268" w:rsidRDefault="0045336D" w:rsidP="00E07435">
      <w:pPr>
        <w:pStyle w:val="enumlev1"/>
        <w:tabs>
          <w:tab w:val="clear" w:pos="794"/>
          <w:tab w:val="clear" w:pos="1191"/>
          <w:tab w:val="left" w:pos="1418"/>
        </w:tabs>
        <w:ind w:left="1418" w:hanging="1418"/>
        <w:rPr>
          <w:bCs/>
        </w:rPr>
      </w:pPr>
      <w:r w:rsidRPr="00161268">
        <w:rPr>
          <w:i/>
        </w:rPr>
        <w:t>K</w:t>
      </w:r>
      <w:r w:rsidRPr="00161268">
        <w:rPr>
          <w:i/>
          <w:vertAlign w:val="subscript"/>
        </w:rPr>
        <w:t>R</w:t>
      </w:r>
      <w:r w:rsidRPr="00161268">
        <w:tab/>
      </w:r>
      <w:r w:rsidRPr="00161268">
        <w:rPr>
          <w:bCs/>
        </w:rPr>
        <w:t>Coefficient for coding redundancy with error correction, equal to the ratio of the number of code elements at the coder output to those at the input (</w:t>
      </w:r>
      <w:r w:rsidRPr="00161268">
        <w:rPr>
          <w:bCs/>
          <w:i/>
        </w:rPr>
        <w:t>K</w:t>
      </w:r>
      <w:r w:rsidRPr="00161268">
        <w:rPr>
          <w:bCs/>
          <w:i/>
          <w:vertAlign w:val="subscript"/>
        </w:rPr>
        <w:t>R</w:t>
      </w:r>
      <w:r w:rsidRPr="00161268">
        <w:rPr>
          <w:bCs/>
        </w:rPr>
        <w:t> &gt; 1). If</w:t>
      </w:r>
      <w:r w:rsidR="00E07435">
        <w:rPr>
          <w:bCs/>
        </w:rPr>
        <w:t> </w:t>
      </w:r>
      <w:r w:rsidRPr="00161268">
        <w:rPr>
          <w:bCs/>
        </w:rPr>
        <w:t xml:space="preserve">redundancy </w:t>
      </w:r>
      <w:r w:rsidRPr="00161268">
        <w:sym w:font="Symbol" w:char="F079"/>
      </w:r>
      <w:r w:rsidRPr="00161268">
        <w:rPr>
          <w:bCs/>
        </w:rPr>
        <w:t xml:space="preserve"> is specified in %, then the coefficient is given by </w:t>
      </w:r>
      <w:r w:rsidRPr="00161268">
        <w:rPr>
          <w:bCs/>
          <w:i/>
        </w:rPr>
        <w:t>K</w:t>
      </w:r>
      <w:r w:rsidRPr="00161268">
        <w:rPr>
          <w:bCs/>
          <w:i/>
          <w:vertAlign w:val="subscript"/>
        </w:rPr>
        <w:t>R</w:t>
      </w:r>
      <w:r w:rsidRPr="00161268">
        <w:rPr>
          <w:bCs/>
          <w:vertAlign w:val="subscript"/>
        </w:rPr>
        <w:t xml:space="preserve"> </w:t>
      </w:r>
      <w:r w:rsidRPr="00161268">
        <w:rPr>
          <w:bCs/>
        </w:rPr>
        <w:t xml:space="preserve">= 1 + </w:t>
      </w:r>
      <w:r w:rsidRPr="00161268">
        <w:sym w:font="Symbol" w:char="F079"/>
      </w:r>
      <w:r w:rsidRPr="00161268">
        <w:t>/</w:t>
      </w:r>
      <w:r w:rsidRPr="00161268">
        <w:rPr>
          <w:bCs/>
        </w:rPr>
        <w:t>100</w:t>
      </w:r>
    </w:p>
    <w:p w14:paraId="6C760B5B" w14:textId="77777777" w:rsidR="0045336D" w:rsidRPr="00161268" w:rsidRDefault="0045336D" w:rsidP="00E07435">
      <w:pPr>
        <w:pStyle w:val="enumlev1"/>
        <w:tabs>
          <w:tab w:val="clear" w:pos="794"/>
          <w:tab w:val="clear" w:pos="1191"/>
          <w:tab w:val="left" w:pos="1418"/>
        </w:tabs>
        <w:ind w:left="1418" w:hanging="1418"/>
      </w:pPr>
      <w:r w:rsidRPr="00161268">
        <w:lastRenderedPageBreak/>
        <w:sym w:font="Symbol" w:char="F044"/>
      </w:r>
      <w:r w:rsidRPr="00161268">
        <w:sym w:font="Symbol" w:char="F06A"/>
      </w:r>
      <w:r w:rsidRPr="00161268">
        <w:tab/>
        <w:t>Phase shift (degrees)</w:t>
      </w:r>
    </w:p>
    <w:p w14:paraId="079E93CE" w14:textId="77777777" w:rsidR="0045336D" w:rsidRPr="00161268" w:rsidRDefault="0045336D" w:rsidP="00E07435">
      <w:pPr>
        <w:pStyle w:val="enumlev1"/>
        <w:tabs>
          <w:tab w:val="clear" w:pos="794"/>
          <w:tab w:val="clear" w:pos="1191"/>
          <w:tab w:val="left" w:pos="1418"/>
        </w:tabs>
        <w:ind w:left="1418" w:hanging="1418"/>
      </w:pPr>
      <w:r w:rsidRPr="00161268">
        <w:rPr>
          <w:i/>
        </w:rPr>
        <w:t>m</w:t>
      </w:r>
      <w:r w:rsidRPr="00161268">
        <w:tab/>
        <w:t>Frequency modulation index</w:t>
      </w:r>
    </w:p>
    <w:p w14:paraId="6998EF1F" w14:textId="77777777" w:rsidR="0045336D" w:rsidRPr="00161268" w:rsidRDefault="0045336D" w:rsidP="00E07435">
      <w:pPr>
        <w:pStyle w:val="enumlev1"/>
        <w:tabs>
          <w:tab w:val="clear" w:pos="794"/>
          <w:tab w:val="clear" w:pos="1191"/>
          <w:tab w:val="left" w:pos="1418"/>
        </w:tabs>
        <w:ind w:left="1418" w:hanging="1418"/>
      </w:pPr>
      <w:r w:rsidRPr="00161268">
        <w:rPr>
          <w:i/>
        </w:rPr>
        <w:t>m</w:t>
      </w:r>
      <w:r w:rsidRPr="00161268">
        <w:rPr>
          <w:i/>
          <w:vertAlign w:val="subscript"/>
        </w:rPr>
        <w:t>p</w:t>
      </w:r>
      <w:r w:rsidRPr="00161268">
        <w:tab/>
        <w:t>Frequency modulation index taking into account the characteristics of a given system, including the peak factor</w:t>
      </w:r>
    </w:p>
    <w:p w14:paraId="2B1A5553" w14:textId="77777777" w:rsidR="0045336D" w:rsidRPr="00161268" w:rsidRDefault="0045336D" w:rsidP="00E07435">
      <w:pPr>
        <w:pStyle w:val="enumlev1"/>
        <w:tabs>
          <w:tab w:val="clear" w:pos="794"/>
          <w:tab w:val="clear" w:pos="1191"/>
          <w:tab w:val="left" w:pos="1418"/>
        </w:tabs>
        <w:ind w:left="1418" w:hanging="1418"/>
      </w:pPr>
      <w:r w:rsidRPr="00161268">
        <w:rPr>
          <w:i/>
        </w:rPr>
        <w:t>N</w:t>
      </w:r>
      <w:r w:rsidRPr="00161268">
        <w:rPr>
          <w:i/>
          <w:szCs w:val="24"/>
          <w:vertAlign w:val="subscript"/>
        </w:rPr>
        <w:t>c</w:t>
      </w:r>
      <w:r w:rsidRPr="00161268">
        <w:tab/>
        <w:t>Number of channels</w:t>
      </w:r>
    </w:p>
    <w:p w14:paraId="2C481B8F" w14:textId="77777777" w:rsidR="0045336D" w:rsidRPr="00161268" w:rsidRDefault="0045336D" w:rsidP="00E07435">
      <w:pPr>
        <w:pStyle w:val="enumlev1"/>
        <w:tabs>
          <w:tab w:val="clear" w:pos="794"/>
          <w:tab w:val="clear" w:pos="1191"/>
          <w:tab w:val="left" w:pos="1418"/>
        </w:tabs>
        <w:ind w:left="1418" w:hanging="1418"/>
      </w:pPr>
      <w:r w:rsidRPr="00161268">
        <w:rPr>
          <w:i/>
        </w:rPr>
        <w:t>N</w:t>
      </w:r>
      <w:r w:rsidRPr="00161268">
        <w:rPr>
          <w:i/>
          <w:vertAlign w:val="subscript"/>
        </w:rPr>
        <w:t>f</w:t>
      </w:r>
      <w:r w:rsidRPr="00161268">
        <w:tab/>
        <w:t>Number of subcarrier frequencies</w:t>
      </w:r>
    </w:p>
    <w:p w14:paraId="6555FE96" w14:textId="77777777" w:rsidR="0045336D" w:rsidRPr="00161268" w:rsidRDefault="0045336D" w:rsidP="00E07435">
      <w:pPr>
        <w:pStyle w:val="enumlev1"/>
        <w:tabs>
          <w:tab w:val="clear" w:pos="794"/>
          <w:tab w:val="clear" w:pos="1191"/>
          <w:tab w:val="left" w:pos="1418"/>
        </w:tabs>
        <w:ind w:left="1418" w:hanging="1418"/>
        <w:rPr>
          <w:bCs/>
        </w:rPr>
      </w:pPr>
      <w:r w:rsidRPr="00161268">
        <w:rPr>
          <w:i/>
        </w:rPr>
        <w:t>N</w:t>
      </w:r>
      <w:r w:rsidRPr="00161268">
        <w:rPr>
          <w:i/>
          <w:szCs w:val="24"/>
          <w:vertAlign w:val="subscript"/>
        </w:rPr>
        <w:t>p</w:t>
      </w:r>
      <w:r w:rsidRPr="00161268">
        <w:tab/>
      </w:r>
      <w:r w:rsidRPr="00161268">
        <w:rPr>
          <w:bCs/>
        </w:rPr>
        <w:t>Number of independent frequency bands</w:t>
      </w:r>
    </w:p>
    <w:p w14:paraId="2F149ED4" w14:textId="77777777" w:rsidR="0045336D" w:rsidRPr="00161268" w:rsidRDefault="0045336D" w:rsidP="00E07435">
      <w:pPr>
        <w:pStyle w:val="enumlev1"/>
        <w:tabs>
          <w:tab w:val="clear" w:pos="794"/>
          <w:tab w:val="clear" w:pos="1191"/>
          <w:tab w:val="left" w:pos="1418"/>
        </w:tabs>
        <w:ind w:left="1418" w:hanging="1418"/>
        <w:rPr>
          <w:bCs/>
        </w:rPr>
      </w:pPr>
      <w:r w:rsidRPr="00161268">
        <w:sym w:font="Symbol" w:char="F044"/>
      </w:r>
      <w:r w:rsidRPr="00161268">
        <w:rPr>
          <w:i/>
        </w:rPr>
        <w:t>f</w:t>
      </w:r>
      <w:r w:rsidRPr="00161268">
        <w:tab/>
      </w:r>
      <w:r w:rsidRPr="00161268">
        <w:rPr>
          <w:bCs/>
        </w:rPr>
        <w:t>Width of static passband of the spectrum analyser’s IF stage at the –3 dB level (Hz)</w:t>
      </w:r>
    </w:p>
    <w:p w14:paraId="451DF8CB" w14:textId="77777777" w:rsidR="0045336D" w:rsidRPr="00161268" w:rsidRDefault="0045336D" w:rsidP="00E07435">
      <w:pPr>
        <w:pStyle w:val="enumlev1"/>
        <w:tabs>
          <w:tab w:val="clear" w:pos="794"/>
          <w:tab w:val="clear" w:pos="1191"/>
          <w:tab w:val="left" w:pos="1418"/>
        </w:tabs>
        <w:ind w:left="1418" w:hanging="1418"/>
      </w:pPr>
      <w:r w:rsidRPr="00161268">
        <w:sym w:font="Symbol" w:char="F044"/>
      </w:r>
      <w:r w:rsidRPr="00161268">
        <w:rPr>
          <w:i/>
        </w:rPr>
        <w:t>F</w:t>
      </w:r>
      <w:r w:rsidRPr="00161268">
        <w:tab/>
        <w:t>Subcarrier separation (Hz)</w:t>
      </w:r>
    </w:p>
    <w:p w14:paraId="29DE4C0E" w14:textId="77777777" w:rsidR="0045336D" w:rsidRPr="00161268" w:rsidRDefault="0045336D" w:rsidP="00E07435">
      <w:pPr>
        <w:pStyle w:val="enumlev1"/>
        <w:tabs>
          <w:tab w:val="clear" w:pos="794"/>
          <w:tab w:val="clear" w:pos="1191"/>
          <w:tab w:val="left" w:pos="1418"/>
        </w:tabs>
        <w:ind w:left="1418" w:hanging="1418"/>
      </w:pPr>
      <w:r w:rsidRPr="00161268">
        <w:sym w:font="Symbol" w:char="F044"/>
      </w:r>
      <w:r w:rsidRPr="00161268">
        <w:rPr>
          <w:i/>
        </w:rPr>
        <w:t>F</w:t>
      </w:r>
      <w:r w:rsidRPr="00161268">
        <w:rPr>
          <w:i/>
          <w:vertAlign w:val="subscript"/>
        </w:rPr>
        <w:t>G</w:t>
      </w:r>
      <w:r w:rsidRPr="00161268">
        <w:tab/>
        <w:t xml:space="preserve">Passband of Gaussian filter </w:t>
      </w:r>
    </w:p>
    <w:p w14:paraId="5018736D" w14:textId="77777777" w:rsidR="0045336D" w:rsidRPr="00161268" w:rsidRDefault="0045336D" w:rsidP="00E07435">
      <w:pPr>
        <w:pStyle w:val="enumlev1"/>
        <w:tabs>
          <w:tab w:val="clear" w:pos="794"/>
          <w:tab w:val="clear" w:pos="1191"/>
          <w:tab w:val="left" w:pos="1418"/>
        </w:tabs>
        <w:ind w:left="1418" w:hanging="1418"/>
      </w:pPr>
      <w:r w:rsidRPr="00161268">
        <w:sym w:font="Symbol" w:char="F044"/>
      </w:r>
      <w:r w:rsidRPr="00161268">
        <w:rPr>
          <w:i/>
        </w:rPr>
        <w:t>F</w:t>
      </w:r>
      <w:r w:rsidRPr="00161268">
        <w:rPr>
          <w:i/>
          <w:vertAlign w:val="subscript"/>
        </w:rPr>
        <w:t>ch</w:t>
      </w:r>
      <w:r w:rsidRPr="00161268">
        <w:tab/>
        <w:t>Effective value of frequency deviation created by the measured level of one channel (MHz)</w:t>
      </w:r>
    </w:p>
    <w:p w14:paraId="5510FB3B" w14:textId="77777777" w:rsidR="0045336D" w:rsidRPr="00161268" w:rsidRDefault="0045336D" w:rsidP="00E07435">
      <w:pPr>
        <w:pStyle w:val="enumlev1"/>
        <w:tabs>
          <w:tab w:val="clear" w:pos="794"/>
          <w:tab w:val="clear" w:pos="1191"/>
          <w:tab w:val="left" w:pos="1418"/>
        </w:tabs>
        <w:ind w:left="1418" w:hanging="1418"/>
      </w:pPr>
      <w:r w:rsidRPr="00161268">
        <w:t>OoB</w:t>
      </w:r>
      <w:r w:rsidRPr="00161268">
        <w:tab/>
        <w:t>Out-of-band</w:t>
      </w:r>
    </w:p>
    <w:p w14:paraId="0782F016" w14:textId="77777777" w:rsidR="0045336D" w:rsidRPr="00161268" w:rsidRDefault="0045336D" w:rsidP="00E07435">
      <w:pPr>
        <w:pStyle w:val="enumlev1"/>
        <w:tabs>
          <w:tab w:val="clear" w:pos="794"/>
          <w:tab w:val="clear" w:pos="1191"/>
          <w:tab w:val="left" w:pos="1418"/>
        </w:tabs>
        <w:ind w:left="1418" w:hanging="1418"/>
        <w:rPr>
          <w:bCs/>
        </w:rPr>
      </w:pPr>
      <w:r w:rsidRPr="00161268">
        <w:rPr>
          <w:i/>
        </w:rPr>
        <w:t>Т</w:t>
      </w:r>
      <w:r w:rsidRPr="00161268">
        <w:tab/>
      </w:r>
      <w:r w:rsidRPr="00161268">
        <w:rPr>
          <w:bCs/>
        </w:rPr>
        <w:t>Sweep time (duration of forward sweep) (s)</w:t>
      </w:r>
    </w:p>
    <w:p w14:paraId="454133D0" w14:textId="77777777" w:rsidR="0045336D" w:rsidRPr="00161268" w:rsidRDefault="0045336D" w:rsidP="00E07435">
      <w:pPr>
        <w:pStyle w:val="enumlev1"/>
        <w:tabs>
          <w:tab w:val="clear" w:pos="794"/>
          <w:tab w:val="clear" w:pos="1191"/>
          <w:tab w:val="left" w:pos="1418"/>
        </w:tabs>
        <w:ind w:left="1418" w:hanging="1418"/>
      </w:pPr>
      <w:r w:rsidRPr="00161268">
        <w:sym w:font="Symbol" w:char="0074"/>
      </w:r>
      <w:r w:rsidRPr="00161268">
        <w:rPr>
          <w:i/>
          <w:vertAlign w:val="subscript"/>
        </w:rPr>
        <w:t>d</w:t>
      </w:r>
      <w:r w:rsidRPr="00161268">
        <w:tab/>
      </w:r>
      <w:r w:rsidRPr="00161268">
        <w:rPr>
          <w:bCs/>
        </w:rPr>
        <w:t>Sample length</w:t>
      </w:r>
    </w:p>
    <w:p w14:paraId="716D98C3" w14:textId="77777777" w:rsidR="0045336D" w:rsidRPr="00161268" w:rsidRDefault="0045336D" w:rsidP="00E07435">
      <w:pPr>
        <w:pStyle w:val="enumlev1"/>
        <w:tabs>
          <w:tab w:val="clear" w:pos="794"/>
          <w:tab w:val="clear" w:pos="1191"/>
          <w:tab w:val="left" w:pos="1418"/>
        </w:tabs>
        <w:ind w:left="1418" w:hanging="1418"/>
      </w:pPr>
      <w:r w:rsidRPr="00161268">
        <w:sym w:font="Symbol" w:char="0074"/>
      </w:r>
      <w:r w:rsidRPr="00161268">
        <w:rPr>
          <w:i/>
          <w:vertAlign w:val="subscript"/>
        </w:rPr>
        <w:t>r</w:t>
      </w:r>
      <w:r w:rsidRPr="00161268">
        <w:rPr>
          <w:vertAlign w:val="subscript"/>
        </w:rPr>
        <w:tab/>
      </w:r>
      <w:r w:rsidRPr="00161268">
        <w:t>Length of pulse leading edge (</w:t>
      </w:r>
      <w:r w:rsidRPr="00161268">
        <w:sym w:font="Symbol" w:char="F06D"/>
      </w:r>
      <w:r w:rsidRPr="00161268">
        <w:t>s)</w:t>
      </w:r>
    </w:p>
    <w:p w14:paraId="148A67C1" w14:textId="77777777" w:rsidR="0045336D" w:rsidRPr="00161268" w:rsidRDefault="0045336D" w:rsidP="00E07435">
      <w:pPr>
        <w:pStyle w:val="enumlev1"/>
        <w:tabs>
          <w:tab w:val="clear" w:pos="794"/>
          <w:tab w:val="clear" w:pos="1191"/>
          <w:tab w:val="left" w:pos="1418"/>
        </w:tabs>
        <w:ind w:left="1418" w:hanging="1418"/>
      </w:pPr>
      <w:r w:rsidRPr="00161268">
        <w:sym w:font="Symbol" w:char="0074"/>
      </w:r>
      <w:r w:rsidRPr="00161268">
        <w:rPr>
          <w:i/>
          <w:vertAlign w:val="subscript"/>
        </w:rPr>
        <w:t>f</w:t>
      </w:r>
      <w:r w:rsidRPr="00161268">
        <w:tab/>
        <w:t>Length of pulse trailing edge (</w:t>
      </w:r>
      <w:r w:rsidRPr="00161268">
        <w:sym w:font="Symbol" w:char="F06D"/>
      </w:r>
      <w:r w:rsidRPr="00161268">
        <w:t>s)</w:t>
      </w:r>
    </w:p>
    <w:p w14:paraId="1CBB14C8" w14:textId="77777777" w:rsidR="0045336D" w:rsidRPr="00161268" w:rsidRDefault="0045336D" w:rsidP="00E07435">
      <w:pPr>
        <w:pStyle w:val="enumlev1"/>
        <w:tabs>
          <w:tab w:val="clear" w:pos="794"/>
          <w:tab w:val="clear" w:pos="1191"/>
          <w:tab w:val="left" w:pos="1418"/>
        </w:tabs>
        <w:ind w:left="1418" w:hanging="1418"/>
      </w:pPr>
      <w:r w:rsidRPr="00161268">
        <w:sym w:font="Symbol" w:char="F074"/>
      </w:r>
      <w:r w:rsidRPr="00161268">
        <w:t xml:space="preserve"> </w:t>
      </w:r>
      <w:r w:rsidRPr="00161268">
        <w:tab/>
        <w:t xml:space="preserve">Length of pulse (s or </w:t>
      </w:r>
      <w:r w:rsidRPr="00161268">
        <w:sym w:font="Symbol" w:char="F06D"/>
      </w:r>
      <w:r w:rsidRPr="00161268">
        <w:t>s)</w:t>
      </w:r>
    </w:p>
    <w:p w14:paraId="501902F0" w14:textId="77777777" w:rsidR="0045336D" w:rsidRPr="00161268" w:rsidRDefault="0045336D" w:rsidP="00E07435">
      <w:pPr>
        <w:pStyle w:val="enumlev1"/>
        <w:tabs>
          <w:tab w:val="clear" w:pos="794"/>
          <w:tab w:val="clear" w:pos="1191"/>
          <w:tab w:val="left" w:pos="1418"/>
        </w:tabs>
        <w:ind w:left="1418" w:hanging="1418"/>
      </w:pPr>
      <w:r w:rsidRPr="00161268">
        <w:sym w:font="Symbol" w:char="F074"/>
      </w:r>
      <w:r w:rsidRPr="00161268">
        <w:sym w:font="Symbol" w:char="F0A2"/>
      </w:r>
      <w:r w:rsidRPr="00161268">
        <w:tab/>
      </w:r>
      <w:r w:rsidRPr="00161268">
        <w:rPr>
          <w:bCs/>
        </w:rPr>
        <w:t xml:space="preserve">Time constant of video filter (s) </w:t>
      </w:r>
      <w:r w:rsidRPr="00161268">
        <w:t>coefficient characterizing pulse shape asymmetry:</w:t>
      </w:r>
      <w:r w:rsidRPr="00161268">
        <w:br/>
      </w:r>
      <w:r w:rsidRPr="00161268">
        <w:rPr>
          <w:bCs/>
        </w:rPr>
        <w:t xml:space="preserve">δ = </w:t>
      </w:r>
      <w:r w:rsidRPr="00161268">
        <w:t xml:space="preserve">2 </w:t>
      </w:r>
      <w:r w:rsidRPr="00161268">
        <w:sym w:font="Symbol" w:char="0074"/>
      </w:r>
      <w:r w:rsidRPr="00161268">
        <w:rPr>
          <w:i/>
          <w:vertAlign w:val="subscript"/>
        </w:rPr>
        <w:t>r</w:t>
      </w:r>
      <w:r w:rsidRPr="00161268">
        <w:t xml:space="preserve"> </w:t>
      </w:r>
      <w:r w:rsidRPr="00161268">
        <w:sym w:font="Symbol" w:char="0074"/>
      </w:r>
      <w:r w:rsidRPr="00161268">
        <w:rPr>
          <w:i/>
          <w:vertAlign w:val="subscript"/>
        </w:rPr>
        <w:t>f</w:t>
      </w:r>
      <w:r w:rsidRPr="00161268">
        <w:t>/(</w:t>
      </w:r>
      <w:r w:rsidRPr="00161268">
        <w:sym w:font="Symbol" w:char="0074"/>
      </w:r>
      <w:r w:rsidRPr="00161268">
        <w:rPr>
          <w:i/>
          <w:vertAlign w:val="subscript"/>
        </w:rPr>
        <w:t>f</w:t>
      </w:r>
      <w:r w:rsidRPr="00161268">
        <w:rPr>
          <w:vertAlign w:val="subscript"/>
        </w:rPr>
        <w:t xml:space="preserve">  </w:t>
      </w:r>
      <w:r w:rsidRPr="00161268">
        <w:t xml:space="preserve">+ </w:t>
      </w:r>
      <w:r w:rsidRPr="00161268">
        <w:sym w:font="Symbol" w:char="0074"/>
      </w:r>
      <w:r w:rsidRPr="00161268">
        <w:rPr>
          <w:i/>
          <w:vertAlign w:val="subscript"/>
        </w:rPr>
        <w:t>r</w:t>
      </w:r>
      <w:r w:rsidRPr="00161268">
        <w:t>)</w:t>
      </w:r>
    </w:p>
    <w:p w14:paraId="6A92998F" w14:textId="77777777" w:rsidR="0045336D" w:rsidRPr="00161268" w:rsidRDefault="0045336D" w:rsidP="00E07435">
      <w:pPr>
        <w:pStyle w:val="enumlev1"/>
        <w:tabs>
          <w:tab w:val="clear" w:pos="794"/>
          <w:tab w:val="clear" w:pos="1191"/>
          <w:tab w:val="left" w:pos="1418"/>
        </w:tabs>
        <w:ind w:left="1418" w:hanging="1418"/>
      </w:pPr>
      <w:r w:rsidRPr="00161268">
        <w:rPr>
          <w:bCs/>
        </w:rPr>
        <w:t>δ</w:t>
      </w:r>
      <w:r w:rsidRPr="00161268">
        <w:rPr>
          <w:bCs/>
          <w:i/>
          <w:vertAlign w:val="subscript"/>
        </w:rPr>
        <w:t>d</w:t>
      </w:r>
      <w:r w:rsidRPr="00161268">
        <w:rPr>
          <w:bCs/>
        </w:rPr>
        <w:t xml:space="preserve"> </w:t>
      </w:r>
      <w:r w:rsidRPr="00161268">
        <w:rPr>
          <w:bCs/>
        </w:rPr>
        <w:tab/>
      </w:r>
      <w:r w:rsidRPr="00161268">
        <w:t xml:space="preserve">Coefficient characterizing asymmetric sample shape: </w:t>
      </w:r>
      <w:r w:rsidRPr="00161268">
        <w:rPr>
          <w:bCs/>
        </w:rPr>
        <w:t>δ</w:t>
      </w:r>
      <w:r w:rsidRPr="00161268">
        <w:rPr>
          <w:bCs/>
          <w:i/>
          <w:vertAlign w:val="subscript"/>
        </w:rPr>
        <w:t>d</w:t>
      </w:r>
      <w:r w:rsidRPr="00161268">
        <w:rPr>
          <w:bCs/>
          <w:vertAlign w:val="subscript"/>
        </w:rPr>
        <w:t xml:space="preserve"> </w:t>
      </w:r>
      <w:r w:rsidRPr="00161268">
        <w:rPr>
          <w:bCs/>
        </w:rPr>
        <w:t>= (</w:t>
      </w:r>
      <w:r w:rsidRPr="00161268">
        <w:t xml:space="preserve">2 </w:t>
      </w:r>
      <w:r w:rsidRPr="00161268">
        <w:rPr>
          <w:bCs/>
        </w:rPr>
        <w:t>δ</w:t>
      </w:r>
      <w:r w:rsidRPr="00161268">
        <w:rPr>
          <w:bCs/>
          <w:i/>
          <w:vertAlign w:val="subscript"/>
        </w:rPr>
        <w:t>d</w:t>
      </w:r>
      <w:r w:rsidRPr="00161268">
        <w:rPr>
          <w:i/>
          <w:vertAlign w:val="subscript"/>
        </w:rPr>
        <w:t>r</w:t>
      </w:r>
      <w:r w:rsidRPr="00161268">
        <w:t xml:space="preserve"> </w:t>
      </w:r>
      <w:r w:rsidRPr="00161268">
        <w:rPr>
          <w:bCs/>
        </w:rPr>
        <w:t>δ</w:t>
      </w:r>
      <w:r w:rsidRPr="00161268">
        <w:rPr>
          <w:bCs/>
          <w:i/>
          <w:vertAlign w:val="subscript"/>
        </w:rPr>
        <w:t>d</w:t>
      </w:r>
      <w:r w:rsidRPr="00161268">
        <w:rPr>
          <w:i/>
          <w:vertAlign w:val="subscript"/>
        </w:rPr>
        <w:t>f</w:t>
      </w:r>
      <w:r w:rsidRPr="00161268">
        <w:t>)/</w:t>
      </w:r>
      <w:r w:rsidRPr="00161268">
        <w:rPr>
          <w:vertAlign w:val="subscript"/>
        </w:rPr>
        <w:t>.</w:t>
      </w:r>
      <w:r w:rsidRPr="00161268">
        <w:t>(</w:t>
      </w:r>
      <w:r w:rsidRPr="00161268">
        <w:rPr>
          <w:bCs/>
        </w:rPr>
        <w:t>δ</w:t>
      </w:r>
      <w:r w:rsidRPr="00161268">
        <w:rPr>
          <w:bCs/>
          <w:i/>
          <w:vertAlign w:val="subscript"/>
        </w:rPr>
        <w:t>d</w:t>
      </w:r>
      <w:r w:rsidRPr="00161268">
        <w:rPr>
          <w:i/>
          <w:vertAlign w:val="subscript"/>
        </w:rPr>
        <w:t>f</w:t>
      </w:r>
      <w:r w:rsidRPr="00161268">
        <w:rPr>
          <w:i/>
          <w:szCs w:val="24"/>
        </w:rPr>
        <w:t xml:space="preserve">  </w:t>
      </w:r>
      <w:r w:rsidRPr="00161268">
        <w:t xml:space="preserve">+ </w:t>
      </w:r>
      <w:r w:rsidRPr="00161268">
        <w:rPr>
          <w:bCs/>
        </w:rPr>
        <w:t>δ</w:t>
      </w:r>
      <w:r w:rsidRPr="00161268">
        <w:rPr>
          <w:bCs/>
          <w:i/>
          <w:vertAlign w:val="subscript"/>
        </w:rPr>
        <w:t>d</w:t>
      </w:r>
      <w:r w:rsidRPr="00161268">
        <w:rPr>
          <w:i/>
          <w:vertAlign w:val="subscript"/>
        </w:rPr>
        <w:t>r</w:t>
      </w:r>
      <w:r w:rsidRPr="00161268">
        <w:t>)</w:t>
      </w:r>
    </w:p>
    <w:p w14:paraId="151A0421" w14:textId="77777777" w:rsidR="0045336D" w:rsidRPr="00161268" w:rsidRDefault="0045336D" w:rsidP="00E07435">
      <w:pPr>
        <w:pStyle w:val="enumlev1"/>
        <w:tabs>
          <w:tab w:val="clear" w:pos="794"/>
          <w:tab w:val="clear" w:pos="1191"/>
          <w:tab w:val="left" w:pos="1418"/>
        </w:tabs>
        <w:ind w:left="1418" w:hanging="1418"/>
      </w:pPr>
      <w:r w:rsidRPr="00161268">
        <w:sym w:font="Symbol" w:char="F051"/>
      </w:r>
      <w:r w:rsidRPr="00161268">
        <w:t xml:space="preserve"> (</w:t>
      </w:r>
      <w:r w:rsidRPr="00161268">
        <w:sym w:font="Symbol" w:char="F061"/>
      </w:r>
      <w:r w:rsidRPr="00161268">
        <w:t>)</w:t>
      </w:r>
      <w:r w:rsidRPr="00161268">
        <w:tab/>
        <w:t>Relative settling time for signal (pulse), pulse rounding coefficient</w:t>
      </w:r>
    </w:p>
    <w:p w14:paraId="221D1F29" w14:textId="77777777" w:rsidR="0045336D" w:rsidRPr="00161268" w:rsidRDefault="0045336D" w:rsidP="00E07435">
      <w:pPr>
        <w:pStyle w:val="enumlev1"/>
        <w:tabs>
          <w:tab w:val="clear" w:pos="794"/>
          <w:tab w:val="clear" w:pos="1191"/>
          <w:tab w:val="left" w:pos="1418"/>
        </w:tabs>
        <w:ind w:left="1418" w:hanging="1418"/>
      </w:pPr>
      <w:r w:rsidRPr="00161268">
        <w:rPr>
          <w:i/>
        </w:rPr>
        <w:t>Р</w:t>
      </w:r>
      <w:r w:rsidRPr="00161268">
        <w:tab/>
        <w:t>Emitted power (dBW)</w:t>
      </w:r>
    </w:p>
    <w:p w14:paraId="52413213" w14:textId="77777777" w:rsidR="0045336D" w:rsidRPr="00161268" w:rsidRDefault="0045336D" w:rsidP="00E07435">
      <w:pPr>
        <w:pStyle w:val="enumlev1"/>
        <w:tabs>
          <w:tab w:val="clear" w:pos="794"/>
          <w:tab w:val="clear" w:pos="1191"/>
          <w:tab w:val="left" w:pos="1418"/>
        </w:tabs>
        <w:ind w:left="1418" w:hanging="1418"/>
      </w:pPr>
      <w:r w:rsidRPr="00161268">
        <w:rPr>
          <w:i/>
        </w:rPr>
        <w:t>Р</w:t>
      </w:r>
      <w:r w:rsidRPr="00161268">
        <w:rPr>
          <w:i/>
          <w:vertAlign w:val="subscript"/>
        </w:rPr>
        <w:t>load</w:t>
      </w:r>
      <w:r w:rsidRPr="00161268">
        <w:tab/>
        <w:t>Mean power of multichannel message (dBW)</w:t>
      </w:r>
    </w:p>
    <w:p w14:paraId="2A2AD600" w14:textId="77777777" w:rsidR="0045336D" w:rsidRPr="00161268" w:rsidRDefault="0045336D" w:rsidP="00E07435">
      <w:pPr>
        <w:pStyle w:val="enumlev1"/>
        <w:tabs>
          <w:tab w:val="clear" w:pos="794"/>
          <w:tab w:val="clear" w:pos="1191"/>
          <w:tab w:val="left" w:pos="1418"/>
        </w:tabs>
        <w:ind w:left="1418" w:hanging="1418"/>
      </w:pPr>
      <w:r w:rsidRPr="00161268">
        <w:rPr>
          <w:i/>
        </w:rPr>
        <w:t>Р</w:t>
      </w:r>
      <w:r w:rsidRPr="00161268">
        <w:rPr>
          <w:i/>
          <w:vertAlign w:val="subscript"/>
        </w:rPr>
        <w:t>ch.mean</w:t>
      </w:r>
      <w:r w:rsidRPr="00161268">
        <w:tab/>
        <w:t>Mean power of one voice-frequency channel (dBW)</w:t>
      </w:r>
    </w:p>
    <w:p w14:paraId="48608256" w14:textId="77777777" w:rsidR="0045336D" w:rsidRPr="00161268" w:rsidRDefault="0045336D" w:rsidP="00E07435">
      <w:pPr>
        <w:pStyle w:val="enumlev1"/>
        <w:tabs>
          <w:tab w:val="clear" w:pos="794"/>
          <w:tab w:val="clear" w:pos="1191"/>
          <w:tab w:val="left" w:pos="1418"/>
        </w:tabs>
        <w:ind w:left="1418" w:hanging="1418"/>
      </w:pPr>
      <w:r w:rsidRPr="00161268">
        <w:rPr>
          <w:i/>
        </w:rPr>
        <w:t>P</w:t>
      </w:r>
      <w:r w:rsidRPr="00161268">
        <w:rPr>
          <w:szCs w:val="24"/>
          <w:vertAlign w:val="subscript"/>
        </w:rPr>
        <w:t>0</w:t>
      </w:r>
      <w:r w:rsidRPr="00161268">
        <w:rPr>
          <w:i/>
        </w:rPr>
        <w:t xml:space="preserve"> </w:t>
      </w:r>
      <w:r w:rsidRPr="00161268">
        <w:tab/>
      </w:r>
      <w:r w:rsidRPr="00161268">
        <w:rPr>
          <w:bCs/>
        </w:rPr>
        <w:t xml:space="preserve">Information reliability </w:t>
      </w:r>
    </w:p>
    <w:p w14:paraId="3974E9E5" w14:textId="77777777" w:rsidR="0045336D" w:rsidRPr="00161268" w:rsidRDefault="0045336D" w:rsidP="00E07435">
      <w:pPr>
        <w:pStyle w:val="enumlev1"/>
        <w:tabs>
          <w:tab w:val="clear" w:pos="794"/>
          <w:tab w:val="clear" w:pos="1191"/>
          <w:tab w:val="left" w:pos="1418"/>
        </w:tabs>
        <w:ind w:left="1418" w:hanging="1418"/>
      </w:pPr>
      <w:r w:rsidRPr="00161268">
        <w:rPr>
          <w:i/>
        </w:rPr>
        <w:t>R</w:t>
      </w:r>
      <w:r w:rsidRPr="00161268">
        <w:tab/>
        <w:t>Digital data transmission speed (bit/s, kbit/s, Mbit/s or Gbit/s)</w:t>
      </w:r>
    </w:p>
    <w:p w14:paraId="553DC910" w14:textId="77777777" w:rsidR="0045336D" w:rsidRPr="00161268" w:rsidRDefault="0045336D" w:rsidP="00E07435">
      <w:pPr>
        <w:pStyle w:val="enumlev1"/>
        <w:tabs>
          <w:tab w:val="clear" w:pos="794"/>
          <w:tab w:val="clear" w:pos="1191"/>
          <w:tab w:val="left" w:pos="1418"/>
        </w:tabs>
        <w:ind w:left="1418" w:hanging="1418"/>
      </w:pPr>
      <w:r w:rsidRPr="00161268">
        <w:rPr>
          <w:i/>
        </w:rPr>
        <w:t>Q</w:t>
      </w:r>
      <w:r w:rsidRPr="00161268">
        <w:tab/>
        <w:t>Slope of spectral envelope in the OoB domain (dB/octave)</w:t>
      </w:r>
    </w:p>
    <w:p w14:paraId="3E57409B" w14:textId="77777777" w:rsidR="0045336D" w:rsidRPr="00161268" w:rsidRDefault="0045336D" w:rsidP="00E07435">
      <w:pPr>
        <w:pStyle w:val="enumlev1"/>
        <w:tabs>
          <w:tab w:val="clear" w:pos="794"/>
          <w:tab w:val="clear" w:pos="1191"/>
          <w:tab w:val="left" w:pos="1418"/>
        </w:tabs>
        <w:ind w:left="1418" w:hanging="1418"/>
      </w:pPr>
      <w:r w:rsidRPr="00161268">
        <w:rPr>
          <w:i/>
        </w:rPr>
        <w:t>S</w:t>
      </w:r>
      <w:r w:rsidRPr="00161268">
        <w:tab/>
        <w:t xml:space="preserve">Number of states in phase-shift keying; if the </w:t>
      </w:r>
      <w:r w:rsidRPr="00161268">
        <w:rPr>
          <w:i/>
          <w:iCs/>
        </w:rPr>
        <w:t>N</w:t>
      </w:r>
      <w:r w:rsidRPr="00161268">
        <w:t xml:space="preserve">-ary parameter </w:t>
      </w:r>
      <w:r w:rsidRPr="00161268">
        <w:sym w:font="Symbol" w:char="F0C5"/>
      </w:r>
      <w:r w:rsidRPr="00161268">
        <w:t xml:space="preserve"> is used, the conversion used is </w:t>
      </w:r>
      <w:r w:rsidRPr="00161268">
        <w:rPr>
          <w:i/>
        </w:rPr>
        <w:t>S</w:t>
      </w:r>
      <w:r w:rsidRPr="00161268">
        <w:t xml:space="preserve"> = </w:t>
      </w:r>
      <w:r w:rsidRPr="00161268">
        <w:sym w:font="Symbol" w:char="F0C5"/>
      </w:r>
      <w:r w:rsidRPr="00161268">
        <w:rPr>
          <w:vertAlign w:val="superscript"/>
        </w:rPr>
        <w:t>2</w:t>
      </w:r>
      <w:r w:rsidRPr="00161268">
        <w:t xml:space="preserve">. (NOTE – Multi-position phase-shift keying is frequently specified in the form </w:t>
      </w:r>
      <w:r w:rsidRPr="00161268">
        <w:rPr>
          <w:i/>
          <w:iCs/>
        </w:rPr>
        <w:t>M</w:t>
      </w:r>
      <w:r w:rsidRPr="00161268">
        <w:t>-ary.)</w:t>
      </w:r>
    </w:p>
    <w:p w14:paraId="34565353" w14:textId="55785BC8" w:rsidR="0045336D" w:rsidRPr="00161268" w:rsidRDefault="0045336D" w:rsidP="00E07435">
      <w:pPr>
        <w:pStyle w:val="enumlev1"/>
        <w:tabs>
          <w:tab w:val="clear" w:pos="794"/>
          <w:tab w:val="clear" w:pos="1191"/>
          <w:tab w:val="left" w:pos="1418"/>
        </w:tabs>
        <w:ind w:left="1418" w:hanging="1418"/>
        <w:rPr>
          <w:iCs/>
        </w:rPr>
      </w:pPr>
      <w:r w:rsidRPr="00161268">
        <w:rPr>
          <w:i/>
        </w:rPr>
        <w:t>SPAN</w:t>
      </w:r>
      <w:r w:rsidRPr="00161268">
        <w:rPr>
          <w:i/>
        </w:rPr>
        <w:tab/>
      </w:r>
      <w:r w:rsidRPr="00161268">
        <w:rPr>
          <w:iCs/>
        </w:rPr>
        <w:t>S</w:t>
      </w:r>
      <w:r w:rsidRPr="006B6616">
        <w:rPr>
          <w:iCs/>
        </w:rPr>
        <w:t xml:space="preserve">pectrum </w:t>
      </w:r>
      <w:r w:rsidR="008B31A5" w:rsidRPr="008B31A5">
        <w:rPr>
          <w:iCs/>
        </w:rPr>
        <w:t>analyser</w:t>
      </w:r>
      <w:r w:rsidRPr="008B31A5">
        <w:rPr>
          <w:iCs/>
        </w:rPr>
        <w:t xml:space="preserve"> view band</w:t>
      </w:r>
    </w:p>
    <w:p w14:paraId="6EC768E6" w14:textId="77777777" w:rsidR="0045336D" w:rsidRPr="00161268" w:rsidRDefault="0045336D" w:rsidP="00E07435">
      <w:pPr>
        <w:pStyle w:val="enumlev1"/>
        <w:tabs>
          <w:tab w:val="clear" w:pos="794"/>
          <w:tab w:val="clear" w:pos="1191"/>
          <w:tab w:val="left" w:pos="1418"/>
        </w:tabs>
        <w:ind w:left="1418" w:hanging="1418"/>
      </w:pPr>
      <w:r w:rsidRPr="00161268">
        <w:rPr>
          <w:i/>
        </w:rPr>
        <w:t>U</w:t>
      </w:r>
      <w:r w:rsidRPr="00161268">
        <w:rPr>
          <w:i/>
          <w:vertAlign w:val="subscript"/>
        </w:rPr>
        <w:t>N</w:t>
      </w:r>
      <w:r w:rsidRPr="00161268">
        <w:tab/>
        <w:t>Voltage of noise signal</w:t>
      </w:r>
    </w:p>
    <w:p w14:paraId="73101FE9" w14:textId="77777777" w:rsidR="0045336D" w:rsidRPr="00161268" w:rsidRDefault="0045336D" w:rsidP="00E07435">
      <w:pPr>
        <w:pStyle w:val="enumlev1"/>
        <w:tabs>
          <w:tab w:val="clear" w:pos="794"/>
          <w:tab w:val="clear" w:pos="1191"/>
          <w:tab w:val="left" w:pos="1418"/>
        </w:tabs>
        <w:ind w:left="1418" w:hanging="1418"/>
      </w:pPr>
      <w:r w:rsidRPr="00161268">
        <w:rPr>
          <w:i/>
        </w:rPr>
        <w:t>U</w:t>
      </w:r>
      <w:r w:rsidRPr="00161268">
        <w:rPr>
          <w:i/>
          <w:vertAlign w:val="subscript"/>
        </w:rPr>
        <w:t>sin</w:t>
      </w:r>
      <w:r w:rsidRPr="00161268">
        <w:tab/>
        <w:t>Signal r.m.s. voltage</w:t>
      </w:r>
    </w:p>
    <w:p w14:paraId="4CA51E43" w14:textId="77777777" w:rsidR="0045336D" w:rsidRPr="00161268" w:rsidRDefault="0045336D" w:rsidP="00E07435">
      <w:pPr>
        <w:pStyle w:val="enumlev1"/>
        <w:tabs>
          <w:tab w:val="clear" w:pos="794"/>
          <w:tab w:val="clear" w:pos="1191"/>
          <w:tab w:val="left" w:pos="1418"/>
        </w:tabs>
        <w:ind w:left="1418" w:hanging="1418"/>
      </w:pPr>
      <w:r w:rsidRPr="00161268">
        <w:rPr>
          <w:i/>
        </w:rPr>
        <w:t>Z</w:t>
      </w:r>
      <w:r w:rsidRPr="00161268">
        <w:tab/>
        <w:t>Maximum number of black and white code elements per second.</w:t>
      </w:r>
    </w:p>
    <w:p w14:paraId="7586CA7A" w14:textId="77777777" w:rsidR="0045336D" w:rsidRPr="00161268" w:rsidRDefault="0045336D" w:rsidP="0045336D">
      <w:pPr>
        <w:pStyle w:val="Note"/>
        <w:tabs>
          <w:tab w:val="left" w:pos="1418"/>
        </w:tabs>
      </w:pPr>
      <w:r w:rsidRPr="00161268">
        <w:rPr>
          <w:bCs/>
        </w:rPr>
        <w:t>NOTE 1</w:t>
      </w:r>
      <w:r w:rsidRPr="00161268">
        <w:t> – Throughout this list, parameters for which the units are indicated as “Hz” may also be given in kHz, MHz and GHz.</w:t>
      </w:r>
    </w:p>
    <w:p w14:paraId="20CB8A41" w14:textId="77777777" w:rsidR="00C837FF" w:rsidRDefault="00C837FF">
      <w:pPr>
        <w:tabs>
          <w:tab w:val="clear" w:pos="794"/>
          <w:tab w:val="clear" w:pos="1191"/>
          <w:tab w:val="clear" w:pos="1588"/>
          <w:tab w:val="clear" w:pos="1985"/>
        </w:tabs>
        <w:overflowPunct/>
        <w:autoSpaceDE/>
        <w:autoSpaceDN/>
        <w:adjustRightInd/>
        <w:spacing w:before="0"/>
        <w:jc w:val="left"/>
        <w:textAlignment w:val="auto"/>
        <w:rPr>
          <w:b/>
        </w:rPr>
      </w:pPr>
      <w:bookmarkStart w:id="66" w:name="_Toc124665047"/>
      <w:bookmarkStart w:id="67" w:name="_Toc136847093"/>
      <w:bookmarkStart w:id="68" w:name="_Toc136847476"/>
      <w:bookmarkStart w:id="69" w:name="_Toc138315220"/>
      <w:r>
        <w:br w:type="page"/>
      </w:r>
    </w:p>
    <w:p w14:paraId="4F1297DD" w14:textId="50E94A13" w:rsidR="0045336D" w:rsidRPr="00161268" w:rsidRDefault="0045336D" w:rsidP="0045336D">
      <w:pPr>
        <w:pStyle w:val="Heading1"/>
        <w:spacing w:after="240"/>
      </w:pPr>
      <w:r w:rsidRPr="00161268">
        <w:lastRenderedPageBreak/>
        <w:t>2</w:t>
      </w:r>
      <w:r w:rsidRPr="00161268">
        <w:tab/>
        <w:t>List of abbreviations designating types of modulation as used in this Report</w:t>
      </w:r>
      <w:bookmarkEnd w:id="66"/>
      <w:bookmarkEnd w:id="67"/>
      <w:bookmarkEnd w:id="68"/>
      <w:bookmarkEnd w:id="69"/>
    </w:p>
    <w:tbl>
      <w:tblPr>
        <w:tblW w:w="9462" w:type="dxa"/>
        <w:tblLayout w:type="fixed"/>
        <w:tblCellMar>
          <w:left w:w="107" w:type="dxa"/>
          <w:right w:w="107" w:type="dxa"/>
        </w:tblCellMar>
        <w:tblLook w:val="0000" w:firstRow="0" w:lastRow="0" w:firstColumn="0" w:lastColumn="0" w:noHBand="0" w:noVBand="0"/>
      </w:tblPr>
      <w:tblGrid>
        <w:gridCol w:w="2337"/>
        <w:gridCol w:w="7125"/>
      </w:tblGrid>
      <w:tr w:rsidR="0045336D" w:rsidRPr="00161268" w14:paraId="72881182" w14:textId="77777777" w:rsidTr="00C837FF">
        <w:trPr>
          <w:tblHeader/>
        </w:trPr>
        <w:tc>
          <w:tcPr>
            <w:tcW w:w="2337" w:type="dxa"/>
            <w:vAlign w:val="center"/>
          </w:tcPr>
          <w:p w14:paraId="1758E8B5" w14:textId="77777777" w:rsidR="0045336D" w:rsidRPr="00161268" w:rsidRDefault="0045336D" w:rsidP="00D31382">
            <w:pPr>
              <w:spacing w:after="120"/>
              <w:jc w:val="left"/>
              <w:rPr>
                <w:b/>
              </w:rPr>
            </w:pPr>
            <w:r w:rsidRPr="00161268">
              <w:rPr>
                <w:b/>
              </w:rPr>
              <w:t>Abbreviation</w:t>
            </w:r>
          </w:p>
        </w:tc>
        <w:tc>
          <w:tcPr>
            <w:tcW w:w="7125" w:type="dxa"/>
            <w:vAlign w:val="center"/>
          </w:tcPr>
          <w:p w14:paraId="48E41F0D" w14:textId="77777777" w:rsidR="0045336D" w:rsidRPr="00161268" w:rsidRDefault="0045336D" w:rsidP="00743406">
            <w:pPr>
              <w:spacing w:after="120"/>
              <w:jc w:val="center"/>
              <w:rPr>
                <w:b/>
              </w:rPr>
            </w:pPr>
            <w:r w:rsidRPr="00161268">
              <w:rPr>
                <w:b/>
              </w:rPr>
              <w:t>Type of signal modulation</w:t>
            </w:r>
          </w:p>
        </w:tc>
      </w:tr>
      <w:tr w:rsidR="0045336D" w:rsidRPr="00161268" w14:paraId="486E2EAF" w14:textId="77777777" w:rsidTr="00C837FF">
        <w:tc>
          <w:tcPr>
            <w:tcW w:w="2337" w:type="dxa"/>
          </w:tcPr>
          <w:p w14:paraId="6914959F" w14:textId="77777777" w:rsidR="0045336D" w:rsidRPr="00161268" w:rsidRDefault="0045336D" w:rsidP="00743406">
            <w:pPr>
              <w:rPr>
                <w:rFonts w:ascii="TimesET" w:hAnsi="TimesET"/>
                <w:szCs w:val="19"/>
              </w:rPr>
            </w:pPr>
            <w:r w:rsidRPr="00161268">
              <w:sym w:font="Symbol" w:char="F070"/>
            </w:r>
            <w:r w:rsidRPr="00161268">
              <w:t>/4 DQPSK</w:t>
            </w:r>
          </w:p>
        </w:tc>
        <w:tc>
          <w:tcPr>
            <w:tcW w:w="7125" w:type="dxa"/>
          </w:tcPr>
          <w:p w14:paraId="55BCD618" w14:textId="77777777" w:rsidR="0045336D" w:rsidRPr="00161268" w:rsidRDefault="0045336D" w:rsidP="00743406">
            <w:pPr>
              <w:rPr>
                <w:rFonts w:ascii="TimesET" w:hAnsi="TimesET"/>
                <w:szCs w:val="19"/>
              </w:rPr>
            </w:pPr>
            <w:r w:rsidRPr="00161268">
              <w:rPr>
                <w:szCs w:val="19"/>
              </w:rPr>
              <w:t xml:space="preserve">Differential </w:t>
            </w:r>
            <w:r w:rsidRPr="00161268">
              <w:rPr>
                <w:szCs w:val="19"/>
              </w:rPr>
              <w:sym w:font="Symbol" w:char="F070"/>
            </w:r>
            <w:r w:rsidRPr="00161268">
              <w:rPr>
                <w:szCs w:val="19"/>
              </w:rPr>
              <w:t xml:space="preserve">/4 </w:t>
            </w:r>
            <w:r w:rsidRPr="00161268">
              <w:rPr>
                <w:rFonts w:ascii="TimesET" w:hAnsi="TimesET"/>
                <w:szCs w:val="19"/>
              </w:rPr>
              <w:t>quaternary phase shift keying</w:t>
            </w:r>
          </w:p>
        </w:tc>
      </w:tr>
      <w:tr w:rsidR="0045336D" w:rsidRPr="00161268" w14:paraId="3DAD1153" w14:textId="77777777" w:rsidTr="00C837FF">
        <w:tc>
          <w:tcPr>
            <w:tcW w:w="2337" w:type="dxa"/>
          </w:tcPr>
          <w:p w14:paraId="4601D2DB" w14:textId="77777777" w:rsidR="0045336D" w:rsidRPr="00161268" w:rsidRDefault="0045336D" w:rsidP="00743406">
            <w:pPr>
              <w:rPr>
                <w:rFonts w:ascii="TimesET" w:hAnsi="TimesET"/>
                <w:szCs w:val="19"/>
              </w:rPr>
            </w:pPr>
            <w:r w:rsidRPr="00161268">
              <w:rPr>
                <w:rFonts w:ascii="TimesET" w:hAnsi="TimesET"/>
                <w:szCs w:val="19"/>
              </w:rPr>
              <w:sym w:font="Symbol" w:char="F070"/>
            </w:r>
            <w:r w:rsidRPr="00161268">
              <w:rPr>
                <w:rFonts w:ascii="TimesET" w:hAnsi="TimesET"/>
                <w:szCs w:val="19"/>
              </w:rPr>
              <w:t>/4 QPSK</w:t>
            </w:r>
          </w:p>
        </w:tc>
        <w:tc>
          <w:tcPr>
            <w:tcW w:w="7125" w:type="dxa"/>
          </w:tcPr>
          <w:p w14:paraId="4F02E8E2" w14:textId="77777777" w:rsidR="0045336D" w:rsidRPr="00161268" w:rsidRDefault="0045336D" w:rsidP="00743406">
            <w:pPr>
              <w:rPr>
                <w:rFonts w:ascii="TimesET" w:hAnsi="TimesET"/>
                <w:szCs w:val="19"/>
              </w:rPr>
            </w:pPr>
            <w:r w:rsidRPr="00161268">
              <w:rPr>
                <w:rFonts w:ascii="TimesET" w:hAnsi="TimesET"/>
                <w:szCs w:val="19"/>
              </w:rPr>
              <w:t xml:space="preserve">Quaternary </w:t>
            </w:r>
            <w:r w:rsidRPr="00161268">
              <w:rPr>
                <w:szCs w:val="19"/>
              </w:rPr>
              <w:sym w:font="Symbol" w:char="F070"/>
            </w:r>
            <w:r w:rsidRPr="00161268">
              <w:rPr>
                <w:szCs w:val="19"/>
              </w:rPr>
              <w:t xml:space="preserve">/4 </w:t>
            </w:r>
            <w:r w:rsidRPr="00161268">
              <w:rPr>
                <w:rFonts w:ascii="TimesET" w:hAnsi="TimesET"/>
                <w:szCs w:val="19"/>
              </w:rPr>
              <w:t xml:space="preserve">phase shift keying </w:t>
            </w:r>
          </w:p>
        </w:tc>
      </w:tr>
      <w:tr w:rsidR="0045336D" w:rsidRPr="00161268" w14:paraId="6F4E3259" w14:textId="77777777" w:rsidTr="00C837FF">
        <w:tc>
          <w:tcPr>
            <w:tcW w:w="2337" w:type="dxa"/>
          </w:tcPr>
          <w:p w14:paraId="337E7438" w14:textId="77777777" w:rsidR="0045336D" w:rsidRPr="00161268" w:rsidRDefault="0045336D" w:rsidP="00743406">
            <w:pPr>
              <w:rPr>
                <w:szCs w:val="19"/>
              </w:rPr>
            </w:pPr>
            <w:r w:rsidRPr="00161268">
              <w:rPr>
                <w:rFonts w:ascii="TimesET" w:hAnsi="TimesET"/>
                <w:szCs w:val="19"/>
              </w:rPr>
              <w:t>APSK</w:t>
            </w:r>
            <w:r w:rsidRPr="00161268">
              <w:rPr>
                <w:szCs w:val="19"/>
              </w:rPr>
              <w:t xml:space="preserve">, 32 </w:t>
            </w:r>
            <w:r w:rsidRPr="00161268">
              <w:rPr>
                <w:rFonts w:ascii="TimesET" w:hAnsi="TimesET"/>
                <w:szCs w:val="19"/>
              </w:rPr>
              <w:t>APSK</w:t>
            </w:r>
            <w:r w:rsidRPr="00161268">
              <w:rPr>
                <w:szCs w:val="19"/>
              </w:rPr>
              <w:t xml:space="preserve"> </w:t>
            </w:r>
          </w:p>
        </w:tc>
        <w:tc>
          <w:tcPr>
            <w:tcW w:w="7125" w:type="dxa"/>
          </w:tcPr>
          <w:p w14:paraId="153D64BC" w14:textId="77777777" w:rsidR="0045336D" w:rsidRPr="00161268" w:rsidRDefault="0045336D" w:rsidP="00743406">
            <w:pPr>
              <w:rPr>
                <w:rFonts w:ascii="TimesET" w:hAnsi="TimesET"/>
                <w:szCs w:val="19"/>
              </w:rPr>
            </w:pPr>
            <w:r w:rsidRPr="00161268">
              <w:rPr>
                <w:rFonts w:ascii="TimesET" w:hAnsi="TimesET"/>
                <w:szCs w:val="19"/>
              </w:rPr>
              <w:t>Amplitude phase shift keying</w:t>
            </w:r>
          </w:p>
        </w:tc>
      </w:tr>
      <w:tr w:rsidR="0045336D" w:rsidRPr="00161268" w14:paraId="50B1DA7C" w14:textId="77777777" w:rsidTr="00C837FF">
        <w:tc>
          <w:tcPr>
            <w:tcW w:w="2337" w:type="dxa"/>
          </w:tcPr>
          <w:p w14:paraId="25EE6710" w14:textId="77777777" w:rsidR="0045336D" w:rsidRPr="00161268" w:rsidRDefault="0045336D" w:rsidP="00743406">
            <w:pPr>
              <w:rPr>
                <w:rFonts w:ascii="TimesET" w:hAnsi="TimesET"/>
                <w:szCs w:val="19"/>
              </w:rPr>
            </w:pPr>
            <w:r w:rsidRPr="00161268">
              <w:rPr>
                <w:rFonts w:ascii="TimesET" w:hAnsi="TimesET"/>
                <w:szCs w:val="19"/>
              </w:rPr>
              <w:t>BCFSK</w:t>
            </w:r>
          </w:p>
        </w:tc>
        <w:tc>
          <w:tcPr>
            <w:tcW w:w="7125" w:type="dxa"/>
          </w:tcPr>
          <w:p w14:paraId="45F4857D" w14:textId="77777777" w:rsidR="0045336D" w:rsidRPr="00161268" w:rsidRDefault="0045336D" w:rsidP="00743406">
            <w:pPr>
              <w:rPr>
                <w:rFonts w:ascii="TimesET" w:hAnsi="TimesET"/>
                <w:szCs w:val="19"/>
              </w:rPr>
            </w:pPr>
            <w:r w:rsidRPr="00161268">
              <w:rPr>
                <w:rFonts w:ascii="TimesET" w:hAnsi="TimesET"/>
                <w:szCs w:val="19"/>
              </w:rPr>
              <w:t>Binary code frequency shift keying</w:t>
            </w:r>
          </w:p>
        </w:tc>
      </w:tr>
      <w:tr w:rsidR="0045336D" w:rsidRPr="00161268" w14:paraId="267B8B05" w14:textId="77777777" w:rsidTr="00C837FF">
        <w:tc>
          <w:tcPr>
            <w:tcW w:w="2337" w:type="dxa"/>
          </w:tcPr>
          <w:p w14:paraId="5217AB3A" w14:textId="77777777" w:rsidR="0045336D" w:rsidRPr="00161268" w:rsidRDefault="0045336D" w:rsidP="00743406">
            <w:r w:rsidRPr="00161268">
              <w:t>BCM</w:t>
            </w:r>
          </w:p>
        </w:tc>
        <w:tc>
          <w:tcPr>
            <w:tcW w:w="7125" w:type="dxa"/>
          </w:tcPr>
          <w:p w14:paraId="7110A449" w14:textId="77777777" w:rsidR="0045336D" w:rsidRPr="00161268" w:rsidRDefault="0045336D" w:rsidP="00743406">
            <w:pPr>
              <w:rPr>
                <w:rFonts w:ascii="TimesET" w:hAnsi="TimesET"/>
                <w:szCs w:val="19"/>
              </w:rPr>
            </w:pPr>
            <w:r w:rsidRPr="00161268">
              <w:rPr>
                <w:snapToGrid w:val="0"/>
                <w:szCs w:val="19"/>
              </w:rPr>
              <w:t>Block code modulation</w:t>
            </w:r>
          </w:p>
        </w:tc>
      </w:tr>
      <w:tr w:rsidR="0045336D" w:rsidRPr="00161268" w14:paraId="2A13164A" w14:textId="77777777" w:rsidTr="00C837FF">
        <w:tc>
          <w:tcPr>
            <w:tcW w:w="2337" w:type="dxa"/>
          </w:tcPr>
          <w:p w14:paraId="6C90F417" w14:textId="77777777" w:rsidR="0045336D" w:rsidRPr="00161268" w:rsidRDefault="0045336D" w:rsidP="00743406">
            <w:pPr>
              <w:rPr>
                <w:rFonts w:ascii="TimesET" w:hAnsi="TimesET"/>
                <w:szCs w:val="19"/>
              </w:rPr>
            </w:pPr>
            <w:r w:rsidRPr="00161268">
              <w:rPr>
                <w:rFonts w:ascii="TimesET" w:hAnsi="TimesET"/>
                <w:szCs w:val="19"/>
              </w:rPr>
              <w:t>BDM</w:t>
            </w:r>
          </w:p>
        </w:tc>
        <w:tc>
          <w:tcPr>
            <w:tcW w:w="7125" w:type="dxa"/>
          </w:tcPr>
          <w:p w14:paraId="0FF0F5D1" w14:textId="77777777" w:rsidR="0045336D" w:rsidRPr="00161268" w:rsidRDefault="0045336D" w:rsidP="00743406">
            <w:pPr>
              <w:rPr>
                <w:rFonts w:ascii="TimesET" w:hAnsi="TimesET"/>
                <w:szCs w:val="19"/>
              </w:rPr>
            </w:pPr>
            <w:r w:rsidRPr="00161268">
              <w:rPr>
                <w:rFonts w:ascii="TimesET" w:hAnsi="TimesET"/>
                <w:szCs w:val="19"/>
              </w:rPr>
              <w:t>Binary delta modulation</w:t>
            </w:r>
          </w:p>
        </w:tc>
      </w:tr>
      <w:tr w:rsidR="0045336D" w:rsidRPr="00161268" w14:paraId="5BA43E99" w14:textId="77777777" w:rsidTr="00C837FF">
        <w:tc>
          <w:tcPr>
            <w:tcW w:w="2337" w:type="dxa"/>
          </w:tcPr>
          <w:p w14:paraId="394AD3AC" w14:textId="77777777" w:rsidR="0045336D" w:rsidRPr="00161268" w:rsidRDefault="0045336D" w:rsidP="00743406">
            <w:pPr>
              <w:rPr>
                <w:rFonts w:ascii="TimesET" w:hAnsi="TimesET"/>
                <w:szCs w:val="19"/>
              </w:rPr>
            </w:pPr>
            <w:r w:rsidRPr="00161268">
              <w:rPr>
                <w:rFonts w:ascii="TimesET" w:hAnsi="TimesET"/>
                <w:szCs w:val="19"/>
              </w:rPr>
              <w:t>BDPSK</w:t>
            </w:r>
          </w:p>
        </w:tc>
        <w:tc>
          <w:tcPr>
            <w:tcW w:w="7125" w:type="dxa"/>
          </w:tcPr>
          <w:p w14:paraId="06A74F92" w14:textId="77777777" w:rsidR="0045336D" w:rsidRPr="00161268" w:rsidRDefault="0045336D" w:rsidP="00743406">
            <w:pPr>
              <w:rPr>
                <w:rFonts w:ascii="TimesET" w:hAnsi="TimesET"/>
                <w:szCs w:val="19"/>
              </w:rPr>
            </w:pPr>
            <w:r w:rsidRPr="00161268">
              <w:rPr>
                <w:rFonts w:ascii="TimesET" w:hAnsi="TimesET"/>
                <w:szCs w:val="19"/>
              </w:rPr>
              <w:t>Binary differential phase shift keying</w:t>
            </w:r>
          </w:p>
        </w:tc>
      </w:tr>
      <w:tr w:rsidR="0045336D" w:rsidRPr="00161268" w14:paraId="1194790D" w14:textId="77777777" w:rsidTr="00C837FF">
        <w:tc>
          <w:tcPr>
            <w:tcW w:w="2337" w:type="dxa"/>
          </w:tcPr>
          <w:p w14:paraId="47025404" w14:textId="77777777" w:rsidR="0045336D" w:rsidRPr="00161268" w:rsidRDefault="0045336D" w:rsidP="00743406">
            <w:pPr>
              <w:rPr>
                <w:rFonts w:ascii="TimesET" w:hAnsi="TimesET"/>
                <w:szCs w:val="19"/>
              </w:rPr>
            </w:pPr>
            <w:r w:rsidRPr="00161268">
              <w:rPr>
                <w:rFonts w:ascii="TimesET" w:hAnsi="TimesET"/>
                <w:szCs w:val="19"/>
              </w:rPr>
              <w:t>BFSK</w:t>
            </w:r>
          </w:p>
        </w:tc>
        <w:tc>
          <w:tcPr>
            <w:tcW w:w="7125" w:type="dxa"/>
          </w:tcPr>
          <w:p w14:paraId="3F5DEE87" w14:textId="77777777" w:rsidR="0045336D" w:rsidRPr="00161268" w:rsidRDefault="0045336D" w:rsidP="00743406">
            <w:pPr>
              <w:rPr>
                <w:rFonts w:ascii="TimesET" w:hAnsi="TimesET"/>
                <w:szCs w:val="19"/>
              </w:rPr>
            </w:pPr>
            <w:r w:rsidRPr="00161268">
              <w:rPr>
                <w:rFonts w:ascii="TimesET" w:hAnsi="TimesET"/>
                <w:szCs w:val="19"/>
              </w:rPr>
              <w:t>Binary frequency shift keying</w:t>
            </w:r>
          </w:p>
        </w:tc>
      </w:tr>
      <w:tr w:rsidR="0045336D" w:rsidRPr="00161268" w14:paraId="39E7F1C2" w14:textId="77777777" w:rsidTr="00C837FF">
        <w:tc>
          <w:tcPr>
            <w:tcW w:w="2337" w:type="dxa"/>
          </w:tcPr>
          <w:p w14:paraId="07F4B08F" w14:textId="77777777" w:rsidR="0045336D" w:rsidRPr="00161268" w:rsidRDefault="0045336D" w:rsidP="00743406">
            <w:pPr>
              <w:rPr>
                <w:szCs w:val="23"/>
              </w:rPr>
            </w:pPr>
            <w:r w:rsidRPr="00161268">
              <w:t xml:space="preserve">BFSK </w:t>
            </w:r>
          </w:p>
        </w:tc>
        <w:tc>
          <w:tcPr>
            <w:tcW w:w="7125" w:type="dxa"/>
          </w:tcPr>
          <w:p w14:paraId="51260057" w14:textId="77777777" w:rsidR="0045336D" w:rsidRPr="00161268" w:rsidRDefault="0045336D" w:rsidP="00743406">
            <w:pPr>
              <w:rPr>
                <w:szCs w:val="23"/>
              </w:rPr>
            </w:pPr>
            <w:r w:rsidRPr="00161268">
              <w:rPr>
                <w:szCs w:val="19"/>
              </w:rPr>
              <w:t>Binary frequency shift keying, duo-binary frequency shift keying</w:t>
            </w:r>
          </w:p>
        </w:tc>
      </w:tr>
      <w:tr w:rsidR="0045336D" w:rsidRPr="00161268" w14:paraId="664B938E" w14:textId="77777777" w:rsidTr="00C837FF">
        <w:trPr>
          <w:trHeight w:val="300"/>
        </w:trPr>
        <w:tc>
          <w:tcPr>
            <w:tcW w:w="2337" w:type="dxa"/>
            <w:vMerge w:val="restart"/>
          </w:tcPr>
          <w:p w14:paraId="12326563" w14:textId="77777777" w:rsidR="0045336D" w:rsidRPr="00161268" w:rsidRDefault="0045336D" w:rsidP="00743406">
            <w:r w:rsidRPr="00161268">
              <w:t>CPFSK</w:t>
            </w:r>
            <w:r w:rsidRPr="00161268">
              <w:br/>
              <w:t>(4CPFSK)</w:t>
            </w:r>
          </w:p>
        </w:tc>
        <w:tc>
          <w:tcPr>
            <w:tcW w:w="7125" w:type="dxa"/>
            <w:vMerge w:val="restart"/>
          </w:tcPr>
          <w:p w14:paraId="32684C80" w14:textId="77777777" w:rsidR="0045336D" w:rsidRPr="00161268" w:rsidRDefault="0045336D" w:rsidP="00743406">
            <w:r w:rsidRPr="00161268">
              <w:t>Controlled PFSK</w:t>
            </w:r>
          </w:p>
        </w:tc>
      </w:tr>
      <w:tr w:rsidR="0045336D" w:rsidRPr="00161268" w14:paraId="12FA3BF5" w14:textId="77777777" w:rsidTr="00C837FF">
        <w:trPr>
          <w:trHeight w:val="396"/>
        </w:trPr>
        <w:tc>
          <w:tcPr>
            <w:tcW w:w="2337" w:type="dxa"/>
            <w:vMerge/>
          </w:tcPr>
          <w:p w14:paraId="7C688C3E" w14:textId="77777777" w:rsidR="0045336D" w:rsidRPr="00161268" w:rsidRDefault="0045336D" w:rsidP="00743406">
            <w:pPr>
              <w:rPr>
                <w:rFonts w:ascii="TimesET" w:hAnsi="TimesET"/>
                <w:szCs w:val="19"/>
              </w:rPr>
            </w:pPr>
          </w:p>
        </w:tc>
        <w:tc>
          <w:tcPr>
            <w:tcW w:w="7125" w:type="dxa"/>
            <w:vMerge/>
          </w:tcPr>
          <w:p w14:paraId="51D928AC" w14:textId="77777777" w:rsidR="0045336D" w:rsidRPr="00161268" w:rsidRDefault="0045336D" w:rsidP="00743406">
            <w:pPr>
              <w:rPr>
                <w:rFonts w:ascii="TimesET" w:hAnsi="TimesET"/>
                <w:szCs w:val="19"/>
              </w:rPr>
            </w:pPr>
          </w:p>
        </w:tc>
      </w:tr>
      <w:tr w:rsidR="0045336D" w:rsidRPr="00161268" w14:paraId="2513F259" w14:textId="77777777" w:rsidTr="00C837FF">
        <w:tc>
          <w:tcPr>
            <w:tcW w:w="2337" w:type="dxa"/>
          </w:tcPr>
          <w:p w14:paraId="24DAE7F1" w14:textId="77777777" w:rsidR="0045336D" w:rsidRPr="00161268" w:rsidRDefault="0045336D" w:rsidP="00743406">
            <w:pPr>
              <w:rPr>
                <w:rFonts w:ascii="TimesET" w:hAnsi="TimesET"/>
                <w:szCs w:val="19"/>
              </w:rPr>
            </w:pPr>
            <w:r w:rsidRPr="00161268">
              <w:rPr>
                <w:rFonts w:ascii="TimesET" w:hAnsi="TimesET"/>
                <w:szCs w:val="19"/>
              </w:rPr>
              <w:t>CPM</w:t>
            </w:r>
          </w:p>
        </w:tc>
        <w:tc>
          <w:tcPr>
            <w:tcW w:w="7125" w:type="dxa"/>
          </w:tcPr>
          <w:p w14:paraId="7D00DC64" w14:textId="77777777" w:rsidR="0045336D" w:rsidRPr="00161268" w:rsidRDefault="0045336D" w:rsidP="00743406">
            <w:pPr>
              <w:rPr>
                <w:rFonts w:ascii="TimesET" w:hAnsi="TimesET"/>
                <w:szCs w:val="19"/>
              </w:rPr>
            </w:pPr>
            <w:r w:rsidRPr="00161268">
              <w:rPr>
                <w:rFonts w:ascii="TimesET" w:hAnsi="TimesET"/>
                <w:szCs w:val="19"/>
              </w:rPr>
              <w:t>Continuous phase modulation</w:t>
            </w:r>
          </w:p>
        </w:tc>
      </w:tr>
      <w:tr w:rsidR="0045336D" w:rsidRPr="00161268" w14:paraId="31ECE49A" w14:textId="77777777" w:rsidTr="00C837FF">
        <w:tc>
          <w:tcPr>
            <w:tcW w:w="2337" w:type="dxa"/>
          </w:tcPr>
          <w:p w14:paraId="09450A4A" w14:textId="77777777" w:rsidR="0045336D" w:rsidRPr="00161268" w:rsidRDefault="0045336D" w:rsidP="00743406">
            <w:r w:rsidRPr="00161268">
              <w:t>FDM-FM</w:t>
            </w:r>
          </w:p>
        </w:tc>
        <w:tc>
          <w:tcPr>
            <w:tcW w:w="7125" w:type="dxa"/>
          </w:tcPr>
          <w:p w14:paraId="38A87713" w14:textId="77777777" w:rsidR="0045336D" w:rsidRPr="00161268" w:rsidRDefault="0045336D" w:rsidP="00743406">
            <w:pPr>
              <w:rPr>
                <w:szCs w:val="19"/>
              </w:rPr>
            </w:pPr>
            <w:r w:rsidRPr="00161268">
              <w:rPr>
                <w:szCs w:val="19"/>
              </w:rPr>
              <w:t>FM frequency division multiplex</w:t>
            </w:r>
          </w:p>
        </w:tc>
      </w:tr>
      <w:tr w:rsidR="0045336D" w:rsidRPr="00161268" w14:paraId="32C61793" w14:textId="77777777" w:rsidTr="00C837FF">
        <w:tc>
          <w:tcPr>
            <w:tcW w:w="2337" w:type="dxa"/>
          </w:tcPr>
          <w:p w14:paraId="680AB379" w14:textId="77777777" w:rsidR="0045336D" w:rsidRPr="00161268" w:rsidRDefault="0045336D" w:rsidP="00743406">
            <w:pPr>
              <w:rPr>
                <w:rFonts w:ascii="TimesET" w:hAnsi="TimesET"/>
                <w:szCs w:val="19"/>
              </w:rPr>
            </w:pPr>
            <w:r w:rsidRPr="00161268">
              <w:rPr>
                <w:rFonts w:ascii="TimesET" w:hAnsi="TimesET"/>
                <w:szCs w:val="19"/>
              </w:rPr>
              <w:t>FFSK</w:t>
            </w:r>
          </w:p>
        </w:tc>
        <w:tc>
          <w:tcPr>
            <w:tcW w:w="7125" w:type="dxa"/>
          </w:tcPr>
          <w:p w14:paraId="7D940664" w14:textId="77777777" w:rsidR="0045336D" w:rsidRPr="00161268" w:rsidRDefault="0045336D" w:rsidP="00743406">
            <w:pPr>
              <w:rPr>
                <w:rFonts w:ascii="TimesET" w:hAnsi="TimesET"/>
                <w:szCs w:val="19"/>
              </w:rPr>
            </w:pPr>
            <w:r w:rsidRPr="00161268">
              <w:rPr>
                <w:rFonts w:ascii="TimesET" w:hAnsi="TimesET"/>
                <w:szCs w:val="19"/>
              </w:rPr>
              <w:t>Filtered FSK</w:t>
            </w:r>
          </w:p>
        </w:tc>
      </w:tr>
      <w:tr w:rsidR="0045336D" w:rsidRPr="00161268" w14:paraId="2D7FE0E4" w14:textId="77777777" w:rsidTr="00C837FF">
        <w:tc>
          <w:tcPr>
            <w:tcW w:w="2337" w:type="dxa"/>
          </w:tcPr>
          <w:p w14:paraId="748335F2" w14:textId="77777777" w:rsidR="0045336D" w:rsidRPr="00161268" w:rsidRDefault="0045336D" w:rsidP="00743406">
            <w:pPr>
              <w:rPr>
                <w:rFonts w:ascii="TimesET" w:hAnsi="TimesET"/>
                <w:szCs w:val="19"/>
              </w:rPr>
            </w:pPr>
            <w:r w:rsidRPr="00161268">
              <w:rPr>
                <w:rFonts w:ascii="TimesET" w:hAnsi="TimesET"/>
                <w:szCs w:val="19"/>
              </w:rPr>
              <w:t>GMSK</w:t>
            </w:r>
          </w:p>
        </w:tc>
        <w:tc>
          <w:tcPr>
            <w:tcW w:w="7125" w:type="dxa"/>
          </w:tcPr>
          <w:p w14:paraId="68B9730E" w14:textId="77777777" w:rsidR="0045336D" w:rsidRPr="00161268" w:rsidRDefault="0045336D" w:rsidP="00743406">
            <w:pPr>
              <w:rPr>
                <w:rFonts w:ascii="TimesET" w:hAnsi="TimesET"/>
                <w:szCs w:val="19"/>
              </w:rPr>
            </w:pPr>
            <w:r w:rsidRPr="00161268">
              <w:rPr>
                <w:rFonts w:ascii="TimesET" w:hAnsi="TimesET"/>
                <w:szCs w:val="19"/>
              </w:rPr>
              <w:t>Gaussian filtered minimum shift keying or Gaussian minimum shift keying</w:t>
            </w:r>
          </w:p>
        </w:tc>
      </w:tr>
      <w:tr w:rsidR="0045336D" w:rsidRPr="00161268" w14:paraId="1046EEAC" w14:textId="77777777" w:rsidTr="00C837FF">
        <w:tc>
          <w:tcPr>
            <w:tcW w:w="2337" w:type="dxa"/>
          </w:tcPr>
          <w:p w14:paraId="1DE34786" w14:textId="77777777" w:rsidR="0045336D" w:rsidRPr="00161268" w:rsidRDefault="0045336D" w:rsidP="00743406">
            <w:pPr>
              <w:rPr>
                <w:rFonts w:ascii="TimesET" w:hAnsi="TimesET"/>
                <w:szCs w:val="19"/>
              </w:rPr>
            </w:pPr>
            <w:r w:rsidRPr="00161268">
              <w:rPr>
                <w:rFonts w:ascii="TimesET" w:hAnsi="TimesET"/>
                <w:szCs w:val="19"/>
              </w:rPr>
              <w:t>FM</w:t>
            </w:r>
          </w:p>
        </w:tc>
        <w:tc>
          <w:tcPr>
            <w:tcW w:w="7125" w:type="dxa"/>
          </w:tcPr>
          <w:p w14:paraId="333B981A" w14:textId="77777777" w:rsidR="0045336D" w:rsidRPr="00161268" w:rsidRDefault="0045336D" w:rsidP="00743406">
            <w:pPr>
              <w:rPr>
                <w:rFonts w:ascii="TimesET" w:hAnsi="TimesET"/>
                <w:szCs w:val="19"/>
              </w:rPr>
            </w:pPr>
            <w:r w:rsidRPr="00161268">
              <w:rPr>
                <w:rFonts w:ascii="TimesET" w:hAnsi="TimesET"/>
                <w:szCs w:val="19"/>
              </w:rPr>
              <w:t>Frequency modulation</w:t>
            </w:r>
          </w:p>
        </w:tc>
      </w:tr>
      <w:tr w:rsidR="0045336D" w:rsidRPr="00161268" w14:paraId="5AA410B5" w14:textId="77777777" w:rsidTr="00C837FF">
        <w:tc>
          <w:tcPr>
            <w:tcW w:w="2337" w:type="dxa"/>
          </w:tcPr>
          <w:p w14:paraId="0C3EEC11" w14:textId="77777777" w:rsidR="0045336D" w:rsidRPr="00161268" w:rsidRDefault="0045336D" w:rsidP="00743406">
            <w:r w:rsidRPr="00161268">
              <w:t>FMSK</w:t>
            </w:r>
          </w:p>
        </w:tc>
        <w:tc>
          <w:tcPr>
            <w:tcW w:w="7125" w:type="dxa"/>
          </w:tcPr>
          <w:p w14:paraId="64F308C3" w14:textId="77777777" w:rsidR="0045336D" w:rsidRPr="00161268" w:rsidRDefault="0045336D" w:rsidP="00743406">
            <w:pPr>
              <w:rPr>
                <w:szCs w:val="19"/>
              </w:rPr>
            </w:pPr>
            <w:r w:rsidRPr="00161268">
              <w:rPr>
                <w:szCs w:val="19"/>
              </w:rPr>
              <w:t>Filtered minimum shift keying</w:t>
            </w:r>
          </w:p>
        </w:tc>
      </w:tr>
      <w:tr w:rsidR="0045336D" w:rsidRPr="00161268" w14:paraId="46472C9D" w14:textId="77777777" w:rsidTr="00C837FF">
        <w:tc>
          <w:tcPr>
            <w:tcW w:w="2337" w:type="dxa"/>
          </w:tcPr>
          <w:p w14:paraId="6321D0DC" w14:textId="77777777" w:rsidR="0045336D" w:rsidRPr="00161268" w:rsidRDefault="0045336D" w:rsidP="00743406">
            <w:pPr>
              <w:rPr>
                <w:rFonts w:ascii="TimesET" w:hAnsi="TimesET"/>
                <w:szCs w:val="19"/>
              </w:rPr>
            </w:pPr>
            <w:r w:rsidRPr="00161268">
              <w:rPr>
                <w:rFonts w:ascii="TimesET" w:hAnsi="TimesET"/>
                <w:szCs w:val="19"/>
              </w:rPr>
              <w:t>FSK</w:t>
            </w:r>
          </w:p>
        </w:tc>
        <w:tc>
          <w:tcPr>
            <w:tcW w:w="7125" w:type="dxa"/>
          </w:tcPr>
          <w:p w14:paraId="23567159" w14:textId="77777777" w:rsidR="0045336D" w:rsidRPr="00161268" w:rsidRDefault="0045336D" w:rsidP="00743406">
            <w:pPr>
              <w:rPr>
                <w:rFonts w:ascii="TimesET" w:hAnsi="TimesET"/>
                <w:szCs w:val="19"/>
              </w:rPr>
            </w:pPr>
            <w:r w:rsidRPr="00161268">
              <w:rPr>
                <w:rFonts w:ascii="TimesET" w:hAnsi="TimesET"/>
                <w:szCs w:val="19"/>
              </w:rPr>
              <w:t>Frequency shift keying</w:t>
            </w:r>
          </w:p>
        </w:tc>
      </w:tr>
      <w:tr w:rsidR="0045336D" w:rsidRPr="00161268" w14:paraId="7FBE90A5" w14:textId="77777777" w:rsidTr="00C837FF">
        <w:tc>
          <w:tcPr>
            <w:tcW w:w="2337" w:type="dxa"/>
          </w:tcPr>
          <w:p w14:paraId="33874F3D" w14:textId="77777777" w:rsidR="0045336D" w:rsidRPr="00161268" w:rsidRDefault="0045336D" w:rsidP="00743406">
            <w:pPr>
              <w:rPr>
                <w:rFonts w:ascii="TimesET" w:hAnsi="TimesET"/>
                <w:szCs w:val="19"/>
              </w:rPr>
            </w:pPr>
            <w:r w:rsidRPr="00161268">
              <w:rPr>
                <w:rFonts w:ascii="TimesET" w:hAnsi="TimesET"/>
                <w:szCs w:val="19"/>
              </w:rPr>
              <w:t>GFPM</w:t>
            </w:r>
          </w:p>
        </w:tc>
        <w:tc>
          <w:tcPr>
            <w:tcW w:w="7125" w:type="dxa"/>
          </w:tcPr>
          <w:p w14:paraId="68F7A695" w14:textId="77777777" w:rsidR="0045336D" w:rsidRPr="00161268" w:rsidRDefault="0045336D" w:rsidP="00743406">
            <w:pPr>
              <w:rPr>
                <w:rFonts w:ascii="TimesET" w:hAnsi="TimesET"/>
                <w:szCs w:val="19"/>
              </w:rPr>
            </w:pPr>
            <w:r w:rsidRPr="00161268">
              <w:rPr>
                <w:rFonts w:ascii="TimesET" w:hAnsi="TimesET"/>
                <w:szCs w:val="19"/>
              </w:rPr>
              <w:t>Gated frequency position modulation</w:t>
            </w:r>
          </w:p>
        </w:tc>
      </w:tr>
      <w:tr w:rsidR="0045336D" w:rsidRPr="00161268" w14:paraId="01739F27" w14:textId="77777777" w:rsidTr="00C837FF">
        <w:tc>
          <w:tcPr>
            <w:tcW w:w="2337" w:type="dxa"/>
          </w:tcPr>
          <w:p w14:paraId="4CC00712" w14:textId="77777777" w:rsidR="0045336D" w:rsidRPr="00161268" w:rsidRDefault="0045336D" w:rsidP="00743406">
            <w:r w:rsidRPr="00161268">
              <w:t>LFM</w:t>
            </w:r>
          </w:p>
        </w:tc>
        <w:tc>
          <w:tcPr>
            <w:tcW w:w="7125" w:type="dxa"/>
          </w:tcPr>
          <w:p w14:paraId="7DDC2490" w14:textId="77777777" w:rsidR="0045336D" w:rsidRPr="00161268" w:rsidRDefault="0045336D" w:rsidP="00743406">
            <w:r w:rsidRPr="00161268">
              <w:rPr>
                <w:szCs w:val="19"/>
              </w:rPr>
              <w:t>Linear frequency or space frequency modulation</w:t>
            </w:r>
          </w:p>
        </w:tc>
      </w:tr>
      <w:tr w:rsidR="0045336D" w:rsidRPr="00364346" w14:paraId="0E2C5C15" w14:textId="77777777" w:rsidTr="00C837FF">
        <w:tc>
          <w:tcPr>
            <w:tcW w:w="2337" w:type="dxa"/>
          </w:tcPr>
          <w:p w14:paraId="4BAD51F1" w14:textId="77777777" w:rsidR="0045336D" w:rsidRPr="00161268" w:rsidRDefault="0045336D" w:rsidP="00743406">
            <w:r w:rsidRPr="00161268">
              <w:rPr>
                <w:i/>
              </w:rPr>
              <w:t>M</w:t>
            </w:r>
            <w:r w:rsidRPr="00161268">
              <w:t xml:space="preserve">-ary QAM </w:t>
            </w:r>
          </w:p>
        </w:tc>
        <w:tc>
          <w:tcPr>
            <w:tcW w:w="7125" w:type="dxa"/>
          </w:tcPr>
          <w:p w14:paraId="532D5BEC" w14:textId="77777777" w:rsidR="0045336D" w:rsidRPr="00161268" w:rsidRDefault="0045336D" w:rsidP="00743406">
            <w:pPr>
              <w:rPr>
                <w:lang w:val="fr-FR"/>
              </w:rPr>
            </w:pPr>
            <w:r w:rsidRPr="00161268">
              <w:rPr>
                <w:i/>
                <w:lang w:val="fr-FR"/>
              </w:rPr>
              <w:t>M</w:t>
            </w:r>
            <w:r w:rsidRPr="00161268">
              <w:rPr>
                <w:lang w:val="fr-FR"/>
              </w:rPr>
              <w:t xml:space="preserve">-ary </w:t>
            </w:r>
            <w:r w:rsidRPr="00161268">
              <w:rPr>
                <w:szCs w:val="19"/>
                <w:lang w:val="fr-FR"/>
              </w:rPr>
              <w:t>quadrature amplitude modulation</w:t>
            </w:r>
          </w:p>
        </w:tc>
      </w:tr>
      <w:tr w:rsidR="0045336D" w:rsidRPr="00161268" w14:paraId="75E45EAA" w14:textId="77777777" w:rsidTr="00C837FF">
        <w:tc>
          <w:tcPr>
            <w:tcW w:w="2337" w:type="dxa"/>
          </w:tcPr>
          <w:p w14:paraId="56D541F5" w14:textId="77777777" w:rsidR="0045336D" w:rsidRPr="00161268" w:rsidRDefault="0045336D" w:rsidP="00743406">
            <w:pPr>
              <w:rPr>
                <w:rFonts w:ascii="TimesET" w:hAnsi="TimesET"/>
                <w:szCs w:val="19"/>
              </w:rPr>
            </w:pPr>
            <w:r w:rsidRPr="00161268">
              <w:rPr>
                <w:rFonts w:ascii="TimesET" w:hAnsi="TimesET"/>
                <w:szCs w:val="19"/>
              </w:rPr>
              <w:t>MFSK</w:t>
            </w:r>
          </w:p>
        </w:tc>
        <w:tc>
          <w:tcPr>
            <w:tcW w:w="7125" w:type="dxa"/>
          </w:tcPr>
          <w:p w14:paraId="4E5033E9" w14:textId="77777777" w:rsidR="0045336D" w:rsidRPr="00161268" w:rsidRDefault="0045336D" w:rsidP="00743406">
            <w:pPr>
              <w:rPr>
                <w:rFonts w:ascii="TimesET" w:hAnsi="TimesET"/>
                <w:szCs w:val="19"/>
              </w:rPr>
            </w:pPr>
            <w:r w:rsidRPr="00161268">
              <w:rPr>
                <w:rFonts w:ascii="TimesET" w:hAnsi="TimesET"/>
                <w:szCs w:val="19"/>
              </w:rPr>
              <w:t>Multiple or multilevel FSK</w:t>
            </w:r>
          </w:p>
        </w:tc>
      </w:tr>
      <w:tr w:rsidR="0045336D" w:rsidRPr="00161268" w14:paraId="522588AC" w14:textId="77777777" w:rsidTr="00C837FF">
        <w:tc>
          <w:tcPr>
            <w:tcW w:w="2337" w:type="dxa"/>
          </w:tcPr>
          <w:p w14:paraId="5510849C" w14:textId="77777777" w:rsidR="0045336D" w:rsidRPr="00161268" w:rsidRDefault="0045336D" w:rsidP="00743406">
            <w:r w:rsidRPr="00161268">
              <w:t>MLCM</w:t>
            </w:r>
          </w:p>
        </w:tc>
        <w:tc>
          <w:tcPr>
            <w:tcW w:w="7125" w:type="dxa"/>
          </w:tcPr>
          <w:p w14:paraId="75BC4164" w14:textId="77777777" w:rsidR="0045336D" w:rsidRPr="00161268" w:rsidRDefault="0045336D" w:rsidP="00743406">
            <w:r w:rsidRPr="00161268">
              <w:rPr>
                <w:szCs w:val="19"/>
              </w:rPr>
              <w:t xml:space="preserve">Multi-level </w:t>
            </w:r>
            <w:r w:rsidRPr="00161268">
              <w:rPr>
                <w:snapToGrid w:val="0"/>
                <w:szCs w:val="19"/>
              </w:rPr>
              <w:t>code modulation</w:t>
            </w:r>
          </w:p>
        </w:tc>
      </w:tr>
      <w:tr w:rsidR="0045336D" w:rsidRPr="00161268" w14:paraId="326DD16B" w14:textId="77777777" w:rsidTr="00C837FF">
        <w:tc>
          <w:tcPr>
            <w:tcW w:w="2337" w:type="dxa"/>
          </w:tcPr>
          <w:p w14:paraId="04F90555" w14:textId="77777777" w:rsidR="0045336D" w:rsidRPr="00161268" w:rsidRDefault="0045336D" w:rsidP="00743406">
            <w:r w:rsidRPr="00161268">
              <w:t>MSK ≡ FFSK</w:t>
            </w:r>
          </w:p>
        </w:tc>
        <w:tc>
          <w:tcPr>
            <w:tcW w:w="7125" w:type="dxa"/>
          </w:tcPr>
          <w:p w14:paraId="604E2EFF" w14:textId="77777777" w:rsidR="0045336D" w:rsidRPr="00161268" w:rsidRDefault="0045336D" w:rsidP="00743406">
            <w:r w:rsidRPr="00161268">
              <w:rPr>
                <w:szCs w:val="19"/>
              </w:rPr>
              <w:t>Unfiltered minimum shift keying or fast frequency shift keying</w:t>
            </w:r>
          </w:p>
        </w:tc>
      </w:tr>
      <w:tr w:rsidR="0045336D" w:rsidRPr="00161268" w14:paraId="45752996" w14:textId="77777777" w:rsidTr="00C837FF">
        <w:tc>
          <w:tcPr>
            <w:tcW w:w="2337" w:type="dxa"/>
          </w:tcPr>
          <w:p w14:paraId="3A07B51C" w14:textId="77777777" w:rsidR="0045336D" w:rsidRPr="00161268" w:rsidRDefault="0045336D" w:rsidP="00743406">
            <w:pPr>
              <w:rPr>
                <w:rFonts w:ascii="TimesET" w:hAnsi="TimesET"/>
                <w:szCs w:val="19"/>
              </w:rPr>
            </w:pPr>
            <w:r w:rsidRPr="00161268">
              <w:rPr>
                <w:rFonts w:ascii="TimesET" w:hAnsi="TimesET"/>
                <w:szCs w:val="19"/>
              </w:rPr>
              <w:t>MPSK</w:t>
            </w:r>
          </w:p>
        </w:tc>
        <w:tc>
          <w:tcPr>
            <w:tcW w:w="7125" w:type="dxa"/>
          </w:tcPr>
          <w:p w14:paraId="54BBD8B3" w14:textId="77777777" w:rsidR="0045336D" w:rsidRPr="00161268" w:rsidRDefault="0045336D" w:rsidP="00743406">
            <w:pPr>
              <w:rPr>
                <w:rFonts w:ascii="TimesET" w:hAnsi="TimesET"/>
                <w:szCs w:val="19"/>
              </w:rPr>
            </w:pPr>
            <w:r w:rsidRPr="00161268">
              <w:rPr>
                <w:rFonts w:ascii="TimesET" w:hAnsi="TimesET"/>
                <w:szCs w:val="19"/>
              </w:rPr>
              <w:t>Multiple PSK</w:t>
            </w:r>
          </w:p>
        </w:tc>
      </w:tr>
      <w:tr w:rsidR="0045336D" w:rsidRPr="00161268" w14:paraId="510620B6" w14:textId="77777777" w:rsidTr="00C837FF">
        <w:tc>
          <w:tcPr>
            <w:tcW w:w="2337" w:type="dxa"/>
          </w:tcPr>
          <w:p w14:paraId="3AC9422C" w14:textId="77777777" w:rsidR="0045336D" w:rsidRPr="00161268" w:rsidRDefault="0045336D" w:rsidP="00743406">
            <w:pPr>
              <w:rPr>
                <w:rFonts w:ascii="TimesET" w:hAnsi="TimesET"/>
                <w:szCs w:val="19"/>
              </w:rPr>
            </w:pPr>
            <w:r w:rsidRPr="00161268">
              <w:rPr>
                <w:rFonts w:ascii="TimesET" w:hAnsi="TimesET"/>
                <w:szCs w:val="19"/>
              </w:rPr>
              <w:t>MSK</w:t>
            </w:r>
          </w:p>
        </w:tc>
        <w:tc>
          <w:tcPr>
            <w:tcW w:w="7125" w:type="dxa"/>
          </w:tcPr>
          <w:p w14:paraId="55FC744A" w14:textId="77777777" w:rsidR="0045336D" w:rsidRPr="00161268" w:rsidRDefault="0045336D" w:rsidP="00743406">
            <w:pPr>
              <w:rPr>
                <w:rFonts w:ascii="TimesET" w:hAnsi="TimesET"/>
                <w:szCs w:val="19"/>
              </w:rPr>
            </w:pPr>
            <w:r w:rsidRPr="00161268">
              <w:rPr>
                <w:rFonts w:ascii="TimesET" w:hAnsi="TimesET"/>
                <w:szCs w:val="19"/>
              </w:rPr>
              <w:t>Minimum shift keying</w:t>
            </w:r>
          </w:p>
        </w:tc>
      </w:tr>
      <w:tr w:rsidR="0045336D" w:rsidRPr="00161268" w14:paraId="7BA94BBA" w14:textId="77777777" w:rsidTr="00C837FF">
        <w:tc>
          <w:tcPr>
            <w:tcW w:w="2337" w:type="dxa"/>
          </w:tcPr>
          <w:p w14:paraId="7321BA2F" w14:textId="77777777" w:rsidR="0045336D" w:rsidRPr="00161268" w:rsidRDefault="0045336D" w:rsidP="00743406">
            <w:r w:rsidRPr="00161268">
              <w:t>NBPM</w:t>
            </w:r>
          </w:p>
        </w:tc>
        <w:tc>
          <w:tcPr>
            <w:tcW w:w="7125" w:type="dxa"/>
          </w:tcPr>
          <w:p w14:paraId="6FF095A2" w14:textId="77777777" w:rsidR="0045336D" w:rsidRPr="00161268" w:rsidRDefault="0045336D" w:rsidP="00743406">
            <w:r w:rsidRPr="00161268">
              <w:rPr>
                <w:szCs w:val="19"/>
              </w:rPr>
              <w:t xml:space="preserve">Narrow-band phase modulation </w:t>
            </w:r>
          </w:p>
        </w:tc>
      </w:tr>
      <w:tr w:rsidR="0045336D" w:rsidRPr="00161268" w14:paraId="14EC10FE" w14:textId="77777777" w:rsidTr="00C837FF">
        <w:tc>
          <w:tcPr>
            <w:tcW w:w="2337" w:type="dxa"/>
          </w:tcPr>
          <w:p w14:paraId="28CB23B8" w14:textId="77777777" w:rsidR="0045336D" w:rsidRPr="00161268" w:rsidRDefault="0045336D" w:rsidP="00743406">
            <w:r w:rsidRPr="00161268">
              <w:t>PСМ</w:t>
            </w:r>
          </w:p>
        </w:tc>
        <w:tc>
          <w:tcPr>
            <w:tcW w:w="7125" w:type="dxa"/>
          </w:tcPr>
          <w:p w14:paraId="14261B25" w14:textId="77777777" w:rsidR="0045336D" w:rsidRPr="00161268" w:rsidRDefault="0045336D" w:rsidP="00743406">
            <w:r w:rsidRPr="00161268">
              <w:rPr>
                <w:szCs w:val="19"/>
              </w:rPr>
              <w:t>Pulse code modulation</w:t>
            </w:r>
          </w:p>
        </w:tc>
      </w:tr>
      <w:tr w:rsidR="0045336D" w:rsidRPr="00161268" w14:paraId="2D92F181" w14:textId="77777777" w:rsidTr="00C837FF">
        <w:tc>
          <w:tcPr>
            <w:tcW w:w="2337" w:type="dxa"/>
          </w:tcPr>
          <w:p w14:paraId="3F549CBE" w14:textId="77777777" w:rsidR="0045336D" w:rsidRPr="00161268" w:rsidRDefault="0045336D" w:rsidP="00743406">
            <w:r w:rsidRPr="00161268">
              <w:t>PDM</w:t>
            </w:r>
          </w:p>
        </w:tc>
        <w:tc>
          <w:tcPr>
            <w:tcW w:w="7125" w:type="dxa"/>
          </w:tcPr>
          <w:p w14:paraId="2C0DEEE7" w14:textId="77777777" w:rsidR="0045336D" w:rsidRPr="00161268" w:rsidRDefault="0045336D" w:rsidP="00743406">
            <w:r w:rsidRPr="00161268">
              <w:t>Pulse duration modulation</w:t>
            </w:r>
          </w:p>
        </w:tc>
      </w:tr>
      <w:tr w:rsidR="0045336D" w:rsidRPr="00161268" w14:paraId="37991A9A" w14:textId="77777777" w:rsidTr="00C837FF">
        <w:tc>
          <w:tcPr>
            <w:tcW w:w="2337" w:type="dxa"/>
          </w:tcPr>
          <w:p w14:paraId="7947B6AE" w14:textId="77777777" w:rsidR="0045336D" w:rsidRPr="00161268" w:rsidRDefault="0045336D" w:rsidP="00743406">
            <w:pPr>
              <w:rPr>
                <w:rFonts w:ascii="TimesET" w:hAnsi="TimesET"/>
                <w:szCs w:val="19"/>
              </w:rPr>
            </w:pPr>
            <w:r w:rsidRPr="00161268">
              <w:rPr>
                <w:rFonts w:ascii="TimesET" w:hAnsi="TimesET"/>
                <w:szCs w:val="19"/>
              </w:rPr>
              <w:t>PFM</w:t>
            </w:r>
          </w:p>
        </w:tc>
        <w:tc>
          <w:tcPr>
            <w:tcW w:w="7125" w:type="dxa"/>
          </w:tcPr>
          <w:p w14:paraId="4F3822BA" w14:textId="77777777" w:rsidR="0045336D" w:rsidRPr="00161268" w:rsidRDefault="0045336D" w:rsidP="00743406">
            <w:pPr>
              <w:rPr>
                <w:rFonts w:ascii="TimesET" w:hAnsi="TimesET"/>
                <w:szCs w:val="19"/>
              </w:rPr>
            </w:pPr>
            <w:r w:rsidRPr="00161268">
              <w:rPr>
                <w:rFonts w:ascii="TimesET" w:hAnsi="TimesET"/>
                <w:szCs w:val="19"/>
              </w:rPr>
              <w:t>Pulse frequency modulation</w:t>
            </w:r>
          </w:p>
        </w:tc>
      </w:tr>
      <w:tr w:rsidR="0045336D" w:rsidRPr="00161268" w14:paraId="2B7DB81E" w14:textId="77777777" w:rsidTr="00C837FF">
        <w:tc>
          <w:tcPr>
            <w:tcW w:w="2337" w:type="dxa"/>
          </w:tcPr>
          <w:p w14:paraId="079E6868" w14:textId="77777777" w:rsidR="0045336D" w:rsidRPr="00161268" w:rsidRDefault="0045336D" w:rsidP="00743406">
            <w:pPr>
              <w:rPr>
                <w:rFonts w:ascii="TimesET" w:hAnsi="TimesET"/>
                <w:szCs w:val="19"/>
              </w:rPr>
            </w:pPr>
            <w:r w:rsidRPr="00161268">
              <w:rPr>
                <w:rFonts w:ascii="TimesET" w:hAnsi="TimesET"/>
                <w:szCs w:val="19"/>
              </w:rPr>
              <w:t>PM</w:t>
            </w:r>
          </w:p>
        </w:tc>
        <w:tc>
          <w:tcPr>
            <w:tcW w:w="7125" w:type="dxa"/>
          </w:tcPr>
          <w:p w14:paraId="631804D1" w14:textId="77777777" w:rsidR="0045336D" w:rsidRPr="00161268" w:rsidRDefault="0045336D" w:rsidP="00743406">
            <w:pPr>
              <w:rPr>
                <w:rFonts w:ascii="TimesET" w:hAnsi="TimesET"/>
                <w:szCs w:val="19"/>
              </w:rPr>
            </w:pPr>
            <w:r w:rsidRPr="00161268">
              <w:rPr>
                <w:rFonts w:ascii="TimesET" w:hAnsi="TimesET"/>
                <w:szCs w:val="19"/>
              </w:rPr>
              <w:t>Phase modulation</w:t>
            </w:r>
          </w:p>
        </w:tc>
      </w:tr>
      <w:tr w:rsidR="0045336D" w:rsidRPr="00161268" w14:paraId="62E04C53" w14:textId="77777777" w:rsidTr="00C837FF">
        <w:tc>
          <w:tcPr>
            <w:tcW w:w="2337" w:type="dxa"/>
          </w:tcPr>
          <w:p w14:paraId="110D29D9" w14:textId="77777777" w:rsidR="0045336D" w:rsidRPr="00161268" w:rsidRDefault="0045336D" w:rsidP="00743406">
            <w:pPr>
              <w:rPr>
                <w:rFonts w:ascii="TimesET" w:hAnsi="TimesET"/>
                <w:szCs w:val="19"/>
              </w:rPr>
            </w:pPr>
            <w:r w:rsidRPr="00161268">
              <w:rPr>
                <w:rFonts w:ascii="TimesET" w:hAnsi="TimesET"/>
                <w:szCs w:val="19"/>
              </w:rPr>
              <w:t>PNM</w:t>
            </w:r>
          </w:p>
        </w:tc>
        <w:tc>
          <w:tcPr>
            <w:tcW w:w="7125" w:type="dxa"/>
          </w:tcPr>
          <w:p w14:paraId="410B203B" w14:textId="77777777" w:rsidR="0045336D" w:rsidRPr="00161268" w:rsidRDefault="0045336D" w:rsidP="00743406">
            <w:pPr>
              <w:rPr>
                <w:rFonts w:ascii="TimesET" w:hAnsi="TimesET"/>
                <w:szCs w:val="19"/>
              </w:rPr>
            </w:pPr>
            <w:r w:rsidRPr="00161268">
              <w:rPr>
                <w:rFonts w:ascii="TimesET" w:hAnsi="TimesET"/>
                <w:szCs w:val="19"/>
              </w:rPr>
              <w:t>Pulse number modulation</w:t>
            </w:r>
          </w:p>
        </w:tc>
      </w:tr>
      <w:tr w:rsidR="0045336D" w:rsidRPr="00161268" w14:paraId="6F12D495" w14:textId="77777777" w:rsidTr="00C837FF">
        <w:tc>
          <w:tcPr>
            <w:tcW w:w="2337" w:type="dxa"/>
          </w:tcPr>
          <w:p w14:paraId="51DD04A3" w14:textId="77777777" w:rsidR="0045336D" w:rsidRPr="00161268" w:rsidRDefault="0045336D" w:rsidP="00743406">
            <w:pPr>
              <w:rPr>
                <w:rFonts w:ascii="TimesET" w:hAnsi="TimesET"/>
                <w:szCs w:val="19"/>
              </w:rPr>
            </w:pPr>
            <w:r w:rsidRPr="00161268">
              <w:rPr>
                <w:rFonts w:ascii="TimesET" w:hAnsi="TimesET"/>
                <w:szCs w:val="19"/>
              </w:rPr>
              <w:lastRenderedPageBreak/>
              <w:t>PPM</w:t>
            </w:r>
          </w:p>
        </w:tc>
        <w:tc>
          <w:tcPr>
            <w:tcW w:w="7125" w:type="dxa"/>
          </w:tcPr>
          <w:p w14:paraId="2707BE0E" w14:textId="77777777" w:rsidR="0045336D" w:rsidRPr="00161268" w:rsidRDefault="0045336D" w:rsidP="00743406">
            <w:pPr>
              <w:rPr>
                <w:rFonts w:ascii="TimesET" w:hAnsi="TimesET"/>
                <w:szCs w:val="19"/>
              </w:rPr>
            </w:pPr>
            <w:r w:rsidRPr="00161268">
              <w:rPr>
                <w:rFonts w:ascii="TimesET" w:hAnsi="TimesET"/>
                <w:szCs w:val="19"/>
              </w:rPr>
              <w:t>Pulse phase modulation</w:t>
            </w:r>
          </w:p>
        </w:tc>
      </w:tr>
      <w:tr w:rsidR="0045336D" w:rsidRPr="00161268" w14:paraId="5BCB2DC2" w14:textId="77777777" w:rsidTr="00C837FF">
        <w:tc>
          <w:tcPr>
            <w:tcW w:w="2337" w:type="dxa"/>
          </w:tcPr>
          <w:p w14:paraId="40724C7E" w14:textId="77777777" w:rsidR="0045336D" w:rsidRPr="00161268" w:rsidRDefault="0045336D" w:rsidP="00743406">
            <w:pPr>
              <w:rPr>
                <w:rFonts w:ascii="TimesET" w:hAnsi="TimesET"/>
                <w:szCs w:val="19"/>
              </w:rPr>
            </w:pPr>
            <w:r w:rsidRPr="00161268">
              <w:rPr>
                <w:rFonts w:ascii="TimesET" w:hAnsi="TimesET"/>
                <w:szCs w:val="19"/>
              </w:rPr>
              <w:t>PSK</w:t>
            </w:r>
          </w:p>
        </w:tc>
        <w:tc>
          <w:tcPr>
            <w:tcW w:w="7125" w:type="dxa"/>
          </w:tcPr>
          <w:p w14:paraId="7BED5B0E" w14:textId="77777777" w:rsidR="0045336D" w:rsidRPr="00161268" w:rsidRDefault="0045336D" w:rsidP="00743406">
            <w:pPr>
              <w:rPr>
                <w:rFonts w:ascii="TimesET" w:hAnsi="TimesET"/>
                <w:szCs w:val="19"/>
              </w:rPr>
            </w:pPr>
            <w:r w:rsidRPr="00161268">
              <w:rPr>
                <w:rFonts w:ascii="TimesET" w:hAnsi="TimesET"/>
                <w:szCs w:val="19"/>
              </w:rPr>
              <w:t>Phase shift keying</w:t>
            </w:r>
          </w:p>
        </w:tc>
      </w:tr>
      <w:tr w:rsidR="0045336D" w:rsidRPr="00161268" w14:paraId="765FB3D8" w14:textId="77777777" w:rsidTr="00C837FF">
        <w:tc>
          <w:tcPr>
            <w:tcW w:w="2337" w:type="dxa"/>
          </w:tcPr>
          <w:p w14:paraId="1CA7471E" w14:textId="77777777" w:rsidR="0045336D" w:rsidRPr="00161268" w:rsidRDefault="0045336D" w:rsidP="00743406">
            <w:pPr>
              <w:rPr>
                <w:rFonts w:ascii="TimesET" w:hAnsi="TimesET"/>
                <w:szCs w:val="19"/>
              </w:rPr>
            </w:pPr>
            <w:r w:rsidRPr="00161268">
              <w:rPr>
                <w:rFonts w:ascii="TimesET" w:hAnsi="TimesET"/>
                <w:szCs w:val="19"/>
              </w:rPr>
              <w:t>QAM</w:t>
            </w:r>
          </w:p>
        </w:tc>
        <w:tc>
          <w:tcPr>
            <w:tcW w:w="7125" w:type="dxa"/>
          </w:tcPr>
          <w:p w14:paraId="586002FE" w14:textId="77777777" w:rsidR="0045336D" w:rsidRPr="00161268" w:rsidRDefault="0045336D" w:rsidP="00743406">
            <w:pPr>
              <w:rPr>
                <w:rFonts w:ascii="TimesET" w:hAnsi="TimesET"/>
                <w:szCs w:val="19"/>
              </w:rPr>
            </w:pPr>
            <w:r w:rsidRPr="00161268">
              <w:rPr>
                <w:rFonts w:ascii="TimesET" w:hAnsi="TimesET"/>
                <w:szCs w:val="19"/>
              </w:rPr>
              <w:t>Quadrature amplitude modulation</w:t>
            </w:r>
          </w:p>
        </w:tc>
      </w:tr>
      <w:tr w:rsidR="0045336D" w:rsidRPr="00161268" w14:paraId="32C2E2C0" w14:textId="77777777" w:rsidTr="00C837FF">
        <w:tc>
          <w:tcPr>
            <w:tcW w:w="2337" w:type="dxa"/>
          </w:tcPr>
          <w:p w14:paraId="5083630C" w14:textId="77777777" w:rsidR="0045336D" w:rsidRPr="00161268" w:rsidRDefault="0045336D" w:rsidP="00743406">
            <w:r w:rsidRPr="00161268">
              <w:t>QPR, QPR-AZD</w:t>
            </w:r>
          </w:p>
        </w:tc>
        <w:tc>
          <w:tcPr>
            <w:tcW w:w="7125" w:type="dxa"/>
          </w:tcPr>
          <w:p w14:paraId="5B7BADAE" w14:textId="77777777" w:rsidR="0045336D" w:rsidRPr="00161268" w:rsidRDefault="0045336D" w:rsidP="00743406">
            <w:r w:rsidRPr="00161268">
              <w:rPr>
                <w:szCs w:val="19"/>
              </w:rPr>
              <w:t>Quadrature partial response, QPR with ambiguity zone detection</w:t>
            </w:r>
          </w:p>
        </w:tc>
      </w:tr>
      <w:tr w:rsidR="0045336D" w:rsidRPr="00161268" w14:paraId="46983F83" w14:textId="77777777" w:rsidTr="00C837FF">
        <w:tc>
          <w:tcPr>
            <w:tcW w:w="2337" w:type="dxa"/>
          </w:tcPr>
          <w:p w14:paraId="7981A0DC" w14:textId="77777777" w:rsidR="0045336D" w:rsidRPr="00161268" w:rsidRDefault="0045336D" w:rsidP="00743406">
            <w:pPr>
              <w:rPr>
                <w:rFonts w:ascii="TimesET" w:hAnsi="TimesET"/>
                <w:szCs w:val="19"/>
              </w:rPr>
            </w:pPr>
            <w:r w:rsidRPr="00161268">
              <w:rPr>
                <w:rFonts w:ascii="TimesET" w:hAnsi="TimesET"/>
                <w:szCs w:val="19"/>
              </w:rPr>
              <w:t>QPSK</w:t>
            </w:r>
          </w:p>
        </w:tc>
        <w:tc>
          <w:tcPr>
            <w:tcW w:w="7125" w:type="dxa"/>
          </w:tcPr>
          <w:p w14:paraId="7D051234" w14:textId="77777777" w:rsidR="0045336D" w:rsidRPr="00161268" w:rsidRDefault="0045336D" w:rsidP="00743406">
            <w:pPr>
              <w:rPr>
                <w:rFonts w:ascii="TimesET" w:hAnsi="TimesET"/>
                <w:szCs w:val="19"/>
              </w:rPr>
            </w:pPr>
            <w:r w:rsidRPr="00161268">
              <w:rPr>
                <w:rFonts w:ascii="TimesET" w:hAnsi="TimesET"/>
                <w:szCs w:val="19"/>
              </w:rPr>
              <w:t xml:space="preserve">Quadrature phase shift keying </w:t>
            </w:r>
          </w:p>
        </w:tc>
      </w:tr>
      <w:tr w:rsidR="0045336D" w:rsidRPr="00161268" w14:paraId="34D5D490" w14:textId="77777777" w:rsidTr="00C837FF">
        <w:tc>
          <w:tcPr>
            <w:tcW w:w="2337" w:type="dxa"/>
          </w:tcPr>
          <w:p w14:paraId="59C970B6" w14:textId="77777777" w:rsidR="0045336D" w:rsidRPr="00161268" w:rsidRDefault="0045336D" w:rsidP="00743406">
            <w:pPr>
              <w:rPr>
                <w:rFonts w:ascii="TimesET" w:hAnsi="TimesET"/>
                <w:szCs w:val="19"/>
              </w:rPr>
            </w:pPr>
            <w:r w:rsidRPr="00161268">
              <w:rPr>
                <w:rFonts w:ascii="TimesET" w:hAnsi="TimesET"/>
                <w:szCs w:val="19"/>
              </w:rPr>
              <w:t>RPSK</w:t>
            </w:r>
          </w:p>
        </w:tc>
        <w:tc>
          <w:tcPr>
            <w:tcW w:w="7125" w:type="dxa"/>
          </w:tcPr>
          <w:p w14:paraId="1FF5D414" w14:textId="77777777" w:rsidR="0045336D" w:rsidRPr="00161268" w:rsidRDefault="0045336D" w:rsidP="00743406">
            <w:pPr>
              <w:rPr>
                <w:rFonts w:ascii="TimesET" w:hAnsi="TimesET"/>
                <w:szCs w:val="19"/>
              </w:rPr>
            </w:pPr>
            <w:r w:rsidRPr="00161268">
              <w:rPr>
                <w:rFonts w:ascii="TimesET" w:hAnsi="TimesET"/>
                <w:szCs w:val="19"/>
              </w:rPr>
              <w:t>Relative phase shift keying</w:t>
            </w:r>
          </w:p>
        </w:tc>
      </w:tr>
      <w:tr w:rsidR="0045336D" w:rsidRPr="00161268" w14:paraId="7C5CEE02" w14:textId="77777777" w:rsidTr="00C837FF">
        <w:tc>
          <w:tcPr>
            <w:tcW w:w="2337" w:type="dxa"/>
          </w:tcPr>
          <w:p w14:paraId="0A48753A" w14:textId="77777777" w:rsidR="0045336D" w:rsidRPr="00161268" w:rsidRDefault="0045336D" w:rsidP="00743406">
            <w:pPr>
              <w:rPr>
                <w:rFonts w:ascii="TimesET" w:hAnsi="TimesET"/>
                <w:szCs w:val="19"/>
              </w:rPr>
            </w:pPr>
            <w:r w:rsidRPr="00161268">
              <w:rPr>
                <w:rFonts w:ascii="TimesET" w:hAnsi="TimesET"/>
                <w:szCs w:val="19"/>
              </w:rPr>
              <w:t>SFM</w:t>
            </w:r>
          </w:p>
        </w:tc>
        <w:tc>
          <w:tcPr>
            <w:tcW w:w="7125" w:type="dxa"/>
          </w:tcPr>
          <w:p w14:paraId="18C5EE8A" w14:textId="77777777" w:rsidR="0045336D" w:rsidRPr="00161268" w:rsidRDefault="0045336D" w:rsidP="00743406">
            <w:pPr>
              <w:rPr>
                <w:rFonts w:ascii="TimesET" w:hAnsi="TimesET"/>
                <w:szCs w:val="19"/>
              </w:rPr>
            </w:pPr>
            <w:r w:rsidRPr="00161268">
              <w:rPr>
                <w:rFonts w:ascii="TimesET" w:hAnsi="TimesET"/>
                <w:szCs w:val="19"/>
              </w:rPr>
              <w:t>Swept frequency or space frequency modulation</w:t>
            </w:r>
          </w:p>
        </w:tc>
      </w:tr>
      <w:tr w:rsidR="0045336D" w:rsidRPr="00161268" w14:paraId="2C27DE25" w14:textId="77777777" w:rsidTr="00C837FF">
        <w:tc>
          <w:tcPr>
            <w:tcW w:w="2337" w:type="dxa"/>
          </w:tcPr>
          <w:p w14:paraId="1423C6AE" w14:textId="77777777" w:rsidR="0045336D" w:rsidRPr="00161268" w:rsidRDefault="0045336D" w:rsidP="00743406">
            <w:pPr>
              <w:rPr>
                <w:rFonts w:ascii="TimesET" w:hAnsi="TimesET"/>
                <w:szCs w:val="19"/>
              </w:rPr>
            </w:pPr>
            <w:r w:rsidRPr="00161268">
              <w:rPr>
                <w:rFonts w:ascii="TimesET" w:hAnsi="TimesET"/>
                <w:szCs w:val="19"/>
              </w:rPr>
              <w:t>TCM</w:t>
            </w:r>
          </w:p>
        </w:tc>
        <w:tc>
          <w:tcPr>
            <w:tcW w:w="7125" w:type="dxa"/>
          </w:tcPr>
          <w:p w14:paraId="3B89AFBE" w14:textId="77777777" w:rsidR="0045336D" w:rsidRPr="00161268" w:rsidRDefault="0045336D" w:rsidP="00743406">
            <w:pPr>
              <w:rPr>
                <w:rFonts w:ascii="TimesET" w:hAnsi="TimesET"/>
                <w:szCs w:val="19"/>
              </w:rPr>
            </w:pPr>
            <w:r w:rsidRPr="00161268">
              <w:rPr>
                <w:rFonts w:ascii="TimesET" w:hAnsi="TimesET"/>
                <w:szCs w:val="19"/>
              </w:rPr>
              <w:t>Trellis code modulation</w:t>
            </w:r>
          </w:p>
        </w:tc>
      </w:tr>
      <w:tr w:rsidR="0045336D" w:rsidRPr="00161268" w14:paraId="5BFC1C08" w14:textId="77777777" w:rsidTr="00C837FF">
        <w:tc>
          <w:tcPr>
            <w:tcW w:w="2337" w:type="dxa"/>
          </w:tcPr>
          <w:p w14:paraId="10820E48" w14:textId="77777777" w:rsidR="0045336D" w:rsidRPr="00161268" w:rsidRDefault="0045336D" w:rsidP="00743406">
            <w:pPr>
              <w:rPr>
                <w:rFonts w:ascii="TimesET" w:hAnsi="TimesET"/>
                <w:szCs w:val="19"/>
              </w:rPr>
            </w:pPr>
            <w:r w:rsidRPr="00161268">
              <w:rPr>
                <w:rFonts w:ascii="TimesET" w:hAnsi="TimesET"/>
                <w:szCs w:val="19"/>
              </w:rPr>
              <w:t>TFM</w:t>
            </w:r>
          </w:p>
        </w:tc>
        <w:tc>
          <w:tcPr>
            <w:tcW w:w="7125" w:type="dxa"/>
          </w:tcPr>
          <w:p w14:paraId="686A95A7" w14:textId="77777777" w:rsidR="0045336D" w:rsidRPr="00161268" w:rsidRDefault="0045336D" w:rsidP="00743406">
            <w:pPr>
              <w:rPr>
                <w:rFonts w:ascii="TimesET" w:hAnsi="TimesET"/>
                <w:szCs w:val="19"/>
              </w:rPr>
            </w:pPr>
            <w:r w:rsidRPr="00161268">
              <w:rPr>
                <w:rFonts w:ascii="TimesET" w:hAnsi="TimesET"/>
                <w:szCs w:val="19"/>
              </w:rPr>
              <w:t>Tamed frequency modulation</w:t>
            </w:r>
          </w:p>
        </w:tc>
      </w:tr>
      <w:tr w:rsidR="0045336D" w:rsidRPr="00161268" w14:paraId="68F3BAFE" w14:textId="77777777" w:rsidTr="00C837FF">
        <w:tc>
          <w:tcPr>
            <w:tcW w:w="2337" w:type="dxa"/>
          </w:tcPr>
          <w:p w14:paraId="71CC3C1D" w14:textId="77777777" w:rsidR="0045336D" w:rsidRPr="00161268" w:rsidRDefault="0045336D" w:rsidP="00743406">
            <w:pPr>
              <w:rPr>
                <w:rFonts w:ascii="TimesET" w:hAnsi="TimesET"/>
                <w:szCs w:val="19"/>
              </w:rPr>
            </w:pPr>
            <w:r w:rsidRPr="00161268">
              <w:rPr>
                <w:rFonts w:ascii="TimesET" w:hAnsi="TimesET"/>
                <w:szCs w:val="19"/>
              </w:rPr>
              <w:t>WBFM</w:t>
            </w:r>
          </w:p>
        </w:tc>
        <w:tc>
          <w:tcPr>
            <w:tcW w:w="7125" w:type="dxa"/>
          </w:tcPr>
          <w:p w14:paraId="432B233D" w14:textId="77777777" w:rsidR="0045336D" w:rsidRPr="00161268" w:rsidRDefault="0045336D" w:rsidP="00743406">
            <w:pPr>
              <w:rPr>
                <w:rFonts w:ascii="TimesET" w:hAnsi="TimesET"/>
                <w:szCs w:val="19"/>
              </w:rPr>
            </w:pPr>
            <w:r w:rsidRPr="00161268">
              <w:rPr>
                <w:rFonts w:ascii="TimesET" w:hAnsi="TimesET"/>
                <w:szCs w:val="19"/>
              </w:rPr>
              <w:t>Wideband frequency modulation</w:t>
            </w:r>
          </w:p>
        </w:tc>
      </w:tr>
    </w:tbl>
    <w:p w14:paraId="69598853" w14:textId="77777777" w:rsidR="0045336D" w:rsidRPr="00161268" w:rsidRDefault="0045336D" w:rsidP="0045336D">
      <w:pPr>
        <w:rPr>
          <w:lang w:val="fr-FR" w:eastAsia="zh-CN"/>
        </w:rPr>
      </w:pPr>
    </w:p>
    <w:p w14:paraId="764A9839" w14:textId="77777777" w:rsidR="00E62C5D" w:rsidRDefault="00E62C5D" w:rsidP="00E62C5D"/>
    <w:p w14:paraId="26BEA89D" w14:textId="77777777" w:rsidR="00E62C5D" w:rsidRDefault="00E62C5D" w:rsidP="00E62C5D">
      <w:pPr>
        <w:pStyle w:val="Line"/>
      </w:pPr>
    </w:p>
    <w:sectPr w:rsidR="00E62C5D" w:rsidSect="002428CD">
      <w:headerReference w:type="even" r:id="rId55"/>
      <w:headerReference w:type="default" r:id="rId56"/>
      <w:footerReference w:type="default" r:id="rId57"/>
      <w:footerReference w:type="first" r:id="rId5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84D4E" w14:textId="77777777" w:rsidR="004A7D5B" w:rsidRDefault="004A7D5B">
      <w:r>
        <w:separator/>
      </w:r>
    </w:p>
  </w:endnote>
  <w:endnote w:type="continuationSeparator" w:id="0">
    <w:p w14:paraId="6C472704" w14:textId="77777777" w:rsidR="004A7D5B" w:rsidRDefault="004A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E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C682D" w14:textId="77777777" w:rsidR="00331596" w:rsidRDefault="0033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60543" w14:textId="77777777" w:rsidR="00855190" w:rsidRDefault="00855190">
    <w:pPr>
      <w:pStyle w:val="Footer"/>
    </w:pPr>
    <w:r>
      <w:drawing>
        <wp:anchor distT="0" distB="0" distL="0" distR="0" simplePos="0" relativeHeight="251659264" behindDoc="0" locked="0" layoutInCell="1" allowOverlap="1" wp14:anchorId="6825AA8D" wp14:editId="080CE0A8">
          <wp:simplePos x="0" y="0"/>
          <wp:positionH relativeFrom="page">
            <wp:posOffset>6346209</wp:posOffset>
          </wp:positionH>
          <wp:positionV relativeFrom="page">
            <wp:posOffset>9501505</wp:posOffset>
          </wp:positionV>
          <wp:extent cx="738000" cy="813600"/>
          <wp:effectExtent l="0" t="0" r="0" b="0"/>
          <wp:wrapNone/>
          <wp:docPr id="19"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471AF" w14:textId="77777777" w:rsidR="00331596" w:rsidRDefault="003315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F7E0" w14:textId="10FC5CD7" w:rsidR="00C7263E" w:rsidRDefault="00C726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87D63" w14:textId="0D12708E" w:rsidR="0045336D" w:rsidRPr="002428CD" w:rsidRDefault="0045336D" w:rsidP="002428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D3D21" w14:textId="1774A49F" w:rsidR="0045336D" w:rsidRPr="002428CD" w:rsidRDefault="0045336D" w:rsidP="002428C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AC2D" w14:textId="70050EB7" w:rsidR="002428CD" w:rsidRPr="002428CD" w:rsidRDefault="002428CD" w:rsidP="002428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ED8E9" w14:textId="3393BAEE" w:rsidR="00EC47A2" w:rsidRPr="002428CD" w:rsidRDefault="00EC47A2" w:rsidP="002428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7D4CD" w14:textId="457707EA" w:rsidR="00EC47A2" w:rsidRPr="002428CD" w:rsidRDefault="00EC47A2" w:rsidP="0024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17981" w14:textId="77777777" w:rsidR="004A7D5B" w:rsidRDefault="004A7D5B">
      <w:r>
        <w:t>____________________</w:t>
      </w:r>
    </w:p>
  </w:footnote>
  <w:footnote w:type="continuationSeparator" w:id="0">
    <w:p w14:paraId="18BE0295" w14:textId="77777777" w:rsidR="004A7D5B" w:rsidRDefault="004A7D5B">
      <w:r>
        <w:continuationSeparator/>
      </w:r>
    </w:p>
  </w:footnote>
  <w:footnote w:id="1">
    <w:p w14:paraId="58FF3D8D" w14:textId="63512371" w:rsidR="0045336D" w:rsidRPr="008B2821" w:rsidRDefault="0045336D" w:rsidP="0045336D">
      <w:pPr>
        <w:pStyle w:val="FootnoteText"/>
        <w:spacing w:after="120"/>
        <w:rPr>
          <w:lang w:val="en-US"/>
        </w:rPr>
      </w:pPr>
      <w:r w:rsidRPr="00320823">
        <w:rPr>
          <w:rStyle w:val="FootnoteReference"/>
        </w:rPr>
        <w:footnoteRef/>
      </w:r>
      <w:r w:rsidRPr="00320823">
        <w:tab/>
      </w:r>
      <w:r w:rsidRPr="00320823">
        <w:rPr>
          <w:lang w:val="en-US"/>
        </w:rPr>
        <w:t xml:space="preserve">In the context of this </w:t>
      </w:r>
      <w:r w:rsidR="008B2821">
        <w:rPr>
          <w:lang w:val="en-US"/>
        </w:rPr>
        <w:t>Report</w:t>
      </w:r>
      <w:r w:rsidRPr="00320823">
        <w:rPr>
          <w:lang w:val="en-US"/>
        </w:rPr>
        <w:t>, the bandwidth for assessment refers to a measurement bandwidth that can be useful to compare measurements across different signals or ensure compliance with regulations. In some administrations, the phrase “bandwidth for assessment” is equivalent to “control bandwidth</w:t>
      </w:r>
      <w:r w:rsidRPr="007E7B78">
        <w:rPr>
          <w:lang w:val="en-US"/>
        </w:rPr>
        <w:t>”</w:t>
      </w:r>
      <w:r w:rsidRPr="00320823">
        <w:rPr>
          <w:lang w:val="en-US"/>
        </w:rPr>
        <w:t>.</w:t>
      </w:r>
    </w:p>
  </w:footnote>
  <w:footnote w:id="2">
    <w:p w14:paraId="52E93046" w14:textId="3D52493D" w:rsidR="0045336D" w:rsidRPr="00554F61" w:rsidRDefault="0045336D" w:rsidP="0045336D">
      <w:pPr>
        <w:pStyle w:val="FootnoteText"/>
        <w:rPr>
          <w:lang w:val="en-US"/>
        </w:rPr>
      </w:pPr>
      <w:r w:rsidRPr="00554F61">
        <w:rPr>
          <w:rStyle w:val="FootnoteReference"/>
          <w:lang w:val="en-US"/>
        </w:rPr>
        <w:t>1</w:t>
      </w:r>
      <w:r w:rsidRPr="00554F61">
        <w:rPr>
          <w:lang w:val="en-US"/>
        </w:rPr>
        <w:tab/>
        <w:t xml:space="preserve">Hyphens are </w:t>
      </w:r>
      <w:r w:rsidRPr="00B45DBE">
        <w:t>used</w:t>
      </w:r>
      <w:r w:rsidRPr="00554F61">
        <w:rPr>
          <w:lang w:val="en-US"/>
        </w:rPr>
        <w:t xml:space="preserve"> to indicate unused additional parameters in the designation of the class of emissions (see</w:t>
      </w:r>
      <w:r w:rsidR="00E47E75">
        <w:rPr>
          <w:lang w:val="en-US"/>
        </w:rPr>
        <w:t> </w:t>
      </w:r>
      <w:r w:rsidRPr="00554F61">
        <w:rPr>
          <w:lang w:val="en-US"/>
        </w:rPr>
        <w:t>Annex 5).</w:t>
      </w:r>
    </w:p>
  </w:footnote>
  <w:footnote w:id="3">
    <w:p w14:paraId="56EDD667" w14:textId="42BFBB60" w:rsidR="0045336D" w:rsidRPr="00D73F35" w:rsidRDefault="0045336D" w:rsidP="0045336D">
      <w:pPr>
        <w:pStyle w:val="FootnoteText"/>
        <w:rPr>
          <w:lang w:val="en-US"/>
        </w:rPr>
      </w:pPr>
      <w:r w:rsidRPr="00D73F35">
        <w:rPr>
          <w:rStyle w:val="FootnoteReference"/>
          <w:lang w:val="en-US"/>
        </w:rPr>
        <w:t>2</w:t>
      </w:r>
      <w:r w:rsidRPr="00D73F35">
        <w:rPr>
          <w:lang w:val="en-US"/>
        </w:rPr>
        <w:tab/>
        <w:t xml:space="preserve">Where units </w:t>
      </w:r>
      <w:r>
        <w:rPr>
          <w:lang w:val="en-US"/>
        </w:rPr>
        <w:t>of</w:t>
      </w:r>
      <w:r w:rsidRPr="00D73F35">
        <w:rPr>
          <w:lang w:val="en-US"/>
        </w:rPr>
        <w:t xml:space="preserve"> hertz are indicated, kHz, MHz and GHz may also be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D6AF" w14:textId="77777777" w:rsidR="00855190" w:rsidRDefault="0085519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A3A88" w14:textId="43304A1F" w:rsidR="002428CD" w:rsidRPr="002428CD" w:rsidRDefault="00331596" w:rsidP="00331596">
    <w:pPr>
      <w:pStyle w:val="Header"/>
      <w:tabs>
        <w:tab w:val="clear" w:pos="4848"/>
        <w:tab w:val="clear" w:pos="9696"/>
        <w:tab w:val="center" w:pos="7088"/>
        <w:tab w:val="right" w:pos="14175"/>
      </w:tabs>
      <w:jc w:val="left"/>
      <w:rPr>
        <w:rStyle w:val="PageNumber"/>
      </w:rPr>
    </w:pPr>
    <w:r>
      <w:rPr>
        <w:b/>
        <w:bCs/>
        <w:lang w:val="en-US"/>
      </w:rPr>
      <w:tab/>
    </w:r>
    <w:r w:rsidRPr="00331596">
      <w:rPr>
        <w:b/>
        <w:bCs/>
        <w:lang w:val="en-US"/>
      </w:rPr>
      <w:t>Re</w:t>
    </w:r>
    <w:r>
      <w:rPr>
        <w:b/>
        <w:bCs/>
        <w:lang w:val="en-US"/>
      </w:rPr>
      <w:t>p</w:t>
    </w:r>
    <w:r w:rsidRPr="00331596">
      <w:rPr>
        <w:b/>
        <w:bCs/>
        <w:lang w:val="en-US"/>
      </w:rPr>
      <w:t>.</w:t>
    </w:r>
    <w:r>
      <w:rPr>
        <w:lang w:val="en-US"/>
      </w:rPr>
      <w:t xml:space="preserve"> </w:t>
    </w:r>
    <w:r w:rsidR="00E627D3">
      <w:rPr>
        <w:b/>
        <w:bCs/>
      </w:rPr>
      <w:fldChar w:fldCharType="begin"/>
    </w:r>
    <w:r w:rsidR="00E627D3">
      <w:rPr>
        <w:b/>
        <w:bCs/>
        <w:lang w:val="en-US"/>
      </w:rPr>
      <w:instrText>styleref href</w:instrText>
    </w:r>
    <w:r w:rsidR="00E627D3">
      <w:rPr>
        <w:b/>
        <w:bCs/>
      </w:rPr>
      <w:fldChar w:fldCharType="separate"/>
    </w:r>
    <w:r w:rsidR="00364346">
      <w:rPr>
        <w:b/>
        <w:bCs/>
        <w:noProof/>
        <w:lang w:val="en-US"/>
      </w:rPr>
      <w:t>ITU-R  SM.2048-1</w:t>
    </w:r>
    <w:r w:rsidR="00E627D3">
      <w:rPr>
        <w:b/>
        <w:bCs/>
      </w:rPr>
      <w:fldChar w:fldCharType="end"/>
    </w:r>
    <w:r w:rsidR="00E627D3">
      <w:rPr>
        <w:b/>
        <w:bCs/>
      </w:rPr>
      <w:tab/>
    </w:r>
    <w:r w:rsidR="00E627D3" w:rsidRPr="00A61E81">
      <w:rPr>
        <w:rStyle w:val="PageNumber"/>
        <w:b/>
        <w:bCs/>
      </w:rPr>
      <w:fldChar w:fldCharType="begin"/>
    </w:r>
    <w:r w:rsidR="00E627D3" w:rsidRPr="00A61E81">
      <w:rPr>
        <w:rStyle w:val="PageNumber"/>
        <w:b/>
        <w:bCs/>
        <w:lang w:val="en-US"/>
      </w:rPr>
      <w:instrText xml:space="preserve"> PAGE </w:instrText>
    </w:r>
    <w:r w:rsidR="00E627D3" w:rsidRPr="00A61E81">
      <w:rPr>
        <w:rStyle w:val="PageNumber"/>
        <w:b/>
        <w:bCs/>
      </w:rPr>
      <w:fldChar w:fldCharType="separate"/>
    </w:r>
    <w:r w:rsidR="00E627D3" w:rsidRPr="00A61E81">
      <w:rPr>
        <w:rStyle w:val="PageNumber"/>
        <w:b/>
        <w:bCs/>
      </w:rPr>
      <w:t>1</w:t>
    </w:r>
    <w:r w:rsidR="00E627D3" w:rsidRPr="00A61E81">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2B3A" w14:textId="5B45DE9A" w:rsidR="002428CD" w:rsidRPr="00E627D3" w:rsidRDefault="00B548FD" w:rsidP="00E627D3">
    <w:pPr>
      <w:pStyle w:val="Header"/>
      <w:jc w:val="left"/>
      <w:rPr>
        <w:b/>
        <w:bCs/>
      </w:rPr>
    </w:pPr>
    <w:r w:rsidRPr="00E627D3">
      <w:rPr>
        <w:rStyle w:val="PageNumber"/>
        <w:b/>
        <w:bCs/>
      </w:rPr>
      <w:fldChar w:fldCharType="begin"/>
    </w:r>
    <w:r w:rsidRPr="00E627D3">
      <w:rPr>
        <w:rStyle w:val="PageNumber"/>
        <w:b/>
        <w:bCs/>
        <w:lang w:val="en-US"/>
      </w:rPr>
      <w:instrText xml:space="preserve"> PAGE </w:instrText>
    </w:r>
    <w:r w:rsidRPr="00E627D3">
      <w:rPr>
        <w:rStyle w:val="PageNumber"/>
        <w:b/>
        <w:bCs/>
      </w:rPr>
      <w:fldChar w:fldCharType="separate"/>
    </w:r>
    <w:r w:rsidRPr="00E627D3">
      <w:rPr>
        <w:rStyle w:val="PageNumber"/>
        <w:b/>
        <w:bCs/>
      </w:rPr>
      <w:t>44</w:t>
    </w:r>
    <w:r w:rsidRPr="00E627D3">
      <w:rPr>
        <w:rStyle w:val="PageNumber"/>
        <w:b/>
        <w:bCs/>
      </w:rPr>
      <w:fldChar w:fldCharType="end"/>
    </w:r>
    <w:r w:rsidR="00BD38E2" w:rsidRPr="00E627D3">
      <w:rPr>
        <w:b/>
        <w:bCs/>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sidR="00BD38E2" w:rsidRPr="00E627D3">
      <w:rPr>
        <w:b/>
        <w:bCs/>
      </w:rPr>
      <w:fldChar w:fldCharType="begin"/>
    </w:r>
    <w:r w:rsidR="00BD38E2" w:rsidRPr="00E627D3">
      <w:rPr>
        <w:b/>
        <w:bCs/>
        <w:lang w:val="en-US"/>
      </w:rPr>
      <w:instrText>styleref href</w:instrText>
    </w:r>
    <w:r w:rsidR="00BD38E2" w:rsidRPr="00E627D3">
      <w:rPr>
        <w:b/>
        <w:bCs/>
      </w:rPr>
      <w:fldChar w:fldCharType="separate"/>
    </w:r>
    <w:r w:rsidR="00364346">
      <w:rPr>
        <w:b/>
        <w:bCs/>
        <w:noProof/>
        <w:lang w:val="en-US"/>
      </w:rPr>
      <w:t>ITU-R  SM.2048-1</w:t>
    </w:r>
    <w:r w:rsidR="00BD38E2" w:rsidRPr="00E627D3">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243A7" w14:textId="2E2FCBCB" w:rsidR="00EC47A2" w:rsidRPr="002428CD" w:rsidRDefault="00B548FD" w:rsidP="00B548FD">
    <w:pPr>
      <w:pStyle w:val="Header"/>
      <w:jc w:val="left"/>
    </w:pP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1</w:t>
    </w:r>
    <w:r w:rsidRPr="00A61E81">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855190" w:rsidRPr="00A239D1" w14:paraId="2D47A10D" w14:textId="77777777" w:rsidTr="0019307B">
      <w:tc>
        <w:tcPr>
          <w:tcW w:w="4634" w:type="dxa"/>
          <w:vAlign w:val="center"/>
        </w:tcPr>
        <w:p w14:paraId="59D7A237" w14:textId="77777777" w:rsidR="00855190" w:rsidRPr="005B0371" w:rsidRDefault="00855190"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076EBFA" w14:textId="77777777" w:rsidR="00855190" w:rsidRPr="00855190" w:rsidRDefault="00855190" w:rsidP="00744F8B">
          <w:pPr>
            <w:pStyle w:val="Header"/>
            <w:jc w:val="right"/>
            <w:rPr>
              <w:rFonts w:asciiTheme="minorBidi" w:hAnsiTheme="minorBidi"/>
              <w:b/>
              <w:spacing w:val="4"/>
              <w:szCs w:val="24"/>
            </w:rPr>
          </w:pPr>
          <w:r w:rsidRPr="00855190">
            <w:rPr>
              <w:rFonts w:asciiTheme="minorBidi" w:hAnsiTheme="minorBidi"/>
              <w:b/>
              <w:spacing w:val="4"/>
              <w:szCs w:val="24"/>
            </w:rPr>
            <w:t>International Telecommunication Union</w:t>
          </w:r>
        </w:p>
      </w:tc>
    </w:tr>
    <w:tr w:rsidR="00855190" w:rsidRPr="00A239D1" w14:paraId="6AF99A5C" w14:textId="77777777" w:rsidTr="0019307B">
      <w:tc>
        <w:tcPr>
          <w:tcW w:w="4634" w:type="dxa"/>
          <w:vAlign w:val="center"/>
        </w:tcPr>
        <w:p w14:paraId="2FFA3149" w14:textId="77777777" w:rsidR="00855190" w:rsidRPr="00260B24" w:rsidRDefault="00855190" w:rsidP="00744F8B">
          <w:pPr>
            <w:pStyle w:val="Header"/>
            <w:jc w:val="left"/>
            <w:rPr>
              <w:rFonts w:asciiTheme="minorBidi" w:hAnsiTheme="minorBidi"/>
              <w:spacing w:val="4"/>
              <w:sz w:val="21"/>
              <w:szCs w:val="21"/>
            </w:rPr>
          </w:pPr>
        </w:p>
      </w:tc>
      <w:tc>
        <w:tcPr>
          <w:tcW w:w="5998" w:type="dxa"/>
          <w:vAlign w:val="center"/>
        </w:tcPr>
        <w:p w14:paraId="2C4194E3" w14:textId="77777777" w:rsidR="00855190" w:rsidRPr="00855190" w:rsidRDefault="00855190" w:rsidP="00744F8B">
          <w:pPr>
            <w:pStyle w:val="Header"/>
            <w:jc w:val="right"/>
            <w:rPr>
              <w:rFonts w:asciiTheme="minorBidi" w:hAnsiTheme="minorBidi"/>
              <w:spacing w:val="4"/>
              <w:szCs w:val="24"/>
            </w:rPr>
          </w:pPr>
          <w:r w:rsidRPr="00855190">
            <w:rPr>
              <w:rFonts w:asciiTheme="minorBidi" w:hAnsiTheme="minorBidi"/>
              <w:spacing w:val="4"/>
              <w:szCs w:val="24"/>
            </w:rPr>
            <w:t>Radiocommunication Sector</w:t>
          </w:r>
        </w:p>
      </w:tc>
    </w:tr>
  </w:tbl>
  <w:p w14:paraId="04A3A9B8" w14:textId="77777777" w:rsidR="00855190" w:rsidRDefault="00855190"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3B0DFF5" wp14:editId="638CA766">
          <wp:simplePos x="0" y="0"/>
          <wp:positionH relativeFrom="column">
            <wp:posOffset>-358302</wp:posOffset>
          </wp:positionH>
          <wp:positionV relativeFrom="paragraph">
            <wp:posOffset>-534670</wp:posOffset>
          </wp:positionV>
          <wp:extent cx="1945758" cy="414616"/>
          <wp:effectExtent l="0" t="0" r="0" b="0"/>
          <wp:wrapNone/>
          <wp:docPr id="18" name="Picture 18"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25FED563" wp14:editId="3C4D0EEE">
              <wp:simplePos x="0" y="0"/>
              <wp:positionH relativeFrom="column">
                <wp:posOffset>-106045</wp:posOffset>
              </wp:positionH>
              <wp:positionV relativeFrom="paragraph">
                <wp:posOffset>164465</wp:posOffset>
              </wp:positionV>
              <wp:extent cx="301625" cy="172085"/>
              <wp:effectExtent l="17780" t="12065" r="23495" b="1587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DFC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5B2B9B5" w14:textId="77777777" w:rsidR="00855190" w:rsidRDefault="00855190"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342A3BD" wp14:editId="5E907D59">
              <wp:simplePos x="0" y="0"/>
              <wp:positionH relativeFrom="page">
                <wp:posOffset>0</wp:posOffset>
              </wp:positionH>
              <wp:positionV relativeFrom="page">
                <wp:posOffset>1196340</wp:posOffset>
              </wp:positionV>
              <wp:extent cx="7560310" cy="236220"/>
              <wp:effectExtent l="0" t="0" r="0" b="0"/>
              <wp:wrapNone/>
              <wp:docPr id="10" name="Group 10"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1"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98677" id="Group 10"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bN1gcAAQAAKM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C1702" w14:textId="77777777" w:rsidR="00331596" w:rsidRDefault="003315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B17D" w14:textId="0546017B" w:rsidR="00855190" w:rsidRPr="00E56DE8" w:rsidRDefault="00E56DE8" w:rsidP="00E56DE8">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8110" w14:textId="71399180" w:rsidR="00855190" w:rsidRPr="002428CD" w:rsidRDefault="00855190" w:rsidP="002428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7199C" w14:textId="2AB8D474" w:rsidR="0045336D" w:rsidRPr="00727232" w:rsidRDefault="00727232" w:rsidP="00727232">
    <w:pPr>
      <w:pStyle w:val="Header"/>
      <w:jc w:val="left"/>
      <w:rPr>
        <w:lang w:val="en-US"/>
      </w:rPr>
    </w:pP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2</w:t>
    </w:r>
    <w:r w:rsidRPr="00A61E81">
      <w:rPr>
        <w:rStyle w:val="PageNumber"/>
        <w:b/>
        <w:bCs/>
      </w:rPr>
      <w:fldChar w:fldCharType="end"/>
    </w: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D9171" w14:textId="1B36AD04" w:rsidR="0045336D" w:rsidRPr="002428CD" w:rsidRDefault="00A61E81" w:rsidP="00A61E81">
    <w:pPr>
      <w:pStyle w:val="Header"/>
      <w:jc w:val="left"/>
      <w:rPr>
        <w:rStyle w:val="PageNumber"/>
      </w:rPr>
    </w:pP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Pr>
        <w:rStyle w:val="PageNumber"/>
        <w:b/>
        <w:bCs/>
      </w:rPr>
      <w:t>1</w:t>
    </w:r>
    <w:r w:rsidRPr="00A61E81">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B969" w14:textId="28038107" w:rsidR="002428CD" w:rsidRDefault="00727232" w:rsidP="00727232">
    <w:pPr>
      <w:pStyle w:val="Header"/>
      <w:jc w:val="left"/>
    </w:pP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r>
      <w:rPr>
        <w:b/>
        <w:bCs/>
      </w:rPr>
      <w:tab/>
    </w: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1</w:t>
    </w:r>
    <w:r w:rsidRPr="00A61E81">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355A4" w14:textId="6C3DEF6E" w:rsidR="0045336D" w:rsidRPr="002428CD" w:rsidRDefault="00E627D3" w:rsidP="00A61E81">
    <w:pPr>
      <w:pStyle w:val="Header"/>
      <w:tabs>
        <w:tab w:val="clear" w:pos="4848"/>
        <w:tab w:val="clear" w:pos="9696"/>
        <w:tab w:val="center" w:pos="7230"/>
      </w:tabs>
      <w:jc w:val="left"/>
    </w:pPr>
    <w:r w:rsidRPr="00A61E81">
      <w:rPr>
        <w:rStyle w:val="PageNumber"/>
        <w:b/>
        <w:bCs/>
      </w:rPr>
      <w:fldChar w:fldCharType="begin"/>
    </w:r>
    <w:r w:rsidRPr="00A61E81">
      <w:rPr>
        <w:rStyle w:val="PageNumber"/>
        <w:b/>
        <w:bCs/>
        <w:lang w:val="en-US"/>
      </w:rPr>
      <w:instrText xml:space="preserve"> PAGE </w:instrText>
    </w:r>
    <w:r w:rsidRPr="00A61E81">
      <w:rPr>
        <w:rStyle w:val="PageNumber"/>
        <w:b/>
        <w:bCs/>
      </w:rPr>
      <w:fldChar w:fldCharType="separate"/>
    </w:r>
    <w:r w:rsidRPr="00A61E81">
      <w:rPr>
        <w:rStyle w:val="PageNumber"/>
        <w:b/>
        <w:bCs/>
      </w:rPr>
      <w:t>42</w:t>
    </w:r>
    <w:r w:rsidRPr="00A61E81">
      <w:rPr>
        <w:rStyle w:val="PageNumber"/>
        <w:b/>
        <w:bCs/>
      </w:rPr>
      <w:fldChar w:fldCharType="end"/>
    </w:r>
    <w:r>
      <w:rPr>
        <w:lang w:val="en-US"/>
      </w:rPr>
      <w:tab/>
    </w:r>
    <w:r w:rsidR="00331596" w:rsidRPr="00331596">
      <w:rPr>
        <w:b/>
        <w:bCs/>
        <w:lang w:val="en-US"/>
      </w:rPr>
      <w:t>Re</w:t>
    </w:r>
    <w:r w:rsidR="00331596">
      <w:rPr>
        <w:b/>
        <w:bCs/>
        <w:lang w:val="en-US"/>
      </w:rPr>
      <w:t>p</w:t>
    </w:r>
    <w:r w:rsidR="00331596" w:rsidRPr="00331596">
      <w:rPr>
        <w:b/>
        <w:bCs/>
        <w:lang w:val="en-US"/>
      </w:rPr>
      <w:t>.</w:t>
    </w:r>
    <w:r w:rsidR="00331596">
      <w:rPr>
        <w:lang w:val="en-US"/>
      </w:rPr>
      <w:t xml:space="preserve"> </w:t>
    </w:r>
    <w:r>
      <w:rPr>
        <w:b/>
        <w:bCs/>
      </w:rPr>
      <w:fldChar w:fldCharType="begin"/>
    </w:r>
    <w:r>
      <w:rPr>
        <w:b/>
        <w:bCs/>
        <w:lang w:val="en-US"/>
      </w:rPr>
      <w:instrText>styleref href</w:instrText>
    </w:r>
    <w:r>
      <w:rPr>
        <w:b/>
        <w:bCs/>
      </w:rPr>
      <w:fldChar w:fldCharType="separate"/>
    </w:r>
    <w:r w:rsidR="00364346">
      <w:rPr>
        <w:b/>
        <w:bCs/>
        <w:noProof/>
        <w:lang w:val="en-US"/>
      </w:rPr>
      <w:t>ITU-R  SM.2048-1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0"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1665849">
    <w:abstractNumId w:val="9"/>
  </w:num>
  <w:num w:numId="2" w16cid:durableId="1650555193">
    <w:abstractNumId w:val="7"/>
  </w:num>
  <w:num w:numId="3" w16cid:durableId="1871406190">
    <w:abstractNumId w:val="6"/>
  </w:num>
  <w:num w:numId="4" w16cid:durableId="1792161945">
    <w:abstractNumId w:val="5"/>
  </w:num>
  <w:num w:numId="5" w16cid:durableId="1963271133">
    <w:abstractNumId w:val="4"/>
  </w:num>
  <w:num w:numId="6" w16cid:durableId="766191271">
    <w:abstractNumId w:val="8"/>
  </w:num>
  <w:num w:numId="7" w16cid:durableId="1349015903">
    <w:abstractNumId w:val="3"/>
  </w:num>
  <w:num w:numId="8" w16cid:durableId="58553864">
    <w:abstractNumId w:val="2"/>
  </w:num>
  <w:num w:numId="9" w16cid:durableId="851528639">
    <w:abstractNumId w:val="1"/>
  </w:num>
  <w:num w:numId="10" w16cid:durableId="1099106470">
    <w:abstractNumId w:val="0"/>
  </w:num>
  <w:num w:numId="11" w16cid:durableId="1990205536">
    <w:abstractNumId w:val="16"/>
  </w:num>
  <w:num w:numId="12" w16cid:durableId="1193768353">
    <w:abstractNumId w:val="14"/>
  </w:num>
  <w:num w:numId="13" w16cid:durableId="1568148856">
    <w:abstractNumId w:val="10"/>
  </w:num>
  <w:num w:numId="14" w16cid:durableId="2094431261">
    <w:abstractNumId w:val="15"/>
  </w:num>
  <w:num w:numId="15" w16cid:durableId="1500383534">
    <w:abstractNumId w:val="12"/>
  </w:num>
  <w:num w:numId="16" w16cid:durableId="2120179124">
    <w:abstractNumId w:val="11"/>
  </w:num>
  <w:num w:numId="17" w16cid:durableId="1106271149">
    <w:abstractNumId w:val="13"/>
  </w:num>
  <w:num w:numId="18" w16cid:durableId="1447501894">
    <w:abstractNumId w:val="21"/>
  </w:num>
  <w:num w:numId="19" w16cid:durableId="204955349">
    <w:abstractNumId w:val="19"/>
  </w:num>
  <w:num w:numId="20" w16cid:durableId="616986162">
    <w:abstractNumId w:val="18"/>
  </w:num>
  <w:num w:numId="21" w16cid:durableId="487290749">
    <w:abstractNumId w:val="17"/>
  </w:num>
  <w:num w:numId="22" w16cid:durableId="15062410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CH"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D3"/>
    <w:rsid w:val="00002759"/>
    <w:rsid w:val="00004142"/>
    <w:rsid w:val="000066DE"/>
    <w:rsid w:val="000069D4"/>
    <w:rsid w:val="00013B0E"/>
    <w:rsid w:val="00013D5D"/>
    <w:rsid w:val="000174AD"/>
    <w:rsid w:val="00040029"/>
    <w:rsid w:val="000410A8"/>
    <w:rsid w:val="00047A1D"/>
    <w:rsid w:val="000604B9"/>
    <w:rsid w:val="000A7D55"/>
    <w:rsid w:val="000B3C98"/>
    <w:rsid w:val="000C12C8"/>
    <w:rsid w:val="000C2E8E"/>
    <w:rsid w:val="000E0E7C"/>
    <w:rsid w:val="000F17C7"/>
    <w:rsid w:val="000F1B4B"/>
    <w:rsid w:val="000F3CBA"/>
    <w:rsid w:val="0010411F"/>
    <w:rsid w:val="00115A8C"/>
    <w:rsid w:val="00124734"/>
    <w:rsid w:val="0012744F"/>
    <w:rsid w:val="00131178"/>
    <w:rsid w:val="0015395E"/>
    <w:rsid w:val="00156F66"/>
    <w:rsid w:val="00163271"/>
    <w:rsid w:val="00167A31"/>
    <w:rsid w:val="00172122"/>
    <w:rsid w:val="001744C8"/>
    <w:rsid w:val="0017574F"/>
    <w:rsid w:val="00182528"/>
    <w:rsid w:val="0018500B"/>
    <w:rsid w:val="00196A19"/>
    <w:rsid w:val="001A09D6"/>
    <w:rsid w:val="001A3F1E"/>
    <w:rsid w:val="001A5C50"/>
    <w:rsid w:val="001C3C23"/>
    <w:rsid w:val="001D7C0B"/>
    <w:rsid w:val="001E276B"/>
    <w:rsid w:val="001F554E"/>
    <w:rsid w:val="0020206E"/>
    <w:rsid w:val="00202DC1"/>
    <w:rsid w:val="002116EE"/>
    <w:rsid w:val="002145DA"/>
    <w:rsid w:val="002309D8"/>
    <w:rsid w:val="002428CD"/>
    <w:rsid w:val="00247834"/>
    <w:rsid w:val="00281A7C"/>
    <w:rsid w:val="002A3D2F"/>
    <w:rsid w:val="002A7FE2"/>
    <w:rsid w:val="002B2057"/>
    <w:rsid w:val="002C6CCF"/>
    <w:rsid w:val="002D7BE2"/>
    <w:rsid w:val="002E1B4F"/>
    <w:rsid w:val="002F2E67"/>
    <w:rsid w:val="002F7CB3"/>
    <w:rsid w:val="00310191"/>
    <w:rsid w:val="00315546"/>
    <w:rsid w:val="00330567"/>
    <w:rsid w:val="00331596"/>
    <w:rsid w:val="003405B4"/>
    <w:rsid w:val="0034070F"/>
    <w:rsid w:val="00346E9C"/>
    <w:rsid w:val="00364346"/>
    <w:rsid w:val="00366D6F"/>
    <w:rsid w:val="00386A9D"/>
    <w:rsid w:val="00391081"/>
    <w:rsid w:val="003A6E37"/>
    <w:rsid w:val="003B2789"/>
    <w:rsid w:val="003C13CE"/>
    <w:rsid w:val="003C697E"/>
    <w:rsid w:val="003D7400"/>
    <w:rsid w:val="003E2518"/>
    <w:rsid w:val="003E7CEF"/>
    <w:rsid w:val="003F28B4"/>
    <w:rsid w:val="00411D2D"/>
    <w:rsid w:val="004151EF"/>
    <w:rsid w:val="004339C6"/>
    <w:rsid w:val="00450E01"/>
    <w:rsid w:val="0045336D"/>
    <w:rsid w:val="00467212"/>
    <w:rsid w:val="00495539"/>
    <w:rsid w:val="00497560"/>
    <w:rsid w:val="004A7D5B"/>
    <w:rsid w:val="004B1EF7"/>
    <w:rsid w:val="004B3FAD"/>
    <w:rsid w:val="004B431D"/>
    <w:rsid w:val="004B5885"/>
    <w:rsid w:val="004C5749"/>
    <w:rsid w:val="004E0149"/>
    <w:rsid w:val="004E1F4A"/>
    <w:rsid w:val="004E34A3"/>
    <w:rsid w:val="004F2582"/>
    <w:rsid w:val="00501DCA"/>
    <w:rsid w:val="00504599"/>
    <w:rsid w:val="00513A47"/>
    <w:rsid w:val="005408DF"/>
    <w:rsid w:val="00563F01"/>
    <w:rsid w:val="005718D5"/>
    <w:rsid w:val="00573344"/>
    <w:rsid w:val="00583F9B"/>
    <w:rsid w:val="0058628D"/>
    <w:rsid w:val="00594E53"/>
    <w:rsid w:val="005A4D79"/>
    <w:rsid w:val="005B0D29"/>
    <w:rsid w:val="005D0A9E"/>
    <w:rsid w:val="005E0733"/>
    <w:rsid w:val="005E5C10"/>
    <w:rsid w:val="005E7259"/>
    <w:rsid w:val="005F2C78"/>
    <w:rsid w:val="00603C2C"/>
    <w:rsid w:val="006144E4"/>
    <w:rsid w:val="0064352F"/>
    <w:rsid w:val="00650299"/>
    <w:rsid w:val="00652337"/>
    <w:rsid w:val="00655FC5"/>
    <w:rsid w:val="00674065"/>
    <w:rsid w:val="006A7B46"/>
    <w:rsid w:val="006B57BE"/>
    <w:rsid w:val="006B6616"/>
    <w:rsid w:val="006B661C"/>
    <w:rsid w:val="006D4CD2"/>
    <w:rsid w:val="006E1B59"/>
    <w:rsid w:val="006E67F8"/>
    <w:rsid w:val="006E6F5B"/>
    <w:rsid w:val="006F15D3"/>
    <w:rsid w:val="00727232"/>
    <w:rsid w:val="00736A0A"/>
    <w:rsid w:val="00740628"/>
    <w:rsid w:val="00744B87"/>
    <w:rsid w:val="007529AB"/>
    <w:rsid w:val="00754A8C"/>
    <w:rsid w:val="007600D3"/>
    <w:rsid w:val="007650C7"/>
    <w:rsid w:val="007A1850"/>
    <w:rsid w:val="007B0338"/>
    <w:rsid w:val="007B1D66"/>
    <w:rsid w:val="007C1A44"/>
    <w:rsid w:val="007D16BF"/>
    <w:rsid w:val="007E0DEB"/>
    <w:rsid w:val="007E5ADC"/>
    <w:rsid w:val="007F2527"/>
    <w:rsid w:val="007F5200"/>
    <w:rsid w:val="0080538C"/>
    <w:rsid w:val="00814E0A"/>
    <w:rsid w:val="00822581"/>
    <w:rsid w:val="008309DD"/>
    <w:rsid w:val="0083227A"/>
    <w:rsid w:val="00855190"/>
    <w:rsid w:val="00866900"/>
    <w:rsid w:val="0087624F"/>
    <w:rsid w:val="00876A8A"/>
    <w:rsid w:val="00881BA1"/>
    <w:rsid w:val="008B2821"/>
    <w:rsid w:val="008B31A5"/>
    <w:rsid w:val="008B4553"/>
    <w:rsid w:val="008C2302"/>
    <w:rsid w:val="008C26B8"/>
    <w:rsid w:val="008D4988"/>
    <w:rsid w:val="008F208F"/>
    <w:rsid w:val="0091525C"/>
    <w:rsid w:val="00926886"/>
    <w:rsid w:val="00935A26"/>
    <w:rsid w:val="009528CF"/>
    <w:rsid w:val="00982084"/>
    <w:rsid w:val="00985C47"/>
    <w:rsid w:val="00995963"/>
    <w:rsid w:val="009B0C54"/>
    <w:rsid w:val="009B61EB"/>
    <w:rsid w:val="009C185B"/>
    <w:rsid w:val="009C2064"/>
    <w:rsid w:val="009C4B39"/>
    <w:rsid w:val="009D0D6D"/>
    <w:rsid w:val="009D1697"/>
    <w:rsid w:val="009D4B6B"/>
    <w:rsid w:val="009F3A46"/>
    <w:rsid w:val="009F6520"/>
    <w:rsid w:val="009F7EF8"/>
    <w:rsid w:val="00A014F8"/>
    <w:rsid w:val="00A06393"/>
    <w:rsid w:val="00A22054"/>
    <w:rsid w:val="00A5173C"/>
    <w:rsid w:val="00A575F0"/>
    <w:rsid w:val="00A61AEF"/>
    <w:rsid w:val="00A61E81"/>
    <w:rsid w:val="00A70933"/>
    <w:rsid w:val="00A87598"/>
    <w:rsid w:val="00A93AF7"/>
    <w:rsid w:val="00AC7119"/>
    <w:rsid w:val="00AD2345"/>
    <w:rsid w:val="00AD7647"/>
    <w:rsid w:val="00AF173A"/>
    <w:rsid w:val="00B066A4"/>
    <w:rsid w:val="00B07A13"/>
    <w:rsid w:val="00B22047"/>
    <w:rsid w:val="00B338E5"/>
    <w:rsid w:val="00B4279B"/>
    <w:rsid w:val="00B45FC9"/>
    <w:rsid w:val="00B4619C"/>
    <w:rsid w:val="00B548FD"/>
    <w:rsid w:val="00B6196A"/>
    <w:rsid w:val="00B658B2"/>
    <w:rsid w:val="00B76F35"/>
    <w:rsid w:val="00B81138"/>
    <w:rsid w:val="00B82C1B"/>
    <w:rsid w:val="00B84058"/>
    <w:rsid w:val="00BA68B6"/>
    <w:rsid w:val="00BB4D8E"/>
    <w:rsid w:val="00BC4B97"/>
    <w:rsid w:val="00BC5159"/>
    <w:rsid w:val="00BC7CCF"/>
    <w:rsid w:val="00BD38E2"/>
    <w:rsid w:val="00BE470B"/>
    <w:rsid w:val="00C16FE9"/>
    <w:rsid w:val="00C20B0B"/>
    <w:rsid w:val="00C57A91"/>
    <w:rsid w:val="00C7263E"/>
    <w:rsid w:val="00C737A4"/>
    <w:rsid w:val="00C837FF"/>
    <w:rsid w:val="00C9311D"/>
    <w:rsid w:val="00C93F87"/>
    <w:rsid w:val="00CC01C2"/>
    <w:rsid w:val="00CD5E9D"/>
    <w:rsid w:val="00CF21F2"/>
    <w:rsid w:val="00D02712"/>
    <w:rsid w:val="00D046A7"/>
    <w:rsid w:val="00D063AB"/>
    <w:rsid w:val="00D214D0"/>
    <w:rsid w:val="00D227BE"/>
    <w:rsid w:val="00D31382"/>
    <w:rsid w:val="00D6027B"/>
    <w:rsid w:val="00D65412"/>
    <w:rsid w:val="00D6546B"/>
    <w:rsid w:val="00DA70C7"/>
    <w:rsid w:val="00DB178B"/>
    <w:rsid w:val="00DC17D3"/>
    <w:rsid w:val="00DD4697"/>
    <w:rsid w:val="00DD4BED"/>
    <w:rsid w:val="00DE39F0"/>
    <w:rsid w:val="00DF0AF3"/>
    <w:rsid w:val="00DF6DC5"/>
    <w:rsid w:val="00DF7E9F"/>
    <w:rsid w:val="00E07435"/>
    <w:rsid w:val="00E25AF7"/>
    <w:rsid w:val="00E27D7E"/>
    <w:rsid w:val="00E42E13"/>
    <w:rsid w:val="00E47E75"/>
    <w:rsid w:val="00E56C75"/>
    <w:rsid w:val="00E56D5C"/>
    <w:rsid w:val="00E56DE8"/>
    <w:rsid w:val="00E6257C"/>
    <w:rsid w:val="00E627D3"/>
    <w:rsid w:val="00E62C5D"/>
    <w:rsid w:val="00E63C59"/>
    <w:rsid w:val="00E6652F"/>
    <w:rsid w:val="00E7410E"/>
    <w:rsid w:val="00E94F95"/>
    <w:rsid w:val="00EA60DB"/>
    <w:rsid w:val="00EA6EB0"/>
    <w:rsid w:val="00EC05BB"/>
    <w:rsid w:val="00EC47A2"/>
    <w:rsid w:val="00ED5DDA"/>
    <w:rsid w:val="00EF2FE8"/>
    <w:rsid w:val="00F03408"/>
    <w:rsid w:val="00F25662"/>
    <w:rsid w:val="00F26EE1"/>
    <w:rsid w:val="00F3224C"/>
    <w:rsid w:val="00F36117"/>
    <w:rsid w:val="00F50CBC"/>
    <w:rsid w:val="00F75679"/>
    <w:rsid w:val="00F81C80"/>
    <w:rsid w:val="00F91F98"/>
    <w:rsid w:val="00FA124A"/>
    <w:rsid w:val="00FB6B2B"/>
    <w:rsid w:val="00FC0794"/>
    <w:rsid w:val="00FC08DD"/>
    <w:rsid w:val="00FC2316"/>
    <w:rsid w:val="00FC2CFD"/>
    <w:rsid w:val="00FD5DAC"/>
    <w:rsid w:val="00FF6C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3"/>
    <o:shapelayout v:ext="edit">
      <o:idmap v:ext="edit" data="2"/>
    </o:shapelayout>
  </w:shapeDefaults>
  <w:decimalSymbol w:val="."/>
  <w:listSeparator w:val=","/>
  <w14:docId w14:val="403484FD"/>
  <w15:docId w15:val="{22DFCCD3-8FBE-4B0F-AE70-F093CF74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DE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56DE8"/>
    <w:pPr>
      <w:keepNext/>
      <w:keepLines/>
      <w:spacing w:before="480"/>
      <w:ind w:left="794" w:hanging="794"/>
      <w:outlineLvl w:val="0"/>
    </w:pPr>
    <w:rPr>
      <w:b/>
    </w:rPr>
  </w:style>
  <w:style w:type="paragraph" w:styleId="Heading2">
    <w:name w:val="heading 2"/>
    <w:basedOn w:val="Heading1"/>
    <w:next w:val="Normal"/>
    <w:link w:val="Heading2Char"/>
    <w:qFormat/>
    <w:rsid w:val="00E56DE8"/>
    <w:pPr>
      <w:spacing w:before="320"/>
      <w:outlineLvl w:val="1"/>
    </w:pPr>
  </w:style>
  <w:style w:type="paragraph" w:styleId="Heading3">
    <w:name w:val="heading 3"/>
    <w:basedOn w:val="Heading1"/>
    <w:next w:val="Normal"/>
    <w:link w:val="Heading3Char"/>
    <w:qFormat/>
    <w:rsid w:val="00E56DE8"/>
    <w:pPr>
      <w:spacing w:before="200"/>
      <w:outlineLvl w:val="2"/>
    </w:pPr>
  </w:style>
  <w:style w:type="paragraph" w:styleId="Heading4">
    <w:name w:val="heading 4"/>
    <w:basedOn w:val="Heading3"/>
    <w:next w:val="Normal"/>
    <w:link w:val="Heading4Char"/>
    <w:qFormat/>
    <w:rsid w:val="00E56DE8"/>
    <w:pPr>
      <w:tabs>
        <w:tab w:val="clear" w:pos="794"/>
        <w:tab w:val="left" w:pos="992"/>
      </w:tabs>
      <w:ind w:left="992" w:hanging="992"/>
      <w:outlineLvl w:val="3"/>
    </w:pPr>
  </w:style>
  <w:style w:type="paragraph" w:styleId="Heading5">
    <w:name w:val="heading 5"/>
    <w:basedOn w:val="Heading4"/>
    <w:next w:val="Normal"/>
    <w:link w:val="Heading5Char"/>
    <w:qFormat/>
    <w:rsid w:val="00E56DE8"/>
    <w:pPr>
      <w:outlineLvl w:val="4"/>
    </w:pPr>
  </w:style>
  <w:style w:type="paragraph" w:styleId="Heading6">
    <w:name w:val="heading 6"/>
    <w:basedOn w:val="Heading4"/>
    <w:next w:val="Normal"/>
    <w:link w:val="Heading6Char"/>
    <w:qFormat/>
    <w:rsid w:val="00E56DE8"/>
    <w:pPr>
      <w:tabs>
        <w:tab w:val="clear" w:pos="992"/>
        <w:tab w:val="clear" w:pos="1191"/>
      </w:tabs>
      <w:ind w:left="1588" w:hanging="1588"/>
      <w:outlineLvl w:val="5"/>
    </w:pPr>
  </w:style>
  <w:style w:type="paragraph" w:styleId="Heading7">
    <w:name w:val="heading 7"/>
    <w:basedOn w:val="Heading6"/>
    <w:next w:val="Normal"/>
    <w:link w:val="Heading7Char"/>
    <w:qFormat/>
    <w:rsid w:val="00E56DE8"/>
    <w:pPr>
      <w:outlineLvl w:val="6"/>
    </w:pPr>
  </w:style>
  <w:style w:type="paragraph" w:styleId="Heading8">
    <w:name w:val="heading 8"/>
    <w:basedOn w:val="Heading6"/>
    <w:next w:val="Normal"/>
    <w:link w:val="Heading8Char"/>
    <w:qFormat/>
    <w:rsid w:val="00E56DE8"/>
    <w:pPr>
      <w:outlineLvl w:val="7"/>
    </w:pPr>
  </w:style>
  <w:style w:type="paragraph" w:styleId="Heading9">
    <w:name w:val="heading 9"/>
    <w:basedOn w:val="Heading6"/>
    <w:next w:val="Normal"/>
    <w:link w:val="Heading9Char"/>
    <w:qFormat/>
    <w:rsid w:val="00E56D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15D3"/>
    <w:rPr>
      <w:rFonts w:ascii="Times New Roman" w:hAnsi="Times New Roman"/>
      <w:b/>
      <w:sz w:val="24"/>
      <w:lang w:val="en-GB" w:eastAsia="en-US"/>
    </w:rPr>
  </w:style>
  <w:style w:type="character" w:customStyle="1" w:styleId="Heading2Char">
    <w:name w:val="Heading 2 Char"/>
    <w:basedOn w:val="DefaultParagraphFont"/>
    <w:link w:val="Heading2"/>
    <w:rsid w:val="006F15D3"/>
    <w:rPr>
      <w:rFonts w:ascii="Times New Roman" w:hAnsi="Times New Roman"/>
      <w:b/>
      <w:sz w:val="24"/>
      <w:lang w:val="en-GB" w:eastAsia="en-US"/>
    </w:rPr>
  </w:style>
  <w:style w:type="character" w:customStyle="1" w:styleId="Heading3Char">
    <w:name w:val="Heading 3 Char"/>
    <w:basedOn w:val="DefaultParagraphFont"/>
    <w:link w:val="Heading3"/>
    <w:rsid w:val="006F15D3"/>
    <w:rPr>
      <w:rFonts w:ascii="Times New Roman" w:hAnsi="Times New Roman"/>
      <w:b/>
      <w:sz w:val="24"/>
      <w:lang w:val="en-GB" w:eastAsia="en-US"/>
    </w:rPr>
  </w:style>
  <w:style w:type="character" w:customStyle="1" w:styleId="Heading4Char">
    <w:name w:val="Heading 4 Char"/>
    <w:basedOn w:val="DefaultParagraphFont"/>
    <w:link w:val="Heading4"/>
    <w:rsid w:val="006F15D3"/>
    <w:rPr>
      <w:rFonts w:ascii="Times New Roman" w:hAnsi="Times New Roman"/>
      <w:b/>
      <w:sz w:val="24"/>
      <w:lang w:val="en-GB" w:eastAsia="en-US"/>
    </w:rPr>
  </w:style>
  <w:style w:type="character" w:customStyle="1" w:styleId="Heading5Char">
    <w:name w:val="Heading 5 Char"/>
    <w:basedOn w:val="DefaultParagraphFont"/>
    <w:link w:val="Heading5"/>
    <w:rsid w:val="006F15D3"/>
    <w:rPr>
      <w:rFonts w:ascii="Times New Roman" w:hAnsi="Times New Roman"/>
      <w:b/>
      <w:sz w:val="24"/>
      <w:lang w:val="en-GB" w:eastAsia="en-US"/>
    </w:rPr>
  </w:style>
  <w:style w:type="character" w:customStyle="1" w:styleId="Heading6Char">
    <w:name w:val="Heading 6 Char"/>
    <w:basedOn w:val="DefaultParagraphFont"/>
    <w:link w:val="Heading6"/>
    <w:rsid w:val="006F15D3"/>
    <w:rPr>
      <w:rFonts w:ascii="Times New Roman" w:hAnsi="Times New Roman"/>
      <w:b/>
      <w:sz w:val="24"/>
      <w:lang w:val="en-GB" w:eastAsia="en-US"/>
    </w:rPr>
  </w:style>
  <w:style w:type="character" w:customStyle="1" w:styleId="Heading7Char">
    <w:name w:val="Heading 7 Char"/>
    <w:basedOn w:val="DefaultParagraphFont"/>
    <w:link w:val="Heading7"/>
    <w:rsid w:val="006F15D3"/>
    <w:rPr>
      <w:rFonts w:ascii="Times New Roman" w:hAnsi="Times New Roman"/>
      <w:b/>
      <w:sz w:val="24"/>
      <w:lang w:val="en-GB" w:eastAsia="en-US"/>
    </w:rPr>
  </w:style>
  <w:style w:type="character" w:customStyle="1" w:styleId="Heading8Char">
    <w:name w:val="Heading 8 Char"/>
    <w:basedOn w:val="DefaultParagraphFont"/>
    <w:link w:val="Heading8"/>
    <w:rsid w:val="006F15D3"/>
    <w:rPr>
      <w:rFonts w:ascii="Times New Roman" w:hAnsi="Times New Roman"/>
      <w:b/>
      <w:sz w:val="24"/>
      <w:lang w:val="en-GB" w:eastAsia="en-US"/>
    </w:rPr>
  </w:style>
  <w:style w:type="character" w:customStyle="1" w:styleId="Heading9Char">
    <w:name w:val="Heading 9 Char"/>
    <w:basedOn w:val="DefaultParagraphFont"/>
    <w:link w:val="Heading9"/>
    <w:rsid w:val="006F15D3"/>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E56DE8"/>
    <w:pPr>
      <w:spacing w:before="320"/>
    </w:pPr>
  </w:style>
  <w:style w:type="character" w:customStyle="1" w:styleId="NormalaftertitleChar">
    <w:name w:val="Normal_after_title Char"/>
    <w:link w:val="Normalaftertitle"/>
    <w:locked/>
    <w:rsid w:val="006F15D3"/>
    <w:rPr>
      <w:rFonts w:ascii="Times New Roman" w:hAnsi="Times New Roman"/>
      <w:sz w:val="24"/>
      <w:lang w:val="en-GB" w:eastAsia="en-US"/>
    </w:r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E56DE8"/>
    <w:pPr>
      <w:keepNext/>
      <w:keepLines/>
      <w:spacing w:before="480"/>
      <w:jc w:val="center"/>
    </w:pPr>
    <w:rPr>
      <w:sz w:val="28"/>
    </w:rPr>
  </w:style>
  <w:style w:type="paragraph" w:customStyle="1" w:styleId="Arttitle">
    <w:name w:val="Art_title"/>
    <w:basedOn w:val="Normal"/>
    <w:next w:val="Normalaftertitle"/>
    <w:rsid w:val="00E56DE8"/>
    <w:pPr>
      <w:keepNext/>
      <w:keepLines/>
      <w:spacing w:before="240"/>
      <w:jc w:val="center"/>
    </w:pPr>
    <w:rPr>
      <w:b/>
      <w:sz w:val="28"/>
    </w:rPr>
  </w:style>
  <w:style w:type="paragraph" w:customStyle="1" w:styleId="ASN1">
    <w:name w:val="ASN.1"/>
    <w:basedOn w:val="Normal"/>
    <w:next w:val="Normal"/>
    <w:rsid w:val="00E56D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6DE8"/>
    <w:pPr>
      <w:keepNext/>
      <w:keepLines/>
      <w:spacing w:before="160"/>
      <w:ind w:left="794"/>
    </w:pPr>
    <w:rPr>
      <w:i/>
    </w:rPr>
  </w:style>
  <w:style w:type="paragraph" w:customStyle="1" w:styleId="ChapNo">
    <w:name w:val="Chap_No"/>
    <w:basedOn w:val="ArtNo"/>
    <w:next w:val="Chaptitle"/>
    <w:rsid w:val="00E56DE8"/>
    <w:rPr>
      <w:b/>
    </w:rPr>
  </w:style>
  <w:style w:type="paragraph" w:customStyle="1" w:styleId="Chaptitle">
    <w:name w:val="Chap_title"/>
    <w:basedOn w:val="Arttitle"/>
    <w:next w:val="Normalaftertitle"/>
    <w:rsid w:val="00E56DE8"/>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E56DE8"/>
    <w:pPr>
      <w:spacing w:before="80"/>
      <w:ind w:left="794" w:hanging="794"/>
    </w:pPr>
  </w:style>
  <w:style w:type="character" w:customStyle="1" w:styleId="enumlev1Char">
    <w:name w:val="enumlev1 Char"/>
    <w:basedOn w:val="DefaultParagraphFont"/>
    <w:link w:val="enumlev1"/>
    <w:locked/>
    <w:rsid w:val="006F15D3"/>
    <w:rPr>
      <w:rFonts w:ascii="Times New Roman" w:hAnsi="Times New Roman"/>
      <w:sz w:val="24"/>
      <w:lang w:val="en-GB" w:eastAsia="en-US"/>
    </w:rPr>
  </w:style>
  <w:style w:type="paragraph" w:customStyle="1" w:styleId="enumlev2">
    <w:name w:val="enumlev2"/>
    <w:basedOn w:val="enumlev1"/>
    <w:rsid w:val="00E56DE8"/>
    <w:pPr>
      <w:ind w:left="1191" w:hanging="397"/>
    </w:pPr>
  </w:style>
  <w:style w:type="paragraph" w:customStyle="1" w:styleId="enumlev3">
    <w:name w:val="enumlev3"/>
    <w:basedOn w:val="enumlev2"/>
    <w:rsid w:val="00E56DE8"/>
    <w:pPr>
      <w:ind w:left="1588"/>
    </w:pPr>
  </w:style>
  <w:style w:type="paragraph" w:customStyle="1" w:styleId="Equation">
    <w:name w:val="Equation"/>
    <w:basedOn w:val="Normal"/>
    <w:rsid w:val="00E56DE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56D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E56DE8"/>
    <w:pPr>
      <w:ind w:left="794"/>
    </w:pPr>
  </w:style>
  <w:style w:type="paragraph" w:customStyle="1" w:styleId="Figurelegend">
    <w:name w:val="Figure_legend"/>
    <w:basedOn w:val="Normal"/>
    <w:rsid w:val="00E56DE8"/>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5E07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5E0733"/>
    <w:rPr>
      <w:rFonts w:ascii="Times New Roman" w:hAnsi="Times New Roman"/>
      <w:sz w:val="22"/>
      <w:lang w:val="en-GB" w:eastAsia="en-US"/>
    </w:rPr>
  </w:style>
  <w:style w:type="paragraph" w:customStyle="1" w:styleId="Figurewithouttitle">
    <w:name w:val="Figure_without_title"/>
    <w:basedOn w:val="FigureNo"/>
    <w:next w:val="Normal"/>
    <w:rsid w:val="009C185B"/>
    <w:pPr>
      <w:keepNext w:val="0"/>
    </w:pPr>
  </w:style>
  <w:style w:type="paragraph" w:customStyle="1" w:styleId="FigureNo">
    <w:name w:val="Figure_No"/>
    <w:basedOn w:val="Normal"/>
    <w:next w:val="Figuretitle"/>
    <w:rsid w:val="00E56DE8"/>
    <w:pPr>
      <w:keepNext/>
      <w:keepLines/>
      <w:spacing w:before="480" w:after="80"/>
      <w:jc w:val="center"/>
    </w:pPr>
    <w:rPr>
      <w:caps/>
      <w:sz w:val="18"/>
    </w:rPr>
  </w:style>
  <w:style w:type="paragraph" w:styleId="Footer">
    <w:name w:val="footer"/>
    <w:basedOn w:val="Normal"/>
    <w:link w:val="FooterChar"/>
    <w:rsid w:val="00E56DE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C185B"/>
    <w:rPr>
      <w:rFonts w:ascii="Times New Roman" w:hAnsi="Times New Roman"/>
      <w:noProof/>
      <w:sz w:val="18"/>
      <w:lang w:val="en-GB" w:eastAsia="en-US"/>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E56DE8"/>
    <w:rPr>
      <w:position w:val="6"/>
      <w:sz w:val="18"/>
    </w:rPr>
  </w:style>
  <w:style w:type="paragraph" w:styleId="FootnoteText">
    <w:name w:val="footnote text"/>
    <w:basedOn w:val="Normal"/>
    <w:link w:val="FootnoteTextChar"/>
    <w:rsid w:val="00E56DE8"/>
    <w:pPr>
      <w:keepLines/>
      <w:tabs>
        <w:tab w:val="left" w:pos="255"/>
      </w:tabs>
      <w:ind w:left="255" w:hanging="255"/>
    </w:pPr>
    <w:rPr>
      <w:sz w:val="22"/>
    </w:rPr>
  </w:style>
  <w:style w:type="character" w:customStyle="1" w:styleId="FootnoteTextChar">
    <w:name w:val="Footnote Text Char"/>
    <w:basedOn w:val="DefaultParagraphFont"/>
    <w:link w:val="FootnoteText"/>
    <w:rsid w:val="009C185B"/>
    <w:rPr>
      <w:rFonts w:ascii="Times New Roman" w:hAnsi="Times New Roman"/>
      <w:sz w:val="22"/>
      <w:lang w:val="en-GB" w:eastAsia="en-US"/>
    </w:rPr>
  </w:style>
  <w:style w:type="paragraph" w:customStyle="1" w:styleId="Note">
    <w:name w:val="Note"/>
    <w:basedOn w:val="Normal"/>
    <w:rsid w:val="00E56DE8"/>
    <w:pPr>
      <w:tabs>
        <w:tab w:val="clear" w:pos="794"/>
        <w:tab w:val="clear" w:pos="1191"/>
        <w:tab w:val="clear" w:pos="1588"/>
        <w:tab w:val="clear" w:pos="1985"/>
      </w:tabs>
      <w:spacing w:before="80"/>
    </w:pPr>
    <w:rPr>
      <w:sz w:val="22"/>
    </w:rPr>
  </w:style>
  <w:style w:type="paragraph" w:styleId="Header">
    <w:name w:val="header"/>
    <w:basedOn w:val="Normal"/>
    <w:link w:val="HeaderChar"/>
    <w:uiPriority w:val="99"/>
    <w:qFormat/>
    <w:rsid w:val="00E56DE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qFormat/>
    <w:rsid w:val="009C185B"/>
    <w:rPr>
      <w:rFonts w:ascii="Times New Roman" w:hAnsi="Times New Roman"/>
      <w:sz w:val="24"/>
      <w:lang w:val="en-GB" w:eastAsia="en-US"/>
    </w:rPr>
  </w:style>
  <w:style w:type="paragraph" w:styleId="Index1">
    <w:name w:val="index 1"/>
    <w:basedOn w:val="Normal"/>
    <w:next w:val="Normal"/>
    <w:semiHidden/>
    <w:rsid w:val="00E56DE8"/>
  </w:style>
  <w:style w:type="paragraph" w:styleId="Index2">
    <w:name w:val="index 2"/>
    <w:basedOn w:val="Normal"/>
    <w:next w:val="Normal"/>
    <w:semiHidden/>
    <w:rsid w:val="00E56DE8"/>
    <w:pPr>
      <w:ind w:left="283"/>
    </w:pPr>
  </w:style>
  <w:style w:type="paragraph" w:styleId="Index3">
    <w:name w:val="index 3"/>
    <w:basedOn w:val="Normal"/>
    <w:next w:val="Normal"/>
    <w:semiHidden/>
    <w:rsid w:val="00E56DE8"/>
    <w:pPr>
      <w:ind w:left="566"/>
    </w:pPr>
  </w:style>
  <w:style w:type="paragraph" w:customStyle="1" w:styleId="PartNo">
    <w:name w:val="Part_No"/>
    <w:basedOn w:val="Normal"/>
    <w:next w:val="Normal"/>
    <w:rsid w:val="00E56DE8"/>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Partref">
    <w:name w:val="Part_ref"/>
    <w:basedOn w:val="Normal"/>
    <w:next w:val="Normal"/>
    <w:rsid w:val="00E56DE8"/>
    <w:pPr>
      <w:keepNext/>
      <w:keepLines/>
      <w:spacing w:after="280"/>
      <w:jc w:val="center"/>
    </w:pPr>
  </w:style>
  <w:style w:type="paragraph" w:customStyle="1" w:styleId="Annexref">
    <w:name w:val="Annex_ref"/>
    <w:basedOn w:val="Normal"/>
    <w:next w:val="Normalaftertitle"/>
    <w:rsid w:val="00E56DE8"/>
    <w:pPr>
      <w:keepNext/>
      <w:keepLines/>
      <w:spacing w:after="280"/>
      <w:jc w:val="center"/>
    </w:pPr>
  </w:style>
  <w:style w:type="paragraph" w:customStyle="1" w:styleId="Parttitle">
    <w:name w:val="Part_title"/>
    <w:basedOn w:val="Normal"/>
    <w:next w:val="Normalaftertitle"/>
    <w:rsid w:val="00E56DE8"/>
    <w:pPr>
      <w:keepNext/>
      <w:keepLines/>
      <w:tabs>
        <w:tab w:val="clear" w:pos="794"/>
        <w:tab w:val="clear" w:pos="1191"/>
        <w:tab w:val="clear" w:pos="1588"/>
        <w:tab w:val="clear" w:pos="1985"/>
      </w:tabs>
      <w:spacing w:before="280" w:after="40"/>
      <w:jc w:val="center"/>
    </w:pPr>
    <w:rPr>
      <w:b/>
      <w:sz w:val="28"/>
    </w:r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C185B"/>
    <w:pPr>
      <w:spacing w:before="280"/>
    </w:pPr>
  </w:style>
  <w:style w:type="paragraph" w:customStyle="1" w:styleId="RecNo">
    <w:name w:val="Rec_No"/>
    <w:basedOn w:val="Normal"/>
    <w:next w:val="Rectitle"/>
    <w:rsid w:val="00E56DE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56DE8"/>
    <w:pPr>
      <w:keepNext/>
      <w:keepLines/>
      <w:spacing w:before="240"/>
      <w:jc w:val="center"/>
    </w:pPr>
    <w:rPr>
      <w:b/>
      <w:sz w:val="28"/>
    </w:rPr>
  </w:style>
  <w:style w:type="paragraph" w:customStyle="1" w:styleId="Recref">
    <w:name w:val="Rec_ref"/>
    <w:basedOn w:val="Normal"/>
    <w:next w:val="Recdate"/>
    <w:rsid w:val="00E56DE8"/>
    <w:pPr>
      <w:jc w:val="center"/>
    </w:pPr>
  </w:style>
  <w:style w:type="paragraph" w:customStyle="1" w:styleId="Recdate">
    <w:name w:val="Rec_date"/>
    <w:basedOn w:val="Recref"/>
    <w:next w:val="Normalaftertitle"/>
    <w:rsid w:val="00E56DE8"/>
    <w:pPr>
      <w:jc w:val="right"/>
    </w:pPr>
  </w:style>
  <w:style w:type="paragraph" w:customStyle="1" w:styleId="Questiondate">
    <w:name w:val="Question_date"/>
    <w:basedOn w:val="Recdate"/>
    <w:next w:val="Normalaftertitle"/>
    <w:rsid w:val="00E56DE8"/>
  </w:style>
  <w:style w:type="paragraph" w:customStyle="1" w:styleId="QuestionNo">
    <w:name w:val="Question_No"/>
    <w:basedOn w:val="RecNo"/>
    <w:next w:val="Normal"/>
    <w:rsid w:val="00E56DE8"/>
  </w:style>
  <w:style w:type="paragraph" w:customStyle="1" w:styleId="Questiontitle">
    <w:name w:val="Question_title"/>
    <w:basedOn w:val="Normal"/>
    <w:next w:val="Questionref"/>
    <w:rsid w:val="00E56DE8"/>
  </w:style>
  <w:style w:type="paragraph" w:customStyle="1" w:styleId="Questionref">
    <w:name w:val="Question_ref"/>
    <w:basedOn w:val="Recref"/>
    <w:next w:val="Questiondate"/>
    <w:rsid w:val="00E56DE8"/>
  </w:style>
  <w:style w:type="paragraph" w:customStyle="1" w:styleId="Reftext">
    <w:name w:val="Ref_text"/>
    <w:basedOn w:val="Normal"/>
    <w:rsid w:val="00E56DE8"/>
    <w:pPr>
      <w:ind w:left="794" w:hanging="794"/>
    </w:pPr>
    <w:rPr>
      <w:sz w:val="22"/>
    </w:rPr>
  </w:style>
  <w:style w:type="paragraph" w:customStyle="1" w:styleId="Reftitle">
    <w:name w:val="Ref_title"/>
    <w:basedOn w:val="Normal"/>
    <w:next w:val="Reftext"/>
    <w:rsid w:val="00E56D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6DE8"/>
  </w:style>
  <w:style w:type="paragraph" w:customStyle="1" w:styleId="RepNo">
    <w:name w:val="Rep_No"/>
    <w:basedOn w:val="RecNo"/>
    <w:next w:val="Reptitle"/>
    <w:rsid w:val="00E56DE8"/>
  </w:style>
  <w:style w:type="paragraph" w:customStyle="1" w:styleId="Reptitle">
    <w:name w:val="Rep_title"/>
    <w:basedOn w:val="Rectitle"/>
    <w:next w:val="Repref"/>
    <w:rsid w:val="00E56DE8"/>
  </w:style>
  <w:style w:type="paragraph" w:customStyle="1" w:styleId="Repref">
    <w:name w:val="Rep_ref"/>
    <w:basedOn w:val="Recref"/>
    <w:next w:val="Repdate"/>
    <w:rsid w:val="00E56DE8"/>
  </w:style>
  <w:style w:type="paragraph" w:customStyle="1" w:styleId="Resdate">
    <w:name w:val="Res_date"/>
    <w:basedOn w:val="Recdate"/>
    <w:next w:val="Normalaftertitle"/>
    <w:rsid w:val="00E56DE8"/>
  </w:style>
  <w:style w:type="paragraph" w:customStyle="1" w:styleId="ResNo">
    <w:name w:val="Res_No"/>
    <w:basedOn w:val="RecNo"/>
    <w:next w:val="Restitle"/>
    <w:rsid w:val="00E56DE8"/>
  </w:style>
  <w:style w:type="paragraph" w:customStyle="1" w:styleId="Restitle">
    <w:name w:val="Res_title"/>
    <w:basedOn w:val="Normal"/>
    <w:next w:val="Resref"/>
    <w:rsid w:val="00E56DE8"/>
    <w:pPr>
      <w:spacing w:before="240"/>
      <w:jc w:val="center"/>
    </w:pPr>
    <w:rPr>
      <w:b/>
      <w:sz w:val="28"/>
    </w:rPr>
  </w:style>
  <w:style w:type="paragraph" w:customStyle="1" w:styleId="Resref">
    <w:name w:val="Res_ref"/>
    <w:basedOn w:val="Recref"/>
    <w:next w:val="Resdate"/>
    <w:rsid w:val="00E56DE8"/>
  </w:style>
  <w:style w:type="paragraph" w:customStyle="1" w:styleId="SectionNo">
    <w:name w:val="Section_No"/>
    <w:basedOn w:val="Normal"/>
    <w:next w:val="Normal"/>
    <w:rsid w:val="00E56DE8"/>
  </w:style>
  <w:style w:type="paragraph" w:customStyle="1" w:styleId="Sectiontitle">
    <w:name w:val="Section_title"/>
    <w:basedOn w:val="Normal"/>
    <w:next w:val="Normalaftertitle"/>
    <w:rsid w:val="00E56DE8"/>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E56D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rsid w:val="006F15D3"/>
    <w:rPr>
      <w:rFonts w:ascii="Times New Roman" w:hAnsi="Times New Roman"/>
      <w:b/>
      <w:sz w:val="22"/>
      <w:lang w:val="en-GB" w:eastAsia="en-US"/>
    </w:rPr>
  </w:style>
  <w:style w:type="paragraph" w:customStyle="1" w:styleId="Tablelegend">
    <w:name w:val="Table_legend"/>
    <w:basedOn w:val="Normal"/>
    <w:rsid w:val="00E56D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6DE8"/>
    <w:pPr>
      <w:keepNext/>
      <w:spacing w:before="360" w:after="120"/>
      <w:jc w:val="center"/>
    </w:pPr>
  </w:style>
  <w:style w:type="paragraph" w:customStyle="1" w:styleId="Tabletitle">
    <w:name w:val="Table_title"/>
    <w:basedOn w:val="Normal"/>
    <w:next w:val="Tablehead"/>
    <w:rsid w:val="00E56DE8"/>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E56DE8"/>
    <w:pPr>
      <w:tabs>
        <w:tab w:val="clear" w:pos="794"/>
        <w:tab w:val="clear" w:pos="1191"/>
        <w:tab w:val="clear" w:pos="1588"/>
        <w:tab w:val="clear" w:pos="1985"/>
        <w:tab w:val="right" w:pos="9611"/>
      </w:tabs>
    </w:pPr>
    <w:rPr>
      <w:i/>
    </w:rPr>
  </w:style>
  <w:style w:type="paragraph" w:styleId="TOC1">
    <w:name w:val="toc 1"/>
    <w:basedOn w:val="Normal"/>
    <w:uiPriority w:val="39"/>
    <w:rsid w:val="00E56D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56DE8"/>
    <w:pPr>
      <w:tabs>
        <w:tab w:val="clear" w:pos="567"/>
        <w:tab w:val="left" w:pos="1276"/>
      </w:tabs>
      <w:spacing w:before="160"/>
      <w:ind w:left="1276" w:hanging="709"/>
    </w:pPr>
  </w:style>
  <w:style w:type="paragraph" w:styleId="TOC3">
    <w:name w:val="toc 3"/>
    <w:basedOn w:val="TOC2"/>
    <w:rsid w:val="00E56DE8"/>
    <w:pPr>
      <w:tabs>
        <w:tab w:val="clear" w:pos="1276"/>
        <w:tab w:val="left" w:pos="2155"/>
      </w:tabs>
      <w:ind w:left="2155" w:hanging="879"/>
    </w:pPr>
  </w:style>
  <w:style w:type="paragraph" w:styleId="TOC4">
    <w:name w:val="toc 4"/>
    <w:basedOn w:val="TOC3"/>
    <w:rsid w:val="00E56DE8"/>
    <w:pPr>
      <w:tabs>
        <w:tab w:val="left" w:pos="3261"/>
      </w:tabs>
      <w:spacing w:before="80"/>
      <w:ind w:left="3261" w:hanging="993"/>
    </w:pPr>
  </w:style>
  <w:style w:type="paragraph" w:styleId="TOC5">
    <w:name w:val="toc 5"/>
    <w:basedOn w:val="TOC4"/>
    <w:rsid w:val="00E56DE8"/>
  </w:style>
  <w:style w:type="paragraph" w:styleId="TOC6">
    <w:name w:val="toc 6"/>
    <w:basedOn w:val="TOC4"/>
    <w:rsid w:val="00E56DE8"/>
  </w:style>
  <w:style w:type="paragraph" w:styleId="TOC7">
    <w:name w:val="toc 7"/>
    <w:basedOn w:val="TOC4"/>
    <w:rsid w:val="00E56DE8"/>
  </w:style>
  <w:style w:type="paragraph" w:styleId="TOC8">
    <w:name w:val="toc 8"/>
    <w:basedOn w:val="TOC4"/>
    <w:rsid w:val="00E56DE8"/>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E56DE8"/>
    <w:pPr>
      <w:spacing w:before="160"/>
      <w:ind w:left="0" w:firstLine="0"/>
    </w:pPr>
    <w:rPr>
      <w:b w:val="0"/>
      <w:i/>
    </w:rPr>
  </w:style>
  <w:style w:type="paragraph" w:customStyle="1" w:styleId="Headingb">
    <w:name w:val="Heading_b"/>
    <w:basedOn w:val="Heading3"/>
    <w:next w:val="Normal"/>
    <w:link w:val="HeadingbChar"/>
    <w:rsid w:val="00E56DE8"/>
    <w:pPr>
      <w:spacing w:before="160"/>
      <w:ind w:left="0" w:firstLine="0"/>
      <w:outlineLvl w:val="9"/>
    </w:pPr>
  </w:style>
  <w:style w:type="character" w:customStyle="1" w:styleId="HeadingbChar">
    <w:name w:val="Heading_b Char"/>
    <w:link w:val="Headingb"/>
    <w:locked/>
    <w:rsid w:val="006F15D3"/>
    <w:rPr>
      <w:rFonts w:ascii="Times New Roman" w:hAnsi="Times New Roman"/>
      <w:b/>
      <w:sz w:val="24"/>
      <w:lang w:val="en-GB" w:eastAsia="en-US"/>
    </w:rPr>
  </w:style>
  <w:style w:type="paragraph" w:customStyle="1" w:styleId="Figure">
    <w:name w:val="Figure"/>
    <w:basedOn w:val="FigureNo"/>
    <w:next w:val="Normal"/>
    <w:rsid w:val="00E56DE8"/>
    <w:pPr>
      <w:keepNext w:val="0"/>
      <w:spacing w:before="0" w:after="240"/>
    </w:pPr>
  </w:style>
  <w:style w:type="character" w:styleId="PageNumber">
    <w:name w:val="page number"/>
    <w:basedOn w:val="DefaultParagraphFont"/>
    <w:qFormat/>
    <w:rsid w:val="00E56DE8"/>
  </w:style>
  <w:style w:type="paragraph" w:customStyle="1" w:styleId="Figuretitle">
    <w:name w:val="Figure_title"/>
    <w:basedOn w:val="Normal"/>
    <w:next w:val="Figure"/>
    <w:link w:val="FiguretitleChar"/>
    <w:rsid w:val="00E56DE8"/>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rsid w:val="009C185B"/>
    <w:rPr>
      <w:rFonts w:ascii="Times New Roman Bold" w:hAnsi="Times New Roman Bold"/>
      <w:b/>
      <w:sz w:val="18"/>
      <w:lang w:val="en-GB" w:eastAsia="en-US"/>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E56DE8"/>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E56DE8"/>
  </w:style>
  <w:style w:type="character" w:styleId="LineNumber">
    <w:name w:val="line number"/>
    <w:basedOn w:val="DefaultParagraphFont"/>
    <w:rsid w:val="009C185B"/>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E56DE8"/>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basedOn w:val="DefaultParagraphFont"/>
    <w:uiPriority w:val="99"/>
    <w:rsid w:val="006F15D3"/>
    <w:rPr>
      <w:color w:val="0000FF"/>
      <w:u w:val="single"/>
    </w:rPr>
  </w:style>
  <w:style w:type="character" w:customStyle="1" w:styleId="href">
    <w:name w:val="href"/>
    <w:basedOn w:val="DefaultParagraphFont"/>
    <w:rsid w:val="00E56DE8"/>
  </w:style>
  <w:style w:type="paragraph" w:customStyle="1" w:styleId="HeadingSum">
    <w:name w:val="Heading_Sum"/>
    <w:basedOn w:val="Headingb"/>
    <w:next w:val="Normal"/>
    <w:autoRedefine/>
    <w:rsid w:val="00E56DE8"/>
    <w:pPr>
      <w:spacing w:before="240"/>
    </w:pPr>
    <w:rPr>
      <w:sz w:val="22"/>
      <w:lang w:val="es-ES_tradnl"/>
    </w:rPr>
  </w:style>
  <w:style w:type="paragraph" w:customStyle="1" w:styleId="AnnexNoTitle">
    <w:name w:val="Annex_NoTitle"/>
    <w:basedOn w:val="Normal"/>
    <w:next w:val="Normalaftertitle"/>
    <w:rsid w:val="00331596"/>
    <w:pPr>
      <w:keepNext/>
      <w:keepLines/>
      <w:spacing w:before="480" w:after="80"/>
      <w:jc w:val="center"/>
      <w:outlineLvl w:val="0"/>
    </w:pPr>
    <w:rPr>
      <w:b/>
      <w:sz w:val="28"/>
    </w:rPr>
  </w:style>
  <w:style w:type="paragraph" w:customStyle="1" w:styleId="AppendixNoTitle">
    <w:name w:val="Appendix_NoTitle"/>
    <w:basedOn w:val="AnnexNoTitle"/>
    <w:next w:val="Normal"/>
    <w:rsid w:val="00E56DE8"/>
  </w:style>
  <w:style w:type="paragraph" w:customStyle="1" w:styleId="tocpart">
    <w:name w:val="tocpart"/>
    <w:basedOn w:val="Normal"/>
    <w:rsid w:val="00E56DE8"/>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E56DE8"/>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E56DE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56D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E56DE8"/>
    <w:pPr>
      <w:spacing w:after="480"/>
    </w:pPr>
    <w:rPr>
      <w:sz w:val="22"/>
      <w:lang w:val="es-ES_tradnl"/>
    </w:rPr>
  </w:style>
  <w:style w:type="paragraph" w:customStyle="1" w:styleId="TableLegendNote">
    <w:name w:val="Table_Legend_Note"/>
    <w:basedOn w:val="Tablelegend"/>
    <w:next w:val="Tablelegend"/>
    <w:rsid w:val="00E56DE8"/>
    <w:pPr>
      <w:ind w:left="-85" w:firstLine="0"/>
    </w:pPr>
    <w:rPr>
      <w:lang w:val="en-US"/>
    </w:rPr>
  </w:style>
  <w:style w:type="character" w:customStyle="1" w:styleId="Recdef">
    <w:name w:val="Rec_def"/>
    <w:basedOn w:val="DefaultParagraphFont"/>
    <w:rsid w:val="006F15D3"/>
    <w:rPr>
      <w:b/>
    </w:rPr>
  </w:style>
  <w:style w:type="character" w:customStyle="1" w:styleId="Resdef">
    <w:name w:val="Res_def"/>
    <w:basedOn w:val="DefaultParagraphFont"/>
    <w:rsid w:val="006F15D3"/>
    <w:rPr>
      <w:rFonts w:ascii="Times New Roman" w:hAnsi="Times New Roman"/>
      <w:b/>
    </w:rPr>
  </w:style>
  <w:style w:type="paragraph" w:styleId="ListParagraph">
    <w:name w:val="List Paragraph"/>
    <w:basedOn w:val="Normal"/>
    <w:uiPriority w:val="99"/>
    <w:qFormat/>
    <w:rsid w:val="006F15D3"/>
    <w:pPr>
      <w:ind w:left="720"/>
      <w:contextualSpacing/>
    </w:pPr>
    <w:rPr>
      <w:rFonts w:eastAsia="Batang"/>
    </w:rPr>
  </w:style>
  <w:style w:type="table" w:styleId="TableGrid">
    <w:name w:val="Table Grid"/>
    <w:basedOn w:val="TableNormal"/>
    <w:uiPriority w:val="39"/>
    <w:rsid w:val="006F15D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F15D3"/>
    <w:pPr>
      <w:spacing w:before="0"/>
    </w:pPr>
    <w:rPr>
      <w:rFonts w:ascii="Tahoma" w:eastAsia="Batang" w:hAnsi="Tahoma" w:cs="Tahoma"/>
      <w:sz w:val="16"/>
      <w:szCs w:val="16"/>
    </w:rPr>
  </w:style>
  <w:style w:type="character" w:customStyle="1" w:styleId="BalloonTextChar">
    <w:name w:val="Balloon Text Char"/>
    <w:basedOn w:val="DefaultParagraphFont"/>
    <w:link w:val="BalloonText"/>
    <w:rsid w:val="006F15D3"/>
    <w:rPr>
      <w:rFonts w:ascii="Tahoma" w:eastAsia="Batang" w:hAnsi="Tahoma" w:cs="Tahoma"/>
      <w:sz w:val="16"/>
      <w:szCs w:val="16"/>
      <w:lang w:val="en-GB" w:eastAsia="en-US"/>
    </w:rPr>
  </w:style>
  <w:style w:type="character" w:styleId="FollowedHyperlink">
    <w:name w:val="FollowedHyperlink"/>
    <w:basedOn w:val="DefaultParagraphFont"/>
    <w:uiPriority w:val="99"/>
    <w:rsid w:val="006F15D3"/>
    <w:rPr>
      <w:rFonts w:cs="Times New Roman"/>
      <w:color w:val="800080"/>
      <w:u w:val="single"/>
    </w:rPr>
  </w:style>
  <w:style w:type="paragraph" w:styleId="NoSpacing">
    <w:name w:val="No Spacing"/>
    <w:uiPriority w:val="1"/>
    <w:qFormat/>
    <w:rsid w:val="006F15D3"/>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6F15D3"/>
    <w:pPr>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eastAsia="en-GB"/>
    </w:rPr>
  </w:style>
  <w:style w:type="character" w:customStyle="1" w:styleId="1">
    <w:name w:val="확인되지 않은 멘션1"/>
    <w:basedOn w:val="DefaultParagraphFont"/>
    <w:uiPriority w:val="99"/>
    <w:semiHidden/>
    <w:unhideWhenUsed/>
    <w:rsid w:val="006F15D3"/>
    <w:rPr>
      <w:color w:val="605E5C"/>
      <w:shd w:val="clear" w:color="auto" w:fill="E1DFDD"/>
    </w:rPr>
  </w:style>
  <w:style w:type="paragraph" w:styleId="Revision">
    <w:name w:val="Revision"/>
    <w:hidden/>
    <w:uiPriority w:val="99"/>
    <w:semiHidden/>
    <w:rsid w:val="00310191"/>
    <w:rPr>
      <w:rFonts w:ascii="Times New Roman" w:hAnsi="Times New Roman"/>
      <w:sz w:val="24"/>
      <w:lang w:val="en-GB" w:eastAsia="en-US"/>
    </w:rPr>
  </w:style>
  <w:style w:type="paragraph" w:customStyle="1" w:styleId="TableNoBR">
    <w:name w:val="Table_No_BR"/>
    <w:basedOn w:val="Normal"/>
    <w:next w:val="TabletitleBR"/>
    <w:rsid w:val="00E62C5D"/>
    <w:pPr>
      <w:keepNext/>
      <w:spacing w:before="560" w:after="120"/>
      <w:jc w:val="center"/>
    </w:pPr>
    <w:rPr>
      <w:caps/>
    </w:rPr>
  </w:style>
  <w:style w:type="paragraph" w:customStyle="1" w:styleId="TabletitleBR">
    <w:name w:val="Table_title_BR"/>
    <w:basedOn w:val="Normal"/>
    <w:next w:val="Tablehead"/>
    <w:rsid w:val="00E62C5D"/>
    <w:pPr>
      <w:keepNext/>
      <w:keepLines/>
      <w:spacing w:before="0" w:after="120"/>
      <w:jc w:val="center"/>
    </w:pPr>
    <w:rPr>
      <w:b/>
    </w:rPr>
  </w:style>
  <w:style w:type="paragraph" w:styleId="Caption">
    <w:name w:val="caption"/>
    <w:basedOn w:val="Normal"/>
    <w:next w:val="Normal"/>
    <w:qFormat/>
    <w:rsid w:val="00E62C5D"/>
    <w:pPr>
      <w:overflowPunct/>
      <w:autoSpaceDE/>
      <w:autoSpaceDN/>
      <w:adjustRightInd/>
      <w:spacing w:before="0"/>
      <w:jc w:val="right"/>
      <w:textAlignment w:val="auto"/>
    </w:pPr>
    <w:rPr>
      <w:b/>
      <w:lang w:val="ru-RU" w:eastAsia="ru-RU"/>
    </w:rPr>
  </w:style>
  <w:style w:type="character" w:customStyle="1" w:styleId="NormalIndentChar">
    <w:name w:val="Normal Indent Char"/>
    <w:basedOn w:val="DefaultParagraphFont"/>
    <w:link w:val="NormalIndent"/>
    <w:rsid w:val="00E62C5D"/>
    <w:rPr>
      <w:rFonts w:ascii="Times New Roman" w:hAnsi="Times New Roman"/>
      <w:sz w:val="24"/>
      <w:lang w:val="en-GB" w:eastAsia="en-US"/>
    </w:rPr>
  </w:style>
  <w:style w:type="character" w:customStyle="1" w:styleId="EquationlegendChar">
    <w:name w:val="Equation_legend Char"/>
    <w:basedOn w:val="NormalIndentChar"/>
    <w:link w:val="Equationlegend"/>
    <w:rsid w:val="00E62C5D"/>
    <w:rPr>
      <w:rFonts w:ascii="Times New Roman" w:hAnsi="Times New Roman"/>
      <w:sz w:val="24"/>
      <w:lang w:val="en-GB" w:eastAsia="en-US"/>
    </w:rPr>
  </w:style>
  <w:style w:type="character" w:customStyle="1" w:styleId="SourceChar">
    <w:name w:val="Source Char"/>
    <w:link w:val="Source"/>
    <w:rsid w:val="0045336D"/>
    <w:rPr>
      <w:rFonts w:ascii="Times New Roman" w:hAnsi="Times New Roman"/>
      <w:b/>
      <w:sz w:val="28"/>
      <w:lang w:val="en-GB" w:eastAsia="en-US"/>
    </w:rPr>
  </w:style>
  <w:style w:type="character" w:customStyle="1" w:styleId="10">
    <w:name w:val="Неразрешенное упоминание1"/>
    <w:basedOn w:val="DefaultParagraphFont"/>
    <w:uiPriority w:val="99"/>
    <w:semiHidden/>
    <w:unhideWhenUsed/>
    <w:rsid w:val="0045336D"/>
    <w:rPr>
      <w:color w:val="605E5C"/>
      <w:shd w:val="clear" w:color="auto" w:fill="E1DFDD"/>
    </w:rPr>
  </w:style>
  <w:style w:type="character" w:customStyle="1" w:styleId="HTMLPreformattedChar">
    <w:name w:val="HTML Preformatted Char"/>
    <w:basedOn w:val="DefaultParagraphFont"/>
    <w:link w:val="HTMLPreformatted"/>
    <w:uiPriority w:val="99"/>
    <w:rsid w:val="0045336D"/>
    <w:rPr>
      <w:rFonts w:ascii="Courier New" w:hAnsi="Courier New" w:cs="Courier New"/>
      <w:lang w:val="ru-RU" w:eastAsia="ru-RU"/>
    </w:rPr>
  </w:style>
  <w:style w:type="paragraph" w:styleId="HTMLPreformatted">
    <w:name w:val="HTML Preformatted"/>
    <w:basedOn w:val="Normal"/>
    <w:link w:val="HTMLPreformattedChar"/>
    <w:uiPriority w:val="99"/>
    <w:unhideWhenUsed/>
    <w:rsid w:val="0045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1">
    <w:name w:val="HTML Preformatted Char1"/>
    <w:basedOn w:val="DefaultParagraphFont"/>
    <w:semiHidden/>
    <w:rsid w:val="0045336D"/>
    <w:rPr>
      <w:rFonts w:ascii="Consolas" w:hAnsi="Consolas"/>
      <w:lang w:val="en-GB" w:eastAsia="en-US"/>
    </w:rPr>
  </w:style>
  <w:style w:type="character" w:customStyle="1" w:styleId="BalloonTextChar1">
    <w:name w:val="Balloon Text Char1"/>
    <w:basedOn w:val="DefaultParagraphFont"/>
    <w:semiHidden/>
    <w:rsid w:val="0045336D"/>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45336D"/>
    <w:rPr>
      <w:color w:val="605E5C"/>
      <w:shd w:val="clear" w:color="auto" w:fill="E1DFDD"/>
    </w:rPr>
  </w:style>
  <w:style w:type="paragraph" w:customStyle="1" w:styleId="CoverNumber">
    <w:name w:val="Cover Number"/>
    <w:basedOn w:val="Normal"/>
    <w:qFormat/>
    <w:rsid w:val="00855190"/>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55190"/>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55190"/>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55190"/>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styleId="CommentReference">
    <w:name w:val="annotation reference"/>
    <w:basedOn w:val="DefaultParagraphFont"/>
    <w:semiHidden/>
    <w:unhideWhenUsed/>
    <w:rsid w:val="00DF6DC5"/>
    <w:rPr>
      <w:sz w:val="16"/>
      <w:szCs w:val="16"/>
    </w:rPr>
  </w:style>
  <w:style w:type="paragraph" w:styleId="CommentText">
    <w:name w:val="annotation text"/>
    <w:basedOn w:val="Normal"/>
    <w:link w:val="CommentTextChar"/>
    <w:semiHidden/>
    <w:unhideWhenUsed/>
    <w:rsid w:val="00DF6DC5"/>
    <w:rPr>
      <w:sz w:val="20"/>
    </w:rPr>
  </w:style>
  <w:style w:type="character" w:customStyle="1" w:styleId="CommentTextChar">
    <w:name w:val="Comment Text Char"/>
    <w:basedOn w:val="DefaultParagraphFont"/>
    <w:link w:val="CommentText"/>
    <w:semiHidden/>
    <w:rsid w:val="00DF6DC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F6DC5"/>
    <w:rPr>
      <w:b/>
      <w:bCs/>
    </w:rPr>
  </w:style>
  <w:style w:type="character" w:customStyle="1" w:styleId="CommentSubjectChar">
    <w:name w:val="Comment Subject Char"/>
    <w:basedOn w:val="CommentTextChar"/>
    <w:link w:val="CommentSubject"/>
    <w:semiHidden/>
    <w:rsid w:val="00DF6DC5"/>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www.itu.int/rec/R-REC-SM.1138/en" TargetMode="External"/><Relationship Id="rId39" Type="http://schemas.openxmlformats.org/officeDocument/2006/relationships/header" Target="header9.xml"/><Relationship Id="rId21" Type="http://schemas.openxmlformats.org/officeDocument/2006/relationships/hyperlink" Target="https://www.itu.int/rec/R-REC-SM.328/en" TargetMode="External"/><Relationship Id="rId34" Type="http://schemas.openxmlformats.org/officeDocument/2006/relationships/oleObject" Target="embeddings/oleObject1.bin"/><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hyperlink" Target="https://www.multitran.com/m.exe?s=spacing+end+distortion&amp;l1=1&amp;l2=2" TargetMode="External"/><Relationship Id="rId55"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hyperlink" Target="https://www.itu.int/rec/R-REC-SM.328/en" TargetMode="External"/><Relationship Id="rId32" Type="http://schemas.openxmlformats.org/officeDocument/2006/relationships/footer" Target="footer6.xml"/><Relationship Id="rId37" Type="http://schemas.openxmlformats.org/officeDocument/2006/relationships/oleObject" Target="embeddings/oleObject3.bin"/><Relationship Id="rId40" Type="http://schemas.openxmlformats.org/officeDocument/2006/relationships/header" Target="header10.xml"/><Relationship Id="rId45" Type="http://schemas.openxmlformats.org/officeDocument/2006/relationships/image" Target="media/image8.png"/><Relationship Id="rId53" Type="http://schemas.openxmlformats.org/officeDocument/2006/relationships/hyperlink" Target="https://www.itu.int/rec/R-REC-SM.328/en" TargetMode="External"/><Relationship Id="rId58"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hyperlink" Target="https://www.itu.int/rec/R-REC-SM.1541/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hyperlink" Target="https://www.itu.int/rec/R-REC-SM.443/en" TargetMode="External"/><Relationship Id="rId27" Type="http://schemas.openxmlformats.org/officeDocument/2006/relationships/hyperlink" Target="https://www.itu.int/rec/R-REC-SM.1138/en" TargetMode="External"/><Relationship Id="rId30" Type="http://schemas.openxmlformats.org/officeDocument/2006/relationships/footer" Target="footer5.xml"/><Relationship Id="rId35" Type="http://schemas.openxmlformats.org/officeDocument/2006/relationships/image" Target="media/image4.wmf"/><Relationship Id="rId43" Type="http://schemas.openxmlformats.org/officeDocument/2006/relationships/hyperlink" Target="https://www.itu.int/rec/R-REC-SM.1539/en" TargetMode="External"/><Relationship Id="rId48" Type="http://schemas.openxmlformats.org/officeDocument/2006/relationships/image" Target="media/image11.png"/><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hyperlink" Target="https://www.itu.int/rec/R-REC-SM.328/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SM.853/en" TargetMode="External"/><Relationship Id="rId33" Type="http://schemas.openxmlformats.org/officeDocument/2006/relationships/image" Target="media/image3.wmf"/><Relationship Id="rId38" Type="http://schemas.openxmlformats.org/officeDocument/2006/relationships/image" Target="media/image5.emf"/><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https://www.itu.int/rec/R-REC-SM.328/en" TargetMode="External"/><Relationship Id="rId41" Type="http://schemas.openxmlformats.org/officeDocument/2006/relationships/footer" Target="footer7.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P/en" TargetMode="External"/><Relationship Id="rId23" Type="http://schemas.openxmlformats.org/officeDocument/2006/relationships/hyperlink" Target="https://www.itu.int/rec/R-REC-SM.328/en" TargetMode="External"/><Relationship Id="rId28" Type="http://schemas.openxmlformats.org/officeDocument/2006/relationships/header" Target="header6.xml"/><Relationship Id="rId36" Type="http://schemas.openxmlformats.org/officeDocument/2006/relationships/oleObject" Target="embeddings/oleObject2.bin"/><Relationship Id="rId49" Type="http://schemas.openxmlformats.org/officeDocument/2006/relationships/image" Target="media/image12.png"/><Relationship Id="rId57" Type="http://schemas.openxmlformats.org/officeDocument/2006/relationships/footer" Target="footer8.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7.png"/><Relationship Id="rId52" Type="http://schemas.openxmlformats.org/officeDocument/2006/relationships/hyperlink" Target="https://www.itu.int/rec/R-REC-SM.328/en" TargetMode="Externa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0FC68-5E18-4458-BD0C-F0FA410D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528</TotalTime>
  <Pages>56</Pages>
  <Words>14180</Words>
  <Characters>68076</Characters>
  <Application>Microsoft Office Word</Application>
  <DocSecurity>0</DocSecurity>
  <Lines>567</Lines>
  <Paragraphs>164</Paragraphs>
  <ScaleCrop>false</ScaleCrop>
  <HeadingPairs>
    <vt:vector size="2" baseType="variant">
      <vt:variant>
        <vt:lpstr>Title</vt:lpstr>
      </vt:variant>
      <vt:variant>
        <vt:i4>1</vt:i4>
      </vt:variant>
    </vt:vector>
  </HeadingPairs>
  <TitlesOfParts>
    <vt:vector size="1" baseType="lpstr">
      <vt:lpstr>Report ITU-R SM.2048-1 (06/2023) - Use of the x dB bandwidth criterion for determination of spectral properties of a transmitter in the out-of-band domain</vt:lpstr>
    </vt:vector>
  </TitlesOfParts>
  <Company>ITU</Company>
  <LinksUpToDate>false</LinksUpToDate>
  <CharactersWithSpaces>82092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SM.2048-1 (06/2023) - Use of the x dB bandwidth criterion for determination of spectral properties of a transmitter in the out-of-band domain</dc:title>
  <dc:creator>ITU_R</dc:creator>
  <cp:lastModifiedBy>Gachet, Christelle</cp:lastModifiedBy>
  <cp:revision>119</cp:revision>
  <cp:lastPrinted>2024-12-02T14:34:00Z</cp:lastPrinted>
  <dcterms:created xsi:type="dcterms:W3CDTF">2023-06-21T13:22:00Z</dcterms:created>
  <dcterms:modified xsi:type="dcterms:W3CDTF">2024-12-02T14:36:00Z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