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A39D27" w14:textId="77777777" w:rsidR="0043020A" w:rsidRDefault="0043020A" w:rsidP="0043020A"/>
    <w:p w14:paraId="05D0A8CE" w14:textId="77777777" w:rsidR="0043020A" w:rsidRDefault="0043020A" w:rsidP="0043020A">
      <w:pPr>
        <w:tabs>
          <w:tab w:val="clear" w:pos="794"/>
          <w:tab w:val="clear" w:pos="1191"/>
          <w:tab w:val="clear" w:pos="1588"/>
          <w:tab w:val="clear" w:pos="1985"/>
        </w:tabs>
      </w:pPr>
    </w:p>
    <w:p w14:paraId="30E88CD3" w14:textId="6D501088" w:rsidR="0043020A" w:rsidRPr="0043020A" w:rsidRDefault="0043020A" w:rsidP="0043020A">
      <w:pPr>
        <w:pStyle w:val="CoverNumber"/>
        <w:rPr>
          <w:rFonts w:eastAsiaTheme="minorEastAsia"/>
          <w:lang w:eastAsia="zh-CN"/>
        </w:rPr>
      </w:pPr>
      <w:bookmarkStart w:id="0" w:name="_Toc227586914"/>
      <w:r w:rsidRPr="00E97A57">
        <w:t>Report</w:t>
      </w:r>
      <w:r w:rsidR="00B3185E">
        <w:t xml:space="preserve"> </w:t>
      </w:r>
      <w:r w:rsidRPr="00E97A57">
        <w:t xml:space="preserve">ITU-R </w:t>
      </w:r>
      <w:r>
        <w:t>R</w:t>
      </w:r>
      <w:r>
        <w:rPr>
          <w:rFonts w:eastAsiaTheme="minorEastAsia" w:hint="eastAsia"/>
          <w:lang w:eastAsia="zh-CN"/>
        </w:rPr>
        <w:t>A</w:t>
      </w:r>
      <w:r w:rsidRPr="00E97A57">
        <w:t>.</w:t>
      </w:r>
      <w:r>
        <w:rPr>
          <w:rFonts w:eastAsiaTheme="minorEastAsia" w:hint="eastAsia"/>
          <w:lang w:eastAsia="zh-CN"/>
        </w:rPr>
        <w:t>2567-0</w:t>
      </w:r>
      <w:bookmarkEnd w:id="0"/>
    </w:p>
    <w:p w14:paraId="646F5803" w14:textId="0E3A572F" w:rsidR="0043020A" w:rsidRPr="004A6FEB" w:rsidRDefault="0043020A" w:rsidP="0043020A">
      <w:pPr>
        <w:pStyle w:val="CoverDate"/>
      </w:pPr>
      <w:r w:rsidRPr="004A6FEB">
        <w:t>(</w:t>
      </w:r>
      <w:r>
        <w:rPr>
          <w:rFonts w:eastAsiaTheme="minorEastAsia" w:hint="eastAsia"/>
          <w:lang w:eastAsia="zh-CN"/>
        </w:rPr>
        <w:t>0</w:t>
      </w:r>
      <w:r w:rsidR="00E90D03">
        <w:rPr>
          <w:rFonts w:eastAsiaTheme="minorEastAsia"/>
          <w:lang w:eastAsia="zh-CN"/>
        </w:rPr>
        <w:t>3</w:t>
      </w:r>
      <w:r w:rsidRPr="004A6FEB">
        <w:t>/</w:t>
      </w:r>
      <w:r>
        <w:rPr>
          <w:rFonts w:eastAsiaTheme="minorEastAsia" w:hint="eastAsia"/>
          <w:lang w:eastAsia="zh-CN"/>
        </w:rPr>
        <w:t>2026</w:t>
      </w:r>
      <w:r w:rsidRPr="004A6FEB">
        <w:t>)</w:t>
      </w:r>
    </w:p>
    <w:p w14:paraId="1E90515F" w14:textId="1A312A2A" w:rsidR="0043020A" w:rsidRPr="004A6FEB" w:rsidRDefault="0043020A" w:rsidP="0043020A">
      <w:pPr>
        <w:pStyle w:val="CoverSeries"/>
      </w:pPr>
      <w:r w:rsidRPr="0043020A">
        <w:t>RA Series: Radio astronomy</w:t>
      </w:r>
    </w:p>
    <w:p w14:paraId="218E5AAB" w14:textId="665BC27C" w:rsidR="0043020A" w:rsidRPr="004A6FEB" w:rsidRDefault="0043020A" w:rsidP="00E90D03">
      <w:pPr>
        <w:pStyle w:val="CoverTitle"/>
        <w:jc w:val="left"/>
      </w:pPr>
      <w:r w:rsidRPr="0043020A">
        <w:t>Methods to address the determination of the coordination area around existing Radio Astronomy Service stations from IMT stations in the frequency band 6</w:t>
      </w:r>
      <w:r w:rsidR="00B3185E">
        <w:t> </w:t>
      </w:r>
      <w:r w:rsidRPr="0043020A">
        <w:t>650</w:t>
      </w:r>
      <w:r w:rsidR="00B3185E">
        <w:noBreakHyphen/>
      </w:r>
      <w:r w:rsidRPr="0043020A">
        <w:t>6 675.2 MHz</w:t>
      </w:r>
    </w:p>
    <w:p w14:paraId="6D390B97" w14:textId="77777777" w:rsidR="0043020A" w:rsidRPr="005373E0" w:rsidRDefault="0043020A" w:rsidP="0043020A">
      <w:pPr>
        <w:rPr>
          <w:lang w:val="en-US"/>
        </w:rPr>
      </w:pPr>
    </w:p>
    <w:p w14:paraId="407E85E8" w14:textId="77777777" w:rsidR="0043020A" w:rsidRPr="005373E0" w:rsidRDefault="0043020A" w:rsidP="0043020A"/>
    <w:p w14:paraId="50E3FE68" w14:textId="77777777" w:rsidR="0043020A" w:rsidRPr="005373E0" w:rsidRDefault="0043020A" w:rsidP="0043020A">
      <w:pPr>
        <w:sectPr w:rsidR="0043020A" w:rsidRPr="005373E0" w:rsidSect="0043020A">
          <w:headerReference w:type="even" r:id="rId8"/>
          <w:headerReference w:type="default" r:id="rId9"/>
          <w:footerReference w:type="even" r:id="rId10"/>
          <w:footerReference w:type="default" r:id="rId11"/>
          <w:headerReference w:type="first" r:id="rId12"/>
          <w:footerReference w:type="first" r:id="rId13"/>
          <w:pgSz w:w="11907" w:h="16840" w:code="9"/>
          <w:pgMar w:top="1089" w:right="1089" w:bottom="284" w:left="1089" w:header="737" w:footer="284" w:gutter="0"/>
          <w:pgNumType w:start="1"/>
          <w:cols w:space="720"/>
          <w:docGrid w:linePitch="326"/>
        </w:sectPr>
      </w:pPr>
    </w:p>
    <w:p w14:paraId="55A3AF8D" w14:textId="77777777" w:rsidR="0043020A" w:rsidRDefault="0043020A" w:rsidP="0043020A">
      <w:pPr>
        <w:pStyle w:val="Tablehead"/>
        <w:tabs>
          <w:tab w:val="clear" w:pos="284"/>
          <w:tab w:val="clear" w:pos="567"/>
          <w:tab w:val="clear" w:pos="851"/>
          <w:tab w:val="clear" w:pos="1134"/>
          <w:tab w:val="clear" w:pos="1418"/>
          <w:tab w:val="clear" w:pos="1701"/>
          <w:tab w:val="left" w:pos="794"/>
          <w:tab w:val="left" w:pos="1191"/>
          <w:tab w:val="left" w:pos="1588"/>
        </w:tabs>
        <w:spacing w:before="240" w:after="0"/>
        <w:rPr>
          <w:bCs/>
          <w:sz w:val="24"/>
          <w:szCs w:val="24"/>
          <w:lang w:val="en-US"/>
        </w:rPr>
      </w:pPr>
      <w:bookmarkStart w:id="1" w:name="c2tope"/>
      <w:bookmarkEnd w:id="1"/>
      <w:r>
        <w:rPr>
          <w:bCs/>
          <w:sz w:val="24"/>
          <w:szCs w:val="24"/>
          <w:lang w:val="en-US"/>
        </w:rPr>
        <w:lastRenderedPageBreak/>
        <w:t>Foreword</w:t>
      </w:r>
    </w:p>
    <w:p w14:paraId="039290EA" w14:textId="77777777" w:rsidR="0043020A" w:rsidRDefault="0043020A" w:rsidP="0043020A">
      <w:pPr>
        <w:spacing w:before="240"/>
        <w:rPr>
          <w:sz w:val="20"/>
          <w:lang w:val="en-US"/>
        </w:rPr>
      </w:pPr>
      <w:r>
        <w:rPr>
          <w:sz w:val="20"/>
          <w:lang w:val="en-US"/>
        </w:rPr>
        <w:t>The role of the Radiocommunication Sector is to ensure the rational, equitable, efficient and economical use of the radio-frequency spectrum by all radiocommunication services, including satellite services, and carry out studies without limit of frequency range on the basis of which Recommendations are adopted.</w:t>
      </w:r>
    </w:p>
    <w:p w14:paraId="28CE0892" w14:textId="77777777" w:rsidR="0043020A" w:rsidRDefault="0043020A" w:rsidP="0043020A">
      <w:pPr>
        <w:rPr>
          <w:sz w:val="20"/>
          <w:lang w:val="en-US"/>
        </w:rPr>
      </w:pPr>
      <w:r>
        <w:rPr>
          <w:sz w:val="20"/>
          <w:lang w:val="en-US"/>
        </w:rPr>
        <w:t>The regulatory and policy functions of the Radiocommunication Sector are performed by World and Regional Radiocommunication Conferences and Radiocommunication Assemblies supported by Study Groups.</w:t>
      </w:r>
    </w:p>
    <w:p w14:paraId="032B9F49" w14:textId="77777777" w:rsidR="0043020A" w:rsidRPr="005B1B0D" w:rsidRDefault="0043020A" w:rsidP="005B1B0D">
      <w:pPr>
        <w:jc w:val="center"/>
      </w:pPr>
    </w:p>
    <w:p w14:paraId="3B8A699E" w14:textId="77777777" w:rsidR="0043020A" w:rsidRDefault="0043020A" w:rsidP="0043020A">
      <w:pPr>
        <w:pStyle w:val="Heading1"/>
        <w:spacing w:before="540"/>
        <w:jc w:val="center"/>
        <w:rPr>
          <w:szCs w:val="24"/>
          <w:lang w:val="en-US"/>
        </w:rPr>
      </w:pPr>
      <w:bookmarkStart w:id="2" w:name="_Toc227586915"/>
      <w:r>
        <w:rPr>
          <w:szCs w:val="24"/>
          <w:lang w:val="en-US"/>
        </w:rPr>
        <w:t>Policy on Intellectual Property Right (IPR)</w:t>
      </w:r>
      <w:bookmarkEnd w:id="2"/>
    </w:p>
    <w:p w14:paraId="4802B1C9" w14:textId="652156FA" w:rsidR="0043020A" w:rsidRDefault="0043020A" w:rsidP="0043020A">
      <w:pPr>
        <w:tabs>
          <w:tab w:val="left" w:pos="720"/>
        </w:tabs>
        <w:spacing w:before="240"/>
        <w:rPr>
          <w:sz w:val="20"/>
          <w:lang w:val="en-US"/>
        </w:rPr>
      </w:pPr>
      <w:r>
        <w:rPr>
          <w:sz w:val="20"/>
          <w:lang w:val="en-US"/>
        </w:rPr>
        <w:t>ITU-R policy on IPR is described in the Common Patent Policy for ITU-T/ITU-R/ISO/IEC referenced in Resolution ITU</w:t>
      </w:r>
      <w:r>
        <w:rPr>
          <w:sz w:val="20"/>
          <w:lang w:val="en-US"/>
        </w:rPr>
        <w:noBreakHyphen/>
        <w:t xml:space="preserve">R 1. Forms to be used for the submission of patent statements and licensing declarations by patent holders are available from </w:t>
      </w:r>
      <w:hyperlink r:id="rId14" w:history="1">
        <w:r w:rsidR="00692EA8">
          <w:rPr>
            <w:rStyle w:val="Hyperlink"/>
            <w:sz w:val="20"/>
            <w:lang w:val="en-US"/>
          </w:rPr>
          <w:t>https://www.itu.int/ITU-R/go/patents/en</w:t>
        </w:r>
      </w:hyperlink>
      <w:r>
        <w:rPr>
          <w:sz w:val="20"/>
          <w:lang w:val="en-US"/>
        </w:rPr>
        <w:t xml:space="preserve"> where the Guidelines for Implementation of the Common Patent Policy for ITU</w:t>
      </w:r>
      <w:r>
        <w:rPr>
          <w:sz w:val="20"/>
          <w:lang w:val="en-US"/>
        </w:rPr>
        <w:noBreakHyphen/>
        <w:t>T/ITU</w:t>
      </w:r>
      <w:r>
        <w:rPr>
          <w:sz w:val="20"/>
          <w:lang w:val="en-US"/>
        </w:rPr>
        <w:noBreakHyphen/>
        <w:t xml:space="preserve">R/ISO/IEC and the ITU-R patent information database can also be found. </w:t>
      </w:r>
    </w:p>
    <w:p w14:paraId="2A6B3F44" w14:textId="77777777" w:rsidR="0043020A" w:rsidRDefault="0043020A" w:rsidP="0043020A">
      <w:pPr>
        <w:jc w:val="center"/>
        <w:rPr>
          <w:sz w:val="22"/>
          <w:lang w:val="en-US"/>
        </w:rPr>
      </w:pPr>
    </w:p>
    <w:p w14:paraId="6F66E5F9" w14:textId="77777777" w:rsidR="0043020A" w:rsidRDefault="0043020A" w:rsidP="0043020A">
      <w:pPr>
        <w:jc w:val="center"/>
        <w:rPr>
          <w:sz w:val="22"/>
          <w:lang w:val="en-US"/>
        </w:rPr>
      </w:pPr>
    </w:p>
    <w:p w14:paraId="59916C3B" w14:textId="77777777" w:rsidR="0043020A" w:rsidRDefault="0043020A" w:rsidP="0043020A">
      <w:pPr>
        <w:jc w:val="center"/>
        <w:rPr>
          <w:sz w:val="22"/>
          <w:lang w:val="en-US"/>
        </w:rPr>
      </w:pPr>
    </w:p>
    <w:tbl>
      <w:tblPr>
        <w:tblW w:w="5000" w:type="pct"/>
        <w:tblBorders>
          <w:top w:val="single" w:sz="12" w:space="0" w:color="000080"/>
          <w:left w:val="single" w:sz="12" w:space="0" w:color="000080"/>
          <w:bottom w:val="single" w:sz="12" w:space="0" w:color="000080"/>
          <w:right w:val="single" w:sz="12" w:space="0" w:color="000080"/>
        </w:tblBorders>
        <w:tblLook w:val="0020" w:firstRow="1" w:lastRow="0" w:firstColumn="0" w:lastColumn="0" w:noHBand="0" w:noVBand="0"/>
      </w:tblPr>
      <w:tblGrid>
        <w:gridCol w:w="1170"/>
        <w:gridCol w:w="8439"/>
      </w:tblGrid>
      <w:tr w:rsidR="0043020A" w:rsidRPr="003C6718" w14:paraId="4CA09BCD" w14:textId="77777777" w:rsidTr="00A70D04">
        <w:tc>
          <w:tcPr>
            <w:tcW w:w="9360" w:type="dxa"/>
            <w:gridSpan w:val="2"/>
            <w:tcBorders>
              <w:top w:val="single" w:sz="12" w:space="0" w:color="000080"/>
              <w:left w:val="single" w:sz="12" w:space="0" w:color="000080"/>
              <w:bottom w:val="nil"/>
              <w:right w:val="single" w:sz="12" w:space="0" w:color="000080"/>
            </w:tcBorders>
          </w:tcPr>
          <w:p w14:paraId="3AF1E721" w14:textId="77777777" w:rsidR="0043020A" w:rsidRPr="00C7761D" w:rsidRDefault="0043020A" w:rsidP="00B01F91">
            <w:pPr>
              <w:pStyle w:val="ChapNo"/>
              <w:spacing w:before="240"/>
              <w:rPr>
                <w:sz w:val="22"/>
                <w:szCs w:val="22"/>
                <w:lang w:val="en-US"/>
              </w:rPr>
            </w:pPr>
            <w:r w:rsidRPr="00C7761D">
              <w:rPr>
                <w:sz w:val="22"/>
                <w:szCs w:val="22"/>
                <w:lang w:val="en-US"/>
              </w:rPr>
              <w:t xml:space="preserve">Series of ITU-R Reports </w:t>
            </w:r>
          </w:p>
          <w:p w14:paraId="6D3CB2B4" w14:textId="77777777" w:rsidR="0043020A" w:rsidRDefault="0043020A" w:rsidP="00B01F91">
            <w:pPr>
              <w:pStyle w:val="Tablehead"/>
              <w:tabs>
                <w:tab w:val="clear" w:pos="284"/>
                <w:tab w:val="clear" w:pos="567"/>
                <w:tab w:val="clear" w:pos="851"/>
                <w:tab w:val="clear" w:pos="1134"/>
                <w:tab w:val="clear" w:pos="1418"/>
                <w:tab w:val="clear" w:pos="1701"/>
                <w:tab w:val="left" w:pos="794"/>
                <w:tab w:val="left" w:pos="1191"/>
                <w:tab w:val="left" w:pos="1588"/>
              </w:tabs>
              <w:spacing w:before="120" w:after="60"/>
              <w:rPr>
                <w:bCs/>
                <w:sz w:val="18"/>
                <w:szCs w:val="18"/>
                <w:lang w:val="en-US"/>
              </w:rPr>
            </w:pPr>
            <w:r w:rsidRPr="00F103A9">
              <w:rPr>
                <w:b w:val="0"/>
                <w:sz w:val="18"/>
                <w:szCs w:val="18"/>
                <w:lang w:val="en-US"/>
              </w:rPr>
              <w:t>(</w:t>
            </w:r>
            <w:r>
              <w:rPr>
                <w:b w:val="0"/>
                <w:sz w:val="18"/>
                <w:szCs w:val="18"/>
                <w:lang w:val="en-US"/>
              </w:rPr>
              <w:t xml:space="preserve">Also available online at </w:t>
            </w:r>
            <w:hyperlink r:id="rId15" w:history="1">
              <w:r>
                <w:rPr>
                  <w:rStyle w:val="Hyperlink"/>
                  <w:b w:val="0"/>
                  <w:bCs/>
                  <w:sz w:val="18"/>
                  <w:szCs w:val="18"/>
                  <w:lang w:val="en-US"/>
                </w:rPr>
                <w:t>https://www.itu.int/publ/R-REP/en</w:t>
              </w:r>
            </w:hyperlink>
            <w:r w:rsidRPr="00F103A9">
              <w:rPr>
                <w:b w:val="0"/>
                <w:sz w:val="18"/>
                <w:szCs w:val="18"/>
                <w:lang w:val="en-US"/>
              </w:rPr>
              <w:t>)</w:t>
            </w:r>
          </w:p>
        </w:tc>
      </w:tr>
      <w:tr w:rsidR="0043020A" w14:paraId="62AD025F" w14:textId="77777777" w:rsidTr="00A70D04">
        <w:tc>
          <w:tcPr>
            <w:tcW w:w="1140" w:type="dxa"/>
            <w:tcBorders>
              <w:top w:val="nil"/>
              <w:left w:val="single" w:sz="12" w:space="0" w:color="000080"/>
              <w:bottom w:val="nil"/>
              <w:right w:val="nil"/>
            </w:tcBorders>
            <w:vAlign w:val="bottom"/>
          </w:tcPr>
          <w:p w14:paraId="4885DD6A" w14:textId="77777777" w:rsidR="0043020A" w:rsidRDefault="0043020A" w:rsidP="00B01F91">
            <w:pPr>
              <w:spacing w:before="200" w:after="100"/>
              <w:ind w:left="57"/>
              <w:jc w:val="left"/>
              <w:rPr>
                <w:b/>
                <w:bCs/>
                <w:sz w:val="20"/>
                <w:lang w:val="en-US"/>
              </w:rPr>
            </w:pPr>
            <w:r>
              <w:rPr>
                <w:b/>
                <w:bCs/>
                <w:sz w:val="20"/>
                <w:lang w:val="en-US"/>
              </w:rPr>
              <w:t>Series</w:t>
            </w:r>
          </w:p>
        </w:tc>
        <w:tc>
          <w:tcPr>
            <w:tcW w:w="8220" w:type="dxa"/>
            <w:tcBorders>
              <w:top w:val="nil"/>
              <w:left w:val="nil"/>
              <w:bottom w:val="nil"/>
              <w:right w:val="single" w:sz="12" w:space="0" w:color="000080"/>
            </w:tcBorders>
            <w:vAlign w:val="bottom"/>
          </w:tcPr>
          <w:p w14:paraId="528C1275" w14:textId="77777777" w:rsidR="0043020A" w:rsidRDefault="0043020A" w:rsidP="00B01F91">
            <w:pPr>
              <w:pStyle w:val="Tablehead"/>
              <w:tabs>
                <w:tab w:val="clear" w:pos="284"/>
                <w:tab w:val="clear" w:pos="567"/>
                <w:tab w:val="clear" w:pos="851"/>
                <w:tab w:val="clear" w:pos="1134"/>
                <w:tab w:val="clear" w:pos="1418"/>
                <w:tab w:val="clear" w:pos="1701"/>
                <w:tab w:val="left" w:pos="794"/>
                <w:tab w:val="left" w:pos="1191"/>
                <w:tab w:val="left" w:pos="1588"/>
              </w:tabs>
              <w:spacing w:before="140" w:after="100"/>
              <w:rPr>
                <w:bCs/>
                <w:sz w:val="20"/>
                <w:lang w:val="en-US"/>
              </w:rPr>
            </w:pPr>
            <w:r>
              <w:rPr>
                <w:bCs/>
                <w:sz w:val="20"/>
                <w:lang w:val="en-US"/>
              </w:rPr>
              <w:t>Title</w:t>
            </w:r>
          </w:p>
        </w:tc>
      </w:tr>
      <w:tr w:rsidR="0043020A" w14:paraId="125EB4EF" w14:textId="77777777" w:rsidTr="00612F7C">
        <w:tc>
          <w:tcPr>
            <w:tcW w:w="1140" w:type="dxa"/>
            <w:tcBorders>
              <w:top w:val="nil"/>
              <w:left w:val="single" w:sz="12" w:space="0" w:color="000080"/>
              <w:bottom w:val="nil"/>
              <w:right w:val="nil"/>
            </w:tcBorders>
          </w:tcPr>
          <w:p w14:paraId="2240D79F" w14:textId="77777777" w:rsidR="0043020A" w:rsidRPr="00BD3887" w:rsidRDefault="0043020A" w:rsidP="00B01F91">
            <w:pPr>
              <w:spacing w:before="30" w:after="30"/>
              <w:ind w:left="57"/>
              <w:jc w:val="left"/>
              <w:rPr>
                <w:rFonts w:ascii="Times New Roman Bold" w:hAnsi="Times New Roman Bold" w:cs="Times New Roman Bold"/>
                <w:b/>
                <w:bCs/>
                <w:sz w:val="20"/>
                <w:lang w:val="en-US"/>
              </w:rPr>
            </w:pPr>
            <w:r w:rsidRPr="00BD3887">
              <w:rPr>
                <w:rFonts w:ascii="Times New Roman Bold" w:hAnsi="Times New Roman Bold" w:cs="Times New Roman Bold"/>
                <w:b/>
                <w:bCs/>
                <w:sz w:val="20"/>
                <w:lang w:val="en-US"/>
              </w:rPr>
              <w:t>BO</w:t>
            </w:r>
          </w:p>
        </w:tc>
        <w:tc>
          <w:tcPr>
            <w:tcW w:w="8220" w:type="dxa"/>
            <w:tcBorders>
              <w:top w:val="nil"/>
              <w:left w:val="nil"/>
              <w:bottom w:val="nil"/>
              <w:right w:val="single" w:sz="12" w:space="0" w:color="000080"/>
            </w:tcBorders>
          </w:tcPr>
          <w:p w14:paraId="2C9CB1D3" w14:textId="77777777" w:rsidR="0043020A" w:rsidRPr="00BD3887" w:rsidRDefault="0043020A" w:rsidP="00B01F91">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b w:val="0"/>
                <w:sz w:val="20"/>
                <w:lang w:val="en-US"/>
              </w:rPr>
            </w:pPr>
            <w:r w:rsidRPr="00BD3887">
              <w:rPr>
                <w:b w:val="0"/>
                <w:sz w:val="20"/>
                <w:lang w:val="en-US"/>
              </w:rPr>
              <w:t>Satellite delivery</w:t>
            </w:r>
          </w:p>
        </w:tc>
      </w:tr>
      <w:tr w:rsidR="0043020A" w:rsidRPr="003C6718" w14:paraId="124A4A41" w14:textId="77777777" w:rsidTr="00A70D04">
        <w:tc>
          <w:tcPr>
            <w:tcW w:w="1140" w:type="dxa"/>
            <w:tcBorders>
              <w:top w:val="nil"/>
              <w:left w:val="single" w:sz="12" w:space="0" w:color="000080"/>
              <w:bottom w:val="nil"/>
              <w:right w:val="nil"/>
            </w:tcBorders>
            <w:shd w:val="clear" w:color="auto" w:fill="FFFFFF" w:themeFill="background1"/>
          </w:tcPr>
          <w:p w14:paraId="56500106" w14:textId="77777777" w:rsidR="0043020A" w:rsidRPr="00BD3887" w:rsidRDefault="0043020A" w:rsidP="00B01F91">
            <w:pPr>
              <w:spacing w:before="30" w:after="30"/>
              <w:ind w:left="57"/>
              <w:jc w:val="left"/>
              <w:rPr>
                <w:b/>
                <w:bCs/>
                <w:color w:val="000080"/>
                <w:sz w:val="20"/>
                <w:lang w:val="en-US"/>
              </w:rPr>
            </w:pPr>
            <w:r w:rsidRPr="00D606E1">
              <w:rPr>
                <w:rFonts w:ascii="Times New Roman Bold" w:hAnsi="Times New Roman Bold" w:cs="Times New Roman Bold"/>
                <w:b/>
                <w:bCs/>
                <w:sz w:val="20"/>
                <w:lang w:val="en-US"/>
              </w:rPr>
              <w:t>BR</w:t>
            </w:r>
          </w:p>
        </w:tc>
        <w:tc>
          <w:tcPr>
            <w:tcW w:w="8220" w:type="dxa"/>
            <w:tcBorders>
              <w:top w:val="nil"/>
              <w:left w:val="nil"/>
              <w:bottom w:val="nil"/>
              <w:right w:val="single" w:sz="12" w:space="0" w:color="000080"/>
            </w:tcBorders>
            <w:shd w:val="clear" w:color="auto" w:fill="FFFFFF" w:themeFill="background1"/>
          </w:tcPr>
          <w:p w14:paraId="564438F7" w14:textId="77777777" w:rsidR="0043020A" w:rsidRPr="00BD3887" w:rsidRDefault="0043020A" w:rsidP="00B01F91">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b w:val="0"/>
                <w:bCs/>
                <w:color w:val="000080"/>
                <w:sz w:val="20"/>
                <w:lang w:val="en-US"/>
              </w:rPr>
            </w:pPr>
            <w:r w:rsidRPr="00D606E1">
              <w:rPr>
                <w:b w:val="0"/>
                <w:sz w:val="20"/>
                <w:lang w:val="en-US"/>
              </w:rPr>
              <w:t>Recording for production, archival and play-out; film for television</w:t>
            </w:r>
          </w:p>
        </w:tc>
      </w:tr>
      <w:tr w:rsidR="0043020A" w:rsidRPr="00D55B55" w14:paraId="3916CF6A" w14:textId="77777777" w:rsidTr="00A70D04">
        <w:tc>
          <w:tcPr>
            <w:tcW w:w="1140" w:type="dxa"/>
            <w:tcBorders>
              <w:top w:val="nil"/>
              <w:left w:val="single" w:sz="12" w:space="0" w:color="000080"/>
              <w:bottom w:val="nil"/>
              <w:right w:val="nil"/>
            </w:tcBorders>
            <w:shd w:val="clear" w:color="auto" w:fill="FFFFFF" w:themeFill="background1"/>
          </w:tcPr>
          <w:p w14:paraId="470F5004" w14:textId="77777777" w:rsidR="0043020A" w:rsidRPr="00F06F93" w:rsidRDefault="0043020A" w:rsidP="00B01F91">
            <w:pPr>
              <w:spacing w:before="30" w:after="30"/>
              <w:ind w:left="57"/>
              <w:jc w:val="left"/>
              <w:rPr>
                <w:rFonts w:ascii="Times New Roman Bold" w:hAnsi="Times New Roman Bold" w:cs="Times New Roman Bold"/>
                <w:b/>
                <w:bCs/>
                <w:sz w:val="20"/>
                <w:lang w:val="en-US"/>
              </w:rPr>
            </w:pPr>
            <w:r w:rsidRPr="00F06F93">
              <w:rPr>
                <w:rFonts w:ascii="Times New Roman Bold" w:hAnsi="Times New Roman Bold" w:cs="Times New Roman Bold"/>
                <w:b/>
                <w:bCs/>
                <w:sz w:val="20"/>
                <w:lang w:val="en-US"/>
              </w:rPr>
              <w:t>BS</w:t>
            </w:r>
          </w:p>
        </w:tc>
        <w:tc>
          <w:tcPr>
            <w:tcW w:w="8220" w:type="dxa"/>
            <w:tcBorders>
              <w:top w:val="nil"/>
              <w:left w:val="nil"/>
              <w:bottom w:val="nil"/>
              <w:right w:val="single" w:sz="12" w:space="0" w:color="000080"/>
            </w:tcBorders>
            <w:shd w:val="clear" w:color="auto" w:fill="FFFFFF" w:themeFill="background1"/>
          </w:tcPr>
          <w:p w14:paraId="317D9055" w14:textId="77777777" w:rsidR="0043020A" w:rsidRPr="00D606E1" w:rsidRDefault="0043020A" w:rsidP="00B01F91">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b/>
                <w:bCs/>
                <w:color w:val="000080"/>
                <w:sz w:val="20"/>
                <w:lang w:val="en-US"/>
              </w:rPr>
            </w:pPr>
            <w:r w:rsidRPr="00F06F93">
              <w:rPr>
                <w:sz w:val="20"/>
                <w:lang w:val="fr-CH"/>
              </w:rPr>
              <w:t>Broadcasting service (sound)</w:t>
            </w:r>
          </w:p>
        </w:tc>
      </w:tr>
      <w:tr w:rsidR="0043020A" w:rsidRPr="00BD3F5C" w14:paraId="1FD20E23" w14:textId="77777777" w:rsidTr="00A70D04">
        <w:tc>
          <w:tcPr>
            <w:tcW w:w="1140" w:type="dxa"/>
            <w:tcBorders>
              <w:top w:val="nil"/>
              <w:left w:val="single" w:sz="12" w:space="0" w:color="000080"/>
              <w:bottom w:val="nil"/>
              <w:right w:val="nil"/>
            </w:tcBorders>
            <w:shd w:val="clear" w:color="auto" w:fill="FFFFFF" w:themeFill="background1"/>
          </w:tcPr>
          <w:p w14:paraId="3B1FFABD" w14:textId="77777777" w:rsidR="0043020A" w:rsidRPr="000C0798" w:rsidRDefault="0043020A" w:rsidP="00B01F91">
            <w:pPr>
              <w:spacing w:before="30" w:after="30"/>
              <w:ind w:left="57"/>
              <w:jc w:val="left"/>
              <w:rPr>
                <w:sz w:val="20"/>
                <w:lang w:val="fr-CH"/>
              </w:rPr>
            </w:pPr>
            <w:r w:rsidRPr="006B56A3">
              <w:rPr>
                <w:rFonts w:ascii="Times New Roman Bold" w:hAnsi="Times New Roman Bold" w:cs="Times New Roman Bold"/>
                <w:b/>
                <w:bCs/>
                <w:sz w:val="20"/>
                <w:lang w:val="en-US"/>
              </w:rPr>
              <w:t>BT</w:t>
            </w:r>
          </w:p>
        </w:tc>
        <w:tc>
          <w:tcPr>
            <w:tcW w:w="8220" w:type="dxa"/>
            <w:tcBorders>
              <w:top w:val="nil"/>
              <w:left w:val="nil"/>
              <w:bottom w:val="nil"/>
              <w:right w:val="single" w:sz="12" w:space="0" w:color="000080"/>
            </w:tcBorders>
            <w:shd w:val="clear" w:color="auto" w:fill="FFFFFF" w:themeFill="background1"/>
          </w:tcPr>
          <w:p w14:paraId="54E2E758" w14:textId="77777777" w:rsidR="0043020A" w:rsidRPr="000C0798" w:rsidRDefault="0043020A" w:rsidP="00B01F91">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sz w:val="20"/>
                <w:lang w:val="fr-CH"/>
              </w:rPr>
            </w:pPr>
            <w:r w:rsidRPr="000C0798">
              <w:rPr>
                <w:sz w:val="20"/>
                <w:lang w:val="fr-CH"/>
              </w:rPr>
              <w:t>Broadcasting service (television)</w:t>
            </w:r>
          </w:p>
        </w:tc>
      </w:tr>
      <w:tr w:rsidR="0043020A" w:rsidRPr="00D069F2" w14:paraId="51E7A02D" w14:textId="77777777" w:rsidTr="00A70D04">
        <w:tc>
          <w:tcPr>
            <w:tcW w:w="1140" w:type="dxa"/>
            <w:tcBorders>
              <w:top w:val="nil"/>
              <w:left w:val="single" w:sz="12" w:space="0" w:color="000080"/>
              <w:bottom w:val="nil"/>
              <w:right w:val="nil"/>
            </w:tcBorders>
            <w:shd w:val="clear" w:color="auto" w:fill="FFFFFF" w:themeFill="background1"/>
          </w:tcPr>
          <w:p w14:paraId="58750F28" w14:textId="77777777" w:rsidR="0043020A" w:rsidRPr="006B56A3" w:rsidRDefault="0043020A" w:rsidP="00B01F91">
            <w:pPr>
              <w:spacing w:before="30" w:after="30"/>
              <w:ind w:left="57"/>
              <w:jc w:val="left"/>
              <w:rPr>
                <w:b/>
                <w:bCs/>
                <w:sz w:val="20"/>
                <w:lang w:val="fr-CH"/>
              </w:rPr>
            </w:pPr>
            <w:r w:rsidRPr="006B56A3">
              <w:rPr>
                <w:b/>
                <w:bCs/>
                <w:sz w:val="20"/>
                <w:lang w:val="fr-CH"/>
              </w:rPr>
              <w:t>F</w:t>
            </w:r>
          </w:p>
        </w:tc>
        <w:tc>
          <w:tcPr>
            <w:tcW w:w="8220" w:type="dxa"/>
            <w:tcBorders>
              <w:top w:val="nil"/>
              <w:left w:val="nil"/>
              <w:bottom w:val="nil"/>
              <w:right w:val="single" w:sz="12" w:space="0" w:color="000080"/>
            </w:tcBorders>
            <w:shd w:val="clear" w:color="auto" w:fill="FFFFFF" w:themeFill="background1"/>
          </w:tcPr>
          <w:p w14:paraId="1DD36573" w14:textId="77777777" w:rsidR="0043020A" w:rsidRPr="00D069F2" w:rsidRDefault="0043020A" w:rsidP="00B01F91">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sz w:val="20"/>
                <w:lang w:val="fr-CH"/>
              </w:rPr>
            </w:pPr>
            <w:r w:rsidRPr="006B56A3">
              <w:rPr>
                <w:sz w:val="20"/>
                <w:lang w:val="fr-CH"/>
              </w:rPr>
              <w:t>Fixed service</w:t>
            </w:r>
          </w:p>
        </w:tc>
      </w:tr>
      <w:tr w:rsidR="0043020A" w:rsidRPr="008D3D8D" w14:paraId="032CD4AC" w14:textId="77777777" w:rsidTr="00A70D04">
        <w:tc>
          <w:tcPr>
            <w:tcW w:w="1140" w:type="dxa"/>
            <w:tcBorders>
              <w:top w:val="nil"/>
              <w:left w:val="single" w:sz="12" w:space="0" w:color="000080"/>
              <w:bottom w:val="nil"/>
              <w:right w:val="nil"/>
            </w:tcBorders>
            <w:shd w:val="clear" w:color="auto" w:fill="FFFFFF" w:themeFill="background1"/>
          </w:tcPr>
          <w:p w14:paraId="3DF8CF6A" w14:textId="77777777" w:rsidR="0043020A" w:rsidRPr="008D3D8D" w:rsidRDefault="0043020A" w:rsidP="00B01F91">
            <w:pPr>
              <w:spacing w:before="30" w:after="30"/>
              <w:ind w:left="57"/>
              <w:jc w:val="left"/>
              <w:rPr>
                <w:b/>
                <w:bCs/>
                <w:sz w:val="20"/>
                <w:lang w:val="en-US"/>
              </w:rPr>
            </w:pPr>
            <w:r w:rsidRPr="00684602">
              <w:rPr>
                <w:b/>
                <w:bCs/>
                <w:sz w:val="20"/>
                <w:lang w:val="fr-CH"/>
              </w:rPr>
              <w:t>M</w:t>
            </w:r>
          </w:p>
        </w:tc>
        <w:tc>
          <w:tcPr>
            <w:tcW w:w="8220" w:type="dxa"/>
            <w:tcBorders>
              <w:top w:val="nil"/>
              <w:left w:val="nil"/>
              <w:bottom w:val="nil"/>
              <w:right w:val="single" w:sz="12" w:space="0" w:color="000080"/>
            </w:tcBorders>
            <w:shd w:val="clear" w:color="auto" w:fill="FFFFFF" w:themeFill="background1"/>
          </w:tcPr>
          <w:p w14:paraId="0D39F306" w14:textId="77777777" w:rsidR="0043020A" w:rsidRPr="008D3D8D" w:rsidRDefault="0043020A" w:rsidP="00B01F91">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b/>
                <w:sz w:val="20"/>
                <w:lang w:val="en-US"/>
              </w:rPr>
            </w:pPr>
            <w:r w:rsidRPr="00684602">
              <w:rPr>
                <w:sz w:val="20"/>
                <w:lang w:val="fr-CH"/>
              </w:rPr>
              <w:t>Mobile, radiodetermination, amateur and related satellite services</w:t>
            </w:r>
          </w:p>
        </w:tc>
      </w:tr>
      <w:tr w:rsidR="0043020A" w:rsidRPr="002D77AF" w14:paraId="7056D570" w14:textId="77777777" w:rsidTr="00A70D04">
        <w:tc>
          <w:tcPr>
            <w:tcW w:w="1140" w:type="dxa"/>
            <w:tcBorders>
              <w:top w:val="nil"/>
              <w:left w:val="single" w:sz="12" w:space="0" w:color="000080"/>
              <w:bottom w:val="nil"/>
              <w:right w:val="nil"/>
            </w:tcBorders>
            <w:shd w:val="clear" w:color="auto" w:fill="FFFFFF" w:themeFill="background1"/>
          </w:tcPr>
          <w:p w14:paraId="69E77365" w14:textId="77777777" w:rsidR="0043020A" w:rsidRPr="00A314E2" w:rsidRDefault="0043020A" w:rsidP="00B01F91">
            <w:pPr>
              <w:spacing w:before="30" w:after="30"/>
              <w:ind w:left="57"/>
              <w:jc w:val="left"/>
              <w:rPr>
                <w:rFonts w:ascii="Times New Roman Bold" w:hAnsi="Times New Roman Bold" w:cs="Times New Roman Bold"/>
                <w:b/>
                <w:bCs/>
                <w:sz w:val="20"/>
                <w:lang w:val="en-US"/>
              </w:rPr>
            </w:pPr>
            <w:r w:rsidRPr="00A314E2">
              <w:rPr>
                <w:rFonts w:ascii="Times New Roman Bold" w:hAnsi="Times New Roman Bold" w:cs="Times New Roman Bold"/>
                <w:b/>
                <w:bCs/>
                <w:sz w:val="20"/>
                <w:lang w:val="en-US"/>
              </w:rPr>
              <w:t>P</w:t>
            </w:r>
          </w:p>
        </w:tc>
        <w:tc>
          <w:tcPr>
            <w:tcW w:w="8220" w:type="dxa"/>
            <w:tcBorders>
              <w:top w:val="nil"/>
              <w:left w:val="nil"/>
              <w:bottom w:val="nil"/>
              <w:right w:val="single" w:sz="12" w:space="0" w:color="000080"/>
            </w:tcBorders>
            <w:shd w:val="clear" w:color="auto" w:fill="FFFFFF" w:themeFill="background1"/>
          </w:tcPr>
          <w:p w14:paraId="6F42CA46" w14:textId="6A7406C0" w:rsidR="0043020A" w:rsidRPr="00A314E2" w:rsidRDefault="0043020A" w:rsidP="00B01F91">
            <w:pPr>
              <w:spacing w:before="30" w:after="30"/>
              <w:jc w:val="left"/>
              <w:rPr>
                <w:sz w:val="20"/>
                <w:lang w:val="en-US"/>
              </w:rPr>
            </w:pPr>
            <w:r w:rsidRPr="00A314E2">
              <w:rPr>
                <w:sz w:val="20"/>
                <w:lang w:val="en-US"/>
              </w:rPr>
              <w:t>Radio</w:t>
            </w:r>
            <w:r w:rsidR="00916391">
              <w:rPr>
                <w:sz w:val="20"/>
                <w:lang w:val="en-US"/>
              </w:rPr>
              <w:t>-</w:t>
            </w:r>
            <w:r w:rsidRPr="00A314E2">
              <w:rPr>
                <w:sz w:val="20"/>
                <w:lang w:val="en-US"/>
              </w:rPr>
              <w:t>wave propagation</w:t>
            </w:r>
          </w:p>
        </w:tc>
      </w:tr>
      <w:tr w:rsidR="0043020A" w:rsidRPr="003B4EE8" w14:paraId="7EDAD7F2" w14:textId="77777777" w:rsidTr="00A70D04">
        <w:tc>
          <w:tcPr>
            <w:tcW w:w="1140" w:type="dxa"/>
            <w:tcBorders>
              <w:top w:val="nil"/>
              <w:left w:val="single" w:sz="12" w:space="0" w:color="000080"/>
              <w:bottom w:val="nil"/>
              <w:right w:val="nil"/>
            </w:tcBorders>
            <w:shd w:val="clear" w:color="auto" w:fill="D9D9D9" w:themeFill="background1" w:themeFillShade="D9"/>
          </w:tcPr>
          <w:p w14:paraId="4E472D30" w14:textId="77777777" w:rsidR="0043020A" w:rsidRPr="00422C27" w:rsidRDefault="0043020A" w:rsidP="00B01F91">
            <w:pPr>
              <w:spacing w:before="30" w:after="30"/>
              <w:ind w:left="57"/>
              <w:jc w:val="left"/>
              <w:rPr>
                <w:rFonts w:ascii="Times New Roman Bold" w:hAnsi="Times New Roman Bold" w:cs="Times New Roman Bold"/>
                <w:b/>
                <w:bCs/>
                <w:sz w:val="20"/>
                <w:lang w:val="en-US"/>
              </w:rPr>
            </w:pPr>
            <w:r w:rsidRPr="0043020A">
              <w:rPr>
                <w:b/>
                <w:bCs/>
                <w:color w:val="000080"/>
                <w:sz w:val="20"/>
                <w:lang w:val="en-US"/>
              </w:rPr>
              <w:t>RA</w:t>
            </w:r>
          </w:p>
        </w:tc>
        <w:tc>
          <w:tcPr>
            <w:tcW w:w="8220" w:type="dxa"/>
            <w:tcBorders>
              <w:top w:val="nil"/>
              <w:left w:val="nil"/>
              <w:bottom w:val="nil"/>
              <w:right w:val="single" w:sz="12" w:space="0" w:color="000080"/>
            </w:tcBorders>
            <w:shd w:val="clear" w:color="auto" w:fill="D9D9D9" w:themeFill="background1" w:themeFillShade="D9"/>
          </w:tcPr>
          <w:p w14:paraId="1B9D5BE3" w14:textId="77777777" w:rsidR="0043020A" w:rsidRPr="00422C27" w:rsidRDefault="0043020A" w:rsidP="00B01F91">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sz w:val="20"/>
                <w:lang w:val="fr-CH"/>
              </w:rPr>
            </w:pPr>
            <w:r w:rsidRPr="0043020A">
              <w:rPr>
                <w:b/>
                <w:bCs/>
                <w:color w:val="000080"/>
                <w:sz w:val="20"/>
                <w:lang w:val="en-US"/>
              </w:rPr>
              <w:t>Radio astronomy</w:t>
            </w:r>
          </w:p>
        </w:tc>
      </w:tr>
      <w:tr w:rsidR="0043020A" w:rsidRPr="003B4EE8" w14:paraId="6D306434" w14:textId="77777777" w:rsidTr="00A70D04">
        <w:tc>
          <w:tcPr>
            <w:tcW w:w="1140" w:type="dxa"/>
            <w:tcBorders>
              <w:top w:val="nil"/>
              <w:left w:val="single" w:sz="12" w:space="0" w:color="000080"/>
              <w:bottom w:val="nil"/>
              <w:right w:val="nil"/>
            </w:tcBorders>
          </w:tcPr>
          <w:p w14:paraId="2C9B5FDE" w14:textId="77777777" w:rsidR="0043020A" w:rsidRPr="00422C27" w:rsidRDefault="0043020A" w:rsidP="00B01F91">
            <w:pPr>
              <w:spacing w:before="30" w:after="30"/>
              <w:ind w:left="57"/>
              <w:jc w:val="left"/>
              <w:rPr>
                <w:b/>
                <w:bCs/>
                <w:color w:val="000080"/>
                <w:sz w:val="20"/>
                <w:lang w:val="en-US"/>
              </w:rPr>
            </w:pPr>
            <w:r w:rsidRPr="0043020A">
              <w:rPr>
                <w:b/>
                <w:bCs/>
                <w:sz w:val="20"/>
                <w:lang w:val="en-US"/>
              </w:rPr>
              <w:t>RS</w:t>
            </w:r>
          </w:p>
        </w:tc>
        <w:tc>
          <w:tcPr>
            <w:tcW w:w="8220" w:type="dxa"/>
            <w:tcBorders>
              <w:top w:val="nil"/>
              <w:left w:val="nil"/>
              <w:bottom w:val="nil"/>
              <w:right w:val="single" w:sz="12" w:space="0" w:color="000080"/>
            </w:tcBorders>
          </w:tcPr>
          <w:p w14:paraId="5FB9925A" w14:textId="77777777" w:rsidR="0043020A" w:rsidRPr="00422C27" w:rsidRDefault="0043020A" w:rsidP="0043020A">
            <w:pPr>
              <w:spacing w:before="30" w:after="30"/>
              <w:jc w:val="left"/>
              <w:rPr>
                <w:b/>
                <w:bCs/>
                <w:color w:val="000080"/>
                <w:sz w:val="20"/>
                <w:lang w:val="en-US"/>
              </w:rPr>
            </w:pPr>
            <w:r w:rsidRPr="0043020A">
              <w:rPr>
                <w:sz w:val="20"/>
                <w:lang w:val="en-US"/>
              </w:rPr>
              <w:t>Remote sensing systems</w:t>
            </w:r>
          </w:p>
        </w:tc>
      </w:tr>
      <w:tr w:rsidR="0043020A" w14:paraId="62136028" w14:textId="77777777" w:rsidTr="00A70D04">
        <w:tc>
          <w:tcPr>
            <w:tcW w:w="1140" w:type="dxa"/>
            <w:tcBorders>
              <w:top w:val="nil"/>
              <w:left w:val="single" w:sz="12" w:space="0" w:color="000080"/>
              <w:bottom w:val="nil"/>
              <w:right w:val="nil"/>
            </w:tcBorders>
          </w:tcPr>
          <w:p w14:paraId="7481131A" w14:textId="77777777" w:rsidR="0043020A" w:rsidRDefault="0043020A" w:rsidP="00B01F91">
            <w:pPr>
              <w:spacing w:before="30" w:after="30"/>
              <w:ind w:left="57"/>
              <w:jc w:val="left"/>
              <w:rPr>
                <w:b/>
                <w:bCs/>
                <w:sz w:val="20"/>
                <w:lang w:val="en-US"/>
              </w:rPr>
            </w:pPr>
            <w:r>
              <w:rPr>
                <w:b/>
                <w:bCs/>
                <w:sz w:val="20"/>
                <w:lang w:val="en-US"/>
              </w:rPr>
              <w:t>S</w:t>
            </w:r>
          </w:p>
        </w:tc>
        <w:tc>
          <w:tcPr>
            <w:tcW w:w="8220" w:type="dxa"/>
            <w:tcBorders>
              <w:top w:val="nil"/>
              <w:left w:val="nil"/>
              <w:bottom w:val="nil"/>
              <w:right w:val="single" w:sz="12" w:space="0" w:color="000080"/>
            </w:tcBorders>
          </w:tcPr>
          <w:p w14:paraId="16C6C229" w14:textId="77777777" w:rsidR="0043020A" w:rsidRDefault="0043020A" w:rsidP="00B01F91">
            <w:pPr>
              <w:spacing w:before="30" w:after="30"/>
              <w:jc w:val="left"/>
              <w:rPr>
                <w:sz w:val="20"/>
                <w:lang w:val="en-US"/>
              </w:rPr>
            </w:pPr>
            <w:r>
              <w:rPr>
                <w:sz w:val="20"/>
                <w:lang w:val="en-US"/>
              </w:rPr>
              <w:t>Fixed-satellite service</w:t>
            </w:r>
          </w:p>
        </w:tc>
      </w:tr>
      <w:tr w:rsidR="0043020A" w14:paraId="100EB4C5" w14:textId="77777777" w:rsidTr="00A70D04">
        <w:tc>
          <w:tcPr>
            <w:tcW w:w="1140" w:type="dxa"/>
            <w:tcBorders>
              <w:top w:val="nil"/>
              <w:left w:val="single" w:sz="12" w:space="0" w:color="000080"/>
              <w:bottom w:val="nil"/>
              <w:right w:val="nil"/>
            </w:tcBorders>
          </w:tcPr>
          <w:p w14:paraId="1C5CC064" w14:textId="77777777" w:rsidR="0043020A" w:rsidRDefault="0043020A" w:rsidP="00B01F91">
            <w:pPr>
              <w:spacing w:before="30" w:after="30"/>
              <w:ind w:left="57"/>
              <w:jc w:val="left"/>
              <w:rPr>
                <w:b/>
                <w:bCs/>
                <w:sz w:val="20"/>
                <w:lang w:val="en-US"/>
              </w:rPr>
            </w:pPr>
            <w:r>
              <w:rPr>
                <w:b/>
                <w:bCs/>
                <w:sz w:val="20"/>
                <w:lang w:val="en-US"/>
              </w:rPr>
              <w:t>SA</w:t>
            </w:r>
          </w:p>
        </w:tc>
        <w:tc>
          <w:tcPr>
            <w:tcW w:w="8220" w:type="dxa"/>
            <w:tcBorders>
              <w:top w:val="nil"/>
              <w:left w:val="nil"/>
              <w:bottom w:val="nil"/>
              <w:right w:val="single" w:sz="12" w:space="0" w:color="000080"/>
            </w:tcBorders>
          </w:tcPr>
          <w:p w14:paraId="2D4D7859" w14:textId="77777777" w:rsidR="0043020A" w:rsidRDefault="0043020A" w:rsidP="00B01F91">
            <w:pPr>
              <w:spacing w:before="30" w:after="30"/>
              <w:jc w:val="left"/>
              <w:rPr>
                <w:sz w:val="20"/>
                <w:lang w:val="en-US"/>
              </w:rPr>
            </w:pPr>
            <w:r>
              <w:rPr>
                <w:sz w:val="20"/>
                <w:lang w:val="en-US"/>
              </w:rPr>
              <w:t>Space applications and meteorology</w:t>
            </w:r>
          </w:p>
        </w:tc>
      </w:tr>
      <w:tr w:rsidR="0043020A" w:rsidRPr="003C6718" w14:paraId="68E85FF1" w14:textId="77777777" w:rsidTr="00A70D04">
        <w:tc>
          <w:tcPr>
            <w:tcW w:w="1140" w:type="dxa"/>
            <w:tcBorders>
              <w:top w:val="nil"/>
              <w:left w:val="single" w:sz="12" w:space="0" w:color="000080"/>
              <w:bottom w:val="nil"/>
              <w:right w:val="nil"/>
            </w:tcBorders>
          </w:tcPr>
          <w:p w14:paraId="1F399327" w14:textId="77777777" w:rsidR="0043020A" w:rsidRDefault="0043020A" w:rsidP="00B01F91">
            <w:pPr>
              <w:spacing w:before="30" w:after="30"/>
              <w:ind w:left="57"/>
              <w:jc w:val="left"/>
              <w:rPr>
                <w:b/>
                <w:bCs/>
                <w:sz w:val="20"/>
                <w:lang w:val="en-US"/>
              </w:rPr>
            </w:pPr>
            <w:r>
              <w:rPr>
                <w:b/>
                <w:bCs/>
                <w:sz w:val="20"/>
                <w:lang w:val="en-US"/>
              </w:rPr>
              <w:t>SF</w:t>
            </w:r>
          </w:p>
        </w:tc>
        <w:tc>
          <w:tcPr>
            <w:tcW w:w="8220" w:type="dxa"/>
            <w:tcBorders>
              <w:top w:val="nil"/>
              <w:left w:val="nil"/>
              <w:bottom w:val="nil"/>
              <w:right w:val="single" w:sz="12" w:space="0" w:color="000080"/>
            </w:tcBorders>
          </w:tcPr>
          <w:p w14:paraId="7ECF11BC" w14:textId="77777777" w:rsidR="0043020A" w:rsidRDefault="0043020A" w:rsidP="00B01F91">
            <w:pPr>
              <w:spacing w:before="30" w:after="30"/>
              <w:jc w:val="left"/>
              <w:rPr>
                <w:sz w:val="20"/>
                <w:lang w:val="en-US"/>
              </w:rPr>
            </w:pPr>
            <w:r>
              <w:rPr>
                <w:sz w:val="20"/>
                <w:lang w:val="en-US"/>
              </w:rPr>
              <w:t>Frequency sharing and coordination between fixed-satellite and fixed service systems</w:t>
            </w:r>
          </w:p>
        </w:tc>
      </w:tr>
      <w:tr w:rsidR="0043020A" w:rsidRPr="003C6718" w14:paraId="370C566E" w14:textId="77777777" w:rsidTr="00A70D04">
        <w:tc>
          <w:tcPr>
            <w:tcW w:w="1140" w:type="dxa"/>
            <w:tcBorders>
              <w:top w:val="nil"/>
              <w:left w:val="single" w:sz="12" w:space="0" w:color="000080"/>
              <w:bottom w:val="nil"/>
              <w:right w:val="nil"/>
            </w:tcBorders>
          </w:tcPr>
          <w:p w14:paraId="35B58A20" w14:textId="77777777" w:rsidR="0043020A" w:rsidRDefault="0043020A" w:rsidP="00B01F91">
            <w:pPr>
              <w:spacing w:before="30" w:after="30"/>
              <w:ind w:left="57"/>
              <w:jc w:val="left"/>
              <w:rPr>
                <w:b/>
                <w:bCs/>
                <w:sz w:val="20"/>
                <w:lang w:val="en-US"/>
              </w:rPr>
            </w:pPr>
            <w:r>
              <w:rPr>
                <w:b/>
                <w:bCs/>
                <w:sz w:val="20"/>
                <w:lang w:val="en-US"/>
              </w:rPr>
              <w:t>SM</w:t>
            </w:r>
          </w:p>
        </w:tc>
        <w:tc>
          <w:tcPr>
            <w:tcW w:w="8220" w:type="dxa"/>
            <w:tcBorders>
              <w:top w:val="nil"/>
              <w:left w:val="nil"/>
              <w:bottom w:val="nil"/>
              <w:right w:val="single" w:sz="12" w:space="0" w:color="000080"/>
            </w:tcBorders>
          </w:tcPr>
          <w:p w14:paraId="1080C4D8" w14:textId="77777777" w:rsidR="0043020A" w:rsidRDefault="0043020A" w:rsidP="00B01F91">
            <w:pPr>
              <w:spacing w:before="30" w:after="30"/>
              <w:jc w:val="left"/>
              <w:rPr>
                <w:sz w:val="20"/>
                <w:lang w:val="en-US"/>
              </w:rPr>
            </w:pPr>
            <w:r>
              <w:rPr>
                <w:sz w:val="20"/>
                <w:lang w:val="en-US"/>
              </w:rPr>
              <w:t>Spectrum management</w:t>
            </w:r>
          </w:p>
        </w:tc>
      </w:tr>
      <w:tr w:rsidR="0043020A" w14:paraId="541A9602" w14:textId="77777777" w:rsidTr="00A70D04">
        <w:tc>
          <w:tcPr>
            <w:tcW w:w="1140" w:type="dxa"/>
            <w:tcBorders>
              <w:top w:val="nil"/>
              <w:left w:val="single" w:sz="12" w:space="0" w:color="000080"/>
              <w:bottom w:val="single" w:sz="12" w:space="0" w:color="000080"/>
              <w:right w:val="nil"/>
            </w:tcBorders>
          </w:tcPr>
          <w:p w14:paraId="6F5C8A22" w14:textId="77777777" w:rsidR="0043020A" w:rsidRDefault="0043020A" w:rsidP="00B01F91">
            <w:pPr>
              <w:spacing w:before="30" w:after="30"/>
              <w:ind w:left="57"/>
              <w:jc w:val="left"/>
              <w:rPr>
                <w:b/>
                <w:bCs/>
                <w:sz w:val="20"/>
                <w:lang w:val="en-US"/>
              </w:rPr>
            </w:pPr>
            <w:r>
              <w:rPr>
                <w:b/>
                <w:bCs/>
                <w:sz w:val="20"/>
                <w:lang w:val="en-US"/>
              </w:rPr>
              <w:t>TF</w:t>
            </w:r>
          </w:p>
        </w:tc>
        <w:tc>
          <w:tcPr>
            <w:tcW w:w="8220" w:type="dxa"/>
            <w:tcBorders>
              <w:top w:val="nil"/>
              <w:left w:val="nil"/>
              <w:bottom w:val="single" w:sz="12" w:space="0" w:color="000080"/>
              <w:right w:val="single" w:sz="12" w:space="0" w:color="000080"/>
            </w:tcBorders>
          </w:tcPr>
          <w:p w14:paraId="4C2C21D4" w14:textId="77777777" w:rsidR="0043020A" w:rsidRDefault="0043020A" w:rsidP="00B01F91">
            <w:pPr>
              <w:spacing w:before="30" w:after="180"/>
              <w:jc w:val="left"/>
              <w:rPr>
                <w:sz w:val="20"/>
                <w:lang w:val="en-US"/>
              </w:rPr>
            </w:pPr>
            <w:r w:rsidRPr="000F1EC4">
              <w:rPr>
                <w:sz w:val="20"/>
                <w:lang w:val="en-US"/>
              </w:rPr>
              <w:t>Time signals and frequency standards emissions</w:t>
            </w:r>
          </w:p>
        </w:tc>
      </w:tr>
    </w:tbl>
    <w:p w14:paraId="1AF9BC52" w14:textId="77777777" w:rsidR="0043020A" w:rsidRDefault="0043020A" w:rsidP="0043020A">
      <w:pPr>
        <w:spacing w:before="30" w:after="30"/>
        <w:jc w:val="center"/>
        <w:rPr>
          <w:sz w:val="20"/>
          <w:lang w:val="en-US"/>
        </w:rPr>
      </w:pPr>
    </w:p>
    <w:p w14:paraId="6AA10ADB" w14:textId="77777777" w:rsidR="0043020A" w:rsidRDefault="0043020A" w:rsidP="0043020A">
      <w:pPr>
        <w:spacing w:before="0"/>
        <w:jc w:val="center"/>
        <w:rPr>
          <w:sz w:val="22"/>
          <w:lang w:val="en-US"/>
        </w:rPr>
      </w:pPr>
    </w:p>
    <w:tbl>
      <w:tblPr>
        <w:tblW w:w="5000" w:type="pct"/>
        <w:tblBorders>
          <w:top w:val="single" w:sz="12" w:space="0" w:color="000080"/>
          <w:left w:val="single" w:sz="12" w:space="0" w:color="000080"/>
          <w:bottom w:val="single" w:sz="12" w:space="0" w:color="000080"/>
          <w:right w:val="single" w:sz="12" w:space="0" w:color="000080"/>
          <w:insideH w:val="single" w:sz="4" w:space="0" w:color="auto"/>
          <w:insideV w:val="single" w:sz="4" w:space="0" w:color="auto"/>
        </w:tblBorders>
        <w:tblLook w:val="01E0" w:firstRow="1" w:lastRow="1" w:firstColumn="1" w:lastColumn="1" w:noHBand="0" w:noVBand="0"/>
      </w:tblPr>
      <w:tblGrid>
        <w:gridCol w:w="9609"/>
      </w:tblGrid>
      <w:tr w:rsidR="0043020A" w:rsidRPr="003C6718" w14:paraId="5A12583C" w14:textId="77777777" w:rsidTr="00B01F91">
        <w:tc>
          <w:tcPr>
            <w:tcW w:w="9360" w:type="dxa"/>
            <w:tcBorders>
              <w:top w:val="single" w:sz="12" w:space="0" w:color="000080"/>
              <w:left w:val="single" w:sz="12" w:space="0" w:color="000080"/>
              <w:bottom w:val="single" w:sz="12" w:space="0" w:color="000080"/>
              <w:right w:val="single" w:sz="12" w:space="0" w:color="000080"/>
            </w:tcBorders>
          </w:tcPr>
          <w:p w14:paraId="3F2A6FDD" w14:textId="77777777" w:rsidR="0043020A" w:rsidRPr="00517190" w:rsidRDefault="0043020A" w:rsidP="00B01F91">
            <w:pPr>
              <w:spacing w:after="120"/>
              <w:rPr>
                <w:b/>
                <w:bCs/>
                <w:sz w:val="20"/>
                <w:lang w:val="en-US"/>
              </w:rPr>
            </w:pPr>
            <w:r w:rsidRPr="00517190">
              <w:rPr>
                <w:b/>
                <w:bCs/>
                <w:i/>
                <w:iCs/>
                <w:sz w:val="20"/>
                <w:lang w:val="en-US"/>
              </w:rPr>
              <w:t>Note</w:t>
            </w:r>
            <w:r w:rsidRPr="00517190">
              <w:rPr>
                <w:i/>
                <w:iCs/>
                <w:sz w:val="20"/>
                <w:lang w:val="en-US"/>
              </w:rPr>
              <w:t>: This ITU-R Report was approved in English by the Study Group under the procedure detailed in Resolution</w:t>
            </w:r>
            <w:r>
              <w:rPr>
                <w:i/>
                <w:iCs/>
                <w:sz w:val="20"/>
                <w:lang w:val="en-US"/>
              </w:rPr>
              <w:t xml:space="preserve"> </w:t>
            </w:r>
            <w:r w:rsidRPr="00517190">
              <w:rPr>
                <w:i/>
                <w:iCs/>
                <w:sz w:val="20"/>
                <w:lang w:val="en-US"/>
              </w:rPr>
              <w:t>ITU</w:t>
            </w:r>
            <w:r>
              <w:rPr>
                <w:i/>
                <w:iCs/>
                <w:sz w:val="20"/>
                <w:lang w:val="en-US"/>
              </w:rPr>
              <w:noBreakHyphen/>
            </w:r>
            <w:r w:rsidRPr="00517190">
              <w:rPr>
                <w:i/>
                <w:iCs/>
                <w:sz w:val="20"/>
                <w:lang w:val="en-US"/>
              </w:rPr>
              <w:t>R 1.</w:t>
            </w:r>
          </w:p>
        </w:tc>
      </w:tr>
    </w:tbl>
    <w:p w14:paraId="0CCFE5AB" w14:textId="77777777" w:rsidR="0043020A" w:rsidRDefault="0043020A" w:rsidP="0043020A">
      <w:pPr>
        <w:spacing w:before="0"/>
        <w:jc w:val="center"/>
        <w:rPr>
          <w:sz w:val="22"/>
          <w:lang w:val="en-US"/>
        </w:rPr>
      </w:pPr>
    </w:p>
    <w:p w14:paraId="1EAA8BDE" w14:textId="77777777" w:rsidR="0043020A" w:rsidRDefault="0043020A" w:rsidP="0043020A">
      <w:pPr>
        <w:spacing w:before="0"/>
        <w:jc w:val="right"/>
        <w:rPr>
          <w:i/>
          <w:iCs/>
          <w:sz w:val="20"/>
          <w:lang w:val="en-US"/>
        </w:rPr>
      </w:pPr>
      <w:r>
        <w:rPr>
          <w:i/>
          <w:iCs/>
          <w:sz w:val="20"/>
          <w:lang w:val="en-US"/>
        </w:rPr>
        <w:t>Electronic Publication</w:t>
      </w:r>
    </w:p>
    <w:p w14:paraId="0FC486B6" w14:textId="227C5F4B" w:rsidR="0043020A" w:rsidRPr="0043020A" w:rsidRDefault="0043020A" w:rsidP="0043020A">
      <w:pPr>
        <w:spacing w:before="0"/>
        <w:jc w:val="right"/>
        <w:rPr>
          <w:rFonts w:eastAsiaTheme="minorEastAsia"/>
          <w:sz w:val="20"/>
          <w:lang w:val="en-US" w:eastAsia="zh-CN"/>
        </w:rPr>
      </w:pPr>
      <w:r>
        <w:rPr>
          <w:sz w:val="20"/>
          <w:lang w:val="en-US"/>
        </w:rPr>
        <w:t>Geneva, 202</w:t>
      </w:r>
      <w:r>
        <w:rPr>
          <w:rFonts w:eastAsiaTheme="minorEastAsia" w:hint="eastAsia"/>
          <w:sz w:val="20"/>
          <w:lang w:val="en-US" w:eastAsia="zh-CN"/>
        </w:rPr>
        <w:t>6</w:t>
      </w:r>
    </w:p>
    <w:p w14:paraId="0170BD67" w14:textId="7539D9AE" w:rsidR="0043020A" w:rsidRPr="0043020A" w:rsidRDefault="0043020A" w:rsidP="0043020A">
      <w:pPr>
        <w:jc w:val="center"/>
        <w:rPr>
          <w:rFonts w:eastAsiaTheme="minorEastAsia"/>
          <w:sz w:val="20"/>
          <w:lang w:val="en-US" w:eastAsia="zh-CN"/>
        </w:rPr>
      </w:pPr>
      <w:r>
        <w:rPr>
          <w:sz w:val="20"/>
          <w:lang w:val="en-US"/>
        </w:rPr>
        <w:sym w:font="Symbol" w:char="00E3"/>
      </w:r>
      <w:r>
        <w:rPr>
          <w:sz w:val="20"/>
          <w:lang w:val="en-US"/>
        </w:rPr>
        <w:t xml:space="preserve"> ITU </w:t>
      </w:r>
      <w:bookmarkStart w:id="3" w:name="iiannee"/>
      <w:bookmarkEnd w:id="3"/>
      <w:r>
        <w:rPr>
          <w:sz w:val="20"/>
          <w:lang w:val="en-US"/>
        </w:rPr>
        <w:t>202</w:t>
      </w:r>
      <w:r>
        <w:rPr>
          <w:rFonts w:eastAsiaTheme="minorEastAsia" w:hint="eastAsia"/>
          <w:sz w:val="20"/>
          <w:lang w:val="en-US" w:eastAsia="zh-CN"/>
        </w:rPr>
        <w:t>6</w:t>
      </w:r>
    </w:p>
    <w:p w14:paraId="5D1EBE41" w14:textId="77777777" w:rsidR="0043020A" w:rsidRPr="00470E28" w:rsidRDefault="0043020A" w:rsidP="0043020A">
      <w:pPr>
        <w:rPr>
          <w:sz w:val="18"/>
          <w:szCs w:val="18"/>
          <w:lang w:val="en-US"/>
        </w:rPr>
      </w:pPr>
      <w:r>
        <w:rPr>
          <w:sz w:val="18"/>
          <w:szCs w:val="18"/>
          <w:lang w:val="en-US"/>
        </w:rPr>
        <w:t>All rights reserved. No part of this publication may be reproduced, by any means whatsoever, without written permission of ITU.</w:t>
      </w:r>
    </w:p>
    <w:p w14:paraId="7F75B966" w14:textId="77777777" w:rsidR="0043020A" w:rsidRDefault="0043020A" w:rsidP="0043020A">
      <w:pPr>
        <w:spacing w:before="160"/>
        <w:rPr>
          <w:i/>
          <w:sz w:val="20"/>
          <w:lang w:val="en-US"/>
        </w:rPr>
        <w:sectPr w:rsidR="0043020A" w:rsidSect="0043020A">
          <w:headerReference w:type="even" r:id="rId16"/>
          <w:headerReference w:type="default" r:id="rId17"/>
          <w:footerReference w:type="default" r:id="rId18"/>
          <w:pgSz w:w="11907" w:h="16834" w:code="9"/>
          <w:pgMar w:top="1418" w:right="1134" w:bottom="1134" w:left="1134" w:header="720" w:footer="482" w:gutter="0"/>
          <w:paperSrc w:first="15" w:other="15"/>
          <w:pgNumType w:fmt="lowerRoman" w:start="2"/>
          <w:cols w:space="720"/>
        </w:sectPr>
      </w:pPr>
    </w:p>
    <w:p w14:paraId="62567809" w14:textId="2F08F7ED" w:rsidR="0043020A" w:rsidRPr="00A70D04" w:rsidRDefault="0043020A" w:rsidP="00612F7C">
      <w:pPr>
        <w:pStyle w:val="RepNo"/>
        <w:rPr>
          <w:rFonts w:eastAsiaTheme="minorEastAsia"/>
          <w:lang w:val="en-US" w:eastAsia="zh-CN"/>
        </w:rPr>
      </w:pPr>
      <w:bookmarkStart w:id="4" w:name="irecnoe"/>
      <w:bookmarkEnd w:id="4"/>
      <w:r w:rsidRPr="00BF487A">
        <w:lastRenderedPageBreak/>
        <w:t>RE</w:t>
      </w:r>
      <w:r>
        <w:t>PORT</w:t>
      </w:r>
      <w:r w:rsidRPr="00BF487A">
        <w:t xml:space="preserve">  </w:t>
      </w:r>
      <w:r w:rsidRPr="00BF487A">
        <w:rPr>
          <w:rStyle w:val="href"/>
          <w:lang w:val="en-US"/>
        </w:rPr>
        <w:t xml:space="preserve">ITU-R  </w:t>
      </w:r>
      <w:r>
        <w:rPr>
          <w:rStyle w:val="href"/>
          <w:lang w:val="en-US"/>
        </w:rPr>
        <w:t>R</w:t>
      </w:r>
      <w:r w:rsidR="00B3185E">
        <w:rPr>
          <w:rStyle w:val="href"/>
          <w:lang w:val="en-US"/>
        </w:rPr>
        <w:t>A</w:t>
      </w:r>
      <w:r w:rsidRPr="00BF487A">
        <w:rPr>
          <w:rStyle w:val="href"/>
          <w:lang w:val="en-US"/>
        </w:rPr>
        <w:t>.</w:t>
      </w:r>
      <w:r w:rsidR="00A70D04">
        <w:rPr>
          <w:rStyle w:val="href"/>
          <w:rFonts w:eastAsiaTheme="minorEastAsia" w:hint="eastAsia"/>
          <w:lang w:val="en-US" w:eastAsia="zh-CN"/>
        </w:rPr>
        <w:t>2567-0</w:t>
      </w:r>
    </w:p>
    <w:p w14:paraId="5224E90A" w14:textId="5487B02F" w:rsidR="00A70D04" w:rsidRPr="00A70D04" w:rsidRDefault="00A70D04" w:rsidP="00A70D04">
      <w:pPr>
        <w:pStyle w:val="Reptitle"/>
        <w:rPr>
          <w:rFonts w:eastAsiaTheme="minorEastAsia"/>
          <w:lang w:eastAsia="zh-CN"/>
        </w:rPr>
      </w:pPr>
      <w:r w:rsidRPr="00A70D04">
        <w:t>Methods to address the determination of the coordination area around existing Radio Astronomy Service stations from IMT stations in the frequency band 6</w:t>
      </w:r>
      <w:r w:rsidR="00612F7C">
        <w:t> </w:t>
      </w:r>
      <w:r w:rsidRPr="00A70D04">
        <w:t>650-6 675.2 MHz</w:t>
      </w:r>
    </w:p>
    <w:p w14:paraId="6D0CF5C7" w14:textId="77777777" w:rsidR="00A70D04" w:rsidRPr="00716B04" w:rsidRDefault="00A70D04" w:rsidP="00A70D04">
      <w:pPr>
        <w:pStyle w:val="Repdate"/>
      </w:pPr>
      <w:r>
        <w:t>(202</w:t>
      </w:r>
      <w:r>
        <w:rPr>
          <w:rFonts w:hint="eastAsia"/>
          <w:lang w:eastAsia="zh-CN"/>
        </w:rPr>
        <w:t>6</w:t>
      </w:r>
      <w:r>
        <w:t>)</w:t>
      </w:r>
    </w:p>
    <w:p w14:paraId="253DC8A2" w14:textId="77777777" w:rsidR="00A70D04" w:rsidRPr="001A0CB2" w:rsidRDefault="00A70D04" w:rsidP="00A70D04">
      <w:pPr>
        <w:jc w:val="center"/>
        <w:rPr>
          <w:lang w:eastAsia="zh-CN"/>
        </w:rPr>
      </w:pPr>
      <w:r w:rsidRPr="001A0CB2">
        <w:rPr>
          <w:lang w:eastAsia="zh-CN"/>
        </w:rPr>
        <w:t>TABLE OF CONTENTS</w:t>
      </w:r>
    </w:p>
    <w:p w14:paraId="4E46B3B6" w14:textId="77777777" w:rsidR="00A70D04" w:rsidRPr="001A0CB2" w:rsidRDefault="00A70D04" w:rsidP="00A70D04">
      <w:pPr>
        <w:pStyle w:val="toc0"/>
        <w:jc w:val="right"/>
        <w:rPr>
          <w:lang w:eastAsia="zh-CN"/>
        </w:rPr>
      </w:pPr>
      <w:r w:rsidRPr="001A0CB2">
        <w:rPr>
          <w:lang w:eastAsia="zh-CN"/>
        </w:rPr>
        <w:t>Page</w:t>
      </w:r>
    </w:p>
    <w:p w14:paraId="34DDB719" w14:textId="75DB62CE" w:rsidR="001C683B" w:rsidRDefault="001C683B" w:rsidP="00612F7C">
      <w:pPr>
        <w:pStyle w:val="TOC1"/>
        <w:spacing w:before="0"/>
        <w:rPr>
          <w:rFonts w:asciiTheme="minorHAnsi" w:eastAsiaTheme="minorEastAsia" w:hAnsiTheme="minorHAnsi" w:cstheme="minorBidi"/>
          <w:noProof/>
          <w:kern w:val="2"/>
          <w:szCs w:val="24"/>
          <w:lang w:val="en-GB" w:eastAsia="zh-CN"/>
          <w14:ligatures w14:val="standardContextual"/>
        </w:rPr>
      </w:pPr>
      <w:r>
        <w:fldChar w:fldCharType="begin"/>
      </w:r>
      <w:r>
        <w:instrText xml:space="preserve"> TOC \o "1-2" \h \z \u </w:instrText>
      </w:r>
      <w:r>
        <w:fldChar w:fldCharType="separate"/>
      </w:r>
    </w:p>
    <w:p w14:paraId="38C5FB0C" w14:textId="07AAA24B" w:rsidR="001C683B" w:rsidRDefault="001C683B" w:rsidP="00612F7C">
      <w:pPr>
        <w:pStyle w:val="TOC1"/>
        <w:spacing w:before="0"/>
        <w:rPr>
          <w:rFonts w:asciiTheme="minorHAnsi" w:eastAsiaTheme="minorEastAsia" w:hAnsiTheme="minorHAnsi" w:cstheme="minorBidi"/>
          <w:noProof/>
          <w:kern w:val="2"/>
          <w:szCs w:val="24"/>
          <w:lang w:val="en-GB" w:eastAsia="zh-CN"/>
          <w14:ligatures w14:val="standardContextual"/>
        </w:rPr>
      </w:pPr>
      <w:hyperlink w:anchor="_Toc227586916" w:history="1">
        <w:r w:rsidRPr="002C0CBE">
          <w:rPr>
            <w:rStyle w:val="Hyperlink"/>
            <w:noProof/>
          </w:rPr>
          <w:t>1</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Introduction</w:t>
        </w:r>
        <w:r>
          <w:rPr>
            <w:noProof/>
            <w:webHidden/>
          </w:rPr>
          <w:tab/>
        </w:r>
        <w:r>
          <w:rPr>
            <w:noProof/>
            <w:webHidden/>
          </w:rPr>
          <w:tab/>
        </w:r>
        <w:r>
          <w:rPr>
            <w:noProof/>
            <w:webHidden/>
          </w:rPr>
          <w:fldChar w:fldCharType="begin"/>
        </w:r>
        <w:r>
          <w:rPr>
            <w:noProof/>
            <w:webHidden/>
          </w:rPr>
          <w:instrText xml:space="preserve"> PAGEREF _Toc227586916 \h </w:instrText>
        </w:r>
        <w:r>
          <w:rPr>
            <w:noProof/>
            <w:webHidden/>
          </w:rPr>
        </w:r>
        <w:r>
          <w:rPr>
            <w:noProof/>
            <w:webHidden/>
          </w:rPr>
          <w:fldChar w:fldCharType="separate"/>
        </w:r>
        <w:r w:rsidR="00416434">
          <w:rPr>
            <w:noProof/>
            <w:webHidden/>
          </w:rPr>
          <w:t>2</w:t>
        </w:r>
        <w:r>
          <w:rPr>
            <w:noProof/>
            <w:webHidden/>
          </w:rPr>
          <w:fldChar w:fldCharType="end"/>
        </w:r>
      </w:hyperlink>
    </w:p>
    <w:p w14:paraId="1E3CC158" w14:textId="48088F6D" w:rsidR="001C683B" w:rsidRDefault="001C683B">
      <w:pPr>
        <w:pStyle w:val="TOC1"/>
        <w:rPr>
          <w:rFonts w:asciiTheme="minorHAnsi" w:eastAsiaTheme="minorEastAsia" w:hAnsiTheme="minorHAnsi" w:cstheme="minorBidi"/>
          <w:noProof/>
          <w:kern w:val="2"/>
          <w:szCs w:val="24"/>
          <w:lang w:val="en-GB" w:eastAsia="zh-CN"/>
          <w14:ligatures w14:val="standardContextual"/>
        </w:rPr>
      </w:pPr>
      <w:hyperlink w:anchor="_Toc227586917" w:history="1">
        <w:r w:rsidRPr="002C0CBE">
          <w:rPr>
            <w:rStyle w:val="Hyperlink"/>
            <w:noProof/>
          </w:rPr>
          <w:t>2</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RAS systems</w:t>
        </w:r>
        <w:r>
          <w:rPr>
            <w:noProof/>
            <w:webHidden/>
          </w:rPr>
          <w:tab/>
        </w:r>
        <w:r>
          <w:rPr>
            <w:noProof/>
            <w:webHidden/>
          </w:rPr>
          <w:tab/>
        </w:r>
        <w:r>
          <w:rPr>
            <w:noProof/>
            <w:webHidden/>
          </w:rPr>
          <w:fldChar w:fldCharType="begin"/>
        </w:r>
        <w:r>
          <w:rPr>
            <w:noProof/>
            <w:webHidden/>
          </w:rPr>
          <w:instrText xml:space="preserve"> PAGEREF _Toc227586917 \h </w:instrText>
        </w:r>
        <w:r>
          <w:rPr>
            <w:noProof/>
            <w:webHidden/>
          </w:rPr>
        </w:r>
        <w:r>
          <w:rPr>
            <w:noProof/>
            <w:webHidden/>
          </w:rPr>
          <w:fldChar w:fldCharType="separate"/>
        </w:r>
        <w:r w:rsidR="00416434">
          <w:rPr>
            <w:noProof/>
            <w:webHidden/>
          </w:rPr>
          <w:t>2</w:t>
        </w:r>
        <w:r>
          <w:rPr>
            <w:noProof/>
            <w:webHidden/>
          </w:rPr>
          <w:fldChar w:fldCharType="end"/>
        </w:r>
      </w:hyperlink>
    </w:p>
    <w:p w14:paraId="1BD21979" w14:textId="5AF174E0"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18" w:history="1">
        <w:r w:rsidRPr="002C0CBE">
          <w:rPr>
            <w:rStyle w:val="Hyperlink"/>
            <w:noProof/>
          </w:rPr>
          <w:t>2.1</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RAS parameters</w:t>
        </w:r>
        <w:r>
          <w:rPr>
            <w:noProof/>
            <w:webHidden/>
          </w:rPr>
          <w:tab/>
        </w:r>
        <w:r>
          <w:rPr>
            <w:noProof/>
            <w:webHidden/>
          </w:rPr>
          <w:tab/>
        </w:r>
        <w:r>
          <w:rPr>
            <w:noProof/>
            <w:webHidden/>
          </w:rPr>
          <w:fldChar w:fldCharType="begin"/>
        </w:r>
        <w:r>
          <w:rPr>
            <w:noProof/>
            <w:webHidden/>
          </w:rPr>
          <w:instrText xml:space="preserve"> PAGEREF _Toc227586918 \h </w:instrText>
        </w:r>
        <w:r>
          <w:rPr>
            <w:noProof/>
            <w:webHidden/>
          </w:rPr>
        </w:r>
        <w:r>
          <w:rPr>
            <w:noProof/>
            <w:webHidden/>
          </w:rPr>
          <w:fldChar w:fldCharType="separate"/>
        </w:r>
        <w:r w:rsidR="00416434">
          <w:rPr>
            <w:noProof/>
            <w:webHidden/>
          </w:rPr>
          <w:t>3</w:t>
        </w:r>
        <w:r>
          <w:rPr>
            <w:noProof/>
            <w:webHidden/>
          </w:rPr>
          <w:fldChar w:fldCharType="end"/>
        </w:r>
      </w:hyperlink>
    </w:p>
    <w:p w14:paraId="6627FBE4" w14:textId="177326FB"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19" w:history="1">
        <w:r w:rsidRPr="002C0CBE">
          <w:rPr>
            <w:rStyle w:val="Hyperlink"/>
            <w:noProof/>
          </w:rPr>
          <w:t>2.2</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RAS protection criteria</w:t>
        </w:r>
        <w:r>
          <w:rPr>
            <w:noProof/>
            <w:webHidden/>
          </w:rPr>
          <w:tab/>
        </w:r>
        <w:r>
          <w:rPr>
            <w:noProof/>
            <w:webHidden/>
          </w:rPr>
          <w:tab/>
        </w:r>
        <w:r>
          <w:rPr>
            <w:noProof/>
            <w:webHidden/>
          </w:rPr>
          <w:fldChar w:fldCharType="begin"/>
        </w:r>
        <w:r>
          <w:rPr>
            <w:noProof/>
            <w:webHidden/>
          </w:rPr>
          <w:instrText xml:space="preserve"> PAGEREF _Toc227586919 \h </w:instrText>
        </w:r>
        <w:r>
          <w:rPr>
            <w:noProof/>
            <w:webHidden/>
          </w:rPr>
        </w:r>
        <w:r>
          <w:rPr>
            <w:noProof/>
            <w:webHidden/>
          </w:rPr>
          <w:fldChar w:fldCharType="separate"/>
        </w:r>
        <w:r w:rsidR="00416434">
          <w:rPr>
            <w:noProof/>
            <w:webHidden/>
          </w:rPr>
          <w:t>3</w:t>
        </w:r>
        <w:r>
          <w:rPr>
            <w:noProof/>
            <w:webHidden/>
          </w:rPr>
          <w:fldChar w:fldCharType="end"/>
        </w:r>
      </w:hyperlink>
    </w:p>
    <w:p w14:paraId="26F737DD" w14:textId="3AC40B11" w:rsidR="001C683B" w:rsidRDefault="001C683B">
      <w:pPr>
        <w:pStyle w:val="TOC1"/>
        <w:rPr>
          <w:rFonts w:asciiTheme="minorHAnsi" w:eastAsiaTheme="minorEastAsia" w:hAnsiTheme="minorHAnsi" w:cstheme="minorBidi"/>
          <w:noProof/>
          <w:kern w:val="2"/>
          <w:szCs w:val="24"/>
          <w:lang w:val="en-GB" w:eastAsia="zh-CN"/>
          <w14:ligatures w14:val="standardContextual"/>
        </w:rPr>
      </w:pPr>
      <w:hyperlink w:anchor="_Toc227586920" w:history="1">
        <w:r w:rsidRPr="002C0CBE">
          <w:rPr>
            <w:rStyle w:val="Hyperlink"/>
            <w:noProof/>
          </w:rPr>
          <w:t>3</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IMT systems</w:t>
        </w:r>
        <w:r>
          <w:rPr>
            <w:noProof/>
            <w:webHidden/>
          </w:rPr>
          <w:tab/>
        </w:r>
        <w:r>
          <w:rPr>
            <w:noProof/>
            <w:webHidden/>
          </w:rPr>
          <w:tab/>
        </w:r>
        <w:r>
          <w:rPr>
            <w:noProof/>
            <w:webHidden/>
          </w:rPr>
          <w:fldChar w:fldCharType="begin"/>
        </w:r>
        <w:r>
          <w:rPr>
            <w:noProof/>
            <w:webHidden/>
          </w:rPr>
          <w:instrText xml:space="preserve"> PAGEREF _Toc227586920 \h </w:instrText>
        </w:r>
        <w:r>
          <w:rPr>
            <w:noProof/>
            <w:webHidden/>
          </w:rPr>
        </w:r>
        <w:r>
          <w:rPr>
            <w:noProof/>
            <w:webHidden/>
          </w:rPr>
          <w:fldChar w:fldCharType="separate"/>
        </w:r>
        <w:r w:rsidR="00416434">
          <w:rPr>
            <w:noProof/>
            <w:webHidden/>
          </w:rPr>
          <w:t>4</w:t>
        </w:r>
        <w:r>
          <w:rPr>
            <w:noProof/>
            <w:webHidden/>
          </w:rPr>
          <w:fldChar w:fldCharType="end"/>
        </w:r>
      </w:hyperlink>
    </w:p>
    <w:p w14:paraId="7526F18C" w14:textId="4DC3DCE7" w:rsidR="001C683B" w:rsidRDefault="001C683B">
      <w:pPr>
        <w:pStyle w:val="TOC1"/>
        <w:rPr>
          <w:rFonts w:asciiTheme="minorHAnsi" w:eastAsiaTheme="minorEastAsia" w:hAnsiTheme="minorHAnsi" w:cstheme="minorBidi"/>
          <w:noProof/>
          <w:kern w:val="2"/>
          <w:szCs w:val="24"/>
          <w:lang w:val="en-GB" w:eastAsia="zh-CN"/>
          <w14:ligatures w14:val="standardContextual"/>
        </w:rPr>
      </w:pPr>
      <w:hyperlink w:anchor="_Toc227586921" w:history="1">
        <w:r w:rsidRPr="002C0CBE">
          <w:rPr>
            <w:rStyle w:val="Hyperlink"/>
            <w:noProof/>
          </w:rPr>
          <w:t>4</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Propagation model and clutter loss model and polarization loss</w:t>
        </w:r>
        <w:r>
          <w:rPr>
            <w:noProof/>
            <w:webHidden/>
          </w:rPr>
          <w:tab/>
        </w:r>
        <w:r>
          <w:rPr>
            <w:noProof/>
            <w:webHidden/>
          </w:rPr>
          <w:tab/>
        </w:r>
        <w:r>
          <w:rPr>
            <w:noProof/>
            <w:webHidden/>
          </w:rPr>
          <w:fldChar w:fldCharType="begin"/>
        </w:r>
        <w:r>
          <w:rPr>
            <w:noProof/>
            <w:webHidden/>
          </w:rPr>
          <w:instrText xml:space="preserve"> PAGEREF _Toc227586921 \h </w:instrText>
        </w:r>
        <w:r>
          <w:rPr>
            <w:noProof/>
            <w:webHidden/>
          </w:rPr>
        </w:r>
        <w:r>
          <w:rPr>
            <w:noProof/>
            <w:webHidden/>
          </w:rPr>
          <w:fldChar w:fldCharType="separate"/>
        </w:r>
        <w:r w:rsidR="00416434">
          <w:rPr>
            <w:noProof/>
            <w:webHidden/>
          </w:rPr>
          <w:t>6</w:t>
        </w:r>
        <w:r>
          <w:rPr>
            <w:noProof/>
            <w:webHidden/>
          </w:rPr>
          <w:fldChar w:fldCharType="end"/>
        </w:r>
      </w:hyperlink>
    </w:p>
    <w:p w14:paraId="720D8703" w14:textId="51297376"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22" w:history="1">
        <w:r w:rsidRPr="002C0CBE">
          <w:rPr>
            <w:rStyle w:val="Hyperlink"/>
            <w:noProof/>
            <w:lang w:eastAsia="zh-CN"/>
          </w:rPr>
          <w:t>4.1</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lang w:eastAsia="zh-CN"/>
          </w:rPr>
          <w:t>Basic propagation loss for terrestrial paths</w:t>
        </w:r>
        <w:r>
          <w:rPr>
            <w:noProof/>
            <w:webHidden/>
          </w:rPr>
          <w:tab/>
        </w:r>
        <w:r>
          <w:rPr>
            <w:noProof/>
            <w:webHidden/>
          </w:rPr>
          <w:tab/>
        </w:r>
        <w:r>
          <w:rPr>
            <w:noProof/>
            <w:webHidden/>
          </w:rPr>
          <w:fldChar w:fldCharType="begin"/>
        </w:r>
        <w:r>
          <w:rPr>
            <w:noProof/>
            <w:webHidden/>
          </w:rPr>
          <w:instrText xml:space="preserve"> PAGEREF _Toc227586922 \h </w:instrText>
        </w:r>
        <w:r>
          <w:rPr>
            <w:noProof/>
            <w:webHidden/>
          </w:rPr>
        </w:r>
        <w:r>
          <w:rPr>
            <w:noProof/>
            <w:webHidden/>
          </w:rPr>
          <w:fldChar w:fldCharType="separate"/>
        </w:r>
        <w:r w:rsidR="00416434">
          <w:rPr>
            <w:noProof/>
            <w:webHidden/>
          </w:rPr>
          <w:t>6</w:t>
        </w:r>
        <w:r>
          <w:rPr>
            <w:noProof/>
            <w:webHidden/>
          </w:rPr>
          <w:fldChar w:fldCharType="end"/>
        </w:r>
      </w:hyperlink>
    </w:p>
    <w:p w14:paraId="0C016160" w14:textId="1EF59803"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23" w:history="1">
        <w:r w:rsidRPr="002C0CBE">
          <w:rPr>
            <w:rStyle w:val="Hyperlink"/>
            <w:noProof/>
            <w:lang w:eastAsia="zh-CN"/>
          </w:rPr>
          <w:t>4.2</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lang w:eastAsia="zh-CN"/>
          </w:rPr>
          <w:t>Clutter loss</w:t>
        </w:r>
        <w:r>
          <w:rPr>
            <w:noProof/>
            <w:webHidden/>
          </w:rPr>
          <w:tab/>
        </w:r>
        <w:r>
          <w:rPr>
            <w:noProof/>
            <w:webHidden/>
          </w:rPr>
          <w:tab/>
        </w:r>
        <w:r>
          <w:rPr>
            <w:noProof/>
            <w:webHidden/>
          </w:rPr>
          <w:fldChar w:fldCharType="begin"/>
        </w:r>
        <w:r>
          <w:rPr>
            <w:noProof/>
            <w:webHidden/>
          </w:rPr>
          <w:instrText xml:space="preserve"> PAGEREF _Toc227586923 \h </w:instrText>
        </w:r>
        <w:r>
          <w:rPr>
            <w:noProof/>
            <w:webHidden/>
          </w:rPr>
        </w:r>
        <w:r>
          <w:rPr>
            <w:noProof/>
            <w:webHidden/>
          </w:rPr>
          <w:fldChar w:fldCharType="separate"/>
        </w:r>
        <w:r w:rsidR="00416434">
          <w:rPr>
            <w:noProof/>
            <w:webHidden/>
          </w:rPr>
          <w:t>7</w:t>
        </w:r>
        <w:r>
          <w:rPr>
            <w:noProof/>
            <w:webHidden/>
          </w:rPr>
          <w:fldChar w:fldCharType="end"/>
        </w:r>
      </w:hyperlink>
    </w:p>
    <w:p w14:paraId="2C0146EA" w14:textId="6E7C4599"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24" w:history="1">
        <w:r w:rsidRPr="002C0CBE">
          <w:rPr>
            <w:rStyle w:val="Hyperlink"/>
            <w:noProof/>
            <w:lang w:eastAsia="zh-CN"/>
          </w:rPr>
          <w:t>4.3</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lang w:eastAsia="zh-CN"/>
          </w:rPr>
          <w:t>Polarization loss</w:t>
        </w:r>
        <w:r>
          <w:rPr>
            <w:noProof/>
            <w:webHidden/>
          </w:rPr>
          <w:tab/>
        </w:r>
        <w:r>
          <w:rPr>
            <w:noProof/>
            <w:webHidden/>
          </w:rPr>
          <w:tab/>
        </w:r>
        <w:r>
          <w:rPr>
            <w:noProof/>
            <w:webHidden/>
          </w:rPr>
          <w:fldChar w:fldCharType="begin"/>
        </w:r>
        <w:r>
          <w:rPr>
            <w:noProof/>
            <w:webHidden/>
          </w:rPr>
          <w:instrText xml:space="preserve"> PAGEREF _Toc227586924 \h </w:instrText>
        </w:r>
        <w:r>
          <w:rPr>
            <w:noProof/>
            <w:webHidden/>
          </w:rPr>
        </w:r>
        <w:r>
          <w:rPr>
            <w:noProof/>
            <w:webHidden/>
          </w:rPr>
          <w:fldChar w:fldCharType="separate"/>
        </w:r>
        <w:r w:rsidR="00416434">
          <w:rPr>
            <w:noProof/>
            <w:webHidden/>
          </w:rPr>
          <w:t>7</w:t>
        </w:r>
        <w:r>
          <w:rPr>
            <w:noProof/>
            <w:webHidden/>
          </w:rPr>
          <w:fldChar w:fldCharType="end"/>
        </w:r>
      </w:hyperlink>
    </w:p>
    <w:p w14:paraId="480A4AD6" w14:textId="44E0C2AA" w:rsidR="001C683B" w:rsidRDefault="001C683B">
      <w:pPr>
        <w:pStyle w:val="TOC1"/>
        <w:rPr>
          <w:rFonts w:asciiTheme="minorHAnsi" w:eastAsiaTheme="minorEastAsia" w:hAnsiTheme="minorHAnsi" w:cstheme="minorBidi"/>
          <w:noProof/>
          <w:kern w:val="2"/>
          <w:szCs w:val="24"/>
          <w:lang w:val="en-GB" w:eastAsia="zh-CN"/>
          <w14:ligatures w14:val="standardContextual"/>
        </w:rPr>
      </w:pPr>
      <w:hyperlink w:anchor="_Toc227586925" w:history="1">
        <w:r w:rsidRPr="002C0CBE">
          <w:rPr>
            <w:rStyle w:val="Hyperlink"/>
            <w:noProof/>
          </w:rPr>
          <w:t>5</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Possible scenarios</w:t>
        </w:r>
        <w:r>
          <w:rPr>
            <w:noProof/>
            <w:webHidden/>
          </w:rPr>
          <w:tab/>
        </w:r>
        <w:r>
          <w:rPr>
            <w:noProof/>
            <w:webHidden/>
          </w:rPr>
          <w:tab/>
        </w:r>
        <w:r>
          <w:rPr>
            <w:noProof/>
            <w:webHidden/>
          </w:rPr>
          <w:fldChar w:fldCharType="begin"/>
        </w:r>
        <w:r>
          <w:rPr>
            <w:noProof/>
            <w:webHidden/>
          </w:rPr>
          <w:instrText xml:space="preserve"> PAGEREF _Toc227586925 \h </w:instrText>
        </w:r>
        <w:r>
          <w:rPr>
            <w:noProof/>
            <w:webHidden/>
          </w:rPr>
        </w:r>
        <w:r>
          <w:rPr>
            <w:noProof/>
            <w:webHidden/>
          </w:rPr>
          <w:fldChar w:fldCharType="separate"/>
        </w:r>
        <w:r w:rsidR="00416434">
          <w:rPr>
            <w:noProof/>
            <w:webHidden/>
          </w:rPr>
          <w:t>7</w:t>
        </w:r>
        <w:r>
          <w:rPr>
            <w:noProof/>
            <w:webHidden/>
          </w:rPr>
          <w:fldChar w:fldCharType="end"/>
        </w:r>
      </w:hyperlink>
    </w:p>
    <w:p w14:paraId="4DE5C6B0" w14:textId="6A61D4C3"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26" w:history="1">
        <w:r w:rsidRPr="002C0CBE">
          <w:rPr>
            <w:rStyle w:val="Hyperlink"/>
            <w:noProof/>
            <w:lang w:eastAsia="zh-CN"/>
          </w:rPr>
          <w:t>5.1</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lang w:eastAsia="zh-CN"/>
          </w:rPr>
          <w:t>Single entry scenarios</w:t>
        </w:r>
        <w:r>
          <w:rPr>
            <w:noProof/>
            <w:webHidden/>
          </w:rPr>
          <w:tab/>
        </w:r>
        <w:r>
          <w:rPr>
            <w:noProof/>
            <w:webHidden/>
          </w:rPr>
          <w:tab/>
        </w:r>
        <w:r>
          <w:rPr>
            <w:noProof/>
            <w:webHidden/>
          </w:rPr>
          <w:fldChar w:fldCharType="begin"/>
        </w:r>
        <w:r>
          <w:rPr>
            <w:noProof/>
            <w:webHidden/>
          </w:rPr>
          <w:instrText xml:space="preserve"> PAGEREF _Toc227586926 \h </w:instrText>
        </w:r>
        <w:r>
          <w:rPr>
            <w:noProof/>
            <w:webHidden/>
          </w:rPr>
        </w:r>
        <w:r>
          <w:rPr>
            <w:noProof/>
            <w:webHidden/>
          </w:rPr>
          <w:fldChar w:fldCharType="separate"/>
        </w:r>
        <w:r w:rsidR="00416434">
          <w:rPr>
            <w:noProof/>
            <w:webHidden/>
          </w:rPr>
          <w:t>7</w:t>
        </w:r>
        <w:r>
          <w:rPr>
            <w:noProof/>
            <w:webHidden/>
          </w:rPr>
          <w:fldChar w:fldCharType="end"/>
        </w:r>
      </w:hyperlink>
    </w:p>
    <w:p w14:paraId="03042AB4" w14:textId="24F31CF0"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27" w:history="1">
        <w:r w:rsidRPr="002C0CBE">
          <w:rPr>
            <w:rStyle w:val="Hyperlink"/>
            <w:noProof/>
            <w:lang w:eastAsia="zh-CN"/>
          </w:rPr>
          <w:t>5.2</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lang w:eastAsia="zh-CN"/>
          </w:rPr>
          <w:t>Aggregation scenarios</w:t>
        </w:r>
        <w:r>
          <w:rPr>
            <w:noProof/>
            <w:webHidden/>
          </w:rPr>
          <w:tab/>
        </w:r>
        <w:r>
          <w:rPr>
            <w:noProof/>
            <w:webHidden/>
          </w:rPr>
          <w:tab/>
        </w:r>
        <w:r>
          <w:rPr>
            <w:noProof/>
            <w:webHidden/>
          </w:rPr>
          <w:fldChar w:fldCharType="begin"/>
        </w:r>
        <w:r>
          <w:rPr>
            <w:noProof/>
            <w:webHidden/>
          </w:rPr>
          <w:instrText xml:space="preserve"> PAGEREF _Toc227586927 \h </w:instrText>
        </w:r>
        <w:r>
          <w:rPr>
            <w:noProof/>
            <w:webHidden/>
          </w:rPr>
        </w:r>
        <w:r>
          <w:rPr>
            <w:noProof/>
            <w:webHidden/>
          </w:rPr>
          <w:fldChar w:fldCharType="separate"/>
        </w:r>
        <w:r w:rsidR="00416434">
          <w:rPr>
            <w:noProof/>
            <w:webHidden/>
          </w:rPr>
          <w:t>8</w:t>
        </w:r>
        <w:r>
          <w:rPr>
            <w:noProof/>
            <w:webHidden/>
          </w:rPr>
          <w:fldChar w:fldCharType="end"/>
        </w:r>
      </w:hyperlink>
    </w:p>
    <w:p w14:paraId="51E6E9EC" w14:textId="17E20654"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28" w:history="1">
        <w:r w:rsidRPr="002C0CBE">
          <w:rPr>
            <w:rStyle w:val="Hyperlink"/>
            <w:noProof/>
            <w:lang w:eastAsia="zh-CN"/>
          </w:rPr>
          <w:t>5.3</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lang w:eastAsia="zh-CN"/>
          </w:rPr>
          <w:t>Mixed scenarios</w:t>
        </w:r>
        <w:r>
          <w:rPr>
            <w:noProof/>
            <w:webHidden/>
          </w:rPr>
          <w:tab/>
        </w:r>
        <w:r>
          <w:rPr>
            <w:noProof/>
            <w:webHidden/>
          </w:rPr>
          <w:tab/>
        </w:r>
        <w:r>
          <w:rPr>
            <w:noProof/>
            <w:webHidden/>
          </w:rPr>
          <w:fldChar w:fldCharType="begin"/>
        </w:r>
        <w:r>
          <w:rPr>
            <w:noProof/>
            <w:webHidden/>
          </w:rPr>
          <w:instrText xml:space="preserve"> PAGEREF _Toc227586928 \h </w:instrText>
        </w:r>
        <w:r>
          <w:rPr>
            <w:noProof/>
            <w:webHidden/>
          </w:rPr>
        </w:r>
        <w:r>
          <w:rPr>
            <w:noProof/>
            <w:webHidden/>
          </w:rPr>
          <w:fldChar w:fldCharType="separate"/>
        </w:r>
        <w:r w:rsidR="00416434">
          <w:rPr>
            <w:noProof/>
            <w:webHidden/>
          </w:rPr>
          <w:t>8</w:t>
        </w:r>
        <w:r>
          <w:rPr>
            <w:noProof/>
            <w:webHidden/>
          </w:rPr>
          <w:fldChar w:fldCharType="end"/>
        </w:r>
      </w:hyperlink>
    </w:p>
    <w:p w14:paraId="22A8D4DC" w14:textId="4F78C1C9" w:rsidR="001C683B" w:rsidRDefault="001C683B">
      <w:pPr>
        <w:pStyle w:val="TOC1"/>
        <w:rPr>
          <w:rFonts w:asciiTheme="minorHAnsi" w:eastAsiaTheme="minorEastAsia" w:hAnsiTheme="minorHAnsi" w:cstheme="minorBidi"/>
          <w:noProof/>
          <w:kern w:val="2"/>
          <w:szCs w:val="24"/>
          <w:lang w:val="en-GB" w:eastAsia="zh-CN"/>
          <w14:ligatures w14:val="standardContextual"/>
        </w:rPr>
      </w:pPr>
      <w:hyperlink w:anchor="_Toc227586929" w:history="1">
        <w:r w:rsidRPr="002C0CBE">
          <w:rPr>
            <w:rStyle w:val="Hyperlink"/>
            <w:noProof/>
          </w:rPr>
          <w:t>6</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Calculation of received power level at RAS receiver and coordination area</w:t>
        </w:r>
        <w:r>
          <w:rPr>
            <w:noProof/>
            <w:webHidden/>
          </w:rPr>
          <w:tab/>
        </w:r>
        <w:r>
          <w:rPr>
            <w:noProof/>
            <w:webHidden/>
          </w:rPr>
          <w:tab/>
        </w:r>
        <w:r>
          <w:rPr>
            <w:noProof/>
            <w:webHidden/>
          </w:rPr>
          <w:fldChar w:fldCharType="begin"/>
        </w:r>
        <w:r>
          <w:rPr>
            <w:noProof/>
            <w:webHidden/>
          </w:rPr>
          <w:instrText xml:space="preserve"> PAGEREF _Toc227586929 \h </w:instrText>
        </w:r>
        <w:r>
          <w:rPr>
            <w:noProof/>
            <w:webHidden/>
          </w:rPr>
        </w:r>
        <w:r>
          <w:rPr>
            <w:noProof/>
            <w:webHidden/>
          </w:rPr>
          <w:fldChar w:fldCharType="separate"/>
        </w:r>
        <w:r w:rsidR="00416434">
          <w:rPr>
            <w:noProof/>
            <w:webHidden/>
          </w:rPr>
          <w:t>9</w:t>
        </w:r>
        <w:r>
          <w:rPr>
            <w:noProof/>
            <w:webHidden/>
          </w:rPr>
          <w:fldChar w:fldCharType="end"/>
        </w:r>
      </w:hyperlink>
    </w:p>
    <w:p w14:paraId="41FAC966" w14:textId="685ECE24" w:rsidR="001C683B" w:rsidRDefault="001C683B">
      <w:pPr>
        <w:pStyle w:val="TOC1"/>
        <w:rPr>
          <w:rFonts w:asciiTheme="minorHAnsi" w:eastAsiaTheme="minorEastAsia" w:hAnsiTheme="minorHAnsi" w:cstheme="minorBidi"/>
          <w:noProof/>
          <w:kern w:val="2"/>
          <w:szCs w:val="24"/>
          <w:lang w:val="en-GB" w:eastAsia="zh-CN"/>
          <w14:ligatures w14:val="standardContextual"/>
        </w:rPr>
      </w:pPr>
      <w:hyperlink w:anchor="_Toc227586930" w:history="1">
        <w:r w:rsidRPr="002C0CBE">
          <w:rPr>
            <w:rStyle w:val="Hyperlink"/>
            <w:noProof/>
          </w:rPr>
          <w:t>7</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Summary</w:t>
        </w:r>
        <w:r>
          <w:rPr>
            <w:noProof/>
            <w:webHidden/>
          </w:rPr>
          <w:tab/>
        </w:r>
        <w:r>
          <w:rPr>
            <w:noProof/>
            <w:webHidden/>
          </w:rPr>
          <w:tab/>
        </w:r>
        <w:r>
          <w:rPr>
            <w:noProof/>
            <w:webHidden/>
          </w:rPr>
          <w:fldChar w:fldCharType="begin"/>
        </w:r>
        <w:r>
          <w:rPr>
            <w:noProof/>
            <w:webHidden/>
          </w:rPr>
          <w:instrText xml:space="preserve"> PAGEREF _Toc227586930 \h </w:instrText>
        </w:r>
        <w:r>
          <w:rPr>
            <w:noProof/>
            <w:webHidden/>
          </w:rPr>
        </w:r>
        <w:r>
          <w:rPr>
            <w:noProof/>
            <w:webHidden/>
          </w:rPr>
          <w:fldChar w:fldCharType="separate"/>
        </w:r>
        <w:r w:rsidR="00416434">
          <w:rPr>
            <w:noProof/>
            <w:webHidden/>
          </w:rPr>
          <w:t>10</w:t>
        </w:r>
        <w:r>
          <w:rPr>
            <w:noProof/>
            <w:webHidden/>
          </w:rPr>
          <w:fldChar w:fldCharType="end"/>
        </w:r>
      </w:hyperlink>
    </w:p>
    <w:p w14:paraId="4D0D20DA" w14:textId="4A957581" w:rsidR="001C683B" w:rsidRDefault="001C683B">
      <w:pPr>
        <w:pStyle w:val="TOC1"/>
        <w:rPr>
          <w:rFonts w:asciiTheme="minorHAnsi" w:eastAsiaTheme="minorEastAsia" w:hAnsiTheme="minorHAnsi" w:cstheme="minorBidi"/>
          <w:noProof/>
          <w:kern w:val="2"/>
          <w:szCs w:val="24"/>
          <w:lang w:val="en-GB" w:eastAsia="zh-CN"/>
          <w14:ligatures w14:val="standardContextual"/>
        </w:rPr>
      </w:pPr>
      <w:hyperlink w:anchor="_Toc227586931" w:history="1">
        <w:r w:rsidRPr="002C0CBE">
          <w:rPr>
            <w:rStyle w:val="Hyperlink"/>
            <w:noProof/>
          </w:rPr>
          <w:t xml:space="preserve">Annex 1 </w:t>
        </w:r>
        <w:r w:rsidRPr="001C683B">
          <w:rPr>
            <w:rStyle w:val="Hyperlink"/>
            <w:noProof/>
          </w:rPr>
          <w:t>–</w:t>
        </w:r>
        <w:r w:rsidRPr="002C0CBE">
          <w:rPr>
            <w:rStyle w:val="Hyperlink"/>
            <w:noProof/>
          </w:rPr>
          <w:t xml:space="preserve"> An example of calculation of coordination areas</w:t>
        </w:r>
        <w:r>
          <w:rPr>
            <w:noProof/>
            <w:webHidden/>
          </w:rPr>
          <w:tab/>
        </w:r>
        <w:r>
          <w:rPr>
            <w:noProof/>
            <w:webHidden/>
          </w:rPr>
          <w:tab/>
        </w:r>
        <w:r>
          <w:rPr>
            <w:noProof/>
            <w:webHidden/>
          </w:rPr>
          <w:fldChar w:fldCharType="begin"/>
        </w:r>
        <w:r>
          <w:rPr>
            <w:noProof/>
            <w:webHidden/>
          </w:rPr>
          <w:instrText xml:space="preserve"> PAGEREF _Toc227586931 \h </w:instrText>
        </w:r>
        <w:r>
          <w:rPr>
            <w:noProof/>
            <w:webHidden/>
          </w:rPr>
        </w:r>
        <w:r>
          <w:rPr>
            <w:noProof/>
            <w:webHidden/>
          </w:rPr>
          <w:fldChar w:fldCharType="separate"/>
        </w:r>
        <w:r w:rsidR="00416434">
          <w:rPr>
            <w:noProof/>
            <w:webHidden/>
          </w:rPr>
          <w:t>11</w:t>
        </w:r>
        <w:r>
          <w:rPr>
            <w:noProof/>
            <w:webHidden/>
          </w:rPr>
          <w:fldChar w:fldCharType="end"/>
        </w:r>
      </w:hyperlink>
    </w:p>
    <w:p w14:paraId="0BB21A06" w14:textId="70EA4117"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32" w:history="1">
        <w:r w:rsidRPr="002C0CBE">
          <w:rPr>
            <w:rStyle w:val="Hyperlink"/>
            <w:noProof/>
          </w:rPr>
          <w:t>A1.1</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Number of IMT Urban BS at 6 GHz considered in the study</w:t>
        </w:r>
        <w:r>
          <w:rPr>
            <w:noProof/>
            <w:webHidden/>
          </w:rPr>
          <w:tab/>
        </w:r>
        <w:r>
          <w:rPr>
            <w:noProof/>
            <w:webHidden/>
          </w:rPr>
          <w:tab/>
        </w:r>
        <w:r>
          <w:rPr>
            <w:noProof/>
            <w:webHidden/>
          </w:rPr>
          <w:fldChar w:fldCharType="begin"/>
        </w:r>
        <w:r>
          <w:rPr>
            <w:noProof/>
            <w:webHidden/>
          </w:rPr>
          <w:instrText xml:space="preserve"> PAGEREF _Toc227586932 \h </w:instrText>
        </w:r>
        <w:r>
          <w:rPr>
            <w:noProof/>
            <w:webHidden/>
          </w:rPr>
        </w:r>
        <w:r>
          <w:rPr>
            <w:noProof/>
            <w:webHidden/>
          </w:rPr>
          <w:fldChar w:fldCharType="separate"/>
        </w:r>
        <w:r w:rsidR="00416434">
          <w:rPr>
            <w:noProof/>
            <w:webHidden/>
          </w:rPr>
          <w:t>13</w:t>
        </w:r>
        <w:r>
          <w:rPr>
            <w:noProof/>
            <w:webHidden/>
          </w:rPr>
          <w:fldChar w:fldCharType="end"/>
        </w:r>
      </w:hyperlink>
    </w:p>
    <w:p w14:paraId="4A9D0EF4" w14:textId="7984779B"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33" w:history="1">
        <w:r w:rsidRPr="002C0CBE">
          <w:rPr>
            <w:rStyle w:val="Hyperlink"/>
            <w:noProof/>
          </w:rPr>
          <w:t>A1.2</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IMT parameters</w:t>
        </w:r>
        <w:r>
          <w:rPr>
            <w:noProof/>
            <w:webHidden/>
          </w:rPr>
          <w:tab/>
        </w:r>
        <w:r>
          <w:rPr>
            <w:noProof/>
            <w:webHidden/>
          </w:rPr>
          <w:tab/>
        </w:r>
        <w:r>
          <w:rPr>
            <w:noProof/>
            <w:webHidden/>
          </w:rPr>
          <w:fldChar w:fldCharType="begin"/>
        </w:r>
        <w:r>
          <w:rPr>
            <w:noProof/>
            <w:webHidden/>
          </w:rPr>
          <w:instrText xml:space="preserve"> PAGEREF _Toc227586933 \h </w:instrText>
        </w:r>
        <w:r>
          <w:rPr>
            <w:noProof/>
            <w:webHidden/>
          </w:rPr>
        </w:r>
        <w:r>
          <w:rPr>
            <w:noProof/>
            <w:webHidden/>
          </w:rPr>
          <w:fldChar w:fldCharType="separate"/>
        </w:r>
        <w:r w:rsidR="00416434">
          <w:rPr>
            <w:noProof/>
            <w:webHidden/>
          </w:rPr>
          <w:t>13</w:t>
        </w:r>
        <w:r>
          <w:rPr>
            <w:noProof/>
            <w:webHidden/>
          </w:rPr>
          <w:fldChar w:fldCharType="end"/>
        </w:r>
      </w:hyperlink>
    </w:p>
    <w:p w14:paraId="06537804" w14:textId="5734C394"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34" w:history="1">
        <w:r w:rsidRPr="002C0CBE">
          <w:rPr>
            <w:rStyle w:val="Hyperlink"/>
            <w:noProof/>
          </w:rPr>
          <w:t>A1.3</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RAS parameters and protection criteria</w:t>
        </w:r>
        <w:r>
          <w:rPr>
            <w:noProof/>
            <w:webHidden/>
          </w:rPr>
          <w:tab/>
        </w:r>
        <w:r>
          <w:rPr>
            <w:noProof/>
            <w:webHidden/>
          </w:rPr>
          <w:tab/>
        </w:r>
        <w:r>
          <w:rPr>
            <w:noProof/>
            <w:webHidden/>
          </w:rPr>
          <w:fldChar w:fldCharType="begin"/>
        </w:r>
        <w:r>
          <w:rPr>
            <w:noProof/>
            <w:webHidden/>
          </w:rPr>
          <w:instrText xml:space="preserve"> PAGEREF _Toc227586934 \h </w:instrText>
        </w:r>
        <w:r>
          <w:rPr>
            <w:noProof/>
            <w:webHidden/>
          </w:rPr>
        </w:r>
        <w:r>
          <w:rPr>
            <w:noProof/>
            <w:webHidden/>
          </w:rPr>
          <w:fldChar w:fldCharType="separate"/>
        </w:r>
        <w:r w:rsidR="00416434">
          <w:rPr>
            <w:noProof/>
            <w:webHidden/>
          </w:rPr>
          <w:t>14</w:t>
        </w:r>
        <w:r>
          <w:rPr>
            <w:noProof/>
            <w:webHidden/>
          </w:rPr>
          <w:fldChar w:fldCharType="end"/>
        </w:r>
      </w:hyperlink>
    </w:p>
    <w:p w14:paraId="4B2FEEF8" w14:textId="140C4952"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35" w:history="1">
        <w:r w:rsidRPr="002C0CBE">
          <w:rPr>
            <w:rStyle w:val="Hyperlink"/>
            <w:noProof/>
          </w:rPr>
          <w:t>A1.4</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Propagation modelling</w:t>
        </w:r>
        <w:r>
          <w:rPr>
            <w:noProof/>
            <w:webHidden/>
          </w:rPr>
          <w:tab/>
        </w:r>
        <w:r>
          <w:rPr>
            <w:noProof/>
            <w:webHidden/>
          </w:rPr>
          <w:tab/>
        </w:r>
        <w:r>
          <w:rPr>
            <w:noProof/>
            <w:webHidden/>
          </w:rPr>
          <w:fldChar w:fldCharType="begin"/>
        </w:r>
        <w:r>
          <w:rPr>
            <w:noProof/>
            <w:webHidden/>
          </w:rPr>
          <w:instrText xml:space="preserve"> PAGEREF _Toc227586935 \h </w:instrText>
        </w:r>
        <w:r>
          <w:rPr>
            <w:noProof/>
            <w:webHidden/>
          </w:rPr>
        </w:r>
        <w:r>
          <w:rPr>
            <w:noProof/>
            <w:webHidden/>
          </w:rPr>
          <w:fldChar w:fldCharType="separate"/>
        </w:r>
        <w:r w:rsidR="00416434">
          <w:rPr>
            <w:noProof/>
            <w:webHidden/>
          </w:rPr>
          <w:t>14</w:t>
        </w:r>
        <w:r>
          <w:rPr>
            <w:noProof/>
            <w:webHidden/>
          </w:rPr>
          <w:fldChar w:fldCharType="end"/>
        </w:r>
      </w:hyperlink>
    </w:p>
    <w:p w14:paraId="08EF7ECF" w14:textId="6E0FAA36"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36" w:history="1">
        <w:r w:rsidRPr="002C0CBE">
          <w:rPr>
            <w:rStyle w:val="Hyperlink"/>
            <w:noProof/>
          </w:rPr>
          <w:t>A1.5</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Results from sharing studies</w:t>
        </w:r>
        <w:r>
          <w:rPr>
            <w:noProof/>
            <w:webHidden/>
          </w:rPr>
          <w:tab/>
        </w:r>
        <w:r>
          <w:rPr>
            <w:noProof/>
            <w:webHidden/>
          </w:rPr>
          <w:tab/>
        </w:r>
        <w:r>
          <w:rPr>
            <w:noProof/>
            <w:webHidden/>
          </w:rPr>
          <w:fldChar w:fldCharType="begin"/>
        </w:r>
        <w:r>
          <w:rPr>
            <w:noProof/>
            <w:webHidden/>
          </w:rPr>
          <w:instrText xml:space="preserve"> PAGEREF _Toc227586936 \h </w:instrText>
        </w:r>
        <w:r>
          <w:rPr>
            <w:noProof/>
            <w:webHidden/>
          </w:rPr>
        </w:r>
        <w:r>
          <w:rPr>
            <w:noProof/>
            <w:webHidden/>
          </w:rPr>
          <w:fldChar w:fldCharType="separate"/>
        </w:r>
        <w:r w:rsidR="00416434">
          <w:rPr>
            <w:noProof/>
            <w:webHidden/>
          </w:rPr>
          <w:t>15</w:t>
        </w:r>
        <w:r>
          <w:rPr>
            <w:noProof/>
            <w:webHidden/>
          </w:rPr>
          <w:fldChar w:fldCharType="end"/>
        </w:r>
      </w:hyperlink>
    </w:p>
    <w:p w14:paraId="66E06F16" w14:textId="61146161" w:rsidR="001C683B" w:rsidRDefault="001C683B">
      <w:pPr>
        <w:pStyle w:val="TOC1"/>
        <w:rPr>
          <w:rFonts w:asciiTheme="minorHAnsi" w:eastAsiaTheme="minorEastAsia" w:hAnsiTheme="minorHAnsi" w:cstheme="minorBidi"/>
          <w:noProof/>
          <w:kern w:val="2"/>
          <w:szCs w:val="24"/>
          <w:lang w:val="en-GB" w:eastAsia="zh-CN"/>
          <w14:ligatures w14:val="standardContextual"/>
        </w:rPr>
      </w:pPr>
      <w:hyperlink w:anchor="_Toc227586937" w:history="1">
        <w:r w:rsidRPr="002C0CBE">
          <w:rPr>
            <w:rStyle w:val="Hyperlink"/>
            <w:noProof/>
          </w:rPr>
          <w:t xml:space="preserve">Annex 2 </w:t>
        </w:r>
        <w:r w:rsidRPr="001C683B">
          <w:rPr>
            <w:rStyle w:val="Hyperlink"/>
            <w:noProof/>
          </w:rPr>
          <w:t>–</w:t>
        </w:r>
        <w:r w:rsidRPr="002C0CBE">
          <w:rPr>
            <w:rStyle w:val="Hyperlink"/>
            <w:noProof/>
          </w:rPr>
          <w:t xml:space="preserve"> Example studies for generic and site-specific cases</w:t>
        </w:r>
        <w:r>
          <w:rPr>
            <w:noProof/>
            <w:webHidden/>
          </w:rPr>
          <w:tab/>
        </w:r>
        <w:r>
          <w:rPr>
            <w:noProof/>
            <w:webHidden/>
          </w:rPr>
          <w:tab/>
        </w:r>
        <w:r>
          <w:rPr>
            <w:noProof/>
            <w:webHidden/>
          </w:rPr>
          <w:fldChar w:fldCharType="begin"/>
        </w:r>
        <w:r>
          <w:rPr>
            <w:noProof/>
            <w:webHidden/>
          </w:rPr>
          <w:instrText xml:space="preserve"> PAGEREF _Toc227586937 \h </w:instrText>
        </w:r>
        <w:r>
          <w:rPr>
            <w:noProof/>
            <w:webHidden/>
          </w:rPr>
        </w:r>
        <w:r>
          <w:rPr>
            <w:noProof/>
            <w:webHidden/>
          </w:rPr>
          <w:fldChar w:fldCharType="separate"/>
        </w:r>
        <w:r w:rsidR="00416434">
          <w:rPr>
            <w:noProof/>
            <w:webHidden/>
          </w:rPr>
          <w:t>16</w:t>
        </w:r>
        <w:r>
          <w:rPr>
            <w:noProof/>
            <w:webHidden/>
          </w:rPr>
          <w:fldChar w:fldCharType="end"/>
        </w:r>
      </w:hyperlink>
    </w:p>
    <w:p w14:paraId="4B129F6B" w14:textId="2D065AC0"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38" w:history="1">
        <w:r w:rsidRPr="002C0CBE">
          <w:rPr>
            <w:rStyle w:val="Hyperlink"/>
            <w:noProof/>
          </w:rPr>
          <w:t>A2.1</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IMT-2020 parameters</w:t>
        </w:r>
        <w:r>
          <w:rPr>
            <w:noProof/>
            <w:webHidden/>
          </w:rPr>
          <w:tab/>
        </w:r>
        <w:r>
          <w:rPr>
            <w:noProof/>
            <w:webHidden/>
          </w:rPr>
          <w:tab/>
        </w:r>
        <w:r>
          <w:rPr>
            <w:noProof/>
            <w:webHidden/>
          </w:rPr>
          <w:fldChar w:fldCharType="begin"/>
        </w:r>
        <w:r>
          <w:rPr>
            <w:noProof/>
            <w:webHidden/>
          </w:rPr>
          <w:instrText xml:space="preserve"> PAGEREF _Toc227586938 \h </w:instrText>
        </w:r>
        <w:r>
          <w:rPr>
            <w:noProof/>
            <w:webHidden/>
          </w:rPr>
        </w:r>
        <w:r>
          <w:rPr>
            <w:noProof/>
            <w:webHidden/>
          </w:rPr>
          <w:fldChar w:fldCharType="separate"/>
        </w:r>
        <w:r w:rsidR="00416434">
          <w:rPr>
            <w:noProof/>
            <w:webHidden/>
          </w:rPr>
          <w:t>16</w:t>
        </w:r>
        <w:r>
          <w:rPr>
            <w:noProof/>
            <w:webHidden/>
          </w:rPr>
          <w:fldChar w:fldCharType="end"/>
        </w:r>
      </w:hyperlink>
    </w:p>
    <w:p w14:paraId="247AB273" w14:textId="572B40F3"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39" w:history="1">
        <w:r w:rsidRPr="002C0CBE">
          <w:rPr>
            <w:rStyle w:val="Hyperlink"/>
            <w:noProof/>
          </w:rPr>
          <w:t>A2.2</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RAS parameters</w:t>
        </w:r>
        <w:r>
          <w:rPr>
            <w:noProof/>
            <w:webHidden/>
          </w:rPr>
          <w:tab/>
        </w:r>
        <w:r>
          <w:rPr>
            <w:noProof/>
            <w:webHidden/>
          </w:rPr>
          <w:tab/>
        </w:r>
        <w:r>
          <w:rPr>
            <w:noProof/>
            <w:webHidden/>
          </w:rPr>
          <w:fldChar w:fldCharType="begin"/>
        </w:r>
        <w:r>
          <w:rPr>
            <w:noProof/>
            <w:webHidden/>
          </w:rPr>
          <w:instrText xml:space="preserve"> PAGEREF _Toc227586939 \h </w:instrText>
        </w:r>
        <w:r>
          <w:rPr>
            <w:noProof/>
            <w:webHidden/>
          </w:rPr>
        </w:r>
        <w:r>
          <w:rPr>
            <w:noProof/>
            <w:webHidden/>
          </w:rPr>
          <w:fldChar w:fldCharType="separate"/>
        </w:r>
        <w:r w:rsidR="00416434">
          <w:rPr>
            <w:noProof/>
            <w:webHidden/>
          </w:rPr>
          <w:t>18</w:t>
        </w:r>
        <w:r>
          <w:rPr>
            <w:noProof/>
            <w:webHidden/>
          </w:rPr>
          <w:fldChar w:fldCharType="end"/>
        </w:r>
      </w:hyperlink>
    </w:p>
    <w:p w14:paraId="121CB2CF" w14:textId="6C3E5951"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40" w:history="1">
        <w:r w:rsidRPr="002C0CBE">
          <w:rPr>
            <w:rStyle w:val="Hyperlink"/>
            <w:noProof/>
          </w:rPr>
          <w:t>A2.3</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Simulation methodology of aggregate interference</w:t>
        </w:r>
        <w:r>
          <w:rPr>
            <w:noProof/>
            <w:webHidden/>
          </w:rPr>
          <w:tab/>
        </w:r>
        <w:r>
          <w:rPr>
            <w:noProof/>
            <w:webHidden/>
          </w:rPr>
          <w:tab/>
        </w:r>
        <w:r>
          <w:rPr>
            <w:noProof/>
            <w:webHidden/>
          </w:rPr>
          <w:fldChar w:fldCharType="begin"/>
        </w:r>
        <w:r>
          <w:rPr>
            <w:noProof/>
            <w:webHidden/>
          </w:rPr>
          <w:instrText xml:space="preserve"> PAGEREF _Toc227586940 \h </w:instrText>
        </w:r>
        <w:r>
          <w:rPr>
            <w:noProof/>
            <w:webHidden/>
          </w:rPr>
        </w:r>
        <w:r>
          <w:rPr>
            <w:noProof/>
            <w:webHidden/>
          </w:rPr>
          <w:fldChar w:fldCharType="separate"/>
        </w:r>
        <w:r w:rsidR="00416434">
          <w:rPr>
            <w:noProof/>
            <w:webHidden/>
          </w:rPr>
          <w:t>18</w:t>
        </w:r>
        <w:r>
          <w:rPr>
            <w:noProof/>
            <w:webHidden/>
          </w:rPr>
          <w:fldChar w:fldCharType="end"/>
        </w:r>
      </w:hyperlink>
    </w:p>
    <w:p w14:paraId="7204582F" w14:textId="181381D4"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41" w:history="1">
        <w:r w:rsidRPr="002C0CBE">
          <w:rPr>
            <w:rStyle w:val="Hyperlink"/>
            <w:noProof/>
          </w:rPr>
          <w:t>A2.4</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Propagation model</w:t>
        </w:r>
        <w:r>
          <w:rPr>
            <w:noProof/>
            <w:webHidden/>
          </w:rPr>
          <w:tab/>
        </w:r>
        <w:r>
          <w:rPr>
            <w:noProof/>
            <w:webHidden/>
          </w:rPr>
          <w:tab/>
        </w:r>
        <w:r>
          <w:rPr>
            <w:noProof/>
            <w:webHidden/>
          </w:rPr>
          <w:fldChar w:fldCharType="begin"/>
        </w:r>
        <w:r>
          <w:rPr>
            <w:noProof/>
            <w:webHidden/>
          </w:rPr>
          <w:instrText xml:space="preserve"> PAGEREF _Toc227586941 \h </w:instrText>
        </w:r>
        <w:r>
          <w:rPr>
            <w:noProof/>
            <w:webHidden/>
          </w:rPr>
        </w:r>
        <w:r>
          <w:rPr>
            <w:noProof/>
            <w:webHidden/>
          </w:rPr>
          <w:fldChar w:fldCharType="separate"/>
        </w:r>
        <w:r w:rsidR="00416434">
          <w:rPr>
            <w:noProof/>
            <w:webHidden/>
          </w:rPr>
          <w:t>21</w:t>
        </w:r>
        <w:r>
          <w:rPr>
            <w:noProof/>
            <w:webHidden/>
          </w:rPr>
          <w:fldChar w:fldCharType="end"/>
        </w:r>
      </w:hyperlink>
    </w:p>
    <w:p w14:paraId="2BB7EAA0" w14:textId="245C09A4"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42" w:history="1">
        <w:r w:rsidRPr="002C0CBE">
          <w:rPr>
            <w:rStyle w:val="Hyperlink"/>
            <w:noProof/>
          </w:rPr>
          <w:t>A2.5</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Generic case study</w:t>
        </w:r>
        <w:r>
          <w:rPr>
            <w:noProof/>
            <w:webHidden/>
          </w:rPr>
          <w:tab/>
        </w:r>
        <w:r>
          <w:rPr>
            <w:noProof/>
            <w:webHidden/>
          </w:rPr>
          <w:tab/>
        </w:r>
        <w:r>
          <w:rPr>
            <w:noProof/>
            <w:webHidden/>
          </w:rPr>
          <w:fldChar w:fldCharType="begin"/>
        </w:r>
        <w:r>
          <w:rPr>
            <w:noProof/>
            <w:webHidden/>
          </w:rPr>
          <w:instrText xml:space="preserve"> PAGEREF _Toc227586942 \h </w:instrText>
        </w:r>
        <w:r>
          <w:rPr>
            <w:noProof/>
            <w:webHidden/>
          </w:rPr>
        </w:r>
        <w:r>
          <w:rPr>
            <w:noProof/>
            <w:webHidden/>
          </w:rPr>
          <w:fldChar w:fldCharType="separate"/>
        </w:r>
        <w:r w:rsidR="00416434">
          <w:rPr>
            <w:noProof/>
            <w:webHidden/>
          </w:rPr>
          <w:t>22</w:t>
        </w:r>
        <w:r>
          <w:rPr>
            <w:noProof/>
            <w:webHidden/>
          </w:rPr>
          <w:fldChar w:fldCharType="end"/>
        </w:r>
      </w:hyperlink>
    </w:p>
    <w:p w14:paraId="49B0D72A" w14:textId="38870A2D"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43" w:history="1">
        <w:r w:rsidRPr="002C0CBE">
          <w:rPr>
            <w:rStyle w:val="Hyperlink"/>
            <w:noProof/>
          </w:rPr>
          <w:t>A2.6</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Sensitivity analysis study</w:t>
        </w:r>
        <w:r>
          <w:rPr>
            <w:noProof/>
            <w:webHidden/>
          </w:rPr>
          <w:tab/>
        </w:r>
        <w:r>
          <w:rPr>
            <w:noProof/>
            <w:webHidden/>
          </w:rPr>
          <w:tab/>
        </w:r>
        <w:r>
          <w:rPr>
            <w:noProof/>
            <w:webHidden/>
          </w:rPr>
          <w:fldChar w:fldCharType="begin"/>
        </w:r>
        <w:r>
          <w:rPr>
            <w:noProof/>
            <w:webHidden/>
          </w:rPr>
          <w:instrText xml:space="preserve"> PAGEREF _Toc227586943 \h </w:instrText>
        </w:r>
        <w:r>
          <w:rPr>
            <w:noProof/>
            <w:webHidden/>
          </w:rPr>
        </w:r>
        <w:r>
          <w:rPr>
            <w:noProof/>
            <w:webHidden/>
          </w:rPr>
          <w:fldChar w:fldCharType="separate"/>
        </w:r>
        <w:r w:rsidR="00416434">
          <w:rPr>
            <w:noProof/>
            <w:webHidden/>
          </w:rPr>
          <w:t>25</w:t>
        </w:r>
        <w:r>
          <w:rPr>
            <w:noProof/>
            <w:webHidden/>
          </w:rPr>
          <w:fldChar w:fldCharType="end"/>
        </w:r>
      </w:hyperlink>
    </w:p>
    <w:p w14:paraId="203B3456" w14:textId="659B048E"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44" w:history="1">
        <w:r w:rsidRPr="002C0CBE">
          <w:rPr>
            <w:rStyle w:val="Hyperlink"/>
            <w:noProof/>
          </w:rPr>
          <w:t>A2.7</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Site specific study</w:t>
        </w:r>
        <w:r>
          <w:rPr>
            <w:noProof/>
            <w:webHidden/>
          </w:rPr>
          <w:tab/>
        </w:r>
        <w:r>
          <w:rPr>
            <w:noProof/>
            <w:webHidden/>
          </w:rPr>
          <w:tab/>
        </w:r>
        <w:r>
          <w:rPr>
            <w:noProof/>
            <w:webHidden/>
          </w:rPr>
          <w:fldChar w:fldCharType="begin"/>
        </w:r>
        <w:r>
          <w:rPr>
            <w:noProof/>
            <w:webHidden/>
          </w:rPr>
          <w:instrText xml:space="preserve"> PAGEREF _Toc227586944 \h </w:instrText>
        </w:r>
        <w:r>
          <w:rPr>
            <w:noProof/>
            <w:webHidden/>
          </w:rPr>
        </w:r>
        <w:r>
          <w:rPr>
            <w:noProof/>
            <w:webHidden/>
          </w:rPr>
          <w:fldChar w:fldCharType="separate"/>
        </w:r>
        <w:r w:rsidR="00416434">
          <w:rPr>
            <w:noProof/>
            <w:webHidden/>
          </w:rPr>
          <w:t>27</w:t>
        </w:r>
        <w:r>
          <w:rPr>
            <w:noProof/>
            <w:webHidden/>
          </w:rPr>
          <w:fldChar w:fldCharType="end"/>
        </w:r>
      </w:hyperlink>
    </w:p>
    <w:p w14:paraId="1A538510" w14:textId="3D71F87E"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45" w:history="1">
        <w:r w:rsidRPr="002C0CBE">
          <w:rPr>
            <w:rStyle w:val="Hyperlink"/>
            <w:noProof/>
          </w:rPr>
          <w:t>A2.8</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Summary</w:t>
        </w:r>
        <w:r>
          <w:rPr>
            <w:noProof/>
            <w:webHidden/>
          </w:rPr>
          <w:tab/>
        </w:r>
        <w:r>
          <w:rPr>
            <w:noProof/>
            <w:webHidden/>
          </w:rPr>
          <w:tab/>
        </w:r>
        <w:r>
          <w:rPr>
            <w:noProof/>
            <w:webHidden/>
          </w:rPr>
          <w:fldChar w:fldCharType="begin"/>
        </w:r>
        <w:r>
          <w:rPr>
            <w:noProof/>
            <w:webHidden/>
          </w:rPr>
          <w:instrText xml:space="preserve"> PAGEREF _Toc227586945 \h </w:instrText>
        </w:r>
        <w:r>
          <w:rPr>
            <w:noProof/>
            <w:webHidden/>
          </w:rPr>
        </w:r>
        <w:r>
          <w:rPr>
            <w:noProof/>
            <w:webHidden/>
          </w:rPr>
          <w:fldChar w:fldCharType="separate"/>
        </w:r>
        <w:r w:rsidR="00416434">
          <w:rPr>
            <w:noProof/>
            <w:webHidden/>
          </w:rPr>
          <w:t>29</w:t>
        </w:r>
        <w:r>
          <w:rPr>
            <w:noProof/>
            <w:webHidden/>
          </w:rPr>
          <w:fldChar w:fldCharType="end"/>
        </w:r>
      </w:hyperlink>
    </w:p>
    <w:p w14:paraId="112464AC" w14:textId="15548778" w:rsidR="001C683B" w:rsidRDefault="001C683B">
      <w:pPr>
        <w:pStyle w:val="TOC1"/>
        <w:rPr>
          <w:rFonts w:asciiTheme="minorHAnsi" w:eastAsiaTheme="minorEastAsia" w:hAnsiTheme="minorHAnsi" w:cstheme="minorBidi"/>
          <w:noProof/>
          <w:kern w:val="2"/>
          <w:szCs w:val="24"/>
          <w:lang w:val="en-GB" w:eastAsia="zh-CN"/>
          <w14:ligatures w14:val="standardContextual"/>
        </w:rPr>
      </w:pPr>
      <w:hyperlink w:anchor="_Toc227586946" w:history="1">
        <w:r w:rsidRPr="002C0CBE">
          <w:rPr>
            <w:rStyle w:val="Hyperlink"/>
            <w:bCs/>
            <w:noProof/>
          </w:rPr>
          <w:t xml:space="preserve">Annex 3 </w:t>
        </w:r>
        <w:r w:rsidRPr="001C683B">
          <w:rPr>
            <w:rStyle w:val="Hyperlink"/>
            <w:bCs/>
            <w:noProof/>
          </w:rPr>
          <w:t>–</w:t>
        </w:r>
        <w:r w:rsidRPr="002C0CBE">
          <w:rPr>
            <w:rStyle w:val="Hyperlink"/>
            <w:bCs/>
            <w:noProof/>
          </w:rPr>
          <w:t xml:space="preserve"> </w:t>
        </w:r>
        <w:r w:rsidRPr="002C0CBE">
          <w:rPr>
            <w:rStyle w:val="Hyperlink"/>
            <w:noProof/>
          </w:rPr>
          <w:t>Proposals on example studies</w:t>
        </w:r>
        <w:r>
          <w:rPr>
            <w:noProof/>
            <w:webHidden/>
          </w:rPr>
          <w:tab/>
        </w:r>
        <w:r>
          <w:rPr>
            <w:noProof/>
            <w:webHidden/>
          </w:rPr>
          <w:tab/>
        </w:r>
        <w:r>
          <w:rPr>
            <w:noProof/>
            <w:webHidden/>
          </w:rPr>
          <w:fldChar w:fldCharType="begin"/>
        </w:r>
        <w:r>
          <w:rPr>
            <w:noProof/>
            <w:webHidden/>
          </w:rPr>
          <w:instrText xml:space="preserve"> PAGEREF _Toc227586946 \h </w:instrText>
        </w:r>
        <w:r>
          <w:rPr>
            <w:noProof/>
            <w:webHidden/>
          </w:rPr>
        </w:r>
        <w:r>
          <w:rPr>
            <w:noProof/>
            <w:webHidden/>
          </w:rPr>
          <w:fldChar w:fldCharType="separate"/>
        </w:r>
        <w:r w:rsidR="00416434">
          <w:rPr>
            <w:noProof/>
            <w:webHidden/>
          </w:rPr>
          <w:t>30</w:t>
        </w:r>
        <w:r>
          <w:rPr>
            <w:noProof/>
            <w:webHidden/>
          </w:rPr>
          <w:fldChar w:fldCharType="end"/>
        </w:r>
      </w:hyperlink>
    </w:p>
    <w:p w14:paraId="3C36D441" w14:textId="65B63980"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47" w:history="1">
        <w:r w:rsidRPr="002C0CBE">
          <w:rPr>
            <w:rStyle w:val="Hyperlink"/>
            <w:noProof/>
          </w:rPr>
          <w:t>A3.1</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Introduction</w:t>
        </w:r>
        <w:r>
          <w:rPr>
            <w:noProof/>
            <w:webHidden/>
          </w:rPr>
          <w:tab/>
        </w:r>
        <w:r>
          <w:rPr>
            <w:noProof/>
            <w:webHidden/>
          </w:rPr>
          <w:tab/>
        </w:r>
        <w:r>
          <w:rPr>
            <w:noProof/>
            <w:webHidden/>
          </w:rPr>
          <w:fldChar w:fldCharType="begin"/>
        </w:r>
        <w:r>
          <w:rPr>
            <w:noProof/>
            <w:webHidden/>
          </w:rPr>
          <w:instrText xml:space="preserve"> PAGEREF _Toc227586947 \h </w:instrText>
        </w:r>
        <w:r>
          <w:rPr>
            <w:noProof/>
            <w:webHidden/>
          </w:rPr>
        </w:r>
        <w:r>
          <w:rPr>
            <w:noProof/>
            <w:webHidden/>
          </w:rPr>
          <w:fldChar w:fldCharType="separate"/>
        </w:r>
        <w:r w:rsidR="00416434">
          <w:rPr>
            <w:noProof/>
            <w:webHidden/>
          </w:rPr>
          <w:t>30</w:t>
        </w:r>
        <w:r>
          <w:rPr>
            <w:noProof/>
            <w:webHidden/>
          </w:rPr>
          <w:fldChar w:fldCharType="end"/>
        </w:r>
      </w:hyperlink>
    </w:p>
    <w:p w14:paraId="1E799D2E" w14:textId="22E37AF8"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48" w:history="1">
        <w:r w:rsidRPr="002C0CBE">
          <w:rPr>
            <w:rStyle w:val="Hyperlink"/>
            <w:noProof/>
          </w:rPr>
          <w:t>A3.2</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Additional study parameters</w:t>
        </w:r>
        <w:r>
          <w:rPr>
            <w:noProof/>
            <w:webHidden/>
          </w:rPr>
          <w:tab/>
        </w:r>
        <w:r>
          <w:rPr>
            <w:noProof/>
            <w:webHidden/>
          </w:rPr>
          <w:tab/>
        </w:r>
        <w:r>
          <w:rPr>
            <w:noProof/>
            <w:webHidden/>
          </w:rPr>
          <w:fldChar w:fldCharType="begin"/>
        </w:r>
        <w:r>
          <w:rPr>
            <w:noProof/>
            <w:webHidden/>
          </w:rPr>
          <w:instrText xml:space="preserve"> PAGEREF _Toc227586948 \h </w:instrText>
        </w:r>
        <w:r>
          <w:rPr>
            <w:noProof/>
            <w:webHidden/>
          </w:rPr>
        </w:r>
        <w:r>
          <w:rPr>
            <w:noProof/>
            <w:webHidden/>
          </w:rPr>
          <w:fldChar w:fldCharType="separate"/>
        </w:r>
        <w:r w:rsidR="00416434">
          <w:rPr>
            <w:noProof/>
            <w:webHidden/>
          </w:rPr>
          <w:t>30</w:t>
        </w:r>
        <w:r>
          <w:rPr>
            <w:noProof/>
            <w:webHidden/>
          </w:rPr>
          <w:fldChar w:fldCharType="end"/>
        </w:r>
      </w:hyperlink>
    </w:p>
    <w:p w14:paraId="3A8F9FD7" w14:textId="403074E6"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49" w:history="1">
        <w:r w:rsidRPr="002C0CBE">
          <w:rPr>
            <w:rStyle w:val="Hyperlink"/>
            <w:noProof/>
          </w:rPr>
          <w:t>A3.3</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rPr>
          <w:t>Generic compatibility studies</w:t>
        </w:r>
        <w:r>
          <w:rPr>
            <w:noProof/>
            <w:webHidden/>
          </w:rPr>
          <w:tab/>
        </w:r>
        <w:r>
          <w:rPr>
            <w:noProof/>
            <w:webHidden/>
          </w:rPr>
          <w:tab/>
        </w:r>
        <w:r>
          <w:rPr>
            <w:noProof/>
            <w:webHidden/>
          </w:rPr>
          <w:fldChar w:fldCharType="begin"/>
        </w:r>
        <w:r>
          <w:rPr>
            <w:noProof/>
            <w:webHidden/>
          </w:rPr>
          <w:instrText xml:space="preserve"> PAGEREF _Toc227586949 \h </w:instrText>
        </w:r>
        <w:r>
          <w:rPr>
            <w:noProof/>
            <w:webHidden/>
          </w:rPr>
        </w:r>
        <w:r>
          <w:rPr>
            <w:noProof/>
            <w:webHidden/>
          </w:rPr>
          <w:fldChar w:fldCharType="separate"/>
        </w:r>
        <w:r w:rsidR="00416434">
          <w:rPr>
            <w:noProof/>
            <w:webHidden/>
          </w:rPr>
          <w:t>34</w:t>
        </w:r>
        <w:r>
          <w:rPr>
            <w:noProof/>
            <w:webHidden/>
          </w:rPr>
          <w:fldChar w:fldCharType="end"/>
        </w:r>
      </w:hyperlink>
    </w:p>
    <w:p w14:paraId="32F3C270" w14:textId="3923F3D0"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50" w:history="1">
        <w:r w:rsidRPr="002C0CBE">
          <w:rPr>
            <w:rStyle w:val="Hyperlink"/>
            <w:noProof/>
            <w:lang w:eastAsia="zh-CN"/>
          </w:rPr>
          <w:t>A3.4</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lang w:eastAsia="zh-CN"/>
          </w:rPr>
          <w:t>Site-specific studies</w:t>
        </w:r>
        <w:r>
          <w:rPr>
            <w:noProof/>
            <w:webHidden/>
          </w:rPr>
          <w:tab/>
        </w:r>
        <w:r>
          <w:rPr>
            <w:noProof/>
            <w:webHidden/>
          </w:rPr>
          <w:tab/>
        </w:r>
        <w:r>
          <w:rPr>
            <w:noProof/>
            <w:webHidden/>
          </w:rPr>
          <w:fldChar w:fldCharType="begin"/>
        </w:r>
        <w:r>
          <w:rPr>
            <w:noProof/>
            <w:webHidden/>
          </w:rPr>
          <w:instrText xml:space="preserve"> PAGEREF _Toc227586950 \h </w:instrText>
        </w:r>
        <w:r>
          <w:rPr>
            <w:noProof/>
            <w:webHidden/>
          </w:rPr>
        </w:r>
        <w:r>
          <w:rPr>
            <w:noProof/>
            <w:webHidden/>
          </w:rPr>
          <w:fldChar w:fldCharType="separate"/>
        </w:r>
        <w:r w:rsidR="00416434">
          <w:rPr>
            <w:noProof/>
            <w:webHidden/>
          </w:rPr>
          <w:t>41</w:t>
        </w:r>
        <w:r>
          <w:rPr>
            <w:noProof/>
            <w:webHidden/>
          </w:rPr>
          <w:fldChar w:fldCharType="end"/>
        </w:r>
      </w:hyperlink>
    </w:p>
    <w:p w14:paraId="4C771987" w14:textId="35BE3102" w:rsidR="001C683B" w:rsidRDefault="001C683B">
      <w:pPr>
        <w:pStyle w:val="TOC2"/>
        <w:rPr>
          <w:rFonts w:asciiTheme="minorHAnsi" w:eastAsiaTheme="minorEastAsia" w:hAnsiTheme="minorHAnsi" w:cstheme="minorBidi"/>
          <w:noProof/>
          <w:kern w:val="2"/>
          <w:szCs w:val="24"/>
          <w:lang w:val="en-GB" w:eastAsia="zh-CN"/>
          <w14:ligatures w14:val="standardContextual"/>
        </w:rPr>
      </w:pPr>
      <w:hyperlink w:anchor="_Toc227586951" w:history="1">
        <w:r w:rsidRPr="002C0CBE">
          <w:rPr>
            <w:rStyle w:val="Hyperlink"/>
            <w:noProof/>
            <w:lang w:eastAsia="zh-CN"/>
          </w:rPr>
          <w:t>A3.5</w:t>
        </w:r>
        <w:r>
          <w:rPr>
            <w:rFonts w:asciiTheme="minorHAnsi" w:eastAsiaTheme="minorEastAsia" w:hAnsiTheme="minorHAnsi" w:cstheme="minorBidi"/>
            <w:noProof/>
            <w:kern w:val="2"/>
            <w:szCs w:val="24"/>
            <w:lang w:val="en-GB" w:eastAsia="zh-CN"/>
            <w14:ligatures w14:val="standardContextual"/>
          </w:rPr>
          <w:tab/>
        </w:r>
        <w:r w:rsidRPr="002C0CBE">
          <w:rPr>
            <w:rStyle w:val="Hyperlink"/>
            <w:noProof/>
            <w:lang w:eastAsia="zh-CN"/>
          </w:rPr>
          <w:t>Possible mitigation measures</w:t>
        </w:r>
        <w:r>
          <w:rPr>
            <w:noProof/>
            <w:webHidden/>
          </w:rPr>
          <w:tab/>
        </w:r>
        <w:r>
          <w:rPr>
            <w:noProof/>
            <w:webHidden/>
          </w:rPr>
          <w:tab/>
        </w:r>
        <w:r>
          <w:rPr>
            <w:noProof/>
            <w:webHidden/>
          </w:rPr>
          <w:fldChar w:fldCharType="begin"/>
        </w:r>
        <w:r>
          <w:rPr>
            <w:noProof/>
            <w:webHidden/>
          </w:rPr>
          <w:instrText xml:space="preserve"> PAGEREF _Toc227586951 \h </w:instrText>
        </w:r>
        <w:r>
          <w:rPr>
            <w:noProof/>
            <w:webHidden/>
          </w:rPr>
        </w:r>
        <w:r>
          <w:rPr>
            <w:noProof/>
            <w:webHidden/>
          </w:rPr>
          <w:fldChar w:fldCharType="separate"/>
        </w:r>
        <w:r w:rsidR="00416434">
          <w:rPr>
            <w:noProof/>
            <w:webHidden/>
          </w:rPr>
          <w:t>43</w:t>
        </w:r>
        <w:r>
          <w:rPr>
            <w:noProof/>
            <w:webHidden/>
          </w:rPr>
          <w:fldChar w:fldCharType="end"/>
        </w:r>
      </w:hyperlink>
    </w:p>
    <w:p w14:paraId="64464738" w14:textId="1CC25FEA" w:rsidR="00A70D04" w:rsidRPr="001C683B" w:rsidRDefault="001C683B" w:rsidP="007149A7">
      <w:r>
        <w:fldChar w:fldCharType="end"/>
      </w:r>
    </w:p>
    <w:p w14:paraId="0112E156" w14:textId="1FC1C693" w:rsidR="00A70D04" w:rsidRDefault="00A70D04" w:rsidP="007149A7">
      <w:pPr>
        <w:rPr>
          <w:rFonts w:eastAsiaTheme="minorEastAsia"/>
          <w:lang w:eastAsia="zh-CN"/>
        </w:rPr>
      </w:pPr>
    </w:p>
    <w:p w14:paraId="278C0153" w14:textId="77777777" w:rsidR="00612F7C" w:rsidRDefault="00612F7C" w:rsidP="007149A7">
      <w:pPr>
        <w:rPr>
          <w:rFonts w:eastAsiaTheme="minorEastAsia"/>
          <w:lang w:eastAsia="zh-CN"/>
        </w:rPr>
      </w:pPr>
    </w:p>
    <w:p w14:paraId="673338A0" w14:textId="00DA2D90" w:rsidR="00C877EE" w:rsidRPr="002237A0" w:rsidRDefault="00C877EE" w:rsidP="00C877EE">
      <w:pPr>
        <w:pStyle w:val="Heading1"/>
      </w:pPr>
      <w:bookmarkStart w:id="5" w:name="_Toc224221743"/>
      <w:bookmarkStart w:id="6" w:name="_Toc227586916"/>
      <w:r w:rsidRPr="002237A0">
        <w:t>1</w:t>
      </w:r>
      <w:r w:rsidRPr="002237A0">
        <w:tab/>
        <w:t>Introduction</w:t>
      </w:r>
      <w:bookmarkEnd w:id="5"/>
      <w:bookmarkEnd w:id="6"/>
    </w:p>
    <w:p w14:paraId="11EBAC72" w14:textId="494EAB5F" w:rsidR="00C877EE" w:rsidRPr="002237A0" w:rsidRDefault="00C877EE" w:rsidP="00023AD1">
      <w:bookmarkStart w:id="7" w:name="_Hlk172665179"/>
      <w:r w:rsidRPr="002237A0">
        <w:t xml:space="preserve">This </w:t>
      </w:r>
      <w:r w:rsidR="0094266A">
        <w:t>R</w:t>
      </w:r>
      <w:r w:rsidRPr="002237A0">
        <w:t xml:space="preserve">eport provides the methods for determining the coordination area </w:t>
      </w:r>
      <w:bookmarkEnd w:id="7"/>
      <w:r w:rsidRPr="002237A0">
        <w:t xml:space="preserve">around existing </w:t>
      </w:r>
      <w:r w:rsidR="001772F9">
        <w:t>Radio Astronomy Service (</w:t>
      </w:r>
      <w:r w:rsidRPr="002237A0">
        <w:t>RAS</w:t>
      </w:r>
      <w:r w:rsidR="001772F9">
        <w:t>)</w:t>
      </w:r>
      <w:r w:rsidRPr="002237A0">
        <w:t xml:space="preserve"> stations from IMT stations in the frequency band 6 650</w:t>
      </w:r>
      <w:r w:rsidRPr="002237A0">
        <w:noBreakHyphen/>
        <w:t>6 675.2 MHz.</w:t>
      </w:r>
    </w:p>
    <w:p w14:paraId="19433D06" w14:textId="7DB46030" w:rsidR="00C877EE" w:rsidRPr="002237A0" w:rsidRDefault="00C877EE" w:rsidP="00612F7C">
      <w:pPr>
        <w:rPr>
          <w:lang w:eastAsia="zh-CN"/>
        </w:rPr>
      </w:pPr>
      <w:r w:rsidRPr="002237A0">
        <w:t xml:space="preserve">This </w:t>
      </w:r>
      <w:r w:rsidR="00C76B68" w:rsidRPr="002237A0">
        <w:t>R</w:t>
      </w:r>
      <w:r w:rsidRPr="002237A0">
        <w:t xml:space="preserve">eport starts </w:t>
      </w:r>
      <w:r w:rsidR="003319C7">
        <w:t>with</w:t>
      </w:r>
      <w:r w:rsidR="003319C7" w:rsidRPr="002237A0">
        <w:t xml:space="preserve"> </w:t>
      </w:r>
      <w:r w:rsidRPr="002237A0">
        <w:t xml:space="preserve">the descriptions and parameters </w:t>
      </w:r>
      <w:r w:rsidR="003319C7">
        <w:t>of</w:t>
      </w:r>
      <w:r w:rsidR="003319C7" w:rsidRPr="002237A0">
        <w:t xml:space="preserve"> </w:t>
      </w:r>
      <w:r w:rsidRPr="002237A0">
        <w:t>RAS systems (</w:t>
      </w:r>
      <w:r w:rsidR="00612F7C">
        <w:t>§</w:t>
      </w:r>
      <w:r w:rsidR="002237A0" w:rsidRPr="002237A0">
        <w:t xml:space="preserve"> </w:t>
      </w:r>
      <w:r w:rsidRPr="002237A0">
        <w:t xml:space="preserve">2) and </w:t>
      </w:r>
      <w:r w:rsidR="00162DD3">
        <w:t>International Mobile Telecommunications (</w:t>
      </w:r>
      <w:r w:rsidRPr="002237A0">
        <w:t>IMT</w:t>
      </w:r>
      <w:r w:rsidR="00162DD3">
        <w:t>)</w:t>
      </w:r>
      <w:r w:rsidRPr="002237A0">
        <w:t xml:space="preserve"> systems (</w:t>
      </w:r>
      <w:r w:rsidR="00612F7C">
        <w:t>§</w:t>
      </w:r>
      <w:r w:rsidR="002477AC" w:rsidRPr="002237A0">
        <w:t xml:space="preserve"> </w:t>
      </w:r>
      <w:r w:rsidRPr="002237A0">
        <w:t>3), followed by the propagation loss and clutter loss and other loss the transmitted power from IMT station experiences towards a RAS station (</w:t>
      </w:r>
      <w:r w:rsidR="00612F7C">
        <w:t>§</w:t>
      </w:r>
      <w:r w:rsidR="002477AC" w:rsidRPr="002237A0">
        <w:t xml:space="preserve"> </w:t>
      </w:r>
      <w:r w:rsidRPr="002237A0">
        <w:t xml:space="preserve">4). Section 5 presents possible scenarios for calculation of the coordination area including single entry scenarios, aggregation scenarios and mixed scenarios, while </w:t>
      </w:r>
      <w:r w:rsidR="00612F7C">
        <w:t>§</w:t>
      </w:r>
      <w:r w:rsidR="002477AC" w:rsidRPr="002237A0">
        <w:t xml:space="preserve"> </w:t>
      </w:r>
      <w:r w:rsidRPr="002237A0">
        <w:t xml:space="preserve">6 develops the methodology for calculating a coordination area using a Monte-Carlo simulation for generic study. </w:t>
      </w:r>
      <w:r w:rsidRPr="002237A0">
        <w:rPr>
          <w:lang w:eastAsia="zh-CN"/>
        </w:rPr>
        <w:t>Annexes to this Report</w:t>
      </w:r>
      <w:r w:rsidRPr="002237A0">
        <w:rPr>
          <w:szCs w:val="24"/>
          <w:lang w:eastAsia="zh-CN"/>
        </w:rPr>
        <w:t xml:space="preserve"> </w:t>
      </w:r>
      <w:r w:rsidRPr="002237A0">
        <w:rPr>
          <w:lang w:eastAsia="zh-CN"/>
        </w:rPr>
        <w:t>provide example implementations of the calculation methodology in the Report.</w:t>
      </w:r>
    </w:p>
    <w:p w14:paraId="4388DE14" w14:textId="77777777" w:rsidR="00C877EE" w:rsidRPr="002237A0" w:rsidRDefault="00C877EE" w:rsidP="00C877EE">
      <w:pPr>
        <w:pStyle w:val="Heading1"/>
      </w:pPr>
      <w:bookmarkStart w:id="8" w:name="_Toc224221744"/>
      <w:bookmarkStart w:id="9" w:name="_Toc227586917"/>
      <w:r w:rsidRPr="002237A0">
        <w:t>2</w:t>
      </w:r>
      <w:r w:rsidRPr="002237A0">
        <w:tab/>
        <w:t>RAS systems</w:t>
      </w:r>
      <w:bookmarkEnd w:id="8"/>
      <w:bookmarkEnd w:id="9"/>
    </w:p>
    <w:p w14:paraId="74BC895E" w14:textId="77777777" w:rsidR="00C877EE" w:rsidRPr="002237A0" w:rsidRDefault="00C877EE" w:rsidP="00C877EE">
      <w:r w:rsidRPr="002237A0">
        <w:t>Radio astronomy uses parts of the 6 425</w:t>
      </w:r>
      <w:r w:rsidRPr="002237A0">
        <w:noBreakHyphen/>
        <w:t xml:space="preserve">7 125 MHz spectrum for observations of the methanol spectral line in the </w:t>
      </w:r>
      <w:bookmarkStart w:id="10" w:name="_Hlk190630045"/>
      <w:r w:rsidRPr="002237A0">
        <w:t>band 6 650.0-6 675.2 MHz</w:t>
      </w:r>
      <w:bookmarkEnd w:id="10"/>
      <w:r w:rsidRPr="002237A0">
        <w:t xml:space="preserve">, which is addressed in the ITU-R Radio Regulations (RR) footnote No. </w:t>
      </w:r>
      <w:r w:rsidRPr="002237A0">
        <w:rPr>
          <w:b/>
          <w:bCs/>
        </w:rPr>
        <w:t>5.149</w:t>
      </w:r>
      <w:r w:rsidRPr="002237A0">
        <w:t xml:space="preserve">. The 6.6685192 GHz </w:t>
      </w:r>
      <w:r w:rsidRPr="002237A0">
        <w:rPr>
          <w:lang w:eastAsia="zh-CN"/>
        </w:rPr>
        <w:t>methanol (CH</w:t>
      </w:r>
      <w:r w:rsidRPr="002237A0">
        <w:rPr>
          <w:vertAlign w:val="subscript"/>
          <w:lang w:eastAsia="zh-CN"/>
        </w:rPr>
        <w:t>3</w:t>
      </w:r>
      <w:r w:rsidRPr="002237A0">
        <w:rPr>
          <w:lang w:eastAsia="zh-CN"/>
        </w:rPr>
        <w:t xml:space="preserve">OH) maser line </w:t>
      </w:r>
      <w:r w:rsidRPr="002237A0">
        <w:t>is essential to study the formation of massive stars. Radio telescopes have been deployed on a global basis, which are equipped with state-of-the-art receivers to perform measurements of this spectral line and a fair share of the total observing time is invested, both with single dishes but also with telescope networks, including VLBI.</w:t>
      </w:r>
    </w:p>
    <w:p w14:paraId="7FEECEC2" w14:textId="77777777" w:rsidR="00C877EE" w:rsidRPr="002237A0" w:rsidRDefault="00C877EE" w:rsidP="00C877EE">
      <w:pPr>
        <w:pStyle w:val="Heading2"/>
      </w:pPr>
      <w:bookmarkStart w:id="11" w:name="_Toc224221745"/>
      <w:bookmarkStart w:id="12" w:name="_Toc227586918"/>
      <w:r w:rsidRPr="002237A0">
        <w:lastRenderedPageBreak/>
        <w:t>2.1</w:t>
      </w:r>
      <w:r w:rsidRPr="002237A0">
        <w:tab/>
        <w:t>RAS parameters</w:t>
      </w:r>
      <w:bookmarkEnd w:id="11"/>
      <w:bookmarkEnd w:id="12"/>
    </w:p>
    <w:p w14:paraId="077EF32C" w14:textId="77777777" w:rsidR="00C877EE" w:rsidRPr="002237A0" w:rsidRDefault="00C877EE" w:rsidP="00C877EE">
      <w:pPr>
        <w:rPr>
          <w:spacing w:val="-2"/>
        </w:rPr>
      </w:pPr>
      <w:r w:rsidRPr="002237A0">
        <w:t xml:space="preserve">The parameters to be used in calculation of the coordination area include the antenna pattern and antenna height </w:t>
      </w:r>
      <w:r w:rsidRPr="002237A0">
        <w:rPr>
          <w:lang w:eastAsia="zh-CN"/>
        </w:rPr>
        <w:t>above</w:t>
      </w:r>
      <w:r w:rsidRPr="002237A0">
        <w:t xml:space="preserve"> the ground of RAS receiver. </w:t>
      </w:r>
    </w:p>
    <w:p w14:paraId="2C439ADB" w14:textId="49A7839F" w:rsidR="00C877EE" w:rsidRPr="002237A0" w:rsidRDefault="00C877EE" w:rsidP="00C877EE">
      <w:pPr>
        <w:rPr>
          <w:spacing w:val="-2"/>
          <w:lang w:eastAsia="zh-CN"/>
        </w:rPr>
      </w:pPr>
      <w:r w:rsidRPr="002237A0">
        <w:rPr>
          <w:spacing w:val="-2"/>
          <w:lang w:eastAsia="zh-CN"/>
        </w:rPr>
        <w:t xml:space="preserve">Example values of parameters for a generic RAS station are listed in Table 1. </w:t>
      </w:r>
      <w:r w:rsidRPr="002237A0">
        <w:t xml:space="preserve">However, for </w:t>
      </w:r>
      <w:r w:rsidRPr="002237A0">
        <w:rPr>
          <w:spacing w:val="-2"/>
        </w:rPr>
        <w:t>coordination of an actual site</w:t>
      </w:r>
      <w:r w:rsidRPr="002237A0">
        <w:rPr>
          <w:spacing w:val="-2"/>
          <w:lang w:eastAsia="zh-CN"/>
        </w:rPr>
        <w:t>, the site-specific values for these parameters should be</w:t>
      </w:r>
      <w:r w:rsidRPr="002237A0">
        <w:rPr>
          <w:lang w:eastAsia="zh-CN"/>
        </w:rPr>
        <w:t xml:space="preserve">, e.g. </w:t>
      </w:r>
      <w:r w:rsidRPr="002237A0">
        <w:t>the height above ground of the focal point</w:t>
      </w:r>
      <w:r w:rsidRPr="002237A0">
        <w:rPr>
          <w:lang w:eastAsia="zh-CN"/>
        </w:rPr>
        <w:t>.</w:t>
      </w:r>
      <w:r w:rsidRPr="002237A0">
        <w:rPr>
          <w:spacing w:val="-2"/>
        </w:rPr>
        <w:t xml:space="preserve"> The antenna pattern for the RAS can be obtained from Recommendation </w:t>
      </w:r>
      <w:hyperlink r:id="rId19" w:history="1">
        <w:r w:rsidRPr="0057442A">
          <w:rPr>
            <w:rStyle w:val="Hyperlink"/>
            <w:color w:val="auto"/>
            <w:spacing w:val="-2"/>
            <w:u w:val="none"/>
          </w:rPr>
          <w:t>ITU</w:t>
        </w:r>
        <w:r w:rsidRPr="0057442A">
          <w:rPr>
            <w:rStyle w:val="Hyperlink"/>
            <w:color w:val="auto"/>
            <w:spacing w:val="-2"/>
            <w:u w:val="none"/>
          </w:rPr>
          <w:noBreakHyphen/>
          <w:t>R</w:t>
        </w:r>
        <w:r w:rsidR="00581907">
          <w:rPr>
            <w:rStyle w:val="Hyperlink"/>
            <w:color w:val="auto"/>
            <w:spacing w:val="-2"/>
            <w:u w:val="none"/>
          </w:rPr>
          <w:t> </w:t>
        </w:r>
        <w:r w:rsidRPr="0057442A">
          <w:rPr>
            <w:rStyle w:val="Hyperlink"/>
            <w:color w:val="auto"/>
            <w:spacing w:val="-2"/>
            <w:u w:val="none"/>
          </w:rPr>
          <w:t>SA.509</w:t>
        </w:r>
      </w:hyperlink>
      <w:r w:rsidRPr="002237A0">
        <w:rPr>
          <w:spacing w:val="-2"/>
        </w:rPr>
        <w:t xml:space="preserve"> or </w:t>
      </w:r>
      <w:hyperlink r:id="rId20" w:history="1">
        <w:r w:rsidRPr="0057442A">
          <w:rPr>
            <w:rStyle w:val="Hyperlink"/>
            <w:color w:val="auto"/>
            <w:spacing w:val="-2"/>
            <w:u w:val="none"/>
          </w:rPr>
          <w:t>ITU</w:t>
        </w:r>
        <w:r w:rsidR="005D3E7A">
          <w:rPr>
            <w:rStyle w:val="Hyperlink"/>
            <w:color w:val="auto"/>
            <w:spacing w:val="-2"/>
            <w:u w:val="none"/>
          </w:rPr>
          <w:t>-</w:t>
        </w:r>
        <w:r w:rsidRPr="0057442A">
          <w:rPr>
            <w:rStyle w:val="Hyperlink"/>
            <w:color w:val="auto"/>
            <w:spacing w:val="-2"/>
            <w:u w:val="none"/>
          </w:rPr>
          <w:t>R RA.1631</w:t>
        </w:r>
      </w:hyperlink>
      <w:r w:rsidRPr="002237A0">
        <w:rPr>
          <w:spacing w:val="-2"/>
        </w:rPr>
        <w:t xml:space="preserve">, but in many cases involving terrestrial sources of interference a flat level of 0 dBi is used for reasons outlined in Recommendation </w:t>
      </w:r>
      <w:hyperlink r:id="rId21" w:history="1">
        <w:r w:rsidRPr="005D3E7A">
          <w:rPr>
            <w:rStyle w:val="Hyperlink"/>
            <w:color w:val="auto"/>
            <w:spacing w:val="-2"/>
            <w:u w:val="none"/>
          </w:rPr>
          <w:t>ITU-R RA.769</w:t>
        </w:r>
      </w:hyperlink>
      <w:r w:rsidRPr="002237A0">
        <w:rPr>
          <w:spacing w:val="-2"/>
        </w:rPr>
        <w:t>.</w:t>
      </w:r>
    </w:p>
    <w:p w14:paraId="38987C0E" w14:textId="7B36C461" w:rsidR="00C877EE" w:rsidRPr="002237A0" w:rsidRDefault="00581907" w:rsidP="00C877EE">
      <w:pPr>
        <w:pStyle w:val="TableNo"/>
        <w:rPr>
          <w:lang w:eastAsia="zh-CN"/>
        </w:rPr>
      </w:pPr>
      <w:r w:rsidRPr="002237A0">
        <w:rPr>
          <w:lang w:eastAsia="zh-CN"/>
        </w:rPr>
        <w:t>TABLE</w:t>
      </w:r>
      <w:r w:rsidR="00C877EE" w:rsidRPr="002237A0">
        <w:rPr>
          <w:lang w:eastAsia="zh-CN"/>
        </w:rPr>
        <w:t xml:space="preserve"> 1</w:t>
      </w:r>
    </w:p>
    <w:p w14:paraId="4CDBFD47" w14:textId="77777777" w:rsidR="00C877EE" w:rsidRPr="002237A0" w:rsidRDefault="00C877EE" w:rsidP="00C877EE">
      <w:pPr>
        <w:pStyle w:val="Tabletitle"/>
        <w:rPr>
          <w:lang w:eastAsia="zh-CN"/>
        </w:rPr>
      </w:pPr>
      <w:r w:rsidRPr="002237A0">
        <w:rPr>
          <w:lang w:eastAsia="zh-CN"/>
        </w:rPr>
        <w:t>Example RAS parameters</w:t>
      </w:r>
    </w:p>
    <w:tbl>
      <w:tblPr>
        <w:tblStyle w:val="TableGrid"/>
        <w:tblW w:w="9639" w:type="dxa"/>
        <w:jc w:val="center"/>
        <w:tblLook w:val="04A0" w:firstRow="1" w:lastRow="0" w:firstColumn="1" w:lastColumn="0" w:noHBand="0" w:noVBand="1"/>
      </w:tblPr>
      <w:tblGrid>
        <w:gridCol w:w="4072"/>
        <w:gridCol w:w="5567"/>
      </w:tblGrid>
      <w:tr w:rsidR="00C877EE" w:rsidRPr="002237A0" w14:paraId="266A79C5" w14:textId="77777777" w:rsidTr="00A70D04">
        <w:trPr>
          <w:jc w:val="center"/>
        </w:trPr>
        <w:tc>
          <w:tcPr>
            <w:tcW w:w="2112" w:type="pct"/>
            <w:hideMark/>
          </w:tcPr>
          <w:p w14:paraId="2E905E9E" w14:textId="77777777" w:rsidR="00C877EE" w:rsidRPr="002237A0" w:rsidRDefault="00C877EE" w:rsidP="00EF388F">
            <w:pPr>
              <w:pStyle w:val="Tablehead"/>
              <w:rPr>
                <w:lang w:eastAsia="zh-CN"/>
              </w:rPr>
            </w:pPr>
            <w:r w:rsidRPr="002237A0">
              <w:rPr>
                <w:lang w:eastAsia="zh-CN"/>
              </w:rPr>
              <w:t>Parameter</w:t>
            </w:r>
          </w:p>
        </w:tc>
        <w:tc>
          <w:tcPr>
            <w:tcW w:w="2888" w:type="pct"/>
            <w:hideMark/>
          </w:tcPr>
          <w:p w14:paraId="738A945C" w14:textId="77777777" w:rsidR="00C877EE" w:rsidRPr="002237A0" w:rsidRDefault="00C877EE" w:rsidP="00EF388F">
            <w:pPr>
              <w:pStyle w:val="Tablehead"/>
              <w:rPr>
                <w:lang w:eastAsia="zh-CN"/>
              </w:rPr>
            </w:pPr>
            <w:r w:rsidRPr="002237A0">
              <w:rPr>
                <w:lang w:eastAsia="zh-CN"/>
              </w:rPr>
              <w:t>Value</w:t>
            </w:r>
          </w:p>
        </w:tc>
      </w:tr>
      <w:tr w:rsidR="00C877EE" w:rsidRPr="002237A0" w14:paraId="0254CDC7" w14:textId="77777777" w:rsidTr="00A70D04">
        <w:trPr>
          <w:jc w:val="center"/>
        </w:trPr>
        <w:tc>
          <w:tcPr>
            <w:tcW w:w="2112" w:type="pct"/>
          </w:tcPr>
          <w:p w14:paraId="5DCE4737" w14:textId="77777777" w:rsidR="00C877EE" w:rsidRPr="002237A0" w:rsidRDefault="00C877EE" w:rsidP="00F33B63">
            <w:pPr>
              <w:pStyle w:val="Tabletext"/>
              <w:rPr>
                <w:lang w:eastAsia="zh-CN"/>
              </w:rPr>
            </w:pPr>
            <w:r w:rsidRPr="002237A0">
              <w:rPr>
                <w:lang w:eastAsia="zh-CN"/>
              </w:rPr>
              <w:t>Frequency range</w:t>
            </w:r>
          </w:p>
        </w:tc>
        <w:tc>
          <w:tcPr>
            <w:tcW w:w="2888" w:type="pct"/>
          </w:tcPr>
          <w:p w14:paraId="4D8F0237" w14:textId="77777777" w:rsidR="00C877EE" w:rsidRPr="002237A0" w:rsidRDefault="00C877EE" w:rsidP="00F33B63">
            <w:pPr>
              <w:pStyle w:val="Tabletext"/>
              <w:rPr>
                <w:lang w:eastAsia="zh-CN"/>
              </w:rPr>
            </w:pPr>
            <w:r w:rsidRPr="002237A0">
              <w:rPr>
                <w:lang w:eastAsia="zh-CN"/>
              </w:rPr>
              <w:t>6 650-6 675.2 MHz</w:t>
            </w:r>
          </w:p>
        </w:tc>
      </w:tr>
      <w:tr w:rsidR="00C877EE" w:rsidRPr="002237A0" w14:paraId="3BBE90BF" w14:textId="77777777" w:rsidTr="00A70D04">
        <w:trPr>
          <w:jc w:val="center"/>
        </w:trPr>
        <w:tc>
          <w:tcPr>
            <w:tcW w:w="2112" w:type="pct"/>
          </w:tcPr>
          <w:p w14:paraId="0A66FDF3" w14:textId="77777777" w:rsidR="00C877EE" w:rsidRPr="002237A0" w:rsidRDefault="00C877EE" w:rsidP="00F33B63">
            <w:pPr>
              <w:pStyle w:val="Tabletext"/>
              <w:rPr>
                <w:lang w:eastAsia="zh-CN"/>
              </w:rPr>
            </w:pPr>
            <w:r w:rsidRPr="002237A0">
              <w:rPr>
                <w:lang w:eastAsia="zh-CN"/>
              </w:rPr>
              <w:t>Channel bandwidth</w:t>
            </w:r>
          </w:p>
        </w:tc>
        <w:tc>
          <w:tcPr>
            <w:tcW w:w="2888" w:type="pct"/>
          </w:tcPr>
          <w:p w14:paraId="2C28FEAA" w14:textId="77777777" w:rsidR="00C877EE" w:rsidRPr="002237A0" w:rsidRDefault="00C877EE" w:rsidP="00F33B63">
            <w:pPr>
              <w:pStyle w:val="Tabletext"/>
              <w:rPr>
                <w:lang w:eastAsia="zh-CN"/>
              </w:rPr>
            </w:pPr>
            <w:r w:rsidRPr="002237A0">
              <w:rPr>
                <w:lang w:eastAsia="zh-CN"/>
              </w:rPr>
              <w:t>50 kHz</w:t>
            </w:r>
          </w:p>
        </w:tc>
      </w:tr>
      <w:tr w:rsidR="00C877EE" w:rsidRPr="002237A0" w14:paraId="66347ECE" w14:textId="77777777" w:rsidTr="00A70D04">
        <w:trPr>
          <w:jc w:val="center"/>
        </w:trPr>
        <w:tc>
          <w:tcPr>
            <w:tcW w:w="2112" w:type="pct"/>
          </w:tcPr>
          <w:p w14:paraId="18C3C78B" w14:textId="77777777" w:rsidR="00C877EE" w:rsidRPr="002237A0" w:rsidRDefault="00C877EE" w:rsidP="00F33B63">
            <w:pPr>
              <w:pStyle w:val="Tabletext"/>
              <w:rPr>
                <w:lang w:eastAsia="zh-CN"/>
              </w:rPr>
            </w:pPr>
            <w:r w:rsidRPr="002237A0">
              <w:rPr>
                <w:lang w:eastAsia="zh-CN"/>
              </w:rPr>
              <w:t>Antenna height</w:t>
            </w:r>
          </w:p>
        </w:tc>
        <w:tc>
          <w:tcPr>
            <w:tcW w:w="2888" w:type="pct"/>
          </w:tcPr>
          <w:p w14:paraId="29CADAB1" w14:textId="77777777" w:rsidR="00C877EE" w:rsidRPr="002237A0" w:rsidRDefault="00C877EE" w:rsidP="00F33B63">
            <w:pPr>
              <w:pStyle w:val="Tabletext"/>
              <w:rPr>
                <w:lang w:eastAsia="zh-CN"/>
              </w:rPr>
            </w:pPr>
            <w:r w:rsidRPr="002237A0">
              <w:rPr>
                <w:lang w:eastAsia="zh-CN"/>
              </w:rPr>
              <w:t xml:space="preserve">50 m </w:t>
            </w:r>
          </w:p>
        </w:tc>
      </w:tr>
      <w:tr w:rsidR="00C877EE" w:rsidRPr="002237A0" w14:paraId="382361FE" w14:textId="77777777" w:rsidTr="00A70D04">
        <w:trPr>
          <w:jc w:val="center"/>
        </w:trPr>
        <w:tc>
          <w:tcPr>
            <w:tcW w:w="2112" w:type="pct"/>
          </w:tcPr>
          <w:p w14:paraId="06F1A21F" w14:textId="77777777" w:rsidR="00C877EE" w:rsidRPr="002237A0" w:rsidRDefault="00C877EE" w:rsidP="00F33B63">
            <w:pPr>
              <w:pStyle w:val="Tabletext"/>
              <w:rPr>
                <w:lang w:eastAsia="zh-CN"/>
              </w:rPr>
            </w:pPr>
            <w:r w:rsidRPr="002237A0">
              <w:rPr>
                <w:lang w:eastAsia="zh-CN"/>
              </w:rPr>
              <w:t>Antenna pattern</w:t>
            </w:r>
          </w:p>
        </w:tc>
        <w:tc>
          <w:tcPr>
            <w:tcW w:w="2888" w:type="pct"/>
          </w:tcPr>
          <w:p w14:paraId="7EE52758" w14:textId="797BB35E" w:rsidR="00C877EE" w:rsidRPr="002237A0" w:rsidRDefault="002477AC" w:rsidP="00F33B63">
            <w:pPr>
              <w:pStyle w:val="Tabletext"/>
              <w:rPr>
                <w:lang w:eastAsia="zh-CN"/>
              </w:rPr>
            </w:pPr>
            <w:r w:rsidRPr="002237A0">
              <w:t xml:space="preserve">An </w:t>
            </w:r>
            <w:r w:rsidR="00C877EE" w:rsidRPr="002237A0">
              <w:t>isotropic antenna with a gain of 0 dBi</w:t>
            </w:r>
          </w:p>
        </w:tc>
      </w:tr>
      <w:tr w:rsidR="00C877EE" w:rsidRPr="002237A0" w14:paraId="4C09B9B1" w14:textId="77777777" w:rsidTr="00A70D04">
        <w:trPr>
          <w:jc w:val="center"/>
        </w:trPr>
        <w:tc>
          <w:tcPr>
            <w:tcW w:w="2112" w:type="pct"/>
          </w:tcPr>
          <w:p w14:paraId="40730D0A" w14:textId="77777777" w:rsidR="00C877EE" w:rsidRPr="002237A0" w:rsidRDefault="00C877EE" w:rsidP="00F33B63">
            <w:pPr>
              <w:pStyle w:val="Tabletext"/>
              <w:rPr>
                <w:lang w:eastAsia="zh-CN"/>
              </w:rPr>
            </w:pPr>
            <w:r w:rsidRPr="002237A0">
              <w:rPr>
                <w:lang w:eastAsia="zh-CN"/>
              </w:rPr>
              <w:t>Noise temperature</w:t>
            </w:r>
          </w:p>
        </w:tc>
        <w:tc>
          <w:tcPr>
            <w:tcW w:w="2888" w:type="pct"/>
          </w:tcPr>
          <w:p w14:paraId="18C80237" w14:textId="77777777" w:rsidR="00C877EE" w:rsidRPr="002237A0" w:rsidRDefault="00C877EE" w:rsidP="00F33B63">
            <w:pPr>
              <w:pStyle w:val="Tabletext"/>
              <w:rPr>
                <w:lang w:eastAsia="zh-CN"/>
              </w:rPr>
            </w:pPr>
            <w:r w:rsidRPr="002237A0">
              <w:rPr>
                <w:lang w:eastAsia="zh-CN"/>
              </w:rPr>
              <w:t>10 K</w:t>
            </w:r>
          </w:p>
        </w:tc>
      </w:tr>
      <w:tr w:rsidR="00C877EE" w:rsidRPr="002237A0" w14:paraId="2063836A" w14:textId="77777777" w:rsidTr="00A70D04">
        <w:trPr>
          <w:jc w:val="center"/>
        </w:trPr>
        <w:tc>
          <w:tcPr>
            <w:tcW w:w="2112" w:type="pct"/>
            <w:tcBorders>
              <w:bottom w:val="single" w:sz="4" w:space="0" w:color="auto"/>
            </w:tcBorders>
          </w:tcPr>
          <w:p w14:paraId="2C25A09B" w14:textId="283C4195" w:rsidR="00C877EE" w:rsidRPr="002237A0" w:rsidRDefault="00C877EE" w:rsidP="00F33B63">
            <w:pPr>
              <w:pStyle w:val="Tabletext"/>
              <w:rPr>
                <w:lang w:eastAsia="zh-CN"/>
              </w:rPr>
            </w:pPr>
            <w:r w:rsidRPr="002237A0">
              <w:rPr>
                <w:lang w:eastAsia="zh-CN"/>
              </w:rPr>
              <w:t>Antenna temperature</w:t>
            </w:r>
            <w:r w:rsidR="001A6840">
              <w:rPr>
                <w:lang w:eastAsia="zh-CN"/>
              </w:rPr>
              <w:t xml:space="preserve"> </w:t>
            </w:r>
            <w:r w:rsidR="00965872">
              <w:rPr>
                <w:vertAlign w:val="superscript"/>
                <w:lang w:eastAsia="zh-CN"/>
              </w:rPr>
              <w:t>(1)</w:t>
            </w:r>
          </w:p>
        </w:tc>
        <w:tc>
          <w:tcPr>
            <w:tcW w:w="2888" w:type="pct"/>
            <w:tcBorders>
              <w:bottom w:val="single" w:sz="4" w:space="0" w:color="auto"/>
            </w:tcBorders>
          </w:tcPr>
          <w:p w14:paraId="3A8F23F7" w14:textId="77777777" w:rsidR="00C877EE" w:rsidRPr="002237A0" w:rsidRDefault="00C877EE" w:rsidP="00F33B63">
            <w:pPr>
              <w:pStyle w:val="Tabletext"/>
              <w:rPr>
                <w:lang w:eastAsia="zh-CN"/>
              </w:rPr>
            </w:pPr>
            <w:r w:rsidRPr="002237A0">
              <w:rPr>
                <w:lang w:eastAsia="zh-CN"/>
              </w:rPr>
              <w:t>12 K</w:t>
            </w:r>
          </w:p>
        </w:tc>
      </w:tr>
      <w:tr w:rsidR="00C877EE" w:rsidRPr="001A6840" w14:paraId="56A5448B" w14:textId="77777777" w:rsidTr="00A70D04">
        <w:trPr>
          <w:jc w:val="center"/>
        </w:trPr>
        <w:tc>
          <w:tcPr>
            <w:tcW w:w="5000" w:type="pct"/>
            <w:gridSpan w:val="2"/>
            <w:tcBorders>
              <w:left w:val="nil"/>
              <w:bottom w:val="nil"/>
              <w:right w:val="nil"/>
            </w:tcBorders>
          </w:tcPr>
          <w:p w14:paraId="24B53454" w14:textId="10DEE93C" w:rsidR="00C877EE" w:rsidRPr="001A6840" w:rsidRDefault="00965872" w:rsidP="00722C95">
            <w:pPr>
              <w:pStyle w:val="Tabletext"/>
              <w:rPr>
                <w:lang w:eastAsia="zh-CN"/>
              </w:rPr>
            </w:pPr>
            <w:r w:rsidRPr="001A6840">
              <w:rPr>
                <w:vertAlign w:val="superscript"/>
                <w:lang w:eastAsia="zh-CN"/>
              </w:rPr>
              <w:t>(1)</w:t>
            </w:r>
            <w:r w:rsidR="00C877EE" w:rsidRPr="001A6840">
              <w:rPr>
                <w:vertAlign w:val="superscript"/>
              </w:rPr>
              <w:tab/>
            </w:r>
            <w:r w:rsidR="00C877EE" w:rsidRPr="00722C95">
              <w:rPr>
                <w:rStyle w:val="TablelegendChar"/>
              </w:rPr>
              <w:t>Contributions</w:t>
            </w:r>
            <w:r w:rsidR="00C877EE" w:rsidRPr="001A6840">
              <w:rPr>
                <w:rStyle w:val="TablelegendChar"/>
                <w:sz w:val="20"/>
              </w:rPr>
              <w:t xml:space="preserve"> from ground and atmosphere, cosmic microwave background, and galactic background.</w:t>
            </w:r>
          </w:p>
        </w:tc>
      </w:tr>
    </w:tbl>
    <w:p w14:paraId="1D437405" w14:textId="77777777" w:rsidR="00C877EE" w:rsidRPr="002237A0" w:rsidRDefault="00C877EE" w:rsidP="00C877EE">
      <w:pPr>
        <w:pStyle w:val="Tablefin"/>
      </w:pPr>
    </w:p>
    <w:p w14:paraId="3FC6B065" w14:textId="77777777" w:rsidR="00C877EE" w:rsidRPr="002237A0" w:rsidRDefault="00C877EE" w:rsidP="00C877EE">
      <w:pPr>
        <w:rPr>
          <w:spacing w:val="-2"/>
        </w:rPr>
      </w:pPr>
      <w:r w:rsidRPr="002237A0">
        <w:t>The location of RAS station should also be provided in order to take into account the surrounding terrain for calculation of the propagation loss.</w:t>
      </w:r>
    </w:p>
    <w:p w14:paraId="4469DE98" w14:textId="77777777" w:rsidR="00C877EE" w:rsidRPr="002237A0" w:rsidRDefault="00C877EE" w:rsidP="00C877EE">
      <w:pPr>
        <w:pStyle w:val="Heading2"/>
      </w:pPr>
      <w:bookmarkStart w:id="13" w:name="_Toc224221746"/>
      <w:bookmarkStart w:id="14" w:name="_Toc227586919"/>
      <w:r w:rsidRPr="002237A0">
        <w:t>2.2</w:t>
      </w:r>
      <w:r w:rsidRPr="002237A0">
        <w:tab/>
        <w:t>RAS protection criteria</w:t>
      </w:r>
      <w:bookmarkEnd w:id="13"/>
      <w:bookmarkEnd w:id="14"/>
    </w:p>
    <w:p w14:paraId="2C8D4722" w14:textId="77777777" w:rsidR="00C877EE" w:rsidRPr="002237A0" w:rsidRDefault="00C877EE" w:rsidP="00C877EE">
      <w:pPr>
        <w:rPr>
          <w:lang w:eastAsia="zh-CN"/>
        </w:rPr>
      </w:pPr>
      <w:r w:rsidRPr="002237A0">
        <w:t>T</w:t>
      </w:r>
      <w:r w:rsidRPr="002237A0">
        <w:rPr>
          <w:lang w:eastAsia="zh-CN"/>
        </w:rPr>
        <w:t xml:space="preserve">he RAS band 6 650-6 675.2 MHz is used for spectroscopic observations of the methanol molecule, VLBI and Pulsar observations, but </w:t>
      </w:r>
      <w:r w:rsidRPr="002237A0">
        <w:t>primarily used for spectral line measurements of the methanol molecule</w:t>
      </w:r>
      <w:r w:rsidRPr="002237A0">
        <w:rPr>
          <w:lang w:eastAsia="zh-CN"/>
        </w:rPr>
        <w:t>.</w:t>
      </w:r>
    </w:p>
    <w:p w14:paraId="42EEBBFE" w14:textId="320415E2" w:rsidR="00C877EE" w:rsidRPr="002237A0" w:rsidRDefault="00C877EE" w:rsidP="00C877EE">
      <w:r w:rsidRPr="002237A0">
        <w:t>R</w:t>
      </w:r>
      <w:r w:rsidR="00EF388F" w:rsidRPr="002237A0">
        <w:t>adio Regulations</w:t>
      </w:r>
      <w:r w:rsidRPr="002237A0">
        <w:t xml:space="preserve"> No. </w:t>
      </w:r>
      <w:r w:rsidRPr="002237A0">
        <w:rPr>
          <w:b/>
          <w:bCs/>
        </w:rPr>
        <w:t>5.149</w:t>
      </w:r>
      <w:r w:rsidRPr="002237A0">
        <w:t xml:space="preserve"> refers to RAS usage in the frequency band </w:t>
      </w:r>
      <w:r w:rsidRPr="002237A0">
        <w:rPr>
          <w:lang w:eastAsia="zh-CN"/>
        </w:rPr>
        <w:t>6 650-6 675.2 MHz; H</w:t>
      </w:r>
      <w:r w:rsidRPr="002237A0">
        <w:t>owever, this frequency band is not allocated to RAS.</w:t>
      </w:r>
    </w:p>
    <w:p w14:paraId="5BAED48A" w14:textId="55CD4729" w:rsidR="00C877EE" w:rsidRPr="002237A0" w:rsidRDefault="00C877EE" w:rsidP="00C877EE">
      <w:r w:rsidRPr="002237A0">
        <w:t>Recommendation ITU</w:t>
      </w:r>
      <w:r w:rsidRPr="002237A0">
        <w:noBreakHyphen/>
        <w:t>R RA.769</w:t>
      </w:r>
      <w:r w:rsidR="000435AE">
        <w:t xml:space="preserve"> </w:t>
      </w:r>
      <w:r w:rsidRPr="002237A0">
        <w:rPr>
          <w:i/>
        </w:rPr>
        <w:t>recommends</w:t>
      </w:r>
      <w:r w:rsidRPr="002237A0">
        <w:t xml:space="preserve"> “</w:t>
      </w:r>
      <w:r w:rsidRPr="000435AE">
        <w:rPr>
          <w:iCs/>
        </w:rPr>
        <w:t>2</w:t>
      </w:r>
      <w:r w:rsidR="00170EB8">
        <w:rPr>
          <w:iCs/>
        </w:rPr>
        <w:t>)</w:t>
      </w:r>
      <w:r w:rsidRPr="000435AE">
        <w:rPr>
          <w:iCs/>
        </w:rPr>
        <w:t xml:space="preserve"> that administrations should afford all practicable protection to the frequencies and sites used by radio astronomers in their own and neighbouring countries and when planning global systems, taking due account of the levels of interference given in Annex 1”</w:t>
      </w:r>
      <w:r w:rsidRPr="002237A0">
        <w:t>.</w:t>
      </w:r>
    </w:p>
    <w:p w14:paraId="5D1CA718" w14:textId="38039F7B" w:rsidR="00C877EE" w:rsidRPr="002237A0" w:rsidRDefault="00C877EE" w:rsidP="00C877EE">
      <w:r w:rsidRPr="002237A0">
        <w:t>Although there is no interference threshold level entry for this band in the tables of Recommendation ITU-R RA.769, the threshold levels for the RAS allocated bands centred at 4 830 or 4 995 MHz as the closest available in Table 2 and 3 in Recommendation ITU</w:t>
      </w:r>
      <w:r w:rsidRPr="002237A0">
        <w:noBreakHyphen/>
        <w:t>R RA.769 could be considered in studies, which are summarized as in Table 2.</w:t>
      </w:r>
    </w:p>
    <w:p w14:paraId="2F433250" w14:textId="492BF5AF" w:rsidR="00C877EE" w:rsidRPr="002237A0" w:rsidRDefault="00581907" w:rsidP="00987346">
      <w:pPr>
        <w:pStyle w:val="TableNo"/>
        <w:keepLines/>
        <w:rPr>
          <w:lang w:eastAsia="zh-CN"/>
        </w:rPr>
      </w:pPr>
      <w:r w:rsidRPr="002237A0">
        <w:rPr>
          <w:lang w:eastAsia="zh-CN"/>
        </w:rPr>
        <w:lastRenderedPageBreak/>
        <w:t>TABLE</w:t>
      </w:r>
      <w:r w:rsidR="00C877EE" w:rsidRPr="002237A0">
        <w:rPr>
          <w:lang w:eastAsia="zh-CN"/>
        </w:rPr>
        <w:t xml:space="preserve"> 2</w:t>
      </w:r>
    </w:p>
    <w:p w14:paraId="3FEE04CC" w14:textId="77777777" w:rsidR="00C877EE" w:rsidRPr="002237A0" w:rsidRDefault="00C877EE" w:rsidP="00987346">
      <w:pPr>
        <w:pStyle w:val="Tabletitle"/>
        <w:keepLines/>
        <w:rPr>
          <w:lang w:eastAsia="zh-CN"/>
        </w:rPr>
      </w:pPr>
      <w:r w:rsidRPr="002237A0">
        <w:rPr>
          <w:lang w:eastAsia="zh-CN"/>
        </w:rPr>
        <w:t>Threshold levels that could be considered in this study</w:t>
      </w:r>
    </w:p>
    <w:tbl>
      <w:tblPr>
        <w:tblStyle w:val="TableGrid"/>
        <w:tblW w:w="6091" w:type="dxa"/>
        <w:jc w:val="center"/>
        <w:tblLook w:val="04A0" w:firstRow="1" w:lastRow="0" w:firstColumn="1" w:lastColumn="0" w:noHBand="0" w:noVBand="1"/>
      </w:tblPr>
      <w:tblGrid>
        <w:gridCol w:w="2972"/>
        <w:gridCol w:w="3119"/>
      </w:tblGrid>
      <w:tr w:rsidR="00C877EE" w:rsidRPr="002237A0" w14:paraId="446D02A8" w14:textId="77777777" w:rsidTr="00F33B63">
        <w:trPr>
          <w:jc w:val="center"/>
        </w:trPr>
        <w:tc>
          <w:tcPr>
            <w:tcW w:w="2440" w:type="pct"/>
            <w:hideMark/>
          </w:tcPr>
          <w:p w14:paraId="293AE8DE" w14:textId="77777777" w:rsidR="00C877EE" w:rsidRPr="002237A0" w:rsidRDefault="00C877EE" w:rsidP="00987346">
            <w:pPr>
              <w:pStyle w:val="Tablehead"/>
              <w:keepLines/>
              <w:rPr>
                <w:i/>
                <w:lang w:eastAsia="zh-CN"/>
              </w:rPr>
            </w:pPr>
            <w:r w:rsidRPr="002237A0">
              <w:rPr>
                <w:lang w:eastAsia="zh-CN"/>
              </w:rPr>
              <w:t>Observation type</w:t>
            </w:r>
          </w:p>
        </w:tc>
        <w:tc>
          <w:tcPr>
            <w:tcW w:w="2560" w:type="pct"/>
            <w:hideMark/>
          </w:tcPr>
          <w:p w14:paraId="54044F8F" w14:textId="594930CF" w:rsidR="00C877EE" w:rsidRPr="002237A0" w:rsidRDefault="00C877EE" w:rsidP="00987346">
            <w:pPr>
              <w:pStyle w:val="Tablehead"/>
              <w:keepLines/>
              <w:rPr>
                <w:i/>
                <w:lang w:eastAsia="zh-CN"/>
              </w:rPr>
            </w:pPr>
            <w:r w:rsidRPr="002237A0">
              <w:rPr>
                <w:lang w:eastAsia="zh-CN"/>
              </w:rPr>
              <w:t xml:space="preserve">Threshold interference level </w:t>
            </w:r>
            <w:r w:rsidRPr="002237A0">
              <w:rPr>
                <w:lang w:eastAsia="zh-CN"/>
              </w:rPr>
              <w:br/>
              <w:t>(dB(W/m</w:t>
            </w:r>
            <w:r w:rsidRPr="00987346">
              <w:rPr>
                <w:vertAlign w:val="superscript"/>
                <w:lang w:eastAsia="zh-CN"/>
              </w:rPr>
              <w:t>2</w:t>
            </w:r>
            <w:r w:rsidRPr="002237A0">
              <w:rPr>
                <w:lang w:eastAsia="zh-CN"/>
              </w:rPr>
              <w:t xml:space="preserve"> </w:t>
            </w:r>
            <w:r w:rsidRPr="002237A0">
              <w:rPr>
                <w:rFonts w:ascii="Cambria Math" w:hAnsi="Cambria Math" w:cs="Cambria Math"/>
                <w:lang w:eastAsia="zh-CN"/>
              </w:rPr>
              <w:t>⋅</w:t>
            </w:r>
            <w:r w:rsidRPr="002237A0">
              <w:rPr>
                <w:lang w:eastAsia="zh-CN"/>
              </w:rPr>
              <w:t xml:space="preserve"> Hz))</w:t>
            </w:r>
          </w:p>
        </w:tc>
      </w:tr>
      <w:tr w:rsidR="00C877EE" w:rsidRPr="002237A0" w14:paraId="5706D6D6" w14:textId="77777777" w:rsidTr="00F33B63">
        <w:trPr>
          <w:jc w:val="center"/>
        </w:trPr>
        <w:tc>
          <w:tcPr>
            <w:tcW w:w="2440" w:type="pct"/>
          </w:tcPr>
          <w:p w14:paraId="250BBB7A" w14:textId="77777777" w:rsidR="00C877EE" w:rsidRPr="002237A0" w:rsidRDefault="00C877EE" w:rsidP="00987346">
            <w:pPr>
              <w:pStyle w:val="Tabletext"/>
              <w:keepNext/>
              <w:keepLines/>
              <w:rPr>
                <w:lang w:eastAsia="zh-CN"/>
              </w:rPr>
            </w:pPr>
            <w:r w:rsidRPr="002237A0">
              <w:t>Spectral-line observation</w:t>
            </w:r>
          </w:p>
        </w:tc>
        <w:tc>
          <w:tcPr>
            <w:tcW w:w="2560" w:type="pct"/>
          </w:tcPr>
          <w:p w14:paraId="4E2405FF" w14:textId="795A0EE9" w:rsidR="00C877EE" w:rsidRPr="002237A0" w:rsidRDefault="00987346" w:rsidP="00987346">
            <w:pPr>
              <w:pStyle w:val="Tabletext"/>
              <w:keepNext/>
              <w:keepLines/>
              <w:jc w:val="center"/>
              <w:rPr>
                <w:lang w:eastAsia="zh-CN"/>
              </w:rPr>
            </w:pPr>
            <w:r>
              <w:rPr>
                <w:lang w:eastAsia="zh-CN"/>
              </w:rPr>
              <w:t>−</w:t>
            </w:r>
            <w:r w:rsidR="00C877EE" w:rsidRPr="002237A0">
              <w:rPr>
                <w:lang w:eastAsia="zh-CN"/>
              </w:rPr>
              <w:t>230</w:t>
            </w:r>
          </w:p>
        </w:tc>
      </w:tr>
      <w:tr w:rsidR="00C877EE" w:rsidRPr="002237A0" w14:paraId="24B07631" w14:textId="77777777" w:rsidTr="00F33B63">
        <w:trPr>
          <w:jc w:val="center"/>
        </w:trPr>
        <w:tc>
          <w:tcPr>
            <w:tcW w:w="2440" w:type="pct"/>
          </w:tcPr>
          <w:p w14:paraId="3C6CA95B" w14:textId="77777777" w:rsidR="00C877EE" w:rsidRPr="002237A0" w:rsidRDefault="00C877EE" w:rsidP="00987346">
            <w:pPr>
              <w:pStyle w:val="Tabletext"/>
              <w:keepNext/>
              <w:keepLines/>
              <w:rPr>
                <w:lang w:eastAsia="zh-CN"/>
              </w:rPr>
            </w:pPr>
            <w:r w:rsidRPr="002237A0">
              <w:t>VLBI observation</w:t>
            </w:r>
          </w:p>
        </w:tc>
        <w:tc>
          <w:tcPr>
            <w:tcW w:w="2560" w:type="pct"/>
          </w:tcPr>
          <w:p w14:paraId="2FA9EB31" w14:textId="1719FCB4" w:rsidR="00C877EE" w:rsidRPr="002237A0" w:rsidRDefault="00987346" w:rsidP="00987346">
            <w:pPr>
              <w:pStyle w:val="Tabletext"/>
              <w:keepNext/>
              <w:keepLines/>
              <w:jc w:val="center"/>
              <w:rPr>
                <w:lang w:eastAsia="zh-CN"/>
              </w:rPr>
            </w:pPr>
            <w:r>
              <w:rPr>
                <w:lang w:eastAsia="zh-CN"/>
              </w:rPr>
              <w:t>−</w:t>
            </w:r>
            <w:r w:rsidR="00C877EE" w:rsidRPr="002237A0">
              <w:rPr>
                <w:lang w:eastAsia="zh-CN"/>
              </w:rPr>
              <w:t>200</w:t>
            </w:r>
          </w:p>
        </w:tc>
      </w:tr>
    </w:tbl>
    <w:p w14:paraId="20B302E7" w14:textId="77777777" w:rsidR="00C877EE" w:rsidRPr="002237A0" w:rsidRDefault="00C877EE" w:rsidP="00C877EE">
      <w:pPr>
        <w:pStyle w:val="Tablefin"/>
      </w:pPr>
    </w:p>
    <w:p w14:paraId="0E832E3D" w14:textId="0A6BE85D" w:rsidR="00C877EE" w:rsidRPr="006A3BCF" w:rsidRDefault="00C877EE" w:rsidP="00C877EE">
      <w:bookmarkStart w:id="15" w:name="_Hlk219972163"/>
      <w:r w:rsidRPr="006A3BCF">
        <w:rPr>
          <w:spacing w:val="-2"/>
        </w:rPr>
        <w:t xml:space="preserve">Recommendation </w:t>
      </w:r>
      <w:hyperlink r:id="rId22" w:history="1">
        <w:r w:rsidRPr="006A3BCF">
          <w:rPr>
            <w:rStyle w:val="Hyperlink"/>
            <w:color w:val="auto"/>
            <w:spacing w:val="-2"/>
            <w:u w:val="none"/>
          </w:rPr>
          <w:t>ITU-R RA.1513</w:t>
        </w:r>
      </w:hyperlink>
      <w:r w:rsidRPr="006A3BCF">
        <w:rPr>
          <w:spacing w:val="-2"/>
        </w:rPr>
        <w:t xml:space="preserve">, </w:t>
      </w:r>
      <w:bookmarkEnd w:id="15"/>
      <w:r w:rsidRPr="006A3BCF">
        <w:rPr>
          <w:spacing w:val="-2"/>
        </w:rPr>
        <w:t>which defines levels of data loss to radio astronomy observations</w:t>
      </w:r>
      <w:r w:rsidRPr="006A3BCF">
        <w:t xml:space="preserve"> and percentage-of-time criteria resulting from degradation by interference for frequency bands allocated to the radio astronomy service on a primary basis, provides </w:t>
      </w:r>
      <w:r w:rsidRPr="006A3BCF">
        <w:rPr>
          <w:spacing w:val="-2"/>
          <w:lang w:eastAsia="ja-JP"/>
        </w:rPr>
        <w:t xml:space="preserve">with </w:t>
      </w:r>
      <w:r w:rsidRPr="006A3BCF">
        <w:rPr>
          <w:spacing w:val="-2"/>
        </w:rPr>
        <w:t xml:space="preserve">2% data loss to the RAS due to interference by all stations of one service. This percentage of data loss is not directly translated to a percentage of instances (e.g. time) considered in a Monte Carlo simulation. Since </w:t>
      </w:r>
      <w:r w:rsidRPr="006A3BCF">
        <w:rPr>
          <w:lang w:eastAsia="zh-CN"/>
        </w:rPr>
        <w:t>6</w:t>
      </w:r>
      <w:r w:rsidR="00A70D04">
        <w:rPr>
          <w:lang w:eastAsia="zh-CN"/>
        </w:rPr>
        <w:t> </w:t>
      </w:r>
      <w:r w:rsidRPr="006A3BCF">
        <w:rPr>
          <w:lang w:eastAsia="zh-CN"/>
        </w:rPr>
        <w:t>650</w:t>
      </w:r>
      <w:r w:rsidR="00A70D04">
        <w:rPr>
          <w:rFonts w:eastAsiaTheme="minorEastAsia"/>
          <w:lang w:eastAsia="zh-CN"/>
        </w:rPr>
        <w:noBreakHyphen/>
      </w:r>
      <w:r w:rsidRPr="006A3BCF">
        <w:rPr>
          <w:lang w:eastAsia="zh-CN"/>
        </w:rPr>
        <w:t xml:space="preserve">6 675.2 MHz is not allocated to radio astronomy, </w:t>
      </w:r>
      <w:r w:rsidRPr="006A3BCF">
        <w:t xml:space="preserve">Recommendation </w:t>
      </w:r>
      <w:hyperlink r:id="rId23" w:history="1">
        <w:r w:rsidR="004151A9" w:rsidRPr="004151A9">
          <w:rPr>
            <w:rStyle w:val="Hyperlink"/>
            <w:color w:val="auto"/>
            <w:spacing w:val="-2"/>
            <w:u w:val="none"/>
          </w:rPr>
          <w:t>ITU-R RA.1513</w:t>
        </w:r>
      </w:hyperlink>
      <w:r w:rsidRPr="006A3BCF">
        <w:t xml:space="preserve"> does not strictly apply. However, </w:t>
      </w:r>
      <w:r w:rsidRPr="006A3BCF">
        <w:rPr>
          <w:lang w:eastAsia="zh-CN"/>
        </w:rPr>
        <w:t xml:space="preserve">in order to calculate coordination areas, </w:t>
      </w:r>
      <w:r w:rsidRPr="006A3BCF">
        <w:t xml:space="preserve">Recommendation </w:t>
      </w:r>
      <w:hyperlink r:id="rId24" w:history="1">
        <w:r w:rsidR="006A3BCF" w:rsidRPr="006A3BCF">
          <w:rPr>
            <w:rStyle w:val="Hyperlink"/>
            <w:color w:val="auto"/>
            <w:spacing w:val="-2"/>
            <w:u w:val="none"/>
          </w:rPr>
          <w:t>ITU-R RA.1513</w:t>
        </w:r>
      </w:hyperlink>
      <w:r w:rsidRPr="006A3BCF">
        <w:t xml:space="preserve"> could still be considered in studies with appropriate consideration of how the data loss percentage is translated to a Monte Carlo simulation.</w:t>
      </w:r>
    </w:p>
    <w:p w14:paraId="5991973A" w14:textId="77777777" w:rsidR="00C877EE" w:rsidRPr="002237A0" w:rsidRDefault="00C877EE" w:rsidP="00C877EE">
      <w:r w:rsidRPr="002237A0">
        <w:t>Alternatively, less strict protection criteria and data loss metrics could be considered by the relevant administrations, which would accordingly lead to smaller coordination areas.</w:t>
      </w:r>
    </w:p>
    <w:p w14:paraId="41636755" w14:textId="77777777" w:rsidR="00C877EE" w:rsidRPr="002237A0" w:rsidRDefault="00C877EE" w:rsidP="00C877EE">
      <w:pPr>
        <w:pStyle w:val="Heading1"/>
      </w:pPr>
      <w:bookmarkStart w:id="16" w:name="_Toc224221747"/>
      <w:bookmarkStart w:id="17" w:name="_Toc227586920"/>
      <w:r w:rsidRPr="002477AC">
        <w:t>3</w:t>
      </w:r>
      <w:r w:rsidRPr="002477AC">
        <w:tab/>
        <w:t>IMT systems</w:t>
      </w:r>
      <w:bookmarkEnd w:id="16"/>
      <w:bookmarkEnd w:id="17"/>
    </w:p>
    <w:p w14:paraId="1D800ADD" w14:textId="6EE0EDBB" w:rsidR="00C877EE" w:rsidRPr="002237A0" w:rsidRDefault="00C877EE" w:rsidP="00C877EE">
      <w:r w:rsidRPr="002237A0">
        <w:t>IMT technical parameters will vary depending on the local circumstances. However, in the following example parameters as in Table 3 are provided, which may be useful for the purpose of generic calculations. These parameters are based on those provided by ITU-R W</w:t>
      </w:r>
      <w:r w:rsidR="002477AC">
        <w:t>orking Party (WP)</w:t>
      </w:r>
      <w:r w:rsidRPr="002237A0">
        <w:t> 5D for studies of</w:t>
      </w:r>
      <w:r w:rsidR="0069205F">
        <w:t xml:space="preserve"> the band</w:t>
      </w:r>
      <w:r w:rsidRPr="002237A0">
        <w:t xml:space="preserve"> 6 425-7 125 MHz under WRC-23 agenda item 1.2 as </w:t>
      </w:r>
      <w:r w:rsidRPr="002237A0">
        <w:rPr>
          <w:lang w:eastAsia="zh-CN"/>
        </w:rPr>
        <w:t xml:space="preserve">in </w:t>
      </w:r>
      <w:r w:rsidRPr="002237A0">
        <w:t>Annex 4.4 to Documen</w:t>
      </w:r>
      <w:r w:rsidR="00CC7F09">
        <w:t>t</w:t>
      </w:r>
      <w:r w:rsidR="008A17DA">
        <w:t xml:space="preserve"> </w:t>
      </w:r>
      <w:hyperlink r:id="rId25" w:history="1">
        <w:r w:rsidRPr="00CC7F09">
          <w:rPr>
            <w:rStyle w:val="Hyperlink"/>
            <w:color w:val="auto"/>
            <w:u w:val="none"/>
          </w:rPr>
          <w:t>5D/716</w:t>
        </w:r>
      </w:hyperlink>
      <w:r w:rsidRPr="002237A0">
        <w:t xml:space="preserve">. The typical deployment densities are defined as a function of the deployment environment of the IMT </w:t>
      </w:r>
      <w:r w:rsidR="001E7ED8">
        <w:t>base station</w:t>
      </w:r>
      <w:r w:rsidR="002656F2">
        <w:t xml:space="preserve"> (</w:t>
      </w:r>
      <w:r w:rsidRPr="002237A0">
        <w:t>BS</w:t>
      </w:r>
      <w:r w:rsidR="002656F2">
        <w:t>)</w:t>
      </w:r>
      <w:r w:rsidRPr="002237A0">
        <w:t xml:space="preserve"> and </w:t>
      </w:r>
      <w:r w:rsidR="002656F2">
        <w:t>user equipment (</w:t>
      </w:r>
      <w:r w:rsidRPr="002237A0">
        <w:t>UE</w:t>
      </w:r>
      <w:r w:rsidR="002656F2">
        <w:t>)</w:t>
      </w:r>
      <w:r w:rsidRPr="002237A0">
        <w:t xml:space="preserve">. The </w:t>
      </w:r>
      <w:r w:rsidR="00A62073">
        <w:t>BS</w:t>
      </w:r>
      <w:r w:rsidRPr="002237A0">
        <w:t>s are usually not operating at 100% of their capacity. In the calculations</w:t>
      </w:r>
      <w:r w:rsidR="00F86ADC">
        <w:t>,</w:t>
      </w:r>
      <w:r w:rsidRPr="002237A0">
        <w:t xml:space="preserve"> a network loading factor of 20% could be assumed. The time division duplex (TDD) activity factors could be assumed as 75% for </w:t>
      </w:r>
      <w:r w:rsidR="003549FE">
        <w:t>BSs</w:t>
      </w:r>
      <w:r w:rsidRPr="002237A0">
        <w:t xml:space="preserve"> and 25% for </w:t>
      </w:r>
      <w:r w:rsidR="008A17DA">
        <w:t>UE</w:t>
      </w:r>
      <w:r w:rsidRPr="002237A0">
        <w:t>. Antenna pattern parameters were introduced in Annex 4.4 to Document 5D/716</w:t>
      </w:r>
      <w:r w:rsidR="00EF388F" w:rsidRPr="002237A0">
        <w:t xml:space="preserve"> </w:t>
      </w:r>
      <w:r w:rsidRPr="002237A0">
        <w:rPr>
          <w:bCs/>
          <w:lang w:eastAsia="zh-CN"/>
        </w:rPr>
        <w:t xml:space="preserve">referring to </w:t>
      </w:r>
      <w:bookmarkStart w:id="18" w:name="_Hlk219972180"/>
      <w:r w:rsidRPr="002237A0">
        <w:rPr>
          <w:bCs/>
          <w:lang w:eastAsia="zh-CN"/>
        </w:rPr>
        <w:t xml:space="preserve">Recommendation </w:t>
      </w:r>
      <w:hyperlink r:id="rId26" w:history="1">
        <w:hyperlink r:id="rId27" w:history="1">
          <w:r w:rsidR="005D0040" w:rsidRPr="00D81DDC">
            <w:rPr>
              <w:rStyle w:val="Hyperlink"/>
              <w:color w:val="auto"/>
              <w:u w:val="none"/>
            </w:rPr>
            <w:t>ITU-R M.2101</w:t>
          </w:r>
        </w:hyperlink>
      </w:hyperlink>
      <w:r w:rsidRPr="002237A0">
        <w:rPr>
          <w:bCs/>
          <w:lang w:eastAsia="zh-CN"/>
        </w:rPr>
        <w:t xml:space="preserve">. Specific information about a </w:t>
      </w:r>
      <w:bookmarkEnd w:id="18"/>
      <w:r w:rsidRPr="002237A0">
        <w:rPr>
          <w:bCs/>
          <w:lang w:eastAsia="zh-CN"/>
        </w:rPr>
        <w:t xml:space="preserve">potential total integrated gain correction was not provided during the study cycle 2019-2023. </w:t>
      </w:r>
      <w:r w:rsidRPr="002237A0">
        <w:t>Uniform distribution for UE sampling within IMT BS cell was used in studies of 6 425-7 125 MHz under WRC-23 agenda item 1.2 and the minimum BS</w:t>
      </w:r>
      <w:r w:rsidR="00982666">
        <w:noBreakHyphen/>
      </w:r>
      <w:r w:rsidRPr="002237A0">
        <w:t>UE distance is calculated based on the Down-Tilt for each scenario. The “below rooftop” parameter is provided for IMT BS deployments to describe the environment surrounding the BS. The above/below rooftop ratio in this table should not be interpreted as indicating whether or not additional clutter loss model should be applied</w:t>
      </w:r>
      <w:r w:rsidR="00EF388F" w:rsidRPr="002237A0">
        <w:t xml:space="preserve">. </w:t>
      </w:r>
      <w:r w:rsidRPr="002237A0">
        <w:t xml:space="preserve">Depending on the sharing scenarios, relevant propagation models related to clutter loss should be used accordingly. In addition, for IMT AAS systems operating within the </w:t>
      </w:r>
      <w:r w:rsidR="00B9018D" w:rsidRPr="002237A0">
        <w:t xml:space="preserve">frequency band </w:t>
      </w:r>
      <w:r w:rsidRPr="002237A0">
        <w:t xml:space="preserve">6 425-7 125 MHz in adjacent channels to the RAS band (6 650-6 675.2 MHz), the operating band unwanted emissions (OBUE) are contained in the </w:t>
      </w:r>
      <w:bookmarkStart w:id="19" w:name="_Hlk219972192"/>
      <w:r w:rsidRPr="002237A0">
        <w:t>draft new Recommendation ITU-R M</w:t>
      </w:r>
      <w:r w:rsidRPr="000D5208">
        <w:t xml:space="preserve">.[IMT-2020.UNWANT.BS] </w:t>
      </w:r>
      <w:r w:rsidRPr="004717F0">
        <w:t xml:space="preserve">“Unwanted emission characteristics of base stations using the terrestrial radio interface of IMT-2020” (see Document </w:t>
      </w:r>
      <w:hyperlink r:id="rId28" w:history="1">
        <w:r w:rsidRPr="00AF609B">
          <w:rPr>
            <w:rStyle w:val="Hyperlink"/>
            <w:rFonts w:eastAsia="Batang"/>
            <w:color w:val="auto"/>
            <w:u w:val="none"/>
          </w:rPr>
          <w:t>5/85</w:t>
        </w:r>
        <w:r w:rsidR="00EF388F" w:rsidRPr="00AF609B">
          <w:rPr>
            <w:rStyle w:val="Hyperlink"/>
            <w:rFonts w:eastAsia="Batang"/>
            <w:color w:val="auto"/>
            <w:u w:val="none"/>
          </w:rPr>
          <w:t>(</w:t>
        </w:r>
        <w:r w:rsidRPr="00AF609B">
          <w:rPr>
            <w:rStyle w:val="Hyperlink"/>
            <w:color w:val="auto"/>
            <w:u w:val="none"/>
          </w:rPr>
          <w:t>R</w:t>
        </w:r>
        <w:r w:rsidR="00EF388F" w:rsidRPr="00AF609B">
          <w:rPr>
            <w:rStyle w:val="Hyperlink"/>
            <w:color w:val="auto"/>
            <w:u w:val="none"/>
          </w:rPr>
          <w:t>ev.1)</w:t>
        </w:r>
      </w:hyperlink>
      <w:r w:rsidRPr="004717F0">
        <w:t>.</w:t>
      </w:r>
      <w:r w:rsidRPr="002237A0">
        <w:t xml:space="preserve"> </w:t>
      </w:r>
      <w:bookmarkEnd w:id="19"/>
      <w:r w:rsidRPr="002237A0">
        <w:t xml:space="preserve">It should be noted that IMT beamforming is fully correlated within the entire 6 425-7 125 MHz frequency band. </w:t>
      </w:r>
      <w:r w:rsidRPr="002237A0">
        <w:rPr>
          <w:lang w:eastAsia="zh-CN"/>
        </w:rPr>
        <w:t>I</w:t>
      </w:r>
      <w:r w:rsidRPr="002237A0">
        <w:t xml:space="preserve">n the </w:t>
      </w:r>
      <w:r w:rsidR="00B9018D">
        <w:t xml:space="preserve">band </w:t>
      </w:r>
      <w:r w:rsidRPr="002237A0">
        <w:t>6 425-7 125 MHz, contiguous coverage is not expected in this frequency range in rural areas, and any such base stations that may exist in small numbers will be isolated installations at specific locations</w:t>
      </w:r>
      <w:r w:rsidRPr="002237A0">
        <w:rPr>
          <w:szCs w:val="24"/>
        </w:rPr>
        <w:t>.</w:t>
      </w:r>
    </w:p>
    <w:p w14:paraId="542D71BD" w14:textId="6E19BF72" w:rsidR="00C877EE" w:rsidRPr="002237A0" w:rsidRDefault="00581907" w:rsidP="00EF388F">
      <w:pPr>
        <w:pStyle w:val="TableNo"/>
      </w:pPr>
      <w:r w:rsidRPr="002237A0">
        <w:rPr>
          <w:lang w:eastAsia="zh-CN"/>
        </w:rPr>
        <w:lastRenderedPageBreak/>
        <w:t>TABLE</w:t>
      </w:r>
      <w:r w:rsidR="00C877EE" w:rsidRPr="002237A0">
        <w:t xml:space="preserve"> 3</w:t>
      </w:r>
    </w:p>
    <w:p w14:paraId="6E713500" w14:textId="074C173C" w:rsidR="00C877EE" w:rsidRPr="002237A0" w:rsidRDefault="00C877EE" w:rsidP="00C877EE">
      <w:pPr>
        <w:pStyle w:val="Tabletitle"/>
      </w:pPr>
      <w:r w:rsidRPr="002237A0">
        <w:t>Example IMT parameters for base stations and user equipment in the band 6 425-7 025 MHz</w:t>
      </w:r>
    </w:p>
    <w:tbl>
      <w:tblPr>
        <w:tblStyle w:val="TableGrid1"/>
        <w:tblW w:w="9639" w:type="dxa"/>
        <w:jc w:val="center"/>
        <w:tblLayout w:type="fixed"/>
        <w:tblLook w:val="04A0" w:firstRow="1" w:lastRow="0" w:firstColumn="1" w:lastColumn="0" w:noHBand="0" w:noVBand="1"/>
      </w:tblPr>
      <w:tblGrid>
        <w:gridCol w:w="3256"/>
        <w:gridCol w:w="3164"/>
        <w:gridCol w:w="3219"/>
      </w:tblGrid>
      <w:tr w:rsidR="00C877EE" w:rsidRPr="002237A0" w14:paraId="17C119D8" w14:textId="77777777" w:rsidTr="00F33B63">
        <w:trPr>
          <w:cantSplit/>
          <w:tblHeader/>
          <w:jc w:val="center"/>
        </w:trPr>
        <w:tc>
          <w:tcPr>
            <w:tcW w:w="3256" w:type="dxa"/>
          </w:tcPr>
          <w:p w14:paraId="080B3CEF" w14:textId="77777777" w:rsidR="00C877EE" w:rsidRPr="002237A0" w:rsidRDefault="00C877EE" w:rsidP="00F33B63">
            <w:pPr>
              <w:pStyle w:val="Tablehead"/>
              <w:keepLines/>
            </w:pPr>
            <w:r w:rsidRPr="002237A0">
              <w:t>Parameters</w:t>
            </w:r>
          </w:p>
        </w:tc>
        <w:tc>
          <w:tcPr>
            <w:tcW w:w="3164" w:type="dxa"/>
          </w:tcPr>
          <w:p w14:paraId="322D6116" w14:textId="77777777" w:rsidR="00C877EE" w:rsidRPr="002237A0" w:rsidRDefault="00C877EE" w:rsidP="00F33B63">
            <w:pPr>
              <w:pStyle w:val="Tablehead"/>
              <w:keepLines/>
            </w:pPr>
            <w:r w:rsidRPr="002237A0">
              <w:t>IMT Base station</w:t>
            </w:r>
          </w:p>
        </w:tc>
        <w:tc>
          <w:tcPr>
            <w:tcW w:w="3219" w:type="dxa"/>
          </w:tcPr>
          <w:p w14:paraId="11F24EAE" w14:textId="77777777" w:rsidR="00C877EE" w:rsidRPr="002237A0" w:rsidRDefault="00C877EE" w:rsidP="00F33B63">
            <w:pPr>
              <w:pStyle w:val="Tablehead"/>
              <w:keepLines/>
            </w:pPr>
            <w:r w:rsidRPr="002237A0">
              <w:t>IMT User equipment</w:t>
            </w:r>
          </w:p>
        </w:tc>
      </w:tr>
      <w:tr w:rsidR="00C877EE" w:rsidRPr="002237A0" w14:paraId="077E4B38" w14:textId="77777777" w:rsidTr="00F33B63">
        <w:trPr>
          <w:cantSplit/>
          <w:jc w:val="center"/>
        </w:trPr>
        <w:tc>
          <w:tcPr>
            <w:tcW w:w="9639" w:type="dxa"/>
            <w:gridSpan w:val="3"/>
          </w:tcPr>
          <w:p w14:paraId="66092286" w14:textId="77777777" w:rsidR="00C877EE" w:rsidRPr="002237A0" w:rsidRDefault="00C877EE" w:rsidP="00F33B63">
            <w:pPr>
              <w:pStyle w:val="Tabletext"/>
              <w:rPr>
                <w:b/>
                <w:bCs/>
                <w:i/>
                <w:iCs/>
              </w:rPr>
            </w:pPr>
            <w:r w:rsidRPr="002237A0">
              <w:rPr>
                <w:b/>
                <w:bCs/>
                <w:i/>
                <w:iCs/>
              </w:rPr>
              <w:t>Band parameters</w:t>
            </w:r>
          </w:p>
        </w:tc>
      </w:tr>
      <w:tr w:rsidR="00C877EE" w:rsidRPr="002237A0" w14:paraId="47594F90" w14:textId="77777777" w:rsidTr="00F33B63">
        <w:trPr>
          <w:cantSplit/>
          <w:jc w:val="center"/>
        </w:trPr>
        <w:tc>
          <w:tcPr>
            <w:tcW w:w="3256" w:type="dxa"/>
          </w:tcPr>
          <w:p w14:paraId="13186356" w14:textId="77777777" w:rsidR="00C877EE" w:rsidRPr="002237A0" w:rsidRDefault="00C877EE" w:rsidP="00F33B63">
            <w:pPr>
              <w:pStyle w:val="Tabletext"/>
            </w:pPr>
            <w:r w:rsidRPr="002237A0">
              <w:t>Frequency</w:t>
            </w:r>
          </w:p>
        </w:tc>
        <w:tc>
          <w:tcPr>
            <w:tcW w:w="3164" w:type="dxa"/>
          </w:tcPr>
          <w:p w14:paraId="29A7925D" w14:textId="77777777" w:rsidR="00C877EE" w:rsidRPr="002237A0" w:rsidRDefault="00C877EE" w:rsidP="00F33B63">
            <w:pPr>
              <w:pStyle w:val="Tabletext"/>
              <w:jc w:val="center"/>
            </w:pPr>
            <w:r w:rsidRPr="002237A0">
              <w:t>6.65 GHz</w:t>
            </w:r>
          </w:p>
        </w:tc>
        <w:tc>
          <w:tcPr>
            <w:tcW w:w="3219" w:type="dxa"/>
          </w:tcPr>
          <w:p w14:paraId="1CA6D580" w14:textId="77777777" w:rsidR="00C877EE" w:rsidRPr="002237A0" w:rsidRDefault="00C877EE" w:rsidP="00F33B63">
            <w:pPr>
              <w:pStyle w:val="Tabletext"/>
              <w:jc w:val="center"/>
            </w:pPr>
            <w:r w:rsidRPr="002237A0">
              <w:t>6.65 GHz</w:t>
            </w:r>
          </w:p>
        </w:tc>
      </w:tr>
      <w:tr w:rsidR="00C877EE" w:rsidRPr="002237A0" w14:paraId="6FF3E8CA" w14:textId="77777777" w:rsidTr="00F33B63">
        <w:trPr>
          <w:cantSplit/>
          <w:jc w:val="center"/>
        </w:trPr>
        <w:tc>
          <w:tcPr>
            <w:tcW w:w="3256" w:type="dxa"/>
          </w:tcPr>
          <w:p w14:paraId="484E2CC4" w14:textId="77777777" w:rsidR="00C877EE" w:rsidRPr="002237A0" w:rsidRDefault="00C877EE" w:rsidP="00F33B63">
            <w:pPr>
              <w:pStyle w:val="Tabletext"/>
            </w:pPr>
            <w:r w:rsidRPr="002237A0">
              <w:t>Carrier bandwidth</w:t>
            </w:r>
          </w:p>
        </w:tc>
        <w:tc>
          <w:tcPr>
            <w:tcW w:w="3164" w:type="dxa"/>
          </w:tcPr>
          <w:p w14:paraId="7A1832CB" w14:textId="77777777" w:rsidR="00C877EE" w:rsidRPr="002237A0" w:rsidRDefault="00C877EE" w:rsidP="00F33B63">
            <w:pPr>
              <w:pStyle w:val="Tabletext"/>
              <w:jc w:val="center"/>
            </w:pPr>
            <w:r w:rsidRPr="002237A0">
              <w:t>100 MHz</w:t>
            </w:r>
          </w:p>
        </w:tc>
        <w:tc>
          <w:tcPr>
            <w:tcW w:w="3219" w:type="dxa"/>
          </w:tcPr>
          <w:p w14:paraId="0D617C8D" w14:textId="77777777" w:rsidR="00C877EE" w:rsidRPr="002237A0" w:rsidRDefault="00C877EE" w:rsidP="00F33B63">
            <w:pPr>
              <w:pStyle w:val="Tabletext"/>
              <w:jc w:val="center"/>
            </w:pPr>
            <w:r w:rsidRPr="002237A0">
              <w:t>100 MHz</w:t>
            </w:r>
          </w:p>
        </w:tc>
      </w:tr>
      <w:tr w:rsidR="00C877EE" w:rsidRPr="002237A0" w14:paraId="7375CCC1" w14:textId="77777777" w:rsidTr="00F33B63">
        <w:trPr>
          <w:cantSplit/>
          <w:jc w:val="center"/>
        </w:trPr>
        <w:tc>
          <w:tcPr>
            <w:tcW w:w="9639" w:type="dxa"/>
            <w:gridSpan w:val="3"/>
          </w:tcPr>
          <w:p w14:paraId="7B3676BB" w14:textId="77777777" w:rsidR="00C877EE" w:rsidRPr="002237A0" w:rsidRDefault="00C877EE" w:rsidP="00F33B63">
            <w:pPr>
              <w:pStyle w:val="Tabletext"/>
              <w:rPr>
                <w:b/>
                <w:bCs/>
                <w:i/>
                <w:iCs/>
              </w:rPr>
            </w:pPr>
            <w:r w:rsidRPr="002237A0">
              <w:rPr>
                <w:b/>
                <w:bCs/>
                <w:i/>
                <w:iCs/>
              </w:rPr>
              <w:t>Antenna parameters (Recommendation ITU-R M.2101-0)</w:t>
            </w:r>
          </w:p>
        </w:tc>
      </w:tr>
      <w:tr w:rsidR="00C877EE" w:rsidRPr="002237A0" w14:paraId="7EAB190C" w14:textId="77777777" w:rsidTr="00F33B63">
        <w:trPr>
          <w:cantSplit/>
          <w:jc w:val="center"/>
        </w:trPr>
        <w:tc>
          <w:tcPr>
            <w:tcW w:w="3256" w:type="dxa"/>
          </w:tcPr>
          <w:p w14:paraId="093D0CD1" w14:textId="77777777" w:rsidR="00C877EE" w:rsidRPr="002237A0" w:rsidRDefault="00C877EE" w:rsidP="00F33B63">
            <w:pPr>
              <w:pStyle w:val="Tabletext"/>
            </w:pPr>
            <w:r w:rsidRPr="002237A0">
              <w:t>Antenna pattern</w:t>
            </w:r>
          </w:p>
        </w:tc>
        <w:tc>
          <w:tcPr>
            <w:tcW w:w="3164" w:type="dxa"/>
          </w:tcPr>
          <w:p w14:paraId="0621556B" w14:textId="77777777" w:rsidR="00C877EE" w:rsidRPr="002237A0" w:rsidRDefault="00C877EE" w:rsidP="00FC426E">
            <w:pPr>
              <w:pStyle w:val="Tabletext"/>
              <w:jc w:val="left"/>
              <w:rPr>
                <w:i/>
              </w:rPr>
            </w:pPr>
            <w:r w:rsidRPr="002237A0">
              <w:rPr>
                <w:i/>
              </w:rPr>
              <w:t>Suburban</w:t>
            </w:r>
          </w:p>
          <w:p w14:paraId="47D692C8" w14:textId="77777777" w:rsidR="00C877EE" w:rsidRPr="002237A0" w:rsidRDefault="00C877EE" w:rsidP="00FC426E">
            <w:pPr>
              <w:pStyle w:val="Tabletext"/>
              <w:jc w:val="left"/>
            </w:pPr>
            <w:r w:rsidRPr="002237A0">
              <w:t>8 × 16 × 2 Array elements (H+V)</w:t>
            </w:r>
            <w:r w:rsidRPr="002237A0">
              <w:br/>
              <w:t>Beamwidth H/V = 90°/65°</w:t>
            </w:r>
          </w:p>
          <w:p w14:paraId="0DC9E33E" w14:textId="77777777" w:rsidR="00C877EE" w:rsidRPr="00D23B92" w:rsidRDefault="00C877EE" w:rsidP="00FC426E">
            <w:pPr>
              <w:pStyle w:val="Tabletext"/>
              <w:jc w:val="left"/>
              <w:rPr>
                <w:lang w:val="de-DE"/>
              </w:rPr>
            </w:pPr>
            <w:r w:rsidRPr="00D23B92">
              <w:rPr>
                <w:i/>
                <w:iCs/>
                <w:lang w:val="de-DE"/>
              </w:rPr>
              <w:t>G</w:t>
            </w:r>
            <w:r w:rsidRPr="00D23B92">
              <w:rPr>
                <w:i/>
                <w:iCs/>
                <w:vertAlign w:val="subscript"/>
                <w:lang w:val="de-DE"/>
              </w:rPr>
              <w:t>elem</w:t>
            </w:r>
            <w:r w:rsidRPr="00D23B92">
              <w:rPr>
                <w:vertAlign w:val="subscript"/>
                <w:lang w:val="de-DE"/>
              </w:rPr>
              <w:t xml:space="preserve"> </w:t>
            </w:r>
            <w:r w:rsidRPr="00D23B92">
              <w:rPr>
                <w:lang w:val="de-DE"/>
              </w:rPr>
              <w:t>= 6.4 dBi</w:t>
            </w:r>
            <w:r w:rsidRPr="00D23B92">
              <w:rPr>
                <w:lang w:val="de-DE"/>
              </w:rPr>
              <w:br/>
              <w:t>30 dB f/b ratio</w:t>
            </w:r>
          </w:p>
          <w:p w14:paraId="151F7A2C" w14:textId="77777777" w:rsidR="00C877EE" w:rsidRPr="002237A0" w:rsidRDefault="00C877EE" w:rsidP="00FC426E">
            <w:pPr>
              <w:pStyle w:val="Tabletext"/>
              <w:jc w:val="left"/>
            </w:pPr>
            <w:r w:rsidRPr="002237A0">
              <w:t>Spacing H/V = 0.5/0.7</w:t>
            </w:r>
          </w:p>
          <w:p w14:paraId="739EA9BF" w14:textId="77777777" w:rsidR="00C877EE" w:rsidRPr="002237A0" w:rsidRDefault="00C877EE" w:rsidP="00FC426E">
            <w:pPr>
              <w:pStyle w:val="Tabletext"/>
              <w:jc w:val="left"/>
              <w:rPr>
                <w:i/>
              </w:rPr>
            </w:pPr>
          </w:p>
          <w:p w14:paraId="28E2F455" w14:textId="77777777" w:rsidR="00C877EE" w:rsidRPr="002237A0" w:rsidRDefault="00C877EE" w:rsidP="00FC426E">
            <w:pPr>
              <w:pStyle w:val="Tabletext"/>
              <w:jc w:val="left"/>
              <w:rPr>
                <w:i/>
              </w:rPr>
            </w:pPr>
            <w:r w:rsidRPr="002237A0">
              <w:rPr>
                <w:i/>
              </w:rPr>
              <w:t>Urban</w:t>
            </w:r>
          </w:p>
          <w:p w14:paraId="25C422BE" w14:textId="77777777" w:rsidR="00C877EE" w:rsidRPr="002237A0" w:rsidRDefault="00C877EE" w:rsidP="00FC426E">
            <w:pPr>
              <w:pStyle w:val="Tabletext"/>
              <w:jc w:val="left"/>
            </w:pPr>
            <w:r w:rsidRPr="002237A0">
              <w:t>8 × 16 × 2 Array elements (H+V)</w:t>
            </w:r>
            <w:r w:rsidRPr="002237A0">
              <w:br/>
              <w:t>Beamwidth H/V = 90°/90°</w:t>
            </w:r>
          </w:p>
          <w:p w14:paraId="70759FE6" w14:textId="77777777" w:rsidR="00C877EE" w:rsidRPr="00D23B92" w:rsidRDefault="00C877EE" w:rsidP="00FC426E">
            <w:pPr>
              <w:pStyle w:val="Tabletext"/>
              <w:jc w:val="left"/>
              <w:rPr>
                <w:lang w:val="de-DE"/>
              </w:rPr>
            </w:pPr>
            <w:r w:rsidRPr="00D23B92">
              <w:rPr>
                <w:i/>
                <w:iCs/>
                <w:lang w:val="de-DE"/>
              </w:rPr>
              <w:t>G</w:t>
            </w:r>
            <w:r w:rsidRPr="00D23B92">
              <w:rPr>
                <w:i/>
                <w:iCs/>
                <w:vertAlign w:val="subscript"/>
                <w:lang w:val="de-DE"/>
              </w:rPr>
              <w:t>elem</w:t>
            </w:r>
            <w:r w:rsidRPr="00D23B92">
              <w:rPr>
                <w:vertAlign w:val="subscript"/>
                <w:lang w:val="de-DE"/>
              </w:rPr>
              <w:t xml:space="preserve"> </w:t>
            </w:r>
            <w:r w:rsidRPr="00D23B92">
              <w:rPr>
                <w:lang w:val="de-DE"/>
              </w:rPr>
              <w:t>= 5.5 dBi</w:t>
            </w:r>
            <w:r w:rsidRPr="00D23B92">
              <w:rPr>
                <w:lang w:val="de-DE"/>
              </w:rPr>
              <w:br/>
              <w:t>30 dB f/b ratio</w:t>
            </w:r>
          </w:p>
          <w:p w14:paraId="6B842254" w14:textId="77777777" w:rsidR="00C877EE" w:rsidRPr="002237A0" w:rsidRDefault="00C877EE" w:rsidP="00FC426E">
            <w:pPr>
              <w:pStyle w:val="Tabletext"/>
              <w:jc w:val="left"/>
            </w:pPr>
            <w:r w:rsidRPr="002237A0">
              <w:t>Spacing H/V = 0.5/0.5</w:t>
            </w:r>
          </w:p>
        </w:tc>
        <w:tc>
          <w:tcPr>
            <w:tcW w:w="3219" w:type="dxa"/>
          </w:tcPr>
          <w:p w14:paraId="4725E062" w14:textId="77777777" w:rsidR="00C877EE" w:rsidRPr="002237A0" w:rsidRDefault="00C877EE" w:rsidP="00F33B63">
            <w:pPr>
              <w:pStyle w:val="Tabletext"/>
            </w:pPr>
            <w:r w:rsidRPr="002237A0">
              <w:t>−4 dBi (avg. isotropic)</w:t>
            </w:r>
          </w:p>
          <w:p w14:paraId="131DF0C9" w14:textId="77777777" w:rsidR="00C877EE" w:rsidRPr="002237A0" w:rsidRDefault="00C877EE" w:rsidP="00F33B63">
            <w:pPr>
              <w:pStyle w:val="Tabletext"/>
            </w:pPr>
            <w:r w:rsidRPr="002237A0">
              <w:t>Single-element</w:t>
            </w:r>
          </w:p>
        </w:tc>
      </w:tr>
      <w:tr w:rsidR="00C877EE" w:rsidRPr="002237A0" w14:paraId="08B61558" w14:textId="77777777" w:rsidTr="00F33B63">
        <w:trPr>
          <w:cantSplit/>
          <w:jc w:val="center"/>
        </w:trPr>
        <w:tc>
          <w:tcPr>
            <w:tcW w:w="3256" w:type="dxa"/>
          </w:tcPr>
          <w:p w14:paraId="04ECCCE3" w14:textId="77777777" w:rsidR="00C877EE" w:rsidRPr="002237A0" w:rsidRDefault="00C877EE" w:rsidP="00F33B63">
            <w:pPr>
              <w:pStyle w:val="Tabletext"/>
            </w:pPr>
            <w:r w:rsidRPr="002237A0">
              <w:t>Antenna polarization</w:t>
            </w:r>
          </w:p>
        </w:tc>
        <w:tc>
          <w:tcPr>
            <w:tcW w:w="3164" w:type="dxa"/>
          </w:tcPr>
          <w:p w14:paraId="0B7CC6C2" w14:textId="643770DB" w:rsidR="00C877EE" w:rsidRPr="002237A0" w:rsidDel="00AC020B" w:rsidRDefault="00C877EE" w:rsidP="00FC426E">
            <w:pPr>
              <w:pStyle w:val="Tabletext"/>
              <w:keepNext/>
              <w:keepLines/>
              <w:jc w:val="left"/>
            </w:pPr>
            <w:r w:rsidRPr="002237A0">
              <w:t>Linear/±45</w:t>
            </w:r>
            <w:r w:rsidR="000D5208" w:rsidRPr="002237A0">
              <w:t>°</w:t>
            </w:r>
          </w:p>
        </w:tc>
        <w:tc>
          <w:tcPr>
            <w:tcW w:w="3219" w:type="dxa"/>
          </w:tcPr>
          <w:p w14:paraId="4CE1ACFC" w14:textId="77777777" w:rsidR="00C877EE" w:rsidRPr="002237A0" w:rsidRDefault="00C877EE" w:rsidP="00F33B63">
            <w:pPr>
              <w:pStyle w:val="Tabletext"/>
              <w:jc w:val="center"/>
            </w:pPr>
            <w:r w:rsidRPr="002237A0">
              <w:t>N/A</w:t>
            </w:r>
          </w:p>
        </w:tc>
      </w:tr>
      <w:tr w:rsidR="00C877EE" w:rsidRPr="002237A0" w14:paraId="474E0CB6" w14:textId="77777777" w:rsidTr="00F33B63">
        <w:trPr>
          <w:cantSplit/>
          <w:jc w:val="center"/>
        </w:trPr>
        <w:tc>
          <w:tcPr>
            <w:tcW w:w="3256" w:type="dxa"/>
          </w:tcPr>
          <w:p w14:paraId="4C5D839F" w14:textId="77777777" w:rsidR="00C877EE" w:rsidRPr="002237A0" w:rsidRDefault="00C877EE" w:rsidP="00F33B63">
            <w:pPr>
              <w:pStyle w:val="Tabletext"/>
            </w:pPr>
            <w:r w:rsidRPr="002237A0">
              <w:t>Down-Tilt</w:t>
            </w:r>
          </w:p>
        </w:tc>
        <w:tc>
          <w:tcPr>
            <w:tcW w:w="3164" w:type="dxa"/>
          </w:tcPr>
          <w:p w14:paraId="3A8F3C82" w14:textId="77777777" w:rsidR="00C877EE" w:rsidRPr="002237A0" w:rsidRDefault="00C877EE" w:rsidP="00FC426E">
            <w:pPr>
              <w:pStyle w:val="Tabletext"/>
              <w:keepNext/>
              <w:keepLines/>
              <w:jc w:val="left"/>
              <w:rPr>
                <w:i/>
              </w:rPr>
            </w:pPr>
            <w:r w:rsidRPr="002237A0">
              <w:t xml:space="preserve">6° </w:t>
            </w:r>
            <w:r w:rsidRPr="002237A0">
              <w:rPr>
                <w:i/>
              </w:rPr>
              <w:t>(Suburban)</w:t>
            </w:r>
          </w:p>
          <w:p w14:paraId="24112796" w14:textId="77777777" w:rsidR="00C877EE" w:rsidRPr="002237A0" w:rsidRDefault="00C877EE" w:rsidP="00FC426E">
            <w:pPr>
              <w:pStyle w:val="Tabletext"/>
              <w:jc w:val="left"/>
            </w:pPr>
            <w:r w:rsidRPr="002237A0">
              <w:t xml:space="preserve">10° </w:t>
            </w:r>
            <w:r w:rsidRPr="002237A0">
              <w:rPr>
                <w:i/>
              </w:rPr>
              <w:t>(urban)</w:t>
            </w:r>
          </w:p>
        </w:tc>
        <w:tc>
          <w:tcPr>
            <w:tcW w:w="3219" w:type="dxa"/>
          </w:tcPr>
          <w:p w14:paraId="41286F99" w14:textId="77777777" w:rsidR="00C877EE" w:rsidRPr="002237A0" w:rsidRDefault="00C877EE" w:rsidP="00F33B63">
            <w:pPr>
              <w:pStyle w:val="Tabletext"/>
              <w:jc w:val="center"/>
            </w:pPr>
            <w:r w:rsidRPr="002237A0">
              <w:t>N/A</w:t>
            </w:r>
          </w:p>
        </w:tc>
      </w:tr>
      <w:tr w:rsidR="00C877EE" w:rsidRPr="002237A0" w14:paraId="2A3F606C" w14:textId="77777777" w:rsidTr="00F33B63">
        <w:trPr>
          <w:cantSplit/>
          <w:jc w:val="center"/>
        </w:trPr>
        <w:tc>
          <w:tcPr>
            <w:tcW w:w="3256" w:type="dxa"/>
          </w:tcPr>
          <w:p w14:paraId="184A6A93" w14:textId="77777777" w:rsidR="00C877EE" w:rsidRPr="002237A0" w:rsidRDefault="00C877EE" w:rsidP="00F33B63">
            <w:pPr>
              <w:pStyle w:val="Tabletext"/>
            </w:pPr>
            <w:r w:rsidRPr="002237A0">
              <w:t>Antenna height</w:t>
            </w:r>
          </w:p>
        </w:tc>
        <w:tc>
          <w:tcPr>
            <w:tcW w:w="3164" w:type="dxa"/>
          </w:tcPr>
          <w:p w14:paraId="79E755AD" w14:textId="19E3AC22" w:rsidR="00C877EE" w:rsidRPr="002237A0" w:rsidRDefault="00C877EE" w:rsidP="00987346">
            <w:pPr>
              <w:pStyle w:val="Tabletext"/>
              <w:keepNext/>
              <w:keepLines/>
              <w:jc w:val="left"/>
            </w:pPr>
            <w:r w:rsidRPr="002237A0">
              <w:t xml:space="preserve">20 m </w:t>
            </w:r>
            <w:r w:rsidRPr="002237A0">
              <w:rPr>
                <w:i/>
              </w:rPr>
              <w:t>(Suburban)</w:t>
            </w:r>
            <w:r w:rsidRPr="002237A0">
              <w:br/>
              <w:t xml:space="preserve">18 m </w:t>
            </w:r>
            <w:r w:rsidRPr="002237A0">
              <w:rPr>
                <w:i/>
              </w:rPr>
              <w:t>(Urban)</w:t>
            </w:r>
          </w:p>
        </w:tc>
        <w:tc>
          <w:tcPr>
            <w:tcW w:w="3219" w:type="dxa"/>
          </w:tcPr>
          <w:p w14:paraId="3ACECA9B" w14:textId="77777777" w:rsidR="00C877EE" w:rsidRPr="002237A0" w:rsidRDefault="00C877EE" w:rsidP="00F33B63">
            <w:pPr>
              <w:pStyle w:val="Tabletext"/>
              <w:jc w:val="center"/>
            </w:pPr>
            <w:r w:rsidRPr="002237A0">
              <w:t>1.5 m</w:t>
            </w:r>
          </w:p>
        </w:tc>
      </w:tr>
      <w:tr w:rsidR="00C877EE" w:rsidRPr="002237A0" w14:paraId="0C3914B7" w14:textId="77777777" w:rsidTr="00F33B63">
        <w:trPr>
          <w:cantSplit/>
          <w:jc w:val="center"/>
        </w:trPr>
        <w:tc>
          <w:tcPr>
            <w:tcW w:w="3256" w:type="dxa"/>
          </w:tcPr>
          <w:p w14:paraId="5C62C6FB" w14:textId="77777777" w:rsidR="00C877EE" w:rsidRPr="002237A0" w:rsidRDefault="00C877EE" w:rsidP="00FC426E">
            <w:pPr>
              <w:pStyle w:val="Tabletext"/>
              <w:jc w:val="left"/>
            </w:pPr>
            <w:r w:rsidRPr="002237A0">
              <w:t>Below rooftop base station antenna deployment</w:t>
            </w:r>
          </w:p>
        </w:tc>
        <w:tc>
          <w:tcPr>
            <w:tcW w:w="3164" w:type="dxa"/>
          </w:tcPr>
          <w:p w14:paraId="54786A6B" w14:textId="77777777" w:rsidR="00C877EE" w:rsidRPr="002237A0" w:rsidRDefault="00C877EE" w:rsidP="00FC426E">
            <w:pPr>
              <w:pStyle w:val="Tabletext"/>
              <w:keepNext/>
              <w:keepLines/>
              <w:jc w:val="left"/>
            </w:pPr>
            <w:r w:rsidRPr="002237A0">
              <w:t xml:space="preserve">15% </w:t>
            </w:r>
            <w:r w:rsidRPr="002237A0">
              <w:rPr>
                <w:i/>
              </w:rPr>
              <w:t>(Suburban)</w:t>
            </w:r>
            <w:r w:rsidRPr="002237A0">
              <w:br/>
              <w:t xml:space="preserve">65% </w:t>
            </w:r>
            <w:r w:rsidRPr="002237A0">
              <w:rPr>
                <w:i/>
              </w:rPr>
              <w:t>(Urban)</w:t>
            </w:r>
          </w:p>
        </w:tc>
        <w:tc>
          <w:tcPr>
            <w:tcW w:w="3219" w:type="dxa"/>
          </w:tcPr>
          <w:p w14:paraId="2A975F8B" w14:textId="77777777" w:rsidR="00C877EE" w:rsidRPr="002237A0" w:rsidRDefault="00C877EE" w:rsidP="00F33B63">
            <w:pPr>
              <w:pStyle w:val="Tabletext"/>
              <w:jc w:val="center"/>
            </w:pPr>
            <w:r w:rsidRPr="002237A0">
              <w:t>N/A</w:t>
            </w:r>
          </w:p>
        </w:tc>
      </w:tr>
      <w:tr w:rsidR="00FC426E" w:rsidRPr="002237A0" w14:paraId="7B76BA35" w14:textId="77777777" w:rsidTr="00483139">
        <w:trPr>
          <w:cantSplit/>
          <w:jc w:val="center"/>
        </w:trPr>
        <w:tc>
          <w:tcPr>
            <w:tcW w:w="9639" w:type="dxa"/>
            <w:gridSpan w:val="3"/>
          </w:tcPr>
          <w:p w14:paraId="7E3CBEF5" w14:textId="2AC1DAC2" w:rsidR="00FC426E" w:rsidRPr="00FC426E" w:rsidRDefault="00FC426E" w:rsidP="00FC426E">
            <w:pPr>
              <w:pStyle w:val="Tabletext"/>
            </w:pPr>
            <w:r w:rsidRPr="00FC426E">
              <w:rPr>
                <w:b/>
                <w:bCs/>
                <w:i/>
                <w:iCs/>
              </w:rPr>
              <w:t>Emitted powers</w:t>
            </w:r>
          </w:p>
        </w:tc>
      </w:tr>
      <w:tr w:rsidR="00FC426E" w:rsidRPr="002237A0" w14:paraId="253DD667" w14:textId="77777777" w:rsidTr="00B01F91">
        <w:trPr>
          <w:cantSplit/>
          <w:jc w:val="center"/>
        </w:trPr>
        <w:tc>
          <w:tcPr>
            <w:tcW w:w="3256" w:type="dxa"/>
          </w:tcPr>
          <w:p w14:paraId="5D5A1006" w14:textId="4A30AB06" w:rsidR="00FC426E" w:rsidRPr="00FC426E" w:rsidRDefault="00FC426E" w:rsidP="00FC426E">
            <w:pPr>
              <w:pStyle w:val="Tabletext"/>
            </w:pPr>
            <w:r w:rsidRPr="00FC426E">
              <w:t>Ptx</w:t>
            </w:r>
          </w:p>
        </w:tc>
        <w:tc>
          <w:tcPr>
            <w:tcW w:w="3164" w:type="dxa"/>
          </w:tcPr>
          <w:p w14:paraId="6325A00D" w14:textId="481DEBFB" w:rsidR="00FC426E" w:rsidRPr="00FC426E" w:rsidRDefault="00FC426E" w:rsidP="00FC426E">
            <w:pPr>
              <w:pStyle w:val="Tabletext"/>
              <w:jc w:val="left"/>
            </w:pPr>
            <w:r w:rsidRPr="00FC426E">
              <w:t>22 dBm per element</w:t>
            </w:r>
          </w:p>
        </w:tc>
        <w:tc>
          <w:tcPr>
            <w:tcW w:w="3219" w:type="dxa"/>
          </w:tcPr>
          <w:p w14:paraId="357A05D0" w14:textId="3EF2DE1E" w:rsidR="00FC426E" w:rsidRPr="00FC426E" w:rsidRDefault="00FC426E" w:rsidP="00FC426E">
            <w:pPr>
              <w:pStyle w:val="Tabletext"/>
              <w:jc w:val="center"/>
            </w:pPr>
            <w:r w:rsidRPr="00FC426E">
              <w:t>23 dBm</w:t>
            </w:r>
          </w:p>
        </w:tc>
      </w:tr>
      <w:tr w:rsidR="00FC426E" w:rsidRPr="002237A0" w14:paraId="1173C9CA" w14:textId="77777777" w:rsidTr="00B01F91">
        <w:trPr>
          <w:cantSplit/>
          <w:jc w:val="center"/>
        </w:trPr>
        <w:tc>
          <w:tcPr>
            <w:tcW w:w="3256" w:type="dxa"/>
          </w:tcPr>
          <w:p w14:paraId="5056FF17" w14:textId="063FE7E3" w:rsidR="00FC426E" w:rsidRPr="00FC426E" w:rsidRDefault="00FC426E" w:rsidP="00FC426E">
            <w:pPr>
              <w:pStyle w:val="Tabletext"/>
            </w:pPr>
            <w:r w:rsidRPr="00FC426E">
              <w:t>Spectral mask (relative to total conducted power of carrier)</w:t>
            </w:r>
          </w:p>
        </w:tc>
        <w:tc>
          <w:tcPr>
            <w:tcW w:w="3164" w:type="dxa"/>
          </w:tcPr>
          <w:p w14:paraId="3484EEBF" w14:textId="5CAFB1C6" w:rsidR="00FC426E" w:rsidRPr="00FC426E" w:rsidRDefault="00FC426E" w:rsidP="00FC426E">
            <w:pPr>
              <w:pStyle w:val="Tabletext"/>
              <w:jc w:val="left"/>
            </w:pPr>
            <w:r w:rsidRPr="00FC426E">
              <w:t>−50.1 dBc/MHz (adjacent)</w:t>
            </w:r>
          </w:p>
        </w:tc>
        <w:tc>
          <w:tcPr>
            <w:tcW w:w="3219" w:type="dxa"/>
          </w:tcPr>
          <w:p w14:paraId="6AC7E39C" w14:textId="5B43EF9D" w:rsidR="00FC426E" w:rsidRPr="00FC426E" w:rsidRDefault="00FC426E" w:rsidP="00FC426E">
            <w:pPr>
              <w:pStyle w:val="Tabletext"/>
              <w:jc w:val="center"/>
            </w:pPr>
            <w:r w:rsidRPr="00FC426E">
              <w:t>−30 dBc/MHz (adjacent)</w:t>
            </w:r>
          </w:p>
        </w:tc>
      </w:tr>
      <w:tr w:rsidR="00FC426E" w:rsidRPr="002237A0" w14:paraId="0CF0D368" w14:textId="77777777" w:rsidTr="00B01F91">
        <w:trPr>
          <w:cantSplit/>
          <w:jc w:val="center"/>
        </w:trPr>
        <w:tc>
          <w:tcPr>
            <w:tcW w:w="3256" w:type="dxa"/>
          </w:tcPr>
          <w:p w14:paraId="22111670" w14:textId="584C4F72" w:rsidR="00FC426E" w:rsidRPr="00FC426E" w:rsidRDefault="00FC426E" w:rsidP="00FC426E">
            <w:pPr>
              <w:pStyle w:val="Tabletext"/>
            </w:pPr>
            <w:r w:rsidRPr="00FC426E">
              <w:t xml:space="preserve">Ohmic losses (included in </w:t>
            </w:r>
            <w:r w:rsidRPr="000D5208">
              <w:rPr>
                <w:i/>
                <w:iCs/>
              </w:rPr>
              <w:t>G</w:t>
            </w:r>
            <w:r w:rsidRPr="000D5208">
              <w:rPr>
                <w:i/>
                <w:iCs/>
                <w:vertAlign w:val="subscript"/>
              </w:rPr>
              <w:t>elem</w:t>
            </w:r>
            <w:r w:rsidRPr="00FC426E">
              <w:t>)</w:t>
            </w:r>
          </w:p>
        </w:tc>
        <w:tc>
          <w:tcPr>
            <w:tcW w:w="3164" w:type="dxa"/>
          </w:tcPr>
          <w:p w14:paraId="0496882E" w14:textId="0290BA76" w:rsidR="00FC426E" w:rsidRPr="00FC426E" w:rsidRDefault="00FC426E" w:rsidP="005B1B0D">
            <w:pPr>
              <w:pStyle w:val="Tabletext"/>
              <w:jc w:val="center"/>
            </w:pPr>
            <w:r w:rsidRPr="00FC426E">
              <w:t>2 dB</w:t>
            </w:r>
          </w:p>
        </w:tc>
        <w:tc>
          <w:tcPr>
            <w:tcW w:w="3219" w:type="dxa"/>
          </w:tcPr>
          <w:p w14:paraId="1DF2F6C0" w14:textId="054DDF84" w:rsidR="00FC426E" w:rsidRPr="00FC426E" w:rsidRDefault="00FC426E" w:rsidP="005B1B0D">
            <w:pPr>
              <w:pStyle w:val="Tabletext"/>
              <w:jc w:val="center"/>
            </w:pPr>
            <w:r w:rsidRPr="00FC426E">
              <w:t>2 dB</w:t>
            </w:r>
          </w:p>
        </w:tc>
      </w:tr>
      <w:tr w:rsidR="00FC426E" w:rsidRPr="002237A0" w14:paraId="196EF925" w14:textId="77777777" w:rsidTr="00B01F91">
        <w:trPr>
          <w:cantSplit/>
          <w:jc w:val="center"/>
        </w:trPr>
        <w:tc>
          <w:tcPr>
            <w:tcW w:w="3256" w:type="dxa"/>
          </w:tcPr>
          <w:p w14:paraId="2F45B98B" w14:textId="17848999" w:rsidR="00FC426E" w:rsidRPr="00FC426E" w:rsidRDefault="00FC426E" w:rsidP="00FC426E">
            <w:pPr>
              <w:pStyle w:val="Tabletext"/>
            </w:pPr>
            <w:r w:rsidRPr="00FC426E">
              <w:t>Other losses</w:t>
            </w:r>
          </w:p>
        </w:tc>
        <w:tc>
          <w:tcPr>
            <w:tcW w:w="3164" w:type="dxa"/>
          </w:tcPr>
          <w:p w14:paraId="20EBD88C" w14:textId="529F775B" w:rsidR="00FC426E" w:rsidRPr="00FC426E" w:rsidRDefault="00FC426E" w:rsidP="005B1B0D">
            <w:pPr>
              <w:pStyle w:val="Tabletext"/>
              <w:jc w:val="center"/>
            </w:pPr>
            <w:r w:rsidRPr="00FC426E">
              <w:t>N/A</w:t>
            </w:r>
          </w:p>
        </w:tc>
        <w:tc>
          <w:tcPr>
            <w:tcW w:w="3219" w:type="dxa"/>
          </w:tcPr>
          <w:p w14:paraId="12DF3E8A" w14:textId="4AB2C546" w:rsidR="00FC426E" w:rsidRPr="00FC426E" w:rsidRDefault="00FC426E" w:rsidP="005B1B0D">
            <w:pPr>
              <w:pStyle w:val="Tabletext"/>
              <w:jc w:val="center"/>
            </w:pPr>
            <w:r w:rsidRPr="00FC426E">
              <w:t>4 dB (body loss)</w:t>
            </w:r>
          </w:p>
        </w:tc>
      </w:tr>
      <w:tr w:rsidR="00FC426E" w:rsidRPr="002237A0" w14:paraId="73940566" w14:textId="77777777" w:rsidTr="00B01F91">
        <w:trPr>
          <w:cantSplit/>
          <w:jc w:val="center"/>
        </w:trPr>
        <w:tc>
          <w:tcPr>
            <w:tcW w:w="3256" w:type="dxa"/>
          </w:tcPr>
          <w:p w14:paraId="5158BF15" w14:textId="4746DD1B" w:rsidR="00FC426E" w:rsidRPr="002237A0" w:rsidRDefault="00FC426E" w:rsidP="00FC426E">
            <w:pPr>
              <w:pStyle w:val="Tabletext"/>
            </w:pPr>
            <w:r w:rsidRPr="002237A0">
              <w:t>Conducted spectral power density</w:t>
            </w:r>
            <w:r w:rsidRPr="002237A0">
              <w:br/>
              <w:t>(Total array, without gain)</w:t>
            </w:r>
          </w:p>
        </w:tc>
        <w:tc>
          <w:tcPr>
            <w:tcW w:w="3164" w:type="dxa"/>
          </w:tcPr>
          <w:p w14:paraId="049D2403" w14:textId="77777777" w:rsidR="00FC426E" w:rsidRPr="00D23B92" w:rsidRDefault="00FC426E" w:rsidP="00FC426E">
            <w:pPr>
              <w:pStyle w:val="Tabletext"/>
              <w:jc w:val="left"/>
              <w:rPr>
                <w:lang w:val="de-DE"/>
              </w:rPr>
            </w:pPr>
            <w:r w:rsidRPr="00D23B92">
              <w:rPr>
                <w:lang w:val="de-DE"/>
              </w:rPr>
              <w:t>26 dBm/MHz (in</w:t>
            </w:r>
            <w:r w:rsidRPr="00D23B92">
              <w:rPr>
                <w:lang w:val="de-DE"/>
              </w:rPr>
              <w:noBreakHyphen/>
              <w:t>band)</w:t>
            </w:r>
          </w:p>
          <w:p w14:paraId="54A75CC6" w14:textId="1B7B3A58" w:rsidR="00FC426E" w:rsidRPr="002237A0" w:rsidRDefault="00FC426E" w:rsidP="00FC426E">
            <w:pPr>
              <w:pStyle w:val="Tabletext"/>
              <w:jc w:val="left"/>
            </w:pPr>
            <w:r w:rsidRPr="00D23B92">
              <w:rPr>
                <w:lang w:val="de-DE"/>
              </w:rPr>
              <w:t>−4 dBm/MHz (adjacent)</w:t>
            </w:r>
          </w:p>
        </w:tc>
        <w:tc>
          <w:tcPr>
            <w:tcW w:w="3219" w:type="dxa"/>
          </w:tcPr>
          <w:p w14:paraId="6179FEBC" w14:textId="77777777" w:rsidR="00FC426E" w:rsidRPr="00D23B92" w:rsidRDefault="00FC426E" w:rsidP="00FC426E">
            <w:pPr>
              <w:pStyle w:val="Tabletext"/>
              <w:jc w:val="center"/>
              <w:rPr>
                <w:lang w:val="de-DE"/>
              </w:rPr>
            </w:pPr>
            <w:r w:rsidRPr="00D23B92">
              <w:rPr>
                <w:lang w:val="de-DE"/>
              </w:rPr>
              <w:t>3 dBm/MHz (in</w:t>
            </w:r>
            <w:r w:rsidRPr="00D23B92">
              <w:rPr>
                <w:lang w:val="de-DE"/>
              </w:rPr>
              <w:noBreakHyphen/>
              <w:t>band)</w:t>
            </w:r>
          </w:p>
          <w:p w14:paraId="339EF118" w14:textId="202E580D" w:rsidR="00FC426E" w:rsidRPr="002237A0" w:rsidRDefault="00FC426E" w:rsidP="00FC426E">
            <w:pPr>
              <w:pStyle w:val="Tabletext"/>
              <w:jc w:val="center"/>
            </w:pPr>
            <w:r w:rsidRPr="00D23B92">
              <w:rPr>
                <w:lang w:val="de-DE"/>
              </w:rPr>
              <w:t>−7 dBm/MHz (adjacent)</w:t>
            </w:r>
          </w:p>
        </w:tc>
      </w:tr>
      <w:tr w:rsidR="00FC426E" w:rsidRPr="002237A0" w14:paraId="125A6529" w14:textId="77777777" w:rsidTr="00B01F91">
        <w:trPr>
          <w:cantSplit/>
          <w:jc w:val="center"/>
        </w:trPr>
        <w:tc>
          <w:tcPr>
            <w:tcW w:w="3256" w:type="dxa"/>
          </w:tcPr>
          <w:p w14:paraId="01B07DBC" w14:textId="2CF4B7D3" w:rsidR="00FC426E" w:rsidRPr="002237A0" w:rsidRDefault="00FC426E" w:rsidP="00987346">
            <w:pPr>
              <w:pStyle w:val="Tabletext"/>
              <w:jc w:val="left"/>
            </w:pPr>
            <w:r w:rsidRPr="002237A0">
              <w:t>Power into RAS frequency band (Spectroscopy channel width: 50 kHz)</w:t>
            </w:r>
          </w:p>
        </w:tc>
        <w:tc>
          <w:tcPr>
            <w:tcW w:w="3164" w:type="dxa"/>
          </w:tcPr>
          <w:p w14:paraId="433CEFF8" w14:textId="77777777" w:rsidR="00FC426E" w:rsidRPr="002237A0" w:rsidRDefault="00FC426E" w:rsidP="00FC426E">
            <w:pPr>
              <w:pStyle w:val="Tabletext"/>
              <w:jc w:val="left"/>
            </w:pPr>
            <w:r w:rsidRPr="002237A0">
              <w:t>13 dBm (in</w:t>
            </w:r>
            <w:r w:rsidRPr="002237A0">
              <w:noBreakHyphen/>
              <w:t>band)</w:t>
            </w:r>
          </w:p>
          <w:p w14:paraId="6AD43DFB" w14:textId="13CEE087" w:rsidR="00FC426E" w:rsidRPr="002237A0" w:rsidRDefault="00FC426E" w:rsidP="00FC426E">
            <w:pPr>
              <w:pStyle w:val="Tabletext"/>
              <w:jc w:val="left"/>
            </w:pPr>
            <w:r w:rsidRPr="002237A0">
              <w:t>−17 dBm (adjacent)</w:t>
            </w:r>
          </w:p>
        </w:tc>
        <w:tc>
          <w:tcPr>
            <w:tcW w:w="3219" w:type="dxa"/>
          </w:tcPr>
          <w:p w14:paraId="02884FF2" w14:textId="77777777" w:rsidR="00FC426E" w:rsidRPr="002237A0" w:rsidRDefault="00FC426E" w:rsidP="00FC426E">
            <w:pPr>
              <w:pStyle w:val="Tabletext"/>
              <w:jc w:val="center"/>
            </w:pPr>
            <w:r w:rsidRPr="002237A0">
              <w:t>−10 dBm (in</w:t>
            </w:r>
            <w:r w:rsidRPr="002237A0">
              <w:noBreakHyphen/>
              <w:t>band)</w:t>
            </w:r>
          </w:p>
          <w:p w14:paraId="6B5AB839" w14:textId="426FB388" w:rsidR="00FC426E" w:rsidRPr="002237A0" w:rsidRDefault="00FC426E" w:rsidP="00FC426E">
            <w:pPr>
              <w:pStyle w:val="Tabletext"/>
              <w:jc w:val="center"/>
            </w:pPr>
            <w:r w:rsidRPr="002237A0">
              <w:t>−20 dBm (adjacent)</w:t>
            </w:r>
          </w:p>
        </w:tc>
      </w:tr>
      <w:tr w:rsidR="00FC426E" w:rsidRPr="002237A0" w14:paraId="6DB05B31" w14:textId="77777777" w:rsidTr="00B01F91">
        <w:trPr>
          <w:cantSplit/>
          <w:jc w:val="center"/>
        </w:trPr>
        <w:tc>
          <w:tcPr>
            <w:tcW w:w="3256" w:type="dxa"/>
          </w:tcPr>
          <w:p w14:paraId="30E79283" w14:textId="52474039" w:rsidR="00FC426E" w:rsidRPr="002237A0" w:rsidRDefault="00FC426E" w:rsidP="00FC426E">
            <w:pPr>
              <w:pStyle w:val="Tabletext"/>
            </w:pPr>
            <w:r w:rsidRPr="002237A0">
              <w:t>UE power control parameters</w:t>
            </w:r>
          </w:p>
        </w:tc>
        <w:tc>
          <w:tcPr>
            <w:tcW w:w="3164" w:type="dxa"/>
          </w:tcPr>
          <w:p w14:paraId="3EEC8368" w14:textId="1277B70E" w:rsidR="00FC426E" w:rsidRPr="002237A0" w:rsidRDefault="00FC426E" w:rsidP="00FC426E">
            <w:pPr>
              <w:pStyle w:val="Tabletext"/>
              <w:jc w:val="center"/>
            </w:pPr>
            <w:r w:rsidRPr="002237A0">
              <w:t>N/A</w:t>
            </w:r>
          </w:p>
        </w:tc>
        <w:tc>
          <w:tcPr>
            <w:tcW w:w="3219" w:type="dxa"/>
          </w:tcPr>
          <w:p w14:paraId="15B66097" w14:textId="77777777" w:rsidR="00FC426E" w:rsidRPr="002237A0" w:rsidRDefault="00FC426E" w:rsidP="00FC426E">
            <w:pPr>
              <w:pStyle w:val="Tabletext"/>
              <w:jc w:val="center"/>
            </w:pPr>
            <w:r w:rsidRPr="002237A0">
              <w:t>PCMAX = 23 dBm</w:t>
            </w:r>
          </w:p>
          <w:p w14:paraId="10A445CB" w14:textId="77777777" w:rsidR="00FC426E" w:rsidRPr="002237A0" w:rsidRDefault="00FC426E" w:rsidP="00FC426E">
            <w:pPr>
              <w:pStyle w:val="Tabletext"/>
              <w:jc w:val="center"/>
            </w:pPr>
            <w:r w:rsidRPr="002237A0">
              <w:t>P0 PUSCH = −95.5 dBm</w:t>
            </w:r>
          </w:p>
          <w:p w14:paraId="127A0221" w14:textId="0916346C" w:rsidR="00FC426E" w:rsidRPr="002237A0" w:rsidRDefault="00FC426E" w:rsidP="00FC426E">
            <w:pPr>
              <w:pStyle w:val="Tabletext"/>
              <w:jc w:val="center"/>
            </w:pPr>
            <w:r w:rsidRPr="002237A0">
              <w:t>α = 0.8</w:t>
            </w:r>
          </w:p>
        </w:tc>
      </w:tr>
      <w:tr w:rsidR="00581907" w:rsidRPr="002237A0" w14:paraId="7A1DEBA6" w14:textId="77777777" w:rsidTr="00B01F91">
        <w:trPr>
          <w:cantSplit/>
          <w:jc w:val="center"/>
        </w:trPr>
        <w:tc>
          <w:tcPr>
            <w:tcW w:w="3256" w:type="dxa"/>
          </w:tcPr>
          <w:p w14:paraId="25D01EA3" w14:textId="77777777" w:rsidR="00581907" w:rsidRPr="002237A0" w:rsidRDefault="00581907" w:rsidP="00B01F91">
            <w:pPr>
              <w:pStyle w:val="Tabletext"/>
            </w:pPr>
            <w:r w:rsidRPr="002237A0">
              <w:t>Network loading factor</w:t>
            </w:r>
          </w:p>
        </w:tc>
        <w:tc>
          <w:tcPr>
            <w:tcW w:w="3164" w:type="dxa"/>
          </w:tcPr>
          <w:p w14:paraId="3C341AB2" w14:textId="77777777" w:rsidR="00581907" w:rsidRPr="002237A0" w:rsidRDefault="00581907" w:rsidP="00FC426E">
            <w:pPr>
              <w:pStyle w:val="Tabletext"/>
              <w:jc w:val="center"/>
            </w:pPr>
            <w:r w:rsidRPr="002237A0">
              <w:t>20%</w:t>
            </w:r>
          </w:p>
        </w:tc>
        <w:tc>
          <w:tcPr>
            <w:tcW w:w="3219" w:type="dxa"/>
          </w:tcPr>
          <w:p w14:paraId="35F10372" w14:textId="77777777" w:rsidR="00581907" w:rsidRPr="002237A0" w:rsidRDefault="00581907" w:rsidP="00B01F91">
            <w:pPr>
              <w:pStyle w:val="Tabletext"/>
              <w:jc w:val="center"/>
            </w:pPr>
            <w:r w:rsidRPr="002237A0">
              <w:t>N/A</w:t>
            </w:r>
          </w:p>
        </w:tc>
      </w:tr>
      <w:tr w:rsidR="00581907" w:rsidRPr="002237A0" w14:paraId="253752AA" w14:textId="77777777" w:rsidTr="00B01F91">
        <w:trPr>
          <w:cantSplit/>
          <w:jc w:val="center"/>
        </w:trPr>
        <w:tc>
          <w:tcPr>
            <w:tcW w:w="3256" w:type="dxa"/>
          </w:tcPr>
          <w:p w14:paraId="68E64B32" w14:textId="77777777" w:rsidR="00581907" w:rsidRPr="002237A0" w:rsidRDefault="00581907" w:rsidP="00B01F91">
            <w:pPr>
              <w:pStyle w:val="Tabletext"/>
            </w:pPr>
            <w:r w:rsidRPr="002237A0">
              <w:t>TDD activity factor</w:t>
            </w:r>
          </w:p>
        </w:tc>
        <w:tc>
          <w:tcPr>
            <w:tcW w:w="3164" w:type="dxa"/>
          </w:tcPr>
          <w:p w14:paraId="65DF9BCC" w14:textId="77777777" w:rsidR="00581907" w:rsidRPr="002237A0" w:rsidRDefault="00581907" w:rsidP="00FC426E">
            <w:pPr>
              <w:pStyle w:val="Tabletext"/>
              <w:jc w:val="center"/>
            </w:pPr>
            <w:r w:rsidRPr="002237A0">
              <w:t>75%</w:t>
            </w:r>
          </w:p>
        </w:tc>
        <w:tc>
          <w:tcPr>
            <w:tcW w:w="3219" w:type="dxa"/>
          </w:tcPr>
          <w:p w14:paraId="4E68CAC2" w14:textId="77777777" w:rsidR="00581907" w:rsidRPr="002237A0" w:rsidRDefault="00581907" w:rsidP="00B01F91">
            <w:pPr>
              <w:pStyle w:val="Tabletext"/>
              <w:jc w:val="center"/>
            </w:pPr>
            <w:r w:rsidRPr="002237A0">
              <w:t>25%</w:t>
            </w:r>
          </w:p>
        </w:tc>
      </w:tr>
    </w:tbl>
    <w:p w14:paraId="70FFB736" w14:textId="77777777" w:rsidR="00987346" w:rsidRPr="00481C10" w:rsidRDefault="00987346" w:rsidP="00987346">
      <w:pPr>
        <w:pStyle w:val="TableNo"/>
      </w:pPr>
      <w:r w:rsidRPr="00FC426E">
        <w:lastRenderedPageBreak/>
        <w:t>TABLE 3 (</w:t>
      </w:r>
      <w:r w:rsidRPr="00FC426E">
        <w:rPr>
          <w:i/>
          <w:iCs/>
        </w:rPr>
        <w:t>end</w:t>
      </w:r>
      <w:r w:rsidRPr="00FC426E">
        <w:t>)</w:t>
      </w:r>
    </w:p>
    <w:tbl>
      <w:tblPr>
        <w:tblStyle w:val="TableGrid1"/>
        <w:tblW w:w="9639" w:type="dxa"/>
        <w:jc w:val="center"/>
        <w:tblLayout w:type="fixed"/>
        <w:tblLook w:val="04A0" w:firstRow="1" w:lastRow="0" w:firstColumn="1" w:lastColumn="0" w:noHBand="0" w:noVBand="1"/>
      </w:tblPr>
      <w:tblGrid>
        <w:gridCol w:w="3256"/>
        <w:gridCol w:w="3164"/>
        <w:gridCol w:w="3219"/>
      </w:tblGrid>
      <w:tr w:rsidR="00987346" w:rsidRPr="002237A0" w14:paraId="70DC1BE4" w14:textId="77777777" w:rsidTr="00A455D9">
        <w:trPr>
          <w:cantSplit/>
          <w:tblHeader/>
          <w:jc w:val="center"/>
        </w:trPr>
        <w:tc>
          <w:tcPr>
            <w:tcW w:w="3256" w:type="dxa"/>
          </w:tcPr>
          <w:p w14:paraId="1D2487CF" w14:textId="77777777" w:rsidR="00987346" w:rsidRPr="002237A0" w:rsidRDefault="00987346" w:rsidP="00A455D9">
            <w:pPr>
              <w:pStyle w:val="Tablehead"/>
              <w:keepLines/>
            </w:pPr>
            <w:r w:rsidRPr="002237A0">
              <w:t>Parameters</w:t>
            </w:r>
          </w:p>
        </w:tc>
        <w:tc>
          <w:tcPr>
            <w:tcW w:w="3164" w:type="dxa"/>
          </w:tcPr>
          <w:p w14:paraId="1D7AC6F9" w14:textId="77777777" w:rsidR="00987346" w:rsidRPr="002237A0" w:rsidRDefault="00987346" w:rsidP="00A455D9">
            <w:pPr>
              <w:pStyle w:val="Tablehead"/>
              <w:keepLines/>
            </w:pPr>
            <w:r w:rsidRPr="002237A0">
              <w:t>IMT Base station</w:t>
            </w:r>
          </w:p>
        </w:tc>
        <w:tc>
          <w:tcPr>
            <w:tcW w:w="3219" w:type="dxa"/>
          </w:tcPr>
          <w:p w14:paraId="0A300FD5" w14:textId="77777777" w:rsidR="00987346" w:rsidRPr="002237A0" w:rsidRDefault="00987346" w:rsidP="00A455D9">
            <w:pPr>
              <w:pStyle w:val="Tablehead"/>
              <w:keepLines/>
            </w:pPr>
            <w:r w:rsidRPr="002237A0">
              <w:t>IMT User equipment</w:t>
            </w:r>
          </w:p>
        </w:tc>
      </w:tr>
      <w:tr w:rsidR="00581907" w:rsidRPr="002237A0" w14:paraId="6275D521" w14:textId="77777777" w:rsidTr="00B01F91">
        <w:trPr>
          <w:cantSplit/>
          <w:jc w:val="center"/>
        </w:trPr>
        <w:tc>
          <w:tcPr>
            <w:tcW w:w="9639" w:type="dxa"/>
            <w:gridSpan w:val="3"/>
          </w:tcPr>
          <w:p w14:paraId="566B0398" w14:textId="57BCCB2E" w:rsidR="00581907" w:rsidRPr="002237A0" w:rsidRDefault="00581907" w:rsidP="00B01F91">
            <w:pPr>
              <w:pStyle w:val="Tabletext"/>
              <w:rPr>
                <w:b/>
                <w:bCs/>
                <w:i/>
                <w:iCs/>
              </w:rPr>
            </w:pPr>
            <w:r w:rsidRPr="002237A0">
              <w:rPr>
                <w:b/>
                <w:bCs/>
                <w:i/>
                <w:iCs/>
              </w:rPr>
              <w:t>Deployment</w:t>
            </w:r>
          </w:p>
        </w:tc>
      </w:tr>
      <w:tr w:rsidR="00581907" w:rsidRPr="002237A0" w14:paraId="224C1A92" w14:textId="77777777" w:rsidTr="00B01F91">
        <w:trPr>
          <w:cantSplit/>
          <w:jc w:val="center"/>
        </w:trPr>
        <w:tc>
          <w:tcPr>
            <w:tcW w:w="3256" w:type="dxa"/>
          </w:tcPr>
          <w:p w14:paraId="5D7E36F1" w14:textId="77777777" w:rsidR="00581907" w:rsidRPr="002237A0" w:rsidRDefault="00581907" w:rsidP="00B01F91">
            <w:pPr>
              <w:pStyle w:val="Tabletext"/>
            </w:pPr>
            <w:r w:rsidRPr="002237A0">
              <w:t>Rb (housing ratio)</w:t>
            </w:r>
          </w:p>
        </w:tc>
        <w:tc>
          <w:tcPr>
            <w:tcW w:w="6383" w:type="dxa"/>
            <w:gridSpan w:val="2"/>
          </w:tcPr>
          <w:p w14:paraId="4E0EA13A" w14:textId="77777777" w:rsidR="00581907" w:rsidRPr="002237A0" w:rsidRDefault="00581907" w:rsidP="00B01F91">
            <w:pPr>
              <w:pStyle w:val="Tabletext"/>
              <w:jc w:val="center"/>
            </w:pPr>
            <w:r w:rsidRPr="002237A0">
              <w:t>2%</w:t>
            </w:r>
          </w:p>
        </w:tc>
      </w:tr>
      <w:tr w:rsidR="00581907" w:rsidRPr="002237A0" w14:paraId="0E1C6DA5" w14:textId="77777777" w:rsidTr="00B01F91">
        <w:trPr>
          <w:cantSplit/>
          <w:jc w:val="center"/>
        </w:trPr>
        <w:tc>
          <w:tcPr>
            <w:tcW w:w="3256" w:type="dxa"/>
          </w:tcPr>
          <w:p w14:paraId="5CA4071D" w14:textId="77777777" w:rsidR="00581907" w:rsidRPr="002237A0" w:rsidRDefault="00581907" w:rsidP="00B01F91">
            <w:pPr>
              <w:pStyle w:val="Tabletext"/>
            </w:pPr>
            <w:r w:rsidRPr="002237A0">
              <w:t>Ra (ratio of hotspot area to housing area)</w:t>
            </w:r>
          </w:p>
        </w:tc>
        <w:tc>
          <w:tcPr>
            <w:tcW w:w="6383" w:type="dxa"/>
            <w:gridSpan w:val="2"/>
          </w:tcPr>
          <w:p w14:paraId="1BB1C698" w14:textId="77777777" w:rsidR="00581907" w:rsidRPr="002237A0" w:rsidRDefault="00581907" w:rsidP="00FC426E">
            <w:pPr>
              <w:pStyle w:val="Tabletext"/>
              <w:jc w:val="left"/>
            </w:pPr>
            <w:r w:rsidRPr="002237A0">
              <w:t xml:space="preserve">5% </w:t>
            </w:r>
            <w:r w:rsidRPr="002237A0">
              <w:rPr>
                <w:i/>
              </w:rPr>
              <w:t>(Suburban)</w:t>
            </w:r>
            <w:r>
              <w:rPr>
                <w:i/>
              </w:rPr>
              <w:br/>
            </w:r>
            <w:r w:rsidRPr="002237A0">
              <w:t xml:space="preserve">10% </w:t>
            </w:r>
            <w:r w:rsidRPr="002237A0">
              <w:rPr>
                <w:i/>
              </w:rPr>
              <w:t>(Urban)</w:t>
            </w:r>
          </w:p>
        </w:tc>
      </w:tr>
      <w:tr w:rsidR="00581907" w:rsidRPr="002237A0" w14:paraId="685FCC3E" w14:textId="77777777" w:rsidTr="00B01F91">
        <w:trPr>
          <w:cantSplit/>
          <w:jc w:val="center"/>
        </w:trPr>
        <w:tc>
          <w:tcPr>
            <w:tcW w:w="3256" w:type="dxa"/>
          </w:tcPr>
          <w:p w14:paraId="73A6FDCC" w14:textId="77777777" w:rsidR="00581907" w:rsidRPr="002237A0" w:rsidRDefault="00581907" w:rsidP="00B01F91">
            <w:pPr>
              <w:pStyle w:val="Tabletext"/>
            </w:pPr>
            <w:r w:rsidRPr="002237A0">
              <w:t>Deployment density in hotspot area (number of sectors; 3 sectors per BS position)</w:t>
            </w:r>
          </w:p>
        </w:tc>
        <w:tc>
          <w:tcPr>
            <w:tcW w:w="3164" w:type="dxa"/>
          </w:tcPr>
          <w:p w14:paraId="6863776A" w14:textId="77777777" w:rsidR="00581907" w:rsidRPr="002237A0" w:rsidRDefault="00581907" w:rsidP="00FC426E">
            <w:pPr>
              <w:pStyle w:val="Tabletext"/>
              <w:jc w:val="left"/>
            </w:pPr>
            <w:r w:rsidRPr="002237A0">
              <w:t>2.4 km</w:t>
            </w:r>
            <w:r w:rsidRPr="002237A0">
              <w:rPr>
                <w:vertAlign w:val="superscript"/>
              </w:rPr>
              <w:t>–2</w:t>
            </w:r>
            <w:r w:rsidRPr="002237A0">
              <w:t xml:space="preserve"> </w:t>
            </w:r>
            <w:r w:rsidRPr="002237A0">
              <w:rPr>
                <w:i/>
              </w:rPr>
              <w:t>(Suburban)</w:t>
            </w:r>
            <w:r w:rsidRPr="002237A0">
              <w:br/>
              <w:t>10 km</w:t>
            </w:r>
            <w:r w:rsidRPr="002237A0">
              <w:rPr>
                <w:vertAlign w:val="superscript"/>
              </w:rPr>
              <w:t>–2</w:t>
            </w:r>
            <w:r w:rsidRPr="002237A0">
              <w:t xml:space="preserve"> </w:t>
            </w:r>
            <w:r w:rsidRPr="002237A0">
              <w:rPr>
                <w:i/>
              </w:rPr>
              <w:t>(Urban)</w:t>
            </w:r>
          </w:p>
        </w:tc>
        <w:tc>
          <w:tcPr>
            <w:tcW w:w="3219" w:type="dxa"/>
          </w:tcPr>
          <w:p w14:paraId="4AE90489" w14:textId="77777777" w:rsidR="00581907" w:rsidRPr="002237A0" w:rsidRDefault="00581907" w:rsidP="00FC426E">
            <w:pPr>
              <w:pStyle w:val="Tabletext"/>
              <w:jc w:val="left"/>
            </w:pPr>
            <w:r w:rsidRPr="002237A0">
              <w:t>3 UEs per BS sector</w:t>
            </w:r>
          </w:p>
        </w:tc>
      </w:tr>
      <w:tr w:rsidR="00581907" w:rsidRPr="002237A0" w14:paraId="4A7A4DEF" w14:textId="77777777" w:rsidTr="00B01F91">
        <w:trPr>
          <w:cantSplit/>
          <w:jc w:val="center"/>
        </w:trPr>
        <w:tc>
          <w:tcPr>
            <w:tcW w:w="3256" w:type="dxa"/>
          </w:tcPr>
          <w:p w14:paraId="3E2B4383" w14:textId="77777777" w:rsidR="00581907" w:rsidRPr="002237A0" w:rsidRDefault="00581907" w:rsidP="00B01F91">
            <w:pPr>
              <w:pStyle w:val="Tabletext"/>
            </w:pPr>
            <w:r w:rsidRPr="002237A0">
              <w:t>Fraction of indoor devices</w:t>
            </w:r>
          </w:p>
        </w:tc>
        <w:tc>
          <w:tcPr>
            <w:tcW w:w="3164" w:type="dxa"/>
          </w:tcPr>
          <w:p w14:paraId="1CC9BC07" w14:textId="77777777" w:rsidR="00581907" w:rsidRPr="002237A0" w:rsidRDefault="00581907" w:rsidP="00B01F91">
            <w:pPr>
              <w:pStyle w:val="Tabletext"/>
              <w:jc w:val="center"/>
            </w:pPr>
            <w:r w:rsidRPr="002237A0">
              <w:t>N/A</w:t>
            </w:r>
          </w:p>
        </w:tc>
        <w:tc>
          <w:tcPr>
            <w:tcW w:w="3219" w:type="dxa"/>
          </w:tcPr>
          <w:p w14:paraId="023F1E4E" w14:textId="77777777" w:rsidR="00581907" w:rsidRPr="002237A0" w:rsidRDefault="00581907" w:rsidP="00FC426E">
            <w:pPr>
              <w:pStyle w:val="Tabletext"/>
              <w:jc w:val="left"/>
            </w:pPr>
            <w:r w:rsidRPr="002237A0">
              <w:t xml:space="preserve">70% </w:t>
            </w:r>
            <w:r w:rsidRPr="002237A0">
              <w:rPr>
                <w:i/>
              </w:rPr>
              <w:t>(Suburban)</w:t>
            </w:r>
            <w:r w:rsidRPr="002237A0">
              <w:br/>
              <w:t xml:space="preserve">70% </w:t>
            </w:r>
            <w:r w:rsidRPr="002237A0">
              <w:rPr>
                <w:i/>
              </w:rPr>
              <w:t>(Urban)</w:t>
            </w:r>
          </w:p>
        </w:tc>
      </w:tr>
      <w:tr w:rsidR="00581907" w:rsidRPr="002237A0" w14:paraId="6BA7E82C" w14:textId="77777777" w:rsidTr="00B01F91">
        <w:trPr>
          <w:cantSplit/>
          <w:jc w:val="center"/>
        </w:trPr>
        <w:tc>
          <w:tcPr>
            <w:tcW w:w="9639" w:type="dxa"/>
            <w:gridSpan w:val="3"/>
          </w:tcPr>
          <w:p w14:paraId="510C9B1F" w14:textId="77777777" w:rsidR="00581907" w:rsidRPr="002237A0" w:rsidRDefault="00581907" w:rsidP="00FC426E">
            <w:pPr>
              <w:pStyle w:val="Tabletext"/>
              <w:jc w:val="left"/>
              <w:rPr>
                <w:b/>
                <w:bCs/>
                <w:i/>
                <w:iCs/>
              </w:rPr>
            </w:pPr>
            <w:r w:rsidRPr="002237A0">
              <w:rPr>
                <w:b/>
                <w:bCs/>
                <w:i/>
                <w:iCs/>
              </w:rPr>
              <w:t>Distribution of user equipment (relative to base station)</w:t>
            </w:r>
          </w:p>
        </w:tc>
      </w:tr>
      <w:tr w:rsidR="00581907" w:rsidRPr="002237A0" w14:paraId="1CA9586A" w14:textId="77777777" w:rsidTr="00B01F91">
        <w:trPr>
          <w:cantSplit/>
          <w:jc w:val="center"/>
        </w:trPr>
        <w:tc>
          <w:tcPr>
            <w:tcW w:w="3256" w:type="dxa"/>
          </w:tcPr>
          <w:p w14:paraId="2382E01D" w14:textId="77777777" w:rsidR="00581907" w:rsidRPr="002237A0" w:rsidRDefault="00581907" w:rsidP="00B01F91">
            <w:pPr>
              <w:pStyle w:val="Tabletext"/>
            </w:pPr>
            <w:r w:rsidRPr="002237A0">
              <w:t>BS cell radii (ISD)</w:t>
            </w:r>
          </w:p>
        </w:tc>
        <w:tc>
          <w:tcPr>
            <w:tcW w:w="6383" w:type="dxa"/>
            <w:gridSpan w:val="2"/>
          </w:tcPr>
          <w:p w14:paraId="6EDC8363" w14:textId="77777777" w:rsidR="00581907" w:rsidRPr="002237A0" w:rsidRDefault="00581907" w:rsidP="00FC426E">
            <w:pPr>
              <w:pStyle w:val="Tabletext"/>
              <w:jc w:val="left"/>
            </w:pPr>
            <w:r w:rsidRPr="002237A0">
              <w:t xml:space="preserve">0.6 km </w:t>
            </w:r>
            <w:r w:rsidRPr="002237A0">
              <w:rPr>
                <w:i/>
              </w:rPr>
              <w:t>(Suburban)</w:t>
            </w:r>
            <w:r>
              <w:rPr>
                <w:i/>
              </w:rPr>
              <w:br/>
            </w:r>
            <w:r w:rsidRPr="002237A0">
              <w:t xml:space="preserve">0.3 km </w:t>
            </w:r>
            <w:r w:rsidRPr="002237A0">
              <w:rPr>
                <w:i/>
              </w:rPr>
              <w:t>(Urban)</w:t>
            </w:r>
          </w:p>
        </w:tc>
      </w:tr>
      <w:tr w:rsidR="00581907" w:rsidRPr="002237A0" w14:paraId="0C31010F" w14:textId="77777777" w:rsidTr="00B01F91">
        <w:trPr>
          <w:cantSplit/>
          <w:jc w:val="center"/>
        </w:trPr>
        <w:tc>
          <w:tcPr>
            <w:tcW w:w="3256" w:type="dxa"/>
          </w:tcPr>
          <w:p w14:paraId="27B1A045" w14:textId="77777777" w:rsidR="00581907" w:rsidRPr="002237A0" w:rsidRDefault="00581907" w:rsidP="00B01F91">
            <w:pPr>
              <w:pStyle w:val="Tabletext"/>
            </w:pPr>
            <w:r w:rsidRPr="002237A0">
              <w:t xml:space="preserve">Distance distribution </w:t>
            </w:r>
          </w:p>
        </w:tc>
        <w:tc>
          <w:tcPr>
            <w:tcW w:w="6383" w:type="dxa"/>
            <w:gridSpan w:val="2"/>
          </w:tcPr>
          <w:p w14:paraId="645E2EA9" w14:textId="77777777" w:rsidR="00581907" w:rsidRPr="002237A0" w:rsidRDefault="00581907" w:rsidP="00FC426E">
            <w:pPr>
              <w:pStyle w:val="Tabletext"/>
              <w:jc w:val="left"/>
            </w:pPr>
            <w:r w:rsidRPr="002237A0">
              <w:t xml:space="preserve">Polar Uniform (104.9, 600) </w:t>
            </w:r>
            <w:r w:rsidRPr="002237A0">
              <w:rPr>
                <w:i/>
              </w:rPr>
              <w:t>(Suburban)</w:t>
            </w:r>
            <w:r>
              <w:rPr>
                <w:i/>
              </w:rPr>
              <w:br/>
            </w:r>
            <w:r w:rsidRPr="002237A0">
              <w:t xml:space="preserve">Polar Uniform (35, 300) </w:t>
            </w:r>
            <w:r w:rsidRPr="002237A0">
              <w:rPr>
                <w:i/>
              </w:rPr>
              <w:t>(Urban)</w:t>
            </w:r>
          </w:p>
        </w:tc>
      </w:tr>
      <w:tr w:rsidR="00581907" w:rsidRPr="002237A0" w14:paraId="7FC13C78" w14:textId="77777777" w:rsidTr="00B01F91">
        <w:trPr>
          <w:cantSplit/>
          <w:jc w:val="center"/>
        </w:trPr>
        <w:tc>
          <w:tcPr>
            <w:tcW w:w="3256" w:type="dxa"/>
            <w:tcBorders>
              <w:bottom w:val="single" w:sz="4" w:space="0" w:color="auto"/>
            </w:tcBorders>
          </w:tcPr>
          <w:p w14:paraId="4F0252FF" w14:textId="77777777" w:rsidR="00581907" w:rsidRPr="002237A0" w:rsidRDefault="00581907" w:rsidP="00B01F91">
            <w:pPr>
              <w:pStyle w:val="Tabletext"/>
            </w:pPr>
            <w:r w:rsidRPr="002237A0">
              <w:t>Angular distribution</w:t>
            </w:r>
          </w:p>
        </w:tc>
        <w:tc>
          <w:tcPr>
            <w:tcW w:w="6383" w:type="dxa"/>
            <w:gridSpan w:val="2"/>
            <w:tcBorders>
              <w:bottom w:val="single" w:sz="4" w:space="0" w:color="auto"/>
            </w:tcBorders>
          </w:tcPr>
          <w:p w14:paraId="2736E378" w14:textId="2C15F0F2" w:rsidR="00581907" w:rsidRPr="002237A0" w:rsidRDefault="00581907" w:rsidP="00FC426E">
            <w:pPr>
              <w:pStyle w:val="Tabletext"/>
              <w:jc w:val="left"/>
            </w:pPr>
            <w:r w:rsidRPr="002237A0">
              <w:t>Uniform (</w:t>
            </w:r>
            <w:r w:rsidR="00987346">
              <w:rPr>
                <w:rFonts w:cs="Times New Roman"/>
              </w:rPr>
              <w:t>−</w:t>
            </w:r>
            <w:r w:rsidRPr="002237A0">
              <w:t>60°, +60°)</w:t>
            </w:r>
          </w:p>
        </w:tc>
      </w:tr>
    </w:tbl>
    <w:p w14:paraId="6535DFE3" w14:textId="77777777" w:rsidR="00581907" w:rsidRDefault="00581907" w:rsidP="00581907">
      <w:pPr>
        <w:pStyle w:val="Tablefin"/>
      </w:pPr>
    </w:p>
    <w:p w14:paraId="775ECF97" w14:textId="77777777" w:rsidR="00C877EE" w:rsidRPr="002237A0" w:rsidRDefault="00C877EE" w:rsidP="00581907">
      <w:pPr>
        <w:pStyle w:val="Heading1"/>
        <w:spacing w:before="320"/>
      </w:pPr>
      <w:bookmarkStart w:id="20" w:name="_Toc224221748"/>
      <w:bookmarkStart w:id="21" w:name="_Toc227586921"/>
      <w:r w:rsidRPr="002237A0">
        <w:t>4</w:t>
      </w:r>
      <w:r w:rsidRPr="002237A0">
        <w:tab/>
        <w:t>Propagation model and clutter loss model and polarization loss</w:t>
      </w:r>
      <w:bookmarkEnd w:id="20"/>
      <w:bookmarkEnd w:id="21"/>
    </w:p>
    <w:p w14:paraId="0B4EBFD5" w14:textId="77777777" w:rsidR="00C877EE" w:rsidRPr="002237A0" w:rsidRDefault="00C877EE" w:rsidP="00C877EE">
      <w:r w:rsidRPr="002237A0">
        <w:t>The signal propagating from the IMT base stations to RAS station is subject to the following propagation losses/attenuations:</w:t>
      </w:r>
    </w:p>
    <w:p w14:paraId="6721F81D" w14:textId="77777777" w:rsidR="00C877EE" w:rsidRPr="002237A0" w:rsidRDefault="00C877EE" w:rsidP="00C877EE">
      <w:pPr>
        <w:pStyle w:val="enumlev1"/>
      </w:pPr>
      <w:r w:rsidRPr="002237A0">
        <w:t>•</w:t>
      </w:r>
      <w:r w:rsidRPr="002237A0">
        <w:tab/>
        <w:t>Free space loss</w:t>
      </w:r>
    </w:p>
    <w:p w14:paraId="1D38510C" w14:textId="77777777" w:rsidR="00C877EE" w:rsidRPr="002237A0" w:rsidRDefault="00C877EE" w:rsidP="00C877EE">
      <w:pPr>
        <w:pStyle w:val="enumlev1"/>
      </w:pPr>
      <w:r w:rsidRPr="002237A0">
        <w:t>•</w:t>
      </w:r>
      <w:r w:rsidRPr="002237A0">
        <w:tab/>
      </w:r>
      <w:r w:rsidRPr="002237A0">
        <w:rPr>
          <w:lang w:eastAsia="zh-CN"/>
        </w:rPr>
        <w:t>Atmospheric loss</w:t>
      </w:r>
    </w:p>
    <w:p w14:paraId="1489EB0A" w14:textId="77777777" w:rsidR="00C877EE" w:rsidRPr="002237A0" w:rsidRDefault="00C877EE" w:rsidP="00C877EE">
      <w:pPr>
        <w:pStyle w:val="enumlev1"/>
      </w:pPr>
      <w:r w:rsidRPr="002237A0">
        <w:t>•</w:t>
      </w:r>
      <w:r w:rsidRPr="002237A0">
        <w:tab/>
        <w:t>Diffraction loss due to the surrounding terrain</w:t>
      </w:r>
    </w:p>
    <w:p w14:paraId="0A0AA285" w14:textId="77777777" w:rsidR="00C877EE" w:rsidRPr="002237A0" w:rsidRDefault="00C877EE" w:rsidP="00C877EE">
      <w:pPr>
        <w:pStyle w:val="enumlev1"/>
      </w:pPr>
      <w:r w:rsidRPr="002237A0">
        <w:t>•</w:t>
      </w:r>
      <w:r w:rsidRPr="002237A0">
        <w:tab/>
        <w:t>Clutter loss</w:t>
      </w:r>
    </w:p>
    <w:p w14:paraId="55099185" w14:textId="77777777" w:rsidR="00C877EE" w:rsidRPr="002237A0" w:rsidRDefault="00C877EE" w:rsidP="00C877EE">
      <w:pPr>
        <w:pStyle w:val="enumlev1"/>
      </w:pPr>
      <w:r w:rsidRPr="002237A0">
        <w:t>•</w:t>
      </w:r>
      <w:r w:rsidRPr="002237A0">
        <w:tab/>
        <w:t>Polarization loss.</w:t>
      </w:r>
    </w:p>
    <w:p w14:paraId="6B2086E9" w14:textId="77777777" w:rsidR="00C877EE" w:rsidRPr="002237A0" w:rsidRDefault="00C877EE" w:rsidP="00C877EE">
      <w:pPr>
        <w:pStyle w:val="Heading2"/>
        <w:rPr>
          <w:lang w:eastAsia="zh-CN"/>
        </w:rPr>
      </w:pPr>
      <w:bookmarkStart w:id="22" w:name="_Toc224221749"/>
      <w:bookmarkStart w:id="23" w:name="_Toc227586922"/>
      <w:r w:rsidRPr="002237A0">
        <w:rPr>
          <w:lang w:eastAsia="zh-CN"/>
        </w:rPr>
        <w:t>4.1</w:t>
      </w:r>
      <w:r w:rsidRPr="002237A0">
        <w:rPr>
          <w:lang w:eastAsia="zh-CN"/>
        </w:rPr>
        <w:tab/>
        <w:t>Basic propagation loss for terrestrial paths</w:t>
      </w:r>
      <w:bookmarkEnd w:id="22"/>
      <w:bookmarkEnd w:id="23"/>
    </w:p>
    <w:p w14:paraId="59E4928D" w14:textId="7BB0D790" w:rsidR="00C877EE" w:rsidRPr="002237A0" w:rsidRDefault="00C877EE" w:rsidP="00C877EE">
      <w:r w:rsidRPr="002237A0">
        <w:t xml:space="preserve">The recommended method to determine the path propagation loss between the IMT equipment and the RAS station is provided in </w:t>
      </w:r>
      <w:bookmarkStart w:id="24" w:name="_Hlk219972215"/>
      <w:r w:rsidRPr="002237A0">
        <w:t xml:space="preserve">Recommendation </w:t>
      </w:r>
      <w:hyperlink r:id="rId29" w:history="1">
        <w:r w:rsidRPr="008C752B">
          <w:rPr>
            <w:rStyle w:val="Hyperlink"/>
            <w:color w:val="auto"/>
            <w:u w:val="none"/>
          </w:rPr>
          <w:t>ITU-R P.452</w:t>
        </w:r>
      </w:hyperlink>
      <w:r w:rsidRPr="002237A0">
        <w:rPr>
          <w:lang w:eastAsia="zh-CN"/>
        </w:rPr>
        <w:t xml:space="preserve"> or</w:t>
      </w:r>
      <w:r w:rsidRPr="002237A0">
        <w:t xml:space="preserve"> </w:t>
      </w:r>
      <w:r w:rsidRPr="002237A0">
        <w:rPr>
          <w:lang w:eastAsia="zh-CN"/>
        </w:rPr>
        <w:t xml:space="preserve">Recommendation </w:t>
      </w:r>
      <w:hyperlink r:id="rId30" w:history="1">
        <w:r w:rsidRPr="009829B9">
          <w:rPr>
            <w:rStyle w:val="Hyperlink"/>
            <w:color w:val="auto"/>
            <w:u w:val="none"/>
            <w:lang w:eastAsia="zh-CN"/>
          </w:rPr>
          <w:t>ITU-R P.2001</w:t>
        </w:r>
      </w:hyperlink>
      <w:r w:rsidRPr="002237A0">
        <w:t xml:space="preserve">. </w:t>
      </w:r>
      <w:bookmarkEnd w:id="24"/>
      <w:r w:rsidRPr="002237A0">
        <w:t>Topographic information, i.e. terrain height data, should be incorporated, as it has a significant effect on the diffraction loss</w:t>
      </w:r>
      <w:r w:rsidRPr="002237A0">
        <w:rPr>
          <w:lang w:eastAsia="zh-CN"/>
        </w:rPr>
        <w:t>. T</w:t>
      </w:r>
      <w:r w:rsidRPr="002237A0">
        <w:t>he calculation of propagation loss according to the models in these Recommendations requires a specific terrain profile to be used for Monte Carlo simulations by running the model repeatedly on real (but random) paths of a fixed length. Such paths should be chosen by using a terrain database for a region representative of the environment of interest (for</w:t>
      </w:r>
      <w:r w:rsidR="00B559E1">
        <w:t xml:space="preserve"> </w:t>
      </w:r>
      <w:r w:rsidRPr="002237A0">
        <w:t>example, by choosing a specific city to represent an urban area or choosing a specific mountain range to represent a mountainous area). Within this region, for each path a random starting point is generated, and the end point is calculated at a random azimuth, using the path length of interest. The</w:t>
      </w:r>
      <w:r w:rsidR="00B559E1">
        <w:t xml:space="preserve"> </w:t>
      </w:r>
      <w:r w:rsidRPr="002237A0">
        <w:t xml:space="preserve">propagation analysis is then performed on each path, and the Monte Carlo approach is used to derive the statistics of the loss for this path length. This can then be repeated for other path lengths. For generic studies or in absence of real terrain data, the models could be used with flat terrain, but it is emphasized that this will lead to an overestimation of coordination distances. It is noted that Recommendation </w:t>
      </w:r>
      <w:hyperlink r:id="rId31" w:history="1">
        <w:r w:rsidR="008C752B" w:rsidRPr="008C752B">
          <w:rPr>
            <w:rStyle w:val="Hyperlink"/>
            <w:color w:val="auto"/>
            <w:u w:val="none"/>
          </w:rPr>
          <w:t>ITU-R P.452</w:t>
        </w:r>
      </w:hyperlink>
      <w:r w:rsidRPr="002237A0">
        <w:t xml:space="preserve"> or </w:t>
      </w:r>
      <w:hyperlink r:id="rId32" w:history="1">
        <w:r w:rsidR="009829B9" w:rsidRPr="009829B9">
          <w:rPr>
            <w:rStyle w:val="Hyperlink"/>
            <w:color w:val="auto"/>
            <w:u w:val="none"/>
            <w:lang w:eastAsia="zh-CN"/>
          </w:rPr>
          <w:t>ITU-R P.2001</w:t>
        </w:r>
      </w:hyperlink>
      <w:r w:rsidR="009829B9">
        <w:rPr>
          <w:lang w:eastAsia="zh-CN"/>
        </w:rPr>
        <w:t xml:space="preserve"> </w:t>
      </w:r>
      <w:r w:rsidRPr="002237A0">
        <w:t xml:space="preserve">refers to </w:t>
      </w:r>
      <w:bookmarkStart w:id="25" w:name="_Hlk219972226"/>
      <w:r w:rsidRPr="002237A0">
        <w:t xml:space="preserve">Recommendation </w:t>
      </w:r>
      <w:hyperlink r:id="rId33" w:history="1">
        <w:r w:rsidRPr="00D46975">
          <w:rPr>
            <w:rStyle w:val="Hyperlink"/>
            <w:color w:val="auto"/>
            <w:u w:val="none"/>
          </w:rPr>
          <w:t>ITU-R P.676</w:t>
        </w:r>
      </w:hyperlink>
      <w:r w:rsidRPr="002237A0">
        <w:t xml:space="preserve"> for calculation of atmospheric losses. If available, atmospheric/weather data may be taken </w:t>
      </w:r>
      <w:bookmarkEnd w:id="25"/>
      <w:r w:rsidRPr="002237A0">
        <w:t>into account for more precise estimates of the atmospheric attenuation.</w:t>
      </w:r>
    </w:p>
    <w:p w14:paraId="30D71972" w14:textId="38470014" w:rsidR="00C877EE" w:rsidRPr="002237A0" w:rsidRDefault="00C877EE" w:rsidP="00C877EE">
      <w:pPr>
        <w:rPr>
          <w:szCs w:val="24"/>
        </w:rPr>
      </w:pPr>
      <w:r w:rsidRPr="002237A0">
        <w:rPr>
          <w:color w:val="212121"/>
          <w:szCs w:val="24"/>
        </w:rPr>
        <w:lastRenderedPageBreak/>
        <w:t xml:space="preserve">The application of the propagation models in Recommendations </w:t>
      </w:r>
      <w:hyperlink r:id="rId34" w:history="1">
        <w:r w:rsidR="008C752B" w:rsidRPr="008C752B">
          <w:rPr>
            <w:rStyle w:val="Hyperlink"/>
            <w:color w:val="auto"/>
            <w:u w:val="none"/>
          </w:rPr>
          <w:t>ITU-R P.452</w:t>
        </w:r>
      </w:hyperlink>
      <w:r w:rsidRPr="002237A0">
        <w:rPr>
          <w:color w:val="212121"/>
          <w:szCs w:val="24"/>
        </w:rPr>
        <w:t xml:space="preserve"> and </w:t>
      </w:r>
      <w:hyperlink r:id="rId35" w:history="1">
        <w:r w:rsidR="009829B9" w:rsidRPr="009829B9">
          <w:rPr>
            <w:rStyle w:val="Hyperlink"/>
            <w:color w:val="auto"/>
            <w:u w:val="none"/>
            <w:lang w:eastAsia="zh-CN"/>
          </w:rPr>
          <w:t>ITU-R P.2001</w:t>
        </w:r>
      </w:hyperlink>
      <w:r w:rsidRPr="002237A0">
        <w:rPr>
          <w:color w:val="212121"/>
          <w:szCs w:val="24"/>
        </w:rPr>
        <w:t xml:space="preserve"> requires the choice of a so-called time percentage parameter, Tpc. The retrieved path propagation losses, L, are to be understood as cumulative distributions, i.e. for a certain input value of the Tpc, the returned loss value, </w:t>
      </w:r>
      <w:r w:rsidRPr="001D0D03">
        <w:rPr>
          <w:color w:val="212121"/>
          <w:szCs w:val="24"/>
        </w:rPr>
        <w:t>L</w:t>
      </w:r>
      <w:r w:rsidRPr="002237A0">
        <w:rPr>
          <w:color w:val="212121"/>
          <w:szCs w:val="24"/>
        </w:rPr>
        <w:t xml:space="preserve">, means that in Tpc percent of the time, the actual propagation losses will be higher than L. When performing aggregation (Monte Carlo) simulations, different approaches for setting Tpc parameters were discussed, </w:t>
      </w:r>
      <w:r w:rsidR="00D23B92">
        <w:rPr>
          <w:color w:val="212121"/>
          <w:szCs w:val="24"/>
        </w:rPr>
        <w:t>i.e.</w:t>
      </w:r>
      <w:r w:rsidRPr="002237A0">
        <w:rPr>
          <w:color w:val="212121"/>
          <w:szCs w:val="24"/>
        </w:rPr>
        <w:t xml:space="preserve"> fixed Tpc with 2% referring to data loss criterion, fixed Tpc with 50% referring to annual-average weather condition, a random value (uniform distribution) for each distinct simulation run but keeping the value for p fixed for all BS and UE in an individual simulation run. Different approaches for setting Tpc parameter is one of the key factors that will result in a difference in terms of coordination distance as seen in the example studies in Annexes. No agreement was made on Tpc setting in this Report and the three assumptions mentioned above should be regarded as informationally only and other possible assumptions are not excluded.</w:t>
      </w:r>
    </w:p>
    <w:p w14:paraId="46F7E54F" w14:textId="77777777" w:rsidR="00C877EE" w:rsidRPr="002237A0" w:rsidRDefault="00C877EE" w:rsidP="00C877EE">
      <w:pPr>
        <w:pStyle w:val="Heading2"/>
        <w:rPr>
          <w:lang w:eastAsia="zh-CN"/>
        </w:rPr>
      </w:pPr>
      <w:bookmarkStart w:id="26" w:name="_Toc224221750"/>
      <w:bookmarkStart w:id="27" w:name="_Toc227586923"/>
      <w:r w:rsidRPr="002237A0">
        <w:rPr>
          <w:lang w:eastAsia="zh-CN"/>
        </w:rPr>
        <w:t>4.2</w:t>
      </w:r>
      <w:r w:rsidRPr="002237A0">
        <w:rPr>
          <w:lang w:eastAsia="zh-CN"/>
        </w:rPr>
        <w:tab/>
        <w:t>Clutter loss</w:t>
      </w:r>
      <w:bookmarkEnd w:id="26"/>
      <w:bookmarkEnd w:id="27"/>
    </w:p>
    <w:p w14:paraId="2F24D8B3" w14:textId="0C90FEB7" w:rsidR="00C877EE" w:rsidRPr="002237A0" w:rsidRDefault="00C877EE" w:rsidP="00C877EE">
      <w:r w:rsidRPr="002237A0">
        <w:t xml:space="preserve">For the IMT base stations deployed in urban and suburban scenarios, </w:t>
      </w:r>
      <w:bookmarkStart w:id="28" w:name="_Hlk219972238"/>
      <w:r w:rsidRPr="002237A0">
        <w:t xml:space="preserve">Recommendation </w:t>
      </w:r>
      <w:hyperlink r:id="rId36" w:history="1">
        <w:r w:rsidRPr="002A61F0">
          <w:rPr>
            <w:rStyle w:val="Hyperlink"/>
            <w:color w:val="auto"/>
            <w:u w:val="none"/>
          </w:rPr>
          <w:t>ITU-R P.2108</w:t>
        </w:r>
      </w:hyperlink>
      <w:r w:rsidRPr="002237A0">
        <w:t xml:space="preserve"> </w:t>
      </w:r>
      <w:r w:rsidR="001D0D03">
        <w:t>§ </w:t>
      </w:r>
      <w:r w:rsidRPr="002237A0">
        <w:t xml:space="preserve">3.2 (terrestrial paths) provides a statistical clutter loss model. </w:t>
      </w:r>
      <w:bookmarkEnd w:id="28"/>
      <w:r w:rsidRPr="002237A0">
        <w:t xml:space="preserve">As RAS antenna heights are usually very high, the Recommendation </w:t>
      </w:r>
      <w:hyperlink r:id="rId37" w:history="1">
        <w:r w:rsidR="00D072DB" w:rsidRPr="002A61F0">
          <w:rPr>
            <w:rStyle w:val="Hyperlink"/>
            <w:color w:val="auto"/>
            <w:u w:val="none"/>
          </w:rPr>
          <w:t>ITU-R P.2108</w:t>
        </w:r>
      </w:hyperlink>
      <w:r w:rsidRPr="002237A0">
        <w:t xml:space="preserve"> model should be used with a single-end point clutter model, i.e. for the IMT equipment only. If BS antenna heights are well above the clutter heights along the propagation path towards RAS station, the model will not necessarily be applicable. A thorough analysis is beyond the scope of this </w:t>
      </w:r>
      <w:r w:rsidR="00D3314F">
        <w:t>R</w:t>
      </w:r>
      <w:r w:rsidRPr="002237A0">
        <w:t xml:space="preserve">eport. Administrations may need to investigate the situation around RAS stations in their countries in more detail. In case IMT base station deployed in rural scenario, Recommendation </w:t>
      </w:r>
      <w:hyperlink r:id="rId38" w:history="1">
        <w:r w:rsidR="00D072DB" w:rsidRPr="002A61F0">
          <w:rPr>
            <w:rStyle w:val="Hyperlink"/>
            <w:color w:val="auto"/>
            <w:u w:val="none"/>
          </w:rPr>
          <w:t>ITU-R P.2108</w:t>
        </w:r>
      </w:hyperlink>
      <w:r w:rsidRPr="002237A0">
        <w:t xml:space="preserve"> </w:t>
      </w:r>
      <w:r w:rsidR="001D0D03">
        <w:t>§</w:t>
      </w:r>
      <w:r w:rsidRPr="002237A0">
        <w:t xml:space="preserve"> 3.2 (terrestrial paths) does not apply.</w:t>
      </w:r>
    </w:p>
    <w:p w14:paraId="339A0C11" w14:textId="77777777" w:rsidR="00C877EE" w:rsidRPr="002237A0" w:rsidRDefault="00C877EE" w:rsidP="00C877EE">
      <w:pPr>
        <w:pStyle w:val="Heading2"/>
        <w:rPr>
          <w:lang w:eastAsia="zh-CN"/>
        </w:rPr>
      </w:pPr>
      <w:bookmarkStart w:id="29" w:name="_Toc224221751"/>
      <w:bookmarkStart w:id="30" w:name="_Toc227586924"/>
      <w:r w:rsidRPr="002237A0">
        <w:rPr>
          <w:lang w:eastAsia="zh-CN"/>
        </w:rPr>
        <w:t>4.3</w:t>
      </w:r>
      <w:r w:rsidRPr="002237A0">
        <w:rPr>
          <w:lang w:eastAsia="zh-CN"/>
        </w:rPr>
        <w:tab/>
        <w:t>Polarization loss</w:t>
      </w:r>
      <w:bookmarkEnd w:id="29"/>
      <w:bookmarkEnd w:id="30"/>
    </w:p>
    <w:p w14:paraId="37CDB521" w14:textId="77777777" w:rsidR="00C877EE" w:rsidRPr="002237A0" w:rsidRDefault="00C877EE" w:rsidP="00C877EE">
      <w:r w:rsidRPr="002237A0">
        <w:t>The polarization loss will be specific to the loss caused by the polarization mismatch. IMT base station is using linear ±45 degrees dual polarization. RAS station is usually using dual polarization. Appropriate polarization loss within 0 to 3 dB range may be considered for existing relevant RAS stations.</w:t>
      </w:r>
    </w:p>
    <w:p w14:paraId="69AA7B5E" w14:textId="77777777" w:rsidR="00C877EE" w:rsidRPr="002237A0" w:rsidRDefault="00C877EE" w:rsidP="00C877EE">
      <w:pPr>
        <w:pStyle w:val="Heading1"/>
      </w:pPr>
      <w:bookmarkStart w:id="31" w:name="_Toc224221752"/>
      <w:bookmarkStart w:id="32" w:name="_Toc227586925"/>
      <w:r w:rsidRPr="002237A0">
        <w:t>5</w:t>
      </w:r>
      <w:r w:rsidRPr="002237A0">
        <w:tab/>
        <w:t>Possible scenarios</w:t>
      </w:r>
      <w:bookmarkEnd w:id="31"/>
      <w:bookmarkEnd w:id="32"/>
    </w:p>
    <w:p w14:paraId="4C4BB0D2" w14:textId="77777777" w:rsidR="00C877EE" w:rsidRPr="002237A0" w:rsidRDefault="00C877EE" w:rsidP="00C877EE">
      <w:pPr>
        <w:pStyle w:val="Heading2"/>
        <w:rPr>
          <w:lang w:eastAsia="zh-CN"/>
        </w:rPr>
      </w:pPr>
      <w:bookmarkStart w:id="33" w:name="_Toc224221753"/>
      <w:bookmarkStart w:id="34" w:name="_Toc227586926"/>
      <w:r w:rsidRPr="002237A0">
        <w:rPr>
          <w:lang w:eastAsia="zh-CN"/>
        </w:rPr>
        <w:t>5.1</w:t>
      </w:r>
      <w:r w:rsidRPr="002237A0">
        <w:rPr>
          <w:lang w:eastAsia="zh-CN"/>
        </w:rPr>
        <w:tab/>
        <w:t>Single entry scenarios</w:t>
      </w:r>
      <w:bookmarkEnd w:id="33"/>
      <w:bookmarkEnd w:id="34"/>
    </w:p>
    <w:p w14:paraId="0ECB42CE" w14:textId="3B23AC28" w:rsidR="00C877EE" w:rsidRPr="002237A0" w:rsidRDefault="00C877EE" w:rsidP="00C877EE">
      <w:pPr>
        <w:rPr>
          <w:lang w:eastAsia="zh-CN"/>
        </w:rPr>
      </w:pPr>
      <w:r w:rsidRPr="002237A0">
        <w:rPr>
          <w:lang w:eastAsia="zh-CN"/>
        </w:rPr>
        <w:t>Single entry scenarios, in which the compatibility between a single IMT transmitter (base station or user terminal) and the RAS station is studied, can be useful for quick assessments of a situation. While in practice, the total (aggregated) effect of a whole cell-phone network is usually of higher interest, experience shows that single-entry results can provide a reasonable first estimate for the required coordination distances. However, even if worst-case conditions are assumed (e.g. flat terrain conditions without clutter and maximum antenna gains), the aggregate scenario may still yield somewhat larger coordination distances, depending on the deployment numbers and other factors.</w:t>
      </w:r>
    </w:p>
    <w:p w14:paraId="26CE9C80" w14:textId="1F09DCAC" w:rsidR="00C877EE" w:rsidRPr="002237A0" w:rsidRDefault="00C877EE" w:rsidP="00C877EE">
      <w:pPr>
        <w:rPr>
          <w:lang w:eastAsia="zh-CN"/>
        </w:rPr>
      </w:pPr>
      <w:r w:rsidRPr="002237A0">
        <w:rPr>
          <w:lang w:eastAsia="zh-CN"/>
        </w:rPr>
        <w:t>Single-entry calculations are usually laid out as worst-case scenarios. For example, even if a site</w:t>
      </w:r>
      <w:r w:rsidR="00C36995">
        <w:rPr>
          <w:lang w:eastAsia="zh-CN"/>
        </w:rPr>
        <w:noBreakHyphen/>
      </w:r>
      <w:r w:rsidRPr="002237A0">
        <w:rPr>
          <w:lang w:eastAsia="zh-CN"/>
        </w:rPr>
        <w:t>specific case is under study, where terrain and clutter information is available, one may still need to assess the path attenuation also for the no-clutter case. In practice, there may always be a particular transmitter location that is not fully affected by clutter. Likewise, the maximum transmitter antenna gain should be adopted.</w:t>
      </w:r>
    </w:p>
    <w:p w14:paraId="5F568ECC" w14:textId="77777777" w:rsidR="00C877EE" w:rsidRPr="002237A0" w:rsidRDefault="00C877EE" w:rsidP="00C877EE">
      <w:pPr>
        <w:pStyle w:val="Heading3"/>
        <w:rPr>
          <w:lang w:eastAsia="zh-CN"/>
        </w:rPr>
      </w:pPr>
      <w:bookmarkStart w:id="35" w:name="_Toc224221271"/>
      <w:bookmarkStart w:id="36" w:name="_Toc224221754"/>
      <w:r w:rsidRPr="002237A0">
        <w:rPr>
          <w:lang w:eastAsia="zh-CN"/>
        </w:rPr>
        <w:t>5.1.1</w:t>
      </w:r>
      <w:r w:rsidRPr="002237A0">
        <w:rPr>
          <w:lang w:eastAsia="zh-CN"/>
        </w:rPr>
        <w:tab/>
        <w:t>Generic (flat-terrain) calculation</w:t>
      </w:r>
      <w:bookmarkEnd w:id="35"/>
      <w:bookmarkEnd w:id="36"/>
    </w:p>
    <w:p w14:paraId="16B12013" w14:textId="77777777" w:rsidR="00C877EE" w:rsidRPr="002237A0" w:rsidRDefault="00C877EE" w:rsidP="00C877EE">
      <w:r w:rsidRPr="002237A0">
        <w:t xml:space="preserve">In absence of any further information on the terrain properties or clutter types along the propagation path between the transmitter and receiver, a flat terrain (zero profile heights) could be assumed. It is </w:t>
      </w:r>
      <w:r w:rsidRPr="002237A0">
        <w:lastRenderedPageBreak/>
        <w:t>noted that in some propagation models flat-terrain conditions do not necessarily lead to the lowest possible path attenuation. Such calculations should usually only be employed if no specific RAS site is studied or if the terrain does not matter for any other reason.</w:t>
      </w:r>
    </w:p>
    <w:p w14:paraId="242824F6" w14:textId="77777777" w:rsidR="00C877EE" w:rsidRPr="002237A0" w:rsidRDefault="00C877EE" w:rsidP="00C877EE">
      <w:pPr>
        <w:pStyle w:val="Heading3"/>
        <w:rPr>
          <w:lang w:eastAsia="zh-CN"/>
        </w:rPr>
      </w:pPr>
      <w:bookmarkStart w:id="37" w:name="_Toc224221272"/>
      <w:bookmarkStart w:id="38" w:name="_Toc224221755"/>
      <w:r w:rsidRPr="002237A0">
        <w:rPr>
          <w:lang w:eastAsia="zh-CN"/>
        </w:rPr>
        <w:t>5.1.2</w:t>
      </w:r>
      <w:r w:rsidRPr="002237A0">
        <w:rPr>
          <w:lang w:eastAsia="zh-CN"/>
        </w:rPr>
        <w:tab/>
        <w:t>Considering terrain, clutter and other constraints</w:t>
      </w:r>
      <w:bookmarkEnd w:id="37"/>
      <w:bookmarkEnd w:id="38"/>
    </w:p>
    <w:p w14:paraId="331EC3B7" w14:textId="112355F1" w:rsidR="00C877EE" w:rsidRPr="002237A0" w:rsidRDefault="00C877EE" w:rsidP="00C877EE">
      <w:pPr>
        <w:rPr>
          <w:lang w:eastAsia="zh-CN"/>
        </w:rPr>
      </w:pPr>
      <w:r w:rsidRPr="002237A0">
        <w:rPr>
          <w:spacing w:val="-2"/>
          <w:lang w:eastAsia="zh-CN"/>
        </w:rPr>
        <w:t>For site-specific studies, terrain height profiles, clutter information and other relevant environmental</w:t>
      </w:r>
      <w:r w:rsidRPr="002237A0">
        <w:rPr>
          <w:lang w:eastAsia="zh-CN"/>
        </w:rPr>
        <w:t xml:space="preserve"> or physical conditions should be obtained from an appropriate database. Such analyses are often conducted for a specific link (when a certain transmitter is to be constructed) or for an area surrounding an RAS station (e.g. to define coordination zones). In the first case, the exact clutter and maximum expected antenna gain towards an RAS station may be known and should hence be considered. In the second case, clutter data bases will only provide a statistical result, which is why it is necessary to conduct an analysis, at least for reference, assuming zero clutter losses. This is important because in some locations, the expected type of clutter may deviate from the actual one.</w:t>
      </w:r>
    </w:p>
    <w:p w14:paraId="3E470EDC" w14:textId="77777777" w:rsidR="00C877EE" w:rsidRPr="00581907" w:rsidRDefault="00C877EE" w:rsidP="00581907">
      <w:pPr>
        <w:pStyle w:val="Heading2"/>
      </w:pPr>
      <w:bookmarkStart w:id="39" w:name="_Toc224221756"/>
      <w:bookmarkStart w:id="40" w:name="_Toc227586927"/>
      <w:r w:rsidRPr="002237A0">
        <w:rPr>
          <w:lang w:eastAsia="zh-CN"/>
        </w:rPr>
        <w:t>5.2</w:t>
      </w:r>
      <w:r w:rsidRPr="002237A0">
        <w:rPr>
          <w:lang w:eastAsia="zh-CN"/>
        </w:rPr>
        <w:tab/>
        <w:t>Aggregation scenarios</w:t>
      </w:r>
      <w:bookmarkEnd w:id="39"/>
      <w:bookmarkEnd w:id="40"/>
    </w:p>
    <w:p w14:paraId="4711DD6C" w14:textId="2CCC7FD0" w:rsidR="00C877EE" w:rsidRPr="002237A0" w:rsidRDefault="00C877EE" w:rsidP="00581907">
      <w:pPr>
        <w:rPr>
          <w:lang w:eastAsia="zh-CN"/>
        </w:rPr>
      </w:pPr>
      <w:r w:rsidRPr="002237A0">
        <w:rPr>
          <w:lang w:eastAsia="zh-CN"/>
        </w:rPr>
        <w:t>Aggregation scenarios, where the total received power from all IMT transmitters entering an RAS station receiver is calculated, should be performed by default. Here it is important, that a realistic estimate of the number of deployed IMT transmitters is fed into the simulations, as this number has immediate influence on the results. Likewise, all potentially mitigating factors need to be considered properly. For example, terrain and clutter can effectively shield many transmitter locations and will significantly reduce the overall received power. In addition, if beamforming antennas are used, the fact that the beams typically point towards the ground (in the sector in front of the antenna) will usually reduce the interference probability. However, as antenna side-lobes play a role for active array antenna systems, the dynamic beam pointing must be carefully considered, which usually requires information about the deployment distribution of user equipment as base station beams are formed into the direction of the user terminals. More information on this is available in Report ITU</w:t>
      </w:r>
      <w:r w:rsidR="00C36995">
        <w:rPr>
          <w:lang w:eastAsia="zh-CN"/>
        </w:rPr>
        <w:noBreakHyphen/>
      </w:r>
      <w:r w:rsidRPr="002237A0">
        <w:rPr>
          <w:lang w:eastAsia="zh-CN"/>
        </w:rPr>
        <w:t>R</w:t>
      </w:r>
      <w:r w:rsidR="00C36995">
        <w:rPr>
          <w:lang w:eastAsia="zh-CN"/>
        </w:rPr>
        <w:t> </w:t>
      </w:r>
      <w:r w:rsidRPr="002237A0">
        <w:rPr>
          <w:lang w:eastAsia="zh-CN"/>
        </w:rPr>
        <w:t xml:space="preserve">RA.2552-0 Annex 1, which also describes a mathematical framework that could be used for the calculation of effective antenna gains of AAS in a dynamic environment, as well as tools for location sampling of base stations and user equipment, while some mmWave parameters used in Report ITU-R RA.2552-0 Annex 1 may not apply to </w:t>
      </w:r>
      <w:r w:rsidRPr="002237A0">
        <w:t>the frequency band 6 650-6 675.2 MHz</w:t>
      </w:r>
      <w:r w:rsidRPr="002237A0">
        <w:rPr>
          <w:lang w:eastAsia="zh-CN"/>
        </w:rPr>
        <w:t>.</w:t>
      </w:r>
    </w:p>
    <w:p w14:paraId="1368475D" w14:textId="77777777" w:rsidR="00C877EE" w:rsidRPr="002237A0" w:rsidRDefault="00C877EE" w:rsidP="00C877EE">
      <w:pPr>
        <w:pStyle w:val="Heading3"/>
        <w:rPr>
          <w:lang w:eastAsia="zh-CN"/>
        </w:rPr>
      </w:pPr>
      <w:bookmarkStart w:id="41" w:name="_Toc224221274"/>
      <w:bookmarkStart w:id="42" w:name="_Toc224221757"/>
      <w:r w:rsidRPr="002237A0">
        <w:rPr>
          <w:lang w:eastAsia="zh-CN"/>
        </w:rPr>
        <w:t>5.2.1</w:t>
      </w:r>
      <w:r w:rsidRPr="002237A0">
        <w:rPr>
          <w:lang w:eastAsia="zh-CN"/>
        </w:rPr>
        <w:tab/>
        <w:t>Generic studies (in absence of terrain profiles and other information)</w:t>
      </w:r>
      <w:bookmarkEnd w:id="41"/>
      <w:bookmarkEnd w:id="42"/>
    </w:p>
    <w:p w14:paraId="22866712" w14:textId="73E4F8FA" w:rsidR="00C877EE" w:rsidRPr="002237A0" w:rsidRDefault="00C877EE" w:rsidP="00C877EE">
      <w:pPr>
        <w:rPr>
          <w:lang w:eastAsia="zh-CN"/>
        </w:rPr>
      </w:pPr>
      <w:r w:rsidRPr="002237A0">
        <w:rPr>
          <w:lang w:eastAsia="zh-CN"/>
        </w:rPr>
        <w:t>As for the single-entry case, generic studies can be useful for information. They allow to draw some conclusions if no particular site is investigated. Unlike for the single-entry case, clutter should be taken into account owing to the statistical nature of aggregation calculations. As such studies usually assume a mixture of urban, suburban, and sometimes rural deployment, typical clutter properties for such areas may be considered. One example would be to use the Recommendation </w:t>
      </w:r>
      <w:hyperlink r:id="rId39" w:history="1">
        <w:hyperlink r:id="rId40" w:history="1">
          <w:r w:rsidR="00D072DB" w:rsidRPr="002A61F0">
            <w:rPr>
              <w:rStyle w:val="Hyperlink"/>
              <w:color w:val="auto"/>
              <w:u w:val="none"/>
            </w:rPr>
            <w:t>ITU-R P.2108</w:t>
          </w:r>
        </w:hyperlink>
      </w:hyperlink>
      <w:r w:rsidR="00BC5E7E">
        <w:t xml:space="preserve"> </w:t>
      </w:r>
      <w:r w:rsidRPr="002237A0">
        <w:rPr>
          <w:lang w:eastAsia="zh-CN"/>
        </w:rPr>
        <w:t>clutter model for urban and suburban areas.</w:t>
      </w:r>
    </w:p>
    <w:p w14:paraId="192CDE6E" w14:textId="77777777" w:rsidR="00C877EE" w:rsidRPr="002237A0" w:rsidRDefault="00C877EE" w:rsidP="00C877EE">
      <w:pPr>
        <w:pStyle w:val="Heading3"/>
        <w:rPr>
          <w:lang w:eastAsia="zh-CN"/>
        </w:rPr>
      </w:pPr>
      <w:bookmarkStart w:id="43" w:name="_Toc224221275"/>
      <w:bookmarkStart w:id="44" w:name="_Toc224221758"/>
      <w:r w:rsidRPr="002237A0">
        <w:rPr>
          <w:lang w:eastAsia="zh-CN"/>
        </w:rPr>
        <w:t>5.2.2</w:t>
      </w:r>
      <w:r w:rsidRPr="002237A0">
        <w:rPr>
          <w:lang w:eastAsia="zh-CN"/>
        </w:rPr>
        <w:tab/>
        <w:t>Simulation of actual deployments</w:t>
      </w:r>
      <w:bookmarkEnd w:id="43"/>
      <w:bookmarkEnd w:id="44"/>
    </w:p>
    <w:p w14:paraId="695DE0F9" w14:textId="4639CC28" w:rsidR="00C877EE" w:rsidRPr="002237A0" w:rsidRDefault="00C877EE" w:rsidP="00C877EE">
      <w:pPr>
        <w:rPr>
          <w:lang w:eastAsia="zh-CN"/>
        </w:rPr>
      </w:pPr>
      <w:r w:rsidRPr="002237A0">
        <w:rPr>
          <w:lang w:eastAsia="zh-CN"/>
        </w:rPr>
        <w:t xml:space="preserve">The most realistic estimate of the expected received power at the RAS station will be gained, if the exact location of the transmitters, the according terrain heights, clutter information </w:t>
      </w:r>
      <w:r w:rsidR="009965DD">
        <w:rPr>
          <w:lang w:eastAsia="zh-CN"/>
        </w:rPr>
        <w:t>and so on,</w:t>
      </w:r>
      <w:r w:rsidRPr="002237A0">
        <w:rPr>
          <w:lang w:eastAsia="zh-CN"/>
        </w:rPr>
        <w:t xml:space="preserve"> are fed into the calculations. However, as compatibility calculations are usually made well before such specifics are known, this study case is probably very rare.</w:t>
      </w:r>
    </w:p>
    <w:p w14:paraId="518CA771" w14:textId="77777777" w:rsidR="00C877EE" w:rsidRPr="002237A0" w:rsidRDefault="00C877EE" w:rsidP="00C877EE">
      <w:pPr>
        <w:pStyle w:val="Heading2"/>
        <w:rPr>
          <w:lang w:eastAsia="zh-CN"/>
        </w:rPr>
      </w:pPr>
      <w:bookmarkStart w:id="45" w:name="_Toc224221759"/>
      <w:bookmarkStart w:id="46" w:name="_Toc227586928"/>
      <w:r w:rsidRPr="002237A0">
        <w:rPr>
          <w:lang w:eastAsia="zh-CN"/>
        </w:rPr>
        <w:t>5.3</w:t>
      </w:r>
      <w:r w:rsidRPr="002237A0">
        <w:rPr>
          <w:lang w:eastAsia="zh-CN"/>
        </w:rPr>
        <w:tab/>
        <w:t>Mixed scenarios</w:t>
      </w:r>
      <w:bookmarkEnd w:id="45"/>
      <w:bookmarkEnd w:id="46"/>
    </w:p>
    <w:p w14:paraId="1C0084FA" w14:textId="7D89CBAA" w:rsidR="00C877EE" w:rsidRPr="002237A0" w:rsidRDefault="00C877EE" w:rsidP="00C877EE">
      <w:pPr>
        <w:rPr>
          <w:lang w:eastAsia="zh-CN"/>
        </w:rPr>
      </w:pPr>
      <w:r w:rsidRPr="002237A0">
        <w:rPr>
          <w:lang w:eastAsia="zh-CN"/>
        </w:rPr>
        <w:t>Instead of assuming flat-terrain and no clutter losses in the generic scenarios, it would in principle also be possible to derive prototypical terrain height profiles and clutter zones from a variety of real</w:t>
      </w:r>
      <w:r w:rsidR="00C36995">
        <w:rPr>
          <w:lang w:eastAsia="zh-CN"/>
        </w:rPr>
        <w:noBreakHyphen/>
      </w:r>
      <w:r w:rsidRPr="002237A0">
        <w:rPr>
          <w:lang w:eastAsia="zh-CN"/>
        </w:rPr>
        <w:t xml:space="preserve">world cases. This would allow to overcome some of the issues that propagation models have with flat-terrain. However, this approach is beyond the scope of this </w:t>
      </w:r>
      <w:r w:rsidR="000D5208">
        <w:rPr>
          <w:lang w:eastAsia="zh-CN"/>
        </w:rPr>
        <w:t>Report</w:t>
      </w:r>
      <w:r w:rsidRPr="002237A0">
        <w:rPr>
          <w:lang w:eastAsia="zh-CN"/>
        </w:rPr>
        <w:t>.</w:t>
      </w:r>
    </w:p>
    <w:p w14:paraId="5AFA2603" w14:textId="77777777" w:rsidR="00C877EE" w:rsidRPr="002237A0" w:rsidRDefault="00C877EE" w:rsidP="00C877EE">
      <w:pPr>
        <w:pStyle w:val="Heading1"/>
        <w:rPr>
          <w:lang w:eastAsia="zh-CN"/>
        </w:rPr>
      </w:pPr>
      <w:bookmarkStart w:id="47" w:name="_Toc224221760"/>
      <w:bookmarkStart w:id="48" w:name="_Toc227586929"/>
      <w:r w:rsidRPr="002237A0">
        <w:lastRenderedPageBreak/>
        <w:t>6</w:t>
      </w:r>
      <w:r w:rsidRPr="002237A0">
        <w:tab/>
        <w:t>Calculation of received power level at RAS receiver and coordination area</w:t>
      </w:r>
      <w:bookmarkEnd w:id="47"/>
      <w:bookmarkEnd w:id="48"/>
    </w:p>
    <w:p w14:paraId="49912DF6" w14:textId="77777777" w:rsidR="00C877EE" w:rsidRPr="002237A0" w:rsidRDefault="00C877EE" w:rsidP="00C877EE">
      <w:r w:rsidRPr="002237A0">
        <w:t>The generic methodology for calculating a coordination area using a Monte-Carlo simulation consists of the following steps. The aim is to calculate the aggregate interference from IMT network at a RAS station receiver and compare it with the RAS protection criteria. If the threshold levels are exceeded, a minimal coordination distance can be derived.</w:t>
      </w:r>
    </w:p>
    <w:p w14:paraId="619D0D48" w14:textId="0ADB5DCF" w:rsidR="00C877EE" w:rsidRPr="002237A0" w:rsidRDefault="00C877EE" w:rsidP="00C877EE">
      <w:r w:rsidRPr="002237A0">
        <w:rPr>
          <w:b/>
          <w:bCs/>
        </w:rPr>
        <w:t>Step 1</w:t>
      </w:r>
      <w:r w:rsidRPr="002237A0">
        <w:t xml:space="preserve">: Determine the parameters as shown in </w:t>
      </w:r>
      <w:r w:rsidR="007F26E2">
        <w:t>§§</w:t>
      </w:r>
      <w:r w:rsidR="00BC5E7E" w:rsidRPr="002237A0">
        <w:t xml:space="preserve"> </w:t>
      </w:r>
      <w:r w:rsidRPr="002237A0">
        <w:t>2 and 3.</w:t>
      </w:r>
    </w:p>
    <w:p w14:paraId="611377F8" w14:textId="77777777" w:rsidR="00C877EE" w:rsidRPr="002237A0" w:rsidRDefault="00C877EE" w:rsidP="00C877EE">
      <w:r w:rsidRPr="002237A0">
        <w:rPr>
          <w:b/>
          <w:bCs/>
        </w:rPr>
        <w:t>Step 2a</w:t>
      </w:r>
      <w:r w:rsidRPr="002237A0">
        <w:t xml:space="preserve"> (if RAS station surrounded by IMT network): place RAS station, IMT base stations and user equipment within the simulation area, following typical deployment numbers and distributions, except in an area of (initial) radius r around the RAS station. The simulation area must be large enough such that the resulting distribution functions (of received power) converge.</w:t>
      </w:r>
    </w:p>
    <w:p w14:paraId="42EE45C0" w14:textId="77777777" w:rsidR="00C877EE" w:rsidRPr="002237A0" w:rsidRDefault="00C877EE" w:rsidP="00C877EE">
      <w:r w:rsidRPr="002237A0">
        <w:rPr>
          <w:b/>
          <w:bCs/>
        </w:rPr>
        <w:t xml:space="preserve">Step 2b </w:t>
      </w:r>
      <w:r w:rsidRPr="002237A0">
        <w:t>(if RAS at some distance of an IMT network): place the IMT base stations and user equipment at an initial distance of the RAS receiver.</w:t>
      </w:r>
    </w:p>
    <w:p w14:paraId="49F6BCBA" w14:textId="77777777" w:rsidR="00C877EE" w:rsidRPr="002237A0" w:rsidRDefault="00C877EE" w:rsidP="00C877EE">
      <w:r w:rsidRPr="002237A0">
        <w:rPr>
          <w:b/>
          <w:bCs/>
        </w:rPr>
        <w:t>Step 3</w:t>
      </w:r>
      <w:r w:rsidRPr="002237A0">
        <w:t>: Run a Monte Carlo simulation to calculate the aggregated power from IMT base stations in the simulation area received at the RAS earth station, as shown in formulas below.</w:t>
      </w:r>
    </w:p>
    <w:p w14:paraId="19B30D94" w14:textId="77777777" w:rsidR="00C877EE" w:rsidRPr="002237A0" w:rsidRDefault="00C877EE" w:rsidP="00C877EE">
      <w:r w:rsidRPr="002237A0">
        <w:rPr>
          <w:b/>
          <w:bCs/>
        </w:rPr>
        <w:t>Step 4</w:t>
      </w:r>
      <w:r w:rsidRPr="002237A0">
        <w:t>: Compare the aggregated interference with the protection criterion of the RAS station, as shown in § 2. If the criterion is exceeded, continue with Step 5, otherwise the coordination distance is found.</w:t>
      </w:r>
    </w:p>
    <w:p w14:paraId="051CB0B9" w14:textId="440266ED" w:rsidR="00C877EE" w:rsidRPr="002237A0" w:rsidRDefault="00C877EE" w:rsidP="00C877EE">
      <w:r w:rsidRPr="002237A0">
        <w:rPr>
          <w:b/>
          <w:bCs/>
        </w:rPr>
        <w:t>Step 5a</w:t>
      </w:r>
      <w:r w:rsidRPr="002237A0">
        <w:t xml:space="preserve"> (if RAS station surrounded by IMT network): Increase the radius </w:t>
      </w:r>
      <w:r w:rsidRPr="009C4E68">
        <w:rPr>
          <w:i/>
          <w:iCs/>
        </w:rPr>
        <w:t>r</w:t>
      </w:r>
      <w:r w:rsidRPr="002237A0">
        <w:t xml:space="preserve"> around the RAS station, i.e. remove contributions from devices within the area defined by </w:t>
      </w:r>
      <w:r w:rsidRPr="009C4E68">
        <w:rPr>
          <w:i/>
          <w:iCs/>
        </w:rPr>
        <w:t>r</w:t>
      </w:r>
      <w:r w:rsidRPr="002237A0">
        <w:t>. Continue with Step 3.</w:t>
      </w:r>
    </w:p>
    <w:p w14:paraId="38B46766" w14:textId="77777777" w:rsidR="00C877EE" w:rsidRPr="002237A0" w:rsidRDefault="00C877EE" w:rsidP="00C877EE">
      <w:r w:rsidRPr="002237A0">
        <w:rPr>
          <w:b/>
          <w:bCs/>
        </w:rPr>
        <w:t>Step 5b</w:t>
      </w:r>
      <w:r w:rsidRPr="002237A0">
        <w:t xml:space="preserve"> (if RAS at some distance of an IMT network): Increase the distance between the RAS station and the IMT network. Continue with Step 3.</w:t>
      </w:r>
    </w:p>
    <w:p w14:paraId="7BEF84C0" w14:textId="77777777" w:rsidR="00C877EE" w:rsidRPr="002237A0" w:rsidRDefault="00C877EE" w:rsidP="00C877EE">
      <w:r w:rsidRPr="002237A0">
        <w:t>The above procedure should be repeated a number of times to determine (statistically stable) coordination distances and possibly typical scatter of the results.</w:t>
      </w:r>
    </w:p>
    <w:p w14:paraId="2EC4ABA4" w14:textId="77777777" w:rsidR="00C877EE" w:rsidRPr="002237A0" w:rsidRDefault="00C877EE" w:rsidP="00C877EE">
      <w:r w:rsidRPr="002237A0">
        <w:t>Single-entry scenarios are in principle treated in the same manner, with the only difference that only a single IMT base station is considered.</w:t>
      </w:r>
    </w:p>
    <w:p w14:paraId="49F99003" w14:textId="77777777" w:rsidR="00C877EE" w:rsidRPr="002237A0" w:rsidRDefault="00C877EE" w:rsidP="00C877EE">
      <w:r w:rsidRPr="002237A0">
        <w:t>If possible site-specific information should be used in single-entry and aggregation scenarios.</w:t>
      </w:r>
    </w:p>
    <w:p w14:paraId="0616B057" w14:textId="77777777" w:rsidR="00C877EE" w:rsidRPr="002237A0" w:rsidRDefault="00C877EE" w:rsidP="00C877EE">
      <w:r w:rsidRPr="002237A0">
        <w:t xml:space="preserve">As IMT network is deployed on a large scale, it is often necessary to assess the impact of large portions of a network. In such cases, not only the technical parameters of individual terminals and base stations play a role, but also the deployment properties of the networks itself. Owing to the beamforming capabilities of modern IMT equipment, the link budget of each connection, between base station and user terminals, can be optimized in real-time, which also means that power control algorithms are viable that help to reduce the overall energy consumption. More information on this is provided in Recommendation </w:t>
      </w:r>
      <w:hyperlink r:id="rId41" w:history="1">
        <w:r w:rsidRPr="00D81DDC">
          <w:rPr>
            <w:rStyle w:val="Hyperlink"/>
            <w:color w:val="auto"/>
            <w:u w:val="none"/>
          </w:rPr>
          <w:t>ITU-R M.2101</w:t>
        </w:r>
      </w:hyperlink>
      <w:r w:rsidRPr="002237A0">
        <w:t>.</w:t>
      </w:r>
    </w:p>
    <w:p w14:paraId="2F77A6A4" w14:textId="77777777" w:rsidR="00C877EE" w:rsidRPr="002237A0" w:rsidRDefault="00C877EE" w:rsidP="00C877EE">
      <w:r w:rsidRPr="002237A0">
        <w:t xml:space="preserve">The transmitted power towards an RAS station (or to the local horizon in direction of an RAS station for trans-horizon paths) is subject to path propagation and clutter losses. </w:t>
      </w:r>
    </w:p>
    <w:p w14:paraId="1C409B6D" w14:textId="77777777" w:rsidR="00C877EE" w:rsidRPr="002237A0" w:rsidRDefault="00C877EE" w:rsidP="00C877EE">
      <w:pPr>
        <w:rPr>
          <w:lang w:eastAsia="zh-CN"/>
        </w:rPr>
      </w:pPr>
      <w:r w:rsidRPr="002237A0">
        <w:rPr>
          <w:lang w:eastAsia="zh-CN"/>
        </w:rPr>
        <w:t xml:space="preserve">The interference from each IMT transmitter in the simulation experienced at RAS station is to be calculated in dB domain as follow: </w:t>
      </w:r>
    </w:p>
    <w:p w14:paraId="759760C3" w14:textId="77777777" w:rsidR="00C877EE" w:rsidRPr="002237A0" w:rsidRDefault="00C877EE" w:rsidP="00C877EE">
      <w:pPr>
        <w:pStyle w:val="Equation"/>
        <w:rPr>
          <w:sz w:val="22"/>
        </w:rPr>
      </w:pPr>
      <w:r w:rsidRPr="002237A0">
        <w:rPr>
          <w:lang w:eastAsia="zh-CN"/>
        </w:rPr>
        <w:tab/>
      </w:r>
      <w:r w:rsidRPr="002237A0">
        <w:rPr>
          <w:lang w:eastAsia="zh-CN"/>
        </w:rPr>
        <w:tab/>
      </w:r>
      <w:bookmarkStart w:id="49" w:name="_Hlk205664083"/>
      <m:oMath>
        <m:sSub>
          <m:sSubPr>
            <m:ctrlPr>
              <w:rPr>
                <w:rFonts w:ascii="Cambria Math" w:hAnsi="Cambria Math"/>
                <w:sz w:val="22"/>
              </w:rPr>
            </m:ctrlPr>
          </m:sSubPr>
          <m:e>
            <m:r>
              <w:rPr>
                <w:rFonts w:ascii="Cambria Math" w:hAnsi="Cambria Math"/>
                <w:sz w:val="22"/>
              </w:rPr>
              <m:t>I</m:t>
            </m:r>
          </m:e>
          <m:sub>
            <m:r>
              <w:rPr>
                <w:rFonts w:ascii="Cambria Math" w:hAnsi="Cambria Math"/>
                <w:sz w:val="22"/>
              </w:rPr>
              <m:t>n</m:t>
            </m:r>
          </m:sub>
        </m:sSub>
        <m:r>
          <m:rPr>
            <m:sty m:val="p"/>
          </m:rPr>
          <w:rPr>
            <w:rFonts w:ascii="Cambria Math" w:hAnsi="Cambria Math"/>
            <w:sz w:val="22"/>
          </w:rPr>
          <m:t>=</m:t>
        </m:r>
        <m:sSub>
          <m:sSubPr>
            <m:ctrlPr>
              <w:rPr>
                <w:rFonts w:ascii="Cambria Math" w:hAnsi="Cambria Math"/>
                <w:sz w:val="22"/>
              </w:rPr>
            </m:ctrlPr>
          </m:sSubPr>
          <m:e>
            <m:r>
              <w:rPr>
                <w:rFonts w:ascii="Cambria Math" w:hAnsi="Cambria Math"/>
                <w:sz w:val="22"/>
              </w:rPr>
              <m:t>PSD</m:t>
            </m:r>
          </m:e>
          <m:sub>
            <m:r>
              <w:rPr>
                <w:rFonts w:ascii="Cambria Math" w:hAnsi="Cambria Math"/>
                <w:sz w:val="22"/>
              </w:rPr>
              <m:t>TX</m:t>
            </m:r>
          </m:sub>
        </m:sSub>
        <m:r>
          <m:rPr>
            <m:sty m:val="p"/>
          </m:rPr>
          <w:rPr>
            <w:rFonts w:ascii="Cambria Math" w:hAnsi="Cambria Math"/>
            <w:sz w:val="22"/>
          </w:rPr>
          <m:t>+</m:t>
        </m:r>
        <w:bookmarkStart w:id="50" w:name="_Hlk205664168"/>
        <m:sSub>
          <m:sSubPr>
            <m:ctrlPr>
              <w:rPr>
                <w:rFonts w:ascii="Cambria Math" w:hAnsi="Cambria Math"/>
                <w:sz w:val="22"/>
              </w:rPr>
            </m:ctrlPr>
          </m:sSubPr>
          <m:e>
            <m:r>
              <w:rPr>
                <w:rFonts w:ascii="Cambria Math" w:hAnsi="Cambria Math"/>
                <w:sz w:val="22"/>
              </w:rPr>
              <m:t>G</m:t>
            </m:r>
          </m:e>
          <m:sub>
            <m:r>
              <w:rPr>
                <w:rFonts w:ascii="Cambria Math" w:hAnsi="Cambria Math"/>
                <w:sz w:val="22"/>
              </w:rPr>
              <m:t>TX</m:t>
            </m:r>
          </m:sub>
        </m:sSub>
        <w:bookmarkEnd w:id="50"/>
        <m:r>
          <m:rPr>
            <m:sty m:val="p"/>
          </m:rPr>
          <w:rPr>
            <w:rFonts w:ascii="Cambria Math" w:hAnsi="Cambria Math"/>
            <w:sz w:val="22"/>
          </w:rPr>
          <m:t>-</m:t>
        </m:r>
        <m:sSub>
          <m:sSubPr>
            <m:ctrlPr>
              <w:rPr>
                <w:rFonts w:ascii="Cambria Math" w:hAnsi="Cambria Math"/>
                <w:sz w:val="22"/>
              </w:rPr>
            </m:ctrlPr>
          </m:sSubPr>
          <m:e>
            <m:r>
              <w:rPr>
                <w:rFonts w:ascii="Cambria Math" w:hAnsi="Cambria Math"/>
                <w:sz w:val="22"/>
              </w:rPr>
              <m:t>L</m:t>
            </m:r>
          </m:e>
          <m:sub>
            <m:r>
              <w:rPr>
                <w:rFonts w:ascii="Cambria Math" w:hAnsi="Cambria Math"/>
                <w:sz w:val="22"/>
              </w:rPr>
              <m:t>clutter</m:t>
            </m:r>
          </m:sub>
        </m:sSub>
        <m:r>
          <m:rPr>
            <m:sty m:val="p"/>
          </m:rPr>
          <w:rPr>
            <w:rFonts w:ascii="Cambria Math" w:hAnsi="Cambria Math"/>
            <w:sz w:val="22"/>
          </w:rPr>
          <m:t>-</m:t>
        </m:r>
        <m:sSub>
          <m:sSubPr>
            <m:ctrlPr>
              <w:rPr>
                <w:rFonts w:ascii="Cambria Math" w:hAnsi="Cambria Math"/>
                <w:sz w:val="22"/>
              </w:rPr>
            </m:ctrlPr>
          </m:sSubPr>
          <m:e>
            <m:r>
              <w:rPr>
                <w:rFonts w:ascii="Cambria Math" w:hAnsi="Cambria Math"/>
                <w:sz w:val="22"/>
              </w:rPr>
              <m:t>L</m:t>
            </m:r>
          </m:e>
          <m:sub>
            <m:r>
              <w:rPr>
                <w:rFonts w:ascii="Cambria Math" w:hAnsi="Cambria Math"/>
                <w:sz w:val="22"/>
              </w:rPr>
              <m:t>prop</m:t>
            </m:r>
          </m:sub>
        </m:sSub>
        <m:r>
          <m:rPr>
            <m:sty m:val="p"/>
          </m:rPr>
          <w:rPr>
            <w:rFonts w:ascii="Cambria Math" w:hAnsi="Cambria Math"/>
            <w:sz w:val="22"/>
          </w:rPr>
          <m:t>-</m:t>
        </m:r>
        <m:sSub>
          <m:sSubPr>
            <m:ctrlPr>
              <w:rPr>
                <w:rFonts w:ascii="Cambria Math" w:hAnsi="Cambria Math"/>
                <w:sz w:val="22"/>
              </w:rPr>
            </m:ctrlPr>
          </m:sSubPr>
          <m:e>
            <m:r>
              <w:rPr>
                <w:rFonts w:ascii="Cambria Math" w:hAnsi="Cambria Math"/>
                <w:sz w:val="22"/>
              </w:rPr>
              <m:t>L</m:t>
            </m:r>
          </m:e>
          <m:sub>
            <m:r>
              <w:rPr>
                <w:rFonts w:ascii="Cambria Math" w:hAnsi="Cambria Math"/>
                <w:sz w:val="22"/>
              </w:rPr>
              <m:t>pol</m:t>
            </m:r>
          </m:sub>
        </m:sSub>
        <m:r>
          <m:rPr>
            <m:sty m:val="p"/>
          </m:rPr>
          <w:rPr>
            <w:rFonts w:ascii="Cambria Math" w:hAnsi="Cambria Math"/>
            <w:sz w:val="22"/>
          </w:rPr>
          <m:t>+</m:t>
        </m:r>
        <m:sSub>
          <m:sSubPr>
            <m:ctrlPr>
              <w:rPr>
                <w:rFonts w:ascii="Cambria Math" w:hAnsi="Cambria Math"/>
                <w:sz w:val="22"/>
              </w:rPr>
            </m:ctrlPr>
          </m:sSubPr>
          <m:e>
            <m:r>
              <w:rPr>
                <w:rFonts w:ascii="Cambria Math" w:hAnsi="Cambria Math"/>
                <w:sz w:val="22"/>
              </w:rPr>
              <m:t>G</m:t>
            </m:r>
          </m:e>
          <m:sub>
            <m:r>
              <w:rPr>
                <w:rFonts w:ascii="Cambria Math" w:hAnsi="Cambria Math"/>
                <w:sz w:val="22"/>
              </w:rPr>
              <m:t>RAS</m:t>
            </m:r>
          </m:sub>
        </m:sSub>
        <m:r>
          <m:rPr>
            <m:sty m:val="p"/>
          </m:rPr>
          <w:rPr>
            <w:rFonts w:ascii="Cambria Math" w:hAnsi="Cambria Math"/>
            <w:sz w:val="22"/>
          </w:rPr>
          <m:t xml:space="preserve">   </m:t>
        </m:r>
      </m:oMath>
      <w:bookmarkEnd w:id="49"/>
    </w:p>
    <w:p w14:paraId="4B681392" w14:textId="1FC34BD2" w:rsidR="00C877EE" w:rsidRPr="002237A0" w:rsidRDefault="00C877EE" w:rsidP="00C877EE">
      <w:pPr>
        <w:contextualSpacing/>
        <w:rPr>
          <w:sz w:val="22"/>
          <w:szCs w:val="22"/>
        </w:rPr>
      </w:pPr>
      <w:r w:rsidRPr="002237A0">
        <w:rPr>
          <w:sz w:val="22"/>
          <w:szCs w:val="22"/>
        </w:rPr>
        <w:t>where</w:t>
      </w:r>
      <w:r w:rsidR="00E41736">
        <w:rPr>
          <w:sz w:val="22"/>
          <w:szCs w:val="22"/>
        </w:rPr>
        <w:t>:</w:t>
      </w:r>
    </w:p>
    <w:p w14:paraId="72C3B641" w14:textId="00953812" w:rsidR="00C877EE" w:rsidRPr="002237A0" w:rsidRDefault="00C877EE" w:rsidP="00C877EE">
      <w:pPr>
        <w:pStyle w:val="Equationlegend"/>
      </w:pPr>
      <w:r w:rsidRPr="002237A0">
        <w:tab/>
      </w:r>
      <m:oMath>
        <m:sSub>
          <m:sSubPr>
            <m:ctrlPr>
              <w:rPr>
                <w:rFonts w:ascii="Cambria Math" w:hAnsi="Cambria Math"/>
              </w:rPr>
            </m:ctrlPr>
          </m:sSubPr>
          <m:e>
            <m:r>
              <w:rPr>
                <w:rFonts w:ascii="Cambria Math" w:hAnsi="Cambria Math"/>
              </w:rPr>
              <m:t>I</m:t>
            </m:r>
          </m:e>
          <m:sub>
            <m:r>
              <w:rPr>
                <w:rFonts w:ascii="Cambria Math" w:hAnsi="Cambria Math"/>
              </w:rPr>
              <m:t>n</m:t>
            </m:r>
          </m:sub>
        </m:sSub>
      </m:oMath>
      <w:r w:rsidRPr="002237A0">
        <w:t xml:space="preserve"> </w:t>
      </w:r>
      <w:r w:rsidR="000D5208">
        <w:t>(</w:t>
      </w:r>
      <w:r w:rsidRPr="002237A0">
        <w:t>dBm/MHz</w:t>
      </w:r>
      <w:r w:rsidR="000D5208">
        <w:t>)</w:t>
      </w:r>
      <w:r w:rsidRPr="002237A0">
        <w:tab/>
        <w:t xml:space="preserve">Single entry interference power from the </w:t>
      </w:r>
      <w:r w:rsidRPr="002237A0">
        <w:rPr>
          <w:i/>
          <w:iCs/>
        </w:rPr>
        <w:t>n</w:t>
      </w:r>
      <w:r w:rsidRPr="002237A0">
        <w:rPr>
          <w:vertAlign w:val="superscript"/>
        </w:rPr>
        <w:t>th</w:t>
      </w:r>
      <w:r w:rsidRPr="002237A0">
        <w:t xml:space="preserve"> BS/UE </w:t>
      </w:r>
    </w:p>
    <w:p w14:paraId="5933E33B" w14:textId="184FA886" w:rsidR="00C877EE" w:rsidRPr="002237A0" w:rsidRDefault="00C877EE" w:rsidP="00C877EE">
      <w:pPr>
        <w:pStyle w:val="Equationlegend"/>
      </w:pPr>
      <w:r w:rsidRPr="002237A0">
        <w:tab/>
      </w:r>
      <m:oMath>
        <m:sSub>
          <m:sSubPr>
            <m:ctrlPr>
              <w:rPr>
                <w:rFonts w:ascii="Cambria Math" w:hAnsi="Cambria Math"/>
                <w:i/>
              </w:rPr>
            </m:ctrlPr>
          </m:sSubPr>
          <m:e>
            <m:r>
              <w:rPr>
                <w:rFonts w:ascii="Cambria Math" w:hAnsi="Cambria Math"/>
              </w:rPr>
              <m:t>PSD</m:t>
            </m:r>
          </m:e>
          <m:sub>
            <m:r>
              <w:rPr>
                <w:rFonts w:ascii="Cambria Math" w:hAnsi="Cambria Math"/>
              </w:rPr>
              <m:t>TX</m:t>
            </m:r>
          </m:sub>
        </m:sSub>
      </m:oMath>
      <w:r w:rsidRPr="002237A0">
        <w:t xml:space="preserve"> </w:t>
      </w:r>
      <w:r w:rsidR="000D5208">
        <w:t>(</w:t>
      </w:r>
      <w:r w:rsidRPr="002237A0">
        <w:t>dBm/MHz</w:t>
      </w:r>
      <w:r w:rsidR="000D5208">
        <w:t>)</w:t>
      </w:r>
      <w:r w:rsidRPr="002237A0">
        <w:tab/>
        <w:t xml:space="preserve">Power spectral density of the </w:t>
      </w:r>
      <w:r w:rsidRPr="002237A0">
        <w:rPr>
          <w:i/>
          <w:iCs/>
        </w:rPr>
        <w:t>n</w:t>
      </w:r>
      <w:r w:rsidRPr="002237A0">
        <w:rPr>
          <w:vertAlign w:val="superscript"/>
        </w:rPr>
        <w:t>th</w:t>
      </w:r>
      <w:r w:rsidRPr="002237A0">
        <w:t xml:space="preserve"> BS/UE</w:t>
      </w:r>
    </w:p>
    <w:p w14:paraId="36A145F2" w14:textId="2474E766" w:rsidR="00C877EE" w:rsidRPr="002237A0" w:rsidRDefault="00C877EE" w:rsidP="00C877EE">
      <w:pPr>
        <w:pStyle w:val="Equationlegend"/>
      </w:pPr>
      <w:r w:rsidRPr="002237A0">
        <w:tab/>
      </w:r>
      <m:oMath>
        <m:sSub>
          <m:sSubPr>
            <m:ctrlPr>
              <w:rPr>
                <w:rFonts w:ascii="Cambria Math" w:hAnsi="Cambria Math"/>
                <w:sz w:val="22"/>
              </w:rPr>
            </m:ctrlPr>
          </m:sSubPr>
          <m:e>
            <m:r>
              <w:rPr>
                <w:rFonts w:ascii="Cambria Math" w:hAnsi="Cambria Math"/>
                <w:sz w:val="22"/>
              </w:rPr>
              <m:t>G</m:t>
            </m:r>
          </m:e>
          <m:sub>
            <m:r>
              <w:rPr>
                <w:rFonts w:ascii="Cambria Math" w:hAnsi="Cambria Math"/>
                <w:sz w:val="22"/>
              </w:rPr>
              <m:t>TX</m:t>
            </m:r>
          </m:sub>
        </m:sSub>
      </m:oMath>
      <w:r w:rsidRPr="002237A0">
        <w:t xml:space="preserve"> </w:t>
      </w:r>
      <w:r w:rsidR="000D5208">
        <w:t>(</w:t>
      </w:r>
      <w:r w:rsidRPr="002237A0">
        <w:t>dB</w:t>
      </w:r>
      <w:r w:rsidR="000D5208">
        <w:t>)</w:t>
      </w:r>
      <w:r w:rsidRPr="002237A0">
        <w:tab/>
        <w:t xml:space="preserve">Antenna gain of the </w:t>
      </w:r>
      <w:r w:rsidRPr="002237A0">
        <w:rPr>
          <w:i/>
          <w:iCs/>
        </w:rPr>
        <w:t>n</w:t>
      </w:r>
      <w:r w:rsidRPr="002237A0">
        <w:rPr>
          <w:vertAlign w:val="superscript"/>
        </w:rPr>
        <w:t>th</w:t>
      </w:r>
      <w:r w:rsidRPr="002237A0">
        <w:t xml:space="preserve"> BS/UE in the direction of RAS station</w:t>
      </w:r>
    </w:p>
    <w:p w14:paraId="640523E3" w14:textId="4B53890A" w:rsidR="00C877EE" w:rsidRPr="002237A0" w:rsidRDefault="00C877EE" w:rsidP="00C877EE">
      <w:pPr>
        <w:pStyle w:val="Equationlegend"/>
      </w:pPr>
      <w:r w:rsidRPr="002237A0">
        <w:tab/>
      </w:r>
      <m:oMath>
        <m:sSub>
          <m:sSubPr>
            <m:ctrlPr>
              <w:rPr>
                <w:rFonts w:ascii="Cambria Math" w:hAnsi="Cambria Math"/>
                <w:i/>
              </w:rPr>
            </m:ctrlPr>
          </m:sSubPr>
          <m:e>
            <m:r>
              <w:rPr>
                <w:rFonts w:ascii="Cambria Math" w:hAnsi="Cambria Math"/>
              </w:rPr>
              <m:t>L</m:t>
            </m:r>
          </m:e>
          <m:sub>
            <m:r>
              <w:rPr>
                <w:rFonts w:ascii="Cambria Math" w:hAnsi="Cambria Math"/>
              </w:rPr>
              <m:t>clutter</m:t>
            </m:r>
          </m:sub>
        </m:sSub>
      </m:oMath>
      <w:r w:rsidRPr="002237A0">
        <w:t xml:space="preserve"> </w:t>
      </w:r>
      <w:r w:rsidR="000D5208">
        <w:t>(</w:t>
      </w:r>
      <w:r w:rsidRPr="002237A0">
        <w:t>dB</w:t>
      </w:r>
      <w:r w:rsidR="000D5208">
        <w:t>)</w:t>
      </w:r>
      <w:r w:rsidRPr="002237A0">
        <w:tab/>
        <w:t xml:space="preserve">Clutter loss affecting from the </w:t>
      </w:r>
      <w:r w:rsidRPr="002237A0">
        <w:rPr>
          <w:i/>
          <w:iCs/>
        </w:rPr>
        <w:t>n</w:t>
      </w:r>
      <w:r w:rsidRPr="002237A0">
        <w:rPr>
          <w:vertAlign w:val="superscript"/>
        </w:rPr>
        <w:t>th</w:t>
      </w:r>
      <w:r w:rsidRPr="002237A0">
        <w:t xml:space="preserve"> BS/UE </w:t>
      </w:r>
    </w:p>
    <w:p w14:paraId="343EA68A" w14:textId="08044D93" w:rsidR="00C877EE" w:rsidRPr="002237A0" w:rsidRDefault="00C877EE" w:rsidP="00C877EE">
      <w:pPr>
        <w:pStyle w:val="Equationlegend"/>
      </w:pPr>
      <w:r w:rsidRPr="002237A0">
        <w:lastRenderedPageBreak/>
        <w:tab/>
      </w:r>
      <m:oMath>
        <m:sSub>
          <m:sSubPr>
            <m:ctrlPr>
              <w:rPr>
                <w:rFonts w:ascii="Cambria Math" w:hAnsi="Cambria Math"/>
                <w:i/>
              </w:rPr>
            </m:ctrlPr>
          </m:sSubPr>
          <m:e>
            <m:r>
              <w:rPr>
                <w:rFonts w:ascii="Cambria Math" w:hAnsi="Cambria Math"/>
              </w:rPr>
              <m:t>L</m:t>
            </m:r>
          </m:e>
          <m:sub>
            <m:r>
              <w:rPr>
                <w:rFonts w:ascii="Cambria Math" w:hAnsi="Cambria Math"/>
              </w:rPr>
              <m:t>prop</m:t>
            </m:r>
          </m:sub>
        </m:sSub>
      </m:oMath>
      <w:r w:rsidRPr="002237A0">
        <w:t xml:space="preserve"> </w:t>
      </w:r>
      <w:r w:rsidR="000D5208">
        <w:t>(</w:t>
      </w:r>
      <w:r w:rsidR="000D5208" w:rsidRPr="002237A0">
        <w:t>dB</w:t>
      </w:r>
      <w:r w:rsidR="000D5208">
        <w:t>)</w:t>
      </w:r>
      <w:r w:rsidRPr="002237A0">
        <w:tab/>
        <w:t xml:space="preserve">Propagation loss between the </w:t>
      </w:r>
      <w:r w:rsidRPr="002237A0">
        <w:rPr>
          <w:i/>
          <w:iCs/>
        </w:rPr>
        <w:t>n</w:t>
      </w:r>
      <w:r w:rsidRPr="002237A0">
        <w:rPr>
          <w:vertAlign w:val="superscript"/>
        </w:rPr>
        <w:t>th</w:t>
      </w:r>
      <w:r w:rsidRPr="002237A0">
        <w:t xml:space="preserve"> BS/UE and the RAS station</w:t>
      </w:r>
    </w:p>
    <w:p w14:paraId="6287C543" w14:textId="0CA41D3B" w:rsidR="00C877EE" w:rsidRPr="002237A0" w:rsidRDefault="00C877EE" w:rsidP="00C877EE">
      <w:pPr>
        <w:pStyle w:val="Equationlegend"/>
      </w:pPr>
      <w:r w:rsidRPr="002237A0">
        <w:tab/>
      </w:r>
      <m:oMath>
        <m:sSub>
          <m:sSubPr>
            <m:ctrlPr>
              <w:rPr>
                <w:rFonts w:ascii="Cambria Math" w:hAnsi="Cambria Math"/>
                <w:i/>
              </w:rPr>
            </m:ctrlPr>
          </m:sSubPr>
          <m:e>
            <m:r>
              <w:rPr>
                <w:rFonts w:ascii="Cambria Math" w:hAnsi="Cambria Math"/>
              </w:rPr>
              <m:t>L</m:t>
            </m:r>
          </m:e>
          <m:sub>
            <m:r>
              <w:rPr>
                <w:rFonts w:ascii="Cambria Math" w:hAnsi="Cambria Math"/>
              </w:rPr>
              <m:t>pol</m:t>
            </m:r>
          </m:sub>
        </m:sSub>
      </m:oMath>
      <w:r w:rsidRPr="002237A0">
        <w:t xml:space="preserve"> </w:t>
      </w:r>
      <w:r w:rsidR="000D5208">
        <w:t>(</w:t>
      </w:r>
      <w:r w:rsidR="000D5208" w:rsidRPr="002237A0">
        <w:t>dB</w:t>
      </w:r>
      <w:r w:rsidR="000D5208">
        <w:t>)</w:t>
      </w:r>
      <w:r w:rsidRPr="002237A0">
        <w:tab/>
      </w:r>
      <w:r w:rsidRPr="002237A0">
        <w:rPr>
          <w:lang w:eastAsia="zh-CN"/>
        </w:rPr>
        <w:t>P</w:t>
      </w:r>
      <w:r w:rsidRPr="002237A0">
        <w:t>olarisation loss</w:t>
      </w:r>
    </w:p>
    <w:p w14:paraId="0DA77FF9" w14:textId="75891048" w:rsidR="00C877EE" w:rsidRPr="002237A0" w:rsidRDefault="00C877EE" w:rsidP="00C877EE">
      <w:pPr>
        <w:pStyle w:val="Equationlegend"/>
        <w:rPr>
          <w:lang w:eastAsia="zh-CN"/>
        </w:rPr>
      </w:pPr>
      <w:r w:rsidRPr="002237A0">
        <w:tab/>
      </w:r>
      <m:oMath>
        <m:sSub>
          <m:sSubPr>
            <m:ctrlPr>
              <w:rPr>
                <w:rFonts w:ascii="Cambria Math" w:hAnsi="Cambria Math"/>
                <w:i/>
              </w:rPr>
            </m:ctrlPr>
          </m:sSubPr>
          <m:e>
            <m:r>
              <w:rPr>
                <w:rFonts w:ascii="Cambria Math" w:hAnsi="Cambria Math"/>
              </w:rPr>
              <m:t>G</m:t>
            </m:r>
          </m:e>
          <m:sub>
            <m:r>
              <w:rPr>
                <w:rFonts w:ascii="Cambria Math" w:hAnsi="Cambria Math"/>
              </w:rPr>
              <m:t>RAS</m:t>
            </m:r>
          </m:sub>
        </m:sSub>
      </m:oMath>
      <w:r w:rsidRPr="002237A0">
        <w:t xml:space="preserve"> </w:t>
      </w:r>
      <w:r w:rsidR="000D5208">
        <w:t>(</w:t>
      </w:r>
      <w:r w:rsidR="000D5208" w:rsidRPr="002237A0">
        <w:t>dB</w:t>
      </w:r>
      <w:r w:rsidR="000D5208">
        <w:t>)</w:t>
      </w:r>
      <w:r w:rsidRPr="002237A0">
        <w:tab/>
      </w:r>
      <w:r w:rsidRPr="002237A0">
        <w:rPr>
          <w:lang w:eastAsia="zh-CN"/>
        </w:rPr>
        <w:t>RAS</w:t>
      </w:r>
      <w:r w:rsidRPr="002237A0">
        <w:t xml:space="preserve"> station receiver antenna gain in the direction of the </w:t>
      </w:r>
      <w:r w:rsidRPr="002237A0">
        <w:rPr>
          <w:i/>
          <w:iCs/>
        </w:rPr>
        <w:t>n</w:t>
      </w:r>
      <w:r w:rsidRPr="002237A0">
        <w:rPr>
          <w:vertAlign w:val="superscript"/>
        </w:rPr>
        <w:t>th</w:t>
      </w:r>
      <w:r w:rsidRPr="002237A0">
        <w:t xml:space="preserve"> BS/UE.</w:t>
      </w:r>
    </w:p>
    <w:p w14:paraId="6DE524C2" w14:textId="77777777" w:rsidR="00C877EE" w:rsidRPr="002237A0" w:rsidRDefault="00C877EE" w:rsidP="00C877EE">
      <w:pPr>
        <w:rPr>
          <w:lang w:eastAsia="zh-CN"/>
        </w:rPr>
      </w:pPr>
      <w:r w:rsidRPr="002237A0">
        <w:rPr>
          <w:lang w:eastAsia="zh-CN"/>
        </w:rPr>
        <w:t>The values in the formula above are dependent on various angles between IMT transmitters and RAS receiver.</w:t>
      </w:r>
    </w:p>
    <w:p w14:paraId="0AC01440" w14:textId="77777777" w:rsidR="00C877EE" w:rsidRPr="002237A0" w:rsidRDefault="00C877EE" w:rsidP="00C877EE">
      <w:pPr>
        <w:rPr>
          <w:lang w:eastAsia="zh-CN"/>
        </w:rPr>
      </w:pPr>
      <w:r w:rsidRPr="002237A0">
        <w:rPr>
          <w:lang w:eastAsia="zh-CN"/>
        </w:rPr>
        <w:t>The aggregate interference I from IMT BSs and UEs experienced at the RAS station is to be calculated in linear domain as follows:</w:t>
      </w:r>
    </w:p>
    <w:p w14:paraId="05D592C7" w14:textId="77777777" w:rsidR="00C877EE" w:rsidRPr="002237A0" w:rsidRDefault="00C877EE" w:rsidP="00C877EE">
      <w:pPr>
        <w:pStyle w:val="Equation"/>
        <w:rPr>
          <w:rFonts w:ascii="Arial" w:hAnsi="Arial" w:cs="Arial"/>
          <w:sz w:val="20"/>
        </w:rPr>
      </w:pPr>
      <w:r w:rsidRPr="002237A0">
        <w:rPr>
          <w:lang w:eastAsia="zh-CN"/>
        </w:rPr>
        <w:tab/>
      </w:r>
      <w:r w:rsidRPr="002237A0">
        <w:rPr>
          <w:lang w:eastAsia="zh-CN"/>
        </w:rPr>
        <w:tab/>
      </w:r>
      <w:bookmarkStart w:id="51" w:name="_Hlk205664333"/>
      <m:oMath>
        <m:r>
          <w:rPr>
            <w:rFonts w:ascii="Cambria Math" w:hAnsi="Cambria Math" w:cs="Arial"/>
            <w:sz w:val="20"/>
          </w:rPr>
          <m:t>I</m:t>
        </m:r>
        <m:r>
          <m:rPr>
            <m:sty m:val="p"/>
          </m:rPr>
          <w:rPr>
            <w:rFonts w:ascii="Cambria Math" w:hAnsi="Cambria Math" w:cs="Arial"/>
            <w:sz w:val="20"/>
          </w:rPr>
          <m:t>=</m:t>
        </m:r>
        <m:sSub>
          <m:sSubPr>
            <m:ctrlPr>
              <w:rPr>
                <w:rFonts w:ascii="Cambria Math" w:hAnsi="Cambria Math" w:cs="Arial"/>
                <w:i/>
                <w:iCs/>
                <w:sz w:val="20"/>
              </w:rPr>
            </m:ctrlPr>
          </m:sSubPr>
          <m:e>
            <m:r>
              <w:rPr>
                <w:rFonts w:ascii="Cambria Math" w:hAnsi="Cambria Math" w:cs="Arial"/>
                <w:sz w:val="20"/>
              </w:rPr>
              <m:t xml:space="preserve">+ </m:t>
            </m:r>
            <m:sSub>
              <m:sSubPr>
                <m:ctrlPr>
                  <w:rPr>
                    <w:rFonts w:ascii="Cambria Math" w:hAnsi="Cambria Math" w:cs="Arial"/>
                    <w:i/>
                    <w:iCs/>
                    <w:sz w:val="20"/>
                  </w:rPr>
                </m:ctrlPr>
              </m:sSubPr>
              <m:e>
                <m:r>
                  <w:rPr>
                    <w:rFonts w:ascii="Cambria Math" w:hAnsi="Cambria Math" w:cs="Arial"/>
                    <w:sz w:val="20"/>
                  </w:rPr>
                  <m:t>F</m:t>
                </m:r>
              </m:e>
              <m:sub>
                <m:r>
                  <w:rPr>
                    <w:rFonts w:ascii="Cambria Math" w:hAnsi="Cambria Math" w:cs="Arial"/>
                    <w:sz w:val="20"/>
                  </w:rPr>
                  <m:t>UE TDD</m:t>
                </m:r>
              </m:sub>
            </m:sSub>
            <m:r>
              <m:rPr>
                <m:sty m:val="p"/>
              </m:rPr>
              <w:rPr>
                <w:rFonts w:ascii="Cambria Math" w:hAnsi="Cambria Math" w:cs="Arial"/>
                <w:sz w:val="20"/>
              </w:rPr>
              <m:t> </m:t>
            </m:r>
            <m:nary>
              <m:naryPr>
                <m:chr m:val="∑"/>
                <m:limLoc m:val="undOvr"/>
                <m:ctrlPr>
                  <w:rPr>
                    <w:rFonts w:ascii="Cambria Math" w:hAnsi="Cambria Math" w:cs="Arial"/>
                    <w:i/>
                    <w:iCs/>
                    <w:sz w:val="20"/>
                  </w:rPr>
                </m:ctrlPr>
              </m:naryPr>
              <m:sub>
                <m:r>
                  <w:rPr>
                    <w:rFonts w:ascii="Cambria Math" w:hAnsi="Cambria Math" w:cs="Arial"/>
                    <w:sz w:val="20"/>
                  </w:rPr>
                  <m:t>n</m:t>
                </m:r>
                <m:r>
                  <m:rPr>
                    <m:sty m:val="p"/>
                  </m:rPr>
                  <w:rPr>
                    <w:rFonts w:ascii="Cambria Math" w:hAnsi="Cambria Math" w:cs="Arial"/>
                    <w:sz w:val="20"/>
                  </w:rPr>
                  <m:t>=1</m:t>
                </m:r>
              </m:sub>
              <m:sup>
                <m:sSub>
                  <m:sSubPr>
                    <m:ctrlPr>
                      <w:rPr>
                        <w:rFonts w:ascii="Cambria Math" w:hAnsi="Cambria Math" w:cs="Arial"/>
                        <w:i/>
                        <w:iCs/>
                        <w:sz w:val="20"/>
                      </w:rPr>
                    </m:ctrlPr>
                  </m:sSubPr>
                  <m:e>
                    <m:r>
                      <w:rPr>
                        <w:rFonts w:ascii="Cambria Math" w:hAnsi="Cambria Math" w:cs="Arial"/>
                        <w:sz w:val="20"/>
                      </w:rPr>
                      <m:t>N</m:t>
                    </m:r>
                  </m:e>
                  <m:sub>
                    <m:r>
                      <w:rPr>
                        <w:rFonts w:ascii="Cambria Math" w:hAnsi="Cambria Math" w:cs="Arial"/>
                        <w:sz w:val="20"/>
                      </w:rPr>
                      <m:t>UE</m:t>
                    </m:r>
                  </m:sub>
                </m:sSub>
              </m:sup>
              <m:e>
                <m:sSub>
                  <m:sSubPr>
                    <m:ctrlPr>
                      <w:rPr>
                        <w:rFonts w:ascii="Cambria Math" w:hAnsi="Cambria Math" w:cs="Arial"/>
                        <w:i/>
                        <w:iCs/>
                        <w:sz w:val="20"/>
                      </w:rPr>
                    </m:ctrlPr>
                  </m:sSubPr>
                  <m:e>
                    <m:r>
                      <w:rPr>
                        <w:rFonts w:ascii="Cambria Math" w:hAnsi="Cambria Math" w:cs="Arial"/>
                        <w:sz w:val="20"/>
                      </w:rPr>
                      <m:t>I</m:t>
                    </m:r>
                  </m:e>
                  <m:sub>
                    <m:r>
                      <w:rPr>
                        <w:rFonts w:ascii="Cambria Math" w:hAnsi="Cambria Math" w:cs="Arial"/>
                        <w:sz w:val="20"/>
                      </w:rPr>
                      <m:t>n</m:t>
                    </m:r>
                  </m:sub>
                </m:sSub>
                <m:r>
                  <w:rPr>
                    <w:rFonts w:ascii="Cambria Math" w:hAnsi="Cambria Math" w:cs="Arial"/>
                    <w:sz w:val="20"/>
                  </w:rPr>
                  <m:t xml:space="preserve"> </m:t>
                </m:r>
              </m:e>
            </m:nary>
            <m:r>
              <w:rPr>
                <w:rFonts w:ascii="Cambria Math" w:hAnsi="Cambria Math" w:cs="Arial"/>
                <w:sz w:val="20"/>
              </w:rPr>
              <m:t>+F</m:t>
            </m:r>
          </m:e>
          <m:sub>
            <m:r>
              <w:rPr>
                <w:rFonts w:ascii="Cambria Math" w:hAnsi="Cambria Math" w:cs="Arial"/>
                <w:sz w:val="20"/>
              </w:rPr>
              <m:t>BS TDD</m:t>
            </m:r>
          </m:sub>
        </m:sSub>
        <m:r>
          <m:rPr>
            <m:sty m:val="p"/>
          </m:rPr>
          <w:rPr>
            <w:rFonts w:ascii="Cambria Math" w:hAnsi="Cambria Math" w:cs="Arial"/>
            <w:sz w:val="20"/>
          </w:rPr>
          <m:t> </m:t>
        </m:r>
        <m:nary>
          <m:naryPr>
            <m:chr m:val="∑"/>
            <m:limLoc m:val="undOvr"/>
            <m:ctrlPr>
              <w:rPr>
                <w:rFonts w:ascii="Cambria Math" w:hAnsi="Cambria Math" w:cs="Arial"/>
                <w:i/>
                <w:iCs/>
                <w:sz w:val="20"/>
              </w:rPr>
            </m:ctrlPr>
          </m:naryPr>
          <m:sub>
            <m:r>
              <w:rPr>
                <w:rFonts w:ascii="Cambria Math" w:hAnsi="Cambria Math" w:cs="Arial"/>
                <w:sz w:val="20"/>
              </w:rPr>
              <m:t>n</m:t>
            </m:r>
            <m:r>
              <m:rPr>
                <m:sty m:val="p"/>
              </m:rPr>
              <w:rPr>
                <w:rFonts w:ascii="Cambria Math" w:hAnsi="Cambria Math" w:cs="Arial"/>
                <w:sz w:val="20"/>
              </w:rPr>
              <m:t>=1</m:t>
            </m:r>
          </m:sub>
          <m:sup>
            <m:sSub>
              <m:sSubPr>
                <m:ctrlPr>
                  <w:rPr>
                    <w:rFonts w:ascii="Cambria Math" w:hAnsi="Cambria Math" w:cs="Arial"/>
                    <w:i/>
                    <w:iCs/>
                    <w:sz w:val="20"/>
                  </w:rPr>
                </m:ctrlPr>
              </m:sSubPr>
              <m:e>
                <m:r>
                  <w:rPr>
                    <w:rFonts w:ascii="Cambria Math" w:hAnsi="Cambria Math" w:cs="Arial"/>
                    <w:sz w:val="20"/>
                  </w:rPr>
                  <m:t>N</m:t>
                </m:r>
              </m:e>
              <m:sub>
                <m:r>
                  <w:rPr>
                    <w:rFonts w:ascii="Cambria Math" w:hAnsi="Cambria Math" w:cs="Arial"/>
                    <w:sz w:val="20"/>
                  </w:rPr>
                  <m:t>BS</m:t>
                </m:r>
              </m:sub>
            </m:sSub>
          </m:sup>
          <m:e>
            <m:sSub>
              <m:sSubPr>
                <m:ctrlPr>
                  <w:rPr>
                    <w:rFonts w:ascii="Cambria Math" w:hAnsi="Cambria Math" w:cs="Arial"/>
                    <w:i/>
                    <w:iCs/>
                    <w:sz w:val="20"/>
                  </w:rPr>
                </m:ctrlPr>
              </m:sSubPr>
              <m:e>
                <m:r>
                  <w:rPr>
                    <w:rFonts w:ascii="Cambria Math" w:hAnsi="Cambria Math" w:cs="Arial"/>
                    <w:sz w:val="20"/>
                  </w:rPr>
                  <m:t>I</m:t>
                </m:r>
              </m:e>
              <m:sub>
                <m:r>
                  <w:rPr>
                    <w:rFonts w:ascii="Cambria Math" w:hAnsi="Cambria Math" w:cs="Arial"/>
                    <w:sz w:val="20"/>
                  </w:rPr>
                  <m:t xml:space="preserve">n   </m:t>
                </m:r>
              </m:sub>
            </m:sSub>
          </m:e>
        </m:nary>
      </m:oMath>
      <w:bookmarkEnd w:id="51"/>
    </w:p>
    <w:p w14:paraId="6D6C8042" w14:textId="7C494C6D" w:rsidR="00C877EE" w:rsidRPr="002237A0" w:rsidRDefault="00C877EE" w:rsidP="00C877EE">
      <w:pPr>
        <w:keepNext/>
      </w:pPr>
      <w:r w:rsidRPr="002237A0">
        <w:t>where</w:t>
      </w:r>
      <w:r w:rsidR="00E41736">
        <w:t>:</w:t>
      </w:r>
    </w:p>
    <w:p w14:paraId="72A43B6C" w14:textId="77777777" w:rsidR="006B2D48" w:rsidRDefault="00C877EE" w:rsidP="00C877EE">
      <w:pPr>
        <w:pStyle w:val="Equationlegend"/>
      </w:pPr>
      <w:r w:rsidRPr="002237A0">
        <w:rPr>
          <w:i/>
          <w:iCs/>
        </w:rPr>
        <w:tab/>
      </w:r>
      <w:bookmarkStart w:id="52" w:name="_Hlk205664361"/>
      <w:r w:rsidRPr="002237A0">
        <w:rPr>
          <w:i/>
          <w:iCs/>
        </w:rPr>
        <w:t>N</w:t>
      </w:r>
      <w:r w:rsidRPr="002237A0">
        <w:rPr>
          <w:i/>
          <w:iCs/>
          <w:vertAlign w:val="subscript"/>
        </w:rPr>
        <w:t>BS</w:t>
      </w:r>
      <w:r w:rsidRPr="002237A0">
        <w:t xml:space="preserve"> / </w:t>
      </w:r>
      <w:r w:rsidRPr="002237A0">
        <w:rPr>
          <w:i/>
          <w:iCs/>
        </w:rPr>
        <w:t>N</w:t>
      </w:r>
      <w:r w:rsidRPr="002237A0">
        <w:rPr>
          <w:i/>
          <w:iCs/>
          <w:vertAlign w:val="subscript"/>
        </w:rPr>
        <w:t>UE</w:t>
      </w:r>
      <w:bookmarkEnd w:id="52"/>
      <w:r w:rsidR="00C66D07">
        <w:t xml:space="preserve"> :</w:t>
      </w:r>
      <w:r w:rsidRPr="002237A0">
        <w:tab/>
        <w:t>Total number of IMT BSs and UEs in the simulation area with consideration of network loading factor</w:t>
      </w:r>
      <w:bookmarkStart w:id="53" w:name="_Hlk205664381"/>
    </w:p>
    <w:p w14:paraId="58414042" w14:textId="6B464B59" w:rsidR="00C877EE" w:rsidRDefault="006B2D48" w:rsidP="006B2D48">
      <w:pPr>
        <w:pStyle w:val="Equationlegend"/>
        <w:ind w:hanging="1276"/>
      </w:pPr>
      <w:r w:rsidRPr="002237A0">
        <w:rPr>
          <w:i/>
          <w:iCs/>
        </w:rPr>
        <w:tab/>
      </w:r>
      <w:r w:rsidR="00C877EE" w:rsidRPr="002237A0">
        <w:rPr>
          <w:i/>
          <w:iCs/>
        </w:rPr>
        <w:t>F</w:t>
      </w:r>
      <w:r w:rsidR="00C877EE" w:rsidRPr="002237A0">
        <w:rPr>
          <w:i/>
          <w:iCs/>
          <w:vertAlign w:val="subscript"/>
        </w:rPr>
        <w:t>BS_TDD</w:t>
      </w:r>
      <w:r w:rsidR="00C877EE" w:rsidRPr="002237A0">
        <w:t xml:space="preserve"> / </w:t>
      </w:r>
      <w:r w:rsidR="00C877EE" w:rsidRPr="002237A0">
        <w:rPr>
          <w:i/>
          <w:iCs/>
        </w:rPr>
        <w:t>F</w:t>
      </w:r>
      <w:r w:rsidR="00C877EE" w:rsidRPr="002237A0">
        <w:rPr>
          <w:i/>
          <w:iCs/>
          <w:vertAlign w:val="subscript"/>
        </w:rPr>
        <w:t>UE_TDD</w:t>
      </w:r>
      <w:r w:rsidR="00C877EE" w:rsidRPr="002237A0">
        <w:t xml:space="preserve"> </w:t>
      </w:r>
      <w:bookmarkEnd w:id="53"/>
      <w:r w:rsidR="00C66D07">
        <w:t>:</w:t>
      </w:r>
      <w:r w:rsidR="00C877EE" w:rsidRPr="002237A0">
        <w:tab/>
        <w:t>IMT BS and UE TDD activity factor.</w:t>
      </w:r>
    </w:p>
    <w:p w14:paraId="459045B2" w14:textId="3B799CF9" w:rsidR="00FC426E" w:rsidRDefault="00FC426E" w:rsidP="00FC426E">
      <w:pPr>
        <w:pStyle w:val="Heading1"/>
      </w:pPr>
      <w:bookmarkStart w:id="54" w:name="_Toc227586930"/>
      <w:r>
        <w:t>7</w:t>
      </w:r>
      <w:r>
        <w:tab/>
      </w:r>
      <w:r w:rsidRPr="002237A0">
        <w:t>Summary</w:t>
      </w:r>
      <w:bookmarkEnd w:id="54"/>
    </w:p>
    <w:p w14:paraId="25B63F55" w14:textId="55495050" w:rsidR="00FC426E" w:rsidRPr="00FC426E" w:rsidRDefault="00FC426E" w:rsidP="00FC426E">
      <w:r w:rsidRPr="002237A0">
        <w:t xml:space="preserve">This Report provides a possible methodology </w:t>
      </w:r>
      <w:r w:rsidRPr="002237A0">
        <w:rPr>
          <w:szCs w:val="24"/>
          <w:lang w:eastAsia="zh-CN"/>
        </w:rPr>
        <w:t xml:space="preserve">that may be used for </w:t>
      </w:r>
      <w:r w:rsidRPr="002237A0">
        <w:t>determining the coordination area around existing RAS stations from IMT stations in the frequency band 6 650</w:t>
      </w:r>
      <w:r w:rsidRPr="002237A0">
        <w:noBreakHyphen/>
        <w:t xml:space="preserve">6 675.2 MHz. </w:t>
      </w:r>
      <w:r w:rsidRPr="002237A0">
        <w:rPr>
          <w:lang w:eastAsia="zh-CN"/>
        </w:rPr>
        <w:t>It is noted that, where appropriate, alternative methodologies may be used to calculate coordination areas on a case-by-case basis, taking into account all relevant information available. Annexes to this Report</w:t>
      </w:r>
      <w:r w:rsidRPr="002237A0">
        <w:rPr>
          <w:szCs w:val="24"/>
          <w:lang w:eastAsia="zh-CN"/>
        </w:rPr>
        <w:t xml:space="preserve"> </w:t>
      </w:r>
      <w:r w:rsidRPr="002237A0">
        <w:rPr>
          <w:lang w:eastAsia="zh-CN"/>
        </w:rPr>
        <w:t>provide example implementations of the calculation methodology in the Report.</w:t>
      </w:r>
    </w:p>
    <w:p w14:paraId="46C30555" w14:textId="77777777" w:rsidR="00FC426E" w:rsidRPr="002237A0" w:rsidRDefault="00FC426E" w:rsidP="00FC426E">
      <w:pPr>
        <w:pStyle w:val="Headingb"/>
      </w:pPr>
      <w:r w:rsidRPr="002237A0">
        <w:t>List of acronyms and abbreviations</w:t>
      </w:r>
    </w:p>
    <w:p w14:paraId="42B05596" w14:textId="77777777" w:rsidR="00FC426E" w:rsidRPr="002237A0" w:rsidRDefault="00FC426E" w:rsidP="00FC426E">
      <w:r w:rsidRPr="002237A0">
        <w:t>AAS</w:t>
      </w:r>
      <w:r w:rsidRPr="002237A0">
        <w:tab/>
        <w:t>Advanced antenna system</w:t>
      </w:r>
    </w:p>
    <w:p w14:paraId="01D02ED1" w14:textId="77777777" w:rsidR="00FC426E" w:rsidRPr="00D23B92" w:rsidRDefault="00FC426E" w:rsidP="00FC426E">
      <w:pPr>
        <w:rPr>
          <w:lang w:val="fr-FR"/>
        </w:rPr>
      </w:pPr>
      <w:r w:rsidRPr="00D23B92">
        <w:rPr>
          <w:lang w:val="fr-FR"/>
        </w:rPr>
        <w:t>BS</w:t>
      </w:r>
      <w:r w:rsidRPr="00D23B92">
        <w:rPr>
          <w:lang w:val="fr-FR"/>
        </w:rPr>
        <w:tab/>
        <w:t>Base station</w:t>
      </w:r>
    </w:p>
    <w:p w14:paraId="2AA0BACE" w14:textId="77777777" w:rsidR="00FC426E" w:rsidRPr="00D23B92" w:rsidRDefault="00FC426E" w:rsidP="00FC426E">
      <w:pPr>
        <w:rPr>
          <w:lang w:val="fr-FR"/>
        </w:rPr>
      </w:pPr>
      <w:r w:rsidRPr="00D23B92">
        <w:rPr>
          <w:lang w:val="fr-FR"/>
        </w:rPr>
        <w:t>IMT</w:t>
      </w:r>
      <w:r w:rsidRPr="00D23B92">
        <w:rPr>
          <w:lang w:val="fr-FR"/>
        </w:rPr>
        <w:tab/>
        <w:t>International Mobile Telecommunications</w:t>
      </w:r>
    </w:p>
    <w:p w14:paraId="732B3120" w14:textId="77777777" w:rsidR="00FC426E" w:rsidRPr="002237A0" w:rsidRDefault="00FC426E" w:rsidP="00FC426E">
      <w:r w:rsidRPr="002237A0">
        <w:t>RAS</w:t>
      </w:r>
      <w:r w:rsidRPr="002237A0">
        <w:tab/>
        <w:t>Radio astronomy service</w:t>
      </w:r>
    </w:p>
    <w:p w14:paraId="5B08839F" w14:textId="77777777" w:rsidR="00FC426E" w:rsidRPr="002237A0" w:rsidRDefault="00FC426E" w:rsidP="00FC426E">
      <w:r w:rsidRPr="002237A0">
        <w:t>TDD</w:t>
      </w:r>
      <w:r w:rsidRPr="002237A0">
        <w:tab/>
        <w:t>Time-division duplexing</w:t>
      </w:r>
    </w:p>
    <w:p w14:paraId="70AE5349" w14:textId="77777777" w:rsidR="00FC426E" w:rsidRPr="002237A0" w:rsidRDefault="00FC426E" w:rsidP="00FC426E">
      <w:r w:rsidRPr="002237A0">
        <w:t>UE</w:t>
      </w:r>
      <w:r w:rsidRPr="002237A0">
        <w:tab/>
        <w:t>User equipment</w:t>
      </w:r>
    </w:p>
    <w:p w14:paraId="6ABE0044" w14:textId="77777777" w:rsidR="00FC426E" w:rsidRPr="00C36995" w:rsidRDefault="00FC426E" w:rsidP="00FC426E">
      <w:r w:rsidRPr="002237A0">
        <w:t>VLBI</w:t>
      </w:r>
      <w:r w:rsidRPr="002237A0">
        <w:tab/>
        <w:t>Very long baseline interferometry</w:t>
      </w:r>
      <w:r>
        <w:t>.</w:t>
      </w:r>
    </w:p>
    <w:p w14:paraId="161D2E83" w14:textId="77777777" w:rsidR="00FC426E" w:rsidRPr="002237A0" w:rsidRDefault="00FC426E" w:rsidP="00FC426E">
      <w:pPr>
        <w:pStyle w:val="Headingb"/>
      </w:pPr>
      <w:r w:rsidRPr="002237A0" w:rsidDel="002930C2">
        <w:t>Related ITU-R Recommendations</w:t>
      </w:r>
    </w:p>
    <w:p w14:paraId="788E0A17" w14:textId="77777777" w:rsidR="00FC426E" w:rsidRPr="00513A86" w:rsidRDefault="00FC426E" w:rsidP="00FC426E">
      <w:pPr>
        <w:pStyle w:val="Reftext"/>
      </w:pPr>
      <w:r w:rsidRPr="00513A86">
        <w:t xml:space="preserve">Recommendation </w:t>
      </w:r>
      <w:hyperlink r:id="rId42" w:history="1">
        <w:r w:rsidRPr="00513A86">
          <w:rPr>
            <w:rStyle w:val="Hyperlink"/>
            <w:color w:val="auto"/>
            <w:u w:val="none"/>
          </w:rPr>
          <w:t>ITU-R M.2101</w:t>
        </w:r>
      </w:hyperlink>
      <w:r w:rsidRPr="00513A86">
        <w:t> – Modelling and simulation of IMT networks and systems for use in sharing and compatibility studies</w:t>
      </w:r>
    </w:p>
    <w:p w14:paraId="7C25FE87" w14:textId="77777777" w:rsidR="00FC426E" w:rsidRPr="00513A86" w:rsidRDefault="00FC426E" w:rsidP="00FC426E">
      <w:pPr>
        <w:pStyle w:val="Reftext"/>
      </w:pPr>
      <w:r w:rsidRPr="00513A86">
        <w:t xml:space="preserve">Recommendation </w:t>
      </w:r>
      <w:hyperlink r:id="rId43" w:history="1">
        <w:hyperlink r:id="rId44" w:history="1">
          <w:r w:rsidRPr="00513A86">
            <w:rPr>
              <w:rStyle w:val="Hyperlink"/>
              <w:color w:val="auto"/>
              <w:u w:val="none"/>
            </w:rPr>
            <w:t>ITU-R P.452</w:t>
          </w:r>
        </w:hyperlink>
      </w:hyperlink>
      <w:r w:rsidRPr="00513A86">
        <w:t> – Prediction procedure for the evaluation of interference between stations on the surface of the Earth at frequencies above about 100 MHz</w:t>
      </w:r>
    </w:p>
    <w:p w14:paraId="58A269B7" w14:textId="77777777" w:rsidR="00FC426E" w:rsidRPr="00513A86" w:rsidRDefault="00FC426E" w:rsidP="00FC426E">
      <w:pPr>
        <w:pStyle w:val="Reftext"/>
      </w:pPr>
      <w:r w:rsidRPr="00513A86">
        <w:t xml:space="preserve">Recommendation </w:t>
      </w:r>
      <w:hyperlink r:id="rId45" w:history="1">
        <w:r w:rsidRPr="00513A86">
          <w:rPr>
            <w:rStyle w:val="Hyperlink"/>
            <w:color w:val="auto"/>
            <w:u w:val="none"/>
          </w:rPr>
          <w:t>ITU-R P.676</w:t>
        </w:r>
      </w:hyperlink>
      <w:r w:rsidRPr="00513A86">
        <w:t> – Attenuation by atmospheric gases and related effects</w:t>
      </w:r>
    </w:p>
    <w:p w14:paraId="69BE883D" w14:textId="77777777" w:rsidR="00FC426E" w:rsidRPr="00513A86" w:rsidRDefault="00FC426E" w:rsidP="00FC426E">
      <w:pPr>
        <w:pStyle w:val="Reftext"/>
      </w:pPr>
      <w:r w:rsidRPr="00513A86">
        <w:t xml:space="preserve">Recommendation </w:t>
      </w:r>
      <w:hyperlink r:id="rId46" w:history="1">
        <w:hyperlink r:id="rId47" w:history="1">
          <w:r w:rsidRPr="00513A86">
            <w:rPr>
              <w:rStyle w:val="Hyperlink"/>
              <w:color w:val="auto"/>
              <w:u w:val="none"/>
            </w:rPr>
            <w:t>ITU-R P.2108</w:t>
          </w:r>
        </w:hyperlink>
      </w:hyperlink>
      <w:r w:rsidRPr="00513A86">
        <w:t> – Prediction of clutter loss</w:t>
      </w:r>
    </w:p>
    <w:p w14:paraId="4D7D888A" w14:textId="77777777" w:rsidR="00FC426E" w:rsidRPr="00513A86" w:rsidRDefault="00FC426E" w:rsidP="00FC426E">
      <w:pPr>
        <w:pStyle w:val="Reftext"/>
      </w:pPr>
      <w:r w:rsidRPr="00513A86">
        <w:rPr>
          <w:spacing w:val="-2"/>
        </w:rPr>
        <w:t xml:space="preserve">Recommendation </w:t>
      </w:r>
      <w:hyperlink r:id="rId48" w:history="1">
        <w:r w:rsidRPr="00513A86">
          <w:rPr>
            <w:rStyle w:val="Hyperlink"/>
            <w:color w:val="auto"/>
            <w:spacing w:val="-2"/>
            <w:u w:val="none"/>
          </w:rPr>
          <w:t>ITU-R RA.769</w:t>
        </w:r>
      </w:hyperlink>
      <w:r w:rsidRPr="00513A86">
        <w:rPr>
          <w:rStyle w:val="Hyperlink"/>
          <w:color w:val="auto"/>
          <w:spacing w:val="-2"/>
          <w:u w:val="none"/>
        </w:rPr>
        <w:t xml:space="preserve"> </w:t>
      </w:r>
      <w:r w:rsidRPr="00513A86">
        <w:t>– Protection criteria used for radio astronomical measurements</w:t>
      </w:r>
    </w:p>
    <w:p w14:paraId="63EC040D" w14:textId="77777777" w:rsidR="00FC426E" w:rsidRPr="00513A86" w:rsidRDefault="00FC426E" w:rsidP="00FC426E">
      <w:pPr>
        <w:pStyle w:val="Reftext"/>
      </w:pPr>
      <w:r w:rsidRPr="00513A86">
        <w:rPr>
          <w:spacing w:val="-2"/>
        </w:rPr>
        <w:t xml:space="preserve">Recommendation </w:t>
      </w:r>
      <w:hyperlink r:id="rId49" w:history="1">
        <w:r w:rsidRPr="00513A86">
          <w:rPr>
            <w:rStyle w:val="Hyperlink"/>
            <w:color w:val="auto"/>
            <w:spacing w:val="-2"/>
            <w:u w:val="none"/>
          </w:rPr>
          <w:t>ITU-R RA.1513</w:t>
        </w:r>
      </w:hyperlink>
      <w:r w:rsidRPr="00513A86">
        <w:rPr>
          <w:rStyle w:val="Hyperlink"/>
          <w:color w:val="auto"/>
          <w:spacing w:val="-2"/>
          <w:u w:val="none"/>
        </w:rPr>
        <w:t xml:space="preserve"> </w:t>
      </w:r>
      <w:r w:rsidRPr="00513A86">
        <w:t>– </w:t>
      </w:r>
      <w:r w:rsidRPr="00513A86">
        <w:rPr>
          <w:spacing w:val="-2"/>
        </w:rPr>
        <w:t>Levels of data loss to radio astronomy observations and percentage-of-time criteria resulting from degradation by interference for frequency bands allocated to the radio astronomy service on a primary basis</w:t>
      </w:r>
      <w:r w:rsidRPr="00513A86">
        <w:t xml:space="preserve"> based on the epfd concept</w:t>
      </w:r>
    </w:p>
    <w:p w14:paraId="70645278" w14:textId="77777777" w:rsidR="00FC426E" w:rsidRPr="00513A86" w:rsidRDefault="00FC426E" w:rsidP="00FC426E">
      <w:pPr>
        <w:pStyle w:val="Reftext"/>
      </w:pPr>
      <w:r w:rsidRPr="00513A86">
        <w:rPr>
          <w:spacing w:val="-2"/>
        </w:rPr>
        <w:t xml:space="preserve">Recommendation </w:t>
      </w:r>
      <w:hyperlink r:id="rId50" w:history="1">
        <w:r w:rsidRPr="00513A86">
          <w:rPr>
            <w:rStyle w:val="Hyperlink"/>
            <w:color w:val="auto"/>
            <w:spacing w:val="-2"/>
            <w:u w:val="none"/>
          </w:rPr>
          <w:t>ITU-R RA.1631</w:t>
        </w:r>
      </w:hyperlink>
      <w:r w:rsidRPr="00513A86">
        <w:t> – Reference radio astronomy antenna pattern to be used for compatibility analyses between non-GSO systems and radio astronomy service stations</w:t>
      </w:r>
    </w:p>
    <w:p w14:paraId="53BCA713" w14:textId="77777777" w:rsidR="00FC426E" w:rsidRDefault="00FC426E" w:rsidP="00FC426E">
      <w:pPr>
        <w:pStyle w:val="Reftext"/>
      </w:pPr>
      <w:r w:rsidRPr="00513A86">
        <w:rPr>
          <w:spacing w:val="-2"/>
        </w:rPr>
        <w:lastRenderedPageBreak/>
        <w:t xml:space="preserve">Recommendations </w:t>
      </w:r>
      <w:hyperlink r:id="rId51" w:history="1">
        <w:r w:rsidRPr="00513A86">
          <w:rPr>
            <w:rStyle w:val="Hyperlink"/>
            <w:color w:val="auto"/>
            <w:spacing w:val="-2"/>
            <w:u w:val="none"/>
          </w:rPr>
          <w:t>ITU</w:t>
        </w:r>
        <w:r w:rsidRPr="00513A86">
          <w:rPr>
            <w:rStyle w:val="Hyperlink"/>
            <w:color w:val="auto"/>
            <w:spacing w:val="-2"/>
            <w:u w:val="none"/>
          </w:rPr>
          <w:noBreakHyphen/>
          <w:t>R SA.509</w:t>
        </w:r>
      </w:hyperlink>
      <w:r w:rsidRPr="00513A86">
        <w:rPr>
          <w:rStyle w:val="Hyperlink"/>
          <w:color w:val="auto"/>
          <w:spacing w:val="-2"/>
          <w:u w:val="none"/>
        </w:rPr>
        <w:t xml:space="preserve"> </w:t>
      </w:r>
      <w:r w:rsidRPr="00513A86">
        <w:t>– Space research earth station and radio astronomy reference antenna radiation pattern for use in interference calculations, including coordination procedures, for frequencies less than 30 GHz.</w:t>
      </w:r>
    </w:p>
    <w:p w14:paraId="3B5BFF0E" w14:textId="7966D2C8" w:rsidR="006B2D48" w:rsidRDefault="006B2D48" w:rsidP="0058298D">
      <w:pPr>
        <w:rPr>
          <w:lang w:eastAsia="zh-CN"/>
        </w:rPr>
      </w:pPr>
    </w:p>
    <w:p w14:paraId="698D80B9" w14:textId="77777777" w:rsidR="001D0D03" w:rsidRDefault="001D0D03" w:rsidP="0058298D">
      <w:pPr>
        <w:rPr>
          <w:lang w:eastAsia="zh-CN"/>
        </w:rPr>
      </w:pPr>
    </w:p>
    <w:p w14:paraId="2BF50578" w14:textId="77777777" w:rsidR="00C877EE" w:rsidRPr="002237A0" w:rsidRDefault="00C877EE" w:rsidP="006B2D48">
      <w:pPr>
        <w:pStyle w:val="AnnexNoTitle"/>
        <w:outlineLvl w:val="0"/>
      </w:pPr>
      <w:bookmarkStart w:id="55" w:name="_Toc224221762"/>
      <w:bookmarkStart w:id="56" w:name="_Toc227586931"/>
      <w:r w:rsidRPr="002237A0">
        <w:t>Annex 1</w:t>
      </w:r>
      <w:r w:rsidRPr="002237A0">
        <w:br/>
      </w:r>
      <w:r w:rsidRPr="002237A0">
        <w:br/>
        <w:t>An example of calculation of coordination areas</w:t>
      </w:r>
      <w:bookmarkEnd w:id="55"/>
      <w:bookmarkEnd w:id="56"/>
    </w:p>
    <w:p w14:paraId="71DF85FC" w14:textId="2ABEFA01" w:rsidR="00C877EE" w:rsidRPr="002237A0" w:rsidRDefault="00C877EE" w:rsidP="0058298D">
      <w:pPr>
        <w:pStyle w:val="Normalaftertitle"/>
        <w:rPr>
          <w:lang w:eastAsia="zh-CN"/>
        </w:rPr>
      </w:pPr>
      <w:r w:rsidRPr="002237A0">
        <w:rPr>
          <w:lang w:eastAsia="zh-CN"/>
        </w:rPr>
        <w:t xml:space="preserve">It presents an example for calculating the coordination areas around the RAS station using the method defined in this </w:t>
      </w:r>
      <w:r w:rsidR="008344C9">
        <w:rPr>
          <w:lang w:eastAsia="zh-CN"/>
        </w:rPr>
        <w:t>R</w:t>
      </w:r>
      <w:r w:rsidRPr="002237A0">
        <w:rPr>
          <w:lang w:eastAsia="zh-CN"/>
        </w:rPr>
        <w:t>eport. The topographic information, i.e. terrain height data, is not considered in this study.</w:t>
      </w:r>
    </w:p>
    <w:p w14:paraId="272419FF" w14:textId="77777777" w:rsidR="00C877EE" w:rsidRPr="002237A0" w:rsidRDefault="00C877EE" w:rsidP="00C877EE">
      <w:pPr>
        <w:overflowPunct/>
        <w:autoSpaceDE/>
        <w:autoSpaceDN/>
        <w:adjustRightInd/>
        <w:textAlignment w:val="auto"/>
        <w:rPr>
          <w:szCs w:val="24"/>
          <w:lang w:eastAsia="zh-CN"/>
        </w:rPr>
      </w:pPr>
      <w:r w:rsidRPr="002237A0">
        <w:rPr>
          <w:b/>
          <w:szCs w:val="24"/>
          <w:lang w:eastAsia="zh-CN"/>
        </w:rPr>
        <w:t>Step 1</w:t>
      </w:r>
      <w:r w:rsidRPr="002237A0">
        <w:rPr>
          <w:szCs w:val="24"/>
          <w:lang w:eastAsia="zh-CN"/>
        </w:rPr>
        <w:t xml:space="preserve"> – Generate RAS station, IMT base stations and user equipment.</w:t>
      </w:r>
    </w:p>
    <w:p w14:paraId="2F061272" w14:textId="1762DE24" w:rsidR="00C877EE" w:rsidRPr="002237A0" w:rsidRDefault="00C877EE" w:rsidP="00C877EE">
      <w:pPr>
        <w:overflowPunct/>
        <w:autoSpaceDE/>
        <w:autoSpaceDN/>
        <w:adjustRightInd/>
        <w:textAlignment w:val="auto"/>
        <w:rPr>
          <w:szCs w:val="24"/>
          <w:lang w:eastAsia="zh-CN"/>
        </w:rPr>
      </w:pPr>
      <w:r w:rsidRPr="002237A0">
        <w:rPr>
          <w:szCs w:val="24"/>
          <w:lang w:eastAsia="zh-CN"/>
        </w:rPr>
        <w:t xml:space="preserve">The IMT network will be generated as a cluster consisting of 19 sites * 3 sector IMT base stations (see </w:t>
      </w:r>
      <w:r w:rsidR="00D303EE" w:rsidRPr="002237A0">
        <w:rPr>
          <w:szCs w:val="24"/>
          <w:lang w:eastAsia="zh-CN"/>
        </w:rPr>
        <w:t>Fig</w:t>
      </w:r>
      <w:r w:rsidR="00D303EE">
        <w:rPr>
          <w:szCs w:val="24"/>
          <w:lang w:eastAsia="zh-CN"/>
        </w:rPr>
        <w:t>.</w:t>
      </w:r>
      <w:r w:rsidR="00D303EE" w:rsidRPr="002237A0">
        <w:rPr>
          <w:szCs w:val="24"/>
          <w:lang w:eastAsia="zh-CN"/>
        </w:rPr>
        <w:t xml:space="preserve"> </w:t>
      </w:r>
      <w:r w:rsidR="00E90D03">
        <w:rPr>
          <w:szCs w:val="24"/>
          <w:lang w:eastAsia="zh-CN"/>
        </w:rPr>
        <w:t>A1-</w:t>
      </w:r>
      <w:r w:rsidR="00D303EE" w:rsidRPr="002237A0">
        <w:rPr>
          <w:szCs w:val="24"/>
          <w:lang w:eastAsia="zh-CN"/>
        </w:rPr>
        <w:t xml:space="preserve">1 </w:t>
      </w:r>
      <w:r w:rsidRPr="002237A0">
        <w:rPr>
          <w:szCs w:val="24"/>
          <w:lang w:eastAsia="zh-CN"/>
        </w:rPr>
        <w:t>(right)).</w:t>
      </w:r>
    </w:p>
    <w:p w14:paraId="16FE6BD8" w14:textId="77777777" w:rsidR="00C877EE" w:rsidRPr="002237A0" w:rsidRDefault="00C877EE" w:rsidP="00C877EE">
      <w:pPr>
        <w:overflowPunct/>
        <w:autoSpaceDE/>
        <w:autoSpaceDN/>
        <w:adjustRightInd/>
        <w:textAlignment w:val="auto"/>
        <w:rPr>
          <w:szCs w:val="24"/>
          <w:lang w:eastAsia="zh-CN"/>
        </w:rPr>
      </w:pPr>
      <w:r w:rsidRPr="002237A0">
        <w:rPr>
          <w:szCs w:val="24"/>
          <w:lang w:eastAsia="zh-CN"/>
        </w:rPr>
        <w:t>Clusters of IMT networks are generated within the ring area uniformly.</w:t>
      </w:r>
    </w:p>
    <w:p w14:paraId="397BFB6F" w14:textId="77777777" w:rsidR="00C877EE" w:rsidRPr="002237A0" w:rsidRDefault="00C877EE" w:rsidP="00C877EE">
      <w:pPr>
        <w:overflowPunct/>
        <w:autoSpaceDE/>
        <w:autoSpaceDN/>
        <w:adjustRightInd/>
        <w:textAlignment w:val="auto"/>
        <w:rPr>
          <w:szCs w:val="24"/>
          <w:lang w:eastAsia="zh-CN"/>
        </w:rPr>
      </w:pPr>
      <w:r w:rsidRPr="002237A0">
        <w:rPr>
          <w:szCs w:val="24"/>
          <w:lang w:eastAsia="zh-CN"/>
        </w:rPr>
        <w:t xml:space="preserve">The range of the distance D between RAS to the IMT network would be </w:t>
      </w:r>
      <m:oMath>
        <m:sSub>
          <m:sSubPr>
            <m:ctrlPr>
              <w:rPr>
                <w:rFonts w:ascii="Cambria Math" w:hAnsi="Cambria Math"/>
                <w:szCs w:val="24"/>
                <w:lang w:eastAsia="zh-CN"/>
              </w:rPr>
            </m:ctrlPr>
          </m:sSubPr>
          <m:e>
            <m:r>
              <w:rPr>
                <w:rFonts w:ascii="Cambria Math" w:hAnsi="Cambria Math"/>
                <w:szCs w:val="24"/>
                <w:lang w:eastAsia="zh-CN"/>
              </w:rPr>
              <m:t>D</m:t>
            </m:r>
          </m:e>
          <m:sub>
            <m:r>
              <w:rPr>
                <w:rFonts w:ascii="Cambria Math" w:hAnsi="Cambria Math"/>
                <w:szCs w:val="24"/>
                <w:lang w:eastAsia="zh-CN"/>
              </w:rPr>
              <m:t>p</m:t>
            </m:r>
          </m:sub>
        </m:sSub>
      </m:oMath>
      <w:r w:rsidRPr="002237A0">
        <w:rPr>
          <w:szCs w:val="24"/>
          <w:lang w:eastAsia="zh-CN"/>
        </w:rPr>
        <w:t xml:space="preserve"> ≤ </w:t>
      </w:r>
      <w:r w:rsidRPr="001D0D03">
        <w:rPr>
          <w:i/>
          <w:iCs/>
          <w:szCs w:val="24"/>
          <w:lang w:eastAsia="zh-CN"/>
        </w:rPr>
        <w:t>D</w:t>
      </w:r>
      <w:r w:rsidRPr="002237A0">
        <w:rPr>
          <w:szCs w:val="24"/>
          <w:lang w:eastAsia="zh-CN"/>
        </w:rPr>
        <w:t xml:space="preserve"> ≤</w:t>
      </w:r>
      <m:oMath>
        <m:sSub>
          <m:sSubPr>
            <m:ctrlPr>
              <w:rPr>
                <w:rFonts w:ascii="Cambria Math" w:hAnsi="Cambria Math"/>
                <w:szCs w:val="24"/>
                <w:lang w:eastAsia="zh-CN"/>
              </w:rPr>
            </m:ctrlPr>
          </m:sSubPr>
          <m:e>
            <m:r>
              <w:rPr>
                <w:rFonts w:ascii="Cambria Math" w:hAnsi="Cambria Math"/>
                <w:szCs w:val="24"/>
                <w:lang w:eastAsia="zh-CN"/>
              </w:rPr>
              <m:t>R</m:t>
            </m:r>
          </m:e>
          <m:sub>
            <m:r>
              <w:rPr>
                <w:rFonts w:ascii="Cambria Math" w:hAnsi="Cambria Math"/>
                <w:szCs w:val="24"/>
                <w:lang w:eastAsia="zh-CN"/>
              </w:rPr>
              <m:t>s</m:t>
            </m:r>
          </m:sub>
        </m:sSub>
      </m:oMath>
      <w:r w:rsidRPr="002237A0">
        <w:rPr>
          <w:szCs w:val="24"/>
          <w:lang w:eastAsia="zh-CN"/>
        </w:rPr>
        <w:t xml:space="preserve">, where </w:t>
      </w:r>
      <m:oMath>
        <m:sSub>
          <m:sSubPr>
            <m:ctrlPr>
              <w:rPr>
                <w:rFonts w:ascii="Cambria Math" w:hAnsi="Cambria Math"/>
                <w:szCs w:val="24"/>
                <w:lang w:eastAsia="zh-CN"/>
              </w:rPr>
            </m:ctrlPr>
          </m:sSubPr>
          <m:e>
            <m:r>
              <w:rPr>
                <w:rFonts w:ascii="Cambria Math" w:hAnsi="Cambria Math"/>
                <w:szCs w:val="24"/>
                <w:lang w:eastAsia="zh-CN"/>
              </w:rPr>
              <m:t>D</m:t>
            </m:r>
          </m:e>
          <m:sub>
            <m:r>
              <w:rPr>
                <w:rFonts w:ascii="Cambria Math" w:hAnsi="Cambria Math"/>
                <w:szCs w:val="24"/>
                <w:lang w:eastAsia="zh-CN"/>
              </w:rPr>
              <m:t>p</m:t>
            </m:r>
          </m:sub>
        </m:sSub>
      </m:oMath>
      <w:r w:rsidRPr="002237A0">
        <w:rPr>
          <w:szCs w:val="24"/>
          <w:lang w:eastAsia="zh-CN"/>
        </w:rPr>
        <w:t xml:space="preserve"> is the coordination distance, and </w:t>
      </w:r>
      <m:oMath>
        <m:sSub>
          <m:sSubPr>
            <m:ctrlPr>
              <w:rPr>
                <w:rFonts w:ascii="Cambria Math" w:hAnsi="Cambria Math"/>
                <w:i/>
                <w:iCs/>
                <w:szCs w:val="24"/>
                <w:lang w:eastAsia="zh-CN"/>
              </w:rPr>
            </m:ctrlPr>
          </m:sSubPr>
          <m:e>
            <m:r>
              <w:rPr>
                <w:rFonts w:ascii="Cambria Math" w:hAnsi="Cambria Math"/>
                <w:szCs w:val="24"/>
                <w:lang w:eastAsia="zh-CN"/>
              </w:rPr>
              <m:t>R</m:t>
            </m:r>
          </m:e>
          <m:sub>
            <m:r>
              <w:rPr>
                <w:rFonts w:ascii="Cambria Math" w:hAnsi="Cambria Math"/>
                <w:szCs w:val="24"/>
                <w:lang w:eastAsia="zh-CN"/>
              </w:rPr>
              <m:t>s</m:t>
            </m:r>
          </m:sub>
        </m:sSub>
      </m:oMath>
      <w:r w:rsidRPr="002237A0">
        <w:rPr>
          <w:szCs w:val="24"/>
          <w:lang w:eastAsia="zh-CN"/>
        </w:rPr>
        <w:t xml:space="preserve"> is the radius of the simulated area.</w:t>
      </w:r>
    </w:p>
    <w:p w14:paraId="6469B37A" w14:textId="7452F561" w:rsidR="00C877EE" w:rsidRPr="002237A0" w:rsidRDefault="00C877EE" w:rsidP="008A37F5">
      <w:pPr>
        <w:pStyle w:val="FigureNo"/>
        <w:rPr>
          <w:noProof/>
        </w:rPr>
      </w:pPr>
      <w:r w:rsidRPr="002237A0">
        <w:t xml:space="preserve">Figure </w:t>
      </w:r>
      <w:r w:rsidR="002C066D" w:rsidRPr="002237A0">
        <w:t>a1-</w:t>
      </w:r>
      <w:r w:rsidRPr="002237A0">
        <w:rPr>
          <w:noProof/>
        </w:rPr>
        <w:t>1</w:t>
      </w:r>
    </w:p>
    <w:p w14:paraId="46174D93" w14:textId="77777777" w:rsidR="00C877EE" w:rsidRPr="002237A0" w:rsidRDefault="00C877EE" w:rsidP="00C877EE">
      <w:pPr>
        <w:pStyle w:val="Figuretitle"/>
      </w:pPr>
      <w:r w:rsidRPr="002237A0">
        <w:t>Illustration of the scenario (left). Single IMT network is depicted on the right figure</w:t>
      </w:r>
    </w:p>
    <w:p w14:paraId="0707DCB8" w14:textId="77777777" w:rsidR="00C877EE" w:rsidRPr="002237A0" w:rsidRDefault="00C877EE" w:rsidP="00C877EE">
      <w:pPr>
        <w:pStyle w:val="Figure"/>
      </w:pPr>
      <w:r w:rsidRPr="002237A0">
        <w:rPr>
          <w:noProof/>
        </w:rPr>
        <w:drawing>
          <wp:inline distT="0" distB="0" distL="0" distR="0" wp14:anchorId="0EE2DA03" wp14:editId="07269F8F">
            <wp:extent cx="4042373" cy="2186305"/>
            <wp:effectExtent l="0" t="0" r="0" b="4445"/>
            <wp:docPr id="6" name="图片 5" descr="Illustration of the scenario (left). Single IMT network is depicted on the right figure"/>
            <wp:cNvGraphicFramePr/>
            <a:graphic xmlns:a="http://schemas.openxmlformats.org/drawingml/2006/main">
              <a:graphicData uri="http://schemas.openxmlformats.org/drawingml/2006/picture">
                <pic:pic xmlns:pic="http://schemas.openxmlformats.org/drawingml/2006/picture">
                  <pic:nvPicPr>
                    <pic:cNvPr id="6" name="图片 5" descr="Illustration of the scenario (left). Single IMT network is depicted on the right figure"/>
                    <pic:cNvPicPr/>
                  </pic:nvPicPr>
                  <pic:blipFill>
                    <a:blip r:embed="rId52"/>
                    <a:stretch>
                      <a:fillRect/>
                    </a:stretch>
                  </pic:blipFill>
                  <pic:spPr>
                    <a:xfrm>
                      <a:off x="0" y="0"/>
                      <a:ext cx="4098671" cy="2216754"/>
                    </a:xfrm>
                    <a:prstGeom prst="rect">
                      <a:avLst/>
                    </a:prstGeom>
                  </pic:spPr>
                </pic:pic>
              </a:graphicData>
            </a:graphic>
          </wp:inline>
        </w:drawing>
      </w:r>
    </w:p>
    <w:p w14:paraId="53AB29ED" w14:textId="77777777" w:rsidR="00C877EE" w:rsidRPr="002237A0" w:rsidRDefault="00C877EE" w:rsidP="001D0D03">
      <w:pPr>
        <w:pStyle w:val="Normalaftertitle"/>
        <w:rPr>
          <w:lang w:eastAsia="zh-CN"/>
        </w:rPr>
      </w:pPr>
      <w:r w:rsidRPr="002237A0">
        <w:rPr>
          <w:b/>
          <w:bCs/>
          <w:lang w:eastAsia="zh-CN"/>
        </w:rPr>
        <w:t xml:space="preserve">Step 2 – </w:t>
      </w:r>
      <w:r w:rsidRPr="002237A0">
        <w:rPr>
          <w:lang w:eastAsia="zh-CN"/>
        </w:rPr>
        <w:t>Calculate cluster number in the simulation area</w:t>
      </w:r>
    </w:p>
    <w:p w14:paraId="687453F1" w14:textId="6CB88571" w:rsidR="00C877EE" w:rsidRPr="002237A0" w:rsidRDefault="00C877EE" w:rsidP="00C877EE">
      <w:pPr>
        <w:pStyle w:val="Equation"/>
        <w:rPr>
          <w:szCs w:val="24"/>
          <w:lang w:eastAsia="zh-CN"/>
        </w:rPr>
      </w:pPr>
      <w:r w:rsidRPr="002237A0">
        <w:rPr>
          <w:lang w:eastAsia="zh-CN"/>
        </w:rPr>
        <w:tab/>
      </w:r>
      <w:r w:rsidRPr="002237A0">
        <w:rPr>
          <w:lang w:eastAsia="zh-CN"/>
        </w:rPr>
        <w:tab/>
      </w:r>
      <m:oMath>
        <m:r>
          <w:rPr>
            <w:rFonts w:ascii="Cambria Math" w:hAnsi="Cambria Math"/>
            <w:szCs w:val="24"/>
            <w:lang w:eastAsia="zh-CN"/>
          </w:rPr>
          <m:t xml:space="preserve">Cluster number of urban =        </m:t>
        </m:r>
        <m:f>
          <m:fPr>
            <m:ctrlPr>
              <w:rPr>
                <w:rFonts w:ascii="Cambria Math" w:hAnsi="Cambria Math"/>
                <w:i/>
                <w:iCs/>
                <w:szCs w:val="24"/>
                <w:lang w:eastAsia="zh-CN"/>
              </w:rPr>
            </m:ctrlPr>
          </m:fPr>
          <m:num>
            <m:r>
              <w:rPr>
                <w:rFonts w:ascii="Cambria Math" w:hAnsi="Cambria Math"/>
                <w:szCs w:val="24"/>
                <w:lang w:eastAsia="zh-CN"/>
              </w:rPr>
              <m:t>cell number of urban,  </m:t>
            </m:r>
            <m:sSub>
              <m:sSubPr>
                <m:ctrlPr>
                  <w:rPr>
                    <w:rFonts w:ascii="Cambria Math" w:hAnsi="Cambria Math"/>
                    <w:i/>
                    <w:iCs/>
                    <w:szCs w:val="24"/>
                    <w:lang w:eastAsia="zh-CN"/>
                  </w:rPr>
                </m:ctrlPr>
              </m:sSubPr>
              <m:e>
                <m:r>
                  <w:rPr>
                    <w:rFonts w:ascii="Cambria Math" w:hAnsi="Cambria Math"/>
                    <w:szCs w:val="24"/>
                    <w:lang w:eastAsia="zh-CN"/>
                  </w:rPr>
                  <m:t>N</m:t>
                </m:r>
              </m:e>
              <m:sub>
                <m:r>
                  <w:rPr>
                    <w:rFonts w:ascii="Cambria Math" w:hAnsi="Cambria Math"/>
                    <w:szCs w:val="24"/>
                    <w:lang w:eastAsia="zh-CN"/>
                  </w:rPr>
                  <m:t>BS,u</m:t>
                </m:r>
              </m:sub>
            </m:sSub>
          </m:num>
          <m:den>
            <m:r>
              <w:rPr>
                <w:rFonts w:ascii="Cambria Math" w:hAnsi="Cambria Math"/>
                <w:szCs w:val="24"/>
                <w:lang w:eastAsia="zh-CN"/>
              </w:rPr>
              <m:t>site num×cell num per site</m:t>
            </m:r>
          </m:den>
        </m:f>
      </m:oMath>
    </w:p>
    <w:p w14:paraId="51C54580" w14:textId="5E163052" w:rsidR="00C877EE" w:rsidRPr="002237A0" w:rsidRDefault="00416434" w:rsidP="00C877EE">
      <w:pPr>
        <w:overflowPunct/>
        <w:autoSpaceDE/>
        <w:autoSpaceDN/>
        <w:adjustRightInd/>
        <w:spacing w:before="0"/>
        <w:textAlignment w:val="auto"/>
        <w:rPr>
          <w:szCs w:val="24"/>
          <w:lang w:eastAsia="zh-CN"/>
        </w:rPr>
      </w:pPr>
      <m:oMathPara>
        <m:oMathParaPr>
          <m:jc m:val="centerGroup"/>
        </m:oMathParaPr>
        <m:oMath>
          <m:sSub>
            <m:sSubPr>
              <m:ctrlPr>
                <w:rPr>
                  <w:rFonts w:ascii="Cambria Math" w:hAnsi="Cambria Math"/>
                  <w:i/>
                  <w:iCs/>
                  <w:szCs w:val="24"/>
                  <w:lang w:eastAsia="zh-CN"/>
                </w:rPr>
              </m:ctrlPr>
            </m:sSubPr>
            <m:e>
              <m:r>
                <w:rPr>
                  <w:rFonts w:ascii="Cambria Math" w:hAnsi="Cambria Math"/>
                  <w:szCs w:val="24"/>
                  <w:lang w:eastAsia="zh-CN"/>
                </w:rPr>
                <m:t>N</m:t>
              </m:r>
            </m:e>
            <m:sub>
              <m:r>
                <w:rPr>
                  <w:rFonts w:ascii="Cambria Math" w:hAnsi="Cambria Math"/>
                  <w:szCs w:val="24"/>
                  <w:lang w:eastAsia="zh-CN"/>
                </w:rPr>
                <m:t>BS,u</m:t>
              </m:r>
            </m:sub>
          </m:sSub>
          <m:r>
            <w:rPr>
              <w:rFonts w:ascii="Cambria Math" w:hAnsi="Cambria Math"/>
              <w:szCs w:val="24"/>
              <w:lang w:eastAsia="zh-CN"/>
            </w:rPr>
            <m:t xml:space="preserve">=D*A= </m:t>
          </m:r>
          <m:sSub>
            <m:sSubPr>
              <m:ctrlPr>
                <w:rPr>
                  <w:rFonts w:ascii="Cambria Math" w:hAnsi="Cambria Math"/>
                  <w:i/>
                  <w:iCs/>
                  <w:szCs w:val="24"/>
                  <w:lang w:eastAsia="zh-CN"/>
                </w:rPr>
              </m:ctrlPr>
            </m:sSubPr>
            <m:e>
              <m:r>
                <w:rPr>
                  <w:rFonts w:ascii="Cambria Math" w:hAnsi="Cambria Math"/>
                  <w:szCs w:val="24"/>
                  <w:lang w:eastAsia="zh-CN"/>
                </w:rPr>
                <m:t>(</m:t>
              </m:r>
              <m:r>
                <m:rPr>
                  <m:sty m:val="p"/>
                </m:rPr>
                <w:rPr>
                  <w:rFonts w:ascii="Cambria Math" w:hAnsi="Cambria Math"/>
                  <w:szCs w:val="24"/>
                  <w:lang w:eastAsia="zh-CN"/>
                </w:rPr>
                <m:t>ρ</m:t>
              </m:r>
            </m:e>
            <m:sub>
              <m:r>
                <w:rPr>
                  <w:rFonts w:ascii="Cambria Math" w:hAnsi="Cambria Math"/>
                  <w:szCs w:val="24"/>
                  <w:lang w:eastAsia="zh-CN"/>
                </w:rPr>
                <m:t>u</m:t>
              </m:r>
            </m:sub>
          </m:sSub>
          <m:r>
            <w:rPr>
              <w:rFonts w:ascii="Cambria Math" w:hAnsi="Cambria Math"/>
              <w:szCs w:val="24"/>
              <w:lang w:eastAsia="zh-CN"/>
            </w:rPr>
            <m:t> </m:t>
          </m:r>
          <m:sSub>
            <m:sSubPr>
              <m:ctrlPr>
                <w:rPr>
                  <w:rFonts w:ascii="Cambria Math" w:hAnsi="Cambria Math"/>
                  <w:i/>
                  <w:iCs/>
                  <w:szCs w:val="24"/>
                  <w:lang w:eastAsia="zh-CN"/>
                </w:rPr>
              </m:ctrlPr>
            </m:sSubPr>
            <m:e>
              <m:r>
                <w:rPr>
                  <w:rFonts w:ascii="Cambria Math" w:hAnsi="Cambria Math"/>
                  <w:szCs w:val="24"/>
                  <w:lang w:eastAsia="zh-CN"/>
                </w:rPr>
                <m:t>R</m:t>
              </m:r>
            </m:e>
            <m:sub>
              <m:r>
                <w:rPr>
                  <w:rFonts w:ascii="Cambria Math" w:hAnsi="Cambria Math"/>
                  <w:szCs w:val="24"/>
                  <w:lang w:eastAsia="zh-CN"/>
                </w:rPr>
                <m:t>a,u</m:t>
              </m:r>
            </m:sub>
          </m:sSub>
          <m:r>
            <w:rPr>
              <w:rFonts w:ascii="Cambria Math" w:hAnsi="Cambria Math"/>
              <w:szCs w:val="24"/>
              <w:lang w:eastAsia="zh-CN"/>
            </w:rPr>
            <m:t> </m:t>
          </m:r>
          <m:sSub>
            <m:sSubPr>
              <m:ctrlPr>
                <w:rPr>
                  <w:rFonts w:ascii="Cambria Math" w:hAnsi="Cambria Math"/>
                  <w:i/>
                  <w:iCs/>
                  <w:szCs w:val="24"/>
                  <w:lang w:eastAsia="zh-CN"/>
                </w:rPr>
              </m:ctrlPr>
            </m:sSubPr>
            <m:e>
              <m:r>
                <w:rPr>
                  <w:rFonts w:ascii="Cambria Math" w:hAnsi="Cambria Math"/>
                  <w:szCs w:val="24"/>
                  <w:lang w:eastAsia="zh-CN"/>
                </w:rPr>
                <m:t>R</m:t>
              </m:r>
            </m:e>
            <m:sub>
              <m:r>
                <w:rPr>
                  <w:rFonts w:ascii="Cambria Math" w:hAnsi="Cambria Math"/>
                  <w:szCs w:val="24"/>
                  <w:lang w:eastAsia="zh-CN"/>
                </w:rPr>
                <m:t>b</m:t>
              </m:r>
            </m:sub>
          </m:sSub>
          <m:r>
            <w:rPr>
              <w:rFonts w:ascii="Cambria Math" w:hAnsi="Cambria Math"/>
              <w:szCs w:val="24"/>
              <w:lang w:eastAsia="zh-CN"/>
            </w:rPr>
            <m:t>) A</m:t>
          </m:r>
        </m:oMath>
      </m:oMathPara>
    </w:p>
    <w:p w14:paraId="1808307F" w14:textId="742CC340" w:rsidR="00C877EE" w:rsidRPr="002237A0" w:rsidRDefault="000D5208" w:rsidP="00C877EE">
      <w:pPr>
        <w:overflowPunct/>
        <w:autoSpaceDE/>
        <w:autoSpaceDN/>
        <w:adjustRightInd/>
        <w:spacing w:before="0"/>
        <w:textAlignment w:val="auto"/>
        <w:rPr>
          <w:szCs w:val="24"/>
          <w:lang w:eastAsia="zh-CN"/>
        </w:rPr>
      </w:pPr>
      <w:r>
        <w:rPr>
          <w:szCs w:val="24"/>
          <w:lang w:eastAsia="zh-CN"/>
        </w:rPr>
        <w:t>w</w:t>
      </w:r>
      <w:r w:rsidR="00C877EE" w:rsidRPr="002237A0">
        <w:rPr>
          <w:szCs w:val="24"/>
          <w:lang w:eastAsia="zh-CN"/>
        </w:rPr>
        <w:t>here the subscript “u” refers to urban and suburban values, and</w:t>
      </w:r>
    </w:p>
    <w:p w14:paraId="0D392852" w14:textId="5AFDB685" w:rsidR="00C877EE" w:rsidRPr="002237A0" w:rsidRDefault="00C877EE" w:rsidP="00C877EE">
      <w:pPr>
        <w:pStyle w:val="Equationlegend"/>
        <w:rPr>
          <w:lang w:eastAsia="zh-CN"/>
        </w:rPr>
      </w:pPr>
      <w:r w:rsidRPr="002237A0">
        <w:rPr>
          <w:lang w:eastAsia="zh-CN"/>
        </w:rPr>
        <w:tab/>
      </w:r>
      <m:oMath>
        <m:r>
          <w:rPr>
            <w:rFonts w:ascii="Cambria Math" w:hAnsi="Cambria Math"/>
            <w:lang w:eastAsia="zh-CN"/>
          </w:rPr>
          <m:t>D</m:t>
        </m:r>
      </m:oMath>
      <w:r w:rsidRPr="002237A0">
        <w:rPr>
          <w:lang w:eastAsia="zh-CN"/>
        </w:rPr>
        <w:t xml:space="preserve"> </w:t>
      </w:r>
      <w:r w:rsidR="004B50E7">
        <w:rPr>
          <w:lang w:eastAsia="zh-CN"/>
        </w:rPr>
        <w:t>:</w:t>
      </w:r>
      <w:r w:rsidRPr="002237A0">
        <w:rPr>
          <w:lang w:eastAsia="zh-CN"/>
        </w:rPr>
        <w:tab/>
        <w:t>density of simultaneously transmitting BS cells in km</w:t>
      </w:r>
      <w:r w:rsidRPr="002237A0">
        <w:rPr>
          <w:vertAlign w:val="superscript"/>
          <w:lang w:eastAsia="zh-CN"/>
        </w:rPr>
        <w:t>–2</w:t>
      </w:r>
    </w:p>
    <w:p w14:paraId="64CC7D65" w14:textId="59DF86CF" w:rsidR="00C877EE" w:rsidRPr="002237A0" w:rsidRDefault="00C877EE" w:rsidP="00C877EE">
      <w:pPr>
        <w:pStyle w:val="Equationlegend"/>
        <w:rPr>
          <w:lang w:eastAsia="zh-CN"/>
        </w:rPr>
      </w:pPr>
      <w:r w:rsidRPr="002237A0">
        <w:rPr>
          <w:lang w:eastAsia="zh-CN"/>
        </w:rPr>
        <w:tab/>
      </w:r>
      <m:oMath>
        <m:r>
          <w:rPr>
            <w:rFonts w:ascii="Cambria Math" w:hAnsi="Cambria Math"/>
            <w:lang w:eastAsia="zh-CN"/>
          </w:rPr>
          <m:t>A</m:t>
        </m:r>
      </m:oMath>
      <w:r w:rsidR="00B6368B" w:rsidRPr="002237A0">
        <w:rPr>
          <w:lang w:eastAsia="zh-CN"/>
        </w:rPr>
        <w:t xml:space="preserve"> </w:t>
      </w:r>
      <w:r w:rsidR="00B6368B">
        <w:rPr>
          <w:lang w:eastAsia="zh-CN"/>
        </w:rPr>
        <w:t>:</w:t>
      </w:r>
      <w:r w:rsidR="00B6368B" w:rsidRPr="002237A0">
        <w:rPr>
          <w:lang w:eastAsia="zh-CN"/>
        </w:rPr>
        <w:tab/>
      </w:r>
      <w:r w:rsidRPr="002237A0">
        <w:rPr>
          <w:lang w:eastAsia="zh-CN"/>
        </w:rPr>
        <w:t>simulation area in km</w:t>
      </w:r>
      <w:r w:rsidRPr="002237A0">
        <w:rPr>
          <w:vertAlign w:val="superscript"/>
          <w:lang w:eastAsia="zh-CN"/>
        </w:rPr>
        <w:t>2</w:t>
      </w:r>
    </w:p>
    <w:p w14:paraId="13F380F5" w14:textId="131955FA" w:rsidR="00C877EE" w:rsidRPr="002237A0" w:rsidRDefault="00C877EE" w:rsidP="00C877EE">
      <w:pPr>
        <w:pStyle w:val="Equationlegend"/>
        <w:rPr>
          <w:lang w:eastAsia="zh-CN"/>
        </w:rPr>
      </w:pPr>
      <w:r w:rsidRPr="002237A0">
        <w:rPr>
          <w:lang w:eastAsia="zh-CN"/>
        </w:rPr>
        <w:tab/>
      </w:r>
      <m:oMath>
        <m:r>
          <m:rPr>
            <m:sty m:val="p"/>
          </m:rPr>
          <w:rPr>
            <w:rFonts w:ascii="Cambria Math" w:hAnsi="Cambria Math"/>
            <w:lang w:eastAsia="zh-CN"/>
          </w:rPr>
          <m:t>ρ</m:t>
        </m:r>
      </m:oMath>
      <w:r w:rsidR="00B6368B" w:rsidRPr="002237A0">
        <w:rPr>
          <w:lang w:eastAsia="zh-CN"/>
        </w:rPr>
        <w:t xml:space="preserve"> </w:t>
      </w:r>
      <w:r w:rsidR="00B6368B">
        <w:rPr>
          <w:lang w:eastAsia="zh-CN"/>
        </w:rPr>
        <w:t>:</w:t>
      </w:r>
      <w:r w:rsidR="00B6368B" w:rsidRPr="002237A0">
        <w:rPr>
          <w:lang w:eastAsia="zh-CN"/>
        </w:rPr>
        <w:tab/>
      </w:r>
      <w:r w:rsidRPr="002237A0">
        <w:rPr>
          <w:lang w:eastAsia="zh-CN"/>
        </w:rPr>
        <w:t>BS cell deployment density in km</w:t>
      </w:r>
      <w:r w:rsidRPr="002237A0">
        <w:rPr>
          <w:vertAlign w:val="superscript"/>
          <w:lang w:eastAsia="zh-CN"/>
        </w:rPr>
        <w:t>–2</w:t>
      </w:r>
    </w:p>
    <w:p w14:paraId="7FA6F4BE" w14:textId="5016E3BF" w:rsidR="00C877EE" w:rsidRPr="002237A0" w:rsidRDefault="00C877EE" w:rsidP="00C877EE">
      <w:pPr>
        <w:pStyle w:val="Equationlegend"/>
        <w:rPr>
          <w:lang w:eastAsia="zh-CN"/>
        </w:rPr>
      </w:pPr>
      <w:r w:rsidRPr="002237A0">
        <w:rPr>
          <w:iCs/>
          <w:lang w:eastAsia="zh-CN"/>
        </w:rPr>
        <w:tab/>
      </w:r>
      <m:oMath>
        <m:sSub>
          <m:sSubPr>
            <m:ctrlPr>
              <w:rPr>
                <w:rFonts w:ascii="Cambria Math" w:hAnsi="Cambria Math"/>
                <w:i/>
                <w:iCs/>
                <w:lang w:eastAsia="zh-CN"/>
              </w:rPr>
            </m:ctrlPr>
          </m:sSubPr>
          <m:e>
            <m:r>
              <w:rPr>
                <w:rFonts w:ascii="Cambria Math" w:hAnsi="Cambria Math"/>
                <w:lang w:eastAsia="zh-CN"/>
              </w:rPr>
              <m:t>R</m:t>
            </m:r>
          </m:e>
          <m:sub>
            <m:r>
              <w:rPr>
                <w:rFonts w:ascii="Cambria Math" w:hAnsi="Cambria Math"/>
                <w:lang w:eastAsia="zh-CN"/>
              </w:rPr>
              <m:t>b</m:t>
            </m:r>
          </m:sub>
        </m:sSub>
      </m:oMath>
      <w:r w:rsidR="00B6368B" w:rsidRPr="002237A0">
        <w:rPr>
          <w:lang w:eastAsia="zh-CN"/>
        </w:rPr>
        <w:t xml:space="preserve"> </w:t>
      </w:r>
      <w:r w:rsidR="00B6368B">
        <w:rPr>
          <w:lang w:eastAsia="zh-CN"/>
        </w:rPr>
        <w:t>:</w:t>
      </w:r>
      <w:r w:rsidR="00B6368B" w:rsidRPr="002237A0">
        <w:rPr>
          <w:lang w:eastAsia="zh-CN"/>
        </w:rPr>
        <w:tab/>
      </w:r>
      <w:r w:rsidRPr="002237A0">
        <w:rPr>
          <w:lang w:eastAsia="zh-CN"/>
        </w:rPr>
        <w:t>ratio (</w:t>
      </w:r>
      <w:r w:rsidRPr="002237A0">
        <w:rPr>
          <w:lang w:eastAsia="zh-CN"/>
        </w:rPr>
        <w:sym w:font="Symbol" w:char="F03C"/>
      </w:r>
      <w:r w:rsidR="001D0D03">
        <w:rPr>
          <w:lang w:eastAsia="zh-CN"/>
        </w:rPr>
        <w:t xml:space="preserve"> </w:t>
      </w:r>
      <w:r w:rsidRPr="002237A0">
        <w:rPr>
          <w:lang w:eastAsia="zh-CN"/>
        </w:rPr>
        <w:t>1) of built-up areas to total area of region under study</w:t>
      </w:r>
    </w:p>
    <w:p w14:paraId="430810A3" w14:textId="45C67A2D" w:rsidR="00C877EE" w:rsidRPr="002237A0" w:rsidRDefault="00C877EE" w:rsidP="00C877EE">
      <w:pPr>
        <w:pStyle w:val="Equationlegend"/>
        <w:rPr>
          <w:lang w:eastAsia="zh-CN"/>
        </w:rPr>
      </w:pPr>
      <w:r w:rsidRPr="002237A0">
        <w:rPr>
          <w:iCs/>
          <w:lang w:eastAsia="zh-CN"/>
        </w:rPr>
        <w:lastRenderedPageBreak/>
        <w:tab/>
      </w:r>
      <m:oMath>
        <m:sSub>
          <m:sSubPr>
            <m:ctrlPr>
              <w:rPr>
                <w:rFonts w:ascii="Cambria Math" w:hAnsi="Cambria Math"/>
                <w:i/>
                <w:iCs/>
                <w:lang w:eastAsia="zh-CN"/>
              </w:rPr>
            </m:ctrlPr>
          </m:sSubPr>
          <m:e>
            <m:r>
              <w:rPr>
                <w:rFonts w:ascii="Cambria Math" w:hAnsi="Cambria Math"/>
                <w:lang w:eastAsia="zh-CN"/>
              </w:rPr>
              <m:t>R</m:t>
            </m:r>
          </m:e>
          <m:sub>
            <m:r>
              <w:rPr>
                <w:rFonts w:ascii="Cambria Math" w:hAnsi="Cambria Math"/>
                <w:lang w:eastAsia="zh-CN"/>
              </w:rPr>
              <m:t>a</m:t>
            </m:r>
          </m:sub>
        </m:sSub>
      </m:oMath>
      <w:r w:rsidRPr="002237A0">
        <w:rPr>
          <w:lang w:eastAsia="zh-CN"/>
        </w:rPr>
        <w:t xml:space="preserve"> </w:t>
      </w:r>
      <w:r w:rsidR="00B6368B">
        <w:rPr>
          <w:lang w:eastAsia="zh-CN"/>
        </w:rPr>
        <w:t>:</w:t>
      </w:r>
      <w:r w:rsidR="00B6368B" w:rsidRPr="002237A0">
        <w:rPr>
          <w:lang w:eastAsia="zh-CN"/>
        </w:rPr>
        <w:tab/>
      </w:r>
      <w:r w:rsidRPr="002237A0">
        <w:rPr>
          <w:lang w:eastAsia="zh-CN"/>
        </w:rPr>
        <w:t>ratio (</w:t>
      </w:r>
      <w:r w:rsidRPr="002237A0">
        <w:rPr>
          <w:lang w:eastAsia="zh-CN"/>
        </w:rPr>
        <w:sym w:font="Symbol" w:char="F03C"/>
      </w:r>
      <w:r w:rsidR="001D0D03">
        <w:rPr>
          <w:lang w:eastAsia="zh-CN"/>
        </w:rPr>
        <w:t xml:space="preserve"> </w:t>
      </w:r>
      <w:r w:rsidRPr="002237A0">
        <w:rPr>
          <w:lang w:eastAsia="zh-CN"/>
        </w:rPr>
        <w:t>1) coverage areas to areas of cities/built-up areas/districts.</w:t>
      </w:r>
    </w:p>
    <w:p w14:paraId="2773218C" w14:textId="77777777" w:rsidR="00C877EE" w:rsidRPr="002237A0" w:rsidRDefault="00C877EE" w:rsidP="005B1B0D">
      <w:pPr>
        <w:keepNext/>
        <w:keepLines/>
        <w:overflowPunct/>
        <w:autoSpaceDE/>
        <w:autoSpaceDN/>
        <w:adjustRightInd/>
        <w:spacing w:after="120"/>
        <w:textAlignment w:val="auto"/>
        <w:rPr>
          <w:szCs w:val="24"/>
          <w:lang w:eastAsia="zh-CN"/>
        </w:rPr>
      </w:pPr>
      <w:r w:rsidRPr="002237A0">
        <w:rPr>
          <w:b/>
          <w:szCs w:val="24"/>
          <w:lang w:eastAsia="zh-CN"/>
        </w:rPr>
        <w:t>Step 3</w:t>
      </w:r>
      <w:r w:rsidRPr="002237A0">
        <w:rPr>
          <w:szCs w:val="24"/>
          <w:lang w:eastAsia="zh-CN"/>
        </w:rPr>
        <w:t xml:space="preserve"> – Model IMT BSs, as well as user equipment in each sector of each BS for the purpose of modelling BS beamforming.</w:t>
      </w:r>
    </w:p>
    <w:p w14:paraId="06DAB3A8" w14:textId="757702EB" w:rsidR="00C877EE" w:rsidRPr="002237A0" w:rsidRDefault="00C877EE" w:rsidP="005B1B0D">
      <w:pPr>
        <w:pStyle w:val="enumlev1"/>
        <w:keepNext/>
        <w:keepLines/>
      </w:pPr>
      <w:r w:rsidRPr="002237A0">
        <w:t>–</w:t>
      </w:r>
      <w:r w:rsidRPr="002237A0">
        <w:tab/>
        <w:t xml:space="preserve">According to the ITU-R terminology, an IMT BS means </w:t>
      </w:r>
      <w:r w:rsidR="00604826">
        <w:t>one</w:t>
      </w:r>
      <w:r w:rsidRPr="002237A0">
        <w:t xml:space="preserve"> sector in a </w:t>
      </w:r>
      <w:r w:rsidR="00604826">
        <w:t>three</w:t>
      </w:r>
      <w:r w:rsidRPr="002237A0">
        <w:t>-sector cell (see</w:t>
      </w:r>
      <w:r w:rsidR="007F5B27">
        <w:t xml:space="preserve"> Fig. </w:t>
      </w:r>
      <w:r w:rsidR="00E90D03">
        <w:t>A1-</w:t>
      </w:r>
      <w:r w:rsidR="007F5B27">
        <w:t>2</w:t>
      </w:r>
      <w:r w:rsidRPr="002237A0">
        <w:t>).</w:t>
      </w:r>
    </w:p>
    <w:p w14:paraId="0F2AE590" w14:textId="07BEE254" w:rsidR="00C877EE" w:rsidRPr="002237A0" w:rsidRDefault="00C877EE" w:rsidP="005B1B0D">
      <w:pPr>
        <w:pStyle w:val="enumlev1"/>
        <w:keepNext/>
        <w:keepLines/>
        <w:rPr>
          <w:rFonts w:eastAsia="Calibri"/>
          <w:szCs w:val="24"/>
        </w:rPr>
      </w:pPr>
      <w:r w:rsidRPr="002237A0">
        <w:t>–</w:t>
      </w:r>
      <w:r w:rsidRPr="002237A0">
        <w:tab/>
      </w:r>
      <w:r w:rsidRPr="002237A0">
        <w:rPr>
          <w:rFonts w:eastAsia="Calibri"/>
          <w:szCs w:val="24"/>
        </w:rPr>
        <w:t>Each IMT BS in a cluster is given a random horizontal orientation based on a uniform distribution (0 to 360</w:t>
      </w:r>
      <w:r w:rsidRPr="002237A0">
        <w:rPr>
          <w:rFonts w:eastAsia="Calibri"/>
          <w:szCs w:val="24"/>
        </w:rPr>
        <w:sym w:font="Symbol" w:char="F0B0"/>
      </w:r>
      <w:r w:rsidRPr="002237A0">
        <w:rPr>
          <w:rFonts w:eastAsia="Calibri"/>
          <w:szCs w:val="24"/>
        </w:rPr>
        <w:t>). This is because the orientation of BSs</w:t>
      </w:r>
      <w:r w:rsidR="00BC5E7E">
        <w:rPr>
          <w:rFonts w:eastAsia="Calibri"/>
          <w:szCs w:val="24"/>
        </w:rPr>
        <w:t xml:space="preserve"> </w:t>
      </w:r>
      <w:r w:rsidRPr="002237A0">
        <w:rPr>
          <w:rFonts w:eastAsia="Calibri"/>
          <w:szCs w:val="24"/>
        </w:rPr>
        <w:t>is a function of local coverage planning, and is independent of the orientation</w:t>
      </w:r>
      <w:r w:rsidR="00BC5E7E">
        <w:rPr>
          <w:rFonts w:eastAsia="Calibri"/>
          <w:szCs w:val="24"/>
        </w:rPr>
        <w:t xml:space="preserve"> </w:t>
      </w:r>
      <w:r w:rsidRPr="002237A0">
        <w:rPr>
          <w:rFonts w:eastAsia="Calibri"/>
          <w:szCs w:val="24"/>
        </w:rPr>
        <w:t>of the RAS station.</w:t>
      </w:r>
    </w:p>
    <w:p w14:paraId="7BB57B42" w14:textId="77777777" w:rsidR="00C877EE" w:rsidRPr="002237A0" w:rsidRDefault="00C877EE" w:rsidP="00C877EE">
      <w:pPr>
        <w:pStyle w:val="enumlev1"/>
        <w:rPr>
          <w:rFonts w:eastAsia="Calibri"/>
          <w:szCs w:val="24"/>
        </w:rPr>
      </w:pPr>
      <w:r w:rsidRPr="002237A0">
        <w:rPr>
          <w:rFonts w:eastAsia="Calibri"/>
          <w:szCs w:val="24"/>
        </w:rPr>
        <w:t>–</w:t>
      </w:r>
      <w:r w:rsidRPr="002237A0">
        <w:rPr>
          <w:rFonts w:eastAsia="Calibri"/>
          <w:szCs w:val="24"/>
        </w:rPr>
        <w:tab/>
        <w:t>Each IMT BS in a cluster forms beams towards UEs which are modelled randomly located within the BS’s coverage area with a uniform distribution.</w:t>
      </w:r>
    </w:p>
    <w:p w14:paraId="7C468AC9" w14:textId="64A96543" w:rsidR="00C877EE" w:rsidRPr="002237A0" w:rsidRDefault="00C877EE" w:rsidP="008A37F5">
      <w:pPr>
        <w:pStyle w:val="FigureNo"/>
      </w:pPr>
      <w:bookmarkStart w:id="57" w:name="_Ref99919843"/>
      <w:r w:rsidRPr="002237A0">
        <w:t xml:space="preserve">Figure </w:t>
      </w:r>
      <w:r w:rsidR="002C066D" w:rsidRPr="002237A0">
        <w:t>a1-</w:t>
      </w:r>
      <w:bookmarkEnd w:id="57"/>
      <w:r w:rsidR="00916391">
        <w:rPr>
          <w:noProof/>
        </w:rPr>
        <w:t>2</w:t>
      </w:r>
    </w:p>
    <w:p w14:paraId="39472BF1" w14:textId="77777777" w:rsidR="00C877EE" w:rsidRPr="002237A0" w:rsidRDefault="00C877EE" w:rsidP="00C877EE">
      <w:pPr>
        <w:pStyle w:val="Figuretitle"/>
        <w:rPr>
          <w:rFonts w:ascii="Times New Roman" w:eastAsia="Calibri" w:hAnsi="Times New Roman"/>
          <w:sz w:val="24"/>
          <w:szCs w:val="24"/>
        </w:rPr>
      </w:pPr>
      <w:r w:rsidRPr="002237A0">
        <w:t>IMT BS illustration according to the ITU-R terminology</w:t>
      </w:r>
    </w:p>
    <w:tbl>
      <w:tblPr>
        <w:tblStyle w:val="TableSimple11"/>
        <w:tblW w:w="0" w:type="auto"/>
        <w:tblBorders>
          <w:top w:val="none" w:sz="0" w:space="0" w:color="auto"/>
          <w:bottom w:val="none" w:sz="0" w:space="0" w:color="auto"/>
        </w:tblBorders>
        <w:tblLook w:val="04A0" w:firstRow="1" w:lastRow="0" w:firstColumn="1" w:lastColumn="0" w:noHBand="0" w:noVBand="1"/>
      </w:tblPr>
      <w:tblGrid>
        <w:gridCol w:w="4675"/>
        <w:gridCol w:w="4675"/>
      </w:tblGrid>
      <w:tr w:rsidR="00C877EE" w:rsidRPr="002237A0" w14:paraId="531E7A2B" w14:textId="77777777" w:rsidTr="00F33B63">
        <w:trPr>
          <w:cnfStyle w:val="100000000000" w:firstRow="1" w:lastRow="0" w:firstColumn="0" w:lastColumn="0" w:oddVBand="0" w:evenVBand="0" w:oddHBand="0" w:evenHBand="0" w:firstRowFirstColumn="0" w:firstRowLastColumn="0" w:lastRowFirstColumn="0" w:lastRowLastColumn="0"/>
        </w:trPr>
        <w:tc>
          <w:tcPr>
            <w:tcW w:w="4675" w:type="dxa"/>
            <w:tcBorders>
              <w:bottom w:val="none" w:sz="0" w:space="0" w:color="auto"/>
            </w:tcBorders>
          </w:tcPr>
          <w:p w14:paraId="7A6D9E2E" w14:textId="77777777" w:rsidR="00C877EE" w:rsidRPr="002237A0" w:rsidRDefault="00C877EE" w:rsidP="00F33B63">
            <w:pPr>
              <w:pStyle w:val="Figure"/>
            </w:pPr>
            <w:r w:rsidRPr="002237A0">
              <w:rPr>
                <w:noProof/>
              </w:rPr>
              <w:drawing>
                <wp:inline distT="0" distB="0" distL="0" distR="0" wp14:anchorId="35FB0910" wp14:editId="5B58036D">
                  <wp:extent cx="1428370" cy="1487638"/>
                  <wp:effectExtent l="0" t="0" r="635" b="0"/>
                  <wp:docPr id="5" name="Picture 4" descr="IMT BS illustration according to the ITU-R termi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IMT BS illustration according to the ITU-R terminology"/>
                          <pic:cNvPicPr>
                            <a:picLocks noChangeAspect="1"/>
                          </pic:cNvPicPr>
                        </pic:nvPicPr>
                        <pic:blipFill>
                          <a:blip r:embed="rId53"/>
                          <a:stretch>
                            <a:fillRect/>
                          </a:stretch>
                        </pic:blipFill>
                        <pic:spPr>
                          <a:xfrm>
                            <a:off x="0" y="0"/>
                            <a:ext cx="1435735" cy="1495308"/>
                          </a:xfrm>
                          <a:prstGeom prst="rect">
                            <a:avLst/>
                          </a:prstGeom>
                        </pic:spPr>
                      </pic:pic>
                    </a:graphicData>
                  </a:graphic>
                </wp:inline>
              </w:drawing>
            </w:r>
          </w:p>
        </w:tc>
        <w:tc>
          <w:tcPr>
            <w:tcW w:w="4675" w:type="dxa"/>
            <w:tcBorders>
              <w:bottom w:val="none" w:sz="0" w:space="0" w:color="auto"/>
            </w:tcBorders>
          </w:tcPr>
          <w:p w14:paraId="5A5A3E8C" w14:textId="77777777" w:rsidR="00C877EE" w:rsidRPr="002237A0" w:rsidRDefault="00C877EE" w:rsidP="00F33B63">
            <w:pPr>
              <w:pStyle w:val="Figure"/>
            </w:pPr>
            <w:r w:rsidRPr="002237A0">
              <w:rPr>
                <w:noProof/>
              </w:rPr>
              <w:drawing>
                <wp:inline distT="0" distB="0" distL="0" distR="0" wp14:anchorId="1DE35938" wp14:editId="4FB577D0">
                  <wp:extent cx="1728074" cy="1707502"/>
                  <wp:effectExtent l="0" t="0" r="5715" b="7620"/>
                  <wp:docPr id="7" name="Picture 7" descr="IMT BS illustration according to the ITU-R termi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T BS illustration according to the ITU-R terminology"/>
                          <pic:cNvPicPr/>
                        </pic:nvPicPr>
                        <pic:blipFill>
                          <a:blip r:embed="rId54"/>
                          <a:stretch>
                            <a:fillRect/>
                          </a:stretch>
                        </pic:blipFill>
                        <pic:spPr>
                          <a:xfrm>
                            <a:off x="0" y="0"/>
                            <a:ext cx="1733270" cy="1712636"/>
                          </a:xfrm>
                          <a:prstGeom prst="rect">
                            <a:avLst/>
                          </a:prstGeom>
                        </pic:spPr>
                      </pic:pic>
                    </a:graphicData>
                  </a:graphic>
                </wp:inline>
              </w:drawing>
            </w:r>
          </w:p>
        </w:tc>
      </w:tr>
    </w:tbl>
    <w:p w14:paraId="5341A062" w14:textId="6DEBB3DD" w:rsidR="00C877EE" w:rsidRPr="002237A0" w:rsidRDefault="00C877EE" w:rsidP="000D3093">
      <w:pPr>
        <w:pStyle w:val="Normalaftertitle"/>
        <w:rPr>
          <w:lang w:eastAsia="zh-CN"/>
        </w:rPr>
      </w:pPr>
      <w:r w:rsidRPr="002237A0">
        <w:rPr>
          <w:b/>
          <w:bCs/>
          <w:lang w:eastAsia="zh-CN"/>
        </w:rPr>
        <w:t xml:space="preserve">Step 4 – </w:t>
      </w:r>
      <w:r w:rsidRPr="002237A0">
        <w:rPr>
          <w:lang w:eastAsia="zh-CN"/>
        </w:rPr>
        <w:t>Calculate the interference from each IMT BS in the simulation area (see illustration of different angles on</w:t>
      </w:r>
      <w:r w:rsidR="007150E6">
        <w:rPr>
          <w:lang w:eastAsia="zh-CN"/>
        </w:rPr>
        <w:t xml:space="preserve"> Fig</w:t>
      </w:r>
      <w:r w:rsidR="000D3093">
        <w:rPr>
          <w:lang w:eastAsia="zh-CN"/>
        </w:rPr>
        <w:t>.</w:t>
      </w:r>
      <w:r w:rsidR="007150E6">
        <w:rPr>
          <w:lang w:eastAsia="zh-CN"/>
        </w:rPr>
        <w:t xml:space="preserve"> A1-2</w:t>
      </w:r>
      <w:r w:rsidR="00923C52">
        <w:rPr>
          <w:lang w:eastAsia="zh-CN"/>
        </w:rPr>
        <w:t xml:space="preserve"> (right)</w:t>
      </w:r>
      <w:r w:rsidRPr="002237A0">
        <w:rPr>
          <w:lang w:eastAsia="zh-CN"/>
        </w:rPr>
        <w:t>):</w:t>
      </w:r>
    </w:p>
    <w:p w14:paraId="17B2A480" w14:textId="651718D6" w:rsidR="00C877EE" w:rsidRPr="00C65FCC" w:rsidRDefault="00C877EE" w:rsidP="00C877EE">
      <w:pPr>
        <w:pStyle w:val="Equation"/>
        <w:rPr>
          <w:rFonts w:ascii="Arial" w:hAnsi="Arial" w:cs="Arial"/>
          <w:sz w:val="20"/>
          <w:lang w:eastAsia="zh-CN"/>
        </w:rPr>
      </w:pPr>
      <w:r w:rsidRPr="002237A0">
        <w:rPr>
          <w:lang w:eastAsia="zh-CN"/>
        </w:rPr>
        <w:tab/>
      </w:r>
      <w:r w:rsidRPr="002237A0">
        <w:rPr>
          <w:lang w:eastAsia="zh-CN"/>
        </w:rPr>
        <w:tab/>
      </w:r>
      <m:oMath>
        <m:sSub>
          <m:sSubPr>
            <m:ctrlPr>
              <w:rPr>
                <w:rFonts w:ascii="Cambria Math" w:hAnsi="Cambria Math" w:cs="Arial"/>
                <w:i/>
                <w:iCs/>
                <w:sz w:val="20"/>
                <w:lang w:eastAsia="zh-CN"/>
              </w:rPr>
            </m:ctrlPr>
          </m:sSubPr>
          <m:e>
            <m:r>
              <w:rPr>
                <w:rFonts w:ascii="Cambria Math" w:hAnsi="Cambria Math" w:cs="Arial"/>
                <w:sz w:val="20"/>
                <w:lang w:eastAsia="zh-CN"/>
              </w:rPr>
              <m:t>I</m:t>
            </m:r>
          </m:e>
          <m:sub>
            <m:r>
              <w:rPr>
                <w:rFonts w:ascii="Cambria Math" w:hAnsi="Cambria Math" w:cs="Arial"/>
                <w:sz w:val="20"/>
                <w:lang w:eastAsia="zh-CN"/>
              </w:rPr>
              <m:t>n</m:t>
            </m:r>
          </m:sub>
        </m:sSub>
        <m:r>
          <w:rPr>
            <w:rFonts w:ascii="Cambria Math" w:hAnsi="Cambria Math" w:cs="Arial"/>
            <w:sz w:val="20"/>
            <w:lang w:eastAsia="zh-CN"/>
          </w:rPr>
          <m:t>=</m:t>
        </m:r>
        <m:f>
          <m:fPr>
            <m:ctrlPr>
              <w:rPr>
                <w:rFonts w:ascii="Cambria Math" w:hAnsi="Cambria Math" w:cs="Arial"/>
                <w:i/>
                <w:iCs/>
                <w:sz w:val="20"/>
                <w:lang w:eastAsia="zh-CN"/>
              </w:rPr>
            </m:ctrlPr>
          </m:fPr>
          <m:num>
            <m:sSub>
              <m:sSubPr>
                <m:ctrlPr>
                  <w:rPr>
                    <w:rFonts w:ascii="Cambria Math" w:hAnsi="Cambria Math" w:cs="Arial"/>
                    <w:i/>
                    <w:iCs/>
                    <w:sz w:val="20"/>
                    <w:lang w:eastAsia="zh-CN"/>
                  </w:rPr>
                </m:ctrlPr>
              </m:sSubPr>
              <m:e>
                <m:r>
                  <w:rPr>
                    <w:rFonts w:ascii="Cambria Math" w:hAnsi="Cambria Math" w:cs="Arial"/>
                    <w:sz w:val="20"/>
                    <w:lang w:eastAsia="zh-CN"/>
                  </w:rPr>
                  <m:t>G</m:t>
                </m:r>
              </m:e>
              <m:sub>
                <m:r>
                  <w:rPr>
                    <w:rFonts w:ascii="Cambria Math" w:hAnsi="Cambria Math" w:cs="Arial"/>
                    <w:sz w:val="20"/>
                    <w:lang w:eastAsia="zh-CN"/>
                  </w:rPr>
                  <m:t>Tx</m:t>
                </m:r>
              </m:sub>
            </m:sSub>
            <m:r>
              <w:rPr>
                <w:rFonts w:ascii="Cambria Math" w:hAnsi="Cambria Math" w:cs="Arial"/>
                <w:sz w:val="20"/>
                <w:lang w:eastAsia="zh-CN"/>
              </w:rPr>
              <m:t>(</m:t>
            </m:r>
            <m:sSub>
              <m:sSubPr>
                <m:ctrlPr>
                  <w:rPr>
                    <w:rFonts w:ascii="Cambria Math" w:hAnsi="Cambria Math" w:cs="Arial"/>
                    <w:i/>
                    <w:iCs/>
                    <w:sz w:val="20"/>
                    <w:lang w:eastAsia="zh-CN"/>
                  </w:rPr>
                </m:ctrlPr>
              </m:sSubPr>
              <m:e>
                <m:r>
                  <m:rPr>
                    <m:sty m:val="p"/>
                  </m:rPr>
                  <w:rPr>
                    <w:rFonts w:ascii="Cambria Math" w:hAnsi="Cambria Math" w:cs="Arial"/>
                    <w:sz w:val="20"/>
                    <w:lang w:eastAsia="zh-CN"/>
                  </w:rPr>
                  <m:t>θ</m:t>
                </m:r>
              </m:e>
              <m:sub>
                <m:r>
                  <w:rPr>
                    <w:rFonts w:ascii="Cambria Math" w:hAnsi="Cambria Math" w:cs="Arial"/>
                    <w:sz w:val="20"/>
                    <w:lang w:eastAsia="zh-CN"/>
                  </w:rPr>
                  <m:t>0</m:t>
                </m:r>
              </m:sub>
            </m:sSub>
            <m:r>
              <m:rPr>
                <m:sty m:val="p"/>
              </m:rPr>
              <w:rPr>
                <w:rFonts w:ascii="Cambria Math" w:hAnsi="Cambria Math" w:cs="Arial"/>
                <w:sz w:val="20"/>
                <w:lang w:eastAsia="zh-CN"/>
              </w:rPr>
              <m:t>,</m:t>
            </m:r>
            <m:sSub>
              <m:sSubPr>
                <m:ctrlPr>
                  <w:rPr>
                    <w:rFonts w:ascii="Cambria Math" w:hAnsi="Cambria Math" w:cs="Arial"/>
                    <w:i/>
                    <w:iCs/>
                    <w:sz w:val="20"/>
                    <w:lang w:eastAsia="zh-CN"/>
                  </w:rPr>
                </m:ctrlPr>
              </m:sSubPr>
              <m:e>
                <m:r>
                  <m:rPr>
                    <m:sty m:val="p"/>
                  </m:rPr>
                  <w:rPr>
                    <w:rFonts w:ascii="Cambria Math" w:hAnsi="Cambria Math" w:cs="Arial"/>
                    <w:sz w:val="20"/>
                    <w:lang w:eastAsia="zh-CN"/>
                  </w:rPr>
                  <m:t>φ</m:t>
                </m:r>
              </m:e>
              <m:sub>
                <m:r>
                  <w:rPr>
                    <w:rFonts w:ascii="Cambria Math" w:hAnsi="Cambria Math" w:cs="Arial"/>
                    <w:sz w:val="20"/>
                    <w:lang w:eastAsia="zh-CN"/>
                  </w:rPr>
                  <m:t>0 </m:t>
                </m:r>
              </m:sub>
            </m:sSub>
            <m:r>
              <w:rPr>
                <w:rFonts w:ascii="Cambria Math" w:hAnsi="Cambria Math" w:cs="Arial"/>
                <w:sz w:val="20"/>
                <w:lang w:eastAsia="zh-CN"/>
              </w:rPr>
              <m:t>; </m:t>
            </m:r>
            <m:sSub>
              <m:sSubPr>
                <m:ctrlPr>
                  <w:rPr>
                    <w:rFonts w:ascii="Cambria Math" w:hAnsi="Cambria Math" w:cs="Arial"/>
                    <w:i/>
                    <w:iCs/>
                    <w:sz w:val="20"/>
                    <w:lang w:eastAsia="zh-CN"/>
                  </w:rPr>
                </m:ctrlPr>
              </m:sSubPr>
              <m:e>
                <m:r>
                  <m:rPr>
                    <m:sty m:val="p"/>
                  </m:rPr>
                  <w:rPr>
                    <w:rFonts w:ascii="Cambria Math" w:hAnsi="Cambria Math" w:cs="Arial"/>
                    <w:sz w:val="20"/>
                    <w:lang w:eastAsia="zh-CN"/>
                  </w:rPr>
                  <m:t>θ</m:t>
                </m:r>
              </m:e>
              <m:sub>
                <m:r>
                  <w:rPr>
                    <w:rFonts w:ascii="Cambria Math" w:hAnsi="Cambria Math" w:cs="Arial"/>
                    <w:sz w:val="20"/>
                    <w:lang w:eastAsia="zh-CN"/>
                  </w:rPr>
                  <m:t>UE</m:t>
                </m:r>
              </m:sub>
            </m:sSub>
            <m:r>
              <m:rPr>
                <m:sty m:val="p"/>
              </m:rPr>
              <w:rPr>
                <w:rFonts w:ascii="Cambria Math" w:hAnsi="Cambria Math" w:cs="Arial"/>
                <w:sz w:val="20"/>
                <w:lang w:eastAsia="zh-CN"/>
              </w:rPr>
              <m:t>,</m:t>
            </m:r>
            <m:sSub>
              <m:sSubPr>
                <m:ctrlPr>
                  <w:rPr>
                    <w:rFonts w:ascii="Cambria Math" w:hAnsi="Cambria Math" w:cs="Arial"/>
                    <w:i/>
                    <w:iCs/>
                    <w:sz w:val="20"/>
                    <w:lang w:eastAsia="zh-CN"/>
                  </w:rPr>
                </m:ctrlPr>
              </m:sSubPr>
              <m:e>
                <m:r>
                  <m:rPr>
                    <m:sty m:val="p"/>
                  </m:rPr>
                  <w:rPr>
                    <w:rFonts w:ascii="Cambria Math" w:hAnsi="Cambria Math" w:cs="Arial"/>
                    <w:sz w:val="20"/>
                    <w:lang w:eastAsia="zh-CN"/>
                  </w:rPr>
                  <m:t>φ</m:t>
                </m:r>
              </m:e>
              <m:sub>
                <m:r>
                  <w:rPr>
                    <w:rFonts w:ascii="Cambria Math" w:hAnsi="Cambria Math" w:cs="Arial"/>
                    <w:sz w:val="20"/>
                    <w:lang w:eastAsia="zh-CN"/>
                  </w:rPr>
                  <m:t>UE</m:t>
                </m:r>
              </m:sub>
            </m:sSub>
            <m:r>
              <m:rPr>
                <m:sty m:val="p"/>
              </m:rPr>
              <w:rPr>
                <w:rFonts w:ascii="Cambria Math" w:hAnsi="Cambria Math" w:cs="Arial"/>
                <w:sz w:val="20"/>
                <w:lang w:eastAsia="zh-CN"/>
              </w:rPr>
              <m:t>)</m:t>
            </m:r>
            <m:sSub>
              <m:sSubPr>
                <m:ctrlPr>
                  <w:rPr>
                    <w:rFonts w:ascii="Cambria Math" w:hAnsi="Cambria Math" w:cs="Arial"/>
                    <w:i/>
                    <w:iCs/>
                    <w:sz w:val="20"/>
                    <w:lang w:eastAsia="zh-CN"/>
                  </w:rPr>
                </m:ctrlPr>
              </m:sSubPr>
              <m:e>
                <m:r>
                  <w:rPr>
                    <w:rFonts w:ascii="Cambria Math" w:hAnsi="Cambria Math" w:cs="Arial"/>
                    <w:sz w:val="20"/>
                    <w:lang w:eastAsia="zh-CN"/>
                  </w:rPr>
                  <m:t> G</m:t>
                </m:r>
              </m:e>
              <m:sub>
                <m:r>
                  <w:rPr>
                    <w:rFonts w:ascii="Cambria Math" w:hAnsi="Cambria Math" w:cs="Arial"/>
                    <w:sz w:val="20"/>
                    <w:lang w:eastAsia="zh-CN"/>
                  </w:rPr>
                  <m:t>Rx</m:t>
                </m:r>
              </m:sub>
            </m:sSub>
            <m:d>
              <m:dPr>
                <m:ctrlPr>
                  <w:rPr>
                    <w:rFonts w:ascii="Cambria Math" w:hAnsi="Cambria Math" w:cs="Arial"/>
                    <w:i/>
                    <w:iCs/>
                    <w:sz w:val="20"/>
                    <w:lang w:eastAsia="zh-CN"/>
                  </w:rPr>
                </m:ctrlPr>
              </m:dPr>
              <m:e>
                <m:sSub>
                  <m:sSubPr>
                    <m:ctrlPr>
                      <w:rPr>
                        <w:rFonts w:ascii="Cambria Math" w:hAnsi="Cambria Math" w:cs="Arial"/>
                        <w:i/>
                        <w:sz w:val="20"/>
                        <w:lang w:eastAsia="zh-CN"/>
                      </w:rPr>
                    </m:ctrlPr>
                  </m:sSubPr>
                  <m:e>
                    <m:r>
                      <m:rPr>
                        <m:sty m:val="p"/>
                      </m:rPr>
                      <w:rPr>
                        <w:rFonts w:ascii="Cambria Math" w:hAnsi="Cambria Math" w:cs="Arial"/>
                        <w:sz w:val="20"/>
                        <w:lang w:eastAsia="zh-CN"/>
                      </w:rPr>
                      <m:t>ψ</m:t>
                    </m:r>
                  </m:e>
                  <m:sub>
                    <m:r>
                      <w:rPr>
                        <w:rFonts w:ascii="Cambria Math" w:hAnsi="Cambria Math" w:cs="Arial"/>
                        <w:sz w:val="20"/>
                        <w:lang w:eastAsia="zh-CN"/>
                      </w:rPr>
                      <m:t>0</m:t>
                    </m:r>
                  </m:sub>
                </m:sSub>
              </m:e>
            </m:d>
          </m:num>
          <m:den>
            <m:sSub>
              <m:sSubPr>
                <m:ctrlPr>
                  <w:rPr>
                    <w:rFonts w:ascii="Cambria Math" w:hAnsi="Cambria Math" w:cs="Arial"/>
                    <w:i/>
                    <w:iCs/>
                    <w:sz w:val="20"/>
                    <w:lang w:eastAsia="zh-CN"/>
                  </w:rPr>
                </m:ctrlPr>
              </m:sSubPr>
              <m:e>
                <m:r>
                  <w:rPr>
                    <w:rFonts w:ascii="Cambria Math" w:hAnsi="Cambria Math" w:cs="Arial"/>
                    <w:sz w:val="20"/>
                    <w:lang w:eastAsia="zh-CN"/>
                  </w:rPr>
                  <m:t>L</m:t>
                </m:r>
              </m:e>
              <m:sub>
                <m:r>
                  <w:rPr>
                    <w:rFonts w:ascii="Cambria Math" w:hAnsi="Cambria Math" w:cs="Arial"/>
                    <w:sz w:val="20"/>
                    <w:lang w:eastAsia="zh-CN"/>
                  </w:rPr>
                  <m:t>clut</m:t>
                </m:r>
              </m:sub>
            </m:sSub>
            <m:d>
              <m:dPr>
                <m:ctrlPr>
                  <w:rPr>
                    <w:rFonts w:ascii="Cambria Math" w:hAnsi="Cambria Math" w:cs="Arial"/>
                    <w:i/>
                    <w:iCs/>
                    <w:sz w:val="20"/>
                    <w:lang w:eastAsia="zh-CN"/>
                  </w:rPr>
                </m:ctrlPr>
              </m:dPr>
              <m:e>
                <m:sSub>
                  <m:sSubPr>
                    <m:ctrlPr>
                      <w:rPr>
                        <w:rFonts w:ascii="Cambria Math" w:hAnsi="Cambria Math" w:cs="Arial"/>
                        <w:i/>
                        <w:iCs/>
                        <w:sz w:val="20"/>
                        <w:lang w:eastAsia="zh-CN"/>
                      </w:rPr>
                    </m:ctrlPr>
                  </m:sSubPr>
                  <m:e>
                    <m:r>
                      <m:rPr>
                        <m:sty m:val="p"/>
                      </m:rPr>
                      <w:rPr>
                        <w:rFonts w:ascii="Cambria Math" w:hAnsi="Cambria Math" w:cs="Arial"/>
                        <w:sz w:val="20"/>
                        <w:lang w:eastAsia="zh-CN"/>
                      </w:rPr>
                      <m:t>θ</m:t>
                    </m:r>
                  </m:e>
                  <m:sub>
                    <m:r>
                      <w:rPr>
                        <w:rFonts w:ascii="Cambria Math" w:hAnsi="Cambria Math" w:cs="Arial"/>
                        <w:sz w:val="20"/>
                        <w:lang w:eastAsia="zh-CN"/>
                      </w:rPr>
                      <m:t>0</m:t>
                    </m:r>
                  </m:sub>
                </m:sSub>
              </m:e>
            </m:d>
            <m:r>
              <w:rPr>
                <w:rFonts w:ascii="Cambria Math" w:hAnsi="Cambria Math" w:cs="Arial"/>
                <w:sz w:val="20"/>
                <w:lang w:eastAsia="zh-CN"/>
              </w:rPr>
              <m:t> </m:t>
            </m:r>
            <m:sSub>
              <m:sSubPr>
                <m:ctrlPr>
                  <w:rPr>
                    <w:rFonts w:ascii="Cambria Math" w:hAnsi="Cambria Math" w:cs="Arial"/>
                    <w:i/>
                    <w:iCs/>
                    <w:sz w:val="20"/>
                    <w:lang w:eastAsia="zh-CN"/>
                  </w:rPr>
                </m:ctrlPr>
              </m:sSubPr>
              <m:e>
                <m:r>
                  <w:rPr>
                    <w:rFonts w:ascii="Cambria Math" w:hAnsi="Cambria Math" w:cs="Arial"/>
                    <w:sz w:val="20"/>
                    <w:lang w:eastAsia="zh-CN"/>
                  </w:rPr>
                  <m:t>L</m:t>
                </m:r>
              </m:e>
              <m:sub>
                <m:r>
                  <w:rPr>
                    <w:rFonts w:ascii="Cambria Math" w:hAnsi="Cambria Math" w:cs="Arial"/>
                    <w:sz w:val="20"/>
                    <w:lang w:eastAsia="zh-CN"/>
                  </w:rPr>
                  <m:t>prop</m:t>
                </m:r>
              </m:sub>
            </m:sSub>
            <m:r>
              <w:rPr>
                <w:rFonts w:ascii="Cambria Math" w:hAnsi="Cambria Math" w:cs="Arial"/>
                <w:sz w:val="20"/>
                <w:lang w:eastAsia="zh-CN"/>
              </w:rPr>
              <m:t> </m:t>
            </m:r>
            <m:sSub>
              <m:sSubPr>
                <m:ctrlPr>
                  <w:rPr>
                    <w:rFonts w:ascii="Cambria Math" w:hAnsi="Cambria Math" w:cs="Arial"/>
                    <w:i/>
                    <w:iCs/>
                    <w:sz w:val="20"/>
                    <w:lang w:eastAsia="zh-CN"/>
                  </w:rPr>
                </m:ctrlPr>
              </m:sSubPr>
              <m:e>
                <m:r>
                  <w:rPr>
                    <w:rFonts w:ascii="Cambria Math" w:hAnsi="Cambria Math" w:cs="Arial"/>
                    <w:sz w:val="20"/>
                    <w:lang w:eastAsia="zh-CN"/>
                  </w:rPr>
                  <m:t>L</m:t>
                </m:r>
              </m:e>
              <m:sub>
                <m:r>
                  <w:rPr>
                    <w:rFonts w:ascii="Cambria Math" w:hAnsi="Cambria Math" w:cs="Arial"/>
                    <w:sz w:val="20"/>
                    <w:lang w:eastAsia="zh-CN"/>
                  </w:rPr>
                  <m:t>pol</m:t>
                </m:r>
              </m:sub>
            </m:sSub>
          </m:den>
        </m:f>
        <m:r>
          <w:rPr>
            <w:rFonts w:ascii="Cambria Math" w:hAnsi="Cambria Math" w:cs="Arial"/>
            <w:sz w:val="20"/>
            <w:lang w:eastAsia="zh-CN"/>
          </w:rPr>
          <m:t> </m:t>
        </m:r>
        <m:sSub>
          <m:sSubPr>
            <m:ctrlPr>
              <w:rPr>
                <w:rFonts w:ascii="Cambria Math" w:hAnsi="Cambria Math" w:cs="Arial"/>
                <w:i/>
                <w:iCs/>
                <w:sz w:val="20"/>
                <w:lang w:eastAsia="zh-CN"/>
              </w:rPr>
            </m:ctrlPr>
          </m:sSubPr>
          <m:e>
            <m:r>
              <w:rPr>
                <w:rFonts w:ascii="Cambria Math" w:hAnsi="Cambria Math" w:cs="Arial"/>
                <w:sz w:val="20"/>
                <w:lang w:eastAsia="zh-CN"/>
              </w:rPr>
              <m:t>PSD</m:t>
            </m:r>
          </m:e>
          <m:sub>
            <m:r>
              <w:rPr>
                <w:rFonts w:ascii="Cambria Math" w:hAnsi="Cambria Math" w:cs="Arial"/>
                <w:sz w:val="20"/>
                <w:lang w:eastAsia="zh-CN"/>
              </w:rPr>
              <m:t>TX</m:t>
            </m:r>
          </m:sub>
        </m:sSub>
        <m:r>
          <w:rPr>
            <w:rFonts w:ascii="Cambria Math" w:hAnsi="Cambria Math" w:cs="Arial"/>
            <w:sz w:val="20"/>
            <w:lang w:eastAsia="zh-CN"/>
          </w:rPr>
          <m:t>=</m:t>
        </m:r>
        <m:sSub>
          <m:sSubPr>
            <m:ctrlPr>
              <w:rPr>
                <w:rFonts w:ascii="Cambria Math" w:hAnsi="Cambria Math" w:cs="Arial"/>
                <w:i/>
                <w:iCs/>
                <w:sz w:val="20"/>
                <w:lang w:eastAsia="zh-CN"/>
              </w:rPr>
            </m:ctrlPr>
          </m:sSubPr>
          <m:e>
            <m:r>
              <w:rPr>
                <w:rFonts w:ascii="Cambria Math" w:hAnsi="Cambria Math" w:cs="Arial"/>
                <w:sz w:val="20"/>
                <w:lang w:eastAsia="zh-CN"/>
              </w:rPr>
              <m:t>G</m:t>
            </m:r>
          </m:e>
          <m:sub>
            <m:r>
              <w:rPr>
                <w:rFonts w:ascii="Cambria Math" w:hAnsi="Cambria Math" w:cs="Arial"/>
                <w:sz w:val="20"/>
                <w:lang w:eastAsia="zh-CN"/>
              </w:rPr>
              <m:t>n</m:t>
            </m:r>
          </m:sub>
        </m:sSub>
        <m:r>
          <w:rPr>
            <w:rFonts w:ascii="Cambria Math" w:hAnsi="Cambria Math" w:cs="Arial"/>
            <w:sz w:val="20"/>
            <w:lang w:eastAsia="zh-CN"/>
          </w:rPr>
          <m:t> </m:t>
        </m:r>
        <m:sSub>
          <m:sSubPr>
            <m:ctrlPr>
              <w:rPr>
                <w:rFonts w:ascii="Cambria Math" w:hAnsi="Cambria Math" w:cs="Arial"/>
                <w:i/>
                <w:iCs/>
                <w:sz w:val="20"/>
                <w:lang w:eastAsia="zh-CN"/>
              </w:rPr>
            </m:ctrlPr>
          </m:sSubPr>
          <m:e>
            <m:r>
              <w:rPr>
                <w:rFonts w:ascii="Cambria Math" w:hAnsi="Cambria Math" w:cs="Arial"/>
                <w:sz w:val="20"/>
                <w:lang w:eastAsia="zh-CN"/>
              </w:rPr>
              <m:t>PSD</m:t>
            </m:r>
          </m:e>
          <m:sub>
            <m:r>
              <w:rPr>
                <w:rFonts w:ascii="Cambria Math" w:hAnsi="Cambria Math" w:cs="Arial"/>
                <w:sz w:val="20"/>
                <w:lang w:eastAsia="zh-CN"/>
              </w:rPr>
              <m:t>TX</m:t>
            </m:r>
          </m:sub>
        </m:sSub>
        <m:r>
          <w:rPr>
            <w:rFonts w:ascii="Cambria Math" w:hAnsi="Cambria Math" w:cs="Arial"/>
            <w:sz w:val="20"/>
            <w:lang w:eastAsia="zh-CN"/>
          </w:rPr>
          <m:t>       (</m:t>
        </m:r>
        <m:r>
          <m:rPr>
            <m:sty m:val="p"/>
          </m:rPr>
          <w:rPr>
            <w:rFonts w:ascii="Cambria Math" w:hAnsi="Cambria Math" w:cs="Arial"/>
            <w:sz w:val="20"/>
            <w:lang w:eastAsia="zh-CN"/>
          </w:rPr>
          <m:t>mW/MHz</m:t>
        </m:r>
        <m:r>
          <m:rPr>
            <m:nor/>
          </m:rPr>
          <w:rPr>
            <w:rFonts w:ascii="Arial" w:hAnsi="Arial" w:cs="Arial"/>
            <w:sz w:val="20"/>
            <w:lang w:eastAsia="zh-CN"/>
          </w:rPr>
          <m:t>)</m:t>
        </m:r>
      </m:oMath>
    </w:p>
    <w:p w14:paraId="3B5D6E42" w14:textId="531021E5" w:rsidR="00C877EE" w:rsidRPr="002237A0" w:rsidRDefault="00C877EE" w:rsidP="00C877EE">
      <w:pPr>
        <w:rPr>
          <w:lang w:eastAsia="zh-CN"/>
        </w:rPr>
      </w:pPr>
      <w:r w:rsidRPr="002237A0">
        <w:rPr>
          <w:lang w:eastAsia="zh-CN"/>
        </w:rPr>
        <w:t>where</w:t>
      </w:r>
      <w:r w:rsidR="007150E6">
        <w:rPr>
          <w:lang w:eastAsia="zh-CN"/>
        </w:rPr>
        <w:t>:</w:t>
      </w:r>
    </w:p>
    <w:p w14:paraId="0A5BB6D1" w14:textId="0BD267B7" w:rsidR="00C877EE" w:rsidRPr="002237A0" w:rsidRDefault="00C877EE" w:rsidP="00C877EE">
      <w:pPr>
        <w:pStyle w:val="Equationlegend"/>
        <w:rPr>
          <w:lang w:eastAsia="zh-CN"/>
        </w:rPr>
      </w:pPr>
      <w:r w:rsidRPr="002237A0">
        <w:rPr>
          <w:iCs/>
          <w:lang w:eastAsia="zh-CN"/>
        </w:rPr>
        <w:tab/>
      </w:r>
      <m:oMath>
        <m:sSub>
          <m:sSubPr>
            <m:ctrlPr>
              <w:rPr>
                <w:rFonts w:ascii="Cambria Math" w:hAnsi="Cambria Math"/>
                <w:i/>
                <w:iCs/>
                <w:lang w:eastAsia="zh-CN"/>
              </w:rPr>
            </m:ctrlPr>
          </m:sSubPr>
          <m:e>
            <m:r>
              <w:rPr>
                <w:rFonts w:ascii="Cambria Math" w:hAnsi="Cambria Math"/>
                <w:lang w:eastAsia="zh-CN"/>
              </w:rPr>
              <m:t>I</m:t>
            </m:r>
          </m:e>
          <m:sub>
            <m:r>
              <w:rPr>
                <w:rFonts w:ascii="Cambria Math" w:hAnsi="Cambria Math"/>
                <w:lang w:eastAsia="zh-CN"/>
              </w:rPr>
              <m:t>n</m:t>
            </m:r>
          </m:sub>
        </m:sSub>
      </m:oMath>
      <w:r w:rsidR="0054392B">
        <w:rPr>
          <w:iCs/>
          <w:lang w:eastAsia="zh-CN"/>
        </w:rPr>
        <w:t xml:space="preserve"> :</w:t>
      </w:r>
      <w:r w:rsidRPr="002237A0">
        <w:rPr>
          <w:lang w:eastAsia="zh-CN"/>
        </w:rPr>
        <w:tab/>
        <w:t xml:space="preserve"> Single entry interference power from the </w:t>
      </w:r>
      <w:r w:rsidRPr="002237A0">
        <w:rPr>
          <w:i/>
          <w:iCs/>
          <w:lang w:eastAsia="zh-CN"/>
        </w:rPr>
        <w:t>n</w:t>
      </w:r>
      <w:r w:rsidRPr="002237A0">
        <w:rPr>
          <w:vertAlign w:val="superscript"/>
          <w:lang w:eastAsia="zh-CN"/>
        </w:rPr>
        <w:t>th</w:t>
      </w:r>
      <w:r w:rsidRPr="002237A0">
        <w:rPr>
          <w:lang w:eastAsia="zh-CN"/>
        </w:rPr>
        <w:t xml:space="preserve"> BS in mW/MHz</w:t>
      </w:r>
    </w:p>
    <w:p w14:paraId="7B81256C" w14:textId="4C0C3823" w:rsidR="00C877EE" w:rsidRPr="002237A0" w:rsidRDefault="00C877EE" w:rsidP="00C877EE">
      <w:pPr>
        <w:pStyle w:val="Equationlegend"/>
        <w:rPr>
          <w:lang w:eastAsia="zh-CN"/>
        </w:rPr>
      </w:pPr>
      <w:r w:rsidRPr="002237A0">
        <w:rPr>
          <w:iCs/>
          <w:lang w:eastAsia="zh-CN"/>
        </w:rPr>
        <w:tab/>
      </w:r>
      <m:oMath>
        <m:sSub>
          <m:sSubPr>
            <m:ctrlPr>
              <w:rPr>
                <w:rFonts w:ascii="Cambria Math" w:hAnsi="Cambria Math"/>
                <w:i/>
                <w:iCs/>
                <w:lang w:eastAsia="zh-CN"/>
              </w:rPr>
            </m:ctrlPr>
          </m:sSubPr>
          <m:e>
            <m:r>
              <w:rPr>
                <w:rFonts w:ascii="Cambria Math" w:hAnsi="Cambria Math"/>
                <w:lang w:eastAsia="zh-CN"/>
              </w:rPr>
              <m:t>PSD</m:t>
            </m:r>
          </m:e>
          <m:sub>
            <m:r>
              <w:rPr>
                <w:rFonts w:ascii="Cambria Math" w:hAnsi="Cambria Math"/>
                <w:lang w:eastAsia="zh-CN"/>
              </w:rPr>
              <m:t>TX</m:t>
            </m:r>
          </m:sub>
        </m:sSub>
      </m:oMath>
      <w:r w:rsidR="0054392B">
        <w:rPr>
          <w:iCs/>
          <w:lang w:eastAsia="zh-CN"/>
        </w:rPr>
        <w:t xml:space="preserve"> :</w:t>
      </w:r>
      <w:r w:rsidRPr="002237A0">
        <w:rPr>
          <w:lang w:eastAsia="zh-CN"/>
        </w:rPr>
        <w:tab/>
        <w:t>Total radiated power (TRP) spectral density of the BS in mW/MHz</w:t>
      </w:r>
    </w:p>
    <w:p w14:paraId="2485949A" w14:textId="7DF57165" w:rsidR="00C877EE" w:rsidRPr="002237A0" w:rsidRDefault="00C877EE" w:rsidP="00C877EE">
      <w:pPr>
        <w:pStyle w:val="Equationlegend"/>
        <w:rPr>
          <w:lang w:eastAsia="zh-CN"/>
        </w:rPr>
      </w:pPr>
      <w:r w:rsidRPr="002237A0">
        <w:rPr>
          <w:iCs/>
          <w:lang w:eastAsia="zh-CN"/>
        </w:rPr>
        <w:tab/>
      </w:r>
      <m:oMath>
        <m:sSub>
          <m:sSubPr>
            <m:ctrlPr>
              <w:rPr>
                <w:rFonts w:ascii="Cambria Math" w:hAnsi="Cambria Math"/>
                <w:i/>
                <w:iCs/>
                <w:lang w:eastAsia="zh-CN"/>
              </w:rPr>
            </m:ctrlPr>
          </m:sSubPr>
          <m:e>
            <m:r>
              <m:rPr>
                <m:sty m:val="p"/>
              </m:rPr>
              <w:rPr>
                <w:rFonts w:ascii="Cambria Math" w:hAnsi="Cambria Math"/>
                <w:lang w:eastAsia="zh-CN"/>
              </w:rPr>
              <m:t>θ</m:t>
            </m:r>
          </m:e>
          <m:sub>
            <m:r>
              <w:rPr>
                <w:rFonts w:ascii="Cambria Math" w:hAnsi="Cambria Math"/>
                <w:lang w:eastAsia="zh-CN"/>
              </w:rPr>
              <m:t>0</m:t>
            </m:r>
          </m:sub>
        </m:sSub>
        <m:r>
          <m:rPr>
            <m:sty m:val="p"/>
          </m:rPr>
          <w:rPr>
            <w:rFonts w:ascii="Cambria Math" w:hAnsi="Cambria Math"/>
            <w:lang w:eastAsia="zh-CN"/>
          </w:rPr>
          <m:t>,</m:t>
        </m:r>
        <m:sSub>
          <m:sSubPr>
            <m:ctrlPr>
              <w:rPr>
                <w:rFonts w:ascii="Cambria Math" w:hAnsi="Cambria Math"/>
                <w:i/>
                <w:iCs/>
                <w:lang w:eastAsia="zh-CN"/>
              </w:rPr>
            </m:ctrlPr>
          </m:sSubPr>
          <m:e>
            <m:r>
              <m:rPr>
                <m:sty m:val="p"/>
              </m:rPr>
              <w:rPr>
                <w:rFonts w:ascii="Cambria Math" w:hAnsi="Cambria Math"/>
                <w:lang w:eastAsia="zh-CN"/>
              </w:rPr>
              <m:t>φ</m:t>
            </m:r>
          </m:e>
          <m:sub>
            <m:r>
              <w:rPr>
                <w:rFonts w:ascii="Cambria Math" w:hAnsi="Cambria Math"/>
                <w:lang w:eastAsia="zh-CN"/>
              </w:rPr>
              <m:t>0 </m:t>
            </m:r>
          </m:sub>
        </m:sSub>
      </m:oMath>
      <w:r w:rsidR="0054392B">
        <w:rPr>
          <w:iCs/>
          <w:lang w:eastAsia="zh-CN"/>
        </w:rPr>
        <w:t xml:space="preserve"> :</w:t>
      </w:r>
      <w:r w:rsidRPr="002237A0">
        <w:rPr>
          <w:lang w:eastAsia="zh-CN"/>
        </w:rPr>
        <w:tab/>
        <w:t>Elevation and azimuth angles between RAS station and BS</w:t>
      </w:r>
    </w:p>
    <w:p w14:paraId="33A28EDE" w14:textId="76D5AA5C" w:rsidR="00C877EE" w:rsidRPr="002237A0" w:rsidRDefault="00C877EE" w:rsidP="00C877EE">
      <w:pPr>
        <w:pStyle w:val="Equationlegend"/>
        <w:rPr>
          <w:rFonts w:eastAsia="MS Mincho"/>
          <w:lang w:eastAsia="zh-CN"/>
        </w:rPr>
      </w:pPr>
      <w:r w:rsidRPr="002237A0">
        <w:rPr>
          <w:iCs/>
          <w:lang w:eastAsia="zh-CN"/>
        </w:rPr>
        <w:tab/>
      </w:r>
      <m:oMath>
        <m:sSub>
          <m:sSubPr>
            <m:ctrlPr>
              <w:rPr>
                <w:rFonts w:ascii="Cambria Math" w:hAnsi="Cambria Math"/>
                <w:i/>
                <w:iCs/>
                <w:lang w:eastAsia="zh-CN"/>
              </w:rPr>
            </m:ctrlPr>
          </m:sSubPr>
          <m:e>
            <m:r>
              <m:rPr>
                <m:sty m:val="p"/>
              </m:rPr>
              <w:rPr>
                <w:rFonts w:ascii="Cambria Math" w:hAnsi="Cambria Math"/>
                <w:lang w:eastAsia="zh-CN"/>
              </w:rPr>
              <m:t>θ</m:t>
            </m:r>
          </m:e>
          <m:sub>
            <m:r>
              <w:rPr>
                <w:rFonts w:ascii="Cambria Math" w:hAnsi="Cambria Math"/>
                <w:lang w:eastAsia="zh-CN"/>
              </w:rPr>
              <m:t>UE</m:t>
            </m:r>
          </m:sub>
        </m:sSub>
        <m:r>
          <m:rPr>
            <m:sty m:val="p"/>
          </m:rPr>
          <w:rPr>
            <w:rFonts w:ascii="Cambria Math" w:hAnsi="Cambria Math"/>
            <w:lang w:eastAsia="zh-CN"/>
          </w:rPr>
          <m:t>,</m:t>
        </m:r>
        <m:sSub>
          <m:sSubPr>
            <m:ctrlPr>
              <w:rPr>
                <w:rFonts w:ascii="Cambria Math" w:hAnsi="Cambria Math"/>
                <w:i/>
                <w:iCs/>
                <w:lang w:eastAsia="zh-CN"/>
              </w:rPr>
            </m:ctrlPr>
          </m:sSubPr>
          <m:e>
            <m:r>
              <m:rPr>
                <m:sty m:val="p"/>
              </m:rPr>
              <w:rPr>
                <w:rFonts w:ascii="Cambria Math" w:hAnsi="Cambria Math"/>
                <w:lang w:eastAsia="zh-CN"/>
              </w:rPr>
              <m:t>φ</m:t>
            </m:r>
          </m:e>
          <m:sub>
            <m:r>
              <w:rPr>
                <w:rFonts w:ascii="Cambria Math" w:hAnsi="Cambria Math"/>
                <w:lang w:eastAsia="zh-CN"/>
              </w:rPr>
              <m:t>UE</m:t>
            </m:r>
          </m:sub>
        </m:sSub>
      </m:oMath>
      <w:r w:rsidR="0054392B">
        <w:rPr>
          <w:iCs/>
          <w:lang w:eastAsia="zh-CN"/>
        </w:rPr>
        <w:t xml:space="preserve"> :</w:t>
      </w:r>
      <w:r w:rsidRPr="002237A0">
        <w:rPr>
          <w:rFonts w:eastAsia="MS Mincho"/>
          <w:iCs/>
          <w:lang w:eastAsia="zh-CN"/>
        </w:rPr>
        <w:tab/>
        <w:t>E</w:t>
      </w:r>
      <w:r w:rsidRPr="002237A0">
        <w:rPr>
          <w:lang w:eastAsia="zh-CN"/>
        </w:rPr>
        <w:t>levation and azimuth angles of UE when viewed from the BS</w:t>
      </w:r>
    </w:p>
    <w:p w14:paraId="7E4FB9F4" w14:textId="507D6D44" w:rsidR="00C877EE" w:rsidRPr="002237A0" w:rsidRDefault="00C877EE" w:rsidP="00C877EE">
      <w:pPr>
        <w:pStyle w:val="Equationlegend"/>
        <w:rPr>
          <w:lang w:eastAsia="zh-CN"/>
        </w:rPr>
      </w:pPr>
      <w:r w:rsidRPr="002237A0">
        <w:rPr>
          <w:rFonts w:eastAsia="MS Mincho"/>
          <w:iCs/>
          <w:lang w:eastAsia="zh-CN"/>
        </w:rPr>
        <w:tab/>
      </w:r>
      <m:oMath>
        <m:sSub>
          <m:sSubPr>
            <m:ctrlPr>
              <w:rPr>
                <w:rFonts w:ascii="Cambria Math" w:hAnsi="Cambria Math"/>
                <w:i/>
                <w:iCs/>
                <w:lang w:eastAsia="zh-CN"/>
              </w:rPr>
            </m:ctrlPr>
          </m:sSubPr>
          <m:e>
            <m:r>
              <w:rPr>
                <w:rFonts w:ascii="Cambria Math" w:hAnsi="Cambria Math"/>
                <w:lang w:eastAsia="zh-CN"/>
              </w:rPr>
              <m:t>G</m:t>
            </m:r>
          </m:e>
          <m:sub>
            <m:r>
              <w:rPr>
                <w:rFonts w:ascii="Cambria Math" w:hAnsi="Cambria Math"/>
                <w:lang w:eastAsia="zh-CN"/>
              </w:rPr>
              <m:t>Tx</m:t>
            </m:r>
          </m:sub>
        </m:sSub>
        <m:r>
          <m:rPr>
            <m:sty m:val="p"/>
          </m:rPr>
          <w:rPr>
            <w:rFonts w:ascii="Cambria Math" w:hAnsi="Cambria Math"/>
            <w:lang w:eastAsia="zh-CN"/>
          </w:rPr>
          <m:t>(</m:t>
        </m:r>
        <m:sSub>
          <m:sSubPr>
            <m:ctrlPr>
              <w:rPr>
                <w:rFonts w:ascii="Cambria Math" w:hAnsi="Cambria Math"/>
                <w:i/>
                <w:iCs/>
                <w:lang w:eastAsia="zh-CN"/>
              </w:rPr>
            </m:ctrlPr>
          </m:sSubPr>
          <m:e>
            <m:r>
              <m:rPr>
                <m:sty m:val="p"/>
              </m:rPr>
              <w:rPr>
                <w:rFonts w:ascii="Cambria Math" w:hAnsi="Cambria Math"/>
                <w:lang w:eastAsia="zh-CN"/>
              </w:rPr>
              <m:t>θ</m:t>
            </m:r>
          </m:e>
          <m:sub>
            <m:r>
              <w:rPr>
                <w:rFonts w:ascii="Cambria Math" w:hAnsi="Cambria Math"/>
                <w:lang w:eastAsia="zh-CN"/>
              </w:rPr>
              <m:t>0</m:t>
            </m:r>
          </m:sub>
        </m:sSub>
        <m:r>
          <m:rPr>
            <m:sty m:val="p"/>
          </m:rPr>
          <w:rPr>
            <w:rFonts w:ascii="Cambria Math" w:hAnsi="Cambria Math"/>
            <w:lang w:eastAsia="zh-CN"/>
          </w:rPr>
          <m:t>,</m:t>
        </m:r>
        <m:sSub>
          <m:sSubPr>
            <m:ctrlPr>
              <w:rPr>
                <w:rFonts w:ascii="Cambria Math" w:hAnsi="Cambria Math"/>
                <w:i/>
                <w:iCs/>
                <w:lang w:eastAsia="zh-CN"/>
              </w:rPr>
            </m:ctrlPr>
          </m:sSubPr>
          <m:e>
            <m:r>
              <m:rPr>
                <m:sty m:val="p"/>
              </m:rPr>
              <w:rPr>
                <w:rFonts w:ascii="Cambria Math" w:hAnsi="Cambria Math"/>
                <w:lang w:eastAsia="zh-CN"/>
              </w:rPr>
              <m:t>φ</m:t>
            </m:r>
          </m:e>
          <m:sub>
            <m:r>
              <w:rPr>
                <w:rFonts w:ascii="Cambria Math" w:hAnsi="Cambria Math"/>
                <w:lang w:eastAsia="zh-CN"/>
              </w:rPr>
              <m:t>0 </m:t>
            </m:r>
          </m:sub>
        </m:sSub>
        <m:r>
          <m:rPr>
            <m:sty m:val="p"/>
          </m:rPr>
          <w:rPr>
            <w:rFonts w:ascii="Cambria Math" w:hAnsi="Cambria Math"/>
            <w:lang w:eastAsia="zh-CN"/>
          </w:rPr>
          <m:t>)</m:t>
        </m:r>
      </m:oMath>
      <w:r w:rsidR="0054392B">
        <w:rPr>
          <w:rFonts w:eastAsia="MS Mincho"/>
          <w:lang w:eastAsia="zh-CN"/>
        </w:rPr>
        <w:t xml:space="preserve"> :</w:t>
      </w:r>
      <w:r w:rsidRPr="002237A0">
        <w:rPr>
          <w:lang w:eastAsia="zh-CN"/>
        </w:rPr>
        <w:tab/>
        <w:t>Antenna gain of the BS in the direction of the RAS station</w:t>
      </w:r>
    </w:p>
    <w:p w14:paraId="539DC7A4" w14:textId="61156672" w:rsidR="00C877EE" w:rsidRPr="002237A0" w:rsidRDefault="00C877EE" w:rsidP="00C877EE">
      <w:pPr>
        <w:pStyle w:val="Equationlegend"/>
        <w:rPr>
          <w:lang w:eastAsia="zh-CN"/>
        </w:rPr>
      </w:pPr>
      <w:r w:rsidRPr="002237A0">
        <w:rPr>
          <w:iCs/>
          <w:lang w:eastAsia="zh-CN"/>
        </w:rPr>
        <w:tab/>
      </w:r>
      <m:oMath>
        <m:sSub>
          <m:sSubPr>
            <m:ctrlPr>
              <w:rPr>
                <w:rFonts w:ascii="Cambria Math" w:hAnsi="Cambria Math"/>
                <w:i/>
                <w:iCs/>
                <w:lang w:eastAsia="zh-CN"/>
              </w:rPr>
            </m:ctrlPr>
          </m:sSubPr>
          <m:e>
            <m:r>
              <w:rPr>
                <w:rFonts w:ascii="Cambria Math" w:hAnsi="Cambria Math"/>
                <w:lang w:eastAsia="zh-CN"/>
              </w:rPr>
              <m:t>L</m:t>
            </m:r>
          </m:e>
          <m:sub>
            <m:r>
              <w:rPr>
                <w:rFonts w:ascii="Cambria Math" w:hAnsi="Cambria Math"/>
                <w:lang w:eastAsia="zh-CN"/>
              </w:rPr>
              <m:t>clut</m:t>
            </m:r>
          </m:sub>
        </m:sSub>
        <m:r>
          <m:rPr>
            <m:sty m:val="p"/>
          </m:rPr>
          <w:rPr>
            <w:rFonts w:ascii="Cambria Math" w:hAnsi="Cambria Math"/>
            <w:lang w:eastAsia="zh-CN"/>
          </w:rPr>
          <m:t>(</m:t>
        </m:r>
        <m:sSub>
          <m:sSubPr>
            <m:ctrlPr>
              <w:rPr>
                <w:rFonts w:ascii="Cambria Math" w:hAnsi="Cambria Math"/>
                <w:i/>
                <w:iCs/>
                <w:lang w:eastAsia="zh-CN"/>
              </w:rPr>
            </m:ctrlPr>
          </m:sSubPr>
          <m:e>
            <m:r>
              <m:rPr>
                <m:sty m:val="p"/>
              </m:rPr>
              <w:rPr>
                <w:rFonts w:ascii="Cambria Math" w:hAnsi="Cambria Math"/>
                <w:lang w:eastAsia="zh-CN"/>
              </w:rPr>
              <m:t>θ</m:t>
            </m:r>
          </m:e>
          <m:sub>
            <m:r>
              <w:rPr>
                <w:rFonts w:ascii="Cambria Math" w:hAnsi="Cambria Math"/>
                <w:lang w:eastAsia="zh-CN"/>
              </w:rPr>
              <m:t>0</m:t>
            </m:r>
          </m:sub>
        </m:sSub>
        <m:r>
          <m:rPr>
            <m:sty m:val="p"/>
          </m:rPr>
          <w:rPr>
            <w:rFonts w:ascii="Cambria Math" w:hAnsi="Cambria Math"/>
            <w:lang w:eastAsia="zh-CN"/>
          </w:rPr>
          <m:t>)</m:t>
        </m:r>
      </m:oMath>
      <w:r w:rsidR="0054392B">
        <w:rPr>
          <w:rFonts w:eastAsia="MS Mincho"/>
          <w:lang w:eastAsia="zh-CN"/>
        </w:rPr>
        <w:t xml:space="preserve"> :</w:t>
      </w:r>
      <w:r w:rsidRPr="002237A0">
        <w:rPr>
          <w:lang w:eastAsia="zh-CN"/>
        </w:rPr>
        <w:tab/>
        <w:t>Clutter loss from the BS to RAS station</w:t>
      </w:r>
    </w:p>
    <w:p w14:paraId="6700BE1C" w14:textId="0D080F17" w:rsidR="00C877EE" w:rsidRPr="002237A0" w:rsidRDefault="00C877EE" w:rsidP="00C877EE">
      <w:pPr>
        <w:pStyle w:val="Equationlegend"/>
        <w:rPr>
          <w:lang w:eastAsia="zh-CN"/>
        </w:rPr>
      </w:pPr>
      <w:r w:rsidRPr="002237A0">
        <w:rPr>
          <w:iCs/>
          <w:lang w:eastAsia="zh-CN"/>
        </w:rPr>
        <w:tab/>
      </w:r>
      <m:oMath>
        <m:sSub>
          <m:sSubPr>
            <m:ctrlPr>
              <w:rPr>
                <w:rFonts w:ascii="Cambria Math" w:hAnsi="Cambria Math"/>
                <w:i/>
                <w:iCs/>
                <w:lang w:eastAsia="zh-CN"/>
              </w:rPr>
            </m:ctrlPr>
          </m:sSubPr>
          <m:e>
            <m:r>
              <w:rPr>
                <w:rFonts w:ascii="Cambria Math" w:hAnsi="Cambria Math"/>
                <w:lang w:eastAsia="zh-CN"/>
              </w:rPr>
              <m:t>L</m:t>
            </m:r>
          </m:e>
          <m:sub>
            <m:r>
              <w:rPr>
                <w:rFonts w:ascii="Cambria Math" w:hAnsi="Cambria Math"/>
                <w:lang w:eastAsia="zh-CN"/>
              </w:rPr>
              <m:t>prop</m:t>
            </m:r>
          </m:sub>
        </m:sSub>
      </m:oMath>
      <w:r w:rsidR="0054392B">
        <w:rPr>
          <w:rFonts w:eastAsia="MS Mincho"/>
          <w:lang w:eastAsia="zh-CN"/>
        </w:rPr>
        <w:t xml:space="preserve"> :</w:t>
      </w:r>
      <w:r w:rsidRPr="002237A0">
        <w:rPr>
          <w:lang w:eastAsia="zh-CN"/>
        </w:rPr>
        <w:tab/>
        <w:t>Propagation loss from the BS to the RAS station</w:t>
      </w:r>
    </w:p>
    <w:p w14:paraId="228A28B7" w14:textId="09379982" w:rsidR="00C877EE" w:rsidRPr="002237A0" w:rsidRDefault="00C877EE" w:rsidP="00C877EE">
      <w:pPr>
        <w:pStyle w:val="Equationlegend"/>
        <w:rPr>
          <w:lang w:eastAsia="zh-CN"/>
        </w:rPr>
      </w:pPr>
      <w:r w:rsidRPr="002237A0">
        <w:rPr>
          <w:iCs/>
          <w:lang w:eastAsia="zh-CN"/>
        </w:rPr>
        <w:tab/>
      </w:r>
      <m:oMath>
        <m:sSub>
          <m:sSubPr>
            <m:ctrlPr>
              <w:rPr>
                <w:rFonts w:ascii="Cambria Math" w:hAnsi="Cambria Math"/>
                <w:i/>
                <w:iCs/>
                <w:lang w:eastAsia="zh-CN"/>
              </w:rPr>
            </m:ctrlPr>
          </m:sSubPr>
          <m:e>
            <m:r>
              <w:rPr>
                <w:rFonts w:ascii="Cambria Math" w:hAnsi="Cambria Math"/>
                <w:lang w:eastAsia="zh-CN"/>
              </w:rPr>
              <m:t>L</m:t>
            </m:r>
          </m:e>
          <m:sub>
            <m:r>
              <w:rPr>
                <w:rFonts w:ascii="Cambria Math" w:hAnsi="Cambria Math"/>
                <w:lang w:eastAsia="zh-CN"/>
              </w:rPr>
              <m:t>pol</m:t>
            </m:r>
          </m:sub>
        </m:sSub>
      </m:oMath>
      <w:r w:rsidR="0054392B">
        <w:rPr>
          <w:rFonts w:eastAsia="MS Mincho"/>
          <w:lang w:eastAsia="zh-CN"/>
        </w:rPr>
        <w:t xml:space="preserve"> :</w:t>
      </w:r>
      <w:r w:rsidRPr="002237A0">
        <w:rPr>
          <w:lang w:eastAsia="zh-CN"/>
        </w:rPr>
        <w:tab/>
        <w:t>Polarization loss</w:t>
      </w:r>
    </w:p>
    <w:p w14:paraId="2948C794" w14:textId="3508D3E3" w:rsidR="00C877EE" w:rsidRPr="002237A0" w:rsidRDefault="00C877EE" w:rsidP="00C877EE">
      <w:pPr>
        <w:pStyle w:val="Equationlegend"/>
        <w:rPr>
          <w:lang w:eastAsia="zh-CN"/>
        </w:rPr>
      </w:pPr>
      <w:r w:rsidRPr="002237A0">
        <w:rPr>
          <w:lang w:eastAsia="zh-CN"/>
        </w:rPr>
        <w:tab/>
      </w:r>
      <m:oMath>
        <m:sSub>
          <m:sSubPr>
            <m:ctrlPr>
              <w:rPr>
                <w:rFonts w:ascii="Cambria Math" w:hAnsi="Cambria Math"/>
                <w:i/>
                <w:lang w:eastAsia="zh-CN"/>
              </w:rPr>
            </m:ctrlPr>
          </m:sSubPr>
          <m:e>
            <m:r>
              <m:rPr>
                <m:sty m:val="p"/>
              </m:rPr>
              <w:rPr>
                <w:rFonts w:ascii="Cambria Math" w:hAnsi="Cambria Math"/>
                <w:lang w:eastAsia="zh-CN"/>
              </w:rPr>
              <m:t>ψ</m:t>
            </m:r>
          </m:e>
          <m:sub>
            <m:r>
              <w:rPr>
                <w:rFonts w:ascii="Cambria Math" w:hAnsi="Cambria Math"/>
                <w:lang w:eastAsia="zh-CN"/>
              </w:rPr>
              <m:t>0</m:t>
            </m:r>
          </m:sub>
        </m:sSub>
      </m:oMath>
      <w:r w:rsidR="0054392B">
        <w:rPr>
          <w:rFonts w:eastAsia="MS Mincho"/>
          <w:lang w:eastAsia="zh-CN"/>
        </w:rPr>
        <w:t xml:space="preserve"> :</w:t>
      </w:r>
      <w:r w:rsidRPr="002237A0">
        <w:rPr>
          <w:lang w:eastAsia="zh-CN"/>
        </w:rPr>
        <w:tab/>
        <w:t>Angle of the BS with respect to the RAS station receiver’s boresight</w:t>
      </w:r>
    </w:p>
    <w:p w14:paraId="681D3D19" w14:textId="2EB58621" w:rsidR="00C877EE" w:rsidRPr="002237A0" w:rsidRDefault="00C877EE" w:rsidP="00C877EE">
      <w:pPr>
        <w:pStyle w:val="Equationlegend"/>
        <w:rPr>
          <w:lang w:eastAsia="zh-CN"/>
        </w:rPr>
      </w:pPr>
      <w:r w:rsidRPr="002237A0">
        <w:rPr>
          <w:iCs/>
          <w:lang w:eastAsia="zh-CN"/>
        </w:rPr>
        <w:tab/>
      </w:r>
      <m:oMath>
        <m:sSub>
          <m:sSubPr>
            <m:ctrlPr>
              <w:rPr>
                <w:rFonts w:ascii="Cambria Math" w:hAnsi="Cambria Math"/>
                <w:i/>
                <w:iCs/>
                <w:lang w:eastAsia="zh-CN"/>
              </w:rPr>
            </m:ctrlPr>
          </m:sSubPr>
          <m:e>
            <m:r>
              <w:rPr>
                <w:rFonts w:ascii="Cambria Math" w:hAnsi="Cambria Math"/>
                <w:lang w:eastAsia="zh-CN"/>
              </w:rPr>
              <m:t>G</m:t>
            </m:r>
          </m:e>
          <m:sub>
            <m:r>
              <w:rPr>
                <w:rFonts w:ascii="Cambria Math" w:hAnsi="Cambria Math"/>
                <w:lang w:eastAsia="zh-CN"/>
              </w:rPr>
              <m:t>Rx</m:t>
            </m:r>
          </m:sub>
        </m:sSub>
        <m:r>
          <w:rPr>
            <w:rFonts w:ascii="Cambria Math" w:hAnsi="Cambria Math"/>
            <w:lang w:eastAsia="zh-CN"/>
          </w:rPr>
          <m:t>(</m:t>
        </m:r>
        <m:sSub>
          <m:sSubPr>
            <m:ctrlPr>
              <w:rPr>
                <w:rFonts w:ascii="Cambria Math" w:hAnsi="Cambria Math"/>
                <w:i/>
                <w:lang w:eastAsia="zh-CN"/>
              </w:rPr>
            </m:ctrlPr>
          </m:sSubPr>
          <m:e>
            <m:r>
              <m:rPr>
                <m:sty m:val="p"/>
              </m:rPr>
              <w:rPr>
                <w:rFonts w:ascii="Cambria Math" w:hAnsi="Cambria Math"/>
                <w:lang w:eastAsia="zh-CN"/>
              </w:rPr>
              <m:t>ψ</m:t>
            </m:r>
          </m:e>
          <m:sub>
            <m:r>
              <w:rPr>
                <w:rFonts w:ascii="Cambria Math" w:hAnsi="Cambria Math"/>
                <w:lang w:eastAsia="zh-CN"/>
              </w:rPr>
              <m:t>0</m:t>
            </m:r>
          </m:sub>
        </m:sSub>
        <m:r>
          <w:rPr>
            <w:rFonts w:ascii="Cambria Math" w:hAnsi="Cambria Math"/>
            <w:lang w:eastAsia="zh-CN"/>
          </w:rPr>
          <m:t>)</m:t>
        </m:r>
      </m:oMath>
      <w:r w:rsidR="0054392B">
        <w:rPr>
          <w:rFonts w:eastAsia="MS Mincho"/>
          <w:lang w:eastAsia="zh-CN"/>
        </w:rPr>
        <w:t xml:space="preserve"> :</w:t>
      </w:r>
      <w:r w:rsidRPr="002237A0">
        <w:rPr>
          <w:lang w:eastAsia="zh-CN"/>
        </w:rPr>
        <w:tab/>
        <w:t>RAS station receiver antenna gain in the direction of the BS.</w:t>
      </w:r>
    </w:p>
    <w:p w14:paraId="44BDDB19" w14:textId="7CAAF14B" w:rsidR="00C877EE" w:rsidRPr="002237A0" w:rsidRDefault="00C877EE" w:rsidP="00C877EE">
      <w:pPr>
        <w:rPr>
          <w:lang w:eastAsia="zh-CN"/>
        </w:rPr>
      </w:pPr>
      <w:r w:rsidRPr="002237A0">
        <w:rPr>
          <w:b/>
          <w:bCs/>
          <w:lang w:eastAsia="zh-CN"/>
        </w:rPr>
        <w:t xml:space="preserve">Step 5 – </w:t>
      </w:r>
      <w:r w:rsidRPr="002237A0">
        <w:rPr>
          <w:lang w:eastAsia="zh-CN"/>
        </w:rPr>
        <w:t xml:space="preserve">Calculate the statistical distribution of the aggregate interference </w:t>
      </w:r>
      <w:r w:rsidRPr="002237A0">
        <w:rPr>
          <w:i/>
          <w:iCs/>
          <w:lang w:eastAsia="zh-CN"/>
        </w:rPr>
        <w:t>I</w:t>
      </w:r>
      <w:r w:rsidRPr="002237A0">
        <w:rPr>
          <w:lang w:eastAsia="zh-CN"/>
        </w:rPr>
        <w:t xml:space="preserve"> from IMT Base Stations experienced at the RAS station:</w:t>
      </w:r>
    </w:p>
    <w:p w14:paraId="428B20F4" w14:textId="77777777" w:rsidR="00C877EE" w:rsidRPr="002237A0" w:rsidRDefault="00C877EE" w:rsidP="00C877EE">
      <w:pPr>
        <w:pStyle w:val="Equation"/>
        <w:rPr>
          <w:rFonts w:ascii="Arial" w:hAnsi="Arial"/>
          <w:lang w:eastAsia="zh-CN"/>
        </w:rPr>
      </w:pPr>
      <w:bookmarkStart w:id="58" w:name="_Hlk205664980"/>
      <w:r w:rsidRPr="002237A0">
        <w:rPr>
          <w:iCs/>
          <w:lang w:eastAsia="zh-CN"/>
        </w:rPr>
        <w:tab/>
      </w:r>
      <w:r w:rsidRPr="002237A0">
        <w:rPr>
          <w:iCs/>
          <w:lang w:eastAsia="zh-CN"/>
        </w:rPr>
        <w:tab/>
      </w:r>
      <m:oMath>
        <m:r>
          <w:rPr>
            <w:rFonts w:ascii="Cambria Math" w:hAnsi="Cambria Math"/>
            <w:lang w:eastAsia="zh-CN"/>
          </w:rPr>
          <m:t>I</m:t>
        </m:r>
        <m:r>
          <m:rPr>
            <m:sty m:val="p"/>
          </m:rPr>
          <w:rPr>
            <w:rFonts w:ascii="Cambria Math" w:hAnsi="Cambria Math"/>
            <w:lang w:eastAsia="zh-CN"/>
          </w:rPr>
          <m:t>=</m:t>
        </m:r>
        <m:sSub>
          <m:sSubPr>
            <m:ctrlPr>
              <w:rPr>
                <w:rFonts w:ascii="Cambria Math" w:hAnsi="Cambria Math"/>
                <w:iCs/>
                <w:lang w:eastAsia="zh-CN"/>
              </w:rPr>
            </m:ctrlPr>
          </m:sSubPr>
          <m:e>
            <m:r>
              <w:rPr>
                <w:rFonts w:ascii="Cambria Math" w:hAnsi="Cambria Math"/>
                <w:lang w:eastAsia="zh-CN"/>
              </w:rPr>
              <m:t>F</m:t>
            </m:r>
          </m:e>
          <m:sub>
            <m:r>
              <w:rPr>
                <w:rFonts w:ascii="Cambria Math" w:hAnsi="Cambria Math"/>
                <w:lang w:eastAsia="zh-CN"/>
              </w:rPr>
              <m:t>TDD</m:t>
            </m:r>
          </m:sub>
        </m:sSub>
        <m:r>
          <m:rPr>
            <m:sty m:val="p"/>
          </m:rPr>
          <w:rPr>
            <w:rFonts w:ascii="Cambria Math" w:hAnsi="Cambria Math"/>
            <w:lang w:eastAsia="zh-CN"/>
          </w:rPr>
          <m:t> </m:t>
        </m:r>
        <m:nary>
          <m:naryPr>
            <m:chr m:val="∑"/>
            <m:limLoc m:val="undOvr"/>
            <m:ctrlPr>
              <w:rPr>
                <w:rFonts w:ascii="Cambria Math" w:hAnsi="Cambria Math"/>
                <w:iCs/>
                <w:lang w:eastAsia="zh-CN"/>
              </w:rPr>
            </m:ctrlPr>
          </m:naryPr>
          <m:sub>
            <m:r>
              <w:rPr>
                <w:rFonts w:ascii="Cambria Math" w:hAnsi="Cambria Math"/>
                <w:lang w:eastAsia="zh-CN"/>
              </w:rPr>
              <m:t>n</m:t>
            </m:r>
            <m:r>
              <m:rPr>
                <m:sty m:val="p"/>
              </m:rPr>
              <w:rPr>
                <w:rFonts w:ascii="Cambria Math" w:hAnsi="Cambria Math"/>
                <w:lang w:eastAsia="zh-CN"/>
              </w:rPr>
              <m:t>=1</m:t>
            </m:r>
          </m:sub>
          <m:sup>
            <m:sSub>
              <m:sSubPr>
                <m:ctrlPr>
                  <w:rPr>
                    <w:rFonts w:ascii="Cambria Math" w:hAnsi="Cambria Math"/>
                    <w:iCs/>
                    <w:lang w:eastAsia="zh-CN"/>
                  </w:rPr>
                </m:ctrlPr>
              </m:sSubPr>
              <m:e>
                <m:r>
                  <w:rPr>
                    <w:rFonts w:ascii="Cambria Math" w:hAnsi="Cambria Math"/>
                    <w:lang w:eastAsia="zh-CN"/>
                  </w:rPr>
                  <m:t>N</m:t>
                </m:r>
              </m:e>
              <m:sub>
                <m:r>
                  <w:rPr>
                    <w:rFonts w:ascii="Cambria Math" w:hAnsi="Cambria Math"/>
                    <w:lang w:eastAsia="zh-CN"/>
                  </w:rPr>
                  <m:t>BS</m:t>
                </m:r>
              </m:sub>
            </m:sSub>
          </m:sup>
          <m:e>
            <m:sSub>
              <m:sSubPr>
                <m:ctrlPr>
                  <w:rPr>
                    <w:rFonts w:ascii="Cambria Math" w:hAnsi="Cambria Math"/>
                    <w:iCs/>
                    <w:lang w:eastAsia="zh-CN"/>
                  </w:rPr>
                </m:ctrlPr>
              </m:sSubPr>
              <m:e>
                <m:r>
                  <w:rPr>
                    <w:rFonts w:ascii="Cambria Math" w:hAnsi="Cambria Math"/>
                    <w:lang w:eastAsia="zh-CN"/>
                  </w:rPr>
                  <m:t>I</m:t>
                </m:r>
              </m:e>
              <m:sub>
                <m:r>
                  <w:rPr>
                    <w:rFonts w:ascii="Cambria Math" w:hAnsi="Cambria Math"/>
                    <w:lang w:eastAsia="zh-CN"/>
                  </w:rPr>
                  <m:t>n</m:t>
                </m:r>
              </m:sub>
            </m:sSub>
          </m:e>
        </m:nary>
      </m:oMath>
    </w:p>
    <w:bookmarkEnd w:id="58"/>
    <w:p w14:paraId="6E7C066E" w14:textId="63B2373C" w:rsidR="00C877EE" w:rsidRPr="002237A0" w:rsidRDefault="00C877EE" w:rsidP="00C877EE">
      <w:pPr>
        <w:rPr>
          <w:lang w:eastAsia="zh-CN"/>
        </w:rPr>
      </w:pPr>
      <w:r w:rsidRPr="002237A0">
        <w:rPr>
          <w:lang w:eastAsia="zh-CN"/>
        </w:rPr>
        <w:t>where</w:t>
      </w:r>
      <w:r w:rsidR="007150E6">
        <w:rPr>
          <w:lang w:eastAsia="zh-CN"/>
        </w:rPr>
        <w:t>:</w:t>
      </w:r>
    </w:p>
    <w:p w14:paraId="270FA957" w14:textId="5BBBE325" w:rsidR="00C877EE" w:rsidRPr="002237A0" w:rsidRDefault="00C877EE" w:rsidP="00C877EE">
      <w:pPr>
        <w:pStyle w:val="Equationlegend"/>
        <w:rPr>
          <w:lang w:eastAsia="zh-CN"/>
        </w:rPr>
      </w:pPr>
      <w:r w:rsidRPr="002237A0">
        <w:rPr>
          <w:i/>
          <w:iCs/>
          <w:lang w:eastAsia="zh-CN"/>
        </w:rPr>
        <w:lastRenderedPageBreak/>
        <w:tab/>
      </w:r>
      <w:bookmarkStart w:id="59" w:name="_Hlk205664999"/>
      <w:r w:rsidRPr="002237A0">
        <w:rPr>
          <w:i/>
          <w:iCs/>
          <w:lang w:eastAsia="zh-CN"/>
        </w:rPr>
        <w:t>N</w:t>
      </w:r>
      <w:r w:rsidRPr="002237A0">
        <w:rPr>
          <w:i/>
          <w:iCs/>
          <w:vertAlign w:val="subscript"/>
          <w:lang w:eastAsia="zh-CN"/>
        </w:rPr>
        <w:t>BS</w:t>
      </w:r>
      <w:r w:rsidRPr="002237A0">
        <w:rPr>
          <w:lang w:eastAsia="zh-CN"/>
        </w:rPr>
        <w:t xml:space="preserve"> </w:t>
      </w:r>
      <w:bookmarkEnd w:id="59"/>
      <w:r w:rsidR="007150E6">
        <w:rPr>
          <w:lang w:eastAsia="zh-CN"/>
        </w:rPr>
        <w:t>:</w:t>
      </w:r>
      <w:r w:rsidR="007150E6" w:rsidRPr="002237A0">
        <w:rPr>
          <w:lang w:eastAsia="zh-CN"/>
        </w:rPr>
        <w:tab/>
      </w:r>
      <w:r w:rsidRPr="002237A0">
        <w:rPr>
          <w:lang w:eastAsia="zh-CN"/>
        </w:rPr>
        <w:t>Total number of IMT base stations in the simulation area</w:t>
      </w:r>
    </w:p>
    <w:p w14:paraId="1EE0405B" w14:textId="087DF87B" w:rsidR="00C877EE" w:rsidRPr="002237A0" w:rsidRDefault="00C877EE" w:rsidP="00C877EE">
      <w:pPr>
        <w:pStyle w:val="Equationlegend"/>
        <w:rPr>
          <w:lang w:eastAsia="zh-CN"/>
        </w:rPr>
      </w:pPr>
      <w:r w:rsidRPr="002237A0">
        <w:rPr>
          <w:i/>
          <w:iCs/>
          <w:lang w:eastAsia="zh-CN"/>
        </w:rPr>
        <w:tab/>
      </w:r>
      <w:bookmarkStart w:id="60" w:name="_Hlk205665008"/>
      <w:r w:rsidRPr="002237A0">
        <w:rPr>
          <w:i/>
          <w:iCs/>
          <w:lang w:eastAsia="zh-CN"/>
        </w:rPr>
        <w:t>F</w:t>
      </w:r>
      <w:r w:rsidRPr="002237A0">
        <w:rPr>
          <w:i/>
          <w:iCs/>
          <w:vertAlign w:val="subscript"/>
          <w:lang w:eastAsia="zh-CN"/>
        </w:rPr>
        <w:t>TDD</w:t>
      </w:r>
      <w:bookmarkEnd w:id="60"/>
      <w:r w:rsidRPr="002237A0">
        <w:rPr>
          <w:lang w:eastAsia="zh-CN"/>
        </w:rPr>
        <w:t xml:space="preserve"> </w:t>
      </w:r>
      <w:r w:rsidR="007150E6">
        <w:rPr>
          <w:lang w:eastAsia="zh-CN"/>
        </w:rPr>
        <w:t>:</w:t>
      </w:r>
      <w:r w:rsidR="007150E6" w:rsidRPr="002237A0">
        <w:rPr>
          <w:lang w:eastAsia="zh-CN"/>
        </w:rPr>
        <w:tab/>
      </w:r>
      <w:r w:rsidRPr="002237A0">
        <w:rPr>
          <w:lang w:eastAsia="zh-CN"/>
        </w:rPr>
        <w:t>IMT BS TDD activity factor of 75%.</w:t>
      </w:r>
    </w:p>
    <w:p w14:paraId="1C119D0E" w14:textId="77777777" w:rsidR="00C877EE" w:rsidRPr="002237A0" w:rsidRDefault="00C877EE" w:rsidP="00C877EE">
      <w:pPr>
        <w:rPr>
          <w:lang w:eastAsia="zh-CN"/>
        </w:rPr>
      </w:pPr>
      <w:r w:rsidRPr="002237A0">
        <w:rPr>
          <w:lang w:eastAsia="zh-CN"/>
        </w:rPr>
        <w:t>This aggregate interference is compared with target threshold level of interference for the protection of the RAS receiver and then derive the coordination distance.</w:t>
      </w:r>
    </w:p>
    <w:p w14:paraId="6AC2EC30" w14:textId="1C3C1F5C" w:rsidR="00C877EE" w:rsidRPr="002237A0" w:rsidRDefault="002C066D" w:rsidP="002C066D">
      <w:pPr>
        <w:pStyle w:val="Heading2"/>
      </w:pPr>
      <w:bookmarkStart w:id="61" w:name="_Toc224221763"/>
      <w:bookmarkStart w:id="62" w:name="_Toc227586932"/>
      <w:r w:rsidRPr="002237A0">
        <w:t>A</w:t>
      </w:r>
      <w:r w:rsidR="000B1526" w:rsidRPr="002237A0">
        <w:t>1</w:t>
      </w:r>
      <w:r w:rsidRPr="002237A0">
        <w:t>.1</w:t>
      </w:r>
      <w:r w:rsidR="000B1526" w:rsidRPr="002237A0">
        <w:tab/>
      </w:r>
      <w:r w:rsidR="00C877EE" w:rsidRPr="002237A0">
        <w:t>Number of IMT Urban BS at 6 GHz considered in the study</w:t>
      </w:r>
      <w:bookmarkEnd w:id="61"/>
      <w:bookmarkEnd w:id="62"/>
    </w:p>
    <w:p w14:paraId="52EBDFED" w14:textId="77777777" w:rsidR="00C877EE" w:rsidRPr="00BC5E7E" w:rsidRDefault="00C877EE" w:rsidP="00BC5E7E">
      <w:pPr>
        <w:pStyle w:val="Note"/>
      </w:pPr>
      <w:r w:rsidRPr="00BC5E7E">
        <w:t>Note: According to ITU-R terminology “1 BS” = 1 sector in 3-sector cell.</w:t>
      </w:r>
    </w:p>
    <w:p w14:paraId="3DFA75EB" w14:textId="20793205" w:rsidR="00C877EE" w:rsidRPr="002237A0" w:rsidRDefault="00C877EE" w:rsidP="00C877EE">
      <w:pPr>
        <w:rPr>
          <w:lang w:eastAsia="zh-CN"/>
        </w:rPr>
      </w:pPr>
      <w:r w:rsidRPr="002237A0">
        <w:rPr>
          <w:lang w:eastAsia="zh-CN"/>
        </w:rPr>
        <w:t>According to the methodology for calculating the number of BSs in a relatively large area as agreed by WP</w:t>
      </w:r>
      <w:r w:rsidR="00BC5E7E">
        <w:rPr>
          <w:lang w:eastAsia="zh-CN"/>
        </w:rPr>
        <w:t xml:space="preserve"> </w:t>
      </w:r>
      <w:r w:rsidRPr="002237A0">
        <w:rPr>
          <w:lang w:eastAsia="zh-CN"/>
        </w:rPr>
        <w:t xml:space="preserve">5D in </w:t>
      </w:r>
      <w:r w:rsidRPr="002237A0">
        <w:t xml:space="preserve">Annex 4.4 to Document </w:t>
      </w:r>
      <w:hyperlink r:id="rId55" w:history="1">
        <w:r w:rsidRPr="00923C52">
          <w:rPr>
            <w:rStyle w:val="Hyperlink"/>
            <w:color w:val="auto"/>
            <w:u w:val="none"/>
          </w:rPr>
          <w:t>5D/716</w:t>
        </w:r>
      </w:hyperlink>
      <w:r w:rsidRPr="002237A0">
        <w:rPr>
          <w:lang w:eastAsia="zh-CN"/>
        </w:rPr>
        <w:t>, the number of IMT BSs per 100 MHz channel in the 6</w:t>
      </w:r>
      <w:r w:rsidR="000D3093">
        <w:rPr>
          <w:lang w:eastAsia="zh-CN"/>
        </w:rPr>
        <w:t> </w:t>
      </w:r>
      <w:r w:rsidRPr="002237A0">
        <w:rPr>
          <w:lang w:eastAsia="zh-CN"/>
        </w:rPr>
        <w:t>GHz band can be written as</w:t>
      </w:r>
      <w:r w:rsidR="001124D5">
        <w:rPr>
          <w:lang w:eastAsia="zh-CN"/>
        </w:rPr>
        <w:t>:</w:t>
      </w:r>
    </w:p>
    <w:p w14:paraId="4C8A84A6" w14:textId="7525D728" w:rsidR="00C877EE" w:rsidRPr="002237A0" w:rsidRDefault="00C877EE" w:rsidP="00C877EE">
      <w:pPr>
        <w:pStyle w:val="Equation"/>
        <w:rPr>
          <w:szCs w:val="24"/>
          <w:lang w:eastAsia="zh-CN"/>
        </w:rPr>
      </w:pPr>
      <w:r w:rsidRPr="002237A0">
        <w:rPr>
          <w:lang w:eastAsia="zh-CN"/>
        </w:rPr>
        <w:tab/>
      </w:r>
      <w:r w:rsidRPr="002237A0">
        <w:rPr>
          <w:lang w:eastAsia="zh-CN"/>
        </w:rPr>
        <w:tab/>
      </w:r>
      <m:oMath>
        <m:sSub>
          <m:sSubPr>
            <m:ctrlPr>
              <w:rPr>
                <w:rFonts w:ascii="Cambria Math" w:hAnsi="Cambria Math"/>
                <w:i/>
                <w:iCs/>
                <w:szCs w:val="24"/>
                <w:lang w:eastAsia="zh-CN"/>
              </w:rPr>
            </m:ctrlPr>
          </m:sSubPr>
          <m:e>
            <m:r>
              <w:rPr>
                <w:rFonts w:ascii="Cambria Math" w:hAnsi="Cambria Math"/>
                <w:szCs w:val="24"/>
                <w:lang w:eastAsia="zh-CN"/>
              </w:rPr>
              <m:t>N</m:t>
            </m:r>
          </m:e>
          <m:sub>
            <m:r>
              <w:rPr>
                <w:rFonts w:ascii="Cambria Math" w:hAnsi="Cambria Math"/>
                <w:szCs w:val="24"/>
                <w:lang w:eastAsia="zh-CN"/>
              </w:rPr>
              <m:t>BS,u</m:t>
            </m:r>
          </m:sub>
        </m:sSub>
        <m:r>
          <w:rPr>
            <w:rFonts w:ascii="Cambria Math" w:hAnsi="Cambria Math"/>
            <w:szCs w:val="24"/>
            <w:lang w:eastAsia="zh-CN"/>
          </w:rPr>
          <m:t>=</m:t>
        </m:r>
        <m:d>
          <m:dPr>
            <m:ctrlPr>
              <w:rPr>
                <w:rFonts w:ascii="Cambria Math" w:hAnsi="Cambria Math"/>
                <w:i/>
                <w:iCs/>
                <w:szCs w:val="24"/>
                <w:lang w:eastAsia="zh-CN"/>
              </w:rPr>
            </m:ctrlPr>
          </m:dPr>
          <m:e>
            <m:sSub>
              <m:sSubPr>
                <m:ctrlPr>
                  <w:rPr>
                    <w:rFonts w:ascii="Cambria Math" w:hAnsi="Cambria Math"/>
                    <w:i/>
                    <w:iCs/>
                    <w:szCs w:val="24"/>
                    <w:lang w:eastAsia="zh-CN"/>
                  </w:rPr>
                </m:ctrlPr>
              </m:sSubPr>
              <m:e>
                <m:r>
                  <m:rPr>
                    <m:sty m:val="p"/>
                  </m:rPr>
                  <w:rPr>
                    <w:rFonts w:ascii="Cambria Math" w:hAnsi="Cambria Math"/>
                    <w:szCs w:val="24"/>
                    <w:lang w:eastAsia="zh-CN"/>
                  </w:rPr>
                  <m:t>ρ</m:t>
                </m:r>
              </m:e>
              <m:sub>
                <m:r>
                  <w:rPr>
                    <w:rFonts w:ascii="Cambria Math" w:hAnsi="Cambria Math"/>
                    <w:szCs w:val="24"/>
                    <w:lang w:eastAsia="zh-CN"/>
                  </w:rPr>
                  <m:t>u</m:t>
                </m:r>
              </m:sub>
            </m:sSub>
            <m:sSub>
              <m:sSubPr>
                <m:ctrlPr>
                  <w:rPr>
                    <w:rFonts w:ascii="Cambria Math" w:hAnsi="Cambria Math"/>
                    <w:i/>
                    <w:iCs/>
                    <w:szCs w:val="24"/>
                    <w:lang w:eastAsia="zh-CN"/>
                  </w:rPr>
                </m:ctrlPr>
              </m:sSubPr>
              <m:e>
                <m:r>
                  <w:rPr>
                    <w:rFonts w:ascii="Cambria Math" w:hAnsi="Cambria Math"/>
                    <w:szCs w:val="24"/>
                    <w:lang w:eastAsia="zh-CN"/>
                  </w:rPr>
                  <m:t>R</m:t>
                </m:r>
              </m:e>
              <m:sub>
                <m:r>
                  <w:rPr>
                    <w:rFonts w:ascii="Cambria Math" w:hAnsi="Cambria Math"/>
                    <w:szCs w:val="24"/>
                    <w:lang w:eastAsia="zh-CN"/>
                  </w:rPr>
                  <m:t>a,u</m:t>
                </m:r>
              </m:sub>
            </m:sSub>
            <m:sSub>
              <m:sSubPr>
                <m:ctrlPr>
                  <w:rPr>
                    <w:rFonts w:ascii="Cambria Math" w:hAnsi="Cambria Math"/>
                    <w:i/>
                    <w:iCs/>
                    <w:szCs w:val="24"/>
                    <w:lang w:eastAsia="zh-CN"/>
                  </w:rPr>
                </m:ctrlPr>
              </m:sSubPr>
              <m:e>
                <m:r>
                  <w:rPr>
                    <w:rFonts w:ascii="Cambria Math" w:hAnsi="Cambria Math"/>
                    <w:szCs w:val="24"/>
                    <w:lang w:eastAsia="zh-CN"/>
                  </w:rPr>
                  <m:t>R</m:t>
                </m:r>
              </m:e>
              <m:sub>
                <m:r>
                  <w:rPr>
                    <w:rFonts w:ascii="Cambria Math" w:hAnsi="Cambria Math"/>
                    <w:szCs w:val="24"/>
                    <w:lang w:eastAsia="zh-CN"/>
                  </w:rPr>
                  <m:t>b</m:t>
                </m:r>
              </m:sub>
            </m:sSub>
          </m:e>
        </m:d>
        <m:r>
          <w:rPr>
            <w:rFonts w:ascii="Cambria Math" w:hAnsi="Cambria Math"/>
            <w:szCs w:val="24"/>
            <w:lang w:eastAsia="zh-CN"/>
          </w:rPr>
          <m:t>A=DA</m:t>
        </m:r>
      </m:oMath>
    </w:p>
    <w:p w14:paraId="790FAAB2" w14:textId="343D5DDD" w:rsidR="00C877EE" w:rsidRPr="002237A0" w:rsidRDefault="00C877EE" w:rsidP="00C877EE">
      <w:pPr>
        <w:tabs>
          <w:tab w:val="right" w:pos="1871"/>
          <w:tab w:val="left" w:pos="2041"/>
        </w:tabs>
        <w:spacing w:before="0"/>
        <w:contextualSpacing/>
        <w:rPr>
          <w:szCs w:val="24"/>
          <w:lang w:eastAsia="zh-CN"/>
        </w:rPr>
      </w:pPr>
      <w:r w:rsidRPr="002237A0">
        <w:rPr>
          <w:szCs w:val="24"/>
          <w:lang w:eastAsia="zh-CN"/>
        </w:rPr>
        <w:t>where</w:t>
      </w:r>
      <w:r w:rsidR="00923C52">
        <w:rPr>
          <w:szCs w:val="24"/>
          <w:lang w:eastAsia="zh-CN"/>
        </w:rPr>
        <w:t>:</w:t>
      </w:r>
    </w:p>
    <w:p w14:paraId="6914590F" w14:textId="23DE746C" w:rsidR="00C877EE" w:rsidRPr="002237A0" w:rsidRDefault="00C877EE" w:rsidP="00C877EE">
      <w:pPr>
        <w:pStyle w:val="Equationlegend"/>
        <w:rPr>
          <w:lang w:eastAsia="zh-CN"/>
        </w:rPr>
      </w:pPr>
      <w:r w:rsidRPr="002237A0">
        <w:rPr>
          <w:lang w:eastAsia="zh-CN"/>
        </w:rPr>
        <w:tab/>
      </w:r>
      <m:oMath>
        <m:r>
          <w:rPr>
            <w:rFonts w:ascii="Cambria Math" w:hAnsi="Cambria Math"/>
            <w:lang w:eastAsia="zh-CN"/>
          </w:rPr>
          <m:t>D</m:t>
        </m:r>
      </m:oMath>
      <w:r w:rsidR="00923C52" w:rsidRPr="002237A0">
        <w:rPr>
          <w:lang w:eastAsia="zh-CN"/>
        </w:rPr>
        <w:t xml:space="preserve"> </w:t>
      </w:r>
      <w:r w:rsidR="00923C52">
        <w:rPr>
          <w:lang w:eastAsia="zh-CN"/>
        </w:rPr>
        <w:t>:</w:t>
      </w:r>
      <w:r w:rsidR="00923C52" w:rsidRPr="002237A0">
        <w:rPr>
          <w:lang w:eastAsia="zh-CN"/>
        </w:rPr>
        <w:tab/>
      </w:r>
      <w:r w:rsidR="000A4798">
        <w:rPr>
          <w:lang w:eastAsia="zh-CN"/>
        </w:rPr>
        <w:t>d</w:t>
      </w:r>
      <w:r w:rsidRPr="002237A0">
        <w:rPr>
          <w:lang w:eastAsia="zh-CN"/>
        </w:rPr>
        <w:t>ensity of simultaneously transmitting BS cells in km</w:t>
      </w:r>
      <w:r w:rsidRPr="002237A0">
        <w:rPr>
          <w:vertAlign w:val="superscript"/>
          <w:lang w:eastAsia="zh-CN"/>
        </w:rPr>
        <w:t>–2</w:t>
      </w:r>
    </w:p>
    <w:p w14:paraId="4CA991F4" w14:textId="332E1B5F" w:rsidR="00C877EE" w:rsidRPr="002237A0" w:rsidRDefault="00C877EE" w:rsidP="00C877EE">
      <w:pPr>
        <w:pStyle w:val="Equationlegend"/>
        <w:rPr>
          <w:lang w:eastAsia="zh-CN"/>
        </w:rPr>
      </w:pPr>
      <w:r w:rsidRPr="002237A0">
        <w:rPr>
          <w:lang w:eastAsia="zh-CN"/>
        </w:rPr>
        <w:tab/>
      </w:r>
      <m:oMath>
        <m:r>
          <w:rPr>
            <w:rFonts w:ascii="Cambria Math" w:hAnsi="Cambria Math"/>
            <w:lang w:eastAsia="zh-CN"/>
          </w:rPr>
          <m:t>A</m:t>
        </m:r>
      </m:oMath>
      <w:r w:rsidR="00923C52" w:rsidRPr="002237A0">
        <w:rPr>
          <w:lang w:eastAsia="zh-CN"/>
        </w:rPr>
        <w:t xml:space="preserve"> </w:t>
      </w:r>
      <w:r w:rsidR="00923C52">
        <w:rPr>
          <w:lang w:eastAsia="zh-CN"/>
        </w:rPr>
        <w:t>:</w:t>
      </w:r>
      <w:r w:rsidR="00923C52" w:rsidRPr="002237A0">
        <w:rPr>
          <w:lang w:eastAsia="zh-CN"/>
        </w:rPr>
        <w:tab/>
      </w:r>
      <w:r w:rsidR="000A4798">
        <w:rPr>
          <w:lang w:eastAsia="zh-CN"/>
        </w:rPr>
        <w:t>a</w:t>
      </w:r>
      <w:r w:rsidRPr="002237A0">
        <w:rPr>
          <w:lang w:eastAsia="zh-CN"/>
        </w:rPr>
        <w:t>rea of interest in km</w:t>
      </w:r>
      <w:r w:rsidRPr="002237A0">
        <w:rPr>
          <w:vertAlign w:val="superscript"/>
          <w:lang w:eastAsia="zh-CN"/>
        </w:rPr>
        <w:t>2</w:t>
      </w:r>
      <w:r w:rsidRPr="007149A7">
        <w:rPr>
          <w:lang w:eastAsia="zh-CN"/>
        </w:rPr>
        <w:t xml:space="preserve"> </w:t>
      </w:r>
      <w:r w:rsidRPr="002237A0">
        <w:rPr>
          <w:lang w:eastAsia="zh-CN"/>
        </w:rPr>
        <w:t>(i.e. larger than 200 000 km</w:t>
      </w:r>
      <w:r w:rsidRPr="002237A0">
        <w:rPr>
          <w:vertAlign w:val="superscript"/>
          <w:lang w:eastAsia="zh-CN"/>
        </w:rPr>
        <w:t>2</w:t>
      </w:r>
      <w:r w:rsidRPr="002237A0">
        <w:rPr>
          <w:lang w:eastAsia="zh-CN"/>
        </w:rPr>
        <w:t>)</w:t>
      </w:r>
    </w:p>
    <w:p w14:paraId="205120FF" w14:textId="55ED4FA9" w:rsidR="00C877EE" w:rsidRPr="002237A0" w:rsidRDefault="00C877EE" w:rsidP="00C877EE">
      <w:pPr>
        <w:pStyle w:val="Equationlegend"/>
        <w:rPr>
          <w:lang w:eastAsia="zh-CN"/>
        </w:rPr>
      </w:pPr>
      <w:r w:rsidRPr="002237A0">
        <w:rPr>
          <w:lang w:eastAsia="zh-CN"/>
        </w:rPr>
        <w:tab/>
      </w:r>
      <m:oMath>
        <m:r>
          <m:rPr>
            <m:sty m:val="p"/>
          </m:rPr>
          <w:rPr>
            <w:rFonts w:ascii="Cambria Math" w:hAnsi="Cambria Math"/>
            <w:lang w:eastAsia="zh-CN"/>
          </w:rPr>
          <m:t>ρ</m:t>
        </m:r>
      </m:oMath>
      <w:r w:rsidR="00923C52" w:rsidRPr="002237A0">
        <w:rPr>
          <w:lang w:eastAsia="zh-CN"/>
        </w:rPr>
        <w:t xml:space="preserve"> </w:t>
      </w:r>
      <w:r w:rsidR="00923C52">
        <w:rPr>
          <w:lang w:eastAsia="zh-CN"/>
        </w:rPr>
        <w:t>:</w:t>
      </w:r>
      <w:r w:rsidR="00923C52" w:rsidRPr="002237A0">
        <w:rPr>
          <w:lang w:eastAsia="zh-CN"/>
        </w:rPr>
        <w:tab/>
      </w:r>
      <w:r w:rsidR="000A4798">
        <w:rPr>
          <w:lang w:eastAsia="zh-CN"/>
        </w:rPr>
        <w:t>b</w:t>
      </w:r>
      <w:r w:rsidRPr="002237A0">
        <w:rPr>
          <w:lang w:eastAsia="zh-CN"/>
        </w:rPr>
        <w:t>ase station deployment density in km</w:t>
      </w:r>
      <w:r w:rsidRPr="002237A0">
        <w:rPr>
          <w:vertAlign w:val="superscript"/>
          <w:lang w:eastAsia="zh-CN"/>
        </w:rPr>
        <w:t>–2</w:t>
      </w:r>
    </w:p>
    <w:p w14:paraId="636BAAEE" w14:textId="414A8CCF" w:rsidR="00C877EE" w:rsidRPr="002237A0" w:rsidRDefault="00C877EE" w:rsidP="00C877EE">
      <w:pPr>
        <w:pStyle w:val="Equationlegend"/>
        <w:rPr>
          <w:lang w:eastAsia="zh-CN"/>
        </w:rPr>
      </w:pPr>
      <w:r w:rsidRPr="002237A0">
        <w:rPr>
          <w:iCs/>
          <w:lang w:eastAsia="zh-CN"/>
        </w:rPr>
        <w:tab/>
      </w:r>
      <m:oMath>
        <m:sSub>
          <m:sSubPr>
            <m:ctrlPr>
              <w:rPr>
                <w:rFonts w:ascii="Cambria Math" w:hAnsi="Cambria Math"/>
                <w:i/>
                <w:iCs/>
                <w:lang w:eastAsia="zh-CN"/>
              </w:rPr>
            </m:ctrlPr>
          </m:sSubPr>
          <m:e>
            <m:r>
              <w:rPr>
                <w:rFonts w:ascii="Cambria Math" w:hAnsi="Cambria Math"/>
                <w:lang w:eastAsia="zh-CN"/>
              </w:rPr>
              <m:t>R</m:t>
            </m:r>
          </m:e>
          <m:sub>
            <m:r>
              <w:rPr>
                <w:rFonts w:ascii="Cambria Math" w:hAnsi="Cambria Math"/>
                <w:lang w:eastAsia="zh-CN"/>
              </w:rPr>
              <m:t>b</m:t>
            </m:r>
          </m:sub>
        </m:sSub>
      </m:oMath>
      <w:r w:rsidRPr="002237A0">
        <w:rPr>
          <w:lang w:eastAsia="zh-CN"/>
        </w:rPr>
        <w:t xml:space="preserve"> </w:t>
      </w:r>
      <w:r w:rsidR="00923C52">
        <w:rPr>
          <w:lang w:eastAsia="zh-CN"/>
        </w:rPr>
        <w:t>:</w:t>
      </w:r>
      <w:r w:rsidR="00923C52" w:rsidRPr="002237A0">
        <w:rPr>
          <w:lang w:eastAsia="zh-CN"/>
        </w:rPr>
        <w:tab/>
      </w:r>
      <w:r w:rsidR="000A4798">
        <w:rPr>
          <w:lang w:eastAsia="zh-CN"/>
        </w:rPr>
        <w:t>r</w:t>
      </w:r>
      <w:r w:rsidRPr="002237A0">
        <w:rPr>
          <w:lang w:eastAsia="zh-CN"/>
        </w:rPr>
        <w:t>atio of built areas to total area of region in study</w:t>
      </w:r>
    </w:p>
    <w:p w14:paraId="34895390" w14:textId="3F21731D" w:rsidR="00C877EE" w:rsidRPr="002237A0" w:rsidRDefault="00C877EE" w:rsidP="00C877EE">
      <w:pPr>
        <w:pStyle w:val="Equationlegend"/>
        <w:rPr>
          <w:lang w:eastAsia="zh-CN"/>
        </w:rPr>
      </w:pPr>
      <w:r w:rsidRPr="002237A0">
        <w:rPr>
          <w:iCs/>
          <w:lang w:eastAsia="zh-CN"/>
        </w:rPr>
        <w:tab/>
      </w:r>
      <m:oMath>
        <m:sSub>
          <m:sSubPr>
            <m:ctrlPr>
              <w:rPr>
                <w:rFonts w:ascii="Cambria Math" w:hAnsi="Cambria Math"/>
                <w:i/>
                <w:iCs/>
                <w:lang w:eastAsia="zh-CN"/>
              </w:rPr>
            </m:ctrlPr>
          </m:sSubPr>
          <m:e>
            <m:r>
              <w:rPr>
                <w:rFonts w:ascii="Cambria Math" w:hAnsi="Cambria Math"/>
                <w:lang w:eastAsia="zh-CN"/>
              </w:rPr>
              <m:t>R</m:t>
            </m:r>
          </m:e>
          <m:sub>
            <m:r>
              <w:rPr>
                <w:rFonts w:ascii="Cambria Math" w:hAnsi="Cambria Math"/>
                <w:lang w:eastAsia="zh-CN"/>
              </w:rPr>
              <m:t>a</m:t>
            </m:r>
          </m:sub>
        </m:sSub>
      </m:oMath>
      <w:r w:rsidRPr="002237A0">
        <w:rPr>
          <w:lang w:eastAsia="zh-CN"/>
        </w:rPr>
        <w:t xml:space="preserve"> </w:t>
      </w:r>
      <w:r w:rsidR="00923C52">
        <w:rPr>
          <w:lang w:eastAsia="zh-CN"/>
        </w:rPr>
        <w:t>:</w:t>
      </w:r>
      <w:r w:rsidR="00923C52" w:rsidRPr="002237A0">
        <w:rPr>
          <w:lang w:eastAsia="zh-CN"/>
        </w:rPr>
        <w:tab/>
      </w:r>
      <w:r w:rsidR="000A4798">
        <w:rPr>
          <w:lang w:eastAsia="zh-CN"/>
        </w:rPr>
        <w:t>r</w:t>
      </w:r>
      <w:r w:rsidRPr="002237A0">
        <w:rPr>
          <w:lang w:eastAsia="zh-CN"/>
        </w:rPr>
        <w:t>atio of coverage areas to areas of cities/built areas/districts</w:t>
      </w:r>
    </w:p>
    <w:p w14:paraId="135792C2" w14:textId="77777777" w:rsidR="00C877EE" w:rsidRPr="002237A0" w:rsidRDefault="00C877EE" w:rsidP="00C877EE">
      <w:pPr>
        <w:rPr>
          <w:lang w:eastAsia="zh-CN"/>
        </w:rPr>
      </w:pPr>
      <w:r w:rsidRPr="002237A0">
        <w:rPr>
          <w:lang w:eastAsia="zh-CN"/>
        </w:rPr>
        <w:t>and “u” refer to urban values.</w:t>
      </w:r>
    </w:p>
    <w:p w14:paraId="21A5CEFB" w14:textId="77777777" w:rsidR="00C877EE" w:rsidRPr="002237A0" w:rsidRDefault="00C877EE" w:rsidP="00C877EE">
      <w:pPr>
        <w:rPr>
          <w:lang w:eastAsia="zh-CN"/>
        </w:rPr>
      </w:pPr>
      <w:r w:rsidRPr="002237A0">
        <w:rPr>
          <w:lang w:eastAsia="zh-CN"/>
        </w:rPr>
        <w:t>The ring area size of 360 000 km</w:t>
      </w:r>
      <w:r w:rsidRPr="002237A0">
        <w:rPr>
          <w:vertAlign w:val="superscript"/>
          <w:lang w:eastAsia="zh-CN"/>
        </w:rPr>
        <w:t>2</w:t>
      </w:r>
      <w:r w:rsidRPr="002237A0">
        <w:rPr>
          <w:lang w:eastAsia="zh-CN"/>
        </w:rPr>
        <w:t xml:space="preserve"> is simulated.</w:t>
      </w:r>
    </w:p>
    <w:p w14:paraId="710236FE" w14:textId="6204D925" w:rsidR="00C877EE" w:rsidRPr="002237A0" w:rsidRDefault="00581907" w:rsidP="008A37F5">
      <w:pPr>
        <w:pStyle w:val="TableNo"/>
      </w:pPr>
      <w:r w:rsidRPr="002237A0">
        <w:rPr>
          <w:lang w:eastAsia="zh-CN"/>
        </w:rPr>
        <w:t>TABLE</w:t>
      </w:r>
      <w:r w:rsidR="00C877EE" w:rsidRPr="002237A0">
        <w:t xml:space="preserve"> </w:t>
      </w:r>
      <w:r w:rsidR="006B2D48">
        <w:t>A</w:t>
      </w:r>
      <w:r w:rsidR="002C066D" w:rsidRPr="002237A0">
        <w:t>1-</w:t>
      </w:r>
      <w:r w:rsidR="00916391">
        <w:rPr>
          <w:noProof/>
        </w:rPr>
        <w:t>1</w:t>
      </w:r>
    </w:p>
    <w:p w14:paraId="7D0496DF" w14:textId="1B7672B1" w:rsidR="00C877EE" w:rsidRPr="002237A0" w:rsidRDefault="00C877EE" w:rsidP="00C877EE">
      <w:pPr>
        <w:pStyle w:val="Tabletitle"/>
      </w:pPr>
      <w:r w:rsidRPr="002237A0">
        <w:t xml:space="preserve">The values of </w:t>
      </w: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a</m:t>
            </m:r>
          </m:sub>
        </m:sSub>
      </m:oMath>
      <w:r w:rsidRPr="002237A0">
        <w:t xml:space="preserve"> and </w:t>
      </w:r>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b</m:t>
            </m:r>
          </m:sub>
        </m:sSub>
      </m:oMath>
      <w:r w:rsidRPr="002237A0">
        <w:t xml:space="preserve"> used in this </w:t>
      </w:r>
      <w:r w:rsidR="00806333">
        <w:t>Report</w:t>
      </w:r>
    </w:p>
    <w:tbl>
      <w:tblPr>
        <w:tblStyle w:val="TableGrid"/>
        <w:tblW w:w="5670" w:type="dxa"/>
        <w:tblInd w:w="2400" w:type="dxa"/>
        <w:tblLook w:val="04A0" w:firstRow="1" w:lastRow="0" w:firstColumn="1" w:lastColumn="0" w:noHBand="0" w:noVBand="1"/>
      </w:tblPr>
      <w:tblGrid>
        <w:gridCol w:w="1281"/>
        <w:gridCol w:w="4389"/>
      </w:tblGrid>
      <w:tr w:rsidR="00C877EE" w:rsidRPr="002237A0" w14:paraId="673E23FB" w14:textId="77777777" w:rsidTr="006B2D48">
        <w:trPr>
          <w:trHeight w:val="20"/>
        </w:trPr>
        <w:tc>
          <w:tcPr>
            <w:tcW w:w="1130" w:type="pct"/>
          </w:tcPr>
          <w:p w14:paraId="341CD8BB" w14:textId="77777777" w:rsidR="00C877EE" w:rsidRPr="002237A0" w:rsidRDefault="00C877EE" w:rsidP="00F33B63">
            <w:pPr>
              <w:pStyle w:val="Tablehead"/>
              <w:rPr>
                <w:lang w:eastAsia="zh-CN"/>
              </w:rPr>
            </w:pPr>
          </w:p>
        </w:tc>
        <w:tc>
          <w:tcPr>
            <w:tcW w:w="3870" w:type="pct"/>
            <w:hideMark/>
          </w:tcPr>
          <w:p w14:paraId="51B3512E" w14:textId="77777777" w:rsidR="00C877EE" w:rsidRPr="002237A0" w:rsidRDefault="00C877EE" w:rsidP="00F33B63">
            <w:pPr>
              <w:pStyle w:val="Tablehead"/>
              <w:rPr>
                <w:lang w:eastAsia="zh-CN"/>
              </w:rPr>
            </w:pPr>
            <w:r w:rsidRPr="002237A0">
              <w:rPr>
                <w:lang w:eastAsia="zh-CN"/>
              </w:rPr>
              <w:t>Macro</w:t>
            </w:r>
          </w:p>
        </w:tc>
      </w:tr>
      <w:tr w:rsidR="00C877EE" w:rsidRPr="002237A0" w14:paraId="208598E0" w14:textId="77777777" w:rsidTr="006B2D48">
        <w:trPr>
          <w:trHeight w:val="313"/>
        </w:trPr>
        <w:tc>
          <w:tcPr>
            <w:tcW w:w="1130" w:type="pct"/>
            <w:hideMark/>
          </w:tcPr>
          <w:p w14:paraId="55F73EF5" w14:textId="77777777" w:rsidR="00C877EE" w:rsidRPr="002237A0" w:rsidRDefault="00416434" w:rsidP="00F33B63">
            <w:pPr>
              <w:pStyle w:val="Tabletext"/>
              <w:rPr>
                <w:lang w:eastAsia="zh-CN"/>
              </w:rPr>
            </w:pPr>
            <m:oMathPara>
              <m:oMath>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a</m:t>
                    </m:r>
                  </m:sub>
                </m:sSub>
                <m:r>
                  <w:rPr>
                    <w:rFonts w:ascii="Cambria Math" w:eastAsia="MS Mincho" w:hAnsi="Cambria Math"/>
                    <w:lang w:eastAsia="zh-CN"/>
                  </w:rPr>
                  <m:t>,u</m:t>
                </m:r>
              </m:oMath>
            </m:oMathPara>
          </w:p>
        </w:tc>
        <w:tc>
          <w:tcPr>
            <w:tcW w:w="3870" w:type="pct"/>
          </w:tcPr>
          <w:p w14:paraId="093710A1" w14:textId="77777777" w:rsidR="00C877EE" w:rsidRPr="002237A0" w:rsidRDefault="00C877EE" w:rsidP="00F33B63">
            <w:pPr>
              <w:pStyle w:val="Tabletext"/>
              <w:rPr>
                <w:lang w:eastAsia="zh-CN"/>
              </w:rPr>
            </w:pPr>
            <w:r w:rsidRPr="002237A0">
              <w:rPr>
                <w:lang w:eastAsia="zh-CN"/>
              </w:rPr>
              <w:t>10% Urban (area &gt; 200 000 km</w:t>
            </w:r>
            <w:r w:rsidRPr="002237A0">
              <w:rPr>
                <w:vertAlign w:val="superscript"/>
                <w:lang w:eastAsia="zh-CN"/>
              </w:rPr>
              <w:t>2</w:t>
            </w:r>
            <w:r w:rsidRPr="002237A0">
              <w:rPr>
                <w:lang w:eastAsia="zh-CN"/>
              </w:rPr>
              <w:t>)</w:t>
            </w:r>
          </w:p>
        </w:tc>
      </w:tr>
      <w:tr w:rsidR="00C877EE" w:rsidRPr="002237A0" w14:paraId="3159096B" w14:textId="77777777" w:rsidTr="006B2D48">
        <w:trPr>
          <w:trHeight w:val="20"/>
        </w:trPr>
        <w:tc>
          <w:tcPr>
            <w:tcW w:w="1130" w:type="pct"/>
            <w:hideMark/>
          </w:tcPr>
          <w:p w14:paraId="40469F8B" w14:textId="77777777" w:rsidR="00C877EE" w:rsidRPr="002237A0" w:rsidRDefault="00416434" w:rsidP="00F33B63">
            <w:pPr>
              <w:pStyle w:val="Tabletext"/>
              <w:rPr>
                <w:lang w:eastAsia="zh-CN"/>
              </w:rPr>
            </w:pPr>
            <m:oMathPara>
              <m:oMath>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b</m:t>
                    </m:r>
                  </m:sub>
                </m:sSub>
              </m:oMath>
            </m:oMathPara>
          </w:p>
        </w:tc>
        <w:tc>
          <w:tcPr>
            <w:tcW w:w="3870" w:type="pct"/>
          </w:tcPr>
          <w:p w14:paraId="70636CFD" w14:textId="77777777" w:rsidR="00C877EE" w:rsidRPr="002237A0" w:rsidRDefault="00C877EE" w:rsidP="00F33B63">
            <w:pPr>
              <w:pStyle w:val="Tabletext"/>
              <w:rPr>
                <w:lang w:eastAsia="zh-CN"/>
              </w:rPr>
            </w:pPr>
            <w:r w:rsidRPr="002237A0">
              <w:rPr>
                <w:lang w:eastAsia="zh-CN"/>
              </w:rPr>
              <w:t>2% (200 000-1 000 000 km</w:t>
            </w:r>
            <w:r w:rsidRPr="002237A0">
              <w:rPr>
                <w:vertAlign w:val="superscript"/>
                <w:lang w:eastAsia="zh-CN"/>
              </w:rPr>
              <w:t>2</w:t>
            </w:r>
            <w:r w:rsidRPr="002237A0">
              <w:rPr>
                <w:lang w:eastAsia="zh-CN"/>
              </w:rPr>
              <w:t>)</w:t>
            </w:r>
          </w:p>
        </w:tc>
      </w:tr>
    </w:tbl>
    <w:p w14:paraId="3FCB09BD" w14:textId="11BDC730" w:rsidR="00C877EE" w:rsidRPr="002237A0" w:rsidRDefault="002C066D" w:rsidP="002C066D">
      <w:pPr>
        <w:pStyle w:val="Heading2"/>
      </w:pPr>
      <w:bookmarkStart w:id="63" w:name="_Toc63610072"/>
      <w:bookmarkStart w:id="64" w:name="_Toc63698993"/>
      <w:bookmarkStart w:id="65" w:name="_Toc84237097"/>
      <w:bookmarkStart w:id="66" w:name="_Toc86353150"/>
      <w:bookmarkStart w:id="67" w:name="_Toc224221764"/>
      <w:bookmarkStart w:id="68" w:name="_Toc227586933"/>
      <w:bookmarkEnd w:id="63"/>
      <w:bookmarkEnd w:id="64"/>
      <w:bookmarkEnd w:id="65"/>
      <w:r w:rsidRPr="002237A0">
        <w:t>A1.</w:t>
      </w:r>
      <w:r w:rsidR="000B1526" w:rsidRPr="002237A0">
        <w:t>2</w:t>
      </w:r>
      <w:r w:rsidR="000B1526" w:rsidRPr="002237A0">
        <w:tab/>
      </w:r>
      <w:r w:rsidR="00C877EE" w:rsidRPr="002237A0">
        <w:t>IMT parameters</w:t>
      </w:r>
      <w:bookmarkEnd w:id="66"/>
      <w:bookmarkEnd w:id="67"/>
      <w:bookmarkEnd w:id="68"/>
    </w:p>
    <w:p w14:paraId="147CF00F" w14:textId="7017B4D6" w:rsidR="0058298D" w:rsidRPr="005B1B0D" w:rsidRDefault="00C877EE" w:rsidP="005B1B0D">
      <w:pPr>
        <w:rPr>
          <w:lang w:eastAsia="zh-CN"/>
        </w:rPr>
      </w:pPr>
      <w:r w:rsidRPr="002237A0">
        <w:rPr>
          <w:lang w:eastAsia="zh-CN"/>
        </w:rPr>
        <w:t xml:space="preserve">Table </w:t>
      </w:r>
      <w:r w:rsidR="007678BA">
        <w:rPr>
          <w:lang w:eastAsia="zh-CN"/>
        </w:rPr>
        <w:t>A1-</w:t>
      </w:r>
      <w:r w:rsidRPr="002237A0">
        <w:rPr>
          <w:lang w:eastAsia="zh-CN"/>
        </w:rPr>
        <w:t xml:space="preserve">2 summarizes IMT system parameters for urban IMT BS used in this study, which align with those in </w:t>
      </w:r>
      <w:r w:rsidR="00806333">
        <w:rPr>
          <w:lang w:eastAsia="zh-CN"/>
        </w:rPr>
        <w:t>§</w:t>
      </w:r>
      <w:r w:rsidRPr="002237A0">
        <w:rPr>
          <w:lang w:eastAsia="zh-CN"/>
        </w:rPr>
        <w:t xml:space="preserve"> 3.</w:t>
      </w:r>
    </w:p>
    <w:p w14:paraId="496CA482" w14:textId="441690F7" w:rsidR="00C877EE" w:rsidRPr="002237A0" w:rsidRDefault="00581907" w:rsidP="008A37F5">
      <w:pPr>
        <w:pStyle w:val="TableNo"/>
      </w:pPr>
      <w:r w:rsidRPr="002237A0">
        <w:rPr>
          <w:lang w:eastAsia="zh-CN"/>
        </w:rPr>
        <w:t>TABLE</w:t>
      </w:r>
      <w:r w:rsidR="00C877EE" w:rsidRPr="002237A0">
        <w:t xml:space="preserve"> </w:t>
      </w:r>
      <w:r w:rsidR="006B2D48">
        <w:t>A</w:t>
      </w:r>
      <w:r w:rsidR="002C066D" w:rsidRPr="002237A0">
        <w:t>1-</w:t>
      </w:r>
      <w:r w:rsidR="00C877EE" w:rsidRPr="002237A0">
        <w:rPr>
          <w:noProof/>
        </w:rPr>
        <w:t>2</w:t>
      </w:r>
    </w:p>
    <w:p w14:paraId="67EFE11F" w14:textId="77777777" w:rsidR="00C877EE" w:rsidRPr="002237A0" w:rsidRDefault="00C877EE" w:rsidP="00C877EE">
      <w:pPr>
        <w:pStyle w:val="Tabletitle"/>
      </w:pPr>
      <w:r w:rsidRPr="002237A0">
        <w:t>IMT parameters used in this coexistence study</w:t>
      </w:r>
    </w:p>
    <w:tbl>
      <w:tblPr>
        <w:tblStyle w:val="TableGrid"/>
        <w:tblW w:w="9540" w:type="dxa"/>
        <w:tblLook w:val="04A0" w:firstRow="1" w:lastRow="0" w:firstColumn="1" w:lastColumn="0" w:noHBand="0" w:noVBand="1"/>
      </w:tblPr>
      <w:tblGrid>
        <w:gridCol w:w="2689"/>
        <w:gridCol w:w="6851"/>
      </w:tblGrid>
      <w:tr w:rsidR="00C877EE" w:rsidRPr="002237A0" w14:paraId="535BDB83" w14:textId="77777777" w:rsidTr="00F33B63">
        <w:trPr>
          <w:trHeight w:val="285"/>
        </w:trPr>
        <w:tc>
          <w:tcPr>
            <w:tcW w:w="2689" w:type="dxa"/>
            <w:noWrap/>
            <w:hideMark/>
          </w:tcPr>
          <w:p w14:paraId="789C508E" w14:textId="77777777" w:rsidR="00C877EE" w:rsidRPr="002237A0" w:rsidRDefault="00C877EE" w:rsidP="00F33B63">
            <w:pPr>
              <w:pStyle w:val="Tablehead"/>
              <w:rPr>
                <w:lang w:eastAsia="zh-CN"/>
              </w:rPr>
            </w:pPr>
            <w:r w:rsidRPr="002237A0">
              <w:rPr>
                <w:lang w:eastAsia="zh-CN"/>
              </w:rPr>
              <w:t>Parameter</w:t>
            </w:r>
          </w:p>
        </w:tc>
        <w:tc>
          <w:tcPr>
            <w:tcW w:w="6851" w:type="dxa"/>
            <w:noWrap/>
            <w:hideMark/>
          </w:tcPr>
          <w:p w14:paraId="1FCB3FD0" w14:textId="77777777" w:rsidR="00C877EE" w:rsidRPr="002237A0" w:rsidRDefault="00C877EE" w:rsidP="00F33B63">
            <w:pPr>
              <w:pStyle w:val="Tablehead"/>
              <w:rPr>
                <w:lang w:eastAsia="zh-CN"/>
              </w:rPr>
            </w:pPr>
            <w:r w:rsidRPr="002237A0">
              <w:rPr>
                <w:color w:val="FFFFFF"/>
                <w:lang w:eastAsia="zh-CN"/>
              </w:rPr>
              <w:t>Parameter value</w:t>
            </w:r>
          </w:p>
        </w:tc>
      </w:tr>
      <w:tr w:rsidR="00C877EE" w:rsidRPr="002237A0" w14:paraId="6E285ABC" w14:textId="77777777" w:rsidTr="00F33B63">
        <w:trPr>
          <w:trHeight w:val="386"/>
        </w:trPr>
        <w:tc>
          <w:tcPr>
            <w:tcW w:w="2689" w:type="dxa"/>
            <w:noWrap/>
            <w:hideMark/>
          </w:tcPr>
          <w:p w14:paraId="06011F56" w14:textId="77777777" w:rsidR="00C877EE" w:rsidRPr="002237A0" w:rsidRDefault="00C877EE" w:rsidP="00F33B63">
            <w:pPr>
              <w:pStyle w:val="Tabletext"/>
              <w:rPr>
                <w:lang w:eastAsia="zh-CN"/>
              </w:rPr>
            </w:pPr>
            <w:r w:rsidRPr="002237A0">
              <w:rPr>
                <w:lang w:eastAsia="zh-CN"/>
              </w:rPr>
              <w:t xml:space="preserve">Network topology </w:t>
            </w:r>
          </w:p>
        </w:tc>
        <w:tc>
          <w:tcPr>
            <w:tcW w:w="6851" w:type="dxa"/>
            <w:hideMark/>
          </w:tcPr>
          <w:p w14:paraId="741BEB8C" w14:textId="77777777" w:rsidR="00C877EE" w:rsidRPr="002237A0" w:rsidRDefault="00C877EE" w:rsidP="006B2D48">
            <w:pPr>
              <w:pStyle w:val="Tabletext"/>
              <w:jc w:val="left"/>
              <w:rPr>
                <w:lang w:eastAsia="zh-CN"/>
              </w:rPr>
            </w:pPr>
            <w:r w:rsidRPr="002237A0">
              <w:rPr>
                <w:lang w:eastAsia="zh-CN"/>
              </w:rPr>
              <w:t>Aggregate case:</w:t>
            </w:r>
            <w:r w:rsidRPr="002237A0" w:rsidDel="00567C3A">
              <w:rPr>
                <w:lang w:eastAsia="zh-CN"/>
              </w:rPr>
              <w:t xml:space="preserve"> </w:t>
            </w:r>
            <w:r w:rsidRPr="002237A0">
              <w:rPr>
                <w:lang w:eastAsia="zh-CN"/>
              </w:rPr>
              <w:t>clusters of IMT networks (57 BSs) are generated within the ring area uniformly</w:t>
            </w:r>
          </w:p>
        </w:tc>
      </w:tr>
      <w:tr w:rsidR="00C877EE" w:rsidRPr="002237A0" w14:paraId="1C352F9C" w14:textId="77777777" w:rsidTr="00F33B63">
        <w:trPr>
          <w:trHeight w:val="285"/>
        </w:trPr>
        <w:tc>
          <w:tcPr>
            <w:tcW w:w="2689" w:type="dxa"/>
            <w:noWrap/>
            <w:hideMark/>
          </w:tcPr>
          <w:p w14:paraId="1D2DC853" w14:textId="77777777" w:rsidR="00C877EE" w:rsidRPr="002237A0" w:rsidRDefault="00C877EE" w:rsidP="00F33B63">
            <w:pPr>
              <w:pStyle w:val="Tabletext"/>
              <w:rPr>
                <w:lang w:eastAsia="zh-CN"/>
              </w:rPr>
            </w:pPr>
            <w:r w:rsidRPr="002237A0">
              <w:rPr>
                <w:lang w:eastAsia="zh-CN"/>
              </w:rPr>
              <w:t>coordination distances</w:t>
            </w:r>
          </w:p>
        </w:tc>
        <w:tc>
          <w:tcPr>
            <w:tcW w:w="6851" w:type="dxa"/>
            <w:noWrap/>
            <w:hideMark/>
          </w:tcPr>
          <w:p w14:paraId="006ACC88" w14:textId="77777777" w:rsidR="00C877EE" w:rsidRPr="002237A0" w:rsidRDefault="00C877EE" w:rsidP="006B2D48">
            <w:pPr>
              <w:pStyle w:val="Tabletext"/>
              <w:jc w:val="left"/>
              <w:rPr>
                <w:lang w:eastAsia="zh-CN"/>
              </w:rPr>
            </w:pPr>
            <w:r w:rsidRPr="002237A0">
              <w:rPr>
                <w:lang w:eastAsia="zh-CN"/>
              </w:rPr>
              <w:t>Considered from centre IMT network</w:t>
            </w:r>
          </w:p>
        </w:tc>
      </w:tr>
      <w:tr w:rsidR="00C877EE" w:rsidRPr="002237A0" w14:paraId="1D55A8AE" w14:textId="77777777" w:rsidTr="00F33B63">
        <w:trPr>
          <w:trHeight w:val="285"/>
        </w:trPr>
        <w:tc>
          <w:tcPr>
            <w:tcW w:w="2689" w:type="dxa"/>
            <w:noWrap/>
            <w:hideMark/>
          </w:tcPr>
          <w:p w14:paraId="3F7041F9" w14:textId="77777777" w:rsidR="00C877EE" w:rsidRPr="002237A0" w:rsidRDefault="00C877EE" w:rsidP="00F33B63">
            <w:pPr>
              <w:pStyle w:val="Tabletext"/>
              <w:rPr>
                <w:lang w:eastAsia="zh-CN"/>
              </w:rPr>
            </w:pPr>
            <w:r w:rsidRPr="002237A0">
              <w:rPr>
                <w:lang w:eastAsia="zh-CN"/>
              </w:rPr>
              <w:t>Network loading factor</w:t>
            </w:r>
          </w:p>
        </w:tc>
        <w:tc>
          <w:tcPr>
            <w:tcW w:w="6851" w:type="dxa"/>
            <w:noWrap/>
            <w:hideMark/>
          </w:tcPr>
          <w:p w14:paraId="509FCBAE" w14:textId="4FFE8AD4" w:rsidR="00C877EE" w:rsidRPr="002237A0" w:rsidRDefault="00C877EE" w:rsidP="006B2D48">
            <w:pPr>
              <w:pStyle w:val="Tabletext"/>
              <w:jc w:val="left"/>
              <w:rPr>
                <w:lang w:eastAsia="zh-CN"/>
              </w:rPr>
            </w:pPr>
            <w:r w:rsidRPr="002237A0">
              <w:rPr>
                <w:lang w:eastAsia="zh-CN"/>
              </w:rPr>
              <w:t xml:space="preserve">20% </w:t>
            </w:r>
            <w:r w:rsidRPr="002237A0">
              <w:rPr>
                <w:vertAlign w:val="superscript"/>
                <w:lang w:eastAsia="zh-CN"/>
              </w:rPr>
              <w:t>(1)</w:t>
            </w:r>
          </w:p>
        </w:tc>
      </w:tr>
      <w:tr w:rsidR="00C877EE" w:rsidRPr="002237A0" w14:paraId="2D90A6BB" w14:textId="77777777" w:rsidTr="00F33B63">
        <w:trPr>
          <w:trHeight w:val="285"/>
        </w:trPr>
        <w:tc>
          <w:tcPr>
            <w:tcW w:w="2689" w:type="dxa"/>
            <w:noWrap/>
            <w:hideMark/>
          </w:tcPr>
          <w:p w14:paraId="7A34E636" w14:textId="413C3231" w:rsidR="00C877EE" w:rsidRPr="002237A0" w:rsidRDefault="00C877EE" w:rsidP="00F33B63">
            <w:pPr>
              <w:pStyle w:val="Tabletext"/>
              <w:rPr>
                <w:lang w:eastAsia="zh-CN"/>
              </w:rPr>
            </w:pPr>
            <w:r w:rsidRPr="002237A0">
              <w:rPr>
                <w:lang w:eastAsia="zh-CN"/>
              </w:rPr>
              <w:t>Polarization loss</w:t>
            </w:r>
          </w:p>
        </w:tc>
        <w:tc>
          <w:tcPr>
            <w:tcW w:w="6851" w:type="dxa"/>
            <w:noWrap/>
            <w:hideMark/>
          </w:tcPr>
          <w:p w14:paraId="5A709F00" w14:textId="765D7D2D" w:rsidR="00C877EE" w:rsidRPr="002237A0" w:rsidRDefault="00C877EE" w:rsidP="006B2D48">
            <w:pPr>
              <w:pStyle w:val="Tabletext"/>
              <w:jc w:val="left"/>
              <w:rPr>
                <w:lang w:eastAsia="zh-CN"/>
              </w:rPr>
            </w:pPr>
            <w:r w:rsidRPr="002237A0">
              <w:rPr>
                <w:lang w:eastAsia="zh-CN"/>
              </w:rPr>
              <w:t xml:space="preserve">3 dB </w:t>
            </w:r>
            <w:r w:rsidRPr="002237A0">
              <w:rPr>
                <w:vertAlign w:val="superscript"/>
                <w:lang w:eastAsia="zh-CN"/>
              </w:rPr>
              <w:t>(2)</w:t>
            </w:r>
          </w:p>
        </w:tc>
      </w:tr>
    </w:tbl>
    <w:p w14:paraId="7F78ABEA" w14:textId="4F48A71E" w:rsidR="00982666" w:rsidRPr="001A0CB2" w:rsidRDefault="00692EA8" w:rsidP="00982666">
      <w:pPr>
        <w:pStyle w:val="TableNo"/>
      </w:pPr>
      <w:bookmarkStart w:id="69" w:name="_Toc86353151"/>
      <w:r w:rsidRPr="002237A0">
        <w:rPr>
          <w:lang w:eastAsia="zh-CN"/>
        </w:rPr>
        <w:lastRenderedPageBreak/>
        <w:t>TABLE</w:t>
      </w:r>
      <w:r w:rsidR="00982666" w:rsidRPr="001A0CB2">
        <w:t xml:space="preserve"> </w:t>
      </w:r>
      <w:r w:rsidR="00982666">
        <w:t>A</w:t>
      </w:r>
      <w:r w:rsidR="00982666" w:rsidRPr="002237A0">
        <w:t>1-</w:t>
      </w:r>
      <w:r w:rsidR="00982666" w:rsidRPr="002237A0">
        <w:rPr>
          <w:noProof/>
        </w:rPr>
        <w:t>2</w:t>
      </w:r>
      <w:r w:rsidR="00982666">
        <w:t xml:space="preserve"> (</w:t>
      </w:r>
      <w:r w:rsidR="00982666" w:rsidRPr="00644ED2">
        <w:rPr>
          <w:i/>
          <w:iCs/>
        </w:rPr>
        <w:t>end</w:t>
      </w:r>
      <w:r w:rsidR="00982666">
        <w:t>)</w:t>
      </w:r>
    </w:p>
    <w:tbl>
      <w:tblPr>
        <w:tblStyle w:val="TableGrid"/>
        <w:tblW w:w="9540" w:type="dxa"/>
        <w:tblLook w:val="04A0" w:firstRow="1" w:lastRow="0" w:firstColumn="1" w:lastColumn="0" w:noHBand="0" w:noVBand="1"/>
      </w:tblPr>
      <w:tblGrid>
        <w:gridCol w:w="2689"/>
        <w:gridCol w:w="6851"/>
      </w:tblGrid>
      <w:tr w:rsidR="00982666" w:rsidRPr="002237A0" w14:paraId="3CA7BE73" w14:textId="77777777" w:rsidTr="00B01F91">
        <w:trPr>
          <w:trHeight w:val="285"/>
        </w:trPr>
        <w:tc>
          <w:tcPr>
            <w:tcW w:w="2689" w:type="dxa"/>
            <w:noWrap/>
            <w:hideMark/>
          </w:tcPr>
          <w:p w14:paraId="2D48B38B" w14:textId="77777777" w:rsidR="00982666" w:rsidRPr="002237A0" w:rsidRDefault="00982666" w:rsidP="00B01F91">
            <w:pPr>
              <w:pStyle w:val="Tablehead"/>
              <w:rPr>
                <w:lang w:eastAsia="zh-CN"/>
              </w:rPr>
            </w:pPr>
            <w:r w:rsidRPr="002237A0">
              <w:rPr>
                <w:lang w:eastAsia="zh-CN"/>
              </w:rPr>
              <w:t>Parameter</w:t>
            </w:r>
          </w:p>
        </w:tc>
        <w:tc>
          <w:tcPr>
            <w:tcW w:w="6851" w:type="dxa"/>
            <w:noWrap/>
            <w:hideMark/>
          </w:tcPr>
          <w:p w14:paraId="591CB063" w14:textId="77777777" w:rsidR="00982666" w:rsidRPr="002237A0" w:rsidRDefault="00982666" w:rsidP="00B01F91">
            <w:pPr>
              <w:pStyle w:val="Tablehead"/>
              <w:rPr>
                <w:lang w:eastAsia="zh-CN"/>
              </w:rPr>
            </w:pPr>
            <w:r w:rsidRPr="002237A0">
              <w:rPr>
                <w:color w:val="FFFFFF"/>
                <w:lang w:eastAsia="zh-CN"/>
              </w:rPr>
              <w:t>Parameter value</w:t>
            </w:r>
          </w:p>
        </w:tc>
      </w:tr>
      <w:tr w:rsidR="00982666" w:rsidRPr="002237A0" w14:paraId="4289B52D" w14:textId="77777777" w:rsidTr="00B01F91">
        <w:trPr>
          <w:trHeight w:val="285"/>
        </w:trPr>
        <w:tc>
          <w:tcPr>
            <w:tcW w:w="2689" w:type="dxa"/>
            <w:noWrap/>
            <w:hideMark/>
          </w:tcPr>
          <w:p w14:paraId="1D75557F" w14:textId="77777777" w:rsidR="00982666" w:rsidRPr="00982666" w:rsidRDefault="00982666" w:rsidP="00B01F91">
            <w:pPr>
              <w:pStyle w:val="Tabletext"/>
              <w:rPr>
                <w:lang w:eastAsia="zh-CN"/>
              </w:rPr>
            </w:pPr>
            <w:r w:rsidRPr="00982666">
              <w:rPr>
                <w:lang w:eastAsia="zh-CN"/>
              </w:rPr>
              <w:t>IMT BS antenna pattern</w:t>
            </w:r>
          </w:p>
        </w:tc>
        <w:tc>
          <w:tcPr>
            <w:tcW w:w="6851" w:type="dxa"/>
            <w:noWrap/>
            <w:hideMark/>
          </w:tcPr>
          <w:p w14:paraId="395DB531" w14:textId="77777777" w:rsidR="00982666" w:rsidRPr="00982666" w:rsidRDefault="00982666" w:rsidP="00B01F91">
            <w:pPr>
              <w:pStyle w:val="Tabletext"/>
              <w:jc w:val="left"/>
            </w:pPr>
            <w:r w:rsidRPr="00982666">
              <w:t>8 × 16 × 2 Array elements (H+V)</w:t>
            </w:r>
            <w:r w:rsidRPr="00982666">
              <w:br/>
              <w:t>Beamwidth H/V = 90°/90°</w:t>
            </w:r>
          </w:p>
          <w:p w14:paraId="5AFCDA49" w14:textId="77777777" w:rsidR="00982666" w:rsidRPr="00982666" w:rsidRDefault="00982666" w:rsidP="00B01F91">
            <w:pPr>
              <w:pStyle w:val="Tabletext"/>
              <w:jc w:val="left"/>
              <w:rPr>
                <w:lang w:val="de-DE"/>
              </w:rPr>
            </w:pPr>
            <w:r w:rsidRPr="00982666">
              <w:rPr>
                <w:i/>
                <w:iCs/>
                <w:lang w:val="de-DE"/>
              </w:rPr>
              <w:t>G</w:t>
            </w:r>
            <w:r w:rsidRPr="00982666">
              <w:rPr>
                <w:i/>
                <w:iCs/>
                <w:vertAlign w:val="subscript"/>
                <w:lang w:val="de-DE"/>
              </w:rPr>
              <w:t>elem</w:t>
            </w:r>
            <w:r w:rsidRPr="00982666">
              <w:rPr>
                <w:vertAlign w:val="subscript"/>
                <w:lang w:val="de-DE"/>
              </w:rPr>
              <w:t xml:space="preserve"> </w:t>
            </w:r>
            <w:r w:rsidRPr="00982666">
              <w:rPr>
                <w:lang w:val="de-DE"/>
              </w:rPr>
              <w:t>= 5.5 dBi</w:t>
            </w:r>
            <w:r w:rsidRPr="00982666">
              <w:rPr>
                <w:lang w:val="de-DE"/>
              </w:rPr>
              <w:br/>
              <w:t>30 dB f/b ratio</w:t>
            </w:r>
          </w:p>
          <w:p w14:paraId="314F1948" w14:textId="77777777" w:rsidR="00982666" w:rsidRPr="00982666" w:rsidRDefault="00982666" w:rsidP="00B01F91">
            <w:pPr>
              <w:pStyle w:val="Tabletext"/>
              <w:jc w:val="left"/>
            </w:pPr>
            <w:r w:rsidRPr="00982666">
              <w:t>Spacing H/V = 0.5/0.5</w:t>
            </w:r>
          </w:p>
        </w:tc>
      </w:tr>
      <w:tr w:rsidR="00982666" w:rsidRPr="002237A0" w14:paraId="015E163E" w14:textId="77777777" w:rsidTr="00B01F91">
        <w:trPr>
          <w:trHeight w:val="285"/>
        </w:trPr>
        <w:tc>
          <w:tcPr>
            <w:tcW w:w="2689" w:type="dxa"/>
            <w:noWrap/>
            <w:hideMark/>
          </w:tcPr>
          <w:p w14:paraId="37F846E8" w14:textId="77777777" w:rsidR="00982666" w:rsidRPr="002237A0" w:rsidRDefault="00982666" w:rsidP="00B01F91">
            <w:pPr>
              <w:pStyle w:val="Tabletext"/>
              <w:rPr>
                <w:lang w:eastAsia="zh-CN"/>
              </w:rPr>
            </w:pPr>
            <w:r w:rsidRPr="002237A0">
              <w:rPr>
                <w:lang w:eastAsia="zh-CN"/>
              </w:rPr>
              <w:t>IMT Tx power</w:t>
            </w:r>
          </w:p>
        </w:tc>
        <w:tc>
          <w:tcPr>
            <w:tcW w:w="6851" w:type="dxa"/>
            <w:noWrap/>
            <w:hideMark/>
          </w:tcPr>
          <w:p w14:paraId="4AC4F7AA" w14:textId="77777777" w:rsidR="00982666" w:rsidRPr="002237A0" w:rsidRDefault="00982666" w:rsidP="00B01F91">
            <w:pPr>
              <w:pStyle w:val="Tabletext"/>
              <w:jc w:val="left"/>
              <w:rPr>
                <w:lang w:eastAsia="zh-CN"/>
              </w:rPr>
            </w:pPr>
            <w:r w:rsidRPr="002237A0">
              <w:rPr>
                <w:lang w:eastAsia="zh-CN"/>
              </w:rPr>
              <w:t>26 dBm/MHz</w:t>
            </w:r>
          </w:p>
        </w:tc>
      </w:tr>
      <w:tr w:rsidR="00982666" w:rsidRPr="002237A0" w14:paraId="5CEE0CC5" w14:textId="77777777" w:rsidTr="00B01F91">
        <w:trPr>
          <w:trHeight w:val="55"/>
        </w:trPr>
        <w:tc>
          <w:tcPr>
            <w:tcW w:w="2689" w:type="dxa"/>
            <w:noWrap/>
            <w:hideMark/>
          </w:tcPr>
          <w:p w14:paraId="11880811" w14:textId="77777777" w:rsidR="00982666" w:rsidRPr="002237A0" w:rsidRDefault="00982666" w:rsidP="00B01F91">
            <w:pPr>
              <w:pStyle w:val="Tabletext"/>
              <w:rPr>
                <w:lang w:eastAsia="zh-CN"/>
              </w:rPr>
            </w:pPr>
            <w:r w:rsidRPr="002237A0">
              <w:rPr>
                <w:lang w:eastAsia="zh-CN"/>
              </w:rPr>
              <w:t>IMT BS height</w:t>
            </w:r>
          </w:p>
        </w:tc>
        <w:tc>
          <w:tcPr>
            <w:tcW w:w="6851" w:type="dxa"/>
            <w:noWrap/>
          </w:tcPr>
          <w:p w14:paraId="2AAA28DA" w14:textId="77777777" w:rsidR="00982666" w:rsidRPr="002237A0" w:rsidRDefault="00982666" w:rsidP="00B01F91">
            <w:pPr>
              <w:pStyle w:val="Tabletext"/>
              <w:jc w:val="left"/>
              <w:rPr>
                <w:lang w:eastAsia="zh-CN"/>
              </w:rPr>
            </w:pPr>
            <w:r w:rsidRPr="002237A0">
              <w:rPr>
                <w:lang w:eastAsia="zh-CN"/>
              </w:rPr>
              <w:t>18 m (urban)</w:t>
            </w:r>
          </w:p>
        </w:tc>
      </w:tr>
      <w:tr w:rsidR="00982666" w:rsidRPr="002237A0" w14:paraId="7FE3DBFF" w14:textId="77777777" w:rsidTr="00B01F91">
        <w:trPr>
          <w:trHeight w:val="76"/>
        </w:trPr>
        <w:tc>
          <w:tcPr>
            <w:tcW w:w="2689" w:type="dxa"/>
            <w:tcBorders>
              <w:bottom w:val="single" w:sz="4" w:space="0" w:color="auto"/>
            </w:tcBorders>
            <w:hideMark/>
          </w:tcPr>
          <w:p w14:paraId="336CD465" w14:textId="77777777" w:rsidR="00982666" w:rsidRPr="002237A0" w:rsidRDefault="00982666" w:rsidP="00B01F91">
            <w:pPr>
              <w:pStyle w:val="Tabletext"/>
              <w:rPr>
                <w:lang w:eastAsia="zh-CN"/>
              </w:rPr>
            </w:pPr>
            <w:r w:rsidRPr="002237A0">
              <w:rPr>
                <w:lang w:eastAsia="zh-CN"/>
              </w:rPr>
              <w:t>Number of UE per BS</w:t>
            </w:r>
          </w:p>
        </w:tc>
        <w:tc>
          <w:tcPr>
            <w:tcW w:w="6851" w:type="dxa"/>
            <w:tcBorders>
              <w:bottom w:val="single" w:sz="4" w:space="0" w:color="auto"/>
            </w:tcBorders>
            <w:noWrap/>
            <w:hideMark/>
          </w:tcPr>
          <w:p w14:paraId="711CFB5C" w14:textId="77777777" w:rsidR="00982666" w:rsidRPr="002237A0" w:rsidRDefault="00982666" w:rsidP="00B01F91">
            <w:pPr>
              <w:pStyle w:val="Tabletext"/>
              <w:jc w:val="left"/>
              <w:rPr>
                <w:lang w:eastAsia="zh-CN"/>
              </w:rPr>
            </w:pPr>
            <w:r w:rsidRPr="002237A0">
              <w:rPr>
                <w:lang w:eastAsia="zh-CN"/>
              </w:rPr>
              <w:t>3 UEs per BS (uniform distribution)</w:t>
            </w:r>
          </w:p>
        </w:tc>
      </w:tr>
      <w:tr w:rsidR="00982666" w:rsidRPr="002237A0" w14:paraId="5E27B307" w14:textId="77777777" w:rsidTr="00B01F91">
        <w:trPr>
          <w:trHeight w:val="76"/>
        </w:trPr>
        <w:tc>
          <w:tcPr>
            <w:tcW w:w="9540" w:type="dxa"/>
            <w:gridSpan w:val="2"/>
            <w:tcBorders>
              <w:left w:val="nil"/>
              <w:bottom w:val="nil"/>
              <w:right w:val="nil"/>
            </w:tcBorders>
          </w:tcPr>
          <w:p w14:paraId="637BD546" w14:textId="77777777" w:rsidR="00982666" w:rsidRPr="002237A0" w:rsidRDefault="00982666" w:rsidP="00722C95">
            <w:pPr>
              <w:pStyle w:val="Tabletext"/>
              <w:rPr>
                <w:lang w:eastAsia="zh-CN"/>
              </w:rPr>
            </w:pPr>
            <w:r w:rsidRPr="002237A0">
              <w:rPr>
                <w:vertAlign w:val="superscript"/>
                <w:lang w:eastAsia="zh-CN"/>
              </w:rPr>
              <w:t>(1)</w:t>
            </w:r>
            <w:r w:rsidRPr="002237A0">
              <w:rPr>
                <w:lang w:eastAsia="zh-CN"/>
              </w:rPr>
              <w:t xml:space="preserve"> </w:t>
            </w:r>
            <w:r>
              <w:rPr>
                <w:lang w:eastAsia="zh-CN"/>
              </w:rPr>
              <w:tab/>
            </w:r>
            <w:r w:rsidRPr="002237A0">
              <w:rPr>
                <w:lang w:eastAsia="zh-CN"/>
              </w:rPr>
              <w:t>Network loading factor was assumed as 20% in the ring area larger than 50 km</w:t>
            </w:r>
            <w:r w:rsidRPr="002237A0">
              <w:rPr>
                <w:vertAlign w:val="superscript"/>
                <w:lang w:eastAsia="zh-CN"/>
              </w:rPr>
              <w:t>2</w:t>
            </w:r>
            <w:r w:rsidRPr="002237A0">
              <w:rPr>
                <w:lang w:eastAsia="zh-CN"/>
              </w:rPr>
              <w:t>.</w:t>
            </w:r>
          </w:p>
          <w:p w14:paraId="20B1C037" w14:textId="77777777" w:rsidR="00982666" w:rsidRPr="002237A0" w:rsidRDefault="00982666" w:rsidP="00722C95">
            <w:pPr>
              <w:pStyle w:val="Tabletext"/>
              <w:ind w:left="284" w:hanging="284"/>
              <w:rPr>
                <w:lang w:eastAsia="zh-CN"/>
              </w:rPr>
            </w:pPr>
            <w:r w:rsidRPr="002237A0">
              <w:rPr>
                <w:vertAlign w:val="superscript"/>
                <w:lang w:eastAsia="zh-CN"/>
              </w:rPr>
              <w:t>(2)</w:t>
            </w:r>
            <w:r>
              <w:rPr>
                <w:lang w:eastAsia="zh-CN"/>
              </w:rPr>
              <w:tab/>
            </w:r>
            <w:r w:rsidRPr="002237A0">
              <w:rPr>
                <w:lang w:eastAsia="zh-CN"/>
              </w:rPr>
              <w:t xml:space="preserve">The IMT base station antenna is the ±45° cross-polar, but polarization of a signal received by RAS station antenna can be different, and it would not fully match with that of IMT antenna with high probability, so a polarization loss of </w:t>
            </w:r>
            <m:oMath>
              <m:sSub>
                <m:sSubPr>
                  <m:ctrlPr>
                    <w:rPr>
                      <w:rFonts w:ascii="Cambria Math" w:hAnsi="Cambria Math"/>
                      <w:i/>
                      <w:iCs/>
                      <w:lang w:eastAsia="zh-CN"/>
                    </w:rPr>
                  </m:ctrlPr>
                </m:sSubPr>
                <m:e>
                  <m:r>
                    <w:rPr>
                      <w:rFonts w:ascii="Cambria Math" w:hAnsi="Cambria Math"/>
                      <w:lang w:eastAsia="zh-CN"/>
                    </w:rPr>
                    <m:t>L</m:t>
                  </m:r>
                </m:e>
                <m:sub>
                  <m:r>
                    <w:rPr>
                      <w:rFonts w:ascii="Cambria Math" w:hAnsi="Cambria Math"/>
                      <w:lang w:eastAsia="zh-CN"/>
                    </w:rPr>
                    <m:t>pol</m:t>
                  </m:r>
                </m:sub>
              </m:sSub>
            </m:oMath>
            <w:r w:rsidRPr="002237A0">
              <w:rPr>
                <w:lang w:eastAsia="zh-CN"/>
              </w:rPr>
              <w:t xml:space="preserve"> = 3 dB was implied.</w:t>
            </w:r>
          </w:p>
        </w:tc>
      </w:tr>
    </w:tbl>
    <w:p w14:paraId="7A2BAFDD" w14:textId="77777777" w:rsidR="00982666" w:rsidRPr="00982666" w:rsidRDefault="00982666" w:rsidP="00982666">
      <w:pPr>
        <w:pStyle w:val="Tablefin"/>
      </w:pPr>
    </w:p>
    <w:p w14:paraId="4C8A8ADD" w14:textId="67E252DC" w:rsidR="00C877EE" w:rsidRPr="002237A0" w:rsidRDefault="002C066D" w:rsidP="002C066D">
      <w:pPr>
        <w:pStyle w:val="Heading2"/>
      </w:pPr>
      <w:bookmarkStart w:id="70" w:name="_Toc224221765"/>
      <w:bookmarkStart w:id="71" w:name="_Toc227586934"/>
      <w:r w:rsidRPr="002237A0">
        <w:t>A1.</w:t>
      </w:r>
      <w:r w:rsidR="000B1526" w:rsidRPr="002237A0">
        <w:t>3</w:t>
      </w:r>
      <w:r w:rsidR="000B1526" w:rsidRPr="002237A0">
        <w:tab/>
      </w:r>
      <w:r w:rsidR="00C877EE" w:rsidRPr="002237A0">
        <w:t>RAS parameters and protection criteria</w:t>
      </w:r>
      <w:bookmarkEnd w:id="69"/>
      <w:bookmarkEnd w:id="70"/>
      <w:bookmarkEnd w:id="71"/>
    </w:p>
    <w:p w14:paraId="79FE194C" w14:textId="5F534A67" w:rsidR="00C877EE" w:rsidRPr="002237A0" w:rsidRDefault="00C877EE" w:rsidP="00C877EE">
      <w:pPr>
        <w:rPr>
          <w:lang w:eastAsia="zh-CN"/>
        </w:rPr>
      </w:pPr>
      <w:r w:rsidRPr="002237A0">
        <w:rPr>
          <w:lang w:eastAsia="zh-CN"/>
        </w:rPr>
        <w:t xml:space="preserve">Table </w:t>
      </w:r>
      <w:r w:rsidR="007678BA">
        <w:rPr>
          <w:lang w:eastAsia="zh-CN"/>
        </w:rPr>
        <w:t>A1-</w:t>
      </w:r>
      <w:r w:rsidRPr="002237A0">
        <w:rPr>
          <w:lang w:eastAsia="zh-CN"/>
        </w:rPr>
        <w:t xml:space="preserve">3 summarizes RAS parameters and protection criterion used in this study, which align with those in </w:t>
      </w:r>
      <w:r w:rsidR="00712128">
        <w:rPr>
          <w:lang w:eastAsia="zh-CN"/>
        </w:rPr>
        <w:t>§</w:t>
      </w:r>
      <w:r w:rsidRPr="002237A0">
        <w:rPr>
          <w:lang w:eastAsia="zh-CN"/>
        </w:rPr>
        <w:t xml:space="preserve"> 2.</w:t>
      </w:r>
    </w:p>
    <w:p w14:paraId="241D70B9" w14:textId="683C3E85" w:rsidR="00C877EE" w:rsidRPr="002237A0" w:rsidRDefault="00581907" w:rsidP="008A37F5">
      <w:pPr>
        <w:pStyle w:val="TableNo"/>
      </w:pPr>
      <w:r w:rsidRPr="002237A0">
        <w:rPr>
          <w:lang w:eastAsia="zh-CN"/>
        </w:rPr>
        <w:t>TABLE</w:t>
      </w:r>
      <w:r w:rsidR="00C877EE" w:rsidRPr="002237A0">
        <w:t xml:space="preserve"> </w:t>
      </w:r>
      <w:r w:rsidR="002C066D" w:rsidRPr="002237A0">
        <w:t>A1-</w:t>
      </w:r>
      <w:r w:rsidR="00916391">
        <w:t>3</w:t>
      </w:r>
    </w:p>
    <w:p w14:paraId="187A2347" w14:textId="479CC581" w:rsidR="00C877EE" w:rsidRPr="002237A0" w:rsidRDefault="00C877EE" w:rsidP="00C877EE">
      <w:pPr>
        <w:pStyle w:val="Tabletitle"/>
      </w:pPr>
      <w:r w:rsidRPr="002237A0">
        <w:rPr>
          <w:color w:val="000000"/>
        </w:rPr>
        <w:t xml:space="preserve">RAS parameters </w:t>
      </w:r>
      <w:r w:rsidRPr="002237A0">
        <w:t>used in this study</w:t>
      </w:r>
    </w:p>
    <w:tbl>
      <w:tblPr>
        <w:tblStyle w:val="TableGrid"/>
        <w:tblW w:w="9639" w:type="dxa"/>
        <w:jc w:val="center"/>
        <w:tblLook w:val="04A0" w:firstRow="1" w:lastRow="0" w:firstColumn="1" w:lastColumn="0" w:noHBand="0" w:noVBand="1"/>
      </w:tblPr>
      <w:tblGrid>
        <w:gridCol w:w="3331"/>
        <w:gridCol w:w="6308"/>
      </w:tblGrid>
      <w:tr w:rsidR="00C877EE" w:rsidRPr="002237A0" w14:paraId="317114DD" w14:textId="77777777" w:rsidTr="006B2D48">
        <w:trPr>
          <w:jc w:val="center"/>
        </w:trPr>
        <w:tc>
          <w:tcPr>
            <w:tcW w:w="2547" w:type="dxa"/>
          </w:tcPr>
          <w:p w14:paraId="20A82BDE" w14:textId="77777777" w:rsidR="00C877EE" w:rsidRPr="002237A0" w:rsidRDefault="00C877EE" w:rsidP="00F33B63">
            <w:pPr>
              <w:pStyle w:val="Tablehead"/>
            </w:pPr>
          </w:p>
        </w:tc>
        <w:tc>
          <w:tcPr>
            <w:tcW w:w="4824" w:type="dxa"/>
          </w:tcPr>
          <w:p w14:paraId="6EA7ABA7" w14:textId="77777777" w:rsidR="00C877EE" w:rsidRPr="002237A0" w:rsidRDefault="00C877EE" w:rsidP="00F33B63">
            <w:pPr>
              <w:pStyle w:val="Tablehead"/>
            </w:pPr>
            <w:r w:rsidRPr="002237A0">
              <w:rPr>
                <w:lang w:eastAsia="zh-CN"/>
              </w:rPr>
              <w:t>Parameter considered in the study</w:t>
            </w:r>
          </w:p>
        </w:tc>
      </w:tr>
      <w:tr w:rsidR="00C877EE" w:rsidRPr="002237A0" w14:paraId="711B12ED" w14:textId="77777777" w:rsidTr="006B2D48">
        <w:trPr>
          <w:jc w:val="center"/>
        </w:trPr>
        <w:tc>
          <w:tcPr>
            <w:tcW w:w="2547" w:type="dxa"/>
          </w:tcPr>
          <w:p w14:paraId="5A3A2B0A" w14:textId="0F962BA4" w:rsidR="00C877EE" w:rsidRPr="002237A0" w:rsidRDefault="00C877EE" w:rsidP="00F33B63">
            <w:pPr>
              <w:pStyle w:val="Tabletext"/>
            </w:pPr>
            <w:r w:rsidRPr="002237A0">
              <w:t xml:space="preserve">Antenna </w:t>
            </w:r>
            <w:r w:rsidR="007678BA" w:rsidRPr="002237A0">
              <w:t>pattern</w:t>
            </w:r>
          </w:p>
        </w:tc>
        <w:tc>
          <w:tcPr>
            <w:tcW w:w="4824" w:type="dxa"/>
          </w:tcPr>
          <w:p w14:paraId="049206C9" w14:textId="080FE095" w:rsidR="00C877EE" w:rsidRPr="002237A0" w:rsidRDefault="000D3093" w:rsidP="00F33B63">
            <w:pPr>
              <w:pStyle w:val="Tabletext"/>
            </w:pPr>
            <w:r>
              <w:rPr>
                <w:lang w:eastAsia="zh-CN"/>
              </w:rPr>
              <w:t>A</w:t>
            </w:r>
            <w:r w:rsidR="00C877EE" w:rsidRPr="002237A0">
              <w:rPr>
                <w:lang w:eastAsia="zh-CN"/>
              </w:rPr>
              <w:t>n isotropic antenna with a gain of 0 dBi</w:t>
            </w:r>
          </w:p>
        </w:tc>
      </w:tr>
      <w:tr w:rsidR="00C877EE" w:rsidRPr="002237A0" w14:paraId="2C1987F6" w14:textId="77777777" w:rsidTr="006B2D48">
        <w:trPr>
          <w:jc w:val="center"/>
        </w:trPr>
        <w:tc>
          <w:tcPr>
            <w:tcW w:w="2547" w:type="dxa"/>
          </w:tcPr>
          <w:p w14:paraId="36B1F9FF" w14:textId="77777777" w:rsidR="00C877EE" w:rsidRPr="002237A0" w:rsidRDefault="00C877EE" w:rsidP="00F33B63">
            <w:pPr>
              <w:pStyle w:val="Tabletext"/>
            </w:pPr>
            <w:r w:rsidRPr="002237A0">
              <w:t>Antenna height</w:t>
            </w:r>
          </w:p>
        </w:tc>
        <w:tc>
          <w:tcPr>
            <w:tcW w:w="4824" w:type="dxa"/>
          </w:tcPr>
          <w:p w14:paraId="64D074B1" w14:textId="77777777" w:rsidR="00C877EE" w:rsidRPr="002237A0" w:rsidRDefault="00C877EE" w:rsidP="00F33B63">
            <w:pPr>
              <w:pStyle w:val="Tabletext"/>
            </w:pPr>
            <w:r w:rsidRPr="002237A0">
              <w:t>50 m</w:t>
            </w:r>
          </w:p>
        </w:tc>
      </w:tr>
      <w:tr w:rsidR="00C877EE" w:rsidRPr="002237A0" w14:paraId="63C8EAA4" w14:textId="77777777" w:rsidTr="006B2D48">
        <w:trPr>
          <w:jc w:val="center"/>
        </w:trPr>
        <w:tc>
          <w:tcPr>
            <w:tcW w:w="2547" w:type="dxa"/>
          </w:tcPr>
          <w:p w14:paraId="6A81C427" w14:textId="77777777" w:rsidR="00C877EE" w:rsidRPr="002237A0" w:rsidRDefault="00C877EE" w:rsidP="00F33B63">
            <w:pPr>
              <w:pStyle w:val="Tabletext"/>
            </w:pPr>
            <w:r w:rsidRPr="002237A0">
              <w:t>Location</w:t>
            </w:r>
          </w:p>
        </w:tc>
        <w:tc>
          <w:tcPr>
            <w:tcW w:w="4824" w:type="dxa"/>
          </w:tcPr>
          <w:p w14:paraId="0F4EF991" w14:textId="77777777" w:rsidR="00C877EE" w:rsidRPr="002237A0" w:rsidRDefault="00C877EE" w:rsidP="00F33B63">
            <w:pPr>
              <w:pStyle w:val="Tabletext"/>
            </w:pPr>
            <w:r w:rsidRPr="002237A0">
              <w:rPr>
                <w:lang w:eastAsia="zh-CN"/>
              </w:rPr>
              <w:t>51°N,16° E</w:t>
            </w:r>
          </w:p>
        </w:tc>
      </w:tr>
      <w:tr w:rsidR="00C877EE" w:rsidRPr="002237A0" w14:paraId="118477A4" w14:textId="77777777" w:rsidTr="006B2D48">
        <w:trPr>
          <w:jc w:val="center"/>
        </w:trPr>
        <w:tc>
          <w:tcPr>
            <w:tcW w:w="2547" w:type="dxa"/>
          </w:tcPr>
          <w:p w14:paraId="2DDE93E9" w14:textId="77777777" w:rsidR="00C877EE" w:rsidRPr="002237A0" w:rsidRDefault="00C877EE" w:rsidP="00F33B63">
            <w:pPr>
              <w:pStyle w:val="Tabletext"/>
              <w:rPr>
                <w:lang w:eastAsia="zh-CN"/>
              </w:rPr>
            </w:pPr>
            <w:r w:rsidRPr="002237A0">
              <w:rPr>
                <w:lang w:eastAsia="zh-CN"/>
              </w:rPr>
              <w:t xml:space="preserve">RAS protection criteria </w:t>
            </w:r>
          </w:p>
        </w:tc>
        <w:tc>
          <w:tcPr>
            <w:tcW w:w="4824" w:type="dxa"/>
          </w:tcPr>
          <w:p w14:paraId="4EDD0E90" w14:textId="77777777" w:rsidR="00C877EE" w:rsidRPr="002237A0" w:rsidRDefault="00C877EE" w:rsidP="00F33B63">
            <w:pPr>
              <w:pStyle w:val="Tabletext"/>
              <w:rPr>
                <w:lang w:eastAsia="zh-CN"/>
              </w:rPr>
            </w:pPr>
            <w:r w:rsidRPr="002237A0">
              <w:rPr>
                <w:lang w:eastAsia="zh-CN"/>
              </w:rPr>
              <w:t>−218.1 dB(W/50 kHz) not exceeded by 2% of time</w:t>
            </w:r>
          </w:p>
        </w:tc>
      </w:tr>
    </w:tbl>
    <w:p w14:paraId="21EE9370" w14:textId="77777777" w:rsidR="00C877EE" w:rsidRPr="002237A0" w:rsidRDefault="00C877EE" w:rsidP="00C877EE">
      <w:pPr>
        <w:pStyle w:val="Tablefin"/>
      </w:pPr>
    </w:p>
    <w:p w14:paraId="589B06C1" w14:textId="1FFF9759" w:rsidR="00C877EE" w:rsidRPr="002237A0" w:rsidRDefault="002C066D" w:rsidP="002C066D">
      <w:pPr>
        <w:pStyle w:val="Heading2"/>
      </w:pPr>
      <w:bookmarkStart w:id="72" w:name="_Toc224221766"/>
      <w:bookmarkStart w:id="73" w:name="_Toc227586935"/>
      <w:r w:rsidRPr="002237A0">
        <w:t>A1.</w:t>
      </w:r>
      <w:r w:rsidR="000B1526" w:rsidRPr="002237A0">
        <w:t>4</w:t>
      </w:r>
      <w:r w:rsidR="000B1526" w:rsidRPr="002237A0">
        <w:tab/>
      </w:r>
      <w:r w:rsidR="00C877EE" w:rsidRPr="002237A0">
        <w:t>Propagation modelling</w:t>
      </w:r>
      <w:bookmarkEnd w:id="72"/>
      <w:bookmarkEnd w:id="73"/>
    </w:p>
    <w:p w14:paraId="4E5EF680" w14:textId="610F1219" w:rsidR="00C877EE" w:rsidRPr="002237A0" w:rsidRDefault="00C877EE" w:rsidP="00C877EE">
      <w:pPr>
        <w:spacing w:after="240"/>
        <w:rPr>
          <w:lang w:eastAsia="zh-CN"/>
        </w:rPr>
      </w:pPr>
      <w:r w:rsidRPr="002237A0">
        <w:rPr>
          <w:lang w:eastAsia="zh-CN"/>
        </w:rPr>
        <w:t xml:space="preserve">The analysis in this </w:t>
      </w:r>
      <w:r w:rsidR="0027454C">
        <w:rPr>
          <w:lang w:eastAsia="zh-CN"/>
        </w:rPr>
        <w:t>Report</w:t>
      </w:r>
      <w:r w:rsidRPr="002237A0">
        <w:rPr>
          <w:lang w:eastAsia="zh-CN"/>
        </w:rPr>
        <w:t xml:space="preserve"> is based on </w:t>
      </w:r>
      <w:r w:rsidRPr="002237A0">
        <w:t xml:space="preserve">Recommendation </w:t>
      </w:r>
      <w:hyperlink r:id="rId56" w:history="1">
        <w:hyperlink r:id="rId57" w:history="1">
          <w:r w:rsidR="00C348DB" w:rsidRPr="009829B9">
            <w:rPr>
              <w:rStyle w:val="Hyperlink"/>
              <w:color w:val="auto"/>
              <w:u w:val="none"/>
              <w:lang w:eastAsia="zh-CN"/>
            </w:rPr>
            <w:t>ITU-R P.2001</w:t>
          </w:r>
        </w:hyperlink>
      </w:hyperlink>
      <w:r w:rsidRPr="002237A0">
        <w:rPr>
          <w:lang w:eastAsia="zh-CN"/>
        </w:rPr>
        <w:t>, and 50% time percentage is assumed.</w:t>
      </w:r>
      <w:r w:rsidRPr="002237A0">
        <w:rPr>
          <w:rFonts w:eastAsia="MS Mincho"/>
          <w:lang w:eastAsia="zh-CN"/>
        </w:rPr>
        <w:t xml:space="preserve"> </w:t>
      </w:r>
      <w:r w:rsidRPr="002237A0">
        <w:rPr>
          <w:lang w:eastAsia="zh-CN"/>
        </w:rPr>
        <w:t xml:space="preserve">According to </w:t>
      </w:r>
      <w:r w:rsidRPr="002237A0">
        <w:t xml:space="preserve">Recommendation </w:t>
      </w:r>
      <w:hyperlink r:id="rId58" w:history="1">
        <w:r w:rsidR="00C348DB" w:rsidRPr="009829B9">
          <w:rPr>
            <w:rStyle w:val="Hyperlink"/>
            <w:color w:val="auto"/>
            <w:u w:val="none"/>
            <w:lang w:eastAsia="zh-CN"/>
          </w:rPr>
          <w:t>ITU-R P.2001</w:t>
        </w:r>
      </w:hyperlink>
      <w:r w:rsidRPr="002237A0">
        <w:rPr>
          <w:lang w:eastAsia="zh-CN"/>
        </w:rPr>
        <w:t>, Tpc (time percentage) for the following sub</w:t>
      </w:r>
      <w:r w:rsidR="00FC0F9B">
        <w:rPr>
          <w:lang w:eastAsia="zh-CN"/>
        </w:rPr>
        <w:noBreakHyphen/>
      </w:r>
      <w:r w:rsidRPr="002237A0">
        <w:rPr>
          <w:lang w:eastAsia="zh-CN"/>
        </w:rPr>
        <w:t>models are statistically-independent and randomly-generated in the range 0</w:t>
      </w:r>
      <w:r w:rsidR="007678BA">
        <w:rPr>
          <w:lang w:eastAsia="zh-CN"/>
        </w:rPr>
        <w:noBreakHyphen/>
      </w:r>
      <w:r w:rsidRPr="002237A0">
        <w:rPr>
          <w:lang w:eastAsia="zh-CN"/>
        </w:rPr>
        <w:t>100%. The path loss with 50% time percentage matches the path loss median value if we use a random time percentage uniformly distributed within 0</w:t>
      </w:r>
      <w:r w:rsidR="007678BA">
        <w:rPr>
          <w:lang w:eastAsia="zh-CN"/>
        </w:rPr>
        <w:t>-</w:t>
      </w:r>
      <w:r w:rsidRPr="002237A0">
        <w:rPr>
          <w:lang w:eastAsia="zh-CN"/>
        </w:rPr>
        <w:t xml:space="preserve">100% and randomized at each simulated event. So, 50% time percentage for the </w:t>
      </w:r>
      <w:r w:rsidRPr="002237A0">
        <w:t xml:space="preserve">Recommendation </w:t>
      </w:r>
      <w:hyperlink r:id="rId59" w:history="1">
        <w:r w:rsidR="00C348DB" w:rsidRPr="009829B9">
          <w:rPr>
            <w:rStyle w:val="Hyperlink"/>
            <w:color w:val="auto"/>
            <w:u w:val="none"/>
            <w:lang w:eastAsia="zh-CN"/>
          </w:rPr>
          <w:t>ITU-R P.2001</w:t>
        </w:r>
      </w:hyperlink>
      <w:r w:rsidRPr="002237A0">
        <w:rPr>
          <w:lang w:eastAsia="zh-CN"/>
        </w:rPr>
        <w:t xml:space="preserve"> is an accurate assumption for statistical simulations considering long-term interference.</w:t>
      </w:r>
    </w:p>
    <w:tbl>
      <w:tblPr>
        <w:tblStyle w:val="TableGrid"/>
        <w:tblW w:w="9540" w:type="dxa"/>
        <w:tblLook w:val="04A0" w:firstRow="1" w:lastRow="0" w:firstColumn="1" w:lastColumn="0" w:noHBand="0" w:noVBand="1"/>
      </w:tblPr>
      <w:tblGrid>
        <w:gridCol w:w="2122"/>
        <w:gridCol w:w="7418"/>
      </w:tblGrid>
      <w:tr w:rsidR="00C877EE" w:rsidRPr="002237A0" w14:paraId="7EDD4642" w14:textId="77777777" w:rsidTr="00F33B63">
        <w:trPr>
          <w:trHeight w:val="285"/>
        </w:trPr>
        <w:tc>
          <w:tcPr>
            <w:tcW w:w="2122" w:type="dxa"/>
            <w:noWrap/>
          </w:tcPr>
          <w:p w14:paraId="2C2364EB" w14:textId="77777777" w:rsidR="00C877EE" w:rsidRPr="002237A0" w:rsidRDefault="00C877EE" w:rsidP="00F33B63">
            <w:pPr>
              <w:pStyle w:val="Tabletext"/>
              <w:rPr>
                <w:lang w:eastAsia="zh-CN"/>
              </w:rPr>
            </w:pPr>
            <w:r w:rsidRPr="002237A0">
              <w:rPr>
                <w:lang w:eastAsia="zh-CN"/>
              </w:rPr>
              <w:t>Propagation model</w:t>
            </w:r>
          </w:p>
        </w:tc>
        <w:tc>
          <w:tcPr>
            <w:tcW w:w="7418" w:type="dxa"/>
            <w:noWrap/>
          </w:tcPr>
          <w:p w14:paraId="64E34BBC" w14:textId="6066E2B5" w:rsidR="00C877EE" w:rsidRPr="002237A0" w:rsidRDefault="00C877EE" w:rsidP="00F33B63">
            <w:pPr>
              <w:pStyle w:val="Tabletext"/>
              <w:rPr>
                <w:lang w:eastAsia="zh-CN"/>
              </w:rPr>
            </w:pPr>
            <w:r w:rsidRPr="002237A0">
              <w:rPr>
                <w:lang w:eastAsia="zh-CN"/>
              </w:rPr>
              <w:t>Recommendation ITU-R P.2001-4 (longitude 16 degrees; latitude 51 degrees); time percentage: 50%</w:t>
            </w:r>
          </w:p>
        </w:tc>
      </w:tr>
    </w:tbl>
    <w:p w14:paraId="09DD3F73" w14:textId="2D63A307" w:rsidR="00C877EE" w:rsidRPr="002237A0" w:rsidRDefault="00C877EE" w:rsidP="008A37F5">
      <w:pPr>
        <w:pStyle w:val="FigureNo"/>
        <w:rPr>
          <w:noProof/>
        </w:rPr>
      </w:pPr>
      <w:bookmarkStart w:id="74" w:name="_Ref99973236"/>
      <w:r w:rsidRPr="002237A0">
        <w:lastRenderedPageBreak/>
        <w:t xml:space="preserve">Figure </w:t>
      </w:r>
      <w:r w:rsidR="002C066D" w:rsidRPr="002237A0">
        <w:t>A1-</w:t>
      </w:r>
      <w:r w:rsidRPr="002237A0">
        <w:rPr>
          <w:noProof/>
        </w:rPr>
        <w:t>3</w:t>
      </w:r>
      <w:bookmarkEnd w:id="74"/>
    </w:p>
    <w:p w14:paraId="07D7E0CB" w14:textId="002E77D1" w:rsidR="00C877EE" w:rsidRPr="002237A0" w:rsidRDefault="00C877EE" w:rsidP="00C877EE">
      <w:pPr>
        <w:pStyle w:val="Figuretitle"/>
      </w:pPr>
      <w:r w:rsidRPr="002237A0">
        <w:t>Propagation model</w:t>
      </w:r>
    </w:p>
    <w:p w14:paraId="7FD78031" w14:textId="77777777" w:rsidR="00C877EE" w:rsidRPr="002237A0" w:rsidRDefault="00C877EE" w:rsidP="00C877EE">
      <w:pPr>
        <w:pStyle w:val="Figure"/>
      </w:pPr>
      <w:r w:rsidRPr="002237A0">
        <w:rPr>
          <w:noProof/>
        </w:rPr>
        <w:drawing>
          <wp:inline distT="0" distB="0" distL="0" distR="0" wp14:anchorId="4BFC745F" wp14:editId="3E11A999">
            <wp:extent cx="2934031" cy="2334257"/>
            <wp:effectExtent l="0" t="0" r="0" b="9525"/>
            <wp:docPr id="8" name="图片 3" descr="Propagation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descr="Propagation model"/>
                    <pic:cNvPicPr/>
                  </pic:nvPicPr>
                  <pic:blipFill>
                    <a:blip r:embed="rId60"/>
                    <a:stretch>
                      <a:fillRect/>
                    </a:stretch>
                  </pic:blipFill>
                  <pic:spPr>
                    <a:xfrm>
                      <a:off x="0" y="0"/>
                      <a:ext cx="2972953" cy="2365222"/>
                    </a:xfrm>
                    <a:prstGeom prst="rect">
                      <a:avLst/>
                    </a:prstGeom>
                  </pic:spPr>
                </pic:pic>
              </a:graphicData>
            </a:graphic>
          </wp:inline>
        </w:drawing>
      </w:r>
    </w:p>
    <w:p w14:paraId="095DDDB4" w14:textId="4C3A40B2" w:rsidR="00C877EE" w:rsidRPr="002237A0" w:rsidRDefault="00C877EE" w:rsidP="000D3093">
      <w:pPr>
        <w:pStyle w:val="Normalaftertitle"/>
      </w:pPr>
      <w:r w:rsidRPr="002237A0">
        <w:t xml:space="preserve">This study uses Recommendation </w:t>
      </w:r>
      <w:hyperlink r:id="rId61" w:history="1">
        <w:hyperlink r:id="rId62" w:history="1">
          <w:r w:rsidR="00D072DB" w:rsidRPr="002A61F0">
            <w:rPr>
              <w:rStyle w:val="Hyperlink"/>
              <w:color w:val="auto"/>
              <w:u w:val="none"/>
            </w:rPr>
            <w:t>ITU-R P.2108</w:t>
          </w:r>
        </w:hyperlink>
      </w:hyperlink>
      <w:r w:rsidRPr="002237A0">
        <w:t xml:space="preserve"> </w:t>
      </w:r>
      <w:r w:rsidR="000D3093">
        <w:t>§</w:t>
      </w:r>
      <w:r w:rsidRPr="002237A0">
        <w:t xml:space="preserve"> 3.2 clutter loss model for terrestrial paths in this analysis.</w:t>
      </w:r>
    </w:p>
    <w:p w14:paraId="710EE647" w14:textId="25A6773E" w:rsidR="00C877EE" w:rsidRPr="002237A0" w:rsidRDefault="00C877EE" w:rsidP="00C877EE">
      <w:pPr>
        <w:rPr>
          <w:lang w:eastAsia="zh-CN"/>
        </w:rPr>
      </w:pPr>
      <w:r w:rsidRPr="002237A0">
        <w:rPr>
          <w:lang w:eastAsia="zh-CN"/>
        </w:rPr>
        <w:t xml:space="preserve">In order to define propagation conditions, line-of-sight (LOS) or non-line-of-sight (NLOS) concept is used in this paper in order to decide whether clutter loss to be applied or not in Urban scenario. </w:t>
      </w:r>
      <w:r w:rsidRPr="002237A0">
        <w:rPr>
          <w:spacing w:val="-2"/>
          <w:lang w:eastAsia="zh-CN"/>
        </w:rPr>
        <w:t xml:space="preserve">There is a number of LoS/NLoS models in ITU, 3GPP, e.g. Report </w:t>
      </w:r>
      <w:hyperlink r:id="rId63" w:history="1">
        <w:r w:rsidRPr="003533D8">
          <w:rPr>
            <w:rStyle w:val="Hyperlink"/>
            <w:color w:val="auto"/>
            <w:spacing w:val="-2"/>
            <w:u w:val="none"/>
            <w:lang w:eastAsia="zh-CN"/>
          </w:rPr>
          <w:t>ITU-R M.2412</w:t>
        </w:r>
      </w:hyperlink>
      <w:r w:rsidRPr="002237A0">
        <w:rPr>
          <w:spacing w:val="-2"/>
          <w:lang w:eastAsia="zh-CN"/>
        </w:rPr>
        <w:t>, 3GPP TR38.901</w:t>
      </w:r>
      <w:r w:rsidRPr="002237A0">
        <w:rPr>
          <w:lang w:eastAsia="zh-CN"/>
        </w:rPr>
        <w:t xml:space="preserve"> and WINNER2, demonstrating that for transmitter and receiver heights up to 20 m, there is a very high probability of NLoS condition at distances beyond 1.5 km.</w:t>
      </w:r>
    </w:p>
    <w:p w14:paraId="63A53238" w14:textId="77777777" w:rsidR="00C877EE" w:rsidRPr="002237A0" w:rsidRDefault="00C877EE" w:rsidP="00C877EE">
      <w:pPr>
        <w:rPr>
          <w:lang w:eastAsia="zh-CN"/>
        </w:rPr>
      </w:pPr>
      <w:r w:rsidRPr="002237A0">
        <w:rPr>
          <w:lang w:eastAsia="zh-CN"/>
        </w:rPr>
        <w:t>With considerations above clutter loss model is applied to all IMT BSs in this study.</w:t>
      </w:r>
    </w:p>
    <w:p w14:paraId="53847512" w14:textId="0F4E8BCE" w:rsidR="00C877EE" w:rsidRPr="002237A0" w:rsidRDefault="00581907" w:rsidP="00C877EE">
      <w:pPr>
        <w:pStyle w:val="TableNo"/>
      </w:pPr>
      <w:bookmarkStart w:id="75" w:name="_Ref90922453"/>
      <w:r w:rsidRPr="002237A0">
        <w:rPr>
          <w:lang w:eastAsia="zh-CN"/>
        </w:rPr>
        <w:t>TABLE</w:t>
      </w:r>
      <w:r w:rsidR="00C877EE" w:rsidRPr="002237A0">
        <w:t xml:space="preserve"> </w:t>
      </w:r>
      <w:r w:rsidR="002C066D" w:rsidRPr="002237A0">
        <w:t>A1-</w:t>
      </w:r>
      <w:bookmarkEnd w:id="75"/>
      <w:r w:rsidR="00916391">
        <w:t>4</w:t>
      </w:r>
    </w:p>
    <w:p w14:paraId="1B8C0E81" w14:textId="77777777" w:rsidR="00C877EE" w:rsidRPr="002237A0" w:rsidRDefault="00C877EE" w:rsidP="00C877EE">
      <w:pPr>
        <w:pStyle w:val="Tabletitle"/>
      </w:pPr>
      <w:r w:rsidRPr="002237A0">
        <w:t>Propagation modelling summary</w:t>
      </w:r>
    </w:p>
    <w:tbl>
      <w:tblPr>
        <w:tblStyle w:val="TableGrid"/>
        <w:tblW w:w="0" w:type="auto"/>
        <w:jc w:val="center"/>
        <w:tblLook w:val="04A0" w:firstRow="1" w:lastRow="0" w:firstColumn="1" w:lastColumn="0" w:noHBand="0" w:noVBand="1"/>
      </w:tblPr>
      <w:tblGrid>
        <w:gridCol w:w="1980"/>
        <w:gridCol w:w="7400"/>
      </w:tblGrid>
      <w:tr w:rsidR="00C877EE" w:rsidRPr="002237A0" w14:paraId="0EC8F98A" w14:textId="77777777" w:rsidTr="00F33B63">
        <w:trPr>
          <w:trHeight w:val="285"/>
          <w:jc w:val="center"/>
        </w:trPr>
        <w:tc>
          <w:tcPr>
            <w:tcW w:w="1980" w:type="dxa"/>
            <w:vMerge w:val="restart"/>
            <w:noWrap/>
          </w:tcPr>
          <w:p w14:paraId="671531F8" w14:textId="77777777" w:rsidR="00C877EE" w:rsidRPr="002237A0" w:rsidRDefault="00C877EE" w:rsidP="00F33B63">
            <w:pPr>
              <w:pStyle w:val="Tabletext"/>
              <w:rPr>
                <w:lang w:eastAsia="zh-CN"/>
              </w:rPr>
            </w:pPr>
            <w:r w:rsidRPr="002237A0">
              <w:rPr>
                <w:lang w:eastAsia="zh-CN"/>
              </w:rPr>
              <w:t>Clutter loss model</w:t>
            </w:r>
          </w:p>
        </w:tc>
        <w:tc>
          <w:tcPr>
            <w:tcW w:w="7400" w:type="dxa"/>
            <w:noWrap/>
          </w:tcPr>
          <w:p w14:paraId="332ADF65" w14:textId="77777777" w:rsidR="00C877EE" w:rsidRPr="002237A0" w:rsidRDefault="00C877EE" w:rsidP="00F33B63">
            <w:pPr>
              <w:pStyle w:val="Tabletext"/>
              <w:rPr>
                <w:lang w:eastAsia="zh-CN"/>
              </w:rPr>
            </w:pPr>
            <w:r w:rsidRPr="002237A0">
              <w:rPr>
                <w:bCs/>
                <w:lang w:eastAsia="zh-CN"/>
              </w:rPr>
              <w:t xml:space="preserve">Section 3.2 of Recommendation ITU-R </w:t>
            </w:r>
            <w:r w:rsidRPr="002237A0">
              <w:rPr>
                <w:lang w:eastAsia="zh-CN"/>
              </w:rPr>
              <w:t>P.2108</w:t>
            </w:r>
            <w:r w:rsidRPr="002237A0">
              <w:rPr>
                <w:bCs/>
                <w:lang w:eastAsia="zh-CN"/>
              </w:rPr>
              <w:t>-1</w:t>
            </w:r>
          </w:p>
        </w:tc>
      </w:tr>
      <w:tr w:rsidR="00C877EE" w:rsidRPr="002237A0" w14:paraId="1CFB690A" w14:textId="77777777" w:rsidTr="00F33B63">
        <w:trPr>
          <w:trHeight w:val="285"/>
          <w:jc w:val="center"/>
        </w:trPr>
        <w:tc>
          <w:tcPr>
            <w:tcW w:w="1980" w:type="dxa"/>
            <w:vMerge/>
            <w:noWrap/>
            <w:hideMark/>
          </w:tcPr>
          <w:p w14:paraId="4F19E06C" w14:textId="77777777" w:rsidR="00C877EE" w:rsidRPr="002237A0" w:rsidRDefault="00C877EE" w:rsidP="00F33B63">
            <w:pPr>
              <w:pStyle w:val="Tabletext"/>
              <w:rPr>
                <w:lang w:eastAsia="zh-CN"/>
              </w:rPr>
            </w:pPr>
          </w:p>
        </w:tc>
        <w:tc>
          <w:tcPr>
            <w:tcW w:w="7400" w:type="dxa"/>
            <w:noWrap/>
            <w:hideMark/>
          </w:tcPr>
          <w:p w14:paraId="2EC37F67" w14:textId="1252066C" w:rsidR="00C877EE" w:rsidRPr="002237A0" w:rsidRDefault="00C877EE" w:rsidP="00F33B63">
            <w:pPr>
              <w:pStyle w:val="Tabletext"/>
              <w:rPr>
                <w:bCs/>
                <w:lang w:eastAsia="zh-CN"/>
              </w:rPr>
            </w:pPr>
            <w:r w:rsidRPr="002237A0">
              <w:rPr>
                <w:bCs/>
                <w:lang w:eastAsia="zh-CN"/>
              </w:rPr>
              <w:t>0~100% uniform random value for percentage of locations in Recommendation</w:t>
            </w:r>
            <w:r w:rsidR="005B1B0D">
              <w:rPr>
                <w:bCs/>
                <w:lang w:eastAsia="zh-CN"/>
              </w:rPr>
              <w:t xml:space="preserve"> </w:t>
            </w:r>
            <w:r w:rsidRPr="002237A0">
              <w:rPr>
                <w:bCs/>
                <w:lang w:eastAsia="zh-CN"/>
              </w:rPr>
              <w:t>ITU-R P. 2108-1</w:t>
            </w:r>
          </w:p>
        </w:tc>
      </w:tr>
      <w:tr w:rsidR="00C877EE" w:rsidRPr="002237A0" w14:paraId="183E7053" w14:textId="77777777" w:rsidTr="00F33B63">
        <w:trPr>
          <w:trHeight w:val="285"/>
          <w:jc w:val="center"/>
        </w:trPr>
        <w:tc>
          <w:tcPr>
            <w:tcW w:w="1980" w:type="dxa"/>
            <w:vMerge/>
            <w:noWrap/>
            <w:hideMark/>
          </w:tcPr>
          <w:p w14:paraId="73F95735" w14:textId="77777777" w:rsidR="00C877EE" w:rsidRPr="002237A0" w:rsidRDefault="00C877EE" w:rsidP="00F33B63">
            <w:pPr>
              <w:pStyle w:val="Tabletext"/>
              <w:rPr>
                <w:lang w:eastAsia="zh-CN"/>
              </w:rPr>
            </w:pPr>
          </w:p>
        </w:tc>
        <w:tc>
          <w:tcPr>
            <w:tcW w:w="7400" w:type="dxa"/>
            <w:noWrap/>
            <w:hideMark/>
          </w:tcPr>
          <w:p w14:paraId="3F937D65" w14:textId="77777777" w:rsidR="00C877EE" w:rsidRPr="002237A0" w:rsidRDefault="00C877EE" w:rsidP="00F33B63">
            <w:pPr>
              <w:pStyle w:val="Tabletext"/>
              <w:rPr>
                <w:bCs/>
                <w:lang w:eastAsia="zh-CN"/>
              </w:rPr>
            </w:pPr>
            <w:r w:rsidRPr="002237A0">
              <w:rPr>
                <w:bCs/>
                <w:lang w:eastAsia="zh-CN"/>
              </w:rPr>
              <w:t>Apply clutter loss model of the entire location distribution for all IMT urban BSs</w:t>
            </w:r>
          </w:p>
        </w:tc>
      </w:tr>
      <w:tr w:rsidR="00C877EE" w:rsidRPr="002237A0" w14:paraId="78BC9474" w14:textId="77777777" w:rsidTr="00F33B63">
        <w:trPr>
          <w:trHeight w:val="285"/>
          <w:jc w:val="center"/>
        </w:trPr>
        <w:tc>
          <w:tcPr>
            <w:tcW w:w="1980" w:type="dxa"/>
            <w:vMerge/>
            <w:noWrap/>
          </w:tcPr>
          <w:p w14:paraId="2E67D175" w14:textId="77777777" w:rsidR="00C877EE" w:rsidRPr="002237A0" w:rsidRDefault="00C877EE" w:rsidP="00F33B63">
            <w:pPr>
              <w:pStyle w:val="Tabletext"/>
              <w:rPr>
                <w:lang w:eastAsia="zh-CN"/>
              </w:rPr>
            </w:pPr>
          </w:p>
        </w:tc>
        <w:tc>
          <w:tcPr>
            <w:tcW w:w="7400" w:type="dxa"/>
            <w:noWrap/>
          </w:tcPr>
          <w:p w14:paraId="5FDB3CE9" w14:textId="77777777" w:rsidR="00C877EE" w:rsidRPr="002237A0" w:rsidRDefault="00C877EE" w:rsidP="00F33B63">
            <w:pPr>
              <w:pStyle w:val="Tabletext"/>
              <w:rPr>
                <w:bCs/>
                <w:lang w:eastAsia="zh-CN"/>
              </w:rPr>
            </w:pPr>
            <w:r w:rsidRPr="002237A0">
              <w:rPr>
                <w:bCs/>
                <w:lang w:eastAsia="zh-CN"/>
              </w:rPr>
              <w:t>No clutter model applied for RAS</w:t>
            </w:r>
          </w:p>
        </w:tc>
      </w:tr>
    </w:tbl>
    <w:p w14:paraId="75980FDD" w14:textId="77777777" w:rsidR="00C877EE" w:rsidRPr="002237A0" w:rsidRDefault="00C877EE" w:rsidP="00C877EE">
      <w:pPr>
        <w:pStyle w:val="Tablefin"/>
      </w:pPr>
      <w:bookmarkStart w:id="76" w:name="_Toc86353152"/>
    </w:p>
    <w:p w14:paraId="65A57683" w14:textId="67B2DF27" w:rsidR="00C877EE" w:rsidRPr="002237A0" w:rsidRDefault="002C066D" w:rsidP="002C066D">
      <w:pPr>
        <w:pStyle w:val="Heading2"/>
      </w:pPr>
      <w:bookmarkStart w:id="77" w:name="_Toc224221767"/>
      <w:bookmarkStart w:id="78" w:name="_Toc227586936"/>
      <w:r w:rsidRPr="002237A0">
        <w:t>A1.</w:t>
      </w:r>
      <w:r w:rsidR="000B1526" w:rsidRPr="002237A0">
        <w:t>5</w:t>
      </w:r>
      <w:r w:rsidR="000B1526" w:rsidRPr="002237A0">
        <w:tab/>
      </w:r>
      <w:r w:rsidR="00C877EE" w:rsidRPr="002237A0">
        <w:t>Results from sharing studies</w:t>
      </w:r>
      <w:bookmarkEnd w:id="76"/>
      <w:bookmarkEnd w:id="77"/>
      <w:bookmarkEnd w:id="78"/>
    </w:p>
    <w:p w14:paraId="17C068B8" w14:textId="4CABB005" w:rsidR="00C877EE" w:rsidRPr="002237A0" w:rsidRDefault="00C877EE" w:rsidP="00C877EE">
      <w:pPr>
        <w:rPr>
          <w:lang w:eastAsia="zh-CN"/>
        </w:rPr>
      </w:pPr>
      <w:r w:rsidRPr="002237A0">
        <w:rPr>
          <w:lang w:eastAsia="zh-CN"/>
        </w:rPr>
        <w:t>The aggregated interference level from the IMT urban Macro BSs is calculated using the parameters and models described in the previous sections of the document, the corresponding CDF curves are shown in Fig</w:t>
      </w:r>
      <w:r w:rsidR="00506CD6">
        <w:rPr>
          <w:lang w:eastAsia="zh-CN"/>
        </w:rPr>
        <w:t>.</w:t>
      </w:r>
      <w:r w:rsidRPr="002237A0">
        <w:rPr>
          <w:lang w:eastAsia="zh-CN"/>
        </w:rPr>
        <w:t xml:space="preserve"> </w:t>
      </w:r>
      <w:r w:rsidR="007678BA">
        <w:rPr>
          <w:lang w:eastAsia="zh-CN"/>
        </w:rPr>
        <w:t>A1-</w:t>
      </w:r>
      <w:r w:rsidRPr="002237A0">
        <w:rPr>
          <w:lang w:eastAsia="zh-CN"/>
        </w:rPr>
        <w:t>4.</w:t>
      </w:r>
    </w:p>
    <w:p w14:paraId="4B7E0840" w14:textId="2B8766CD" w:rsidR="00C877EE" w:rsidRPr="002237A0" w:rsidRDefault="00C877EE" w:rsidP="008A37F5">
      <w:pPr>
        <w:pStyle w:val="FigureNo"/>
        <w:rPr>
          <w:noProof/>
        </w:rPr>
      </w:pPr>
      <w:r w:rsidRPr="002237A0">
        <w:lastRenderedPageBreak/>
        <w:t xml:space="preserve">Figure </w:t>
      </w:r>
      <w:r w:rsidR="002C066D" w:rsidRPr="002237A0">
        <w:t>A1-</w:t>
      </w:r>
      <w:r w:rsidRPr="002237A0">
        <w:rPr>
          <w:noProof/>
        </w:rPr>
        <w:t>4</w:t>
      </w:r>
    </w:p>
    <w:p w14:paraId="3D0F5BF0" w14:textId="77777777" w:rsidR="00C877EE" w:rsidRPr="002237A0" w:rsidRDefault="00C877EE" w:rsidP="008A37F5">
      <w:pPr>
        <w:pStyle w:val="Figuretitle"/>
        <w:rPr>
          <w:rFonts w:eastAsia="MS Mincho"/>
        </w:rPr>
      </w:pPr>
      <w:r w:rsidRPr="002237A0">
        <w:t>CDF curve for in-band scenario</w:t>
      </w:r>
    </w:p>
    <w:p w14:paraId="1146D41E" w14:textId="77777777" w:rsidR="00C877EE" w:rsidRPr="002237A0" w:rsidRDefault="00C877EE" w:rsidP="00C877EE">
      <w:pPr>
        <w:pStyle w:val="Figure"/>
        <w:rPr>
          <w:rFonts w:eastAsia="MS Mincho"/>
        </w:rPr>
      </w:pPr>
      <w:r w:rsidRPr="002237A0">
        <w:rPr>
          <w:noProof/>
        </w:rPr>
        <w:drawing>
          <wp:inline distT="0" distB="0" distL="0" distR="0" wp14:anchorId="123E0748" wp14:editId="7C169DEE">
            <wp:extent cx="3066661" cy="2491008"/>
            <wp:effectExtent l="0" t="0" r="635" b="5080"/>
            <wp:docPr id="4" name="Picture 4" descr="CDF curve for in-band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DF curve for in-band scenario"/>
                    <pic:cNvPicPr/>
                  </pic:nvPicPr>
                  <pic:blipFill>
                    <a:blip r:embed="rId64"/>
                    <a:stretch>
                      <a:fillRect/>
                    </a:stretch>
                  </pic:blipFill>
                  <pic:spPr>
                    <a:xfrm>
                      <a:off x="0" y="0"/>
                      <a:ext cx="3072211" cy="2495516"/>
                    </a:xfrm>
                    <a:prstGeom prst="rect">
                      <a:avLst/>
                    </a:prstGeom>
                  </pic:spPr>
                </pic:pic>
              </a:graphicData>
            </a:graphic>
          </wp:inline>
        </w:drawing>
      </w:r>
    </w:p>
    <w:p w14:paraId="654432C7" w14:textId="743EC2BA" w:rsidR="00C877EE" w:rsidRPr="002237A0" w:rsidRDefault="00C877EE" w:rsidP="00506CD6">
      <w:pPr>
        <w:pStyle w:val="Normalaftertitle"/>
        <w:rPr>
          <w:lang w:eastAsia="zh-CN"/>
        </w:rPr>
      </w:pPr>
      <w:r w:rsidRPr="002237A0">
        <w:rPr>
          <w:lang w:eastAsia="zh-CN"/>
        </w:rPr>
        <w:t>The minimum coordination distance required to ensure coexistence between RAS spectral line measurements and urban IMT macro base stations (in-band scenario) is obtained by comparing the interference levels at the RAS station receiver for the different coordination distances with the RAS protection criteria (</w:t>
      </w:r>
      <w:r w:rsidR="00506CD6">
        <w:rPr>
          <w:lang w:eastAsia="zh-CN"/>
        </w:rPr>
        <w:t>−</w:t>
      </w:r>
      <w:r w:rsidRPr="002237A0">
        <w:rPr>
          <w:lang w:eastAsia="zh-CN"/>
        </w:rPr>
        <w:t>218.1 dB(W/50</w:t>
      </w:r>
      <w:r w:rsidR="00506CD6">
        <w:rPr>
          <w:lang w:eastAsia="zh-CN"/>
        </w:rPr>
        <w:t xml:space="preserve"> </w:t>
      </w:r>
      <w:r w:rsidRPr="002237A0">
        <w:rPr>
          <w:lang w:eastAsia="zh-CN"/>
        </w:rPr>
        <w:t xml:space="preserve">kHz) which is equivalent to </w:t>
      </w:r>
      <w:r w:rsidR="00506CD6">
        <w:rPr>
          <w:lang w:eastAsia="zh-CN"/>
        </w:rPr>
        <w:t>−</w:t>
      </w:r>
      <w:r w:rsidRPr="002237A0">
        <w:rPr>
          <w:lang w:eastAsia="zh-CN"/>
        </w:rPr>
        <w:t>175.1 dBm/MHz, at 98</w:t>
      </w:r>
      <w:r w:rsidRPr="002237A0">
        <w:rPr>
          <w:vertAlign w:val="superscript"/>
          <w:lang w:eastAsia="zh-CN"/>
        </w:rPr>
        <w:t>th</w:t>
      </w:r>
      <w:r w:rsidRPr="002237A0">
        <w:rPr>
          <w:lang w:eastAsia="zh-CN"/>
        </w:rPr>
        <w:t xml:space="preserve"> percentile of CDF curve for the protection of the RAS receiver).</w:t>
      </w:r>
    </w:p>
    <w:p w14:paraId="045CD8C2" w14:textId="77777777" w:rsidR="00C877EE" w:rsidRPr="002237A0" w:rsidRDefault="00C877EE" w:rsidP="00C877EE">
      <w:pPr>
        <w:rPr>
          <w:lang w:eastAsia="zh-CN"/>
        </w:rPr>
      </w:pPr>
      <w:r w:rsidRPr="002237A0">
        <w:rPr>
          <w:lang w:eastAsia="zh-CN"/>
        </w:rPr>
        <w:t>Therefore, based on this analysis the minimum coordination distance required to ensure protection for the RAS stations from the aggregated interference from the surrounding IMT urban macro cellular network is 62 km.</w:t>
      </w:r>
    </w:p>
    <w:p w14:paraId="78F4437E" w14:textId="77777777" w:rsidR="00C877EE" w:rsidRPr="002237A0" w:rsidRDefault="00C877EE" w:rsidP="00C877EE">
      <w:pPr>
        <w:rPr>
          <w:lang w:eastAsia="zh-CN"/>
        </w:rPr>
      </w:pPr>
    </w:p>
    <w:p w14:paraId="4DCE41BE" w14:textId="39D941B9" w:rsidR="00581907" w:rsidRDefault="00581907" w:rsidP="003C0BAC">
      <w:pPr>
        <w:rPr>
          <w:lang w:eastAsia="zh-CN"/>
        </w:rPr>
      </w:pPr>
    </w:p>
    <w:p w14:paraId="7CBCF15C" w14:textId="77777777" w:rsidR="00C877EE" w:rsidRPr="002237A0" w:rsidRDefault="00C877EE" w:rsidP="006B2D48">
      <w:pPr>
        <w:pStyle w:val="AnnexNoTitle"/>
        <w:outlineLvl w:val="0"/>
      </w:pPr>
      <w:bookmarkStart w:id="79" w:name="_Toc224221768"/>
      <w:bookmarkStart w:id="80" w:name="_Toc227586937"/>
      <w:r w:rsidRPr="002237A0">
        <w:t>Annex 2</w:t>
      </w:r>
      <w:r w:rsidRPr="002237A0">
        <w:br/>
      </w:r>
      <w:r w:rsidRPr="002237A0">
        <w:br/>
        <w:t>Example studies for generic and site-specific cases</w:t>
      </w:r>
      <w:bookmarkEnd w:id="79"/>
      <w:bookmarkEnd w:id="80"/>
    </w:p>
    <w:p w14:paraId="7784405E" w14:textId="189DBF86" w:rsidR="00C877EE" w:rsidRPr="002237A0" w:rsidRDefault="00C877EE" w:rsidP="003C0BAC">
      <w:pPr>
        <w:pStyle w:val="Normalaftertitle"/>
        <w:rPr>
          <w:lang w:eastAsia="zh-CN"/>
        </w:rPr>
      </w:pPr>
      <w:r w:rsidRPr="002237A0">
        <w:rPr>
          <w:lang w:eastAsia="zh-CN"/>
        </w:rPr>
        <w:t>It presents an example for calculating the coordination areas around the RAS station to protect RAS from aggregate interference of IMT with urban deployment using the dynamic Monte Carlo simulation method defined in this report. It also analysed single-entry interference for site-specific scenario from BS with suburban/rural deployment to RAS station for sensitivity case. It</w:t>
      </w:r>
      <w:r w:rsidR="007678BA">
        <w:rPr>
          <w:lang w:eastAsia="zh-CN"/>
        </w:rPr>
        <w:t xml:space="preserve"> i</w:t>
      </w:r>
      <w:r w:rsidRPr="002237A0">
        <w:rPr>
          <w:lang w:eastAsia="zh-CN"/>
        </w:rPr>
        <w:t>s noted that IMT base stations in rural areas may not be typical for 6 425-7 125 MHz frequency band, it</w:t>
      </w:r>
      <w:r w:rsidR="007678BA">
        <w:rPr>
          <w:lang w:eastAsia="zh-CN"/>
        </w:rPr>
        <w:t xml:space="preserve"> i</w:t>
      </w:r>
      <w:r w:rsidRPr="002237A0">
        <w:rPr>
          <w:lang w:eastAsia="zh-CN"/>
        </w:rPr>
        <w:t xml:space="preserve">s not expected to be deployed </w:t>
      </w:r>
      <w:r w:rsidRPr="002237A0">
        <w:rPr>
          <w:color w:val="000000"/>
        </w:rPr>
        <w:t>contiguously</w:t>
      </w:r>
      <w:r w:rsidRPr="002237A0">
        <w:rPr>
          <w:lang w:eastAsia="zh-CN"/>
        </w:rPr>
        <w:t xml:space="preserve"> and any such base stations that may exist in small numbers will be isolated installations at specific locations.</w:t>
      </w:r>
    </w:p>
    <w:p w14:paraId="27A6505C" w14:textId="2AADB06D" w:rsidR="00C877EE" w:rsidRPr="002237A0" w:rsidRDefault="002C066D" w:rsidP="002C066D">
      <w:pPr>
        <w:pStyle w:val="Heading2"/>
      </w:pPr>
      <w:bookmarkStart w:id="81" w:name="_Toc224221769"/>
      <w:bookmarkStart w:id="82" w:name="_Toc227586938"/>
      <w:r w:rsidRPr="002237A0">
        <w:t>A2.</w:t>
      </w:r>
      <w:r w:rsidR="000B1526" w:rsidRPr="002237A0">
        <w:t>1</w:t>
      </w:r>
      <w:r w:rsidR="000B1526" w:rsidRPr="002237A0">
        <w:tab/>
      </w:r>
      <w:r w:rsidR="00C877EE" w:rsidRPr="002237A0">
        <w:t>IMT-2020 parameters</w:t>
      </w:r>
      <w:bookmarkEnd w:id="81"/>
      <w:bookmarkEnd w:id="82"/>
    </w:p>
    <w:p w14:paraId="326596CA" w14:textId="4804B44B" w:rsidR="00C877EE" w:rsidRPr="002237A0" w:rsidRDefault="00C877EE" w:rsidP="00C877EE">
      <w:pPr>
        <w:rPr>
          <w:lang w:eastAsia="zh-CN"/>
        </w:rPr>
      </w:pPr>
      <w:r w:rsidRPr="007678BA">
        <w:rPr>
          <w:lang w:eastAsia="zh-CN"/>
        </w:rPr>
        <w:t xml:space="preserve">Parameters of IMT-2020 are provided in Table </w:t>
      </w:r>
      <w:r w:rsidR="000D5208">
        <w:rPr>
          <w:lang w:eastAsia="zh-CN"/>
        </w:rPr>
        <w:t>A2-</w:t>
      </w:r>
      <w:r w:rsidRPr="007678BA">
        <w:rPr>
          <w:lang w:eastAsia="zh-CN"/>
        </w:rPr>
        <w:t>1, these parameters were approved by the WP</w:t>
      </w:r>
      <w:r w:rsidR="007678BA" w:rsidRPr="007678BA">
        <w:rPr>
          <w:lang w:eastAsia="zh-CN"/>
        </w:rPr>
        <w:t xml:space="preserve"> </w:t>
      </w:r>
      <w:r w:rsidRPr="007678BA">
        <w:rPr>
          <w:lang w:eastAsia="zh-CN"/>
        </w:rPr>
        <w:t xml:space="preserve">5D and can be also found in </w:t>
      </w:r>
      <w:hyperlink r:id="rId65" w:history="1">
        <w:r w:rsidRPr="00E57A8A">
          <w:rPr>
            <w:rStyle w:val="Hyperlink"/>
            <w:color w:val="auto"/>
            <w:u w:val="none"/>
            <w:lang w:eastAsia="zh-CN"/>
          </w:rPr>
          <w:t>Annex 4.4</w:t>
        </w:r>
      </w:hyperlink>
      <w:r w:rsidRPr="007678BA">
        <w:rPr>
          <w:lang w:eastAsia="zh-CN"/>
        </w:rPr>
        <w:t xml:space="preserve"> to Document 5D/716</w:t>
      </w:r>
      <w:r w:rsidR="007678BA" w:rsidRPr="007678BA">
        <w:rPr>
          <w:lang w:eastAsia="zh-CN"/>
        </w:rPr>
        <w:t>.</w:t>
      </w:r>
    </w:p>
    <w:p w14:paraId="7E569427" w14:textId="78FD3783" w:rsidR="00C877EE" w:rsidRPr="002237A0" w:rsidRDefault="00581907" w:rsidP="008A37F5">
      <w:pPr>
        <w:pStyle w:val="TableNo"/>
      </w:pPr>
      <w:r w:rsidRPr="002237A0">
        <w:rPr>
          <w:lang w:eastAsia="zh-CN"/>
        </w:rPr>
        <w:lastRenderedPageBreak/>
        <w:t>TABLE</w:t>
      </w:r>
      <w:r w:rsidR="00C877EE" w:rsidRPr="002237A0">
        <w:t xml:space="preserve"> </w:t>
      </w:r>
      <w:r w:rsidR="002C066D" w:rsidRPr="002237A0">
        <w:t>A2-</w:t>
      </w:r>
      <w:r w:rsidR="00C877EE" w:rsidRPr="002237A0">
        <w:t>1</w:t>
      </w:r>
    </w:p>
    <w:p w14:paraId="5A7E9507" w14:textId="20879C78" w:rsidR="00C877EE" w:rsidRPr="002237A0" w:rsidRDefault="00C877EE" w:rsidP="008A37F5">
      <w:pPr>
        <w:pStyle w:val="Tabletitle"/>
      </w:pPr>
      <w:r w:rsidRPr="002237A0">
        <w:t>IMT technical parameters for base stations and user equipment in the band 6 425-7 025 MHz</w:t>
      </w:r>
    </w:p>
    <w:tbl>
      <w:tblPr>
        <w:tblStyle w:val="TableGrid1"/>
        <w:tblW w:w="9645" w:type="dxa"/>
        <w:jc w:val="center"/>
        <w:tblLayout w:type="fixed"/>
        <w:tblLook w:val="04A0" w:firstRow="1" w:lastRow="0" w:firstColumn="1" w:lastColumn="0" w:noHBand="0" w:noVBand="1"/>
      </w:tblPr>
      <w:tblGrid>
        <w:gridCol w:w="3683"/>
        <w:gridCol w:w="2979"/>
        <w:gridCol w:w="2983"/>
      </w:tblGrid>
      <w:tr w:rsidR="00C877EE" w:rsidRPr="002237A0" w14:paraId="0FB60F4D" w14:textId="77777777" w:rsidTr="00F33B63">
        <w:trPr>
          <w:cantSplit/>
          <w:tblHeader/>
          <w:jc w:val="center"/>
        </w:trPr>
        <w:tc>
          <w:tcPr>
            <w:tcW w:w="3683" w:type="dxa"/>
            <w:tcBorders>
              <w:top w:val="single" w:sz="4" w:space="0" w:color="auto"/>
              <w:left w:val="single" w:sz="4" w:space="0" w:color="auto"/>
              <w:bottom w:val="single" w:sz="4" w:space="0" w:color="auto"/>
              <w:right w:val="single" w:sz="4" w:space="0" w:color="auto"/>
            </w:tcBorders>
            <w:hideMark/>
          </w:tcPr>
          <w:p w14:paraId="452806EF" w14:textId="77777777" w:rsidR="00C877EE" w:rsidRPr="002237A0" w:rsidRDefault="00C877EE" w:rsidP="00F33B63">
            <w:pPr>
              <w:pStyle w:val="Tablehead"/>
              <w:keepLines/>
              <w:rPr>
                <w:rFonts w:cs="Times New Roman"/>
              </w:rPr>
            </w:pPr>
            <w:r w:rsidRPr="002237A0">
              <w:rPr>
                <w:rFonts w:cs="Times New Roman"/>
              </w:rPr>
              <w:t>Parameters</w:t>
            </w:r>
          </w:p>
        </w:tc>
        <w:tc>
          <w:tcPr>
            <w:tcW w:w="2979" w:type="dxa"/>
            <w:tcBorders>
              <w:top w:val="single" w:sz="4" w:space="0" w:color="auto"/>
              <w:left w:val="single" w:sz="4" w:space="0" w:color="auto"/>
              <w:bottom w:val="single" w:sz="4" w:space="0" w:color="auto"/>
              <w:right w:val="single" w:sz="4" w:space="0" w:color="auto"/>
            </w:tcBorders>
            <w:hideMark/>
          </w:tcPr>
          <w:p w14:paraId="2B9ECD0D" w14:textId="77777777" w:rsidR="00C877EE" w:rsidRPr="002237A0" w:rsidRDefault="00C877EE" w:rsidP="00F33B63">
            <w:pPr>
              <w:pStyle w:val="Tablehead"/>
              <w:keepLines/>
              <w:rPr>
                <w:rFonts w:cs="Times New Roman"/>
              </w:rPr>
            </w:pPr>
            <w:r w:rsidRPr="002237A0">
              <w:rPr>
                <w:rFonts w:cs="Times New Roman"/>
              </w:rPr>
              <w:t>IMT Base station</w:t>
            </w:r>
          </w:p>
        </w:tc>
        <w:tc>
          <w:tcPr>
            <w:tcW w:w="2983" w:type="dxa"/>
            <w:tcBorders>
              <w:top w:val="single" w:sz="4" w:space="0" w:color="auto"/>
              <w:left w:val="single" w:sz="4" w:space="0" w:color="auto"/>
              <w:bottom w:val="single" w:sz="4" w:space="0" w:color="auto"/>
              <w:right w:val="single" w:sz="4" w:space="0" w:color="auto"/>
            </w:tcBorders>
            <w:hideMark/>
          </w:tcPr>
          <w:p w14:paraId="062D377B" w14:textId="77777777" w:rsidR="00C877EE" w:rsidRPr="002237A0" w:rsidRDefault="00C877EE" w:rsidP="00F33B63">
            <w:pPr>
              <w:pStyle w:val="Tablehead"/>
              <w:keepLines/>
              <w:rPr>
                <w:rFonts w:cs="Times New Roman"/>
              </w:rPr>
            </w:pPr>
            <w:r w:rsidRPr="002237A0">
              <w:rPr>
                <w:rFonts w:cs="Times New Roman"/>
              </w:rPr>
              <w:t>IMT User equipment</w:t>
            </w:r>
          </w:p>
        </w:tc>
      </w:tr>
      <w:tr w:rsidR="00C877EE" w:rsidRPr="002237A0" w14:paraId="7D0D314A" w14:textId="77777777" w:rsidTr="00F33B63">
        <w:trPr>
          <w:cantSplit/>
          <w:jc w:val="center"/>
        </w:trPr>
        <w:tc>
          <w:tcPr>
            <w:tcW w:w="9645" w:type="dxa"/>
            <w:gridSpan w:val="3"/>
            <w:tcBorders>
              <w:top w:val="single" w:sz="4" w:space="0" w:color="auto"/>
              <w:left w:val="single" w:sz="4" w:space="0" w:color="auto"/>
              <w:bottom w:val="single" w:sz="4" w:space="0" w:color="auto"/>
              <w:right w:val="single" w:sz="4" w:space="0" w:color="auto"/>
            </w:tcBorders>
            <w:hideMark/>
          </w:tcPr>
          <w:p w14:paraId="5675B77E" w14:textId="77777777" w:rsidR="00C877EE" w:rsidRPr="002237A0" w:rsidRDefault="00C877EE" w:rsidP="00F33B63">
            <w:pPr>
              <w:pStyle w:val="Tabletext"/>
              <w:keepNext/>
              <w:keepLines/>
              <w:rPr>
                <w:b/>
                <w:bCs/>
                <w:i/>
                <w:iCs/>
              </w:rPr>
            </w:pPr>
            <w:r w:rsidRPr="002237A0">
              <w:rPr>
                <w:b/>
                <w:bCs/>
                <w:i/>
                <w:iCs/>
              </w:rPr>
              <w:t>Band parameters</w:t>
            </w:r>
          </w:p>
        </w:tc>
      </w:tr>
      <w:tr w:rsidR="00C877EE" w:rsidRPr="002237A0" w14:paraId="7AE49E6F" w14:textId="77777777" w:rsidTr="00F33B63">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7E28DFE3" w14:textId="77777777" w:rsidR="00C877EE" w:rsidRPr="002237A0" w:rsidRDefault="00C877EE" w:rsidP="00F33B63">
            <w:pPr>
              <w:pStyle w:val="Tabletext"/>
              <w:keepNext/>
              <w:keepLines/>
            </w:pPr>
            <w:r w:rsidRPr="002237A0">
              <w:t>Frequency</w:t>
            </w:r>
          </w:p>
        </w:tc>
        <w:tc>
          <w:tcPr>
            <w:tcW w:w="2979" w:type="dxa"/>
            <w:tcBorders>
              <w:top w:val="single" w:sz="4" w:space="0" w:color="auto"/>
              <w:left w:val="single" w:sz="4" w:space="0" w:color="auto"/>
              <w:bottom w:val="single" w:sz="4" w:space="0" w:color="auto"/>
              <w:right w:val="single" w:sz="4" w:space="0" w:color="auto"/>
            </w:tcBorders>
            <w:hideMark/>
          </w:tcPr>
          <w:p w14:paraId="0121F8FC" w14:textId="77777777" w:rsidR="00C877EE" w:rsidRPr="002237A0" w:rsidRDefault="00C877EE" w:rsidP="00F33B63">
            <w:pPr>
              <w:pStyle w:val="Tabletext"/>
              <w:keepNext/>
              <w:keepLines/>
            </w:pPr>
            <w:r w:rsidRPr="002237A0">
              <w:t>6.65 GHz</w:t>
            </w:r>
          </w:p>
        </w:tc>
        <w:tc>
          <w:tcPr>
            <w:tcW w:w="2983" w:type="dxa"/>
            <w:tcBorders>
              <w:top w:val="single" w:sz="4" w:space="0" w:color="auto"/>
              <w:left w:val="single" w:sz="4" w:space="0" w:color="auto"/>
              <w:bottom w:val="single" w:sz="4" w:space="0" w:color="auto"/>
              <w:right w:val="single" w:sz="4" w:space="0" w:color="auto"/>
            </w:tcBorders>
            <w:hideMark/>
          </w:tcPr>
          <w:p w14:paraId="0F599638" w14:textId="77777777" w:rsidR="00C877EE" w:rsidRPr="002237A0" w:rsidRDefault="00C877EE" w:rsidP="00F33B63">
            <w:pPr>
              <w:pStyle w:val="Tabletext"/>
              <w:keepNext/>
              <w:keepLines/>
            </w:pPr>
            <w:r w:rsidRPr="002237A0">
              <w:t>6.65 GHz</w:t>
            </w:r>
          </w:p>
        </w:tc>
      </w:tr>
      <w:tr w:rsidR="00C877EE" w:rsidRPr="002237A0" w14:paraId="1A66928B" w14:textId="77777777" w:rsidTr="00F33B63">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2F9F0797" w14:textId="77777777" w:rsidR="00C877EE" w:rsidRPr="002237A0" w:rsidRDefault="00C877EE" w:rsidP="00F33B63">
            <w:pPr>
              <w:pStyle w:val="Tabletext"/>
              <w:keepNext/>
              <w:keepLines/>
            </w:pPr>
            <w:r w:rsidRPr="002237A0">
              <w:t>Carrier bandwidth</w:t>
            </w:r>
          </w:p>
        </w:tc>
        <w:tc>
          <w:tcPr>
            <w:tcW w:w="2979" w:type="dxa"/>
            <w:tcBorders>
              <w:top w:val="single" w:sz="4" w:space="0" w:color="auto"/>
              <w:left w:val="single" w:sz="4" w:space="0" w:color="auto"/>
              <w:bottom w:val="single" w:sz="4" w:space="0" w:color="auto"/>
              <w:right w:val="single" w:sz="4" w:space="0" w:color="auto"/>
            </w:tcBorders>
            <w:hideMark/>
          </w:tcPr>
          <w:p w14:paraId="02F30673" w14:textId="77777777" w:rsidR="00C877EE" w:rsidRPr="002237A0" w:rsidRDefault="00C877EE" w:rsidP="00F33B63">
            <w:pPr>
              <w:pStyle w:val="Tabletext"/>
              <w:keepNext/>
              <w:keepLines/>
            </w:pPr>
            <w:r w:rsidRPr="002237A0">
              <w:t>100 MHz</w:t>
            </w:r>
          </w:p>
        </w:tc>
        <w:tc>
          <w:tcPr>
            <w:tcW w:w="2983" w:type="dxa"/>
            <w:tcBorders>
              <w:top w:val="single" w:sz="4" w:space="0" w:color="auto"/>
              <w:left w:val="single" w:sz="4" w:space="0" w:color="auto"/>
              <w:bottom w:val="single" w:sz="4" w:space="0" w:color="auto"/>
              <w:right w:val="single" w:sz="4" w:space="0" w:color="auto"/>
            </w:tcBorders>
            <w:hideMark/>
          </w:tcPr>
          <w:p w14:paraId="404B0E0B" w14:textId="77777777" w:rsidR="00C877EE" w:rsidRPr="002237A0" w:rsidRDefault="00C877EE" w:rsidP="00F33B63">
            <w:pPr>
              <w:pStyle w:val="Tabletext"/>
              <w:keepNext/>
              <w:keepLines/>
            </w:pPr>
            <w:r w:rsidRPr="002237A0">
              <w:t>100 MHz</w:t>
            </w:r>
          </w:p>
        </w:tc>
      </w:tr>
      <w:tr w:rsidR="00C877EE" w:rsidRPr="00244839" w14:paraId="55017501" w14:textId="77777777" w:rsidTr="00F33B63">
        <w:trPr>
          <w:cantSplit/>
          <w:jc w:val="center"/>
        </w:trPr>
        <w:tc>
          <w:tcPr>
            <w:tcW w:w="9645" w:type="dxa"/>
            <w:gridSpan w:val="3"/>
            <w:tcBorders>
              <w:top w:val="single" w:sz="4" w:space="0" w:color="auto"/>
              <w:left w:val="single" w:sz="4" w:space="0" w:color="auto"/>
              <w:bottom w:val="single" w:sz="4" w:space="0" w:color="auto"/>
              <w:right w:val="single" w:sz="4" w:space="0" w:color="auto"/>
            </w:tcBorders>
            <w:hideMark/>
          </w:tcPr>
          <w:p w14:paraId="6C10A11B" w14:textId="1F6521E5" w:rsidR="00C877EE" w:rsidRPr="00F723BE" w:rsidRDefault="00C877EE" w:rsidP="00F33B63">
            <w:pPr>
              <w:pStyle w:val="Tabletext"/>
              <w:keepNext/>
              <w:keepLines/>
              <w:rPr>
                <w:b/>
                <w:bCs/>
                <w:i/>
                <w:iCs/>
                <w:lang w:val="pt-BR"/>
              </w:rPr>
            </w:pPr>
            <w:r w:rsidRPr="00F723BE">
              <w:rPr>
                <w:b/>
                <w:bCs/>
                <w:i/>
                <w:iCs/>
                <w:lang w:val="pt-BR"/>
              </w:rPr>
              <w:t>Antenna parameters (Rec</w:t>
            </w:r>
            <w:r w:rsidR="009F679F">
              <w:rPr>
                <w:b/>
                <w:bCs/>
                <w:i/>
                <w:iCs/>
                <w:lang w:val="pt-BR"/>
              </w:rPr>
              <w:t>ommendation</w:t>
            </w:r>
            <w:r w:rsidRPr="00F723BE">
              <w:rPr>
                <w:b/>
                <w:bCs/>
                <w:i/>
                <w:iCs/>
                <w:lang w:val="pt-BR"/>
              </w:rPr>
              <w:t xml:space="preserve"> ITU-R M.2101-0)</w:t>
            </w:r>
          </w:p>
        </w:tc>
      </w:tr>
      <w:tr w:rsidR="00C877EE" w:rsidRPr="002237A0" w14:paraId="504A43A3" w14:textId="77777777" w:rsidTr="00F33B63">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33F28C4B" w14:textId="77777777" w:rsidR="00C877EE" w:rsidRPr="002237A0" w:rsidRDefault="00C877EE" w:rsidP="00F33B63">
            <w:pPr>
              <w:pStyle w:val="Tabletext"/>
              <w:keepNext/>
              <w:keepLines/>
            </w:pPr>
            <w:r w:rsidRPr="002237A0">
              <w:t>Antenna pattern</w:t>
            </w:r>
          </w:p>
        </w:tc>
        <w:tc>
          <w:tcPr>
            <w:tcW w:w="2979" w:type="dxa"/>
            <w:tcBorders>
              <w:top w:val="single" w:sz="4" w:space="0" w:color="auto"/>
              <w:left w:val="single" w:sz="4" w:space="0" w:color="auto"/>
              <w:bottom w:val="single" w:sz="4" w:space="0" w:color="auto"/>
              <w:right w:val="single" w:sz="4" w:space="0" w:color="auto"/>
            </w:tcBorders>
          </w:tcPr>
          <w:p w14:paraId="7AFCE66B" w14:textId="77777777" w:rsidR="00C877EE" w:rsidRPr="002237A0" w:rsidRDefault="00C877EE" w:rsidP="005B1B0D">
            <w:pPr>
              <w:pStyle w:val="Tabletext"/>
              <w:keepNext/>
              <w:keepLines/>
              <w:jc w:val="left"/>
              <w:rPr>
                <w:i/>
              </w:rPr>
            </w:pPr>
            <w:r w:rsidRPr="002237A0">
              <w:rPr>
                <w:i/>
              </w:rPr>
              <w:t>Rural</w:t>
            </w:r>
            <w:r w:rsidRPr="002237A0">
              <w:rPr>
                <w:i/>
                <w:vertAlign w:val="superscript"/>
              </w:rPr>
              <w:t>1</w:t>
            </w:r>
            <w:r w:rsidRPr="002237A0">
              <w:rPr>
                <w:i/>
              </w:rPr>
              <w:t>/suburban</w:t>
            </w:r>
          </w:p>
          <w:p w14:paraId="53209A85" w14:textId="77777777" w:rsidR="00C877EE" w:rsidRPr="002237A0" w:rsidRDefault="00C877EE" w:rsidP="005B1B0D">
            <w:pPr>
              <w:pStyle w:val="Tabletext"/>
              <w:keepNext/>
              <w:keepLines/>
              <w:jc w:val="left"/>
            </w:pPr>
            <w:r w:rsidRPr="002237A0">
              <w:t>8 × 16 × 2 Array elements (H+V)</w:t>
            </w:r>
            <w:r w:rsidRPr="002237A0">
              <w:br/>
              <w:t>Beamwidth H/V = 90°/65°</w:t>
            </w:r>
          </w:p>
          <w:p w14:paraId="10CB18A3" w14:textId="279FEC52" w:rsidR="00C877EE" w:rsidRPr="002237A0" w:rsidRDefault="00C877EE" w:rsidP="005B1B0D">
            <w:pPr>
              <w:pStyle w:val="Tabletext"/>
              <w:keepNext/>
              <w:keepLines/>
              <w:jc w:val="left"/>
            </w:pPr>
            <w:r w:rsidRPr="002237A0">
              <w:rPr>
                <w:i/>
                <w:iCs/>
              </w:rPr>
              <w:t>G</w:t>
            </w:r>
            <w:r w:rsidRPr="002237A0">
              <w:rPr>
                <w:i/>
                <w:iCs/>
                <w:vertAlign w:val="subscript"/>
              </w:rPr>
              <w:t>elem</w:t>
            </w:r>
            <w:r w:rsidRPr="002237A0">
              <w:rPr>
                <w:vertAlign w:val="subscript"/>
              </w:rPr>
              <w:t xml:space="preserve"> </w:t>
            </w:r>
            <w:r w:rsidRPr="002237A0">
              <w:t>= 6.4 dBi</w:t>
            </w:r>
            <w:r w:rsidRPr="002237A0">
              <w:br/>
              <w:t>30 dB f/b ratio</w:t>
            </w:r>
            <w:r w:rsidR="007149A7">
              <w:br/>
            </w:r>
            <w:r w:rsidRPr="002237A0">
              <w:t>Spacing H/V = 0.5/0.7</w:t>
            </w:r>
          </w:p>
          <w:p w14:paraId="02CB4D64" w14:textId="77777777" w:rsidR="00C877EE" w:rsidRPr="002237A0" w:rsidRDefault="00C877EE" w:rsidP="005B1B0D">
            <w:pPr>
              <w:pStyle w:val="Tabletext"/>
              <w:keepNext/>
              <w:keepLines/>
              <w:jc w:val="left"/>
              <w:rPr>
                <w:i/>
              </w:rPr>
            </w:pPr>
            <w:r w:rsidRPr="002237A0">
              <w:rPr>
                <w:i/>
              </w:rPr>
              <w:t>Urban</w:t>
            </w:r>
          </w:p>
          <w:p w14:paraId="67D35DE4" w14:textId="77777777" w:rsidR="007149A7" w:rsidRDefault="00C877EE" w:rsidP="005B1B0D">
            <w:pPr>
              <w:pStyle w:val="Tabletext"/>
              <w:keepNext/>
              <w:keepLines/>
              <w:jc w:val="left"/>
            </w:pPr>
            <w:r w:rsidRPr="002237A0">
              <w:t>8 × 16 × 2 Array elements (H+V)</w:t>
            </w:r>
            <w:r w:rsidRPr="002237A0">
              <w:br/>
              <w:t>Beamwidth H/V = 90°/90°</w:t>
            </w:r>
          </w:p>
          <w:p w14:paraId="46A15896" w14:textId="32C5D2B0" w:rsidR="00C877EE" w:rsidRPr="002237A0" w:rsidRDefault="00C877EE" w:rsidP="005B1B0D">
            <w:pPr>
              <w:pStyle w:val="Tabletext"/>
              <w:keepNext/>
              <w:keepLines/>
              <w:jc w:val="left"/>
            </w:pPr>
            <w:r w:rsidRPr="002237A0">
              <w:rPr>
                <w:i/>
                <w:iCs/>
              </w:rPr>
              <w:t>G</w:t>
            </w:r>
            <w:r w:rsidRPr="002237A0">
              <w:rPr>
                <w:i/>
                <w:iCs/>
                <w:vertAlign w:val="subscript"/>
              </w:rPr>
              <w:t>elem</w:t>
            </w:r>
            <w:r w:rsidRPr="002237A0">
              <w:rPr>
                <w:vertAlign w:val="subscript"/>
              </w:rPr>
              <w:t xml:space="preserve"> </w:t>
            </w:r>
            <w:r w:rsidRPr="002237A0">
              <w:t>= 5.5 dBi</w:t>
            </w:r>
            <w:r w:rsidRPr="002237A0">
              <w:br/>
              <w:t>30 dB f/b ratio</w:t>
            </w:r>
            <w:r w:rsidR="007149A7">
              <w:br/>
            </w:r>
            <w:r w:rsidRPr="002237A0">
              <w:t>Spacing H/V = 0.5/0.5</w:t>
            </w:r>
          </w:p>
        </w:tc>
        <w:tc>
          <w:tcPr>
            <w:tcW w:w="2983" w:type="dxa"/>
            <w:tcBorders>
              <w:top w:val="single" w:sz="4" w:space="0" w:color="auto"/>
              <w:left w:val="single" w:sz="4" w:space="0" w:color="auto"/>
              <w:bottom w:val="single" w:sz="4" w:space="0" w:color="auto"/>
              <w:right w:val="single" w:sz="4" w:space="0" w:color="auto"/>
            </w:tcBorders>
            <w:hideMark/>
          </w:tcPr>
          <w:p w14:paraId="36D03F4B" w14:textId="77777777" w:rsidR="00C877EE" w:rsidRPr="002237A0" w:rsidRDefault="00C877EE" w:rsidP="00F33B63">
            <w:pPr>
              <w:pStyle w:val="Tabletext"/>
              <w:keepNext/>
              <w:keepLines/>
            </w:pPr>
            <w:r w:rsidRPr="002237A0">
              <w:t>−4 dBi (avg. isotropic)</w:t>
            </w:r>
          </w:p>
          <w:p w14:paraId="6E19010D" w14:textId="77777777" w:rsidR="00C877EE" w:rsidRPr="002237A0" w:rsidRDefault="00C877EE" w:rsidP="00F33B63">
            <w:pPr>
              <w:pStyle w:val="Tabletext"/>
              <w:keepNext/>
              <w:keepLines/>
            </w:pPr>
            <w:r w:rsidRPr="002237A0">
              <w:t>Single-element</w:t>
            </w:r>
          </w:p>
        </w:tc>
      </w:tr>
      <w:tr w:rsidR="00C877EE" w:rsidRPr="002237A0" w14:paraId="6A0DFA20" w14:textId="77777777" w:rsidTr="00F33B63">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4C119E0E" w14:textId="77777777" w:rsidR="00C877EE" w:rsidRPr="002237A0" w:rsidRDefault="00C877EE" w:rsidP="00F33B63">
            <w:pPr>
              <w:pStyle w:val="Tabletext"/>
            </w:pPr>
            <w:r w:rsidRPr="002237A0">
              <w:t>Down-Tilt</w:t>
            </w:r>
          </w:p>
        </w:tc>
        <w:tc>
          <w:tcPr>
            <w:tcW w:w="2979" w:type="dxa"/>
            <w:tcBorders>
              <w:top w:val="single" w:sz="4" w:space="0" w:color="auto"/>
              <w:left w:val="single" w:sz="4" w:space="0" w:color="auto"/>
              <w:bottom w:val="single" w:sz="4" w:space="0" w:color="auto"/>
              <w:right w:val="single" w:sz="4" w:space="0" w:color="auto"/>
            </w:tcBorders>
            <w:hideMark/>
          </w:tcPr>
          <w:p w14:paraId="43CBFBDE" w14:textId="49AFCD01" w:rsidR="00C877EE" w:rsidRPr="002237A0" w:rsidRDefault="00C877EE" w:rsidP="005B1B0D">
            <w:pPr>
              <w:pStyle w:val="Tabletext"/>
              <w:keepNext/>
              <w:keepLines/>
              <w:jc w:val="left"/>
            </w:pPr>
            <w:r w:rsidRPr="002237A0">
              <w:t xml:space="preserve">6° </w:t>
            </w:r>
            <w:r w:rsidRPr="002237A0">
              <w:rPr>
                <w:i/>
              </w:rPr>
              <w:t>(Sub/Rural)</w:t>
            </w:r>
            <w:r w:rsidR="007678BA">
              <w:rPr>
                <w:i/>
              </w:rPr>
              <w:br/>
            </w:r>
            <w:r w:rsidRPr="002237A0">
              <w:t xml:space="preserve">10° </w:t>
            </w:r>
            <w:r w:rsidRPr="002237A0">
              <w:rPr>
                <w:i/>
              </w:rPr>
              <w:t>(Urban)</w:t>
            </w:r>
          </w:p>
        </w:tc>
        <w:tc>
          <w:tcPr>
            <w:tcW w:w="2983" w:type="dxa"/>
            <w:tcBorders>
              <w:top w:val="single" w:sz="4" w:space="0" w:color="auto"/>
              <w:left w:val="single" w:sz="4" w:space="0" w:color="auto"/>
              <w:bottom w:val="single" w:sz="4" w:space="0" w:color="auto"/>
              <w:right w:val="single" w:sz="4" w:space="0" w:color="auto"/>
            </w:tcBorders>
            <w:hideMark/>
          </w:tcPr>
          <w:p w14:paraId="038A41E1" w14:textId="77777777" w:rsidR="00C877EE" w:rsidRPr="002237A0" w:rsidRDefault="00C877EE" w:rsidP="00F33B63">
            <w:pPr>
              <w:pStyle w:val="Tabletext"/>
              <w:jc w:val="center"/>
            </w:pPr>
            <w:r w:rsidRPr="002237A0">
              <w:t>N/A</w:t>
            </w:r>
          </w:p>
        </w:tc>
      </w:tr>
      <w:tr w:rsidR="00C877EE" w:rsidRPr="002237A0" w14:paraId="4758FB3B" w14:textId="77777777" w:rsidTr="00F33B63">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35418FF7" w14:textId="77777777" w:rsidR="00C877EE" w:rsidRPr="002237A0" w:rsidRDefault="00C877EE" w:rsidP="00F33B63">
            <w:pPr>
              <w:pStyle w:val="Tabletext"/>
            </w:pPr>
            <w:r w:rsidRPr="002237A0">
              <w:t>Antenna height</w:t>
            </w:r>
          </w:p>
        </w:tc>
        <w:tc>
          <w:tcPr>
            <w:tcW w:w="2979" w:type="dxa"/>
            <w:tcBorders>
              <w:top w:val="single" w:sz="4" w:space="0" w:color="auto"/>
              <w:left w:val="single" w:sz="4" w:space="0" w:color="auto"/>
              <w:bottom w:val="single" w:sz="4" w:space="0" w:color="auto"/>
              <w:right w:val="single" w:sz="4" w:space="0" w:color="auto"/>
            </w:tcBorders>
            <w:hideMark/>
          </w:tcPr>
          <w:p w14:paraId="2F3CD79D" w14:textId="59E401C3" w:rsidR="00C877EE" w:rsidRPr="002237A0" w:rsidRDefault="00C877EE" w:rsidP="005B1B0D">
            <w:pPr>
              <w:pStyle w:val="Tabletext"/>
              <w:keepNext/>
              <w:keepLines/>
              <w:jc w:val="left"/>
            </w:pPr>
            <w:r w:rsidRPr="002237A0">
              <w:t>25 m</w:t>
            </w:r>
            <w:r w:rsidR="00F3282C">
              <w:rPr>
                <w:vertAlign w:val="superscript"/>
              </w:rPr>
              <w:t xml:space="preserve"> (1)</w:t>
            </w:r>
            <w:r w:rsidRPr="002237A0">
              <w:t xml:space="preserve"> </w:t>
            </w:r>
            <w:r w:rsidRPr="002237A0">
              <w:rPr>
                <w:i/>
              </w:rPr>
              <w:t>(Rural)</w:t>
            </w:r>
            <w:r w:rsidRPr="002237A0">
              <w:br/>
              <w:t xml:space="preserve">20 m </w:t>
            </w:r>
            <w:r w:rsidRPr="002237A0">
              <w:rPr>
                <w:i/>
              </w:rPr>
              <w:t>(Suburban)</w:t>
            </w:r>
            <w:r w:rsidRPr="002237A0">
              <w:br/>
              <w:t xml:space="preserve">18 m </w:t>
            </w:r>
            <w:r w:rsidRPr="002237A0">
              <w:rPr>
                <w:i/>
              </w:rPr>
              <w:t>(Urban)</w:t>
            </w:r>
          </w:p>
        </w:tc>
        <w:tc>
          <w:tcPr>
            <w:tcW w:w="2983" w:type="dxa"/>
            <w:tcBorders>
              <w:top w:val="single" w:sz="4" w:space="0" w:color="auto"/>
              <w:left w:val="single" w:sz="4" w:space="0" w:color="auto"/>
              <w:bottom w:val="single" w:sz="4" w:space="0" w:color="auto"/>
              <w:right w:val="single" w:sz="4" w:space="0" w:color="auto"/>
            </w:tcBorders>
            <w:hideMark/>
          </w:tcPr>
          <w:p w14:paraId="4C28768E" w14:textId="77777777" w:rsidR="00C877EE" w:rsidRPr="002237A0" w:rsidRDefault="00C877EE" w:rsidP="00F33B63">
            <w:pPr>
              <w:pStyle w:val="Tabletext"/>
              <w:jc w:val="center"/>
            </w:pPr>
            <w:r w:rsidRPr="002237A0">
              <w:t>1.5 m</w:t>
            </w:r>
          </w:p>
        </w:tc>
      </w:tr>
      <w:tr w:rsidR="005B1B0D" w:rsidRPr="002237A0" w14:paraId="64D23C00" w14:textId="77777777" w:rsidTr="00B01F91">
        <w:trPr>
          <w:cantSplit/>
          <w:jc w:val="center"/>
        </w:trPr>
        <w:tc>
          <w:tcPr>
            <w:tcW w:w="9645" w:type="dxa"/>
            <w:gridSpan w:val="3"/>
            <w:tcBorders>
              <w:top w:val="single" w:sz="4" w:space="0" w:color="auto"/>
              <w:left w:val="single" w:sz="4" w:space="0" w:color="auto"/>
              <w:bottom w:val="single" w:sz="4" w:space="0" w:color="auto"/>
              <w:right w:val="single" w:sz="4" w:space="0" w:color="auto"/>
            </w:tcBorders>
            <w:hideMark/>
          </w:tcPr>
          <w:p w14:paraId="0AE3EB9A" w14:textId="77777777" w:rsidR="005B1B0D" w:rsidRPr="005B1B0D" w:rsidRDefault="005B1B0D" w:rsidP="00B01F91">
            <w:pPr>
              <w:pStyle w:val="Tabletext"/>
              <w:jc w:val="left"/>
              <w:rPr>
                <w:b/>
                <w:bCs/>
                <w:i/>
                <w:iCs/>
              </w:rPr>
            </w:pPr>
            <w:r w:rsidRPr="005B1B0D">
              <w:rPr>
                <w:b/>
                <w:bCs/>
                <w:i/>
                <w:iCs/>
              </w:rPr>
              <w:t>Emitted powers</w:t>
            </w:r>
          </w:p>
        </w:tc>
      </w:tr>
      <w:tr w:rsidR="005B1B0D" w:rsidRPr="002237A0" w14:paraId="15D04B17" w14:textId="77777777" w:rsidTr="00B01F9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7054A9A8" w14:textId="77777777" w:rsidR="005B1B0D" w:rsidRPr="005B1B0D" w:rsidRDefault="005B1B0D" w:rsidP="00B01F91">
            <w:pPr>
              <w:pStyle w:val="Tabletext"/>
            </w:pPr>
            <w:r w:rsidRPr="005B1B0D">
              <w:t>Ptx</w:t>
            </w:r>
          </w:p>
        </w:tc>
        <w:tc>
          <w:tcPr>
            <w:tcW w:w="2979" w:type="dxa"/>
            <w:tcBorders>
              <w:top w:val="single" w:sz="4" w:space="0" w:color="auto"/>
              <w:left w:val="single" w:sz="4" w:space="0" w:color="auto"/>
              <w:bottom w:val="single" w:sz="4" w:space="0" w:color="auto"/>
              <w:right w:val="single" w:sz="4" w:space="0" w:color="auto"/>
            </w:tcBorders>
            <w:hideMark/>
          </w:tcPr>
          <w:p w14:paraId="7AFD942E" w14:textId="77777777" w:rsidR="005B1B0D" w:rsidRPr="005B1B0D" w:rsidRDefault="005B1B0D" w:rsidP="00B01F91">
            <w:pPr>
              <w:pStyle w:val="Tabletext"/>
              <w:jc w:val="left"/>
            </w:pPr>
            <w:r w:rsidRPr="005B1B0D">
              <w:t>22 dBm per element</w:t>
            </w:r>
          </w:p>
        </w:tc>
        <w:tc>
          <w:tcPr>
            <w:tcW w:w="2983" w:type="dxa"/>
            <w:tcBorders>
              <w:top w:val="single" w:sz="4" w:space="0" w:color="auto"/>
              <w:left w:val="single" w:sz="4" w:space="0" w:color="auto"/>
              <w:bottom w:val="single" w:sz="4" w:space="0" w:color="auto"/>
              <w:right w:val="single" w:sz="4" w:space="0" w:color="auto"/>
            </w:tcBorders>
            <w:hideMark/>
          </w:tcPr>
          <w:p w14:paraId="6D2A962E" w14:textId="77777777" w:rsidR="005B1B0D" w:rsidRPr="005B1B0D" w:rsidRDefault="005B1B0D" w:rsidP="00B01F91">
            <w:pPr>
              <w:pStyle w:val="Tabletext"/>
            </w:pPr>
            <w:r w:rsidRPr="005B1B0D">
              <w:t>23 dBm</w:t>
            </w:r>
          </w:p>
        </w:tc>
      </w:tr>
      <w:tr w:rsidR="005B1B0D" w:rsidRPr="002237A0" w14:paraId="5101FE99" w14:textId="77777777" w:rsidTr="00B01F9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72DD65E1" w14:textId="77777777" w:rsidR="005B1B0D" w:rsidRPr="005B1B0D" w:rsidRDefault="005B1B0D" w:rsidP="00B01F91">
            <w:pPr>
              <w:pStyle w:val="Tabletext"/>
              <w:jc w:val="left"/>
            </w:pPr>
            <w:r w:rsidRPr="005B1B0D">
              <w:t>Spectral mask (relative to total conducted power of carrier)</w:t>
            </w:r>
          </w:p>
        </w:tc>
        <w:tc>
          <w:tcPr>
            <w:tcW w:w="2979" w:type="dxa"/>
            <w:tcBorders>
              <w:top w:val="single" w:sz="4" w:space="0" w:color="auto"/>
              <w:left w:val="single" w:sz="4" w:space="0" w:color="auto"/>
              <w:bottom w:val="single" w:sz="4" w:space="0" w:color="auto"/>
              <w:right w:val="single" w:sz="4" w:space="0" w:color="auto"/>
            </w:tcBorders>
            <w:hideMark/>
          </w:tcPr>
          <w:p w14:paraId="329A4F3E" w14:textId="77777777" w:rsidR="005B1B0D" w:rsidRPr="005B1B0D" w:rsidRDefault="005B1B0D" w:rsidP="00B01F91">
            <w:pPr>
              <w:pStyle w:val="Tabletext"/>
              <w:jc w:val="left"/>
            </w:pPr>
            <w:r w:rsidRPr="005B1B0D">
              <w:t>−50.1 dBc/MHz (adjacent)</w:t>
            </w:r>
          </w:p>
        </w:tc>
        <w:tc>
          <w:tcPr>
            <w:tcW w:w="2983" w:type="dxa"/>
            <w:tcBorders>
              <w:top w:val="single" w:sz="4" w:space="0" w:color="auto"/>
              <w:left w:val="single" w:sz="4" w:space="0" w:color="auto"/>
              <w:bottom w:val="single" w:sz="4" w:space="0" w:color="auto"/>
              <w:right w:val="single" w:sz="4" w:space="0" w:color="auto"/>
            </w:tcBorders>
            <w:hideMark/>
          </w:tcPr>
          <w:p w14:paraId="64DEC394" w14:textId="77777777" w:rsidR="005B1B0D" w:rsidRPr="005B1B0D" w:rsidRDefault="005B1B0D" w:rsidP="00B01F91">
            <w:pPr>
              <w:pStyle w:val="Tabletext"/>
            </w:pPr>
            <w:r w:rsidRPr="005B1B0D">
              <w:t>−30 dBc/MHz (adjacent)</w:t>
            </w:r>
          </w:p>
        </w:tc>
      </w:tr>
      <w:tr w:rsidR="005B1B0D" w:rsidRPr="002237A0" w14:paraId="3A92A2CD" w14:textId="77777777" w:rsidTr="00B01F9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54911AC2" w14:textId="77777777" w:rsidR="005B1B0D" w:rsidRPr="005B1B0D" w:rsidRDefault="005B1B0D" w:rsidP="00B01F91">
            <w:pPr>
              <w:pStyle w:val="Tabletext"/>
              <w:jc w:val="left"/>
            </w:pPr>
            <w:r w:rsidRPr="005B1B0D">
              <w:t>Ohmic losses (included in G</w:t>
            </w:r>
            <w:r w:rsidRPr="005B1B0D">
              <w:rPr>
                <w:vertAlign w:val="subscript"/>
              </w:rPr>
              <w:t>elem</w:t>
            </w:r>
            <w:r w:rsidRPr="005B1B0D">
              <w:t>)</w:t>
            </w:r>
          </w:p>
        </w:tc>
        <w:tc>
          <w:tcPr>
            <w:tcW w:w="2979" w:type="dxa"/>
            <w:tcBorders>
              <w:top w:val="single" w:sz="4" w:space="0" w:color="auto"/>
              <w:left w:val="single" w:sz="4" w:space="0" w:color="auto"/>
              <w:bottom w:val="single" w:sz="4" w:space="0" w:color="auto"/>
              <w:right w:val="single" w:sz="4" w:space="0" w:color="auto"/>
            </w:tcBorders>
            <w:hideMark/>
          </w:tcPr>
          <w:p w14:paraId="5DBC62E2" w14:textId="77777777" w:rsidR="005B1B0D" w:rsidRPr="005B1B0D" w:rsidRDefault="005B1B0D" w:rsidP="00B01F91">
            <w:pPr>
              <w:pStyle w:val="Tabletext"/>
              <w:jc w:val="left"/>
            </w:pPr>
            <w:r w:rsidRPr="005B1B0D">
              <w:t>2 dB</w:t>
            </w:r>
          </w:p>
        </w:tc>
        <w:tc>
          <w:tcPr>
            <w:tcW w:w="2983" w:type="dxa"/>
            <w:tcBorders>
              <w:top w:val="single" w:sz="4" w:space="0" w:color="auto"/>
              <w:left w:val="single" w:sz="4" w:space="0" w:color="auto"/>
              <w:bottom w:val="single" w:sz="4" w:space="0" w:color="auto"/>
              <w:right w:val="single" w:sz="4" w:space="0" w:color="auto"/>
            </w:tcBorders>
            <w:hideMark/>
          </w:tcPr>
          <w:p w14:paraId="1F2A7336" w14:textId="77777777" w:rsidR="005B1B0D" w:rsidRPr="005B1B0D" w:rsidRDefault="005B1B0D" w:rsidP="00B01F91">
            <w:pPr>
              <w:pStyle w:val="Tabletext"/>
            </w:pPr>
            <w:r w:rsidRPr="005B1B0D">
              <w:t>2 dB</w:t>
            </w:r>
          </w:p>
        </w:tc>
      </w:tr>
      <w:tr w:rsidR="005B1B0D" w:rsidRPr="002237A0" w14:paraId="3FE0D794" w14:textId="77777777" w:rsidTr="00B01F9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267C778E" w14:textId="77777777" w:rsidR="005B1B0D" w:rsidRPr="002237A0" w:rsidRDefault="005B1B0D" w:rsidP="00B01F91">
            <w:pPr>
              <w:pStyle w:val="Tabletext"/>
              <w:jc w:val="left"/>
            </w:pPr>
            <w:r w:rsidRPr="002237A0">
              <w:t>Other losses</w:t>
            </w:r>
          </w:p>
        </w:tc>
        <w:tc>
          <w:tcPr>
            <w:tcW w:w="2979" w:type="dxa"/>
            <w:tcBorders>
              <w:top w:val="single" w:sz="4" w:space="0" w:color="auto"/>
              <w:left w:val="single" w:sz="4" w:space="0" w:color="auto"/>
              <w:bottom w:val="single" w:sz="4" w:space="0" w:color="auto"/>
              <w:right w:val="single" w:sz="4" w:space="0" w:color="auto"/>
            </w:tcBorders>
            <w:hideMark/>
          </w:tcPr>
          <w:p w14:paraId="10033757" w14:textId="77777777" w:rsidR="005B1B0D" w:rsidRPr="002237A0" w:rsidRDefault="005B1B0D" w:rsidP="00B01F91">
            <w:pPr>
              <w:pStyle w:val="Tabletext"/>
              <w:jc w:val="left"/>
            </w:pPr>
            <w:r w:rsidRPr="002237A0">
              <w:t>N/A</w:t>
            </w:r>
          </w:p>
        </w:tc>
        <w:tc>
          <w:tcPr>
            <w:tcW w:w="2983" w:type="dxa"/>
            <w:tcBorders>
              <w:top w:val="single" w:sz="4" w:space="0" w:color="auto"/>
              <w:left w:val="single" w:sz="4" w:space="0" w:color="auto"/>
              <w:bottom w:val="single" w:sz="4" w:space="0" w:color="auto"/>
              <w:right w:val="single" w:sz="4" w:space="0" w:color="auto"/>
            </w:tcBorders>
            <w:hideMark/>
          </w:tcPr>
          <w:p w14:paraId="666EB349" w14:textId="77777777" w:rsidR="005B1B0D" w:rsidRPr="002237A0" w:rsidRDefault="005B1B0D" w:rsidP="00B01F91">
            <w:pPr>
              <w:pStyle w:val="Tabletext"/>
            </w:pPr>
            <w:r w:rsidRPr="002237A0">
              <w:t>4 dB (body loss)</w:t>
            </w:r>
          </w:p>
        </w:tc>
      </w:tr>
      <w:tr w:rsidR="005B1B0D" w:rsidRPr="00D23B92" w14:paraId="0F68870E" w14:textId="77777777" w:rsidTr="00B01F9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2FBB1D5C" w14:textId="77777777" w:rsidR="005B1B0D" w:rsidRPr="002237A0" w:rsidRDefault="005B1B0D" w:rsidP="00B01F91">
            <w:pPr>
              <w:pStyle w:val="Tabletext"/>
              <w:jc w:val="left"/>
            </w:pPr>
            <w:r w:rsidRPr="002237A0">
              <w:t>Conducted spectral power density</w:t>
            </w:r>
            <w:r w:rsidRPr="002237A0">
              <w:br/>
              <w:t>(Total array, without gain)</w:t>
            </w:r>
          </w:p>
        </w:tc>
        <w:tc>
          <w:tcPr>
            <w:tcW w:w="2979" w:type="dxa"/>
            <w:tcBorders>
              <w:top w:val="single" w:sz="4" w:space="0" w:color="auto"/>
              <w:left w:val="single" w:sz="4" w:space="0" w:color="auto"/>
              <w:bottom w:val="single" w:sz="4" w:space="0" w:color="auto"/>
              <w:right w:val="single" w:sz="4" w:space="0" w:color="auto"/>
            </w:tcBorders>
            <w:hideMark/>
          </w:tcPr>
          <w:p w14:paraId="38622F09" w14:textId="77777777" w:rsidR="005B1B0D" w:rsidRPr="00D23B92" w:rsidRDefault="005B1B0D" w:rsidP="00B01F91">
            <w:pPr>
              <w:pStyle w:val="Tabletext"/>
              <w:jc w:val="left"/>
              <w:rPr>
                <w:lang w:val="de-DE"/>
              </w:rPr>
            </w:pPr>
            <w:r w:rsidRPr="00D23B92">
              <w:rPr>
                <w:lang w:val="de-DE"/>
              </w:rPr>
              <w:t>26 dBm/MHz (in</w:t>
            </w:r>
            <w:r w:rsidRPr="00D23B92">
              <w:rPr>
                <w:lang w:val="de-DE"/>
              </w:rPr>
              <w:noBreakHyphen/>
              <w:t>band)</w:t>
            </w:r>
          </w:p>
          <w:p w14:paraId="29B3333A" w14:textId="77777777" w:rsidR="005B1B0D" w:rsidRPr="00D23B92" w:rsidRDefault="005B1B0D" w:rsidP="00B01F91">
            <w:pPr>
              <w:pStyle w:val="Tabletext"/>
              <w:jc w:val="left"/>
              <w:rPr>
                <w:lang w:val="de-DE"/>
              </w:rPr>
            </w:pPr>
            <w:r w:rsidRPr="00D23B92">
              <w:rPr>
                <w:lang w:val="de-DE"/>
              </w:rPr>
              <w:t>−4 dBm/MHz (adjacent)</w:t>
            </w:r>
          </w:p>
        </w:tc>
        <w:tc>
          <w:tcPr>
            <w:tcW w:w="2983" w:type="dxa"/>
            <w:tcBorders>
              <w:top w:val="single" w:sz="4" w:space="0" w:color="auto"/>
              <w:left w:val="single" w:sz="4" w:space="0" w:color="auto"/>
              <w:bottom w:val="single" w:sz="4" w:space="0" w:color="auto"/>
              <w:right w:val="single" w:sz="4" w:space="0" w:color="auto"/>
            </w:tcBorders>
            <w:hideMark/>
          </w:tcPr>
          <w:p w14:paraId="5AC1126F" w14:textId="77777777" w:rsidR="005B1B0D" w:rsidRPr="00D23B92" w:rsidRDefault="005B1B0D" w:rsidP="00B01F91">
            <w:pPr>
              <w:pStyle w:val="Tabletext"/>
              <w:rPr>
                <w:lang w:val="de-DE"/>
              </w:rPr>
            </w:pPr>
            <w:r w:rsidRPr="00D23B92">
              <w:rPr>
                <w:lang w:val="de-DE"/>
              </w:rPr>
              <w:t>3 dBm/MHz (in</w:t>
            </w:r>
            <w:r w:rsidRPr="00D23B92">
              <w:rPr>
                <w:lang w:val="de-DE"/>
              </w:rPr>
              <w:noBreakHyphen/>
              <w:t>band)</w:t>
            </w:r>
          </w:p>
          <w:p w14:paraId="3BED0869" w14:textId="77777777" w:rsidR="005B1B0D" w:rsidRPr="00D23B92" w:rsidRDefault="005B1B0D" w:rsidP="00B01F91">
            <w:pPr>
              <w:pStyle w:val="Tabletext"/>
              <w:rPr>
                <w:lang w:val="de-DE"/>
              </w:rPr>
            </w:pPr>
            <w:r w:rsidRPr="00D23B92">
              <w:rPr>
                <w:lang w:val="de-DE"/>
              </w:rPr>
              <w:t>−7 dBm/MHz (adjacent)</w:t>
            </w:r>
          </w:p>
        </w:tc>
      </w:tr>
      <w:tr w:rsidR="005B1B0D" w:rsidRPr="002237A0" w14:paraId="041EE88C" w14:textId="77777777" w:rsidTr="00B01F9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3811CE92" w14:textId="77777777" w:rsidR="005B1B0D" w:rsidRPr="002237A0" w:rsidRDefault="005B1B0D" w:rsidP="00B01F91">
            <w:pPr>
              <w:pStyle w:val="Tabletext"/>
              <w:jc w:val="left"/>
            </w:pPr>
            <w:r w:rsidRPr="002237A0">
              <w:t>Power into RAS frequency band (Spectroscopy channel width: 50 kHz)</w:t>
            </w:r>
          </w:p>
        </w:tc>
        <w:tc>
          <w:tcPr>
            <w:tcW w:w="2979" w:type="dxa"/>
            <w:tcBorders>
              <w:top w:val="single" w:sz="4" w:space="0" w:color="auto"/>
              <w:left w:val="single" w:sz="4" w:space="0" w:color="auto"/>
              <w:bottom w:val="single" w:sz="4" w:space="0" w:color="auto"/>
              <w:right w:val="single" w:sz="4" w:space="0" w:color="auto"/>
            </w:tcBorders>
            <w:hideMark/>
          </w:tcPr>
          <w:p w14:paraId="1E2E9081" w14:textId="77777777" w:rsidR="005B1B0D" w:rsidRPr="002237A0" w:rsidRDefault="005B1B0D" w:rsidP="00B01F91">
            <w:pPr>
              <w:pStyle w:val="Tabletext"/>
              <w:jc w:val="left"/>
            </w:pPr>
            <w:r w:rsidRPr="002237A0">
              <w:t>13 dBm (in</w:t>
            </w:r>
            <w:r w:rsidRPr="002237A0">
              <w:noBreakHyphen/>
              <w:t>band)</w:t>
            </w:r>
          </w:p>
          <w:p w14:paraId="7B6A7A0E" w14:textId="77777777" w:rsidR="005B1B0D" w:rsidRPr="002237A0" w:rsidRDefault="005B1B0D" w:rsidP="00B01F91">
            <w:pPr>
              <w:pStyle w:val="Tabletext"/>
              <w:jc w:val="left"/>
            </w:pPr>
            <w:r w:rsidRPr="002237A0">
              <w:t>−17 dBm (adjacent)</w:t>
            </w:r>
          </w:p>
        </w:tc>
        <w:tc>
          <w:tcPr>
            <w:tcW w:w="2983" w:type="dxa"/>
            <w:tcBorders>
              <w:top w:val="single" w:sz="4" w:space="0" w:color="auto"/>
              <w:left w:val="single" w:sz="4" w:space="0" w:color="auto"/>
              <w:bottom w:val="single" w:sz="4" w:space="0" w:color="auto"/>
              <w:right w:val="single" w:sz="4" w:space="0" w:color="auto"/>
            </w:tcBorders>
            <w:hideMark/>
          </w:tcPr>
          <w:p w14:paraId="3ED95915" w14:textId="77777777" w:rsidR="005B1B0D" w:rsidRPr="002237A0" w:rsidRDefault="005B1B0D" w:rsidP="00B01F91">
            <w:pPr>
              <w:pStyle w:val="Tabletext"/>
            </w:pPr>
            <w:r w:rsidRPr="002237A0">
              <w:t>−10 dBm (in</w:t>
            </w:r>
            <w:r w:rsidRPr="002237A0">
              <w:noBreakHyphen/>
              <w:t>band)</w:t>
            </w:r>
          </w:p>
          <w:p w14:paraId="333B46FB" w14:textId="77777777" w:rsidR="005B1B0D" w:rsidRPr="002237A0" w:rsidRDefault="005B1B0D" w:rsidP="00B01F91">
            <w:pPr>
              <w:pStyle w:val="Tabletext"/>
            </w:pPr>
            <w:r w:rsidRPr="002237A0">
              <w:t>−20 dBm (adjacent)</w:t>
            </w:r>
          </w:p>
        </w:tc>
      </w:tr>
      <w:tr w:rsidR="005B1B0D" w:rsidRPr="002237A0" w14:paraId="09D98D18" w14:textId="77777777" w:rsidTr="00B01F9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30CC02C6" w14:textId="77777777" w:rsidR="005B1B0D" w:rsidRPr="002237A0" w:rsidRDefault="005B1B0D" w:rsidP="00B01F91">
            <w:pPr>
              <w:pStyle w:val="Tabletext"/>
              <w:jc w:val="left"/>
            </w:pPr>
            <w:r w:rsidRPr="002237A0">
              <w:t>UE power control parameters</w:t>
            </w:r>
          </w:p>
        </w:tc>
        <w:tc>
          <w:tcPr>
            <w:tcW w:w="2979" w:type="dxa"/>
            <w:tcBorders>
              <w:top w:val="single" w:sz="4" w:space="0" w:color="auto"/>
              <w:left w:val="single" w:sz="4" w:space="0" w:color="auto"/>
              <w:bottom w:val="single" w:sz="4" w:space="0" w:color="auto"/>
              <w:right w:val="single" w:sz="4" w:space="0" w:color="auto"/>
            </w:tcBorders>
            <w:hideMark/>
          </w:tcPr>
          <w:p w14:paraId="1D933D73" w14:textId="77777777" w:rsidR="005B1B0D" w:rsidRPr="002237A0" w:rsidRDefault="005B1B0D" w:rsidP="00B01F91">
            <w:pPr>
              <w:pStyle w:val="Tabletext"/>
              <w:jc w:val="center"/>
            </w:pPr>
            <w:r w:rsidRPr="002237A0">
              <w:t>N/A</w:t>
            </w:r>
          </w:p>
        </w:tc>
        <w:tc>
          <w:tcPr>
            <w:tcW w:w="2983" w:type="dxa"/>
            <w:tcBorders>
              <w:top w:val="single" w:sz="4" w:space="0" w:color="auto"/>
              <w:left w:val="single" w:sz="4" w:space="0" w:color="auto"/>
              <w:bottom w:val="single" w:sz="4" w:space="0" w:color="auto"/>
              <w:right w:val="single" w:sz="4" w:space="0" w:color="auto"/>
            </w:tcBorders>
            <w:hideMark/>
          </w:tcPr>
          <w:p w14:paraId="34A91E40" w14:textId="77777777" w:rsidR="005B1B0D" w:rsidRPr="002237A0" w:rsidRDefault="005B1B0D" w:rsidP="00B01F91">
            <w:pPr>
              <w:pStyle w:val="Tabletext"/>
            </w:pPr>
            <w:r w:rsidRPr="002237A0">
              <w:t>PCMAX = 23 dBm</w:t>
            </w:r>
          </w:p>
          <w:p w14:paraId="56FA3CF0" w14:textId="77777777" w:rsidR="005B1B0D" w:rsidRPr="002237A0" w:rsidRDefault="005B1B0D" w:rsidP="00B01F91">
            <w:pPr>
              <w:pStyle w:val="Tabletext"/>
            </w:pPr>
            <w:r w:rsidRPr="002237A0">
              <w:t>P0 PUSCH = −95.5 dBm</w:t>
            </w:r>
          </w:p>
          <w:p w14:paraId="5900AC29" w14:textId="77777777" w:rsidR="005B1B0D" w:rsidRPr="002237A0" w:rsidRDefault="005B1B0D" w:rsidP="00B01F91">
            <w:pPr>
              <w:pStyle w:val="Tabletext"/>
            </w:pPr>
            <w:r w:rsidRPr="002237A0">
              <w:t>α = 0.8</w:t>
            </w:r>
          </w:p>
        </w:tc>
      </w:tr>
      <w:tr w:rsidR="005B1B0D" w:rsidRPr="002237A0" w14:paraId="58B70354" w14:textId="77777777" w:rsidTr="00B01F9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7A069048" w14:textId="77777777" w:rsidR="005B1B0D" w:rsidRPr="002237A0" w:rsidRDefault="005B1B0D" w:rsidP="00B01F91">
            <w:pPr>
              <w:pStyle w:val="Tabletext"/>
              <w:jc w:val="left"/>
            </w:pPr>
            <w:r w:rsidRPr="002237A0">
              <w:t>Network loading factor</w:t>
            </w:r>
          </w:p>
        </w:tc>
        <w:tc>
          <w:tcPr>
            <w:tcW w:w="2979" w:type="dxa"/>
            <w:tcBorders>
              <w:top w:val="single" w:sz="4" w:space="0" w:color="auto"/>
              <w:left w:val="single" w:sz="4" w:space="0" w:color="auto"/>
              <w:bottom w:val="single" w:sz="4" w:space="0" w:color="auto"/>
              <w:right w:val="single" w:sz="4" w:space="0" w:color="auto"/>
            </w:tcBorders>
            <w:hideMark/>
          </w:tcPr>
          <w:p w14:paraId="68DA0DB2" w14:textId="77777777" w:rsidR="005B1B0D" w:rsidRPr="002237A0" w:rsidRDefault="005B1B0D" w:rsidP="00B01F91">
            <w:pPr>
              <w:pStyle w:val="Tabletext"/>
              <w:jc w:val="center"/>
            </w:pPr>
            <w:r w:rsidRPr="002237A0">
              <w:t>20%</w:t>
            </w:r>
          </w:p>
        </w:tc>
        <w:tc>
          <w:tcPr>
            <w:tcW w:w="2983" w:type="dxa"/>
            <w:tcBorders>
              <w:top w:val="single" w:sz="4" w:space="0" w:color="auto"/>
              <w:left w:val="single" w:sz="4" w:space="0" w:color="auto"/>
              <w:bottom w:val="single" w:sz="4" w:space="0" w:color="auto"/>
              <w:right w:val="single" w:sz="4" w:space="0" w:color="auto"/>
            </w:tcBorders>
            <w:hideMark/>
          </w:tcPr>
          <w:p w14:paraId="104C431A" w14:textId="77777777" w:rsidR="005B1B0D" w:rsidRPr="002237A0" w:rsidRDefault="005B1B0D" w:rsidP="00B01F91">
            <w:pPr>
              <w:pStyle w:val="Tabletext"/>
              <w:jc w:val="center"/>
            </w:pPr>
            <w:r w:rsidRPr="002237A0">
              <w:t>N/A</w:t>
            </w:r>
          </w:p>
        </w:tc>
      </w:tr>
      <w:tr w:rsidR="005B1B0D" w:rsidRPr="002237A0" w14:paraId="70701493" w14:textId="77777777" w:rsidTr="00B01F9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000780EA" w14:textId="77777777" w:rsidR="005B1B0D" w:rsidRPr="002237A0" w:rsidRDefault="005B1B0D" w:rsidP="00B01F91">
            <w:pPr>
              <w:pStyle w:val="Tabletext"/>
              <w:jc w:val="left"/>
            </w:pPr>
            <w:r w:rsidRPr="002237A0">
              <w:t>TDD activity factor</w:t>
            </w:r>
          </w:p>
        </w:tc>
        <w:tc>
          <w:tcPr>
            <w:tcW w:w="2979" w:type="dxa"/>
            <w:tcBorders>
              <w:top w:val="single" w:sz="4" w:space="0" w:color="auto"/>
              <w:left w:val="single" w:sz="4" w:space="0" w:color="auto"/>
              <w:bottom w:val="single" w:sz="4" w:space="0" w:color="auto"/>
              <w:right w:val="single" w:sz="4" w:space="0" w:color="auto"/>
            </w:tcBorders>
            <w:hideMark/>
          </w:tcPr>
          <w:p w14:paraId="3AE94ADA" w14:textId="77777777" w:rsidR="005B1B0D" w:rsidRPr="002237A0" w:rsidRDefault="005B1B0D" w:rsidP="00B01F91">
            <w:pPr>
              <w:pStyle w:val="Tabletext"/>
              <w:jc w:val="center"/>
            </w:pPr>
            <w:r w:rsidRPr="002237A0">
              <w:t>75%</w:t>
            </w:r>
          </w:p>
        </w:tc>
        <w:tc>
          <w:tcPr>
            <w:tcW w:w="2983" w:type="dxa"/>
            <w:tcBorders>
              <w:top w:val="single" w:sz="4" w:space="0" w:color="auto"/>
              <w:left w:val="single" w:sz="4" w:space="0" w:color="auto"/>
              <w:bottom w:val="single" w:sz="4" w:space="0" w:color="auto"/>
              <w:right w:val="single" w:sz="4" w:space="0" w:color="auto"/>
            </w:tcBorders>
            <w:hideMark/>
          </w:tcPr>
          <w:p w14:paraId="22E96FBB" w14:textId="77777777" w:rsidR="005B1B0D" w:rsidRPr="002237A0" w:rsidRDefault="005B1B0D" w:rsidP="00B01F91">
            <w:pPr>
              <w:pStyle w:val="Tabletext"/>
              <w:jc w:val="center"/>
            </w:pPr>
            <w:r w:rsidRPr="002237A0">
              <w:t>25%</w:t>
            </w:r>
          </w:p>
        </w:tc>
      </w:tr>
    </w:tbl>
    <w:p w14:paraId="5DE66ED5" w14:textId="77777777" w:rsidR="009F679F" w:rsidRDefault="009F679F">
      <w:r>
        <w:br w:type="page"/>
      </w:r>
    </w:p>
    <w:p w14:paraId="5294AB59" w14:textId="77777777" w:rsidR="009F679F" w:rsidRDefault="009F679F" w:rsidP="009F679F">
      <w:pPr>
        <w:pStyle w:val="TableNo"/>
      </w:pPr>
      <w:r w:rsidRPr="00FC426E">
        <w:lastRenderedPageBreak/>
        <w:t xml:space="preserve">TABLE </w:t>
      </w:r>
      <w:r w:rsidRPr="005B1B0D">
        <w:t>A2-1</w:t>
      </w:r>
      <w:r w:rsidRPr="00FC426E">
        <w:t xml:space="preserve"> (</w:t>
      </w:r>
      <w:r w:rsidRPr="00FC426E">
        <w:rPr>
          <w:i/>
          <w:iCs/>
        </w:rPr>
        <w:t>end</w:t>
      </w:r>
      <w:r w:rsidRPr="00FC426E">
        <w:t>)</w:t>
      </w:r>
    </w:p>
    <w:tbl>
      <w:tblPr>
        <w:tblStyle w:val="TableGrid1"/>
        <w:tblW w:w="9645" w:type="dxa"/>
        <w:jc w:val="center"/>
        <w:tblLayout w:type="fixed"/>
        <w:tblLook w:val="04A0" w:firstRow="1" w:lastRow="0" w:firstColumn="1" w:lastColumn="0" w:noHBand="0" w:noVBand="1"/>
      </w:tblPr>
      <w:tblGrid>
        <w:gridCol w:w="3683"/>
        <w:gridCol w:w="2979"/>
        <w:gridCol w:w="2983"/>
      </w:tblGrid>
      <w:tr w:rsidR="009F679F" w:rsidRPr="002237A0" w14:paraId="76F9DB54" w14:textId="77777777" w:rsidTr="00A455D9">
        <w:trPr>
          <w:cantSplit/>
          <w:tblHeader/>
          <w:jc w:val="center"/>
        </w:trPr>
        <w:tc>
          <w:tcPr>
            <w:tcW w:w="3683" w:type="dxa"/>
            <w:tcBorders>
              <w:top w:val="single" w:sz="4" w:space="0" w:color="auto"/>
              <w:left w:val="single" w:sz="4" w:space="0" w:color="auto"/>
              <w:bottom w:val="single" w:sz="4" w:space="0" w:color="auto"/>
              <w:right w:val="single" w:sz="4" w:space="0" w:color="auto"/>
            </w:tcBorders>
            <w:hideMark/>
          </w:tcPr>
          <w:p w14:paraId="2C7E5684" w14:textId="77777777" w:rsidR="009F679F" w:rsidRPr="002237A0" w:rsidRDefault="009F679F" w:rsidP="00A455D9">
            <w:pPr>
              <w:pStyle w:val="Tablehead"/>
              <w:keepLines/>
              <w:rPr>
                <w:rFonts w:cs="Times New Roman"/>
              </w:rPr>
            </w:pPr>
            <w:r w:rsidRPr="002237A0">
              <w:rPr>
                <w:rFonts w:cs="Times New Roman"/>
              </w:rPr>
              <w:t>Parameters</w:t>
            </w:r>
          </w:p>
        </w:tc>
        <w:tc>
          <w:tcPr>
            <w:tcW w:w="2979" w:type="dxa"/>
            <w:tcBorders>
              <w:top w:val="single" w:sz="4" w:space="0" w:color="auto"/>
              <w:left w:val="single" w:sz="4" w:space="0" w:color="auto"/>
              <w:bottom w:val="single" w:sz="4" w:space="0" w:color="auto"/>
              <w:right w:val="single" w:sz="4" w:space="0" w:color="auto"/>
            </w:tcBorders>
            <w:hideMark/>
          </w:tcPr>
          <w:p w14:paraId="05C9CFFC" w14:textId="77777777" w:rsidR="009F679F" w:rsidRPr="002237A0" w:rsidRDefault="009F679F" w:rsidP="00A455D9">
            <w:pPr>
              <w:pStyle w:val="Tablehead"/>
              <w:keepLines/>
              <w:rPr>
                <w:rFonts w:cs="Times New Roman"/>
              </w:rPr>
            </w:pPr>
            <w:r w:rsidRPr="002237A0">
              <w:rPr>
                <w:rFonts w:cs="Times New Roman"/>
              </w:rPr>
              <w:t>IMT Base station</w:t>
            </w:r>
          </w:p>
        </w:tc>
        <w:tc>
          <w:tcPr>
            <w:tcW w:w="2983" w:type="dxa"/>
            <w:tcBorders>
              <w:top w:val="single" w:sz="4" w:space="0" w:color="auto"/>
              <w:left w:val="single" w:sz="4" w:space="0" w:color="auto"/>
              <w:bottom w:val="single" w:sz="4" w:space="0" w:color="auto"/>
              <w:right w:val="single" w:sz="4" w:space="0" w:color="auto"/>
            </w:tcBorders>
            <w:hideMark/>
          </w:tcPr>
          <w:p w14:paraId="2A3CBBB5" w14:textId="77777777" w:rsidR="009F679F" w:rsidRPr="002237A0" w:rsidRDefault="009F679F" w:rsidP="00A455D9">
            <w:pPr>
              <w:pStyle w:val="Tablehead"/>
              <w:keepLines/>
              <w:rPr>
                <w:rFonts w:cs="Times New Roman"/>
              </w:rPr>
            </w:pPr>
            <w:r w:rsidRPr="002237A0">
              <w:rPr>
                <w:rFonts w:cs="Times New Roman"/>
              </w:rPr>
              <w:t>IMT User equipment</w:t>
            </w:r>
          </w:p>
        </w:tc>
      </w:tr>
      <w:tr w:rsidR="005B1B0D" w:rsidRPr="002237A0" w14:paraId="1A49E67A" w14:textId="77777777" w:rsidTr="00B01F91">
        <w:trPr>
          <w:cantSplit/>
          <w:jc w:val="center"/>
        </w:trPr>
        <w:tc>
          <w:tcPr>
            <w:tcW w:w="9645" w:type="dxa"/>
            <w:gridSpan w:val="3"/>
            <w:tcBorders>
              <w:top w:val="single" w:sz="4" w:space="0" w:color="auto"/>
              <w:left w:val="single" w:sz="4" w:space="0" w:color="auto"/>
              <w:bottom w:val="single" w:sz="4" w:space="0" w:color="auto"/>
              <w:right w:val="single" w:sz="4" w:space="0" w:color="auto"/>
            </w:tcBorders>
            <w:hideMark/>
          </w:tcPr>
          <w:p w14:paraId="16D23BB9" w14:textId="360AF85A" w:rsidR="005B1B0D" w:rsidRPr="002237A0" w:rsidRDefault="005B1B0D" w:rsidP="00B01F91">
            <w:pPr>
              <w:pStyle w:val="Tabletext"/>
              <w:rPr>
                <w:b/>
                <w:bCs/>
                <w:i/>
                <w:iCs/>
              </w:rPr>
            </w:pPr>
            <w:r w:rsidRPr="002237A0">
              <w:rPr>
                <w:b/>
                <w:bCs/>
                <w:i/>
                <w:iCs/>
              </w:rPr>
              <w:t>Deployment</w:t>
            </w:r>
          </w:p>
        </w:tc>
      </w:tr>
      <w:tr w:rsidR="005B1B0D" w:rsidRPr="002237A0" w14:paraId="2D695B38" w14:textId="77777777" w:rsidTr="00B01F9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201B87A0" w14:textId="77777777" w:rsidR="005B1B0D" w:rsidRPr="002237A0" w:rsidRDefault="005B1B0D" w:rsidP="00B01F91">
            <w:pPr>
              <w:pStyle w:val="Tabletext"/>
            </w:pPr>
            <w:r w:rsidRPr="002237A0">
              <w:t>Rb (housing ratio)</w:t>
            </w:r>
          </w:p>
        </w:tc>
        <w:tc>
          <w:tcPr>
            <w:tcW w:w="5962" w:type="dxa"/>
            <w:gridSpan w:val="2"/>
            <w:tcBorders>
              <w:top w:val="single" w:sz="4" w:space="0" w:color="auto"/>
              <w:left w:val="single" w:sz="4" w:space="0" w:color="auto"/>
              <w:bottom w:val="single" w:sz="4" w:space="0" w:color="auto"/>
              <w:right w:val="single" w:sz="4" w:space="0" w:color="auto"/>
            </w:tcBorders>
            <w:hideMark/>
          </w:tcPr>
          <w:p w14:paraId="5B2ECC88" w14:textId="77777777" w:rsidR="005B1B0D" w:rsidRPr="002237A0" w:rsidRDefault="005B1B0D" w:rsidP="00B01F91">
            <w:pPr>
              <w:pStyle w:val="Tabletext"/>
              <w:jc w:val="center"/>
            </w:pPr>
            <w:r w:rsidRPr="002237A0">
              <w:t>2%</w:t>
            </w:r>
          </w:p>
        </w:tc>
      </w:tr>
      <w:tr w:rsidR="005B1B0D" w:rsidRPr="002237A0" w14:paraId="111EC295" w14:textId="77777777" w:rsidTr="00B01F9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3DDD36B4" w14:textId="77777777" w:rsidR="005B1B0D" w:rsidRPr="002237A0" w:rsidRDefault="005B1B0D" w:rsidP="00B01F91">
            <w:pPr>
              <w:pStyle w:val="Tabletext"/>
              <w:jc w:val="left"/>
            </w:pPr>
            <w:r w:rsidRPr="002237A0">
              <w:t>Ra (ratio of hotspot area to housing area)</w:t>
            </w:r>
          </w:p>
        </w:tc>
        <w:tc>
          <w:tcPr>
            <w:tcW w:w="5962" w:type="dxa"/>
            <w:gridSpan w:val="2"/>
            <w:tcBorders>
              <w:top w:val="single" w:sz="4" w:space="0" w:color="auto"/>
              <w:left w:val="single" w:sz="4" w:space="0" w:color="auto"/>
              <w:bottom w:val="single" w:sz="4" w:space="0" w:color="auto"/>
              <w:right w:val="single" w:sz="4" w:space="0" w:color="auto"/>
            </w:tcBorders>
            <w:hideMark/>
          </w:tcPr>
          <w:p w14:paraId="6A887C8B" w14:textId="77777777" w:rsidR="005B1B0D" w:rsidRPr="002237A0" w:rsidRDefault="005B1B0D" w:rsidP="00B01F91">
            <w:pPr>
              <w:pStyle w:val="Tabletext"/>
              <w:jc w:val="left"/>
            </w:pPr>
            <w:r w:rsidRPr="002237A0">
              <w:t>10%</w:t>
            </w:r>
            <w:r w:rsidRPr="002237A0">
              <w:rPr>
                <w:vertAlign w:val="superscript"/>
              </w:rPr>
              <w:t>1</w:t>
            </w:r>
            <w:r w:rsidRPr="002237A0">
              <w:t xml:space="preserve"> </w:t>
            </w:r>
            <w:r w:rsidRPr="002237A0">
              <w:rPr>
                <w:i/>
              </w:rPr>
              <w:t>(Rural)</w:t>
            </w:r>
            <w:r>
              <w:rPr>
                <w:i/>
              </w:rPr>
              <w:br/>
            </w:r>
            <w:r w:rsidRPr="002237A0">
              <w:t xml:space="preserve">5% </w:t>
            </w:r>
            <w:r w:rsidRPr="002237A0">
              <w:rPr>
                <w:i/>
              </w:rPr>
              <w:t>(Suburban)</w:t>
            </w:r>
            <w:r>
              <w:rPr>
                <w:i/>
              </w:rPr>
              <w:br/>
            </w:r>
            <w:r w:rsidRPr="002237A0">
              <w:t xml:space="preserve">10% </w:t>
            </w:r>
            <w:r w:rsidRPr="002237A0">
              <w:rPr>
                <w:i/>
              </w:rPr>
              <w:t>(Urban)</w:t>
            </w:r>
          </w:p>
        </w:tc>
      </w:tr>
      <w:tr w:rsidR="005B1B0D" w:rsidRPr="002237A0" w14:paraId="563F937F" w14:textId="77777777" w:rsidTr="00B01F9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641B78B0" w14:textId="77777777" w:rsidR="005B1B0D" w:rsidRPr="002237A0" w:rsidRDefault="005B1B0D" w:rsidP="00B01F91">
            <w:pPr>
              <w:pStyle w:val="Tabletext"/>
              <w:jc w:val="left"/>
            </w:pPr>
            <w:r w:rsidRPr="002237A0">
              <w:t>Deployment density in hotspot area (number of sectors; 3 sectors per BS position)</w:t>
            </w:r>
          </w:p>
        </w:tc>
        <w:tc>
          <w:tcPr>
            <w:tcW w:w="2979" w:type="dxa"/>
            <w:tcBorders>
              <w:top w:val="single" w:sz="4" w:space="0" w:color="auto"/>
              <w:left w:val="single" w:sz="4" w:space="0" w:color="auto"/>
              <w:bottom w:val="single" w:sz="4" w:space="0" w:color="auto"/>
              <w:right w:val="single" w:sz="4" w:space="0" w:color="auto"/>
            </w:tcBorders>
            <w:hideMark/>
          </w:tcPr>
          <w:p w14:paraId="0CF1D860" w14:textId="0A32F6FC" w:rsidR="005B1B0D" w:rsidRPr="002237A0" w:rsidRDefault="005B1B0D" w:rsidP="00B01F91">
            <w:pPr>
              <w:pStyle w:val="Tabletext"/>
              <w:jc w:val="left"/>
            </w:pPr>
            <w:r w:rsidRPr="002237A0">
              <w:t>0.006 km</w:t>
            </w:r>
            <w:r w:rsidR="009F679F">
              <w:rPr>
                <w:rFonts w:cs="Times New Roman"/>
                <w:vertAlign w:val="superscript"/>
              </w:rPr>
              <w:t>−</w:t>
            </w:r>
            <w:r w:rsidRPr="002237A0">
              <w:rPr>
                <w:vertAlign w:val="superscript"/>
              </w:rPr>
              <w:t>2</w:t>
            </w:r>
            <w:r w:rsidRPr="002237A0">
              <w:t xml:space="preserve"> </w:t>
            </w:r>
            <w:r w:rsidRPr="002237A0">
              <w:rPr>
                <w:i/>
              </w:rPr>
              <w:t>(Rural)</w:t>
            </w:r>
            <w:r w:rsidRPr="002237A0">
              <w:rPr>
                <w:vertAlign w:val="superscript"/>
              </w:rPr>
              <w:br/>
            </w:r>
            <w:r w:rsidRPr="002237A0">
              <w:t>2.4 km</w:t>
            </w:r>
            <w:r w:rsidR="009F679F">
              <w:rPr>
                <w:rFonts w:cs="Times New Roman"/>
                <w:vertAlign w:val="superscript"/>
              </w:rPr>
              <w:t>−</w:t>
            </w:r>
            <w:r w:rsidRPr="002237A0">
              <w:rPr>
                <w:vertAlign w:val="superscript"/>
              </w:rPr>
              <w:t>2</w:t>
            </w:r>
            <w:r w:rsidRPr="002237A0">
              <w:t xml:space="preserve"> </w:t>
            </w:r>
            <w:r w:rsidRPr="002237A0">
              <w:rPr>
                <w:i/>
              </w:rPr>
              <w:t>(Suburban)</w:t>
            </w:r>
            <w:r w:rsidRPr="002237A0">
              <w:br/>
              <w:t>10 km</w:t>
            </w:r>
            <w:r w:rsidR="009F679F">
              <w:rPr>
                <w:rFonts w:cs="Times New Roman"/>
                <w:vertAlign w:val="superscript"/>
              </w:rPr>
              <w:t>−</w:t>
            </w:r>
            <w:r w:rsidRPr="002237A0">
              <w:rPr>
                <w:vertAlign w:val="superscript"/>
              </w:rPr>
              <w:t>2</w:t>
            </w:r>
            <w:r w:rsidRPr="002237A0">
              <w:t xml:space="preserve"> </w:t>
            </w:r>
            <w:r w:rsidRPr="002237A0">
              <w:rPr>
                <w:i/>
              </w:rPr>
              <w:t>(Urban)</w:t>
            </w:r>
          </w:p>
        </w:tc>
        <w:tc>
          <w:tcPr>
            <w:tcW w:w="2983" w:type="dxa"/>
            <w:tcBorders>
              <w:top w:val="single" w:sz="4" w:space="0" w:color="auto"/>
              <w:left w:val="single" w:sz="4" w:space="0" w:color="auto"/>
              <w:bottom w:val="single" w:sz="4" w:space="0" w:color="auto"/>
              <w:right w:val="single" w:sz="4" w:space="0" w:color="auto"/>
            </w:tcBorders>
            <w:hideMark/>
          </w:tcPr>
          <w:p w14:paraId="35068596" w14:textId="77777777" w:rsidR="005B1B0D" w:rsidRPr="002237A0" w:rsidRDefault="005B1B0D" w:rsidP="00B01F91">
            <w:pPr>
              <w:pStyle w:val="Tabletext"/>
            </w:pPr>
            <w:r w:rsidRPr="002237A0">
              <w:t>3 UEs per BS sector</w:t>
            </w:r>
          </w:p>
        </w:tc>
      </w:tr>
      <w:tr w:rsidR="005B1B0D" w:rsidRPr="002237A0" w14:paraId="49674245" w14:textId="77777777" w:rsidTr="00B01F9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600A5E54" w14:textId="77777777" w:rsidR="005B1B0D" w:rsidRPr="002237A0" w:rsidRDefault="005B1B0D" w:rsidP="00B01F91">
            <w:pPr>
              <w:pStyle w:val="Tabletext"/>
              <w:jc w:val="left"/>
            </w:pPr>
            <w:r w:rsidRPr="002237A0">
              <w:t>Number of indoor devices</w:t>
            </w:r>
          </w:p>
        </w:tc>
        <w:tc>
          <w:tcPr>
            <w:tcW w:w="2979" w:type="dxa"/>
            <w:tcBorders>
              <w:top w:val="single" w:sz="4" w:space="0" w:color="auto"/>
              <w:left w:val="single" w:sz="4" w:space="0" w:color="auto"/>
              <w:bottom w:val="single" w:sz="4" w:space="0" w:color="auto"/>
              <w:right w:val="single" w:sz="4" w:space="0" w:color="auto"/>
            </w:tcBorders>
            <w:hideMark/>
          </w:tcPr>
          <w:p w14:paraId="08D1ABA3" w14:textId="77777777" w:rsidR="005B1B0D" w:rsidRPr="002237A0" w:rsidRDefault="005B1B0D" w:rsidP="00B01F91">
            <w:pPr>
              <w:pStyle w:val="Tabletext"/>
              <w:jc w:val="center"/>
            </w:pPr>
            <w:r w:rsidRPr="002237A0">
              <w:t>N/A</w:t>
            </w:r>
          </w:p>
        </w:tc>
        <w:tc>
          <w:tcPr>
            <w:tcW w:w="2983" w:type="dxa"/>
            <w:tcBorders>
              <w:top w:val="single" w:sz="4" w:space="0" w:color="auto"/>
              <w:left w:val="single" w:sz="4" w:space="0" w:color="auto"/>
              <w:bottom w:val="single" w:sz="4" w:space="0" w:color="auto"/>
              <w:right w:val="single" w:sz="4" w:space="0" w:color="auto"/>
            </w:tcBorders>
            <w:hideMark/>
          </w:tcPr>
          <w:p w14:paraId="6EB24E00" w14:textId="77777777" w:rsidR="005B1B0D" w:rsidRPr="002237A0" w:rsidRDefault="005B1B0D" w:rsidP="00B01F91">
            <w:pPr>
              <w:pStyle w:val="Tabletext"/>
              <w:jc w:val="left"/>
            </w:pPr>
            <w:r w:rsidRPr="002237A0">
              <w:t>50%</w:t>
            </w:r>
            <w:r w:rsidRPr="002237A0">
              <w:rPr>
                <w:vertAlign w:val="superscript"/>
              </w:rPr>
              <w:t>1</w:t>
            </w:r>
            <w:r w:rsidRPr="002237A0">
              <w:t xml:space="preserve"> </w:t>
            </w:r>
            <w:r w:rsidRPr="002237A0">
              <w:rPr>
                <w:i/>
              </w:rPr>
              <w:t>(Rural)</w:t>
            </w:r>
            <w:r w:rsidRPr="002237A0">
              <w:br/>
              <w:t xml:space="preserve">70% </w:t>
            </w:r>
            <w:r w:rsidRPr="002237A0">
              <w:rPr>
                <w:i/>
              </w:rPr>
              <w:t>(Suburban)</w:t>
            </w:r>
            <w:r w:rsidRPr="002237A0">
              <w:br/>
              <w:t xml:space="preserve">70% </w:t>
            </w:r>
            <w:r w:rsidRPr="002237A0">
              <w:rPr>
                <w:i/>
              </w:rPr>
              <w:t>(Urban)</w:t>
            </w:r>
          </w:p>
        </w:tc>
      </w:tr>
      <w:tr w:rsidR="005B1B0D" w:rsidRPr="002237A0" w14:paraId="024078A9" w14:textId="77777777" w:rsidTr="00B01F91">
        <w:trPr>
          <w:cantSplit/>
          <w:jc w:val="center"/>
        </w:trPr>
        <w:tc>
          <w:tcPr>
            <w:tcW w:w="9645" w:type="dxa"/>
            <w:gridSpan w:val="3"/>
            <w:tcBorders>
              <w:top w:val="single" w:sz="4" w:space="0" w:color="auto"/>
              <w:left w:val="single" w:sz="4" w:space="0" w:color="auto"/>
              <w:bottom w:val="single" w:sz="4" w:space="0" w:color="auto"/>
              <w:right w:val="single" w:sz="4" w:space="0" w:color="auto"/>
            </w:tcBorders>
            <w:hideMark/>
          </w:tcPr>
          <w:p w14:paraId="19663D0A" w14:textId="77777777" w:rsidR="005B1B0D" w:rsidRPr="002237A0" w:rsidRDefault="005B1B0D" w:rsidP="00B01F91">
            <w:pPr>
              <w:pStyle w:val="Tabletext"/>
              <w:rPr>
                <w:b/>
                <w:bCs/>
                <w:i/>
                <w:iCs/>
              </w:rPr>
            </w:pPr>
            <w:r w:rsidRPr="002237A0">
              <w:rPr>
                <w:b/>
                <w:bCs/>
                <w:i/>
                <w:iCs/>
              </w:rPr>
              <w:t>Distribution of user equipment (relative to base station)</w:t>
            </w:r>
          </w:p>
        </w:tc>
      </w:tr>
      <w:tr w:rsidR="005B1B0D" w:rsidRPr="002237A0" w14:paraId="4D0C5C7A" w14:textId="77777777" w:rsidTr="00B01F9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7E619E91" w14:textId="77777777" w:rsidR="005B1B0D" w:rsidRPr="002237A0" w:rsidRDefault="005B1B0D" w:rsidP="00B01F91">
            <w:pPr>
              <w:pStyle w:val="Tabletext"/>
            </w:pPr>
            <w:r w:rsidRPr="002237A0">
              <w:t>BS cell radius</w:t>
            </w:r>
          </w:p>
        </w:tc>
        <w:tc>
          <w:tcPr>
            <w:tcW w:w="5962" w:type="dxa"/>
            <w:gridSpan w:val="2"/>
            <w:tcBorders>
              <w:top w:val="single" w:sz="4" w:space="0" w:color="auto"/>
              <w:left w:val="single" w:sz="4" w:space="0" w:color="auto"/>
              <w:bottom w:val="single" w:sz="4" w:space="0" w:color="auto"/>
              <w:right w:val="single" w:sz="4" w:space="0" w:color="auto"/>
            </w:tcBorders>
            <w:hideMark/>
          </w:tcPr>
          <w:p w14:paraId="020D2335" w14:textId="77777777" w:rsidR="005B1B0D" w:rsidRPr="002237A0" w:rsidRDefault="005B1B0D" w:rsidP="00B01F91">
            <w:pPr>
              <w:pStyle w:val="Tabletext"/>
              <w:jc w:val="left"/>
            </w:pPr>
            <w:r w:rsidRPr="002237A0">
              <w:t>1.2 km</w:t>
            </w:r>
            <w:r w:rsidRPr="002237A0">
              <w:rPr>
                <w:vertAlign w:val="superscript"/>
              </w:rPr>
              <w:t>1</w:t>
            </w:r>
            <w:r w:rsidRPr="002237A0">
              <w:t xml:space="preserve"> </w:t>
            </w:r>
            <w:r w:rsidRPr="002237A0">
              <w:rPr>
                <w:i/>
              </w:rPr>
              <w:t>(Rural)</w:t>
            </w:r>
            <w:r>
              <w:rPr>
                <w:i/>
              </w:rPr>
              <w:br/>
            </w:r>
            <w:r w:rsidRPr="002237A0">
              <w:t xml:space="preserve">0.6 km </w:t>
            </w:r>
            <w:r w:rsidRPr="002237A0">
              <w:rPr>
                <w:i/>
              </w:rPr>
              <w:t>(Suburban)</w:t>
            </w:r>
            <w:r>
              <w:rPr>
                <w:i/>
              </w:rPr>
              <w:br/>
            </w:r>
            <w:r w:rsidRPr="002237A0">
              <w:t xml:space="preserve">0.3 km </w:t>
            </w:r>
            <w:r w:rsidRPr="002237A0">
              <w:rPr>
                <w:i/>
              </w:rPr>
              <w:t>(Urban)</w:t>
            </w:r>
          </w:p>
        </w:tc>
      </w:tr>
      <w:tr w:rsidR="005B1B0D" w:rsidRPr="002237A0" w14:paraId="02A3B8BB" w14:textId="77777777" w:rsidTr="00B01F9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6E44A550" w14:textId="77777777" w:rsidR="005B1B0D" w:rsidRPr="002237A0" w:rsidRDefault="005B1B0D" w:rsidP="00B01F91">
            <w:pPr>
              <w:pStyle w:val="Tabletext"/>
            </w:pPr>
            <w:r w:rsidRPr="002237A0">
              <w:t>Angular distribution</w:t>
            </w:r>
          </w:p>
        </w:tc>
        <w:tc>
          <w:tcPr>
            <w:tcW w:w="5962" w:type="dxa"/>
            <w:gridSpan w:val="2"/>
            <w:tcBorders>
              <w:top w:val="single" w:sz="4" w:space="0" w:color="auto"/>
              <w:left w:val="single" w:sz="4" w:space="0" w:color="auto"/>
              <w:bottom w:val="single" w:sz="4" w:space="0" w:color="auto"/>
              <w:right w:val="single" w:sz="4" w:space="0" w:color="auto"/>
            </w:tcBorders>
            <w:hideMark/>
          </w:tcPr>
          <w:p w14:paraId="5A86DB9B" w14:textId="77777777" w:rsidR="005B1B0D" w:rsidRPr="002237A0" w:rsidRDefault="005B1B0D" w:rsidP="00B01F91">
            <w:pPr>
              <w:pStyle w:val="Tabletext"/>
            </w:pPr>
            <w:r w:rsidRPr="002237A0">
              <w:rPr>
                <w:color w:val="000000" w:themeColor="text1"/>
              </w:rPr>
              <w:t>Uniform (</w:t>
            </w:r>
            <w:r>
              <w:rPr>
                <w:color w:val="000000" w:themeColor="text1"/>
              </w:rPr>
              <w:t>–</w:t>
            </w:r>
            <w:r w:rsidRPr="002237A0">
              <w:rPr>
                <w:color w:val="000000" w:themeColor="text1"/>
              </w:rPr>
              <w:t>60°, +60°</w:t>
            </w:r>
          </w:p>
        </w:tc>
      </w:tr>
      <w:tr w:rsidR="005B1B0D" w:rsidRPr="002237A0" w14:paraId="3E53D439" w14:textId="77777777" w:rsidTr="00B01F91">
        <w:trPr>
          <w:cantSplit/>
          <w:trHeight w:val="536"/>
          <w:jc w:val="center"/>
        </w:trPr>
        <w:tc>
          <w:tcPr>
            <w:tcW w:w="9645" w:type="dxa"/>
            <w:gridSpan w:val="3"/>
            <w:tcBorders>
              <w:top w:val="single" w:sz="4" w:space="0" w:color="auto"/>
              <w:left w:val="nil"/>
              <w:bottom w:val="nil"/>
              <w:right w:val="nil"/>
            </w:tcBorders>
            <w:hideMark/>
          </w:tcPr>
          <w:p w14:paraId="5DF2953B" w14:textId="08689418" w:rsidR="005B1B0D" w:rsidRPr="002237A0" w:rsidRDefault="005B1B0D" w:rsidP="009F679F">
            <w:pPr>
              <w:pStyle w:val="Tabletext"/>
              <w:ind w:left="284" w:hanging="284"/>
            </w:pPr>
            <w:r>
              <w:rPr>
                <w:vertAlign w:val="superscript"/>
              </w:rPr>
              <w:t>(1)</w:t>
            </w:r>
            <w:r w:rsidRPr="002237A0">
              <w:rPr>
                <w:vertAlign w:val="superscript"/>
              </w:rPr>
              <w:tab/>
            </w:r>
            <w:r w:rsidRPr="002237A0">
              <w:t xml:space="preserve">Rural parameters were mostly undefined for the IMT band 6 425-7 025 MHz in Document </w:t>
            </w:r>
            <w:hyperlink r:id="rId66" w:history="1">
              <w:r w:rsidRPr="002237A0">
                <w:t>5D/716 (Annex</w:t>
              </w:r>
              <w:r w:rsidR="009F679F">
                <w:t> </w:t>
              </w:r>
              <w:r w:rsidRPr="002237A0">
                <w:t>4.4)</w:t>
              </w:r>
            </w:hyperlink>
            <w:r w:rsidRPr="002237A0">
              <w:t xml:space="preserve"> it is also noted that rural deployment is not expected to be common for that band and will be mostly rare isolated installations.</w:t>
            </w:r>
          </w:p>
        </w:tc>
      </w:tr>
    </w:tbl>
    <w:p w14:paraId="0B176923" w14:textId="77777777" w:rsidR="005B1B0D" w:rsidRDefault="005B1B0D" w:rsidP="005B1B0D"/>
    <w:p w14:paraId="7416009F" w14:textId="42212E1A" w:rsidR="00C877EE" w:rsidRPr="002237A0" w:rsidRDefault="008A37F5" w:rsidP="005B1B0D">
      <w:pPr>
        <w:pStyle w:val="Heading2"/>
      </w:pPr>
      <w:bookmarkStart w:id="83" w:name="_Toc224221770"/>
      <w:bookmarkStart w:id="84" w:name="_Toc227586939"/>
      <w:r w:rsidRPr="002237A0">
        <w:t>A2.2</w:t>
      </w:r>
      <w:r w:rsidRPr="002237A0">
        <w:tab/>
      </w:r>
      <w:r w:rsidR="00C877EE" w:rsidRPr="002237A0">
        <w:t>RAS parameters</w:t>
      </w:r>
      <w:bookmarkEnd w:id="83"/>
      <w:bookmarkEnd w:id="84"/>
    </w:p>
    <w:p w14:paraId="0B22C163" w14:textId="77777777" w:rsidR="00C877EE" w:rsidRPr="002237A0" w:rsidRDefault="00C877EE" w:rsidP="005B1B0D">
      <w:pPr>
        <w:keepNext/>
        <w:keepLines/>
        <w:spacing w:after="240"/>
        <w:rPr>
          <w:lang w:eastAsia="zh-CN"/>
        </w:rPr>
      </w:pPr>
      <w:r w:rsidRPr="002237A0">
        <w:rPr>
          <w:lang w:eastAsia="zh-CN"/>
        </w:rPr>
        <w:t>The study takes into account spectral line observations to take into account the most stringent protection criterion. It should be noted that for VLBI interferometers, protection criterion is less stringent.</w:t>
      </w:r>
    </w:p>
    <w:tbl>
      <w:tblPr>
        <w:tblStyle w:val="TableGrid1"/>
        <w:tblW w:w="7371" w:type="dxa"/>
        <w:jc w:val="center"/>
        <w:tblLook w:val="04A0" w:firstRow="1" w:lastRow="0" w:firstColumn="1" w:lastColumn="0" w:noHBand="0" w:noVBand="1"/>
      </w:tblPr>
      <w:tblGrid>
        <w:gridCol w:w="2452"/>
        <w:gridCol w:w="4919"/>
      </w:tblGrid>
      <w:tr w:rsidR="00C877EE" w:rsidRPr="002237A0" w14:paraId="48620F07" w14:textId="77777777" w:rsidTr="00F33B63">
        <w:trPr>
          <w:jc w:val="center"/>
        </w:trPr>
        <w:tc>
          <w:tcPr>
            <w:tcW w:w="1663" w:type="pct"/>
            <w:hideMark/>
          </w:tcPr>
          <w:p w14:paraId="4F619C8D" w14:textId="77777777" w:rsidR="00C877EE" w:rsidRPr="007678BA" w:rsidRDefault="00C877EE" w:rsidP="005B1B0D">
            <w:pPr>
              <w:pStyle w:val="Tablehead"/>
              <w:keepLines/>
              <w:rPr>
                <w:lang w:eastAsia="zh-CN"/>
              </w:rPr>
            </w:pPr>
            <w:r w:rsidRPr="007678BA">
              <w:rPr>
                <w:lang w:eastAsia="zh-CN"/>
              </w:rPr>
              <w:t>Parameter</w:t>
            </w:r>
          </w:p>
        </w:tc>
        <w:tc>
          <w:tcPr>
            <w:tcW w:w="3337" w:type="pct"/>
            <w:hideMark/>
          </w:tcPr>
          <w:p w14:paraId="6EBF9FCB" w14:textId="77777777" w:rsidR="00C877EE" w:rsidRPr="007678BA" w:rsidRDefault="00C877EE" w:rsidP="005B1B0D">
            <w:pPr>
              <w:pStyle w:val="Tablehead"/>
              <w:keepLines/>
              <w:rPr>
                <w:lang w:eastAsia="zh-CN"/>
              </w:rPr>
            </w:pPr>
            <w:r w:rsidRPr="007678BA">
              <w:rPr>
                <w:lang w:eastAsia="zh-CN"/>
              </w:rPr>
              <w:t>Value</w:t>
            </w:r>
          </w:p>
        </w:tc>
      </w:tr>
      <w:tr w:rsidR="00C877EE" w:rsidRPr="002237A0" w14:paraId="7C57F1DB" w14:textId="77777777" w:rsidTr="00F33B63">
        <w:trPr>
          <w:jc w:val="center"/>
        </w:trPr>
        <w:tc>
          <w:tcPr>
            <w:tcW w:w="1663" w:type="pct"/>
          </w:tcPr>
          <w:p w14:paraId="74E7691D" w14:textId="77777777" w:rsidR="00C877EE" w:rsidRPr="002237A0" w:rsidRDefault="00C877EE" w:rsidP="005B1B0D">
            <w:pPr>
              <w:pStyle w:val="Tabletext"/>
              <w:keepNext/>
              <w:keepLines/>
              <w:rPr>
                <w:lang w:eastAsia="zh-CN"/>
              </w:rPr>
            </w:pPr>
            <w:r w:rsidRPr="002237A0">
              <w:rPr>
                <w:lang w:eastAsia="zh-CN"/>
              </w:rPr>
              <w:t>Frequency range</w:t>
            </w:r>
          </w:p>
        </w:tc>
        <w:tc>
          <w:tcPr>
            <w:tcW w:w="3337" w:type="pct"/>
          </w:tcPr>
          <w:p w14:paraId="6CB87B1D" w14:textId="77777777" w:rsidR="00C877EE" w:rsidRPr="002237A0" w:rsidRDefault="00C877EE" w:rsidP="005B1B0D">
            <w:pPr>
              <w:pStyle w:val="Tabletext"/>
              <w:keepNext/>
              <w:keepLines/>
              <w:rPr>
                <w:lang w:eastAsia="zh-CN"/>
              </w:rPr>
            </w:pPr>
            <w:r w:rsidRPr="002237A0">
              <w:rPr>
                <w:lang w:eastAsia="zh-CN"/>
              </w:rPr>
              <w:t>6 650-6 675.2 MHz</w:t>
            </w:r>
          </w:p>
        </w:tc>
      </w:tr>
      <w:tr w:rsidR="00C877EE" w:rsidRPr="002237A0" w14:paraId="71F5D8D8" w14:textId="77777777" w:rsidTr="00F33B63">
        <w:trPr>
          <w:jc w:val="center"/>
        </w:trPr>
        <w:tc>
          <w:tcPr>
            <w:tcW w:w="1663" w:type="pct"/>
          </w:tcPr>
          <w:p w14:paraId="54E6552B" w14:textId="77777777" w:rsidR="00C877EE" w:rsidRPr="002237A0" w:rsidRDefault="00C877EE" w:rsidP="005B1B0D">
            <w:pPr>
              <w:pStyle w:val="Tabletext"/>
              <w:keepNext/>
              <w:keepLines/>
              <w:rPr>
                <w:lang w:eastAsia="zh-CN"/>
              </w:rPr>
            </w:pPr>
            <w:r w:rsidRPr="002237A0">
              <w:rPr>
                <w:lang w:eastAsia="zh-CN"/>
              </w:rPr>
              <w:t>Channel</w:t>
            </w:r>
          </w:p>
        </w:tc>
        <w:tc>
          <w:tcPr>
            <w:tcW w:w="3337" w:type="pct"/>
          </w:tcPr>
          <w:p w14:paraId="235E4124" w14:textId="77777777" w:rsidR="00C877EE" w:rsidRPr="002237A0" w:rsidRDefault="00C877EE" w:rsidP="005B1B0D">
            <w:pPr>
              <w:pStyle w:val="Tabletext"/>
              <w:keepNext/>
              <w:keepLines/>
              <w:rPr>
                <w:lang w:eastAsia="zh-CN"/>
              </w:rPr>
            </w:pPr>
            <w:r w:rsidRPr="002237A0">
              <w:rPr>
                <w:lang w:eastAsia="zh-CN"/>
              </w:rPr>
              <w:t>50 kHz</w:t>
            </w:r>
          </w:p>
        </w:tc>
      </w:tr>
      <w:tr w:rsidR="00C877EE" w:rsidRPr="002237A0" w14:paraId="634526D2" w14:textId="77777777" w:rsidTr="00F33B63">
        <w:trPr>
          <w:jc w:val="center"/>
        </w:trPr>
        <w:tc>
          <w:tcPr>
            <w:tcW w:w="1663" w:type="pct"/>
          </w:tcPr>
          <w:p w14:paraId="7F8CBD57" w14:textId="77777777" w:rsidR="00C877EE" w:rsidRPr="002237A0" w:rsidRDefault="00C877EE" w:rsidP="005B1B0D">
            <w:pPr>
              <w:pStyle w:val="Tabletext"/>
              <w:keepNext/>
              <w:keepLines/>
              <w:rPr>
                <w:lang w:eastAsia="zh-CN"/>
              </w:rPr>
            </w:pPr>
            <w:r w:rsidRPr="002237A0">
              <w:rPr>
                <w:lang w:eastAsia="zh-CN"/>
              </w:rPr>
              <w:t>Antenna height</w:t>
            </w:r>
          </w:p>
        </w:tc>
        <w:tc>
          <w:tcPr>
            <w:tcW w:w="3337" w:type="pct"/>
          </w:tcPr>
          <w:p w14:paraId="5548C1F1" w14:textId="77777777" w:rsidR="00C877EE" w:rsidRPr="002237A0" w:rsidRDefault="00C877EE" w:rsidP="005B1B0D">
            <w:pPr>
              <w:pStyle w:val="Tabletext"/>
              <w:keepNext/>
              <w:keepLines/>
              <w:rPr>
                <w:lang w:eastAsia="zh-CN"/>
              </w:rPr>
            </w:pPr>
            <w:r w:rsidRPr="002237A0">
              <w:rPr>
                <w:lang w:eastAsia="zh-CN"/>
              </w:rPr>
              <w:t xml:space="preserve">50 m </w:t>
            </w:r>
          </w:p>
        </w:tc>
      </w:tr>
      <w:tr w:rsidR="00C877EE" w:rsidRPr="002237A0" w14:paraId="6835D382" w14:textId="77777777" w:rsidTr="00F33B63">
        <w:trPr>
          <w:jc w:val="center"/>
        </w:trPr>
        <w:tc>
          <w:tcPr>
            <w:tcW w:w="1663" w:type="pct"/>
          </w:tcPr>
          <w:p w14:paraId="6EEF322F" w14:textId="77777777" w:rsidR="00C877EE" w:rsidRPr="002237A0" w:rsidRDefault="00C877EE" w:rsidP="005B1B0D">
            <w:pPr>
              <w:pStyle w:val="Tabletext"/>
              <w:keepNext/>
              <w:keepLines/>
              <w:rPr>
                <w:lang w:eastAsia="zh-CN"/>
              </w:rPr>
            </w:pPr>
            <w:r w:rsidRPr="002237A0">
              <w:rPr>
                <w:lang w:eastAsia="zh-CN"/>
              </w:rPr>
              <w:t>Antenna pattern</w:t>
            </w:r>
          </w:p>
        </w:tc>
        <w:tc>
          <w:tcPr>
            <w:tcW w:w="3337" w:type="pct"/>
          </w:tcPr>
          <w:p w14:paraId="6965247E" w14:textId="77777777" w:rsidR="00C877EE" w:rsidRPr="002237A0" w:rsidRDefault="00C877EE" w:rsidP="005B1B0D">
            <w:pPr>
              <w:pStyle w:val="Tabletext"/>
              <w:keepNext/>
              <w:keepLines/>
              <w:rPr>
                <w:lang w:eastAsia="zh-CN"/>
              </w:rPr>
            </w:pPr>
            <w:r w:rsidRPr="002237A0">
              <w:t>An isotropic antenna with a gain of 0 dBi</w:t>
            </w:r>
          </w:p>
        </w:tc>
      </w:tr>
      <w:tr w:rsidR="00C877EE" w:rsidRPr="002237A0" w14:paraId="0F543C4A" w14:textId="77777777" w:rsidTr="00F33B63">
        <w:trPr>
          <w:jc w:val="center"/>
        </w:trPr>
        <w:tc>
          <w:tcPr>
            <w:tcW w:w="1663" w:type="pct"/>
          </w:tcPr>
          <w:p w14:paraId="740004FB" w14:textId="77777777" w:rsidR="00C877EE" w:rsidRPr="002237A0" w:rsidRDefault="00C877EE" w:rsidP="005B1B0D">
            <w:pPr>
              <w:pStyle w:val="Tabletext"/>
              <w:keepNext/>
              <w:keepLines/>
              <w:rPr>
                <w:lang w:eastAsia="zh-CN"/>
              </w:rPr>
            </w:pPr>
            <w:r w:rsidRPr="002237A0">
              <w:rPr>
                <w:lang w:eastAsia="zh-CN"/>
              </w:rPr>
              <w:t>Noise temperature</w:t>
            </w:r>
          </w:p>
        </w:tc>
        <w:tc>
          <w:tcPr>
            <w:tcW w:w="3337" w:type="pct"/>
          </w:tcPr>
          <w:p w14:paraId="3FCBFA75" w14:textId="77777777" w:rsidR="00C877EE" w:rsidRPr="002237A0" w:rsidRDefault="00C877EE" w:rsidP="005B1B0D">
            <w:pPr>
              <w:pStyle w:val="Tabletext"/>
              <w:keepNext/>
              <w:keepLines/>
              <w:rPr>
                <w:lang w:eastAsia="zh-CN"/>
              </w:rPr>
            </w:pPr>
            <w:r w:rsidRPr="002237A0">
              <w:rPr>
                <w:lang w:eastAsia="zh-CN"/>
              </w:rPr>
              <w:t>10 K</w:t>
            </w:r>
          </w:p>
        </w:tc>
      </w:tr>
      <w:tr w:rsidR="00C877EE" w:rsidRPr="002237A0" w14:paraId="0DD836D1" w14:textId="77777777" w:rsidTr="00F33B63">
        <w:trPr>
          <w:jc w:val="center"/>
        </w:trPr>
        <w:tc>
          <w:tcPr>
            <w:tcW w:w="1663" w:type="pct"/>
            <w:hideMark/>
          </w:tcPr>
          <w:p w14:paraId="2D9997EF" w14:textId="77777777" w:rsidR="00C877EE" w:rsidRPr="002237A0" w:rsidRDefault="00C877EE" w:rsidP="005B1B0D">
            <w:pPr>
              <w:pStyle w:val="Tabletext"/>
              <w:keepNext/>
              <w:keepLines/>
              <w:rPr>
                <w:lang w:eastAsia="zh-CN"/>
              </w:rPr>
            </w:pPr>
            <w:r w:rsidRPr="002237A0">
              <w:t xml:space="preserve">RAS protection criteria </w:t>
            </w:r>
          </w:p>
        </w:tc>
        <w:tc>
          <w:tcPr>
            <w:tcW w:w="3337" w:type="pct"/>
            <w:hideMark/>
          </w:tcPr>
          <w:p w14:paraId="78667660" w14:textId="15AE18A1" w:rsidR="00C877EE" w:rsidRPr="002237A0" w:rsidRDefault="00C877EE" w:rsidP="005B1B0D">
            <w:pPr>
              <w:pStyle w:val="Tabletext"/>
              <w:keepNext/>
              <w:keepLines/>
            </w:pPr>
            <w:r w:rsidRPr="002237A0">
              <w:t>218.1 dB(W/50</w:t>
            </w:r>
            <w:r w:rsidR="009F679F">
              <w:t xml:space="preserve"> </w:t>
            </w:r>
            <w:r w:rsidRPr="002237A0">
              <w:t>kHz) at 98</w:t>
            </w:r>
            <w:r w:rsidRPr="009F679F">
              <w:rPr>
                <w:vertAlign w:val="superscript"/>
              </w:rPr>
              <w:t>th</w:t>
            </w:r>
            <w:r w:rsidRPr="002237A0">
              <w:t xml:space="preserve"> percentile for the protection of the RAS receiver</w:t>
            </w:r>
          </w:p>
        </w:tc>
      </w:tr>
    </w:tbl>
    <w:p w14:paraId="3ABB9FCE" w14:textId="77777777" w:rsidR="00C877EE" w:rsidRPr="002237A0" w:rsidRDefault="00C877EE" w:rsidP="00C877EE">
      <w:pPr>
        <w:pStyle w:val="Tablefin"/>
      </w:pPr>
    </w:p>
    <w:p w14:paraId="4AEE7E4C" w14:textId="74BDD213" w:rsidR="00C877EE" w:rsidRPr="002237A0" w:rsidRDefault="00C877EE" w:rsidP="00C877EE">
      <w:pPr>
        <w:spacing w:after="120"/>
        <w:rPr>
          <w:bCs/>
          <w:szCs w:val="24"/>
          <w:lang w:eastAsia="zh-CN"/>
        </w:rPr>
      </w:pPr>
      <w:r w:rsidRPr="002237A0">
        <w:rPr>
          <w:bCs/>
          <w:szCs w:val="24"/>
          <w:lang w:eastAsia="zh-CN"/>
        </w:rPr>
        <w:t xml:space="preserve">The protection criterion for RAS is based on Recommendation </w:t>
      </w:r>
      <w:hyperlink r:id="rId67" w:history="1">
        <w:r w:rsidRPr="00F3282C">
          <w:rPr>
            <w:rStyle w:val="Hyperlink"/>
            <w:bCs/>
            <w:color w:val="auto"/>
            <w:szCs w:val="24"/>
            <w:u w:val="none"/>
            <w:lang w:eastAsia="zh-CN"/>
          </w:rPr>
          <w:t>ITU-R RA.769</w:t>
        </w:r>
      </w:hyperlink>
      <w:r w:rsidRPr="002237A0">
        <w:rPr>
          <w:bCs/>
          <w:szCs w:val="24"/>
          <w:lang w:eastAsia="zh-CN"/>
        </w:rPr>
        <w:t>, at the same time it should be noted that for this particular band there is actually no protection criterion, so the recommendation is used as the closest available value.</w:t>
      </w:r>
    </w:p>
    <w:p w14:paraId="3A7008FE" w14:textId="24C7B412" w:rsidR="00C877EE" w:rsidRPr="002237A0" w:rsidRDefault="008A37F5" w:rsidP="008A37F5">
      <w:pPr>
        <w:pStyle w:val="Heading2"/>
      </w:pPr>
      <w:bookmarkStart w:id="85" w:name="_Toc224221771"/>
      <w:bookmarkStart w:id="86" w:name="_Toc227586940"/>
      <w:r w:rsidRPr="002237A0">
        <w:t>A2.3</w:t>
      </w:r>
      <w:r w:rsidRPr="002237A0">
        <w:tab/>
      </w:r>
      <w:r w:rsidR="00C877EE" w:rsidRPr="002237A0">
        <w:t>Simulation methodology of aggregate interference</w:t>
      </w:r>
      <w:bookmarkEnd w:id="85"/>
      <w:bookmarkEnd w:id="86"/>
    </w:p>
    <w:p w14:paraId="7715DAE0" w14:textId="77777777" w:rsidR="00C877EE" w:rsidRPr="002237A0" w:rsidRDefault="00C877EE" w:rsidP="00C877EE">
      <w:pPr>
        <w:rPr>
          <w:lang w:eastAsia="zh-CN"/>
        </w:rPr>
      </w:pPr>
      <w:r w:rsidRPr="002237A0">
        <w:rPr>
          <w:lang w:eastAsia="zh-CN"/>
        </w:rPr>
        <w:t xml:space="preserve">Generic study that estimates aggregate interference employs Monte-Carlo simulation analysis where at each step IMT base stations are generated around the victim receiver as the 19 trisector BS clusters, </w:t>
      </w:r>
      <w:r w:rsidRPr="002237A0">
        <w:rPr>
          <w:lang w:eastAsia="zh-CN"/>
        </w:rPr>
        <w:lastRenderedPageBreak/>
        <w:t>so total number of sectors per each cluster is 57. In order to calculate the number of clusters, R</w:t>
      </w:r>
      <w:r w:rsidRPr="000D5208">
        <w:rPr>
          <w:vertAlign w:val="subscript"/>
          <w:lang w:eastAsia="zh-CN"/>
        </w:rPr>
        <w:t>a</w:t>
      </w:r>
      <w:r w:rsidRPr="002237A0">
        <w:rPr>
          <w:lang w:eastAsia="zh-CN"/>
        </w:rPr>
        <w:t xml:space="preserve"> R</w:t>
      </w:r>
      <w:r w:rsidRPr="000D5208">
        <w:rPr>
          <w:vertAlign w:val="subscript"/>
          <w:lang w:eastAsia="zh-CN"/>
        </w:rPr>
        <w:t>b</w:t>
      </w:r>
      <w:r w:rsidRPr="002237A0">
        <w:rPr>
          <w:lang w:eastAsia="zh-CN"/>
        </w:rPr>
        <w:t xml:space="preserve"> approach should be used.</w:t>
      </w:r>
    </w:p>
    <w:p w14:paraId="1C7AC514" w14:textId="77777777" w:rsidR="00C877EE" w:rsidRPr="002237A0" w:rsidRDefault="00C877EE" w:rsidP="00C877EE">
      <w:pPr>
        <w:rPr>
          <w:lang w:eastAsia="zh-CN"/>
        </w:rPr>
      </w:pPr>
      <w:r w:rsidRPr="002237A0">
        <w:rPr>
          <w:lang w:eastAsia="zh-CN"/>
        </w:rPr>
        <w:t>Based on the methodology developed by WP 5D, the number of IMT BSs per 100 MHz channel in the 6 GHz band can be calculated using the follow equation:</w:t>
      </w:r>
    </w:p>
    <w:p w14:paraId="2CE753ED" w14:textId="4EAEA670" w:rsidR="00C877EE" w:rsidRPr="002237A0" w:rsidRDefault="00C877EE" w:rsidP="00C877EE">
      <w:pPr>
        <w:pStyle w:val="Equation"/>
        <w:rPr>
          <w:szCs w:val="24"/>
          <w:lang w:eastAsia="zh-CN"/>
        </w:rPr>
      </w:pPr>
      <w:r w:rsidRPr="002237A0">
        <w:rPr>
          <w:lang w:eastAsia="zh-CN"/>
        </w:rPr>
        <w:tab/>
      </w:r>
      <w:r w:rsidRPr="002237A0">
        <w:rPr>
          <w:lang w:eastAsia="zh-CN"/>
        </w:rPr>
        <w:tab/>
      </w:r>
      <m:oMath>
        <m:sSub>
          <m:sSubPr>
            <m:ctrlPr>
              <w:rPr>
                <w:rFonts w:ascii="Cambria Math" w:hAnsi="Cambria Math"/>
                <w:i/>
                <w:iCs/>
                <w:szCs w:val="24"/>
                <w:lang w:eastAsia="zh-CN"/>
              </w:rPr>
            </m:ctrlPr>
          </m:sSubPr>
          <m:e>
            <m:r>
              <w:rPr>
                <w:rFonts w:ascii="Cambria Math" w:hAnsi="Cambria Math"/>
                <w:szCs w:val="24"/>
                <w:lang w:eastAsia="zh-CN"/>
              </w:rPr>
              <m:t>N</m:t>
            </m:r>
          </m:e>
          <m:sub>
            <m:r>
              <w:rPr>
                <w:rFonts w:ascii="Cambria Math" w:hAnsi="Cambria Math"/>
                <w:szCs w:val="24"/>
                <w:lang w:eastAsia="zh-CN"/>
              </w:rPr>
              <m:t>BS,total</m:t>
            </m:r>
          </m:sub>
        </m:sSub>
        <m:r>
          <w:rPr>
            <w:rFonts w:ascii="Cambria Math" w:hAnsi="Cambria Math"/>
            <w:szCs w:val="24"/>
            <w:lang w:eastAsia="zh-CN"/>
          </w:rPr>
          <m:t>=</m:t>
        </m:r>
        <m:d>
          <m:dPr>
            <m:ctrlPr>
              <w:rPr>
                <w:rFonts w:ascii="Cambria Math" w:hAnsi="Cambria Math"/>
                <w:i/>
                <w:iCs/>
                <w:szCs w:val="24"/>
                <w:lang w:eastAsia="zh-CN"/>
              </w:rPr>
            </m:ctrlPr>
          </m:dPr>
          <m:e>
            <m:sSub>
              <m:sSubPr>
                <m:ctrlPr>
                  <w:rPr>
                    <w:rFonts w:ascii="Cambria Math" w:hAnsi="Cambria Math"/>
                    <w:i/>
                    <w:iCs/>
                    <w:szCs w:val="24"/>
                    <w:lang w:eastAsia="zh-CN"/>
                  </w:rPr>
                </m:ctrlPr>
              </m:sSubPr>
              <m:e>
                <m:r>
                  <m:rPr>
                    <m:sty m:val="p"/>
                  </m:rPr>
                  <w:rPr>
                    <w:rFonts w:ascii="Cambria Math" w:hAnsi="Cambria Math"/>
                    <w:szCs w:val="24"/>
                    <w:lang w:eastAsia="zh-CN"/>
                  </w:rPr>
                  <m:t>ρ</m:t>
                </m:r>
              </m:e>
              <m:sub>
                <m:r>
                  <w:rPr>
                    <w:rFonts w:ascii="Cambria Math" w:hAnsi="Cambria Math"/>
                    <w:szCs w:val="24"/>
                    <w:lang w:eastAsia="zh-CN"/>
                  </w:rPr>
                  <m:t>u</m:t>
                </m:r>
              </m:sub>
            </m:sSub>
            <m:sSub>
              <m:sSubPr>
                <m:ctrlPr>
                  <w:rPr>
                    <w:rFonts w:ascii="Cambria Math" w:hAnsi="Cambria Math"/>
                    <w:i/>
                    <w:iCs/>
                    <w:szCs w:val="24"/>
                    <w:lang w:eastAsia="zh-CN"/>
                  </w:rPr>
                </m:ctrlPr>
              </m:sSubPr>
              <m:e>
                <m:r>
                  <w:rPr>
                    <w:rFonts w:ascii="Cambria Math" w:hAnsi="Cambria Math"/>
                    <w:szCs w:val="24"/>
                    <w:lang w:eastAsia="zh-CN"/>
                  </w:rPr>
                  <m:t>R</m:t>
                </m:r>
              </m:e>
              <m:sub>
                <m:r>
                  <w:rPr>
                    <w:rFonts w:ascii="Cambria Math" w:hAnsi="Cambria Math"/>
                    <w:szCs w:val="24"/>
                    <w:lang w:eastAsia="zh-CN"/>
                  </w:rPr>
                  <m:t>a,u</m:t>
                </m:r>
              </m:sub>
            </m:sSub>
            <m:sSub>
              <m:sSubPr>
                <m:ctrlPr>
                  <w:rPr>
                    <w:rFonts w:ascii="Cambria Math" w:hAnsi="Cambria Math"/>
                    <w:i/>
                    <w:iCs/>
                    <w:szCs w:val="24"/>
                    <w:lang w:eastAsia="zh-CN"/>
                  </w:rPr>
                </m:ctrlPr>
              </m:sSubPr>
              <m:e>
                <m:r>
                  <w:rPr>
                    <w:rFonts w:ascii="Cambria Math" w:hAnsi="Cambria Math"/>
                    <w:szCs w:val="24"/>
                    <w:lang w:eastAsia="zh-CN"/>
                  </w:rPr>
                  <m:t>R</m:t>
                </m:r>
              </m:e>
              <m:sub>
                <m:r>
                  <w:rPr>
                    <w:rFonts w:ascii="Cambria Math" w:hAnsi="Cambria Math"/>
                    <w:szCs w:val="24"/>
                    <w:lang w:eastAsia="zh-CN"/>
                  </w:rPr>
                  <m:t>b</m:t>
                </m:r>
              </m:sub>
            </m:sSub>
          </m:e>
        </m:d>
        <m:r>
          <w:rPr>
            <w:rFonts w:ascii="Cambria Math" w:hAnsi="Cambria Math"/>
            <w:szCs w:val="24"/>
            <w:lang w:eastAsia="zh-CN"/>
          </w:rPr>
          <m:t>A</m:t>
        </m:r>
      </m:oMath>
    </w:p>
    <w:p w14:paraId="418B85C3" w14:textId="40AF64EE" w:rsidR="00C877EE" w:rsidRPr="002237A0" w:rsidRDefault="00C877EE" w:rsidP="00C877EE">
      <w:pPr>
        <w:tabs>
          <w:tab w:val="right" w:pos="1871"/>
          <w:tab w:val="left" w:pos="2041"/>
        </w:tabs>
        <w:contextualSpacing/>
        <w:rPr>
          <w:szCs w:val="24"/>
          <w:lang w:eastAsia="zh-CN"/>
        </w:rPr>
      </w:pPr>
      <w:r w:rsidRPr="002237A0">
        <w:rPr>
          <w:szCs w:val="24"/>
          <w:lang w:eastAsia="zh-CN"/>
        </w:rPr>
        <w:t>where</w:t>
      </w:r>
      <w:r w:rsidR="00722C95">
        <w:rPr>
          <w:szCs w:val="24"/>
          <w:lang w:eastAsia="zh-CN"/>
        </w:rPr>
        <w:t>:</w:t>
      </w:r>
    </w:p>
    <w:p w14:paraId="20975B70" w14:textId="6598D452" w:rsidR="00C877EE" w:rsidRPr="002237A0" w:rsidRDefault="00C877EE" w:rsidP="00C877EE">
      <w:pPr>
        <w:pStyle w:val="Equationlegend"/>
        <w:rPr>
          <w:lang w:eastAsia="zh-CN"/>
        </w:rPr>
      </w:pPr>
      <w:r w:rsidRPr="002237A0">
        <w:rPr>
          <w:lang w:eastAsia="zh-CN"/>
        </w:rPr>
        <w:tab/>
      </w:r>
      <m:oMath>
        <m:sSub>
          <m:sSubPr>
            <m:ctrlPr>
              <w:rPr>
                <w:rFonts w:ascii="Cambria Math" w:hAnsi="Cambria Math"/>
                <w:lang w:eastAsia="zh-CN"/>
              </w:rPr>
            </m:ctrlPr>
          </m:sSubPr>
          <m:e>
            <m:r>
              <m:rPr>
                <m:sty m:val="p"/>
              </m:rPr>
              <w:rPr>
                <w:rFonts w:ascii="Cambria Math" w:hAnsi="Cambria Math"/>
                <w:lang w:eastAsia="zh-CN"/>
              </w:rPr>
              <m:t>ρ</m:t>
            </m:r>
          </m:e>
          <m:sub>
            <m:r>
              <m:rPr>
                <m:sty m:val="p"/>
              </m:rPr>
              <w:rPr>
                <w:rFonts w:ascii="Cambria Math" w:hAnsi="Cambria Math"/>
                <w:lang w:eastAsia="zh-CN"/>
              </w:rPr>
              <m:t>u</m:t>
            </m:r>
          </m:sub>
        </m:sSub>
      </m:oMath>
      <w:r w:rsidRPr="002237A0">
        <w:rPr>
          <w:lang w:eastAsia="zh-CN"/>
        </w:rPr>
        <w:t xml:space="preserve"> </w:t>
      </w:r>
      <w:r w:rsidR="00E7680D">
        <w:rPr>
          <w:lang w:eastAsia="zh-CN"/>
        </w:rPr>
        <w:t>:</w:t>
      </w:r>
      <w:r w:rsidRPr="002237A0">
        <w:rPr>
          <w:lang w:eastAsia="zh-CN"/>
        </w:rPr>
        <w:tab/>
        <w:t>Base station deployment density in km</w:t>
      </w:r>
      <w:r w:rsidRPr="002237A0">
        <w:rPr>
          <w:vertAlign w:val="superscript"/>
          <w:lang w:eastAsia="zh-CN"/>
        </w:rPr>
        <w:t>2</w:t>
      </w:r>
    </w:p>
    <w:p w14:paraId="699BAA1B" w14:textId="2D001021" w:rsidR="00C877EE" w:rsidRPr="002237A0" w:rsidRDefault="00C877EE" w:rsidP="00C877EE">
      <w:pPr>
        <w:pStyle w:val="Equationlegend"/>
        <w:rPr>
          <w:lang w:eastAsia="zh-CN"/>
        </w:rPr>
      </w:pPr>
      <w:r w:rsidRPr="002237A0">
        <w:rPr>
          <w:iCs/>
          <w:lang w:eastAsia="zh-CN"/>
        </w:rPr>
        <w:tab/>
      </w:r>
      <m:oMath>
        <m:sSub>
          <m:sSubPr>
            <m:ctrlPr>
              <w:rPr>
                <w:rFonts w:ascii="Cambria Math" w:hAnsi="Cambria Math"/>
                <w:i/>
                <w:iCs/>
                <w:lang w:eastAsia="zh-CN"/>
              </w:rPr>
            </m:ctrlPr>
          </m:sSubPr>
          <m:e>
            <m:r>
              <w:rPr>
                <w:rFonts w:ascii="Cambria Math" w:hAnsi="Cambria Math"/>
                <w:lang w:eastAsia="zh-CN"/>
              </w:rPr>
              <m:t>R</m:t>
            </m:r>
          </m:e>
          <m:sub>
            <m:r>
              <w:rPr>
                <w:rFonts w:ascii="Cambria Math" w:hAnsi="Cambria Math"/>
                <w:lang w:eastAsia="zh-CN"/>
              </w:rPr>
              <m:t>a</m:t>
            </m:r>
          </m:sub>
        </m:sSub>
      </m:oMath>
      <w:r w:rsidRPr="002237A0">
        <w:rPr>
          <w:lang w:eastAsia="zh-CN"/>
        </w:rPr>
        <w:t xml:space="preserve"> </w:t>
      </w:r>
      <w:r w:rsidR="00553721">
        <w:rPr>
          <w:lang w:eastAsia="zh-CN"/>
        </w:rPr>
        <w:t>:</w:t>
      </w:r>
      <w:r w:rsidRPr="002237A0">
        <w:rPr>
          <w:lang w:eastAsia="zh-CN"/>
        </w:rPr>
        <w:tab/>
        <w:t>Ratio of coverage areas to areas of cities/built areas/districts</w:t>
      </w:r>
    </w:p>
    <w:p w14:paraId="13D9C685" w14:textId="767782F3" w:rsidR="00C877EE" w:rsidRPr="002237A0" w:rsidRDefault="00C877EE" w:rsidP="00C877EE">
      <w:pPr>
        <w:pStyle w:val="Equationlegend"/>
        <w:rPr>
          <w:lang w:eastAsia="zh-CN"/>
        </w:rPr>
      </w:pPr>
      <w:r w:rsidRPr="002237A0">
        <w:rPr>
          <w:iCs/>
          <w:lang w:eastAsia="zh-CN"/>
        </w:rPr>
        <w:tab/>
      </w:r>
      <m:oMath>
        <m:sSub>
          <m:sSubPr>
            <m:ctrlPr>
              <w:rPr>
                <w:rFonts w:ascii="Cambria Math" w:hAnsi="Cambria Math"/>
                <w:i/>
                <w:iCs/>
                <w:lang w:eastAsia="zh-CN"/>
              </w:rPr>
            </m:ctrlPr>
          </m:sSubPr>
          <m:e>
            <m:r>
              <w:rPr>
                <w:rFonts w:ascii="Cambria Math" w:hAnsi="Cambria Math"/>
                <w:lang w:eastAsia="zh-CN"/>
              </w:rPr>
              <m:t>R</m:t>
            </m:r>
          </m:e>
          <m:sub>
            <m:r>
              <w:rPr>
                <w:rFonts w:ascii="Cambria Math" w:hAnsi="Cambria Math"/>
                <w:lang w:eastAsia="zh-CN"/>
              </w:rPr>
              <m:t>b</m:t>
            </m:r>
          </m:sub>
        </m:sSub>
      </m:oMath>
      <w:r w:rsidRPr="002237A0">
        <w:rPr>
          <w:lang w:eastAsia="zh-CN"/>
        </w:rPr>
        <w:t xml:space="preserve"> </w:t>
      </w:r>
      <w:r w:rsidR="00553721">
        <w:rPr>
          <w:lang w:eastAsia="zh-CN"/>
        </w:rPr>
        <w:t>:</w:t>
      </w:r>
      <w:r w:rsidRPr="002237A0">
        <w:rPr>
          <w:lang w:eastAsia="zh-CN"/>
        </w:rPr>
        <w:tab/>
        <w:t>Ratio of built areas to total area of region in study</w:t>
      </w:r>
    </w:p>
    <w:p w14:paraId="24A1A7B2" w14:textId="4B54377D" w:rsidR="00C877EE" w:rsidRPr="002237A0" w:rsidRDefault="00C877EE" w:rsidP="00C877EE">
      <w:pPr>
        <w:pStyle w:val="Equationlegend"/>
        <w:rPr>
          <w:lang w:eastAsia="zh-CN"/>
        </w:rPr>
      </w:pPr>
      <w:r w:rsidRPr="002237A0">
        <w:rPr>
          <w:lang w:eastAsia="zh-CN"/>
        </w:rPr>
        <w:tab/>
      </w:r>
      <m:oMath>
        <m:sSub>
          <m:sSubPr>
            <m:ctrlPr>
              <w:rPr>
                <w:rFonts w:ascii="Cambria Math" w:hAnsi="Cambria Math"/>
                <w:i/>
                <w:lang w:eastAsia="zh-CN"/>
              </w:rPr>
            </m:ctrlPr>
          </m:sSubPr>
          <m:e>
            <m:r>
              <w:rPr>
                <w:rFonts w:ascii="Cambria Math" w:hAnsi="Cambria Math"/>
                <w:lang w:eastAsia="zh-CN"/>
              </w:rPr>
              <m:t>S</m:t>
            </m:r>
          </m:e>
          <m:sub>
            <m:r>
              <w:rPr>
                <w:rFonts w:ascii="Cambria Math" w:hAnsi="Cambria Math"/>
                <w:lang w:eastAsia="zh-CN"/>
              </w:rPr>
              <m:t>area</m:t>
            </m:r>
          </m:sub>
        </m:sSub>
      </m:oMath>
      <w:r w:rsidR="00553721">
        <w:rPr>
          <w:lang w:eastAsia="zh-CN"/>
        </w:rPr>
        <w:t xml:space="preserve"> :</w:t>
      </w:r>
      <w:r w:rsidRPr="002237A0">
        <w:rPr>
          <w:lang w:eastAsia="zh-CN"/>
        </w:rPr>
        <w:tab/>
        <w:t>Studied area expressed on km</w:t>
      </w:r>
      <w:r w:rsidRPr="002237A0">
        <w:rPr>
          <w:vertAlign w:val="superscript"/>
          <w:lang w:eastAsia="zh-CN"/>
        </w:rPr>
        <w:t>2</w:t>
      </w:r>
      <w:r w:rsidRPr="002237A0">
        <w:rPr>
          <w:lang w:eastAsia="zh-CN"/>
        </w:rPr>
        <w:t>.</w:t>
      </w:r>
    </w:p>
    <w:p w14:paraId="68AB2729" w14:textId="3F99FB69" w:rsidR="00C877EE" w:rsidRPr="002237A0" w:rsidRDefault="00C877EE" w:rsidP="00C877EE">
      <w:pPr>
        <w:rPr>
          <w:lang w:eastAsia="zh-CN"/>
        </w:rPr>
      </w:pPr>
      <w:r w:rsidRPr="007678BA">
        <w:rPr>
          <w:spacing w:val="-6"/>
          <w:lang w:eastAsia="zh-CN"/>
        </w:rPr>
        <w:t xml:space="preserve">In this study for </w:t>
      </w:r>
      <w:r w:rsidRPr="009F679F">
        <w:rPr>
          <w:i/>
          <w:iCs/>
          <w:spacing w:val="-6"/>
          <w:lang w:eastAsia="zh-CN"/>
        </w:rPr>
        <w:t>R</w:t>
      </w:r>
      <w:r w:rsidRPr="009F679F">
        <w:rPr>
          <w:i/>
          <w:iCs/>
          <w:spacing w:val="-6"/>
          <w:vertAlign w:val="subscript"/>
          <w:lang w:eastAsia="zh-CN"/>
        </w:rPr>
        <w:t>a</w:t>
      </w:r>
      <w:r w:rsidRPr="007678BA">
        <w:rPr>
          <w:spacing w:val="-6"/>
          <w:lang w:eastAsia="zh-CN"/>
        </w:rPr>
        <w:t xml:space="preserve"> 10% value was used and for </w:t>
      </w:r>
      <w:r w:rsidRPr="009F679F">
        <w:rPr>
          <w:i/>
          <w:iCs/>
          <w:spacing w:val="-6"/>
          <w:lang w:eastAsia="zh-CN"/>
        </w:rPr>
        <w:t>R</w:t>
      </w:r>
      <w:r w:rsidRPr="009F679F">
        <w:rPr>
          <w:i/>
          <w:iCs/>
          <w:spacing w:val="-6"/>
          <w:vertAlign w:val="subscript"/>
          <w:lang w:eastAsia="zh-CN"/>
        </w:rPr>
        <w:t>b</w:t>
      </w:r>
      <w:r w:rsidRPr="007678BA">
        <w:rPr>
          <w:spacing w:val="-6"/>
          <w:lang w:eastAsia="zh-CN"/>
        </w:rPr>
        <w:t xml:space="preserve"> 2% value was used. Total area size was 360 000 km</w:t>
      </w:r>
      <w:r w:rsidRPr="007678BA">
        <w:rPr>
          <w:spacing w:val="-6"/>
          <w:vertAlign w:val="superscript"/>
          <w:lang w:eastAsia="zh-CN"/>
        </w:rPr>
        <w:t>2</w:t>
      </w:r>
      <w:r w:rsidRPr="007678BA">
        <w:rPr>
          <w:lang w:eastAsia="zh-CN"/>
        </w:rPr>
        <w:t xml:space="preserve">. The </w:t>
      </w:r>
      <w:r w:rsidRPr="007678BA">
        <w:rPr>
          <w:vanish/>
          <w:lang w:eastAsia="zh-CN"/>
        </w:rPr>
        <w:t xml:space="preserve">area </w:t>
      </w:r>
      <w:r w:rsidRPr="007678BA">
        <w:rPr>
          <w:lang w:eastAsia="zh-CN"/>
        </w:rPr>
        <w:t>was divided into ring layers, the first layer was the required coordination distance, whereas the second layer was the simulation area where. The circle layer approach is presented in Fig</w:t>
      </w:r>
      <w:r w:rsidR="00553721">
        <w:rPr>
          <w:lang w:eastAsia="zh-CN"/>
        </w:rPr>
        <w:t>.</w:t>
      </w:r>
      <w:r w:rsidR="003C0BAC">
        <w:rPr>
          <w:lang w:eastAsia="zh-CN"/>
        </w:rPr>
        <w:t> </w:t>
      </w:r>
      <w:r w:rsidR="007678BA" w:rsidRPr="007678BA">
        <w:rPr>
          <w:lang w:eastAsia="zh-CN"/>
        </w:rPr>
        <w:t>A2-</w:t>
      </w:r>
      <w:r w:rsidRPr="007678BA">
        <w:rPr>
          <w:lang w:eastAsia="zh-CN"/>
        </w:rPr>
        <w:t>1.</w:t>
      </w:r>
    </w:p>
    <w:p w14:paraId="090A4563" w14:textId="6BB180D9" w:rsidR="00C877EE" w:rsidRPr="002237A0" w:rsidRDefault="00C877EE" w:rsidP="008A37F5">
      <w:pPr>
        <w:pStyle w:val="FigureNo"/>
      </w:pPr>
      <w:r w:rsidRPr="002237A0">
        <w:t xml:space="preserve">Figure </w:t>
      </w:r>
      <w:r w:rsidR="008A37F5" w:rsidRPr="002237A0">
        <w:t>a2-</w:t>
      </w:r>
      <w:r w:rsidRPr="002237A0">
        <w:t>1</w:t>
      </w:r>
    </w:p>
    <w:p w14:paraId="6A14933F" w14:textId="77777777" w:rsidR="00C877EE" w:rsidRPr="002237A0" w:rsidRDefault="00C877EE" w:rsidP="008A37F5">
      <w:pPr>
        <w:pStyle w:val="Figuretitle"/>
      </w:pPr>
      <w:r w:rsidRPr="002237A0">
        <w:t>Methodology of simulation the interference from IMT to RAS</w:t>
      </w:r>
    </w:p>
    <w:p w14:paraId="3261BF24" w14:textId="77777777" w:rsidR="00C877EE" w:rsidRPr="002237A0" w:rsidRDefault="00C877EE" w:rsidP="00C877EE">
      <w:pPr>
        <w:pStyle w:val="Figure"/>
      </w:pPr>
      <w:r w:rsidRPr="002237A0">
        <w:rPr>
          <w:noProof/>
        </w:rPr>
        <w:drawing>
          <wp:inline distT="0" distB="0" distL="0" distR="0" wp14:anchorId="46F476B2" wp14:editId="2A976A1F">
            <wp:extent cx="4378719" cy="3918857"/>
            <wp:effectExtent l="0" t="0" r="3175" b="5715"/>
            <wp:docPr id="55" name="Рисунок 1" descr="Methodology of simulation the interference from IMT to 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1" descr="Methodology of simulation the interference from IMT to RA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418304" cy="3954284"/>
                    </a:xfrm>
                    <a:prstGeom prst="rect">
                      <a:avLst/>
                    </a:prstGeom>
                    <a:noFill/>
                  </pic:spPr>
                </pic:pic>
              </a:graphicData>
            </a:graphic>
          </wp:inline>
        </w:drawing>
      </w:r>
    </w:p>
    <w:p w14:paraId="6AEE8717" w14:textId="77777777" w:rsidR="00C877EE" w:rsidRPr="002237A0" w:rsidRDefault="00C877EE" w:rsidP="009F679F">
      <w:pPr>
        <w:pStyle w:val="Normalaftertitle"/>
        <w:rPr>
          <w:lang w:eastAsia="zh-CN"/>
        </w:rPr>
      </w:pPr>
      <w:r w:rsidRPr="002237A0">
        <w:rPr>
          <w:lang w:eastAsia="zh-CN"/>
        </w:rPr>
        <w:t>To estimate the number of simultaneously transmitting BS, TDD activity factors and network loading factor should be taken into account. For the wide studying areas network loading factor is 20%, thus total number of simultaneously transmitting IMT clusters can be expressed below:</w:t>
      </w:r>
    </w:p>
    <w:p w14:paraId="5BC17457" w14:textId="5AF2C451" w:rsidR="00C877EE" w:rsidRPr="002237A0" w:rsidRDefault="00C877EE" w:rsidP="00C877EE">
      <w:pPr>
        <w:pStyle w:val="Equation"/>
        <w:rPr>
          <w:szCs w:val="24"/>
          <w:lang w:eastAsia="zh-CN"/>
        </w:rPr>
      </w:pPr>
      <w:r w:rsidRPr="002237A0">
        <w:rPr>
          <w:lang w:eastAsia="zh-CN"/>
        </w:rPr>
        <w:tab/>
      </w:r>
      <w:r w:rsidRPr="002237A0">
        <w:rPr>
          <w:lang w:eastAsia="zh-CN"/>
        </w:rPr>
        <w:tab/>
      </w:r>
      <m:oMath>
        <m:sSub>
          <m:sSubPr>
            <m:ctrlPr>
              <w:rPr>
                <w:rFonts w:ascii="Cambria Math" w:hAnsi="Cambria Math"/>
                <w:i/>
                <w:iCs/>
                <w:szCs w:val="24"/>
                <w:lang w:eastAsia="zh-CN"/>
              </w:rPr>
            </m:ctrlPr>
          </m:sSubPr>
          <m:e>
            <m:r>
              <w:rPr>
                <w:rFonts w:ascii="Cambria Math" w:hAnsi="Cambria Math"/>
                <w:szCs w:val="24"/>
                <w:lang w:eastAsia="zh-CN"/>
              </w:rPr>
              <m:t>N</m:t>
            </m:r>
          </m:e>
          <m:sub>
            <m:r>
              <w:rPr>
                <w:rFonts w:ascii="Cambria Math" w:hAnsi="Cambria Math"/>
                <w:szCs w:val="24"/>
                <w:lang w:eastAsia="zh-CN"/>
              </w:rPr>
              <m:t>clusters</m:t>
            </m:r>
          </m:sub>
        </m:sSub>
        <m:r>
          <w:rPr>
            <w:rFonts w:ascii="Cambria Math" w:hAnsi="Cambria Math"/>
            <w:szCs w:val="24"/>
            <w:lang w:eastAsia="zh-CN"/>
          </w:rPr>
          <m:t>=</m:t>
        </m:r>
        <m:f>
          <m:fPr>
            <m:ctrlPr>
              <w:rPr>
                <w:rFonts w:ascii="Cambria Math" w:hAnsi="Cambria Math"/>
                <w:i/>
                <w:szCs w:val="24"/>
                <w:lang w:eastAsia="zh-CN"/>
              </w:rPr>
            </m:ctrlPr>
          </m:fPr>
          <m:num>
            <m:d>
              <m:dPr>
                <m:ctrlPr>
                  <w:rPr>
                    <w:rFonts w:ascii="Cambria Math" w:hAnsi="Cambria Math"/>
                    <w:i/>
                    <w:iCs/>
                    <w:szCs w:val="24"/>
                    <w:lang w:eastAsia="zh-CN"/>
                  </w:rPr>
                </m:ctrlPr>
              </m:dPr>
              <m:e>
                <m:sSub>
                  <m:sSubPr>
                    <m:ctrlPr>
                      <w:rPr>
                        <w:rFonts w:ascii="Cambria Math" w:hAnsi="Cambria Math"/>
                        <w:i/>
                        <w:iCs/>
                        <w:szCs w:val="24"/>
                        <w:lang w:eastAsia="zh-CN"/>
                      </w:rPr>
                    </m:ctrlPr>
                  </m:sSubPr>
                  <m:e>
                    <m:r>
                      <m:rPr>
                        <m:sty m:val="p"/>
                      </m:rPr>
                      <w:rPr>
                        <w:rFonts w:ascii="Cambria Math" w:hAnsi="Cambria Math"/>
                        <w:szCs w:val="24"/>
                        <w:lang w:eastAsia="zh-CN"/>
                      </w:rPr>
                      <m:t>ρ</m:t>
                    </m:r>
                  </m:e>
                  <m:sub>
                    <m:r>
                      <w:rPr>
                        <w:rFonts w:ascii="Cambria Math" w:hAnsi="Cambria Math"/>
                        <w:szCs w:val="24"/>
                        <w:lang w:eastAsia="zh-CN"/>
                      </w:rPr>
                      <m:t>u</m:t>
                    </m:r>
                  </m:sub>
                </m:sSub>
                <m:sSub>
                  <m:sSubPr>
                    <m:ctrlPr>
                      <w:rPr>
                        <w:rFonts w:ascii="Cambria Math" w:hAnsi="Cambria Math"/>
                        <w:i/>
                        <w:iCs/>
                        <w:szCs w:val="24"/>
                        <w:lang w:eastAsia="zh-CN"/>
                      </w:rPr>
                    </m:ctrlPr>
                  </m:sSubPr>
                  <m:e>
                    <m:r>
                      <w:rPr>
                        <w:rFonts w:ascii="Cambria Math" w:hAnsi="Cambria Math"/>
                        <w:szCs w:val="24"/>
                        <w:lang w:eastAsia="zh-CN"/>
                      </w:rPr>
                      <m:t>R</m:t>
                    </m:r>
                  </m:e>
                  <m:sub>
                    <m:r>
                      <w:rPr>
                        <w:rFonts w:ascii="Cambria Math" w:hAnsi="Cambria Math"/>
                        <w:szCs w:val="24"/>
                        <w:lang w:eastAsia="zh-CN"/>
                      </w:rPr>
                      <m:t>a,u</m:t>
                    </m:r>
                  </m:sub>
                </m:sSub>
                <m:sSub>
                  <m:sSubPr>
                    <m:ctrlPr>
                      <w:rPr>
                        <w:rFonts w:ascii="Cambria Math" w:hAnsi="Cambria Math"/>
                        <w:i/>
                        <w:iCs/>
                        <w:szCs w:val="24"/>
                        <w:lang w:eastAsia="zh-CN"/>
                      </w:rPr>
                    </m:ctrlPr>
                  </m:sSubPr>
                  <m:e>
                    <m:r>
                      <w:rPr>
                        <w:rFonts w:ascii="Cambria Math" w:hAnsi="Cambria Math"/>
                        <w:szCs w:val="24"/>
                        <w:lang w:eastAsia="zh-CN"/>
                      </w:rPr>
                      <m:t>R</m:t>
                    </m:r>
                  </m:e>
                  <m:sub>
                    <m:r>
                      <w:rPr>
                        <w:rFonts w:ascii="Cambria Math" w:hAnsi="Cambria Math"/>
                        <w:szCs w:val="24"/>
                        <w:lang w:eastAsia="zh-CN"/>
                      </w:rPr>
                      <m:t>b</m:t>
                    </m:r>
                  </m:sub>
                </m:sSub>
              </m:e>
            </m:d>
            <m:sSub>
              <m:sSubPr>
                <m:ctrlPr>
                  <w:rPr>
                    <w:rFonts w:ascii="Cambria Math" w:hAnsi="Cambria Math"/>
                    <w:i/>
                    <w:szCs w:val="24"/>
                    <w:lang w:eastAsia="zh-CN"/>
                  </w:rPr>
                </m:ctrlPr>
              </m:sSubPr>
              <m:e>
                <m:sSub>
                  <m:sSubPr>
                    <m:ctrlPr>
                      <w:rPr>
                        <w:rFonts w:ascii="Cambria Math" w:hAnsi="Cambria Math"/>
                        <w:i/>
                        <w:szCs w:val="24"/>
                        <w:lang w:eastAsia="zh-CN"/>
                      </w:rPr>
                    </m:ctrlPr>
                  </m:sSubPr>
                  <m:e>
                    <m:r>
                      <w:rPr>
                        <w:rFonts w:ascii="Cambria Math" w:hAnsi="Cambria Math"/>
                        <w:szCs w:val="24"/>
                        <w:lang w:eastAsia="zh-CN"/>
                      </w:rPr>
                      <m:t>S</m:t>
                    </m:r>
                  </m:e>
                  <m:sub>
                    <m:r>
                      <w:rPr>
                        <w:rFonts w:ascii="Cambria Math" w:hAnsi="Cambria Math"/>
                        <w:szCs w:val="24"/>
                        <w:lang w:eastAsia="zh-CN"/>
                      </w:rPr>
                      <m:t>area</m:t>
                    </m:r>
                  </m:sub>
                </m:sSub>
                <m:r>
                  <w:rPr>
                    <w:rFonts w:ascii="Cambria Math" w:hAnsi="Cambria Math"/>
                    <w:szCs w:val="24"/>
                    <w:lang w:eastAsia="zh-CN"/>
                  </w:rPr>
                  <m:t>A</m:t>
                </m:r>
              </m:e>
              <m:sub>
                <m:r>
                  <w:rPr>
                    <w:rFonts w:ascii="Cambria Math" w:hAnsi="Cambria Math"/>
                    <w:szCs w:val="24"/>
                    <w:lang w:eastAsia="zh-CN"/>
                  </w:rPr>
                  <m:t>TDD</m:t>
                </m:r>
              </m:sub>
            </m:sSub>
            <m:sSub>
              <m:sSubPr>
                <m:ctrlPr>
                  <w:rPr>
                    <w:rFonts w:ascii="Cambria Math" w:hAnsi="Cambria Math"/>
                    <w:i/>
                    <w:szCs w:val="24"/>
                    <w:lang w:eastAsia="zh-CN"/>
                  </w:rPr>
                </m:ctrlPr>
              </m:sSubPr>
              <m:e>
                <m:r>
                  <w:rPr>
                    <w:rFonts w:ascii="Cambria Math" w:hAnsi="Cambria Math"/>
                    <w:szCs w:val="24"/>
                    <w:lang w:eastAsia="zh-CN"/>
                  </w:rPr>
                  <m:t>A</m:t>
                </m:r>
              </m:e>
              <m:sub>
                <m:r>
                  <w:rPr>
                    <w:rFonts w:ascii="Cambria Math" w:hAnsi="Cambria Math"/>
                    <w:szCs w:val="24"/>
                    <w:lang w:eastAsia="zh-CN"/>
                  </w:rPr>
                  <m:t>loading</m:t>
                </m:r>
              </m:sub>
            </m:sSub>
          </m:num>
          <m:den>
            <m:r>
              <w:rPr>
                <w:rFonts w:ascii="Cambria Math" w:hAnsi="Cambria Math"/>
                <w:szCs w:val="24"/>
                <w:lang w:eastAsia="zh-CN"/>
              </w:rPr>
              <m:t>57</m:t>
            </m:r>
          </m:den>
        </m:f>
      </m:oMath>
    </w:p>
    <w:p w14:paraId="27991888" w14:textId="00F75E14" w:rsidR="00C877EE" w:rsidRPr="002237A0" w:rsidRDefault="00C877EE" w:rsidP="00C877EE">
      <w:pPr>
        <w:rPr>
          <w:lang w:eastAsia="zh-CN"/>
        </w:rPr>
      </w:pPr>
      <w:r w:rsidRPr="002237A0">
        <w:rPr>
          <w:lang w:eastAsia="zh-CN"/>
        </w:rPr>
        <w:lastRenderedPageBreak/>
        <w:t>At each simulation step the antenna of the BS is electronically steered depending on the user’s position, an example of electronic antenna steering based on Recommendation ITU-R P.2101 presented in Fig</w:t>
      </w:r>
      <w:r w:rsidR="008433C1">
        <w:rPr>
          <w:lang w:eastAsia="zh-CN"/>
        </w:rPr>
        <w:t>.</w:t>
      </w:r>
      <w:r w:rsidRPr="002237A0">
        <w:rPr>
          <w:lang w:eastAsia="zh-CN"/>
        </w:rPr>
        <w:t xml:space="preserve"> </w:t>
      </w:r>
      <w:r w:rsidR="007678BA">
        <w:rPr>
          <w:lang w:eastAsia="zh-CN"/>
        </w:rPr>
        <w:t>A2-</w:t>
      </w:r>
      <w:r w:rsidRPr="002237A0">
        <w:rPr>
          <w:lang w:eastAsia="zh-CN"/>
        </w:rPr>
        <w:t>2.</w:t>
      </w:r>
    </w:p>
    <w:p w14:paraId="374ED49A" w14:textId="2C37C19B" w:rsidR="00C877EE" w:rsidRPr="002237A0" w:rsidRDefault="00C877EE" w:rsidP="008A37F5">
      <w:pPr>
        <w:pStyle w:val="FigureNo"/>
      </w:pPr>
      <w:r w:rsidRPr="002237A0">
        <w:t xml:space="preserve">Figure </w:t>
      </w:r>
      <w:r w:rsidR="008A37F5" w:rsidRPr="002237A0">
        <w:t>a2-</w:t>
      </w:r>
      <w:r w:rsidRPr="002237A0">
        <w:t>2</w:t>
      </w:r>
    </w:p>
    <w:p w14:paraId="663EDE73" w14:textId="77777777" w:rsidR="00C877EE" w:rsidRPr="002237A0" w:rsidRDefault="00C877EE" w:rsidP="008A37F5">
      <w:pPr>
        <w:pStyle w:val="Figuretitle"/>
      </w:pPr>
      <w:r w:rsidRPr="002237A0">
        <w:t>Base station antenna array pattern for different beam steering angles</w:t>
      </w:r>
    </w:p>
    <w:p w14:paraId="14E8DF0F" w14:textId="77777777" w:rsidR="00C877EE" w:rsidRPr="002237A0" w:rsidRDefault="00C877EE" w:rsidP="00C877EE">
      <w:pPr>
        <w:pStyle w:val="Figure"/>
      </w:pPr>
      <w:r w:rsidRPr="002237A0">
        <w:rPr>
          <w:noProof/>
        </w:rPr>
        <w:drawing>
          <wp:inline distT="0" distB="0" distL="0" distR="0" wp14:anchorId="107185EB" wp14:editId="20D0662D">
            <wp:extent cx="5940425" cy="4556350"/>
            <wp:effectExtent l="0" t="0" r="3175" b="0"/>
            <wp:docPr id="56" name="Рисунок 6" descr="Base station antenna array pattern for different beam steering 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6" descr="Base station antenna array pattern for different beam steering angle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0425" cy="4556350"/>
                    </a:xfrm>
                    <a:prstGeom prst="rect">
                      <a:avLst/>
                    </a:prstGeom>
                    <a:noFill/>
                  </pic:spPr>
                </pic:pic>
              </a:graphicData>
            </a:graphic>
          </wp:inline>
        </w:drawing>
      </w:r>
    </w:p>
    <w:p w14:paraId="44C210E6" w14:textId="450F55EA" w:rsidR="00C877EE" w:rsidRPr="002237A0" w:rsidRDefault="00C877EE" w:rsidP="00C877EE">
      <w:pPr>
        <w:pStyle w:val="Normalaftertitle"/>
        <w:rPr>
          <w:lang w:eastAsia="zh-CN"/>
        </w:rPr>
      </w:pPr>
      <w:r w:rsidRPr="002237A0">
        <w:rPr>
          <w:lang w:eastAsia="zh-CN"/>
        </w:rPr>
        <w:t>The BS beamforming precoding is used and multiple spatially directive signals are transmitted simultaneously. In simulations, the emission consisted of three directive beams pointing to every user in each sector; the output power of the beam was evenly split to each user as shown in Fig</w:t>
      </w:r>
      <w:r w:rsidR="00F70A11">
        <w:rPr>
          <w:lang w:eastAsia="zh-CN"/>
        </w:rPr>
        <w:t>.</w:t>
      </w:r>
      <w:r w:rsidRPr="002237A0">
        <w:rPr>
          <w:lang w:eastAsia="zh-CN"/>
        </w:rPr>
        <w:t> </w:t>
      </w:r>
      <w:r w:rsidR="000501BF">
        <w:rPr>
          <w:lang w:eastAsia="zh-CN"/>
        </w:rPr>
        <w:t>A2-</w:t>
      </w:r>
      <w:r w:rsidRPr="002237A0">
        <w:rPr>
          <w:lang w:eastAsia="zh-CN"/>
        </w:rPr>
        <w:t>3.</w:t>
      </w:r>
    </w:p>
    <w:p w14:paraId="640F2836" w14:textId="527EE04C" w:rsidR="00C877EE" w:rsidRPr="002237A0" w:rsidRDefault="00C877EE" w:rsidP="008A37F5">
      <w:pPr>
        <w:pStyle w:val="FigureNo"/>
      </w:pPr>
      <w:r w:rsidRPr="002237A0">
        <w:lastRenderedPageBreak/>
        <w:t xml:space="preserve">Figure </w:t>
      </w:r>
      <w:r w:rsidR="008A37F5" w:rsidRPr="002237A0">
        <w:t>a2-</w:t>
      </w:r>
      <w:r w:rsidRPr="002237A0">
        <w:t>3</w:t>
      </w:r>
    </w:p>
    <w:p w14:paraId="34868598" w14:textId="77777777" w:rsidR="00C877EE" w:rsidRPr="002237A0" w:rsidRDefault="00C877EE" w:rsidP="008A37F5">
      <w:pPr>
        <w:pStyle w:val="Figuretitle"/>
      </w:pPr>
      <w:r w:rsidRPr="002237A0">
        <w:t>Beam distribution used in simulations and gain pattern of each beam</w:t>
      </w:r>
    </w:p>
    <w:p w14:paraId="27BFFA3A" w14:textId="77777777" w:rsidR="00C877EE" w:rsidRPr="002237A0" w:rsidRDefault="00C877EE" w:rsidP="00C877EE">
      <w:pPr>
        <w:pStyle w:val="Figure"/>
      </w:pPr>
      <w:r w:rsidRPr="002237A0">
        <w:rPr>
          <w:noProof/>
        </w:rPr>
        <w:drawing>
          <wp:inline distT="0" distB="0" distL="0" distR="0" wp14:anchorId="0E2D6848" wp14:editId="08B79A46">
            <wp:extent cx="3821374" cy="2681701"/>
            <wp:effectExtent l="0" t="0" r="8255" b="0"/>
            <wp:docPr id="57" name="Рисунок 13" descr="Beam distribution used in simulations and gain pattern of each b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13" descr="Beam distribution used in simulations and gain pattern of each beam"/>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43528" cy="2697248"/>
                    </a:xfrm>
                    <a:prstGeom prst="rect">
                      <a:avLst/>
                    </a:prstGeom>
                    <a:noFill/>
                  </pic:spPr>
                </pic:pic>
              </a:graphicData>
            </a:graphic>
          </wp:inline>
        </w:drawing>
      </w:r>
    </w:p>
    <w:p w14:paraId="0AEF4D07" w14:textId="77777777" w:rsidR="00C877EE" w:rsidRPr="002237A0" w:rsidRDefault="00C877EE" w:rsidP="005937C7">
      <w:pPr>
        <w:pStyle w:val="Normalaftertitle"/>
      </w:pPr>
      <w:r w:rsidRPr="002237A0">
        <w:t>The value 41 dBm/33 MHz was obtained using the following expression:</w:t>
      </w:r>
    </w:p>
    <w:p w14:paraId="196AC3BC" w14:textId="04888CD9" w:rsidR="00C877EE" w:rsidRPr="002237A0" w:rsidRDefault="00C877EE" w:rsidP="00C877EE">
      <w:pPr>
        <w:pStyle w:val="Equation"/>
        <w:rPr>
          <w:szCs w:val="24"/>
          <w:lang w:eastAsia="zh-CN"/>
        </w:rPr>
      </w:pPr>
      <w:r w:rsidRPr="002237A0">
        <w:tab/>
      </w:r>
      <w:r w:rsidRPr="002237A0">
        <w:tab/>
      </w:r>
      <m:oMath>
        <m:sSub>
          <m:sSubPr>
            <m:ctrlPr>
              <w:rPr>
                <w:rFonts w:ascii="Cambria Math" w:hAnsi="Cambria Math"/>
                <w:i/>
                <w:iCs/>
                <w:szCs w:val="24"/>
                <w:lang w:eastAsia="zh-CN"/>
              </w:rPr>
            </m:ctrlPr>
          </m:sSubPr>
          <m:e>
            <m:r>
              <w:rPr>
                <w:rFonts w:ascii="Cambria Math" w:hAnsi="Cambria Math"/>
                <w:szCs w:val="24"/>
                <w:lang w:eastAsia="zh-CN"/>
              </w:rPr>
              <m:t>P</m:t>
            </m:r>
          </m:e>
          <m:sub>
            <m:r>
              <w:rPr>
                <w:rFonts w:ascii="Cambria Math" w:hAnsi="Cambria Math"/>
                <w:szCs w:val="24"/>
                <w:lang w:eastAsia="zh-CN"/>
              </w:rPr>
              <m:t>33</m:t>
            </m:r>
            <m:r>
              <m:rPr>
                <m:sty m:val="p"/>
              </m:rPr>
              <w:rPr>
                <w:rFonts w:ascii="Cambria Math" w:hAnsi="Cambria Math"/>
                <w:szCs w:val="24"/>
                <w:lang w:eastAsia="zh-CN"/>
              </w:rPr>
              <m:t>MHz</m:t>
            </m:r>
          </m:sub>
        </m:sSub>
        <m:r>
          <w:rPr>
            <w:rFonts w:ascii="Cambria Math" w:hAnsi="Cambria Math"/>
            <w:szCs w:val="24"/>
            <w:lang w:eastAsia="zh-CN"/>
          </w:rPr>
          <m:t>=22+10</m:t>
        </m:r>
        <m:func>
          <m:funcPr>
            <m:ctrlPr>
              <w:rPr>
                <w:rFonts w:ascii="Cambria Math" w:hAnsi="Cambria Math"/>
                <w:szCs w:val="24"/>
                <w:lang w:eastAsia="zh-CN"/>
              </w:rPr>
            </m:ctrlPr>
          </m:funcPr>
          <m:fName>
            <m:r>
              <m:rPr>
                <m:sty m:val="p"/>
              </m:rPr>
              <w:rPr>
                <w:rFonts w:ascii="Cambria Math" w:hAnsi="Cambria Math"/>
                <w:szCs w:val="24"/>
                <w:lang w:eastAsia="zh-CN"/>
              </w:rPr>
              <m:t>log</m:t>
            </m:r>
          </m:fName>
          <m:e>
            <m:d>
              <m:dPr>
                <m:ctrlPr>
                  <w:rPr>
                    <w:rFonts w:ascii="Cambria Math" w:hAnsi="Cambria Math"/>
                    <w:i/>
                    <w:szCs w:val="24"/>
                    <w:lang w:eastAsia="zh-CN"/>
                  </w:rPr>
                </m:ctrlPr>
              </m:dPr>
              <m:e>
                <m:r>
                  <w:rPr>
                    <w:rFonts w:ascii="Cambria Math" w:hAnsi="Cambria Math"/>
                    <w:szCs w:val="24"/>
                    <w:lang w:eastAsia="zh-CN"/>
                  </w:rPr>
                  <m:t>8 ×16 ×2</m:t>
                </m:r>
              </m:e>
            </m:d>
          </m:e>
        </m:func>
        <m:r>
          <w:rPr>
            <w:rFonts w:ascii="Cambria Math" w:hAnsi="Cambria Math"/>
            <w:szCs w:val="24"/>
            <w:lang w:eastAsia="zh-CN"/>
          </w:rPr>
          <m:t>-10</m:t>
        </m:r>
        <m:r>
          <m:rPr>
            <m:sty m:val="p"/>
          </m:rPr>
          <w:rPr>
            <w:rFonts w:ascii="Cambria Math" w:hAnsi="Cambria Math"/>
            <w:szCs w:val="24"/>
            <w:lang w:eastAsia="zh-CN"/>
          </w:rPr>
          <m:t>log⁡</m:t>
        </m:r>
        <m:r>
          <w:rPr>
            <w:rFonts w:ascii="Cambria Math" w:hAnsi="Cambria Math"/>
            <w:szCs w:val="24"/>
            <w:lang w:eastAsia="zh-CN"/>
          </w:rPr>
          <m:t>(3)</m:t>
        </m:r>
      </m:oMath>
    </w:p>
    <w:p w14:paraId="2FE3D3FF" w14:textId="520AF115" w:rsidR="00C877EE" w:rsidRPr="002237A0" w:rsidRDefault="008A37F5" w:rsidP="008A37F5">
      <w:pPr>
        <w:pStyle w:val="Heading2"/>
      </w:pPr>
      <w:bookmarkStart w:id="87" w:name="_Toc224221772"/>
      <w:bookmarkStart w:id="88" w:name="_Toc227586941"/>
      <w:r w:rsidRPr="002237A0">
        <w:t>A2.4</w:t>
      </w:r>
      <w:r w:rsidRPr="002237A0">
        <w:tab/>
      </w:r>
      <w:r w:rsidR="00C877EE" w:rsidRPr="002237A0">
        <w:t>Propagation model</w:t>
      </w:r>
      <w:bookmarkEnd w:id="87"/>
      <w:bookmarkEnd w:id="88"/>
    </w:p>
    <w:p w14:paraId="5248A92A" w14:textId="6AF68D1E" w:rsidR="00C877EE" w:rsidRPr="002237A0" w:rsidRDefault="00C877EE" w:rsidP="00C877EE">
      <w:pPr>
        <w:rPr>
          <w:lang w:eastAsia="zh-CN"/>
        </w:rPr>
      </w:pPr>
      <w:r w:rsidRPr="002237A0">
        <w:rPr>
          <w:lang w:eastAsia="zh-CN"/>
        </w:rPr>
        <w:t xml:space="preserve">To calculate propagation losses the model based on Recommendation </w:t>
      </w:r>
      <w:hyperlink r:id="rId71" w:history="1">
        <w:r w:rsidR="00C348DB" w:rsidRPr="009829B9">
          <w:rPr>
            <w:rStyle w:val="Hyperlink"/>
            <w:color w:val="auto"/>
            <w:u w:val="none"/>
            <w:lang w:eastAsia="zh-CN"/>
          </w:rPr>
          <w:t>ITU-R P.2001</w:t>
        </w:r>
      </w:hyperlink>
      <w:r w:rsidRPr="002237A0">
        <w:rPr>
          <w:lang w:eastAsia="zh-CN"/>
        </w:rPr>
        <w:t xml:space="preserve"> is used. This Recommendation was among those that were allowed to be used for 6 GHz band by WP 3K/3L. This Recommendation describes a radio-wave propagation method for terrestrial paths. It has a wide range of applicability in frequency, distance, and percentage time. In particular, it predicts both fading and enhancements of signal level. It is thus particularly suitable for Monte-Carlo simulations. For Monte</w:t>
      </w:r>
      <w:r w:rsidR="00D303EE">
        <w:rPr>
          <w:lang w:eastAsia="zh-CN"/>
        </w:rPr>
        <w:noBreakHyphen/>
      </w:r>
      <w:r w:rsidRPr="002237A0">
        <w:rPr>
          <w:lang w:eastAsia="zh-CN"/>
        </w:rPr>
        <w:t>Carlo simulations random percentage of time for each interfering base station should be used, given that essentially it corresponds the average, 50% value has been used.</w:t>
      </w:r>
    </w:p>
    <w:p w14:paraId="488E8DB1" w14:textId="69E1D93C" w:rsidR="00C877EE" w:rsidRPr="002237A0" w:rsidRDefault="00C877EE" w:rsidP="00C877EE">
      <w:pPr>
        <w:rPr>
          <w:lang w:eastAsia="zh-CN"/>
        </w:rPr>
      </w:pPr>
      <w:r w:rsidRPr="002237A0">
        <w:rPr>
          <w:lang w:eastAsia="zh-CN"/>
        </w:rPr>
        <w:t xml:space="preserve">For IMT with urban deployment, clutter should be used. The clutter losses can be calculated using the propagation model based on Recommendation </w:t>
      </w:r>
      <w:hyperlink r:id="rId72" w:history="1">
        <w:r w:rsidR="001F36A0" w:rsidRPr="002A61F0">
          <w:rPr>
            <w:rStyle w:val="Hyperlink"/>
            <w:color w:val="auto"/>
            <w:u w:val="none"/>
          </w:rPr>
          <w:t>ITU-R P.2108</w:t>
        </w:r>
      </w:hyperlink>
      <w:r w:rsidRPr="002237A0">
        <w:rPr>
          <w:lang w:eastAsia="zh-CN"/>
        </w:rPr>
        <w:t xml:space="preserve">. Random percentage of locations is used. Figure </w:t>
      </w:r>
      <w:r w:rsidR="000501BF">
        <w:rPr>
          <w:lang w:eastAsia="zh-CN"/>
        </w:rPr>
        <w:t>A2-</w:t>
      </w:r>
      <w:r w:rsidRPr="002237A0">
        <w:rPr>
          <w:lang w:eastAsia="zh-CN"/>
        </w:rPr>
        <w:t xml:space="preserve">4 provides propagation losses of Recommendation </w:t>
      </w:r>
      <w:hyperlink r:id="rId73" w:history="1">
        <w:r w:rsidR="00C348DB" w:rsidRPr="009829B9">
          <w:rPr>
            <w:rStyle w:val="Hyperlink"/>
            <w:color w:val="auto"/>
            <w:u w:val="none"/>
            <w:lang w:eastAsia="zh-CN"/>
          </w:rPr>
          <w:t>ITU-R P.2001</w:t>
        </w:r>
      </w:hyperlink>
      <w:r w:rsidRPr="002237A0">
        <w:rPr>
          <w:lang w:eastAsia="zh-CN"/>
        </w:rPr>
        <w:t xml:space="preserve"> for 50% of time without clutter (blue curve) and propagation losses taking into account clutter losses (red dots).</w:t>
      </w:r>
    </w:p>
    <w:p w14:paraId="1FDEAC8C" w14:textId="739EE0AB" w:rsidR="00C877EE" w:rsidRPr="002237A0" w:rsidRDefault="00C877EE" w:rsidP="00C877EE">
      <w:pPr>
        <w:rPr>
          <w:lang w:eastAsia="zh-CN"/>
        </w:rPr>
      </w:pPr>
      <w:r w:rsidRPr="002237A0">
        <w:rPr>
          <w:lang w:eastAsia="zh-CN"/>
        </w:rPr>
        <w:t xml:space="preserve">The clutter is applied for all transmitting BS given that their height is 18 </w:t>
      </w:r>
      <w:r w:rsidR="0064528A">
        <w:rPr>
          <w:lang w:eastAsia="zh-CN"/>
        </w:rPr>
        <w:t>m</w:t>
      </w:r>
      <w:r w:rsidRPr="002237A0">
        <w:rPr>
          <w:lang w:eastAsia="zh-CN"/>
        </w:rPr>
        <w:t xml:space="preserve"> and most of the urban building height is from 20 to 30 </w:t>
      </w:r>
      <w:r w:rsidR="0064528A">
        <w:rPr>
          <w:lang w:eastAsia="zh-CN"/>
        </w:rPr>
        <w:t>m</w:t>
      </w:r>
      <w:r w:rsidRPr="002237A0">
        <w:rPr>
          <w:lang w:eastAsia="zh-CN"/>
        </w:rPr>
        <w:t>, therefore the probability that the path between the transmitting BS and RAS station will be covered by clutter is very high. Additionally, it should be noted that most of the WP 5D studies under WRC-23 agenda item 1.2 during the WRC-23 study cycles applied clutter for 100% base stations.</w:t>
      </w:r>
    </w:p>
    <w:p w14:paraId="3C8E4A41" w14:textId="23BBEF17" w:rsidR="00C877EE" w:rsidRPr="002237A0" w:rsidRDefault="00C877EE" w:rsidP="008A37F5">
      <w:pPr>
        <w:pStyle w:val="FigureNo"/>
      </w:pPr>
      <w:r w:rsidRPr="002237A0">
        <w:lastRenderedPageBreak/>
        <w:t xml:space="preserve">Figure </w:t>
      </w:r>
      <w:r w:rsidR="008A37F5" w:rsidRPr="002237A0">
        <w:t>a2-</w:t>
      </w:r>
      <w:r w:rsidRPr="002237A0">
        <w:t>4</w:t>
      </w:r>
    </w:p>
    <w:p w14:paraId="39C37FD2" w14:textId="4318A280" w:rsidR="00C877EE" w:rsidRPr="002237A0" w:rsidRDefault="00C877EE" w:rsidP="008A37F5">
      <w:pPr>
        <w:pStyle w:val="Figuretitle"/>
      </w:pPr>
      <w:r w:rsidRPr="002237A0">
        <w:t xml:space="preserve">Propagation losses of Recommendation </w:t>
      </w:r>
      <w:hyperlink r:id="rId74" w:history="1">
        <w:r w:rsidR="00C348DB" w:rsidRPr="009829B9">
          <w:rPr>
            <w:rStyle w:val="Hyperlink"/>
            <w:color w:val="auto"/>
            <w:u w:val="none"/>
            <w:lang w:eastAsia="zh-CN"/>
          </w:rPr>
          <w:t>ITU-R P.2001</w:t>
        </w:r>
      </w:hyperlink>
      <w:r w:rsidRPr="002237A0">
        <w:t xml:space="preserve"> with 50% percentage of time</w:t>
      </w:r>
      <w:r w:rsidR="005937C7">
        <w:t xml:space="preserve"> </w:t>
      </w:r>
      <w:r w:rsidRPr="002237A0">
        <w:t>with and without clutter losses</w:t>
      </w:r>
    </w:p>
    <w:p w14:paraId="1C0B7DD3" w14:textId="77777777" w:rsidR="00C877EE" w:rsidRPr="002237A0" w:rsidRDefault="00C877EE" w:rsidP="00C877EE">
      <w:pPr>
        <w:pStyle w:val="Figure"/>
      </w:pPr>
      <w:r w:rsidRPr="002237A0">
        <w:rPr>
          <w:noProof/>
        </w:rPr>
        <w:drawing>
          <wp:inline distT="0" distB="0" distL="0" distR="0" wp14:anchorId="2D00BCAA" wp14:editId="11544C26">
            <wp:extent cx="4169690" cy="3394100"/>
            <wp:effectExtent l="0" t="0" r="2540" b="0"/>
            <wp:docPr id="58" name="Рисунок 9" descr="Propagation losses of Recommendation ITU-R P.2001 with 50% percentage of time&#10;with and without clutter loss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9" descr="Propagation losses of Recommendation ITU-R P.2001 with 50% percentage of time&#10;with and without clutter losses&#10;"/>
                    <pic:cNvPicPr/>
                  </pic:nvPicPr>
                  <pic:blipFill>
                    <a:blip r:embed="rId75"/>
                    <a:stretch>
                      <a:fillRect/>
                    </a:stretch>
                  </pic:blipFill>
                  <pic:spPr>
                    <a:xfrm>
                      <a:off x="0" y="0"/>
                      <a:ext cx="4184500" cy="3406155"/>
                    </a:xfrm>
                    <a:prstGeom prst="rect">
                      <a:avLst/>
                    </a:prstGeom>
                  </pic:spPr>
                </pic:pic>
              </a:graphicData>
            </a:graphic>
          </wp:inline>
        </w:drawing>
      </w:r>
    </w:p>
    <w:p w14:paraId="7FE6B5A8" w14:textId="0F82CA0C" w:rsidR="00C877EE" w:rsidRPr="002237A0" w:rsidRDefault="008A37F5" w:rsidP="008A37F5">
      <w:pPr>
        <w:pStyle w:val="Heading2"/>
      </w:pPr>
      <w:bookmarkStart w:id="89" w:name="_Toc224221773"/>
      <w:bookmarkStart w:id="90" w:name="_Toc227586942"/>
      <w:r w:rsidRPr="002237A0">
        <w:t>A2.5</w:t>
      </w:r>
      <w:r w:rsidRPr="002237A0">
        <w:tab/>
      </w:r>
      <w:r w:rsidR="00C877EE" w:rsidRPr="002237A0">
        <w:t>Generic case study</w:t>
      </w:r>
      <w:bookmarkEnd w:id="89"/>
      <w:bookmarkEnd w:id="90"/>
    </w:p>
    <w:p w14:paraId="50D3DC1A" w14:textId="77777777" w:rsidR="00C877EE" w:rsidRPr="002237A0" w:rsidRDefault="00C877EE" w:rsidP="00C877EE">
      <w:pPr>
        <w:rPr>
          <w:lang w:eastAsia="zh-CN"/>
        </w:rPr>
      </w:pPr>
      <w:r w:rsidRPr="002237A0">
        <w:rPr>
          <w:lang w:eastAsia="zh-CN"/>
        </w:rPr>
        <w:t>The study employed Monte-Carlo simulation, at each step the location of each use within the cell was randomly distributed according to the uniform distribution. The interference at each step can be calculated using the following expression:</w:t>
      </w:r>
    </w:p>
    <w:p w14:paraId="6AAFA4D7" w14:textId="08EB2ED9" w:rsidR="00C877EE" w:rsidRPr="002237A0" w:rsidRDefault="00C877EE" w:rsidP="00C877EE">
      <w:pPr>
        <w:pStyle w:val="Equation"/>
        <w:rPr>
          <w:szCs w:val="24"/>
        </w:rPr>
      </w:pPr>
      <w:r w:rsidRPr="002237A0">
        <w:rPr>
          <w:lang w:eastAsia="zh-CN"/>
        </w:rPr>
        <w:tab/>
      </w:r>
      <w:r w:rsidRPr="002237A0">
        <w:rPr>
          <w:lang w:eastAsia="zh-CN"/>
        </w:rPr>
        <w:tab/>
      </w:r>
      <m:oMath>
        <m:r>
          <w:rPr>
            <w:rFonts w:ascii="Cambria Math" w:hAnsi="Cambria Math"/>
            <w:szCs w:val="24"/>
          </w:rPr>
          <m:t>I=</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tx</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G</m:t>
            </m:r>
          </m:e>
          <m:sub>
            <m:r>
              <w:rPr>
                <w:rFonts w:ascii="Cambria Math" w:hAnsi="Cambria Math"/>
                <w:szCs w:val="24"/>
              </w:rPr>
              <m:t>tx</m:t>
            </m:r>
          </m:sub>
        </m:sSub>
        <m:d>
          <m:dPr>
            <m:ctrlPr>
              <w:rPr>
                <w:rFonts w:ascii="Cambria Math" w:hAnsi="Cambria Math"/>
                <w:i/>
                <w:szCs w:val="24"/>
              </w:rPr>
            </m:ctrlPr>
          </m:dPr>
          <m:e>
            <m:r>
              <m:rPr>
                <m:sty m:val="p"/>
              </m:rPr>
              <w:rPr>
                <w:rFonts w:ascii="Cambria Math" w:hAnsi="Cambria Math"/>
                <w:szCs w:val="24"/>
              </w:rPr>
              <m:t>θ</m:t>
            </m:r>
            <m:r>
              <w:rPr>
                <w:rFonts w:ascii="Cambria Math" w:hAnsi="Cambria Math"/>
                <w:szCs w:val="24"/>
              </w:rPr>
              <m:t>,</m:t>
            </m:r>
            <m:r>
              <m:rPr>
                <m:sty m:val="p"/>
              </m:rPr>
              <w:rPr>
                <w:rFonts w:ascii="Cambria Math" w:hAnsi="Cambria Math"/>
                <w:szCs w:val="24"/>
              </w:rPr>
              <m:t>φ</m:t>
            </m:r>
          </m:e>
        </m:d>
        <m:r>
          <w:rPr>
            <w:rFonts w:ascii="Cambria Math" w:hAnsi="Cambria Math"/>
            <w:szCs w:val="24"/>
          </w:rPr>
          <m:t>+</m:t>
        </m:r>
        <m:sSub>
          <m:sSubPr>
            <m:ctrlPr>
              <w:rPr>
                <w:rFonts w:ascii="Cambria Math" w:hAnsi="Cambria Math"/>
                <w:i/>
                <w:szCs w:val="24"/>
              </w:rPr>
            </m:ctrlPr>
          </m:sSubPr>
          <m:e>
            <m:r>
              <w:rPr>
                <w:rFonts w:ascii="Cambria Math" w:hAnsi="Cambria Math"/>
                <w:szCs w:val="24"/>
              </w:rPr>
              <m:t>G</m:t>
            </m:r>
          </m:e>
          <m:sub>
            <m:r>
              <w:rPr>
                <w:rFonts w:ascii="Cambria Math" w:hAnsi="Cambria Math"/>
                <w:szCs w:val="24"/>
              </w:rPr>
              <m:t>rx</m:t>
            </m:r>
          </m:sub>
        </m:sSub>
        <m:d>
          <m:dPr>
            <m:ctrlPr>
              <w:rPr>
                <w:rFonts w:ascii="Cambria Math" w:hAnsi="Cambria Math"/>
                <w:i/>
                <w:szCs w:val="24"/>
              </w:rPr>
            </m:ctrlPr>
          </m:dPr>
          <m:e>
            <m:r>
              <m:rPr>
                <m:sty m:val="p"/>
              </m:rPr>
              <w:rPr>
                <w:rFonts w:ascii="Cambria Math" w:hAnsi="Cambria Math"/>
                <w:szCs w:val="24"/>
              </w:rPr>
              <m:t>θ</m:t>
            </m:r>
            <m:r>
              <w:rPr>
                <w:rFonts w:ascii="Cambria Math" w:hAnsi="Cambria Math"/>
                <w:szCs w:val="24"/>
              </w:rPr>
              <m:t>,</m:t>
            </m:r>
            <m:r>
              <m:rPr>
                <m:sty m:val="p"/>
              </m:rPr>
              <w:rPr>
                <w:rFonts w:ascii="Cambria Math" w:hAnsi="Cambria Math"/>
                <w:szCs w:val="24"/>
              </w:rPr>
              <m:t>φ</m:t>
            </m:r>
          </m:e>
        </m:d>
        <m:r>
          <w:rPr>
            <w:rFonts w:ascii="Cambria Math" w:hAnsi="Cambria Math"/>
            <w:szCs w:val="24"/>
          </w:rPr>
          <m:t>-</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2001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clutter</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pol</m:t>
            </m:r>
          </m:sub>
        </m:sSub>
      </m:oMath>
    </w:p>
    <w:p w14:paraId="6F53AC50" w14:textId="0F3AFC3B" w:rsidR="00C877EE" w:rsidRPr="002237A0" w:rsidRDefault="00C877EE" w:rsidP="00C877EE">
      <w:pPr>
        <w:tabs>
          <w:tab w:val="right" w:pos="1871"/>
          <w:tab w:val="left" w:pos="2041"/>
        </w:tabs>
        <w:contextualSpacing/>
        <w:rPr>
          <w:szCs w:val="24"/>
          <w:lang w:eastAsia="zh-CN"/>
        </w:rPr>
      </w:pPr>
      <w:r w:rsidRPr="002237A0">
        <w:rPr>
          <w:szCs w:val="24"/>
          <w:lang w:eastAsia="zh-CN"/>
        </w:rPr>
        <w:t>where</w:t>
      </w:r>
      <w:r w:rsidR="0034753B">
        <w:rPr>
          <w:szCs w:val="24"/>
          <w:lang w:eastAsia="zh-CN"/>
        </w:rPr>
        <w:t>:</w:t>
      </w:r>
    </w:p>
    <w:p w14:paraId="78065B97" w14:textId="77777777" w:rsidR="00C877EE" w:rsidRPr="002237A0" w:rsidRDefault="00C877EE" w:rsidP="00C877EE">
      <w:pPr>
        <w:pStyle w:val="Equationlegend"/>
        <w:rPr>
          <w:lang w:eastAsia="zh-CN"/>
        </w:rPr>
      </w:pPr>
      <w:r w:rsidRPr="002237A0">
        <w:rPr>
          <w:lang w:eastAsia="zh-CN"/>
        </w:rPr>
        <w:tab/>
      </w:r>
      <m:oMath>
        <m:sSub>
          <m:sSubPr>
            <m:ctrlPr>
              <w:rPr>
                <w:rFonts w:ascii="Cambria Math" w:hAnsi="Cambria Math"/>
                <w:i/>
                <w:lang w:eastAsia="zh-CN"/>
              </w:rPr>
            </m:ctrlPr>
          </m:sSubPr>
          <m:e>
            <m:r>
              <w:rPr>
                <w:rFonts w:ascii="Cambria Math" w:hAnsi="Cambria Math"/>
                <w:lang w:eastAsia="zh-CN"/>
              </w:rPr>
              <m:t>P</m:t>
            </m:r>
          </m:e>
          <m:sub>
            <m:r>
              <w:rPr>
                <w:rFonts w:ascii="Cambria Math" w:hAnsi="Cambria Math"/>
                <w:lang w:eastAsia="zh-CN"/>
              </w:rPr>
              <m:t>tx</m:t>
            </m:r>
          </m:sub>
        </m:sSub>
      </m:oMath>
      <w:r w:rsidRPr="002237A0">
        <w:rPr>
          <w:lang w:eastAsia="zh-CN"/>
        </w:rPr>
        <w:t xml:space="preserve"> :</w:t>
      </w:r>
      <w:r w:rsidRPr="002237A0">
        <w:rPr>
          <w:lang w:eastAsia="zh-CN"/>
        </w:rPr>
        <w:tab/>
        <w:t>Output power of the BS in dBW</w:t>
      </w:r>
    </w:p>
    <w:p w14:paraId="26F4AAAA" w14:textId="289A4D6E" w:rsidR="00C877EE" w:rsidRPr="002237A0" w:rsidRDefault="00C877EE" w:rsidP="00C877EE">
      <w:pPr>
        <w:pStyle w:val="Equationlegend"/>
        <w:rPr>
          <w:lang w:eastAsia="zh-CN"/>
        </w:rPr>
      </w:pPr>
      <w:r w:rsidRPr="002237A0">
        <w:rPr>
          <w:lang w:eastAsia="zh-CN"/>
        </w:rPr>
        <w:tab/>
      </w:r>
      <m:oMath>
        <m:sSub>
          <m:sSubPr>
            <m:ctrlPr>
              <w:rPr>
                <w:rFonts w:ascii="Cambria Math" w:hAnsi="Cambria Math"/>
                <w:i/>
                <w:lang w:eastAsia="zh-CN"/>
              </w:rPr>
            </m:ctrlPr>
          </m:sSubPr>
          <m:e>
            <m:r>
              <w:rPr>
                <w:rFonts w:ascii="Cambria Math" w:hAnsi="Cambria Math"/>
                <w:lang w:eastAsia="zh-CN"/>
              </w:rPr>
              <m:t>G</m:t>
            </m:r>
          </m:e>
          <m:sub>
            <m:r>
              <w:rPr>
                <w:rFonts w:ascii="Cambria Math" w:hAnsi="Cambria Math"/>
                <w:lang w:eastAsia="zh-CN"/>
              </w:rPr>
              <m:t>tx</m:t>
            </m:r>
          </m:sub>
        </m:sSub>
        <m:r>
          <w:rPr>
            <w:rFonts w:ascii="Cambria Math" w:hAnsi="Cambria Math"/>
          </w:rPr>
          <m:t>(</m:t>
        </m:r>
        <m:r>
          <m:rPr>
            <m:sty m:val="p"/>
          </m:rPr>
          <w:rPr>
            <w:rFonts w:ascii="Cambria Math" w:hAnsi="Cambria Math"/>
          </w:rPr>
          <m:t>θ</m:t>
        </m:r>
        <m:r>
          <w:rPr>
            <w:rFonts w:ascii="Cambria Math" w:hAnsi="Cambria Math"/>
          </w:rPr>
          <m:t>,</m:t>
        </m:r>
        <m:r>
          <m:rPr>
            <m:sty m:val="p"/>
          </m:rPr>
          <w:rPr>
            <w:rFonts w:ascii="Cambria Math" w:hAnsi="Cambria Math"/>
          </w:rPr>
          <m:t>φ</m:t>
        </m:r>
        <m:r>
          <w:rPr>
            <w:rFonts w:ascii="Cambria Math" w:hAnsi="Cambria Math"/>
          </w:rPr>
          <m:t>)</m:t>
        </m:r>
      </m:oMath>
      <w:r w:rsidRPr="002237A0">
        <w:rPr>
          <w:lang w:eastAsia="zh-CN"/>
        </w:rPr>
        <w:t xml:space="preserve"> :</w:t>
      </w:r>
      <w:r w:rsidRPr="002237A0">
        <w:rPr>
          <w:lang w:eastAsia="zh-CN"/>
        </w:rPr>
        <w:tab/>
        <w:t>Antenna gain of the BS towards the RAS station in dBi</w:t>
      </w:r>
    </w:p>
    <w:p w14:paraId="13440A83" w14:textId="176D9FD2" w:rsidR="00C877EE" w:rsidRPr="002237A0" w:rsidRDefault="00C877EE" w:rsidP="00C877EE">
      <w:pPr>
        <w:pStyle w:val="Equationlegend"/>
        <w:rPr>
          <w:lang w:eastAsia="zh-CN"/>
        </w:rPr>
      </w:pPr>
      <w:r w:rsidRPr="002237A0">
        <w:tab/>
      </w:r>
      <m:oMath>
        <m:sSub>
          <m:sSubPr>
            <m:ctrlPr>
              <w:rPr>
                <w:rFonts w:ascii="Cambria Math" w:hAnsi="Cambria Math"/>
                <w:i/>
              </w:rPr>
            </m:ctrlPr>
          </m:sSubPr>
          <m:e>
            <m:r>
              <w:rPr>
                <w:rFonts w:ascii="Cambria Math" w:hAnsi="Cambria Math"/>
              </w:rPr>
              <m:t>G</m:t>
            </m:r>
          </m:e>
          <m:sub>
            <m:r>
              <w:rPr>
                <w:rFonts w:ascii="Cambria Math" w:hAnsi="Cambria Math"/>
              </w:rPr>
              <m:t>rx</m:t>
            </m:r>
          </m:sub>
        </m:sSub>
        <m:r>
          <w:rPr>
            <w:rFonts w:ascii="Cambria Math" w:hAnsi="Cambria Math"/>
          </w:rPr>
          <m:t>(</m:t>
        </m:r>
        <m:r>
          <m:rPr>
            <m:sty m:val="p"/>
          </m:rPr>
          <w:rPr>
            <w:rFonts w:ascii="Cambria Math" w:hAnsi="Cambria Math"/>
          </w:rPr>
          <m:t>θ</m:t>
        </m:r>
        <m:r>
          <w:rPr>
            <w:rFonts w:ascii="Cambria Math" w:hAnsi="Cambria Math"/>
          </w:rPr>
          <m:t>,</m:t>
        </m:r>
        <m:r>
          <m:rPr>
            <m:sty m:val="p"/>
          </m:rPr>
          <w:rPr>
            <w:rFonts w:ascii="Cambria Math" w:hAnsi="Cambria Math"/>
          </w:rPr>
          <m:t>φ</m:t>
        </m:r>
        <m:r>
          <w:rPr>
            <w:rFonts w:ascii="Cambria Math" w:hAnsi="Cambria Math"/>
          </w:rPr>
          <m:t>)</m:t>
        </m:r>
      </m:oMath>
      <w:r w:rsidRPr="002237A0">
        <w:rPr>
          <w:lang w:eastAsia="zh-CN"/>
        </w:rPr>
        <w:t xml:space="preserve"> : </w:t>
      </w:r>
      <w:r w:rsidRPr="002237A0">
        <w:rPr>
          <w:lang w:eastAsia="zh-CN"/>
        </w:rPr>
        <w:tab/>
        <w:t>Antenna gain of the RAS towards the BS in dBi</w:t>
      </w:r>
    </w:p>
    <w:p w14:paraId="3453F365" w14:textId="39EA0D01" w:rsidR="00C877EE" w:rsidRPr="002237A0" w:rsidRDefault="00C877EE" w:rsidP="00C877EE">
      <w:pPr>
        <w:pStyle w:val="Equationlegend"/>
        <w:rPr>
          <w:lang w:eastAsia="zh-CN"/>
        </w:rPr>
      </w:pPr>
      <w:r w:rsidRPr="002237A0">
        <w:tab/>
      </w:r>
      <m:oMath>
        <m:sSub>
          <m:sSubPr>
            <m:ctrlPr>
              <w:rPr>
                <w:rFonts w:ascii="Cambria Math" w:hAnsi="Cambria Math"/>
                <w:i/>
              </w:rPr>
            </m:ctrlPr>
          </m:sSubPr>
          <m:e>
            <m:r>
              <w:rPr>
                <w:rFonts w:ascii="Cambria Math" w:hAnsi="Cambria Math"/>
              </w:rPr>
              <m:t>L</m:t>
            </m:r>
          </m:e>
          <m:sub>
            <m:r>
              <w:rPr>
                <w:rFonts w:ascii="Cambria Math" w:hAnsi="Cambria Math"/>
              </w:rPr>
              <m:t>2001</m:t>
            </m:r>
          </m:sub>
        </m:sSub>
      </m:oMath>
      <w:r w:rsidRPr="002237A0">
        <w:rPr>
          <w:lang w:eastAsia="zh-CN"/>
        </w:rPr>
        <w:t>:</w:t>
      </w:r>
      <w:r w:rsidRPr="002237A0">
        <w:rPr>
          <w:lang w:eastAsia="zh-CN"/>
        </w:rPr>
        <w:tab/>
        <w:t xml:space="preserve">Propagation losses based on </w:t>
      </w:r>
      <w:r w:rsidRPr="002237A0">
        <w:t>Recommendation</w:t>
      </w:r>
      <w:r w:rsidRPr="002237A0">
        <w:rPr>
          <w:lang w:eastAsia="zh-CN"/>
        </w:rPr>
        <w:t xml:space="preserve"> </w:t>
      </w:r>
      <w:hyperlink r:id="rId76" w:history="1">
        <w:r w:rsidR="00C348DB" w:rsidRPr="009829B9">
          <w:rPr>
            <w:rStyle w:val="Hyperlink"/>
            <w:color w:val="auto"/>
            <w:u w:val="none"/>
            <w:lang w:eastAsia="zh-CN"/>
          </w:rPr>
          <w:t>ITU-R P.2001</w:t>
        </w:r>
      </w:hyperlink>
    </w:p>
    <w:p w14:paraId="13AD3F30" w14:textId="7A3B5035" w:rsidR="00C877EE" w:rsidRPr="002237A0" w:rsidRDefault="00C877EE" w:rsidP="00C877EE">
      <w:pPr>
        <w:pStyle w:val="Equationlegend"/>
        <w:rPr>
          <w:lang w:eastAsia="zh-CN"/>
        </w:rPr>
      </w:pPr>
      <w:r w:rsidRPr="002237A0">
        <w:tab/>
      </w:r>
      <m:oMath>
        <m:sSub>
          <m:sSubPr>
            <m:ctrlPr>
              <w:rPr>
                <w:rFonts w:ascii="Cambria Math" w:hAnsi="Cambria Math"/>
                <w:i/>
              </w:rPr>
            </m:ctrlPr>
          </m:sSubPr>
          <m:e>
            <m:r>
              <w:rPr>
                <w:rFonts w:ascii="Cambria Math" w:hAnsi="Cambria Math"/>
              </w:rPr>
              <m:t>L</m:t>
            </m:r>
          </m:e>
          <m:sub>
            <m:r>
              <w:rPr>
                <w:rFonts w:ascii="Cambria Math" w:hAnsi="Cambria Math"/>
              </w:rPr>
              <m:t>clutter</m:t>
            </m:r>
          </m:sub>
        </m:sSub>
      </m:oMath>
      <w:r w:rsidRPr="002237A0">
        <w:t xml:space="preserve"> :</w:t>
      </w:r>
      <w:r w:rsidRPr="002237A0">
        <w:tab/>
        <w:t xml:space="preserve">clutter losses based on Recommendation </w:t>
      </w:r>
      <w:hyperlink r:id="rId77" w:history="1">
        <w:r w:rsidR="001F36A0" w:rsidRPr="002A61F0">
          <w:rPr>
            <w:rStyle w:val="Hyperlink"/>
            <w:color w:val="auto"/>
            <w:u w:val="none"/>
          </w:rPr>
          <w:t>ITU-R P.2108</w:t>
        </w:r>
      </w:hyperlink>
      <w:r w:rsidRPr="002237A0">
        <w:t xml:space="preserve"> in dB</w:t>
      </w:r>
    </w:p>
    <w:p w14:paraId="785DD193" w14:textId="77777777" w:rsidR="00C877EE" w:rsidRPr="002237A0" w:rsidRDefault="00C877EE" w:rsidP="00C877EE">
      <w:pPr>
        <w:pStyle w:val="Equationlegend"/>
        <w:rPr>
          <w:lang w:eastAsia="zh-CN"/>
        </w:rPr>
      </w:pPr>
      <w:r w:rsidRPr="002237A0">
        <w:tab/>
      </w:r>
      <m:oMath>
        <m:sSub>
          <m:sSubPr>
            <m:ctrlPr>
              <w:rPr>
                <w:rFonts w:ascii="Cambria Math" w:hAnsi="Cambria Math"/>
                <w:i/>
              </w:rPr>
            </m:ctrlPr>
          </m:sSubPr>
          <m:e>
            <m:r>
              <w:rPr>
                <w:rFonts w:ascii="Cambria Math" w:hAnsi="Cambria Math"/>
              </w:rPr>
              <m:t>L</m:t>
            </m:r>
          </m:e>
          <m:sub>
            <m:r>
              <w:rPr>
                <w:rFonts w:ascii="Cambria Math" w:hAnsi="Cambria Math"/>
              </w:rPr>
              <m:t>pol</m:t>
            </m:r>
          </m:sub>
        </m:sSub>
      </m:oMath>
      <w:r w:rsidRPr="002237A0">
        <w:t xml:space="preserve"> :</w:t>
      </w:r>
      <w:r w:rsidRPr="002237A0">
        <w:tab/>
        <w:t>Polarization difference losses in dB.</w:t>
      </w:r>
    </w:p>
    <w:p w14:paraId="423DFCFF" w14:textId="6CADC633" w:rsidR="00C877EE" w:rsidRPr="002237A0" w:rsidRDefault="00C877EE" w:rsidP="00C877EE">
      <w:pPr>
        <w:tabs>
          <w:tab w:val="right" w:pos="1871"/>
          <w:tab w:val="left" w:pos="2041"/>
        </w:tabs>
        <w:rPr>
          <w:szCs w:val="24"/>
          <w:lang w:eastAsia="zh-CN"/>
        </w:rPr>
      </w:pPr>
      <w:r w:rsidRPr="002237A0">
        <w:rPr>
          <w:szCs w:val="24"/>
          <w:lang w:eastAsia="zh-CN"/>
        </w:rPr>
        <w:t xml:space="preserve">Figure </w:t>
      </w:r>
      <w:r w:rsidR="000501BF">
        <w:rPr>
          <w:szCs w:val="24"/>
          <w:lang w:eastAsia="zh-CN"/>
        </w:rPr>
        <w:t>A2-</w:t>
      </w:r>
      <w:r w:rsidRPr="002237A0">
        <w:rPr>
          <w:szCs w:val="24"/>
          <w:lang w:eastAsia="zh-CN"/>
        </w:rPr>
        <w:t xml:space="preserve">5 shows the simulation example of interference from IMT to RAS in the </w:t>
      </w:r>
      <w:r w:rsidR="00721D53" w:rsidRPr="002237A0">
        <w:rPr>
          <w:szCs w:val="24"/>
          <w:lang w:eastAsia="zh-CN"/>
        </w:rPr>
        <w:t xml:space="preserve">frequency band </w:t>
      </w:r>
      <w:r w:rsidRPr="002237A0">
        <w:rPr>
          <w:szCs w:val="24"/>
          <w:lang w:eastAsia="zh-CN"/>
        </w:rPr>
        <w:t>6 650-6 675 MHz using Monte-Carlo approach.</w:t>
      </w:r>
    </w:p>
    <w:p w14:paraId="5F1FA192" w14:textId="1B1223D8" w:rsidR="00C877EE" w:rsidRPr="002237A0" w:rsidRDefault="00C877EE" w:rsidP="008A37F5">
      <w:pPr>
        <w:pStyle w:val="FigureNo"/>
      </w:pPr>
      <w:r w:rsidRPr="002237A0">
        <w:lastRenderedPageBreak/>
        <w:t xml:space="preserve">Figure </w:t>
      </w:r>
      <w:r w:rsidR="008A37F5" w:rsidRPr="002237A0">
        <w:t>a2-</w:t>
      </w:r>
      <w:r w:rsidRPr="002237A0">
        <w:t>5</w:t>
      </w:r>
    </w:p>
    <w:p w14:paraId="5B863D32" w14:textId="05ADB48F" w:rsidR="00C877EE" w:rsidRPr="002237A0" w:rsidRDefault="00C877EE" w:rsidP="008A37F5">
      <w:pPr>
        <w:pStyle w:val="Figuretitle"/>
      </w:pPr>
      <w:r w:rsidRPr="002237A0">
        <w:t xml:space="preserve">Propagation losses of Recommendation </w:t>
      </w:r>
      <w:hyperlink r:id="rId78" w:history="1">
        <w:r w:rsidR="00C348DB" w:rsidRPr="009829B9">
          <w:rPr>
            <w:rStyle w:val="Hyperlink"/>
            <w:color w:val="auto"/>
            <w:u w:val="none"/>
            <w:lang w:eastAsia="zh-CN"/>
          </w:rPr>
          <w:t>ITU-R P.2001</w:t>
        </w:r>
      </w:hyperlink>
      <w:r w:rsidRPr="002237A0">
        <w:t xml:space="preserve"> with 50% percentage of time</w:t>
      </w:r>
      <w:r w:rsidR="005937C7">
        <w:t xml:space="preserve"> </w:t>
      </w:r>
      <w:r w:rsidRPr="002237A0">
        <w:t>with and without clutter losses</w:t>
      </w:r>
    </w:p>
    <w:p w14:paraId="47E69B3A" w14:textId="77777777" w:rsidR="00C877EE" w:rsidRPr="002237A0" w:rsidRDefault="00C877EE" w:rsidP="00C877EE">
      <w:pPr>
        <w:pStyle w:val="Figure"/>
        <w:rPr>
          <w:b/>
        </w:rPr>
      </w:pPr>
      <w:r w:rsidRPr="002237A0">
        <w:rPr>
          <w:noProof/>
        </w:rPr>
        <w:drawing>
          <wp:inline distT="0" distB="0" distL="0" distR="0" wp14:anchorId="4C20897F" wp14:editId="754020BC">
            <wp:extent cx="4906370" cy="3766708"/>
            <wp:effectExtent l="0" t="0" r="8890" b="5715"/>
            <wp:docPr id="59" name="Рисунок 7" descr="Propagation losses of Recommendation ITU-R P.2001 with 50% percentage of time&#10;with and without clutter loss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7" descr="Propagation losses of Recommendation ITU-R P.2001 with 50% percentage of time&#10;with and without clutter losses&#10;"/>
                    <pic:cNvPicPr/>
                  </pic:nvPicPr>
                  <pic:blipFill>
                    <a:blip r:embed="rId79"/>
                    <a:stretch>
                      <a:fillRect/>
                    </a:stretch>
                  </pic:blipFill>
                  <pic:spPr>
                    <a:xfrm>
                      <a:off x="0" y="0"/>
                      <a:ext cx="4920797" cy="3777784"/>
                    </a:xfrm>
                    <a:prstGeom prst="rect">
                      <a:avLst/>
                    </a:prstGeom>
                  </pic:spPr>
                </pic:pic>
              </a:graphicData>
            </a:graphic>
          </wp:inline>
        </w:drawing>
      </w:r>
    </w:p>
    <w:p w14:paraId="74DDE7C5" w14:textId="77777777" w:rsidR="00C877EE" w:rsidRPr="002237A0" w:rsidRDefault="00C877EE" w:rsidP="00C877EE">
      <w:pPr>
        <w:pStyle w:val="Normalaftertitle"/>
        <w:rPr>
          <w:lang w:eastAsia="zh-CN"/>
        </w:rPr>
      </w:pPr>
      <w:r w:rsidRPr="002237A0">
        <w:rPr>
          <w:lang w:eastAsia="zh-CN"/>
        </w:rPr>
        <w:t>The obtained during the simulation interference values were used to generate CDF distributions, first the collected data after simulation comprised into the probability distribution function (PDF).</w:t>
      </w:r>
    </w:p>
    <w:p w14:paraId="00115965" w14:textId="77777777" w:rsidR="00C877EE" w:rsidRPr="002237A0" w:rsidRDefault="00C877EE" w:rsidP="00C877EE">
      <w:pPr>
        <w:rPr>
          <w:lang w:eastAsia="zh-CN"/>
        </w:rPr>
      </w:pPr>
      <w:r w:rsidRPr="002237A0">
        <w:rPr>
          <w:lang w:eastAsia="zh-CN"/>
        </w:rPr>
        <w:t>The PDF can be integrated into the CDF using:</w:t>
      </w:r>
    </w:p>
    <w:p w14:paraId="349F2FAA" w14:textId="77777777" w:rsidR="00C877EE" w:rsidRPr="002237A0" w:rsidRDefault="00C877EE" w:rsidP="00C877EE">
      <w:pPr>
        <w:pStyle w:val="Equation"/>
        <w:rPr>
          <w:szCs w:val="24"/>
        </w:rPr>
      </w:pPr>
      <w:r w:rsidRPr="002237A0">
        <w:rPr>
          <w:lang w:eastAsia="zh-CN"/>
        </w:rPr>
        <w:tab/>
      </w:r>
      <w:r w:rsidRPr="002237A0">
        <w:rPr>
          <w:lang w:eastAsia="zh-CN"/>
        </w:rPr>
        <w:tab/>
      </w:r>
      <m:oMath>
        <m:r>
          <w:rPr>
            <w:rFonts w:ascii="Cambria Math" w:hAnsi="Cambria Math"/>
            <w:szCs w:val="24"/>
          </w:rPr>
          <m:t>CDF(X)=</m:t>
        </m:r>
        <m:nary>
          <m:naryPr>
            <m:ctrlPr>
              <w:rPr>
                <w:rFonts w:ascii="Cambria Math" w:hAnsi="Cambria Math"/>
                <w:i/>
                <w:szCs w:val="24"/>
              </w:rPr>
            </m:ctrlPr>
          </m:naryPr>
          <m:sub>
            <m:r>
              <w:rPr>
                <w:rFonts w:ascii="Cambria Math" w:hAnsi="Cambria Math"/>
                <w:szCs w:val="24"/>
              </w:rPr>
              <m:t>-∞</m:t>
            </m:r>
          </m:sub>
          <m:sup>
            <m:r>
              <w:rPr>
                <w:rFonts w:ascii="Cambria Math" w:hAnsi="Cambria Math"/>
                <w:szCs w:val="24"/>
              </w:rPr>
              <m:t>X</m:t>
            </m:r>
          </m:sup>
          <m:e>
            <m:r>
              <w:rPr>
                <w:rFonts w:ascii="Cambria Math" w:hAnsi="Cambria Math"/>
                <w:szCs w:val="24"/>
              </w:rPr>
              <m:t>PDF(x)dx</m:t>
            </m:r>
          </m:e>
        </m:nary>
      </m:oMath>
    </w:p>
    <w:p w14:paraId="59F45A89" w14:textId="7B30C73A" w:rsidR="00C877EE" w:rsidRPr="002237A0" w:rsidRDefault="00C877EE" w:rsidP="00C877EE">
      <w:pPr>
        <w:rPr>
          <w:lang w:eastAsia="zh-CN"/>
        </w:rPr>
      </w:pPr>
      <w:r w:rsidRPr="002237A0">
        <w:rPr>
          <w:lang w:eastAsia="zh-CN"/>
        </w:rPr>
        <w:t xml:space="preserve">The PDF and CDF data can be generated using the quantized data of the calculated values as histogram H (i) where I = {0 …. n} and each value </w:t>
      </w:r>
      <w:r w:rsidRPr="0034753B">
        <w:rPr>
          <w:i/>
          <w:iCs/>
          <w:lang w:eastAsia="zh-CN"/>
        </w:rPr>
        <w:t xml:space="preserve">i </w:t>
      </w:r>
      <w:r w:rsidRPr="002237A0">
        <w:rPr>
          <w:lang w:eastAsia="zh-CN"/>
        </w:rPr>
        <w:t>can be mapped to a data value x using</w:t>
      </w:r>
      <w:r w:rsidR="00E048F2">
        <w:rPr>
          <w:lang w:eastAsia="zh-CN"/>
        </w:rPr>
        <w:t>:</w:t>
      </w:r>
    </w:p>
    <w:p w14:paraId="0E420FB7" w14:textId="77777777" w:rsidR="00C877EE" w:rsidRPr="002237A0" w:rsidRDefault="00C877EE" w:rsidP="00C877EE">
      <w:pPr>
        <w:pStyle w:val="Equation"/>
      </w:pPr>
      <w:r w:rsidRPr="002237A0">
        <w:rPr>
          <w:lang w:eastAsia="zh-CN"/>
        </w:rPr>
        <w:tab/>
      </w:r>
      <w:r w:rsidRPr="002237A0">
        <w:rPr>
          <w:lang w:eastAsia="zh-CN"/>
        </w:rPr>
        <w:tab/>
      </w:r>
      <m:oMath>
        <m:r>
          <w:rPr>
            <w:rFonts w:ascii="Cambria Math" w:hAnsi="Cambria Math"/>
          </w:rPr>
          <m:t>x(i)=</m:t>
        </m:r>
        <m:sSub>
          <m:sSubPr>
            <m:ctrlPr>
              <w:rPr>
                <w:rFonts w:ascii="Cambria Math" w:hAnsi="Cambria Math"/>
                <w:i/>
              </w:rPr>
            </m:ctrlPr>
          </m:sSubPr>
          <m:e>
            <m:r>
              <w:rPr>
                <w:rFonts w:ascii="Cambria Math" w:hAnsi="Cambria Math"/>
              </w:rPr>
              <m:t>xBinSize</m:t>
            </m:r>
          </m:e>
          <m:sub>
            <m:r>
              <w:rPr>
                <w:rFonts w:ascii="Cambria Math" w:hAnsi="Cambria Math"/>
              </w:rPr>
              <m:t>min</m:t>
            </m:r>
          </m:sub>
        </m:sSub>
      </m:oMath>
    </w:p>
    <w:p w14:paraId="1761A012" w14:textId="195803EB" w:rsidR="00C877EE" w:rsidRPr="002237A0" w:rsidRDefault="00C877EE" w:rsidP="00C877EE">
      <w:pPr>
        <w:rPr>
          <w:lang w:eastAsia="zh-CN"/>
        </w:rPr>
      </w:pPr>
      <w:r w:rsidRPr="002237A0">
        <w:rPr>
          <w:lang w:eastAsia="zh-CN"/>
        </w:rPr>
        <w:t xml:space="preserve">The bin relating to data value </w:t>
      </w:r>
      <w:r w:rsidRPr="0034753B">
        <w:rPr>
          <w:i/>
          <w:iCs/>
          <w:lang w:eastAsia="zh-CN"/>
        </w:rPr>
        <w:t>x</w:t>
      </w:r>
      <w:r w:rsidRPr="002237A0">
        <w:rPr>
          <w:lang w:eastAsia="zh-CN"/>
        </w:rPr>
        <w:t xml:space="preserve"> is then</w:t>
      </w:r>
      <w:r w:rsidR="00E048F2">
        <w:rPr>
          <w:lang w:eastAsia="zh-CN"/>
        </w:rPr>
        <w:t>:</w:t>
      </w:r>
    </w:p>
    <w:p w14:paraId="17469C0C" w14:textId="77777777" w:rsidR="00C877EE" w:rsidRPr="002237A0" w:rsidRDefault="00C877EE" w:rsidP="00C877EE">
      <w:pPr>
        <w:pStyle w:val="Equation"/>
      </w:pPr>
      <w:r w:rsidRPr="002237A0">
        <w:rPr>
          <w:lang w:eastAsia="zh-CN"/>
        </w:rPr>
        <w:tab/>
      </w:r>
      <w:r w:rsidRPr="002237A0">
        <w:rPr>
          <w:lang w:eastAsia="zh-CN"/>
        </w:rPr>
        <w:tab/>
      </w:r>
      <m:oMath>
        <m:r>
          <w:rPr>
            <w:rFonts w:ascii="Cambria Math" w:hAnsi="Cambria Math"/>
          </w:rPr>
          <m:t>i(x)=Round</m:t>
        </m:r>
        <m:d>
          <m:dPr>
            <m:begChr m:val="["/>
            <m:endChr m:val="]"/>
            <m:ctrlPr>
              <w:rPr>
                <w:rFonts w:ascii="Cambria Math" w:hAnsi="Cambria Math"/>
                <w:i/>
              </w:rPr>
            </m:ctrlPr>
          </m:dPr>
          <m:e>
            <m:f>
              <m:fPr>
                <m:ctrlPr>
                  <w:rPr>
                    <w:rFonts w:ascii="Cambria Math" w:hAnsi="Cambria Math"/>
                    <w:i/>
                  </w:rPr>
                </m:ctrlPr>
              </m:fPr>
              <m:num>
                <m:r>
                  <w:rPr>
                    <w:rFonts w:ascii="Cambria Math" w:hAnsi="Cambria Math"/>
                  </w:rPr>
                  <m:t>x-</m:t>
                </m:r>
                <m:sSub>
                  <m:sSubPr>
                    <m:ctrlPr>
                      <w:rPr>
                        <w:rFonts w:ascii="Cambria Math" w:hAnsi="Cambria Math"/>
                        <w:i/>
                      </w:rPr>
                    </m:ctrlPr>
                  </m:sSubPr>
                  <m:e>
                    <m:r>
                      <w:rPr>
                        <w:rFonts w:ascii="Cambria Math" w:hAnsi="Cambria Math"/>
                      </w:rPr>
                      <m:t>x</m:t>
                    </m:r>
                  </m:e>
                  <m:sub>
                    <m:r>
                      <w:rPr>
                        <w:rFonts w:ascii="Cambria Math" w:hAnsi="Cambria Math"/>
                      </w:rPr>
                      <m:t>min</m:t>
                    </m:r>
                  </m:sub>
                </m:sSub>
              </m:num>
              <m:den>
                <m:sSub>
                  <m:sSubPr>
                    <m:ctrlPr>
                      <w:rPr>
                        <w:rFonts w:ascii="Cambria Math" w:hAnsi="Cambria Math"/>
                        <w:i/>
                      </w:rPr>
                    </m:ctrlPr>
                  </m:sSubPr>
                  <m:e>
                    <m:r>
                      <w:rPr>
                        <w:rFonts w:ascii="Cambria Math" w:hAnsi="Cambria Math"/>
                      </w:rPr>
                      <m:t>x</m:t>
                    </m:r>
                  </m:e>
                  <m:sub>
                    <m:r>
                      <w:rPr>
                        <w:rFonts w:ascii="Cambria Math" w:hAnsi="Cambria Math"/>
                      </w:rPr>
                      <m:t>BinSize</m:t>
                    </m:r>
                  </m:sub>
                </m:sSub>
              </m:den>
            </m:f>
          </m:e>
        </m:d>
      </m:oMath>
    </w:p>
    <w:p w14:paraId="0ADD331B" w14:textId="04D29395" w:rsidR="00C877EE" w:rsidRPr="002237A0" w:rsidRDefault="00C877EE" w:rsidP="00C877EE">
      <w:r w:rsidRPr="002237A0">
        <w:t xml:space="preserve">The probability density histograms for each coordination distance that was analysed (50 km, 60 km, 70 km and 100 km) </w:t>
      </w:r>
      <w:r w:rsidR="0034753B">
        <w:t>are</w:t>
      </w:r>
      <w:r w:rsidRPr="002237A0">
        <w:t xml:space="preserve"> provided in Fig</w:t>
      </w:r>
      <w:r w:rsidR="00E048F2">
        <w:t>.</w:t>
      </w:r>
      <w:r w:rsidRPr="002237A0">
        <w:t xml:space="preserve"> </w:t>
      </w:r>
      <w:r w:rsidR="000501BF">
        <w:t>A2-</w:t>
      </w:r>
      <w:r w:rsidRPr="002237A0">
        <w:t>6.</w:t>
      </w:r>
    </w:p>
    <w:p w14:paraId="62FE55DE" w14:textId="36D4EA34" w:rsidR="00C877EE" w:rsidRPr="002237A0" w:rsidRDefault="00C877EE" w:rsidP="008A37F5">
      <w:pPr>
        <w:pStyle w:val="FigureNo"/>
      </w:pPr>
      <w:r w:rsidRPr="002237A0">
        <w:lastRenderedPageBreak/>
        <w:t xml:space="preserve">Figure </w:t>
      </w:r>
      <w:r w:rsidR="008A37F5" w:rsidRPr="002237A0">
        <w:t>a2-</w:t>
      </w:r>
      <w:r w:rsidRPr="002237A0">
        <w:t>6</w:t>
      </w:r>
    </w:p>
    <w:p w14:paraId="5231154A" w14:textId="77777777" w:rsidR="00C877EE" w:rsidRPr="002237A0" w:rsidRDefault="00C877EE" w:rsidP="008A37F5">
      <w:pPr>
        <w:pStyle w:val="Figuretitle"/>
      </w:pPr>
      <w:r w:rsidRPr="002237A0">
        <w:t>Interference levels from IMT-2020 to RAS for different coordination distances</w:t>
      </w:r>
    </w:p>
    <w:p w14:paraId="400AAA73" w14:textId="77777777" w:rsidR="00C877EE" w:rsidRPr="002237A0" w:rsidRDefault="00C877EE" w:rsidP="00C877EE">
      <w:pPr>
        <w:pStyle w:val="Figure"/>
      </w:pPr>
      <w:r w:rsidRPr="002237A0">
        <w:rPr>
          <w:noProof/>
        </w:rPr>
        <w:drawing>
          <wp:inline distT="0" distB="0" distL="0" distR="0" wp14:anchorId="32E3563C" wp14:editId="7344F494">
            <wp:extent cx="2794332" cy="2313296"/>
            <wp:effectExtent l="0" t="0" r="6350" b="0"/>
            <wp:docPr id="76" name="Рисунок 25" descr="Interference levels from IMT-2020 to RAS for different coordination dis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25" descr="Interference levels from IMT-2020 to RAS for different coordination distances"/>
                    <pic:cNvPicPr/>
                  </pic:nvPicPr>
                  <pic:blipFill>
                    <a:blip r:embed="rId80"/>
                    <a:stretch>
                      <a:fillRect/>
                    </a:stretch>
                  </pic:blipFill>
                  <pic:spPr>
                    <a:xfrm>
                      <a:off x="0" y="0"/>
                      <a:ext cx="2800752" cy="2318610"/>
                    </a:xfrm>
                    <a:prstGeom prst="rect">
                      <a:avLst/>
                    </a:prstGeom>
                    <a:noFill/>
                  </pic:spPr>
                </pic:pic>
              </a:graphicData>
            </a:graphic>
          </wp:inline>
        </w:drawing>
      </w:r>
      <w:r w:rsidRPr="002237A0">
        <w:t xml:space="preserve"> </w:t>
      </w:r>
      <w:r w:rsidRPr="002237A0">
        <w:rPr>
          <w:noProof/>
        </w:rPr>
        <w:drawing>
          <wp:inline distT="0" distB="0" distL="0" distR="0" wp14:anchorId="23AD6EE4" wp14:editId="4EF196D1">
            <wp:extent cx="2793600" cy="2312691"/>
            <wp:effectExtent l="0" t="0" r="6985" b="0"/>
            <wp:docPr id="77" name="Рисунок 26" descr="Interference levels from IMT-2020 to RAS for different coordination dis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26" descr="Interference levels from IMT-2020 to RAS for different coordination distances"/>
                    <pic:cNvPicPr/>
                  </pic:nvPicPr>
                  <pic:blipFill>
                    <a:blip r:embed="rId81"/>
                    <a:stretch>
                      <a:fillRect/>
                    </a:stretch>
                  </pic:blipFill>
                  <pic:spPr>
                    <a:xfrm>
                      <a:off x="0" y="0"/>
                      <a:ext cx="2793600" cy="2312691"/>
                    </a:xfrm>
                    <a:prstGeom prst="rect">
                      <a:avLst/>
                    </a:prstGeom>
                  </pic:spPr>
                </pic:pic>
              </a:graphicData>
            </a:graphic>
          </wp:inline>
        </w:drawing>
      </w:r>
    </w:p>
    <w:p w14:paraId="7439CD33" w14:textId="77777777" w:rsidR="00C877EE" w:rsidRPr="002237A0" w:rsidRDefault="00C877EE" w:rsidP="00C877EE">
      <w:pPr>
        <w:pStyle w:val="Figure"/>
      </w:pPr>
      <w:r w:rsidRPr="002237A0">
        <w:rPr>
          <w:noProof/>
        </w:rPr>
        <w:drawing>
          <wp:inline distT="0" distB="0" distL="0" distR="0" wp14:anchorId="1209A844" wp14:editId="22931989">
            <wp:extent cx="2793600" cy="2312690"/>
            <wp:effectExtent l="0" t="0" r="6985" b="0"/>
            <wp:docPr id="78" name="Рисунок 24" descr="Interference levels from IMT-2020 to RAS for different coordination dis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24" descr="Interference levels from IMT-2020 to RAS for different coordination distances"/>
                    <pic:cNvPicPr/>
                  </pic:nvPicPr>
                  <pic:blipFill>
                    <a:blip r:embed="rId82"/>
                    <a:stretch>
                      <a:fillRect/>
                    </a:stretch>
                  </pic:blipFill>
                  <pic:spPr>
                    <a:xfrm>
                      <a:off x="0" y="0"/>
                      <a:ext cx="2793600" cy="2312690"/>
                    </a:xfrm>
                    <a:prstGeom prst="rect">
                      <a:avLst/>
                    </a:prstGeom>
                  </pic:spPr>
                </pic:pic>
              </a:graphicData>
            </a:graphic>
          </wp:inline>
        </w:drawing>
      </w:r>
      <w:r w:rsidRPr="002237A0">
        <w:t xml:space="preserve"> </w:t>
      </w:r>
      <w:r w:rsidRPr="002237A0">
        <w:rPr>
          <w:noProof/>
        </w:rPr>
        <w:drawing>
          <wp:inline distT="0" distB="0" distL="0" distR="0" wp14:anchorId="7C775FC2" wp14:editId="09E5549F">
            <wp:extent cx="2793600" cy="2312690"/>
            <wp:effectExtent l="0" t="0" r="6985" b="0"/>
            <wp:docPr id="79" name="Рисунок 27" descr="Interference levels from IMT-2020 to RAS for different coordination dis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27" descr="Interference levels from IMT-2020 to RAS for different coordination distances"/>
                    <pic:cNvPicPr/>
                  </pic:nvPicPr>
                  <pic:blipFill>
                    <a:blip r:embed="rId83"/>
                    <a:stretch>
                      <a:fillRect/>
                    </a:stretch>
                  </pic:blipFill>
                  <pic:spPr>
                    <a:xfrm>
                      <a:off x="0" y="0"/>
                      <a:ext cx="2793600" cy="2312690"/>
                    </a:xfrm>
                    <a:prstGeom prst="rect">
                      <a:avLst/>
                    </a:prstGeom>
                  </pic:spPr>
                </pic:pic>
              </a:graphicData>
            </a:graphic>
          </wp:inline>
        </w:drawing>
      </w:r>
    </w:p>
    <w:p w14:paraId="68820C0B" w14:textId="77777777" w:rsidR="00C877EE" w:rsidRPr="002237A0" w:rsidRDefault="00C877EE" w:rsidP="00C877EE">
      <w:pPr>
        <w:pStyle w:val="Normalaftertitle"/>
      </w:pPr>
      <w:r w:rsidRPr="002237A0">
        <w:rPr>
          <w:lang w:eastAsia="zh-CN"/>
        </w:rPr>
        <w:t>Then the CDF can be generated from the histogram as a percentage using:</w:t>
      </w:r>
    </w:p>
    <w:p w14:paraId="6014FF33" w14:textId="77777777" w:rsidR="00C877EE" w:rsidRPr="002237A0" w:rsidRDefault="00C877EE" w:rsidP="00C877EE">
      <w:pPr>
        <w:pStyle w:val="Equation"/>
      </w:pPr>
      <w:r w:rsidRPr="002237A0">
        <w:tab/>
      </w:r>
      <w:r w:rsidRPr="002237A0">
        <w:tab/>
      </w:r>
      <m:oMath>
        <m:r>
          <w:rPr>
            <w:rFonts w:ascii="Cambria Math" w:hAnsi="Cambria Math"/>
            <w:szCs w:val="24"/>
          </w:rPr>
          <m:t>CDF(X)=100</m:t>
        </m:r>
        <m:f>
          <m:fPr>
            <m:ctrlPr>
              <w:rPr>
                <w:rFonts w:ascii="Cambria Math" w:hAnsi="Cambria Math"/>
                <w:i/>
                <w:szCs w:val="24"/>
              </w:rPr>
            </m:ctrlPr>
          </m:fPr>
          <m:num>
            <m:nary>
              <m:naryPr>
                <m:chr m:val="∑"/>
                <m:ctrlPr>
                  <w:rPr>
                    <w:rFonts w:ascii="Cambria Math" w:hAnsi="Cambria Math"/>
                    <w:i/>
                    <w:szCs w:val="24"/>
                  </w:rPr>
                </m:ctrlPr>
              </m:naryPr>
              <m:sub>
                <m:r>
                  <w:rPr>
                    <w:rFonts w:ascii="Cambria Math" w:hAnsi="Cambria Math"/>
                    <w:szCs w:val="24"/>
                  </w:rPr>
                  <m:t>i=0</m:t>
                </m:r>
              </m:sub>
              <m:sup>
                <m:r>
                  <w:rPr>
                    <w:rFonts w:ascii="Cambria Math" w:hAnsi="Cambria Math"/>
                    <w:szCs w:val="24"/>
                  </w:rPr>
                  <m:t>i(X)</m:t>
                </m:r>
              </m:sup>
              <m:e>
                <m:r>
                  <w:rPr>
                    <w:rFonts w:ascii="Cambria Math" w:hAnsi="Cambria Math"/>
                    <w:szCs w:val="24"/>
                  </w:rPr>
                  <m:t>H(i)</m:t>
                </m:r>
              </m:e>
            </m:nary>
          </m:num>
          <m:den>
            <m:nary>
              <m:naryPr>
                <m:chr m:val="∑"/>
                <m:ctrlPr>
                  <w:rPr>
                    <w:rFonts w:ascii="Cambria Math" w:hAnsi="Cambria Math"/>
                    <w:i/>
                    <w:szCs w:val="24"/>
                  </w:rPr>
                </m:ctrlPr>
              </m:naryPr>
              <m:sub>
                <m:r>
                  <w:rPr>
                    <w:rFonts w:ascii="Cambria Math" w:hAnsi="Cambria Math"/>
                    <w:szCs w:val="24"/>
                  </w:rPr>
                  <m:t>i=0</m:t>
                </m:r>
              </m:sub>
              <m:sup>
                <m:r>
                  <w:rPr>
                    <w:rFonts w:ascii="Cambria Math" w:hAnsi="Cambria Math"/>
                    <w:szCs w:val="24"/>
                  </w:rPr>
                  <m:t>i(n)</m:t>
                </m:r>
              </m:sup>
              <m:e>
                <m:r>
                  <w:rPr>
                    <w:rFonts w:ascii="Cambria Math" w:hAnsi="Cambria Math"/>
                    <w:szCs w:val="24"/>
                  </w:rPr>
                  <m:t>H(i)</m:t>
                </m:r>
              </m:e>
            </m:nary>
          </m:den>
        </m:f>
      </m:oMath>
    </w:p>
    <w:p w14:paraId="208F3560" w14:textId="79043701" w:rsidR="00C877EE" w:rsidRPr="002237A0" w:rsidRDefault="00C877EE" w:rsidP="00C877EE">
      <w:pPr>
        <w:rPr>
          <w:lang w:eastAsia="zh-CN"/>
        </w:rPr>
      </w:pPr>
      <w:r w:rsidRPr="002237A0">
        <w:rPr>
          <w:lang w:eastAsia="zh-CN"/>
        </w:rPr>
        <w:t xml:space="preserve">Figure </w:t>
      </w:r>
      <w:r w:rsidR="000501BF">
        <w:rPr>
          <w:lang w:eastAsia="zh-CN"/>
        </w:rPr>
        <w:t>A2-</w:t>
      </w:r>
      <w:r w:rsidRPr="002237A0">
        <w:rPr>
          <w:lang w:eastAsia="zh-CN"/>
        </w:rPr>
        <w:t>7 shows the cumulative distribution function curves for each simulated coordination distance. The red curve represents the CDF for a 50 km coordination distance, the blue curve for a 60</w:t>
      </w:r>
      <w:r w:rsidR="005937C7">
        <w:rPr>
          <w:lang w:eastAsia="zh-CN"/>
        </w:rPr>
        <w:t> </w:t>
      </w:r>
      <w:r w:rsidRPr="002237A0">
        <w:rPr>
          <w:lang w:eastAsia="zh-CN"/>
        </w:rPr>
        <w:t>km coordination distance, the green curve for a 70 km coordination distance, and the purple curve for a 100 km coordination distance.</w:t>
      </w:r>
    </w:p>
    <w:p w14:paraId="30FF624B" w14:textId="43B2E41B" w:rsidR="00C877EE" w:rsidRPr="002237A0" w:rsidRDefault="00C877EE" w:rsidP="008A37F5">
      <w:pPr>
        <w:pStyle w:val="FigureNo"/>
      </w:pPr>
      <w:r w:rsidRPr="002237A0">
        <w:lastRenderedPageBreak/>
        <w:t xml:space="preserve">Figure </w:t>
      </w:r>
      <w:r w:rsidR="008A37F5" w:rsidRPr="002237A0">
        <w:t>a2-</w:t>
      </w:r>
      <w:r w:rsidRPr="002237A0">
        <w:t>7</w:t>
      </w:r>
    </w:p>
    <w:p w14:paraId="506A967C" w14:textId="77777777" w:rsidR="00C877EE" w:rsidRPr="002237A0" w:rsidRDefault="00C877EE" w:rsidP="008A37F5">
      <w:pPr>
        <w:pStyle w:val="Figuretitle"/>
      </w:pPr>
      <w:r w:rsidRPr="002237A0">
        <w:t>Interference levels from IMT-2020 to RAS for different coordination distances</w:t>
      </w:r>
    </w:p>
    <w:p w14:paraId="241BF894" w14:textId="77777777" w:rsidR="00C877EE" w:rsidRPr="002237A0" w:rsidRDefault="00C877EE" w:rsidP="00C877EE">
      <w:pPr>
        <w:pStyle w:val="Figure"/>
      </w:pPr>
      <w:r w:rsidRPr="002237A0">
        <w:rPr>
          <w:noProof/>
        </w:rPr>
        <w:drawing>
          <wp:inline distT="0" distB="0" distL="0" distR="0" wp14:anchorId="7134E5C5" wp14:editId="5442E709">
            <wp:extent cx="5330811" cy="4196687"/>
            <wp:effectExtent l="0" t="0" r="3810" b="0"/>
            <wp:docPr id="80" name="Рисунок 17" descr="Interference levels from IMT-2020 to RAS for different coordination dis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17" descr="Interference levels from IMT-2020 to RAS for different coordination distance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52960" cy="4214124"/>
                    </a:xfrm>
                    <a:prstGeom prst="rect">
                      <a:avLst/>
                    </a:prstGeom>
                    <a:noFill/>
                  </pic:spPr>
                </pic:pic>
              </a:graphicData>
            </a:graphic>
          </wp:inline>
        </w:drawing>
      </w:r>
    </w:p>
    <w:p w14:paraId="601BFDF6" w14:textId="77777777" w:rsidR="00C877EE" w:rsidRPr="002237A0" w:rsidRDefault="00C877EE" w:rsidP="00C877EE">
      <w:pPr>
        <w:pStyle w:val="Normalaftertitle"/>
        <w:rPr>
          <w:lang w:eastAsia="zh-CN"/>
        </w:rPr>
      </w:pPr>
      <w:r w:rsidRPr="002237A0">
        <w:rPr>
          <w:lang w:eastAsia="zh-CN"/>
        </w:rPr>
        <w:t>As may be seen from the curves the minimum coordination distance that allows to protect RAS from aggregate interference of IMT with urban deployment is 60 km.</w:t>
      </w:r>
    </w:p>
    <w:p w14:paraId="2CEAA90D" w14:textId="44AEF5E4" w:rsidR="00C877EE" w:rsidRPr="002237A0" w:rsidRDefault="008A37F5" w:rsidP="008A37F5">
      <w:pPr>
        <w:pStyle w:val="Heading2"/>
      </w:pPr>
      <w:bookmarkStart w:id="91" w:name="_Toc224221774"/>
      <w:bookmarkStart w:id="92" w:name="_Toc227586943"/>
      <w:r w:rsidRPr="002237A0">
        <w:t>A2.6</w:t>
      </w:r>
      <w:r w:rsidRPr="002237A0">
        <w:tab/>
      </w:r>
      <w:r w:rsidR="00C877EE" w:rsidRPr="002237A0">
        <w:t>Sensitivity analysis study</w:t>
      </w:r>
      <w:bookmarkEnd w:id="91"/>
      <w:bookmarkEnd w:id="92"/>
    </w:p>
    <w:p w14:paraId="416413AA" w14:textId="7D2295F5" w:rsidR="00C877EE" w:rsidRPr="002237A0" w:rsidRDefault="00C877EE" w:rsidP="00C877EE">
      <w:pPr>
        <w:rPr>
          <w:lang w:eastAsia="zh-CN"/>
        </w:rPr>
      </w:pPr>
      <w:r w:rsidRPr="002237A0">
        <w:rPr>
          <w:lang w:eastAsia="zh-CN"/>
        </w:rPr>
        <w:t xml:space="preserve">Resolution </w:t>
      </w:r>
      <w:r w:rsidRPr="002237A0">
        <w:rPr>
          <w:b/>
          <w:bCs/>
          <w:lang w:eastAsia="zh-CN"/>
        </w:rPr>
        <w:t>220</w:t>
      </w:r>
      <w:r w:rsidRPr="002237A0">
        <w:rPr>
          <w:lang w:eastAsia="zh-CN"/>
        </w:rPr>
        <w:t xml:space="preserve"> </w:t>
      </w:r>
      <w:r w:rsidRPr="002237A0">
        <w:rPr>
          <w:b/>
          <w:bCs/>
        </w:rPr>
        <w:t>(WRC-23)</w:t>
      </w:r>
      <w:r w:rsidRPr="002237A0">
        <w:t xml:space="preserve"> </w:t>
      </w:r>
      <w:r w:rsidRPr="002237A0">
        <w:rPr>
          <w:lang w:eastAsia="zh-CN"/>
        </w:rPr>
        <w:t xml:space="preserve">has adopted expected </w:t>
      </w:r>
      <w:r w:rsidR="0034753B">
        <w:rPr>
          <w:lang w:eastAsia="zh-CN"/>
        </w:rPr>
        <w:t>e.i.r.p.</w:t>
      </w:r>
      <w:r w:rsidRPr="002237A0">
        <w:rPr>
          <w:lang w:eastAsia="zh-CN"/>
        </w:rPr>
        <w:t xml:space="preserve"> mask to ensure protection for the FSS (Earth</w:t>
      </w:r>
      <w:r w:rsidR="00D303EE">
        <w:rPr>
          <w:lang w:eastAsia="zh-CN"/>
        </w:rPr>
        <w:noBreakHyphen/>
      </w:r>
      <w:r w:rsidRPr="002237A0">
        <w:rPr>
          <w:lang w:eastAsia="zh-CN"/>
        </w:rPr>
        <w:t>to-space). This mask is based on the simulation studies of the WRC-23 cycle.</w:t>
      </w:r>
    </w:p>
    <w:p w14:paraId="37534696" w14:textId="4B38651D" w:rsidR="00C877EE" w:rsidRPr="002237A0" w:rsidRDefault="00C877EE" w:rsidP="00C877EE">
      <w:r w:rsidRPr="002237A0">
        <w:t>Averaging</w:t>
      </w:r>
      <w:r w:rsidRPr="002237A0">
        <w:rPr>
          <w:spacing w:val="-1"/>
        </w:rPr>
        <w:t xml:space="preserve"> </w:t>
      </w:r>
      <w:r w:rsidRPr="002237A0">
        <w:t>over</w:t>
      </w:r>
      <w:r w:rsidRPr="002237A0">
        <w:rPr>
          <w:spacing w:val="-2"/>
        </w:rPr>
        <w:t xml:space="preserve"> </w:t>
      </w:r>
      <w:r w:rsidRPr="002237A0">
        <w:t>beamforming</w:t>
      </w:r>
      <w:r w:rsidRPr="002237A0">
        <w:rPr>
          <w:spacing w:val="-1"/>
        </w:rPr>
        <w:t xml:space="preserve"> </w:t>
      </w:r>
      <w:r w:rsidRPr="002237A0">
        <w:t>directions</w:t>
      </w:r>
      <w:r w:rsidRPr="002237A0">
        <w:rPr>
          <w:spacing w:val="3"/>
        </w:rPr>
        <w:t xml:space="preserve"> </w:t>
      </w:r>
      <w:r w:rsidRPr="002237A0">
        <w:t>for</w:t>
      </w:r>
      <w:r w:rsidRPr="002237A0">
        <w:rPr>
          <w:spacing w:val="-3"/>
        </w:rPr>
        <w:t xml:space="preserve"> </w:t>
      </w:r>
      <w:r w:rsidRPr="002237A0">
        <w:t>a</w:t>
      </w:r>
      <w:r w:rsidRPr="002237A0">
        <w:rPr>
          <w:spacing w:val="-1"/>
        </w:rPr>
        <w:t xml:space="preserve"> </w:t>
      </w:r>
      <w:r w:rsidRPr="002237A0">
        <w:t>given vertical</w:t>
      </w:r>
      <w:r w:rsidRPr="002237A0">
        <w:rPr>
          <w:spacing w:val="-1"/>
        </w:rPr>
        <w:t xml:space="preserve"> </w:t>
      </w:r>
      <w:r w:rsidRPr="002237A0">
        <w:t>angle</w:t>
      </w:r>
      <w:r w:rsidRPr="002237A0">
        <w:rPr>
          <w:spacing w:val="-1"/>
        </w:rPr>
        <w:t xml:space="preserve"> </w:t>
      </w:r>
      <w:r w:rsidRPr="002237A0">
        <w:t>θ</w:t>
      </w:r>
      <w:r w:rsidRPr="002237A0">
        <w:rPr>
          <w:vertAlign w:val="subscript"/>
        </w:rPr>
        <w:t>0</w:t>
      </w:r>
      <w:r w:rsidRPr="002237A0">
        <w:rPr>
          <w:spacing w:val="21"/>
        </w:rPr>
        <w:t xml:space="preserve"> </w:t>
      </w:r>
      <w:r w:rsidRPr="002237A0">
        <w:rPr>
          <w:spacing w:val="-5"/>
        </w:rPr>
        <w:t>and</w:t>
      </w:r>
      <w:r w:rsidRPr="002237A0">
        <w:t xml:space="preserve"> horizontal angle φ</w:t>
      </w:r>
      <w:r w:rsidRPr="002237A0">
        <w:rPr>
          <w:vertAlign w:val="subscript"/>
        </w:rPr>
        <w:t>0</w:t>
      </w:r>
      <w:r w:rsidRPr="002237A0">
        <w:t>: for an AAS base station within a given horizontal and vertical steering</w:t>
      </w:r>
      <w:r w:rsidRPr="002237A0">
        <w:rPr>
          <w:spacing w:val="-2"/>
        </w:rPr>
        <w:t xml:space="preserve"> </w:t>
      </w:r>
      <w:r w:rsidRPr="002237A0">
        <w:t>range, a</w:t>
      </w:r>
      <w:r w:rsidRPr="002237A0">
        <w:rPr>
          <w:spacing w:val="-3"/>
        </w:rPr>
        <w:t xml:space="preserve"> </w:t>
      </w:r>
      <w:r w:rsidRPr="002237A0">
        <w:t>sufficient</w:t>
      </w:r>
      <w:r w:rsidRPr="002237A0">
        <w:rPr>
          <w:spacing w:val="-2"/>
        </w:rPr>
        <w:t xml:space="preserve"> </w:t>
      </w:r>
      <w:r w:rsidRPr="002237A0">
        <w:t>sampling</w:t>
      </w:r>
      <w:r w:rsidRPr="002237A0">
        <w:rPr>
          <w:spacing w:val="-2"/>
        </w:rPr>
        <w:t xml:space="preserve"> </w:t>
      </w:r>
      <w:r w:rsidRPr="002237A0">
        <w:t>of</w:t>
      </w:r>
      <w:r w:rsidRPr="002237A0">
        <w:rPr>
          <w:spacing w:val="-2"/>
        </w:rPr>
        <w:t xml:space="preserve"> </w:t>
      </w:r>
      <w:r w:rsidRPr="002237A0">
        <w:rPr>
          <w:i/>
        </w:rPr>
        <w:t>N</w:t>
      </w:r>
      <w:r w:rsidRPr="002237A0">
        <w:rPr>
          <w:i/>
          <w:spacing w:val="-1"/>
        </w:rPr>
        <w:t xml:space="preserve"> </w:t>
      </w:r>
      <w:r w:rsidRPr="002237A0">
        <w:t>beamforming</w:t>
      </w:r>
      <w:r w:rsidRPr="002237A0">
        <w:rPr>
          <w:spacing w:val="-2"/>
        </w:rPr>
        <w:t xml:space="preserve"> </w:t>
      </w:r>
      <w:r w:rsidRPr="002237A0">
        <w:t>directions</w:t>
      </w:r>
      <w:r w:rsidRPr="002237A0">
        <w:rPr>
          <w:spacing w:val="-2"/>
        </w:rPr>
        <w:t xml:space="preserve"> </w:t>
      </w:r>
      <w:r w:rsidRPr="002237A0">
        <w:t>(α</w:t>
      </w:r>
      <w:r w:rsidRPr="002237A0">
        <w:rPr>
          <w:i/>
          <w:vertAlign w:val="subscript"/>
        </w:rPr>
        <w:t>n</w:t>
      </w:r>
      <w:r w:rsidRPr="002237A0">
        <w:t>,</w:t>
      </w:r>
      <w:r w:rsidRPr="002237A0">
        <w:rPr>
          <w:spacing w:val="-2"/>
        </w:rPr>
        <w:t xml:space="preserve"> </w:t>
      </w:r>
      <w:r w:rsidRPr="002237A0">
        <w:t>β</w:t>
      </w:r>
      <w:r w:rsidRPr="002237A0">
        <w:rPr>
          <w:i/>
          <w:vertAlign w:val="subscript"/>
        </w:rPr>
        <w:t>n</w:t>
      </w:r>
      <w:r w:rsidRPr="002237A0">
        <w:t>)</w:t>
      </w:r>
      <w:r w:rsidRPr="002237A0">
        <w:rPr>
          <w:spacing w:val="-3"/>
        </w:rPr>
        <w:t xml:space="preserve"> </w:t>
      </w:r>
      <w:r w:rsidRPr="002237A0">
        <w:rPr>
          <w:i/>
        </w:rPr>
        <w:t>n</w:t>
      </w:r>
      <w:r w:rsidRPr="002237A0">
        <w:rPr>
          <w:i/>
          <w:spacing w:val="-2"/>
        </w:rPr>
        <w:t xml:space="preserve"> </w:t>
      </w:r>
      <w:r w:rsidRPr="002237A0">
        <w:t>=</w:t>
      </w:r>
      <w:r w:rsidRPr="002237A0">
        <w:rPr>
          <w:spacing w:val="-3"/>
        </w:rPr>
        <w:t xml:space="preserve"> </w:t>
      </w:r>
      <w:r w:rsidRPr="002237A0">
        <w:t>1</w:t>
      </w:r>
      <w:r w:rsidRPr="002237A0">
        <w:rPr>
          <w:spacing w:val="-2"/>
        </w:rPr>
        <w:t xml:space="preserve"> </w:t>
      </w:r>
      <w:r w:rsidRPr="002237A0">
        <w:t>...</w:t>
      </w:r>
      <w:r w:rsidRPr="002237A0">
        <w:rPr>
          <w:spacing w:val="-2"/>
        </w:rPr>
        <w:t xml:space="preserve"> </w:t>
      </w:r>
      <w:r w:rsidRPr="002237A0">
        <w:rPr>
          <w:i/>
        </w:rPr>
        <w:t>N</w:t>
      </w:r>
      <w:r w:rsidRPr="002237A0">
        <w:rPr>
          <w:i/>
          <w:spacing w:val="40"/>
        </w:rPr>
        <w:t xml:space="preserve"> </w:t>
      </w:r>
      <w:r w:rsidRPr="002237A0">
        <w:t>is necessary to allow an accurate averaging of the expected e.i.r.p.</w:t>
      </w:r>
    </w:p>
    <w:p w14:paraId="10C7BC91" w14:textId="77777777" w:rsidR="00C877EE" w:rsidRPr="002237A0" w:rsidRDefault="00C877EE" w:rsidP="00C877EE">
      <w:r w:rsidRPr="002237A0">
        <w:t>The</w:t>
      </w:r>
      <w:r w:rsidRPr="002237A0">
        <w:rPr>
          <w:spacing w:val="-5"/>
        </w:rPr>
        <w:t xml:space="preserve"> </w:t>
      </w:r>
      <w:r w:rsidRPr="002237A0">
        <w:t>beamforming</w:t>
      </w:r>
      <w:r w:rsidRPr="002237A0">
        <w:rPr>
          <w:spacing w:val="-3"/>
        </w:rPr>
        <w:t xml:space="preserve"> </w:t>
      </w:r>
      <w:r w:rsidRPr="002237A0">
        <w:t>directions</w:t>
      </w:r>
      <w:r w:rsidRPr="002237A0">
        <w:rPr>
          <w:spacing w:val="-3"/>
        </w:rPr>
        <w:t xml:space="preserve"> </w:t>
      </w:r>
      <w:r w:rsidRPr="002237A0">
        <w:t>(α</w:t>
      </w:r>
      <w:r w:rsidRPr="002237A0">
        <w:rPr>
          <w:i/>
          <w:vertAlign w:val="subscript"/>
        </w:rPr>
        <w:t>n</w:t>
      </w:r>
      <w:r w:rsidRPr="002237A0">
        <w:t>,</w:t>
      </w:r>
      <w:r w:rsidRPr="002237A0">
        <w:rPr>
          <w:spacing w:val="-3"/>
        </w:rPr>
        <w:t xml:space="preserve"> </w:t>
      </w:r>
      <w:r w:rsidRPr="002237A0">
        <w:t>β</w:t>
      </w:r>
      <w:r w:rsidRPr="002237A0">
        <w:rPr>
          <w:i/>
          <w:vertAlign w:val="subscript"/>
        </w:rPr>
        <w:t>n</w:t>
      </w:r>
      <w:r w:rsidRPr="002237A0">
        <w:t>)</w:t>
      </w:r>
      <w:r w:rsidRPr="002237A0">
        <w:rPr>
          <w:spacing w:val="-4"/>
        </w:rPr>
        <w:t xml:space="preserve"> </w:t>
      </w:r>
      <w:r w:rsidRPr="002237A0">
        <w:t>have</w:t>
      </w:r>
      <w:r w:rsidRPr="002237A0">
        <w:rPr>
          <w:spacing w:val="-4"/>
        </w:rPr>
        <w:t xml:space="preserve"> </w:t>
      </w:r>
      <w:r w:rsidRPr="002237A0">
        <w:t>a</w:t>
      </w:r>
      <w:r w:rsidRPr="002237A0">
        <w:rPr>
          <w:spacing w:val="-4"/>
        </w:rPr>
        <w:t xml:space="preserve"> </w:t>
      </w:r>
      <w:r w:rsidRPr="002237A0">
        <w:t>uniform</w:t>
      </w:r>
      <w:r w:rsidRPr="002237A0">
        <w:rPr>
          <w:spacing w:val="-3"/>
        </w:rPr>
        <w:t xml:space="preserve"> </w:t>
      </w:r>
      <w:r w:rsidRPr="002237A0">
        <w:t>statistical</w:t>
      </w:r>
      <w:r w:rsidRPr="002237A0">
        <w:rPr>
          <w:spacing w:val="-3"/>
        </w:rPr>
        <w:t xml:space="preserve"> </w:t>
      </w:r>
      <w:r w:rsidRPr="002237A0">
        <w:t>angular</w:t>
      </w:r>
      <w:r w:rsidRPr="002237A0">
        <w:rPr>
          <w:spacing w:val="-3"/>
        </w:rPr>
        <w:t xml:space="preserve"> </w:t>
      </w:r>
      <w:r w:rsidRPr="002237A0">
        <w:t>distribution within the steering range of the IMT base station. In other words:</w:t>
      </w:r>
    </w:p>
    <w:p w14:paraId="5999B282" w14:textId="7699C8C7" w:rsidR="00C877EE" w:rsidRPr="002237A0" w:rsidRDefault="00C877EE" w:rsidP="00C877EE">
      <w:pPr>
        <w:pStyle w:val="Equation"/>
      </w:pPr>
      <w:r w:rsidRPr="002237A0">
        <w:tab/>
      </w:r>
      <w:r w:rsidRPr="002237A0">
        <w:tab/>
      </w: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φ</m:t>
            </m:r>
          </m:e>
          <m:sub>
            <m:r>
              <w:rPr>
                <w:rFonts w:ascii="Cambria Math" w:hAnsi="Cambria Math"/>
              </w:rPr>
              <m:t>0</m:t>
            </m:r>
          </m:sub>
        </m:sSub>
        <m:r>
          <w:rPr>
            <w:rFonts w:ascii="Cambria Math" w:hAnsi="Cambria Math"/>
          </w:rPr>
          <m:t>)=</m:t>
        </m:r>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sSub>
              <m:sSubPr>
                <m:ctrlPr>
                  <w:rPr>
                    <w:rFonts w:ascii="Cambria Math" w:hAnsi="Cambria Math"/>
                    <w:i/>
                  </w:rPr>
                </m:ctrlPr>
              </m:sSubPr>
              <m:e>
                <m:r>
                  <w:rPr>
                    <w:rFonts w:ascii="Cambria Math" w:hAnsi="Cambria Math"/>
                  </w:rPr>
                  <m:t>w</m:t>
                </m:r>
              </m:e>
              <m:sub>
                <m:r>
                  <w:rPr>
                    <w:rFonts w:ascii="Cambria Math" w:hAnsi="Cambria Math"/>
                  </w:rPr>
                  <m:t>n</m:t>
                </m:r>
              </m:sub>
            </m:sSub>
            <m:r>
              <w:rPr>
                <w:rFonts w:ascii="Cambria Math" w:hAnsi="Cambria Math"/>
              </w:rPr>
              <m:t>P(</m:t>
            </m:r>
            <m:sSub>
              <m:sSubPr>
                <m:ctrlPr>
                  <w:rPr>
                    <w:rFonts w:ascii="Cambria Math" w:hAnsi="Cambria Math"/>
                    <w:i/>
                  </w:rPr>
                </m:ctrlPr>
              </m:sSubPr>
              <m:e>
                <m:r>
                  <m:rPr>
                    <m:sty m:val="p"/>
                  </m:rPr>
                  <w:rPr>
                    <w:rFonts w:ascii="Cambria Math" w:hAnsi="Cambria Math"/>
                  </w:rPr>
                  <m:t>θ</m:t>
                </m:r>
              </m:e>
              <m:sub>
                <m:r>
                  <w:rPr>
                    <w:rFonts w:ascii="Cambria Math" w:hAnsi="Cambria Math"/>
                  </w:rPr>
                  <m:t>0</m:t>
                </m:r>
              </m:sub>
            </m:sSub>
          </m:e>
        </m:nary>
        <m:r>
          <w:rPr>
            <w:rFonts w:ascii="Cambria Math" w:hAnsi="Cambria Math"/>
          </w:rPr>
          <m:t>,</m:t>
        </m:r>
        <m:sSub>
          <m:sSubPr>
            <m:ctrlPr>
              <w:rPr>
                <w:rFonts w:ascii="Cambria Math" w:hAnsi="Cambria Math"/>
                <w:i/>
              </w:rPr>
            </m:ctrlPr>
          </m:sSubPr>
          <m:e>
            <m:r>
              <m:rPr>
                <m:sty m:val="p"/>
              </m:rPr>
              <w:rPr>
                <w:rFonts w:ascii="Cambria Math" w:hAnsi="Cambria Math"/>
              </w:rPr>
              <m:t>φ</m:t>
            </m:r>
          </m:e>
          <m:sub>
            <m:r>
              <w:rPr>
                <w:rFonts w:ascii="Cambria Math" w:hAnsi="Cambria Math"/>
              </w:rPr>
              <m:t>0</m:t>
            </m:r>
          </m:sub>
        </m:sSub>
        <m:r>
          <w:rPr>
            <w:rFonts w:ascii="Cambria Math" w:hAnsi="Cambria Math"/>
          </w:rPr>
          <m:t>;</m:t>
        </m:r>
        <m:sSub>
          <m:sSubPr>
            <m:ctrlPr>
              <w:rPr>
                <w:rFonts w:ascii="Cambria Math" w:hAnsi="Cambria Math"/>
                <w:i/>
              </w:rPr>
            </m:ctrlPr>
          </m:sSubPr>
          <m:e>
            <m:r>
              <m:rPr>
                <m:sty m:val="p"/>
              </m:rPr>
              <w:rPr>
                <w:rFonts w:ascii="Cambria Math" w:hAnsi="Cambria Math"/>
              </w:rPr>
              <m:t>α</m:t>
            </m:r>
          </m:e>
          <m:sub>
            <m:r>
              <w:rPr>
                <w:rFonts w:ascii="Cambria Math" w:hAnsi="Cambria Math"/>
              </w:rPr>
              <m:t>n</m:t>
            </m:r>
          </m:sub>
        </m:sSub>
        <m:r>
          <w:rPr>
            <w:rFonts w:ascii="Cambria Math" w:hAnsi="Cambria Math"/>
          </w:rPr>
          <m:t>,</m:t>
        </m:r>
        <m:sSub>
          <m:sSubPr>
            <m:ctrlPr>
              <w:rPr>
                <w:rFonts w:ascii="Cambria Math" w:hAnsi="Cambria Math"/>
                <w:i/>
              </w:rPr>
            </m:ctrlPr>
          </m:sSubPr>
          <m:e>
            <m:r>
              <m:rPr>
                <m:sty m:val="p"/>
              </m:rPr>
              <w:rPr>
                <w:rFonts w:ascii="Cambria Math" w:hAnsi="Cambria Math"/>
              </w:rPr>
              <m:t>β</m:t>
            </m:r>
          </m:e>
          <m:sub>
            <m:r>
              <w:rPr>
                <w:rFonts w:ascii="Cambria Math" w:hAnsi="Cambria Math"/>
              </w:rPr>
              <m:t>n</m:t>
            </m:r>
          </m:sub>
        </m:sSub>
        <m:r>
          <w:rPr>
            <w:rFonts w:ascii="Cambria Math" w:hAnsi="Cambria Math"/>
          </w:rPr>
          <m:t>)</m:t>
        </m:r>
      </m:oMath>
    </w:p>
    <w:p w14:paraId="78620907" w14:textId="520F51A2" w:rsidR="00C877EE" w:rsidRPr="002237A0" w:rsidRDefault="00C877EE" w:rsidP="00C877EE">
      <w:pPr>
        <w:rPr>
          <w:lang w:eastAsia="zh-CN"/>
        </w:rPr>
      </w:pPr>
      <w:r w:rsidRPr="002237A0">
        <w:rPr>
          <w:lang w:eastAsia="zh-CN"/>
        </w:rPr>
        <w:t xml:space="preserve">where </w:t>
      </w:r>
      <w:r w:rsidRPr="009046CC">
        <w:rPr>
          <w:i/>
          <w:iCs/>
          <w:lang w:eastAsia="zh-CN"/>
        </w:rPr>
        <w:t>w</w:t>
      </w:r>
      <w:r w:rsidRPr="009046CC">
        <w:rPr>
          <w:i/>
          <w:iCs/>
          <w:vertAlign w:val="subscript"/>
          <w:lang w:eastAsia="zh-CN"/>
        </w:rPr>
        <w:t>n</w:t>
      </w:r>
      <w:r w:rsidRPr="002237A0">
        <w:rPr>
          <w:lang w:eastAsia="zh-CN"/>
        </w:rPr>
        <w:t xml:space="preserve"> refers to the weight for the nth beamforming direction, i.e. the fraction of the steering range represented by the </w:t>
      </w:r>
      <w:r w:rsidRPr="009046CC">
        <w:rPr>
          <w:i/>
          <w:iCs/>
          <w:lang w:eastAsia="zh-CN"/>
        </w:rPr>
        <w:t>n</w:t>
      </w:r>
      <w:r w:rsidRPr="009046CC">
        <w:rPr>
          <w:i/>
          <w:iCs/>
          <w:vertAlign w:val="superscript"/>
          <w:lang w:eastAsia="zh-CN"/>
        </w:rPr>
        <w:t>th</w:t>
      </w:r>
      <w:r w:rsidRPr="002237A0">
        <w:rPr>
          <w:lang w:eastAsia="zh-CN"/>
        </w:rPr>
        <w:t xml:space="preserve"> beamforming direction. For example, </w:t>
      </w:r>
      <w:r w:rsidR="009046CC" w:rsidRPr="009046CC">
        <w:rPr>
          <w:i/>
          <w:iCs/>
          <w:lang w:eastAsia="zh-CN"/>
        </w:rPr>
        <w:t>w</w:t>
      </w:r>
      <w:r w:rsidR="009046CC" w:rsidRPr="009046CC">
        <w:rPr>
          <w:i/>
          <w:iCs/>
          <w:vertAlign w:val="subscript"/>
          <w:lang w:eastAsia="zh-CN"/>
        </w:rPr>
        <w:t>n</w:t>
      </w:r>
      <w:r w:rsidRPr="002237A0">
        <w:rPr>
          <w:lang w:eastAsia="zh-CN"/>
        </w:rPr>
        <w:t xml:space="preserve"> = 1/N in the case that </w:t>
      </w:r>
      <w:r w:rsidRPr="00D675C3">
        <w:rPr>
          <w:i/>
          <w:iCs/>
          <w:lang w:eastAsia="zh-CN"/>
        </w:rPr>
        <w:t>N</w:t>
      </w:r>
      <w:r w:rsidRPr="002237A0">
        <w:rPr>
          <w:lang w:eastAsia="zh-CN"/>
        </w:rPr>
        <w:t xml:space="preserve"> uniform equispaced beams are assumed in the azimuth and elevation, respectively, and where each beam covers an equal range of angles.</w:t>
      </w:r>
    </w:p>
    <w:p w14:paraId="64014FA5" w14:textId="77777777" w:rsidR="00C877EE" w:rsidRPr="002237A0" w:rsidRDefault="00C877EE" w:rsidP="00C877EE">
      <w:pPr>
        <w:rPr>
          <w:lang w:eastAsia="zh-CN"/>
        </w:rPr>
      </w:pPr>
      <w:r w:rsidRPr="002237A0">
        <w:rPr>
          <w:lang w:eastAsia="zh-CN"/>
        </w:rPr>
        <w:t>The set of base station configurations over which the base station complies with the limits on expected e.i.r.p. (for example, power of steering range as one of the parameters) shall be declared and the BS shall be used within one of these configurations.</w:t>
      </w:r>
    </w:p>
    <w:p w14:paraId="215961C2" w14:textId="36D2FD89" w:rsidR="00C877EE" w:rsidRPr="002237A0" w:rsidRDefault="00C877EE" w:rsidP="00C877EE">
      <w:pPr>
        <w:rPr>
          <w:lang w:eastAsia="zh-CN"/>
        </w:rPr>
      </w:pPr>
      <w:r w:rsidRPr="002237A0">
        <w:rPr>
          <w:lang w:eastAsia="zh-CN"/>
        </w:rPr>
        <w:lastRenderedPageBreak/>
        <w:t xml:space="preserve">The set of e.i.r.p. values used to calculate the expected e.i.r.p. for each vertical angle range shall be a mathematical summation of both polarization states of the IMT base station antenna with no polarization discrimination. The applied mask is presented in Table </w:t>
      </w:r>
      <w:r w:rsidR="000501BF">
        <w:rPr>
          <w:lang w:eastAsia="zh-CN"/>
        </w:rPr>
        <w:t>A2-</w:t>
      </w:r>
      <w:r w:rsidRPr="002237A0">
        <w:rPr>
          <w:lang w:eastAsia="zh-CN"/>
        </w:rPr>
        <w:t>2.</w:t>
      </w:r>
    </w:p>
    <w:p w14:paraId="7D0809C4" w14:textId="011AD70A" w:rsidR="00C877EE" w:rsidRPr="002237A0" w:rsidRDefault="00581907" w:rsidP="008A37F5">
      <w:pPr>
        <w:pStyle w:val="TableNo"/>
      </w:pPr>
      <w:r w:rsidRPr="002237A0">
        <w:rPr>
          <w:lang w:eastAsia="zh-CN"/>
        </w:rPr>
        <w:t>TABLE</w:t>
      </w:r>
      <w:r w:rsidR="008A37F5" w:rsidRPr="002237A0">
        <w:t xml:space="preserve"> </w:t>
      </w:r>
      <w:r w:rsidR="00695D5F">
        <w:t>A</w:t>
      </w:r>
      <w:r w:rsidR="008A37F5" w:rsidRPr="002237A0">
        <w:t>2-</w:t>
      </w:r>
      <w:r w:rsidR="00C877EE" w:rsidRPr="002237A0">
        <w:t>2</w:t>
      </w:r>
    </w:p>
    <w:p w14:paraId="386BB08B" w14:textId="6102AA75" w:rsidR="00C877EE" w:rsidRPr="002237A0" w:rsidRDefault="00C877EE" w:rsidP="00C877EE">
      <w:pPr>
        <w:pStyle w:val="Tabletitle"/>
      </w:pPr>
      <w:r w:rsidRPr="002237A0">
        <w:t>IMT technical parameters for base stations and user equipment in the band 6 425-7 025 MHz</w:t>
      </w:r>
    </w:p>
    <w:tbl>
      <w:tblPr>
        <w:tblStyle w:val="TableGrid"/>
        <w:tblW w:w="9639" w:type="dxa"/>
        <w:jc w:val="center"/>
        <w:tblLook w:val="04A0" w:firstRow="1" w:lastRow="0" w:firstColumn="1" w:lastColumn="0" w:noHBand="0" w:noVBand="1"/>
      </w:tblPr>
      <w:tblGrid>
        <w:gridCol w:w="4733"/>
        <w:gridCol w:w="4906"/>
      </w:tblGrid>
      <w:tr w:rsidR="00C877EE" w:rsidRPr="002237A0" w14:paraId="6F01DC5E" w14:textId="77777777" w:rsidTr="00695D5F">
        <w:trPr>
          <w:trHeight w:val="126"/>
          <w:jc w:val="center"/>
        </w:trPr>
        <w:tc>
          <w:tcPr>
            <w:tcW w:w="2455" w:type="pct"/>
            <w:vAlign w:val="center"/>
          </w:tcPr>
          <w:p w14:paraId="1660A695" w14:textId="77777777" w:rsidR="00C877EE" w:rsidRPr="002237A0" w:rsidRDefault="00C877EE" w:rsidP="00F33B63">
            <w:pPr>
              <w:pStyle w:val="Tablehead"/>
            </w:pPr>
            <w:r w:rsidRPr="002237A0">
              <w:t>Vertical angle range</w:t>
            </w:r>
          </w:p>
        </w:tc>
        <w:tc>
          <w:tcPr>
            <w:tcW w:w="2545" w:type="pct"/>
            <w:vAlign w:val="center"/>
          </w:tcPr>
          <w:p w14:paraId="14E34CB1" w14:textId="1E1CDCB3" w:rsidR="00C877EE" w:rsidRPr="002237A0" w:rsidRDefault="00C877EE" w:rsidP="00F33B63">
            <w:pPr>
              <w:pStyle w:val="Tablehead"/>
            </w:pPr>
            <w:r w:rsidRPr="002237A0">
              <w:t xml:space="preserve">Expected </w:t>
            </w:r>
            <w:r w:rsidR="009E1708">
              <w:t>e.i.r.p.</w:t>
            </w:r>
            <w:r w:rsidRPr="002237A0">
              <w:br/>
              <w:t>(dBm/MHz)</w:t>
            </w:r>
          </w:p>
        </w:tc>
      </w:tr>
      <w:tr w:rsidR="00C877EE" w:rsidRPr="002237A0" w14:paraId="19803213" w14:textId="77777777" w:rsidTr="00695D5F">
        <w:trPr>
          <w:jc w:val="center"/>
        </w:trPr>
        <w:tc>
          <w:tcPr>
            <w:tcW w:w="2455" w:type="pct"/>
          </w:tcPr>
          <w:p w14:paraId="356FF996" w14:textId="77777777" w:rsidR="00C877EE" w:rsidRPr="002237A0" w:rsidRDefault="00C877EE" w:rsidP="00F33B63">
            <w:pPr>
              <w:pStyle w:val="Tabletext"/>
              <w:jc w:val="center"/>
              <w:rPr>
                <w:vertAlign w:val="superscript"/>
              </w:rPr>
            </w:pPr>
            <w:r w:rsidRPr="002237A0">
              <w:t>0º ≤ θ &lt; 5º</w:t>
            </w:r>
          </w:p>
        </w:tc>
        <w:tc>
          <w:tcPr>
            <w:tcW w:w="2545" w:type="pct"/>
          </w:tcPr>
          <w:p w14:paraId="23C6B7A6" w14:textId="77777777" w:rsidR="00C877EE" w:rsidRPr="002237A0" w:rsidRDefault="00C877EE" w:rsidP="00F33B63">
            <w:pPr>
              <w:pStyle w:val="Tabletext"/>
              <w:jc w:val="center"/>
            </w:pPr>
            <w:r w:rsidRPr="002237A0">
              <w:t>27</w:t>
            </w:r>
          </w:p>
        </w:tc>
      </w:tr>
      <w:tr w:rsidR="00C877EE" w:rsidRPr="002237A0" w14:paraId="01795503" w14:textId="77777777" w:rsidTr="00695D5F">
        <w:trPr>
          <w:jc w:val="center"/>
        </w:trPr>
        <w:tc>
          <w:tcPr>
            <w:tcW w:w="2455" w:type="pct"/>
          </w:tcPr>
          <w:p w14:paraId="660DC36A" w14:textId="77777777" w:rsidR="00C877EE" w:rsidRPr="002237A0" w:rsidRDefault="00C877EE" w:rsidP="00F33B63">
            <w:pPr>
              <w:pStyle w:val="Tabletext"/>
              <w:jc w:val="center"/>
            </w:pPr>
            <w:r w:rsidRPr="002237A0">
              <w:t>5º ≤ θ &lt; 10º</w:t>
            </w:r>
          </w:p>
        </w:tc>
        <w:tc>
          <w:tcPr>
            <w:tcW w:w="2545" w:type="pct"/>
          </w:tcPr>
          <w:p w14:paraId="390EA268" w14:textId="77777777" w:rsidR="00C877EE" w:rsidRPr="002237A0" w:rsidRDefault="00C877EE" w:rsidP="00F33B63">
            <w:pPr>
              <w:pStyle w:val="Tabletext"/>
              <w:jc w:val="center"/>
            </w:pPr>
            <w:r w:rsidRPr="002237A0">
              <w:t>23</w:t>
            </w:r>
          </w:p>
        </w:tc>
      </w:tr>
      <w:tr w:rsidR="00C877EE" w:rsidRPr="002237A0" w14:paraId="366C8E07" w14:textId="77777777" w:rsidTr="00695D5F">
        <w:trPr>
          <w:jc w:val="center"/>
        </w:trPr>
        <w:tc>
          <w:tcPr>
            <w:tcW w:w="2455" w:type="pct"/>
          </w:tcPr>
          <w:p w14:paraId="26BF16C7" w14:textId="77777777" w:rsidR="00C877EE" w:rsidRPr="002237A0" w:rsidRDefault="00C877EE" w:rsidP="00F33B63">
            <w:pPr>
              <w:pStyle w:val="Tabletext"/>
              <w:jc w:val="center"/>
            </w:pPr>
            <w:r w:rsidRPr="002237A0">
              <w:t>10º ≤ θ &lt; 15º</w:t>
            </w:r>
          </w:p>
        </w:tc>
        <w:tc>
          <w:tcPr>
            <w:tcW w:w="2545" w:type="pct"/>
          </w:tcPr>
          <w:p w14:paraId="0BD99D19" w14:textId="77777777" w:rsidR="00C877EE" w:rsidRPr="002237A0" w:rsidRDefault="00C877EE" w:rsidP="00F33B63">
            <w:pPr>
              <w:pStyle w:val="Tabletext"/>
              <w:jc w:val="center"/>
            </w:pPr>
            <w:r w:rsidRPr="002237A0">
              <w:t>19</w:t>
            </w:r>
          </w:p>
        </w:tc>
      </w:tr>
      <w:tr w:rsidR="00C877EE" w:rsidRPr="002237A0" w14:paraId="1EAD0750" w14:textId="77777777" w:rsidTr="00695D5F">
        <w:trPr>
          <w:jc w:val="center"/>
        </w:trPr>
        <w:tc>
          <w:tcPr>
            <w:tcW w:w="2455" w:type="pct"/>
          </w:tcPr>
          <w:p w14:paraId="7D917EBD" w14:textId="77777777" w:rsidR="00C877EE" w:rsidRPr="002237A0" w:rsidRDefault="00C877EE" w:rsidP="00F33B63">
            <w:pPr>
              <w:pStyle w:val="Tabletext"/>
              <w:jc w:val="center"/>
            </w:pPr>
            <w:r w:rsidRPr="002237A0">
              <w:t>15º ≤ θ &lt; 20º</w:t>
            </w:r>
          </w:p>
        </w:tc>
        <w:tc>
          <w:tcPr>
            <w:tcW w:w="2545" w:type="pct"/>
          </w:tcPr>
          <w:p w14:paraId="51B8193D" w14:textId="77777777" w:rsidR="00C877EE" w:rsidRPr="002237A0" w:rsidRDefault="00C877EE" w:rsidP="00F33B63">
            <w:pPr>
              <w:pStyle w:val="Tabletext"/>
              <w:jc w:val="center"/>
            </w:pPr>
            <w:r w:rsidRPr="002237A0">
              <w:t>18</w:t>
            </w:r>
          </w:p>
        </w:tc>
      </w:tr>
      <w:tr w:rsidR="00C877EE" w:rsidRPr="002237A0" w14:paraId="4CE5BB0B" w14:textId="77777777" w:rsidTr="00695D5F">
        <w:trPr>
          <w:jc w:val="center"/>
        </w:trPr>
        <w:tc>
          <w:tcPr>
            <w:tcW w:w="2455" w:type="pct"/>
          </w:tcPr>
          <w:p w14:paraId="6EFE4CD8" w14:textId="77777777" w:rsidR="00C877EE" w:rsidRPr="002237A0" w:rsidRDefault="00C877EE" w:rsidP="00F33B63">
            <w:pPr>
              <w:pStyle w:val="Tabletext"/>
              <w:jc w:val="center"/>
            </w:pPr>
            <w:r w:rsidRPr="002237A0">
              <w:t>20º ≤ θ &lt; 30º</w:t>
            </w:r>
          </w:p>
        </w:tc>
        <w:tc>
          <w:tcPr>
            <w:tcW w:w="2545" w:type="pct"/>
          </w:tcPr>
          <w:p w14:paraId="2CD6F0EF" w14:textId="77777777" w:rsidR="00C877EE" w:rsidRPr="002237A0" w:rsidRDefault="00C877EE" w:rsidP="00F33B63">
            <w:pPr>
              <w:pStyle w:val="Tabletext"/>
              <w:jc w:val="center"/>
            </w:pPr>
            <w:r w:rsidRPr="002237A0">
              <w:t>16</w:t>
            </w:r>
          </w:p>
        </w:tc>
      </w:tr>
      <w:tr w:rsidR="00C877EE" w:rsidRPr="002237A0" w14:paraId="2BD11B5B" w14:textId="77777777" w:rsidTr="00695D5F">
        <w:trPr>
          <w:jc w:val="center"/>
        </w:trPr>
        <w:tc>
          <w:tcPr>
            <w:tcW w:w="2455" w:type="pct"/>
          </w:tcPr>
          <w:p w14:paraId="24457402" w14:textId="77777777" w:rsidR="00C877EE" w:rsidRPr="002237A0" w:rsidRDefault="00C877EE" w:rsidP="00F33B63">
            <w:pPr>
              <w:pStyle w:val="Tabletext"/>
              <w:jc w:val="center"/>
            </w:pPr>
            <w:r w:rsidRPr="002237A0">
              <w:t>30º ≤ θ &lt; 60º</w:t>
            </w:r>
          </w:p>
        </w:tc>
        <w:tc>
          <w:tcPr>
            <w:tcW w:w="2545" w:type="pct"/>
          </w:tcPr>
          <w:p w14:paraId="1780307E" w14:textId="77777777" w:rsidR="00C877EE" w:rsidRPr="002237A0" w:rsidRDefault="00C877EE" w:rsidP="00F33B63">
            <w:pPr>
              <w:pStyle w:val="Tabletext"/>
              <w:jc w:val="center"/>
            </w:pPr>
            <w:r w:rsidRPr="002237A0">
              <w:t>15</w:t>
            </w:r>
          </w:p>
        </w:tc>
      </w:tr>
      <w:tr w:rsidR="00C877EE" w:rsidRPr="002237A0" w14:paraId="1E0CC1AB" w14:textId="77777777" w:rsidTr="00695D5F">
        <w:trPr>
          <w:jc w:val="center"/>
        </w:trPr>
        <w:tc>
          <w:tcPr>
            <w:tcW w:w="2455" w:type="pct"/>
            <w:tcBorders>
              <w:bottom w:val="single" w:sz="4" w:space="0" w:color="auto"/>
            </w:tcBorders>
          </w:tcPr>
          <w:p w14:paraId="101333C6" w14:textId="77777777" w:rsidR="00C877EE" w:rsidRPr="002237A0" w:rsidRDefault="00C877EE" w:rsidP="00F33B63">
            <w:pPr>
              <w:pStyle w:val="Tabletext"/>
              <w:jc w:val="center"/>
            </w:pPr>
            <w:r w:rsidRPr="002237A0">
              <w:t>60º ≤ θ &lt; 90º</w:t>
            </w:r>
          </w:p>
        </w:tc>
        <w:tc>
          <w:tcPr>
            <w:tcW w:w="2545" w:type="pct"/>
            <w:tcBorders>
              <w:bottom w:val="single" w:sz="4" w:space="0" w:color="auto"/>
            </w:tcBorders>
          </w:tcPr>
          <w:p w14:paraId="4BB5F1DE" w14:textId="77777777" w:rsidR="00C877EE" w:rsidRPr="002237A0" w:rsidRDefault="00C877EE" w:rsidP="00F33B63">
            <w:pPr>
              <w:pStyle w:val="Tabletext"/>
              <w:jc w:val="center"/>
            </w:pPr>
            <w:r w:rsidRPr="002237A0">
              <w:t>15</w:t>
            </w:r>
          </w:p>
        </w:tc>
      </w:tr>
      <w:tr w:rsidR="00C877EE" w:rsidRPr="002237A0" w14:paraId="4785C2F9" w14:textId="77777777" w:rsidTr="00695D5F">
        <w:trPr>
          <w:jc w:val="center"/>
        </w:trPr>
        <w:tc>
          <w:tcPr>
            <w:tcW w:w="5000" w:type="pct"/>
            <w:gridSpan w:val="2"/>
            <w:tcBorders>
              <w:left w:val="nil"/>
              <w:bottom w:val="nil"/>
              <w:right w:val="nil"/>
            </w:tcBorders>
          </w:tcPr>
          <w:p w14:paraId="1D2282A3" w14:textId="77777777" w:rsidR="0066534A" w:rsidRPr="0066534A" w:rsidRDefault="007836E3" w:rsidP="005937C7">
            <w:pPr>
              <w:pStyle w:val="Tabletext"/>
              <w:rPr>
                <w:i/>
                <w:iCs/>
              </w:rPr>
            </w:pPr>
            <w:r w:rsidRPr="0066534A">
              <w:rPr>
                <w:i/>
                <w:iCs/>
              </w:rPr>
              <w:t>Notes to Table A2-2</w:t>
            </w:r>
            <w:r w:rsidR="0066534A" w:rsidRPr="0066534A">
              <w:rPr>
                <w:i/>
                <w:iCs/>
              </w:rPr>
              <w:t>:</w:t>
            </w:r>
          </w:p>
          <w:p w14:paraId="6A6E85CD" w14:textId="218F9A63" w:rsidR="00C877EE" w:rsidRPr="002237A0" w:rsidRDefault="00C877EE" w:rsidP="005937C7">
            <w:pPr>
              <w:pStyle w:val="Tabletext"/>
            </w:pPr>
            <w:r w:rsidRPr="002237A0">
              <w:t>NOTE</w:t>
            </w:r>
            <w:r w:rsidRPr="002237A0">
              <w:rPr>
                <w:spacing w:val="-3"/>
              </w:rPr>
              <w:t xml:space="preserve"> </w:t>
            </w:r>
            <w:r w:rsidRPr="002237A0">
              <w:t>1:</w:t>
            </w:r>
            <w:r w:rsidRPr="002237A0">
              <w:rPr>
                <w:spacing w:val="-4"/>
              </w:rPr>
              <w:t xml:space="preserve"> </w:t>
            </w:r>
            <w:r w:rsidRPr="002237A0">
              <w:t>The</w:t>
            </w:r>
            <w:r w:rsidRPr="002237A0">
              <w:rPr>
                <w:spacing w:val="-3"/>
              </w:rPr>
              <w:t xml:space="preserve"> </w:t>
            </w:r>
            <w:r w:rsidRPr="002237A0">
              <w:t>expected</w:t>
            </w:r>
            <w:r w:rsidRPr="002237A0">
              <w:rPr>
                <w:spacing w:val="-2"/>
              </w:rPr>
              <w:t xml:space="preserve"> </w:t>
            </w:r>
            <w:r w:rsidRPr="002237A0">
              <w:t>e.i.r.p.</w:t>
            </w:r>
            <w:r w:rsidRPr="002237A0">
              <w:rPr>
                <w:spacing w:val="-5"/>
              </w:rPr>
              <w:t xml:space="preserve"> </w:t>
            </w:r>
            <w:r w:rsidRPr="002237A0">
              <w:t>is</w:t>
            </w:r>
            <w:r w:rsidRPr="002237A0">
              <w:rPr>
                <w:spacing w:val="-4"/>
              </w:rPr>
              <w:t xml:space="preserve"> </w:t>
            </w:r>
            <w:r w:rsidRPr="002237A0">
              <w:t>defined</w:t>
            </w:r>
            <w:r w:rsidRPr="002237A0">
              <w:rPr>
                <w:spacing w:val="-2"/>
              </w:rPr>
              <w:t xml:space="preserve"> </w:t>
            </w:r>
            <w:r w:rsidRPr="002237A0">
              <w:t>as</w:t>
            </w:r>
            <w:r w:rsidRPr="002237A0">
              <w:rPr>
                <w:spacing w:val="-4"/>
              </w:rPr>
              <w:t xml:space="preserve"> </w:t>
            </w:r>
            <w:r w:rsidRPr="002237A0">
              <w:t>the</w:t>
            </w:r>
            <w:r w:rsidRPr="002237A0">
              <w:rPr>
                <w:spacing w:val="-3"/>
              </w:rPr>
              <w:t xml:space="preserve"> </w:t>
            </w:r>
            <w:r w:rsidRPr="002237A0">
              <w:t>average</w:t>
            </w:r>
            <w:r w:rsidRPr="002237A0">
              <w:rPr>
                <w:spacing w:val="-5"/>
              </w:rPr>
              <w:t xml:space="preserve"> </w:t>
            </w:r>
            <w:r w:rsidRPr="002237A0">
              <w:t>value</w:t>
            </w:r>
            <w:r w:rsidRPr="002237A0">
              <w:rPr>
                <w:spacing w:val="-3"/>
              </w:rPr>
              <w:t xml:space="preserve"> </w:t>
            </w:r>
            <w:r w:rsidRPr="002237A0">
              <w:t>of</w:t>
            </w:r>
            <w:r w:rsidRPr="002237A0">
              <w:rPr>
                <w:spacing w:val="-3"/>
              </w:rPr>
              <w:t xml:space="preserve"> </w:t>
            </w:r>
            <w:r w:rsidRPr="002237A0">
              <w:t>the</w:t>
            </w:r>
            <w:r w:rsidRPr="002237A0">
              <w:rPr>
                <w:spacing w:val="-3"/>
              </w:rPr>
              <w:t xml:space="preserve"> </w:t>
            </w:r>
            <w:r w:rsidRPr="002237A0">
              <w:t>e.i.r.p.,</w:t>
            </w:r>
            <w:r w:rsidRPr="002237A0">
              <w:rPr>
                <w:spacing w:val="-3"/>
              </w:rPr>
              <w:t xml:space="preserve"> </w:t>
            </w:r>
            <w:r w:rsidRPr="002237A0">
              <w:t>with</w:t>
            </w:r>
            <w:r w:rsidRPr="002237A0">
              <w:rPr>
                <w:spacing w:val="-2"/>
              </w:rPr>
              <w:t xml:space="preserve"> </w:t>
            </w:r>
            <w:r w:rsidRPr="002237A0">
              <w:t>the</w:t>
            </w:r>
            <w:r w:rsidRPr="002237A0">
              <w:rPr>
                <w:spacing w:val="-3"/>
              </w:rPr>
              <w:t xml:space="preserve"> </w:t>
            </w:r>
            <w:r w:rsidRPr="002237A0">
              <w:t>averaging</w:t>
            </w:r>
            <w:r w:rsidRPr="002237A0">
              <w:rPr>
                <w:spacing w:val="-2"/>
              </w:rPr>
              <w:t xml:space="preserve"> </w:t>
            </w:r>
            <w:r w:rsidRPr="002237A0">
              <w:t xml:space="preserve">being </w:t>
            </w:r>
            <w:r w:rsidRPr="002237A0">
              <w:rPr>
                <w:spacing w:val="-2"/>
              </w:rPr>
              <w:t>performed:</w:t>
            </w:r>
          </w:p>
          <w:p w14:paraId="2D0FEAA8" w14:textId="77777777" w:rsidR="00C877EE" w:rsidRPr="002237A0" w:rsidRDefault="00C877EE" w:rsidP="005937C7">
            <w:pPr>
              <w:pStyle w:val="Tabletext"/>
              <w:ind w:left="284" w:hanging="284"/>
            </w:pPr>
            <w:r w:rsidRPr="002237A0">
              <w:t>–</w:t>
            </w:r>
            <w:r w:rsidRPr="002237A0">
              <w:tab/>
              <w:t>over</w:t>
            </w:r>
            <w:r w:rsidRPr="002237A0">
              <w:rPr>
                <w:spacing w:val="-2"/>
              </w:rPr>
              <w:t xml:space="preserve"> </w:t>
            </w:r>
            <w:r w:rsidRPr="002237A0">
              <w:t>horizontal</w:t>
            </w:r>
            <w:r w:rsidRPr="002237A0">
              <w:rPr>
                <w:spacing w:val="-3"/>
              </w:rPr>
              <w:t xml:space="preserve"> </w:t>
            </w:r>
            <w:r w:rsidRPr="002237A0">
              <w:t>angles</w:t>
            </w:r>
            <w:r w:rsidRPr="002237A0">
              <w:rPr>
                <w:spacing w:val="-4"/>
              </w:rPr>
              <w:t xml:space="preserve"> </w:t>
            </w:r>
            <w:r w:rsidRPr="002237A0">
              <w:t>from</w:t>
            </w:r>
            <w:r w:rsidRPr="002237A0">
              <w:rPr>
                <w:spacing w:val="-2"/>
              </w:rPr>
              <w:t xml:space="preserve"> </w:t>
            </w:r>
            <w:r w:rsidRPr="002237A0">
              <w:t>−180</w:t>
            </w:r>
            <w:r w:rsidRPr="002237A0">
              <w:rPr>
                <w:rFonts w:ascii="Symbol" w:hAnsi="Symbol"/>
              </w:rPr>
              <w:t></w:t>
            </w:r>
            <w:r w:rsidRPr="002237A0">
              <w:rPr>
                <w:spacing w:val="-4"/>
              </w:rPr>
              <w:t xml:space="preserve"> </w:t>
            </w:r>
            <w:r w:rsidRPr="002237A0">
              <w:t>to</w:t>
            </w:r>
            <w:r w:rsidRPr="002237A0">
              <w:rPr>
                <w:spacing w:val="-2"/>
              </w:rPr>
              <w:t xml:space="preserve"> </w:t>
            </w:r>
            <w:r w:rsidRPr="002237A0">
              <w:t>+180</w:t>
            </w:r>
            <w:r w:rsidRPr="002237A0">
              <w:rPr>
                <w:rFonts w:ascii="Symbol" w:hAnsi="Symbol"/>
              </w:rPr>
              <w:t></w:t>
            </w:r>
            <w:r w:rsidRPr="002237A0">
              <w:t>,</w:t>
            </w:r>
            <w:r w:rsidRPr="002237A0">
              <w:rPr>
                <w:spacing w:val="-3"/>
              </w:rPr>
              <w:t xml:space="preserve"> </w:t>
            </w:r>
            <w:r w:rsidRPr="002237A0">
              <w:t>with</w:t>
            </w:r>
            <w:r w:rsidRPr="002237A0">
              <w:rPr>
                <w:spacing w:val="-2"/>
              </w:rPr>
              <w:t xml:space="preserve"> </w:t>
            </w:r>
            <w:r w:rsidRPr="002237A0">
              <w:t>the</w:t>
            </w:r>
            <w:r w:rsidRPr="002237A0">
              <w:rPr>
                <w:spacing w:val="-5"/>
              </w:rPr>
              <w:t xml:space="preserve"> </w:t>
            </w:r>
            <w:r w:rsidRPr="002237A0">
              <w:t>IMT</w:t>
            </w:r>
            <w:r w:rsidRPr="002237A0">
              <w:rPr>
                <w:spacing w:val="-2"/>
              </w:rPr>
              <w:t xml:space="preserve"> </w:t>
            </w:r>
            <w:r w:rsidRPr="002237A0">
              <w:t>base</w:t>
            </w:r>
            <w:r w:rsidRPr="002237A0">
              <w:rPr>
                <w:spacing w:val="-3"/>
              </w:rPr>
              <w:t xml:space="preserve"> </w:t>
            </w:r>
            <w:r w:rsidRPr="002237A0">
              <w:t>station</w:t>
            </w:r>
            <w:r w:rsidRPr="002237A0">
              <w:rPr>
                <w:spacing w:val="-2"/>
              </w:rPr>
              <w:t xml:space="preserve"> </w:t>
            </w:r>
            <w:r w:rsidRPr="002237A0">
              <w:t>beamforming</w:t>
            </w:r>
            <w:r w:rsidRPr="002237A0">
              <w:rPr>
                <w:spacing w:val="-2"/>
              </w:rPr>
              <w:t xml:space="preserve"> </w:t>
            </w:r>
            <w:r w:rsidRPr="002237A0">
              <w:t>in</w:t>
            </w:r>
            <w:r w:rsidRPr="002237A0">
              <w:rPr>
                <w:spacing w:val="-2"/>
              </w:rPr>
              <w:t xml:space="preserve"> </w:t>
            </w:r>
            <w:r w:rsidRPr="002237A0">
              <w:t>a</w:t>
            </w:r>
            <w:r w:rsidRPr="002237A0">
              <w:rPr>
                <w:spacing w:val="-3"/>
              </w:rPr>
              <w:t xml:space="preserve"> </w:t>
            </w:r>
            <w:r w:rsidRPr="002237A0">
              <w:t>specific direction within its horizontal and vertical steering range,</w:t>
            </w:r>
          </w:p>
          <w:p w14:paraId="56A9F90F" w14:textId="77777777" w:rsidR="00C877EE" w:rsidRPr="002237A0" w:rsidRDefault="00C877EE" w:rsidP="005937C7">
            <w:pPr>
              <w:pStyle w:val="Tabletext"/>
              <w:ind w:left="284" w:hanging="284"/>
            </w:pPr>
            <w:r w:rsidRPr="002237A0">
              <w:t>–</w:t>
            </w:r>
            <w:r w:rsidRPr="002237A0">
              <w:tab/>
              <w:t>over</w:t>
            </w:r>
            <w:r w:rsidRPr="002237A0">
              <w:rPr>
                <w:spacing w:val="-3"/>
              </w:rPr>
              <w:t xml:space="preserve"> </w:t>
            </w:r>
            <w:r w:rsidRPr="002237A0">
              <w:t>different</w:t>
            </w:r>
            <w:r w:rsidRPr="002237A0">
              <w:rPr>
                <w:spacing w:val="-7"/>
              </w:rPr>
              <w:t xml:space="preserve"> </w:t>
            </w:r>
            <w:r w:rsidRPr="002237A0">
              <w:t>beamforming</w:t>
            </w:r>
            <w:r w:rsidRPr="002237A0">
              <w:rPr>
                <w:spacing w:val="-5"/>
              </w:rPr>
              <w:t xml:space="preserve"> </w:t>
            </w:r>
            <w:r w:rsidRPr="002237A0">
              <w:t>directions</w:t>
            </w:r>
            <w:r w:rsidRPr="002237A0">
              <w:rPr>
                <w:spacing w:val="-5"/>
              </w:rPr>
              <w:t xml:space="preserve"> </w:t>
            </w:r>
            <w:r w:rsidRPr="002237A0">
              <w:t>within</w:t>
            </w:r>
            <w:r w:rsidRPr="002237A0">
              <w:rPr>
                <w:spacing w:val="-3"/>
              </w:rPr>
              <w:t xml:space="preserve"> </w:t>
            </w:r>
            <w:r w:rsidRPr="002237A0">
              <w:t>the</w:t>
            </w:r>
            <w:r w:rsidRPr="002237A0">
              <w:rPr>
                <w:spacing w:val="-4"/>
              </w:rPr>
              <w:t xml:space="preserve"> </w:t>
            </w:r>
            <w:r w:rsidRPr="002237A0">
              <w:t>IMT</w:t>
            </w:r>
            <w:r w:rsidRPr="002237A0">
              <w:rPr>
                <w:spacing w:val="-5"/>
              </w:rPr>
              <w:t xml:space="preserve"> </w:t>
            </w:r>
            <w:r w:rsidRPr="002237A0">
              <w:t>base</w:t>
            </w:r>
            <w:r w:rsidRPr="002237A0">
              <w:rPr>
                <w:spacing w:val="-4"/>
              </w:rPr>
              <w:t xml:space="preserve"> </w:t>
            </w:r>
            <w:r w:rsidRPr="002237A0">
              <w:t>station</w:t>
            </w:r>
            <w:r w:rsidRPr="002237A0">
              <w:rPr>
                <w:spacing w:val="-3"/>
              </w:rPr>
              <w:t xml:space="preserve"> </w:t>
            </w:r>
            <w:r w:rsidRPr="002237A0">
              <w:t>horizontal</w:t>
            </w:r>
            <w:r w:rsidRPr="002237A0">
              <w:rPr>
                <w:spacing w:val="-4"/>
              </w:rPr>
              <w:t xml:space="preserve"> </w:t>
            </w:r>
            <w:r w:rsidRPr="002237A0">
              <w:t>and</w:t>
            </w:r>
            <w:r w:rsidRPr="002237A0">
              <w:rPr>
                <w:spacing w:val="-5"/>
              </w:rPr>
              <w:t xml:space="preserve"> </w:t>
            </w:r>
            <w:r w:rsidRPr="002237A0">
              <w:t>vertical</w:t>
            </w:r>
            <w:r w:rsidRPr="002237A0">
              <w:rPr>
                <w:spacing w:val="-4"/>
              </w:rPr>
              <w:t xml:space="preserve"> </w:t>
            </w:r>
            <w:r w:rsidRPr="002237A0">
              <w:t>steering range, and</w:t>
            </w:r>
          </w:p>
          <w:p w14:paraId="51C49FF8" w14:textId="77777777" w:rsidR="00C877EE" w:rsidRPr="002237A0" w:rsidRDefault="00C877EE" w:rsidP="005937C7">
            <w:pPr>
              <w:pStyle w:val="Tabletext"/>
              <w:ind w:left="284" w:hanging="284"/>
              <w:rPr>
                <w:position w:val="2"/>
              </w:rPr>
            </w:pPr>
            <w:r w:rsidRPr="002237A0">
              <w:rPr>
                <w:position w:val="2"/>
              </w:rPr>
              <w:t>–</w:t>
            </w:r>
            <w:r w:rsidRPr="002237A0">
              <w:rPr>
                <w:position w:val="2"/>
              </w:rPr>
              <w:tab/>
              <w:t>over</w:t>
            </w:r>
            <w:r w:rsidRPr="002237A0">
              <w:rPr>
                <w:spacing w:val="-3"/>
                <w:position w:val="2"/>
              </w:rPr>
              <w:t xml:space="preserve"> </w:t>
            </w:r>
            <w:r w:rsidRPr="002237A0">
              <w:rPr>
                <w:position w:val="2"/>
              </w:rPr>
              <w:t>the</w:t>
            </w:r>
            <w:r w:rsidRPr="002237A0">
              <w:rPr>
                <w:spacing w:val="-3"/>
                <w:position w:val="2"/>
              </w:rPr>
              <w:t xml:space="preserve"> </w:t>
            </w:r>
            <w:r w:rsidRPr="002237A0">
              <w:rPr>
                <w:position w:val="2"/>
              </w:rPr>
              <w:t>specified</w:t>
            </w:r>
            <w:r w:rsidRPr="002237A0">
              <w:rPr>
                <w:spacing w:val="-2"/>
                <w:position w:val="2"/>
              </w:rPr>
              <w:t xml:space="preserve"> </w:t>
            </w:r>
            <w:r w:rsidRPr="002237A0">
              <w:rPr>
                <w:position w:val="2"/>
              </w:rPr>
              <w:t>vertical</w:t>
            </w:r>
            <w:r w:rsidRPr="002237A0">
              <w:rPr>
                <w:spacing w:val="-4"/>
                <w:position w:val="2"/>
              </w:rPr>
              <w:t xml:space="preserve"> </w:t>
            </w:r>
            <w:r w:rsidRPr="002237A0">
              <w:rPr>
                <w:position w:val="2"/>
              </w:rPr>
              <w:t>angle</w:t>
            </w:r>
            <w:r w:rsidRPr="002237A0">
              <w:rPr>
                <w:spacing w:val="-3"/>
                <w:position w:val="2"/>
              </w:rPr>
              <w:t xml:space="preserve"> </w:t>
            </w:r>
            <w:r w:rsidRPr="002237A0">
              <w:rPr>
                <w:position w:val="2"/>
              </w:rPr>
              <w:t>range</w:t>
            </w:r>
            <w:r w:rsidRPr="002237A0">
              <w:rPr>
                <w:spacing w:val="-3"/>
                <w:position w:val="2"/>
              </w:rPr>
              <w:t xml:space="preserve"> </w:t>
            </w:r>
            <w:r w:rsidRPr="002237A0">
              <w:rPr>
                <w:position w:val="2"/>
              </w:rPr>
              <w:t>θ</w:t>
            </w:r>
            <w:r w:rsidRPr="002237A0">
              <w:rPr>
                <w:i/>
                <w:sz w:val="13"/>
              </w:rPr>
              <w:t>L</w:t>
            </w:r>
            <w:r w:rsidRPr="002237A0">
              <w:rPr>
                <w:i/>
                <w:spacing w:val="15"/>
                <w:sz w:val="13"/>
              </w:rPr>
              <w:t xml:space="preserve"> </w:t>
            </w:r>
            <w:r w:rsidRPr="002237A0">
              <w:rPr>
                <w:position w:val="2"/>
              </w:rPr>
              <w:t>≤</w:t>
            </w:r>
            <w:r w:rsidRPr="002237A0">
              <w:rPr>
                <w:spacing w:val="-5"/>
                <w:position w:val="2"/>
              </w:rPr>
              <w:t xml:space="preserve"> </w:t>
            </w:r>
            <w:r w:rsidRPr="002237A0">
              <w:rPr>
                <w:position w:val="2"/>
              </w:rPr>
              <w:t>θ</w:t>
            </w:r>
            <w:r w:rsidRPr="002237A0">
              <w:rPr>
                <w:spacing w:val="-3"/>
                <w:position w:val="2"/>
              </w:rPr>
              <w:t xml:space="preserve"> </w:t>
            </w:r>
            <w:r w:rsidRPr="002237A0">
              <w:rPr>
                <w:position w:val="2"/>
              </w:rPr>
              <w:t>&lt;</w:t>
            </w:r>
            <w:r w:rsidRPr="002237A0">
              <w:rPr>
                <w:spacing w:val="-3"/>
                <w:position w:val="2"/>
              </w:rPr>
              <w:t xml:space="preserve"> </w:t>
            </w:r>
            <w:r w:rsidRPr="002237A0">
              <w:rPr>
                <w:spacing w:val="-5"/>
                <w:position w:val="2"/>
              </w:rPr>
              <w:t>θ</w:t>
            </w:r>
            <w:r w:rsidRPr="002237A0">
              <w:rPr>
                <w:i/>
                <w:spacing w:val="-5"/>
                <w:sz w:val="13"/>
              </w:rPr>
              <w:t>H</w:t>
            </w:r>
            <w:r w:rsidRPr="002237A0">
              <w:rPr>
                <w:spacing w:val="-5"/>
                <w:position w:val="2"/>
              </w:rPr>
              <w:t>.</w:t>
            </w:r>
          </w:p>
          <w:p w14:paraId="7F39E008" w14:textId="77777777" w:rsidR="00C877EE" w:rsidRPr="002237A0" w:rsidRDefault="00C877EE" w:rsidP="005937C7">
            <w:pPr>
              <w:pStyle w:val="Tabletext"/>
              <w:rPr>
                <w:spacing w:val="-2"/>
              </w:rPr>
            </w:pPr>
            <w:r w:rsidRPr="002237A0">
              <w:t>NOTE</w:t>
            </w:r>
            <w:r w:rsidRPr="002237A0">
              <w:rPr>
                <w:spacing w:val="-4"/>
              </w:rPr>
              <w:t xml:space="preserve"> </w:t>
            </w:r>
            <w:r w:rsidRPr="002237A0">
              <w:t>2:</w:t>
            </w:r>
            <w:r w:rsidRPr="002237A0">
              <w:rPr>
                <w:spacing w:val="-4"/>
              </w:rPr>
              <w:t xml:space="preserve"> </w:t>
            </w:r>
            <w:r w:rsidRPr="002237A0">
              <w:t>An</w:t>
            </w:r>
            <w:r w:rsidRPr="002237A0">
              <w:rPr>
                <w:spacing w:val="-3"/>
              </w:rPr>
              <w:t xml:space="preserve"> </w:t>
            </w:r>
            <w:r w:rsidRPr="002237A0">
              <w:t>IMT</w:t>
            </w:r>
            <w:r w:rsidRPr="002237A0">
              <w:rPr>
                <w:spacing w:val="-3"/>
              </w:rPr>
              <w:t xml:space="preserve"> </w:t>
            </w:r>
            <w:r w:rsidRPr="002237A0">
              <w:t>base</w:t>
            </w:r>
            <w:r w:rsidRPr="002237A0">
              <w:rPr>
                <w:spacing w:val="-4"/>
              </w:rPr>
              <w:t xml:space="preserve"> </w:t>
            </w:r>
            <w:r w:rsidRPr="002237A0">
              <w:t>station</w:t>
            </w:r>
            <w:r w:rsidRPr="002237A0">
              <w:rPr>
                <w:spacing w:val="-4"/>
              </w:rPr>
              <w:t xml:space="preserve"> </w:t>
            </w:r>
            <w:r w:rsidRPr="002237A0">
              <w:t>shall</w:t>
            </w:r>
            <w:r w:rsidRPr="002237A0">
              <w:rPr>
                <w:spacing w:val="-4"/>
              </w:rPr>
              <w:t xml:space="preserve"> </w:t>
            </w:r>
            <w:r w:rsidRPr="002237A0">
              <w:t>comply</w:t>
            </w:r>
            <w:r w:rsidRPr="002237A0">
              <w:rPr>
                <w:spacing w:val="-3"/>
              </w:rPr>
              <w:t xml:space="preserve"> </w:t>
            </w:r>
            <w:r w:rsidRPr="002237A0">
              <w:t>with</w:t>
            </w:r>
            <w:r w:rsidRPr="002237A0">
              <w:rPr>
                <w:spacing w:val="-3"/>
              </w:rPr>
              <w:t xml:space="preserve"> </w:t>
            </w:r>
            <w:r w:rsidRPr="002237A0">
              <w:t>the</w:t>
            </w:r>
            <w:r w:rsidRPr="002237A0">
              <w:rPr>
                <w:spacing w:val="-4"/>
              </w:rPr>
              <w:t xml:space="preserve"> </w:t>
            </w:r>
            <w:r w:rsidRPr="002237A0">
              <w:t>specified</w:t>
            </w:r>
            <w:r w:rsidRPr="002237A0">
              <w:rPr>
                <w:spacing w:val="-3"/>
              </w:rPr>
              <w:t xml:space="preserve"> </w:t>
            </w:r>
            <w:r w:rsidRPr="002237A0">
              <w:t>limits</w:t>
            </w:r>
            <w:r w:rsidRPr="002237A0">
              <w:rPr>
                <w:spacing w:val="-4"/>
              </w:rPr>
              <w:t xml:space="preserve"> </w:t>
            </w:r>
            <w:r w:rsidRPr="002237A0">
              <w:t>on</w:t>
            </w:r>
            <w:r w:rsidRPr="002237A0">
              <w:rPr>
                <w:spacing w:val="-3"/>
              </w:rPr>
              <w:t xml:space="preserve"> </w:t>
            </w:r>
            <w:r w:rsidRPr="002237A0">
              <w:t>expected</w:t>
            </w:r>
            <w:r w:rsidRPr="002237A0">
              <w:rPr>
                <w:spacing w:val="-4"/>
              </w:rPr>
              <w:t xml:space="preserve"> </w:t>
            </w:r>
            <w:r w:rsidRPr="002237A0">
              <w:t>e.i.r.p.</w:t>
            </w:r>
            <w:r w:rsidRPr="002237A0">
              <w:rPr>
                <w:spacing w:val="-4"/>
              </w:rPr>
              <w:t xml:space="preserve"> </w:t>
            </w:r>
            <w:r w:rsidRPr="002237A0">
              <w:t xml:space="preserve">spectral </w:t>
            </w:r>
            <w:r w:rsidRPr="002237A0">
              <w:rPr>
                <w:spacing w:val="-2"/>
              </w:rPr>
              <w:t xml:space="preserve">density for all mechanical tilts with which it can be deployed, taking into account </w:t>
            </w:r>
            <w:r w:rsidRPr="002237A0">
              <w:rPr>
                <w:i/>
                <w:spacing w:val="-2"/>
              </w:rPr>
              <w:t>considering m)</w:t>
            </w:r>
            <w:r w:rsidRPr="002237A0">
              <w:rPr>
                <w:spacing w:val="-2"/>
              </w:rPr>
              <w:t>.</w:t>
            </w:r>
          </w:p>
          <w:p w14:paraId="6A54852B" w14:textId="4255D92F" w:rsidR="00C877EE" w:rsidRPr="002237A0" w:rsidRDefault="00C877EE" w:rsidP="005937C7">
            <w:pPr>
              <w:pStyle w:val="Tabletext"/>
            </w:pPr>
            <w:r w:rsidRPr="002237A0">
              <w:t>NOTE</w:t>
            </w:r>
            <w:r w:rsidRPr="002237A0">
              <w:rPr>
                <w:spacing w:val="-3"/>
              </w:rPr>
              <w:t xml:space="preserve"> </w:t>
            </w:r>
            <w:r w:rsidRPr="002237A0">
              <w:t>3:</w:t>
            </w:r>
            <w:r w:rsidRPr="002237A0">
              <w:rPr>
                <w:spacing w:val="-4"/>
              </w:rPr>
              <w:t xml:space="preserve"> </w:t>
            </w:r>
            <w:r w:rsidRPr="002237A0">
              <w:t>See</w:t>
            </w:r>
            <w:r w:rsidRPr="002237A0">
              <w:rPr>
                <w:spacing w:val="-3"/>
              </w:rPr>
              <w:t xml:space="preserve"> </w:t>
            </w:r>
            <w:r w:rsidRPr="002237A0">
              <w:t>the</w:t>
            </w:r>
            <w:r w:rsidRPr="002237A0">
              <w:rPr>
                <w:spacing w:val="-3"/>
              </w:rPr>
              <w:t xml:space="preserve"> </w:t>
            </w:r>
            <w:r w:rsidRPr="002237A0">
              <w:t>Annex</w:t>
            </w:r>
            <w:r w:rsidRPr="002237A0">
              <w:rPr>
                <w:spacing w:val="-2"/>
              </w:rPr>
              <w:t xml:space="preserve"> </w:t>
            </w:r>
            <w:r w:rsidRPr="002237A0">
              <w:t>to</w:t>
            </w:r>
            <w:r w:rsidRPr="002237A0">
              <w:rPr>
                <w:spacing w:val="-2"/>
              </w:rPr>
              <w:t xml:space="preserve"> </w:t>
            </w:r>
            <w:r w:rsidRPr="002237A0">
              <w:t>Resolution</w:t>
            </w:r>
            <w:r w:rsidRPr="002237A0">
              <w:rPr>
                <w:spacing w:val="-2"/>
              </w:rPr>
              <w:t xml:space="preserve"> </w:t>
            </w:r>
            <w:r w:rsidR="004728DF" w:rsidRPr="002237A0">
              <w:rPr>
                <w:b/>
                <w:bCs/>
                <w:lang w:eastAsia="zh-CN"/>
              </w:rPr>
              <w:t>220</w:t>
            </w:r>
            <w:r w:rsidR="004728DF" w:rsidRPr="002237A0">
              <w:rPr>
                <w:lang w:eastAsia="zh-CN"/>
              </w:rPr>
              <w:t xml:space="preserve"> </w:t>
            </w:r>
            <w:r w:rsidR="004728DF" w:rsidRPr="002237A0">
              <w:rPr>
                <w:b/>
                <w:bCs/>
              </w:rPr>
              <w:t>(WRC-23)</w:t>
            </w:r>
            <w:r w:rsidR="00DF38F5">
              <w:rPr>
                <w:b/>
                <w:bCs/>
              </w:rPr>
              <w:t xml:space="preserve"> </w:t>
            </w:r>
            <w:r w:rsidRPr="002237A0">
              <w:t>for</w:t>
            </w:r>
            <w:r w:rsidRPr="002237A0">
              <w:rPr>
                <w:spacing w:val="-3"/>
              </w:rPr>
              <w:t xml:space="preserve"> </w:t>
            </w:r>
            <w:r w:rsidRPr="002237A0">
              <w:t>additional</w:t>
            </w:r>
            <w:r w:rsidRPr="002237A0">
              <w:rPr>
                <w:spacing w:val="-3"/>
              </w:rPr>
              <w:t xml:space="preserve"> </w:t>
            </w:r>
            <w:r w:rsidRPr="002237A0">
              <w:t>details</w:t>
            </w:r>
            <w:r w:rsidRPr="002237A0">
              <w:rPr>
                <w:spacing w:val="-4"/>
              </w:rPr>
              <w:t xml:space="preserve"> </w:t>
            </w:r>
            <w:r w:rsidRPr="002237A0">
              <w:t>on</w:t>
            </w:r>
            <w:r w:rsidRPr="002237A0">
              <w:rPr>
                <w:spacing w:val="-2"/>
              </w:rPr>
              <w:t xml:space="preserve"> </w:t>
            </w:r>
            <w:r w:rsidRPr="002237A0">
              <w:t>how</w:t>
            </w:r>
            <w:r w:rsidRPr="002237A0">
              <w:rPr>
                <w:spacing w:val="-3"/>
              </w:rPr>
              <w:t xml:space="preserve"> </w:t>
            </w:r>
            <w:r w:rsidRPr="002237A0">
              <w:t>the</w:t>
            </w:r>
            <w:r w:rsidRPr="002237A0">
              <w:rPr>
                <w:spacing w:val="-3"/>
              </w:rPr>
              <w:t xml:space="preserve"> </w:t>
            </w:r>
            <w:r w:rsidRPr="002237A0">
              <w:t>expected</w:t>
            </w:r>
            <w:r w:rsidRPr="002237A0">
              <w:rPr>
                <w:spacing w:val="-2"/>
              </w:rPr>
              <w:t xml:space="preserve"> </w:t>
            </w:r>
            <w:r w:rsidRPr="002237A0">
              <w:t>e.i.r.p.</w:t>
            </w:r>
            <w:r w:rsidRPr="002237A0">
              <w:rPr>
                <w:spacing w:val="-3"/>
              </w:rPr>
              <w:t xml:space="preserve"> </w:t>
            </w:r>
            <w:r w:rsidRPr="002237A0">
              <w:t>can</w:t>
            </w:r>
            <w:r w:rsidRPr="002237A0">
              <w:rPr>
                <w:spacing w:val="-4"/>
              </w:rPr>
              <w:t xml:space="preserve"> </w:t>
            </w:r>
            <w:r w:rsidRPr="002237A0">
              <w:t>be calculated for this frequency band.</w:t>
            </w:r>
          </w:p>
        </w:tc>
      </w:tr>
    </w:tbl>
    <w:p w14:paraId="7195AA10" w14:textId="77777777" w:rsidR="00C877EE" w:rsidRPr="002237A0" w:rsidRDefault="00C877EE" w:rsidP="00C877EE">
      <w:pPr>
        <w:pStyle w:val="Tablefin"/>
      </w:pPr>
    </w:p>
    <w:p w14:paraId="15AA1F53" w14:textId="3FB7B517" w:rsidR="00C877EE" w:rsidRPr="002237A0" w:rsidRDefault="00C877EE" w:rsidP="00C877EE">
      <w:pPr>
        <w:rPr>
          <w:lang w:eastAsia="zh-CN"/>
        </w:rPr>
      </w:pPr>
      <w:r w:rsidRPr="002237A0">
        <w:rPr>
          <w:lang w:eastAsia="zh-CN"/>
        </w:rPr>
        <w:t xml:space="preserve">Given that the interference from BS to RAS will come at the angles slightly above the horizon, this mask can be also adopted to estimate the aggregate interference from IMT to RAS. Figure </w:t>
      </w:r>
      <w:r w:rsidR="000501BF">
        <w:rPr>
          <w:lang w:eastAsia="zh-CN"/>
        </w:rPr>
        <w:t>A2-</w:t>
      </w:r>
      <w:r w:rsidRPr="002237A0">
        <w:rPr>
          <w:lang w:eastAsia="zh-CN"/>
        </w:rPr>
        <w:t>8 shows interference levels from IMT to RAS when applied expected EIRP mask for different coordination distances.</w:t>
      </w:r>
    </w:p>
    <w:p w14:paraId="3A808234" w14:textId="255F78E1" w:rsidR="00C877EE" w:rsidRPr="002237A0" w:rsidRDefault="00C877EE" w:rsidP="008A37F5">
      <w:pPr>
        <w:pStyle w:val="FigureNo"/>
      </w:pPr>
      <w:r w:rsidRPr="002237A0">
        <w:lastRenderedPageBreak/>
        <w:t xml:space="preserve">Figure </w:t>
      </w:r>
      <w:r w:rsidR="008A37F5" w:rsidRPr="002237A0">
        <w:t>a2-</w:t>
      </w:r>
      <w:r w:rsidRPr="002237A0">
        <w:t>8</w:t>
      </w:r>
    </w:p>
    <w:p w14:paraId="6F0FD091" w14:textId="34B2065F" w:rsidR="00C877EE" w:rsidRPr="002237A0" w:rsidRDefault="00C877EE" w:rsidP="008A37F5">
      <w:pPr>
        <w:pStyle w:val="Figuretitle"/>
      </w:pPr>
      <w:r w:rsidRPr="002237A0">
        <w:t>Interference levels from IMT-2020 to RAS for different coordination distances</w:t>
      </w:r>
      <w:r w:rsidR="005937C7">
        <w:t xml:space="preserve"> </w:t>
      </w:r>
      <w:r w:rsidRPr="002237A0">
        <w:t>when applying the expected EIRP mask</w:t>
      </w:r>
    </w:p>
    <w:p w14:paraId="4CC1360C" w14:textId="77777777" w:rsidR="00C877EE" w:rsidRPr="002237A0" w:rsidRDefault="00C877EE" w:rsidP="00C877EE">
      <w:pPr>
        <w:pStyle w:val="Figure"/>
      </w:pPr>
      <w:r w:rsidRPr="002237A0">
        <w:rPr>
          <w:noProof/>
        </w:rPr>
        <w:drawing>
          <wp:inline distT="0" distB="0" distL="0" distR="0" wp14:anchorId="11A07003" wp14:editId="4595EBBD">
            <wp:extent cx="4974233" cy="4159250"/>
            <wp:effectExtent l="0" t="0" r="0" b="0"/>
            <wp:docPr id="81" name="Рисунок 11" descr="Interference levels from IMT-2020 to RAS for different coordination distances&#10;when applying the expected EIRP mas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11" descr="Interference levels from IMT-2020 to RAS for different coordination distances&#10;when applying the expected EIRP mask&#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88521" cy="4171197"/>
                    </a:xfrm>
                    <a:prstGeom prst="rect">
                      <a:avLst/>
                    </a:prstGeom>
                    <a:noFill/>
                  </pic:spPr>
                </pic:pic>
              </a:graphicData>
            </a:graphic>
          </wp:inline>
        </w:drawing>
      </w:r>
    </w:p>
    <w:p w14:paraId="2B434F70" w14:textId="77777777" w:rsidR="00C877EE" w:rsidRPr="002237A0" w:rsidRDefault="00C877EE" w:rsidP="00C877EE">
      <w:pPr>
        <w:pStyle w:val="Normalaftertitle"/>
        <w:rPr>
          <w:lang w:eastAsia="zh-CN"/>
        </w:rPr>
      </w:pPr>
      <w:r w:rsidRPr="002237A0">
        <w:rPr>
          <w:lang w:eastAsia="zh-CN"/>
        </w:rPr>
        <w:t>As may be seen from the obtained figures, the required coordination distance to protect RAS from IMT in urban deployment is 55 km.</w:t>
      </w:r>
    </w:p>
    <w:p w14:paraId="504B56CD" w14:textId="4C542BFE" w:rsidR="00C877EE" w:rsidRPr="002237A0" w:rsidRDefault="008A37F5" w:rsidP="008A37F5">
      <w:pPr>
        <w:pStyle w:val="Heading2"/>
      </w:pPr>
      <w:bookmarkStart w:id="93" w:name="_Toc224221775"/>
      <w:bookmarkStart w:id="94" w:name="_Toc227586944"/>
      <w:r w:rsidRPr="002237A0">
        <w:t>A2.7</w:t>
      </w:r>
      <w:r w:rsidRPr="002237A0">
        <w:tab/>
      </w:r>
      <w:r w:rsidR="00C877EE" w:rsidRPr="002237A0">
        <w:t>Site specific study</w:t>
      </w:r>
      <w:bookmarkEnd w:id="93"/>
      <w:bookmarkEnd w:id="94"/>
    </w:p>
    <w:p w14:paraId="754DCB83" w14:textId="4857CB67" w:rsidR="00C877EE" w:rsidRPr="002237A0" w:rsidRDefault="00C877EE" w:rsidP="00C877EE">
      <w:pPr>
        <w:rPr>
          <w:lang w:eastAsia="zh-CN"/>
        </w:rPr>
      </w:pPr>
      <w:r w:rsidRPr="002237A0">
        <w:rPr>
          <w:lang w:eastAsia="zh-CN"/>
        </w:rPr>
        <w:t>For this type of the study single-entry interference has been analysed. The BS with suburban/rural deployment has been considered, the clutter has</w:t>
      </w:r>
      <w:r w:rsidR="000501BF">
        <w:rPr>
          <w:lang w:eastAsia="zh-CN"/>
        </w:rPr>
        <w:t xml:space="preserve"> no</w:t>
      </w:r>
      <w:r w:rsidRPr="002237A0">
        <w:rPr>
          <w:lang w:eastAsia="zh-CN"/>
        </w:rPr>
        <w:t xml:space="preserve">t been applied in the scenario. Propagation mode based on the Recommendation </w:t>
      </w:r>
      <w:hyperlink r:id="rId86" w:history="1">
        <w:r w:rsidR="00C348DB" w:rsidRPr="009829B9">
          <w:rPr>
            <w:rStyle w:val="Hyperlink"/>
            <w:color w:val="auto"/>
            <w:u w:val="none"/>
            <w:lang w:eastAsia="zh-CN"/>
          </w:rPr>
          <w:t>ITU-R P.2001</w:t>
        </w:r>
      </w:hyperlink>
      <w:r w:rsidRPr="002237A0">
        <w:rPr>
          <w:lang w:eastAsia="zh-CN"/>
        </w:rPr>
        <w:t xml:space="preserve"> was used. SRTM terrain was used to take into account the terrain losses. The single-entry interference was calculated using the following expression:</w:t>
      </w:r>
    </w:p>
    <w:p w14:paraId="44856703" w14:textId="24C90748" w:rsidR="00C877EE" w:rsidRPr="002237A0" w:rsidRDefault="00C877EE" w:rsidP="00C877EE">
      <w:pPr>
        <w:pStyle w:val="Equation"/>
        <w:spacing w:after="120"/>
        <w:rPr>
          <w:szCs w:val="24"/>
        </w:rPr>
      </w:pPr>
      <w:r w:rsidRPr="002237A0">
        <w:tab/>
      </w:r>
      <w:r w:rsidRPr="002237A0">
        <w:tab/>
      </w:r>
      <m:oMath>
        <m:r>
          <w:rPr>
            <w:rFonts w:ascii="Cambria Math" w:hAnsi="Cambria Math"/>
            <w:szCs w:val="24"/>
          </w:rPr>
          <m:t>I=</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tx</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G</m:t>
            </m:r>
          </m:e>
          <m:sub>
            <m:r>
              <w:rPr>
                <w:rFonts w:ascii="Cambria Math" w:hAnsi="Cambria Math"/>
                <w:szCs w:val="24"/>
              </w:rPr>
              <m:t>tx</m:t>
            </m:r>
          </m:sub>
        </m:sSub>
        <m:r>
          <w:rPr>
            <w:rFonts w:ascii="Cambria Math" w:hAnsi="Cambria Math"/>
            <w:szCs w:val="24"/>
          </w:rPr>
          <m:t>(</m:t>
        </m:r>
        <m:r>
          <m:rPr>
            <m:sty m:val="p"/>
          </m:rPr>
          <w:rPr>
            <w:rFonts w:ascii="Cambria Math" w:hAnsi="Cambria Math"/>
            <w:szCs w:val="24"/>
          </w:rPr>
          <m:t>θ</m:t>
        </m:r>
        <m:r>
          <w:rPr>
            <w:rFonts w:ascii="Cambria Math" w:hAnsi="Cambria Math"/>
            <w:szCs w:val="24"/>
          </w:rPr>
          <m:t>,</m:t>
        </m:r>
        <m:r>
          <m:rPr>
            <m:sty m:val="p"/>
          </m:rPr>
          <w:rPr>
            <w:rFonts w:ascii="Cambria Math" w:hAnsi="Cambria Math"/>
            <w:szCs w:val="24"/>
          </w:rPr>
          <m:t>φ</m:t>
        </m:r>
        <m:r>
          <w:rPr>
            <w:rFonts w:ascii="Cambria Math" w:hAnsi="Cambria Math"/>
            <w:szCs w:val="24"/>
          </w:rPr>
          <m:t>)+</m:t>
        </m:r>
        <m:sSub>
          <m:sSubPr>
            <m:ctrlPr>
              <w:rPr>
                <w:rFonts w:ascii="Cambria Math" w:hAnsi="Cambria Math"/>
                <w:i/>
                <w:szCs w:val="24"/>
              </w:rPr>
            </m:ctrlPr>
          </m:sSubPr>
          <m:e>
            <m:r>
              <w:rPr>
                <w:rFonts w:ascii="Cambria Math" w:hAnsi="Cambria Math"/>
                <w:szCs w:val="24"/>
              </w:rPr>
              <m:t>G</m:t>
            </m:r>
          </m:e>
          <m:sub>
            <m:r>
              <w:rPr>
                <w:rFonts w:ascii="Cambria Math" w:hAnsi="Cambria Math"/>
                <w:szCs w:val="24"/>
              </w:rPr>
              <m:t>rx</m:t>
            </m:r>
          </m:sub>
        </m:sSub>
        <m:r>
          <w:rPr>
            <w:rFonts w:ascii="Cambria Math" w:hAnsi="Cambria Math"/>
            <w:szCs w:val="24"/>
          </w:rPr>
          <m:t>(</m:t>
        </m:r>
        <m:r>
          <m:rPr>
            <m:sty m:val="p"/>
          </m:rPr>
          <w:rPr>
            <w:rFonts w:ascii="Cambria Math" w:hAnsi="Cambria Math"/>
            <w:szCs w:val="24"/>
          </w:rPr>
          <m:t>θ</m:t>
        </m:r>
        <m:r>
          <w:rPr>
            <w:rFonts w:ascii="Cambria Math" w:hAnsi="Cambria Math"/>
            <w:szCs w:val="24"/>
          </w:rPr>
          <m:t>,</m:t>
        </m:r>
        <m:r>
          <m:rPr>
            <m:sty m:val="p"/>
          </m:rPr>
          <w:rPr>
            <w:rFonts w:ascii="Cambria Math" w:hAnsi="Cambria Math"/>
            <w:szCs w:val="24"/>
          </w:rPr>
          <m:t>φ</m:t>
        </m:r>
        <m:r>
          <w:rPr>
            <w:rFonts w:ascii="Cambria Math" w:hAnsi="Cambria Math"/>
            <w:szCs w:val="24"/>
          </w:rPr>
          <m:t>)--</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2001</m:t>
            </m:r>
          </m:sub>
        </m:sSub>
        <m:r>
          <w:rPr>
            <w:rFonts w:ascii="Cambria Math" w:hAnsi="Cambria Math"/>
            <w:szCs w:val="24"/>
          </w:rPr>
          <m:t>-10</m:t>
        </m:r>
        <m:func>
          <m:funcPr>
            <m:ctrlPr>
              <w:rPr>
                <w:rFonts w:ascii="Cambria Math" w:hAnsi="Cambria Math"/>
                <w:i/>
                <w:szCs w:val="24"/>
              </w:rPr>
            </m:ctrlPr>
          </m:funcPr>
          <m:fName>
            <m:r>
              <m:rPr>
                <m:sty m:val="p"/>
              </m:rPr>
              <w:rPr>
                <w:rFonts w:ascii="Cambria Math" w:hAnsi="Cambria Math"/>
              </w:rPr>
              <m:t>log</m:t>
            </m:r>
          </m:fName>
          <m:e>
            <m:r>
              <w:rPr>
                <w:rFonts w:ascii="Cambria Math" w:hAnsi="Cambria Math"/>
                <w:szCs w:val="24"/>
              </w:rPr>
              <m:t>(</m:t>
            </m:r>
            <m:f>
              <m:fPr>
                <m:ctrlPr>
                  <w:rPr>
                    <w:rFonts w:ascii="Cambria Math" w:hAnsi="Cambria Math"/>
                    <w:i/>
                    <w:szCs w:val="24"/>
                  </w:rPr>
                </m:ctrlPr>
              </m:fPr>
              <m:num>
                <m:r>
                  <w:rPr>
                    <w:rFonts w:ascii="Cambria Math" w:hAnsi="Cambria Math"/>
                    <w:szCs w:val="24"/>
                  </w:rPr>
                  <m:t>1</m:t>
                </m:r>
              </m:num>
              <m:den>
                <m:sSub>
                  <m:sSubPr>
                    <m:ctrlPr>
                      <w:rPr>
                        <w:rFonts w:ascii="Cambria Math" w:hAnsi="Cambria Math"/>
                        <w:i/>
                        <w:szCs w:val="24"/>
                      </w:rPr>
                    </m:ctrlPr>
                  </m:sSubPr>
                  <m:e>
                    <m:r>
                      <w:rPr>
                        <w:rFonts w:ascii="Cambria Math" w:hAnsi="Cambria Math"/>
                        <w:szCs w:val="24"/>
                      </w:rPr>
                      <m:t>A</m:t>
                    </m:r>
                  </m:e>
                  <m:sub>
                    <m:r>
                      <w:rPr>
                        <w:rFonts w:ascii="Cambria Math" w:hAnsi="Cambria Math"/>
                        <w:szCs w:val="24"/>
                      </w:rPr>
                      <m:t>TDD</m:t>
                    </m:r>
                  </m:sub>
                </m:sSub>
              </m:den>
            </m:f>
            <m:r>
              <w:rPr>
                <w:rFonts w:ascii="Cambria Math" w:hAnsi="Cambria Math"/>
                <w:szCs w:val="24"/>
              </w:rPr>
              <m:t>)</m:t>
            </m:r>
          </m:e>
        </m:func>
        <m:r>
          <w:rPr>
            <w:rFonts w:ascii="Cambria Math" w:hAnsi="Cambria Math"/>
            <w:szCs w:val="24"/>
          </w:rPr>
          <m:t>-10</m:t>
        </m:r>
        <m:func>
          <m:funcPr>
            <m:ctrlPr>
              <w:rPr>
                <w:rFonts w:ascii="Cambria Math" w:hAnsi="Cambria Math"/>
                <w:i/>
                <w:szCs w:val="24"/>
              </w:rPr>
            </m:ctrlPr>
          </m:funcPr>
          <m:fName>
            <m:r>
              <m:rPr>
                <m:sty m:val="p"/>
              </m:rPr>
              <w:rPr>
                <w:rFonts w:ascii="Cambria Math" w:hAnsi="Cambria Math"/>
              </w:rPr>
              <m:t>log</m:t>
            </m:r>
          </m:fName>
          <m:e>
            <m:r>
              <w:rPr>
                <w:rFonts w:ascii="Cambria Math" w:hAnsi="Cambria Math"/>
                <w:szCs w:val="24"/>
              </w:rPr>
              <m:t>(</m:t>
            </m:r>
            <m:f>
              <m:fPr>
                <m:ctrlPr>
                  <w:rPr>
                    <w:rFonts w:ascii="Cambria Math" w:hAnsi="Cambria Math"/>
                    <w:i/>
                    <w:szCs w:val="24"/>
                  </w:rPr>
                </m:ctrlPr>
              </m:fPr>
              <m:num>
                <m:r>
                  <w:rPr>
                    <w:rFonts w:ascii="Cambria Math" w:hAnsi="Cambria Math"/>
                    <w:szCs w:val="24"/>
                  </w:rPr>
                  <m:t>1</m:t>
                </m:r>
              </m:num>
              <m:den>
                <m:sSub>
                  <m:sSubPr>
                    <m:ctrlPr>
                      <w:rPr>
                        <w:rFonts w:ascii="Cambria Math" w:hAnsi="Cambria Math"/>
                        <w:i/>
                        <w:szCs w:val="24"/>
                      </w:rPr>
                    </m:ctrlPr>
                  </m:sSubPr>
                  <m:e>
                    <m:r>
                      <w:rPr>
                        <w:rFonts w:ascii="Cambria Math" w:hAnsi="Cambria Math"/>
                        <w:szCs w:val="24"/>
                      </w:rPr>
                      <m:t>A</m:t>
                    </m:r>
                  </m:e>
                  <m:sub>
                    <m:r>
                      <w:rPr>
                        <w:rFonts w:ascii="Cambria Math" w:hAnsi="Cambria Math"/>
                        <w:szCs w:val="24"/>
                      </w:rPr>
                      <m:t>loading</m:t>
                    </m:r>
                  </m:sub>
                </m:sSub>
              </m:den>
            </m:f>
            <m:r>
              <w:rPr>
                <w:rFonts w:ascii="Cambria Math" w:hAnsi="Cambria Math"/>
                <w:szCs w:val="24"/>
              </w:rPr>
              <m:t>)</m:t>
            </m:r>
          </m:e>
        </m:func>
        <m:r>
          <w:rPr>
            <w:rFonts w:ascii="Cambria Math" w:hAnsi="Cambria Math"/>
            <w:szCs w:val="24"/>
          </w:rPr>
          <m:t>-</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pol</m:t>
            </m:r>
          </m:sub>
        </m:sSub>
      </m:oMath>
    </w:p>
    <w:p w14:paraId="4CCDB2D5" w14:textId="45D2EC76" w:rsidR="00C877EE" w:rsidRPr="002237A0" w:rsidRDefault="00C877EE" w:rsidP="00C877EE">
      <w:pPr>
        <w:tabs>
          <w:tab w:val="right" w:pos="1871"/>
          <w:tab w:val="left" w:pos="2041"/>
        </w:tabs>
        <w:contextualSpacing/>
        <w:rPr>
          <w:szCs w:val="24"/>
          <w:lang w:eastAsia="zh-CN"/>
        </w:rPr>
      </w:pPr>
      <w:r w:rsidRPr="002237A0">
        <w:rPr>
          <w:szCs w:val="24"/>
          <w:lang w:eastAsia="zh-CN"/>
        </w:rPr>
        <w:t>where</w:t>
      </w:r>
      <w:r w:rsidR="00F8381C">
        <w:rPr>
          <w:szCs w:val="24"/>
          <w:lang w:eastAsia="zh-CN"/>
        </w:rPr>
        <w:t>:</w:t>
      </w:r>
    </w:p>
    <w:p w14:paraId="0A527FEE" w14:textId="7567F312" w:rsidR="00C877EE" w:rsidRPr="002237A0" w:rsidRDefault="00C877EE" w:rsidP="00C877EE">
      <w:pPr>
        <w:pStyle w:val="Equationlegend"/>
        <w:rPr>
          <w:lang w:eastAsia="zh-CN"/>
        </w:rPr>
      </w:pPr>
      <w:r w:rsidRPr="002237A0">
        <w:rPr>
          <w:lang w:eastAsia="zh-CN"/>
        </w:rPr>
        <w:tab/>
      </w:r>
      <m:oMath>
        <m:sSub>
          <m:sSubPr>
            <m:ctrlPr>
              <w:rPr>
                <w:rFonts w:ascii="Cambria Math" w:hAnsi="Cambria Math"/>
                <w:i/>
                <w:lang w:eastAsia="zh-CN"/>
              </w:rPr>
            </m:ctrlPr>
          </m:sSubPr>
          <m:e>
            <m:r>
              <w:rPr>
                <w:rFonts w:ascii="Cambria Math" w:hAnsi="Cambria Math"/>
                <w:lang w:eastAsia="zh-CN"/>
              </w:rPr>
              <m:t>P</m:t>
            </m:r>
          </m:e>
          <m:sub>
            <m:r>
              <w:rPr>
                <w:rFonts w:ascii="Cambria Math" w:hAnsi="Cambria Math"/>
                <w:lang w:eastAsia="zh-CN"/>
              </w:rPr>
              <m:t>tx</m:t>
            </m:r>
          </m:sub>
        </m:sSub>
      </m:oMath>
      <w:r w:rsidR="00622ED9">
        <w:rPr>
          <w:lang w:eastAsia="zh-CN"/>
        </w:rPr>
        <w:t xml:space="preserve"> </w:t>
      </w:r>
      <w:r w:rsidRPr="002237A0">
        <w:rPr>
          <w:lang w:eastAsia="zh-CN"/>
        </w:rPr>
        <w:t>:</w:t>
      </w:r>
      <w:r w:rsidRPr="002237A0">
        <w:rPr>
          <w:lang w:eastAsia="zh-CN"/>
        </w:rPr>
        <w:tab/>
      </w:r>
      <w:r w:rsidR="00F8381C">
        <w:rPr>
          <w:lang w:eastAsia="zh-CN"/>
        </w:rPr>
        <w:t>o</w:t>
      </w:r>
      <w:r w:rsidRPr="002237A0">
        <w:rPr>
          <w:lang w:eastAsia="zh-CN"/>
        </w:rPr>
        <w:t>utput power of the BS in dBW</w:t>
      </w:r>
    </w:p>
    <w:p w14:paraId="1A028C2E" w14:textId="209D8325" w:rsidR="00C877EE" w:rsidRPr="002237A0" w:rsidRDefault="00C877EE" w:rsidP="00C877EE">
      <w:pPr>
        <w:pStyle w:val="Equationlegend"/>
        <w:rPr>
          <w:lang w:eastAsia="zh-CN"/>
        </w:rPr>
      </w:pPr>
      <w:r w:rsidRPr="002237A0">
        <w:rPr>
          <w:lang w:eastAsia="zh-CN"/>
        </w:rPr>
        <w:tab/>
      </w:r>
      <m:oMath>
        <m:sSub>
          <m:sSubPr>
            <m:ctrlPr>
              <w:rPr>
                <w:rFonts w:ascii="Cambria Math" w:hAnsi="Cambria Math"/>
                <w:i/>
                <w:lang w:eastAsia="zh-CN"/>
              </w:rPr>
            </m:ctrlPr>
          </m:sSubPr>
          <m:e>
            <m:r>
              <w:rPr>
                <w:rFonts w:ascii="Cambria Math" w:hAnsi="Cambria Math"/>
                <w:lang w:eastAsia="zh-CN"/>
              </w:rPr>
              <m:t>G</m:t>
            </m:r>
          </m:e>
          <m:sub>
            <m:r>
              <w:rPr>
                <w:rFonts w:ascii="Cambria Math" w:hAnsi="Cambria Math"/>
                <w:lang w:eastAsia="zh-CN"/>
              </w:rPr>
              <m:t>tx</m:t>
            </m:r>
          </m:sub>
        </m:sSub>
        <m:r>
          <w:rPr>
            <w:rFonts w:ascii="Cambria Math" w:hAnsi="Cambria Math"/>
          </w:rPr>
          <m:t>(</m:t>
        </m:r>
        <m:r>
          <m:rPr>
            <m:sty m:val="p"/>
          </m:rPr>
          <w:rPr>
            <w:rFonts w:ascii="Cambria Math" w:hAnsi="Cambria Math"/>
          </w:rPr>
          <m:t>θ</m:t>
        </m:r>
        <m:r>
          <w:rPr>
            <w:rFonts w:ascii="Cambria Math" w:hAnsi="Cambria Math"/>
          </w:rPr>
          <m:t>,</m:t>
        </m:r>
        <m:r>
          <m:rPr>
            <m:sty m:val="p"/>
          </m:rPr>
          <w:rPr>
            <w:rFonts w:ascii="Cambria Math" w:hAnsi="Cambria Math"/>
          </w:rPr>
          <m:t>φ</m:t>
        </m:r>
        <m:r>
          <w:rPr>
            <w:rFonts w:ascii="Cambria Math" w:hAnsi="Cambria Math"/>
          </w:rPr>
          <m:t>)</m:t>
        </m:r>
      </m:oMath>
      <w:r w:rsidR="00622ED9">
        <w:t xml:space="preserve"> </w:t>
      </w:r>
      <w:r w:rsidRPr="002237A0">
        <w:rPr>
          <w:lang w:eastAsia="zh-CN"/>
        </w:rPr>
        <w:t>:</w:t>
      </w:r>
      <w:r w:rsidRPr="002237A0">
        <w:rPr>
          <w:lang w:eastAsia="zh-CN"/>
        </w:rPr>
        <w:tab/>
      </w:r>
      <w:r w:rsidR="00F8381C" w:rsidRPr="002237A0">
        <w:rPr>
          <w:lang w:eastAsia="zh-CN"/>
        </w:rPr>
        <w:t xml:space="preserve">antenna </w:t>
      </w:r>
      <w:r w:rsidRPr="002237A0">
        <w:rPr>
          <w:lang w:eastAsia="zh-CN"/>
        </w:rPr>
        <w:t>gain of the BS towards the RAS station in dBi</w:t>
      </w:r>
    </w:p>
    <w:p w14:paraId="6EC87575" w14:textId="291D8D60" w:rsidR="00C877EE" w:rsidRPr="002237A0" w:rsidRDefault="00C877EE" w:rsidP="00C877EE">
      <w:pPr>
        <w:pStyle w:val="Equationlegend"/>
        <w:rPr>
          <w:lang w:eastAsia="zh-CN"/>
        </w:rPr>
      </w:pPr>
      <w:r w:rsidRPr="002237A0">
        <w:tab/>
      </w:r>
      <m:oMath>
        <m:sSub>
          <m:sSubPr>
            <m:ctrlPr>
              <w:rPr>
                <w:rFonts w:ascii="Cambria Math" w:hAnsi="Cambria Math"/>
                <w:i/>
              </w:rPr>
            </m:ctrlPr>
          </m:sSubPr>
          <m:e>
            <m:r>
              <w:rPr>
                <w:rFonts w:ascii="Cambria Math" w:hAnsi="Cambria Math"/>
              </w:rPr>
              <m:t>G</m:t>
            </m:r>
          </m:e>
          <m:sub>
            <m:r>
              <w:rPr>
                <w:rFonts w:ascii="Cambria Math" w:hAnsi="Cambria Math"/>
              </w:rPr>
              <m:t>rx</m:t>
            </m:r>
          </m:sub>
        </m:sSub>
        <m:r>
          <w:rPr>
            <w:rFonts w:ascii="Cambria Math" w:hAnsi="Cambria Math"/>
          </w:rPr>
          <m:t>(</m:t>
        </m:r>
        <m:r>
          <m:rPr>
            <m:sty m:val="p"/>
          </m:rPr>
          <w:rPr>
            <w:rFonts w:ascii="Cambria Math" w:hAnsi="Cambria Math"/>
          </w:rPr>
          <m:t>θ</m:t>
        </m:r>
        <m:r>
          <w:rPr>
            <w:rFonts w:ascii="Cambria Math" w:hAnsi="Cambria Math"/>
          </w:rPr>
          <m:t>,</m:t>
        </m:r>
        <m:r>
          <m:rPr>
            <m:sty m:val="p"/>
          </m:rPr>
          <w:rPr>
            <w:rFonts w:ascii="Cambria Math" w:hAnsi="Cambria Math"/>
          </w:rPr>
          <m:t>φ</m:t>
        </m:r>
        <m:r>
          <w:rPr>
            <w:rFonts w:ascii="Cambria Math" w:hAnsi="Cambria Math"/>
          </w:rPr>
          <m:t>)</m:t>
        </m:r>
      </m:oMath>
      <w:r w:rsidR="00622ED9">
        <w:t xml:space="preserve"> </w:t>
      </w:r>
      <w:r w:rsidRPr="002237A0">
        <w:rPr>
          <w:lang w:eastAsia="zh-CN"/>
        </w:rPr>
        <w:t>:</w:t>
      </w:r>
      <w:r w:rsidRPr="002237A0">
        <w:rPr>
          <w:lang w:eastAsia="zh-CN"/>
        </w:rPr>
        <w:tab/>
      </w:r>
      <w:r w:rsidR="00F8381C" w:rsidRPr="002237A0">
        <w:rPr>
          <w:lang w:eastAsia="zh-CN"/>
        </w:rPr>
        <w:t xml:space="preserve">antenna </w:t>
      </w:r>
      <w:r w:rsidRPr="002237A0">
        <w:rPr>
          <w:lang w:eastAsia="zh-CN"/>
        </w:rPr>
        <w:t>gain of the RAS towards the BS in dBi</w:t>
      </w:r>
    </w:p>
    <w:p w14:paraId="1B4F04EA" w14:textId="027702DF" w:rsidR="00C877EE" w:rsidRPr="002237A0" w:rsidRDefault="00C877EE" w:rsidP="00C877EE">
      <w:pPr>
        <w:pStyle w:val="Equationlegend"/>
        <w:rPr>
          <w:lang w:eastAsia="zh-CN"/>
        </w:rPr>
      </w:pPr>
      <w:r w:rsidRPr="002237A0">
        <w:tab/>
      </w:r>
      <m:oMath>
        <m:sSub>
          <m:sSubPr>
            <m:ctrlPr>
              <w:rPr>
                <w:rFonts w:ascii="Cambria Math" w:hAnsi="Cambria Math"/>
                <w:i/>
              </w:rPr>
            </m:ctrlPr>
          </m:sSubPr>
          <m:e>
            <m:r>
              <w:rPr>
                <w:rFonts w:ascii="Cambria Math" w:hAnsi="Cambria Math"/>
              </w:rPr>
              <m:t>L</m:t>
            </m:r>
          </m:e>
          <m:sub>
            <m:r>
              <w:rPr>
                <w:rFonts w:ascii="Cambria Math" w:hAnsi="Cambria Math"/>
              </w:rPr>
              <m:t>2001</m:t>
            </m:r>
          </m:sub>
        </m:sSub>
      </m:oMath>
      <w:r w:rsidR="00622ED9">
        <w:t xml:space="preserve"> </w:t>
      </w:r>
      <w:r w:rsidRPr="002237A0">
        <w:t>:</w:t>
      </w:r>
      <w:r w:rsidRPr="002237A0">
        <w:rPr>
          <w:lang w:eastAsia="zh-CN"/>
        </w:rPr>
        <w:tab/>
      </w:r>
      <w:r w:rsidR="00F8381C" w:rsidRPr="002237A0">
        <w:rPr>
          <w:lang w:eastAsia="zh-CN"/>
        </w:rPr>
        <w:t xml:space="preserve">propagation </w:t>
      </w:r>
      <w:r w:rsidRPr="002237A0">
        <w:rPr>
          <w:lang w:eastAsia="zh-CN"/>
        </w:rPr>
        <w:t xml:space="preserve">losses based on the Recommendation </w:t>
      </w:r>
      <w:hyperlink r:id="rId87" w:history="1">
        <w:r w:rsidR="00C348DB" w:rsidRPr="009829B9">
          <w:rPr>
            <w:rStyle w:val="Hyperlink"/>
            <w:color w:val="auto"/>
            <w:u w:val="none"/>
            <w:lang w:eastAsia="zh-CN"/>
          </w:rPr>
          <w:t>ITU-R P.2001</w:t>
        </w:r>
      </w:hyperlink>
    </w:p>
    <w:p w14:paraId="417C3EC7" w14:textId="1EA7BD44" w:rsidR="00C877EE" w:rsidRPr="002237A0" w:rsidRDefault="00C877EE" w:rsidP="00C877EE">
      <w:pPr>
        <w:pStyle w:val="Equationlegend"/>
        <w:rPr>
          <w:lang w:eastAsia="zh-CN"/>
        </w:rPr>
      </w:pPr>
      <w:r w:rsidRPr="002237A0">
        <w:tab/>
      </w:r>
      <m:oMath>
        <m:sSub>
          <m:sSubPr>
            <m:ctrlPr>
              <w:rPr>
                <w:rFonts w:ascii="Cambria Math" w:hAnsi="Cambria Math"/>
                <w:i/>
              </w:rPr>
            </m:ctrlPr>
          </m:sSubPr>
          <m:e>
            <m:r>
              <w:rPr>
                <w:rFonts w:ascii="Cambria Math" w:hAnsi="Cambria Math"/>
              </w:rPr>
              <m:t>A</m:t>
            </m:r>
          </m:e>
          <m:sub>
            <m:r>
              <w:rPr>
                <w:rFonts w:ascii="Cambria Math" w:hAnsi="Cambria Math"/>
              </w:rPr>
              <m:t>TDD</m:t>
            </m:r>
          </m:sub>
        </m:sSub>
      </m:oMath>
      <w:r w:rsidR="00622ED9">
        <w:t xml:space="preserve"> </w:t>
      </w:r>
      <w:r w:rsidRPr="002237A0">
        <w:t>:</w:t>
      </w:r>
      <w:r w:rsidRPr="002237A0">
        <w:tab/>
        <w:t>TDD activity factor, equals 0.75</w:t>
      </w:r>
    </w:p>
    <w:p w14:paraId="568133DB" w14:textId="31D4219F" w:rsidR="00C877EE" w:rsidRPr="002237A0" w:rsidRDefault="00C877EE" w:rsidP="00C877EE">
      <w:pPr>
        <w:pStyle w:val="Equationlegend"/>
        <w:rPr>
          <w:lang w:eastAsia="zh-CN"/>
        </w:rPr>
      </w:pPr>
      <w:r w:rsidRPr="002237A0">
        <w:tab/>
      </w:r>
      <m:oMath>
        <m:sSub>
          <m:sSubPr>
            <m:ctrlPr>
              <w:rPr>
                <w:rFonts w:ascii="Cambria Math" w:hAnsi="Cambria Math"/>
                <w:i/>
              </w:rPr>
            </m:ctrlPr>
          </m:sSubPr>
          <m:e>
            <m:r>
              <w:rPr>
                <w:rFonts w:ascii="Cambria Math" w:hAnsi="Cambria Math"/>
              </w:rPr>
              <m:t>A</m:t>
            </m:r>
          </m:e>
          <m:sub>
            <m:r>
              <w:rPr>
                <w:rFonts w:ascii="Cambria Math" w:hAnsi="Cambria Math"/>
              </w:rPr>
              <m:t>Loading</m:t>
            </m:r>
          </m:sub>
        </m:sSub>
      </m:oMath>
      <w:r w:rsidR="00622ED9">
        <w:t xml:space="preserve"> </w:t>
      </w:r>
      <w:r w:rsidRPr="002237A0">
        <w:t>:</w:t>
      </w:r>
      <w:r w:rsidRPr="002237A0">
        <w:tab/>
      </w:r>
      <w:r w:rsidR="00F8381C" w:rsidRPr="002237A0">
        <w:t xml:space="preserve">network </w:t>
      </w:r>
      <w:r w:rsidRPr="002237A0">
        <w:t>loading factor, equals 0.5</w:t>
      </w:r>
    </w:p>
    <w:p w14:paraId="35AF310D" w14:textId="52E01EEE" w:rsidR="00C877EE" w:rsidRPr="002237A0" w:rsidRDefault="00C877EE" w:rsidP="00C877EE">
      <w:pPr>
        <w:pStyle w:val="Equationlegend"/>
        <w:rPr>
          <w:lang w:eastAsia="zh-CN"/>
        </w:rPr>
      </w:pPr>
      <w:r w:rsidRPr="002237A0">
        <w:tab/>
      </w:r>
      <m:oMath>
        <m:sSub>
          <m:sSubPr>
            <m:ctrlPr>
              <w:rPr>
                <w:rFonts w:ascii="Cambria Math" w:hAnsi="Cambria Math"/>
                <w:i/>
              </w:rPr>
            </m:ctrlPr>
          </m:sSubPr>
          <m:e>
            <m:r>
              <w:rPr>
                <w:rFonts w:ascii="Cambria Math" w:hAnsi="Cambria Math"/>
              </w:rPr>
              <m:t>L</m:t>
            </m:r>
          </m:e>
          <m:sub>
            <m:r>
              <w:rPr>
                <w:rFonts w:ascii="Cambria Math" w:hAnsi="Cambria Math"/>
              </w:rPr>
              <m:t>pol</m:t>
            </m:r>
          </m:sub>
        </m:sSub>
      </m:oMath>
      <w:r w:rsidR="00622ED9">
        <w:t xml:space="preserve"> </w:t>
      </w:r>
      <w:r w:rsidRPr="002237A0">
        <w:t>:</w:t>
      </w:r>
      <w:r w:rsidRPr="002237A0">
        <w:tab/>
      </w:r>
      <w:r w:rsidR="00F8381C" w:rsidRPr="002237A0">
        <w:t xml:space="preserve">polarization </w:t>
      </w:r>
      <w:r w:rsidRPr="002237A0">
        <w:t>difference losses in dB.</w:t>
      </w:r>
    </w:p>
    <w:p w14:paraId="1CF9870F" w14:textId="4A12AD0A" w:rsidR="00C877EE" w:rsidRPr="002237A0" w:rsidRDefault="00C877EE" w:rsidP="00C877EE">
      <w:pPr>
        <w:rPr>
          <w:lang w:eastAsia="zh-CN"/>
        </w:rPr>
      </w:pPr>
      <w:r w:rsidRPr="002237A0">
        <w:rPr>
          <w:lang w:eastAsia="zh-CN"/>
        </w:rPr>
        <w:t xml:space="preserve">It should be noted that in this study polarization loss was assumed 0 dB since there was no information on polarization type the RAS stations could be used. In this example site-specific study, Badary RAS </w:t>
      </w:r>
      <w:r w:rsidRPr="002237A0">
        <w:rPr>
          <w:lang w:eastAsia="zh-CN"/>
        </w:rPr>
        <w:lastRenderedPageBreak/>
        <w:t>station was considered. The Badary Radio Astronomical Observatory is situated in the Burytia Republic (East Siberia) about 130 km east of Baikal Lake.</w:t>
      </w:r>
      <w:r w:rsidR="005937C7">
        <w:rPr>
          <w:lang w:eastAsia="zh-CN"/>
        </w:rPr>
        <w:t xml:space="preserve"> </w:t>
      </w:r>
      <w:r w:rsidRPr="002237A0">
        <w:rPr>
          <w:lang w:eastAsia="zh-CN"/>
        </w:rPr>
        <w:t>This example represents a good case since Badary station located not far from the Russian-Mongolian border thus effectively representing possible cross-border example scenario.</w:t>
      </w:r>
    </w:p>
    <w:p w14:paraId="2BBEFAEE" w14:textId="7CB919B0" w:rsidR="00C877EE" w:rsidRPr="002237A0" w:rsidRDefault="00C877EE" w:rsidP="00C877EE">
      <w:pPr>
        <w:rPr>
          <w:lang w:eastAsia="zh-CN"/>
        </w:rPr>
      </w:pPr>
      <w:r w:rsidRPr="002237A0">
        <w:rPr>
          <w:lang w:eastAsia="zh-CN"/>
        </w:rPr>
        <w:t>Interference levels for in</w:t>
      </w:r>
      <w:r w:rsidR="0034753B">
        <w:rPr>
          <w:lang w:eastAsia="zh-CN"/>
        </w:rPr>
        <w:t>-</w:t>
      </w:r>
      <w:r w:rsidRPr="002237A0">
        <w:rPr>
          <w:lang w:eastAsia="zh-CN"/>
        </w:rPr>
        <w:t>band and adjacent band scenarios are presented in Fig</w:t>
      </w:r>
      <w:r w:rsidR="009A66CF">
        <w:rPr>
          <w:lang w:eastAsia="zh-CN"/>
        </w:rPr>
        <w:t>.</w:t>
      </w:r>
      <w:r w:rsidRPr="002237A0">
        <w:rPr>
          <w:lang w:eastAsia="zh-CN"/>
        </w:rPr>
        <w:t xml:space="preserve"> </w:t>
      </w:r>
      <w:r w:rsidR="000501BF">
        <w:rPr>
          <w:lang w:eastAsia="zh-CN"/>
        </w:rPr>
        <w:t>A2-</w:t>
      </w:r>
      <w:r w:rsidRPr="002237A0">
        <w:rPr>
          <w:lang w:eastAsia="zh-CN"/>
        </w:rPr>
        <w:t>9.</w:t>
      </w:r>
    </w:p>
    <w:p w14:paraId="58AD43F1" w14:textId="66A6F61A" w:rsidR="00C877EE" w:rsidRPr="002237A0" w:rsidRDefault="00C877EE" w:rsidP="008A37F5">
      <w:pPr>
        <w:pStyle w:val="FigureNo"/>
      </w:pPr>
      <w:r w:rsidRPr="002237A0">
        <w:t xml:space="preserve">Figure </w:t>
      </w:r>
      <w:r w:rsidR="008A37F5" w:rsidRPr="002237A0">
        <w:t>a2-</w:t>
      </w:r>
      <w:r w:rsidRPr="002237A0">
        <w:t>9</w:t>
      </w:r>
    </w:p>
    <w:p w14:paraId="0A145955" w14:textId="6EEA7EFC" w:rsidR="00C877EE" w:rsidRPr="002237A0" w:rsidRDefault="00C877EE" w:rsidP="008A37F5">
      <w:pPr>
        <w:pStyle w:val="Figuretitle"/>
      </w:pPr>
      <w:r w:rsidRPr="002237A0">
        <w:t>Single-entry interference to Badary station for the in</w:t>
      </w:r>
      <w:r w:rsidR="0034753B">
        <w:t>-</w:t>
      </w:r>
      <w:r w:rsidRPr="002237A0">
        <w:t>band and adjacent band scenarios</w:t>
      </w:r>
    </w:p>
    <w:p w14:paraId="49B3D11E" w14:textId="77777777" w:rsidR="00C877EE" w:rsidRPr="002237A0" w:rsidRDefault="00C877EE" w:rsidP="00C877EE">
      <w:pPr>
        <w:pStyle w:val="Figure"/>
      </w:pPr>
      <w:r w:rsidRPr="002237A0">
        <w:rPr>
          <w:noProof/>
        </w:rPr>
        <w:drawing>
          <wp:inline distT="0" distB="0" distL="0" distR="0" wp14:anchorId="3D7FDB7A" wp14:editId="6839F578">
            <wp:extent cx="2992572" cy="2506980"/>
            <wp:effectExtent l="0" t="0" r="0" b="7620"/>
            <wp:docPr id="82" name="Рисунок 4" descr="Single-entry interference to Badary station for the inband and adjacent band sce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4" descr="Single-entry interference to Badary station for the inband and adjacent band scenarios"/>
                    <pic:cNvPicPr/>
                  </pic:nvPicPr>
                  <pic:blipFill>
                    <a:blip r:embed="rId88"/>
                    <a:stretch>
                      <a:fillRect/>
                    </a:stretch>
                  </pic:blipFill>
                  <pic:spPr>
                    <a:xfrm>
                      <a:off x="0" y="0"/>
                      <a:ext cx="3012389" cy="2523581"/>
                    </a:xfrm>
                    <a:prstGeom prst="rect">
                      <a:avLst/>
                    </a:prstGeom>
                  </pic:spPr>
                </pic:pic>
              </a:graphicData>
            </a:graphic>
          </wp:inline>
        </w:drawing>
      </w:r>
      <w:r w:rsidRPr="002237A0">
        <w:rPr>
          <w:noProof/>
        </w:rPr>
        <w:drawing>
          <wp:inline distT="0" distB="0" distL="0" distR="0" wp14:anchorId="2566BBC1" wp14:editId="42BD337E">
            <wp:extent cx="2992296" cy="2570400"/>
            <wp:effectExtent l="0" t="0" r="0" b="1905"/>
            <wp:docPr id="2" name="Рисунок 5" descr="Single-entry interference to Badary station for the inband and adjacent band sce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5" descr="Single-entry interference to Badary station for the inband and adjacent band scenarios"/>
                    <pic:cNvPicPr/>
                  </pic:nvPicPr>
                  <pic:blipFill>
                    <a:blip r:embed="rId89"/>
                    <a:stretch>
                      <a:fillRect/>
                    </a:stretch>
                  </pic:blipFill>
                  <pic:spPr>
                    <a:xfrm>
                      <a:off x="0" y="0"/>
                      <a:ext cx="2992296" cy="2570400"/>
                    </a:xfrm>
                    <a:prstGeom prst="rect">
                      <a:avLst/>
                    </a:prstGeom>
                  </pic:spPr>
                </pic:pic>
              </a:graphicData>
            </a:graphic>
          </wp:inline>
        </w:drawing>
      </w:r>
    </w:p>
    <w:p w14:paraId="126A516E" w14:textId="30DE5EE1" w:rsidR="00C877EE" w:rsidRPr="002237A0" w:rsidRDefault="00C877EE" w:rsidP="005937C7">
      <w:pPr>
        <w:pStyle w:val="Normalaftertitle"/>
        <w:rPr>
          <w:lang w:eastAsia="zh-CN"/>
        </w:rPr>
      </w:pPr>
      <w:r w:rsidRPr="002237A0">
        <w:rPr>
          <w:lang w:eastAsia="zh-CN"/>
        </w:rPr>
        <w:t xml:space="preserve">Based on the interference levels, protection contours according to the </w:t>
      </w:r>
      <w:r w:rsidR="009A66CF">
        <w:rPr>
          <w:lang w:eastAsia="zh-CN"/>
        </w:rPr>
        <w:t>−</w:t>
      </w:r>
      <w:r w:rsidRPr="002237A0">
        <w:rPr>
          <w:lang w:eastAsia="zh-CN"/>
        </w:rPr>
        <w:t xml:space="preserve">218.1 dBW/50 kHz can be built. Figure </w:t>
      </w:r>
      <w:r w:rsidR="000501BF">
        <w:rPr>
          <w:lang w:eastAsia="zh-CN"/>
        </w:rPr>
        <w:t>A2-</w:t>
      </w:r>
      <w:r w:rsidRPr="002237A0">
        <w:rPr>
          <w:lang w:eastAsia="zh-CN"/>
        </w:rPr>
        <w:t>1</w:t>
      </w:r>
      <w:r w:rsidR="000501BF">
        <w:rPr>
          <w:lang w:eastAsia="zh-CN"/>
        </w:rPr>
        <w:t>0</w:t>
      </w:r>
      <w:r w:rsidRPr="002237A0">
        <w:rPr>
          <w:lang w:eastAsia="zh-CN"/>
        </w:rPr>
        <w:t xml:space="preserve"> shows protection contours on the SRTM map for the in</w:t>
      </w:r>
      <w:r w:rsidR="0034753B">
        <w:rPr>
          <w:lang w:eastAsia="zh-CN"/>
        </w:rPr>
        <w:t>-</w:t>
      </w:r>
      <w:r w:rsidRPr="002237A0">
        <w:rPr>
          <w:lang w:eastAsia="zh-CN"/>
        </w:rPr>
        <w:t>band interference scenario (red lines), for adjacent channel interference (blue lines).</w:t>
      </w:r>
    </w:p>
    <w:p w14:paraId="13C2A129" w14:textId="376C3498" w:rsidR="00C877EE" w:rsidRPr="002237A0" w:rsidRDefault="00C877EE" w:rsidP="008A37F5">
      <w:pPr>
        <w:pStyle w:val="FigureNo"/>
      </w:pPr>
      <w:r w:rsidRPr="002237A0">
        <w:t xml:space="preserve">Figure </w:t>
      </w:r>
      <w:r w:rsidR="008A37F5" w:rsidRPr="002237A0">
        <w:t>a2-</w:t>
      </w:r>
      <w:r w:rsidRPr="002237A0">
        <w:t>1</w:t>
      </w:r>
      <w:r w:rsidR="000501BF">
        <w:t>0</w:t>
      </w:r>
    </w:p>
    <w:p w14:paraId="2CAD5E37" w14:textId="49A9B272" w:rsidR="00C877EE" w:rsidRPr="002237A0" w:rsidRDefault="00C877EE" w:rsidP="008A37F5">
      <w:pPr>
        <w:pStyle w:val="Figuretitle"/>
      </w:pPr>
      <w:r w:rsidRPr="002237A0">
        <w:t>Protection contours for Badary RAS station for the in</w:t>
      </w:r>
      <w:r w:rsidR="0034753B">
        <w:t>-</w:t>
      </w:r>
      <w:r w:rsidRPr="002237A0">
        <w:t>band and adjacent domain scenarios</w:t>
      </w:r>
    </w:p>
    <w:p w14:paraId="12041FED" w14:textId="77777777" w:rsidR="00C877EE" w:rsidRPr="002237A0" w:rsidRDefault="00C877EE" w:rsidP="00C877EE">
      <w:pPr>
        <w:pStyle w:val="Figure"/>
      </w:pPr>
      <w:r w:rsidRPr="002237A0">
        <w:rPr>
          <w:noProof/>
        </w:rPr>
        <w:drawing>
          <wp:inline distT="0" distB="0" distL="0" distR="0" wp14:anchorId="6207035A" wp14:editId="00DD2159">
            <wp:extent cx="6120765" cy="3014345"/>
            <wp:effectExtent l="0" t="0" r="0" b="0"/>
            <wp:docPr id="3" name="Рисунок 3" descr="Protection contours for Badary RAS station for the inband and adjacent domain sce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Protection contours for Badary RAS station for the inband and adjacent domain scenarios"/>
                    <pic:cNvPicPr/>
                  </pic:nvPicPr>
                  <pic:blipFill>
                    <a:blip r:embed="rId90"/>
                    <a:stretch>
                      <a:fillRect/>
                    </a:stretch>
                  </pic:blipFill>
                  <pic:spPr>
                    <a:xfrm>
                      <a:off x="0" y="0"/>
                      <a:ext cx="6120765" cy="3014345"/>
                    </a:xfrm>
                    <a:prstGeom prst="rect">
                      <a:avLst/>
                    </a:prstGeom>
                  </pic:spPr>
                </pic:pic>
              </a:graphicData>
            </a:graphic>
          </wp:inline>
        </w:drawing>
      </w:r>
    </w:p>
    <w:p w14:paraId="43498690" w14:textId="26836281" w:rsidR="00C877EE" w:rsidRPr="002237A0" w:rsidRDefault="00C877EE" w:rsidP="008A37F5">
      <w:pPr>
        <w:rPr>
          <w:lang w:eastAsia="zh-CN"/>
        </w:rPr>
      </w:pPr>
      <w:r w:rsidRPr="002237A0">
        <w:rPr>
          <w:lang w:eastAsia="zh-CN"/>
        </w:rPr>
        <w:lastRenderedPageBreak/>
        <w:t>As may be noted, when taking into account terrain shielding, the interference to RAS can be mitigated quite significantly. It should be noted that in case the interfering BS would be shieled by the clutter, the contours would be even smaller</w:t>
      </w:r>
      <w:r w:rsidR="00AA420D">
        <w:rPr>
          <w:lang w:eastAsia="zh-CN"/>
        </w:rPr>
        <w:t>;</w:t>
      </w:r>
      <w:r w:rsidRPr="002237A0">
        <w:rPr>
          <w:lang w:eastAsia="zh-CN"/>
        </w:rPr>
        <w:t xml:space="preserve"> however</w:t>
      </w:r>
      <w:r w:rsidR="00AA420D">
        <w:rPr>
          <w:lang w:eastAsia="zh-CN"/>
        </w:rPr>
        <w:t>,</w:t>
      </w:r>
      <w:r w:rsidRPr="002237A0">
        <w:rPr>
          <w:lang w:eastAsia="zh-CN"/>
        </w:rPr>
        <w:t xml:space="preserve"> to address the worst case, this example did</w:t>
      </w:r>
      <w:r w:rsidR="000501BF">
        <w:rPr>
          <w:lang w:eastAsia="zh-CN"/>
        </w:rPr>
        <w:t xml:space="preserve"> no</w:t>
      </w:r>
      <w:r w:rsidRPr="002237A0">
        <w:rPr>
          <w:lang w:eastAsia="zh-CN"/>
        </w:rPr>
        <w:t>t take into account clutter losses.</w:t>
      </w:r>
    </w:p>
    <w:p w14:paraId="76BC1661" w14:textId="0BAC4A6C" w:rsidR="00C877EE" w:rsidRPr="002237A0" w:rsidRDefault="00C877EE" w:rsidP="00C877EE">
      <w:r w:rsidRPr="002237A0">
        <w:rPr>
          <w:lang w:eastAsia="zh-CN"/>
        </w:rPr>
        <w:t xml:space="preserve">Figure </w:t>
      </w:r>
      <w:r w:rsidR="000501BF">
        <w:rPr>
          <w:lang w:eastAsia="zh-CN"/>
        </w:rPr>
        <w:t>A2-11</w:t>
      </w:r>
      <w:r w:rsidRPr="002237A0">
        <w:rPr>
          <w:lang w:eastAsia="zh-CN"/>
        </w:rPr>
        <w:t xml:space="preserve"> presents protection contours on the Google maps layer where red lines are the contours for the in</w:t>
      </w:r>
      <w:r w:rsidR="0034753B">
        <w:rPr>
          <w:lang w:eastAsia="zh-CN"/>
        </w:rPr>
        <w:t>-</w:t>
      </w:r>
      <w:r w:rsidRPr="002237A0">
        <w:rPr>
          <w:lang w:eastAsia="zh-CN"/>
        </w:rPr>
        <w:t xml:space="preserve">band interference scenario, green lines are the contours for the adjacent channel interference scenario. On this </w:t>
      </w:r>
      <w:r w:rsidR="00AA420D" w:rsidRPr="002237A0">
        <w:rPr>
          <w:lang w:eastAsia="zh-CN"/>
        </w:rPr>
        <w:t>Figure</w:t>
      </w:r>
      <w:r w:rsidRPr="002237A0">
        <w:rPr>
          <w:lang w:eastAsia="zh-CN"/>
        </w:rPr>
        <w:t>, distance rings are also added to see the coordination distances between BS and RAS that would be required for the site-specific case.</w:t>
      </w:r>
    </w:p>
    <w:p w14:paraId="28B37FCD" w14:textId="6D3E9666" w:rsidR="00C877EE" w:rsidRPr="002237A0" w:rsidRDefault="00C877EE" w:rsidP="008A37F5">
      <w:pPr>
        <w:pStyle w:val="FigureNo"/>
      </w:pPr>
      <w:r w:rsidRPr="002237A0">
        <w:t>Figure</w:t>
      </w:r>
      <w:r w:rsidR="008A37F5" w:rsidRPr="002237A0">
        <w:t xml:space="preserve"> a2-</w:t>
      </w:r>
      <w:r w:rsidRPr="002237A0">
        <w:t>1</w:t>
      </w:r>
      <w:r w:rsidR="000501BF">
        <w:t>1</w:t>
      </w:r>
    </w:p>
    <w:p w14:paraId="093A98FE" w14:textId="7CBF5A06" w:rsidR="00C877EE" w:rsidRPr="002237A0" w:rsidRDefault="00C877EE" w:rsidP="008A37F5">
      <w:pPr>
        <w:pStyle w:val="Figuretitle"/>
      </w:pPr>
      <w:r w:rsidRPr="002237A0">
        <w:t>Protection contours for Badary RAS station for the in</w:t>
      </w:r>
      <w:r w:rsidR="0034753B">
        <w:t>-</w:t>
      </w:r>
      <w:r w:rsidRPr="002237A0">
        <w:t>band and adjacent domain scenarios</w:t>
      </w:r>
    </w:p>
    <w:p w14:paraId="280C009F" w14:textId="77777777" w:rsidR="00C877EE" w:rsidRPr="002237A0" w:rsidRDefault="00C877EE" w:rsidP="00C877EE">
      <w:pPr>
        <w:pStyle w:val="Figure"/>
      </w:pPr>
      <w:r w:rsidRPr="002237A0">
        <w:rPr>
          <w:noProof/>
        </w:rPr>
        <w:drawing>
          <wp:inline distT="0" distB="0" distL="0" distR="0" wp14:anchorId="422E4467" wp14:editId="0F56D5E1">
            <wp:extent cx="5608526" cy="3773606"/>
            <wp:effectExtent l="0" t="0" r="0" b="0"/>
            <wp:docPr id="86" name="Рисунок 2" descr="Protection contours for Badary RAS station for the inband and adjacent domain sce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2" descr="Protection contours for Badary RAS station for the inband and adjacent domain scenario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18448" cy="3780282"/>
                    </a:xfrm>
                    <a:prstGeom prst="rect">
                      <a:avLst/>
                    </a:prstGeom>
                    <a:noFill/>
                  </pic:spPr>
                </pic:pic>
              </a:graphicData>
            </a:graphic>
          </wp:inline>
        </w:drawing>
      </w:r>
    </w:p>
    <w:p w14:paraId="6F809E03" w14:textId="0BEEE746" w:rsidR="00C877EE" w:rsidRPr="002237A0" w:rsidRDefault="00C877EE" w:rsidP="00C877EE">
      <w:pPr>
        <w:pStyle w:val="Normalaftertitle"/>
        <w:rPr>
          <w:lang w:eastAsia="zh-CN"/>
        </w:rPr>
      </w:pPr>
      <w:r w:rsidRPr="002237A0">
        <w:rPr>
          <w:lang w:eastAsia="zh-CN"/>
        </w:rPr>
        <w:t>As may be seen from the obtained results, for the case of in</w:t>
      </w:r>
      <w:r w:rsidR="0034753B">
        <w:rPr>
          <w:lang w:eastAsia="zh-CN"/>
        </w:rPr>
        <w:t>-</w:t>
      </w:r>
      <w:r w:rsidRPr="002237A0">
        <w:rPr>
          <w:lang w:eastAsia="zh-CN"/>
        </w:rPr>
        <w:t>band interference the coordination distance would vary from 30 to 80 km, for the adjacent channel scenario it would vary from 10 to 50</w:t>
      </w:r>
      <w:r w:rsidR="0034753B">
        <w:rPr>
          <w:lang w:eastAsia="zh-CN"/>
        </w:rPr>
        <w:t> </w:t>
      </w:r>
      <w:r w:rsidRPr="002237A0">
        <w:rPr>
          <w:lang w:eastAsia="zh-CN"/>
        </w:rPr>
        <w:t>km.</w:t>
      </w:r>
    </w:p>
    <w:p w14:paraId="343AD985" w14:textId="3827CEC4" w:rsidR="00C877EE" w:rsidRPr="002237A0" w:rsidRDefault="008A37F5" w:rsidP="008A37F5">
      <w:pPr>
        <w:pStyle w:val="Heading2"/>
      </w:pPr>
      <w:bookmarkStart w:id="95" w:name="_Toc224221776"/>
      <w:bookmarkStart w:id="96" w:name="_Toc227586945"/>
      <w:r w:rsidRPr="002237A0">
        <w:t>A2.8</w:t>
      </w:r>
      <w:r w:rsidRPr="002237A0">
        <w:tab/>
      </w:r>
      <w:r w:rsidR="00C877EE" w:rsidRPr="002237A0">
        <w:t>Summary</w:t>
      </w:r>
      <w:bookmarkEnd w:id="95"/>
      <w:bookmarkEnd w:id="96"/>
    </w:p>
    <w:p w14:paraId="5858D674" w14:textId="2D374A95" w:rsidR="00C877EE" w:rsidRPr="002237A0" w:rsidRDefault="00C877EE" w:rsidP="005B1B0D">
      <w:pPr>
        <w:rPr>
          <w:lang w:eastAsia="zh-CN"/>
        </w:rPr>
      </w:pPr>
      <w:r w:rsidRPr="002237A0">
        <w:rPr>
          <w:lang w:eastAsia="zh-CN"/>
        </w:rPr>
        <w:t>When deploying IMT-2020 in the 6 650-6 675 MHz frequency band, the coordination distances will be largely depended on the deployment scenario of IMT and site-specific environment. For urban deployment, the coordination distance should be 60 km, at the same time when applying the mask that was adopted in WRC-23 for IMT BS, the coordination distance needs to be 55 km. For site</w:t>
      </w:r>
      <w:r w:rsidR="00D303EE">
        <w:rPr>
          <w:lang w:eastAsia="zh-CN"/>
        </w:rPr>
        <w:noBreakHyphen/>
      </w:r>
      <w:r w:rsidRPr="002237A0">
        <w:rPr>
          <w:lang w:eastAsia="zh-CN"/>
        </w:rPr>
        <w:t>specific scenario when IMT has suburban or rural deployment, depending on the terrain environment, the coordination distance should be from 30 to 70 km, and can be reduced to 10 to 30</w:t>
      </w:r>
      <w:r w:rsidR="000501BF">
        <w:rPr>
          <w:lang w:eastAsia="zh-CN"/>
        </w:rPr>
        <w:t> </w:t>
      </w:r>
      <w:r w:rsidRPr="002237A0">
        <w:rPr>
          <w:lang w:eastAsia="zh-CN"/>
        </w:rPr>
        <w:t>km for adjacent channel case.</w:t>
      </w:r>
      <w:bookmarkStart w:id="97" w:name="_Hlk193747132"/>
      <w:bookmarkEnd w:id="97"/>
    </w:p>
    <w:p w14:paraId="476CA7B1" w14:textId="7F73BA84" w:rsidR="008777DC" w:rsidRDefault="008777DC">
      <w:pPr>
        <w:overflowPunct/>
        <w:autoSpaceDE/>
        <w:autoSpaceDN/>
        <w:adjustRightInd/>
        <w:spacing w:before="0"/>
        <w:textAlignment w:val="auto"/>
        <w:rPr>
          <w:b/>
          <w:bCs/>
          <w:szCs w:val="28"/>
        </w:rPr>
      </w:pPr>
      <w:bookmarkStart w:id="98" w:name="_Toc224221777"/>
    </w:p>
    <w:p w14:paraId="63280870" w14:textId="2F0AABC6" w:rsidR="00C877EE" w:rsidRPr="002237A0" w:rsidRDefault="00C877EE" w:rsidP="006B2D48">
      <w:pPr>
        <w:pStyle w:val="AnnexNoTitle"/>
        <w:outlineLvl w:val="0"/>
      </w:pPr>
      <w:bookmarkStart w:id="99" w:name="_Toc227586946"/>
      <w:r w:rsidRPr="002237A0">
        <w:rPr>
          <w:bCs/>
          <w:szCs w:val="28"/>
        </w:rPr>
        <w:lastRenderedPageBreak/>
        <w:t>Annex 3</w:t>
      </w:r>
      <w:r w:rsidRPr="002237A0">
        <w:rPr>
          <w:bCs/>
          <w:szCs w:val="28"/>
        </w:rPr>
        <w:br/>
      </w:r>
      <w:r w:rsidRPr="002237A0">
        <w:rPr>
          <w:bCs/>
          <w:szCs w:val="28"/>
        </w:rPr>
        <w:br/>
      </w:r>
      <w:r w:rsidRPr="002237A0">
        <w:t>Proposals on example studies</w:t>
      </w:r>
      <w:bookmarkEnd w:id="98"/>
      <w:bookmarkEnd w:id="99"/>
    </w:p>
    <w:p w14:paraId="11D8AAE6" w14:textId="322551DF" w:rsidR="00C877EE" w:rsidRPr="002237A0" w:rsidRDefault="00C877EE" w:rsidP="008A37F5">
      <w:pPr>
        <w:pStyle w:val="Heading2"/>
      </w:pPr>
      <w:bookmarkStart w:id="100" w:name="_Toc224221778"/>
      <w:bookmarkStart w:id="101" w:name="_Toc227586947"/>
      <w:r w:rsidRPr="002237A0">
        <w:t>A3.1</w:t>
      </w:r>
      <w:r w:rsidRPr="002237A0">
        <w:tab/>
        <w:t>Introduction</w:t>
      </w:r>
      <w:bookmarkEnd w:id="100"/>
      <w:bookmarkEnd w:id="101"/>
    </w:p>
    <w:p w14:paraId="4020F6D9" w14:textId="409EBF07" w:rsidR="00C877EE" w:rsidRPr="002237A0" w:rsidRDefault="00C877EE" w:rsidP="00C877EE">
      <w:r w:rsidRPr="002237A0">
        <w:rPr>
          <w:lang w:eastAsia="zh-CN"/>
        </w:rPr>
        <w:t>This Annex contains a sensitivity study related to the sharing and compatibility between stations of the terrestrial component of International Mobile Telecommunication (IMT) in the band 6</w:t>
      </w:r>
      <w:r w:rsidR="005B1B0D">
        <w:rPr>
          <w:lang w:eastAsia="zh-CN"/>
        </w:rPr>
        <w:t> </w:t>
      </w:r>
      <w:r w:rsidRPr="002237A0">
        <w:rPr>
          <w:lang w:eastAsia="zh-CN"/>
        </w:rPr>
        <w:t>425</w:t>
      </w:r>
      <w:r w:rsidR="005B1B0D">
        <w:rPr>
          <w:lang w:eastAsia="zh-CN"/>
        </w:rPr>
        <w:noBreakHyphen/>
      </w:r>
      <w:r w:rsidRPr="002237A0">
        <w:rPr>
          <w:lang w:eastAsia="zh-CN"/>
        </w:rPr>
        <w:t>7 125</w:t>
      </w:r>
      <w:r w:rsidR="005B1B0D">
        <w:rPr>
          <w:lang w:eastAsia="zh-CN"/>
        </w:rPr>
        <w:t> </w:t>
      </w:r>
      <w:r w:rsidRPr="002237A0">
        <w:rPr>
          <w:lang w:eastAsia="zh-CN"/>
        </w:rPr>
        <w:t>MHz and RAS in the band 6 650-6 675.2 MHz</w:t>
      </w:r>
      <w:r w:rsidRPr="002237A0">
        <w:t>, which includes sharing and adjacent band scenarios.</w:t>
      </w:r>
    </w:p>
    <w:p w14:paraId="4BAAACA3" w14:textId="3062574F" w:rsidR="00C877EE" w:rsidRPr="002237A0" w:rsidRDefault="00C877EE" w:rsidP="00C877EE">
      <w:pPr>
        <w:rPr>
          <w:lang w:eastAsia="zh-CN"/>
        </w:rPr>
      </w:pPr>
      <w:r w:rsidRPr="002237A0">
        <w:rPr>
          <w:lang w:eastAsia="zh-CN"/>
        </w:rPr>
        <w:t xml:space="preserve">Section A3.2 contains the additional technical parameters for the studies, in case these were not already defined in </w:t>
      </w:r>
      <w:r w:rsidR="00820F07">
        <w:rPr>
          <w:lang w:eastAsia="zh-CN"/>
        </w:rPr>
        <w:t>§§</w:t>
      </w:r>
      <w:r w:rsidR="000501BF" w:rsidRPr="002237A0">
        <w:rPr>
          <w:lang w:eastAsia="zh-CN"/>
        </w:rPr>
        <w:t xml:space="preserve"> </w:t>
      </w:r>
      <w:r w:rsidRPr="002237A0">
        <w:rPr>
          <w:lang w:eastAsia="zh-CN"/>
        </w:rPr>
        <w:t>2 and 3. Section</w:t>
      </w:r>
      <w:r w:rsidR="008777DC">
        <w:rPr>
          <w:lang w:eastAsia="zh-CN"/>
        </w:rPr>
        <w:t>s</w:t>
      </w:r>
      <w:r w:rsidRPr="002237A0">
        <w:rPr>
          <w:lang w:eastAsia="zh-CN"/>
        </w:rPr>
        <w:t xml:space="preserve"> A3.3 and A3.4 present generic and site-specific calculations, respectively. In the former case, both single-entry and aggregate scenarios are investigated, while in the latter case only single-entry computations are performed. This is owing to the fact that at the time of writing, no site-specific information on the deployment of IMT equipment in the 6 GHz band was available. Section A</w:t>
      </w:r>
      <w:r w:rsidR="0034753B">
        <w:rPr>
          <w:lang w:eastAsia="zh-CN"/>
        </w:rPr>
        <w:t>3</w:t>
      </w:r>
      <w:r w:rsidRPr="002237A0">
        <w:rPr>
          <w:lang w:eastAsia="zh-CN"/>
        </w:rPr>
        <w:t xml:space="preserve">.5 lists several possible mitigation measures, which could help to reduce the size of coordination zones and minimum coordination distances. A summary is contained in </w:t>
      </w:r>
      <w:r w:rsidR="00886C1F">
        <w:rPr>
          <w:lang w:eastAsia="zh-CN"/>
        </w:rPr>
        <w:t>§</w:t>
      </w:r>
      <w:r w:rsidR="00631A24" w:rsidRPr="002237A0">
        <w:rPr>
          <w:lang w:eastAsia="zh-CN"/>
        </w:rPr>
        <w:t xml:space="preserve"> </w:t>
      </w:r>
      <w:r w:rsidRPr="002237A0">
        <w:rPr>
          <w:lang w:eastAsia="zh-CN"/>
        </w:rPr>
        <w:t>A3</w:t>
      </w:r>
      <w:r w:rsidR="0084341F">
        <w:rPr>
          <w:lang w:eastAsia="zh-CN"/>
        </w:rPr>
        <w:t>.4.1.3</w:t>
      </w:r>
      <w:r w:rsidRPr="002237A0">
        <w:rPr>
          <w:lang w:eastAsia="zh-CN"/>
        </w:rPr>
        <w:t>.</w:t>
      </w:r>
    </w:p>
    <w:p w14:paraId="6DADBFD4" w14:textId="2C8AC624" w:rsidR="00C877EE" w:rsidRPr="002237A0" w:rsidRDefault="00C877EE" w:rsidP="00C877EE">
      <w:pPr>
        <w:rPr>
          <w:lang w:eastAsia="zh-CN"/>
        </w:rPr>
      </w:pPr>
      <w:r w:rsidRPr="002237A0">
        <w:t>Rural BS is also simulated in the study but IMT base stations in rural areas may not be typical for this 6 425-7 125 MHz frequency band, it</w:t>
      </w:r>
      <w:r w:rsidR="007678BA">
        <w:t xml:space="preserve"> i</w:t>
      </w:r>
      <w:r w:rsidRPr="002237A0">
        <w:t xml:space="preserve">s not expected to be deployed </w:t>
      </w:r>
      <w:r w:rsidRPr="002237A0">
        <w:rPr>
          <w:color w:val="000000"/>
        </w:rPr>
        <w:t>contiguously</w:t>
      </w:r>
      <w:r w:rsidRPr="002237A0">
        <w:t xml:space="preserve"> and any such base stations that may exist in small numbers will be isolated installations at specific locations.</w:t>
      </w:r>
    </w:p>
    <w:p w14:paraId="3DA52752" w14:textId="1CA4953C" w:rsidR="00C877EE" w:rsidRPr="002237A0" w:rsidRDefault="00C877EE" w:rsidP="008A37F5">
      <w:pPr>
        <w:pStyle w:val="Heading2"/>
      </w:pPr>
      <w:bookmarkStart w:id="102" w:name="_Toc224221779"/>
      <w:bookmarkStart w:id="103" w:name="_Toc227586948"/>
      <w:r w:rsidRPr="002237A0">
        <w:t>A3.2</w:t>
      </w:r>
      <w:r w:rsidRPr="002237A0">
        <w:tab/>
        <w:t>Additional study parameters</w:t>
      </w:r>
      <w:bookmarkEnd w:id="102"/>
      <w:bookmarkEnd w:id="103"/>
    </w:p>
    <w:p w14:paraId="03E23FA5" w14:textId="7C34F1C5" w:rsidR="00C877EE" w:rsidRPr="002237A0" w:rsidRDefault="00C877EE" w:rsidP="00C877EE">
      <w:r w:rsidRPr="002237A0">
        <w:t xml:space="preserve">The IMT technical parameters used for this study are adopted </w:t>
      </w:r>
      <w:r w:rsidR="00E546D3">
        <w:t>in §§</w:t>
      </w:r>
      <w:r w:rsidR="00631A24" w:rsidRPr="002237A0">
        <w:t xml:space="preserve"> </w:t>
      </w:r>
      <w:r w:rsidRPr="002237A0">
        <w:t>2 and 3 of this Report. Some additional parameters used in the sensitivity study in this Annex are provided in Table A3-1. The most noteworthy differences are:</w:t>
      </w:r>
    </w:p>
    <w:p w14:paraId="19B06207" w14:textId="04470479" w:rsidR="00C877EE" w:rsidRPr="002237A0" w:rsidRDefault="00C877EE" w:rsidP="00C877EE">
      <w:pPr>
        <w:pStyle w:val="enumlev1"/>
      </w:pPr>
      <w:r w:rsidRPr="002237A0">
        <w:t>–</w:t>
      </w:r>
      <w:r w:rsidRPr="002237A0">
        <w:tab/>
      </w:r>
      <w:r w:rsidR="00E546D3">
        <w:t>t</w:t>
      </w:r>
      <w:r w:rsidRPr="002237A0">
        <w:t>he study is considering a low number of rural BS</w:t>
      </w:r>
      <w:r w:rsidR="00E546D3">
        <w:t>;</w:t>
      </w:r>
      <w:r w:rsidRPr="002237A0">
        <w:t xml:space="preserve"> and</w:t>
      </w:r>
    </w:p>
    <w:p w14:paraId="1EAD6C27" w14:textId="7303552C" w:rsidR="00C877EE" w:rsidRPr="002237A0" w:rsidRDefault="00C877EE" w:rsidP="00C877EE">
      <w:pPr>
        <w:pStyle w:val="enumlev1"/>
      </w:pPr>
      <w:r w:rsidRPr="002237A0">
        <w:t>–</w:t>
      </w:r>
      <w:r w:rsidRPr="002237A0">
        <w:tab/>
      </w:r>
      <w:r w:rsidR="00E546D3">
        <w:t>a</w:t>
      </w:r>
      <w:r w:rsidRPr="002237A0">
        <w:t>djacent and spurious domain cases are included, which require the specification BS antenna beamforming efficiencies for these domains.</w:t>
      </w:r>
    </w:p>
    <w:p w14:paraId="7E1AE430" w14:textId="77777777" w:rsidR="00C877EE" w:rsidRPr="002237A0" w:rsidRDefault="00C877EE" w:rsidP="00C877EE">
      <w:pPr>
        <w:rPr>
          <w:bCs/>
          <w:lang w:eastAsia="zh-CN"/>
        </w:rPr>
      </w:pPr>
      <w:r w:rsidRPr="002237A0">
        <w:t>Antenna pattern parameters for rural BS were assumed to be identical to suburban BS.</w:t>
      </w:r>
    </w:p>
    <w:p w14:paraId="68B10557" w14:textId="2D2C6153" w:rsidR="00C877EE" w:rsidRPr="002237A0" w:rsidRDefault="00581907" w:rsidP="008A37F5">
      <w:pPr>
        <w:pStyle w:val="TableNo"/>
      </w:pPr>
      <w:r w:rsidRPr="002237A0">
        <w:rPr>
          <w:lang w:eastAsia="zh-CN"/>
        </w:rPr>
        <w:t>TABLE</w:t>
      </w:r>
      <w:r w:rsidRPr="002237A0">
        <w:t xml:space="preserve"> </w:t>
      </w:r>
      <w:r w:rsidR="00C877EE" w:rsidRPr="002237A0">
        <w:t>A3-1</w:t>
      </w:r>
    </w:p>
    <w:p w14:paraId="6A26B6D7" w14:textId="53ED33EB" w:rsidR="00C877EE" w:rsidRPr="002237A0" w:rsidRDefault="00C877EE" w:rsidP="008A37F5">
      <w:pPr>
        <w:pStyle w:val="Tabletitle"/>
      </w:pPr>
      <w:r w:rsidRPr="002237A0">
        <w:t xml:space="preserve">Additional IMT technical parameters for base stations and </w:t>
      </w:r>
      <w:r w:rsidR="005B1B0D">
        <w:br/>
      </w:r>
      <w:r w:rsidRPr="002237A0">
        <w:t>user equipment in the band 6 425-7 025 MHz</w:t>
      </w:r>
    </w:p>
    <w:tbl>
      <w:tblPr>
        <w:tblStyle w:val="TableGrid1"/>
        <w:tblW w:w="9639" w:type="dxa"/>
        <w:jc w:val="center"/>
        <w:tblLayout w:type="fixed"/>
        <w:tblLook w:val="04A0" w:firstRow="1" w:lastRow="0" w:firstColumn="1" w:lastColumn="0" w:noHBand="0" w:noVBand="1"/>
      </w:tblPr>
      <w:tblGrid>
        <w:gridCol w:w="3964"/>
        <w:gridCol w:w="2694"/>
        <w:gridCol w:w="2981"/>
      </w:tblGrid>
      <w:tr w:rsidR="00C877EE" w:rsidRPr="002237A0" w14:paraId="27E26994" w14:textId="77777777" w:rsidTr="00F33B63">
        <w:trPr>
          <w:cantSplit/>
          <w:tblHeader/>
          <w:jc w:val="center"/>
        </w:trPr>
        <w:tc>
          <w:tcPr>
            <w:tcW w:w="3964" w:type="dxa"/>
          </w:tcPr>
          <w:p w14:paraId="6A4146F2" w14:textId="77777777" w:rsidR="00C877EE" w:rsidRPr="002237A0" w:rsidRDefault="00C877EE" w:rsidP="008A37F5">
            <w:pPr>
              <w:pStyle w:val="Tablehead"/>
            </w:pPr>
            <w:r w:rsidRPr="002237A0">
              <w:t>Parameters</w:t>
            </w:r>
          </w:p>
        </w:tc>
        <w:tc>
          <w:tcPr>
            <w:tcW w:w="2694" w:type="dxa"/>
          </w:tcPr>
          <w:p w14:paraId="654BA0E2" w14:textId="77777777" w:rsidR="00C877EE" w:rsidRPr="002237A0" w:rsidRDefault="00C877EE" w:rsidP="008A37F5">
            <w:pPr>
              <w:pStyle w:val="Tablehead"/>
            </w:pPr>
            <w:r w:rsidRPr="002237A0">
              <w:t>IMT Base station</w:t>
            </w:r>
          </w:p>
        </w:tc>
        <w:tc>
          <w:tcPr>
            <w:tcW w:w="2981" w:type="dxa"/>
          </w:tcPr>
          <w:p w14:paraId="2167D851" w14:textId="77777777" w:rsidR="00C877EE" w:rsidRPr="002237A0" w:rsidRDefault="00C877EE" w:rsidP="008A37F5">
            <w:pPr>
              <w:pStyle w:val="Tablehead"/>
            </w:pPr>
            <w:r w:rsidRPr="002237A0">
              <w:t>IMT User equipment</w:t>
            </w:r>
          </w:p>
        </w:tc>
      </w:tr>
      <w:tr w:rsidR="00C877EE" w:rsidRPr="00244839" w14:paraId="76094C51" w14:textId="77777777" w:rsidTr="00F33B63">
        <w:trPr>
          <w:cantSplit/>
          <w:jc w:val="center"/>
        </w:trPr>
        <w:tc>
          <w:tcPr>
            <w:tcW w:w="9639" w:type="dxa"/>
            <w:gridSpan w:val="3"/>
          </w:tcPr>
          <w:p w14:paraId="33F9178D" w14:textId="76385E31" w:rsidR="00C877EE" w:rsidRPr="00F723BE" w:rsidRDefault="00C877EE" w:rsidP="008A37F5">
            <w:pPr>
              <w:pStyle w:val="Tabletext"/>
              <w:rPr>
                <w:b/>
                <w:bCs/>
                <w:i/>
                <w:iCs/>
                <w:lang w:val="pt-BR"/>
              </w:rPr>
            </w:pPr>
            <w:r w:rsidRPr="00F723BE">
              <w:rPr>
                <w:b/>
                <w:bCs/>
                <w:i/>
                <w:iCs/>
                <w:lang w:val="pt-BR"/>
              </w:rPr>
              <w:t>Antenna parameters (Rec</w:t>
            </w:r>
            <w:r w:rsidR="008B5B5F">
              <w:rPr>
                <w:b/>
                <w:bCs/>
                <w:i/>
                <w:iCs/>
                <w:lang w:val="pt-BR"/>
              </w:rPr>
              <w:t>ommendation</w:t>
            </w:r>
            <w:r w:rsidRPr="00F723BE">
              <w:rPr>
                <w:b/>
                <w:bCs/>
                <w:i/>
                <w:iCs/>
                <w:lang w:val="pt-BR"/>
              </w:rPr>
              <w:t xml:space="preserve"> ITU-R M.2101-0)</w:t>
            </w:r>
          </w:p>
        </w:tc>
      </w:tr>
      <w:tr w:rsidR="00C877EE" w:rsidRPr="002237A0" w14:paraId="1AFF8F62" w14:textId="77777777" w:rsidTr="00F33B63">
        <w:trPr>
          <w:cantSplit/>
          <w:jc w:val="center"/>
        </w:trPr>
        <w:tc>
          <w:tcPr>
            <w:tcW w:w="3964" w:type="dxa"/>
          </w:tcPr>
          <w:p w14:paraId="5DC1C64C" w14:textId="77777777" w:rsidR="00C877EE" w:rsidRPr="002237A0" w:rsidRDefault="00C877EE" w:rsidP="008A37F5">
            <w:pPr>
              <w:pStyle w:val="Tabletext"/>
            </w:pPr>
            <w:r w:rsidRPr="002237A0">
              <w:t>Beamforming efficiency</w:t>
            </w:r>
            <w:r w:rsidRPr="002237A0">
              <w:rPr>
                <w:vertAlign w:val="superscript"/>
              </w:rPr>
              <w:t>2</w:t>
            </w:r>
          </w:p>
        </w:tc>
        <w:tc>
          <w:tcPr>
            <w:tcW w:w="2694" w:type="dxa"/>
          </w:tcPr>
          <w:p w14:paraId="6DE129A6" w14:textId="77777777" w:rsidR="00C877EE" w:rsidRPr="002237A0" w:rsidRDefault="00C877EE" w:rsidP="008A37F5">
            <w:pPr>
              <w:pStyle w:val="Tabletext"/>
            </w:pPr>
            <w:r w:rsidRPr="002237A0">
              <w:t>ρ = 1.00 (in-band)</w:t>
            </w:r>
          </w:p>
          <w:p w14:paraId="7207AF8D" w14:textId="77777777" w:rsidR="00C877EE" w:rsidRPr="002237A0" w:rsidRDefault="00C877EE" w:rsidP="008A37F5">
            <w:pPr>
              <w:pStyle w:val="Tabletext"/>
            </w:pPr>
            <w:r w:rsidRPr="002237A0">
              <w:t>ρ = 0.95 (adjacent)</w:t>
            </w:r>
          </w:p>
          <w:p w14:paraId="2BE6A3F1" w14:textId="77777777" w:rsidR="00C877EE" w:rsidRPr="002237A0" w:rsidRDefault="00C877EE" w:rsidP="008A37F5">
            <w:pPr>
              <w:pStyle w:val="Tabletext"/>
            </w:pPr>
            <w:r w:rsidRPr="002237A0">
              <w:t>ρ = 0.80 (spurious)</w:t>
            </w:r>
          </w:p>
        </w:tc>
        <w:tc>
          <w:tcPr>
            <w:tcW w:w="2981" w:type="dxa"/>
          </w:tcPr>
          <w:p w14:paraId="4A2C27CC" w14:textId="77777777" w:rsidR="00C877EE" w:rsidRPr="002237A0" w:rsidRDefault="00C877EE" w:rsidP="008A37F5">
            <w:pPr>
              <w:pStyle w:val="Tabletext"/>
              <w:jc w:val="center"/>
            </w:pPr>
            <w:r w:rsidRPr="002237A0">
              <w:t>N/A</w:t>
            </w:r>
          </w:p>
        </w:tc>
      </w:tr>
      <w:tr w:rsidR="00C877EE" w:rsidRPr="002237A0" w14:paraId="032557D2" w14:textId="77777777" w:rsidTr="00F33B63">
        <w:trPr>
          <w:cantSplit/>
          <w:jc w:val="center"/>
        </w:trPr>
        <w:tc>
          <w:tcPr>
            <w:tcW w:w="3964" w:type="dxa"/>
          </w:tcPr>
          <w:p w14:paraId="592C6703" w14:textId="77777777" w:rsidR="00C877EE" w:rsidRPr="002237A0" w:rsidRDefault="00C877EE" w:rsidP="008A37F5">
            <w:pPr>
              <w:pStyle w:val="Tabletext"/>
            </w:pPr>
            <w:r w:rsidRPr="002237A0">
              <w:t>Down-Tilt</w:t>
            </w:r>
          </w:p>
        </w:tc>
        <w:tc>
          <w:tcPr>
            <w:tcW w:w="2694" w:type="dxa"/>
          </w:tcPr>
          <w:p w14:paraId="1778B1B6" w14:textId="77777777" w:rsidR="00C877EE" w:rsidRPr="002237A0" w:rsidRDefault="00C877EE" w:rsidP="008A37F5">
            <w:pPr>
              <w:pStyle w:val="Tabletext"/>
            </w:pPr>
            <w:r w:rsidRPr="002237A0">
              <w:t xml:space="preserve">6° </w:t>
            </w:r>
            <w:r w:rsidRPr="002237A0">
              <w:rPr>
                <w:i/>
                <w:iCs/>
              </w:rPr>
              <w:t>(Rural)</w:t>
            </w:r>
          </w:p>
        </w:tc>
        <w:tc>
          <w:tcPr>
            <w:tcW w:w="2981" w:type="dxa"/>
          </w:tcPr>
          <w:p w14:paraId="0C4661DF" w14:textId="77777777" w:rsidR="00C877EE" w:rsidRPr="002237A0" w:rsidRDefault="00C877EE" w:rsidP="008A37F5">
            <w:pPr>
              <w:pStyle w:val="Tabletext"/>
              <w:jc w:val="center"/>
            </w:pPr>
            <w:r w:rsidRPr="002237A0">
              <w:t>N/A</w:t>
            </w:r>
          </w:p>
        </w:tc>
      </w:tr>
      <w:tr w:rsidR="00C877EE" w:rsidRPr="002237A0" w14:paraId="5E6C8A1D" w14:textId="77777777" w:rsidTr="00F33B63">
        <w:trPr>
          <w:cantSplit/>
          <w:jc w:val="center"/>
        </w:trPr>
        <w:tc>
          <w:tcPr>
            <w:tcW w:w="3964" w:type="dxa"/>
          </w:tcPr>
          <w:p w14:paraId="4AA6C26B" w14:textId="77777777" w:rsidR="00C877EE" w:rsidRPr="002237A0" w:rsidRDefault="00C877EE" w:rsidP="008A37F5">
            <w:pPr>
              <w:pStyle w:val="Tabletext"/>
            </w:pPr>
            <w:r w:rsidRPr="002237A0">
              <w:t>Antenna height</w:t>
            </w:r>
          </w:p>
        </w:tc>
        <w:tc>
          <w:tcPr>
            <w:tcW w:w="2694" w:type="dxa"/>
          </w:tcPr>
          <w:p w14:paraId="7A7D6660" w14:textId="77777777" w:rsidR="00C877EE" w:rsidRPr="002237A0" w:rsidRDefault="00C877EE" w:rsidP="008A37F5">
            <w:pPr>
              <w:pStyle w:val="Tabletext"/>
            </w:pPr>
            <w:r w:rsidRPr="002237A0">
              <w:t>25 m</w:t>
            </w:r>
            <w:r w:rsidRPr="002237A0">
              <w:rPr>
                <w:vertAlign w:val="superscript"/>
              </w:rPr>
              <w:t>1</w:t>
            </w:r>
            <w:r w:rsidRPr="002237A0">
              <w:t xml:space="preserve"> </w:t>
            </w:r>
            <w:r w:rsidRPr="002237A0">
              <w:rPr>
                <w:i/>
                <w:iCs/>
              </w:rPr>
              <w:t>(Rural)</w:t>
            </w:r>
          </w:p>
        </w:tc>
        <w:tc>
          <w:tcPr>
            <w:tcW w:w="2981" w:type="dxa"/>
          </w:tcPr>
          <w:p w14:paraId="37CD6A1C" w14:textId="77777777" w:rsidR="00C877EE" w:rsidRPr="002237A0" w:rsidRDefault="00C877EE" w:rsidP="008A37F5">
            <w:pPr>
              <w:pStyle w:val="Tabletext"/>
              <w:jc w:val="center"/>
            </w:pPr>
            <w:r w:rsidRPr="002237A0">
              <w:t>1.5 m</w:t>
            </w:r>
          </w:p>
        </w:tc>
      </w:tr>
      <w:tr w:rsidR="00C877EE" w:rsidRPr="002237A0" w14:paraId="154BB4F6" w14:textId="77777777" w:rsidTr="00F33B63">
        <w:trPr>
          <w:cantSplit/>
          <w:jc w:val="center"/>
        </w:trPr>
        <w:tc>
          <w:tcPr>
            <w:tcW w:w="3964" w:type="dxa"/>
          </w:tcPr>
          <w:p w14:paraId="04FB617E" w14:textId="77777777" w:rsidR="00C877EE" w:rsidRPr="002237A0" w:rsidRDefault="00C877EE" w:rsidP="008A37F5">
            <w:pPr>
              <w:pStyle w:val="Tabletext"/>
            </w:pPr>
            <w:r w:rsidRPr="002237A0">
              <w:t>Fraction of below-rooftop installations</w:t>
            </w:r>
          </w:p>
        </w:tc>
        <w:tc>
          <w:tcPr>
            <w:tcW w:w="2694" w:type="dxa"/>
          </w:tcPr>
          <w:p w14:paraId="3AD7C1EA" w14:textId="77777777" w:rsidR="00C877EE" w:rsidRPr="002237A0" w:rsidRDefault="00C877EE" w:rsidP="008A37F5">
            <w:pPr>
              <w:pStyle w:val="Tabletext"/>
            </w:pPr>
            <w:r w:rsidRPr="002237A0">
              <w:t xml:space="preserve">0% </w:t>
            </w:r>
            <w:r w:rsidRPr="002237A0">
              <w:rPr>
                <w:i/>
                <w:iCs/>
              </w:rPr>
              <w:t>(Rural)</w:t>
            </w:r>
          </w:p>
        </w:tc>
        <w:tc>
          <w:tcPr>
            <w:tcW w:w="2981" w:type="dxa"/>
          </w:tcPr>
          <w:p w14:paraId="02370F1E" w14:textId="77777777" w:rsidR="00C877EE" w:rsidRPr="002237A0" w:rsidRDefault="00C877EE" w:rsidP="008A37F5">
            <w:pPr>
              <w:pStyle w:val="Tabletext"/>
              <w:jc w:val="center"/>
            </w:pPr>
            <w:r w:rsidRPr="002237A0">
              <w:t>N/A</w:t>
            </w:r>
          </w:p>
        </w:tc>
      </w:tr>
    </w:tbl>
    <w:p w14:paraId="6F34484E" w14:textId="77777777" w:rsidR="005B1B0D" w:rsidRDefault="005B1B0D" w:rsidP="00C877EE">
      <w:pPr>
        <w:spacing w:before="0"/>
        <w:rPr>
          <w:sz w:val="20"/>
          <w:lang w:eastAsia="zh-CN"/>
        </w:rPr>
      </w:pPr>
    </w:p>
    <w:p w14:paraId="4522E3DE" w14:textId="7CB7B317" w:rsidR="005B1B0D" w:rsidRPr="00481C10" w:rsidRDefault="005B1B0D" w:rsidP="005B1B0D">
      <w:pPr>
        <w:pStyle w:val="TableNo"/>
      </w:pPr>
      <w:r w:rsidRPr="00481C10">
        <w:lastRenderedPageBreak/>
        <w:t xml:space="preserve">TABLE </w:t>
      </w:r>
      <w:r w:rsidRPr="002237A0">
        <w:t>A3-1</w:t>
      </w:r>
      <w:r w:rsidRPr="00481C10">
        <w:t xml:space="preserve"> (</w:t>
      </w:r>
      <w:r w:rsidRPr="00481C10">
        <w:rPr>
          <w:i/>
          <w:iCs/>
        </w:rPr>
        <w:t>end</w:t>
      </w:r>
      <w:r w:rsidRPr="00481C10">
        <w:t>)</w:t>
      </w:r>
    </w:p>
    <w:tbl>
      <w:tblPr>
        <w:tblStyle w:val="TableGrid1"/>
        <w:tblW w:w="9639" w:type="dxa"/>
        <w:jc w:val="center"/>
        <w:tblLayout w:type="fixed"/>
        <w:tblLook w:val="04A0" w:firstRow="1" w:lastRow="0" w:firstColumn="1" w:lastColumn="0" w:noHBand="0" w:noVBand="1"/>
      </w:tblPr>
      <w:tblGrid>
        <w:gridCol w:w="3964"/>
        <w:gridCol w:w="2694"/>
        <w:gridCol w:w="2981"/>
      </w:tblGrid>
      <w:tr w:rsidR="005B1B0D" w:rsidRPr="002237A0" w14:paraId="0C388F83" w14:textId="77777777" w:rsidTr="00B01F91">
        <w:trPr>
          <w:cantSplit/>
          <w:tblHeader/>
          <w:jc w:val="center"/>
        </w:trPr>
        <w:tc>
          <w:tcPr>
            <w:tcW w:w="3964" w:type="dxa"/>
          </w:tcPr>
          <w:p w14:paraId="21A5820E" w14:textId="77777777" w:rsidR="005B1B0D" w:rsidRPr="002237A0" w:rsidRDefault="005B1B0D" w:rsidP="00B01F91">
            <w:pPr>
              <w:pStyle w:val="Tablehead"/>
            </w:pPr>
            <w:r w:rsidRPr="002237A0">
              <w:t>Parameters</w:t>
            </w:r>
          </w:p>
        </w:tc>
        <w:tc>
          <w:tcPr>
            <w:tcW w:w="2694" w:type="dxa"/>
          </w:tcPr>
          <w:p w14:paraId="657B1A0B" w14:textId="77777777" w:rsidR="005B1B0D" w:rsidRPr="002237A0" w:rsidRDefault="005B1B0D" w:rsidP="00B01F91">
            <w:pPr>
              <w:pStyle w:val="Tablehead"/>
            </w:pPr>
            <w:r w:rsidRPr="002237A0">
              <w:t>IMT Base station</w:t>
            </w:r>
          </w:p>
        </w:tc>
        <w:tc>
          <w:tcPr>
            <w:tcW w:w="2981" w:type="dxa"/>
          </w:tcPr>
          <w:p w14:paraId="3EA2F25C" w14:textId="77777777" w:rsidR="005B1B0D" w:rsidRPr="002237A0" w:rsidRDefault="005B1B0D" w:rsidP="00B01F91">
            <w:pPr>
              <w:pStyle w:val="Tablehead"/>
            </w:pPr>
            <w:r w:rsidRPr="002237A0">
              <w:t>IMT User equipment</w:t>
            </w:r>
          </w:p>
        </w:tc>
      </w:tr>
      <w:tr w:rsidR="005B1B0D" w:rsidRPr="002237A0" w14:paraId="442D19A8" w14:textId="77777777" w:rsidTr="00B01F91">
        <w:trPr>
          <w:cantSplit/>
          <w:jc w:val="center"/>
        </w:trPr>
        <w:tc>
          <w:tcPr>
            <w:tcW w:w="9639" w:type="dxa"/>
            <w:gridSpan w:val="3"/>
          </w:tcPr>
          <w:p w14:paraId="774F9C53" w14:textId="77777777" w:rsidR="005B1B0D" w:rsidRPr="005B1B0D" w:rsidRDefault="005B1B0D" w:rsidP="00B01F91">
            <w:pPr>
              <w:pStyle w:val="Tabletext"/>
              <w:rPr>
                <w:b/>
                <w:bCs/>
                <w:i/>
                <w:iCs/>
              </w:rPr>
            </w:pPr>
            <w:r w:rsidRPr="005B1B0D">
              <w:rPr>
                <w:b/>
                <w:bCs/>
                <w:i/>
                <w:iCs/>
              </w:rPr>
              <w:t>Deployment</w:t>
            </w:r>
          </w:p>
        </w:tc>
      </w:tr>
      <w:tr w:rsidR="005B1B0D" w:rsidRPr="002237A0" w14:paraId="03C203F9" w14:textId="77777777" w:rsidTr="00B01F91">
        <w:trPr>
          <w:cantSplit/>
          <w:jc w:val="center"/>
        </w:trPr>
        <w:tc>
          <w:tcPr>
            <w:tcW w:w="3964" w:type="dxa"/>
          </w:tcPr>
          <w:p w14:paraId="113E2577" w14:textId="77777777" w:rsidR="005B1B0D" w:rsidRPr="005B1B0D" w:rsidRDefault="005B1B0D" w:rsidP="00B01F91">
            <w:pPr>
              <w:pStyle w:val="Tabletext"/>
            </w:pPr>
            <w:r w:rsidRPr="005B1B0D">
              <w:t>Ra (ratio of hotspot area to housing area)</w:t>
            </w:r>
          </w:p>
        </w:tc>
        <w:tc>
          <w:tcPr>
            <w:tcW w:w="5675" w:type="dxa"/>
            <w:gridSpan w:val="2"/>
          </w:tcPr>
          <w:p w14:paraId="182FFB22" w14:textId="77777777" w:rsidR="005B1B0D" w:rsidRPr="005B1B0D" w:rsidRDefault="005B1B0D" w:rsidP="00B01F91">
            <w:pPr>
              <w:pStyle w:val="Tabletext"/>
            </w:pPr>
            <w:r w:rsidRPr="005B1B0D">
              <w:t>10%</w:t>
            </w:r>
            <w:r w:rsidRPr="005B1B0D">
              <w:rPr>
                <w:vertAlign w:val="superscript"/>
              </w:rPr>
              <w:t>1</w:t>
            </w:r>
            <w:r w:rsidRPr="005B1B0D">
              <w:t xml:space="preserve"> </w:t>
            </w:r>
            <w:r w:rsidRPr="005B1B0D">
              <w:rPr>
                <w:i/>
                <w:iCs/>
              </w:rPr>
              <w:t>(Rural)</w:t>
            </w:r>
          </w:p>
        </w:tc>
      </w:tr>
      <w:tr w:rsidR="005B1B0D" w:rsidRPr="002237A0" w14:paraId="0AC404CC" w14:textId="77777777" w:rsidTr="00B01F91">
        <w:trPr>
          <w:cantSplit/>
          <w:jc w:val="center"/>
        </w:trPr>
        <w:tc>
          <w:tcPr>
            <w:tcW w:w="3964" w:type="dxa"/>
          </w:tcPr>
          <w:p w14:paraId="451F18E9" w14:textId="77777777" w:rsidR="005B1B0D" w:rsidRPr="002237A0" w:rsidRDefault="005B1B0D" w:rsidP="008B5B5F">
            <w:pPr>
              <w:pStyle w:val="Tabletext"/>
              <w:jc w:val="left"/>
            </w:pPr>
            <w:r w:rsidRPr="002237A0">
              <w:t>Deployment density in hotspot area (number of sectors; 3 sectors per BS position)</w:t>
            </w:r>
          </w:p>
        </w:tc>
        <w:tc>
          <w:tcPr>
            <w:tcW w:w="2694" w:type="dxa"/>
          </w:tcPr>
          <w:p w14:paraId="550B77FD" w14:textId="154CB3F2" w:rsidR="005B1B0D" w:rsidRPr="002237A0" w:rsidRDefault="005B1B0D" w:rsidP="00B01F91">
            <w:pPr>
              <w:pStyle w:val="Tabletext"/>
            </w:pPr>
            <w:r w:rsidRPr="002237A0">
              <w:t>0.006 km</w:t>
            </w:r>
            <w:r w:rsidR="008B5B5F">
              <w:rPr>
                <w:rFonts w:cs="Times New Roman"/>
                <w:vertAlign w:val="superscript"/>
              </w:rPr>
              <w:t>−</w:t>
            </w:r>
            <w:r w:rsidRPr="002237A0">
              <w:rPr>
                <w:vertAlign w:val="superscript"/>
              </w:rPr>
              <w:t>2</w:t>
            </w:r>
            <w:r w:rsidRPr="002237A0">
              <w:t xml:space="preserve"> </w:t>
            </w:r>
            <w:r w:rsidRPr="002237A0">
              <w:rPr>
                <w:i/>
                <w:iCs/>
              </w:rPr>
              <w:t>(Rural)</w:t>
            </w:r>
          </w:p>
        </w:tc>
        <w:tc>
          <w:tcPr>
            <w:tcW w:w="2981" w:type="dxa"/>
          </w:tcPr>
          <w:p w14:paraId="3406FA7B" w14:textId="77777777" w:rsidR="005B1B0D" w:rsidRPr="002237A0" w:rsidRDefault="005B1B0D" w:rsidP="00B01F91">
            <w:pPr>
              <w:pStyle w:val="Tabletext"/>
            </w:pPr>
            <w:r w:rsidRPr="002237A0">
              <w:t>3 UEs per BS sector</w:t>
            </w:r>
          </w:p>
        </w:tc>
      </w:tr>
      <w:tr w:rsidR="005B1B0D" w:rsidRPr="002237A0" w14:paraId="72A5E716" w14:textId="77777777" w:rsidTr="00B01F91">
        <w:trPr>
          <w:cantSplit/>
          <w:jc w:val="center"/>
        </w:trPr>
        <w:tc>
          <w:tcPr>
            <w:tcW w:w="3964" w:type="dxa"/>
          </w:tcPr>
          <w:p w14:paraId="1CF8BDDC" w14:textId="77777777" w:rsidR="005B1B0D" w:rsidRPr="002237A0" w:rsidRDefault="005B1B0D" w:rsidP="00B01F91">
            <w:pPr>
              <w:pStyle w:val="Tabletext"/>
            </w:pPr>
            <w:r w:rsidRPr="002237A0">
              <w:t>Fraction of indoor devices</w:t>
            </w:r>
          </w:p>
        </w:tc>
        <w:tc>
          <w:tcPr>
            <w:tcW w:w="2694" w:type="dxa"/>
          </w:tcPr>
          <w:p w14:paraId="0D9859CC" w14:textId="77777777" w:rsidR="005B1B0D" w:rsidRPr="002237A0" w:rsidRDefault="005B1B0D" w:rsidP="00B01F91">
            <w:pPr>
              <w:pStyle w:val="Tabletext"/>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enter" w:pos="1239"/>
              </w:tabs>
              <w:jc w:val="center"/>
            </w:pPr>
            <w:r w:rsidRPr="002237A0">
              <w:t>N/A</w:t>
            </w:r>
          </w:p>
        </w:tc>
        <w:tc>
          <w:tcPr>
            <w:tcW w:w="2981" w:type="dxa"/>
          </w:tcPr>
          <w:p w14:paraId="28B9956B" w14:textId="77777777" w:rsidR="005B1B0D" w:rsidRPr="002237A0" w:rsidRDefault="005B1B0D" w:rsidP="005B1B0D">
            <w:pPr>
              <w:pStyle w:val="Tabletext"/>
              <w:jc w:val="left"/>
            </w:pPr>
            <w:r w:rsidRPr="002237A0">
              <w:t>50%</w:t>
            </w:r>
            <w:r w:rsidRPr="002237A0">
              <w:rPr>
                <w:vertAlign w:val="superscript"/>
              </w:rPr>
              <w:t>1</w:t>
            </w:r>
            <w:r w:rsidRPr="002237A0">
              <w:t xml:space="preserve"> </w:t>
            </w:r>
            <w:r w:rsidRPr="002237A0">
              <w:rPr>
                <w:i/>
              </w:rPr>
              <w:t>(Rural)</w:t>
            </w:r>
            <w:r w:rsidRPr="002237A0">
              <w:br/>
              <w:t xml:space="preserve">70% </w:t>
            </w:r>
            <w:r w:rsidRPr="002237A0">
              <w:rPr>
                <w:i/>
              </w:rPr>
              <w:t>(Suburban)</w:t>
            </w:r>
            <w:r w:rsidRPr="002237A0">
              <w:br/>
              <w:t xml:space="preserve">70% </w:t>
            </w:r>
            <w:r w:rsidRPr="002237A0">
              <w:rPr>
                <w:i/>
              </w:rPr>
              <w:t>(Urban)</w:t>
            </w:r>
          </w:p>
        </w:tc>
      </w:tr>
      <w:tr w:rsidR="005B1B0D" w:rsidRPr="002237A0" w14:paraId="30A2D28A" w14:textId="77777777" w:rsidTr="00B01F91">
        <w:trPr>
          <w:cantSplit/>
          <w:jc w:val="center"/>
        </w:trPr>
        <w:tc>
          <w:tcPr>
            <w:tcW w:w="9639" w:type="dxa"/>
            <w:gridSpan w:val="3"/>
          </w:tcPr>
          <w:p w14:paraId="619F2031" w14:textId="77777777" w:rsidR="005B1B0D" w:rsidRPr="002237A0" w:rsidRDefault="005B1B0D" w:rsidP="00B01F91">
            <w:pPr>
              <w:pStyle w:val="Tabletext"/>
              <w:rPr>
                <w:b/>
                <w:bCs/>
                <w:i/>
                <w:iCs/>
              </w:rPr>
            </w:pPr>
            <w:r w:rsidRPr="002237A0">
              <w:rPr>
                <w:b/>
                <w:bCs/>
                <w:i/>
                <w:iCs/>
              </w:rPr>
              <w:t>Distribution of user equipment (relative to base station)</w:t>
            </w:r>
          </w:p>
        </w:tc>
      </w:tr>
      <w:tr w:rsidR="005B1B0D" w:rsidRPr="002237A0" w14:paraId="1EE33650" w14:textId="77777777" w:rsidTr="00B01F91">
        <w:trPr>
          <w:cantSplit/>
          <w:jc w:val="center"/>
        </w:trPr>
        <w:tc>
          <w:tcPr>
            <w:tcW w:w="3964" w:type="dxa"/>
          </w:tcPr>
          <w:p w14:paraId="7173D0B2" w14:textId="77777777" w:rsidR="005B1B0D" w:rsidRPr="002237A0" w:rsidRDefault="005B1B0D" w:rsidP="00B01F91">
            <w:pPr>
              <w:pStyle w:val="Tabletext"/>
            </w:pPr>
            <w:r w:rsidRPr="002237A0">
              <w:t>BS cell radii (ISD)</w:t>
            </w:r>
          </w:p>
        </w:tc>
        <w:tc>
          <w:tcPr>
            <w:tcW w:w="5675" w:type="dxa"/>
            <w:gridSpan w:val="2"/>
          </w:tcPr>
          <w:p w14:paraId="031A3155" w14:textId="77777777" w:rsidR="005B1B0D" w:rsidRPr="002237A0" w:rsidRDefault="005B1B0D" w:rsidP="00B01F91">
            <w:pPr>
              <w:pStyle w:val="Tabletext"/>
            </w:pPr>
            <w:r w:rsidRPr="002237A0">
              <w:t>0.9 km</w:t>
            </w:r>
            <w:r w:rsidRPr="002237A0">
              <w:rPr>
                <w:vertAlign w:val="superscript"/>
              </w:rPr>
              <w:t>1</w:t>
            </w:r>
            <w:r w:rsidRPr="002237A0">
              <w:t xml:space="preserve"> </w:t>
            </w:r>
            <w:r w:rsidRPr="002237A0">
              <w:rPr>
                <w:i/>
              </w:rPr>
              <w:t>(Rural)</w:t>
            </w:r>
          </w:p>
        </w:tc>
      </w:tr>
      <w:tr w:rsidR="005B1B0D" w:rsidRPr="002237A0" w14:paraId="1BFA8B9E" w14:textId="77777777" w:rsidTr="00B01F91">
        <w:trPr>
          <w:cantSplit/>
          <w:jc w:val="center"/>
        </w:trPr>
        <w:tc>
          <w:tcPr>
            <w:tcW w:w="3964" w:type="dxa"/>
          </w:tcPr>
          <w:p w14:paraId="0DA769E5" w14:textId="77777777" w:rsidR="005B1B0D" w:rsidRPr="002237A0" w:rsidRDefault="005B1B0D" w:rsidP="00B01F91">
            <w:pPr>
              <w:pStyle w:val="Tabletext"/>
            </w:pPr>
            <w:r w:rsidRPr="002237A0">
              <w:t>Distance distribution</w:t>
            </w:r>
            <w:r w:rsidRPr="002237A0">
              <w:rPr>
                <w:vertAlign w:val="superscript"/>
              </w:rPr>
              <w:t>4</w:t>
            </w:r>
          </w:p>
        </w:tc>
        <w:tc>
          <w:tcPr>
            <w:tcW w:w="5675" w:type="dxa"/>
            <w:gridSpan w:val="2"/>
          </w:tcPr>
          <w:p w14:paraId="6A961D9A" w14:textId="347A7B46" w:rsidR="005B1B0D" w:rsidRPr="002237A0" w:rsidRDefault="005B1B0D" w:rsidP="00B01F91">
            <w:pPr>
              <w:pStyle w:val="Tabletext"/>
            </w:pPr>
            <w:r w:rsidRPr="002237A0">
              <w:t>Rayleigh</w:t>
            </w:r>
            <w:r w:rsidR="00AB1FB8">
              <w:t xml:space="preserve"> </w:t>
            </w:r>
            <w:r w:rsidRPr="002237A0">
              <w:t xml:space="preserve">(0, 300) </w:t>
            </w:r>
            <w:r w:rsidRPr="002237A0">
              <w:rPr>
                <w:i/>
              </w:rPr>
              <w:t>(Rural)</w:t>
            </w:r>
          </w:p>
        </w:tc>
      </w:tr>
      <w:tr w:rsidR="005B1B0D" w:rsidRPr="002237A0" w14:paraId="7768ADF8" w14:textId="77777777" w:rsidTr="00B01F91">
        <w:trPr>
          <w:cantSplit/>
          <w:jc w:val="center"/>
        </w:trPr>
        <w:tc>
          <w:tcPr>
            <w:tcW w:w="9639" w:type="dxa"/>
            <w:gridSpan w:val="3"/>
            <w:tcBorders>
              <w:top w:val="single" w:sz="4" w:space="0" w:color="auto"/>
              <w:left w:val="nil"/>
              <w:bottom w:val="nil"/>
              <w:right w:val="nil"/>
            </w:tcBorders>
          </w:tcPr>
          <w:p w14:paraId="75CAEABC" w14:textId="77777777" w:rsidR="005B1B0D" w:rsidRPr="002237A0" w:rsidRDefault="005B1B0D" w:rsidP="008B5B5F">
            <w:pPr>
              <w:pStyle w:val="Tabletext"/>
              <w:ind w:left="284" w:hanging="284"/>
              <w:rPr>
                <w:lang w:eastAsia="zh-CN"/>
              </w:rPr>
            </w:pPr>
            <w:r w:rsidRPr="002237A0">
              <w:rPr>
                <w:vertAlign w:val="superscript"/>
                <w:lang w:eastAsia="zh-CN"/>
              </w:rPr>
              <w:t>1</w:t>
            </w:r>
            <w:r w:rsidRPr="00AB1FB8">
              <w:rPr>
                <w:lang w:eastAsia="zh-CN"/>
              </w:rPr>
              <w:tab/>
            </w:r>
            <w:r w:rsidRPr="002237A0">
              <w:rPr>
                <w:lang w:eastAsia="zh-CN"/>
              </w:rPr>
              <w:t xml:space="preserve">Rural parameters were mostly undefined for the IMT band </w:t>
            </w:r>
            <w:r w:rsidRPr="002237A0">
              <w:t>6 425-7 025 MHz</w:t>
            </w:r>
            <w:r w:rsidRPr="002237A0">
              <w:rPr>
                <w:lang w:eastAsia="zh-CN"/>
              </w:rPr>
              <w:t xml:space="preserve"> in Document </w:t>
            </w:r>
            <w:hyperlink r:id="rId92" w:history="1">
              <w:r w:rsidRPr="002237A0">
                <w:rPr>
                  <w:bCs/>
                  <w:lang w:eastAsia="zh-CN"/>
                </w:rPr>
                <w:t>5D/716 (Annex 4.4)</w:t>
              </w:r>
            </w:hyperlink>
            <w:r w:rsidRPr="002237A0">
              <w:rPr>
                <w:bCs/>
                <w:lang w:eastAsia="zh-CN"/>
              </w:rPr>
              <w:t>.</w:t>
            </w:r>
          </w:p>
          <w:p w14:paraId="049C334C" w14:textId="77777777" w:rsidR="005B1B0D" w:rsidRPr="002237A0" w:rsidRDefault="005B1B0D" w:rsidP="008B5B5F">
            <w:pPr>
              <w:pStyle w:val="Tabletext"/>
              <w:ind w:left="284" w:hanging="284"/>
              <w:rPr>
                <w:bCs/>
                <w:spacing w:val="-2"/>
                <w:lang w:eastAsia="zh-CN"/>
              </w:rPr>
            </w:pPr>
            <w:r w:rsidRPr="002237A0">
              <w:rPr>
                <w:vertAlign w:val="superscript"/>
                <w:lang w:eastAsia="zh-CN"/>
              </w:rPr>
              <w:t>2</w:t>
            </w:r>
            <w:r w:rsidRPr="002237A0">
              <w:rPr>
                <w:lang w:eastAsia="zh-CN"/>
              </w:rPr>
              <w:tab/>
              <w:t xml:space="preserve">Composite antenna pattern (beamforming) efficiency is still significant in adjacent and (near) spurious domain; see </w:t>
            </w:r>
            <w:hyperlink r:id="rId93" w:history="1">
              <w:r w:rsidRPr="00DB533A">
                <w:rPr>
                  <w:spacing w:val="-2"/>
                  <w:lang w:eastAsia="zh-CN"/>
                </w:rPr>
                <w:t>3GPP TR 37.840</w:t>
              </w:r>
            </w:hyperlink>
            <w:r w:rsidRPr="002237A0">
              <w:rPr>
                <w:spacing w:val="-2"/>
                <w:lang w:eastAsia="zh-CN"/>
              </w:rPr>
              <w:t xml:space="preserve"> (Table 5.4.4.2-3). However, the values that are used for ρ in this study where not specified in Document </w:t>
            </w:r>
            <w:hyperlink r:id="rId94" w:history="1">
              <w:r w:rsidRPr="002237A0">
                <w:rPr>
                  <w:bCs/>
                  <w:spacing w:val="-2"/>
                  <w:lang w:eastAsia="zh-CN"/>
                </w:rPr>
                <w:t>5D/716 (Annex 4.4)</w:t>
              </w:r>
            </w:hyperlink>
            <w:r w:rsidRPr="002237A0">
              <w:rPr>
                <w:bCs/>
                <w:spacing w:val="-2"/>
                <w:lang w:eastAsia="zh-CN"/>
              </w:rPr>
              <w:t>.</w:t>
            </w:r>
          </w:p>
        </w:tc>
      </w:tr>
    </w:tbl>
    <w:p w14:paraId="05E6E840" w14:textId="77777777" w:rsidR="005B1B0D" w:rsidRDefault="005B1B0D" w:rsidP="005B1B0D">
      <w:pPr>
        <w:spacing w:before="0"/>
        <w:rPr>
          <w:sz w:val="20"/>
          <w:lang w:eastAsia="zh-CN"/>
        </w:rPr>
      </w:pPr>
    </w:p>
    <w:p w14:paraId="65F53170" w14:textId="4E79FC01" w:rsidR="00C877EE" w:rsidRPr="002237A0" w:rsidRDefault="00C877EE" w:rsidP="009534C9">
      <w:pPr>
        <w:pStyle w:val="Heading3"/>
        <w:rPr>
          <w:lang w:eastAsia="zh-CN"/>
        </w:rPr>
      </w:pPr>
      <w:bookmarkStart w:id="104" w:name="_Toc224221780"/>
      <w:r w:rsidRPr="002237A0">
        <w:rPr>
          <w:lang w:eastAsia="zh-CN"/>
        </w:rPr>
        <w:t>A3.2.1</w:t>
      </w:r>
      <w:r w:rsidRPr="002237A0">
        <w:rPr>
          <w:lang w:eastAsia="zh-CN"/>
        </w:rPr>
        <w:tab/>
        <w:t>Base stations</w:t>
      </w:r>
      <w:bookmarkEnd w:id="104"/>
    </w:p>
    <w:p w14:paraId="0A768B1B" w14:textId="77777777" w:rsidR="00C877EE" w:rsidRPr="002237A0" w:rsidRDefault="00C877EE" w:rsidP="00C877EE">
      <w:r w:rsidRPr="002237A0">
        <w:t>The base stations utilize arrays of antenna elements (with two polarizations). For frequencies in the 6 425-7 025 MHz</w:t>
      </w:r>
      <w:r w:rsidRPr="002237A0">
        <w:rPr>
          <w:lang w:eastAsia="zh-CN"/>
        </w:rPr>
        <w:t xml:space="preserve"> range, </w:t>
      </w:r>
      <w:r w:rsidRPr="002237A0">
        <w:t>each of the 8 × 12 elements (for each polarization) has a conducted power of Ptx = 22 dBm / 100 MHz and phases can be fully controlled for each element.</w:t>
      </w:r>
    </w:p>
    <w:p w14:paraId="00C33021" w14:textId="1C3E8F69" w:rsidR="00C877EE" w:rsidRPr="002237A0" w:rsidRDefault="00C877EE" w:rsidP="00C877EE">
      <w:r w:rsidRPr="002237A0">
        <w:t xml:space="preserve">For the out-of-band case, the considered RAS frequency band can either be in the adjacent or spurious domain with </w:t>
      </w:r>
      <w:r w:rsidRPr="002237A0">
        <w:rPr>
          <w:szCs w:val="24"/>
        </w:rPr>
        <w:t>respect to the MS</w:t>
      </w:r>
      <w:r w:rsidRPr="002237A0">
        <w:t xml:space="preserve"> frequency band. The typical out-of-band conducted powers of IMT</w:t>
      </w:r>
      <w:r w:rsidR="005B1B0D">
        <w:noBreakHyphen/>
      </w:r>
      <w:r w:rsidRPr="002237A0">
        <w:t xml:space="preserve">2020 devices in the investigated frequency range are summarized in </w:t>
      </w:r>
      <w:r w:rsidRPr="002237A0">
        <w:rPr>
          <w:lang w:eastAsia="zh-CN"/>
        </w:rPr>
        <w:t xml:space="preserve">Document </w:t>
      </w:r>
      <w:hyperlink r:id="rId95" w:history="1">
        <w:r w:rsidRPr="00DB533A">
          <w:rPr>
            <w:rFonts w:eastAsiaTheme="minorEastAsia"/>
            <w:bCs/>
            <w:lang w:eastAsia="zh-CN"/>
          </w:rPr>
          <w:t>5D/716</w:t>
        </w:r>
        <w:r w:rsidRPr="002237A0">
          <w:rPr>
            <w:rFonts w:eastAsiaTheme="minorEastAsia"/>
            <w:bCs/>
            <w:lang w:eastAsia="zh-CN"/>
          </w:rPr>
          <w:t xml:space="preserve"> (Annex 4.4)</w:t>
        </w:r>
      </w:hyperlink>
      <w:r w:rsidRPr="002237A0">
        <w:rPr>
          <w:lang w:eastAsia="zh-CN"/>
        </w:rPr>
        <w:t xml:space="preserve"> and references therein. The parameters are included in Table A3-1 for convenience. It is noted that the Ohmic losses (2 dB), which usually need to be considered when determining the radiated power from the conducted power, are already included in the element gain, </w:t>
      </w:r>
      <w:r w:rsidRPr="002237A0">
        <w:rPr>
          <w:i/>
          <w:iCs/>
          <w:lang w:eastAsia="zh-CN"/>
        </w:rPr>
        <w:t>G</w:t>
      </w:r>
      <w:r w:rsidRPr="002237A0">
        <w:rPr>
          <w:i/>
          <w:iCs/>
          <w:vertAlign w:val="subscript"/>
          <w:lang w:eastAsia="zh-CN"/>
        </w:rPr>
        <w:t>e</w:t>
      </w:r>
      <w:r w:rsidRPr="002237A0">
        <w:rPr>
          <w:lang w:eastAsia="zh-CN"/>
        </w:rPr>
        <w:t>.</w:t>
      </w:r>
      <w:r w:rsidRPr="002237A0">
        <w:t xml:space="preserve"> The spurious emission (conducted) in the RAS frequency band is </w:t>
      </w:r>
      <w:r w:rsidR="009D4618">
        <w:t>−</w:t>
      </w:r>
      <w:r w:rsidRPr="002237A0">
        <w:t>30 dBm/MHz, while in the adjacent band it is −4 dBm/MHz.</w:t>
      </w:r>
    </w:p>
    <w:p w14:paraId="5B1A00A2" w14:textId="234376E3" w:rsidR="00C877EE" w:rsidRPr="002237A0" w:rsidRDefault="00C877EE" w:rsidP="00C877EE">
      <w:r w:rsidRPr="002237A0">
        <w:t xml:space="preserve">For the compatibility calculations the composite antenna pattern introduced in Recommendation </w:t>
      </w:r>
      <w:hyperlink r:id="rId96" w:history="1">
        <w:r w:rsidR="00CF3E65" w:rsidRPr="00D81DDC">
          <w:rPr>
            <w:rStyle w:val="Hyperlink"/>
            <w:color w:val="auto"/>
            <w:u w:val="none"/>
          </w:rPr>
          <w:t>ITU</w:t>
        </w:r>
        <w:r w:rsidR="005B1B0D">
          <w:rPr>
            <w:rStyle w:val="Hyperlink"/>
            <w:color w:val="auto"/>
            <w:u w:val="none"/>
          </w:rPr>
          <w:noBreakHyphen/>
        </w:r>
        <w:r w:rsidR="00CF3E65" w:rsidRPr="00D81DDC">
          <w:rPr>
            <w:rStyle w:val="Hyperlink"/>
            <w:color w:val="auto"/>
            <w:u w:val="none"/>
          </w:rPr>
          <w:t>R M.2101</w:t>
        </w:r>
      </w:hyperlink>
      <w:r w:rsidRPr="002237A0">
        <w:t xml:space="preserve"> is to be used, which depends on the position of the formed beam. Figure A3-1 shows the pattern for the 6 425-7 025 MHz band for a number of different beam steering angles. In practice, the beam-forming will still be more or less effective even in the adjacent and spurious domains. To account for this, </w:t>
      </w:r>
      <w:hyperlink r:id="rId97" w:history="1">
        <w:r w:rsidRPr="00690550">
          <w:rPr>
            <w:rFonts w:eastAsiaTheme="minorEastAsia"/>
            <w:lang w:eastAsia="zh-CN"/>
          </w:rPr>
          <w:t>3GPP TR 37.840</w:t>
        </w:r>
      </w:hyperlink>
      <w:r w:rsidRPr="002237A0">
        <w:rPr>
          <w:lang w:eastAsia="zh-CN"/>
        </w:rPr>
        <w:t xml:space="preserve"> (Table 5.4.4.2-3) introduces a parameter, ρ, which can be used to control the beamforming efficiency. For in-band cases, it should be set to One, </w:t>
      </w:r>
      <w:r w:rsidRPr="002237A0">
        <w:rPr>
          <w:spacing w:val="-4"/>
          <w:lang w:eastAsia="zh-CN"/>
        </w:rPr>
        <w:t>while</w:t>
      </w:r>
      <w:r w:rsidR="00690550">
        <w:rPr>
          <w:spacing w:val="-4"/>
          <w:lang w:eastAsia="zh-CN"/>
        </w:rPr>
        <w:t xml:space="preserve"> </w:t>
      </w:r>
      <w:r w:rsidRPr="002237A0">
        <w:rPr>
          <w:spacing w:val="-4"/>
          <w:lang w:eastAsia="zh-CN"/>
        </w:rPr>
        <w:t>numbers smaller than One make the beamforming less effective. V</w:t>
      </w:r>
      <w:r w:rsidRPr="002237A0">
        <w:rPr>
          <w:bCs/>
          <w:lang w:eastAsia="zh-CN"/>
        </w:rPr>
        <w:t>alues that should be used in studies were not specified, which is why some (reasonable) numbers have been assumed, here.</w:t>
      </w:r>
    </w:p>
    <w:p w14:paraId="0F972BDC" w14:textId="5929D213" w:rsidR="00C877EE" w:rsidRPr="002237A0" w:rsidRDefault="00C877EE" w:rsidP="00C877EE">
      <w:r w:rsidRPr="002237A0">
        <w:t>For BS, different antenna heights have to be considered, depending on the environment (rural, urban or suburban). To improve the gain after beamforming, the arrays are furthermore mechanically down</w:t>
      </w:r>
      <w:r w:rsidR="005B1B0D">
        <w:noBreakHyphen/>
      </w:r>
      <w:r w:rsidRPr="002237A0">
        <w:t>tilted with respect to the horizon. A fraction of BS antennas is assumed to be installed below the rooftops of houses. This has impact on the clutter loss; see below.</w:t>
      </w:r>
    </w:p>
    <w:p w14:paraId="357A502B" w14:textId="77777777" w:rsidR="00C877EE" w:rsidRPr="002237A0" w:rsidRDefault="00C877EE" w:rsidP="00C877EE">
      <w:pPr>
        <w:pStyle w:val="FigureNo"/>
      </w:pPr>
      <w:r w:rsidRPr="002237A0">
        <w:lastRenderedPageBreak/>
        <w:t>Figure A3-1</w:t>
      </w:r>
    </w:p>
    <w:p w14:paraId="306252C5" w14:textId="77777777" w:rsidR="00C877EE" w:rsidRPr="002237A0" w:rsidRDefault="00C877EE" w:rsidP="00C877EE">
      <w:pPr>
        <w:pStyle w:val="Figuretitle"/>
      </w:pPr>
      <w:r w:rsidRPr="002237A0">
        <w:t>Composite BS antenna pattern (urban) for different beam steering angles</w:t>
      </w:r>
    </w:p>
    <w:p w14:paraId="470E1E8A" w14:textId="77777777" w:rsidR="00C877EE" w:rsidRPr="002237A0" w:rsidRDefault="00C877EE" w:rsidP="00C877EE">
      <w:pPr>
        <w:pStyle w:val="Figure"/>
      </w:pPr>
      <w:r w:rsidRPr="002237A0">
        <w:rPr>
          <w:noProof/>
        </w:rPr>
        <w:drawing>
          <wp:inline distT="0" distB="0" distL="0" distR="0" wp14:anchorId="0044EF77" wp14:editId="1D4FFAD7">
            <wp:extent cx="6120765" cy="5222240"/>
            <wp:effectExtent l="0" t="0" r="0" b="0"/>
            <wp:docPr id="1635093375" name="Picture 1635093375" descr="Composite BS antenna pattern (urban) for different beam steering 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93375" name="Picture 1635093375" descr="Composite BS antenna pattern (urban) for different beam steering angles"/>
                    <pic:cNvPicPr/>
                  </pic:nvPicPr>
                  <pic:blipFill>
                    <a:blip r:embed="rId98">
                      <a:extLst>
                        <a:ext uri="{28A0092B-C50C-407E-A947-70E740481C1C}">
                          <a14:useLocalDpi xmlns:a14="http://schemas.microsoft.com/office/drawing/2010/main" val="0"/>
                        </a:ext>
                      </a:extLst>
                    </a:blip>
                    <a:stretch>
                      <a:fillRect/>
                    </a:stretch>
                  </pic:blipFill>
                  <pic:spPr>
                    <a:xfrm>
                      <a:off x="0" y="0"/>
                      <a:ext cx="6120765" cy="5222240"/>
                    </a:xfrm>
                    <a:prstGeom prst="rect">
                      <a:avLst/>
                    </a:prstGeom>
                  </pic:spPr>
                </pic:pic>
              </a:graphicData>
            </a:graphic>
          </wp:inline>
        </w:drawing>
      </w:r>
    </w:p>
    <w:p w14:paraId="03B67F36" w14:textId="77777777" w:rsidR="00C877EE" w:rsidRPr="002237A0" w:rsidRDefault="00C877EE" w:rsidP="009534C9">
      <w:pPr>
        <w:pStyle w:val="Heading3"/>
        <w:rPr>
          <w:lang w:eastAsia="zh-CN"/>
        </w:rPr>
      </w:pPr>
      <w:bookmarkStart w:id="105" w:name="_Toc224221781"/>
      <w:r w:rsidRPr="002237A0">
        <w:rPr>
          <w:lang w:eastAsia="zh-CN"/>
        </w:rPr>
        <w:t>A3.2.2</w:t>
      </w:r>
      <w:r w:rsidRPr="002237A0">
        <w:rPr>
          <w:lang w:eastAsia="zh-CN"/>
        </w:rPr>
        <w:tab/>
        <w:t>User equipment</w:t>
      </w:r>
      <w:bookmarkEnd w:id="105"/>
    </w:p>
    <w:p w14:paraId="0B3ADD63" w14:textId="386589EE" w:rsidR="00C877EE" w:rsidRPr="002237A0" w:rsidRDefault="00C877EE" w:rsidP="00C877EE">
      <w:r w:rsidRPr="002237A0">
        <w:t>Different to the base stations, the UE does not feature AAS. For the compatibility studies, on average −4 dBi antenna gain is assumed (i.e. quasi-isotropic), with a conducted power of 23 dBm / 100 MHz. As for the base stations, conducted power levels for the adjacent and spurious domain are included in Table A3-1. Additionally, 4 dB body absorption loss must be applied.</w:t>
      </w:r>
    </w:p>
    <w:p w14:paraId="6C4BDD3A" w14:textId="77777777" w:rsidR="00C877EE" w:rsidRPr="002237A0" w:rsidRDefault="00C877EE" w:rsidP="00C877EE">
      <w:r w:rsidRPr="002237A0">
        <w:t>A significant fraction of UE devices is assumed to be indoor. In the subsequent calculations, the fraction of UE, which is indoor, has been neglected from the contribution to the total aggregated received power at the RAS receiver.</w:t>
      </w:r>
    </w:p>
    <w:p w14:paraId="3572F81A" w14:textId="77777777" w:rsidR="00C877EE" w:rsidRPr="002237A0" w:rsidRDefault="00C877EE" w:rsidP="00C877EE">
      <w:r w:rsidRPr="002237A0">
        <w:t xml:space="preserve">UE devices feature a power control mechanism; see </w:t>
      </w:r>
      <w:hyperlink r:id="rId99" w:history="1">
        <w:r w:rsidRPr="00AD3A67">
          <w:rPr>
            <w:rFonts w:eastAsiaTheme="minorEastAsia"/>
          </w:rPr>
          <w:t>3GPP TR 38.901</w:t>
        </w:r>
      </w:hyperlink>
      <w:r w:rsidRPr="002237A0">
        <w:t>, Table 7.4.1-1. The better the link budget the less UE power is used for transmissions. The power control parameters are also included in Table A3-1.</w:t>
      </w:r>
    </w:p>
    <w:p w14:paraId="16A4C501" w14:textId="77777777" w:rsidR="00C877EE" w:rsidRPr="002237A0" w:rsidRDefault="00C877EE" w:rsidP="009534C9">
      <w:pPr>
        <w:pStyle w:val="Heading3"/>
        <w:rPr>
          <w:lang w:eastAsia="zh-CN"/>
        </w:rPr>
      </w:pPr>
      <w:bookmarkStart w:id="106" w:name="_Toc224221782"/>
      <w:r w:rsidRPr="002237A0">
        <w:rPr>
          <w:lang w:eastAsia="zh-CN"/>
        </w:rPr>
        <w:lastRenderedPageBreak/>
        <w:t>A3.2.3</w:t>
      </w:r>
      <w:r w:rsidRPr="002237A0">
        <w:rPr>
          <w:lang w:eastAsia="zh-CN"/>
        </w:rPr>
        <w:tab/>
        <w:t>Propagation and clutter models</w:t>
      </w:r>
      <w:bookmarkEnd w:id="106"/>
    </w:p>
    <w:p w14:paraId="4A267CBF" w14:textId="21DEA3B3" w:rsidR="00C877EE" w:rsidRPr="002237A0" w:rsidRDefault="00C877EE" w:rsidP="00C877EE">
      <w:pPr>
        <w:keepNext/>
        <w:keepLines/>
      </w:pPr>
      <w:r w:rsidRPr="002237A0">
        <w:t>For the generic compatibility study performed in this Report, a flat terrain (i.e. zero terrain heights, zero effective clutter heights) is assumed, while for site-specific scenarios real terrain heights and clutter heights were retrieved from public data bases. The propagation model according to Recommendation ITU</w:t>
      </w:r>
      <w:r w:rsidRPr="002237A0">
        <w:noBreakHyphen/>
        <w:t>R P.452</w:t>
      </w:r>
      <w:r w:rsidRPr="002237A0">
        <w:noBreakHyphen/>
        <w:t xml:space="preserve">18 is used. For BS, where AAS are in use, the position of the formed beam changes the effective gain towards the RAS station. For single-entry (worst-case) studies, the parameter </w:t>
      </w:r>
      <w:r w:rsidRPr="002237A0">
        <w:rPr>
          <w:i/>
        </w:rPr>
        <w:t>p</w:t>
      </w:r>
      <w:r w:rsidRPr="002237A0">
        <w:t xml:space="preserve"> (or Tpc, the “time-percentage”)</w:t>
      </w:r>
      <w:r w:rsidRPr="002237A0">
        <w:rPr>
          <w:i/>
        </w:rPr>
        <w:t>,</w:t>
      </w:r>
      <w:r w:rsidRPr="002237A0">
        <w:t xml:space="preserve"> as defined in Recommendation ITU</w:t>
      </w:r>
      <w:r w:rsidRPr="002237A0">
        <w:noBreakHyphen/>
        <w:t>R P.452</w:t>
      </w:r>
      <w:r w:rsidRPr="002237A0">
        <w:noBreakHyphen/>
        <w:t xml:space="preserve">18, was assumed not to be exceeded for 2% of the time, following </w:t>
      </w:r>
      <w:r w:rsidRPr="002237A0">
        <w:rPr>
          <w:i/>
        </w:rPr>
        <w:t>recommends</w:t>
      </w:r>
      <w:r w:rsidRPr="002237A0">
        <w:t xml:space="preserve"> 2 of </w:t>
      </w:r>
      <w:r w:rsidRPr="002237A0">
        <w:rPr>
          <w:iCs/>
        </w:rPr>
        <w:t xml:space="preserve">Recommendation </w:t>
      </w:r>
      <w:hyperlink r:id="rId100" w:history="1">
        <w:r w:rsidR="004151A9" w:rsidRPr="004151A9">
          <w:rPr>
            <w:rStyle w:val="Hyperlink"/>
            <w:color w:val="auto"/>
            <w:spacing w:val="-2"/>
            <w:u w:val="none"/>
          </w:rPr>
          <w:t>ITU</w:t>
        </w:r>
        <w:r w:rsidR="005B1B0D">
          <w:rPr>
            <w:rStyle w:val="Hyperlink"/>
            <w:color w:val="auto"/>
            <w:spacing w:val="-2"/>
            <w:u w:val="none"/>
          </w:rPr>
          <w:noBreakHyphen/>
        </w:r>
        <w:r w:rsidR="004151A9" w:rsidRPr="004151A9">
          <w:rPr>
            <w:rStyle w:val="Hyperlink"/>
            <w:color w:val="auto"/>
            <w:spacing w:val="-2"/>
            <w:u w:val="none"/>
          </w:rPr>
          <w:t>R</w:t>
        </w:r>
        <w:r w:rsidR="005B1B0D">
          <w:rPr>
            <w:rStyle w:val="Hyperlink"/>
            <w:color w:val="auto"/>
            <w:spacing w:val="-2"/>
            <w:u w:val="none"/>
          </w:rPr>
          <w:t> </w:t>
        </w:r>
        <w:r w:rsidR="004151A9" w:rsidRPr="004151A9">
          <w:rPr>
            <w:rStyle w:val="Hyperlink"/>
            <w:color w:val="auto"/>
            <w:spacing w:val="-2"/>
            <w:u w:val="none"/>
          </w:rPr>
          <w:t>RA.1513</w:t>
        </w:r>
      </w:hyperlink>
      <w:r w:rsidRPr="002237A0">
        <w:t xml:space="preserve">. For aggregation studies a random value is drawn (uniform distribution) for each distinct simulation run, but keeping the value for </w:t>
      </w:r>
      <w:r w:rsidRPr="002237A0">
        <w:rPr>
          <w:i/>
        </w:rPr>
        <w:t>p</w:t>
      </w:r>
      <w:r w:rsidRPr="002237A0">
        <w:t xml:space="preserve"> fixed for all BS and UE in an individual simulation run. This is based on the assumption that the radio weather will be more or less constant within the small observing time range of 2</w:t>
      </w:r>
      <w:r w:rsidR="00631A24">
        <w:t> </w:t>
      </w:r>
      <w:r w:rsidRPr="002237A0">
        <w:t>000 s and over a rather local area around the RAS site.</w:t>
      </w:r>
    </w:p>
    <w:p w14:paraId="418C8CDE" w14:textId="77777777" w:rsidR="00C877EE" w:rsidRPr="002237A0" w:rsidRDefault="00C877EE" w:rsidP="00C877EE">
      <w:pPr>
        <w:rPr>
          <w:iCs/>
        </w:rPr>
      </w:pPr>
      <w:r w:rsidRPr="002237A0">
        <w:rPr>
          <w:iCs/>
        </w:rPr>
        <w:t>For the deployment of IMT equipment around RAS stations, case studies for individual RAS stations may be required, which can only be performed using detailed and specific information about actual deployment of BS around a RAS station.</w:t>
      </w:r>
    </w:p>
    <w:p w14:paraId="4805068D" w14:textId="566E6F48" w:rsidR="00C877EE" w:rsidRPr="002237A0" w:rsidRDefault="00C877EE" w:rsidP="00C877EE">
      <w:r w:rsidRPr="002237A0">
        <w:t xml:space="preserve">For the prediction of clutter loss Recommendation </w:t>
      </w:r>
      <w:hyperlink r:id="rId101" w:history="1">
        <w:r w:rsidR="001F36A0" w:rsidRPr="002A61F0">
          <w:rPr>
            <w:rStyle w:val="Hyperlink"/>
            <w:color w:val="auto"/>
            <w:u w:val="none"/>
          </w:rPr>
          <w:t>ITU-R P.2108</w:t>
        </w:r>
      </w:hyperlink>
      <w:r w:rsidRPr="002237A0">
        <w:t xml:space="preserve"> (</w:t>
      </w:r>
      <w:r w:rsidR="008B5B5F">
        <w:t>§</w:t>
      </w:r>
      <w:r w:rsidRPr="002237A0">
        <w:t xml:space="preserve"> 3.2) was used. This model depends only on frequency, distance and the location percentage, </w:t>
      </w:r>
      <w:r w:rsidRPr="002237A0">
        <w:rPr>
          <w:i/>
          <w:iCs/>
        </w:rPr>
        <w:t>p</w:t>
      </w:r>
      <w:r w:rsidRPr="002237A0">
        <w:rPr>
          <w:i/>
          <w:iCs/>
          <w:vertAlign w:val="subscript"/>
        </w:rPr>
        <w:t>L</w:t>
      </w:r>
      <w:r w:rsidRPr="002237A0">
        <w:t xml:space="preserve">. The latter quantity is to be understood as the percentage of emitters (spread across an urban or suburban zone) producing the lowest clutter loss. For example, if </w:t>
      </w:r>
      <w:r w:rsidRPr="002237A0">
        <w:rPr>
          <w:i/>
          <w:iCs/>
        </w:rPr>
        <w:t>p</w:t>
      </w:r>
      <w:r w:rsidRPr="002237A0">
        <w:rPr>
          <w:i/>
          <w:iCs/>
          <w:vertAlign w:val="subscript"/>
        </w:rPr>
        <w:t>L</w:t>
      </w:r>
      <w:r w:rsidRPr="002237A0">
        <w:t xml:space="preserve"> is 2%, the value </w:t>
      </w:r>
      <m:oMath>
        <m:sSub>
          <m:sSubPr>
            <m:ctrlPr>
              <w:rPr>
                <w:rFonts w:ascii="Cambria Math" w:hAnsi="Cambria Math"/>
                <w:i/>
              </w:rPr>
            </m:ctrlPr>
          </m:sSubPr>
          <m:e>
            <m:r>
              <w:rPr>
                <w:rFonts w:ascii="Cambria Math" w:hAnsi="Cambria Math"/>
              </w:rPr>
              <m:t>L</m:t>
            </m:r>
          </m:e>
          <m:sub>
            <m:r>
              <w:rPr>
                <w:rFonts w:ascii="Cambria Math" w:hAnsi="Cambria Math"/>
              </w:rPr>
              <m:t>cl</m:t>
            </m:r>
          </m:sub>
        </m:sSub>
      </m:oMath>
      <w:r w:rsidRPr="002237A0">
        <w:t xml:space="preserve"> returned by the method indicates that for 2% of all cases the clutter loss will be lower than </w:t>
      </w:r>
      <m:oMath>
        <m:sSub>
          <m:sSubPr>
            <m:ctrlPr>
              <w:rPr>
                <w:rFonts w:ascii="Cambria Math" w:hAnsi="Cambria Math"/>
                <w:i/>
              </w:rPr>
            </m:ctrlPr>
          </m:sSubPr>
          <m:e>
            <m:r>
              <w:rPr>
                <w:rFonts w:ascii="Cambria Math" w:hAnsi="Cambria Math"/>
              </w:rPr>
              <m:t>L</m:t>
            </m:r>
          </m:e>
          <m:sub>
            <m:r>
              <w:rPr>
                <w:rFonts w:ascii="Cambria Math" w:hAnsi="Cambria Math"/>
              </w:rPr>
              <m:t>cl</m:t>
            </m:r>
          </m:sub>
        </m:sSub>
      </m:oMath>
      <w:r w:rsidRPr="002237A0">
        <w:t>.</w:t>
      </w:r>
    </w:p>
    <w:p w14:paraId="03D92A44" w14:textId="1A31EFF7" w:rsidR="00C877EE" w:rsidRPr="002237A0" w:rsidRDefault="00C877EE" w:rsidP="00C877EE">
      <w:r w:rsidRPr="002237A0">
        <w:t xml:space="preserve">At 6.65 GHz and for distances larger than 5 km, clutter loss values for </w:t>
      </w:r>
      <w:r w:rsidRPr="002237A0">
        <w:rPr>
          <w:i/>
          <w:iCs/>
        </w:rPr>
        <w:t>p</w:t>
      </w:r>
      <w:r w:rsidRPr="002237A0">
        <w:rPr>
          <w:i/>
          <w:iCs/>
          <w:vertAlign w:val="subscript"/>
        </w:rPr>
        <w:t>L </w:t>
      </w:r>
      <w:r w:rsidRPr="002237A0">
        <w:t xml:space="preserve">= 2% are about 19 dB and about 31 dB for </w:t>
      </w:r>
      <w:r w:rsidRPr="002237A0">
        <w:rPr>
          <w:i/>
          <w:iCs/>
        </w:rPr>
        <w:t>p</w:t>
      </w:r>
      <w:r w:rsidRPr="002237A0">
        <w:rPr>
          <w:i/>
          <w:iCs/>
          <w:vertAlign w:val="subscript"/>
        </w:rPr>
        <w:t>L</w:t>
      </w:r>
      <w:r w:rsidRPr="002237A0">
        <w:t xml:space="preserve">=50%, respectively, whereas Recommendation </w:t>
      </w:r>
      <w:hyperlink r:id="rId102" w:history="1">
        <w:r w:rsidR="00F00DAC" w:rsidRPr="008C752B">
          <w:rPr>
            <w:rStyle w:val="Hyperlink"/>
            <w:color w:val="auto"/>
            <w:u w:val="none"/>
          </w:rPr>
          <w:t>ITU-R P.452</w:t>
        </w:r>
      </w:hyperlink>
      <w:r w:rsidRPr="002237A0">
        <w:t xml:space="preserve"> predicts up to 20 dB clutter attenuation. In the case of aggregate emissions, an integration of received powers over a sufficiently large area will be performed. Therefore, by assigning random (uniformly distributed) </w:t>
      </w:r>
      <w:r w:rsidRPr="002237A0">
        <w:rPr>
          <w:i/>
          <w:iCs/>
        </w:rPr>
        <w:t>p</w:t>
      </w:r>
      <w:r w:rsidRPr="002237A0">
        <w:rPr>
          <w:i/>
          <w:iCs/>
          <w:vertAlign w:val="subscript"/>
        </w:rPr>
        <w:t>L</w:t>
      </w:r>
      <w:r w:rsidRPr="002237A0">
        <w:t xml:space="preserve"> values, ranging from 0% to 100%, to each BS and UE device, the expectation value of the clutter loss distribution can be computed. For distances larger than 5 km this is about 27 dB at 6.65 GHz. It is noted that for single-entry (worst-case) calculations, no clutter loss should be assumed, as there is always a non-negligible chance for the transmitter to be unaffected by clutter.</w:t>
      </w:r>
    </w:p>
    <w:p w14:paraId="3D371A6A" w14:textId="45787339" w:rsidR="00C877EE" w:rsidRPr="002237A0" w:rsidRDefault="00C877EE" w:rsidP="00C877EE">
      <w:r w:rsidRPr="002237A0">
        <w:t xml:space="preserve">Furthermore, only a fraction of BS antenna installations is expected to be below the roof-tops of housings. All other BS locations will not be subject to relevant clutter loss. In particular, for rural locations, all BS will be at significantly larger heights than the typical roof heights. While Recommendation </w:t>
      </w:r>
      <w:hyperlink r:id="rId103" w:history="1">
        <w:r w:rsidR="001F36A0" w:rsidRPr="002A61F0">
          <w:rPr>
            <w:rStyle w:val="Hyperlink"/>
            <w:color w:val="auto"/>
            <w:u w:val="none"/>
          </w:rPr>
          <w:t>ITU-R P.2108</w:t>
        </w:r>
      </w:hyperlink>
      <w:r w:rsidRPr="002237A0">
        <w:t xml:space="preserve"> (</w:t>
      </w:r>
      <w:r w:rsidR="008B5B5F">
        <w:t>§</w:t>
      </w:r>
      <w:r w:rsidR="007149A7" w:rsidRPr="002237A0">
        <w:t xml:space="preserve"> </w:t>
      </w:r>
      <w:r w:rsidRPr="002237A0">
        <w:t>3.2) must only be used for urban and suburban areas, it is here also applied to UE in rural areas, as the UE are at low heights of 1.5 m.</w:t>
      </w:r>
    </w:p>
    <w:p w14:paraId="05FD38B1" w14:textId="409CE888" w:rsidR="00C877EE" w:rsidRPr="002237A0" w:rsidRDefault="00C877EE" w:rsidP="00C877EE">
      <w:r w:rsidRPr="002237A0">
        <w:t>Typical atmospheric conditions (temperature: 20</w:t>
      </w:r>
      <w:r w:rsidR="00383C90">
        <w:t xml:space="preserve"> </w:t>
      </w:r>
      <w:r w:rsidRPr="002237A0">
        <w:t>°C, pressure: 1 013 mbar) were assumed. For IMT equipment, the path attenuation is dependent on the associated zone (urban/suburban/rural), as the typical antenna height is different. The resulting path attenuation values are displayed in Fig</w:t>
      </w:r>
      <w:r w:rsidR="00383C90">
        <w:t>.</w:t>
      </w:r>
      <w:r w:rsidR="00634CD7">
        <w:t> </w:t>
      </w:r>
      <w:r w:rsidRPr="002237A0">
        <w:t>A3</w:t>
      </w:r>
      <w:r w:rsidRPr="002237A0">
        <w:noBreakHyphen/>
        <w:t>2 for UE and BS, respectively. The curves for urban, suburban and rural are almost identical owing to the very similar antenna heights in all three cases, which is why only the results for the rural case are displayed.</w:t>
      </w:r>
    </w:p>
    <w:p w14:paraId="5E748C28" w14:textId="781A800C" w:rsidR="00C877EE" w:rsidRPr="002237A0" w:rsidRDefault="00C877EE" w:rsidP="00C877EE">
      <w:r w:rsidRPr="002237A0">
        <w:t>For Monte Carlo type simulations (i.e. aggregation studies), it is important that the variable distributions are used and combined throughout the calculation and only in the final step, when looking at the posterior distribution any data loss criteria (2% for RAS) are applied.</w:t>
      </w:r>
    </w:p>
    <w:p w14:paraId="3831BAAA" w14:textId="77777777" w:rsidR="00C877EE" w:rsidRPr="002237A0" w:rsidRDefault="00C877EE" w:rsidP="00C877EE">
      <w:pPr>
        <w:pStyle w:val="FigureNo"/>
      </w:pPr>
      <w:bookmarkStart w:id="107" w:name="_Ref161927309"/>
      <w:r w:rsidRPr="002237A0">
        <w:lastRenderedPageBreak/>
        <w:t xml:space="preserve">Figure </w:t>
      </w:r>
      <w:bookmarkEnd w:id="107"/>
      <w:r w:rsidRPr="002237A0">
        <w:t>A3-2</w:t>
      </w:r>
    </w:p>
    <w:p w14:paraId="66D2E751" w14:textId="1DA6F750" w:rsidR="00C877EE" w:rsidRPr="002237A0" w:rsidRDefault="00C877EE" w:rsidP="00C877EE">
      <w:pPr>
        <w:pStyle w:val="Figuretitle"/>
        <w:rPr>
          <w:b w:val="0"/>
        </w:rPr>
      </w:pPr>
      <w:r w:rsidRPr="002237A0">
        <w:t>Path attenuation for BS and UE in the 6 425-7 025 MHz band as a function of distance</w:t>
      </w:r>
      <w:r w:rsidR="008B5B5F">
        <w:t xml:space="preserve"> </w:t>
      </w:r>
      <w:r w:rsidRPr="002237A0">
        <w:t>to the RAS station obtained using Recommendation ITU-R P.452-18</w:t>
      </w:r>
    </w:p>
    <w:p w14:paraId="44010D48" w14:textId="77777777" w:rsidR="00C877EE" w:rsidRPr="002237A0" w:rsidRDefault="00C877EE" w:rsidP="00C877EE">
      <w:pPr>
        <w:pStyle w:val="Figure"/>
        <w:rPr>
          <w:b/>
          <w:sz w:val="20"/>
        </w:rPr>
      </w:pPr>
      <w:r w:rsidRPr="002237A0">
        <w:rPr>
          <w:noProof/>
        </w:rPr>
        <w:drawing>
          <wp:inline distT="0" distB="0" distL="0" distR="0" wp14:anchorId="68BD0387" wp14:editId="687ACAE0">
            <wp:extent cx="4520018" cy="1914838"/>
            <wp:effectExtent l="0" t="0" r="0" b="9525"/>
            <wp:docPr id="2065939329" name="Picture 2065939329" descr="Path attenuation for BS and UE in the 6 425-7 025 MHz band as a function of distance to the RAS station obtained using Recommendation ITU-R P.452-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939329" name="Picture 2065939329" descr="Path attenuation for BS and UE in the 6 425-7 025 MHz band as a function of distance to the RAS station obtained using Recommendation ITU-R P.452-18&#10;"/>
                    <pic:cNvPicPr/>
                  </pic:nvPicPr>
                  <pic:blipFill>
                    <a:blip r:embed="rId104"/>
                    <a:stretch>
                      <a:fillRect/>
                    </a:stretch>
                  </pic:blipFill>
                  <pic:spPr>
                    <a:xfrm>
                      <a:off x="0" y="0"/>
                      <a:ext cx="4551855" cy="1928325"/>
                    </a:xfrm>
                    <a:prstGeom prst="rect">
                      <a:avLst/>
                    </a:prstGeom>
                  </pic:spPr>
                </pic:pic>
              </a:graphicData>
            </a:graphic>
          </wp:inline>
        </w:drawing>
      </w:r>
    </w:p>
    <w:p w14:paraId="50A17440" w14:textId="77777777" w:rsidR="00C877EE" w:rsidRPr="002237A0" w:rsidRDefault="00C877EE" w:rsidP="009534C9">
      <w:pPr>
        <w:pStyle w:val="Heading2"/>
      </w:pPr>
      <w:bookmarkStart w:id="108" w:name="_Toc224221783"/>
      <w:bookmarkStart w:id="109" w:name="_Toc227586949"/>
      <w:r w:rsidRPr="002237A0">
        <w:t>A3.3</w:t>
      </w:r>
      <w:r w:rsidRPr="002237A0">
        <w:tab/>
        <w:t>Generic compatibility studies</w:t>
      </w:r>
      <w:bookmarkEnd w:id="108"/>
      <w:bookmarkEnd w:id="109"/>
    </w:p>
    <w:p w14:paraId="5CF5A92B" w14:textId="77777777" w:rsidR="00C877EE" w:rsidRPr="002237A0" w:rsidRDefault="00C877EE" w:rsidP="00631A24">
      <w:r w:rsidRPr="002237A0">
        <w:t>For the single</w:t>
      </w:r>
      <w:r w:rsidRPr="002237A0">
        <w:noBreakHyphen/>
        <w:t>interferer case the situation of a BS or UE device pointing directly towards the RAS station is of main concern. As a fair fraction of the BS is installed above roof-tops, it must be assumed that in the worst case, no additional clutter loss would apply. That no clutter loss is experienced is potentially also true for UE, although this is somewhat less likely to occur than for BS. Nevertheless, for the sake of comparison also the results under different assumptions for the clutter loss are provided here as well.</w:t>
      </w:r>
    </w:p>
    <w:p w14:paraId="5767C25E" w14:textId="77777777" w:rsidR="00C877EE" w:rsidRPr="002237A0" w:rsidRDefault="00C877EE" w:rsidP="009534C9">
      <w:pPr>
        <w:pStyle w:val="Heading3"/>
        <w:rPr>
          <w:lang w:eastAsia="zh-CN"/>
        </w:rPr>
      </w:pPr>
      <w:bookmarkStart w:id="110" w:name="_Toc224221784"/>
      <w:r w:rsidRPr="002237A0">
        <w:rPr>
          <w:lang w:eastAsia="zh-CN"/>
        </w:rPr>
        <w:t>A3.3.1</w:t>
      </w:r>
      <w:r w:rsidRPr="002237A0">
        <w:rPr>
          <w:lang w:eastAsia="zh-CN"/>
        </w:rPr>
        <w:tab/>
        <w:t>Worst-case single interferer scenario</w:t>
      </w:r>
      <w:bookmarkEnd w:id="110"/>
    </w:p>
    <w:p w14:paraId="429871A1" w14:textId="5C4E08C7" w:rsidR="00C877EE" w:rsidRPr="002237A0" w:rsidRDefault="00C877EE" w:rsidP="00C877EE">
      <w:r w:rsidRPr="002237A0">
        <w:t>In the case of base stations, the down-tilt of the transmitting antenna arrays has to be accounted for (between 3° and 10° depending on the frequency band and environmental zone). Using the given antenna patterns (see</w:t>
      </w:r>
      <w:r w:rsidR="00AB1FB8">
        <w:t>,</w:t>
      </w:r>
      <w:r w:rsidRPr="002237A0">
        <w:t xml:space="preserve"> e.g.</w:t>
      </w:r>
      <w:r w:rsidR="00AB1FB8">
        <w:t>,</w:t>
      </w:r>
      <w:r w:rsidRPr="002237A0">
        <w:t xml:space="preserve"> Fig</w:t>
      </w:r>
      <w:r w:rsidR="000A5FC8">
        <w:t>.</w:t>
      </w:r>
      <w:r w:rsidRPr="002237A0">
        <w:t xml:space="preserve"> A3-1), the gain towards the RAS station was calculated under the assumption that the beam is steered towards the RAS receiver or –</w:t>
      </w:r>
      <w:r w:rsidR="00D303EE">
        <w:t xml:space="preserve"> </w:t>
      </w:r>
      <w:r w:rsidRPr="002237A0">
        <w:t>for trans-horizontal propagation paths</w:t>
      </w:r>
      <w:r w:rsidR="00D303EE">
        <w:t xml:space="preserve"> </w:t>
      </w:r>
      <w:r w:rsidRPr="002237A0">
        <w:t>– towards the local horizon as seen from the BS. In combination with the total power transmitted into the RAS frequency band and the total path attenuation, the power received at the RAS station can be determined. The results are visualized in Fig</w:t>
      </w:r>
      <w:r w:rsidR="00830C52">
        <w:t>s</w:t>
      </w:r>
      <w:r w:rsidRPr="002237A0">
        <w:t xml:space="preserve"> A3-3 to A3-5 for the different cases (in-band sharing, adjacent band operation and spurious domain).</w:t>
      </w:r>
    </w:p>
    <w:p w14:paraId="6D4C1363" w14:textId="77777777" w:rsidR="00C877EE" w:rsidRPr="002237A0" w:rsidRDefault="00C877EE" w:rsidP="00C877EE">
      <w:pPr>
        <w:rPr>
          <w:color w:val="000000"/>
          <w:szCs w:val="24"/>
          <w:lang w:eastAsia="zh-CN"/>
        </w:rPr>
      </w:pPr>
      <w:r w:rsidRPr="002237A0">
        <w:t>The horizontal dashed red line indicates the Recommendation ITU</w:t>
      </w:r>
      <w:r w:rsidRPr="002237A0">
        <w:noBreakHyphen/>
        <w:t>R RA.769 power threshold level for detrimental interference. The interception of the received power plots with the dashed red line therefore defines the radius of the coordination zone that would be necessary to protect the RAS station. The required coordination distances depend on the frequency, the environmental zone and the assumed clutter loss, but exceed 250 km in all cases and even exceed 400 km in some cases for the in-band sharing and are up to about 250/100 km for adjacent/spurious band operation, respectively.</w:t>
      </w:r>
    </w:p>
    <w:p w14:paraId="1A90BE5E" w14:textId="0A1468E5" w:rsidR="00C877EE" w:rsidRPr="002237A0" w:rsidRDefault="00C877EE" w:rsidP="00C877EE">
      <w:r w:rsidRPr="002237A0">
        <w:t>The results for UE are also included in Fig</w:t>
      </w:r>
      <w:r w:rsidR="00830C52">
        <w:t>s</w:t>
      </w:r>
      <w:r w:rsidRPr="002237A0">
        <w:t xml:space="preserve"> A3-3 to A3-5. Here, the necessary coordination zone sizes are up to 75 km (in-band sharing) and about 50/25 km (adjacent/spurious), respectively.</w:t>
      </w:r>
    </w:p>
    <w:p w14:paraId="3DE3EA4D" w14:textId="77777777" w:rsidR="00C877EE" w:rsidRPr="002237A0" w:rsidRDefault="00C877EE" w:rsidP="00C877EE">
      <w:pPr>
        <w:pStyle w:val="FigureNo"/>
      </w:pPr>
      <w:bookmarkStart w:id="111" w:name="_Ref81208723"/>
      <w:r w:rsidRPr="002237A0">
        <w:lastRenderedPageBreak/>
        <w:t>Figure A3-3</w:t>
      </w:r>
      <w:bookmarkEnd w:id="111"/>
    </w:p>
    <w:p w14:paraId="6BA050C1" w14:textId="77777777" w:rsidR="00C877EE" w:rsidRPr="002237A0" w:rsidRDefault="00C877EE" w:rsidP="00C877EE">
      <w:pPr>
        <w:pStyle w:val="Figuretitle"/>
        <w:rPr>
          <w:b w:val="0"/>
        </w:rPr>
      </w:pPr>
      <w:r w:rsidRPr="002237A0">
        <w:t>Single-interferer worst-case scenario (in-band sharing) in the 6 425-7 025 MHz band</w:t>
      </w:r>
    </w:p>
    <w:p w14:paraId="0046F294" w14:textId="77777777" w:rsidR="00C877EE" w:rsidRPr="002237A0" w:rsidRDefault="00C877EE" w:rsidP="00C877EE">
      <w:pPr>
        <w:pStyle w:val="Figure"/>
      </w:pPr>
      <w:r w:rsidRPr="002237A0">
        <w:rPr>
          <w:noProof/>
        </w:rPr>
        <w:drawing>
          <wp:inline distT="0" distB="0" distL="0" distR="0" wp14:anchorId="6932D070" wp14:editId="7A43F268">
            <wp:extent cx="6112865" cy="2715895"/>
            <wp:effectExtent l="0" t="0" r="2540" b="8255"/>
            <wp:docPr id="1483994905" name="Picture 1" descr="Single-interferer worst-case scenario (in-band sharing) in the 6 425-7 025 MHz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994905" name="Picture 1" descr="Single-interferer worst-case scenario (in-band sharing) in the 6 425-7 025 MHz band"/>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6112865" cy="2715895"/>
                    </a:xfrm>
                    <a:prstGeom prst="rect">
                      <a:avLst/>
                    </a:prstGeom>
                    <a:noFill/>
                    <a:ln>
                      <a:noFill/>
                    </a:ln>
                  </pic:spPr>
                </pic:pic>
              </a:graphicData>
            </a:graphic>
          </wp:inline>
        </w:drawing>
      </w:r>
    </w:p>
    <w:p w14:paraId="4B888F8F" w14:textId="77777777" w:rsidR="00C877EE" w:rsidRPr="002237A0" w:rsidRDefault="00C877EE" w:rsidP="009534C9">
      <w:pPr>
        <w:pStyle w:val="FigureNo"/>
      </w:pPr>
      <w:r w:rsidRPr="002237A0">
        <w:t>Figure A3-4</w:t>
      </w:r>
    </w:p>
    <w:p w14:paraId="50F82F19" w14:textId="77777777" w:rsidR="00C877EE" w:rsidRPr="002237A0" w:rsidRDefault="00C877EE" w:rsidP="00C877EE">
      <w:pPr>
        <w:pStyle w:val="Figuretitle"/>
        <w:rPr>
          <w:b w:val="0"/>
        </w:rPr>
      </w:pPr>
      <w:r w:rsidRPr="002237A0">
        <w:t>Single-interferer worst-case scenario (adjacent band operation) in the 6 425-7 025 MHz band</w:t>
      </w:r>
    </w:p>
    <w:p w14:paraId="5C33BD3A" w14:textId="77777777" w:rsidR="00C877EE" w:rsidRPr="002237A0" w:rsidRDefault="00C877EE" w:rsidP="00C877EE">
      <w:pPr>
        <w:pStyle w:val="Figure"/>
      </w:pPr>
      <w:r w:rsidRPr="002237A0">
        <w:rPr>
          <w:noProof/>
        </w:rPr>
        <w:drawing>
          <wp:inline distT="0" distB="0" distL="0" distR="0" wp14:anchorId="289CA8C0" wp14:editId="05EC645E">
            <wp:extent cx="6112865" cy="2715895"/>
            <wp:effectExtent l="0" t="0" r="2540" b="8255"/>
            <wp:docPr id="275225445" name="Picture 2" descr="Single-interferer worst-case scenario (adjacent band operation) in the 6 425-7 025 MHz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225445" name="Picture 2" descr="Single-interferer worst-case scenario (adjacent band operation) in the 6 425-7 025 MHz band"/>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6112865" cy="2715895"/>
                    </a:xfrm>
                    <a:prstGeom prst="rect">
                      <a:avLst/>
                    </a:prstGeom>
                    <a:noFill/>
                    <a:ln>
                      <a:noFill/>
                    </a:ln>
                  </pic:spPr>
                </pic:pic>
              </a:graphicData>
            </a:graphic>
          </wp:inline>
        </w:drawing>
      </w:r>
    </w:p>
    <w:p w14:paraId="42F151EA" w14:textId="77777777" w:rsidR="00C877EE" w:rsidRPr="002237A0" w:rsidRDefault="00C877EE" w:rsidP="00C877EE">
      <w:pPr>
        <w:pStyle w:val="FigureNo"/>
      </w:pPr>
      <w:bookmarkStart w:id="112" w:name="_Ref79317882"/>
      <w:r w:rsidRPr="002237A0">
        <w:lastRenderedPageBreak/>
        <w:t xml:space="preserve">Figure </w:t>
      </w:r>
      <w:bookmarkEnd w:id="112"/>
      <w:r w:rsidRPr="002237A0">
        <w:t>A3-5</w:t>
      </w:r>
    </w:p>
    <w:p w14:paraId="3EE0560D" w14:textId="77777777" w:rsidR="00C877EE" w:rsidRPr="002237A0" w:rsidRDefault="00C877EE" w:rsidP="00C877EE">
      <w:pPr>
        <w:pStyle w:val="Figuretitle"/>
        <w:rPr>
          <w:b w:val="0"/>
        </w:rPr>
      </w:pPr>
      <w:r w:rsidRPr="002237A0">
        <w:t>Single-interferer worst-case scenario (RAS in spurious domain of IMT) in the 6 425-7 025 MHz band</w:t>
      </w:r>
    </w:p>
    <w:p w14:paraId="3F51F49C" w14:textId="77777777" w:rsidR="00C877EE" w:rsidRPr="002237A0" w:rsidRDefault="00C877EE" w:rsidP="00C877EE">
      <w:pPr>
        <w:pStyle w:val="Figure"/>
      </w:pPr>
      <w:r w:rsidRPr="002237A0">
        <w:rPr>
          <w:noProof/>
        </w:rPr>
        <w:drawing>
          <wp:inline distT="0" distB="0" distL="0" distR="0" wp14:anchorId="065D8624" wp14:editId="07F1F06A">
            <wp:extent cx="6112865" cy="2715895"/>
            <wp:effectExtent l="0" t="0" r="2540" b="8255"/>
            <wp:docPr id="1598385339" name="Picture 3" descr="Single-interferer worst-case scenario (RAS in spurious domain of IMT) in the 6 425-7 025 MHz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385339" name="Picture 3" descr="Single-interferer worst-case scenario (RAS in spurious domain of IMT) in the 6 425-7 025 MHz band"/>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6112865" cy="2715895"/>
                    </a:xfrm>
                    <a:prstGeom prst="rect">
                      <a:avLst/>
                    </a:prstGeom>
                    <a:noFill/>
                    <a:ln>
                      <a:noFill/>
                    </a:ln>
                  </pic:spPr>
                </pic:pic>
              </a:graphicData>
            </a:graphic>
          </wp:inline>
        </w:drawing>
      </w:r>
    </w:p>
    <w:p w14:paraId="19E3F5FA" w14:textId="77777777" w:rsidR="00C877EE" w:rsidRPr="002237A0" w:rsidRDefault="00C877EE" w:rsidP="009534C9">
      <w:pPr>
        <w:pStyle w:val="Heading3"/>
        <w:rPr>
          <w:lang w:eastAsia="zh-CN"/>
        </w:rPr>
      </w:pPr>
      <w:bookmarkStart w:id="113" w:name="_Ref159745982"/>
      <w:bookmarkStart w:id="114" w:name="_Toc224221785"/>
      <w:r w:rsidRPr="002237A0">
        <w:rPr>
          <w:lang w:eastAsia="zh-CN"/>
        </w:rPr>
        <w:t>A3.3.2</w:t>
      </w:r>
      <w:r w:rsidRPr="002237A0">
        <w:rPr>
          <w:lang w:eastAsia="zh-CN"/>
        </w:rPr>
        <w:tab/>
        <w:t>Aggregated scenario</w:t>
      </w:r>
      <w:bookmarkEnd w:id="113"/>
      <w:bookmarkEnd w:id="114"/>
    </w:p>
    <w:p w14:paraId="59602500" w14:textId="77777777" w:rsidR="00C877EE" w:rsidRPr="002237A0" w:rsidRDefault="00C877EE" w:rsidP="00C877EE">
      <w:pPr>
        <w:rPr>
          <w:lang w:eastAsia="fr-FR"/>
        </w:rPr>
      </w:pPr>
      <w:r w:rsidRPr="002237A0">
        <w:rPr>
          <w:lang w:eastAsia="fr-FR"/>
        </w:rPr>
        <w:t>Not only the single</w:t>
      </w:r>
      <w:r w:rsidRPr="002237A0">
        <w:rPr>
          <w:lang w:eastAsia="fr-FR"/>
        </w:rPr>
        <w:noBreakHyphen/>
        <w:t>interferer scenario has to be considered for a compatibility study, but also the aggregated power scenario, which considers the impact of the accumulated emitted power of all IMT devices around an RAS station. Here a Monte Carlo simulation is used to infer the total aggregated power of an ensemble of BS and UE devices, which are located randomly in a box of sufficient size, adhering to the given distribution functions describing the typical deployment of devices.</w:t>
      </w:r>
    </w:p>
    <w:p w14:paraId="58785F25" w14:textId="77777777" w:rsidR="00C877EE" w:rsidRPr="002237A0" w:rsidRDefault="00C877EE" w:rsidP="009534C9">
      <w:pPr>
        <w:pStyle w:val="Heading4"/>
        <w:rPr>
          <w:lang w:eastAsia="fr-FR"/>
        </w:rPr>
      </w:pPr>
      <w:r w:rsidRPr="002237A0">
        <w:rPr>
          <w:lang w:eastAsia="fr-FR"/>
        </w:rPr>
        <w:t>A3.3.2.1</w:t>
      </w:r>
      <w:r w:rsidRPr="002237A0">
        <w:rPr>
          <w:lang w:eastAsia="fr-FR"/>
        </w:rPr>
        <w:tab/>
        <w:t>Deployment of IMT equipment</w:t>
      </w:r>
    </w:p>
    <w:p w14:paraId="1CE6E8BC" w14:textId="6BC50B4E" w:rsidR="00C877EE" w:rsidRPr="002237A0" w:rsidRDefault="00C877EE" w:rsidP="00631A24">
      <w:pPr>
        <w:rPr>
          <w:lang w:eastAsia="fr-FR"/>
        </w:rPr>
      </w:pPr>
      <w:r w:rsidRPr="002237A0">
        <w:rPr>
          <w:lang w:eastAsia="fr-FR"/>
        </w:rPr>
        <w:t xml:space="preserve">In Recommendation </w:t>
      </w:r>
      <w:hyperlink r:id="rId108" w:history="1">
        <w:r w:rsidR="00CF3E65" w:rsidRPr="00D81DDC">
          <w:rPr>
            <w:rStyle w:val="Hyperlink"/>
            <w:color w:val="auto"/>
            <w:u w:val="none"/>
          </w:rPr>
          <w:t>ITU-R M.2101</w:t>
        </w:r>
      </w:hyperlink>
      <w:r w:rsidRPr="002237A0">
        <w:rPr>
          <w:lang w:eastAsia="fr-FR"/>
        </w:rPr>
        <w:t xml:space="preserve"> several possible deployment topologies for IMT networks are discussed, such as hexagonal or Manhattan</w:t>
      </w:r>
      <w:r w:rsidRPr="002237A0">
        <w:rPr>
          <w:lang w:eastAsia="fr-FR"/>
        </w:rPr>
        <w:noBreakHyphen/>
        <w:t xml:space="preserve">style grid layouts. Typical deployment number densities and other technical parameters are provided in Document </w:t>
      </w:r>
      <w:hyperlink r:id="rId109" w:history="1">
        <w:r w:rsidRPr="00214397">
          <w:rPr>
            <w:rStyle w:val="Hyperlink"/>
            <w:rFonts w:eastAsiaTheme="minorEastAsia"/>
            <w:bCs/>
            <w:color w:val="auto"/>
            <w:u w:val="none"/>
            <w:lang w:eastAsia="zh-CN"/>
          </w:rPr>
          <w:t>5D/716</w:t>
        </w:r>
      </w:hyperlink>
      <w:r w:rsidRPr="002237A0">
        <w:rPr>
          <w:rFonts w:eastAsiaTheme="minorEastAsia"/>
          <w:bCs/>
          <w:lang w:eastAsia="zh-CN"/>
        </w:rPr>
        <w:t xml:space="preserve"> (Annex 4.4)</w:t>
      </w:r>
      <w:r w:rsidRPr="002237A0">
        <w:rPr>
          <w:lang w:eastAsia="fr-FR"/>
        </w:rPr>
        <w:t>.</w:t>
      </w:r>
    </w:p>
    <w:p w14:paraId="617B230D" w14:textId="77777777" w:rsidR="00C877EE" w:rsidRPr="002237A0" w:rsidRDefault="00C877EE" w:rsidP="00631A24">
      <w:pPr>
        <w:rPr>
          <w:lang w:eastAsia="fr-FR"/>
        </w:rPr>
      </w:pPr>
      <w:r w:rsidRPr="002237A0">
        <w:rPr>
          <w:lang w:eastAsia="fr-FR"/>
        </w:rPr>
        <w:t xml:space="preserve">In the particular case that is analysed here, the network topology can be neglected because one needs to average over a very large region. Then, the aggregated power at the RAS station will be </w:t>
      </w:r>
      <w:r w:rsidRPr="002237A0">
        <w:rPr>
          <w:spacing w:val="-4"/>
          <w:lang w:eastAsia="fr-FR"/>
        </w:rPr>
        <w:t xml:space="preserve">completely determined by the average deployment densities defined in Document </w:t>
      </w:r>
      <w:r w:rsidRPr="002237A0">
        <w:rPr>
          <w:rFonts w:eastAsiaTheme="minorEastAsia"/>
          <w:bCs/>
          <w:spacing w:val="-4"/>
          <w:lang w:eastAsia="zh-CN"/>
        </w:rPr>
        <w:t>5D/716 (Annex 4.4)</w:t>
      </w:r>
      <w:r w:rsidRPr="002237A0">
        <w:rPr>
          <w:lang w:eastAsia="fr-FR"/>
        </w:rPr>
        <w:t xml:space="preserve"> (per zone type: urban, suburban and rural).</w:t>
      </w:r>
    </w:p>
    <w:p w14:paraId="4BFC90C0" w14:textId="36035B46" w:rsidR="00C877EE" w:rsidRPr="002237A0" w:rsidRDefault="00C877EE" w:rsidP="00C877EE">
      <w:pPr>
        <w:rPr>
          <w:lang w:eastAsia="fr-FR"/>
        </w:rPr>
      </w:pPr>
      <w:r w:rsidRPr="002237A0">
        <w:t xml:space="preserve">Following Document </w:t>
      </w:r>
      <w:hyperlink r:id="rId110" w:history="1">
        <w:r w:rsidRPr="002237A0">
          <w:t>5D/716 (Annex 4.4)</w:t>
        </w:r>
      </w:hyperlink>
      <w:r w:rsidRPr="002237A0">
        <w:t xml:space="preserve">, it is assumed that parameter </w:t>
      </w:r>
      <w:r w:rsidRPr="00C63AB2">
        <w:rPr>
          <w:i/>
          <w:iCs/>
        </w:rPr>
        <w:t>R</w:t>
      </w:r>
      <w:r w:rsidRPr="00C63AB2">
        <w:rPr>
          <w:i/>
          <w:iCs/>
          <w:vertAlign w:val="subscript"/>
        </w:rPr>
        <w:t>b</w:t>
      </w:r>
      <w:r w:rsidRPr="002237A0">
        <w:t xml:space="preserve"> = 5% (percentage of the</w:t>
      </w:r>
      <w:r w:rsidRPr="002237A0">
        <w:rPr>
          <w:lang w:eastAsia="fr-FR"/>
        </w:rPr>
        <w:t xml:space="preserve"> considered area which has housing), and that </w:t>
      </w:r>
      <w:r w:rsidRPr="002237A0">
        <w:rPr>
          <w:i/>
          <w:iCs/>
          <w:lang w:eastAsia="fr-FR"/>
        </w:rPr>
        <w:t>R</w:t>
      </w:r>
      <w:r w:rsidRPr="002237A0">
        <w:rPr>
          <w:i/>
          <w:iCs/>
          <w:vertAlign w:val="subscript"/>
          <w:lang w:eastAsia="fr-FR"/>
        </w:rPr>
        <w:t>a</w:t>
      </w:r>
      <w:r w:rsidRPr="002237A0">
        <w:rPr>
          <w:lang w:eastAsia="fr-FR"/>
        </w:rPr>
        <w:t xml:space="preserve"> = 60%, 30%, and 10% for </w:t>
      </w:r>
      <w:r w:rsidR="00C63AB2">
        <w:rPr>
          <w:lang w:eastAsia="fr-FR"/>
        </w:rPr>
        <w:t>r</w:t>
      </w:r>
      <w:r w:rsidRPr="002237A0">
        <w:rPr>
          <w:lang w:eastAsia="fr-FR"/>
        </w:rPr>
        <w:t xml:space="preserve">ural, </w:t>
      </w:r>
      <w:r w:rsidR="00C63AB2">
        <w:rPr>
          <w:lang w:eastAsia="fr-FR"/>
        </w:rPr>
        <w:t>s</w:t>
      </w:r>
      <w:r w:rsidRPr="002237A0">
        <w:rPr>
          <w:lang w:eastAsia="fr-FR"/>
        </w:rPr>
        <w:t xml:space="preserve">uburban, and </w:t>
      </w:r>
      <w:r w:rsidR="00C63AB2">
        <w:rPr>
          <w:lang w:eastAsia="fr-FR"/>
        </w:rPr>
        <w:t>u</w:t>
      </w:r>
      <w:r w:rsidRPr="002237A0">
        <w:rPr>
          <w:lang w:eastAsia="fr-FR"/>
        </w:rPr>
        <w:t>rban areas, respectively. For urban zones, 10 BS sectors per square kilometre are expected, with three sectors per BS position, i.e. the number of BS is 10/3 km</w:t>
      </w:r>
      <w:r w:rsidRPr="002237A0">
        <w:rPr>
          <w:vertAlign w:val="superscript"/>
          <w:lang w:eastAsia="fr-FR"/>
        </w:rPr>
        <w:t>−2</w:t>
      </w:r>
      <w:r w:rsidRPr="002237A0">
        <w:rPr>
          <w:lang w:eastAsia="fr-FR"/>
        </w:rPr>
        <w:t>. For rural and suburban zones, the BS (sector) density is lower with 0.006 and 2.4 km</w:t>
      </w:r>
      <w:r w:rsidRPr="002237A0">
        <w:rPr>
          <w:vertAlign w:val="superscript"/>
          <w:lang w:eastAsia="fr-FR"/>
        </w:rPr>
        <w:t>−2</w:t>
      </w:r>
      <w:r w:rsidRPr="002237A0">
        <w:rPr>
          <w:lang w:eastAsia="fr-FR"/>
        </w:rPr>
        <w:t xml:space="preserve">. In all zones, it is expected that each BS sector will serve </w:t>
      </w:r>
      <w:r w:rsidR="00C63AB2">
        <w:rPr>
          <w:lang w:eastAsia="fr-FR"/>
        </w:rPr>
        <w:t>three</w:t>
      </w:r>
      <w:r w:rsidRPr="002237A0">
        <w:rPr>
          <w:lang w:eastAsia="fr-FR"/>
        </w:rPr>
        <w:t xml:space="preserve"> UEs (simultaneously).</w:t>
      </w:r>
    </w:p>
    <w:p w14:paraId="3349E639" w14:textId="77777777" w:rsidR="00C877EE" w:rsidRPr="002237A0" w:rsidRDefault="00C877EE" w:rsidP="00C877EE">
      <w:pPr>
        <w:rPr>
          <w:lang w:eastAsia="fr-FR"/>
        </w:rPr>
      </w:pPr>
      <w:r w:rsidRPr="002237A0">
        <w:rPr>
          <w:lang w:eastAsia="fr-FR"/>
        </w:rPr>
        <w:t>In practice, urban and suburban areas in a region are often clustered. Since no distribution functions for the BS and UE device locations to be used in generic studies were specified so far, a uniform distribution is used here as a reference. Nevertheless, to analyse the impact of clustering effects, the following simple algorithm could be used to produce a typical distribution of urban and sub</w:t>
      </w:r>
      <w:r w:rsidRPr="002237A0">
        <w:rPr>
          <w:lang w:eastAsia="fr-FR"/>
        </w:rPr>
        <w:noBreakHyphen/>
        <w:t>urban zones in a densely populated environment such as Central Europe.</w:t>
      </w:r>
    </w:p>
    <w:p w14:paraId="3511F5B2" w14:textId="75845656" w:rsidR="00C877EE" w:rsidRPr="002237A0" w:rsidRDefault="00C877EE" w:rsidP="00C877EE">
      <w:pPr>
        <w:rPr>
          <w:lang w:eastAsia="fr-FR"/>
        </w:rPr>
      </w:pPr>
      <w:r w:rsidRPr="002237A0">
        <w:rPr>
          <w:lang w:eastAsia="fr-FR"/>
        </w:rPr>
        <w:t>First, a rectangular grid of 600 km × 600 km with cells of size 2 km × 2 km is produced. For each cell a random number is drawn from a normal distribution. The uniform</w:t>
      </w:r>
      <w:r w:rsidRPr="002237A0">
        <w:rPr>
          <w:lang w:eastAsia="fr-FR"/>
        </w:rPr>
        <w:noBreakHyphen/>
        <w:t xml:space="preserve">density generation of urban and suburban cells is possible by computing appropriate percentiles: all cells with a random value above </w:t>
      </w:r>
      <m:oMath>
        <m:r>
          <w:rPr>
            <w:rFonts w:ascii="Cambria Math" w:hAnsi="Cambria Math"/>
            <w:lang w:eastAsia="fr-FR"/>
          </w:rPr>
          <m:t>(100%-</m:t>
        </m:r>
        <m:sSubSup>
          <m:sSubSupPr>
            <m:ctrlPr>
              <w:rPr>
                <w:rFonts w:ascii="Cambria Math" w:hAnsi="Cambria Math"/>
                <w:i/>
                <w:lang w:eastAsia="fr-FR"/>
              </w:rPr>
            </m:ctrlPr>
          </m:sSubSupPr>
          <m:e>
            <m:r>
              <w:rPr>
                <w:rFonts w:ascii="Cambria Math" w:hAnsi="Cambria Math"/>
                <w:lang w:eastAsia="fr-FR"/>
              </w:rPr>
              <m:t>(R</m:t>
            </m:r>
          </m:e>
          <m:sub>
            <m:r>
              <w:rPr>
                <w:rFonts w:ascii="Cambria Math" w:hAnsi="Cambria Math"/>
                <w:lang w:eastAsia="fr-FR"/>
              </w:rPr>
              <m:t>a</m:t>
            </m:r>
          </m:sub>
          <m:sup>
            <m:r>
              <w:rPr>
                <w:rFonts w:ascii="Cambria Math" w:hAnsi="Cambria Math"/>
                <w:lang w:eastAsia="fr-FR"/>
              </w:rPr>
              <m:t>urban</m:t>
            </m:r>
          </m:sup>
        </m:sSubSup>
        <m:r>
          <w:rPr>
            <w:rFonts w:ascii="Cambria Math" w:hAnsi="Cambria Math"/>
            <w:lang w:eastAsia="fr-FR"/>
          </w:rPr>
          <m:t xml:space="preserve">+ </m:t>
        </m:r>
        <m:sSubSup>
          <m:sSubSupPr>
            <m:ctrlPr>
              <w:rPr>
                <w:rFonts w:ascii="Cambria Math" w:hAnsi="Cambria Math"/>
                <w:i/>
                <w:lang w:eastAsia="fr-FR"/>
              </w:rPr>
            </m:ctrlPr>
          </m:sSubSupPr>
          <m:e>
            <m:r>
              <w:rPr>
                <w:rFonts w:ascii="Cambria Math" w:hAnsi="Cambria Math"/>
                <w:lang w:eastAsia="fr-FR"/>
              </w:rPr>
              <m:t>R</m:t>
            </m:r>
          </m:e>
          <m:sub>
            <m:r>
              <w:rPr>
                <w:rFonts w:ascii="Cambria Math" w:hAnsi="Cambria Math"/>
                <w:lang w:eastAsia="fr-FR"/>
              </w:rPr>
              <m:t>a</m:t>
            </m:r>
          </m:sub>
          <m:sup>
            <m:r>
              <w:rPr>
                <w:rFonts w:ascii="Cambria Math" w:hAnsi="Cambria Math"/>
                <w:lang w:eastAsia="fr-FR"/>
              </w:rPr>
              <m:t>suburban</m:t>
            </m:r>
          </m:sup>
        </m:sSubSup>
        <m:r>
          <w:rPr>
            <w:rFonts w:ascii="Cambria Math" w:hAnsi="Cambria Math"/>
            <w:lang w:eastAsia="fr-FR"/>
          </w:rPr>
          <m:t>)</m:t>
        </m:r>
        <m:sSub>
          <m:sSubPr>
            <m:ctrlPr>
              <w:rPr>
                <w:rFonts w:ascii="Cambria Math" w:hAnsi="Cambria Math"/>
                <w:i/>
                <w:lang w:eastAsia="fr-FR"/>
              </w:rPr>
            </m:ctrlPr>
          </m:sSubPr>
          <m:e>
            <m:r>
              <w:rPr>
                <w:rFonts w:ascii="Cambria Math" w:hAnsi="Cambria Math"/>
                <w:lang w:eastAsia="fr-FR"/>
              </w:rPr>
              <m:t>R</m:t>
            </m:r>
          </m:e>
          <m:sub>
            <m:r>
              <w:rPr>
                <w:rFonts w:ascii="Cambria Math" w:hAnsi="Cambria Math"/>
                <w:lang w:eastAsia="fr-FR"/>
              </w:rPr>
              <m:t>b</m:t>
            </m:r>
          </m:sub>
        </m:sSub>
        <m:r>
          <w:rPr>
            <w:rFonts w:ascii="Cambria Math" w:hAnsi="Cambria Math"/>
            <w:lang w:eastAsia="fr-FR"/>
          </w:rPr>
          <m:t>)</m:t>
        </m:r>
      </m:oMath>
      <w:r w:rsidRPr="002237A0">
        <w:rPr>
          <w:lang w:eastAsia="fr-FR"/>
        </w:rPr>
        <w:t xml:space="preserve"> are classified as suburban, while cells with random </w:t>
      </w:r>
      <w:r w:rsidRPr="002237A0">
        <w:rPr>
          <w:lang w:eastAsia="fr-FR"/>
        </w:rPr>
        <w:lastRenderedPageBreak/>
        <w:t xml:space="preserve">values above </w:t>
      </w:r>
      <m:oMath>
        <m:r>
          <w:rPr>
            <w:rFonts w:ascii="Cambria Math" w:hAnsi="Cambria Math"/>
            <w:lang w:eastAsia="fr-FR"/>
          </w:rPr>
          <m:t>(100%-</m:t>
        </m:r>
        <m:sSubSup>
          <m:sSubSupPr>
            <m:ctrlPr>
              <w:rPr>
                <w:rFonts w:ascii="Cambria Math" w:hAnsi="Cambria Math"/>
                <w:i/>
                <w:lang w:eastAsia="fr-FR"/>
              </w:rPr>
            </m:ctrlPr>
          </m:sSubSupPr>
          <m:e>
            <m:r>
              <w:rPr>
                <w:rFonts w:ascii="Cambria Math" w:hAnsi="Cambria Math"/>
                <w:lang w:eastAsia="fr-FR"/>
              </w:rPr>
              <m:t>R</m:t>
            </m:r>
          </m:e>
          <m:sub>
            <m:r>
              <w:rPr>
                <w:rFonts w:ascii="Cambria Math" w:hAnsi="Cambria Math"/>
                <w:lang w:eastAsia="fr-FR"/>
              </w:rPr>
              <m:t>a</m:t>
            </m:r>
          </m:sub>
          <m:sup>
            <m:r>
              <w:rPr>
                <w:rFonts w:ascii="Cambria Math" w:hAnsi="Cambria Math"/>
                <w:lang w:eastAsia="fr-FR"/>
              </w:rPr>
              <m:t>urban</m:t>
            </m:r>
          </m:sup>
        </m:sSubSup>
        <m:sSub>
          <m:sSubPr>
            <m:ctrlPr>
              <w:rPr>
                <w:rFonts w:ascii="Cambria Math" w:hAnsi="Cambria Math"/>
                <w:i/>
                <w:lang w:eastAsia="fr-FR"/>
              </w:rPr>
            </m:ctrlPr>
          </m:sSubPr>
          <m:e>
            <m:r>
              <w:rPr>
                <w:rFonts w:ascii="Cambria Math" w:hAnsi="Cambria Math"/>
                <w:lang w:eastAsia="fr-FR"/>
              </w:rPr>
              <m:t>R</m:t>
            </m:r>
          </m:e>
          <m:sub>
            <m:r>
              <w:rPr>
                <w:rFonts w:ascii="Cambria Math" w:hAnsi="Cambria Math"/>
                <w:lang w:eastAsia="fr-FR"/>
              </w:rPr>
              <m:t>b</m:t>
            </m:r>
          </m:sub>
        </m:sSub>
        <m:r>
          <w:rPr>
            <w:rFonts w:ascii="Cambria Math" w:hAnsi="Cambria Math"/>
            <w:lang w:eastAsia="fr-FR"/>
          </w:rPr>
          <m:t>)</m:t>
        </m:r>
      </m:oMath>
      <w:r w:rsidRPr="002237A0">
        <w:rPr>
          <w:lang w:eastAsia="fr-FR"/>
        </w:rPr>
        <w:t xml:space="preserve"> are classified as urban. The result of this is visualised in </w:t>
      </w:r>
      <w:r w:rsidRPr="00B237B9">
        <w:t>Fig</w:t>
      </w:r>
      <w:r w:rsidR="00B23E7E">
        <w:t>.</w:t>
      </w:r>
      <w:r w:rsidR="00C72206">
        <w:t> </w:t>
      </w:r>
      <w:r w:rsidRPr="00B237B9">
        <w:t>A</w:t>
      </w:r>
      <w:r w:rsidR="00B237B9" w:rsidRPr="00B237B9">
        <w:t>3</w:t>
      </w:r>
      <w:r w:rsidR="005B1B0D">
        <w:noBreakHyphen/>
      </w:r>
      <w:r w:rsidRPr="00B237B9">
        <w:t>6</w:t>
      </w:r>
      <w:r w:rsidRPr="00B237B9">
        <w:rPr>
          <w:lang w:eastAsia="fr-FR"/>
        </w:rPr>
        <w:t xml:space="preserve"> (left panel). For the central 100 km × 100 km of the simulated box. To achieve a clusterin</w:t>
      </w:r>
      <w:r w:rsidRPr="002237A0">
        <w:rPr>
          <w:lang w:eastAsia="fr-FR"/>
        </w:rPr>
        <w:t>g effect, a correlation length between adjacent pixels has to be introduced. This is possible by smoothing the original grid of random numbers with a blurring filter, e.g. a Gaussian filter. To achieve a realistic effect, three different kernel scales, σ</w:t>
      </w:r>
      <w:r w:rsidRPr="002237A0">
        <w:rPr>
          <w:vertAlign w:val="subscript"/>
          <w:lang w:eastAsia="fr-FR"/>
        </w:rPr>
        <w:t>k</w:t>
      </w:r>
      <w:r w:rsidRPr="002237A0">
        <w:rPr>
          <w:lang w:eastAsia="fr-FR"/>
        </w:rPr>
        <w:t>, and relative amplitudes were used simultaneously: σ</w:t>
      </w:r>
      <w:r w:rsidRPr="002237A0">
        <w:rPr>
          <w:i/>
          <w:iCs/>
          <w:vertAlign w:val="subscript"/>
          <w:lang w:eastAsia="fr-FR"/>
        </w:rPr>
        <w:t>k</w:t>
      </w:r>
      <w:r w:rsidRPr="002237A0">
        <w:rPr>
          <w:lang w:eastAsia="fr-FR"/>
        </w:rPr>
        <w:t xml:space="preserve"> =2 km, 5 km and 15 km with relative amplitudes of 30%, 30% and 40%. Calculating distribution percentiles of the smoothed random number field leads to the classification of zone types representing a clustered environment, displayed in </w:t>
      </w:r>
      <w:r w:rsidRPr="002237A0">
        <w:t>Fig</w:t>
      </w:r>
      <w:r w:rsidR="00B23E7E">
        <w:t>.</w:t>
      </w:r>
      <w:r w:rsidRPr="002237A0">
        <w:t xml:space="preserve"> A3-6</w:t>
      </w:r>
      <w:r w:rsidRPr="002237A0">
        <w:rPr>
          <w:lang w:eastAsia="fr-FR"/>
        </w:rPr>
        <w:t xml:space="preserve"> (right panel).</w:t>
      </w:r>
    </w:p>
    <w:p w14:paraId="0D0B711A" w14:textId="77777777" w:rsidR="00C877EE" w:rsidRPr="002237A0" w:rsidRDefault="00C877EE" w:rsidP="00C877EE">
      <w:pPr>
        <w:pStyle w:val="FigureNo"/>
      </w:pPr>
      <w:bookmarkStart w:id="115" w:name="_Ref79320616"/>
      <w:r w:rsidRPr="002237A0">
        <w:t xml:space="preserve">Figure </w:t>
      </w:r>
      <w:bookmarkEnd w:id="115"/>
      <w:r w:rsidRPr="002237A0">
        <w:t>A3-6</w:t>
      </w:r>
    </w:p>
    <w:p w14:paraId="0AFEB835" w14:textId="77777777" w:rsidR="00C877EE" w:rsidRPr="002237A0" w:rsidRDefault="00C877EE" w:rsidP="00C877EE">
      <w:pPr>
        <w:pStyle w:val="Figuretitle"/>
      </w:pPr>
      <w:r w:rsidRPr="002237A0">
        <w:t>Sampling of the different zone types. Left: Uniform distribution. Right: Clustered distribution</w:t>
      </w:r>
    </w:p>
    <w:p w14:paraId="68ED80D9" w14:textId="77777777" w:rsidR="00C877EE" w:rsidRPr="002237A0" w:rsidRDefault="00C877EE" w:rsidP="00C877EE">
      <w:pPr>
        <w:pStyle w:val="Figure"/>
      </w:pPr>
      <w:r w:rsidRPr="002237A0">
        <w:rPr>
          <w:noProof/>
        </w:rPr>
        <mc:AlternateContent>
          <mc:Choice Requires="wpg">
            <w:drawing>
              <wp:inline distT="0" distB="0" distL="0" distR="0" wp14:anchorId="240319E2" wp14:editId="541451EA">
                <wp:extent cx="5126707" cy="2093595"/>
                <wp:effectExtent l="0" t="0" r="0" b="1905"/>
                <wp:docPr id="420432455" name="Group 420432455" descr="Sampling of the different zone types. Left: Uniform distribution. Right: Clustered distribution"/>
                <wp:cNvGraphicFramePr/>
                <a:graphic xmlns:a="http://schemas.openxmlformats.org/drawingml/2006/main">
                  <a:graphicData uri="http://schemas.microsoft.com/office/word/2010/wordprocessingGroup">
                    <wpg:wgp>
                      <wpg:cNvGrpSpPr/>
                      <wpg:grpSpPr>
                        <a:xfrm>
                          <a:off x="0" y="0"/>
                          <a:ext cx="5126707" cy="2093595"/>
                          <a:chOff x="0" y="0"/>
                          <a:chExt cx="5126707" cy="2093595"/>
                        </a:xfrm>
                      </wpg:grpSpPr>
                      <pic:pic xmlns:pic="http://schemas.openxmlformats.org/drawingml/2006/picture">
                        <pic:nvPicPr>
                          <pic:cNvPr id="1421135146" name="Picture 1421135146"/>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05075" cy="2093595"/>
                          </a:xfrm>
                          <a:prstGeom prst="rect">
                            <a:avLst/>
                          </a:prstGeom>
                        </pic:spPr>
                      </pic:pic>
                      <pic:pic xmlns:pic="http://schemas.openxmlformats.org/drawingml/2006/picture">
                        <pic:nvPicPr>
                          <pic:cNvPr id="752995043" name="Picture 752995043"/>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2621632" y="0"/>
                            <a:ext cx="2505075" cy="2093595"/>
                          </a:xfrm>
                          <a:prstGeom prst="rect">
                            <a:avLst/>
                          </a:prstGeom>
                        </pic:spPr>
                      </pic:pic>
                    </wpg:wgp>
                  </a:graphicData>
                </a:graphic>
              </wp:inline>
            </w:drawing>
          </mc:Choice>
          <mc:Fallback>
            <w:pict>
              <v:group w14:anchorId="6CB9AD71" id="Group 420432455" o:spid="_x0000_s1026" alt="Sampling of the different zone types. Left: Uniform distribution. Right: Clustered distribution" style="width:403.7pt;height:164.85pt;mso-position-horizontal-relative:char;mso-position-vertical-relative:line" coordsize="51267,20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21135146" o:spid="_x0000_s1027" type="#_x0000_t75" style="position:absolute;width:25050;height:20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">
                  <v:imagedata r:id="rId117" o:title=""/>
                </v:shape>
                <v:shape id="Picture 752995043" o:spid="_x0000_s1028" type="#_x0000_t75" style="position:absolute;left:26216;width:25051;height:20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">
                  <v:imagedata r:id="rId118" o:title=""/>
                </v:shape>
                <w10:anchorlock/>
              </v:group>
            </w:pict>
          </mc:Fallback>
        </mc:AlternateContent>
      </w:r>
    </w:p>
    <w:p w14:paraId="7A74FC7D" w14:textId="17C1F2FC" w:rsidR="00C877EE" w:rsidRPr="002237A0" w:rsidRDefault="00C877EE" w:rsidP="00E52D30">
      <w:pPr>
        <w:pStyle w:val="Normalaftertitle"/>
        <w:rPr>
          <w:lang w:eastAsia="fr-FR"/>
        </w:rPr>
      </w:pPr>
      <w:r w:rsidRPr="002237A0">
        <w:rPr>
          <w:lang w:eastAsia="fr-FR"/>
        </w:rPr>
        <w:t>The Monte Carlo method used here to calculate the aggregate power is straightforward: BSs are randomly sampled into rural, suburban, and urban zones until the number of devices per zone leads to the specified BS number density. As an example, for a box of 1 000 km × 1 000 km this leads to 6667 BS (20 000 sectors) in urban, 800 BS (2 400 sectors) BS in suburban, and 4 BS (12 sectors) in rural zones. To each BS a random azimuthal orientation (bearing) is assigned, and it is assumed that the three sectors per BS are spaced by 120</w:t>
      </w:r>
      <w:r w:rsidR="005D6E93">
        <w:rPr>
          <w:lang w:eastAsia="fr-FR"/>
        </w:rPr>
        <w:t xml:space="preserve"> degrees</w:t>
      </w:r>
      <w:r w:rsidRPr="002237A0">
        <w:rPr>
          <w:lang w:eastAsia="fr-FR"/>
        </w:rPr>
        <w:t>.</w:t>
      </w:r>
    </w:p>
    <w:p w14:paraId="75074AAE" w14:textId="3BC7865D" w:rsidR="00C877EE" w:rsidRPr="002237A0" w:rsidRDefault="00C877EE" w:rsidP="00C877EE">
      <w:pPr>
        <w:rPr>
          <w:lang w:eastAsia="fr-FR"/>
        </w:rPr>
      </w:pPr>
      <w:r w:rsidRPr="002237A0">
        <w:rPr>
          <w:lang w:eastAsia="fr-FR"/>
        </w:rPr>
        <w:t xml:space="preserve">In each sector, three UEs are active. From the perspective of a base station sector, the UE devices are distributed in a forward cone. Here, radial and angular distribution functions are assumed as defined in </w:t>
      </w:r>
      <w:r w:rsidR="00D9768A">
        <w:rPr>
          <w:lang w:eastAsia="fr-FR"/>
        </w:rPr>
        <w:t>§</w:t>
      </w:r>
      <w:r w:rsidR="00631A24" w:rsidRPr="002237A0">
        <w:rPr>
          <w:lang w:eastAsia="fr-FR"/>
        </w:rPr>
        <w:t xml:space="preserve"> </w:t>
      </w:r>
      <w:r w:rsidRPr="002237A0">
        <w:rPr>
          <w:lang w:eastAsia="fr-FR"/>
        </w:rPr>
        <w:t>2. The distance between BS and UE is given by a Rayleigh distribution. The angular distribution is given by a uniform distribution within ±60°. The combination of both distributions defines the desired forward cone.</w:t>
      </w:r>
    </w:p>
    <w:p w14:paraId="33C8FE68" w14:textId="77777777" w:rsidR="00C877EE" w:rsidRPr="002237A0" w:rsidRDefault="00C877EE" w:rsidP="00C877EE">
      <w:pPr>
        <w:rPr>
          <w:lang w:eastAsia="fr-FR"/>
        </w:rPr>
      </w:pPr>
      <w:r w:rsidRPr="002237A0">
        <w:rPr>
          <w:lang w:eastAsia="fr-FR"/>
        </w:rPr>
        <w:t>UE devices can be rotated randomly, but as a constant antenna gain of −4 dBi is assumed, this has no impact on the simulations.</w:t>
      </w:r>
    </w:p>
    <w:p w14:paraId="40D4A5BC" w14:textId="77777777" w:rsidR="00C877EE" w:rsidRPr="002237A0" w:rsidRDefault="00C877EE" w:rsidP="009534C9">
      <w:pPr>
        <w:pStyle w:val="Heading4"/>
        <w:rPr>
          <w:lang w:eastAsia="fr-FR"/>
        </w:rPr>
      </w:pPr>
      <w:r w:rsidRPr="002237A0">
        <w:rPr>
          <w:lang w:eastAsia="fr-FR"/>
        </w:rPr>
        <w:t>A3.3.2.2</w:t>
      </w:r>
      <w:r w:rsidRPr="002237A0">
        <w:rPr>
          <w:lang w:eastAsia="fr-FR"/>
        </w:rPr>
        <w:tab/>
        <w:t>Effective antenna gains and propagation losses</w:t>
      </w:r>
    </w:p>
    <w:p w14:paraId="38E701DA" w14:textId="1BB967B9" w:rsidR="00C877EE" w:rsidRPr="002237A0" w:rsidRDefault="00C877EE" w:rsidP="00C877EE">
      <w:pPr>
        <w:rPr>
          <w:lang w:eastAsia="fr-FR"/>
        </w:rPr>
      </w:pPr>
      <w:r w:rsidRPr="002237A0">
        <w:rPr>
          <w:lang w:eastAsia="fr-FR"/>
        </w:rPr>
        <w:t>To infer the effective antenna gains of the BS toward the RAS station it is necessary to calculate the directions to the associated UE devices (yielding the Az</w:t>
      </w:r>
      <w:r w:rsidRPr="002237A0">
        <w:rPr>
          <w:vertAlign w:val="subscript"/>
          <w:lang w:eastAsia="fr-FR"/>
        </w:rPr>
        <w:t>i</w:t>
      </w:r>
      <w:r w:rsidRPr="002237A0">
        <w:rPr>
          <w:lang w:eastAsia="fr-FR"/>
        </w:rPr>
        <w:t xml:space="preserve"> and El</w:t>
      </w:r>
      <w:r w:rsidRPr="002237A0">
        <w:rPr>
          <w:vertAlign w:val="subscript"/>
          <w:lang w:eastAsia="fr-FR"/>
        </w:rPr>
        <w:t>i</w:t>
      </w:r>
      <w:r w:rsidRPr="002237A0">
        <w:rPr>
          <w:lang w:eastAsia="fr-FR"/>
        </w:rPr>
        <w:t xml:space="preserve"> steering direction of the beam), as well as to the RAS receiver, both in the antenna reference frame. These directions also play a role for the UE power control algorithm that is based on the coupling loss between UEs and BS. Hence, the effective gain of the BS array</w:t>
      </w:r>
      <w:r w:rsidRPr="002237A0">
        <w:rPr>
          <w:lang w:eastAsia="fr-FR"/>
        </w:rPr>
        <w:noBreakHyphen/>
        <w:t xml:space="preserve">antenna beams needs to be considered. As the BS (and UE) antenna frames are rotated and tilted the calculations are best performed using 3D vector algebra and appropriate rotation matrices. For determining the direction to the RAS station, it is furthermore necessary to account for the path propagation horizon angle derived from the propagation loss calculation. In </w:t>
      </w:r>
      <w:r w:rsidRPr="002237A0">
        <w:t>Fig</w:t>
      </w:r>
      <w:r w:rsidR="00D9768A">
        <w:t>.</w:t>
      </w:r>
      <w:r w:rsidRPr="002237A0">
        <w:t xml:space="preserve"> A3-7</w:t>
      </w:r>
      <w:r w:rsidRPr="002237A0">
        <w:rPr>
          <w:lang w:eastAsia="fr-FR"/>
        </w:rPr>
        <w:t xml:space="preserve">, an example configuration is visualized. Stars and filled circles show </w:t>
      </w:r>
      <w:r w:rsidRPr="002237A0">
        <w:rPr>
          <w:lang w:eastAsia="fr-FR"/>
        </w:rPr>
        <w:lastRenderedPageBreak/>
        <w:t xml:space="preserve">positions of BS and UE respectively, whose colours indicate the resulting antenna gain (in dBi) as indicated by the colour bar shown in the </w:t>
      </w:r>
      <w:r w:rsidR="00D00E76">
        <w:rPr>
          <w:lang w:eastAsia="fr-FR"/>
        </w:rPr>
        <w:t>F</w:t>
      </w:r>
      <w:r w:rsidRPr="002237A0">
        <w:rPr>
          <w:lang w:eastAsia="fr-FR"/>
        </w:rPr>
        <w:t>igure.</w:t>
      </w:r>
    </w:p>
    <w:p w14:paraId="113ED8E5" w14:textId="12893D90" w:rsidR="00C877EE" w:rsidRPr="002237A0" w:rsidRDefault="00C877EE" w:rsidP="00C877EE">
      <w:pPr>
        <w:rPr>
          <w:lang w:eastAsia="fr-FR"/>
        </w:rPr>
      </w:pPr>
      <w:r w:rsidRPr="002237A0">
        <w:rPr>
          <w:lang w:eastAsia="fr-FR"/>
        </w:rPr>
        <w:t>Red lines show the vectors between UEs and their BSs. Black arrows indicate the antenna frame normal vectors, while grey arrows show the direction to the RAS receiver. It is noted that only a projection onto the x</w:t>
      </w:r>
      <w:r w:rsidRPr="002237A0">
        <w:rPr>
          <w:lang w:eastAsia="fr-FR"/>
        </w:rPr>
        <w:noBreakHyphen/>
        <w:t xml:space="preserve">y plane is visualized, although 3D vectors are used throughout the simulation. As the length of all arrows is equal in 3D, the apparent length of the arrows in </w:t>
      </w:r>
      <w:r w:rsidRPr="002237A0">
        <w:t>Fig</w:t>
      </w:r>
      <w:r w:rsidR="00D00E76">
        <w:t>.</w:t>
      </w:r>
      <w:r w:rsidRPr="002237A0">
        <w:t xml:space="preserve"> A3-7</w:t>
      </w:r>
      <w:r w:rsidRPr="002237A0">
        <w:rPr>
          <w:lang w:eastAsia="fr-FR"/>
        </w:rPr>
        <w:t xml:space="preserve"> is an indicator of their z</w:t>
      </w:r>
      <w:r w:rsidRPr="002237A0">
        <w:rPr>
          <w:lang w:eastAsia="fr-FR"/>
        </w:rPr>
        <w:noBreakHyphen/>
        <w:t>component.</w:t>
      </w:r>
    </w:p>
    <w:p w14:paraId="331394B8" w14:textId="6FF5A6EC" w:rsidR="00C877EE" w:rsidRPr="002237A0" w:rsidRDefault="00C877EE" w:rsidP="00C877EE">
      <w:pPr>
        <w:rPr>
          <w:lang w:eastAsia="fr-FR"/>
        </w:rPr>
      </w:pPr>
      <w:r w:rsidRPr="002237A0">
        <w:rPr>
          <w:lang w:eastAsia="fr-FR"/>
        </w:rPr>
        <w:t>On average, one finds that the resulting effective antenna gain towards the RAS station increases, the better the vector between UE and BS aligns (red lines) with the vector to the receiver (grey</w:t>
      </w:r>
      <w:r w:rsidR="00D00E76">
        <w:rPr>
          <w:lang w:eastAsia="fr-FR"/>
        </w:rPr>
        <w:t xml:space="preserve"> </w:t>
      </w:r>
      <w:r w:rsidRPr="002237A0">
        <w:rPr>
          <w:lang w:eastAsia="fr-FR"/>
        </w:rPr>
        <w:t>arrows). However, the orientation of the transmitting antenna arrays (black arrows) plays a role, as well, because it changes the side</w:t>
      </w:r>
      <w:r w:rsidRPr="002237A0">
        <w:rPr>
          <w:lang w:eastAsia="fr-FR"/>
        </w:rPr>
        <w:noBreakHyphen/>
        <w:t>lobes of the formed beam. For example, a rotation about the forward direction (defined by the antenna normal vector) will only mildly change the forward gain but can have significant impact on the gain into any other direction.</w:t>
      </w:r>
    </w:p>
    <w:p w14:paraId="113D3448" w14:textId="77777777" w:rsidR="00C877EE" w:rsidRPr="002237A0" w:rsidRDefault="00C877EE" w:rsidP="00C877EE">
      <w:pPr>
        <w:rPr>
          <w:lang w:eastAsia="fr-FR"/>
        </w:rPr>
      </w:pPr>
      <w:r w:rsidRPr="002237A0">
        <w:rPr>
          <w:lang w:eastAsia="fr-FR"/>
        </w:rPr>
        <w:t>One detail which needs to be considered to calculate the BS gain for the composite</w:t>
      </w:r>
      <w:r w:rsidRPr="002237A0">
        <w:rPr>
          <w:lang w:eastAsia="fr-FR"/>
        </w:rPr>
        <w:noBreakHyphen/>
        <w:t>array scenario, is that one BS serves three UEs. The effective BS gain was determined by averaging over the individual gains resulting from the beam pointing to the distinct UE devices.</w:t>
      </w:r>
    </w:p>
    <w:p w14:paraId="740B7509" w14:textId="713FADFC" w:rsidR="00C877EE" w:rsidRPr="002237A0" w:rsidRDefault="00C877EE" w:rsidP="00C877EE">
      <w:r w:rsidRPr="002237A0">
        <w:rPr>
          <w:lang w:eastAsia="fr-FR"/>
        </w:rPr>
        <w:t xml:space="preserve">The propagation losses can simply be derived from the Recommendation </w:t>
      </w:r>
      <w:hyperlink r:id="rId119" w:history="1">
        <w:r w:rsidR="00F00DAC" w:rsidRPr="008C752B">
          <w:rPr>
            <w:rStyle w:val="Hyperlink"/>
            <w:color w:val="auto"/>
            <w:u w:val="none"/>
          </w:rPr>
          <w:t>ITU-R P.452</w:t>
        </w:r>
      </w:hyperlink>
      <w:r w:rsidRPr="002237A0">
        <w:rPr>
          <w:lang w:eastAsia="fr-FR"/>
        </w:rPr>
        <w:noBreakHyphen/>
        <w:t xml:space="preserve">prediction over the distance given by the respective grid cell to the map centre (where the RAS station is situated). As discussed above, the clutter losses are calculated by assigning a random value to </w:t>
      </w:r>
      <w:r w:rsidRPr="002237A0">
        <w:rPr>
          <w:i/>
          <w:iCs/>
          <w:lang w:eastAsia="fr-FR"/>
        </w:rPr>
        <w:t>p</w:t>
      </w:r>
      <w:r w:rsidRPr="002237A0">
        <w:rPr>
          <w:i/>
          <w:iCs/>
          <w:vertAlign w:val="subscript"/>
          <w:lang w:eastAsia="fr-FR"/>
        </w:rPr>
        <w:t>L</w:t>
      </w:r>
      <w:r w:rsidRPr="002237A0">
        <w:rPr>
          <w:vertAlign w:val="subscript"/>
          <w:lang w:eastAsia="fr-FR"/>
        </w:rPr>
        <w:t xml:space="preserve"> </w:t>
      </w:r>
      <w:r w:rsidRPr="002237A0">
        <w:rPr>
          <w:lang w:eastAsia="fr-FR"/>
        </w:rPr>
        <w:t xml:space="preserve">(uniformly distributed over the range 0% to 100%). </w:t>
      </w:r>
      <w:r w:rsidRPr="002237A0">
        <w:t xml:space="preserve">Likewise, the time percent parameter of Recommendation </w:t>
      </w:r>
      <w:hyperlink r:id="rId120" w:history="1">
        <w:r w:rsidR="00F00DAC" w:rsidRPr="008C752B">
          <w:rPr>
            <w:rStyle w:val="Hyperlink"/>
            <w:color w:val="auto"/>
            <w:u w:val="none"/>
          </w:rPr>
          <w:t>ITU-R P.452</w:t>
        </w:r>
      </w:hyperlink>
      <w:r w:rsidRPr="002237A0">
        <w:t xml:space="preserve"> was randomly distributed (with </w:t>
      </w:r>
      <w:r w:rsidR="00D470A7" w:rsidRPr="002237A0">
        <w:t>all-time</w:t>
      </w:r>
      <w:r w:rsidRPr="002237A0">
        <w:t xml:space="preserve"> percent values above 50% set to 50% as Recommendation </w:t>
      </w:r>
      <w:hyperlink r:id="rId121" w:history="1">
        <w:r w:rsidR="00F00DAC" w:rsidRPr="008C752B">
          <w:rPr>
            <w:rStyle w:val="Hyperlink"/>
            <w:color w:val="auto"/>
            <w:u w:val="none"/>
          </w:rPr>
          <w:t>ITU-R P.452</w:t>
        </w:r>
      </w:hyperlink>
      <w:r w:rsidRPr="002237A0">
        <w:t xml:space="preserve"> is only specified below 50%) between different simulation runs, but kept the same within a single simulation run.</w:t>
      </w:r>
    </w:p>
    <w:p w14:paraId="7695D406" w14:textId="77777777" w:rsidR="00C877EE" w:rsidRPr="002237A0" w:rsidRDefault="00C877EE" w:rsidP="00C877EE">
      <w:pPr>
        <w:pStyle w:val="FigureNo"/>
      </w:pPr>
      <w:r w:rsidRPr="002237A0">
        <w:lastRenderedPageBreak/>
        <w:t>Figure A3-7</w:t>
      </w:r>
    </w:p>
    <w:p w14:paraId="6CF3F0D3" w14:textId="77777777" w:rsidR="00C877EE" w:rsidRPr="002237A0" w:rsidRDefault="00C877EE" w:rsidP="00C877EE">
      <w:pPr>
        <w:pStyle w:val="Figuretitle"/>
      </w:pPr>
      <w:r w:rsidRPr="002237A0">
        <w:t>Example of a BS-UE configuration (zoom-in) for the simulation</w:t>
      </w:r>
    </w:p>
    <w:p w14:paraId="656AB839" w14:textId="77777777" w:rsidR="00C877EE" w:rsidRPr="002237A0" w:rsidRDefault="00C877EE" w:rsidP="00C877EE">
      <w:pPr>
        <w:pStyle w:val="Figure"/>
      </w:pPr>
      <w:r w:rsidRPr="002237A0">
        <w:rPr>
          <w:noProof/>
        </w:rPr>
        <w:drawing>
          <wp:inline distT="0" distB="0" distL="0" distR="0" wp14:anchorId="1E17EF2D" wp14:editId="2E6DB28E">
            <wp:extent cx="6120765" cy="4993609"/>
            <wp:effectExtent l="0" t="0" r="0" b="0"/>
            <wp:docPr id="652429488" name="Picture 652429488" descr="Example of a BS-UE configuration (zoom-in) for the sim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429488" name="Picture 652429488" descr="Example of a BS-UE configuration (zoom-in) for the simulation"/>
                    <pic:cNvPicPr/>
                  </pic:nvPicPr>
                  <pic:blipFill>
                    <a:blip r:embed="rId122">
                      <a:extLst>
                        <a:ext uri="{28A0092B-C50C-407E-A947-70E740481C1C}">
                          <a14:useLocalDpi xmlns:a14="http://schemas.microsoft.com/office/drawing/2010/main" val="0"/>
                        </a:ext>
                      </a:extLst>
                    </a:blip>
                    <a:stretch>
                      <a:fillRect/>
                    </a:stretch>
                  </pic:blipFill>
                  <pic:spPr>
                    <a:xfrm>
                      <a:off x="0" y="0"/>
                      <a:ext cx="6120765" cy="4993609"/>
                    </a:xfrm>
                    <a:prstGeom prst="rect">
                      <a:avLst/>
                    </a:prstGeom>
                  </pic:spPr>
                </pic:pic>
              </a:graphicData>
            </a:graphic>
          </wp:inline>
        </w:drawing>
      </w:r>
    </w:p>
    <w:p w14:paraId="4A2A605D" w14:textId="77777777" w:rsidR="00C877EE" w:rsidRPr="002237A0" w:rsidRDefault="00C877EE" w:rsidP="009534C9">
      <w:pPr>
        <w:pStyle w:val="Heading4"/>
        <w:rPr>
          <w:lang w:eastAsia="fr-FR"/>
        </w:rPr>
      </w:pPr>
      <w:r w:rsidRPr="002237A0">
        <w:rPr>
          <w:lang w:eastAsia="fr-FR"/>
        </w:rPr>
        <w:t>A3.3.2.3</w:t>
      </w:r>
      <w:r w:rsidRPr="002237A0">
        <w:rPr>
          <w:lang w:eastAsia="fr-FR"/>
        </w:rPr>
        <w:tab/>
        <w:t>UE power control</w:t>
      </w:r>
    </w:p>
    <w:p w14:paraId="56BF9AB6" w14:textId="24C70177" w:rsidR="00C877EE" w:rsidRPr="002237A0" w:rsidRDefault="00C877EE" w:rsidP="00C877EE">
      <w:pPr>
        <w:rPr>
          <w:lang w:eastAsia="fr-FR"/>
        </w:rPr>
      </w:pPr>
      <w:r w:rsidRPr="002237A0">
        <w:rPr>
          <w:lang w:eastAsia="fr-FR"/>
        </w:rPr>
        <w:t>IMT</w:t>
      </w:r>
      <w:r w:rsidRPr="002237A0">
        <w:rPr>
          <w:lang w:eastAsia="fr-FR"/>
        </w:rPr>
        <w:noBreakHyphen/>
        <w:t xml:space="preserve">2020 user equipment is subject to power control. Depending on the distance of each UE device and path type (LoS, </w:t>
      </w:r>
      <w:r w:rsidR="00D470A7">
        <w:rPr>
          <w:lang w:eastAsia="fr-FR"/>
        </w:rPr>
        <w:t>n</w:t>
      </w:r>
      <w:r w:rsidRPr="002237A0">
        <w:rPr>
          <w:lang w:eastAsia="fr-FR"/>
        </w:rPr>
        <w:t>on</w:t>
      </w:r>
      <w:r w:rsidRPr="002237A0">
        <w:rPr>
          <w:lang w:eastAsia="fr-FR"/>
        </w:rPr>
        <w:noBreakHyphen/>
        <w:t xml:space="preserve">LoS) its output power can be increased or decreased for efficient use of power consumption. Furthermore, the number of other active devices in the vicinity plays a role in the power control algorithm, as described in Recommendation </w:t>
      </w:r>
      <w:hyperlink r:id="rId123" w:history="1">
        <w:r w:rsidR="005D0040" w:rsidRPr="00D81DDC">
          <w:rPr>
            <w:rStyle w:val="Hyperlink"/>
            <w:color w:val="auto"/>
            <w:u w:val="none"/>
          </w:rPr>
          <w:t>ITU-R M.2101</w:t>
        </w:r>
      </w:hyperlink>
      <w:r w:rsidRPr="002237A0">
        <w:rPr>
          <w:lang w:eastAsia="fr-FR"/>
        </w:rPr>
        <w:t xml:space="preserve">. The path propagation loss between UE and their associated BS is calculated according to the equations given in </w:t>
      </w:r>
      <w:hyperlink r:id="rId124" w:history="1">
        <w:r w:rsidRPr="00531AF4">
          <w:rPr>
            <w:rFonts w:eastAsiaTheme="minorEastAsia"/>
          </w:rPr>
          <w:t>3GPP TR 38.901</w:t>
        </w:r>
      </w:hyperlink>
      <w:r w:rsidRPr="002237A0">
        <w:t>, Table 7.4.1-1</w:t>
      </w:r>
      <w:r w:rsidRPr="002237A0">
        <w:rPr>
          <w:lang w:eastAsia="fr-FR"/>
        </w:rPr>
        <w:t xml:space="preserve"> (RMa/Uma – Rural/Urban Macro scenarios). For the power control algorithm, the coupling loss has to be applied, which is the path propagation loss combined with the effective gains of the formed beams of the BS AAS. In </w:t>
      </w:r>
      <w:r w:rsidRPr="002237A0">
        <w:t>Fig</w:t>
      </w:r>
      <w:r w:rsidR="005F40EC">
        <w:t>.</w:t>
      </w:r>
      <w:r w:rsidRPr="002237A0">
        <w:t xml:space="preserve"> A3-8</w:t>
      </w:r>
      <w:r w:rsidRPr="002237A0">
        <w:rPr>
          <w:lang w:eastAsia="fr-FR"/>
        </w:rPr>
        <w:t>, the effect of the power control on the UE output levels is visualised: the UE devices are coloured according to the difference (in dB) in output power after the power control algorithm was applied with respect to the nominal output power.</w:t>
      </w:r>
    </w:p>
    <w:p w14:paraId="0F9F2A89" w14:textId="77777777" w:rsidR="00C877EE" w:rsidRPr="002237A0" w:rsidRDefault="00C877EE" w:rsidP="00C877EE">
      <w:pPr>
        <w:pStyle w:val="FigureNo"/>
      </w:pPr>
      <w:r w:rsidRPr="002237A0">
        <w:lastRenderedPageBreak/>
        <w:t>Figure A3-8</w:t>
      </w:r>
    </w:p>
    <w:p w14:paraId="682F8B41" w14:textId="70F16499" w:rsidR="00C877EE" w:rsidRPr="002237A0" w:rsidRDefault="00C877EE" w:rsidP="00C877EE">
      <w:pPr>
        <w:pStyle w:val="Figuretitle"/>
      </w:pPr>
      <w:r w:rsidRPr="002237A0">
        <w:t>Effect of UE power control for the example configuration shown in</w:t>
      </w:r>
      <w:r w:rsidR="00736AF1">
        <w:t xml:space="preserve"> </w:t>
      </w:r>
      <w:r w:rsidRPr="002237A0">
        <w:t>Fig</w:t>
      </w:r>
      <w:r w:rsidR="005F40EC">
        <w:t>.</w:t>
      </w:r>
      <w:r w:rsidRPr="002237A0">
        <w:t xml:space="preserve"> A3-7.</w:t>
      </w:r>
      <w:r w:rsidRPr="002237A0">
        <w:br/>
        <w:t>Difference (in dB) in output power after application of the power control algorithm</w:t>
      </w:r>
    </w:p>
    <w:p w14:paraId="02FE3361" w14:textId="77777777" w:rsidR="00C877EE" w:rsidRPr="002237A0" w:rsidRDefault="00C877EE" w:rsidP="00C877EE">
      <w:pPr>
        <w:pStyle w:val="Figure"/>
      </w:pPr>
      <w:r w:rsidRPr="002237A0">
        <w:rPr>
          <w:noProof/>
        </w:rPr>
        <w:drawing>
          <wp:inline distT="0" distB="0" distL="0" distR="0" wp14:anchorId="76256BEF" wp14:editId="59E61B7C">
            <wp:extent cx="6120765" cy="4993609"/>
            <wp:effectExtent l="0" t="0" r="0" b="0"/>
            <wp:docPr id="1841453831" name="Picture 1841453831" descr="Effect of UE power control for the example configuration shown in Fig. A3-7. Difference (in dB) in output power after application of the power control algorith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453831" name="Picture 1841453831" descr="Effect of UE power control for the example configuration shown in Fig. A3-7. Difference (in dB) in output power after application of the power control algorithm&#10;"/>
                    <pic:cNvPicPr/>
                  </pic:nvPicPr>
                  <pic:blipFill>
                    <a:blip r:embed="rId125">
                      <a:extLst>
                        <a:ext uri="{28A0092B-C50C-407E-A947-70E740481C1C}">
                          <a14:useLocalDpi xmlns:a14="http://schemas.microsoft.com/office/drawing/2010/main" val="0"/>
                        </a:ext>
                      </a:extLst>
                    </a:blip>
                    <a:stretch>
                      <a:fillRect/>
                    </a:stretch>
                  </pic:blipFill>
                  <pic:spPr>
                    <a:xfrm>
                      <a:off x="0" y="0"/>
                      <a:ext cx="6120765" cy="4993609"/>
                    </a:xfrm>
                    <a:prstGeom prst="rect">
                      <a:avLst/>
                    </a:prstGeom>
                  </pic:spPr>
                </pic:pic>
              </a:graphicData>
            </a:graphic>
          </wp:inline>
        </w:drawing>
      </w:r>
    </w:p>
    <w:p w14:paraId="6D05BFE4" w14:textId="77777777" w:rsidR="00C877EE" w:rsidRPr="002237A0" w:rsidRDefault="00C877EE" w:rsidP="009534C9">
      <w:pPr>
        <w:pStyle w:val="Heading4"/>
        <w:rPr>
          <w:lang w:eastAsia="zh-CN"/>
        </w:rPr>
      </w:pPr>
      <w:r w:rsidRPr="002237A0">
        <w:rPr>
          <w:lang w:eastAsia="zh-CN"/>
        </w:rPr>
        <w:t>A3.3.</w:t>
      </w:r>
      <w:r w:rsidRPr="002237A0">
        <w:rPr>
          <w:lang w:eastAsia="fr-FR"/>
        </w:rPr>
        <w:t>2.4</w:t>
      </w:r>
      <w:r w:rsidRPr="002237A0">
        <w:rPr>
          <w:lang w:eastAsia="fr-FR"/>
        </w:rPr>
        <w:tab/>
      </w:r>
      <w:r w:rsidRPr="002237A0">
        <w:rPr>
          <w:lang w:eastAsia="zh-CN"/>
        </w:rPr>
        <w:t>Integrated power at the RAS receiver</w:t>
      </w:r>
    </w:p>
    <w:p w14:paraId="109F7BC1" w14:textId="77AD2C34" w:rsidR="00C877EE" w:rsidRPr="002237A0" w:rsidRDefault="00C877EE" w:rsidP="00C877EE">
      <w:pPr>
        <w:rPr>
          <w:lang w:eastAsia="fr-FR"/>
        </w:rPr>
      </w:pPr>
      <w:r w:rsidRPr="002237A0">
        <w:rPr>
          <w:lang w:eastAsia="fr-FR"/>
        </w:rPr>
        <w:t>Each Monte Carlo iteration (i.e. one realization of a BS+UE configuration within the box) yields a total power level received at the RAS station, which is calculated by simply aggregating all individually emitted power levels and accounting for antenna gains and propagation loss. In practice, in effectively all cases the RAS interference threshold levels are exceeded.</w:t>
      </w:r>
    </w:p>
    <w:p w14:paraId="515B5123" w14:textId="227EA86C" w:rsidR="00C877EE" w:rsidRPr="002237A0" w:rsidRDefault="00C877EE" w:rsidP="00C877EE">
      <w:pPr>
        <w:rPr>
          <w:lang w:eastAsia="fr-FR"/>
        </w:rPr>
      </w:pPr>
      <w:r w:rsidRPr="002237A0">
        <w:rPr>
          <w:lang w:eastAsia="fr-FR"/>
        </w:rPr>
        <w:t xml:space="preserve">A minimal coordination distance can be calculated by determining the received power as a function of a coordination distance (exclusion radius) </w:t>
      </w:r>
      <w:r w:rsidRPr="002237A0">
        <w:rPr>
          <w:i/>
          <w:iCs/>
          <w:lang w:eastAsia="fr-FR"/>
        </w:rPr>
        <w:t>R</w:t>
      </w:r>
      <w:r w:rsidRPr="002237A0">
        <w:rPr>
          <w:i/>
          <w:iCs/>
          <w:vertAlign w:val="subscript"/>
          <w:lang w:eastAsia="fr-FR"/>
        </w:rPr>
        <w:t>i</w:t>
      </w:r>
      <w:r w:rsidRPr="002237A0">
        <w:rPr>
          <w:lang w:eastAsia="fr-FR"/>
        </w:rPr>
        <w:t xml:space="preserve">. For each </w:t>
      </w:r>
      <w:r w:rsidRPr="002237A0">
        <w:rPr>
          <w:i/>
          <w:iCs/>
          <w:lang w:eastAsia="fr-FR"/>
        </w:rPr>
        <w:t>R</w:t>
      </w:r>
      <w:r w:rsidRPr="002237A0">
        <w:rPr>
          <w:i/>
          <w:iCs/>
          <w:vertAlign w:val="subscript"/>
          <w:lang w:eastAsia="fr-FR"/>
        </w:rPr>
        <w:t>i</w:t>
      </w:r>
      <w:r w:rsidRPr="002237A0">
        <w:rPr>
          <w:lang w:eastAsia="fr-FR"/>
        </w:rPr>
        <w:t xml:space="preserve"> the total contribution of devices outside a circular zone of radius </w:t>
      </w:r>
      <w:r w:rsidRPr="00FB25F5">
        <w:rPr>
          <w:i/>
          <w:iCs/>
          <w:lang w:eastAsia="fr-FR"/>
        </w:rPr>
        <w:t>R</w:t>
      </w:r>
      <w:r w:rsidRPr="00FB25F5">
        <w:rPr>
          <w:i/>
          <w:iCs/>
          <w:vertAlign w:val="subscript"/>
          <w:lang w:eastAsia="fr-FR"/>
        </w:rPr>
        <w:t>i</w:t>
      </w:r>
      <w:r w:rsidRPr="002237A0">
        <w:rPr>
          <w:lang w:eastAsia="fr-FR"/>
        </w:rPr>
        <w:t xml:space="preserve"> is inferred. As this is performed for each iteration, an ensemble of curves (received power as a function of coordination distance) is generated. By studying the distribution percentiles, the 50% (median) or highest 2% curve can be extracted. The latter matches the highest acceptable data loss for the RAS, following Recommendation </w:t>
      </w:r>
      <w:hyperlink r:id="rId126" w:history="1">
        <w:r w:rsidR="004151A9" w:rsidRPr="004151A9">
          <w:rPr>
            <w:rStyle w:val="Hyperlink"/>
            <w:color w:val="auto"/>
            <w:spacing w:val="-2"/>
            <w:u w:val="none"/>
          </w:rPr>
          <w:t>ITU-R RA.1513</w:t>
        </w:r>
      </w:hyperlink>
      <w:r w:rsidRPr="002237A0">
        <w:rPr>
          <w:lang w:eastAsia="fr-FR"/>
        </w:rPr>
        <w:t>. The minimal coordination distances are defined by the crossing points of the received</w:t>
      </w:r>
      <w:r w:rsidRPr="002237A0">
        <w:rPr>
          <w:lang w:eastAsia="fr-FR"/>
        </w:rPr>
        <w:noBreakHyphen/>
        <w:t>power curves with the threshold power level for detrimental interference given in Recommendation ITU</w:t>
      </w:r>
      <w:r w:rsidRPr="002237A0">
        <w:rPr>
          <w:lang w:eastAsia="fr-FR"/>
        </w:rPr>
        <w:noBreakHyphen/>
        <w:t>R RA.769.</w:t>
      </w:r>
    </w:p>
    <w:p w14:paraId="37448422" w14:textId="671AC6A0" w:rsidR="00C877EE" w:rsidRPr="002237A0" w:rsidRDefault="00C877EE" w:rsidP="00C877EE">
      <w:pPr>
        <w:rPr>
          <w:lang w:eastAsia="fr-FR"/>
        </w:rPr>
      </w:pPr>
      <w:r w:rsidRPr="002237A0">
        <w:rPr>
          <w:lang w:eastAsia="fr-FR"/>
        </w:rPr>
        <w:t>For each of the deployment scenarios (uniform density and clustered), as well as for the adjacent, spurious, and in</w:t>
      </w:r>
      <w:r w:rsidRPr="002237A0">
        <w:rPr>
          <w:lang w:eastAsia="fr-FR"/>
        </w:rPr>
        <w:noBreakHyphen/>
        <w:t xml:space="preserve">band domain a Monte Carlo simulation was carried out. In </w:t>
      </w:r>
      <w:r w:rsidRPr="002237A0">
        <w:t>Fig</w:t>
      </w:r>
      <w:r w:rsidR="00FB25F5">
        <w:t>.</w:t>
      </w:r>
      <w:r w:rsidRPr="002237A0">
        <w:t xml:space="preserve"> A3-9</w:t>
      </w:r>
      <w:r w:rsidRPr="002237A0">
        <w:rPr>
          <w:lang w:eastAsia="fr-FR"/>
        </w:rPr>
        <w:t xml:space="preserve">, the ensemble curves and distribution percentiles are displayed for the various scenarios. </w:t>
      </w:r>
      <w:r w:rsidRPr="002237A0">
        <w:t xml:space="preserve">The plots for the clustered deployment were omitted as they appear very similar to the uniform deployment as the relevant area </w:t>
      </w:r>
      <w:r w:rsidRPr="002237A0">
        <w:lastRenderedPageBreak/>
        <w:t xml:space="preserve">in the simulations is so large that any “small-scale” structures in the deployment are marginalized. </w:t>
      </w:r>
      <w:r w:rsidRPr="002237A0">
        <w:rPr>
          <w:lang w:eastAsia="fr-FR"/>
        </w:rPr>
        <w:t>coordination</w:t>
      </w:r>
      <w:r w:rsidR="00736AF1">
        <w:rPr>
          <w:lang w:eastAsia="fr-FR"/>
        </w:rPr>
        <w:t>.</w:t>
      </w:r>
    </w:p>
    <w:p w14:paraId="5A8DCCB7" w14:textId="77777777" w:rsidR="00C877EE" w:rsidRPr="002237A0" w:rsidRDefault="00C877EE" w:rsidP="00C877EE">
      <w:pPr>
        <w:pStyle w:val="FigureNo"/>
      </w:pPr>
      <w:bookmarkStart w:id="116" w:name="_Hlk159747024"/>
      <w:r w:rsidRPr="002237A0">
        <w:t>Figure A3-9</w:t>
      </w:r>
    </w:p>
    <w:p w14:paraId="0CF36372" w14:textId="1B66F452" w:rsidR="00C877EE" w:rsidRPr="002237A0" w:rsidRDefault="00C877EE" w:rsidP="00C877EE">
      <w:pPr>
        <w:pStyle w:val="Figuretitle"/>
      </w:pPr>
      <w:r w:rsidRPr="002237A0">
        <w:t>Results for the aggregated scenario in the 6 425-7 025 MHz band</w:t>
      </w:r>
      <w:r w:rsidR="00722C95">
        <w:t xml:space="preserve"> </w:t>
      </w:r>
      <w:r w:rsidRPr="002237A0">
        <w:t>(each simulation run is drawn separately, uniform deployment)</w:t>
      </w:r>
    </w:p>
    <w:p w14:paraId="703AD385" w14:textId="77777777" w:rsidR="00C877EE" w:rsidRPr="002237A0" w:rsidRDefault="00C877EE" w:rsidP="00C877EE">
      <w:pPr>
        <w:pStyle w:val="Figure"/>
      </w:pPr>
      <w:r w:rsidRPr="002237A0">
        <w:rPr>
          <w:noProof/>
        </w:rPr>
        <mc:AlternateContent>
          <mc:Choice Requires="wpg">
            <w:drawing>
              <wp:inline distT="0" distB="0" distL="0" distR="0" wp14:anchorId="74100433" wp14:editId="0A0A9C21">
                <wp:extent cx="5936615" cy="1581150"/>
                <wp:effectExtent l="0" t="0" r="0" b="0"/>
                <wp:docPr id="60" name="Group 60" descr="Results for the aggregated scenario in the 6 425-7 025 MHz band (each simulation run is drawn separately, uniform deployment)&#10;"/>
                <wp:cNvGraphicFramePr/>
                <a:graphic xmlns:a="http://schemas.openxmlformats.org/drawingml/2006/main">
                  <a:graphicData uri="http://schemas.microsoft.com/office/word/2010/wordprocessingGroup">
                    <wpg:wgp>
                      <wpg:cNvGrpSpPr/>
                      <wpg:grpSpPr>
                        <a:xfrm>
                          <a:off x="0" y="0"/>
                          <a:ext cx="5605684" cy="1581149"/>
                          <a:chOff x="176049" y="0"/>
                          <a:chExt cx="5964246" cy="1682114"/>
                        </a:xfrm>
                      </wpg:grpSpPr>
                      <pic:pic xmlns:pic="http://schemas.openxmlformats.org/drawingml/2006/picture">
                        <pic:nvPicPr>
                          <pic:cNvPr id="61" name="Picture 61" descr="Results for the aggregated scenario in the 6 425-7 025 MHz band (each simulation run is drawn separately, uniform deployment)"/>
                          <pic:cNvPicPr>
                            <a:picLocks noChangeAspect="1"/>
                          </pic:cNvPicPr>
                        </pic:nvPicPr>
                        <pic:blipFill>
                          <a:blip r:embed="rId127" cstate="print">
                            <a:extLst>
                              <a:ext uri="{28A0092B-C50C-407E-A947-70E740481C1C}">
                                <a14:useLocalDpi xmlns:a14="http://schemas.microsoft.com/office/drawing/2010/main" val="0"/>
                              </a:ext>
                            </a:extLst>
                          </a:blip>
                          <a:srcRect/>
                          <a:stretch/>
                        </pic:blipFill>
                        <pic:spPr>
                          <a:xfrm>
                            <a:off x="176049" y="0"/>
                            <a:ext cx="1741496" cy="1682114"/>
                          </a:xfrm>
                          <a:prstGeom prst="rect">
                            <a:avLst/>
                          </a:prstGeom>
                        </pic:spPr>
                      </pic:pic>
                      <pic:pic xmlns:pic="http://schemas.openxmlformats.org/drawingml/2006/picture">
                        <pic:nvPicPr>
                          <pic:cNvPr id="62" name="Picture 62" descr="Results for the aggregated scenario in the 6 425-7 025 MHz band (each simulation run is drawn separately, uniform deployment)"/>
                          <pic:cNvPicPr>
                            <a:picLocks noChangeAspect="1"/>
                          </pic:cNvPicPr>
                        </pic:nvPicPr>
                        <pic:blipFill>
                          <a:blip r:embed="rId128" cstate="print">
                            <a:extLst>
                              <a:ext uri="{28A0092B-C50C-407E-A947-70E740481C1C}">
                                <a14:useLocalDpi xmlns:a14="http://schemas.microsoft.com/office/drawing/2010/main" val="0"/>
                              </a:ext>
                            </a:extLst>
                          </a:blip>
                          <a:srcRect/>
                          <a:stretch/>
                        </pic:blipFill>
                        <pic:spPr>
                          <a:xfrm>
                            <a:off x="2271548" y="0"/>
                            <a:ext cx="1741496" cy="1682114"/>
                          </a:xfrm>
                          <a:prstGeom prst="rect">
                            <a:avLst/>
                          </a:prstGeom>
                        </pic:spPr>
                      </pic:pic>
                      <pic:pic xmlns:pic="http://schemas.openxmlformats.org/drawingml/2006/picture">
                        <pic:nvPicPr>
                          <pic:cNvPr id="63" name="Picture 63" descr="Results for the aggregated scenario in the 6 425-7 025 MHz band (each simulation run is drawn separately, uniform deployment)"/>
                          <pic:cNvPicPr>
                            <a:picLocks noChangeAspect="1"/>
                          </pic:cNvPicPr>
                        </pic:nvPicPr>
                        <pic:blipFill>
                          <a:blip r:embed="rId129" cstate="print">
                            <a:extLst>
                              <a:ext uri="{28A0092B-C50C-407E-A947-70E740481C1C}">
                                <a14:useLocalDpi xmlns:a14="http://schemas.microsoft.com/office/drawing/2010/main" val="0"/>
                              </a:ext>
                            </a:extLst>
                          </a:blip>
                          <a:srcRect/>
                          <a:stretch/>
                        </pic:blipFill>
                        <pic:spPr>
                          <a:xfrm>
                            <a:off x="4398799" y="0"/>
                            <a:ext cx="1741496" cy="1682114"/>
                          </a:xfrm>
                          <a:prstGeom prst="rect">
                            <a:avLst/>
                          </a:prstGeom>
                        </pic:spPr>
                      </pic:pic>
                    </wpg:wgp>
                  </a:graphicData>
                </a:graphic>
              </wp:inline>
            </w:drawing>
          </mc:Choice>
          <mc:Fallback>
            <w:pict>
              <v:group w14:anchorId="402E3A54" id="Group 60" o:spid="_x0000_s1026" alt="Results for the aggregated scenario in the 6 425-7 025 MHz band (each simulation run is drawn separately, uniform deployment)&#10;" style="width:467.45pt;height:124.5pt;mso-position-horizontal-relative:char;mso-position-vertical-relative:line" coordorigin="1760" coordsize="59642,1682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">
                <v:shape id="Picture 61" o:spid="_x0000_s1027" type="#_x0000_t75" alt="Results for the aggregated scenario in the 6 425-7 025 MHz band (each simulation run is drawn separately, uniform deployment)" style="position:absolute;left:1760;width:17415;height:1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">
                  <v:imagedata r:id="rId130" o:title="Results for the aggregated scenario in the 6 425-7 025 MHz band (each simulation run is drawn separately, uniform deployment)"/>
                </v:shape>
                <v:shape id="Picture 62" o:spid="_x0000_s1028" type="#_x0000_t75" alt="Results for the aggregated scenario in the 6 425-7 025 MHz band (each simulation run is drawn separately, uniform deployment)" style="position:absolute;left:22715;width:17415;height:1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">
                  <v:imagedata r:id="rId131" o:title="Results for the aggregated scenario in the 6 425-7 025 MHz band (each simulation run is drawn separately, uniform deployment)"/>
                </v:shape>
                <v:shape id="Picture 63" o:spid="_x0000_s1029" type="#_x0000_t75" alt="Results for the aggregated scenario in the 6 425-7 025 MHz band (each simulation run is drawn separately, uniform deployment)" style="position:absolute;left:43987;width:17415;height:1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">
                  <v:imagedata r:id="rId132" o:title="Results for the aggregated scenario in the 6 425-7 025 MHz band (each simulation run is drawn separately, uniform deployment)"/>
                </v:shape>
                <w10:anchorlock/>
              </v:group>
            </w:pict>
          </mc:Fallback>
        </mc:AlternateContent>
      </w:r>
    </w:p>
    <w:bookmarkEnd w:id="116"/>
    <w:p w14:paraId="4ECCEA3E" w14:textId="77777777" w:rsidR="00C877EE" w:rsidRPr="002237A0" w:rsidRDefault="00C877EE" w:rsidP="009534C9">
      <w:pPr>
        <w:pStyle w:val="Heading4"/>
      </w:pPr>
      <w:r w:rsidRPr="002237A0">
        <w:t>A3.3.2.5</w:t>
      </w:r>
      <w:r w:rsidRPr="002237A0">
        <w:tab/>
        <w:t>Summary of aggregation calculations</w:t>
      </w:r>
    </w:p>
    <w:p w14:paraId="2643302E" w14:textId="77777777" w:rsidR="00C877EE" w:rsidRPr="002237A0" w:rsidRDefault="00C877EE" w:rsidP="00C877EE">
      <w:pPr>
        <w:rPr>
          <w:lang w:eastAsia="fr-FR"/>
        </w:rPr>
      </w:pPr>
      <w:bookmarkStart w:id="117" w:name="_Hlk79153927"/>
      <w:r w:rsidRPr="002237A0">
        <w:rPr>
          <w:lang w:eastAsia="fr-FR"/>
        </w:rPr>
        <w:t>For the in-band case, very large separation distances (about 400 km) would be necessary to protect RAS operations, while in the adjacent-band case the distances are about 200 km. Even for the spurious cases, the distances significantly exceed 50 km. The UE are completely insignificant for the total aggregated received power.</w:t>
      </w:r>
    </w:p>
    <w:p w14:paraId="7A9C1E83" w14:textId="77777777" w:rsidR="00C877EE" w:rsidRPr="002237A0" w:rsidRDefault="00C877EE" w:rsidP="009534C9">
      <w:pPr>
        <w:pStyle w:val="Heading2"/>
        <w:rPr>
          <w:lang w:eastAsia="zh-CN"/>
        </w:rPr>
      </w:pPr>
      <w:bookmarkStart w:id="118" w:name="_Toc224221786"/>
      <w:bookmarkStart w:id="119" w:name="_Toc227586950"/>
      <w:bookmarkEnd w:id="117"/>
      <w:r w:rsidRPr="002237A0">
        <w:rPr>
          <w:lang w:eastAsia="zh-CN"/>
        </w:rPr>
        <w:t>A3.4</w:t>
      </w:r>
      <w:r w:rsidRPr="002237A0">
        <w:rPr>
          <w:lang w:eastAsia="zh-CN"/>
        </w:rPr>
        <w:tab/>
        <w:t>Site-specific studies</w:t>
      </w:r>
      <w:bookmarkEnd w:id="118"/>
      <w:bookmarkEnd w:id="119"/>
    </w:p>
    <w:p w14:paraId="524B8492" w14:textId="77777777" w:rsidR="00C877EE" w:rsidRPr="002237A0" w:rsidRDefault="00C877EE" w:rsidP="009534C9">
      <w:pPr>
        <w:pStyle w:val="Heading3"/>
        <w:rPr>
          <w:lang w:eastAsia="zh-CN"/>
        </w:rPr>
      </w:pPr>
      <w:bookmarkStart w:id="120" w:name="_Toc224221787"/>
      <w:r w:rsidRPr="002237A0">
        <w:rPr>
          <w:lang w:eastAsia="zh-CN"/>
        </w:rPr>
        <w:t>A3.4.1</w:t>
      </w:r>
      <w:r w:rsidRPr="002237A0">
        <w:rPr>
          <w:lang w:eastAsia="zh-CN"/>
        </w:rPr>
        <w:tab/>
        <w:t>Worst-case single interferer scenario</w:t>
      </w:r>
      <w:bookmarkEnd w:id="120"/>
    </w:p>
    <w:p w14:paraId="3629ADFB" w14:textId="25AE7F05" w:rsidR="00C877EE" w:rsidRPr="002237A0" w:rsidRDefault="00C877EE" w:rsidP="00C877EE">
      <w:pPr>
        <w:rPr>
          <w:lang w:eastAsia="zh-CN"/>
        </w:rPr>
      </w:pPr>
      <w:r w:rsidRPr="002237A0">
        <w:t xml:space="preserve">To complement the generic (flat-terrain) sharing and compatibility studies in </w:t>
      </w:r>
      <w:r w:rsidR="00006FAA">
        <w:t>§</w:t>
      </w:r>
      <w:r w:rsidRPr="002237A0">
        <w:t xml:space="preserve"> A3.3, in the following site-specific single-interferer coordination distances will be derived for some real RAS sites, accounting for real terrain around the sites. The example sites are (1) the 100 m radio telescope at Effelsberg (DEU), (2) the Jodrell Bank Observatory (UK), (3) the Sardinia Radio Telescope (IT), and (4) the Yebes 40 m observatory (ESP). These sites represent only a small selection of European sites, which can observe in the 6.6 GHz band. There are, for instance, methanol observations are also being made in Latvia, Finland and Poland, and forming core research programmes for those stations. However, the chosen sites represent a sample of varying terrain conditions and thus serve as good indicators.</w:t>
      </w:r>
    </w:p>
    <w:p w14:paraId="780440F5" w14:textId="77777777" w:rsidR="00C877EE" w:rsidRPr="002237A0" w:rsidRDefault="00C877EE" w:rsidP="009534C9">
      <w:pPr>
        <w:pStyle w:val="Heading4"/>
      </w:pPr>
      <w:r w:rsidRPr="002237A0">
        <w:t>A3.4.1.1</w:t>
      </w:r>
      <w:r w:rsidRPr="002237A0">
        <w:tab/>
        <w:t>Study parameters</w:t>
      </w:r>
    </w:p>
    <w:p w14:paraId="563D01D8" w14:textId="20E29496" w:rsidR="00C877EE" w:rsidRPr="002237A0" w:rsidRDefault="00C877EE" w:rsidP="00C877EE">
      <w:r w:rsidRPr="002237A0">
        <w:t xml:space="preserve">The study parameters were provided in </w:t>
      </w:r>
      <w:r w:rsidR="00006FAA">
        <w:t>§</w:t>
      </w:r>
      <w:r w:rsidRPr="002237A0">
        <w:t xml:space="preserve"> 2. In contrast to the approach for aggregated calculations (compare </w:t>
      </w:r>
      <w:r w:rsidR="00722C95">
        <w:t xml:space="preserve">with </w:t>
      </w:r>
      <w:r w:rsidR="00006FAA">
        <w:t>§</w:t>
      </w:r>
      <w:r w:rsidRPr="002237A0">
        <w:t xml:space="preserve"> A3.3.2), in those scenarios where clutter losses are included, a typical value of the Recommendation </w:t>
      </w:r>
      <w:hyperlink r:id="rId133" w:history="1">
        <w:r w:rsidR="001F36A0" w:rsidRPr="002A61F0">
          <w:rPr>
            <w:rStyle w:val="Hyperlink"/>
            <w:color w:val="auto"/>
            <w:u w:val="none"/>
          </w:rPr>
          <w:t>ITU-R P.2108</w:t>
        </w:r>
      </w:hyperlink>
      <w:r w:rsidRPr="002237A0">
        <w:t xml:space="preserve"> (their </w:t>
      </w:r>
      <w:r w:rsidR="00722C95">
        <w:t>§</w:t>
      </w:r>
      <w:r w:rsidRPr="002237A0">
        <w:t xml:space="preserve"> 3.2) clutter loss model must be used. This is obtained by averaging over a uniform distribution of </w:t>
      </w:r>
      <w:r w:rsidRPr="002237A0">
        <w:rPr>
          <w:i/>
          <w:iCs/>
        </w:rPr>
        <w:t>p</w:t>
      </w:r>
      <w:r w:rsidRPr="002237A0">
        <w:rPr>
          <w:i/>
          <w:iCs/>
          <w:vertAlign w:val="subscript"/>
        </w:rPr>
        <w:t>L</w:t>
      </w:r>
      <w:r w:rsidRPr="002237A0">
        <w:t xml:space="preserve"> values (i.e. it is the expected value of the clutter loss). This average clutter loss amounts to about 27 dB. Again, it must be noted, that the model in Recommendation </w:t>
      </w:r>
      <w:hyperlink r:id="rId134" w:history="1">
        <w:r w:rsidR="001F36A0" w:rsidRPr="002A61F0">
          <w:rPr>
            <w:rStyle w:val="Hyperlink"/>
            <w:color w:val="auto"/>
            <w:u w:val="none"/>
          </w:rPr>
          <w:t>ITU-R P.2108</w:t>
        </w:r>
      </w:hyperlink>
      <w:r w:rsidRPr="002237A0">
        <w:t xml:space="preserve"> is appropriate for urban and suburban land cover types and only if the IMT devices are below the rooftops of the housings. As in some countries, these conditions may not be fulfilled when assignments are made, the results for zero clutter loss values will also be provided for comparison.</w:t>
      </w:r>
    </w:p>
    <w:p w14:paraId="7D7CABA2" w14:textId="77777777" w:rsidR="00C877EE" w:rsidRPr="002237A0" w:rsidRDefault="00C877EE" w:rsidP="009534C9">
      <w:pPr>
        <w:pStyle w:val="Heading4"/>
      </w:pPr>
      <w:r w:rsidRPr="002237A0">
        <w:t>A3.4.1.2</w:t>
      </w:r>
      <w:r w:rsidRPr="002237A0">
        <w:tab/>
        <w:t>Singe-interferer scenario</w:t>
      </w:r>
    </w:p>
    <w:p w14:paraId="32D162D5" w14:textId="0942ED78" w:rsidR="00C877EE" w:rsidRPr="002237A0" w:rsidRDefault="00C877EE" w:rsidP="00C877EE">
      <w:r w:rsidRPr="002237A0">
        <w:t xml:space="preserve">The method to derive single-interferer coordination distances for the in-band, as well as adjacent and spurious-domain cases is the same as in </w:t>
      </w:r>
      <w:r w:rsidR="000A0E57">
        <w:t>§</w:t>
      </w:r>
      <w:r w:rsidRPr="002237A0">
        <w:t xml:space="preserve"> A3.3.1. The only difference is that here the actual terrain heights around the sites of interest are considered in the application of the path propagation model </w:t>
      </w:r>
      <w:r w:rsidRPr="002237A0">
        <w:lastRenderedPageBreak/>
        <w:t xml:space="preserve">(Recommendation ITU-R P.452-17). The results are shown in </w:t>
      </w:r>
      <w:r w:rsidRPr="00D23B92">
        <w:t>Fig</w:t>
      </w:r>
      <w:r w:rsidR="000A0E57">
        <w:t>s</w:t>
      </w:r>
      <w:r w:rsidRPr="00D23B92">
        <w:t xml:space="preserve"> A3-1</w:t>
      </w:r>
      <w:r w:rsidR="00D23B92" w:rsidRPr="00D23B92">
        <w:t>0</w:t>
      </w:r>
      <w:r w:rsidRPr="00D23B92">
        <w:t xml:space="preserve"> to A3-1</w:t>
      </w:r>
      <w:r w:rsidR="00D23B92" w:rsidRPr="00D23B92">
        <w:t>2</w:t>
      </w:r>
      <w:r w:rsidRPr="00D23B92">
        <w:t xml:space="preserve"> and were only calculated for an antenna height of 25 m (rural). While installations in urban/suburban areas may have slightly</w:t>
      </w:r>
      <w:r w:rsidRPr="002237A0">
        <w:t xml:space="preserve"> lower antenna heights, the difference in the results is marginal. For all sites, SRTM data were used, which provide terrain height information with high spatial resolution.</w:t>
      </w:r>
    </w:p>
    <w:p w14:paraId="25C95E52" w14:textId="77777777" w:rsidR="00C877EE" w:rsidRPr="002237A0" w:rsidRDefault="00C877EE" w:rsidP="00C877EE">
      <w:r w:rsidRPr="002237A0">
        <w:t>Again, the assumption was made that the BS antennas are tilted down and that the beam never points above the horizon. However, this restriction does not lead to significantly reduced coordination zone sizes, which was tested by comparing the results to a case where the maximum BS antenna gain was used. Only in very mountainous terrain it can make a difference, in more open terrain, the typical horizon elevation angles are too close to zero to have an impact. For the spurious case, the difference is not notable at all.</w:t>
      </w:r>
    </w:p>
    <w:p w14:paraId="39343A91" w14:textId="5F1F6DAC" w:rsidR="00C877EE" w:rsidRPr="002237A0" w:rsidRDefault="00C877EE" w:rsidP="009534C9">
      <w:pPr>
        <w:pStyle w:val="FigureNo"/>
      </w:pPr>
      <w:bookmarkStart w:id="121" w:name="_Ref161927645"/>
      <w:r w:rsidRPr="00D23B92">
        <w:t xml:space="preserve">Figure </w:t>
      </w:r>
      <w:bookmarkEnd w:id="121"/>
      <w:r w:rsidRPr="00D23B92">
        <w:t>A3-1</w:t>
      </w:r>
      <w:r w:rsidR="00D23B92" w:rsidRPr="00D23B92">
        <w:t>0</w:t>
      </w:r>
    </w:p>
    <w:p w14:paraId="23B7B128" w14:textId="77777777" w:rsidR="00C877EE" w:rsidRPr="002237A0" w:rsidRDefault="00C877EE" w:rsidP="00C877EE">
      <w:pPr>
        <w:pStyle w:val="Figuretitle"/>
      </w:pPr>
      <w:r w:rsidRPr="002237A0">
        <w:t>Single-interferer coordination distances for the 100 m radio telescope at Effelsberg (Germany)</w:t>
      </w:r>
    </w:p>
    <w:p w14:paraId="59141542" w14:textId="77777777" w:rsidR="00C877EE" w:rsidRPr="002237A0" w:rsidRDefault="00C877EE" w:rsidP="00C877EE">
      <w:pPr>
        <w:pStyle w:val="Figure"/>
      </w:pPr>
      <w:r w:rsidRPr="002237A0">
        <w:rPr>
          <w:noProof/>
        </w:rPr>
        <mc:AlternateContent>
          <mc:Choice Requires="wpg">
            <w:drawing>
              <wp:inline distT="0" distB="0" distL="0" distR="0" wp14:anchorId="7053FD71" wp14:editId="30CC54A8">
                <wp:extent cx="6052820" cy="1929130"/>
                <wp:effectExtent l="0" t="0" r="5080" b="0"/>
                <wp:docPr id="1036259495" name="Group 3" descr="Single-interferer coordination distances for the 100 m radio telescope at Effelsberg (Germany)"/>
                <wp:cNvGraphicFramePr/>
                <a:graphic xmlns:a="http://schemas.openxmlformats.org/drawingml/2006/main">
                  <a:graphicData uri="http://schemas.microsoft.com/office/word/2010/wordprocessingGroup">
                    <wpg:wgp>
                      <wpg:cNvGrpSpPr/>
                      <wpg:grpSpPr>
                        <a:xfrm>
                          <a:off x="0" y="0"/>
                          <a:ext cx="6052820" cy="1929130"/>
                          <a:chOff x="0" y="0"/>
                          <a:chExt cx="6052820" cy="1929130"/>
                        </a:xfrm>
                      </wpg:grpSpPr>
                      <pic:pic xmlns:pic="http://schemas.openxmlformats.org/drawingml/2006/picture">
                        <pic:nvPicPr>
                          <pic:cNvPr id="1152089896" name="Picture 1" descr="Single-interferer coordination distances for the 100 m radio telescope at Effelsberg (Germany)"/>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938020" cy="1929130"/>
                          </a:xfrm>
                          <a:prstGeom prst="rect">
                            <a:avLst/>
                          </a:prstGeom>
                          <a:noFill/>
                          <a:ln>
                            <a:noFill/>
                          </a:ln>
                        </pic:spPr>
                      </pic:pic>
                      <pic:pic xmlns:pic="http://schemas.openxmlformats.org/drawingml/2006/picture">
                        <pic:nvPicPr>
                          <pic:cNvPr id="1222507195" name="Picture 1" descr="Single-interferer coordination distances for the 100 m radio telescope at Effelsberg (Germany)"/>
                          <pic:cNvPicPr>
                            <a:picLocks noChangeAspect="1"/>
                          </pic:cNvPicPr>
                        </pic:nvPicPr>
                        <pic:blipFill>
                          <a:blip r:embed="rId136" cstate="print">
                            <a:extLst>
                              <a:ext uri="{28A0092B-C50C-407E-A947-70E740481C1C}">
                                <a14:useLocalDpi xmlns:a14="http://schemas.microsoft.com/office/drawing/2010/main" val="0"/>
                              </a:ext>
                            </a:extLst>
                          </a:blip>
                          <a:srcRect/>
                          <a:stretch/>
                        </pic:blipFill>
                        <pic:spPr bwMode="auto">
                          <a:xfrm>
                            <a:off x="2055137" y="22225"/>
                            <a:ext cx="1938020" cy="1884680"/>
                          </a:xfrm>
                          <a:prstGeom prst="rect">
                            <a:avLst/>
                          </a:prstGeom>
                          <a:noFill/>
                          <a:ln>
                            <a:noFill/>
                          </a:ln>
                        </pic:spPr>
                      </pic:pic>
                      <pic:pic xmlns:pic="http://schemas.openxmlformats.org/drawingml/2006/picture">
                        <pic:nvPicPr>
                          <pic:cNvPr id="769218738" name="Picture 1" descr="Single-interferer coordination distances for the 100 m radio telescope at Effelsberg (Germany)"/>
                          <pic:cNvPicPr>
                            <a:picLocks noChangeAspect="1"/>
                          </pic:cNvPicPr>
                        </pic:nvPicPr>
                        <pic:blipFill>
                          <a:blip r:embed="rId137" cstate="print">
                            <a:extLst>
                              <a:ext uri="{28A0092B-C50C-407E-A947-70E740481C1C}">
                                <a14:useLocalDpi xmlns:a14="http://schemas.microsoft.com/office/drawing/2010/main" val="0"/>
                              </a:ext>
                            </a:extLst>
                          </a:blip>
                          <a:srcRect/>
                          <a:stretch/>
                        </pic:blipFill>
                        <pic:spPr bwMode="auto">
                          <a:xfrm>
                            <a:off x="4114800" y="22225"/>
                            <a:ext cx="1938020" cy="1884680"/>
                          </a:xfrm>
                          <a:prstGeom prst="rect">
                            <a:avLst/>
                          </a:prstGeom>
                          <a:noFill/>
                          <a:ln>
                            <a:noFill/>
                          </a:ln>
                        </pic:spPr>
                      </pic:pic>
                    </wpg:wgp>
                  </a:graphicData>
                </a:graphic>
              </wp:inline>
            </w:drawing>
          </mc:Choice>
          <mc:Fallback>
            <w:pict>
              <v:group w14:anchorId="509D7D39" id="Group 3" o:spid="_x0000_s1026" alt="Single-interferer coordination distances for the 100 m radio telescope at Effelsberg (Germany)" style="width:476.6pt;height:151.9pt;mso-position-horizontal-relative:char;mso-position-vertical-relative:line" coordsize="60528,19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">
                <v:shape id="Picture 1" o:spid="_x0000_s1027" type="#_x0000_t75" alt="Single-interferer coordination distances for the 100 m radio telescope at Effelsberg (Germany)" style="position:absolute;width:19380;height:19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">
                  <v:imagedata r:id="rId138" o:title="Single-interferer coordination distances for the 100 m radio telescope at Effelsberg (Germany)"/>
                </v:shape>
                <v:shape id="Picture 1" o:spid="_x0000_s1028" type="#_x0000_t75" alt="Single-interferer coordination distances for the 100 m radio telescope at Effelsberg (Germany)" style="position:absolute;left:20551;top:222;width:19380;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">
                  <v:imagedata r:id="rId139" o:title="Single-interferer coordination distances for the 100 m radio telescope at Effelsberg (Germany)"/>
                </v:shape>
                <v:shape id="Picture 1" o:spid="_x0000_s1029" type="#_x0000_t75" alt="Single-interferer coordination distances for the 100 m radio telescope at Effelsberg (Germany)" style="position:absolute;left:41148;top:222;width:19380;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">
                  <v:imagedata r:id="rId140" o:title="Single-interferer coordination distances for the 100 m radio telescope at Effelsberg (Germany)"/>
                </v:shape>
                <w10:anchorlock/>
              </v:group>
            </w:pict>
          </mc:Fallback>
        </mc:AlternateContent>
      </w:r>
    </w:p>
    <w:p w14:paraId="72807AFC" w14:textId="6B9F2475" w:rsidR="00C877EE" w:rsidRPr="002237A0" w:rsidRDefault="00C877EE" w:rsidP="00C877EE">
      <w:pPr>
        <w:pStyle w:val="FigureNo"/>
      </w:pPr>
      <w:r w:rsidRPr="00D23B92">
        <w:t>Figure A3-1</w:t>
      </w:r>
      <w:r w:rsidR="00D23B92" w:rsidRPr="00D23B92">
        <w:t>1</w:t>
      </w:r>
    </w:p>
    <w:p w14:paraId="45FB18F9" w14:textId="77777777" w:rsidR="00C877EE" w:rsidRPr="002237A0" w:rsidRDefault="00C877EE" w:rsidP="00C877EE">
      <w:pPr>
        <w:pStyle w:val="Figuretitle"/>
      </w:pPr>
      <w:r w:rsidRPr="002237A0">
        <w:t>Single-interferer coordination distances for the Lovell telescope/Jodrell Bank Observatory (UK)</w:t>
      </w:r>
    </w:p>
    <w:p w14:paraId="4CF9D303" w14:textId="77777777" w:rsidR="00C877EE" w:rsidRPr="002237A0" w:rsidRDefault="00C877EE" w:rsidP="00C877EE">
      <w:pPr>
        <w:pStyle w:val="Figure"/>
      </w:pPr>
      <w:r w:rsidRPr="002237A0">
        <w:rPr>
          <w:noProof/>
        </w:rPr>
        <mc:AlternateContent>
          <mc:Choice Requires="wpg">
            <w:drawing>
              <wp:inline distT="0" distB="0" distL="0" distR="0" wp14:anchorId="5A3149B4" wp14:editId="54206D68">
                <wp:extent cx="6052820" cy="1929130"/>
                <wp:effectExtent l="0" t="0" r="0" b="0"/>
                <wp:docPr id="1953942910" name="Group 3" descr="Single-interferer coordination distances for the Lovell telescope/Jodrell Bank Observatory (UK)"/>
                <wp:cNvGraphicFramePr/>
                <a:graphic xmlns:a="http://schemas.openxmlformats.org/drawingml/2006/main">
                  <a:graphicData uri="http://schemas.microsoft.com/office/word/2010/wordprocessingGroup">
                    <wpg:wgp>
                      <wpg:cNvGrpSpPr/>
                      <wpg:grpSpPr>
                        <a:xfrm>
                          <a:off x="0" y="0"/>
                          <a:ext cx="6043930" cy="1925305"/>
                          <a:chOff x="0" y="1912"/>
                          <a:chExt cx="6043930" cy="1925305"/>
                        </a:xfrm>
                      </wpg:grpSpPr>
                      <pic:pic xmlns:pic="http://schemas.openxmlformats.org/drawingml/2006/picture">
                        <pic:nvPicPr>
                          <pic:cNvPr id="1042803031" name="Picture 1" descr="Single-interferer coordination distances for the Lovell telescope/Jodrell Bank Observatory (UK)"/>
                          <pic:cNvPicPr>
                            <a:picLocks noChangeAspect="1"/>
                          </pic:cNvPicPr>
                        </pic:nvPicPr>
                        <pic:blipFill>
                          <a:blip r:embed="rId141" cstate="print">
                            <a:extLst>
                              <a:ext uri="{28A0092B-C50C-407E-A947-70E740481C1C}">
                                <a14:useLocalDpi xmlns:a14="http://schemas.microsoft.com/office/drawing/2010/main" val="0"/>
                              </a:ext>
                            </a:extLst>
                          </a:blip>
                          <a:srcRect/>
                          <a:stretch/>
                        </pic:blipFill>
                        <pic:spPr bwMode="auto">
                          <a:xfrm>
                            <a:off x="0" y="1912"/>
                            <a:ext cx="1938020" cy="1925305"/>
                          </a:xfrm>
                          <a:prstGeom prst="rect">
                            <a:avLst/>
                          </a:prstGeom>
                          <a:noFill/>
                          <a:ln>
                            <a:noFill/>
                          </a:ln>
                        </pic:spPr>
                      </pic:pic>
                      <pic:pic xmlns:pic="http://schemas.openxmlformats.org/drawingml/2006/picture">
                        <pic:nvPicPr>
                          <pic:cNvPr id="689086000" name="Picture 1" descr="Single-interferer coordination distances for the Lovell telescope/Jodrell Bank Observatory (UK)"/>
                          <pic:cNvPicPr>
                            <a:picLocks noChangeAspect="1"/>
                          </pic:cNvPicPr>
                        </pic:nvPicPr>
                        <pic:blipFill>
                          <a:blip r:embed="rId142" cstate="print">
                            <a:extLst>
                              <a:ext uri="{28A0092B-C50C-407E-A947-70E740481C1C}">
                                <a14:useLocalDpi xmlns:a14="http://schemas.microsoft.com/office/drawing/2010/main" val="0"/>
                              </a:ext>
                            </a:extLst>
                          </a:blip>
                          <a:srcRect/>
                          <a:stretch/>
                        </pic:blipFill>
                        <pic:spPr bwMode="auto">
                          <a:xfrm>
                            <a:off x="2064027" y="22225"/>
                            <a:ext cx="1920240" cy="1884680"/>
                          </a:xfrm>
                          <a:prstGeom prst="rect">
                            <a:avLst/>
                          </a:prstGeom>
                          <a:noFill/>
                          <a:ln>
                            <a:noFill/>
                          </a:ln>
                        </pic:spPr>
                      </pic:pic>
                      <pic:pic xmlns:pic="http://schemas.openxmlformats.org/drawingml/2006/picture">
                        <pic:nvPicPr>
                          <pic:cNvPr id="1607869404" name="Picture 1" descr="Single-interferer coordination distances for the Lovell telescope/Jodrell Bank Observatory (UK)"/>
                          <pic:cNvPicPr>
                            <a:picLocks noChangeAspect="1"/>
                          </pic:cNvPicPr>
                        </pic:nvPicPr>
                        <pic:blipFill>
                          <a:blip r:embed="rId143" cstate="print">
                            <a:extLst>
                              <a:ext uri="{28A0092B-C50C-407E-A947-70E740481C1C}">
                                <a14:useLocalDpi xmlns:a14="http://schemas.microsoft.com/office/drawing/2010/main" val="0"/>
                              </a:ext>
                            </a:extLst>
                          </a:blip>
                          <a:srcRect/>
                          <a:stretch/>
                        </pic:blipFill>
                        <pic:spPr bwMode="auto">
                          <a:xfrm>
                            <a:off x="4123690" y="22225"/>
                            <a:ext cx="1920240" cy="1884680"/>
                          </a:xfrm>
                          <a:prstGeom prst="rect">
                            <a:avLst/>
                          </a:prstGeom>
                          <a:noFill/>
                          <a:ln>
                            <a:noFill/>
                          </a:ln>
                        </pic:spPr>
                      </pic:pic>
                    </wpg:wgp>
                  </a:graphicData>
                </a:graphic>
              </wp:inline>
            </w:drawing>
          </mc:Choice>
          <mc:Fallback>
            <w:pict>
              <v:group w14:anchorId="7D5C2BC2" id="Group 3" o:spid="_x0000_s1026" alt="Single-interferer coordination distances for the Lovell telescope/Jodrell Bank Observatory (UK)" style="width:476.6pt;height:151.9pt;mso-position-horizontal-relative:char;mso-position-vertical-relative:line" coordorigin=",19" coordsize="60439,192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">
                <v:shape id="Picture 1" o:spid="_x0000_s1027" type="#_x0000_t75" alt="Single-interferer coordination distances for the Lovell telescope/Jodrell Bank Observatory (UK)" style="position:absolute;top:19;width:19380;height:19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">
                  <v:imagedata r:id="rId144" o:title="Jodrell Bank Observatory (UK)"/>
                </v:shape>
                <v:shape id="Picture 1" o:spid="_x0000_s1028" type="#_x0000_t75" alt="Single-interferer coordination distances for the Lovell telescope/Jodrell Bank Observatory (UK)" style="position:absolute;left:20640;top:222;width:19202;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">
                  <v:imagedata r:id="rId145" o:title="Jodrell Bank Observatory (UK)"/>
                </v:shape>
                <v:shape id="Picture 1" o:spid="_x0000_s1029" type="#_x0000_t75" alt="Single-interferer coordination distances for the Lovell telescope/Jodrell Bank Observatory (UK)" style="position:absolute;left:41236;top:222;width:19203;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">
                  <v:imagedata r:id="rId146" o:title="Jodrell Bank Observatory (UK)"/>
                </v:shape>
                <w10:anchorlock/>
              </v:group>
            </w:pict>
          </mc:Fallback>
        </mc:AlternateContent>
      </w:r>
    </w:p>
    <w:p w14:paraId="2720E9AA" w14:textId="556FAF17" w:rsidR="00C877EE" w:rsidRPr="002237A0" w:rsidRDefault="00C877EE" w:rsidP="00C877EE">
      <w:pPr>
        <w:pStyle w:val="FigureNo"/>
      </w:pPr>
      <w:bookmarkStart w:id="122" w:name="_Ref161927651"/>
      <w:r w:rsidRPr="00D23B92">
        <w:lastRenderedPageBreak/>
        <w:t>Figure A3-1</w:t>
      </w:r>
      <w:bookmarkEnd w:id="122"/>
      <w:r w:rsidR="00D23B92" w:rsidRPr="00D23B92">
        <w:t>2</w:t>
      </w:r>
    </w:p>
    <w:p w14:paraId="34B0F4DA" w14:textId="77777777" w:rsidR="00C877EE" w:rsidRPr="002237A0" w:rsidRDefault="00C877EE" w:rsidP="00C877EE">
      <w:pPr>
        <w:pStyle w:val="Figuretitle"/>
      </w:pPr>
      <w:r w:rsidRPr="002237A0">
        <w:t>Single-interferer coordination distances for the Sardinia Radio Telescope (Italy)</w:t>
      </w:r>
    </w:p>
    <w:p w14:paraId="03AE1DB9" w14:textId="77777777" w:rsidR="00C877EE" w:rsidRPr="002237A0" w:rsidRDefault="00C877EE" w:rsidP="00C877EE">
      <w:pPr>
        <w:pStyle w:val="Figure"/>
      </w:pPr>
      <w:r w:rsidRPr="002237A0">
        <w:rPr>
          <w:noProof/>
        </w:rPr>
        <mc:AlternateContent>
          <mc:Choice Requires="wpg">
            <w:drawing>
              <wp:inline distT="0" distB="0" distL="0" distR="0" wp14:anchorId="112B0AEC" wp14:editId="7044F635">
                <wp:extent cx="6052820" cy="1929130"/>
                <wp:effectExtent l="0" t="0" r="0" b="0"/>
                <wp:docPr id="748937496" name="Group 3" descr="Single-interferer coordination distances for the Sardinia Radio Telescope (Italy)"/>
                <wp:cNvGraphicFramePr/>
                <a:graphic xmlns:a="http://schemas.openxmlformats.org/drawingml/2006/main">
                  <a:graphicData uri="http://schemas.microsoft.com/office/word/2010/wordprocessingGroup">
                    <wpg:wgp>
                      <wpg:cNvGrpSpPr/>
                      <wpg:grpSpPr>
                        <a:xfrm>
                          <a:off x="0" y="0"/>
                          <a:ext cx="6043930" cy="1909201"/>
                          <a:chOff x="0" y="9964"/>
                          <a:chExt cx="6043930" cy="1909201"/>
                        </a:xfrm>
                      </wpg:grpSpPr>
                      <pic:pic xmlns:pic="http://schemas.openxmlformats.org/drawingml/2006/picture">
                        <pic:nvPicPr>
                          <pic:cNvPr id="1786783442" name="Picture 1" descr="Single-interferer coordination distances for the Sardinia Radio Telescope (Italy)"/>
                          <pic:cNvPicPr>
                            <a:picLocks noChangeAspect="1"/>
                          </pic:cNvPicPr>
                        </pic:nvPicPr>
                        <pic:blipFill>
                          <a:blip r:embed="rId147" cstate="print">
                            <a:extLst>
                              <a:ext uri="{28A0092B-C50C-407E-A947-70E740481C1C}">
                                <a14:useLocalDpi xmlns:a14="http://schemas.microsoft.com/office/drawing/2010/main" val="0"/>
                              </a:ext>
                            </a:extLst>
                          </a:blip>
                          <a:srcRect/>
                          <a:stretch/>
                        </pic:blipFill>
                        <pic:spPr bwMode="auto">
                          <a:xfrm>
                            <a:off x="0" y="9964"/>
                            <a:ext cx="1938020" cy="1909201"/>
                          </a:xfrm>
                          <a:prstGeom prst="rect">
                            <a:avLst/>
                          </a:prstGeom>
                          <a:noFill/>
                          <a:ln>
                            <a:noFill/>
                          </a:ln>
                        </pic:spPr>
                      </pic:pic>
                      <pic:pic xmlns:pic="http://schemas.openxmlformats.org/drawingml/2006/picture">
                        <pic:nvPicPr>
                          <pic:cNvPr id="820420840" name="Picture 1" descr="Single-interferer coordination distances for the Sardinia Radio Telescope (Italy)"/>
                          <pic:cNvPicPr>
                            <a:picLocks noChangeAspect="1"/>
                          </pic:cNvPicPr>
                        </pic:nvPicPr>
                        <pic:blipFill>
                          <a:blip r:embed="rId148" cstate="print">
                            <a:extLst>
                              <a:ext uri="{28A0092B-C50C-407E-A947-70E740481C1C}">
                                <a14:useLocalDpi xmlns:a14="http://schemas.microsoft.com/office/drawing/2010/main" val="0"/>
                              </a:ext>
                            </a:extLst>
                          </a:blip>
                          <a:srcRect/>
                          <a:stretch/>
                        </pic:blipFill>
                        <pic:spPr bwMode="auto">
                          <a:xfrm>
                            <a:off x="2064027" y="22225"/>
                            <a:ext cx="1920240" cy="1884680"/>
                          </a:xfrm>
                          <a:prstGeom prst="rect">
                            <a:avLst/>
                          </a:prstGeom>
                          <a:noFill/>
                          <a:ln>
                            <a:noFill/>
                          </a:ln>
                        </pic:spPr>
                      </pic:pic>
                      <pic:pic xmlns:pic="http://schemas.openxmlformats.org/drawingml/2006/picture">
                        <pic:nvPicPr>
                          <pic:cNvPr id="619326760" name="Picture 1" descr="Single-interferer coordination distances for the Sardinia Radio Telescope (Italy)"/>
                          <pic:cNvPicPr>
                            <a:picLocks noChangeAspect="1"/>
                          </pic:cNvPicPr>
                        </pic:nvPicPr>
                        <pic:blipFill>
                          <a:blip r:embed="rId149" cstate="print">
                            <a:extLst>
                              <a:ext uri="{28A0092B-C50C-407E-A947-70E740481C1C}">
                                <a14:useLocalDpi xmlns:a14="http://schemas.microsoft.com/office/drawing/2010/main" val="0"/>
                              </a:ext>
                            </a:extLst>
                          </a:blip>
                          <a:srcRect/>
                          <a:stretch/>
                        </pic:blipFill>
                        <pic:spPr bwMode="auto">
                          <a:xfrm>
                            <a:off x="4123690" y="22225"/>
                            <a:ext cx="1920240" cy="1884680"/>
                          </a:xfrm>
                          <a:prstGeom prst="rect">
                            <a:avLst/>
                          </a:prstGeom>
                          <a:noFill/>
                          <a:ln>
                            <a:noFill/>
                          </a:ln>
                        </pic:spPr>
                      </pic:pic>
                    </wpg:wgp>
                  </a:graphicData>
                </a:graphic>
              </wp:inline>
            </w:drawing>
          </mc:Choice>
          <mc:Fallback>
            <w:pict>
              <v:group w14:anchorId="1FAE934A" id="Group 3" o:spid="_x0000_s1026" alt="Single-interferer coordination distances for the Sardinia Radio Telescope (Italy)" style="width:476.6pt;height:151.9pt;mso-position-horizontal-relative:char;mso-position-vertical-relative:line" coordorigin=",99" coordsize="60439,19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">
                <v:shape id="Picture 1" o:spid="_x0000_s1027" type="#_x0000_t75" alt="Single-interferer coordination distances for the Sardinia Radio Telescope (Italy)" style="position:absolute;top:99;width:19380;height:19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">
                  <v:imagedata r:id="rId150" o:title="Single-interferer coordination distances for the Sardinia Radio Telescope (Italy)"/>
                </v:shape>
                <v:shape id="Picture 1" o:spid="_x0000_s1028" type="#_x0000_t75" alt="Single-interferer coordination distances for the Sardinia Radio Telescope (Italy)" style="position:absolute;left:20640;top:222;width:19202;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">
                  <v:imagedata r:id="rId151" o:title="Single-interferer coordination distances for the Sardinia Radio Telescope (Italy)"/>
                </v:shape>
                <v:shape id="Picture 1" o:spid="_x0000_s1029" type="#_x0000_t75" alt="Single-interferer coordination distances for the Sardinia Radio Telescope (Italy)" style="position:absolute;left:41236;top:222;width:19203;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">
                  <v:imagedata r:id="rId152" o:title="Single-interferer coordination distances for the Sardinia Radio Telescope (Italy)"/>
                </v:shape>
                <w10:anchorlock/>
              </v:group>
            </w:pict>
          </mc:Fallback>
        </mc:AlternateContent>
      </w:r>
    </w:p>
    <w:p w14:paraId="49B70378" w14:textId="02A559A8" w:rsidR="00C877EE" w:rsidRPr="002237A0" w:rsidRDefault="00C877EE" w:rsidP="00C877EE">
      <w:pPr>
        <w:pStyle w:val="FigureNo"/>
      </w:pPr>
      <w:r w:rsidRPr="00D23B92">
        <w:t>Figure A3-1</w:t>
      </w:r>
      <w:r w:rsidR="00D23B92" w:rsidRPr="00D23B92">
        <w:t>3</w:t>
      </w:r>
    </w:p>
    <w:p w14:paraId="0D0CF474" w14:textId="77777777" w:rsidR="00C877EE" w:rsidRPr="002237A0" w:rsidRDefault="00C877EE" w:rsidP="00C877EE">
      <w:pPr>
        <w:pStyle w:val="Figuretitle"/>
      </w:pPr>
      <w:r w:rsidRPr="002237A0">
        <w:t>Single-interferer coordination distances for the Yebes 40-m radio telescope (Spain)</w:t>
      </w:r>
    </w:p>
    <w:p w14:paraId="450AC229" w14:textId="77777777" w:rsidR="00C877EE" w:rsidRPr="002237A0" w:rsidRDefault="00C877EE" w:rsidP="00C877EE">
      <w:pPr>
        <w:pStyle w:val="Figure"/>
      </w:pPr>
      <w:r w:rsidRPr="002237A0">
        <w:rPr>
          <w:noProof/>
        </w:rPr>
        <mc:AlternateContent>
          <mc:Choice Requires="wpg">
            <w:drawing>
              <wp:inline distT="0" distB="0" distL="0" distR="0" wp14:anchorId="551E51B6" wp14:editId="1C17F9DC">
                <wp:extent cx="6052820" cy="1929130"/>
                <wp:effectExtent l="0" t="0" r="0" b="0"/>
                <wp:docPr id="1884310411" name="Group 3" descr="Single-interferer coordination distances for the Yebes 40-m radio telescope (Spain)"/>
                <wp:cNvGraphicFramePr/>
                <a:graphic xmlns:a="http://schemas.openxmlformats.org/drawingml/2006/main">
                  <a:graphicData uri="http://schemas.microsoft.com/office/word/2010/wordprocessingGroup">
                    <wpg:wgp>
                      <wpg:cNvGrpSpPr/>
                      <wpg:grpSpPr>
                        <a:xfrm>
                          <a:off x="0" y="0"/>
                          <a:ext cx="6043930" cy="1907429"/>
                          <a:chOff x="0" y="10850"/>
                          <a:chExt cx="6043930" cy="1907429"/>
                        </a:xfrm>
                      </wpg:grpSpPr>
                      <pic:pic xmlns:pic="http://schemas.openxmlformats.org/drawingml/2006/picture">
                        <pic:nvPicPr>
                          <pic:cNvPr id="1632226045" name="Picture 1" descr="Single-interferer coordination distances for the Yebes 40-m radio telescope (Spain)"/>
                          <pic:cNvPicPr>
                            <a:picLocks noChangeAspect="1"/>
                          </pic:cNvPicPr>
                        </pic:nvPicPr>
                        <pic:blipFill>
                          <a:blip r:embed="rId153" cstate="print">
                            <a:extLst>
                              <a:ext uri="{28A0092B-C50C-407E-A947-70E740481C1C}">
                                <a14:useLocalDpi xmlns:a14="http://schemas.microsoft.com/office/drawing/2010/main" val="0"/>
                              </a:ext>
                            </a:extLst>
                          </a:blip>
                          <a:srcRect/>
                          <a:stretch/>
                        </pic:blipFill>
                        <pic:spPr bwMode="auto">
                          <a:xfrm>
                            <a:off x="0" y="10850"/>
                            <a:ext cx="1938020" cy="1907429"/>
                          </a:xfrm>
                          <a:prstGeom prst="rect">
                            <a:avLst/>
                          </a:prstGeom>
                          <a:noFill/>
                          <a:ln>
                            <a:noFill/>
                          </a:ln>
                        </pic:spPr>
                      </pic:pic>
                      <pic:pic xmlns:pic="http://schemas.openxmlformats.org/drawingml/2006/picture">
                        <pic:nvPicPr>
                          <pic:cNvPr id="1376856000" name="Picture 1" descr="Single-interferer coordination distances for the Yebes 40-m radio telescope (Spain)"/>
                          <pic:cNvPicPr>
                            <a:picLocks noChangeAspect="1"/>
                          </pic:cNvPicPr>
                        </pic:nvPicPr>
                        <pic:blipFill>
                          <a:blip r:embed="rId154" cstate="print">
                            <a:extLst>
                              <a:ext uri="{28A0092B-C50C-407E-A947-70E740481C1C}">
                                <a14:useLocalDpi xmlns:a14="http://schemas.microsoft.com/office/drawing/2010/main" val="0"/>
                              </a:ext>
                            </a:extLst>
                          </a:blip>
                          <a:srcRect/>
                          <a:stretch/>
                        </pic:blipFill>
                        <pic:spPr bwMode="auto">
                          <a:xfrm>
                            <a:off x="2064027" y="22225"/>
                            <a:ext cx="1920240" cy="1884680"/>
                          </a:xfrm>
                          <a:prstGeom prst="rect">
                            <a:avLst/>
                          </a:prstGeom>
                          <a:noFill/>
                          <a:ln>
                            <a:noFill/>
                          </a:ln>
                        </pic:spPr>
                      </pic:pic>
                      <pic:pic xmlns:pic="http://schemas.openxmlformats.org/drawingml/2006/picture">
                        <pic:nvPicPr>
                          <pic:cNvPr id="643172824" name="Picture 1" descr="Single-interferer coordination distances for the Yebes 40-m radio telescope (Spain)"/>
                          <pic:cNvPicPr>
                            <a:picLocks noChangeAspect="1"/>
                          </pic:cNvPicPr>
                        </pic:nvPicPr>
                        <pic:blipFill>
                          <a:blip r:embed="rId155" cstate="print">
                            <a:extLst>
                              <a:ext uri="{28A0092B-C50C-407E-A947-70E740481C1C}">
                                <a14:useLocalDpi xmlns:a14="http://schemas.microsoft.com/office/drawing/2010/main" val="0"/>
                              </a:ext>
                            </a:extLst>
                          </a:blip>
                          <a:srcRect/>
                          <a:stretch/>
                        </pic:blipFill>
                        <pic:spPr bwMode="auto">
                          <a:xfrm>
                            <a:off x="4123690" y="22225"/>
                            <a:ext cx="1920240" cy="1884680"/>
                          </a:xfrm>
                          <a:prstGeom prst="rect">
                            <a:avLst/>
                          </a:prstGeom>
                          <a:noFill/>
                          <a:ln>
                            <a:noFill/>
                          </a:ln>
                        </pic:spPr>
                      </pic:pic>
                    </wpg:wgp>
                  </a:graphicData>
                </a:graphic>
              </wp:inline>
            </w:drawing>
          </mc:Choice>
          <mc:Fallback>
            <w:pict>
              <v:group w14:anchorId="38F79B71" id="Group 3" o:spid="_x0000_s1026" alt="Single-interferer coordination distances for the Yebes 40-m radio telescope (Spain)" style="width:476.6pt;height:151.9pt;mso-position-horizontal-relative:char;mso-position-vertical-relative:line" coordorigin=",108" coordsize="60439,190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">
                <v:shape id="Picture 1" o:spid="_x0000_s1027" type="#_x0000_t75" alt="Single-interferer coordination distances for the Yebes 40-m radio telescope (Spain)" style="position:absolute;top:108;width:19380;height:19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">
                  <v:imagedata r:id="rId156" o:title="Single-interferer coordination distances for the Yebes 40-m radio telescope (Spain)"/>
                </v:shape>
                <v:shape id="Picture 1" o:spid="_x0000_s1028" type="#_x0000_t75" alt="Single-interferer coordination distances for the Yebes 40-m radio telescope (Spain)" style="position:absolute;left:20640;top:222;width:19202;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">
                  <v:imagedata r:id="rId157" o:title="Single-interferer coordination distances for the Yebes 40-m radio telescope (Spain)"/>
                </v:shape>
                <v:shape id="Picture 1" o:spid="_x0000_s1029" type="#_x0000_t75" alt="Single-interferer coordination distances for the Yebes 40-m radio telescope (Spain)" style="position:absolute;left:41236;top:222;width:19203;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">
                  <v:imagedata r:id="rId158" o:title="Single-interferer coordination distances for the Yebes 40-m radio telescope (Spain)"/>
                </v:shape>
                <w10:anchorlock/>
              </v:group>
            </w:pict>
          </mc:Fallback>
        </mc:AlternateContent>
      </w:r>
    </w:p>
    <w:p w14:paraId="48C76554" w14:textId="77777777" w:rsidR="00C877EE" w:rsidRPr="002237A0" w:rsidRDefault="00C877EE" w:rsidP="009534C9">
      <w:pPr>
        <w:pStyle w:val="Heading4"/>
      </w:pPr>
      <w:r w:rsidRPr="002237A0">
        <w:t>A3.4.1.3</w:t>
      </w:r>
      <w:r w:rsidRPr="002237A0">
        <w:tab/>
        <w:t>Summary</w:t>
      </w:r>
    </w:p>
    <w:p w14:paraId="24871777" w14:textId="5A0CD19C" w:rsidR="00C877EE" w:rsidRPr="002237A0" w:rsidRDefault="00C877EE" w:rsidP="00C877EE">
      <w:r w:rsidRPr="002237A0">
        <w:t xml:space="preserve">The results derived in </w:t>
      </w:r>
      <w:r w:rsidR="00722C95">
        <w:t>§</w:t>
      </w:r>
      <w:r w:rsidR="00736AF1" w:rsidRPr="002237A0">
        <w:t xml:space="preserve"> </w:t>
      </w:r>
      <w:r w:rsidRPr="002237A0">
        <w:t>A3.4.1.2 indicate that in the single-interferer worst-case scenario coordination distances of up to 200-250 km could be required in the sharing scenario, or even much more if the IMT base stations are not subject to full clutter losses (27 dB). For the adjacent and spurious domain cases, the coordination distances are still 50-100 km (with clutter). An exception is the 100-m telescope at Effelsberg in Germany, for which natural terrain shielding is somewhat more efficient at these frequencies. When clutter loss is applied, coordination distances are less than 10</w:t>
      </w:r>
      <w:r w:rsidR="00736AF1">
        <w:t> </w:t>
      </w:r>
      <w:r w:rsidRPr="002237A0">
        <w:t>km in the spurious domain case.</w:t>
      </w:r>
    </w:p>
    <w:p w14:paraId="6D9C02CD" w14:textId="4CF08C13" w:rsidR="00C877EE" w:rsidRPr="002237A0" w:rsidRDefault="00C877EE" w:rsidP="00C877EE">
      <w:r w:rsidRPr="002237A0">
        <w:t>Given the relatively large coordination zone size –</w:t>
      </w:r>
      <w:r w:rsidR="005B1B0D">
        <w:t xml:space="preserve"> </w:t>
      </w:r>
      <w:r w:rsidRPr="002237A0">
        <w:t>even for the spurious domain</w:t>
      </w:r>
      <w:r w:rsidR="005B1B0D">
        <w:t xml:space="preserve"> </w:t>
      </w:r>
      <w:r w:rsidRPr="002237A0">
        <w:t xml:space="preserve">– additional mitigation measures may be considered. Some possible actions are listed in </w:t>
      </w:r>
      <w:r w:rsidR="00722C95">
        <w:t>§</w:t>
      </w:r>
      <w:r w:rsidR="00736AF1" w:rsidRPr="002237A0">
        <w:t> </w:t>
      </w:r>
      <w:r w:rsidRPr="002237A0">
        <w:t>5.</w:t>
      </w:r>
    </w:p>
    <w:p w14:paraId="152452C2" w14:textId="5F157933" w:rsidR="00C877EE" w:rsidRPr="002237A0" w:rsidRDefault="00C877EE" w:rsidP="00C877EE">
      <w:r w:rsidRPr="002237A0">
        <w:t>The results demonstrate very well, how fundamental the assumed clutter losses are for the sharing and compatibility between IMT and RAS. If combined with additional mitigation measures, co</w:t>
      </w:r>
      <w:r w:rsidRPr="002237A0">
        <w:noBreakHyphen/>
        <w:t xml:space="preserve">existence is well possible, but IMT base stations must not be put at elevated heights, i.e. above the local </w:t>
      </w:r>
      <w:r w:rsidR="00D470A7" w:rsidRPr="002237A0">
        <w:t>roof tops</w:t>
      </w:r>
      <w:r w:rsidRPr="002237A0">
        <w:t>. Otherwise, IMT devices could cause interference to the RAS over significant distances. The restriction that base-station beams should never be pointed to above the horizon has little effect and cannot be considered as an important mitigation measure in many practical cases.</w:t>
      </w:r>
    </w:p>
    <w:p w14:paraId="2D879FB0" w14:textId="77777777" w:rsidR="00C877EE" w:rsidRPr="002237A0" w:rsidRDefault="00C877EE" w:rsidP="009534C9">
      <w:pPr>
        <w:pStyle w:val="Heading2"/>
        <w:rPr>
          <w:lang w:eastAsia="zh-CN"/>
        </w:rPr>
      </w:pPr>
      <w:bookmarkStart w:id="123" w:name="_Toc224221788"/>
      <w:bookmarkStart w:id="124" w:name="_Toc227586951"/>
      <w:r w:rsidRPr="002237A0">
        <w:rPr>
          <w:lang w:eastAsia="zh-CN"/>
        </w:rPr>
        <w:t>A3.5</w:t>
      </w:r>
      <w:r w:rsidRPr="002237A0">
        <w:rPr>
          <w:lang w:eastAsia="zh-CN"/>
        </w:rPr>
        <w:tab/>
        <w:t>Possible mitigation measures</w:t>
      </w:r>
      <w:bookmarkEnd w:id="123"/>
      <w:bookmarkEnd w:id="124"/>
    </w:p>
    <w:p w14:paraId="4705FA27" w14:textId="5F19132E" w:rsidR="00C877EE" w:rsidRPr="002237A0" w:rsidRDefault="00C877EE" w:rsidP="00C877EE">
      <w:pPr>
        <w:rPr>
          <w:lang w:eastAsia="zh-CN"/>
        </w:rPr>
      </w:pPr>
      <w:r w:rsidRPr="002237A0">
        <w:rPr>
          <w:lang w:eastAsia="zh-CN"/>
        </w:rPr>
        <w:t xml:space="preserve">The calculation results, especially for the aggregation scenario in </w:t>
      </w:r>
      <w:r w:rsidR="0008183A">
        <w:rPr>
          <w:lang w:eastAsia="zh-CN"/>
        </w:rPr>
        <w:t>§</w:t>
      </w:r>
      <w:r w:rsidR="00736AF1" w:rsidRPr="002237A0">
        <w:rPr>
          <w:lang w:eastAsia="zh-CN"/>
        </w:rPr>
        <w:t xml:space="preserve"> </w:t>
      </w:r>
      <w:r w:rsidRPr="002237A0">
        <w:rPr>
          <w:lang w:eastAsia="zh-CN"/>
        </w:rPr>
        <w:t xml:space="preserve">A3.3.2, indicate that coordination between IMT base stations at 6.6 GHz and RAS sites will be necessary, if protection of the radio </w:t>
      </w:r>
      <w:r w:rsidRPr="002237A0">
        <w:rPr>
          <w:lang w:eastAsia="zh-CN"/>
        </w:rPr>
        <w:lastRenderedPageBreak/>
        <w:t>astronomy operations in this band is desired. Several mitigation and coordination techniques exist, which will be described in the following.</w:t>
      </w:r>
    </w:p>
    <w:p w14:paraId="4B5A947E" w14:textId="77777777" w:rsidR="00C877EE" w:rsidRPr="002237A0" w:rsidRDefault="00C877EE" w:rsidP="009534C9">
      <w:pPr>
        <w:pStyle w:val="Heading3"/>
        <w:rPr>
          <w:lang w:eastAsia="zh-CN"/>
        </w:rPr>
      </w:pPr>
      <w:bookmarkStart w:id="125" w:name="_Toc224221789"/>
      <w:r w:rsidRPr="002237A0">
        <w:rPr>
          <w:lang w:eastAsia="zh-CN"/>
        </w:rPr>
        <w:t>A3.5.1</w:t>
      </w:r>
      <w:r w:rsidRPr="002237A0">
        <w:rPr>
          <w:lang w:eastAsia="zh-CN"/>
        </w:rPr>
        <w:tab/>
        <w:t>Choice of RAS site and suppression of telescope side lobes</w:t>
      </w:r>
      <w:bookmarkEnd w:id="125"/>
    </w:p>
    <w:p w14:paraId="6CFF75F2" w14:textId="18DA6C32" w:rsidR="00C877EE" w:rsidRPr="002237A0" w:rsidRDefault="00C877EE" w:rsidP="00C877EE">
      <w:r w:rsidRPr="002237A0">
        <w:t>Recommendation ITU-R RA.611-4 specifies “that radio astronomy observatories should continue to be placed in locations that have good natural protection from interference that may be detrimental to the RAS” and “that all practicable efforts should be made to minimize the side-lobe gains of radio astronomy antennas”. In fact, most modern RAS stations are operated in very remote places to minimize the impact of anthropogenic sources on astronomical observations. Natural terrain shielding, e.g. when the RAS site is surrounded by hills or mountains, is also a very effective tool to reduce the received power from terrestrial sources.</w:t>
      </w:r>
    </w:p>
    <w:p w14:paraId="1F5CAC64" w14:textId="77777777" w:rsidR="00C877EE" w:rsidRPr="002237A0" w:rsidRDefault="00C877EE" w:rsidP="00C877EE">
      <w:pPr>
        <w:rPr>
          <w:lang w:eastAsia="zh-CN"/>
        </w:rPr>
      </w:pPr>
      <w:r w:rsidRPr="002237A0">
        <w:t>Radio astronomy telescope side lobes can to some extent be controlled with tapering the main dish. Here a compromise has to be found between aperture efficiency of the antenna and the reduction of near side-lobes, which would suppress some of the off-axis interference contributions.</w:t>
      </w:r>
    </w:p>
    <w:p w14:paraId="414E4C53" w14:textId="77777777" w:rsidR="00C877EE" w:rsidRPr="002237A0" w:rsidRDefault="00C877EE" w:rsidP="009534C9">
      <w:pPr>
        <w:pStyle w:val="Heading3"/>
        <w:rPr>
          <w:lang w:eastAsia="zh-CN"/>
        </w:rPr>
      </w:pPr>
      <w:bookmarkStart w:id="126" w:name="_Toc224221790"/>
      <w:r w:rsidRPr="002237A0">
        <w:rPr>
          <w:lang w:eastAsia="zh-CN"/>
        </w:rPr>
        <w:t>A3.5.2</w:t>
      </w:r>
      <w:r w:rsidRPr="002237A0">
        <w:rPr>
          <w:lang w:eastAsia="zh-CN"/>
        </w:rPr>
        <w:tab/>
        <w:t>IMT site planning</w:t>
      </w:r>
      <w:bookmarkEnd w:id="126"/>
    </w:p>
    <w:p w14:paraId="73D2D761" w14:textId="49D3C00F" w:rsidR="00C877EE" w:rsidRPr="002237A0" w:rsidRDefault="00C877EE" w:rsidP="00C877EE">
      <w:r w:rsidRPr="002237A0">
        <w:t xml:space="preserve">The general methodology for determining the need for mitigation methods described in the main body of this </w:t>
      </w:r>
      <w:r w:rsidR="00B338BE">
        <w:t>R</w:t>
      </w:r>
      <w:r w:rsidRPr="002237A0">
        <w:t>eport is predicated on standardized deployment models. More site-specific deployments models, accounting for specific coverage needs for a given area, may provide both more realistic compatibility data and a means to vary parameters to resolve potential interference issues.</w:t>
      </w:r>
    </w:p>
    <w:p w14:paraId="7A9D8C29" w14:textId="77777777" w:rsidR="00C877EE" w:rsidRPr="002237A0" w:rsidRDefault="00C877EE" w:rsidP="00C877EE">
      <w:r w:rsidRPr="002237A0">
        <w:t>As explained above, the terrain and clutter around the RAS station play an important role. However, the path propagation equally depends on the situation at the transmitter, as the local terrain also provides diffraction (actually, any terrain features on the full propagation path are relevant). Unless the BSs are installed at highly elevated antenna masts, clutter loss from objects around the transmitter applies; these could include houses, trees, etc. Placing IMT equipment such that local clutter is effective in the direction of the RAS station can make a significant difference. A transmitter attached to a wall on the opposite side of a house as seen from the RAS station will contribute much less to the received power than a transmitter on the facing side.</w:t>
      </w:r>
    </w:p>
    <w:p w14:paraId="0916FEB4" w14:textId="77777777" w:rsidR="00C877EE" w:rsidRPr="002237A0" w:rsidRDefault="00C877EE" w:rsidP="00C877EE">
      <w:r w:rsidRPr="002237A0">
        <w:t>Site-specific characteristics, such as placing BSs so that main beam illumination covers a service area while pointing away from a RAS site, transmission power levels, lower deployment densities, and taking advantage of geographic characteristics may serve as factors which individually or in combination improve compatibility.</w:t>
      </w:r>
    </w:p>
    <w:p w14:paraId="5235F1F7" w14:textId="77777777" w:rsidR="00C877EE" w:rsidRPr="002237A0" w:rsidRDefault="00C877EE" w:rsidP="00C877EE">
      <w:r w:rsidRPr="002237A0">
        <w:t>In some cases, ensuring compatibility may require minimum coordination distances between the IMT deployment and RAS systems, regardless of other measures employed.</w:t>
      </w:r>
    </w:p>
    <w:p w14:paraId="7A9081DE" w14:textId="77777777" w:rsidR="00C877EE" w:rsidRPr="002237A0" w:rsidRDefault="00C877EE" w:rsidP="00C877EE">
      <w:r w:rsidRPr="002237A0">
        <w:t>Terrain and clutter at any point in the propagation path from transmitter to receiver are relevant, and impact received signal through diffraction. Thus, clutter loss near transmitter, receiver, and at any point in between is relevant. IMT site planning such that clutter loss is increased toward nearby RAS sites may improve compatibility.</w:t>
      </w:r>
    </w:p>
    <w:p w14:paraId="14D32C7E" w14:textId="594D5836" w:rsidR="00C877EE" w:rsidRPr="002237A0" w:rsidRDefault="00C877EE" w:rsidP="00C877EE">
      <w:r w:rsidRPr="002237A0">
        <w:t xml:space="preserve">To demonstrate the effectiveness of this approach, the aggregation simulations have been repeated for the case that all base stations are subject to the full clutter loss (in </w:t>
      </w:r>
      <w:r w:rsidR="00F85D2F">
        <w:t>§</w:t>
      </w:r>
      <w:r w:rsidR="00736AF1" w:rsidRPr="002237A0">
        <w:t xml:space="preserve"> </w:t>
      </w:r>
      <w:r w:rsidR="00D470A7">
        <w:t>A3.</w:t>
      </w:r>
      <w:r w:rsidRPr="002237A0">
        <w:t xml:space="preserve">3.2 it was assumed that a fraction of the BS would be installed significantly above the roof-tops and thus not be affected by clutter). As </w:t>
      </w:r>
      <w:r w:rsidRPr="00D23B92">
        <w:t>Fig</w:t>
      </w:r>
      <w:r w:rsidR="00F85D2F">
        <w:t>.</w:t>
      </w:r>
      <w:r w:rsidRPr="00D23B92">
        <w:t xml:space="preserve"> A3-1</w:t>
      </w:r>
      <w:r w:rsidR="00D23B92" w:rsidRPr="00D23B92">
        <w:t>4</w:t>
      </w:r>
      <w:r w:rsidRPr="002237A0">
        <w:t xml:space="preserve"> reveals, the received aggregated power levels are then at least 20 dB lower, which reduces the required minimum coordination distances accordingly.</w:t>
      </w:r>
    </w:p>
    <w:p w14:paraId="045EA795" w14:textId="2237EA19" w:rsidR="00C877EE" w:rsidRPr="002237A0" w:rsidRDefault="00C877EE" w:rsidP="00C877EE">
      <w:pPr>
        <w:pStyle w:val="FigureNo"/>
      </w:pPr>
      <w:bookmarkStart w:id="127" w:name="_Ref159765254"/>
      <w:r w:rsidRPr="00D23B92">
        <w:lastRenderedPageBreak/>
        <w:t>Figure A3-1</w:t>
      </w:r>
      <w:bookmarkEnd w:id="127"/>
      <w:r w:rsidR="00D23B92" w:rsidRPr="00D23B92">
        <w:t>4</w:t>
      </w:r>
    </w:p>
    <w:p w14:paraId="3E4FAF62" w14:textId="4D64A45B" w:rsidR="00C877EE" w:rsidRPr="002237A0" w:rsidRDefault="005B1B0D" w:rsidP="00C877EE">
      <w:pPr>
        <w:pStyle w:val="Figuretitle"/>
      </w:pPr>
      <w:r w:rsidRPr="005B1B0D">
        <w:t>As Fig</w:t>
      </w:r>
      <w:r w:rsidR="001B7969">
        <w:t>.</w:t>
      </w:r>
      <w:r w:rsidRPr="005B1B0D">
        <w:t xml:space="preserve"> </w:t>
      </w:r>
      <w:r w:rsidR="00D470A7">
        <w:t>A3-</w:t>
      </w:r>
      <w:r w:rsidRPr="005B1B0D">
        <w:t>10, but assuming that clutter attenuation applies to all base stations (BS installed below rooftops)</w:t>
      </w:r>
    </w:p>
    <w:p w14:paraId="12081B8B" w14:textId="77777777" w:rsidR="00C877EE" w:rsidRPr="002237A0" w:rsidRDefault="00C877EE" w:rsidP="00C877EE">
      <w:pPr>
        <w:pStyle w:val="Figure"/>
      </w:pPr>
      <w:r w:rsidRPr="002237A0">
        <w:rPr>
          <w:noProof/>
        </w:rPr>
        <mc:AlternateContent>
          <mc:Choice Requires="wpg">
            <w:drawing>
              <wp:inline distT="0" distB="0" distL="0" distR="0" wp14:anchorId="13F3796D" wp14:editId="02943039">
                <wp:extent cx="5936615" cy="1581150"/>
                <wp:effectExtent l="0" t="0" r="0" b="0"/>
                <wp:docPr id="461586675" name="Group 461586675" descr="As Figure 10, but assuming that clutter attenuation applies to all base stations (BS installed below rooftops)"/>
                <wp:cNvGraphicFramePr/>
                <a:graphic xmlns:a="http://schemas.openxmlformats.org/drawingml/2006/main">
                  <a:graphicData uri="http://schemas.microsoft.com/office/word/2010/wordprocessingGroup">
                    <wpg:wgp>
                      <wpg:cNvGrpSpPr/>
                      <wpg:grpSpPr>
                        <a:xfrm>
                          <a:off x="0" y="0"/>
                          <a:ext cx="5601835" cy="1581148"/>
                          <a:chOff x="176049" y="0"/>
                          <a:chExt cx="5960151" cy="1682113"/>
                        </a:xfrm>
                      </wpg:grpSpPr>
                      <pic:pic xmlns:pic="http://schemas.openxmlformats.org/drawingml/2006/picture">
                        <pic:nvPicPr>
                          <pic:cNvPr id="843728834" name="Picture 843728834" descr="As Figure 10, but assuming that clutter attenuation applies to all base stations (BS installed below rooftops)"/>
                          <pic:cNvPicPr>
                            <a:picLocks noChangeAspect="1"/>
                          </pic:cNvPicPr>
                        </pic:nvPicPr>
                        <pic:blipFill>
                          <a:blip r:embed="rId159" cstate="print">
                            <a:extLst>
                              <a:ext uri="{28A0092B-C50C-407E-A947-70E740481C1C}">
                                <a14:useLocalDpi xmlns:a14="http://schemas.microsoft.com/office/drawing/2010/main" val="0"/>
                              </a:ext>
                            </a:extLst>
                          </a:blip>
                          <a:srcRect/>
                          <a:stretch/>
                        </pic:blipFill>
                        <pic:spPr>
                          <a:xfrm>
                            <a:off x="176049" y="0"/>
                            <a:ext cx="1741495" cy="1682113"/>
                          </a:xfrm>
                          <a:prstGeom prst="rect">
                            <a:avLst/>
                          </a:prstGeom>
                        </pic:spPr>
                      </pic:pic>
                      <pic:pic xmlns:pic="http://schemas.openxmlformats.org/drawingml/2006/picture">
                        <pic:nvPicPr>
                          <pic:cNvPr id="1143197284" name="Picture 1143197284" descr="As Figure 10, but assuming that clutter attenuation applies to all base stations (BS installed below rooftops)"/>
                          <pic:cNvPicPr>
                            <a:picLocks noChangeAspect="1"/>
                          </pic:cNvPicPr>
                        </pic:nvPicPr>
                        <pic:blipFill>
                          <a:blip r:embed="rId160" cstate="print">
                            <a:extLst>
                              <a:ext uri="{28A0092B-C50C-407E-A947-70E740481C1C}">
                                <a14:useLocalDpi xmlns:a14="http://schemas.microsoft.com/office/drawing/2010/main" val="0"/>
                              </a:ext>
                            </a:extLst>
                          </a:blip>
                          <a:srcRect/>
                          <a:stretch/>
                        </pic:blipFill>
                        <pic:spPr>
                          <a:xfrm>
                            <a:off x="2276790" y="5062"/>
                            <a:ext cx="1731013" cy="1671988"/>
                          </a:xfrm>
                          <a:prstGeom prst="rect">
                            <a:avLst/>
                          </a:prstGeom>
                        </pic:spPr>
                      </pic:pic>
                      <pic:pic xmlns:pic="http://schemas.openxmlformats.org/drawingml/2006/picture">
                        <pic:nvPicPr>
                          <pic:cNvPr id="1577236944" name="Picture 1577236944" descr="As Figure 10, but assuming that clutter attenuation applies to all base stations (BS installed below rooftops)"/>
                          <pic:cNvPicPr>
                            <a:picLocks noChangeAspect="1"/>
                          </pic:cNvPicPr>
                        </pic:nvPicPr>
                        <pic:blipFill>
                          <a:blip r:embed="rId161" cstate="print">
                            <a:extLst>
                              <a:ext uri="{28A0092B-C50C-407E-A947-70E740481C1C}">
                                <a14:useLocalDpi xmlns:a14="http://schemas.microsoft.com/office/drawing/2010/main" val="0"/>
                              </a:ext>
                            </a:extLst>
                          </a:blip>
                          <a:srcRect/>
                          <a:stretch/>
                        </pic:blipFill>
                        <pic:spPr>
                          <a:xfrm>
                            <a:off x="4402889" y="3952"/>
                            <a:ext cx="1733311" cy="1674209"/>
                          </a:xfrm>
                          <a:prstGeom prst="rect">
                            <a:avLst/>
                          </a:prstGeom>
                        </pic:spPr>
                      </pic:pic>
                    </wpg:wgp>
                  </a:graphicData>
                </a:graphic>
              </wp:inline>
            </w:drawing>
          </mc:Choice>
          <mc:Fallback>
            <w:pict>
              <v:group w14:anchorId="7A59424E" id="Group 461586675" o:spid="_x0000_s1026" alt="As Figure 10, but assuming that clutter attenuation applies to all base stations (BS installed below rooftops)" style="width:467.45pt;height:124.5pt;mso-position-horizontal-relative:char;mso-position-vertical-relative:line" coordorigin="1760" coordsize="59601,1682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">
                <v:shape id="Picture 843728834" o:spid="_x0000_s1027" type="#_x0000_t75" alt="As Figure 10, but assuming that clutter attenuation applies to all base stations (BS installed below rooftops)" style="position:absolute;left:1760;width:17415;height:1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">
                  <v:imagedata r:id="rId162" o:title="As Figure 10, but assuming that clutter attenuation applies to all base stations (BS installed below rooftops)"/>
                </v:shape>
                <v:shape id="Picture 1143197284" o:spid="_x0000_s1028" type="#_x0000_t75" alt="As Figure 10, but assuming that clutter attenuation applies to all base stations (BS installed below rooftops)" style="position:absolute;left:22767;top:50;width:17311;height:16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">
                  <v:imagedata r:id="rId163" o:title="As Figure 10, but assuming that clutter attenuation applies to all base stations (BS installed below rooftops)"/>
                </v:shape>
                <v:shape id="Picture 1577236944" o:spid="_x0000_s1029" type="#_x0000_t75" alt="As Figure 10, but assuming that clutter attenuation applies to all base stations (BS installed below rooftops)" style="position:absolute;left:44028;top:39;width:17334;height:16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">
                  <v:imagedata r:id="rId164" o:title="As Figure 10, but assuming that clutter attenuation applies to all base stations (BS installed below rooftops)"/>
                </v:shape>
                <w10:anchorlock/>
              </v:group>
            </w:pict>
          </mc:Fallback>
        </mc:AlternateContent>
      </w:r>
    </w:p>
    <w:p w14:paraId="3D3457E9" w14:textId="77777777" w:rsidR="00C877EE" w:rsidRPr="002237A0" w:rsidRDefault="00C877EE" w:rsidP="00722C95">
      <w:pPr>
        <w:pStyle w:val="Normalaftertitle"/>
      </w:pPr>
      <w:r w:rsidRPr="002237A0">
        <w:t>Once the baseline analysis of compatibility is conducted and a determination made that potential coordination issues may arise, a more computationally intensive further analysis accounting for more detailed modelling of a given site, including terrain, foliage, and other geographic factors, may be conducted. It may be desirable to conduct such an analysis in conjunction with the other factors detailed in this section.</w:t>
      </w:r>
    </w:p>
    <w:p w14:paraId="1C1D4F60" w14:textId="77777777" w:rsidR="00C877EE" w:rsidRPr="002237A0" w:rsidRDefault="00C877EE" w:rsidP="009534C9">
      <w:pPr>
        <w:pStyle w:val="Heading3"/>
        <w:rPr>
          <w:lang w:eastAsia="zh-CN"/>
        </w:rPr>
      </w:pPr>
      <w:bookmarkStart w:id="128" w:name="_Toc224221791"/>
      <w:r w:rsidRPr="002237A0">
        <w:rPr>
          <w:lang w:eastAsia="zh-CN"/>
        </w:rPr>
        <w:t>A3.5.3</w:t>
      </w:r>
      <w:r w:rsidRPr="002237A0">
        <w:rPr>
          <w:lang w:eastAsia="zh-CN"/>
        </w:rPr>
        <w:tab/>
        <w:t>AAS, beamforming, and antenna orientation</w:t>
      </w:r>
      <w:bookmarkEnd w:id="128"/>
    </w:p>
    <w:p w14:paraId="2B7AE586" w14:textId="3ABD78EB" w:rsidR="00C877EE" w:rsidRPr="002237A0" w:rsidRDefault="00C877EE" w:rsidP="00C877EE">
      <w:r w:rsidRPr="002237A0">
        <w:t>Modern 5G systems often utilize active antenna systems (AAS), i.e. arrays of many antenna elements. AAS can form beams electronically, which can be steered in real time towards the required position (usually the UE). This would, in principle, also allow to program the BSs in a way such that the location of an RAS station is avoided by the BS beam and its side-lobes. In addition, the array antenna could be mounted in a way such that it has large angular coordination between its antenna normal and the location of the RAS station.</w:t>
      </w:r>
    </w:p>
    <w:p w14:paraId="24C422BE" w14:textId="1E4B7AF7" w:rsidR="00C877EE" w:rsidRPr="002237A0" w:rsidRDefault="00C877EE" w:rsidP="00C877EE">
      <w:r w:rsidRPr="002237A0">
        <w:t xml:space="preserve">To test, how efficient beam steering could be for the reduction of interference into the RAS band, the aggregation calculations presented in </w:t>
      </w:r>
      <w:r w:rsidR="003323F9">
        <w:t>§</w:t>
      </w:r>
      <w:r w:rsidRPr="002237A0">
        <w:t xml:space="preserve"> A3.3.2 have been repeated, but for various avoidance angles around the direction to the radio astronomy site. As the effect will qualitatively be the same for in- and out-of-band scenarios, only the in-band case was computed. In the simulations, the propagation path from the base stations to the RAS site is inferred. IMT base stations beams pointing within </w:t>
      </w:r>
      <m:oMath>
        <m:r>
          <w:rPr>
            <w:rFonts w:ascii="Cambria Math" w:hAnsi="Cambria Math"/>
          </w:rPr>
          <m:t>x</m:t>
        </m:r>
      </m:oMath>
      <w:r w:rsidRPr="002237A0">
        <w:t xml:space="preserve"> degrees around this propagation path direction were switched off, with various values for </w:t>
      </w:r>
      <m:oMath>
        <m:r>
          <w:rPr>
            <w:rFonts w:ascii="Cambria Math" w:hAnsi="Cambria Math"/>
          </w:rPr>
          <m:t>x</m:t>
        </m:r>
      </m:oMath>
      <w:r w:rsidRPr="002237A0">
        <w:t xml:space="preserve"> tested (1, 5, 10, 20, 30 deg</w:t>
      </w:r>
      <w:r w:rsidR="00336A90">
        <w:t>ree</w:t>
      </w:r>
      <w:r w:rsidRPr="002237A0">
        <w:t xml:space="preserve">s). It is noted that this is an oversimplification, as in reality the beam would be pointed elsewhere instead of switched off. Owing to the relatively large </w:t>
      </w:r>
      <w:r w:rsidR="00D470A7" w:rsidRPr="002237A0">
        <w:t>beamwidth</w:t>
      </w:r>
      <w:r w:rsidRPr="002237A0">
        <w:t xml:space="preserve"> and the high side-lobe gain of the AAS pattern, the reduction of the interference power is visible but not extremely effective, as shown in Fig</w:t>
      </w:r>
      <w:r w:rsidR="00336A90">
        <w:t>.</w:t>
      </w:r>
      <w:r w:rsidRPr="002237A0">
        <w:t xml:space="preserve"> A3-1</w:t>
      </w:r>
      <w:r w:rsidR="00D23B92">
        <w:t>5</w:t>
      </w:r>
      <w:r w:rsidRPr="002237A0">
        <w:t>. Even if a fairly large area of 30 deg</w:t>
      </w:r>
      <w:r w:rsidR="00336A90">
        <w:t>rees</w:t>
      </w:r>
      <w:r w:rsidRPr="002237A0">
        <w:t xml:space="preserve"> around the propagation path direction is avoided, the net effect does not exceed 10 dB.</w:t>
      </w:r>
    </w:p>
    <w:p w14:paraId="13759D6E" w14:textId="0F8D2B01" w:rsidR="00C877EE" w:rsidRPr="002237A0" w:rsidRDefault="00C877EE" w:rsidP="00C877EE">
      <w:pPr>
        <w:pStyle w:val="FigureNo"/>
      </w:pPr>
      <w:bookmarkStart w:id="129" w:name="_Ref159765529"/>
      <w:r w:rsidRPr="00D23B92">
        <w:lastRenderedPageBreak/>
        <w:t>Figure A3-1</w:t>
      </w:r>
      <w:bookmarkEnd w:id="129"/>
      <w:r w:rsidR="00D23B92" w:rsidRPr="00D23B92">
        <w:t>5</w:t>
      </w:r>
    </w:p>
    <w:p w14:paraId="2225469A" w14:textId="77777777" w:rsidR="00C877EE" w:rsidRPr="002237A0" w:rsidRDefault="00C877EE" w:rsidP="00C877EE">
      <w:pPr>
        <w:pStyle w:val="Figuretitle"/>
      </w:pPr>
      <w:r w:rsidRPr="002237A0">
        <w:t>Results for the aggregated scenario in the 6 425-7 025 MHz band</w:t>
      </w:r>
      <w:r w:rsidRPr="002237A0">
        <w:br/>
        <w:t>(Effect of angular avoidance around direction to RAS site)</w:t>
      </w:r>
    </w:p>
    <w:p w14:paraId="0B1239EC" w14:textId="77777777" w:rsidR="00C877EE" w:rsidRPr="002237A0" w:rsidRDefault="00C877EE" w:rsidP="00C877EE">
      <w:pPr>
        <w:pStyle w:val="Figure"/>
      </w:pPr>
      <w:r w:rsidRPr="002237A0">
        <w:rPr>
          <w:noProof/>
        </w:rPr>
        <mc:AlternateContent>
          <mc:Choice Requires="wpg">
            <w:drawing>
              <wp:inline distT="0" distB="0" distL="0" distR="0" wp14:anchorId="7922A606" wp14:editId="26B82C9C">
                <wp:extent cx="5940425" cy="3409950"/>
                <wp:effectExtent l="0" t="0" r="0" b="0"/>
                <wp:docPr id="117772419" name="Group 4" descr="Results for the aggregated scenario in the 6 425-7 025 MHz band (Effect of angular avoidance around direction to RAS site)&#10;"/>
                <wp:cNvGraphicFramePr/>
                <a:graphic xmlns:a="http://schemas.openxmlformats.org/drawingml/2006/main">
                  <a:graphicData uri="http://schemas.microsoft.com/office/word/2010/wordprocessingGroup">
                    <wpg:wgp>
                      <wpg:cNvGrpSpPr/>
                      <wpg:grpSpPr>
                        <a:xfrm>
                          <a:off x="0" y="0"/>
                          <a:ext cx="5843041" cy="3409950"/>
                          <a:chOff x="48692" y="0"/>
                          <a:chExt cx="5843041" cy="3409950"/>
                        </a:xfrm>
                      </wpg:grpSpPr>
                      <pic:pic xmlns:pic="http://schemas.openxmlformats.org/drawingml/2006/picture">
                        <pic:nvPicPr>
                          <pic:cNvPr id="1894570240" name="Picture 1" descr="Results for the aggregated scenario in the 6 425-7 025 MHz band (Effect of angular avoidance around direction to RAS site)"/>
                          <pic:cNvPicPr>
                            <a:picLocks noChangeAspect="1"/>
                          </pic:cNvPicPr>
                        </pic:nvPicPr>
                        <pic:blipFill>
                          <a:blip r:embed="rId127" cstate="print">
                            <a:extLst>
                              <a:ext uri="{28A0092B-C50C-407E-A947-70E740481C1C}">
                                <a14:useLocalDpi xmlns:a14="http://schemas.microsoft.com/office/drawing/2010/main" val="0"/>
                              </a:ext>
                            </a:extLst>
                          </a:blip>
                          <a:srcRect/>
                          <a:stretch/>
                        </pic:blipFill>
                        <pic:spPr>
                          <a:xfrm>
                            <a:off x="48692" y="0"/>
                            <a:ext cx="1636801" cy="1581150"/>
                          </a:xfrm>
                          <a:prstGeom prst="rect">
                            <a:avLst/>
                          </a:prstGeom>
                        </pic:spPr>
                      </pic:pic>
                      <pic:pic xmlns:pic="http://schemas.openxmlformats.org/drawingml/2006/picture">
                        <pic:nvPicPr>
                          <pic:cNvPr id="216292335" name="Picture 2" descr="Results for the aggregated scenario in the 6 425-7 025 MHz band (Effect of angular avoidance around direction to RAS site)"/>
                          <pic:cNvPicPr>
                            <a:picLocks noChangeAspect="1"/>
                          </pic:cNvPicPr>
                        </pic:nvPicPr>
                        <pic:blipFill>
                          <a:blip r:embed="rId165" cstate="print">
                            <a:extLst>
                              <a:ext uri="{28A0092B-C50C-407E-A947-70E740481C1C}">
                                <a14:useLocalDpi xmlns:a14="http://schemas.microsoft.com/office/drawing/2010/main" val="0"/>
                              </a:ext>
                            </a:extLst>
                          </a:blip>
                          <a:srcRect/>
                          <a:stretch/>
                        </pic:blipFill>
                        <pic:spPr>
                          <a:xfrm>
                            <a:off x="2133524" y="0"/>
                            <a:ext cx="1636801" cy="1581150"/>
                          </a:xfrm>
                          <a:prstGeom prst="rect">
                            <a:avLst/>
                          </a:prstGeom>
                        </pic:spPr>
                      </pic:pic>
                      <pic:pic xmlns:pic="http://schemas.openxmlformats.org/drawingml/2006/picture">
                        <pic:nvPicPr>
                          <pic:cNvPr id="2125555518" name="Picture 3" descr="Results for the aggregated scenario in the 6 425-7 025 MHz band (Effect of angular avoidance around direction to RAS site)"/>
                          <pic:cNvPicPr>
                            <a:picLocks noChangeAspect="1"/>
                          </pic:cNvPicPr>
                        </pic:nvPicPr>
                        <pic:blipFill>
                          <a:blip r:embed="rId166" cstate="print">
                            <a:extLst>
                              <a:ext uri="{28A0092B-C50C-407E-A947-70E740481C1C}">
                                <a14:useLocalDpi xmlns:a14="http://schemas.microsoft.com/office/drawing/2010/main" val="0"/>
                              </a:ext>
                            </a:extLst>
                          </a:blip>
                          <a:srcRect/>
                          <a:stretch/>
                        </pic:blipFill>
                        <pic:spPr>
                          <a:xfrm>
                            <a:off x="4247616" y="0"/>
                            <a:ext cx="1636801" cy="1581150"/>
                          </a:xfrm>
                          <a:prstGeom prst="rect">
                            <a:avLst/>
                          </a:prstGeom>
                        </pic:spPr>
                      </pic:pic>
                      <pic:pic xmlns:pic="http://schemas.openxmlformats.org/drawingml/2006/picture">
                        <pic:nvPicPr>
                          <pic:cNvPr id="1465321798" name="Picture 1" descr="Results for the aggregated scenario in the 6 425-7 025 MHz band (Effect of angular avoidance around direction to RAS site)"/>
                          <pic:cNvPicPr>
                            <a:picLocks noChangeAspect="1"/>
                          </pic:cNvPicPr>
                        </pic:nvPicPr>
                        <pic:blipFill>
                          <a:blip r:embed="rId167" cstate="print">
                            <a:extLst>
                              <a:ext uri="{28A0092B-C50C-407E-A947-70E740481C1C}">
                                <a14:useLocalDpi xmlns:a14="http://schemas.microsoft.com/office/drawing/2010/main" val="0"/>
                              </a:ext>
                            </a:extLst>
                          </a:blip>
                          <a:srcRect/>
                          <a:stretch/>
                        </pic:blipFill>
                        <pic:spPr>
                          <a:xfrm>
                            <a:off x="48692" y="1828800"/>
                            <a:ext cx="1636801" cy="1581150"/>
                          </a:xfrm>
                          <a:prstGeom prst="rect">
                            <a:avLst/>
                          </a:prstGeom>
                        </pic:spPr>
                      </pic:pic>
                      <pic:pic xmlns:pic="http://schemas.openxmlformats.org/drawingml/2006/picture">
                        <pic:nvPicPr>
                          <pic:cNvPr id="1563652894" name="Picture 2" descr="Results for the aggregated scenario in the 6 425-7 025 MHz band (Effect of angular avoidance around direction to RAS site)"/>
                          <pic:cNvPicPr>
                            <a:picLocks noChangeAspect="1"/>
                          </pic:cNvPicPr>
                        </pic:nvPicPr>
                        <pic:blipFill>
                          <a:blip r:embed="rId168" cstate="print">
                            <a:extLst>
                              <a:ext uri="{28A0092B-C50C-407E-A947-70E740481C1C}">
                                <a14:useLocalDpi xmlns:a14="http://schemas.microsoft.com/office/drawing/2010/main" val="0"/>
                              </a:ext>
                            </a:extLst>
                          </a:blip>
                          <a:srcRect/>
                          <a:stretch/>
                        </pic:blipFill>
                        <pic:spPr>
                          <a:xfrm>
                            <a:off x="2140839" y="1828800"/>
                            <a:ext cx="1636801" cy="1581150"/>
                          </a:xfrm>
                          <a:prstGeom prst="rect">
                            <a:avLst/>
                          </a:prstGeom>
                        </pic:spPr>
                      </pic:pic>
                      <pic:pic xmlns:pic="http://schemas.openxmlformats.org/drawingml/2006/picture">
                        <pic:nvPicPr>
                          <pic:cNvPr id="299643226" name="Picture 3" descr="Results for the aggregated scenario in the 6 425-7 025 MHz band (Effect of angular avoidance around direction to RAS site)"/>
                          <pic:cNvPicPr>
                            <a:picLocks noChangeAspect="1"/>
                          </pic:cNvPicPr>
                        </pic:nvPicPr>
                        <pic:blipFill>
                          <a:blip r:embed="rId169" cstate="print">
                            <a:extLst>
                              <a:ext uri="{28A0092B-C50C-407E-A947-70E740481C1C}">
                                <a14:useLocalDpi xmlns:a14="http://schemas.microsoft.com/office/drawing/2010/main" val="0"/>
                              </a:ext>
                            </a:extLst>
                          </a:blip>
                          <a:srcRect/>
                          <a:stretch/>
                        </pic:blipFill>
                        <pic:spPr>
                          <a:xfrm>
                            <a:off x="4254932" y="1828800"/>
                            <a:ext cx="1636801" cy="1581150"/>
                          </a:xfrm>
                          <a:prstGeom prst="rect">
                            <a:avLst/>
                          </a:prstGeom>
                        </pic:spPr>
                      </pic:pic>
                    </wpg:wgp>
                  </a:graphicData>
                </a:graphic>
              </wp:inline>
            </w:drawing>
          </mc:Choice>
          <mc:Fallback>
            <w:pict>
              <v:group w14:anchorId="04195611" id="Group 4" o:spid="_x0000_s1026" alt="Results for the aggregated scenario in the 6 425-7 025 MHz band (Effect of angular avoidance around direction to RAS site)&#10;" style="width:467.75pt;height:268.5pt;mso-position-horizontal-relative:char;mso-position-vertical-relative:line" coordorigin="486" coordsize="58430,340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">
                <v:shape id="Picture 1" o:spid="_x0000_s1027" type="#_x0000_t75" alt="Results for the aggregated scenario in the 6 425-7 025 MHz band (Effect of angular avoidance around direction to RAS site)" style="position:absolute;left:486;width:16368;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">
                  <v:imagedata r:id="rId130" o:title="Results for the aggregated scenario in the 6 425-7 025 MHz band (Effect of angular avoidance around direction to RAS site)"/>
                </v:shape>
                <v:shape id="Picture 2" o:spid="_x0000_s1028" type="#_x0000_t75" alt="Results for the aggregated scenario in the 6 425-7 025 MHz band (Effect of angular avoidance around direction to RAS site)" style="position:absolute;left:21335;width:16368;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">
                  <v:imagedata r:id="rId170" o:title="Results for the aggregated scenario in the 6 425-7 025 MHz band (Effect of angular avoidance around direction to RAS site)"/>
                </v:shape>
                <v:shape id="Picture 3" o:spid="_x0000_s1029" type="#_x0000_t75" alt="Results for the aggregated scenario in the 6 425-7 025 MHz band (Effect of angular avoidance around direction to RAS site)" style="position:absolute;left:42476;width:16368;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">
                  <v:imagedata r:id="rId171" o:title="Results for the aggregated scenario in the 6 425-7 025 MHz band (Effect of angular avoidance around direction to RAS site)"/>
                </v:shape>
                <v:shape id="Picture 1" o:spid="_x0000_s1030" type="#_x0000_t75" alt="Results for the aggregated scenario in the 6 425-7 025 MHz band (Effect of angular avoidance around direction to RAS site)" style="position:absolute;left:486;top:18288;width:16368;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">
                  <v:imagedata r:id="rId172" o:title="Results for the aggregated scenario in the 6 425-7 025 MHz band (Effect of angular avoidance around direction to RAS site)"/>
                </v:shape>
                <v:shape id="Picture 2" o:spid="_x0000_s1031" type="#_x0000_t75" alt="Results for the aggregated scenario in the 6 425-7 025 MHz band (Effect of angular avoidance around direction to RAS site)" style="position:absolute;left:21408;top:18288;width:16368;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">
                  <v:imagedata r:id="rId173" o:title="Results for the aggregated scenario in the 6 425-7 025 MHz band (Effect of angular avoidance around direction to RAS site)"/>
                </v:shape>
                <v:shape id="Picture 3" o:spid="_x0000_s1032" type="#_x0000_t75" alt="Results for the aggregated scenario in the 6 425-7 025 MHz band (Effect of angular avoidance around direction to RAS site)" style="position:absolute;left:42549;top:18288;width:16368;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">
                  <v:imagedata r:id="rId174" o:title="Results for the aggregated scenario in the 6 425-7 025 MHz band (Effect of angular avoidance around direction to RAS site)"/>
                </v:shape>
                <w10:anchorlock/>
              </v:group>
            </w:pict>
          </mc:Fallback>
        </mc:AlternateContent>
      </w:r>
    </w:p>
    <w:p w14:paraId="48A60C1C" w14:textId="77777777" w:rsidR="00C877EE" w:rsidRPr="002237A0" w:rsidRDefault="00C877EE" w:rsidP="009534C9">
      <w:pPr>
        <w:pStyle w:val="Heading3"/>
      </w:pPr>
      <w:bookmarkStart w:id="130" w:name="_Toc224221792"/>
      <w:r w:rsidRPr="002237A0">
        <w:t>A3.5.4</w:t>
      </w:r>
      <w:r w:rsidRPr="002237A0">
        <w:tab/>
        <w:t>Network management</w:t>
      </w:r>
      <w:bookmarkEnd w:id="130"/>
    </w:p>
    <w:p w14:paraId="4A1D922B" w14:textId="1BC82030" w:rsidR="000069D4" w:rsidRPr="002237A0" w:rsidRDefault="00C877EE" w:rsidP="00C877EE">
      <w:r w:rsidRPr="002237A0">
        <w:t xml:space="preserve">As the results in </w:t>
      </w:r>
      <w:r w:rsidR="00336A90">
        <w:t>§</w:t>
      </w:r>
      <w:r w:rsidRPr="002237A0">
        <w:t xml:space="preserve"> A3.3.2 indicate that the major contribution to the received power at the RAS receiver stems from base stations, another mitigation method would be to use the RAS band only for uplinks. In this case, only a relatively small area around the telescope sites would have to be coordinated to avoid user terminals in the immediate vicinity.</w:t>
      </w:r>
    </w:p>
    <w:p w14:paraId="0A3E27B1" w14:textId="77777777" w:rsidR="009534C9" w:rsidRPr="002237A0" w:rsidRDefault="009534C9" w:rsidP="00411C49">
      <w:pPr>
        <w:pStyle w:val="Reasons"/>
      </w:pPr>
    </w:p>
    <w:p w14:paraId="0D8563A8" w14:textId="58745832" w:rsidR="009534C9" w:rsidRPr="002237A0" w:rsidRDefault="009534C9" w:rsidP="00722C95">
      <w:pPr>
        <w:pStyle w:val="Line"/>
      </w:pPr>
    </w:p>
    <w:sectPr w:rsidR="009534C9" w:rsidRPr="002237A0" w:rsidSect="00A70D04">
      <w:footerReference w:type="first" r:id="rId175"/>
      <w:pgSz w:w="11907" w:h="16834" w:code="9"/>
      <w:pgMar w:top="1418" w:right="1134" w:bottom="1134" w:left="1134" w:header="720" w:footer="482"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D4BEB4" w14:textId="77777777" w:rsidR="00CD14E8" w:rsidRDefault="00CD14E8">
      <w:r>
        <w:separator/>
      </w:r>
    </w:p>
  </w:endnote>
  <w:endnote w:type="continuationSeparator" w:id="0">
    <w:p w14:paraId="07EF1572" w14:textId="77777777" w:rsidR="00CD14E8" w:rsidRDefault="00CD14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G Times">
    <w:altName w:val="Times New Roman"/>
    <w:panose1 w:val="00000000000000000000"/>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imes New Roman Bold">
    <w:altName w:val="Times New Roman"/>
    <w:panose1 w:val="02020803070505020304"/>
    <w:charset w:val="00"/>
    <w:family w:val="roman"/>
    <w:pitch w:val="variable"/>
    <w:sig w:usb0="00003A87" w:usb1="00000000" w:usb2="00000000" w:usb3="00000000" w:csb0="000000FF" w:csb1="00000000"/>
  </w:font>
  <w:font w:name="Verdana">
    <w:panose1 w:val="020B0604030504040204"/>
    <w:charset w:val="00"/>
    <w:family w:val="swiss"/>
    <w:pitch w:val="variable"/>
    <w:sig w:usb0="A00006FF" w:usb1="4000205B" w:usb2="00000010" w:usb3="00000000" w:csb0="0000019F" w:csb1="00000000"/>
  </w:font>
  <w:font w:name="Segoe UI">
    <w:altName w:val="Sylfaen"/>
    <w:panose1 w:val="020B0502040204020203"/>
    <w:charset w:val="00"/>
    <w:family w:val="swiss"/>
    <w:pitch w:val="variable"/>
    <w:sig w:usb0="E4002EFF" w:usb1="C000E47F" w:usb2="00000009" w:usb3="00000000" w:csb0="000001FF" w:csb1="00000000"/>
  </w:font>
  <w:font w:name="Helvetica">
    <w:panose1 w:val="020B0504020202020204"/>
    <w:charset w:val="00"/>
    <w:family w:val="auto"/>
    <w:pitch w:val="variable"/>
    <w:sig w:usb0="E00002FF" w:usb1="5000785B" w:usb2="00000000" w:usb3="00000000" w:csb0="0000019F" w:csb1="00000000"/>
  </w:font>
  <w:font w:name="ヒラギノ角ゴ Pro W3">
    <w:altName w:val="MS Gothic"/>
    <w:charset w:val="80"/>
    <w:family w:val="auto"/>
    <w:pitch w:val="variable"/>
    <w:sig w:usb0="E00002FF" w:usb1="7AC7FFFF" w:usb2="00000012" w:usb3="00000000" w:csb0="0002000D" w:csb1="00000000"/>
  </w:font>
  <w:font w:name="Times">
    <w:panose1 w:val="020206030504050203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Helvetica Neue">
    <w:altName w:val="Sylfaen"/>
    <w:charset w:val="00"/>
    <w:family w:val="auto"/>
    <w:pitch w:val="variable"/>
    <w:sig w:usb0="E50002FF" w:usb1="500079DB" w:usb2="00000010" w:usb3="00000000" w:csb0="00000001" w:csb1="00000000"/>
  </w:font>
  <w:font w:name="Consolas">
    <w:panose1 w:val="020B0609020204030204"/>
    <w:charset w:val="00"/>
    <w:family w:val="modern"/>
    <w:pitch w:val="fixed"/>
    <w:sig w:usb0="E00006FF" w:usb1="0000FCFF" w:usb2="00000001" w:usb3="00000000" w:csb0="0000019F" w:csb1="00000000"/>
  </w:font>
  <w:font w:name="AvenirNext LT Pro Medium">
    <w:panose1 w:val="020B0604020202020204"/>
    <w:charset w:val="00"/>
    <w:family w:val="swiss"/>
    <w:notTrueType/>
    <w:pitch w:val="variable"/>
    <w:sig w:usb0="800000AF" w:usb1="5000204A" w:usb2="00000000" w:usb3="00000000" w:csb0="00000093" w:csb1="00000000"/>
  </w:font>
  <w:font w:name="AvenirNext LT Pro Regular">
    <w:panose1 w:val="020B0504020202020204"/>
    <w:charset w:val="00"/>
    <w:family w:val="swiss"/>
    <w:notTrueType/>
    <w:pitch w:val="variable"/>
    <w:sig w:usb0="800000AF" w:usb1="5000204A" w:usb2="00000000" w:usb3="00000000" w:csb0="00000093" w:csb1="00000000"/>
  </w:font>
  <w:font w:name="MS Mincho">
    <w:panose1 w:val="02020609040205080304"/>
    <w:charset w:val="80"/>
    <w:family w:val="modern"/>
    <w:pitch w:val="fixed"/>
    <w:sig w:usb0="E00002FF" w:usb1="6AC7FDFB" w:usb2="08000012" w:usb3="00000000" w:csb0="0002009F" w:csb1="00000000"/>
  </w:font>
  <w:font w:name="Arial Bold">
    <w:altName w:val="Times New Roman"/>
    <w:panose1 w:val="020B0704020202020204"/>
    <w:charset w:val="00"/>
    <w:family w:val="auto"/>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Batang">
    <w:panose1 w:val="02030600000101010101"/>
    <w:charset w:val="81"/>
    <w:family w:val="roman"/>
    <w:pitch w:val="variable"/>
    <w:sig w:usb0="B00002AF" w:usb1="69D77CFB" w:usb2="00000030" w:usb3="00000000" w:csb0="0008009F"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B07945" w14:textId="77777777" w:rsidR="0051043F" w:rsidRDefault="0051043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0C810C" w14:textId="77777777" w:rsidR="0043020A" w:rsidRDefault="0043020A">
    <w:pPr>
      <w:pStyle w:val="Footer"/>
    </w:pPr>
    <w:r>
      <w:drawing>
        <wp:anchor distT="0" distB="0" distL="0" distR="0" simplePos="0" relativeHeight="251657216" behindDoc="0" locked="0" layoutInCell="1" allowOverlap="1" wp14:anchorId="3BF300D7" wp14:editId="7474177C">
          <wp:simplePos x="0" y="0"/>
          <wp:positionH relativeFrom="page">
            <wp:posOffset>6346209</wp:posOffset>
          </wp:positionH>
          <wp:positionV relativeFrom="page">
            <wp:posOffset>9501505</wp:posOffset>
          </wp:positionV>
          <wp:extent cx="738000" cy="813600"/>
          <wp:effectExtent l="0" t="0" r="0" b="0"/>
          <wp:wrapNone/>
          <wp:docPr id="1488612058" name="image1.png" descr="International Telecommunication Un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International Telecommunication Union logo"/>
                  <pic:cNvPicPr/>
                </pic:nvPicPr>
                <pic:blipFill>
                  <a:blip r:embed="rId1" cstate="print"/>
                  <a:stretch>
                    <a:fillRect/>
                  </a:stretch>
                </pic:blipFill>
                <pic:spPr>
                  <a:xfrm>
                    <a:off x="0" y="0"/>
                    <a:ext cx="738000" cy="813600"/>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3DF455" w14:textId="77777777" w:rsidR="0051043F" w:rsidRDefault="0051043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F1F76B" w14:textId="38FEE609" w:rsidR="0043020A" w:rsidRDefault="0043020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442343" w14:textId="0D01FD91" w:rsidR="00FA124A" w:rsidRPr="002F7CB3" w:rsidRDefault="00FA124A" w:rsidP="00E6257C">
    <w:pPr>
      <w:pStyle w:val="Foote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886327" w14:textId="77777777" w:rsidR="00CD14E8" w:rsidRDefault="00CD14E8">
      <w:r>
        <w:t>____________________</w:t>
      </w:r>
    </w:p>
  </w:footnote>
  <w:footnote w:type="continuationSeparator" w:id="0">
    <w:p w14:paraId="6EE3A9BC" w14:textId="77777777" w:rsidR="00CD14E8" w:rsidRDefault="00CD14E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DB9EE0" w14:textId="77777777" w:rsidR="0043020A" w:rsidRDefault="0043020A">
    <w:pPr>
      <w:pStyle w:val="Header"/>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490" w:type="dxa"/>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4"/>
      <w:gridCol w:w="5936"/>
    </w:tblGrid>
    <w:tr w:rsidR="0043020A" w:rsidRPr="00A239D1" w14:paraId="3D63DF72" w14:textId="77777777" w:rsidTr="0019307B">
      <w:tc>
        <w:tcPr>
          <w:tcW w:w="4634" w:type="dxa"/>
          <w:vAlign w:val="center"/>
        </w:tcPr>
        <w:p w14:paraId="78E9D633" w14:textId="77777777" w:rsidR="0043020A" w:rsidRPr="005B0371" w:rsidRDefault="0043020A" w:rsidP="00B9169E">
          <w:pPr>
            <w:pStyle w:val="Header"/>
            <w:jc w:val="left"/>
            <w:rPr>
              <w:rFonts w:ascii="Arial Black" w:hAnsi="Arial Black" w:cs="Arial"/>
              <w:color w:val="FFFFFF" w:themeColor="background1"/>
              <w:sz w:val="32"/>
              <w:szCs w:val="32"/>
            </w:rPr>
          </w:pPr>
          <w:r w:rsidRPr="005B0371">
            <w:rPr>
              <w:rFonts w:ascii="Arial Black" w:hAnsi="Arial Black" w:cs="Arial"/>
              <w:color w:val="FFFFFF" w:themeColor="background1"/>
              <w:sz w:val="32"/>
              <w:szCs w:val="32"/>
            </w:rPr>
            <w:t xml:space="preserve"> </w:t>
          </w:r>
        </w:p>
      </w:tc>
      <w:tc>
        <w:tcPr>
          <w:tcW w:w="5998" w:type="dxa"/>
          <w:vAlign w:val="center"/>
        </w:tcPr>
        <w:p w14:paraId="3DCB5AB6" w14:textId="77777777" w:rsidR="0043020A" w:rsidRPr="00260B24" w:rsidRDefault="0043020A" w:rsidP="00744F8B">
          <w:pPr>
            <w:pStyle w:val="Header"/>
            <w:jc w:val="right"/>
            <w:rPr>
              <w:rFonts w:asciiTheme="minorBidi" w:hAnsiTheme="minorBidi"/>
              <w:b/>
              <w:spacing w:val="4"/>
              <w:szCs w:val="24"/>
            </w:rPr>
          </w:pPr>
          <w:r w:rsidRPr="00260B24">
            <w:rPr>
              <w:rFonts w:asciiTheme="minorBidi" w:hAnsiTheme="minorBidi"/>
              <w:b/>
              <w:spacing w:val="4"/>
              <w:szCs w:val="24"/>
            </w:rPr>
            <w:t>International Telecommunication Union</w:t>
          </w:r>
        </w:p>
      </w:tc>
    </w:tr>
    <w:tr w:rsidR="0043020A" w:rsidRPr="00A239D1" w14:paraId="5FBF21E2" w14:textId="77777777" w:rsidTr="0019307B">
      <w:tc>
        <w:tcPr>
          <w:tcW w:w="4634" w:type="dxa"/>
          <w:vAlign w:val="center"/>
        </w:tcPr>
        <w:p w14:paraId="3B7FDE66" w14:textId="77777777" w:rsidR="0043020A" w:rsidRPr="00260B24" w:rsidRDefault="0043020A" w:rsidP="00744F8B">
          <w:pPr>
            <w:pStyle w:val="Header"/>
            <w:jc w:val="left"/>
            <w:rPr>
              <w:rFonts w:asciiTheme="minorBidi" w:hAnsiTheme="minorBidi"/>
              <w:spacing w:val="4"/>
              <w:sz w:val="21"/>
              <w:szCs w:val="21"/>
            </w:rPr>
          </w:pPr>
        </w:p>
      </w:tc>
      <w:tc>
        <w:tcPr>
          <w:tcW w:w="5998" w:type="dxa"/>
          <w:vAlign w:val="center"/>
        </w:tcPr>
        <w:p w14:paraId="3383BB8F" w14:textId="77777777" w:rsidR="0043020A" w:rsidRPr="00260B24" w:rsidRDefault="0043020A" w:rsidP="00744F8B">
          <w:pPr>
            <w:pStyle w:val="Header"/>
            <w:jc w:val="right"/>
            <w:rPr>
              <w:rFonts w:asciiTheme="minorBidi" w:hAnsiTheme="minorBidi"/>
              <w:spacing w:val="4"/>
              <w:szCs w:val="24"/>
            </w:rPr>
          </w:pPr>
          <w:r w:rsidRPr="00260B24">
            <w:rPr>
              <w:rFonts w:asciiTheme="minorBidi" w:hAnsiTheme="minorBidi"/>
              <w:spacing w:val="4"/>
              <w:szCs w:val="24"/>
            </w:rPr>
            <w:t>Radiocommunication Sector</w:t>
          </w:r>
        </w:p>
      </w:tc>
    </w:tr>
  </w:tbl>
  <w:p w14:paraId="4283B923" w14:textId="77777777" w:rsidR="0043020A" w:rsidRDefault="0043020A" w:rsidP="004A6FEB">
    <w:pPr>
      <w:pStyle w:val="Header"/>
    </w:pPr>
    <w:r>
      <w:rPr>
        <w:rFonts w:ascii="Arial Black" w:hAnsi="Arial Black" w:cs="Arial"/>
        <w:noProof/>
        <w:sz w:val="32"/>
        <w:szCs w:val="32"/>
      </w:rPr>
      <w:drawing>
        <wp:anchor distT="0" distB="0" distL="114300" distR="114300" simplePos="0" relativeHeight="251656192" behindDoc="0" locked="0" layoutInCell="1" allowOverlap="1" wp14:anchorId="2F7097AA" wp14:editId="0D771B1E">
          <wp:simplePos x="0" y="0"/>
          <wp:positionH relativeFrom="column">
            <wp:posOffset>-358302</wp:posOffset>
          </wp:positionH>
          <wp:positionV relativeFrom="paragraph">
            <wp:posOffset>-534670</wp:posOffset>
          </wp:positionV>
          <wp:extent cx="1945758" cy="414616"/>
          <wp:effectExtent l="0" t="0" r="0" b="0"/>
          <wp:wrapNone/>
          <wp:docPr id="1353747839" name="Picture 1353747839" descr="ITU Publica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TU Publications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758" cy="41461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rPr>
      <mc:AlternateContent>
        <mc:Choice Requires="wps">
          <w:drawing>
            <wp:anchor distT="0" distB="0" distL="114300" distR="114300" simplePos="0" relativeHeight="251658240" behindDoc="0" locked="0" layoutInCell="1" allowOverlap="1" wp14:anchorId="2D5816E1" wp14:editId="27728C6F">
              <wp:simplePos x="0" y="0"/>
              <wp:positionH relativeFrom="column">
                <wp:posOffset>-106045</wp:posOffset>
              </wp:positionH>
              <wp:positionV relativeFrom="paragraph">
                <wp:posOffset>164465</wp:posOffset>
              </wp:positionV>
              <wp:extent cx="301625" cy="172085"/>
              <wp:effectExtent l="17780" t="12065" r="23495" b="15875"/>
              <wp:wrapNone/>
              <wp:docPr id="550512648"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01625" cy="172085"/>
                      </a:xfrm>
                      <a:prstGeom prst="triangle">
                        <a:avLst>
                          <a:gd name="adj" fmla="val 50000"/>
                        </a:avLst>
                      </a:prstGeom>
                      <a:solidFill>
                        <a:schemeClr val="bg1">
                          <a:lumMod val="100000"/>
                          <a:lumOff val="0"/>
                        </a:schemeClr>
                      </a:solidFill>
                      <a:ln w="9525">
                        <a:solidFill>
                          <a:srgbClr val="F8F8F8"/>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7F112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 o:spid="_x0000_s1026" type="#_x0000_t5" style="position:absolute;margin-left:-8.35pt;margin-top:12.95pt;width:23.75pt;height:13.55pt;rotation:18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" fillcolor="white [3212]" strokecolor="#f8f8f8"/>
          </w:pict>
        </mc:Fallback>
      </mc:AlternateContent>
    </w:r>
  </w:p>
  <w:p w14:paraId="52624BFB" w14:textId="77777777" w:rsidR="0043020A" w:rsidRDefault="0043020A" w:rsidP="004A6FEB">
    <w:pPr>
      <w:pStyle w:val="Header"/>
      <w:ind w:right="360"/>
      <w:jc w:val="both"/>
    </w:pPr>
    <w:r>
      <w:rPr>
        <w:noProof/>
      </w:rPr>
      <mc:AlternateContent>
        <mc:Choice Requires="wpg">
          <w:drawing>
            <wp:anchor distT="0" distB="0" distL="114300" distR="114300" simplePos="0" relativeHeight="251659264" behindDoc="0" locked="0" layoutInCell="1" allowOverlap="1" wp14:anchorId="708237DE" wp14:editId="207A2065">
              <wp:simplePos x="0" y="0"/>
              <wp:positionH relativeFrom="page">
                <wp:posOffset>0</wp:posOffset>
              </wp:positionH>
              <wp:positionV relativeFrom="page">
                <wp:posOffset>1196340</wp:posOffset>
              </wp:positionV>
              <wp:extent cx="7560310" cy="236220"/>
              <wp:effectExtent l="0" t="0" r="0" b="0"/>
              <wp:wrapNone/>
              <wp:docPr id="1544299625" name="Group 15442996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36220"/>
                        <a:chOff x="0" y="1884"/>
                        <a:chExt cx="11906" cy="372"/>
                      </a:xfrm>
                    </wpg:grpSpPr>
                    <wps:wsp>
                      <wps:cNvPr id="246020090" name="docshape4">
                        <a:extLst>
                          <a:ext uri="{C183D7F6-B498-43B3-948B-1728B52AA6E4}">
                            <adec:decorative xmlns:adec="http://schemas.microsoft.com/office/drawing/2017/decorative" val="1"/>
                          </a:ext>
                        </a:extLst>
                      </wps:cNvPr>
                      <wps:cNvSpPr>
                        <a:spLocks noChangeArrowheads="1"/>
                      </wps:cNvSpPr>
                      <wps:spPr bwMode="auto">
                        <a:xfrm>
                          <a:off x="0" y="1944"/>
                          <a:ext cx="11906" cy="312"/>
                        </a:xfrm>
                        <a:prstGeom prst="rect">
                          <a:avLst/>
                        </a:prstGeom>
                        <a:solidFill>
                          <a:srgbClr val="52BA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0382889" name="docshape5">
                        <a:extLst>
                          <a:ext uri="{C183D7F6-B498-43B3-948B-1728B52AA6E4}">
                            <adec:decorative xmlns:adec="http://schemas.microsoft.com/office/drawing/2017/decorative" val="1"/>
                          </a:ext>
                        </a:extLst>
                      </wps:cNvPr>
                      <wps:cNvSpPr>
                        <a:spLocks/>
                      </wps:cNvSpPr>
                      <wps:spPr bwMode="auto">
                        <a:xfrm>
                          <a:off x="1109" y="1884"/>
                          <a:ext cx="627" cy="314"/>
                        </a:xfrm>
                        <a:custGeom>
                          <a:avLst/>
                          <a:gdLst>
                            <a:gd name="T0" fmla="+- 0 1736 1109"/>
                            <a:gd name="T1" fmla="*/ T0 w 627"/>
                            <a:gd name="T2" fmla="+- 0 1884 1884"/>
                            <a:gd name="T3" fmla="*/ 1884 h 314"/>
                            <a:gd name="T4" fmla="+- 0 1109 1109"/>
                            <a:gd name="T5" fmla="*/ T4 w 627"/>
                            <a:gd name="T6" fmla="+- 0 1884 1884"/>
                            <a:gd name="T7" fmla="*/ 1884 h 314"/>
                            <a:gd name="T8" fmla="+- 0 1423 1109"/>
                            <a:gd name="T9" fmla="*/ T8 w 627"/>
                            <a:gd name="T10" fmla="+- 0 2197 1884"/>
                            <a:gd name="T11" fmla="*/ 2197 h 314"/>
                            <a:gd name="T12" fmla="+- 0 1736 1109"/>
                            <a:gd name="T13" fmla="*/ T12 w 627"/>
                            <a:gd name="T14" fmla="+- 0 1884 1884"/>
                            <a:gd name="T15" fmla="*/ 1884 h 314"/>
                          </a:gdLst>
                          <a:ahLst/>
                          <a:cxnLst>
                            <a:cxn ang="0">
                              <a:pos x="T1" y="T3"/>
                            </a:cxn>
                            <a:cxn ang="0">
                              <a:pos x="T5" y="T7"/>
                            </a:cxn>
                            <a:cxn ang="0">
                              <a:pos x="T9" y="T11"/>
                            </a:cxn>
                            <a:cxn ang="0">
                              <a:pos x="T13" y="T15"/>
                            </a:cxn>
                          </a:cxnLst>
                          <a:rect l="0" t="0" r="r" b="b"/>
                          <a:pathLst>
                            <a:path w="627" h="314">
                              <a:moveTo>
                                <a:pt x="627" y="0"/>
                              </a:moveTo>
                              <a:lnTo>
                                <a:pt x="0" y="0"/>
                              </a:lnTo>
                              <a:lnTo>
                                <a:pt x="314" y="313"/>
                              </a:lnTo>
                              <a:lnTo>
                                <a:pt x="62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678193" id="Group 1544299625" o:spid="_x0000_s1026" alt="&quot;&quot;" style="position:absolute;margin-left:0;margin-top:94.2pt;width:595.3pt;height:18.6pt;z-index:251661312;mso-position-horizontal-relative:page;mso-position-vertical-relative:page" coordorigin=",1884" coordsize="11906,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">
              <v:rect id="docshape4" o:spid="_x0000_s1027" alt="&quot;&quot;" style="position:absolute;top:1944;width:11906;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" fillcolor="#52ba6c" stroked="f"/>
              <v:shape id="docshape5" o:spid="_x0000_s1028" alt="&quot;&quot;" style="position:absolute;left:1109;top:1884;width:627;height:314;visibility:visible;mso-wrap-style:square;v-text-anchor:top" coordsize="62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" path="m627,l,,314,313,627,xe" stroked="f">
                <v:path arrowok="t" o:connecttype="custom" o:connectlocs="627,1884;0,1884;314,2197;627,1884" o:connectangles="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40A8D5" w14:textId="544037C4" w:rsidR="00A70D04" w:rsidRPr="00A70D04" w:rsidRDefault="00A70D04">
    <w:pPr>
      <w:pStyle w:val="Header"/>
      <w:rPr>
        <w:rFonts w:eastAsiaTheme="minorEastAsia"/>
        <w:lang w:eastAsia="zh-CN"/>
      </w:rPr>
    </w:pPr>
    <w:r>
      <w:tab/>
    </w:r>
    <w:r w:rsidR="0051043F" w:rsidRPr="0051043F">
      <w:rPr>
        <w:b/>
        <w:bCs/>
        <w:lang w:val="en-US"/>
      </w:rPr>
      <w:t>Rep.</w:t>
    </w:r>
    <w:r w:rsidR="0051043F">
      <w:rPr>
        <w:b/>
        <w:bCs/>
        <w:lang w:val="en-US"/>
      </w:rPr>
      <w:t xml:space="preserve"> </w:t>
    </w:r>
    <w:r>
      <w:rPr>
        <w:b/>
        <w:bCs/>
      </w:rPr>
      <w:fldChar w:fldCharType="begin"/>
    </w:r>
    <w:r>
      <w:rPr>
        <w:b/>
        <w:bCs/>
      </w:rPr>
      <w:instrText>styleref href</w:instrText>
    </w:r>
    <w:r>
      <w:rPr>
        <w:b/>
        <w:bCs/>
      </w:rPr>
      <w:fldChar w:fldCharType="separate"/>
    </w:r>
    <w:r w:rsidR="00416434">
      <w:rPr>
        <w:b/>
        <w:bCs/>
        <w:noProof/>
      </w:rPr>
      <w:t>ITU-R  RA.2567-0</w:t>
    </w:r>
    <w:r>
      <w:rPr>
        <w:b/>
        <w:bCs/>
      </w:rPr>
      <w:fldChar w:fldCharType="end"/>
    </w:r>
    <w:r>
      <w:tab/>
    </w:r>
    <w:r>
      <w:rPr>
        <w:rStyle w:val="PageNumber"/>
        <w:b/>
        <w:bCs/>
      </w:rPr>
      <w:fldChar w:fldCharType="begin"/>
    </w:r>
    <w:r>
      <w:rPr>
        <w:rStyle w:val="PageNumber"/>
        <w:b/>
        <w:bCs/>
      </w:rPr>
      <w:instrText xml:space="preserve"> PAGE </w:instrText>
    </w:r>
    <w:r>
      <w:rPr>
        <w:rStyle w:val="PageNumber"/>
        <w:b/>
        <w:bCs/>
      </w:rPr>
      <w:fldChar w:fldCharType="separate"/>
    </w:r>
    <w:r>
      <w:rPr>
        <w:rStyle w:val="PageNumber"/>
        <w:b/>
        <w:bCs/>
      </w:rPr>
      <w:t>1</w:t>
    </w:r>
    <w:r>
      <w:rPr>
        <w:rStyle w:val="PageNumber"/>
        <w:b/>
        <w:bCs/>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B5F905" w14:textId="2DF8F8A7" w:rsidR="0043020A" w:rsidRPr="00D72623" w:rsidRDefault="0043020A" w:rsidP="00D72623">
    <w:pPr>
      <w:pStyle w:val="Header"/>
      <w:jc w:val="left"/>
      <w:rPr>
        <w:lang w:val="en-US"/>
      </w:rPr>
    </w:pPr>
    <w:r>
      <w:rPr>
        <w:rStyle w:val="PageNumber"/>
        <w:b/>
        <w:bCs/>
      </w:rPr>
      <w:fldChar w:fldCharType="begin"/>
    </w:r>
    <w:r>
      <w:rPr>
        <w:rStyle w:val="PageNumber"/>
        <w:b/>
        <w:bCs/>
        <w:lang w:val="en-US"/>
      </w:rPr>
      <w:instrText xml:space="preserve"> PAGE </w:instrText>
    </w:r>
    <w:r>
      <w:rPr>
        <w:rStyle w:val="PageNumber"/>
        <w:b/>
        <w:bCs/>
      </w:rPr>
      <w:fldChar w:fldCharType="separate"/>
    </w:r>
    <w:r>
      <w:rPr>
        <w:rStyle w:val="PageNumber"/>
        <w:b/>
        <w:bCs/>
      </w:rPr>
      <w:t>ii</w:t>
    </w:r>
    <w:r>
      <w:rPr>
        <w:rStyle w:val="PageNumber"/>
        <w:b/>
        <w:bCs/>
      </w:rPr>
      <w:fldChar w:fldCharType="end"/>
    </w:r>
    <w:r>
      <w:rPr>
        <w:lang w:val="en-US"/>
      </w:rPr>
      <w:tab/>
    </w:r>
    <w:r w:rsidR="0051043F" w:rsidRPr="0051043F">
      <w:rPr>
        <w:b/>
        <w:bCs/>
        <w:lang w:val="en-US"/>
      </w:rPr>
      <w:t>Rep.</w:t>
    </w:r>
    <w:r w:rsidR="0051043F">
      <w:rPr>
        <w:lang w:val="en-US"/>
      </w:rPr>
      <w:t xml:space="preserve"> </w:t>
    </w:r>
    <w:r>
      <w:rPr>
        <w:b/>
        <w:bCs/>
      </w:rPr>
      <w:fldChar w:fldCharType="begin"/>
    </w:r>
    <w:r>
      <w:rPr>
        <w:b/>
        <w:bCs/>
        <w:lang w:val="en-US"/>
      </w:rPr>
      <w:instrText>styleref href</w:instrText>
    </w:r>
    <w:r>
      <w:rPr>
        <w:b/>
        <w:bCs/>
      </w:rPr>
      <w:fldChar w:fldCharType="separate"/>
    </w:r>
    <w:r w:rsidR="00416434">
      <w:rPr>
        <w:b/>
        <w:bCs/>
        <w:noProof/>
        <w:lang w:val="en-US"/>
      </w:rPr>
      <w:t>ITU-R  RA.2567-0</w:t>
    </w:r>
    <w:r>
      <w:rPr>
        <w:b/>
        <w:bCs/>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FBD454" w14:textId="4B73D3E6" w:rsidR="0043020A" w:rsidRDefault="0043020A">
    <w:pPr>
      <w:pStyle w:val="Header"/>
    </w:pPr>
    <w:r>
      <w:tab/>
    </w:r>
    <w:r w:rsidR="0051043F" w:rsidRPr="0051043F">
      <w:rPr>
        <w:b/>
        <w:bCs/>
        <w:lang w:val="en-US"/>
      </w:rPr>
      <w:t>Rep.</w:t>
    </w:r>
    <w:r>
      <w:rPr>
        <w:b/>
        <w:bCs/>
      </w:rPr>
      <w:t xml:space="preserve"> </w:t>
    </w:r>
    <w:r>
      <w:rPr>
        <w:b/>
        <w:bCs/>
      </w:rPr>
      <w:fldChar w:fldCharType="begin"/>
    </w:r>
    <w:r>
      <w:rPr>
        <w:b/>
        <w:bCs/>
      </w:rPr>
      <w:instrText>styleref href</w:instrText>
    </w:r>
    <w:r>
      <w:rPr>
        <w:b/>
        <w:bCs/>
      </w:rPr>
      <w:fldChar w:fldCharType="separate"/>
    </w:r>
    <w:r w:rsidR="00416434">
      <w:rPr>
        <w:b/>
        <w:bCs/>
        <w:noProof/>
      </w:rPr>
      <w:t>ITU-R  RA.2567-0</w:t>
    </w:r>
    <w:r>
      <w:rPr>
        <w:b/>
        <w:bCs/>
      </w:rPr>
      <w:fldChar w:fldCharType="end"/>
    </w:r>
    <w:r>
      <w:tab/>
    </w:r>
    <w:r>
      <w:rPr>
        <w:rStyle w:val="PageNumber"/>
        <w:b/>
        <w:bCs/>
      </w:rPr>
      <w:fldChar w:fldCharType="begin"/>
    </w:r>
    <w:r>
      <w:rPr>
        <w:rStyle w:val="PageNumber"/>
        <w:b/>
        <w:bCs/>
      </w:rPr>
      <w:instrText xml:space="preserve"> PAGE </w:instrText>
    </w:r>
    <w:r>
      <w:rPr>
        <w:rStyle w:val="PageNumber"/>
        <w:b/>
        <w:bCs/>
      </w:rPr>
      <w:fldChar w:fldCharType="separate"/>
    </w:r>
    <w:r>
      <w:rPr>
        <w:rStyle w:val="PageNumber"/>
        <w:b/>
        <w:bCs/>
        <w:noProof/>
      </w:rPr>
      <w:t>1</w:t>
    </w:r>
    <w:r>
      <w:rPr>
        <w:rStyle w:val="PageNumber"/>
        <w:b/>
        <w:bC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D9A649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EE49EF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F34097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DA65D8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489612E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63449C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E1EB15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8887AF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510950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EB61B6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3E0B7B"/>
    <w:multiLevelType w:val="multilevel"/>
    <w:tmpl w:val="E7BA914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Example"/>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04A56500"/>
    <w:multiLevelType w:val="multilevel"/>
    <w:tmpl w:val="37BA386E"/>
    <w:styleLink w:val="Listeactuelle2"/>
    <w:lvl w:ilvl="0">
      <w:start w:val="4"/>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0A1D3344"/>
    <w:multiLevelType w:val="hybridMultilevel"/>
    <w:tmpl w:val="378EC918"/>
    <w:lvl w:ilvl="0" w:tplc="53729784">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10C74861"/>
    <w:multiLevelType w:val="multilevel"/>
    <w:tmpl w:val="0C50C2FE"/>
    <w:styleLink w:val="CurrentList1"/>
    <w:lvl w:ilvl="0">
      <w:start w:val="1"/>
      <w:numFmt w:val="decimal"/>
      <w:lvlText w:val="Example 2-%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1908060A"/>
    <w:multiLevelType w:val="hybridMultilevel"/>
    <w:tmpl w:val="378EC918"/>
    <w:lvl w:ilvl="0" w:tplc="53729784">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1C464EB0"/>
    <w:multiLevelType w:val="hybridMultilevel"/>
    <w:tmpl w:val="F40042F6"/>
    <w:lvl w:ilvl="0" w:tplc="493E1F40">
      <w:start w:val="1"/>
      <w:numFmt w:val="bullet"/>
      <w:lvlText w:val="•"/>
      <w:lvlJc w:val="left"/>
      <w:pPr>
        <w:tabs>
          <w:tab w:val="num" w:pos="720"/>
        </w:tabs>
        <w:ind w:left="720" w:hanging="360"/>
      </w:pPr>
      <w:rPr>
        <w:rFonts w:ascii="Arial" w:hAnsi="Arial" w:hint="default"/>
      </w:rPr>
    </w:lvl>
    <w:lvl w:ilvl="1" w:tplc="58F065C0">
      <w:numFmt w:val="bullet"/>
      <w:lvlText w:val="•"/>
      <w:lvlJc w:val="left"/>
      <w:pPr>
        <w:tabs>
          <w:tab w:val="num" w:pos="1440"/>
        </w:tabs>
        <w:ind w:left="1440" w:hanging="360"/>
      </w:pPr>
      <w:rPr>
        <w:rFonts w:ascii="Arial" w:hAnsi="Arial" w:hint="default"/>
      </w:rPr>
    </w:lvl>
    <w:lvl w:ilvl="2" w:tplc="082A7C42">
      <w:numFmt w:val="bullet"/>
      <w:lvlText w:val="•"/>
      <w:lvlJc w:val="left"/>
      <w:pPr>
        <w:tabs>
          <w:tab w:val="num" w:pos="2160"/>
        </w:tabs>
        <w:ind w:left="2160" w:hanging="360"/>
      </w:pPr>
      <w:rPr>
        <w:rFonts w:ascii="Arial" w:hAnsi="Arial" w:hint="default"/>
      </w:rPr>
    </w:lvl>
    <w:lvl w:ilvl="3" w:tplc="5FF48386" w:tentative="1">
      <w:start w:val="1"/>
      <w:numFmt w:val="bullet"/>
      <w:lvlText w:val="•"/>
      <w:lvlJc w:val="left"/>
      <w:pPr>
        <w:tabs>
          <w:tab w:val="num" w:pos="2880"/>
        </w:tabs>
        <w:ind w:left="2880" w:hanging="360"/>
      </w:pPr>
      <w:rPr>
        <w:rFonts w:ascii="Arial" w:hAnsi="Arial" w:hint="default"/>
      </w:rPr>
    </w:lvl>
    <w:lvl w:ilvl="4" w:tplc="2608830A" w:tentative="1">
      <w:start w:val="1"/>
      <w:numFmt w:val="bullet"/>
      <w:lvlText w:val="•"/>
      <w:lvlJc w:val="left"/>
      <w:pPr>
        <w:tabs>
          <w:tab w:val="num" w:pos="3600"/>
        </w:tabs>
        <w:ind w:left="3600" w:hanging="360"/>
      </w:pPr>
      <w:rPr>
        <w:rFonts w:ascii="Arial" w:hAnsi="Arial" w:hint="default"/>
      </w:rPr>
    </w:lvl>
    <w:lvl w:ilvl="5" w:tplc="A1AE34D2" w:tentative="1">
      <w:start w:val="1"/>
      <w:numFmt w:val="bullet"/>
      <w:lvlText w:val="•"/>
      <w:lvlJc w:val="left"/>
      <w:pPr>
        <w:tabs>
          <w:tab w:val="num" w:pos="4320"/>
        </w:tabs>
        <w:ind w:left="4320" w:hanging="360"/>
      </w:pPr>
      <w:rPr>
        <w:rFonts w:ascii="Arial" w:hAnsi="Arial" w:hint="default"/>
      </w:rPr>
    </w:lvl>
    <w:lvl w:ilvl="6" w:tplc="C2B40556" w:tentative="1">
      <w:start w:val="1"/>
      <w:numFmt w:val="bullet"/>
      <w:lvlText w:val="•"/>
      <w:lvlJc w:val="left"/>
      <w:pPr>
        <w:tabs>
          <w:tab w:val="num" w:pos="5040"/>
        </w:tabs>
        <w:ind w:left="5040" w:hanging="360"/>
      </w:pPr>
      <w:rPr>
        <w:rFonts w:ascii="Arial" w:hAnsi="Arial" w:hint="default"/>
      </w:rPr>
    </w:lvl>
    <w:lvl w:ilvl="7" w:tplc="366C3AFE" w:tentative="1">
      <w:start w:val="1"/>
      <w:numFmt w:val="bullet"/>
      <w:lvlText w:val="•"/>
      <w:lvlJc w:val="left"/>
      <w:pPr>
        <w:tabs>
          <w:tab w:val="num" w:pos="5760"/>
        </w:tabs>
        <w:ind w:left="5760" w:hanging="360"/>
      </w:pPr>
      <w:rPr>
        <w:rFonts w:ascii="Arial" w:hAnsi="Arial" w:hint="default"/>
      </w:rPr>
    </w:lvl>
    <w:lvl w:ilvl="8" w:tplc="74A2104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8435B13"/>
    <w:multiLevelType w:val="hybridMultilevel"/>
    <w:tmpl w:val="507891E2"/>
    <w:lvl w:ilvl="0" w:tplc="DC1497CC">
      <w:start w:val="40"/>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DA71D17"/>
    <w:multiLevelType w:val="multilevel"/>
    <w:tmpl w:val="4322E4F6"/>
    <w:lvl w:ilvl="0">
      <w:start w:val="6"/>
      <w:numFmt w:val="decimal"/>
      <w:pStyle w:val="ListBullet3"/>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8" w15:restartNumberingAfterBreak="0">
    <w:nsid w:val="32D84DE4"/>
    <w:multiLevelType w:val="multilevel"/>
    <w:tmpl w:val="C52CCA3A"/>
    <w:styleLink w:val="Listeactuelle3"/>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2"/>
      <w:numFmt w:val="decimal"/>
      <w:lvlText w:val="%1.%2.%3."/>
      <w:lvlJc w:val="left"/>
      <w:pPr>
        <w:ind w:left="1077" w:hanging="35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363372E0"/>
    <w:multiLevelType w:val="multilevel"/>
    <w:tmpl w:val="B320898E"/>
    <w:lvl w:ilvl="0">
      <w:start w:val="5"/>
      <w:numFmt w:val="none"/>
      <w:lvlText w:val="1"/>
      <w:lvlJc w:val="left"/>
      <w:pPr>
        <w:tabs>
          <w:tab w:val="num" w:pos="1860"/>
        </w:tabs>
        <w:ind w:left="1860" w:hanging="420"/>
      </w:pPr>
      <w:rPr>
        <w:rFonts w:cs="Times New Roman" w:hint="default"/>
        <w:b/>
        <w:i w:val="0"/>
        <w:color w:val="auto"/>
        <w:sz w:val="22"/>
        <w:szCs w:val="22"/>
      </w:rPr>
    </w:lvl>
    <w:lvl w:ilvl="1">
      <w:start w:val="1"/>
      <w:numFmt w:val="none"/>
      <w:lvlText w:val="1.1"/>
      <w:lvlJc w:val="left"/>
      <w:pPr>
        <w:tabs>
          <w:tab w:val="num" w:pos="1860"/>
        </w:tabs>
        <w:ind w:left="1860" w:hanging="420"/>
      </w:pPr>
      <w:rPr>
        <w:rFonts w:ascii="Times New Roman" w:hAnsi="Times New Roman" w:cs="Times New Roman" w:hint="default"/>
        <w:b/>
        <w:bCs w:val="0"/>
        <w:i w:val="0"/>
        <w:iCs w:val="0"/>
        <w:caps w:val="0"/>
        <w:smallCaps w:val="0"/>
        <w:strike w:val="0"/>
        <w:dstrike w:val="0"/>
        <w:snapToGrid w:val="0"/>
        <w:vanish w:val="0"/>
        <w:color w:val="000000"/>
        <w:spacing w:val="0"/>
        <w:w w:val="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A-123"/>
      <w:lvlText w:val="1.1%2.%3"/>
      <w:lvlJc w:val="left"/>
      <w:pPr>
        <w:tabs>
          <w:tab w:val="num" w:pos="2160"/>
        </w:tabs>
        <w:ind w:left="2160" w:hanging="720"/>
      </w:pPr>
      <w:rPr>
        <w:rFonts w:cs="Times New Roman" w:hint="default"/>
        <w:b w:val="0"/>
        <w:i w:val="0"/>
        <w:caps w:val="0"/>
        <w:strike w:val="0"/>
        <w:dstrike w:val="0"/>
        <w:vanish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2160"/>
        </w:tabs>
        <w:ind w:left="216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520"/>
        </w:tabs>
        <w:ind w:left="2520" w:hanging="1080"/>
      </w:pPr>
      <w:rPr>
        <w:rFonts w:cs="Times New Roman" w:hint="default"/>
      </w:rPr>
    </w:lvl>
    <w:lvl w:ilvl="6">
      <w:start w:val="1"/>
      <w:numFmt w:val="decimal"/>
      <w:lvlText w:val="%1.%2.%3.%4.%5.%6.%7"/>
      <w:lvlJc w:val="left"/>
      <w:pPr>
        <w:tabs>
          <w:tab w:val="num" w:pos="2880"/>
        </w:tabs>
        <w:ind w:left="2880" w:hanging="1440"/>
      </w:pPr>
      <w:rPr>
        <w:rFonts w:cs="Times New Roman" w:hint="default"/>
      </w:rPr>
    </w:lvl>
    <w:lvl w:ilvl="7">
      <w:start w:val="1"/>
      <w:numFmt w:val="decimal"/>
      <w:lvlText w:val="%1.%2.%3.%4.%5.%6.%7.%8"/>
      <w:lvlJc w:val="left"/>
      <w:pPr>
        <w:tabs>
          <w:tab w:val="num" w:pos="2880"/>
        </w:tabs>
        <w:ind w:left="2880" w:hanging="1440"/>
      </w:pPr>
      <w:rPr>
        <w:rFonts w:cs="Times New Roman" w:hint="default"/>
      </w:rPr>
    </w:lvl>
    <w:lvl w:ilvl="8">
      <w:start w:val="1"/>
      <w:numFmt w:val="decimal"/>
      <w:lvlText w:val="%1.%2.%3.%4.%5.%6.%7.%8.%9"/>
      <w:lvlJc w:val="left"/>
      <w:pPr>
        <w:tabs>
          <w:tab w:val="num" w:pos="3240"/>
        </w:tabs>
        <w:ind w:left="3240" w:hanging="1800"/>
      </w:pPr>
      <w:rPr>
        <w:rFonts w:cs="Times New Roman" w:hint="default"/>
      </w:rPr>
    </w:lvl>
  </w:abstractNum>
  <w:abstractNum w:abstractNumId="20" w15:restartNumberingAfterBreak="0">
    <w:nsid w:val="3AF17600"/>
    <w:multiLevelType w:val="multilevel"/>
    <w:tmpl w:val="7FEC273C"/>
    <w:styleLink w:val="Style5"/>
    <w:lvl w:ilvl="0">
      <w:start w:val="4"/>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48011506"/>
    <w:multiLevelType w:val="hybridMultilevel"/>
    <w:tmpl w:val="565C8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A143406"/>
    <w:multiLevelType w:val="hybridMultilevel"/>
    <w:tmpl w:val="13A037A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3" w15:restartNumberingAfterBreak="0">
    <w:nsid w:val="5AEA176E"/>
    <w:multiLevelType w:val="hybridMultilevel"/>
    <w:tmpl w:val="F61AC740"/>
    <w:lvl w:ilvl="0" w:tplc="20BAC3D0">
      <w:start w:val="1"/>
      <w:numFmt w:val="decimal"/>
      <w:pStyle w:val="Reference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B7301AC"/>
    <w:multiLevelType w:val="multilevel"/>
    <w:tmpl w:val="E53A5E10"/>
    <w:styleLink w:val="Style6"/>
    <w:lvl w:ilvl="0">
      <w:start w:val="4"/>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61182925"/>
    <w:multiLevelType w:val="singleLevel"/>
    <w:tmpl w:val="A9EE9842"/>
    <w:lvl w:ilvl="0">
      <w:start w:val="1"/>
      <w:numFmt w:val="decimal"/>
      <w:pStyle w:val="ParaNum"/>
      <w:lvlText w:val="%1."/>
      <w:lvlJc w:val="left"/>
      <w:pPr>
        <w:tabs>
          <w:tab w:val="num" w:pos="1080"/>
        </w:tabs>
        <w:ind w:left="0" w:firstLine="720"/>
      </w:pPr>
    </w:lvl>
  </w:abstractNum>
  <w:abstractNum w:abstractNumId="26" w15:restartNumberingAfterBreak="0">
    <w:nsid w:val="62686B46"/>
    <w:multiLevelType w:val="hybridMultilevel"/>
    <w:tmpl w:val="30A82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2C27322"/>
    <w:multiLevelType w:val="hybridMultilevel"/>
    <w:tmpl w:val="378EC918"/>
    <w:lvl w:ilvl="0" w:tplc="53729784">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65E6686B"/>
    <w:multiLevelType w:val="multilevel"/>
    <w:tmpl w:val="1D64F2CC"/>
    <w:styleLink w:val="Listeactuelle1"/>
    <w:lvl w:ilvl="0">
      <w:start w:val="4"/>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675276A0"/>
    <w:multiLevelType w:val="hybridMultilevel"/>
    <w:tmpl w:val="6CE27AB4"/>
    <w:lvl w:ilvl="0" w:tplc="08090001">
      <w:start w:val="1"/>
      <w:numFmt w:val="bullet"/>
      <w:pStyle w:val="Discussion"/>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7974B1D"/>
    <w:multiLevelType w:val="multilevel"/>
    <w:tmpl w:val="AE5A44B4"/>
    <w:lvl w:ilvl="0">
      <w:start w:val="1"/>
      <w:numFmt w:val="decimal"/>
      <w:lvlText w:val="%1"/>
      <w:lvlJc w:val="left"/>
      <w:pPr>
        <w:tabs>
          <w:tab w:val="num" w:pos="432"/>
        </w:tabs>
        <w:ind w:left="432" w:hanging="432"/>
      </w:pPr>
      <w:rPr>
        <w:rFonts w:cs="Times New Roman"/>
      </w:rPr>
    </w:lvl>
    <w:lvl w:ilvl="1">
      <w:start w:val="1"/>
      <w:numFmt w:val="decimal"/>
      <w:pStyle w:val="Style2"/>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1" w15:restartNumberingAfterBreak="0">
    <w:nsid w:val="683C2521"/>
    <w:multiLevelType w:val="multilevel"/>
    <w:tmpl w:val="D848E63C"/>
    <w:styleLink w:val="Listeactuelle6"/>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F5426FA"/>
    <w:multiLevelType w:val="multilevel"/>
    <w:tmpl w:val="69488A68"/>
    <w:styleLink w:val="Listeactuelle5"/>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76915AA0"/>
    <w:multiLevelType w:val="multilevel"/>
    <w:tmpl w:val="E5E2CC7E"/>
    <w:styleLink w:val="Listeactuelle4"/>
    <w:lvl w:ilvl="0">
      <w:start w:val="4"/>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15:restartNumberingAfterBreak="0">
    <w:nsid w:val="776241E9"/>
    <w:multiLevelType w:val="hybridMultilevel"/>
    <w:tmpl w:val="6E2E6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CE53173"/>
    <w:multiLevelType w:val="multilevel"/>
    <w:tmpl w:val="040C001F"/>
    <w:styleLink w:val="Style4"/>
    <w:lvl w:ilvl="0">
      <w:start w:val="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7D4170C4"/>
    <w:multiLevelType w:val="hybridMultilevel"/>
    <w:tmpl w:val="74D80C1E"/>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56107291">
    <w:abstractNumId w:val="9"/>
  </w:num>
  <w:num w:numId="2" w16cid:durableId="715735188">
    <w:abstractNumId w:val="7"/>
  </w:num>
  <w:num w:numId="3" w16cid:durableId="1339842675">
    <w:abstractNumId w:val="6"/>
  </w:num>
  <w:num w:numId="4" w16cid:durableId="1733380283">
    <w:abstractNumId w:val="5"/>
  </w:num>
  <w:num w:numId="5" w16cid:durableId="379481395">
    <w:abstractNumId w:val="4"/>
  </w:num>
  <w:num w:numId="6" w16cid:durableId="1807313981">
    <w:abstractNumId w:val="8"/>
  </w:num>
  <w:num w:numId="7" w16cid:durableId="133569063">
    <w:abstractNumId w:val="3"/>
  </w:num>
  <w:num w:numId="8" w16cid:durableId="462312530">
    <w:abstractNumId w:val="2"/>
  </w:num>
  <w:num w:numId="9" w16cid:durableId="7877286">
    <w:abstractNumId w:val="1"/>
  </w:num>
  <w:num w:numId="10" w16cid:durableId="562448722">
    <w:abstractNumId w:val="0"/>
  </w:num>
  <w:num w:numId="11" w16cid:durableId="1856112989">
    <w:abstractNumId w:val="30"/>
  </w:num>
  <w:num w:numId="12" w16cid:durableId="473909949">
    <w:abstractNumId w:val="23"/>
  </w:num>
  <w:num w:numId="13" w16cid:durableId="246112578">
    <w:abstractNumId w:val="13"/>
  </w:num>
  <w:num w:numId="14" w16cid:durableId="1784569366">
    <w:abstractNumId w:val="10"/>
  </w:num>
  <w:num w:numId="15" w16cid:durableId="287784512">
    <w:abstractNumId w:val="28"/>
  </w:num>
  <w:num w:numId="16" w16cid:durableId="19161215">
    <w:abstractNumId w:val="11"/>
  </w:num>
  <w:num w:numId="17" w16cid:durableId="1121266743">
    <w:abstractNumId w:val="35"/>
  </w:num>
  <w:num w:numId="18" w16cid:durableId="1063336777">
    <w:abstractNumId w:val="20"/>
  </w:num>
  <w:num w:numId="19" w16cid:durableId="1208757689">
    <w:abstractNumId w:val="24"/>
  </w:num>
  <w:num w:numId="20" w16cid:durableId="1449278174">
    <w:abstractNumId w:val="18"/>
  </w:num>
  <w:num w:numId="21" w16cid:durableId="2029216224">
    <w:abstractNumId w:val="33"/>
  </w:num>
  <w:num w:numId="22" w16cid:durableId="1954826944">
    <w:abstractNumId w:val="32"/>
  </w:num>
  <w:num w:numId="23" w16cid:durableId="591090030">
    <w:abstractNumId w:val="31"/>
  </w:num>
  <w:num w:numId="24" w16cid:durableId="891387738">
    <w:abstractNumId w:val="17"/>
  </w:num>
  <w:num w:numId="25" w16cid:durableId="2078091838">
    <w:abstractNumId w:val="29"/>
  </w:num>
  <w:num w:numId="26" w16cid:durableId="1263227221">
    <w:abstractNumId w:val="19"/>
  </w:num>
  <w:num w:numId="27" w16cid:durableId="1410234074">
    <w:abstractNumId w:val="15"/>
  </w:num>
  <w:num w:numId="28" w16cid:durableId="1637252810">
    <w:abstractNumId w:val="36"/>
  </w:num>
  <w:num w:numId="29" w16cid:durableId="969361320">
    <w:abstractNumId w:val="25"/>
  </w:num>
  <w:num w:numId="30" w16cid:durableId="1445148004">
    <w:abstractNumId w:val="25"/>
    <w:lvlOverride w:ilvl="0">
      <w:startOverride w:val="1"/>
    </w:lvlOverride>
  </w:num>
  <w:num w:numId="31" w16cid:durableId="2020112960">
    <w:abstractNumId w:val="16"/>
  </w:num>
  <w:num w:numId="32" w16cid:durableId="72436375">
    <w:abstractNumId w:val="14"/>
  </w:num>
  <w:num w:numId="33" w16cid:durableId="638461426">
    <w:abstractNumId w:val="12"/>
  </w:num>
  <w:num w:numId="34" w16cid:durableId="377780649">
    <w:abstractNumId w:val="27"/>
  </w:num>
  <w:num w:numId="35" w16cid:durableId="1452627732">
    <w:abstractNumId w:val="21"/>
  </w:num>
  <w:num w:numId="36" w16cid:durableId="1957250390">
    <w:abstractNumId w:val="26"/>
  </w:num>
  <w:num w:numId="37" w16cid:durableId="2013797873">
    <w:abstractNumId w:val="22"/>
  </w:num>
  <w:num w:numId="38" w16cid:durableId="741831139">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SystemFonts/>
  <w:activeWritingStyle w:appName="MSWord" w:lang="en-GB" w:vendorID="64" w:dllVersion="5" w:nlCheck="1" w:checkStyle="1"/>
  <w:activeWritingStyle w:appName="MSWord" w:lang="en-GB" w:vendorID="64" w:dllVersion="6" w:nlCheck="1" w:checkStyle="1"/>
  <w:activeWritingStyle w:appName="MSWord" w:lang="en-US" w:vendorID="64" w:dllVersion="6" w:nlCheck="1" w:checkStyle="1"/>
  <w:activeWritingStyle w:appName="MSWord" w:lang="fr-FR" w:vendorID="64" w:dllVersion="0" w:nlCheck="1" w:checkStyle="0"/>
  <w:activeWritingStyle w:appName="MSWord" w:lang="en-GB" w:vendorID="64" w:dllVersion="0" w:nlCheck="1" w:checkStyle="0"/>
  <w:activeWritingStyle w:appName="MSWord" w:lang="en-US" w:vendorID="64" w:dllVersion="0" w:nlCheck="1" w:checkStyle="0"/>
  <w:activeWritingStyle w:appName="MSWord" w:lang="fr-CH" w:vendorID="64" w:dllVersion="0" w:nlCheck="1" w:checkStyle="0"/>
  <w:activeWritingStyle w:appName="MSWord" w:lang="es-ES_tradnl" w:vendorID="64" w:dllVersion="0"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425"/>
  <w:doNotHyphenateCaps/>
  <w:evenAndOddHeader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6EF6"/>
    <w:rsid w:val="000069D4"/>
    <w:rsid w:val="00006FAA"/>
    <w:rsid w:val="000174AD"/>
    <w:rsid w:val="00023AD1"/>
    <w:rsid w:val="000435AE"/>
    <w:rsid w:val="000463A0"/>
    <w:rsid w:val="00047A1D"/>
    <w:rsid w:val="000501BF"/>
    <w:rsid w:val="000604B9"/>
    <w:rsid w:val="00076B1D"/>
    <w:rsid w:val="0008183A"/>
    <w:rsid w:val="00083D31"/>
    <w:rsid w:val="000A0E57"/>
    <w:rsid w:val="000A1FAD"/>
    <w:rsid w:val="000A4798"/>
    <w:rsid w:val="000A5FC8"/>
    <w:rsid w:val="000A7D55"/>
    <w:rsid w:val="000B1526"/>
    <w:rsid w:val="000C12C8"/>
    <w:rsid w:val="000C2E8E"/>
    <w:rsid w:val="000D3093"/>
    <w:rsid w:val="000D5208"/>
    <w:rsid w:val="000E0E7C"/>
    <w:rsid w:val="000F1B4B"/>
    <w:rsid w:val="001124D5"/>
    <w:rsid w:val="0012744F"/>
    <w:rsid w:val="00131178"/>
    <w:rsid w:val="00135EC6"/>
    <w:rsid w:val="00153513"/>
    <w:rsid w:val="00156F66"/>
    <w:rsid w:val="00162DD3"/>
    <w:rsid w:val="00163271"/>
    <w:rsid w:val="00170EB8"/>
    <w:rsid w:val="00172122"/>
    <w:rsid w:val="001772F9"/>
    <w:rsid w:val="00182528"/>
    <w:rsid w:val="0018500B"/>
    <w:rsid w:val="00196A19"/>
    <w:rsid w:val="001A09D6"/>
    <w:rsid w:val="001A6840"/>
    <w:rsid w:val="001B7969"/>
    <w:rsid w:val="001C683B"/>
    <w:rsid w:val="001D0D03"/>
    <w:rsid w:val="001E7ED8"/>
    <w:rsid w:val="001F2B9F"/>
    <w:rsid w:val="001F36A0"/>
    <w:rsid w:val="00202DC1"/>
    <w:rsid w:val="002116EE"/>
    <w:rsid w:val="00214397"/>
    <w:rsid w:val="002237A0"/>
    <w:rsid w:val="002309D8"/>
    <w:rsid w:val="00244839"/>
    <w:rsid w:val="00245E2F"/>
    <w:rsid w:val="002477AC"/>
    <w:rsid w:val="002656F2"/>
    <w:rsid w:val="0027454C"/>
    <w:rsid w:val="00280E23"/>
    <w:rsid w:val="00287D3E"/>
    <w:rsid w:val="002A61F0"/>
    <w:rsid w:val="002A7FE2"/>
    <w:rsid w:val="002B7874"/>
    <w:rsid w:val="002C066D"/>
    <w:rsid w:val="002E0BEC"/>
    <w:rsid w:val="002E1B4F"/>
    <w:rsid w:val="002F2E67"/>
    <w:rsid w:val="002F7CB3"/>
    <w:rsid w:val="00315546"/>
    <w:rsid w:val="00330567"/>
    <w:rsid w:val="003319C7"/>
    <w:rsid w:val="003323F9"/>
    <w:rsid w:val="00336A90"/>
    <w:rsid w:val="00342272"/>
    <w:rsid w:val="0034753B"/>
    <w:rsid w:val="00351E5C"/>
    <w:rsid w:val="003533D8"/>
    <w:rsid w:val="003549FE"/>
    <w:rsid w:val="00372EC6"/>
    <w:rsid w:val="00383C90"/>
    <w:rsid w:val="00386A9D"/>
    <w:rsid w:val="00391081"/>
    <w:rsid w:val="003A758F"/>
    <w:rsid w:val="003B2789"/>
    <w:rsid w:val="003C0BAC"/>
    <w:rsid w:val="003C0D16"/>
    <w:rsid w:val="003C13CE"/>
    <w:rsid w:val="003C697E"/>
    <w:rsid w:val="003D43C5"/>
    <w:rsid w:val="003E2518"/>
    <w:rsid w:val="003E7CEF"/>
    <w:rsid w:val="004151A9"/>
    <w:rsid w:val="004151EF"/>
    <w:rsid w:val="00416434"/>
    <w:rsid w:val="004254E2"/>
    <w:rsid w:val="0042569E"/>
    <w:rsid w:val="0043020A"/>
    <w:rsid w:val="0046135A"/>
    <w:rsid w:val="004717F0"/>
    <w:rsid w:val="004728DF"/>
    <w:rsid w:val="00484086"/>
    <w:rsid w:val="00492307"/>
    <w:rsid w:val="00493525"/>
    <w:rsid w:val="004B1EF7"/>
    <w:rsid w:val="004B3FAD"/>
    <w:rsid w:val="004B50E7"/>
    <w:rsid w:val="004C5749"/>
    <w:rsid w:val="004D21EA"/>
    <w:rsid w:val="004D22EC"/>
    <w:rsid w:val="00501DCA"/>
    <w:rsid w:val="00506CD6"/>
    <w:rsid w:val="0051043F"/>
    <w:rsid w:val="00513A47"/>
    <w:rsid w:val="00513A86"/>
    <w:rsid w:val="005300EC"/>
    <w:rsid w:val="00531AF4"/>
    <w:rsid w:val="005408DF"/>
    <w:rsid w:val="0054392B"/>
    <w:rsid w:val="005445BB"/>
    <w:rsid w:val="00553721"/>
    <w:rsid w:val="00573344"/>
    <w:rsid w:val="0057442A"/>
    <w:rsid w:val="00581907"/>
    <w:rsid w:val="0058298D"/>
    <w:rsid w:val="00583F9B"/>
    <w:rsid w:val="005937C7"/>
    <w:rsid w:val="005B0D29"/>
    <w:rsid w:val="005B1B0D"/>
    <w:rsid w:val="005C6424"/>
    <w:rsid w:val="005D0040"/>
    <w:rsid w:val="005D3E7A"/>
    <w:rsid w:val="005D6E93"/>
    <w:rsid w:val="005E5C10"/>
    <w:rsid w:val="005F2C78"/>
    <w:rsid w:val="005F40EC"/>
    <w:rsid w:val="00604826"/>
    <w:rsid w:val="00612F7C"/>
    <w:rsid w:val="006144E4"/>
    <w:rsid w:val="00622ED9"/>
    <w:rsid w:val="006318DE"/>
    <w:rsid w:val="00631A24"/>
    <w:rsid w:val="00634CD7"/>
    <w:rsid w:val="0064528A"/>
    <w:rsid w:val="00650299"/>
    <w:rsid w:val="00655FC5"/>
    <w:rsid w:val="0066534A"/>
    <w:rsid w:val="0067615A"/>
    <w:rsid w:val="00690550"/>
    <w:rsid w:val="0069205F"/>
    <w:rsid w:val="00692EA8"/>
    <w:rsid w:val="00695D5F"/>
    <w:rsid w:val="006A3BCF"/>
    <w:rsid w:val="006A6CC0"/>
    <w:rsid w:val="006B2D48"/>
    <w:rsid w:val="006B73CB"/>
    <w:rsid w:val="006B794E"/>
    <w:rsid w:val="006C1AC5"/>
    <w:rsid w:val="006C6EF6"/>
    <w:rsid w:val="006E215B"/>
    <w:rsid w:val="006F2980"/>
    <w:rsid w:val="006F56EC"/>
    <w:rsid w:val="00712128"/>
    <w:rsid w:val="007149A7"/>
    <w:rsid w:val="007150E6"/>
    <w:rsid w:val="00721D53"/>
    <w:rsid w:val="00722C95"/>
    <w:rsid w:val="00736AF1"/>
    <w:rsid w:val="007678BA"/>
    <w:rsid w:val="007836E3"/>
    <w:rsid w:val="00792E7F"/>
    <w:rsid w:val="007B542F"/>
    <w:rsid w:val="007B75DD"/>
    <w:rsid w:val="007F26E2"/>
    <w:rsid w:val="007F3711"/>
    <w:rsid w:val="007F5B27"/>
    <w:rsid w:val="007F7147"/>
    <w:rsid w:val="0080538C"/>
    <w:rsid w:val="00806333"/>
    <w:rsid w:val="00810A6B"/>
    <w:rsid w:val="00814E0A"/>
    <w:rsid w:val="00820F07"/>
    <w:rsid w:val="00822581"/>
    <w:rsid w:val="008309DD"/>
    <w:rsid w:val="00830C52"/>
    <w:rsid w:val="0083227A"/>
    <w:rsid w:val="008344C9"/>
    <w:rsid w:val="008433C1"/>
    <w:rsid w:val="0084341F"/>
    <w:rsid w:val="00861AEB"/>
    <w:rsid w:val="00866900"/>
    <w:rsid w:val="00872F26"/>
    <w:rsid w:val="00876A8A"/>
    <w:rsid w:val="008777DC"/>
    <w:rsid w:val="00881BA1"/>
    <w:rsid w:val="00886C1F"/>
    <w:rsid w:val="0089491C"/>
    <w:rsid w:val="00896D0A"/>
    <w:rsid w:val="008A17DA"/>
    <w:rsid w:val="008A37F5"/>
    <w:rsid w:val="008B5B5F"/>
    <w:rsid w:val="008C0CA3"/>
    <w:rsid w:val="008C2302"/>
    <w:rsid w:val="008C26B8"/>
    <w:rsid w:val="008C752B"/>
    <w:rsid w:val="008F208F"/>
    <w:rsid w:val="008F5463"/>
    <w:rsid w:val="009046CC"/>
    <w:rsid w:val="00916391"/>
    <w:rsid w:val="00923C52"/>
    <w:rsid w:val="0094266A"/>
    <w:rsid w:val="009534C9"/>
    <w:rsid w:val="00965872"/>
    <w:rsid w:val="0097325F"/>
    <w:rsid w:val="0097425B"/>
    <w:rsid w:val="00982084"/>
    <w:rsid w:val="00982666"/>
    <w:rsid w:val="009829B9"/>
    <w:rsid w:val="00987346"/>
    <w:rsid w:val="00995963"/>
    <w:rsid w:val="009965DD"/>
    <w:rsid w:val="009A66CF"/>
    <w:rsid w:val="009B2803"/>
    <w:rsid w:val="009B61EB"/>
    <w:rsid w:val="009C185B"/>
    <w:rsid w:val="009C2064"/>
    <w:rsid w:val="009C4E68"/>
    <w:rsid w:val="009C78BB"/>
    <w:rsid w:val="009D1697"/>
    <w:rsid w:val="009D4618"/>
    <w:rsid w:val="009E1708"/>
    <w:rsid w:val="009F3A46"/>
    <w:rsid w:val="009F6520"/>
    <w:rsid w:val="009F679F"/>
    <w:rsid w:val="00A014F8"/>
    <w:rsid w:val="00A5173C"/>
    <w:rsid w:val="00A51F3C"/>
    <w:rsid w:val="00A61AEF"/>
    <w:rsid w:val="00A62073"/>
    <w:rsid w:val="00A70D04"/>
    <w:rsid w:val="00A83671"/>
    <w:rsid w:val="00AA420D"/>
    <w:rsid w:val="00AB1FB8"/>
    <w:rsid w:val="00AD146E"/>
    <w:rsid w:val="00AD2345"/>
    <w:rsid w:val="00AD3A67"/>
    <w:rsid w:val="00AF173A"/>
    <w:rsid w:val="00AF609B"/>
    <w:rsid w:val="00B066A4"/>
    <w:rsid w:val="00B07A13"/>
    <w:rsid w:val="00B237B9"/>
    <w:rsid w:val="00B23E7E"/>
    <w:rsid w:val="00B3185E"/>
    <w:rsid w:val="00B338BE"/>
    <w:rsid w:val="00B4279B"/>
    <w:rsid w:val="00B45FC9"/>
    <w:rsid w:val="00B514A1"/>
    <w:rsid w:val="00B5417C"/>
    <w:rsid w:val="00B559E1"/>
    <w:rsid w:val="00B6368B"/>
    <w:rsid w:val="00B76F35"/>
    <w:rsid w:val="00B81138"/>
    <w:rsid w:val="00B9018D"/>
    <w:rsid w:val="00BA0FDD"/>
    <w:rsid w:val="00BC5E7E"/>
    <w:rsid w:val="00BC7CCF"/>
    <w:rsid w:val="00BE1CDD"/>
    <w:rsid w:val="00BE470B"/>
    <w:rsid w:val="00C13650"/>
    <w:rsid w:val="00C268DD"/>
    <w:rsid w:val="00C348DB"/>
    <w:rsid w:val="00C36995"/>
    <w:rsid w:val="00C57A91"/>
    <w:rsid w:val="00C63AB2"/>
    <w:rsid w:val="00C65FCC"/>
    <w:rsid w:val="00C66D07"/>
    <w:rsid w:val="00C72206"/>
    <w:rsid w:val="00C76B68"/>
    <w:rsid w:val="00C81F82"/>
    <w:rsid w:val="00C877EE"/>
    <w:rsid w:val="00CC01C2"/>
    <w:rsid w:val="00CC14EF"/>
    <w:rsid w:val="00CC3481"/>
    <w:rsid w:val="00CC7F09"/>
    <w:rsid w:val="00CD14E8"/>
    <w:rsid w:val="00CD3E92"/>
    <w:rsid w:val="00CF21F2"/>
    <w:rsid w:val="00CF3AEA"/>
    <w:rsid w:val="00CF3E65"/>
    <w:rsid w:val="00D00E76"/>
    <w:rsid w:val="00D02712"/>
    <w:rsid w:val="00D046A7"/>
    <w:rsid w:val="00D072DB"/>
    <w:rsid w:val="00D1450E"/>
    <w:rsid w:val="00D214D0"/>
    <w:rsid w:val="00D23B92"/>
    <w:rsid w:val="00D303EE"/>
    <w:rsid w:val="00D3314F"/>
    <w:rsid w:val="00D46975"/>
    <w:rsid w:val="00D470A7"/>
    <w:rsid w:val="00D65412"/>
    <w:rsid w:val="00D6546B"/>
    <w:rsid w:val="00D675C3"/>
    <w:rsid w:val="00D67E9F"/>
    <w:rsid w:val="00D73A04"/>
    <w:rsid w:val="00D81DDC"/>
    <w:rsid w:val="00D9768A"/>
    <w:rsid w:val="00DA70C7"/>
    <w:rsid w:val="00DB178B"/>
    <w:rsid w:val="00DB533A"/>
    <w:rsid w:val="00DC17D3"/>
    <w:rsid w:val="00DD4BED"/>
    <w:rsid w:val="00DE39F0"/>
    <w:rsid w:val="00DF0AF3"/>
    <w:rsid w:val="00DF38F5"/>
    <w:rsid w:val="00DF7E9F"/>
    <w:rsid w:val="00E048F2"/>
    <w:rsid w:val="00E168DB"/>
    <w:rsid w:val="00E27D7E"/>
    <w:rsid w:val="00E41736"/>
    <w:rsid w:val="00E42E13"/>
    <w:rsid w:val="00E52D30"/>
    <w:rsid w:val="00E546D3"/>
    <w:rsid w:val="00E5510B"/>
    <w:rsid w:val="00E56D5C"/>
    <w:rsid w:val="00E57A8A"/>
    <w:rsid w:val="00E61033"/>
    <w:rsid w:val="00E6257C"/>
    <w:rsid w:val="00E63C59"/>
    <w:rsid w:val="00E719B6"/>
    <w:rsid w:val="00E7680D"/>
    <w:rsid w:val="00E90D03"/>
    <w:rsid w:val="00EA71A8"/>
    <w:rsid w:val="00ED574D"/>
    <w:rsid w:val="00EF388F"/>
    <w:rsid w:val="00F00DAC"/>
    <w:rsid w:val="00F05CE7"/>
    <w:rsid w:val="00F11EDE"/>
    <w:rsid w:val="00F25662"/>
    <w:rsid w:val="00F3282C"/>
    <w:rsid w:val="00F57790"/>
    <w:rsid w:val="00F70A11"/>
    <w:rsid w:val="00F723BE"/>
    <w:rsid w:val="00F8381C"/>
    <w:rsid w:val="00F85D2F"/>
    <w:rsid w:val="00F86ADC"/>
    <w:rsid w:val="00FA124A"/>
    <w:rsid w:val="00FB10F5"/>
    <w:rsid w:val="00FB25F5"/>
    <w:rsid w:val="00FB4568"/>
    <w:rsid w:val="00FC08DD"/>
    <w:rsid w:val="00FC0F9B"/>
    <w:rsid w:val="00FC2316"/>
    <w:rsid w:val="00FC2CFD"/>
    <w:rsid w:val="00FC426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AAA2346"/>
  <w15:docId w15:val="{9A3282C7-47E1-4479-9855-24581D65E4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G Times" w:eastAsiaTheme="minorEastAsia" w:hAnsi="CG Times"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qFormat="1"/>
    <w:lsdException w:name="footnote text" w:semiHidden="1" w:unhideWhenUsed="1" w:qFormat="1"/>
    <w:lsdException w:name="annotation text" w:semiHidden="1" w:unhideWhenUsed="1"/>
    <w:lsdException w:name="header" w:semiHidden="1" w:uiPriority="99" w:unhideWhenUsed="1"/>
    <w:lsdException w:name="footer" w:semiHidden="1" w:unhideWhenUsed="1" w:qFormat="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iPriority="99"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uiPriority="99"/>
    <w:lsdException w:name="List 2" w:semiHidden="1" w:uiPriority="99" w:unhideWhenUsed="1"/>
    <w:lsdException w:name="List 3" w:semiHidden="1" w:uiPriority="99" w:unhideWhenUsed="1"/>
    <w:lsdException w:name="List 4" w:uiPriority="99"/>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Dat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iPriority="99" w:unhideWhenUsed="1" w:qFormat="1"/>
    <w:lsdException w:name="FollowedHyperlink" w:semiHidden="1"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82666"/>
    <w:pPr>
      <w:tabs>
        <w:tab w:val="left" w:pos="794"/>
        <w:tab w:val="left" w:pos="1191"/>
        <w:tab w:val="left" w:pos="1588"/>
        <w:tab w:val="left" w:pos="1985"/>
      </w:tabs>
      <w:overflowPunct w:val="0"/>
      <w:autoSpaceDE w:val="0"/>
      <w:autoSpaceDN w:val="0"/>
      <w:adjustRightInd w:val="0"/>
      <w:spacing w:before="120"/>
      <w:jc w:val="both"/>
      <w:textAlignment w:val="baseline"/>
    </w:pPr>
    <w:rPr>
      <w:rFonts w:ascii="Times New Roman" w:eastAsia="Times New Roman" w:hAnsi="Times New Roman"/>
      <w:sz w:val="24"/>
      <w:lang w:val="en-GB" w:eastAsia="en-US"/>
    </w:rPr>
  </w:style>
  <w:style w:type="paragraph" w:styleId="Heading1">
    <w:name w:val="heading 1"/>
    <w:basedOn w:val="Normal"/>
    <w:next w:val="Normal"/>
    <w:link w:val="Heading1Char"/>
    <w:qFormat/>
    <w:rsid w:val="00C81F82"/>
    <w:pPr>
      <w:keepNext/>
      <w:keepLines/>
      <w:spacing w:before="480"/>
      <w:ind w:left="794" w:hanging="794"/>
      <w:outlineLvl w:val="0"/>
    </w:pPr>
    <w:rPr>
      <w:b/>
    </w:rPr>
  </w:style>
  <w:style w:type="paragraph" w:styleId="Heading2">
    <w:name w:val="heading 2"/>
    <w:basedOn w:val="Heading1"/>
    <w:next w:val="Normal"/>
    <w:link w:val="Heading2Char"/>
    <w:qFormat/>
    <w:rsid w:val="00C81F82"/>
    <w:pPr>
      <w:spacing w:before="320"/>
      <w:outlineLvl w:val="1"/>
    </w:pPr>
  </w:style>
  <w:style w:type="paragraph" w:styleId="Heading3">
    <w:name w:val="heading 3"/>
    <w:basedOn w:val="Heading1"/>
    <w:next w:val="Normal"/>
    <w:link w:val="Heading3Char"/>
    <w:qFormat/>
    <w:rsid w:val="00C81F82"/>
    <w:pPr>
      <w:spacing w:before="200"/>
      <w:outlineLvl w:val="2"/>
    </w:pPr>
  </w:style>
  <w:style w:type="paragraph" w:styleId="Heading4">
    <w:name w:val="heading 4"/>
    <w:basedOn w:val="Heading3"/>
    <w:next w:val="Normal"/>
    <w:link w:val="Heading4Char"/>
    <w:qFormat/>
    <w:rsid w:val="00C81F82"/>
    <w:pPr>
      <w:tabs>
        <w:tab w:val="clear" w:pos="794"/>
        <w:tab w:val="left" w:pos="992"/>
      </w:tabs>
      <w:ind w:left="992" w:hanging="992"/>
      <w:outlineLvl w:val="3"/>
    </w:pPr>
  </w:style>
  <w:style w:type="paragraph" w:styleId="Heading5">
    <w:name w:val="heading 5"/>
    <w:basedOn w:val="Heading4"/>
    <w:next w:val="Normal"/>
    <w:link w:val="Heading5Char"/>
    <w:qFormat/>
    <w:rsid w:val="00C81F82"/>
    <w:pPr>
      <w:outlineLvl w:val="4"/>
    </w:pPr>
  </w:style>
  <w:style w:type="paragraph" w:styleId="Heading6">
    <w:name w:val="heading 6"/>
    <w:basedOn w:val="Heading4"/>
    <w:next w:val="Normal"/>
    <w:link w:val="Heading6Char"/>
    <w:qFormat/>
    <w:rsid w:val="00C81F82"/>
    <w:pPr>
      <w:tabs>
        <w:tab w:val="clear" w:pos="992"/>
        <w:tab w:val="clear" w:pos="1191"/>
      </w:tabs>
      <w:ind w:left="1588" w:hanging="1588"/>
      <w:outlineLvl w:val="5"/>
    </w:pPr>
  </w:style>
  <w:style w:type="paragraph" w:styleId="Heading7">
    <w:name w:val="heading 7"/>
    <w:basedOn w:val="Heading6"/>
    <w:next w:val="Normal"/>
    <w:link w:val="Heading7Char"/>
    <w:qFormat/>
    <w:rsid w:val="00C81F82"/>
    <w:pPr>
      <w:outlineLvl w:val="6"/>
    </w:pPr>
  </w:style>
  <w:style w:type="paragraph" w:styleId="Heading8">
    <w:name w:val="heading 8"/>
    <w:basedOn w:val="Heading6"/>
    <w:next w:val="Normal"/>
    <w:link w:val="Heading8Char"/>
    <w:qFormat/>
    <w:rsid w:val="00C81F82"/>
    <w:pPr>
      <w:outlineLvl w:val="7"/>
    </w:pPr>
  </w:style>
  <w:style w:type="paragraph" w:styleId="Heading9">
    <w:name w:val="heading 9"/>
    <w:basedOn w:val="Heading6"/>
    <w:next w:val="Normal"/>
    <w:link w:val="Heading9Char"/>
    <w:qFormat/>
    <w:rsid w:val="00C81F82"/>
    <w:pPr>
      <w:jc w:val="lef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title">
    <w:name w:val="Normal_after_title"/>
    <w:basedOn w:val="Normal"/>
    <w:next w:val="Normal"/>
    <w:link w:val="NormalaftertitleChar"/>
    <w:rsid w:val="00C81F82"/>
    <w:pPr>
      <w:spacing w:before="320"/>
    </w:pPr>
  </w:style>
  <w:style w:type="paragraph" w:customStyle="1" w:styleId="Artheading">
    <w:name w:val="Art_heading"/>
    <w:basedOn w:val="Normal"/>
    <w:next w:val="Normal"/>
    <w:rsid w:val="009C185B"/>
    <w:pPr>
      <w:keepNext/>
      <w:keepLines/>
      <w:spacing w:before="480"/>
      <w:jc w:val="center"/>
    </w:pPr>
    <w:rPr>
      <w:rFonts w:ascii="Times New Roman Bold" w:hAnsi="Times New Roman Bold"/>
      <w:b/>
      <w:sz w:val="28"/>
    </w:rPr>
  </w:style>
  <w:style w:type="paragraph" w:customStyle="1" w:styleId="ArtNo">
    <w:name w:val="Art_No"/>
    <w:basedOn w:val="Normal"/>
    <w:next w:val="Normal"/>
    <w:rsid w:val="00C81F82"/>
    <w:pPr>
      <w:keepNext/>
      <w:keepLines/>
      <w:spacing w:before="480"/>
      <w:jc w:val="center"/>
    </w:pPr>
    <w:rPr>
      <w:sz w:val="28"/>
    </w:rPr>
  </w:style>
  <w:style w:type="paragraph" w:customStyle="1" w:styleId="Arttitle">
    <w:name w:val="Art_title"/>
    <w:basedOn w:val="Normal"/>
    <w:next w:val="Normalaftertitle"/>
    <w:rsid w:val="00C81F82"/>
    <w:pPr>
      <w:keepNext/>
      <w:keepLines/>
      <w:spacing w:before="240"/>
      <w:jc w:val="center"/>
    </w:pPr>
    <w:rPr>
      <w:b/>
      <w:sz w:val="28"/>
    </w:rPr>
  </w:style>
  <w:style w:type="paragraph" w:customStyle="1" w:styleId="ASN1">
    <w:name w:val="ASN.1"/>
    <w:basedOn w:val="Normal"/>
    <w:next w:val="Normal"/>
    <w:rsid w:val="00C81F82"/>
    <w:pPr>
      <w:tabs>
        <w:tab w:val="clear" w:pos="794"/>
        <w:tab w:val="clear" w:pos="1191"/>
        <w:tab w:val="clear" w:pos="1588"/>
        <w:tab w:val="clear" w:pos="1985"/>
        <w:tab w:val="left" w:pos="567"/>
        <w:tab w:val="left" w:pos="1134"/>
        <w:tab w:val="left" w:pos="1701"/>
        <w:tab w:val="left" w:pos="2268"/>
        <w:tab w:val="left" w:pos="2835"/>
        <w:tab w:val="left" w:pos="3402"/>
        <w:tab w:val="left" w:pos="3969"/>
        <w:tab w:val="left" w:pos="4536"/>
        <w:tab w:val="left" w:pos="5103"/>
        <w:tab w:val="left" w:pos="5670"/>
      </w:tabs>
      <w:spacing w:before="0"/>
    </w:pPr>
    <w:rPr>
      <w:b/>
      <w:noProof/>
      <w:sz w:val="20"/>
    </w:rPr>
  </w:style>
  <w:style w:type="paragraph" w:customStyle="1" w:styleId="Call">
    <w:name w:val="Call"/>
    <w:basedOn w:val="Normal"/>
    <w:next w:val="Normal"/>
    <w:link w:val="CallChar"/>
    <w:rsid w:val="00C81F82"/>
    <w:pPr>
      <w:keepNext/>
      <w:keepLines/>
      <w:spacing w:before="160"/>
      <w:ind w:left="794"/>
    </w:pPr>
    <w:rPr>
      <w:i/>
    </w:rPr>
  </w:style>
  <w:style w:type="paragraph" w:customStyle="1" w:styleId="ChapNo">
    <w:name w:val="Chap_No"/>
    <w:basedOn w:val="ArtNo"/>
    <w:next w:val="Chaptitle"/>
    <w:rsid w:val="00C81F82"/>
    <w:rPr>
      <w:b/>
    </w:rPr>
  </w:style>
  <w:style w:type="paragraph" w:customStyle="1" w:styleId="Chaptitle">
    <w:name w:val="Chap_title"/>
    <w:basedOn w:val="Arttitle"/>
    <w:next w:val="Normalaftertitle"/>
    <w:rsid w:val="00C81F82"/>
  </w:style>
  <w:style w:type="character" w:styleId="EndnoteReference">
    <w:name w:val="endnote reference"/>
    <w:basedOn w:val="DefaultParagraphFont"/>
    <w:rsid w:val="009C185B"/>
    <w:rPr>
      <w:vertAlign w:val="superscript"/>
    </w:rPr>
  </w:style>
  <w:style w:type="paragraph" w:customStyle="1" w:styleId="enumlev1">
    <w:name w:val="enumlev1"/>
    <w:basedOn w:val="Normal"/>
    <w:link w:val="enumlev1Char"/>
    <w:rsid w:val="00C81F82"/>
    <w:pPr>
      <w:spacing w:before="80"/>
      <w:ind w:left="794" w:hanging="794"/>
    </w:pPr>
  </w:style>
  <w:style w:type="paragraph" w:customStyle="1" w:styleId="enumlev2">
    <w:name w:val="enumlev2"/>
    <w:basedOn w:val="enumlev1"/>
    <w:rsid w:val="00C81F82"/>
    <w:pPr>
      <w:ind w:left="1191" w:hanging="397"/>
    </w:pPr>
  </w:style>
  <w:style w:type="paragraph" w:customStyle="1" w:styleId="enumlev3">
    <w:name w:val="enumlev3"/>
    <w:basedOn w:val="enumlev2"/>
    <w:rsid w:val="00C81F82"/>
    <w:pPr>
      <w:ind w:left="1588"/>
    </w:pPr>
  </w:style>
  <w:style w:type="paragraph" w:customStyle="1" w:styleId="Equation">
    <w:name w:val="Equation"/>
    <w:basedOn w:val="Normal"/>
    <w:link w:val="EquationChar"/>
    <w:rsid w:val="00C81F82"/>
    <w:pPr>
      <w:tabs>
        <w:tab w:val="clear" w:pos="1191"/>
        <w:tab w:val="clear" w:pos="1588"/>
        <w:tab w:val="clear" w:pos="1985"/>
        <w:tab w:val="center" w:pos="4820"/>
        <w:tab w:val="right" w:pos="9639"/>
      </w:tabs>
    </w:pPr>
  </w:style>
  <w:style w:type="paragraph" w:customStyle="1" w:styleId="Equationlegend">
    <w:name w:val="Equation_legend"/>
    <w:basedOn w:val="NormalIndent"/>
    <w:link w:val="EquationlegendChar"/>
    <w:rsid w:val="00C81F82"/>
    <w:pPr>
      <w:tabs>
        <w:tab w:val="clear" w:pos="794"/>
        <w:tab w:val="clear" w:pos="1191"/>
        <w:tab w:val="clear" w:pos="1588"/>
        <w:tab w:val="right" w:pos="1701"/>
      </w:tabs>
      <w:spacing w:before="80"/>
      <w:ind w:left="1985" w:hanging="1985"/>
    </w:pPr>
    <w:rPr>
      <w:lang w:val="en-US"/>
    </w:rPr>
  </w:style>
  <w:style w:type="paragraph" w:customStyle="1" w:styleId="Figurelegend">
    <w:name w:val="Figure_legend"/>
    <w:basedOn w:val="Normal"/>
    <w:rsid w:val="00C81F82"/>
    <w:pPr>
      <w:keepNext/>
      <w:keepLines/>
      <w:tabs>
        <w:tab w:val="clear" w:pos="794"/>
        <w:tab w:val="clear" w:pos="1191"/>
        <w:tab w:val="clear" w:pos="1588"/>
        <w:tab w:val="clear" w:pos="1985"/>
      </w:tabs>
      <w:spacing w:before="20" w:after="20"/>
    </w:pPr>
    <w:rPr>
      <w:sz w:val="18"/>
    </w:rPr>
  </w:style>
  <w:style w:type="paragraph" w:customStyle="1" w:styleId="Tabletext">
    <w:name w:val="Table_text"/>
    <w:basedOn w:val="Normal"/>
    <w:link w:val="TabletextChar"/>
    <w:rsid w:val="00C81F82"/>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pPr>
    <w:rPr>
      <w:sz w:val="22"/>
    </w:rPr>
  </w:style>
  <w:style w:type="paragraph" w:customStyle="1" w:styleId="Figurewithouttitle">
    <w:name w:val="Figure_without_title"/>
    <w:basedOn w:val="FigureNo"/>
    <w:next w:val="Normal"/>
    <w:rsid w:val="009C185B"/>
    <w:pPr>
      <w:keepNext w:val="0"/>
    </w:pPr>
  </w:style>
  <w:style w:type="paragraph" w:styleId="Footer">
    <w:name w:val="footer"/>
    <w:basedOn w:val="Normal"/>
    <w:link w:val="FooterChar"/>
    <w:rsid w:val="00C81F82"/>
    <w:pPr>
      <w:tabs>
        <w:tab w:val="clear" w:pos="794"/>
        <w:tab w:val="clear" w:pos="1191"/>
        <w:tab w:val="clear" w:pos="1588"/>
        <w:tab w:val="clear" w:pos="1985"/>
      </w:tabs>
      <w:spacing w:before="0"/>
    </w:pPr>
    <w:rPr>
      <w:noProof/>
      <w:sz w:val="18"/>
    </w:rPr>
  </w:style>
  <w:style w:type="paragraph" w:customStyle="1" w:styleId="FirstFooter">
    <w:name w:val="FirstFooter"/>
    <w:basedOn w:val="Footer"/>
    <w:rsid w:val="009C185B"/>
    <w:pPr>
      <w:overflowPunct/>
      <w:autoSpaceDE/>
      <w:autoSpaceDN/>
      <w:adjustRightInd/>
      <w:spacing w:before="40"/>
      <w:textAlignment w:val="auto"/>
    </w:pPr>
    <w:rPr>
      <w:caps/>
      <w:noProof w:val="0"/>
    </w:rPr>
  </w:style>
  <w:style w:type="character" w:styleId="FootnoteReference">
    <w:name w:val="footnote reference"/>
    <w:basedOn w:val="DefaultParagraphFont"/>
    <w:rsid w:val="00C81F82"/>
    <w:rPr>
      <w:position w:val="6"/>
      <w:sz w:val="18"/>
    </w:rPr>
  </w:style>
  <w:style w:type="paragraph" w:styleId="FootnoteText">
    <w:name w:val="footnote text"/>
    <w:basedOn w:val="Normal"/>
    <w:link w:val="FootnoteTextChar"/>
    <w:rsid w:val="00C81F82"/>
    <w:pPr>
      <w:keepLines/>
      <w:tabs>
        <w:tab w:val="left" w:pos="255"/>
      </w:tabs>
      <w:ind w:left="255" w:hanging="255"/>
    </w:pPr>
    <w:rPr>
      <w:sz w:val="22"/>
    </w:rPr>
  </w:style>
  <w:style w:type="paragraph" w:customStyle="1" w:styleId="Note">
    <w:name w:val="Note"/>
    <w:basedOn w:val="Normal"/>
    <w:link w:val="NoteChar"/>
    <w:rsid w:val="00C81F82"/>
    <w:pPr>
      <w:tabs>
        <w:tab w:val="clear" w:pos="794"/>
        <w:tab w:val="clear" w:pos="1191"/>
        <w:tab w:val="clear" w:pos="1588"/>
        <w:tab w:val="clear" w:pos="1985"/>
      </w:tabs>
      <w:spacing w:before="80"/>
    </w:pPr>
    <w:rPr>
      <w:sz w:val="22"/>
    </w:rPr>
  </w:style>
  <w:style w:type="paragraph" w:styleId="Header">
    <w:name w:val="header"/>
    <w:basedOn w:val="Normal"/>
    <w:link w:val="HeaderChar"/>
    <w:uiPriority w:val="99"/>
    <w:rsid w:val="00C81F82"/>
    <w:pPr>
      <w:tabs>
        <w:tab w:val="clear" w:pos="794"/>
        <w:tab w:val="clear" w:pos="1191"/>
        <w:tab w:val="clear" w:pos="1588"/>
        <w:tab w:val="clear" w:pos="1985"/>
        <w:tab w:val="center" w:pos="4848"/>
        <w:tab w:val="right" w:pos="9696"/>
      </w:tabs>
      <w:spacing w:before="0"/>
      <w:jc w:val="center"/>
    </w:pPr>
  </w:style>
  <w:style w:type="paragraph" w:styleId="Index1">
    <w:name w:val="index 1"/>
    <w:basedOn w:val="Normal"/>
    <w:next w:val="Normal"/>
    <w:semiHidden/>
    <w:rsid w:val="00C81F82"/>
  </w:style>
  <w:style w:type="paragraph" w:styleId="Index2">
    <w:name w:val="index 2"/>
    <w:basedOn w:val="Normal"/>
    <w:next w:val="Normal"/>
    <w:semiHidden/>
    <w:rsid w:val="00C81F82"/>
    <w:pPr>
      <w:ind w:left="283"/>
    </w:pPr>
  </w:style>
  <w:style w:type="paragraph" w:styleId="Index3">
    <w:name w:val="index 3"/>
    <w:basedOn w:val="Normal"/>
    <w:next w:val="Normal"/>
    <w:semiHidden/>
    <w:rsid w:val="00C81F82"/>
    <w:pPr>
      <w:ind w:left="566"/>
    </w:pPr>
  </w:style>
  <w:style w:type="paragraph" w:customStyle="1" w:styleId="PartNo">
    <w:name w:val="Part_No"/>
    <w:basedOn w:val="Normal"/>
    <w:next w:val="Normal"/>
    <w:rsid w:val="00C81F82"/>
  </w:style>
  <w:style w:type="paragraph" w:customStyle="1" w:styleId="Partref">
    <w:name w:val="Part_ref"/>
    <w:basedOn w:val="Normal"/>
    <w:next w:val="Normal"/>
    <w:rsid w:val="00C81F82"/>
    <w:pPr>
      <w:keepNext/>
      <w:keepLines/>
      <w:spacing w:after="280"/>
      <w:jc w:val="center"/>
    </w:pPr>
  </w:style>
  <w:style w:type="paragraph" w:customStyle="1" w:styleId="Parttitle">
    <w:name w:val="Part_title"/>
    <w:basedOn w:val="Normal"/>
    <w:next w:val="Normalaftertitle"/>
    <w:rsid w:val="00C81F82"/>
    <w:pPr>
      <w:keepNext/>
      <w:keepLines/>
      <w:tabs>
        <w:tab w:val="clear" w:pos="794"/>
        <w:tab w:val="clear" w:pos="1191"/>
        <w:tab w:val="clear" w:pos="1588"/>
        <w:tab w:val="clear" w:pos="1985"/>
      </w:tabs>
      <w:spacing w:before="280" w:after="40"/>
      <w:jc w:val="center"/>
    </w:pPr>
    <w:rPr>
      <w:b/>
      <w:sz w:val="28"/>
    </w:rPr>
  </w:style>
  <w:style w:type="paragraph" w:customStyle="1" w:styleId="RecNo">
    <w:name w:val="Rec_No"/>
    <w:basedOn w:val="Normal"/>
    <w:next w:val="Rectitle"/>
    <w:link w:val="RecNoChar"/>
    <w:rsid w:val="00C81F82"/>
    <w:pPr>
      <w:keepNext/>
      <w:keepLines/>
      <w:tabs>
        <w:tab w:val="clear" w:pos="794"/>
        <w:tab w:val="clear" w:pos="1191"/>
        <w:tab w:val="clear" w:pos="1588"/>
        <w:tab w:val="clear" w:pos="1985"/>
      </w:tabs>
      <w:spacing w:before="480"/>
      <w:jc w:val="center"/>
    </w:pPr>
    <w:rPr>
      <w:sz w:val="28"/>
    </w:rPr>
  </w:style>
  <w:style w:type="paragraph" w:customStyle="1" w:styleId="Rectitle">
    <w:name w:val="Rec_title"/>
    <w:basedOn w:val="Normal"/>
    <w:next w:val="Recref"/>
    <w:link w:val="RectitleChar"/>
    <w:rsid w:val="00C81F82"/>
    <w:pPr>
      <w:keepNext/>
      <w:keepLines/>
      <w:spacing w:before="240"/>
      <w:jc w:val="center"/>
    </w:pPr>
    <w:rPr>
      <w:b/>
      <w:sz w:val="28"/>
    </w:rPr>
  </w:style>
  <w:style w:type="paragraph" w:customStyle="1" w:styleId="Recref">
    <w:name w:val="Rec_ref"/>
    <w:basedOn w:val="Normal"/>
    <w:next w:val="Recdate"/>
    <w:rsid w:val="00C81F82"/>
    <w:pPr>
      <w:jc w:val="center"/>
    </w:pPr>
  </w:style>
  <w:style w:type="paragraph" w:customStyle="1" w:styleId="Recdate">
    <w:name w:val="Rec_date"/>
    <w:basedOn w:val="Recref"/>
    <w:next w:val="Normalaftertitle"/>
    <w:rsid w:val="00C81F82"/>
    <w:pPr>
      <w:jc w:val="right"/>
    </w:pPr>
  </w:style>
  <w:style w:type="paragraph" w:customStyle="1" w:styleId="Questiondate">
    <w:name w:val="Question_date"/>
    <w:basedOn w:val="Recdate"/>
    <w:next w:val="Normalaftertitle"/>
    <w:rsid w:val="00C81F82"/>
  </w:style>
  <w:style w:type="paragraph" w:customStyle="1" w:styleId="QuestionNo">
    <w:name w:val="Question_No"/>
    <w:basedOn w:val="RecNo"/>
    <w:next w:val="Normal"/>
    <w:rsid w:val="00C81F82"/>
  </w:style>
  <w:style w:type="paragraph" w:customStyle="1" w:styleId="Questiontitle">
    <w:name w:val="Question_title"/>
    <w:basedOn w:val="Normal"/>
    <w:next w:val="Questionref"/>
    <w:rsid w:val="00C81F82"/>
  </w:style>
  <w:style w:type="paragraph" w:customStyle="1" w:styleId="Questionref">
    <w:name w:val="Question_ref"/>
    <w:basedOn w:val="Recref"/>
    <w:next w:val="Questiondate"/>
    <w:rsid w:val="00C81F82"/>
  </w:style>
  <w:style w:type="paragraph" w:customStyle="1" w:styleId="Reftext">
    <w:name w:val="Ref_text"/>
    <w:basedOn w:val="Normal"/>
    <w:rsid w:val="00C81F82"/>
    <w:pPr>
      <w:ind w:left="794" w:hanging="794"/>
    </w:pPr>
    <w:rPr>
      <w:sz w:val="22"/>
    </w:rPr>
  </w:style>
  <w:style w:type="paragraph" w:customStyle="1" w:styleId="Reftitle">
    <w:name w:val="Ref_title"/>
    <w:basedOn w:val="Normal"/>
    <w:next w:val="Reftext"/>
    <w:rsid w:val="00C81F82"/>
    <w:pPr>
      <w:tabs>
        <w:tab w:val="clear" w:pos="794"/>
        <w:tab w:val="clear" w:pos="1191"/>
        <w:tab w:val="clear" w:pos="1588"/>
        <w:tab w:val="clear" w:pos="1985"/>
      </w:tabs>
      <w:spacing w:before="480"/>
      <w:jc w:val="center"/>
    </w:pPr>
    <w:rPr>
      <w:b/>
      <w:sz w:val="28"/>
    </w:rPr>
  </w:style>
  <w:style w:type="paragraph" w:customStyle="1" w:styleId="Repdate">
    <w:name w:val="Rep_date"/>
    <w:basedOn w:val="Recdate"/>
    <w:next w:val="Normal"/>
    <w:rsid w:val="00C81F82"/>
  </w:style>
  <w:style w:type="paragraph" w:customStyle="1" w:styleId="RepNo">
    <w:name w:val="Rep_No"/>
    <w:basedOn w:val="RecNo"/>
    <w:next w:val="Reptitle"/>
    <w:rsid w:val="00C81F82"/>
  </w:style>
  <w:style w:type="paragraph" w:customStyle="1" w:styleId="Reptitle">
    <w:name w:val="Rep_title"/>
    <w:basedOn w:val="Rectitle"/>
    <w:next w:val="Repref"/>
    <w:rsid w:val="00C81F82"/>
  </w:style>
  <w:style w:type="paragraph" w:customStyle="1" w:styleId="Repref">
    <w:name w:val="Rep_ref"/>
    <w:basedOn w:val="Recref"/>
    <w:next w:val="Repdate"/>
    <w:rsid w:val="00C81F82"/>
  </w:style>
  <w:style w:type="paragraph" w:customStyle="1" w:styleId="Resdate">
    <w:name w:val="Res_date"/>
    <w:basedOn w:val="Recdate"/>
    <w:next w:val="Normalaftertitle"/>
    <w:rsid w:val="00C81F82"/>
  </w:style>
  <w:style w:type="paragraph" w:customStyle="1" w:styleId="ResNo">
    <w:name w:val="Res_No"/>
    <w:basedOn w:val="RecNo"/>
    <w:next w:val="Restitle"/>
    <w:rsid w:val="00C81F82"/>
  </w:style>
  <w:style w:type="paragraph" w:customStyle="1" w:styleId="Restitle">
    <w:name w:val="Res_title"/>
    <w:basedOn w:val="Normal"/>
    <w:next w:val="Resref"/>
    <w:rsid w:val="00C81F82"/>
    <w:pPr>
      <w:spacing w:before="240"/>
      <w:jc w:val="center"/>
    </w:pPr>
    <w:rPr>
      <w:b/>
      <w:sz w:val="28"/>
    </w:rPr>
  </w:style>
  <w:style w:type="paragraph" w:customStyle="1" w:styleId="Resref">
    <w:name w:val="Res_ref"/>
    <w:basedOn w:val="Recref"/>
    <w:next w:val="Resdate"/>
    <w:rsid w:val="00C81F82"/>
  </w:style>
  <w:style w:type="paragraph" w:customStyle="1" w:styleId="SectionNo">
    <w:name w:val="Section_No"/>
    <w:basedOn w:val="Normal"/>
    <w:next w:val="Normal"/>
    <w:rsid w:val="00C81F82"/>
  </w:style>
  <w:style w:type="paragraph" w:customStyle="1" w:styleId="Sectiontitle">
    <w:name w:val="Section_title"/>
    <w:basedOn w:val="Normal"/>
    <w:next w:val="Normalaftertitle"/>
    <w:rsid w:val="00C81F82"/>
    <w:pPr>
      <w:keepNext/>
      <w:keepLines/>
      <w:tabs>
        <w:tab w:val="clear" w:pos="794"/>
        <w:tab w:val="clear" w:pos="1191"/>
        <w:tab w:val="clear" w:pos="1588"/>
        <w:tab w:val="clear" w:pos="1985"/>
      </w:tabs>
      <w:spacing w:before="280" w:after="40"/>
      <w:jc w:val="center"/>
    </w:pPr>
    <w:rPr>
      <w:b/>
      <w:sz w:val="28"/>
    </w:rPr>
  </w:style>
  <w:style w:type="paragraph" w:customStyle="1" w:styleId="Source">
    <w:name w:val="Source"/>
    <w:basedOn w:val="Normal"/>
    <w:next w:val="Normal"/>
    <w:link w:val="SourceChar"/>
    <w:rsid w:val="009C185B"/>
    <w:pPr>
      <w:spacing w:before="840"/>
      <w:jc w:val="center"/>
    </w:pPr>
    <w:rPr>
      <w:b/>
      <w:sz w:val="28"/>
    </w:rPr>
  </w:style>
  <w:style w:type="paragraph" w:customStyle="1" w:styleId="SpecialFooter">
    <w:name w:val="Special Footer"/>
    <w:basedOn w:val="Footer"/>
    <w:qFormat/>
    <w:rsid w:val="009C185B"/>
    <w:pPr>
      <w:tabs>
        <w:tab w:val="left" w:pos="567"/>
        <w:tab w:val="left" w:pos="1134"/>
        <w:tab w:val="left" w:pos="1701"/>
        <w:tab w:val="left" w:pos="2268"/>
        <w:tab w:val="left" w:pos="2835"/>
      </w:tabs>
    </w:pPr>
    <w:rPr>
      <w:caps/>
      <w:noProof w:val="0"/>
    </w:rPr>
  </w:style>
  <w:style w:type="paragraph" w:customStyle="1" w:styleId="Tablehead">
    <w:name w:val="Table_head"/>
    <w:basedOn w:val="Normal"/>
    <w:next w:val="Normal"/>
    <w:link w:val="TableheadChar"/>
    <w:rsid w:val="00C81F82"/>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pPr>
    <w:rPr>
      <w:b/>
      <w:sz w:val="22"/>
    </w:rPr>
  </w:style>
  <w:style w:type="paragraph" w:customStyle="1" w:styleId="Tablelegend">
    <w:name w:val="Table_legend"/>
    <w:basedOn w:val="Normal"/>
    <w:link w:val="TablelegendChar"/>
    <w:rsid w:val="00C81F82"/>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ind w:left="284" w:right="-85" w:hanging="369"/>
    </w:pPr>
    <w:rPr>
      <w:sz w:val="22"/>
    </w:rPr>
  </w:style>
  <w:style w:type="paragraph" w:customStyle="1" w:styleId="TableNo">
    <w:name w:val="Table_No"/>
    <w:basedOn w:val="Normal"/>
    <w:next w:val="Normal"/>
    <w:link w:val="TableNo0"/>
    <w:rsid w:val="00C81F82"/>
    <w:pPr>
      <w:keepNext/>
      <w:spacing w:before="360" w:after="120"/>
      <w:jc w:val="center"/>
    </w:pPr>
  </w:style>
  <w:style w:type="paragraph" w:customStyle="1" w:styleId="Tabletitle">
    <w:name w:val="Table_title"/>
    <w:basedOn w:val="Normal"/>
    <w:next w:val="Tablehead"/>
    <w:link w:val="Tabletitle0"/>
    <w:rsid w:val="00C81F82"/>
    <w:pPr>
      <w:keepNext/>
      <w:spacing w:before="0" w:after="120"/>
      <w:jc w:val="center"/>
    </w:pPr>
    <w:rPr>
      <w:b/>
    </w:rPr>
  </w:style>
  <w:style w:type="paragraph" w:customStyle="1" w:styleId="Tableref">
    <w:name w:val="Table_ref"/>
    <w:basedOn w:val="Normal"/>
    <w:next w:val="Normal"/>
    <w:rsid w:val="009C185B"/>
    <w:pPr>
      <w:keepNext/>
      <w:spacing w:before="560"/>
      <w:jc w:val="center"/>
    </w:pPr>
    <w:rPr>
      <w:sz w:val="20"/>
    </w:rPr>
  </w:style>
  <w:style w:type="paragraph" w:customStyle="1" w:styleId="Title1">
    <w:name w:val="Title 1"/>
    <w:basedOn w:val="Source"/>
    <w:next w:val="Normal"/>
    <w:link w:val="Title1Char"/>
    <w:qFormat/>
    <w:rsid w:val="009C185B"/>
    <w:pPr>
      <w:tabs>
        <w:tab w:val="left" w:pos="567"/>
        <w:tab w:val="left" w:pos="1701"/>
        <w:tab w:val="left" w:pos="2835"/>
      </w:tabs>
      <w:spacing w:before="240"/>
    </w:pPr>
    <w:rPr>
      <w:b w:val="0"/>
      <w:caps/>
    </w:rPr>
  </w:style>
  <w:style w:type="paragraph" w:customStyle="1" w:styleId="Title2">
    <w:name w:val="Title 2"/>
    <w:basedOn w:val="Source"/>
    <w:next w:val="Normal"/>
    <w:rsid w:val="009C185B"/>
    <w:pPr>
      <w:overflowPunct/>
      <w:autoSpaceDE/>
      <w:autoSpaceDN/>
      <w:adjustRightInd/>
      <w:spacing w:before="480"/>
      <w:textAlignment w:val="auto"/>
    </w:pPr>
    <w:rPr>
      <w:b w:val="0"/>
      <w:caps/>
    </w:rPr>
  </w:style>
  <w:style w:type="paragraph" w:customStyle="1" w:styleId="Title3">
    <w:name w:val="Title 3"/>
    <w:basedOn w:val="Title2"/>
    <w:next w:val="Normal"/>
    <w:rsid w:val="009C185B"/>
    <w:pPr>
      <w:spacing w:before="240"/>
    </w:pPr>
    <w:rPr>
      <w:caps w:val="0"/>
    </w:rPr>
  </w:style>
  <w:style w:type="paragraph" w:customStyle="1" w:styleId="Title4">
    <w:name w:val="Title 4"/>
    <w:basedOn w:val="Title3"/>
    <w:next w:val="Heading1"/>
    <w:rsid w:val="009C185B"/>
    <w:rPr>
      <w:b/>
    </w:rPr>
  </w:style>
  <w:style w:type="paragraph" w:customStyle="1" w:styleId="toc0">
    <w:name w:val="toc 0"/>
    <w:basedOn w:val="Normal"/>
    <w:next w:val="TOC1"/>
    <w:rsid w:val="00C81F82"/>
    <w:pPr>
      <w:tabs>
        <w:tab w:val="clear" w:pos="794"/>
        <w:tab w:val="clear" w:pos="1191"/>
        <w:tab w:val="clear" w:pos="1588"/>
        <w:tab w:val="clear" w:pos="1985"/>
        <w:tab w:val="right" w:pos="9611"/>
      </w:tabs>
    </w:pPr>
    <w:rPr>
      <w:i/>
    </w:rPr>
  </w:style>
  <w:style w:type="paragraph" w:styleId="TOC1">
    <w:name w:val="toc 1"/>
    <w:basedOn w:val="Normal"/>
    <w:link w:val="TOC1Char"/>
    <w:uiPriority w:val="39"/>
    <w:rsid w:val="00C81F82"/>
    <w:pPr>
      <w:keepLines/>
      <w:tabs>
        <w:tab w:val="clear" w:pos="794"/>
        <w:tab w:val="clear" w:pos="1191"/>
        <w:tab w:val="clear" w:pos="1588"/>
        <w:tab w:val="clear" w:pos="1985"/>
        <w:tab w:val="left" w:pos="567"/>
        <w:tab w:val="left" w:leader="dot" w:pos="8789"/>
        <w:tab w:val="right" w:pos="9611"/>
      </w:tabs>
      <w:spacing w:before="240"/>
      <w:ind w:left="567" w:right="851" w:hanging="567"/>
    </w:pPr>
    <w:rPr>
      <w:lang w:val="en-US"/>
    </w:rPr>
  </w:style>
  <w:style w:type="paragraph" w:styleId="TOC2">
    <w:name w:val="toc 2"/>
    <w:basedOn w:val="TOC1"/>
    <w:uiPriority w:val="39"/>
    <w:rsid w:val="00C81F82"/>
    <w:pPr>
      <w:tabs>
        <w:tab w:val="clear" w:pos="567"/>
        <w:tab w:val="left" w:pos="1276"/>
      </w:tabs>
      <w:spacing w:before="160"/>
      <w:ind w:left="1276" w:hanging="709"/>
    </w:pPr>
  </w:style>
  <w:style w:type="paragraph" w:styleId="TOC3">
    <w:name w:val="toc 3"/>
    <w:basedOn w:val="TOC2"/>
    <w:rsid w:val="00C81F82"/>
    <w:pPr>
      <w:tabs>
        <w:tab w:val="clear" w:pos="1276"/>
        <w:tab w:val="left" w:pos="2155"/>
      </w:tabs>
      <w:ind w:left="2155" w:hanging="879"/>
    </w:pPr>
  </w:style>
  <w:style w:type="paragraph" w:styleId="TOC4">
    <w:name w:val="toc 4"/>
    <w:basedOn w:val="TOC3"/>
    <w:rsid w:val="00C81F82"/>
    <w:pPr>
      <w:tabs>
        <w:tab w:val="left" w:pos="3261"/>
      </w:tabs>
      <w:spacing w:before="80"/>
      <w:ind w:left="3261" w:hanging="993"/>
    </w:pPr>
  </w:style>
  <w:style w:type="paragraph" w:styleId="TOC5">
    <w:name w:val="toc 5"/>
    <w:basedOn w:val="TOC4"/>
    <w:rsid w:val="00C81F82"/>
  </w:style>
  <w:style w:type="paragraph" w:styleId="TOC6">
    <w:name w:val="toc 6"/>
    <w:basedOn w:val="TOC4"/>
    <w:rsid w:val="00C81F82"/>
  </w:style>
  <w:style w:type="paragraph" w:styleId="TOC7">
    <w:name w:val="toc 7"/>
    <w:basedOn w:val="TOC4"/>
    <w:rsid w:val="00C81F82"/>
  </w:style>
  <w:style w:type="paragraph" w:styleId="TOC8">
    <w:name w:val="toc 8"/>
    <w:basedOn w:val="TOC4"/>
    <w:rsid w:val="00C81F82"/>
  </w:style>
  <w:style w:type="character" w:customStyle="1" w:styleId="Appdef">
    <w:name w:val="App_def"/>
    <w:basedOn w:val="DefaultParagraphFont"/>
    <w:rsid w:val="009C185B"/>
    <w:rPr>
      <w:rFonts w:ascii="Times New Roman" w:hAnsi="Times New Roman"/>
      <w:b/>
    </w:rPr>
  </w:style>
  <w:style w:type="character" w:customStyle="1" w:styleId="Appref">
    <w:name w:val="App_ref"/>
    <w:basedOn w:val="DefaultParagraphFont"/>
    <w:rsid w:val="009C185B"/>
  </w:style>
  <w:style w:type="character" w:customStyle="1" w:styleId="Artdef">
    <w:name w:val="Art_def"/>
    <w:basedOn w:val="DefaultParagraphFont"/>
    <w:rsid w:val="009C185B"/>
    <w:rPr>
      <w:rFonts w:ascii="Times New Roman" w:hAnsi="Times New Roman"/>
      <w:b/>
    </w:rPr>
  </w:style>
  <w:style w:type="character" w:customStyle="1" w:styleId="Artref">
    <w:name w:val="Art_ref"/>
    <w:basedOn w:val="DefaultParagraphFont"/>
    <w:rsid w:val="009C185B"/>
  </w:style>
  <w:style w:type="character" w:customStyle="1" w:styleId="Tablefreq">
    <w:name w:val="Table_freq"/>
    <w:basedOn w:val="DefaultParagraphFont"/>
    <w:rsid w:val="009C185B"/>
    <w:rPr>
      <w:b/>
      <w:color w:val="auto"/>
      <w:sz w:val="20"/>
    </w:rPr>
  </w:style>
  <w:style w:type="paragraph" w:customStyle="1" w:styleId="Formal">
    <w:name w:val="Formal"/>
    <w:basedOn w:val="ASN1"/>
    <w:rsid w:val="009C185B"/>
    <w:rPr>
      <w:b w:val="0"/>
    </w:rPr>
  </w:style>
  <w:style w:type="paragraph" w:customStyle="1" w:styleId="Section1">
    <w:name w:val="Section_1"/>
    <w:basedOn w:val="Normal"/>
    <w:rsid w:val="009C185B"/>
    <w:pPr>
      <w:tabs>
        <w:tab w:val="center" w:pos="4820"/>
      </w:tabs>
      <w:spacing w:before="360"/>
      <w:jc w:val="center"/>
    </w:pPr>
    <w:rPr>
      <w:b/>
    </w:rPr>
  </w:style>
  <w:style w:type="paragraph" w:customStyle="1" w:styleId="Section2">
    <w:name w:val="Section_2"/>
    <w:basedOn w:val="Section1"/>
    <w:rsid w:val="009C185B"/>
    <w:rPr>
      <w:b w:val="0"/>
      <w:i/>
    </w:rPr>
  </w:style>
  <w:style w:type="paragraph" w:customStyle="1" w:styleId="Headingi">
    <w:name w:val="Heading_i"/>
    <w:basedOn w:val="Heading3"/>
    <w:next w:val="Normal"/>
    <w:rsid w:val="00C81F82"/>
    <w:pPr>
      <w:spacing w:before="160"/>
      <w:ind w:left="0" w:firstLine="0"/>
    </w:pPr>
    <w:rPr>
      <w:b w:val="0"/>
      <w:i/>
    </w:rPr>
  </w:style>
  <w:style w:type="paragraph" w:customStyle="1" w:styleId="Headingb">
    <w:name w:val="Heading_b"/>
    <w:basedOn w:val="Heading3"/>
    <w:next w:val="Normal"/>
    <w:link w:val="HeadingbChar"/>
    <w:rsid w:val="00C81F82"/>
    <w:pPr>
      <w:spacing w:before="160"/>
      <w:ind w:left="0" w:firstLine="0"/>
      <w:outlineLvl w:val="9"/>
    </w:pPr>
  </w:style>
  <w:style w:type="paragraph" w:customStyle="1" w:styleId="Figure">
    <w:name w:val="Figure"/>
    <w:basedOn w:val="FigureNo"/>
    <w:next w:val="Normal"/>
    <w:rsid w:val="00C81F82"/>
    <w:pPr>
      <w:keepNext w:val="0"/>
      <w:spacing w:before="0" w:after="240"/>
    </w:pPr>
  </w:style>
  <w:style w:type="character" w:styleId="PageNumber">
    <w:name w:val="page number"/>
    <w:basedOn w:val="DefaultParagraphFont"/>
    <w:rsid w:val="00C81F82"/>
  </w:style>
  <w:style w:type="paragraph" w:customStyle="1" w:styleId="Figuretitle">
    <w:name w:val="Figure_title"/>
    <w:basedOn w:val="Normal"/>
    <w:next w:val="Figure"/>
    <w:link w:val="FiguretitleChar"/>
    <w:rsid w:val="00C81F82"/>
    <w:pPr>
      <w:keepNext/>
      <w:spacing w:before="0" w:after="120"/>
      <w:jc w:val="center"/>
    </w:pPr>
    <w:rPr>
      <w:rFonts w:ascii="Times New Roman Bold" w:hAnsi="Times New Roman Bold"/>
      <w:b/>
      <w:sz w:val="18"/>
    </w:rPr>
  </w:style>
  <w:style w:type="paragraph" w:customStyle="1" w:styleId="FigureNo">
    <w:name w:val="Figure_No"/>
    <w:basedOn w:val="Normal"/>
    <w:next w:val="Figuretitle"/>
    <w:link w:val="FigureNoChar"/>
    <w:rsid w:val="00C81F82"/>
    <w:pPr>
      <w:keepNext/>
      <w:keepLines/>
      <w:spacing w:before="480" w:after="80"/>
      <w:jc w:val="center"/>
    </w:pPr>
    <w:rPr>
      <w:caps/>
      <w:sz w:val="18"/>
    </w:rPr>
  </w:style>
  <w:style w:type="paragraph" w:customStyle="1" w:styleId="AnnexNo">
    <w:name w:val="Annex_No"/>
    <w:basedOn w:val="Normal"/>
    <w:next w:val="Normal"/>
    <w:link w:val="AnnexNoChar"/>
    <w:rsid w:val="009C185B"/>
    <w:pPr>
      <w:keepNext/>
      <w:keepLines/>
      <w:spacing w:before="480" w:after="80"/>
      <w:jc w:val="center"/>
    </w:pPr>
    <w:rPr>
      <w:caps/>
      <w:sz w:val="28"/>
    </w:rPr>
  </w:style>
  <w:style w:type="paragraph" w:customStyle="1" w:styleId="Annexref">
    <w:name w:val="Annex_ref"/>
    <w:basedOn w:val="Normal"/>
    <w:next w:val="Normalaftertitle"/>
    <w:rsid w:val="00C81F82"/>
    <w:pPr>
      <w:keepNext/>
      <w:keepLines/>
      <w:spacing w:after="280"/>
      <w:jc w:val="center"/>
    </w:pPr>
  </w:style>
  <w:style w:type="paragraph" w:customStyle="1" w:styleId="Annextitle">
    <w:name w:val="Annex_title"/>
    <w:basedOn w:val="Normal"/>
    <w:next w:val="Normal"/>
    <w:rsid w:val="009C185B"/>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rsid w:val="009C185B"/>
  </w:style>
  <w:style w:type="paragraph" w:customStyle="1" w:styleId="Appendixref">
    <w:name w:val="Appendix_ref"/>
    <w:basedOn w:val="Annexref"/>
    <w:next w:val="Normalaftertitle"/>
    <w:rsid w:val="00C81F82"/>
  </w:style>
  <w:style w:type="paragraph" w:customStyle="1" w:styleId="Appendixtitle">
    <w:name w:val="Appendix_title"/>
    <w:basedOn w:val="Annextitle"/>
    <w:next w:val="Normal"/>
    <w:rsid w:val="009C185B"/>
  </w:style>
  <w:style w:type="paragraph" w:customStyle="1" w:styleId="Border">
    <w:name w:val="Border"/>
    <w:basedOn w:val="Normal"/>
    <w:rsid w:val="009C185B"/>
    <w:pPr>
      <w:pBdr>
        <w:bottom w:val="single" w:sz="6" w:space="0" w:color="auto"/>
      </w:pBdr>
      <w:tabs>
        <w:tab w:val="left" w:pos="170"/>
        <w:tab w:val="left" w:pos="567"/>
        <w:tab w:val="left" w:pos="737"/>
        <w:tab w:val="left" w:pos="2977"/>
        <w:tab w:val="left" w:pos="3266"/>
      </w:tabs>
      <w:spacing w:before="0" w:line="10" w:lineRule="exact"/>
      <w:ind w:left="28" w:right="28"/>
      <w:jc w:val="center"/>
    </w:pPr>
    <w:rPr>
      <w:b/>
      <w:noProof/>
      <w:sz w:val="20"/>
    </w:rPr>
  </w:style>
  <w:style w:type="paragraph" w:styleId="NormalIndent">
    <w:name w:val="Normal Indent"/>
    <w:basedOn w:val="Normal"/>
    <w:rsid w:val="00C81F82"/>
    <w:pPr>
      <w:ind w:left="794"/>
    </w:pPr>
  </w:style>
  <w:style w:type="paragraph" w:styleId="Index4">
    <w:name w:val="index 4"/>
    <w:basedOn w:val="Normal"/>
    <w:next w:val="Normal"/>
    <w:rsid w:val="009C185B"/>
    <w:pPr>
      <w:ind w:left="849"/>
    </w:pPr>
  </w:style>
  <w:style w:type="paragraph" w:styleId="Index5">
    <w:name w:val="index 5"/>
    <w:basedOn w:val="Normal"/>
    <w:next w:val="Normal"/>
    <w:rsid w:val="009C185B"/>
    <w:pPr>
      <w:ind w:left="1132"/>
    </w:pPr>
  </w:style>
  <w:style w:type="paragraph" w:styleId="Index6">
    <w:name w:val="index 6"/>
    <w:basedOn w:val="Normal"/>
    <w:next w:val="Normal"/>
    <w:rsid w:val="009C185B"/>
    <w:pPr>
      <w:ind w:left="1415"/>
    </w:pPr>
  </w:style>
  <w:style w:type="paragraph" w:styleId="Index7">
    <w:name w:val="index 7"/>
    <w:basedOn w:val="Normal"/>
    <w:next w:val="Normal"/>
    <w:rsid w:val="009C185B"/>
    <w:pPr>
      <w:ind w:left="1698"/>
    </w:pPr>
  </w:style>
  <w:style w:type="paragraph" w:styleId="IndexHeading">
    <w:name w:val="index heading"/>
    <w:basedOn w:val="Normal"/>
    <w:next w:val="Index1"/>
    <w:rsid w:val="00C81F82"/>
  </w:style>
  <w:style w:type="character" w:styleId="LineNumber">
    <w:name w:val="line number"/>
    <w:basedOn w:val="DefaultParagraphFont"/>
    <w:rsid w:val="009C185B"/>
  </w:style>
  <w:style w:type="paragraph" w:customStyle="1" w:styleId="Normalaftertitle0">
    <w:name w:val="Normal after title"/>
    <w:basedOn w:val="Normal"/>
    <w:next w:val="Normal"/>
    <w:rsid w:val="009C185B"/>
    <w:pPr>
      <w:spacing w:before="280"/>
    </w:pPr>
  </w:style>
  <w:style w:type="paragraph" w:customStyle="1" w:styleId="Proposal">
    <w:name w:val="Proposal"/>
    <w:basedOn w:val="Normal"/>
    <w:next w:val="Normal"/>
    <w:rsid w:val="009C185B"/>
    <w:pPr>
      <w:keepNext/>
      <w:spacing w:before="240"/>
    </w:pPr>
    <w:rPr>
      <w:rFonts w:hAnsi="Times New Roman Bold"/>
      <w:b/>
    </w:rPr>
  </w:style>
  <w:style w:type="paragraph" w:customStyle="1" w:styleId="Reasons">
    <w:name w:val="Reasons"/>
    <w:basedOn w:val="Normal"/>
    <w:qFormat/>
    <w:rsid w:val="009C185B"/>
  </w:style>
  <w:style w:type="paragraph" w:customStyle="1" w:styleId="Section3">
    <w:name w:val="Section_3"/>
    <w:basedOn w:val="Section1"/>
    <w:rsid w:val="009C185B"/>
    <w:rPr>
      <w:b w:val="0"/>
    </w:rPr>
  </w:style>
  <w:style w:type="paragraph" w:customStyle="1" w:styleId="TableTextS5">
    <w:name w:val="Table_TextS5"/>
    <w:basedOn w:val="Normal"/>
    <w:rsid w:val="009C185B"/>
    <w:pPr>
      <w:tabs>
        <w:tab w:val="left" w:pos="170"/>
        <w:tab w:val="left" w:pos="567"/>
        <w:tab w:val="left" w:pos="737"/>
        <w:tab w:val="left" w:pos="2977"/>
        <w:tab w:val="left" w:pos="3266"/>
      </w:tabs>
      <w:spacing w:before="40" w:after="40"/>
      <w:ind w:left="170" w:hanging="170"/>
    </w:pPr>
    <w:rPr>
      <w:sz w:val="20"/>
    </w:rPr>
  </w:style>
  <w:style w:type="paragraph" w:customStyle="1" w:styleId="Agendaitem">
    <w:name w:val="Agenda_item"/>
    <w:basedOn w:val="Normal"/>
    <w:next w:val="Normal"/>
    <w:qFormat/>
    <w:rsid w:val="009C185B"/>
    <w:pPr>
      <w:overflowPunct/>
      <w:autoSpaceDE/>
      <w:autoSpaceDN/>
      <w:adjustRightInd/>
      <w:spacing w:before="240"/>
      <w:jc w:val="center"/>
      <w:textAlignment w:val="auto"/>
    </w:pPr>
    <w:rPr>
      <w:sz w:val="28"/>
    </w:rPr>
  </w:style>
  <w:style w:type="paragraph" w:customStyle="1" w:styleId="AppArtNo">
    <w:name w:val="App_Art_No"/>
    <w:basedOn w:val="ArtNo"/>
    <w:qFormat/>
    <w:rsid w:val="009C185B"/>
  </w:style>
  <w:style w:type="paragraph" w:customStyle="1" w:styleId="AppArttitle">
    <w:name w:val="App_Art_title"/>
    <w:basedOn w:val="Arttitle"/>
    <w:qFormat/>
    <w:rsid w:val="009C185B"/>
  </w:style>
  <w:style w:type="paragraph" w:customStyle="1" w:styleId="ApptoAnnex">
    <w:name w:val="App_to_Annex"/>
    <w:basedOn w:val="AppendixNo"/>
    <w:next w:val="Normal"/>
    <w:qFormat/>
    <w:rsid w:val="009C185B"/>
  </w:style>
  <w:style w:type="paragraph" w:customStyle="1" w:styleId="Committee">
    <w:name w:val="Committee"/>
    <w:basedOn w:val="Normal"/>
    <w:qFormat/>
    <w:rsid w:val="009C185B"/>
    <w:pPr>
      <w:framePr w:hSpace="180" w:wrap="around" w:hAnchor="margin" w:y="-675"/>
      <w:tabs>
        <w:tab w:val="left" w:pos="851"/>
      </w:tabs>
      <w:spacing w:before="0" w:line="240" w:lineRule="atLeast"/>
    </w:pPr>
    <w:rPr>
      <w:rFonts w:asciiTheme="minorHAnsi" w:hAnsiTheme="minorHAnsi" w:cstheme="minorHAnsi"/>
      <w:b/>
      <w:szCs w:val="24"/>
    </w:rPr>
  </w:style>
  <w:style w:type="character" w:customStyle="1" w:styleId="FooterChar">
    <w:name w:val="Footer Char"/>
    <w:basedOn w:val="DefaultParagraphFont"/>
    <w:link w:val="Footer"/>
    <w:qFormat/>
    <w:rsid w:val="009C185B"/>
    <w:rPr>
      <w:rFonts w:ascii="Times New Roman" w:eastAsia="Times New Roman" w:hAnsi="Times New Roman"/>
      <w:noProof/>
      <w:sz w:val="18"/>
      <w:lang w:val="en-GB" w:eastAsia="en-US"/>
    </w:rPr>
  </w:style>
  <w:style w:type="character" w:customStyle="1" w:styleId="FootnoteTextChar">
    <w:name w:val="Footnote Text Char"/>
    <w:basedOn w:val="DefaultParagraphFont"/>
    <w:link w:val="FootnoteText"/>
    <w:rsid w:val="009C185B"/>
    <w:rPr>
      <w:rFonts w:ascii="Times New Roman" w:eastAsia="Times New Roman" w:hAnsi="Times New Roman"/>
      <w:sz w:val="22"/>
      <w:lang w:val="en-GB" w:eastAsia="en-US"/>
    </w:rPr>
  </w:style>
  <w:style w:type="character" w:customStyle="1" w:styleId="HeaderChar">
    <w:name w:val="Header Char"/>
    <w:basedOn w:val="DefaultParagraphFont"/>
    <w:link w:val="Header"/>
    <w:uiPriority w:val="99"/>
    <w:qFormat/>
    <w:rsid w:val="009C185B"/>
    <w:rPr>
      <w:rFonts w:ascii="Times New Roman" w:eastAsia="Times New Roman" w:hAnsi="Times New Roman"/>
      <w:sz w:val="24"/>
      <w:lang w:val="en-GB" w:eastAsia="en-US"/>
    </w:rPr>
  </w:style>
  <w:style w:type="paragraph" w:customStyle="1" w:styleId="Normalend">
    <w:name w:val="Normal_end"/>
    <w:basedOn w:val="Normal"/>
    <w:next w:val="Normal"/>
    <w:qFormat/>
    <w:rsid w:val="009C185B"/>
    <w:rPr>
      <w:lang w:val="en-US"/>
    </w:rPr>
  </w:style>
  <w:style w:type="paragraph" w:customStyle="1" w:styleId="Part1">
    <w:name w:val="Part_1"/>
    <w:basedOn w:val="Section1"/>
    <w:next w:val="Section1"/>
    <w:qFormat/>
    <w:rsid w:val="009C185B"/>
    <w:pPr>
      <w:keepNext/>
      <w:keepLines/>
    </w:pPr>
  </w:style>
  <w:style w:type="paragraph" w:customStyle="1" w:styleId="Subsection1">
    <w:name w:val="Subsection_1"/>
    <w:basedOn w:val="Section1"/>
    <w:next w:val="Normalaftertitle0"/>
    <w:qFormat/>
    <w:rsid w:val="009C185B"/>
  </w:style>
  <w:style w:type="paragraph" w:customStyle="1" w:styleId="Volumetitle">
    <w:name w:val="Volume_title"/>
    <w:basedOn w:val="Normal"/>
    <w:qFormat/>
    <w:rsid w:val="009C185B"/>
    <w:pPr>
      <w:jc w:val="center"/>
    </w:pPr>
    <w:rPr>
      <w:b/>
      <w:bCs/>
      <w:sz w:val="28"/>
      <w:szCs w:val="28"/>
    </w:rPr>
  </w:style>
  <w:style w:type="paragraph" w:customStyle="1" w:styleId="Headingsplit">
    <w:name w:val="Heading_split"/>
    <w:basedOn w:val="Headingi"/>
    <w:qFormat/>
    <w:rsid w:val="009C185B"/>
    <w:rPr>
      <w:lang w:val="en-US"/>
    </w:rPr>
  </w:style>
  <w:style w:type="paragraph" w:customStyle="1" w:styleId="Normalsplit">
    <w:name w:val="Normal_split"/>
    <w:basedOn w:val="Normal"/>
    <w:qFormat/>
    <w:rsid w:val="009C185B"/>
  </w:style>
  <w:style w:type="character" w:customStyle="1" w:styleId="Provsplit">
    <w:name w:val="Prov_split"/>
    <w:basedOn w:val="DefaultParagraphFont"/>
    <w:qFormat/>
    <w:rsid w:val="009C185B"/>
    <w:rPr>
      <w:rFonts w:ascii="Times New Roman" w:hAnsi="Times New Roman"/>
      <w:b w:val="0"/>
    </w:rPr>
  </w:style>
  <w:style w:type="paragraph" w:customStyle="1" w:styleId="Tablesplit">
    <w:name w:val="Table_split"/>
    <w:basedOn w:val="Tabletext"/>
    <w:qFormat/>
    <w:rsid w:val="009C185B"/>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rPr>
  </w:style>
  <w:style w:type="paragraph" w:customStyle="1" w:styleId="Methodheading1">
    <w:name w:val="Method_heading1"/>
    <w:basedOn w:val="Heading1"/>
    <w:next w:val="Normal"/>
    <w:qFormat/>
    <w:rsid w:val="009C185B"/>
  </w:style>
  <w:style w:type="paragraph" w:customStyle="1" w:styleId="Methodheading2">
    <w:name w:val="Method_heading2"/>
    <w:basedOn w:val="Heading2"/>
    <w:next w:val="Normal"/>
    <w:qFormat/>
    <w:rsid w:val="009C185B"/>
  </w:style>
  <w:style w:type="paragraph" w:customStyle="1" w:styleId="Methodheading3">
    <w:name w:val="Method_heading3"/>
    <w:basedOn w:val="Heading3"/>
    <w:next w:val="Normal"/>
    <w:qFormat/>
    <w:rsid w:val="009C185B"/>
  </w:style>
  <w:style w:type="paragraph" w:customStyle="1" w:styleId="Methodheading4">
    <w:name w:val="Method_heading4"/>
    <w:basedOn w:val="Heading4"/>
    <w:next w:val="Normal"/>
    <w:qFormat/>
    <w:rsid w:val="009C185B"/>
  </w:style>
  <w:style w:type="paragraph" w:customStyle="1" w:styleId="MethodHeadingb">
    <w:name w:val="Method_Headingb"/>
    <w:basedOn w:val="Headingb"/>
    <w:next w:val="Normal"/>
    <w:qFormat/>
    <w:rsid w:val="009C185B"/>
    <w:pPr>
      <w:overflowPunct/>
      <w:autoSpaceDE/>
      <w:autoSpaceDN/>
      <w:adjustRightInd/>
      <w:textAlignment w:val="auto"/>
    </w:pPr>
  </w:style>
  <w:style w:type="paragraph" w:customStyle="1" w:styleId="EditorsNote">
    <w:name w:val="EditorsNote"/>
    <w:basedOn w:val="Normal"/>
    <w:qFormat/>
    <w:rsid w:val="009C185B"/>
    <w:pPr>
      <w:spacing w:before="240" w:after="240"/>
    </w:pPr>
    <w:rPr>
      <w:i/>
      <w:iCs/>
    </w:rPr>
  </w:style>
  <w:style w:type="character" w:customStyle="1" w:styleId="FiguretitleChar">
    <w:name w:val="Figure_title Char"/>
    <w:basedOn w:val="DefaultParagraphFont"/>
    <w:link w:val="Figuretitle"/>
    <w:rsid w:val="009C185B"/>
    <w:rPr>
      <w:rFonts w:ascii="Times New Roman Bold" w:eastAsia="Times New Roman" w:hAnsi="Times New Roman Bold"/>
      <w:b/>
      <w:sz w:val="18"/>
      <w:lang w:val="en-GB" w:eastAsia="en-US"/>
    </w:rPr>
  </w:style>
  <w:style w:type="paragraph" w:customStyle="1" w:styleId="Figurewithlegend">
    <w:name w:val="Figure_with_legend"/>
    <w:basedOn w:val="Figure"/>
    <w:rsid w:val="009C185B"/>
  </w:style>
  <w:style w:type="paragraph" w:styleId="Signature">
    <w:name w:val="Signature"/>
    <w:basedOn w:val="Normal"/>
    <w:link w:val="SignatureChar"/>
    <w:unhideWhenUsed/>
    <w:rsid w:val="009C185B"/>
    <w:pPr>
      <w:tabs>
        <w:tab w:val="center" w:pos="7371"/>
      </w:tabs>
      <w:spacing w:before="600"/>
    </w:pPr>
  </w:style>
  <w:style w:type="character" w:customStyle="1" w:styleId="SignatureChar">
    <w:name w:val="Signature Char"/>
    <w:basedOn w:val="DefaultParagraphFont"/>
    <w:link w:val="Signature"/>
    <w:rsid w:val="009C185B"/>
    <w:rPr>
      <w:rFonts w:ascii="Times New Roman" w:hAnsi="Times New Roman"/>
      <w:sz w:val="24"/>
      <w:lang w:val="en-GB" w:eastAsia="en-US"/>
    </w:rPr>
  </w:style>
  <w:style w:type="paragraph" w:customStyle="1" w:styleId="Tablefin">
    <w:name w:val="Table_fin"/>
    <w:basedOn w:val="Normal"/>
    <w:next w:val="Normal"/>
    <w:rsid w:val="00C81F82"/>
    <w:pPr>
      <w:spacing w:before="0"/>
    </w:pPr>
    <w:rPr>
      <w:sz w:val="20"/>
    </w:rPr>
  </w:style>
  <w:style w:type="character" w:styleId="PlaceholderText">
    <w:name w:val="Placeholder Text"/>
    <w:basedOn w:val="DefaultParagraphFont"/>
    <w:uiPriority w:val="99"/>
    <w:semiHidden/>
    <w:rsid w:val="001A09D6"/>
    <w:rPr>
      <w:color w:val="808080"/>
    </w:rPr>
  </w:style>
  <w:style w:type="paragraph" w:customStyle="1" w:styleId="DocData">
    <w:name w:val="DocData"/>
    <w:basedOn w:val="Normal"/>
    <w:rsid w:val="006C6EF6"/>
    <w:pPr>
      <w:framePr w:hSpace="180" w:wrap="around" w:hAnchor="margin" w:y="-687"/>
      <w:shd w:val="solid" w:color="FFFFFF" w:fill="FFFFFF"/>
      <w:spacing w:before="0" w:line="240" w:lineRule="atLeast"/>
    </w:pPr>
    <w:rPr>
      <w:rFonts w:ascii="Verdana" w:hAnsi="Verdana"/>
      <w:b/>
      <w:sz w:val="20"/>
      <w:lang w:eastAsia="zh-CN"/>
    </w:rPr>
  </w:style>
  <w:style w:type="character" w:styleId="Hyperlink">
    <w:name w:val="Hyperlink"/>
    <w:aliases w:val="CEO_Hyperlink,ECC Hyperlink,超级链接"/>
    <w:basedOn w:val="DefaultParagraphFont"/>
    <w:uiPriority w:val="99"/>
    <w:unhideWhenUsed/>
    <w:qFormat/>
    <w:rsid w:val="00C877EE"/>
    <w:rPr>
      <w:color w:val="0000FF" w:themeColor="hyperlink"/>
      <w:u w:val="single"/>
    </w:rPr>
  </w:style>
  <w:style w:type="character" w:customStyle="1" w:styleId="EquationChar">
    <w:name w:val="Equation Char"/>
    <w:link w:val="Equation"/>
    <w:qFormat/>
    <w:locked/>
    <w:rsid w:val="00C877EE"/>
    <w:rPr>
      <w:rFonts w:ascii="Times New Roman" w:eastAsia="Times New Roman" w:hAnsi="Times New Roman"/>
      <w:sz w:val="24"/>
      <w:lang w:val="en-GB" w:eastAsia="en-US"/>
    </w:rPr>
  </w:style>
  <w:style w:type="character" w:customStyle="1" w:styleId="AnnexNoChar">
    <w:name w:val="Annex_No Char"/>
    <w:link w:val="AnnexNo"/>
    <w:locked/>
    <w:rsid w:val="00C877EE"/>
    <w:rPr>
      <w:rFonts w:ascii="Times New Roman" w:hAnsi="Times New Roman"/>
      <w:caps/>
      <w:sz w:val="28"/>
      <w:lang w:val="en-GB" w:eastAsia="en-US"/>
    </w:rPr>
  </w:style>
  <w:style w:type="character" w:customStyle="1" w:styleId="HeadingbChar">
    <w:name w:val="Heading_b Char"/>
    <w:link w:val="Headingb"/>
    <w:qFormat/>
    <w:locked/>
    <w:rsid w:val="00C877EE"/>
    <w:rPr>
      <w:rFonts w:ascii="Times New Roman" w:eastAsia="Times New Roman" w:hAnsi="Times New Roman"/>
      <w:b/>
      <w:sz w:val="24"/>
      <w:lang w:val="en-GB" w:eastAsia="en-US"/>
    </w:rPr>
  </w:style>
  <w:style w:type="character" w:customStyle="1" w:styleId="Heading1Char">
    <w:name w:val="Heading 1 Char"/>
    <w:basedOn w:val="DefaultParagraphFont"/>
    <w:link w:val="Heading1"/>
    <w:qFormat/>
    <w:rsid w:val="00C877EE"/>
    <w:rPr>
      <w:rFonts w:ascii="Times New Roman" w:eastAsia="Times New Roman" w:hAnsi="Times New Roman"/>
      <w:b/>
      <w:sz w:val="24"/>
      <w:lang w:val="en-GB" w:eastAsia="en-US"/>
    </w:rPr>
  </w:style>
  <w:style w:type="character" w:customStyle="1" w:styleId="FigureNoChar">
    <w:name w:val="Figure_No Char"/>
    <w:link w:val="FigureNo"/>
    <w:locked/>
    <w:rsid w:val="00C877EE"/>
    <w:rPr>
      <w:rFonts w:ascii="Times New Roman" w:eastAsia="Times New Roman" w:hAnsi="Times New Roman"/>
      <w:caps/>
      <w:sz w:val="18"/>
      <w:lang w:val="en-GB" w:eastAsia="en-US"/>
    </w:rPr>
  </w:style>
  <w:style w:type="character" w:styleId="UnresolvedMention">
    <w:name w:val="Unresolved Mention"/>
    <w:basedOn w:val="DefaultParagraphFont"/>
    <w:uiPriority w:val="99"/>
    <w:semiHidden/>
    <w:unhideWhenUsed/>
    <w:rsid w:val="00C877EE"/>
    <w:rPr>
      <w:color w:val="605E5C"/>
      <w:shd w:val="clear" w:color="auto" w:fill="E1DFDD"/>
    </w:rPr>
  </w:style>
  <w:style w:type="character" w:styleId="FollowedHyperlink">
    <w:name w:val="FollowedHyperlink"/>
    <w:basedOn w:val="DefaultParagraphFont"/>
    <w:unhideWhenUsed/>
    <w:rsid w:val="00C877EE"/>
    <w:rPr>
      <w:color w:val="800080" w:themeColor="followedHyperlink"/>
      <w:u w:val="single"/>
    </w:rPr>
  </w:style>
  <w:style w:type="character" w:customStyle="1" w:styleId="TOC1Char">
    <w:name w:val="TOC 1 Char"/>
    <w:basedOn w:val="DefaultParagraphFont"/>
    <w:link w:val="TOC1"/>
    <w:rsid w:val="00C877EE"/>
    <w:rPr>
      <w:rFonts w:ascii="Times New Roman" w:eastAsia="Times New Roman" w:hAnsi="Times New Roman"/>
      <w:sz w:val="24"/>
      <w:lang w:eastAsia="en-US"/>
    </w:rPr>
  </w:style>
  <w:style w:type="table" w:styleId="TableGrid">
    <w:name w:val="Table Grid"/>
    <w:basedOn w:val="TableNormal"/>
    <w:uiPriority w:val="39"/>
    <w:qFormat/>
    <w:rsid w:val="00C877EE"/>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C877EE"/>
    <w:rPr>
      <w:b/>
      <w:bCs/>
    </w:rPr>
  </w:style>
  <w:style w:type="character" w:customStyle="1" w:styleId="Heading2Char">
    <w:name w:val="Heading 2 Char"/>
    <w:basedOn w:val="DefaultParagraphFont"/>
    <w:link w:val="Heading2"/>
    <w:rsid w:val="00C877EE"/>
    <w:rPr>
      <w:rFonts w:ascii="Times New Roman" w:eastAsia="Times New Roman" w:hAnsi="Times New Roman"/>
      <w:b/>
      <w:sz w:val="24"/>
      <w:lang w:val="en-GB" w:eastAsia="en-US"/>
    </w:rPr>
  </w:style>
  <w:style w:type="character" w:customStyle="1" w:styleId="Heading3Char">
    <w:name w:val="Heading 3 Char"/>
    <w:basedOn w:val="DefaultParagraphFont"/>
    <w:link w:val="Heading3"/>
    <w:rsid w:val="00C877EE"/>
    <w:rPr>
      <w:rFonts w:ascii="Times New Roman" w:eastAsia="Times New Roman" w:hAnsi="Times New Roman"/>
      <w:b/>
      <w:sz w:val="24"/>
      <w:lang w:val="en-GB" w:eastAsia="en-US"/>
    </w:rPr>
  </w:style>
  <w:style w:type="character" w:customStyle="1" w:styleId="Heading4Char">
    <w:name w:val="Heading 4 Char"/>
    <w:basedOn w:val="DefaultParagraphFont"/>
    <w:link w:val="Heading4"/>
    <w:rsid w:val="00C877EE"/>
    <w:rPr>
      <w:rFonts w:ascii="Times New Roman" w:eastAsia="Times New Roman" w:hAnsi="Times New Roman"/>
      <w:b/>
      <w:sz w:val="24"/>
      <w:lang w:val="en-GB" w:eastAsia="en-US"/>
    </w:rPr>
  </w:style>
  <w:style w:type="character" w:customStyle="1" w:styleId="Heading5Char">
    <w:name w:val="Heading 5 Char"/>
    <w:basedOn w:val="DefaultParagraphFont"/>
    <w:link w:val="Heading5"/>
    <w:rsid w:val="00C877EE"/>
    <w:rPr>
      <w:rFonts w:ascii="Times New Roman" w:eastAsia="Times New Roman" w:hAnsi="Times New Roman"/>
      <w:b/>
      <w:sz w:val="24"/>
      <w:lang w:val="en-GB" w:eastAsia="en-US"/>
    </w:rPr>
  </w:style>
  <w:style w:type="character" w:customStyle="1" w:styleId="Heading6Char">
    <w:name w:val="Heading 6 Char"/>
    <w:basedOn w:val="DefaultParagraphFont"/>
    <w:link w:val="Heading6"/>
    <w:rsid w:val="00C877EE"/>
    <w:rPr>
      <w:rFonts w:ascii="Times New Roman" w:eastAsia="Times New Roman" w:hAnsi="Times New Roman"/>
      <w:b/>
      <w:sz w:val="24"/>
      <w:lang w:val="en-GB" w:eastAsia="en-US"/>
    </w:rPr>
  </w:style>
  <w:style w:type="character" w:customStyle="1" w:styleId="Heading7Char">
    <w:name w:val="Heading 7 Char"/>
    <w:basedOn w:val="DefaultParagraphFont"/>
    <w:link w:val="Heading7"/>
    <w:rsid w:val="00C877EE"/>
    <w:rPr>
      <w:rFonts w:ascii="Times New Roman" w:eastAsia="Times New Roman" w:hAnsi="Times New Roman"/>
      <w:b/>
      <w:sz w:val="24"/>
      <w:lang w:val="en-GB" w:eastAsia="en-US"/>
    </w:rPr>
  </w:style>
  <w:style w:type="character" w:customStyle="1" w:styleId="Heading8Char">
    <w:name w:val="Heading 8 Char"/>
    <w:basedOn w:val="DefaultParagraphFont"/>
    <w:link w:val="Heading8"/>
    <w:rsid w:val="00C877EE"/>
    <w:rPr>
      <w:rFonts w:ascii="Times New Roman" w:eastAsia="Times New Roman" w:hAnsi="Times New Roman"/>
      <w:b/>
      <w:sz w:val="24"/>
      <w:lang w:val="en-GB" w:eastAsia="en-US"/>
    </w:rPr>
  </w:style>
  <w:style w:type="character" w:customStyle="1" w:styleId="Heading9Char">
    <w:name w:val="Heading 9 Char"/>
    <w:basedOn w:val="DefaultParagraphFont"/>
    <w:link w:val="Heading9"/>
    <w:rsid w:val="00C877EE"/>
    <w:rPr>
      <w:rFonts w:ascii="Times New Roman" w:eastAsia="Times New Roman" w:hAnsi="Times New Roman"/>
      <w:b/>
      <w:sz w:val="24"/>
      <w:lang w:val="en-GB" w:eastAsia="en-US"/>
    </w:rPr>
  </w:style>
  <w:style w:type="character" w:customStyle="1" w:styleId="SourceChar">
    <w:name w:val="Source Char"/>
    <w:link w:val="Source"/>
    <w:locked/>
    <w:rsid w:val="00C877EE"/>
    <w:rPr>
      <w:rFonts w:ascii="Times New Roman" w:hAnsi="Times New Roman"/>
      <w:b/>
      <w:sz w:val="28"/>
      <w:lang w:val="en-GB" w:eastAsia="en-US"/>
    </w:rPr>
  </w:style>
  <w:style w:type="character" w:customStyle="1" w:styleId="Title1Char">
    <w:name w:val="Title 1 Char"/>
    <w:basedOn w:val="DefaultParagraphFont"/>
    <w:link w:val="Title1"/>
    <w:locked/>
    <w:rsid w:val="00C877EE"/>
    <w:rPr>
      <w:rFonts w:ascii="Times New Roman" w:hAnsi="Times New Roman"/>
      <w:caps/>
      <w:sz w:val="28"/>
      <w:lang w:val="en-GB" w:eastAsia="en-US"/>
    </w:rPr>
  </w:style>
  <w:style w:type="character" w:customStyle="1" w:styleId="Recdef">
    <w:name w:val="Rec_def"/>
    <w:basedOn w:val="DefaultParagraphFont"/>
    <w:rsid w:val="00C877EE"/>
    <w:rPr>
      <w:b/>
    </w:rPr>
  </w:style>
  <w:style w:type="character" w:customStyle="1" w:styleId="Resdef">
    <w:name w:val="Res_def"/>
    <w:basedOn w:val="DefaultParagraphFont"/>
    <w:rsid w:val="00C877EE"/>
    <w:rPr>
      <w:rFonts w:ascii="Times New Roman" w:hAnsi="Times New Roman"/>
      <w:b/>
    </w:rPr>
  </w:style>
  <w:style w:type="paragraph" w:styleId="ListParagraph">
    <w:name w:val="List Paragraph"/>
    <w:basedOn w:val="Normal"/>
    <w:link w:val="ListParagraphChar"/>
    <w:uiPriority w:val="34"/>
    <w:qFormat/>
    <w:rsid w:val="00C877EE"/>
    <w:pPr>
      <w:ind w:left="720"/>
      <w:contextualSpacing/>
    </w:pPr>
  </w:style>
  <w:style w:type="paragraph" w:customStyle="1" w:styleId="Default">
    <w:name w:val="Default"/>
    <w:rsid w:val="00C877EE"/>
    <w:pPr>
      <w:autoSpaceDE w:val="0"/>
      <w:autoSpaceDN w:val="0"/>
      <w:adjustRightInd w:val="0"/>
    </w:pPr>
    <w:rPr>
      <w:rFonts w:ascii="Times New Roman" w:eastAsiaTheme="minorHAnsi" w:hAnsi="Times New Roman"/>
      <w:color w:val="000000"/>
      <w:sz w:val="24"/>
      <w:szCs w:val="24"/>
      <w:lang w:val="en-GB" w:eastAsia="en-US"/>
    </w:rPr>
  </w:style>
  <w:style w:type="paragraph" w:styleId="BodyText">
    <w:name w:val="Body Text"/>
    <w:aliases w:val="b"/>
    <w:basedOn w:val="Normal"/>
    <w:link w:val="BodyTextChar"/>
    <w:qFormat/>
    <w:rsid w:val="00C877EE"/>
    <w:pPr>
      <w:overflowPunct/>
      <w:spacing w:before="34"/>
      <w:textAlignment w:val="auto"/>
    </w:pPr>
    <w:rPr>
      <w:rFonts w:eastAsiaTheme="minorHAnsi"/>
      <w:sz w:val="20"/>
    </w:rPr>
  </w:style>
  <w:style w:type="character" w:customStyle="1" w:styleId="BodyTextChar">
    <w:name w:val="Body Text Char"/>
    <w:aliases w:val="b Char"/>
    <w:basedOn w:val="DefaultParagraphFont"/>
    <w:link w:val="BodyText"/>
    <w:rsid w:val="00C877EE"/>
    <w:rPr>
      <w:rFonts w:ascii="Times New Roman" w:eastAsiaTheme="minorHAnsi" w:hAnsi="Times New Roman"/>
      <w:lang w:val="en-GB" w:eastAsia="en-US"/>
    </w:rPr>
  </w:style>
  <w:style w:type="paragraph" w:styleId="NoSpacing">
    <w:name w:val="No Spacing"/>
    <w:uiPriority w:val="1"/>
    <w:qFormat/>
    <w:rsid w:val="00C877EE"/>
    <w:rPr>
      <w:rFonts w:asciiTheme="minorHAnsi" w:eastAsiaTheme="minorHAnsi" w:hAnsiTheme="minorHAnsi" w:cstheme="minorBidi"/>
      <w:sz w:val="22"/>
      <w:szCs w:val="22"/>
      <w:lang w:val="en-GB" w:eastAsia="en-US"/>
    </w:rPr>
  </w:style>
  <w:style w:type="character" w:styleId="CommentReference">
    <w:name w:val="annotation reference"/>
    <w:basedOn w:val="DefaultParagraphFont"/>
    <w:unhideWhenUsed/>
    <w:qFormat/>
    <w:rsid w:val="00C877EE"/>
    <w:rPr>
      <w:sz w:val="16"/>
      <w:szCs w:val="16"/>
    </w:rPr>
  </w:style>
  <w:style w:type="paragraph" w:styleId="CommentText">
    <w:name w:val="annotation text"/>
    <w:basedOn w:val="Normal"/>
    <w:link w:val="CommentTextChar"/>
    <w:unhideWhenUsed/>
    <w:rsid w:val="00C877EE"/>
    <w:pPr>
      <w:overflowPunct/>
      <w:autoSpaceDE/>
      <w:autoSpaceDN/>
      <w:adjustRightInd/>
      <w:spacing w:before="0" w:after="160"/>
      <w:textAlignment w:val="auto"/>
    </w:pPr>
    <w:rPr>
      <w:rFonts w:asciiTheme="minorHAnsi" w:eastAsiaTheme="minorHAnsi" w:hAnsiTheme="minorHAnsi" w:cstheme="minorBidi"/>
      <w:sz w:val="20"/>
    </w:rPr>
  </w:style>
  <w:style w:type="character" w:customStyle="1" w:styleId="CommentTextChar">
    <w:name w:val="Comment Text Char"/>
    <w:basedOn w:val="DefaultParagraphFont"/>
    <w:link w:val="CommentText"/>
    <w:rsid w:val="00C877EE"/>
    <w:rPr>
      <w:rFonts w:asciiTheme="minorHAnsi" w:eastAsiaTheme="minorHAnsi" w:hAnsiTheme="minorHAnsi" w:cstheme="minorBidi"/>
      <w:lang w:val="en-GB" w:eastAsia="en-US"/>
    </w:rPr>
  </w:style>
  <w:style w:type="paragraph" w:styleId="CommentSubject">
    <w:name w:val="annotation subject"/>
    <w:basedOn w:val="CommentText"/>
    <w:next w:val="CommentText"/>
    <w:link w:val="CommentSubjectChar"/>
    <w:unhideWhenUsed/>
    <w:rsid w:val="00C877EE"/>
    <w:rPr>
      <w:b/>
      <w:bCs/>
    </w:rPr>
  </w:style>
  <w:style w:type="character" w:customStyle="1" w:styleId="CommentSubjectChar">
    <w:name w:val="Comment Subject Char"/>
    <w:basedOn w:val="CommentTextChar"/>
    <w:link w:val="CommentSubject"/>
    <w:rsid w:val="00C877EE"/>
    <w:rPr>
      <w:rFonts w:asciiTheme="minorHAnsi" w:eastAsiaTheme="minorHAnsi" w:hAnsiTheme="minorHAnsi" w:cstheme="minorBidi"/>
      <w:b/>
      <w:bCs/>
      <w:lang w:val="en-GB" w:eastAsia="en-US"/>
    </w:rPr>
  </w:style>
  <w:style w:type="character" w:customStyle="1" w:styleId="BalloonTextChar">
    <w:name w:val="Balloon Text Char"/>
    <w:basedOn w:val="DefaultParagraphFont"/>
    <w:link w:val="BalloonText"/>
    <w:rsid w:val="00C877EE"/>
    <w:rPr>
      <w:rFonts w:ascii="Segoe UI" w:hAnsi="Segoe UI" w:cs="Segoe UI"/>
      <w:sz w:val="18"/>
      <w:szCs w:val="18"/>
      <w:lang w:val="en-GB"/>
    </w:rPr>
  </w:style>
  <w:style w:type="paragraph" w:styleId="BalloonText">
    <w:name w:val="Balloon Text"/>
    <w:basedOn w:val="Normal"/>
    <w:link w:val="BalloonTextChar"/>
    <w:unhideWhenUsed/>
    <w:rsid w:val="00C877EE"/>
    <w:pPr>
      <w:overflowPunct/>
      <w:autoSpaceDE/>
      <w:autoSpaceDN/>
      <w:adjustRightInd/>
      <w:spacing w:before="0"/>
      <w:textAlignment w:val="auto"/>
    </w:pPr>
    <w:rPr>
      <w:rFonts w:ascii="Segoe UI" w:hAnsi="Segoe UI" w:cs="Segoe UI"/>
      <w:sz w:val="18"/>
      <w:szCs w:val="18"/>
      <w:lang w:eastAsia="zh-CN"/>
    </w:rPr>
  </w:style>
  <w:style w:type="character" w:customStyle="1" w:styleId="BalloonTextChar1">
    <w:name w:val="Balloon Text Char1"/>
    <w:basedOn w:val="DefaultParagraphFont"/>
    <w:semiHidden/>
    <w:rsid w:val="00C877EE"/>
    <w:rPr>
      <w:rFonts w:ascii="Segoe UI" w:hAnsi="Segoe UI" w:cs="Segoe UI"/>
      <w:sz w:val="18"/>
      <w:szCs w:val="18"/>
      <w:lang w:val="en-GB" w:eastAsia="en-US"/>
    </w:rPr>
  </w:style>
  <w:style w:type="character" w:customStyle="1" w:styleId="TextedebullesCar1">
    <w:name w:val="Texte de bulles Car1"/>
    <w:basedOn w:val="DefaultParagraphFont"/>
    <w:uiPriority w:val="99"/>
    <w:semiHidden/>
    <w:rsid w:val="00C877EE"/>
    <w:rPr>
      <w:rFonts w:ascii="Times New Roman" w:hAnsi="Times New Roman" w:cs="Times New Roman"/>
      <w:sz w:val="18"/>
      <w:szCs w:val="18"/>
    </w:rPr>
  </w:style>
  <w:style w:type="paragraph" w:styleId="TOCHeading">
    <w:name w:val="TOC Heading"/>
    <w:basedOn w:val="Heading1"/>
    <w:next w:val="Normal"/>
    <w:uiPriority w:val="39"/>
    <w:unhideWhenUsed/>
    <w:qFormat/>
    <w:rsid w:val="00C877EE"/>
    <w:pPr>
      <w:overflowPunct/>
      <w:autoSpaceDE/>
      <w:autoSpaceDN/>
      <w:adjustRightInd/>
      <w:spacing w:before="240" w:line="259" w:lineRule="auto"/>
      <w:ind w:left="0" w:firstLine="0"/>
      <w:jc w:val="center"/>
      <w:textAlignment w:val="auto"/>
      <w:outlineLvl w:val="9"/>
    </w:pPr>
    <w:rPr>
      <w:rFonts w:eastAsiaTheme="majorEastAsia" w:cstheme="majorBidi"/>
      <w:b w:val="0"/>
      <w:color w:val="365F91" w:themeColor="accent1" w:themeShade="BF"/>
      <w:szCs w:val="32"/>
      <w:lang w:val="en-US"/>
    </w:rPr>
  </w:style>
  <w:style w:type="paragraph" w:styleId="NormalWeb">
    <w:name w:val="Normal (Web)"/>
    <w:basedOn w:val="Normal"/>
    <w:unhideWhenUsed/>
    <w:rsid w:val="00C877EE"/>
    <w:pPr>
      <w:overflowPunct/>
      <w:autoSpaceDE/>
      <w:autoSpaceDN/>
      <w:adjustRightInd/>
      <w:spacing w:before="100" w:beforeAutospacing="1" w:after="100" w:afterAutospacing="1"/>
      <w:textAlignment w:val="auto"/>
    </w:pPr>
    <w:rPr>
      <w:szCs w:val="24"/>
      <w:lang w:val="fr-FR" w:eastAsia="fr-FR"/>
    </w:rPr>
  </w:style>
  <w:style w:type="paragraph" w:styleId="Date">
    <w:name w:val="Date"/>
    <w:basedOn w:val="Normal"/>
    <w:next w:val="Normal"/>
    <w:link w:val="DateChar"/>
    <w:qFormat/>
    <w:rsid w:val="00C877EE"/>
  </w:style>
  <w:style w:type="character" w:customStyle="1" w:styleId="DateChar">
    <w:name w:val="Date Char"/>
    <w:basedOn w:val="DefaultParagraphFont"/>
    <w:link w:val="Date"/>
    <w:rsid w:val="00C877EE"/>
    <w:rPr>
      <w:rFonts w:ascii="Times New Roman" w:hAnsi="Times New Roman"/>
      <w:sz w:val="24"/>
      <w:lang w:val="en-GB" w:eastAsia="en-US"/>
    </w:rPr>
  </w:style>
  <w:style w:type="paragraph" w:customStyle="1" w:styleId="Style1">
    <w:name w:val="Style1"/>
    <w:basedOn w:val="Normal"/>
    <w:link w:val="Style1Char"/>
    <w:autoRedefine/>
    <w:qFormat/>
    <w:rsid w:val="00C877EE"/>
    <w:pPr>
      <w:overflowPunct/>
      <w:autoSpaceDE/>
      <w:autoSpaceDN/>
      <w:adjustRightInd/>
      <w:spacing w:before="0"/>
      <w:textAlignment w:val="auto"/>
    </w:pPr>
    <w:rPr>
      <w:rFonts w:eastAsia="SimSun"/>
      <w:sz w:val="22"/>
      <w:szCs w:val="24"/>
    </w:rPr>
  </w:style>
  <w:style w:type="paragraph" w:styleId="Caption">
    <w:name w:val="caption"/>
    <w:basedOn w:val="Normal"/>
    <w:next w:val="Normal"/>
    <w:link w:val="CaptionChar"/>
    <w:qFormat/>
    <w:rsid w:val="00C877EE"/>
    <w:pPr>
      <w:overflowPunct/>
      <w:autoSpaceDE/>
      <w:autoSpaceDN/>
      <w:adjustRightInd/>
      <w:spacing w:before="0"/>
      <w:textAlignment w:val="auto"/>
    </w:pPr>
    <w:rPr>
      <w:rFonts w:eastAsia="SimSun"/>
      <w:b/>
      <w:bCs/>
      <w:sz w:val="20"/>
      <w:lang w:val="en-US"/>
    </w:rPr>
  </w:style>
  <w:style w:type="paragraph" w:customStyle="1" w:styleId="Style2">
    <w:name w:val="Style2"/>
    <w:basedOn w:val="Heading2"/>
    <w:qFormat/>
    <w:rsid w:val="00C877EE"/>
    <w:pPr>
      <w:keepLines w:val="0"/>
      <w:numPr>
        <w:ilvl w:val="1"/>
        <w:numId w:val="11"/>
      </w:numPr>
      <w:tabs>
        <w:tab w:val="clear" w:pos="576"/>
      </w:tabs>
      <w:overflowPunct/>
      <w:autoSpaceDE/>
      <w:autoSpaceDN/>
      <w:adjustRightInd/>
      <w:spacing w:before="120" w:after="60"/>
      <w:ind w:left="0" w:firstLine="0"/>
      <w:textAlignment w:val="auto"/>
    </w:pPr>
    <w:rPr>
      <w:rFonts w:eastAsia="SimSun" w:cs="Arial"/>
      <w:i/>
      <w:iCs/>
      <w:sz w:val="22"/>
      <w:szCs w:val="28"/>
      <w:u w:val="single"/>
      <w:lang w:val="en-US"/>
    </w:rPr>
  </w:style>
  <w:style w:type="paragraph" w:customStyle="1" w:styleId="1">
    <w:name w:val="列出段落1"/>
    <w:basedOn w:val="Normal"/>
    <w:link w:val="Char"/>
    <w:uiPriority w:val="34"/>
    <w:qFormat/>
    <w:rsid w:val="00C877EE"/>
    <w:pPr>
      <w:overflowPunct/>
      <w:autoSpaceDE/>
      <w:autoSpaceDN/>
      <w:adjustRightInd/>
      <w:spacing w:before="0"/>
      <w:ind w:left="720"/>
      <w:contextualSpacing/>
      <w:textAlignment w:val="auto"/>
    </w:pPr>
    <w:rPr>
      <w:rFonts w:eastAsia="SimSun"/>
      <w:sz w:val="22"/>
      <w:szCs w:val="24"/>
      <w:lang w:val="en-US"/>
    </w:rPr>
  </w:style>
  <w:style w:type="character" w:customStyle="1" w:styleId="Char">
    <w:name w:val="列出段落 Char"/>
    <w:link w:val="1"/>
    <w:uiPriority w:val="34"/>
    <w:locked/>
    <w:rsid w:val="00C877EE"/>
    <w:rPr>
      <w:rFonts w:ascii="Times New Roman" w:eastAsia="SimSun" w:hAnsi="Times New Roman"/>
      <w:sz w:val="22"/>
      <w:szCs w:val="24"/>
      <w:lang w:eastAsia="en-US"/>
    </w:rPr>
  </w:style>
  <w:style w:type="paragraph" w:customStyle="1" w:styleId="3">
    <w:name w:val="标题3"/>
    <w:basedOn w:val="1"/>
    <w:link w:val="3Char"/>
    <w:qFormat/>
    <w:rsid w:val="00C877EE"/>
    <w:pPr>
      <w:tabs>
        <w:tab w:val="num" w:pos="720"/>
        <w:tab w:val="num" w:pos="1440"/>
      </w:tabs>
      <w:spacing w:before="60"/>
      <w:ind w:left="0" w:hanging="504"/>
    </w:pPr>
    <w:rPr>
      <w:b/>
      <w:u w:val="single"/>
    </w:rPr>
  </w:style>
  <w:style w:type="character" w:customStyle="1" w:styleId="3Char">
    <w:name w:val="标题3 Char"/>
    <w:link w:val="3"/>
    <w:locked/>
    <w:rsid w:val="00C877EE"/>
    <w:rPr>
      <w:rFonts w:ascii="Times New Roman" w:eastAsia="SimSun" w:hAnsi="Times New Roman"/>
      <w:b/>
      <w:sz w:val="22"/>
      <w:szCs w:val="24"/>
      <w:u w:val="single"/>
      <w:lang w:eastAsia="en-US"/>
    </w:rPr>
  </w:style>
  <w:style w:type="paragraph" w:customStyle="1" w:styleId="10">
    <w:name w:val="书目1"/>
    <w:basedOn w:val="Normal"/>
    <w:next w:val="Normal"/>
    <w:uiPriority w:val="37"/>
    <w:unhideWhenUsed/>
    <w:rsid w:val="00C877EE"/>
    <w:pPr>
      <w:overflowPunct/>
      <w:autoSpaceDE/>
      <w:autoSpaceDN/>
      <w:adjustRightInd/>
      <w:spacing w:before="0"/>
      <w:textAlignment w:val="auto"/>
    </w:pPr>
    <w:rPr>
      <w:rFonts w:eastAsia="SimSun"/>
      <w:szCs w:val="24"/>
      <w:lang w:val="en-US"/>
    </w:rPr>
  </w:style>
  <w:style w:type="paragraph" w:styleId="TableofFigures">
    <w:name w:val="table of figures"/>
    <w:basedOn w:val="Normal"/>
    <w:next w:val="Normal"/>
    <w:uiPriority w:val="99"/>
    <w:rsid w:val="00C877EE"/>
    <w:pPr>
      <w:overflowPunct/>
      <w:autoSpaceDE/>
      <w:autoSpaceDN/>
      <w:adjustRightInd/>
      <w:spacing w:before="0"/>
      <w:textAlignment w:val="auto"/>
    </w:pPr>
    <w:rPr>
      <w:rFonts w:eastAsia="SimSun"/>
      <w:szCs w:val="24"/>
      <w:lang w:val="en-US"/>
    </w:rPr>
  </w:style>
  <w:style w:type="paragraph" w:customStyle="1" w:styleId="StyleHeading2Before3ptAfter0pt">
    <w:name w:val="Style Heading 2 + Before:  3 pt After:  0 pt"/>
    <w:basedOn w:val="Heading2"/>
    <w:rsid w:val="00C877EE"/>
    <w:pPr>
      <w:keepLines w:val="0"/>
      <w:numPr>
        <w:ilvl w:val="1"/>
      </w:numPr>
      <w:tabs>
        <w:tab w:val="num" w:pos="522"/>
      </w:tabs>
      <w:overflowPunct/>
      <w:autoSpaceDE/>
      <w:autoSpaceDN/>
      <w:adjustRightInd/>
      <w:spacing w:before="60"/>
      <w:ind w:left="522" w:hanging="432"/>
      <w:textAlignment w:val="auto"/>
    </w:pPr>
    <w:rPr>
      <w:rFonts w:eastAsia="SimSun" w:cs="Arial"/>
      <w:iCs/>
      <w:sz w:val="22"/>
      <w:szCs w:val="28"/>
      <w:u w:val="single"/>
      <w:lang w:val="en-US"/>
    </w:rPr>
  </w:style>
  <w:style w:type="paragraph" w:customStyle="1" w:styleId="oa1">
    <w:name w:val="oa1"/>
    <w:basedOn w:val="Normal"/>
    <w:rsid w:val="00C877EE"/>
    <w:pPr>
      <w:pBdr>
        <w:top w:val="single" w:sz="4" w:space="1" w:color="000000"/>
        <w:left w:val="single" w:sz="4" w:space="1" w:color="000000"/>
        <w:bottom w:val="single" w:sz="4" w:space="0" w:color="000000"/>
        <w:right w:val="single" w:sz="4" w:space="1" w:color="000000"/>
      </w:pBdr>
      <w:overflowPunct/>
      <w:autoSpaceDE/>
      <w:autoSpaceDN/>
      <w:adjustRightInd/>
      <w:spacing w:before="100" w:beforeAutospacing="1" w:after="100" w:afterAutospacing="1"/>
      <w:jc w:val="center"/>
      <w:textAlignment w:val="auto"/>
    </w:pPr>
    <w:rPr>
      <w:rFonts w:eastAsia="SimSun"/>
      <w:szCs w:val="24"/>
      <w:lang w:val="en-US"/>
    </w:rPr>
  </w:style>
  <w:style w:type="paragraph" w:customStyle="1" w:styleId="oa2">
    <w:name w:val="oa2"/>
    <w:basedOn w:val="Normal"/>
    <w:rsid w:val="00C877EE"/>
    <w:pPr>
      <w:pBdr>
        <w:top w:val="single" w:sz="4" w:space="1" w:color="000000"/>
        <w:left w:val="single" w:sz="4" w:space="1" w:color="000000"/>
        <w:bottom w:val="single" w:sz="4" w:space="0" w:color="000000"/>
        <w:right w:val="single" w:sz="4" w:space="1" w:color="000000"/>
      </w:pBdr>
      <w:shd w:val="clear" w:color="auto" w:fill="B7DEE8"/>
      <w:overflowPunct/>
      <w:autoSpaceDE/>
      <w:autoSpaceDN/>
      <w:adjustRightInd/>
      <w:spacing w:before="100" w:beforeAutospacing="1" w:after="100" w:afterAutospacing="1"/>
      <w:jc w:val="center"/>
      <w:textAlignment w:val="auto"/>
    </w:pPr>
    <w:rPr>
      <w:rFonts w:eastAsia="SimSun"/>
      <w:szCs w:val="24"/>
      <w:lang w:val="en-US"/>
    </w:rPr>
  </w:style>
  <w:style w:type="paragraph" w:customStyle="1" w:styleId="oa3">
    <w:name w:val="oa3"/>
    <w:basedOn w:val="Normal"/>
    <w:rsid w:val="00C877EE"/>
    <w:pPr>
      <w:overflowPunct/>
      <w:autoSpaceDE/>
      <w:autoSpaceDN/>
      <w:adjustRightInd/>
      <w:spacing w:before="100" w:beforeAutospacing="1" w:after="100" w:afterAutospacing="1"/>
      <w:textAlignment w:val="top"/>
    </w:pPr>
    <w:rPr>
      <w:rFonts w:eastAsia="SimSun"/>
      <w:szCs w:val="24"/>
      <w:lang w:val="en-US"/>
    </w:rPr>
  </w:style>
  <w:style w:type="paragraph" w:customStyle="1" w:styleId="oa4">
    <w:name w:val="oa4"/>
    <w:basedOn w:val="Normal"/>
    <w:rsid w:val="00C877EE"/>
    <w:pPr>
      <w:pBdr>
        <w:top w:val="single" w:sz="4" w:space="1" w:color="000000"/>
        <w:left w:val="single" w:sz="4" w:space="1" w:color="000000"/>
        <w:bottom w:val="single" w:sz="4" w:space="0" w:color="000000"/>
        <w:right w:val="single" w:sz="4" w:space="1" w:color="000000"/>
      </w:pBdr>
      <w:shd w:val="clear" w:color="auto" w:fill="F2DCDB"/>
      <w:overflowPunct/>
      <w:autoSpaceDE/>
      <w:autoSpaceDN/>
      <w:adjustRightInd/>
      <w:spacing w:before="100" w:beforeAutospacing="1" w:after="100" w:afterAutospacing="1"/>
      <w:jc w:val="center"/>
      <w:textAlignment w:val="center"/>
    </w:pPr>
    <w:rPr>
      <w:rFonts w:eastAsia="SimSun"/>
      <w:szCs w:val="24"/>
      <w:lang w:val="en-US"/>
    </w:rPr>
  </w:style>
  <w:style w:type="paragraph" w:customStyle="1" w:styleId="NISTBody">
    <w:name w:val="NIST_Body"/>
    <w:basedOn w:val="Normal"/>
    <w:link w:val="NISTBodyChar"/>
    <w:qFormat/>
    <w:rsid w:val="00C877EE"/>
    <w:pPr>
      <w:overflowPunct/>
      <w:spacing w:before="0"/>
      <w:ind w:left="360" w:firstLine="360"/>
      <w:textAlignment w:val="auto"/>
    </w:pPr>
    <w:rPr>
      <w:rFonts w:ascii="Arial" w:hAnsi="Arial" w:cs="Arial"/>
      <w:sz w:val="22"/>
      <w:szCs w:val="22"/>
      <w:lang w:val="en-US"/>
    </w:rPr>
  </w:style>
  <w:style w:type="character" w:customStyle="1" w:styleId="NISTBodyChar">
    <w:name w:val="NIST_Body Char"/>
    <w:link w:val="NISTBody"/>
    <w:locked/>
    <w:rsid w:val="00C877EE"/>
    <w:rPr>
      <w:rFonts w:ascii="Arial" w:hAnsi="Arial" w:cs="Arial"/>
      <w:sz w:val="22"/>
      <w:szCs w:val="22"/>
      <w:lang w:eastAsia="en-US"/>
    </w:rPr>
  </w:style>
  <w:style w:type="character" w:customStyle="1" w:styleId="apple-converted-space">
    <w:name w:val="apple-converted-space"/>
    <w:basedOn w:val="DefaultParagraphFont"/>
    <w:rsid w:val="00C877EE"/>
    <w:rPr>
      <w:rFonts w:cs="Times New Roman"/>
    </w:rPr>
  </w:style>
  <w:style w:type="character" w:customStyle="1" w:styleId="BodyText3Char">
    <w:name w:val="Body Text 3 Char"/>
    <w:basedOn w:val="DefaultParagraphFont"/>
    <w:link w:val="BodyText3"/>
    <w:rsid w:val="00C877EE"/>
    <w:rPr>
      <w:rFonts w:ascii="Times New Roman" w:hAnsi="Times New Roman"/>
      <w:sz w:val="16"/>
      <w:szCs w:val="16"/>
      <w:lang w:val="en-GB"/>
    </w:rPr>
  </w:style>
  <w:style w:type="paragraph" w:styleId="BodyText3">
    <w:name w:val="Body Text 3"/>
    <w:basedOn w:val="Normal"/>
    <w:link w:val="BodyText3Char"/>
    <w:unhideWhenUsed/>
    <w:rsid w:val="00C877EE"/>
    <w:pPr>
      <w:spacing w:after="120"/>
    </w:pPr>
    <w:rPr>
      <w:sz w:val="16"/>
      <w:szCs w:val="16"/>
      <w:lang w:eastAsia="zh-CN"/>
    </w:rPr>
  </w:style>
  <w:style w:type="character" w:customStyle="1" w:styleId="BodyText3Char1">
    <w:name w:val="Body Text 3 Char1"/>
    <w:basedOn w:val="DefaultParagraphFont"/>
    <w:semiHidden/>
    <w:rsid w:val="00C877EE"/>
    <w:rPr>
      <w:rFonts w:ascii="Times New Roman" w:hAnsi="Times New Roman"/>
      <w:sz w:val="16"/>
      <w:szCs w:val="16"/>
      <w:lang w:val="en-GB" w:eastAsia="en-US"/>
    </w:rPr>
  </w:style>
  <w:style w:type="character" w:customStyle="1" w:styleId="Corpsdetexte3Car1">
    <w:name w:val="Corps de texte 3 Car1"/>
    <w:basedOn w:val="DefaultParagraphFont"/>
    <w:uiPriority w:val="99"/>
    <w:semiHidden/>
    <w:rsid w:val="00C877EE"/>
    <w:rPr>
      <w:sz w:val="16"/>
      <w:szCs w:val="16"/>
    </w:rPr>
  </w:style>
  <w:style w:type="paragraph" w:customStyle="1" w:styleId="StyleJustified">
    <w:name w:val="Style Justified"/>
    <w:basedOn w:val="Normal"/>
    <w:autoRedefine/>
    <w:rsid w:val="00C877EE"/>
    <w:pPr>
      <w:overflowPunct/>
      <w:autoSpaceDE/>
      <w:autoSpaceDN/>
      <w:adjustRightInd/>
      <w:spacing w:before="0"/>
      <w:textAlignment w:val="auto"/>
    </w:pPr>
    <w:rPr>
      <w:rFonts w:eastAsia="SimSun"/>
      <w:sz w:val="22"/>
      <w:szCs w:val="22"/>
      <w:lang w:val="en-US"/>
    </w:rPr>
  </w:style>
  <w:style w:type="paragraph" w:customStyle="1" w:styleId="FreeForm">
    <w:name w:val="Free Form"/>
    <w:rsid w:val="00C877EE"/>
    <w:rPr>
      <w:rFonts w:ascii="Helvetica" w:eastAsia="ヒラギノ角ゴ Pro W3" w:hAnsi="Helvetica"/>
      <w:color w:val="000000"/>
      <w:sz w:val="24"/>
      <w:lang w:eastAsia="en-US" w:bidi="he-IL"/>
    </w:rPr>
  </w:style>
  <w:style w:type="character" w:customStyle="1" w:styleId="NichtaufgelsteErwhnung1">
    <w:name w:val="Nicht aufgelöste Erwähnung1"/>
    <w:basedOn w:val="DefaultParagraphFont"/>
    <w:uiPriority w:val="99"/>
    <w:semiHidden/>
    <w:unhideWhenUsed/>
    <w:rsid w:val="00C877EE"/>
    <w:rPr>
      <w:color w:val="605E5C"/>
      <w:shd w:val="clear" w:color="auto" w:fill="E1DFDD"/>
    </w:rPr>
  </w:style>
  <w:style w:type="character" w:customStyle="1" w:styleId="text">
    <w:name w:val="text"/>
    <w:basedOn w:val="DefaultParagraphFont"/>
    <w:rsid w:val="00C877EE"/>
  </w:style>
  <w:style w:type="character" w:customStyle="1" w:styleId="author-ref">
    <w:name w:val="author-ref"/>
    <w:basedOn w:val="DefaultParagraphFont"/>
    <w:rsid w:val="00C877EE"/>
  </w:style>
  <w:style w:type="character" w:styleId="HTMLCite">
    <w:name w:val="HTML Cite"/>
    <w:basedOn w:val="DefaultParagraphFont"/>
    <w:uiPriority w:val="99"/>
    <w:semiHidden/>
    <w:unhideWhenUsed/>
    <w:rsid w:val="00C877EE"/>
    <w:rPr>
      <w:i/>
      <w:iCs/>
    </w:rPr>
  </w:style>
  <w:style w:type="character" w:customStyle="1" w:styleId="href">
    <w:name w:val="href"/>
    <w:basedOn w:val="DefaultParagraphFont"/>
    <w:rsid w:val="00C81F82"/>
  </w:style>
  <w:style w:type="character" w:styleId="Emphasis">
    <w:name w:val="Emphasis"/>
    <w:basedOn w:val="DefaultParagraphFont"/>
    <w:uiPriority w:val="20"/>
    <w:qFormat/>
    <w:rsid w:val="00C877EE"/>
    <w:rPr>
      <w:i/>
      <w:iCs/>
    </w:rPr>
  </w:style>
  <w:style w:type="paragraph" w:styleId="Revision">
    <w:name w:val="Revision"/>
    <w:hidden/>
    <w:uiPriority w:val="99"/>
    <w:rsid w:val="00C877EE"/>
    <w:rPr>
      <w:rFonts w:ascii="Times New Roman" w:hAnsi="Times New Roman"/>
      <w:sz w:val="24"/>
      <w:lang w:val="en-GB" w:eastAsia="en-US"/>
    </w:rPr>
  </w:style>
  <w:style w:type="paragraph" w:customStyle="1" w:styleId="Figure0">
    <w:name w:val="Figure_#"/>
    <w:basedOn w:val="Normal"/>
    <w:next w:val="FigureTitle0"/>
    <w:rsid w:val="00C877EE"/>
    <w:pPr>
      <w:keepNext/>
      <w:spacing w:before="567" w:after="113"/>
      <w:jc w:val="center"/>
    </w:pPr>
    <w:rPr>
      <w:caps/>
      <w:sz w:val="22"/>
      <w:lang w:val="fr-FR"/>
    </w:rPr>
  </w:style>
  <w:style w:type="paragraph" w:customStyle="1" w:styleId="FigureTitle0">
    <w:name w:val="Figure_Title"/>
    <w:basedOn w:val="Tabletitle"/>
    <w:next w:val="Normal"/>
    <w:rsid w:val="00C877EE"/>
    <w:pPr>
      <w:spacing w:after="720"/>
    </w:pPr>
    <w:rPr>
      <w:sz w:val="22"/>
      <w:lang w:val="fr-FR"/>
    </w:rPr>
  </w:style>
  <w:style w:type="paragraph" w:customStyle="1" w:styleId="RefText0">
    <w:name w:val="Ref_Text"/>
    <w:basedOn w:val="Normal"/>
    <w:rsid w:val="00C877EE"/>
    <w:pPr>
      <w:ind w:left="794" w:hanging="794"/>
    </w:pPr>
    <w:rPr>
      <w:sz w:val="22"/>
      <w:lang w:val="fr-FR"/>
    </w:rPr>
  </w:style>
  <w:style w:type="paragraph" w:customStyle="1" w:styleId="TableLegend0">
    <w:name w:val="Table_Legend"/>
    <w:basedOn w:val="TableText0"/>
    <w:rsid w:val="00C877EE"/>
    <w:pPr>
      <w:spacing w:before="113"/>
    </w:pPr>
  </w:style>
  <w:style w:type="paragraph" w:customStyle="1" w:styleId="TableText0">
    <w:name w:val="Table_Text"/>
    <w:basedOn w:val="Normal"/>
    <w:rsid w:val="00C877EE"/>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57" w:after="57"/>
    </w:pPr>
    <w:rPr>
      <w:sz w:val="22"/>
      <w:lang w:val="fr-FR"/>
    </w:rPr>
  </w:style>
  <w:style w:type="paragraph" w:customStyle="1" w:styleId="TableTitle1">
    <w:name w:val="Table_Title"/>
    <w:basedOn w:val="Table"/>
    <w:next w:val="TableText0"/>
    <w:rsid w:val="00C877EE"/>
    <w:pPr>
      <w:spacing w:before="0"/>
    </w:pPr>
    <w:rPr>
      <w:b/>
      <w:caps w:val="0"/>
    </w:rPr>
  </w:style>
  <w:style w:type="paragraph" w:customStyle="1" w:styleId="Table">
    <w:name w:val="Table_#"/>
    <w:basedOn w:val="Normal"/>
    <w:next w:val="TableTitle1"/>
    <w:rsid w:val="00C877EE"/>
    <w:pPr>
      <w:keepNext/>
      <w:spacing w:before="567" w:after="113"/>
      <w:jc w:val="center"/>
    </w:pPr>
    <w:rPr>
      <w:caps/>
      <w:sz w:val="22"/>
      <w:lang w:val="fr-FR"/>
    </w:rPr>
  </w:style>
  <w:style w:type="paragraph" w:customStyle="1" w:styleId="TableHead0">
    <w:name w:val="Table_Head"/>
    <w:basedOn w:val="TableText0"/>
    <w:rsid w:val="00C877EE"/>
    <w:pPr>
      <w:spacing w:before="113" w:after="113"/>
      <w:jc w:val="center"/>
    </w:pPr>
    <w:rPr>
      <w:b/>
    </w:rPr>
  </w:style>
  <w:style w:type="paragraph" w:customStyle="1" w:styleId="FigureLegend0">
    <w:name w:val="Figure_Legend"/>
    <w:basedOn w:val="TableLegend0"/>
    <w:rsid w:val="00C877EE"/>
  </w:style>
  <w:style w:type="paragraph" w:customStyle="1" w:styleId="Annex">
    <w:name w:val="Annex_#"/>
    <w:basedOn w:val="Normal"/>
    <w:next w:val="AnnexRef0"/>
    <w:rsid w:val="00C877EE"/>
    <w:pPr>
      <w:spacing w:before="720"/>
      <w:jc w:val="center"/>
    </w:pPr>
    <w:rPr>
      <w:caps/>
      <w:sz w:val="22"/>
      <w:lang w:val="fr-FR"/>
    </w:rPr>
  </w:style>
  <w:style w:type="paragraph" w:customStyle="1" w:styleId="AnnexRef0">
    <w:name w:val="Annex_Ref"/>
    <w:basedOn w:val="Normal"/>
    <w:next w:val="AnnexTitle0"/>
    <w:rsid w:val="00C877EE"/>
    <w:pPr>
      <w:jc w:val="center"/>
    </w:pPr>
    <w:rPr>
      <w:sz w:val="22"/>
      <w:lang w:val="fr-FR"/>
    </w:rPr>
  </w:style>
  <w:style w:type="paragraph" w:customStyle="1" w:styleId="AnnexTitle0">
    <w:name w:val="Annex_Title"/>
    <w:basedOn w:val="Normal"/>
    <w:next w:val="Normal"/>
    <w:rsid w:val="00C877EE"/>
    <w:pPr>
      <w:spacing w:before="240" w:after="284"/>
      <w:jc w:val="center"/>
    </w:pPr>
    <w:rPr>
      <w:b/>
      <w:sz w:val="22"/>
      <w:lang w:val="fr-FR"/>
    </w:rPr>
  </w:style>
  <w:style w:type="paragraph" w:customStyle="1" w:styleId="Appendix">
    <w:name w:val="Appendix_#"/>
    <w:basedOn w:val="Annex"/>
    <w:next w:val="AppendixRef0"/>
    <w:rsid w:val="00C877EE"/>
  </w:style>
  <w:style w:type="paragraph" w:customStyle="1" w:styleId="AppendixRef0">
    <w:name w:val="Appendix_Ref"/>
    <w:basedOn w:val="AnnexRef0"/>
    <w:next w:val="AppendixTitle0"/>
    <w:rsid w:val="00C877EE"/>
  </w:style>
  <w:style w:type="paragraph" w:customStyle="1" w:styleId="AppendixTitle0">
    <w:name w:val="Appendix_Title"/>
    <w:basedOn w:val="AnnexTitle0"/>
    <w:next w:val="Normal"/>
    <w:rsid w:val="00C877EE"/>
  </w:style>
  <w:style w:type="paragraph" w:customStyle="1" w:styleId="RefTitle0">
    <w:name w:val="Ref_Title"/>
    <w:basedOn w:val="Normal"/>
    <w:next w:val="RefText0"/>
    <w:rsid w:val="00C877EE"/>
    <w:pPr>
      <w:spacing w:before="480"/>
      <w:jc w:val="center"/>
    </w:pPr>
    <w:rPr>
      <w:caps/>
      <w:sz w:val="22"/>
      <w:lang w:val="fr-FR"/>
    </w:rPr>
  </w:style>
  <w:style w:type="paragraph" w:customStyle="1" w:styleId="Head">
    <w:name w:val="Head"/>
    <w:basedOn w:val="Normal"/>
    <w:rsid w:val="00C877EE"/>
    <w:pPr>
      <w:tabs>
        <w:tab w:val="left" w:pos="6663"/>
      </w:tabs>
      <w:spacing w:before="0"/>
    </w:pPr>
    <w:rPr>
      <w:sz w:val="22"/>
      <w:lang w:val="fr-FR"/>
    </w:rPr>
  </w:style>
  <w:style w:type="paragraph" w:customStyle="1" w:styleId="RecTitle0">
    <w:name w:val="Rec_Title"/>
    <w:basedOn w:val="Normal"/>
    <w:next w:val="Heading1"/>
    <w:rsid w:val="00C877EE"/>
    <w:pPr>
      <w:spacing w:before="240"/>
      <w:jc w:val="center"/>
    </w:pPr>
    <w:rPr>
      <w:b/>
      <w:caps/>
      <w:sz w:val="22"/>
      <w:lang w:val="fr-FR"/>
    </w:rPr>
  </w:style>
  <w:style w:type="paragraph" w:customStyle="1" w:styleId="call0">
    <w:name w:val="call"/>
    <w:basedOn w:val="Normal"/>
    <w:next w:val="Normal"/>
    <w:rsid w:val="00C877EE"/>
    <w:pPr>
      <w:spacing w:before="153"/>
      <w:ind w:left="794"/>
    </w:pPr>
    <w:rPr>
      <w:i/>
      <w:sz w:val="22"/>
      <w:lang w:val="fr-FR"/>
    </w:rPr>
  </w:style>
  <w:style w:type="paragraph" w:customStyle="1" w:styleId="Rec">
    <w:name w:val="Rec_#"/>
    <w:basedOn w:val="Normal"/>
    <w:next w:val="RecTitle0"/>
    <w:rsid w:val="00C877EE"/>
    <w:pPr>
      <w:spacing w:before="720"/>
      <w:jc w:val="center"/>
    </w:pPr>
    <w:rPr>
      <w:caps/>
      <w:sz w:val="22"/>
      <w:lang w:val="fr-FR"/>
    </w:rPr>
  </w:style>
  <w:style w:type="paragraph" w:styleId="List">
    <w:name w:val="List"/>
    <w:basedOn w:val="Normal"/>
    <w:rsid w:val="00C877EE"/>
    <w:pPr>
      <w:tabs>
        <w:tab w:val="left" w:pos="1701"/>
        <w:tab w:val="left" w:pos="2127"/>
      </w:tabs>
      <w:ind w:left="2127" w:hanging="2127"/>
    </w:pPr>
    <w:rPr>
      <w:sz w:val="22"/>
      <w:lang w:val="fr-FR"/>
    </w:rPr>
  </w:style>
  <w:style w:type="paragraph" w:customStyle="1" w:styleId="Infodoc">
    <w:name w:val="Infodoc"/>
    <w:basedOn w:val="Normal"/>
    <w:rsid w:val="00C877EE"/>
    <w:pPr>
      <w:tabs>
        <w:tab w:val="left" w:pos="1418"/>
      </w:tabs>
      <w:spacing w:before="0"/>
      <w:ind w:left="1418" w:hanging="1418"/>
    </w:pPr>
    <w:rPr>
      <w:sz w:val="22"/>
      <w:lang w:val="fr-FR"/>
    </w:rPr>
  </w:style>
  <w:style w:type="paragraph" w:customStyle="1" w:styleId="Part">
    <w:name w:val="Part"/>
    <w:basedOn w:val="Normal"/>
    <w:rsid w:val="00C877EE"/>
    <w:pPr>
      <w:tabs>
        <w:tab w:val="left" w:pos="1276"/>
        <w:tab w:val="left" w:pos="1701"/>
      </w:tabs>
      <w:spacing w:before="199"/>
      <w:ind w:left="1701" w:hanging="1701"/>
    </w:pPr>
    <w:rPr>
      <w:caps/>
      <w:sz w:val="22"/>
      <w:lang w:val="fr-FR"/>
    </w:rPr>
  </w:style>
  <w:style w:type="paragraph" w:customStyle="1" w:styleId="Address">
    <w:name w:val="Address"/>
    <w:basedOn w:val="Normal"/>
    <w:rsid w:val="00C877EE"/>
    <w:pPr>
      <w:tabs>
        <w:tab w:val="left" w:pos="4820"/>
        <w:tab w:val="left" w:pos="5529"/>
      </w:tabs>
      <w:ind w:left="794"/>
    </w:pPr>
    <w:rPr>
      <w:sz w:val="22"/>
      <w:lang w:val="fr-FR"/>
    </w:rPr>
  </w:style>
  <w:style w:type="paragraph" w:customStyle="1" w:styleId="Keywords">
    <w:name w:val="Keywords"/>
    <w:basedOn w:val="Normal"/>
    <w:rsid w:val="00C877EE"/>
    <w:pPr>
      <w:ind w:left="794" w:hanging="794"/>
    </w:pPr>
    <w:rPr>
      <w:sz w:val="22"/>
      <w:lang w:val="fr-FR"/>
    </w:rPr>
  </w:style>
  <w:style w:type="paragraph" w:customStyle="1" w:styleId="EquationLegend0">
    <w:name w:val="Equation_Legend"/>
    <w:basedOn w:val="Normal"/>
    <w:rsid w:val="00C877EE"/>
    <w:pPr>
      <w:tabs>
        <w:tab w:val="right" w:pos="1531"/>
        <w:tab w:val="left" w:pos="1701"/>
      </w:tabs>
      <w:spacing w:before="86"/>
      <w:ind w:left="1701" w:hanging="1701"/>
    </w:pPr>
    <w:rPr>
      <w:sz w:val="22"/>
      <w:lang w:val="fr-FR"/>
    </w:rPr>
  </w:style>
  <w:style w:type="paragraph" w:customStyle="1" w:styleId="meeting">
    <w:name w:val="meeting"/>
    <w:basedOn w:val="Head"/>
    <w:next w:val="Head"/>
    <w:rsid w:val="00C877EE"/>
    <w:pPr>
      <w:tabs>
        <w:tab w:val="left" w:pos="7371"/>
      </w:tabs>
      <w:spacing w:after="567"/>
    </w:pPr>
  </w:style>
  <w:style w:type="paragraph" w:customStyle="1" w:styleId="ccir">
    <w:name w:val="ccir"/>
    <w:basedOn w:val="Normal"/>
    <w:rsid w:val="00C877EE"/>
    <w:pPr>
      <w:spacing w:before="0"/>
    </w:pPr>
    <w:rPr>
      <w:color w:val="000000"/>
      <w:sz w:val="22"/>
      <w:lang w:val="fr-FR"/>
    </w:rPr>
  </w:style>
  <w:style w:type="paragraph" w:customStyle="1" w:styleId="ITUheader">
    <w:name w:val="ITU_header"/>
    <w:basedOn w:val="Normal"/>
    <w:rsid w:val="00C877EE"/>
    <w:pPr>
      <w:tabs>
        <w:tab w:val="left" w:pos="737"/>
      </w:tabs>
      <w:spacing w:before="397"/>
    </w:pPr>
    <w:rPr>
      <w:rFonts w:ascii="Helvetica" w:hAnsi="Helvetica"/>
      <w:b/>
      <w:sz w:val="28"/>
      <w:lang w:val="en-US"/>
    </w:rPr>
  </w:style>
  <w:style w:type="paragraph" w:customStyle="1" w:styleId="ITUbureau">
    <w:name w:val="ITU_bureau"/>
    <w:basedOn w:val="Normal"/>
    <w:rsid w:val="00C877EE"/>
    <w:pPr>
      <w:tabs>
        <w:tab w:val="left" w:pos="737"/>
      </w:tabs>
      <w:spacing w:before="0" w:after="851"/>
    </w:pPr>
    <w:rPr>
      <w:rFonts w:ascii="Helvetica" w:hAnsi="Helvetica"/>
      <w:b/>
      <w:sz w:val="22"/>
      <w:lang w:val="en-US"/>
    </w:rPr>
  </w:style>
  <w:style w:type="paragraph" w:customStyle="1" w:styleId="AnnexNoTitle">
    <w:name w:val="Annex_NoTitle"/>
    <w:basedOn w:val="Normal"/>
    <w:next w:val="Normalaftertitle"/>
    <w:link w:val="AnnexNoTitleChar"/>
    <w:rsid w:val="00C81F82"/>
    <w:pPr>
      <w:keepNext/>
      <w:keepLines/>
      <w:spacing w:before="480" w:after="80"/>
      <w:jc w:val="center"/>
    </w:pPr>
    <w:rPr>
      <w:b/>
      <w:sz w:val="28"/>
    </w:rPr>
  </w:style>
  <w:style w:type="paragraph" w:customStyle="1" w:styleId="AppendixNoTitle">
    <w:name w:val="Appendix_NoTitle"/>
    <w:basedOn w:val="AnnexNoTitle"/>
    <w:next w:val="Normal"/>
    <w:rsid w:val="00C81F82"/>
  </w:style>
  <w:style w:type="paragraph" w:customStyle="1" w:styleId="tocpart">
    <w:name w:val="tocpart"/>
    <w:basedOn w:val="Normal"/>
    <w:rsid w:val="00C81F82"/>
    <w:pPr>
      <w:tabs>
        <w:tab w:val="clear" w:pos="794"/>
        <w:tab w:val="clear" w:pos="1191"/>
        <w:tab w:val="clear" w:pos="1588"/>
        <w:tab w:val="clear" w:pos="1985"/>
        <w:tab w:val="left" w:pos="2693"/>
        <w:tab w:val="left" w:pos="8789"/>
        <w:tab w:val="right" w:pos="9639"/>
      </w:tabs>
      <w:ind w:left="2693" w:hanging="2693"/>
    </w:pPr>
  </w:style>
  <w:style w:type="paragraph" w:customStyle="1" w:styleId="Blanc">
    <w:name w:val="Blanc"/>
    <w:basedOn w:val="Normal"/>
    <w:next w:val="Tabletext"/>
    <w:rsid w:val="00C81F82"/>
    <w:pPr>
      <w:keepNext/>
      <w:keepLines/>
      <w:tabs>
        <w:tab w:val="clear" w:pos="794"/>
        <w:tab w:val="clear" w:pos="1191"/>
        <w:tab w:val="clear" w:pos="1588"/>
        <w:tab w:val="clear" w:pos="1985"/>
      </w:tabs>
      <w:spacing w:before="0"/>
    </w:pPr>
    <w:rPr>
      <w:sz w:val="16"/>
    </w:rPr>
  </w:style>
  <w:style w:type="paragraph" w:customStyle="1" w:styleId="Line">
    <w:name w:val="Line"/>
    <w:basedOn w:val="Normal"/>
    <w:next w:val="Normal"/>
    <w:rsid w:val="00C81F82"/>
    <w:pPr>
      <w:pBdr>
        <w:top w:val="single" w:sz="6" w:space="1" w:color="auto"/>
      </w:pBdr>
      <w:tabs>
        <w:tab w:val="clear" w:pos="794"/>
        <w:tab w:val="clear" w:pos="1191"/>
        <w:tab w:val="clear" w:pos="1588"/>
        <w:tab w:val="clear" w:pos="1985"/>
      </w:tabs>
      <w:spacing w:before="240"/>
      <w:ind w:left="3997" w:right="3997"/>
      <w:jc w:val="center"/>
    </w:pPr>
    <w:rPr>
      <w:sz w:val="20"/>
    </w:rPr>
  </w:style>
  <w:style w:type="paragraph" w:customStyle="1" w:styleId="toctemp">
    <w:name w:val="toctemp"/>
    <w:basedOn w:val="Normal"/>
    <w:rsid w:val="00C81F82"/>
    <w:pPr>
      <w:tabs>
        <w:tab w:val="clear" w:pos="794"/>
        <w:tab w:val="clear" w:pos="1191"/>
        <w:tab w:val="clear" w:pos="1588"/>
        <w:tab w:val="clear" w:pos="1985"/>
        <w:tab w:val="left" w:pos="2693"/>
        <w:tab w:val="left" w:leader="dot" w:pos="8789"/>
        <w:tab w:val="right" w:pos="9639"/>
      </w:tabs>
      <w:ind w:left="2693" w:right="964" w:hanging="2693"/>
    </w:pPr>
  </w:style>
  <w:style w:type="paragraph" w:customStyle="1" w:styleId="AnnexNoVerdana">
    <w:name w:val="Annex_No + Verdana"/>
    <w:aliases w:val="Left"/>
    <w:basedOn w:val="AnnexNo"/>
    <w:rsid w:val="00C877EE"/>
    <w:pPr>
      <w:jc w:val="left"/>
    </w:pPr>
    <w:rPr>
      <w:rFonts w:ascii="Verdana" w:hAnsi="Verdana"/>
      <w:b/>
      <w:caps w:val="0"/>
      <w:lang w:val="en-US"/>
    </w:rPr>
  </w:style>
  <w:style w:type="paragraph" w:customStyle="1" w:styleId="StyleAnnexNoVerdanaLeft">
    <w:name w:val="Style Annex_No + Verdana Left"/>
    <w:basedOn w:val="AnnexNo"/>
    <w:rsid w:val="00C877EE"/>
    <w:pPr>
      <w:jc w:val="left"/>
    </w:pPr>
    <w:rPr>
      <w:rFonts w:ascii="Verdana" w:hAnsi="Verdana"/>
      <w:b/>
      <w:caps w:val="0"/>
      <w:lang w:val="fr-FR"/>
    </w:rPr>
  </w:style>
  <w:style w:type="paragraph" w:customStyle="1" w:styleId="listitem">
    <w:name w:val="listitem"/>
    <w:basedOn w:val="Normal"/>
    <w:rsid w:val="00C877EE"/>
    <w:pPr>
      <w:overflowPunct/>
      <w:autoSpaceDE/>
      <w:autoSpaceDN/>
      <w:adjustRightInd/>
      <w:spacing w:before="0"/>
      <w:textAlignment w:val="auto"/>
    </w:pPr>
    <w:rPr>
      <w:szCs w:val="24"/>
    </w:rPr>
  </w:style>
  <w:style w:type="paragraph" w:customStyle="1" w:styleId="AnnexNotitle0">
    <w:name w:val="Annex_No &amp; title"/>
    <w:basedOn w:val="Normal"/>
    <w:next w:val="Normalaftertitle"/>
    <w:rsid w:val="00C877EE"/>
    <w:pPr>
      <w:keepNext/>
      <w:keepLines/>
      <w:spacing w:before="480"/>
      <w:jc w:val="center"/>
    </w:pPr>
    <w:rPr>
      <w:b/>
      <w:bCs/>
      <w:sz w:val="28"/>
      <w:szCs w:val="28"/>
    </w:rPr>
  </w:style>
  <w:style w:type="paragraph" w:customStyle="1" w:styleId="TableNoBR">
    <w:name w:val="Table_No_BR"/>
    <w:basedOn w:val="Normal"/>
    <w:next w:val="TabletitleBR"/>
    <w:rsid w:val="00C877EE"/>
    <w:pPr>
      <w:keepNext/>
      <w:spacing w:before="560" w:after="120"/>
      <w:jc w:val="center"/>
    </w:pPr>
    <w:rPr>
      <w:caps/>
      <w:szCs w:val="24"/>
    </w:rPr>
  </w:style>
  <w:style w:type="paragraph" w:customStyle="1" w:styleId="TabletitleBR">
    <w:name w:val="Table_title_BR"/>
    <w:basedOn w:val="Normal"/>
    <w:next w:val="Tablehead"/>
    <w:rsid w:val="00C877EE"/>
    <w:pPr>
      <w:keepNext/>
      <w:keepLines/>
      <w:spacing w:before="0" w:after="120"/>
      <w:jc w:val="center"/>
    </w:pPr>
    <w:rPr>
      <w:b/>
      <w:bCs/>
      <w:szCs w:val="24"/>
    </w:rPr>
  </w:style>
  <w:style w:type="paragraph" w:customStyle="1" w:styleId="FigureNotitle">
    <w:name w:val="Figure_No &amp; title"/>
    <w:basedOn w:val="Normal"/>
    <w:next w:val="Normalaftertitle"/>
    <w:rsid w:val="00C877EE"/>
    <w:pPr>
      <w:keepLines/>
      <w:spacing w:before="240" w:after="120"/>
      <w:jc w:val="center"/>
    </w:pPr>
    <w:rPr>
      <w:b/>
      <w:bCs/>
      <w:szCs w:val="24"/>
    </w:rPr>
  </w:style>
  <w:style w:type="paragraph" w:customStyle="1" w:styleId="AppendixNotitle0">
    <w:name w:val="Appendix_No &amp; title"/>
    <w:basedOn w:val="AnnexNotitle0"/>
    <w:next w:val="Normalaftertitle"/>
    <w:rsid w:val="00C877EE"/>
  </w:style>
  <w:style w:type="paragraph" w:styleId="BodyTextIndent">
    <w:name w:val="Body Text Indent"/>
    <w:basedOn w:val="Normal"/>
    <w:link w:val="BodyTextIndentChar"/>
    <w:rsid w:val="00C877EE"/>
    <w:pPr>
      <w:tabs>
        <w:tab w:val="left" w:pos="340"/>
      </w:tabs>
      <w:spacing w:before="80"/>
      <w:ind w:left="340" w:hanging="340"/>
    </w:pPr>
    <w:rPr>
      <w:sz w:val="22"/>
      <w:szCs w:val="22"/>
    </w:rPr>
  </w:style>
  <w:style w:type="character" w:customStyle="1" w:styleId="BodyTextIndentChar">
    <w:name w:val="Body Text Indent Char"/>
    <w:basedOn w:val="DefaultParagraphFont"/>
    <w:link w:val="BodyTextIndent"/>
    <w:rsid w:val="00C877EE"/>
    <w:rPr>
      <w:rFonts w:ascii="Times New Roman" w:hAnsi="Times New Roman"/>
      <w:sz w:val="22"/>
      <w:szCs w:val="22"/>
      <w:lang w:val="en-GB" w:eastAsia="en-US"/>
    </w:rPr>
  </w:style>
  <w:style w:type="paragraph" w:styleId="BodyTextIndent2">
    <w:name w:val="Body Text Indent 2"/>
    <w:basedOn w:val="Normal"/>
    <w:link w:val="BodyTextIndent2Char"/>
    <w:rsid w:val="00C877EE"/>
    <w:pPr>
      <w:tabs>
        <w:tab w:val="left" w:pos="720"/>
      </w:tabs>
      <w:ind w:left="720" w:hanging="720"/>
    </w:pPr>
    <w:rPr>
      <w:szCs w:val="24"/>
    </w:rPr>
  </w:style>
  <w:style w:type="character" w:customStyle="1" w:styleId="BodyTextIndent2Char">
    <w:name w:val="Body Text Indent 2 Char"/>
    <w:basedOn w:val="DefaultParagraphFont"/>
    <w:link w:val="BodyTextIndent2"/>
    <w:rsid w:val="00C877EE"/>
    <w:rPr>
      <w:rFonts w:ascii="Times New Roman" w:hAnsi="Times New Roman"/>
      <w:sz w:val="24"/>
      <w:szCs w:val="24"/>
      <w:lang w:val="en-GB" w:eastAsia="en-US"/>
    </w:rPr>
  </w:style>
  <w:style w:type="paragraph" w:customStyle="1" w:styleId="FooterQP">
    <w:name w:val="Footer_QP"/>
    <w:basedOn w:val="Normal"/>
    <w:rsid w:val="00C877EE"/>
    <w:pPr>
      <w:tabs>
        <w:tab w:val="left" w:pos="907"/>
        <w:tab w:val="right" w:pos="8789"/>
        <w:tab w:val="right" w:pos="9639"/>
      </w:tabs>
      <w:spacing w:before="0"/>
    </w:pPr>
    <w:rPr>
      <w:b/>
      <w:bCs/>
      <w:sz w:val="22"/>
      <w:szCs w:val="22"/>
      <w:lang w:val="fr-FR"/>
    </w:rPr>
  </w:style>
  <w:style w:type="character" w:customStyle="1" w:styleId="NoteChar">
    <w:name w:val="Note Char"/>
    <w:link w:val="Note"/>
    <w:rsid w:val="00C877EE"/>
    <w:rPr>
      <w:rFonts w:ascii="Times New Roman" w:eastAsia="Times New Roman" w:hAnsi="Times New Roman"/>
      <w:sz w:val="22"/>
      <w:lang w:val="en-GB" w:eastAsia="en-US"/>
    </w:rPr>
  </w:style>
  <w:style w:type="paragraph" w:styleId="BodyText2">
    <w:name w:val="Body Text 2"/>
    <w:basedOn w:val="Normal"/>
    <w:link w:val="BodyText2Char"/>
    <w:rsid w:val="00C877EE"/>
    <w:pPr>
      <w:spacing w:before="0"/>
    </w:pPr>
    <w:rPr>
      <w:color w:val="000000"/>
      <w:szCs w:val="24"/>
    </w:rPr>
  </w:style>
  <w:style w:type="character" w:customStyle="1" w:styleId="BodyText2Char">
    <w:name w:val="Body Text 2 Char"/>
    <w:basedOn w:val="DefaultParagraphFont"/>
    <w:link w:val="BodyText2"/>
    <w:rsid w:val="00C877EE"/>
    <w:rPr>
      <w:rFonts w:ascii="Times New Roman" w:hAnsi="Times New Roman"/>
      <w:color w:val="000000"/>
      <w:sz w:val="24"/>
      <w:szCs w:val="24"/>
      <w:lang w:val="en-GB" w:eastAsia="en-US"/>
    </w:rPr>
  </w:style>
  <w:style w:type="paragraph" w:customStyle="1" w:styleId="HeadingSum">
    <w:name w:val="Heading_Sum"/>
    <w:basedOn w:val="Headingb"/>
    <w:next w:val="Normal"/>
    <w:autoRedefine/>
    <w:rsid w:val="00C81F82"/>
    <w:pPr>
      <w:spacing w:before="240"/>
    </w:pPr>
    <w:rPr>
      <w:sz w:val="22"/>
      <w:lang w:val="es-ES_tradnl"/>
    </w:rPr>
  </w:style>
  <w:style w:type="paragraph" w:customStyle="1" w:styleId="Summary">
    <w:name w:val="Summary"/>
    <w:basedOn w:val="Normal"/>
    <w:next w:val="Normalaftertitle"/>
    <w:autoRedefine/>
    <w:rsid w:val="00C81F82"/>
    <w:pPr>
      <w:spacing w:after="480"/>
    </w:pPr>
    <w:rPr>
      <w:sz w:val="22"/>
      <w:lang w:val="es-ES_tradnl"/>
    </w:rPr>
  </w:style>
  <w:style w:type="numbering" w:customStyle="1" w:styleId="NoList1">
    <w:name w:val="No List1"/>
    <w:next w:val="NoList"/>
    <w:uiPriority w:val="99"/>
    <w:semiHidden/>
    <w:rsid w:val="00C877EE"/>
  </w:style>
  <w:style w:type="paragraph" w:customStyle="1" w:styleId="Line1">
    <w:name w:val="Line_1"/>
    <w:basedOn w:val="Normal"/>
    <w:next w:val="Normal"/>
    <w:rsid w:val="00C877EE"/>
    <w:pPr>
      <w:pBdr>
        <w:top w:val="dashed" w:sz="6" w:space="1" w:color="auto"/>
      </w:pBdr>
      <w:spacing w:before="240"/>
      <w:ind w:left="3997" w:right="3997"/>
      <w:jc w:val="center"/>
    </w:pPr>
    <w:rPr>
      <w:sz w:val="20"/>
      <w:lang w:eastAsia="zh-CN"/>
    </w:rPr>
  </w:style>
  <w:style w:type="paragraph" w:customStyle="1" w:styleId="deftitle">
    <w:name w:val="def title"/>
    <w:basedOn w:val="Heading2"/>
    <w:next w:val="deftexte"/>
    <w:rsid w:val="00C877EE"/>
    <w:pPr>
      <w:spacing w:before="313"/>
      <w:outlineLvl w:val="9"/>
    </w:pPr>
    <w:rPr>
      <w:sz w:val="22"/>
      <w:lang w:val="fr-FR"/>
    </w:rPr>
  </w:style>
  <w:style w:type="paragraph" w:customStyle="1" w:styleId="deftexte">
    <w:name w:val="def texte"/>
    <w:basedOn w:val="Normal"/>
    <w:rsid w:val="00C877EE"/>
    <w:pPr>
      <w:spacing w:before="136"/>
    </w:pPr>
    <w:rPr>
      <w:sz w:val="20"/>
      <w:lang w:eastAsia="zh-CN"/>
    </w:rPr>
  </w:style>
  <w:style w:type="paragraph" w:customStyle="1" w:styleId="Section">
    <w:name w:val="Section #"/>
    <w:basedOn w:val="Normal"/>
    <w:next w:val="Sectiontitle0"/>
    <w:rsid w:val="00C877EE"/>
    <w:pPr>
      <w:keepNext/>
      <w:keepLines/>
      <w:pageBreakBefore/>
      <w:tabs>
        <w:tab w:val="left" w:pos="1474"/>
      </w:tabs>
      <w:spacing w:before="0"/>
      <w:ind w:left="1474" w:hanging="1474"/>
    </w:pPr>
    <w:rPr>
      <w:sz w:val="20"/>
      <w:lang w:eastAsia="zh-CN"/>
    </w:rPr>
  </w:style>
  <w:style w:type="paragraph" w:customStyle="1" w:styleId="Sectiontitle0">
    <w:name w:val="Section title"/>
    <w:basedOn w:val="Section"/>
    <w:next w:val="Rec"/>
    <w:rsid w:val="00C877EE"/>
    <w:pPr>
      <w:pageBreakBefore w:val="0"/>
      <w:spacing w:before="240"/>
    </w:pPr>
    <w:rPr>
      <w:i/>
    </w:rPr>
  </w:style>
  <w:style w:type="paragraph" w:customStyle="1" w:styleId="RecTitleRef">
    <w:name w:val="Rec_Title/Ref"/>
    <w:basedOn w:val="RecTitle0"/>
    <w:next w:val="RecTitleDate"/>
    <w:rsid w:val="00C877EE"/>
    <w:pPr>
      <w:keepNext/>
      <w:keepLines/>
      <w:tabs>
        <w:tab w:val="clear" w:pos="794"/>
        <w:tab w:val="clear" w:pos="1191"/>
        <w:tab w:val="clear" w:pos="1588"/>
        <w:tab w:val="clear" w:pos="1985"/>
        <w:tab w:val="center" w:pos="4849"/>
        <w:tab w:val="right" w:pos="9696"/>
      </w:tabs>
      <w:spacing w:before="136"/>
    </w:pPr>
    <w:rPr>
      <w:b w:val="0"/>
      <w:caps w:val="0"/>
      <w:sz w:val="20"/>
    </w:rPr>
  </w:style>
  <w:style w:type="paragraph" w:customStyle="1" w:styleId="RecTitleDate">
    <w:name w:val="Rec_Title/Date"/>
    <w:basedOn w:val="RecTitleRef"/>
    <w:next w:val="headfoot"/>
    <w:rsid w:val="00C877EE"/>
    <w:pPr>
      <w:tabs>
        <w:tab w:val="clear" w:pos="4849"/>
      </w:tabs>
      <w:jc w:val="right"/>
    </w:pPr>
  </w:style>
  <w:style w:type="paragraph" w:customStyle="1" w:styleId="heading">
    <w:name w:val="heading"/>
    <w:basedOn w:val="Heading2"/>
    <w:rsid w:val="00C877EE"/>
    <w:pPr>
      <w:spacing w:before="313"/>
      <w:outlineLvl w:val="9"/>
    </w:pPr>
    <w:rPr>
      <w:sz w:val="22"/>
      <w:lang w:val="fr-FR"/>
    </w:rPr>
  </w:style>
  <w:style w:type="paragraph" w:customStyle="1" w:styleId="headfoot">
    <w:name w:val="head_foot"/>
    <w:basedOn w:val="Normal"/>
    <w:next w:val="Normalaftertitle0"/>
    <w:rsid w:val="00C877EE"/>
    <w:pPr>
      <w:spacing w:before="0"/>
    </w:pPr>
    <w:rPr>
      <w:color w:val="FF0000"/>
      <w:sz w:val="8"/>
      <w:lang w:eastAsia="zh-CN"/>
    </w:rPr>
  </w:style>
  <w:style w:type="paragraph" w:customStyle="1" w:styleId="Part0">
    <w:name w:val="Part_#"/>
    <w:basedOn w:val="Annex"/>
    <w:next w:val="PartRef0"/>
    <w:rsid w:val="00C877EE"/>
    <w:pPr>
      <w:tabs>
        <w:tab w:val="clear" w:pos="794"/>
        <w:tab w:val="clear" w:pos="1191"/>
        <w:tab w:val="clear" w:pos="1588"/>
        <w:tab w:val="clear" w:pos="1985"/>
        <w:tab w:val="center" w:pos="4849"/>
        <w:tab w:val="right" w:pos="9696"/>
      </w:tabs>
      <w:spacing w:after="68"/>
    </w:pPr>
    <w:rPr>
      <w:caps w:val="0"/>
      <w:sz w:val="20"/>
    </w:rPr>
  </w:style>
  <w:style w:type="paragraph" w:customStyle="1" w:styleId="PartRef0">
    <w:name w:val="Part_Ref"/>
    <w:basedOn w:val="AnnexRef0"/>
    <w:rsid w:val="00C877EE"/>
    <w:pPr>
      <w:tabs>
        <w:tab w:val="clear" w:pos="794"/>
        <w:tab w:val="clear" w:pos="1191"/>
        <w:tab w:val="clear" w:pos="1588"/>
        <w:tab w:val="clear" w:pos="1985"/>
        <w:tab w:val="center" w:pos="4849"/>
        <w:tab w:val="right" w:pos="9696"/>
      </w:tabs>
      <w:spacing w:before="0"/>
    </w:pPr>
    <w:rPr>
      <w:sz w:val="20"/>
    </w:rPr>
  </w:style>
  <w:style w:type="paragraph" w:customStyle="1" w:styleId="PartTitle0">
    <w:name w:val="Part_Title"/>
    <w:basedOn w:val="AnnexTitle0"/>
    <w:next w:val="Normalaftertitle0"/>
    <w:rsid w:val="00C877EE"/>
    <w:pPr>
      <w:tabs>
        <w:tab w:val="clear" w:pos="794"/>
        <w:tab w:val="clear" w:pos="1191"/>
        <w:tab w:val="clear" w:pos="1588"/>
        <w:tab w:val="clear" w:pos="1985"/>
        <w:tab w:val="left" w:pos="4849"/>
        <w:tab w:val="right" w:pos="9696"/>
      </w:tabs>
      <w:spacing w:before="136" w:after="200"/>
    </w:pPr>
  </w:style>
  <w:style w:type="paragraph" w:customStyle="1" w:styleId="Rep">
    <w:name w:val="Rep_#"/>
    <w:basedOn w:val="Rec"/>
    <w:next w:val="RepTitle0"/>
    <w:rsid w:val="00C877EE"/>
    <w:pPr>
      <w:keepNext/>
      <w:keepLines/>
      <w:tabs>
        <w:tab w:val="clear" w:pos="794"/>
        <w:tab w:val="clear" w:pos="1191"/>
        <w:tab w:val="clear" w:pos="1588"/>
        <w:tab w:val="clear" w:pos="1985"/>
        <w:tab w:val="center" w:pos="4849"/>
        <w:tab w:val="right" w:pos="9696"/>
      </w:tabs>
    </w:pPr>
    <w:rPr>
      <w:caps w:val="0"/>
      <w:sz w:val="20"/>
    </w:rPr>
  </w:style>
  <w:style w:type="paragraph" w:customStyle="1" w:styleId="RepTitle0">
    <w:name w:val="Rep_Title"/>
    <w:basedOn w:val="RecTitle0"/>
    <w:next w:val="RepTitleRef"/>
    <w:rsid w:val="00C877EE"/>
    <w:pPr>
      <w:keepNext/>
      <w:keepLines/>
      <w:tabs>
        <w:tab w:val="clear" w:pos="794"/>
        <w:tab w:val="clear" w:pos="1191"/>
        <w:tab w:val="clear" w:pos="1588"/>
        <w:tab w:val="clear" w:pos="1985"/>
        <w:tab w:val="center" w:pos="4849"/>
        <w:tab w:val="right" w:pos="9696"/>
      </w:tabs>
      <w:spacing w:before="180"/>
    </w:pPr>
    <w:rPr>
      <w:caps w:val="0"/>
      <w:sz w:val="20"/>
    </w:rPr>
  </w:style>
  <w:style w:type="paragraph" w:customStyle="1" w:styleId="RepTitleDate">
    <w:name w:val="Rep_Title/Date"/>
    <w:basedOn w:val="RecTitleDate"/>
    <w:next w:val="headfoot"/>
    <w:rsid w:val="00C877EE"/>
  </w:style>
  <w:style w:type="paragraph" w:customStyle="1" w:styleId="RepTitleRef">
    <w:name w:val="Rep_Title/Ref"/>
    <w:basedOn w:val="RecTitleRef"/>
    <w:next w:val="RepTitleDate"/>
    <w:rsid w:val="00C877EE"/>
  </w:style>
  <w:style w:type="paragraph" w:customStyle="1" w:styleId="RefDoc">
    <w:name w:val="Ref_Doc"/>
    <w:basedOn w:val="RefText0"/>
    <w:next w:val="RefText0"/>
    <w:rsid w:val="00C877EE"/>
    <w:pPr>
      <w:spacing w:before="227"/>
      <w:ind w:left="567" w:hanging="567"/>
    </w:pPr>
    <w:rPr>
      <w:i/>
      <w:sz w:val="18"/>
    </w:rPr>
  </w:style>
  <w:style w:type="paragraph" w:customStyle="1" w:styleId="Question">
    <w:name w:val="Question_#"/>
    <w:basedOn w:val="Rec"/>
    <w:next w:val="QuestionTitle0"/>
    <w:rsid w:val="00C877EE"/>
    <w:pPr>
      <w:keepNext/>
      <w:keepLines/>
      <w:tabs>
        <w:tab w:val="clear" w:pos="794"/>
        <w:tab w:val="clear" w:pos="1191"/>
        <w:tab w:val="clear" w:pos="1588"/>
        <w:tab w:val="clear" w:pos="1985"/>
        <w:tab w:val="center" w:pos="4849"/>
        <w:tab w:val="right" w:pos="9696"/>
      </w:tabs>
      <w:spacing w:before="0"/>
    </w:pPr>
    <w:rPr>
      <w:caps w:val="0"/>
      <w:sz w:val="20"/>
    </w:rPr>
  </w:style>
  <w:style w:type="paragraph" w:customStyle="1" w:styleId="QuestionTitle0">
    <w:name w:val="Question_Title"/>
    <w:basedOn w:val="RecTitle0"/>
    <w:next w:val="QuestionTitleRef"/>
    <w:rsid w:val="00C877EE"/>
    <w:pPr>
      <w:keepNext/>
      <w:keepLines/>
      <w:tabs>
        <w:tab w:val="clear" w:pos="794"/>
        <w:tab w:val="clear" w:pos="1191"/>
        <w:tab w:val="clear" w:pos="1588"/>
        <w:tab w:val="clear" w:pos="1985"/>
        <w:tab w:val="center" w:pos="4849"/>
        <w:tab w:val="right" w:pos="9696"/>
      </w:tabs>
      <w:spacing w:before="180"/>
    </w:pPr>
    <w:rPr>
      <w:caps w:val="0"/>
      <w:sz w:val="20"/>
    </w:rPr>
  </w:style>
  <w:style w:type="paragraph" w:customStyle="1" w:styleId="QuestionTitleDate">
    <w:name w:val="Question_Title/Date"/>
    <w:basedOn w:val="RecTitleDate"/>
    <w:next w:val="headfoot"/>
    <w:rsid w:val="00C877EE"/>
  </w:style>
  <w:style w:type="paragraph" w:customStyle="1" w:styleId="QuestionTitleRef">
    <w:name w:val="Question_Title/Ref"/>
    <w:basedOn w:val="RecTitleRef"/>
    <w:next w:val="QuestionTitleDate"/>
    <w:rsid w:val="00C877EE"/>
  </w:style>
  <w:style w:type="paragraph" w:customStyle="1" w:styleId="Res">
    <w:name w:val="Res_#"/>
    <w:basedOn w:val="Rec"/>
    <w:next w:val="ResTitle0"/>
    <w:rsid w:val="00C877EE"/>
    <w:pPr>
      <w:keepNext/>
      <w:keepLines/>
      <w:tabs>
        <w:tab w:val="clear" w:pos="794"/>
        <w:tab w:val="clear" w:pos="1191"/>
        <w:tab w:val="clear" w:pos="1588"/>
        <w:tab w:val="clear" w:pos="1985"/>
        <w:tab w:val="center" w:pos="4849"/>
        <w:tab w:val="right" w:pos="9696"/>
      </w:tabs>
    </w:pPr>
    <w:rPr>
      <w:caps w:val="0"/>
      <w:sz w:val="20"/>
    </w:rPr>
  </w:style>
  <w:style w:type="paragraph" w:customStyle="1" w:styleId="ResTitle0">
    <w:name w:val="Res_Title"/>
    <w:basedOn w:val="RecTitle0"/>
    <w:next w:val="ResTitleRef"/>
    <w:rsid w:val="00C877EE"/>
    <w:pPr>
      <w:keepNext/>
      <w:keepLines/>
      <w:tabs>
        <w:tab w:val="clear" w:pos="794"/>
        <w:tab w:val="clear" w:pos="1191"/>
        <w:tab w:val="clear" w:pos="1588"/>
        <w:tab w:val="clear" w:pos="1985"/>
        <w:tab w:val="center" w:pos="4849"/>
        <w:tab w:val="right" w:pos="9696"/>
      </w:tabs>
      <w:spacing w:before="180"/>
    </w:pPr>
    <w:rPr>
      <w:caps w:val="0"/>
      <w:sz w:val="20"/>
    </w:rPr>
  </w:style>
  <w:style w:type="paragraph" w:customStyle="1" w:styleId="ResTitleDate">
    <w:name w:val="Res_Title/Date"/>
    <w:basedOn w:val="RecTitleDate"/>
    <w:next w:val="headfoot"/>
    <w:rsid w:val="00C877EE"/>
  </w:style>
  <w:style w:type="paragraph" w:customStyle="1" w:styleId="ResTitleRef">
    <w:name w:val="Res_Title/Ref"/>
    <w:basedOn w:val="RecTitleRef"/>
    <w:next w:val="ResTitleDate"/>
    <w:rsid w:val="00C877EE"/>
  </w:style>
  <w:style w:type="paragraph" w:customStyle="1" w:styleId="Style">
    <w:name w:val="Style"/>
    <w:basedOn w:val="Normal"/>
    <w:rsid w:val="00C877EE"/>
    <w:pPr>
      <w:tabs>
        <w:tab w:val="center" w:pos="4196"/>
        <w:tab w:val="left" w:pos="9242"/>
        <w:tab w:val="center" w:pos="12587"/>
      </w:tabs>
      <w:spacing w:before="340" w:line="318" w:lineRule="atLeast"/>
      <w:ind w:right="618"/>
    </w:pPr>
    <w:rPr>
      <w:i/>
      <w:sz w:val="28"/>
      <w:lang w:eastAsia="zh-CN"/>
    </w:rPr>
  </w:style>
  <w:style w:type="paragraph" w:customStyle="1" w:styleId="Sectionsous">
    <w:name w:val="Section_sous"/>
    <w:basedOn w:val="Section"/>
    <w:next w:val="Rec"/>
    <w:rsid w:val="00C877EE"/>
    <w:pPr>
      <w:pageBreakBefore w:val="0"/>
      <w:spacing w:before="240"/>
    </w:pPr>
  </w:style>
  <w:style w:type="paragraph" w:customStyle="1" w:styleId="CCI">
    <w:name w:val="CCI"/>
    <w:basedOn w:val="Normal"/>
    <w:next w:val="call0"/>
    <w:rsid w:val="00C877EE"/>
    <w:pPr>
      <w:keepNext/>
      <w:keepLines/>
      <w:spacing w:before="199"/>
    </w:pPr>
    <w:rPr>
      <w:sz w:val="20"/>
      <w:lang w:eastAsia="zh-CN"/>
    </w:rPr>
  </w:style>
  <w:style w:type="paragraph" w:customStyle="1" w:styleId="FigureRemark">
    <w:name w:val="Figure_Remark"/>
    <w:basedOn w:val="TableLegend0"/>
    <w:rsid w:val="00C877EE"/>
    <w:pPr>
      <w:keepNext/>
      <w:tabs>
        <w:tab w:val="clear" w:pos="567"/>
        <w:tab w:val="clear" w:pos="851"/>
        <w:tab w:val="clear" w:pos="1418"/>
        <w:tab w:val="clear" w:pos="1701"/>
        <w:tab w:val="clear" w:pos="1985"/>
        <w:tab w:val="clear" w:pos="2552"/>
        <w:tab w:val="clear" w:pos="2835"/>
        <w:tab w:val="clear" w:pos="3119"/>
        <w:tab w:val="clear" w:pos="3402"/>
        <w:tab w:val="clear" w:pos="3686"/>
        <w:tab w:val="clear" w:pos="3969"/>
        <w:tab w:val="center" w:pos="284"/>
      </w:tabs>
      <w:spacing w:before="142" w:after="0" w:line="199" w:lineRule="exact"/>
      <w:ind w:left="-85" w:right="-85"/>
    </w:pPr>
    <w:rPr>
      <w:sz w:val="18"/>
    </w:rPr>
  </w:style>
  <w:style w:type="paragraph" w:customStyle="1" w:styleId="Fig">
    <w:name w:val="Fig"/>
    <w:basedOn w:val="Figure"/>
    <w:next w:val="Fig0"/>
    <w:rsid w:val="00C877EE"/>
    <w:pPr>
      <w:spacing w:before="136" w:after="0"/>
    </w:pPr>
    <w:rPr>
      <w:sz w:val="20"/>
      <w:lang w:val="en-US"/>
    </w:rPr>
  </w:style>
  <w:style w:type="paragraph" w:customStyle="1" w:styleId="Fig0">
    <w:name w:val="Fig_#"/>
    <w:basedOn w:val="Fig"/>
    <w:next w:val="Normal"/>
    <w:rsid w:val="00C877EE"/>
    <w:pPr>
      <w:jc w:val="left"/>
    </w:pPr>
    <w:rPr>
      <w:color w:val="FF0000"/>
    </w:rPr>
  </w:style>
  <w:style w:type="paragraph" w:customStyle="1" w:styleId="TableRef0">
    <w:name w:val="Table_Ref"/>
    <w:basedOn w:val="Normal"/>
    <w:next w:val="TableTitle1"/>
    <w:rsid w:val="00C877EE"/>
    <w:pPr>
      <w:keepNext/>
      <w:tabs>
        <w:tab w:val="left" w:pos="737"/>
        <w:tab w:val="left" w:pos="1077"/>
        <w:tab w:val="left" w:pos="1418"/>
      </w:tabs>
      <w:spacing w:before="567"/>
      <w:jc w:val="center"/>
    </w:pPr>
    <w:rPr>
      <w:rFonts w:ascii="Times" w:hAnsi="Times"/>
      <w:sz w:val="22"/>
      <w:lang w:eastAsia="zh-CN"/>
    </w:rPr>
  </w:style>
  <w:style w:type="paragraph" w:customStyle="1" w:styleId="Finalact">
    <w:name w:val="Final act"/>
    <w:basedOn w:val="Normal"/>
    <w:next w:val="Normalaftertitle0"/>
    <w:rsid w:val="00C877EE"/>
    <w:pPr>
      <w:pageBreakBefore/>
      <w:tabs>
        <w:tab w:val="left" w:pos="737"/>
        <w:tab w:val="left" w:pos="1077"/>
        <w:tab w:val="left" w:pos="1418"/>
      </w:tabs>
      <w:spacing w:before="1200" w:after="240"/>
      <w:jc w:val="center"/>
    </w:pPr>
    <w:rPr>
      <w:rFonts w:ascii="Times" w:hAnsi="Times"/>
      <w:b/>
      <w:lang w:eastAsia="zh-CN"/>
    </w:rPr>
  </w:style>
  <w:style w:type="paragraph" w:customStyle="1" w:styleId="Finacttitle">
    <w:name w:val="Finact title"/>
    <w:basedOn w:val="Finalact"/>
    <w:next w:val="Normal"/>
    <w:rsid w:val="00C877EE"/>
    <w:pPr>
      <w:pageBreakBefore w:val="0"/>
      <w:spacing w:before="0" w:after="720"/>
    </w:pPr>
  </w:style>
  <w:style w:type="paragraph" w:customStyle="1" w:styleId="Art">
    <w:name w:val="Art_#"/>
    <w:basedOn w:val="Normal"/>
    <w:next w:val="Arttitle"/>
    <w:rsid w:val="00C877EE"/>
    <w:pPr>
      <w:keepNext/>
      <w:keepLines/>
      <w:tabs>
        <w:tab w:val="left" w:pos="737"/>
        <w:tab w:val="left" w:pos="1077"/>
        <w:tab w:val="left" w:pos="1418"/>
      </w:tabs>
      <w:spacing w:before="624"/>
      <w:jc w:val="center"/>
    </w:pPr>
    <w:rPr>
      <w:rFonts w:ascii="Times" w:hAnsi="Times"/>
      <w:sz w:val="20"/>
      <w:lang w:eastAsia="zh-CN"/>
    </w:rPr>
  </w:style>
  <w:style w:type="paragraph" w:customStyle="1" w:styleId="Signcountry">
    <w:name w:val="Sign_country"/>
    <w:basedOn w:val="Normal"/>
    <w:next w:val="SignPart"/>
    <w:rsid w:val="00C877EE"/>
    <w:pPr>
      <w:keepNext/>
      <w:keepLines/>
      <w:tabs>
        <w:tab w:val="left" w:pos="737"/>
        <w:tab w:val="left" w:pos="1077"/>
        <w:tab w:val="left" w:pos="1418"/>
      </w:tabs>
      <w:spacing w:before="240" w:after="57"/>
    </w:pPr>
    <w:rPr>
      <w:rFonts w:ascii="Times" w:hAnsi="Times"/>
      <w:b/>
      <w:sz w:val="20"/>
      <w:lang w:eastAsia="zh-CN"/>
    </w:rPr>
  </w:style>
  <w:style w:type="paragraph" w:customStyle="1" w:styleId="SignPart">
    <w:name w:val="Sign_Part"/>
    <w:basedOn w:val="Signcountry"/>
    <w:rsid w:val="00C877EE"/>
    <w:pPr>
      <w:keepNext w:val="0"/>
      <w:keepLines w:val="0"/>
      <w:spacing w:before="0"/>
      <w:ind w:left="284"/>
    </w:pPr>
    <w:rPr>
      <w:b w:val="0"/>
      <w:smallCaps/>
    </w:rPr>
  </w:style>
  <w:style w:type="paragraph" w:customStyle="1" w:styleId="ANN">
    <w:name w:val="ANN_#"/>
    <w:basedOn w:val="Finalact"/>
    <w:next w:val="ANNTITLE"/>
    <w:rsid w:val="00C877EE"/>
    <w:pPr>
      <w:spacing w:before="720" w:after="0"/>
    </w:pPr>
  </w:style>
  <w:style w:type="paragraph" w:customStyle="1" w:styleId="ANNTITLE">
    <w:name w:val="ANN_TITLE"/>
    <w:basedOn w:val="ANN"/>
    <w:next w:val="Normal"/>
    <w:rsid w:val="00C877EE"/>
    <w:pPr>
      <w:pageBreakBefore w:val="0"/>
      <w:spacing w:before="240" w:line="240" w:lineRule="exact"/>
    </w:pPr>
  </w:style>
  <w:style w:type="paragraph" w:customStyle="1" w:styleId="Chap">
    <w:name w:val="Chap_#"/>
    <w:basedOn w:val="Art"/>
    <w:next w:val="Chaptitle"/>
    <w:rsid w:val="00C877EE"/>
    <w:pPr>
      <w:spacing w:before="0"/>
    </w:pPr>
    <w:rPr>
      <w:sz w:val="24"/>
    </w:rPr>
  </w:style>
  <w:style w:type="paragraph" w:customStyle="1" w:styleId="Protfin">
    <w:name w:val="Prot_fin"/>
    <w:basedOn w:val="ANN"/>
    <w:next w:val="Normalaftertitle0"/>
    <w:rsid w:val="00C877EE"/>
    <w:pPr>
      <w:spacing w:after="240"/>
    </w:pPr>
  </w:style>
  <w:style w:type="paragraph" w:customStyle="1" w:styleId="Prot">
    <w:name w:val="Prot_#"/>
    <w:basedOn w:val="Normal"/>
    <w:next w:val="Protlang"/>
    <w:rsid w:val="00C877EE"/>
    <w:pPr>
      <w:keepNext/>
      <w:tabs>
        <w:tab w:val="left" w:pos="737"/>
        <w:tab w:val="left" w:pos="1077"/>
        <w:tab w:val="left" w:pos="1418"/>
      </w:tabs>
      <w:spacing w:before="240"/>
      <w:jc w:val="center"/>
    </w:pPr>
    <w:rPr>
      <w:rFonts w:ascii="Times" w:hAnsi="Times"/>
      <w:sz w:val="20"/>
      <w:lang w:eastAsia="zh-CN"/>
    </w:rPr>
  </w:style>
  <w:style w:type="paragraph" w:customStyle="1" w:styleId="Protlang">
    <w:name w:val="Prot_lang"/>
    <w:basedOn w:val="Prot"/>
    <w:next w:val="Protpays"/>
    <w:rsid w:val="00C877EE"/>
    <w:pPr>
      <w:keepLines/>
      <w:framePr w:hSpace="181" w:vSpace="181" w:wrap="auto" w:hAnchor="text" w:xAlign="right"/>
      <w:spacing w:before="0"/>
      <w:jc w:val="right"/>
    </w:pPr>
    <w:rPr>
      <w:i/>
      <w:sz w:val="18"/>
    </w:rPr>
  </w:style>
  <w:style w:type="paragraph" w:customStyle="1" w:styleId="Protpays">
    <w:name w:val="Prot_pays"/>
    <w:basedOn w:val="Protlang"/>
    <w:next w:val="headfoot"/>
    <w:rsid w:val="00C877EE"/>
    <w:pPr>
      <w:framePr w:wrap="auto"/>
      <w:spacing w:before="113" w:line="199" w:lineRule="exact"/>
      <w:jc w:val="left"/>
    </w:pPr>
  </w:style>
  <w:style w:type="paragraph" w:customStyle="1" w:styleId="Prottexte">
    <w:name w:val="Prot_texte"/>
    <w:basedOn w:val="Protlang"/>
    <w:rsid w:val="00C877EE"/>
    <w:pPr>
      <w:keepNext w:val="0"/>
      <w:keepLines w:val="0"/>
      <w:framePr w:wrap="auto"/>
      <w:spacing w:before="113" w:line="199" w:lineRule="exact"/>
      <w:jc w:val="both"/>
    </w:pPr>
    <w:rPr>
      <w:i w:val="0"/>
    </w:rPr>
  </w:style>
  <w:style w:type="paragraph" w:customStyle="1" w:styleId="Protcall">
    <w:name w:val="Prot_call"/>
    <w:basedOn w:val="Prottexte"/>
    <w:next w:val="Prottexte"/>
    <w:rsid w:val="00C877EE"/>
    <w:pPr>
      <w:keepNext/>
      <w:keepLines/>
      <w:framePr w:wrap="auto" w:xAlign="left"/>
      <w:spacing w:before="170"/>
      <w:ind w:left="794"/>
      <w:jc w:val="left"/>
    </w:pPr>
    <w:rPr>
      <w:i/>
    </w:rPr>
  </w:style>
  <w:style w:type="paragraph" w:customStyle="1" w:styleId="RESREC">
    <w:name w:val="RES+REC"/>
    <w:basedOn w:val="ANN"/>
    <w:next w:val="Res"/>
    <w:rsid w:val="00C877EE"/>
  </w:style>
  <w:style w:type="paragraph" w:customStyle="1" w:styleId="Rescall">
    <w:name w:val="Res_call"/>
    <w:next w:val="Normal"/>
    <w:rsid w:val="00C877EE"/>
    <w:pPr>
      <w:keepNext/>
      <w:keepLines/>
      <w:tabs>
        <w:tab w:val="left" w:pos="794"/>
        <w:tab w:val="left" w:pos="1191"/>
        <w:tab w:val="center" w:leader="hyphen" w:pos="1588"/>
        <w:tab w:val="center" w:pos="1985"/>
      </w:tabs>
      <w:overflowPunct w:val="0"/>
      <w:autoSpaceDE w:val="0"/>
      <w:autoSpaceDN w:val="0"/>
      <w:adjustRightInd w:val="0"/>
      <w:spacing w:before="227"/>
      <w:ind w:left="794"/>
      <w:textAlignment w:val="baseline"/>
    </w:pPr>
    <w:rPr>
      <w:rFonts w:ascii="Times" w:hAnsi="Times"/>
      <w:i/>
      <w:lang w:val="en-GB"/>
    </w:rPr>
  </w:style>
  <w:style w:type="paragraph" w:customStyle="1" w:styleId="Reccall">
    <w:name w:val="Rec_call"/>
    <w:basedOn w:val="Rescall"/>
    <w:next w:val="Normal"/>
    <w:rsid w:val="00C877EE"/>
  </w:style>
  <w:style w:type="paragraph" w:customStyle="1" w:styleId="Resann">
    <w:name w:val="Res_ann_#"/>
    <w:basedOn w:val="Res"/>
    <w:rsid w:val="00C877EE"/>
    <w:pPr>
      <w:tabs>
        <w:tab w:val="clear" w:pos="4849"/>
        <w:tab w:val="clear" w:pos="9696"/>
        <w:tab w:val="left" w:pos="737"/>
        <w:tab w:val="left" w:pos="1077"/>
        <w:tab w:val="left" w:pos="1418"/>
      </w:tabs>
      <w:spacing w:before="0"/>
    </w:pPr>
    <w:rPr>
      <w:rFonts w:ascii="Times" w:hAnsi="Times"/>
    </w:rPr>
  </w:style>
  <w:style w:type="paragraph" w:customStyle="1" w:styleId="Resanntitle">
    <w:name w:val="Res_ann_title"/>
    <w:basedOn w:val="ResTitle0"/>
    <w:next w:val="Heading1"/>
    <w:rsid w:val="00C877EE"/>
    <w:pPr>
      <w:tabs>
        <w:tab w:val="clear" w:pos="4849"/>
        <w:tab w:val="clear" w:pos="9696"/>
      </w:tabs>
      <w:spacing w:before="240"/>
    </w:pPr>
    <w:rPr>
      <w:rFonts w:ascii="Times" w:hAnsi="Times"/>
    </w:rPr>
  </w:style>
  <w:style w:type="paragraph" w:customStyle="1" w:styleId="Recann">
    <w:name w:val="Rec_ann_#"/>
    <w:basedOn w:val="Resann"/>
    <w:next w:val="Recanntitle"/>
    <w:rsid w:val="00C877EE"/>
  </w:style>
  <w:style w:type="paragraph" w:customStyle="1" w:styleId="Recanntitle">
    <w:name w:val="Rec_ann_title"/>
    <w:basedOn w:val="Resanntitle"/>
    <w:rsid w:val="00C877EE"/>
  </w:style>
  <w:style w:type="paragraph" w:customStyle="1" w:styleId="Recannheading">
    <w:name w:val="Rec_ann_heading"/>
    <w:basedOn w:val="Resannheading"/>
    <w:next w:val="Normal"/>
    <w:rsid w:val="00C877EE"/>
  </w:style>
  <w:style w:type="paragraph" w:customStyle="1" w:styleId="Resannheading">
    <w:name w:val="Res_ann_heading"/>
    <w:basedOn w:val="Heading2"/>
    <w:next w:val="Normal"/>
    <w:rsid w:val="00C877EE"/>
    <w:pPr>
      <w:spacing w:before="313"/>
      <w:ind w:left="737" w:hanging="737"/>
      <w:outlineLvl w:val="9"/>
    </w:pPr>
    <w:rPr>
      <w:rFonts w:ascii="Times" w:hAnsi="Times"/>
      <w:b w:val="0"/>
      <w:sz w:val="20"/>
      <w:lang w:val="fr-FR"/>
    </w:rPr>
  </w:style>
  <w:style w:type="paragraph" w:customStyle="1" w:styleId="RR">
    <w:name w:val="RR"/>
    <w:basedOn w:val="Finalact"/>
    <w:next w:val="Normalaftertitle0"/>
    <w:rsid w:val="00C877EE"/>
    <w:pPr>
      <w:spacing w:line="480" w:lineRule="atLeast"/>
    </w:pPr>
    <w:rPr>
      <w:sz w:val="28"/>
    </w:rPr>
  </w:style>
  <w:style w:type="paragraph" w:customStyle="1" w:styleId="RRtitle">
    <w:name w:val="RR_title"/>
    <w:basedOn w:val="Normal"/>
    <w:next w:val="headfoot"/>
    <w:rsid w:val="00C877EE"/>
    <w:pPr>
      <w:tabs>
        <w:tab w:val="left" w:pos="737"/>
        <w:tab w:val="left" w:pos="1077"/>
        <w:tab w:val="left" w:pos="1418"/>
      </w:tabs>
      <w:spacing w:before="240" w:after="284" w:line="360" w:lineRule="atLeast"/>
      <w:jc w:val="center"/>
    </w:pPr>
    <w:rPr>
      <w:rFonts w:ascii="Times" w:hAnsi="Times"/>
      <w:lang w:eastAsia="zh-CN"/>
    </w:rPr>
  </w:style>
  <w:style w:type="paragraph" w:customStyle="1" w:styleId="Section0">
    <w:name w:val="Section"/>
    <w:basedOn w:val="Normal"/>
    <w:next w:val="Normalaftertitle0"/>
    <w:rsid w:val="00C877EE"/>
    <w:pPr>
      <w:keepNext/>
      <w:keepLines/>
      <w:tabs>
        <w:tab w:val="left" w:pos="1077"/>
        <w:tab w:val="left" w:pos="1418"/>
      </w:tabs>
      <w:spacing w:before="454"/>
      <w:jc w:val="center"/>
    </w:pPr>
    <w:rPr>
      <w:rFonts w:ascii="Times" w:hAnsi="Times"/>
      <w:b/>
      <w:sz w:val="22"/>
      <w:lang w:eastAsia="zh-CN"/>
    </w:rPr>
  </w:style>
  <w:style w:type="paragraph" w:customStyle="1" w:styleId="Secthead1">
    <w:name w:val="Sect_head_1"/>
    <w:basedOn w:val="Section0"/>
    <w:rsid w:val="00C877EE"/>
    <w:pPr>
      <w:spacing w:before="340"/>
    </w:pPr>
    <w:rPr>
      <w:b w:val="0"/>
      <w:i/>
      <w:sz w:val="20"/>
    </w:rPr>
  </w:style>
  <w:style w:type="paragraph" w:customStyle="1" w:styleId="Secthead2">
    <w:name w:val="Sect_head_2"/>
    <w:basedOn w:val="Secthead1"/>
    <w:next w:val="Normal"/>
    <w:rsid w:val="00C877EE"/>
    <w:pPr>
      <w:spacing w:before="284"/>
    </w:pPr>
    <w:rPr>
      <w:i w:val="0"/>
    </w:rPr>
  </w:style>
  <w:style w:type="paragraph" w:customStyle="1" w:styleId="9head">
    <w:name w:val="9_head"/>
    <w:basedOn w:val="Art"/>
    <w:next w:val="9title"/>
    <w:rsid w:val="00C877EE"/>
    <w:pPr>
      <w:spacing w:before="567"/>
    </w:pPr>
    <w:rPr>
      <w:sz w:val="18"/>
    </w:rPr>
  </w:style>
  <w:style w:type="paragraph" w:customStyle="1" w:styleId="9title">
    <w:name w:val="9_title"/>
    <w:basedOn w:val="Arttitle"/>
    <w:next w:val="Normalaftertitle0"/>
    <w:rsid w:val="00C877EE"/>
    <w:pPr>
      <w:spacing w:before="170"/>
    </w:pPr>
    <w:rPr>
      <w:rFonts w:ascii="Times" w:hAnsi="Times"/>
      <w:sz w:val="18"/>
      <w:lang w:eastAsia="zh-CN"/>
    </w:rPr>
  </w:style>
  <w:style w:type="paragraph" w:customStyle="1" w:styleId="10title">
    <w:name w:val="10_title"/>
    <w:basedOn w:val="9title"/>
    <w:next w:val="Normalaftertitle0"/>
    <w:rsid w:val="00C877EE"/>
    <w:rPr>
      <w:sz w:val="20"/>
    </w:rPr>
  </w:style>
  <w:style w:type="paragraph" w:customStyle="1" w:styleId="10head">
    <w:name w:val="10_head"/>
    <w:basedOn w:val="9head"/>
    <w:next w:val="10title"/>
    <w:rsid w:val="00C877EE"/>
    <w:rPr>
      <w:sz w:val="20"/>
    </w:rPr>
  </w:style>
  <w:style w:type="paragraph" w:customStyle="1" w:styleId="ANN0">
    <w:name w:val="ANN #"/>
    <w:basedOn w:val="Normal"/>
    <w:next w:val="Normal"/>
    <w:rsid w:val="00C877EE"/>
    <w:pPr>
      <w:pageBreakBefore/>
      <w:spacing w:before="720"/>
      <w:jc w:val="center"/>
    </w:pPr>
    <w:rPr>
      <w:rFonts w:ascii="Times" w:hAnsi="Times"/>
      <w:lang w:eastAsia="zh-CN"/>
    </w:rPr>
  </w:style>
  <w:style w:type="paragraph" w:customStyle="1" w:styleId="Arttitle0">
    <w:name w:val="Art title"/>
    <w:next w:val="headfoot"/>
    <w:rsid w:val="00C877EE"/>
    <w:pPr>
      <w:keepNext/>
      <w:keepLines/>
      <w:overflowPunct w:val="0"/>
      <w:autoSpaceDE w:val="0"/>
      <w:autoSpaceDN w:val="0"/>
      <w:adjustRightInd w:val="0"/>
      <w:spacing w:before="240"/>
      <w:jc w:val="center"/>
      <w:textAlignment w:val="baseline"/>
    </w:pPr>
    <w:rPr>
      <w:rFonts w:ascii="Times" w:hAnsi="Times"/>
      <w:b/>
      <w:lang w:val="en-GB"/>
    </w:rPr>
  </w:style>
  <w:style w:type="paragraph" w:customStyle="1" w:styleId="Art0">
    <w:name w:val="Art #"/>
    <w:basedOn w:val="Normal"/>
    <w:next w:val="Arttitle0"/>
    <w:rsid w:val="00C877EE"/>
    <w:pPr>
      <w:keepNext/>
      <w:keepLines/>
      <w:tabs>
        <w:tab w:val="right" w:pos="567"/>
      </w:tabs>
      <w:spacing w:before="624"/>
      <w:jc w:val="center"/>
    </w:pPr>
    <w:rPr>
      <w:rFonts w:ascii="Times" w:hAnsi="Times"/>
      <w:sz w:val="20"/>
      <w:lang w:eastAsia="zh-CN"/>
    </w:rPr>
  </w:style>
  <w:style w:type="paragraph" w:customStyle="1" w:styleId="Signcountry0">
    <w:name w:val="Sign country"/>
    <w:basedOn w:val="Normal"/>
    <w:next w:val="Signpart0"/>
    <w:rsid w:val="00C877EE"/>
    <w:pPr>
      <w:keepNext/>
      <w:keepLines/>
      <w:tabs>
        <w:tab w:val="right" w:pos="567"/>
      </w:tabs>
      <w:spacing w:before="240" w:after="57"/>
      <w:ind w:left="567" w:hanging="567"/>
    </w:pPr>
    <w:rPr>
      <w:rFonts w:ascii="Times" w:hAnsi="Times"/>
      <w:b/>
      <w:sz w:val="20"/>
      <w:lang w:eastAsia="zh-CN"/>
    </w:rPr>
  </w:style>
  <w:style w:type="paragraph" w:customStyle="1" w:styleId="Signpart0">
    <w:name w:val="Sign part"/>
    <w:basedOn w:val="Signcountry0"/>
    <w:rsid w:val="00C877EE"/>
    <w:pPr>
      <w:keepNext w:val="0"/>
      <w:keepLines w:val="0"/>
      <w:spacing w:before="0"/>
      <w:ind w:left="284"/>
    </w:pPr>
    <w:rPr>
      <w:b w:val="0"/>
      <w:smallCaps/>
    </w:rPr>
  </w:style>
  <w:style w:type="paragraph" w:customStyle="1" w:styleId="AppendixConfRef">
    <w:name w:val="Appendix_Conf_Ref"/>
    <w:basedOn w:val="Appendix"/>
    <w:next w:val="AppendixTitle0"/>
    <w:rsid w:val="00C877EE"/>
    <w:pPr>
      <w:keepNext/>
      <w:keepLines/>
      <w:tabs>
        <w:tab w:val="clear" w:pos="794"/>
        <w:tab w:val="clear" w:pos="1191"/>
        <w:tab w:val="clear" w:pos="1588"/>
        <w:tab w:val="clear" w:pos="1985"/>
        <w:tab w:val="left" w:pos="1077"/>
        <w:tab w:val="left" w:pos="1418"/>
      </w:tabs>
      <w:spacing w:before="0"/>
    </w:pPr>
    <w:rPr>
      <w:rFonts w:ascii="Times" w:hAnsi="Times"/>
      <w:b/>
      <w:caps w:val="0"/>
      <w:sz w:val="18"/>
    </w:rPr>
  </w:style>
  <w:style w:type="paragraph" w:customStyle="1" w:styleId="ANNTITLE0">
    <w:name w:val="ANN TITLE"/>
    <w:basedOn w:val="ANN0"/>
    <w:next w:val="Normal"/>
    <w:rsid w:val="00C877EE"/>
    <w:pPr>
      <w:pageBreakBefore w:val="0"/>
      <w:spacing w:before="240" w:line="240" w:lineRule="exact"/>
    </w:pPr>
    <w:rPr>
      <w:b/>
    </w:rPr>
  </w:style>
  <w:style w:type="paragraph" w:customStyle="1" w:styleId="Chap0">
    <w:name w:val="Chap #"/>
    <w:basedOn w:val="Art0"/>
    <w:next w:val="Chaptitle0"/>
    <w:rsid w:val="00C877EE"/>
    <w:rPr>
      <w:sz w:val="24"/>
    </w:rPr>
  </w:style>
  <w:style w:type="paragraph" w:customStyle="1" w:styleId="Chaptitle0">
    <w:name w:val="Chap title"/>
    <w:basedOn w:val="Arttitle0"/>
    <w:next w:val="headfoot"/>
    <w:rsid w:val="00C877EE"/>
    <w:rPr>
      <w:sz w:val="24"/>
    </w:rPr>
  </w:style>
  <w:style w:type="paragraph" w:customStyle="1" w:styleId="Protfin0">
    <w:name w:val="Prot fin"/>
    <w:basedOn w:val="ANN0"/>
    <w:next w:val="Normalaftertitle0"/>
    <w:rsid w:val="00C877EE"/>
    <w:pPr>
      <w:spacing w:after="240"/>
    </w:pPr>
    <w:rPr>
      <w:b/>
    </w:rPr>
  </w:style>
  <w:style w:type="paragraph" w:customStyle="1" w:styleId="Prot0">
    <w:name w:val="Prot #"/>
    <w:basedOn w:val="Normal"/>
    <w:next w:val="Protlang0"/>
    <w:rsid w:val="00C877EE"/>
    <w:pPr>
      <w:keepNext/>
      <w:tabs>
        <w:tab w:val="right" w:pos="567"/>
      </w:tabs>
      <w:spacing w:before="240"/>
      <w:ind w:left="567" w:hanging="567"/>
      <w:jc w:val="center"/>
    </w:pPr>
    <w:rPr>
      <w:rFonts w:ascii="Times" w:hAnsi="Times"/>
      <w:sz w:val="20"/>
      <w:lang w:eastAsia="zh-CN"/>
    </w:rPr>
  </w:style>
  <w:style w:type="paragraph" w:customStyle="1" w:styleId="Protlang0">
    <w:name w:val="Prot lang"/>
    <w:basedOn w:val="Prot0"/>
    <w:next w:val="Protpays0"/>
    <w:rsid w:val="00C877EE"/>
    <w:pPr>
      <w:keepLines/>
      <w:framePr w:hSpace="181" w:vSpace="181" w:wrap="auto" w:hAnchor="text" w:xAlign="right"/>
      <w:spacing w:before="0"/>
      <w:jc w:val="right"/>
    </w:pPr>
    <w:rPr>
      <w:i/>
      <w:sz w:val="18"/>
    </w:rPr>
  </w:style>
  <w:style w:type="paragraph" w:customStyle="1" w:styleId="Protpays0">
    <w:name w:val="Prot pays"/>
    <w:basedOn w:val="Protlang0"/>
    <w:next w:val="headfoot"/>
    <w:rsid w:val="00C877EE"/>
    <w:pPr>
      <w:framePr w:wrap="auto"/>
      <w:spacing w:before="113" w:line="199" w:lineRule="exact"/>
      <w:jc w:val="left"/>
    </w:pPr>
  </w:style>
  <w:style w:type="paragraph" w:customStyle="1" w:styleId="Prottexte0">
    <w:name w:val="Prot texte"/>
    <w:basedOn w:val="Protlang0"/>
    <w:rsid w:val="00C877EE"/>
    <w:pPr>
      <w:keepNext w:val="0"/>
      <w:keepLines w:val="0"/>
      <w:framePr w:wrap="auto"/>
      <w:spacing w:before="113" w:line="199" w:lineRule="exact"/>
      <w:jc w:val="both"/>
    </w:pPr>
    <w:rPr>
      <w:i w:val="0"/>
    </w:rPr>
  </w:style>
  <w:style w:type="paragraph" w:customStyle="1" w:styleId="Protcall0">
    <w:name w:val="Prot call"/>
    <w:basedOn w:val="Prottexte0"/>
    <w:next w:val="Prottexte0"/>
    <w:rsid w:val="00C877EE"/>
    <w:pPr>
      <w:keepNext/>
      <w:keepLines/>
      <w:framePr w:wrap="auto" w:xAlign="left"/>
      <w:spacing w:before="170"/>
      <w:ind w:left="794"/>
      <w:jc w:val="left"/>
    </w:pPr>
    <w:rPr>
      <w:i/>
    </w:rPr>
  </w:style>
  <w:style w:type="paragraph" w:customStyle="1" w:styleId="Res0">
    <w:name w:val="Res #"/>
    <w:basedOn w:val="Chap0"/>
    <w:next w:val="Restitle1"/>
    <w:rsid w:val="00C877EE"/>
    <w:rPr>
      <w:sz w:val="20"/>
    </w:rPr>
  </w:style>
  <w:style w:type="paragraph" w:customStyle="1" w:styleId="Restitle1">
    <w:name w:val="Res title"/>
    <w:basedOn w:val="Chaptitle0"/>
    <w:next w:val="headfoot"/>
    <w:rsid w:val="00C877EE"/>
    <w:rPr>
      <w:sz w:val="20"/>
    </w:rPr>
  </w:style>
  <w:style w:type="paragraph" w:customStyle="1" w:styleId="Rec0">
    <w:name w:val="Rec #"/>
    <w:basedOn w:val="Res0"/>
    <w:next w:val="Rectitle1"/>
    <w:rsid w:val="00C877EE"/>
  </w:style>
  <w:style w:type="paragraph" w:customStyle="1" w:styleId="Rectitle1">
    <w:name w:val="Rec title"/>
    <w:basedOn w:val="Restitle1"/>
    <w:next w:val="headfoot"/>
    <w:rsid w:val="00C877EE"/>
  </w:style>
  <w:style w:type="paragraph" w:customStyle="1" w:styleId="Rescall0">
    <w:name w:val="Res call"/>
    <w:next w:val="Normal"/>
    <w:rsid w:val="00C877EE"/>
    <w:pPr>
      <w:keepNext/>
      <w:keepLines/>
      <w:tabs>
        <w:tab w:val="left" w:pos="794"/>
        <w:tab w:val="left" w:pos="1191"/>
        <w:tab w:val="center" w:leader="hyphen" w:pos="1588"/>
        <w:tab w:val="center" w:pos="1985"/>
      </w:tabs>
      <w:overflowPunct w:val="0"/>
      <w:autoSpaceDE w:val="0"/>
      <w:autoSpaceDN w:val="0"/>
      <w:adjustRightInd w:val="0"/>
      <w:spacing w:before="227"/>
      <w:ind w:left="794"/>
      <w:textAlignment w:val="baseline"/>
    </w:pPr>
    <w:rPr>
      <w:rFonts w:ascii="Times" w:hAnsi="Times"/>
      <w:i/>
      <w:lang w:val="en-GB"/>
    </w:rPr>
  </w:style>
  <w:style w:type="paragraph" w:customStyle="1" w:styleId="Reccall0">
    <w:name w:val="Rec call"/>
    <w:basedOn w:val="Rescall0"/>
    <w:next w:val="Normal"/>
    <w:rsid w:val="00C877EE"/>
  </w:style>
  <w:style w:type="paragraph" w:customStyle="1" w:styleId="Resann0">
    <w:name w:val="Res ann #"/>
    <w:basedOn w:val="Res0"/>
    <w:rsid w:val="00C877EE"/>
  </w:style>
  <w:style w:type="paragraph" w:customStyle="1" w:styleId="Resanntitle0">
    <w:name w:val="Res ann title"/>
    <w:basedOn w:val="Restitle1"/>
    <w:next w:val="Heading1"/>
    <w:rsid w:val="00C877EE"/>
  </w:style>
  <w:style w:type="paragraph" w:customStyle="1" w:styleId="Recann0">
    <w:name w:val="Rec ann #"/>
    <w:basedOn w:val="Resann0"/>
    <w:next w:val="Recanntitle0"/>
    <w:rsid w:val="00C877EE"/>
  </w:style>
  <w:style w:type="paragraph" w:customStyle="1" w:styleId="Recanntitle0">
    <w:name w:val="Rec ann title"/>
    <w:basedOn w:val="Resanntitle0"/>
    <w:rsid w:val="00C877EE"/>
  </w:style>
  <w:style w:type="paragraph" w:customStyle="1" w:styleId="Recannheading0">
    <w:name w:val="Rec ann heading"/>
    <w:basedOn w:val="Resannheading0"/>
    <w:next w:val="Normal"/>
    <w:rsid w:val="00C877EE"/>
  </w:style>
  <w:style w:type="paragraph" w:customStyle="1" w:styleId="Resannheading0">
    <w:name w:val="Res ann heading"/>
    <w:basedOn w:val="Heading2"/>
    <w:next w:val="Normal"/>
    <w:rsid w:val="00C877EE"/>
    <w:pPr>
      <w:tabs>
        <w:tab w:val="right" w:pos="567"/>
      </w:tabs>
      <w:spacing w:before="313"/>
      <w:ind w:left="1588"/>
      <w:outlineLvl w:val="9"/>
    </w:pPr>
    <w:rPr>
      <w:rFonts w:ascii="Times" w:hAnsi="Times"/>
      <w:b w:val="0"/>
      <w:sz w:val="20"/>
      <w:lang w:val="fr-FR"/>
    </w:rPr>
  </w:style>
  <w:style w:type="paragraph" w:customStyle="1" w:styleId="Conv">
    <w:name w:val="Conv"/>
    <w:basedOn w:val="Finalact"/>
    <w:next w:val="Normalaftertitle0"/>
    <w:rsid w:val="00C877EE"/>
    <w:pPr>
      <w:tabs>
        <w:tab w:val="clear" w:pos="737"/>
        <w:tab w:val="clear" w:pos="1077"/>
        <w:tab w:val="clear" w:pos="1418"/>
      </w:tabs>
      <w:spacing w:line="480" w:lineRule="atLeast"/>
    </w:pPr>
    <w:rPr>
      <w:sz w:val="28"/>
    </w:rPr>
  </w:style>
  <w:style w:type="paragraph" w:customStyle="1" w:styleId="Convtitle">
    <w:name w:val="Conv title"/>
    <w:basedOn w:val="Normal"/>
    <w:next w:val="headfoot"/>
    <w:rsid w:val="00C877EE"/>
    <w:pPr>
      <w:tabs>
        <w:tab w:val="right" w:pos="567"/>
      </w:tabs>
      <w:spacing w:before="240" w:after="284" w:line="360" w:lineRule="atLeast"/>
      <w:jc w:val="center"/>
    </w:pPr>
    <w:rPr>
      <w:rFonts w:ascii="Times" w:hAnsi="Times"/>
      <w:lang w:eastAsia="zh-CN"/>
    </w:rPr>
  </w:style>
  <w:style w:type="paragraph" w:customStyle="1" w:styleId="ONormal">
    <w:name w:val="O_Normal"/>
    <w:basedOn w:val="Normal"/>
    <w:rsid w:val="00C877EE"/>
    <w:pPr>
      <w:keepNext/>
      <w:keepLines/>
      <w:framePr w:w="737" w:hSpace="57" w:vSpace="57" w:wrap="auto" w:hAnchor="page"/>
      <w:spacing w:before="136"/>
    </w:pPr>
    <w:rPr>
      <w:rFonts w:ascii="Times" w:hAnsi="Times"/>
      <w:b/>
      <w:sz w:val="20"/>
      <w:lang w:eastAsia="zh-CN"/>
    </w:rPr>
  </w:style>
  <w:style w:type="paragraph" w:customStyle="1" w:styleId="Oenumlev1">
    <w:name w:val="O_enumlev1"/>
    <w:basedOn w:val="enumlev1"/>
    <w:rsid w:val="00C877EE"/>
    <w:pPr>
      <w:keepNext/>
      <w:keepLines/>
      <w:framePr w:w="737" w:hSpace="57" w:vSpace="57" w:wrap="auto" w:hAnchor="page"/>
      <w:tabs>
        <w:tab w:val="left" w:pos="737"/>
        <w:tab w:val="left" w:pos="1021"/>
      </w:tabs>
      <w:spacing w:before="103"/>
      <w:ind w:left="0" w:firstLine="0"/>
    </w:pPr>
    <w:rPr>
      <w:rFonts w:ascii="Times" w:hAnsi="Times"/>
      <w:b/>
      <w:sz w:val="20"/>
      <w:lang w:val="fr-FR"/>
    </w:rPr>
  </w:style>
  <w:style w:type="paragraph" w:customStyle="1" w:styleId="OSecthead1">
    <w:name w:val="O_Sect_head_1"/>
    <w:basedOn w:val="Secthead1"/>
    <w:rsid w:val="00C877EE"/>
    <w:pPr>
      <w:framePr w:w="737" w:hSpace="57" w:vSpace="57" w:wrap="auto" w:hAnchor="page"/>
      <w:tabs>
        <w:tab w:val="clear" w:pos="1077"/>
        <w:tab w:val="clear" w:pos="1418"/>
      </w:tabs>
      <w:jc w:val="left"/>
    </w:pPr>
    <w:rPr>
      <w:b/>
      <w:i w:val="0"/>
    </w:rPr>
  </w:style>
  <w:style w:type="paragraph" w:customStyle="1" w:styleId="OSecthead2">
    <w:name w:val="O_Sect_head_2"/>
    <w:basedOn w:val="Secthead2"/>
    <w:rsid w:val="00C877EE"/>
    <w:pPr>
      <w:framePr w:w="737" w:hSpace="57" w:vSpace="57" w:wrap="auto" w:hAnchor="page"/>
      <w:tabs>
        <w:tab w:val="clear" w:pos="1077"/>
        <w:tab w:val="clear" w:pos="1418"/>
      </w:tabs>
      <w:jc w:val="left"/>
    </w:pPr>
    <w:rPr>
      <w:b/>
    </w:rPr>
  </w:style>
  <w:style w:type="paragraph" w:customStyle="1" w:styleId="Ofootnotetext">
    <w:name w:val="O_footnote text"/>
    <w:basedOn w:val="FootnoteText"/>
    <w:rsid w:val="00C877EE"/>
    <w:pPr>
      <w:keepLines w:val="0"/>
      <w:framePr w:w="737" w:hSpace="57" w:vSpace="57" w:wrap="auto" w:hAnchor="page"/>
      <w:tabs>
        <w:tab w:val="clear" w:pos="255"/>
        <w:tab w:val="left" w:pos="907"/>
      </w:tabs>
      <w:spacing w:line="199" w:lineRule="exact"/>
    </w:pPr>
    <w:rPr>
      <w:rFonts w:ascii="Times" w:hAnsi="Times"/>
      <w:b/>
      <w:sz w:val="18"/>
      <w:lang w:val="fr-FR"/>
    </w:rPr>
  </w:style>
  <w:style w:type="paragraph" w:customStyle="1" w:styleId="OChaptitle">
    <w:name w:val="O_Chap_title"/>
    <w:basedOn w:val="Chap"/>
    <w:rsid w:val="00C877EE"/>
    <w:pPr>
      <w:framePr w:w="737" w:hSpace="57" w:vSpace="57" w:wrap="auto" w:hAnchor="page"/>
      <w:tabs>
        <w:tab w:val="clear" w:pos="737"/>
        <w:tab w:val="clear" w:pos="1077"/>
        <w:tab w:val="clear" w:pos="1418"/>
      </w:tabs>
      <w:spacing w:before="240"/>
      <w:jc w:val="left"/>
    </w:pPr>
    <w:rPr>
      <w:b/>
      <w:sz w:val="20"/>
    </w:rPr>
  </w:style>
  <w:style w:type="paragraph" w:customStyle="1" w:styleId="OArt">
    <w:name w:val="O_Art_#"/>
    <w:basedOn w:val="Art"/>
    <w:rsid w:val="00C877EE"/>
    <w:pPr>
      <w:framePr w:w="737" w:hSpace="57" w:vSpace="57" w:wrap="auto" w:hAnchor="page"/>
      <w:tabs>
        <w:tab w:val="clear" w:pos="737"/>
        <w:tab w:val="clear" w:pos="1077"/>
        <w:tab w:val="clear" w:pos="1418"/>
      </w:tabs>
      <w:jc w:val="left"/>
    </w:pPr>
    <w:rPr>
      <w:b/>
    </w:rPr>
  </w:style>
  <w:style w:type="paragraph" w:customStyle="1" w:styleId="OArttitle">
    <w:name w:val="O_Art_title"/>
    <w:basedOn w:val="Arttitle"/>
    <w:rsid w:val="00C877EE"/>
    <w:pPr>
      <w:framePr w:w="737" w:hSpace="57" w:vSpace="57" w:wrap="auto" w:hAnchor="page"/>
      <w:jc w:val="left"/>
    </w:pPr>
    <w:rPr>
      <w:rFonts w:ascii="Times" w:hAnsi="Times"/>
      <w:sz w:val="20"/>
      <w:lang w:eastAsia="zh-CN"/>
    </w:rPr>
  </w:style>
  <w:style w:type="paragraph" w:customStyle="1" w:styleId="OSection">
    <w:name w:val="O_Section"/>
    <w:basedOn w:val="Section0"/>
    <w:rsid w:val="00C877EE"/>
    <w:pPr>
      <w:framePr w:w="737" w:hSpace="57" w:vSpace="57" w:wrap="auto" w:hAnchor="page"/>
      <w:tabs>
        <w:tab w:val="clear" w:pos="1077"/>
        <w:tab w:val="clear" w:pos="1418"/>
      </w:tabs>
      <w:spacing w:before="397"/>
      <w:jc w:val="left"/>
    </w:pPr>
    <w:rPr>
      <w:sz w:val="20"/>
    </w:rPr>
  </w:style>
  <w:style w:type="paragraph" w:customStyle="1" w:styleId="Oenumlev2">
    <w:name w:val="O_enumlev2"/>
    <w:basedOn w:val="enumlev2"/>
    <w:rsid w:val="00C877EE"/>
    <w:pPr>
      <w:keepNext/>
      <w:keepLines/>
      <w:framePr w:w="737" w:hSpace="57" w:vSpace="57" w:wrap="auto" w:hAnchor="page"/>
      <w:spacing w:before="103"/>
      <w:ind w:left="0" w:firstLine="0"/>
    </w:pPr>
    <w:rPr>
      <w:rFonts w:ascii="Times" w:hAnsi="Times"/>
      <w:b/>
      <w:sz w:val="20"/>
      <w:lang w:val="fr-FR"/>
    </w:rPr>
  </w:style>
  <w:style w:type="paragraph" w:customStyle="1" w:styleId="Oenumlev3">
    <w:name w:val="O_enumlev3"/>
    <w:basedOn w:val="enumlev3"/>
    <w:rsid w:val="00C877EE"/>
    <w:pPr>
      <w:keepNext/>
      <w:keepLines/>
      <w:framePr w:w="737" w:hSpace="57" w:vSpace="57" w:wrap="auto" w:hAnchor="page"/>
      <w:spacing w:before="103"/>
      <w:ind w:left="0" w:firstLine="0"/>
    </w:pPr>
    <w:rPr>
      <w:rFonts w:ascii="Times" w:hAnsi="Times"/>
      <w:b/>
      <w:sz w:val="20"/>
      <w:lang w:val="fr-FR"/>
    </w:rPr>
  </w:style>
  <w:style w:type="paragraph" w:customStyle="1" w:styleId="OChap">
    <w:name w:val="O_Chap_#"/>
    <w:basedOn w:val="Chap"/>
    <w:rsid w:val="00C877EE"/>
    <w:pPr>
      <w:framePr w:w="737" w:hSpace="57" w:vSpace="57" w:wrap="auto" w:hAnchor="page"/>
      <w:tabs>
        <w:tab w:val="clear" w:pos="1077"/>
        <w:tab w:val="clear" w:pos="1418"/>
      </w:tabs>
    </w:pPr>
    <w:rPr>
      <w:b/>
      <w:sz w:val="20"/>
    </w:rPr>
  </w:style>
  <w:style w:type="paragraph" w:customStyle="1" w:styleId="Qlist">
    <w:name w:val="Qlist"/>
    <w:basedOn w:val="Normal"/>
    <w:rsid w:val="00C877EE"/>
    <w:pPr>
      <w:spacing w:before="199"/>
      <w:ind w:left="2268" w:hanging="2268"/>
    </w:pPr>
    <w:rPr>
      <w:rFonts w:ascii="Times" w:hAnsi="Times"/>
      <w:b/>
      <w:lang w:val="es-ES_tradnl" w:eastAsia="zh-CN"/>
    </w:rPr>
  </w:style>
  <w:style w:type="paragraph" w:customStyle="1" w:styleId="Subject">
    <w:name w:val="Subject"/>
    <w:basedOn w:val="Normal"/>
    <w:next w:val="Source"/>
    <w:rsid w:val="00C877EE"/>
    <w:pPr>
      <w:spacing w:before="0"/>
      <w:ind w:left="1134" w:hanging="1134"/>
    </w:pPr>
    <w:rPr>
      <w:rFonts w:ascii="Times" w:hAnsi="Times"/>
      <w:lang w:val="es-ES_tradnl" w:eastAsia="zh-CN"/>
    </w:rPr>
  </w:style>
  <w:style w:type="paragraph" w:customStyle="1" w:styleId="Object">
    <w:name w:val="Object"/>
    <w:basedOn w:val="Subject"/>
    <w:next w:val="Subject"/>
    <w:rsid w:val="00C877EE"/>
  </w:style>
  <w:style w:type="paragraph" w:customStyle="1" w:styleId="Data">
    <w:name w:val="Data"/>
    <w:basedOn w:val="Subject"/>
    <w:next w:val="Subject"/>
    <w:rsid w:val="00C877EE"/>
  </w:style>
  <w:style w:type="numbering" w:customStyle="1" w:styleId="NoList2">
    <w:name w:val="No List2"/>
    <w:next w:val="NoList"/>
    <w:semiHidden/>
    <w:rsid w:val="00C877EE"/>
  </w:style>
  <w:style w:type="paragraph" w:styleId="TOC9">
    <w:name w:val="toc 9"/>
    <w:basedOn w:val="Normal"/>
    <w:next w:val="Normal"/>
    <w:autoRedefine/>
    <w:rsid w:val="00C877EE"/>
    <w:pPr>
      <w:overflowPunct/>
      <w:autoSpaceDE/>
      <w:autoSpaceDN/>
      <w:adjustRightInd/>
      <w:spacing w:before="0"/>
      <w:ind w:left="1920"/>
      <w:textAlignment w:val="auto"/>
    </w:pPr>
    <w:rPr>
      <w:rFonts w:eastAsia="SimSun"/>
      <w:szCs w:val="24"/>
      <w:lang w:val="en-US" w:eastAsia="zh-CN"/>
    </w:rPr>
  </w:style>
  <w:style w:type="paragraph" w:styleId="BlockText">
    <w:name w:val="Block Text"/>
    <w:basedOn w:val="Normal"/>
    <w:qFormat/>
    <w:rsid w:val="00C877EE"/>
    <w:pPr>
      <w:spacing w:before="0" w:after="60"/>
      <w:ind w:left="567" w:right="567"/>
    </w:pPr>
    <w:rPr>
      <w:bCs/>
      <w:i/>
      <w:iCs/>
    </w:rPr>
  </w:style>
  <w:style w:type="paragraph" w:customStyle="1" w:styleId="CharCharCharCharCharChar">
    <w:name w:val="Char Char Char Char Char Char"/>
    <w:basedOn w:val="Normal"/>
    <w:rsid w:val="00C877EE"/>
    <w:pPr>
      <w:tabs>
        <w:tab w:val="left" w:pos="540"/>
        <w:tab w:val="left" w:pos="1260"/>
        <w:tab w:val="left" w:pos="1800"/>
      </w:tabs>
      <w:overflowPunct/>
      <w:autoSpaceDE/>
      <w:autoSpaceDN/>
      <w:adjustRightInd/>
      <w:spacing w:before="240" w:after="160" w:line="240" w:lineRule="exact"/>
      <w:textAlignment w:val="auto"/>
    </w:pPr>
    <w:rPr>
      <w:noProof/>
      <w:lang w:val="en-US"/>
    </w:rPr>
  </w:style>
  <w:style w:type="numbering" w:customStyle="1" w:styleId="NoList3">
    <w:name w:val="No List3"/>
    <w:next w:val="NoList"/>
    <w:semiHidden/>
    <w:rsid w:val="00C877EE"/>
  </w:style>
  <w:style w:type="numbering" w:customStyle="1" w:styleId="NoList4">
    <w:name w:val="No List4"/>
    <w:next w:val="NoList"/>
    <w:semiHidden/>
    <w:rsid w:val="00C877EE"/>
  </w:style>
  <w:style w:type="paragraph" w:customStyle="1" w:styleId="equation0">
    <w:name w:val="equation"/>
    <w:basedOn w:val="Normal"/>
    <w:rsid w:val="00C877EE"/>
    <w:pPr>
      <w:tabs>
        <w:tab w:val="left" w:pos="720"/>
        <w:tab w:val="right" w:pos="9040"/>
      </w:tabs>
      <w:spacing w:before="0"/>
    </w:pPr>
    <w:rPr>
      <w:color w:val="000000"/>
      <w:sz w:val="22"/>
      <w:lang w:eastAsia="zh-CN"/>
    </w:rPr>
  </w:style>
  <w:style w:type="paragraph" w:customStyle="1" w:styleId="figure1">
    <w:name w:val="figure"/>
    <w:basedOn w:val="Normal"/>
    <w:rsid w:val="00C877EE"/>
    <w:pPr>
      <w:tabs>
        <w:tab w:val="left" w:pos="720"/>
      </w:tabs>
      <w:spacing w:before="0"/>
      <w:jc w:val="center"/>
    </w:pPr>
    <w:rPr>
      <w:rFonts w:ascii="Arial" w:hAnsi="Arial"/>
      <w:color w:val="000000"/>
      <w:sz w:val="22"/>
      <w:lang w:eastAsia="zh-CN"/>
    </w:rPr>
  </w:style>
  <w:style w:type="numbering" w:customStyle="1" w:styleId="NoList5">
    <w:name w:val="No List5"/>
    <w:next w:val="NoList"/>
    <w:semiHidden/>
    <w:rsid w:val="00C877EE"/>
  </w:style>
  <w:style w:type="numbering" w:customStyle="1" w:styleId="NoList6">
    <w:name w:val="No List6"/>
    <w:next w:val="NoList"/>
    <w:semiHidden/>
    <w:rsid w:val="00C877EE"/>
  </w:style>
  <w:style w:type="numbering" w:customStyle="1" w:styleId="NoList7">
    <w:name w:val="No List7"/>
    <w:next w:val="NoList"/>
    <w:semiHidden/>
    <w:rsid w:val="00C877EE"/>
  </w:style>
  <w:style w:type="numbering" w:customStyle="1" w:styleId="NoList8">
    <w:name w:val="No List8"/>
    <w:next w:val="NoList"/>
    <w:semiHidden/>
    <w:rsid w:val="00C877EE"/>
  </w:style>
  <w:style w:type="character" w:customStyle="1" w:styleId="EquationCaption">
    <w:name w:val="_Equation Caption"/>
    <w:rsid w:val="00C877EE"/>
  </w:style>
  <w:style w:type="paragraph" w:customStyle="1" w:styleId="ref">
    <w:name w:val="ref"/>
    <w:basedOn w:val="Normal"/>
    <w:rsid w:val="00C877EE"/>
    <w:pPr>
      <w:tabs>
        <w:tab w:val="left" w:pos="720"/>
        <w:tab w:val="left" w:pos="860"/>
      </w:tabs>
      <w:spacing w:before="0"/>
      <w:ind w:left="860" w:hanging="860"/>
    </w:pPr>
    <w:rPr>
      <w:color w:val="000000"/>
      <w:sz w:val="22"/>
      <w:lang w:eastAsia="zh-CN"/>
    </w:rPr>
  </w:style>
  <w:style w:type="paragraph" w:styleId="Title">
    <w:name w:val="Title"/>
    <w:basedOn w:val="Normal"/>
    <w:next w:val="Normal"/>
    <w:link w:val="TitleChar"/>
    <w:qFormat/>
    <w:rsid w:val="00C877EE"/>
    <w:pPr>
      <w:overflowPunct/>
      <w:autoSpaceDE/>
      <w:autoSpaceDN/>
      <w:adjustRightInd/>
      <w:spacing w:before="0"/>
      <w:contextualSpacing/>
      <w:jc w:val="center"/>
      <w:textAlignment w:val="auto"/>
    </w:pPr>
    <w:rPr>
      <w:rFonts w:asciiTheme="majorHAnsi" w:eastAsiaTheme="majorEastAsia" w:hAnsiTheme="majorHAnsi" w:cstheme="majorBidi"/>
      <w:spacing w:val="-10"/>
      <w:kern w:val="28"/>
      <w:sz w:val="56"/>
      <w:szCs w:val="56"/>
      <w:lang w:val="en-US"/>
    </w:rPr>
  </w:style>
  <w:style w:type="character" w:customStyle="1" w:styleId="TitleChar">
    <w:name w:val="Title Char"/>
    <w:basedOn w:val="DefaultParagraphFont"/>
    <w:link w:val="Title"/>
    <w:rsid w:val="00C877EE"/>
    <w:rPr>
      <w:rFonts w:asciiTheme="majorHAnsi" w:eastAsiaTheme="majorEastAsia" w:hAnsiTheme="majorHAnsi" w:cstheme="majorBidi"/>
      <w:spacing w:val="-10"/>
      <w:kern w:val="28"/>
      <w:sz w:val="56"/>
      <w:szCs w:val="56"/>
      <w:lang w:eastAsia="en-US"/>
    </w:rPr>
  </w:style>
  <w:style w:type="paragraph" w:styleId="Bibliography">
    <w:name w:val="Bibliography"/>
    <w:basedOn w:val="Normal"/>
    <w:next w:val="Normal"/>
    <w:unhideWhenUsed/>
    <w:qFormat/>
    <w:rsid w:val="00C877EE"/>
    <w:pPr>
      <w:overflowPunct/>
      <w:autoSpaceDE/>
      <w:autoSpaceDN/>
      <w:adjustRightInd/>
      <w:spacing w:before="0"/>
      <w:jc w:val="center"/>
      <w:textAlignment w:val="auto"/>
    </w:pPr>
    <w:rPr>
      <w:rFonts w:asciiTheme="minorHAnsi" w:eastAsiaTheme="minorHAnsi" w:hAnsiTheme="minorHAnsi" w:cstheme="minorBidi"/>
      <w:sz w:val="22"/>
      <w:szCs w:val="22"/>
      <w:lang w:val="en-US"/>
    </w:rPr>
  </w:style>
  <w:style w:type="paragraph" w:customStyle="1" w:styleId="Special">
    <w:name w:val="Special"/>
    <w:basedOn w:val="Normal"/>
    <w:next w:val="Normal"/>
    <w:autoRedefine/>
    <w:semiHidden/>
    <w:rsid w:val="00C877EE"/>
    <w:pPr>
      <w:tabs>
        <w:tab w:val="left" w:pos="1440"/>
      </w:tabs>
      <w:overflowPunct/>
      <w:autoSpaceDE/>
      <w:autoSpaceDN/>
      <w:adjustRightInd/>
      <w:spacing w:before="0" w:line="360" w:lineRule="auto"/>
      <w:ind w:left="720" w:hanging="720"/>
      <w:textAlignment w:val="auto"/>
    </w:pPr>
    <w:rPr>
      <w:rFonts w:ascii="Arial" w:hAnsi="Arial"/>
      <w:lang w:val="en-US"/>
    </w:rPr>
  </w:style>
  <w:style w:type="paragraph" w:customStyle="1" w:styleId="TA">
    <w:name w:val="TA"/>
    <w:basedOn w:val="Normal"/>
    <w:next w:val="Normal"/>
    <w:semiHidden/>
    <w:rsid w:val="00C877EE"/>
    <w:pPr>
      <w:overflowPunct/>
      <w:autoSpaceDE/>
      <w:autoSpaceDN/>
      <w:adjustRightInd/>
      <w:spacing w:before="30" w:after="30" w:line="276" w:lineRule="auto"/>
      <w:textAlignment w:val="auto"/>
    </w:pPr>
    <w:rPr>
      <w:rFonts w:ascii="Cambria" w:hAnsi="Cambria"/>
      <w:lang w:val="en-US"/>
    </w:rPr>
  </w:style>
  <w:style w:type="paragraph" w:customStyle="1" w:styleId="FigureCaption">
    <w:name w:val="Figure Caption"/>
    <w:basedOn w:val="Normal"/>
    <w:qFormat/>
    <w:rsid w:val="00C877EE"/>
    <w:pPr>
      <w:overflowPunct/>
      <w:autoSpaceDE/>
      <w:autoSpaceDN/>
      <w:adjustRightInd/>
      <w:spacing w:after="120" w:line="276" w:lineRule="auto"/>
      <w:jc w:val="center"/>
      <w:textAlignment w:val="auto"/>
    </w:pPr>
    <w:rPr>
      <w:rFonts w:ascii="Cambria" w:hAnsi="Cambria"/>
      <w:lang w:val="en-US"/>
    </w:rPr>
  </w:style>
  <w:style w:type="paragraph" w:styleId="ListBullet">
    <w:name w:val="List Bullet"/>
    <w:basedOn w:val="Normal"/>
    <w:rsid w:val="00C877EE"/>
    <w:pPr>
      <w:tabs>
        <w:tab w:val="num" w:pos="360"/>
      </w:tabs>
      <w:overflowPunct/>
      <w:autoSpaceDE/>
      <w:autoSpaceDN/>
      <w:adjustRightInd/>
      <w:spacing w:before="30" w:after="30" w:line="276" w:lineRule="auto"/>
      <w:ind w:left="360" w:hanging="360"/>
      <w:contextualSpacing/>
      <w:textAlignment w:val="auto"/>
    </w:pPr>
    <w:rPr>
      <w:rFonts w:ascii="Cambria" w:hAnsi="Cambria"/>
      <w:lang w:val="en-US"/>
    </w:rPr>
  </w:style>
  <w:style w:type="paragraph" w:styleId="Subtitle">
    <w:name w:val="Subtitle"/>
    <w:basedOn w:val="Normal"/>
    <w:next w:val="Normal"/>
    <w:link w:val="SubtitleChar"/>
    <w:qFormat/>
    <w:rsid w:val="00C877EE"/>
    <w:pPr>
      <w:numPr>
        <w:ilvl w:val="1"/>
      </w:numPr>
      <w:overflowPunct/>
      <w:autoSpaceDE/>
      <w:autoSpaceDN/>
      <w:adjustRightInd/>
      <w:spacing w:before="0" w:line="360" w:lineRule="auto"/>
      <w:textAlignment w:val="auto"/>
    </w:pPr>
    <w:rPr>
      <w:rFonts w:ascii="Cambria" w:hAnsi="Cambria"/>
      <w:i/>
      <w:iCs/>
      <w:color w:val="4F81BD"/>
      <w:spacing w:val="15"/>
      <w:szCs w:val="24"/>
      <w:lang w:val="en-US"/>
    </w:rPr>
  </w:style>
  <w:style w:type="character" w:customStyle="1" w:styleId="SubtitleChar">
    <w:name w:val="Subtitle Char"/>
    <w:basedOn w:val="DefaultParagraphFont"/>
    <w:link w:val="Subtitle"/>
    <w:rsid w:val="00C877EE"/>
    <w:rPr>
      <w:rFonts w:ascii="Cambria" w:hAnsi="Cambria"/>
      <w:i/>
      <w:iCs/>
      <w:color w:val="4F81BD"/>
      <w:spacing w:val="15"/>
      <w:sz w:val="24"/>
      <w:szCs w:val="24"/>
      <w:lang w:eastAsia="en-US"/>
    </w:rPr>
  </w:style>
  <w:style w:type="paragraph" w:styleId="List2">
    <w:name w:val="List 2"/>
    <w:basedOn w:val="List"/>
    <w:uiPriority w:val="99"/>
    <w:rsid w:val="00C877EE"/>
    <w:pPr>
      <w:tabs>
        <w:tab w:val="clear" w:pos="1701"/>
        <w:tab w:val="clear" w:pos="2127"/>
      </w:tabs>
      <w:overflowPunct/>
      <w:autoSpaceDE/>
      <w:autoSpaceDN/>
      <w:adjustRightInd/>
      <w:spacing w:before="30" w:after="30" w:line="276" w:lineRule="auto"/>
      <w:ind w:left="720" w:hanging="360"/>
      <w:contextualSpacing/>
      <w:jc w:val="left"/>
      <w:textAlignment w:val="auto"/>
    </w:pPr>
    <w:rPr>
      <w:rFonts w:ascii="Cambria" w:hAnsi="Cambria"/>
      <w:sz w:val="24"/>
      <w:lang w:val="en-US"/>
    </w:rPr>
  </w:style>
  <w:style w:type="paragraph" w:styleId="List3">
    <w:name w:val="List 3"/>
    <w:basedOn w:val="List"/>
    <w:uiPriority w:val="99"/>
    <w:rsid w:val="00C877EE"/>
    <w:pPr>
      <w:tabs>
        <w:tab w:val="clear" w:pos="1701"/>
        <w:tab w:val="clear" w:pos="2127"/>
      </w:tabs>
      <w:overflowPunct/>
      <w:autoSpaceDE/>
      <w:autoSpaceDN/>
      <w:adjustRightInd/>
      <w:spacing w:before="30" w:after="30" w:line="276" w:lineRule="auto"/>
      <w:ind w:left="1080" w:hanging="360"/>
      <w:contextualSpacing/>
      <w:jc w:val="left"/>
      <w:textAlignment w:val="auto"/>
    </w:pPr>
    <w:rPr>
      <w:rFonts w:ascii="Cambria" w:hAnsi="Cambria"/>
      <w:sz w:val="24"/>
      <w:lang w:val="en-US"/>
    </w:rPr>
  </w:style>
  <w:style w:type="paragraph" w:styleId="List4">
    <w:name w:val="List 4"/>
    <w:basedOn w:val="List"/>
    <w:uiPriority w:val="99"/>
    <w:rsid w:val="00C877EE"/>
    <w:pPr>
      <w:tabs>
        <w:tab w:val="clear" w:pos="1701"/>
        <w:tab w:val="clear" w:pos="2127"/>
      </w:tabs>
      <w:overflowPunct/>
      <w:autoSpaceDE/>
      <w:autoSpaceDN/>
      <w:adjustRightInd/>
      <w:spacing w:before="30" w:after="30" w:line="276" w:lineRule="auto"/>
      <w:ind w:left="1440" w:hanging="360"/>
      <w:contextualSpacing/>
      <w:jc w:val="left"/>
      <w:textAlignment w:val="auto"/>
    </w:pPr>
    <w:rPr>
      <w:rFonts w:ascii="Cambria" w:hAnsi="Cambria"/>
      <w:sz w:val="24"/>
      <w:lang w:val="en-US"/>
    </w:rPr>
  </w:style>
  <w:style w:type="paragraph" w:customStyle="1" w:styleId="TableCell">
    <w:name w:val="Table Cell"/>
    <w:basedOn w:val="Normal"/>
    <w:qFormat/>
    <w:rsid w:val="00C877EE"/>
    <w:pPr>
      <w:tabs>
        <w:tab w:val="left" w:pos="360"/>
        <w:tab w:val="left" w:pos="720"/>
        <w:tab w:val="left" w:pos="1080"/>
        <w:tab w:val="left" w:pos="1440"/>
        <w:tab w:val="left" w:pos="1800"/>
      </w:tabs>
      <w:overflowPunct/>
      <w:autoSpaceDE/>
      <w:autoSpaceDN/>
      <w:adjustRightInd/>
      <w:spacing w:before="30" w:after="30"/>
      <w:ind w:left="144" w:hanging="144"/>
      <w:textAlignment w:val="auto"/>
    </w:pPr>
    <w:rPr>
      <w:rFonts w:ascii="Arial" w:hAnsi="Arial"/>
      <w:sz w:val="20"/>
      <w:lang w:val="en-US"/>
    </w:rPr>
  </w:style>
  <w:style w:type="paragraph" w:customStyle="1" w:styleId="TableHeading">
    <w:name w:val="Table Heading"/>
    <w:basedOn w:val="TableCell"/>
    <w:qFormat/>
    <w:rsid w:val="00C877EE"/>
    <w:rPr>
      <w:b/>
    </w:rPr>
  </w:style>
  <w:style w:type="character" w:customStyle="1" w:styleId="Code">
    <w:name w:val="Code"/>
    <w:uiPriority w:val="1"/>
    <w:rsid w:val="00C877EE"/>
    <w:rPr>
      <w:rFonts w:ascii="Arial" w:hAnsi="Arial"/>
      <w:b w:val="0"/>
      <w:i w:val="0"/>
      <w:caps w:val="0"/>
      <w:smallCaps w:val="0"/>
      <w:strike w:val="0"/>
      <w:dstrike w:val="0"/>
      <w:vanish w:val="0"/>
      <w:sz w:val="20"/>
      <w:vertAlign w:val="baseline"/>
    </w:rPr>
  </w:style>
  <w:style w:type="paragraph" w:customStyle="1" w:styleId="Diagram">
    <w:name w:val="Diagram"/>
    <w:basedOn w:val="Normal"/>
    <w:rsid w:val="00C877EE"/>
    <w:pPr>
      <w:keepNext/>
      <w:overflowPunct/>
      <w:autoSpaceDE/>
      <w:autoSpaceDN/>
      <w:adjustRightInd/>
      <w:spacing w:before="240" w:after="120" w:line="360" w:lineRule="auto"/>
      <w:jc w:val="center"/>
      <w:textAlignment w:val="auto"/>
    </w:pPr>
    <w:rPr>
      <w:rFonts w:ascii="Cambria" w:hAnsi="Cambria"/>
      <w:lang w:val="en-US"/>
    </w:rPr>
  </w:style>
  <w:style w:type="numbering" w:customStyle="1" w:styleId="ListBulletChecklist">
    <w:name w:val="List Bullet Checklist"/>
    <w:basedOn w:val="NoList"/>
    <w:rsid w:val="00C877EE"/>
  </w:style>
  <w:style w:type="paragraph" w:styleId="ListNumber">
    <w:name w:val="List Number"/>
    <w:basedOn w:val="Normal"/>
    <w:uiPriority w:val="99"/>
    <w:rsid w:val="00C877EE"/>
    <w:pPr>
      <w:overflowPunct/>
      <w:autoSpaceDE/>
      <w:autoSpaceDN/>
      <w:adjustRightInd/>
      <w:spacing w:before="0" w:line="360" w:lineRule="auto"/>
      <w:ind w:left="360" w:hanging="360"/>
      <w:contextualSpacing/>
      <w:textAlignment w:val="auto"/>
    </w:pPr>
    <w:rPr>
      <w:rFonts w:ascii="Cambria" w:hAnsi="Cambria"/>
      <w:lang w:val="en-US"/>
    </w:rPr>
  </w:style>
  <w:style w:type="paragraph" w:customStyle="1" w:styleId="TableCaption">
    <w:name w:val="Table Caption"/>
    <w:basedOn w:val="FigureCaption"/>
    <w:rsid w:val="00C877EE"/>
  </w:style>
  <w:style w:type="character" w:customStyle="1" w:styleId="Italic">
    <w:name w:val="Italic"/>
    <w:basedOn w:val="DefaultParagraphFont"/>
    <w:rsid w:val="00C877EE"/>
    <w:rPr>
      <w:i/>
    </w:rPr>
  </w:style>
  <w:style w:type="paragraph" w:styleId="Salutation">
    <w:name w:val="Salutation"/>
    <w:next w:val="Normal"/>
    <w:link w:val="SalutationChar"/>
    <w:rsid w:val="00C877EE"/>
    <w:rPr>
      <w:rFonts w:ascii="Times New Roman" w:hAnsi="Times New Roman"/>
      <w:sz w:val="24"/>
      <w:lang w:eastAsia="en-US"/>
    </w:rPr>
  </w:style>
  <w:style w:type="character" w:customStyle="1" w:styleId="SalutationChar">
    <w:name w:val="Salutation Char"/>
    <w:basedOn w:val="DefaultParagraphFont"/>
    <w:link w:val="Salutation"/>
    <w:rsid w:val="00C877EE"/>
    <w:rPr>
      <w:rFonts w:ascii="Times New Roman" w:hAnsi="Times New Roman"/>
      <w:sz w:val="24"/>
      <w:lang w:eastAsia="en-US"/>
    </w:rPr>
  </w:style>
  <w:style w:type="paragraph" w:styleId="Closing">
    <w:name w:val="Closing"/>
    <w:basedOn w:val="Normal"/>
    <w:link w:val="ClosingChar"/>
    <w:semiHidden/>
    <w:rsid w:val="00C877EE"/>
    <w:pPr>
      <w:overflowPunct/>
      <w:autoSpaceDE/>
      <w:autoSpaceDN/>
      <w:adjustRightInd/>
      <w:ind w:left="4320"/>
      <w:textAlignment w:val="auto"/>
    </w:pPr>
    <w:rPr>
      <w:rFonts w:ascii="Cambria" w:hAnsi="Cambria"/>
      <w:lang w:val="en-US"/>
    </w:rPr>
  </w:style>
  <w:style w:type="character" w:customStyle="1" w:styleId="ClosingChar">
    <w:name w:val="Closing Char"/>
    <w:basedOn w:val="DefaultParagraphFont"/>
    <w:link w:val="Closing"/>
    <w:semiHidden/>
    <w:rsid w:val="00C877EE"/>
    <w:rPr>
      <w:rFonts w:ascii="Cambria" w:hAnsi="Cambria"/>
      <w:sz w:val="24"/>
      <w:lang w:eastAsia="en-US"/>
    </w:rPr>
  </w:style>
  <w:style w:type="paragraph" w:customStyle="1" w:styleId="References">
    <w:name w:val="References"/>
    <w:basedOn w:val="Bibliography"/>
    <w:qFormat/>
    <w:rsid w:val="00C877EE"/>
    <w:pPr>
      <w:numPr>
        <w:numId w:val="12"/>
      </w:numPr>
      <w:tabs>
        <w:tab w:val="left" w:pos="720"/>
      </w:tabs>
      <w:spacing w:before="30" w:after="30" w:line="276" w:lineRule="auto"/>
      <w:ind w:left="0" w:firstLine="0"/>
      <w:jc w:val="left"/>
    </w:pPr>
    <w:rPr>
      <w:rFonts w:ascii="Cambria" w:eastAsia="Times New Roman" w:hAnsi="Cambria" w:cs="Times New Roman"/>
      <w:sz w:val="24"/>
      <w:szCs w:val="20"/>
    </w:rPr>
  </w:style>
  <w:style w:type="paragraph" w:customStyle="1" w:styleId="p1">
    <w:name w:val="p1"/>
    <w:basedOn w:val="Normal"/>
    <w:rsid w:val="00C877EE"/>
    <w:pPr>
      <w:overflowPunct/>
      <w:autoSpaceDE/>
      <w:autoSpaceDN/>
      <w:adjustRightInd/>
      <w:spacing w:before="0"/>
      <w:textAlignment w:val="auto"/>
    </w:pPr>
    <w:rPr>
      <w:rFonts w:ascii="Helvetica Neue" w:hAnsi="Helvetica Neue"/>
      <w:color w:val="424242"/>
      <w:sz w:val="36"/>
      <w:szCs w:val="36"/>
      <w:lang w:val="en-US"/>
    </w:rPr>
  </w:style>
  <w:style w:type="character" w:customStyle="1" w:styleId="s1">
    <w:name w:val="s1"/>
    <w:basedOn w:val="DefaultParagraphFont"/>
    <w:rsid w:val="00C877EE"/>
  </w:style>
  <w:style w:type="character" w:customStyle="1" w:styleId="s2">
    <w:name w:val="s2"/>
    <w:basedOn w:val="DefaultParagraphFont"/>
    <w:rsid w:val="00C877EE"/>
    <w:rPr>
      <w:rFonts w:ascii="Helvetica Neue" w:hAnsi="Helvetica Neue" w:hint="default"/>
      <w:sz w:val="24"/>
      <w:szCs w:val="24"/>
    </w:rPr>
  </w:style>
  <w:style w:type="paragraph" w:customStyle="1" w:styleId="FigureCutline">
    <w:name w:val="Figure Cutline"/>
    <w:basedOn w:val="Equation"/>
    <w:rsid w:val="00C877EE"/>
    <w:pPr>
      <w:tabs>
        <w:tab w:val="clear" w:pos="4820"/>
        <w:tab w:val="clear" w:pos="9639"/>
        <w:tab w:val="left" w:pos="7920"/>
      </w:tabs>
      <w:overflowPunct/>
      <w:autoSpaceDE/>
      <w:autoSpaceDN/>
      <w:adjustRightInd/>
      <w:spacing w:after="120" w:line="276" w:lineRule="auto"/>
      <w:jc w:val="center"/>
      <w:textAlignment w:val="auto"/>
    </w:pPr>
    <w:rPr>
      <w:rFonts w:ascii="Cambria" w:hAnsi="Cambria"/>
      <w:lang w:val="en-US"/>
    </w:rPr>
  </w:style>
  <w:style w:type="paragraph" w:styleId="EnvelopeReturn">
    <w:name w:val="envelope return"/>
    <w:basedOn w:val="Normal"/>
    <w:uiPriority w:val="99"/>
    <w:unhideWhenUsed/>
    <w:rsid w:val="00C877EE"/>
    <w:pPr>
      <w:overflowPunct/>
      <w:autoSpaceDE/>
      <w:autoSpaceDN/>
      <w:adjustRightInd/>
      <w:spacing w:before="0"/>
      <w:textAlignment w:val="auto"/>
    </w:pPr>
    <w:rPr>
      <w:rFonts w:asciiTheme="majorHAnsi" w:eastAsiaTheme="majorEastAsia" w:hAnsiTheme="majorHAnsi" w:cstheme="majorBidi"/>
      <w:sz w:val="20"/>
      <w:lang w:val="en-US"/>
    </w:rPr>
  </w:style>
  <w:style w:type="paragraph" w:styleId="EndnoteText">
    <w:name w:val="endnote text"/>
    <w:basedOn w:val="Normal"/>
    <w:link w:val="EndnoteTextChar"/>
    <w:unhideWhenUsed/>
    <w:rsid w:val="00C877EE"/>
    <w:pPr>
      <w:overflowPunct/>
      <w:autoSpaceDE/>
      <w:autoSpaceDN/>
      <w:adjustRightInd/>
      <w:spacing w:before="0"/>
      <w:textAlignment w:val="auto"/>
    </w:pPr>
    <w:rPr>
      <w:rFonts w:ascii="Cambria" w:hAnsi="Cambria"/>
      <w:szCs w:val="24"/>
      <w:lang w:val="en-US"/>
    </w:rPr>
  </w:style>
  <w:style w:type="character" w:customStyle="1" w:styleId="EndnoteTextChar">
    <w:name w:val="Endnote Text Char"/>
    <w:basedOn w:val="DefaultParagraphFont"/>
    <w:link w:val="EndnoteText"/>
    <w:rsid w:val="00C877EE"/>
    <w:rPr>
      <w:rFonts w:ascii="Cambria" w:hAnsi="Cambria"/>
      <w:sz w:val="24"/>
      <w:szCs w:val="24"/>
      <w:lang w:eastAsia="en-US"/>
    </w:rPr>
  </w:style>
  <w:style w:type="paragraph" w:styleId="DocumentMap">
    <w:name w:val="Document Map"/>
    <w:basedOn w:val="Normal"/>
    <w:link w:val="DocumentMapChar"/>
    <w:uiPriority w:val="99"/>
    <w:semiHidden/>
    <w:unhideWhenUsed/>
    <w:rsid w:val="00C877EE"/>
    <w:pPr>
      <w:overflowPunct/>
      <w:autoSpaceDE/>
      <w:autoSpaceDN/>
      <w:adjustRightInd/>
      <w:spacing w:before="0"/>
      <w:textAlignment w:val="auto"/>
    </w:pPr>
    <w:rPr>
      <w:rFonts w:ascii="Cambria" w:hAnsi="Cambria"/>
      <w:szCs w:val="24"/>
      <w:lang w:val="en-US"/>
    </w:rPr>
  </w:style>
  <w:style w:type="character" w:customStyle="1" w:styleId="DocumentMapChar">
    <w:name w:val="Document Map Char"/>
    <w:basedOn w:val="DefaultParagraphFont"/>
    <w:link w:val="DocumentMap"/>
    <w:uiPriority w:val="99"/>
    <w:semiHidden/>
    <w:rsid w:val="00C877EE"/>
    <w:rPr>
      <w:rFonts w:ascii="Cambria" w:hAnsi="Cambria"/>
      <w:sz w:val="24"/>
      <w:szCs w:val="24"/>
      <w:lang w:eastAsia="en-US"/>
    </w:rPr>
  </w:style>
  <w:style w:type="paragraph" w:customStyle="1" w:styleId="Example">
    <w:name w:val="Example"/>
    <w:basedOn w:val="Normal"/>
    <w:rsid w:val="00C877EE"/>
    <w:pPr>
      <w:numPr>
        <w:ilvl w:val="2"/>
        <w:numId w:val="14"/>
      </w:numPr>
      <w:overflowPunct/>
      <w:autoSpaceDE/>
      <w:autoSpaceDN/>
      <w:adjustRightInd/>
      <w:spacing w:before="0" w:line="360" w:lineRule="auto"/>
      <w:ind w:left="0" w:firstLine="0"/>
      <w:textAlignment w:val="auto"/>
    </w:pPr>
    <w:rPr>
      <w:rFonts w:ascii="Cambria" w:hAnsi="Cambria"/>
      <w:szCs w:val="24"/>
      <w:lang w:val="en-US"/>
    </w:rPr>
  </w:style>
  <w:style w:type="numbering" w:customStyle="1" w:styleId="CurrentList1">
    <w:name w:val="Current List1"/>
    <w:uiPriority w:val="99"/>
    <w:rsid w:val="00C877EE"/>
    <w:pPr>
      <w:numPr>
        <w:numId w:val="13"/>
      </w:numPr>
    </w:pPr>
  </w:style>
  <w:style w:type="character" w:customStyle="1" w:styleId="UnresolvedMention1">
    <w:name w:val="Unresolved Mention1"/>
    <w:basedOn w:val="DefaultParagraphFont"/>
    <w:uiPriority w:val="99"/>
    <w:rsid w:val="00C877EE"/>
    <w:rPr>
      <w:color w:val="808080"/>
      <w:shd w:val="clear" w:color="auto" w:fill="E6E6E6"/>
    </w:rPr>
  </w:style>
  <w:style w:type="character" w:customStyle="1" w:styleId="UnresolvedMention2">
    <w:name w:val="Unresolved Mention2"/>
    <w:basedOn w:val="DefaultParagraphFont"/>
    <w:uiPriority w:val="99"/>
    <w:semiHidden/>
    <w:unhideWhenUsed/>
    <w:rsid w:val="00C877EE"/>
    <w:rPr>
      <w:color w:val="808080"/>
      <w:shd w:val="clear" w:color="auto" w:fill="E6E6E6"/>
    </w:rPr>
  </w:style>
  <w:style w:type="table" w:styleId="PlainTable2">
    <w:name w:val="Plain Table 2"/>
    <w:basedOn w:val="TableNormal"/>
    <w:uiPriority w:val="42"/>
    <w:rsid w:val="00C877EE"/>
    <w:rPr>
      <w:rFonts w:asciiTheme="minorHAnsi" w:eastAsiaTheme="minorHAnsi" w:hAnsiTheme="minorHAnsi" w:cstheme="minorBidi"/>
      <w:sz w:val="24"/>
      <w:szCs w:val="24"/>
      <w:lang w:val="fr-FR"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Normalno-indent">
    <w:name w:val="Normal no-indent"/>
    <w:basedOn w:val="NormalIndent"/>
    <w:qFormat/>
    <w:rsid w:val="00C877EE"/>
    <w:pPr>
      <w:overflowPunct/>
      <w:autoSpaceDE/>
      <w:autoSpaceDN/>
      <w:adjustRightInd/>
      <w:spacing w:before="0" w:line="276" w:lineRule="auto"/>
      <w:ind w:left="0"/>
      <w:textAlignment w:val="auto"/>
    </w:pPr>
    <w:rPr>
      <w:rFonts w:ascii="Cambria" w:hAnsi="Cambria"/>
      <w:lang w:val="en-US"/>
    </w:rPr>
  </w:style>
  <w:style w:type="numbering" w:customStyle="1" w:styleId="Listeactuelle1">
    <w:name w:val="Liste actuelle1"/>
    <w:uiPriority w:val="99"/>
    <w:rsid w:val="00C877EE"/>
    <w:pPr>
      <w:numPr>
        <w:numId w:val="15"/>
      </w:numPr>
    </w:pPr>
  </w:style>
  <w:style w:type="numbering" w:customStyle="1" w:styleId="Listeactuelle2">
    <w:name w:val="Liste actuelle2"/>
    <w:uiPriority w:val="99"/>
    <w:rsid w:val="00C877EE"/>
    <w:pPr>
      <w:numPr>
        <w:numId w:val="16"/>
      </w:numPr>
    </w:pPr>
  </w:style>
  <w:style w:type="paragraph" w:customStyle="1" w:styleId="Style3">
    <w:name w:val="Style3"/>
    <w:basedOn w:val="Heading4"/>
    <w:qFormat/>
    <w:rsid w:val="00C877EE"/>
    <w:pPr>
      <w:overflowPunct/>
      <w:autoSpaceDE/>
      <w:autoSpaceDN/>
      <w:adjustRightInd/>
      <w:spacing w:before="40"/>
      <w:ind w:left="0" w:firstLine="0"/>
      <w:textAlignment w:val="auto"/>
    </w:pPr>
    <w:rPr>
      <w:rFonts w:eastAsiaTheme="majorEastAsia"/>
      <w:b w:val="0"/>
      <w:i/>
      <w:iCs/>
      <w:color w:val="365F91" w:themeColor="accent1" w:themeShade="BF"/>
      <w:sz w:val="22"/>
      <w:szCs w:val="22"/>
      <w:lang w:val="en-US"/>
    </w:rPr>
  </w:style>
  <w:style w:type="paragraph" w:customStyle="1" w:styleId="FirstParagraph">
    <w:name w:val="First Paragraph"/>
    <w:basedOn w:val="BodyText"/>
    <w:next w:val="BodyText"/>
    <w:qFormat/>
    <w:rsid w:val="00C877EE"/>
    <w:pPr>
      <w:autoSpaceDE/>
      <w:autoSpaceDN/>
      <w:adjustRightInd/>
      <w:spacing w:before="180" w:after="180"/>
    </w:pPr>
    <w:rPr>
      <w:rFonts w:asciiTheme="minorHAnsi" w:eastAsiaTheme="minorEastAsia" w:hAnsiTheme="minorHAnsi" w:cstheme="minorBidi"/>
      <w:sz w:val="24"/>
      <w:szCs w:val="24"/>
      <w:lang w:val="en-US" w:eastAsia="zh-CN"/>
    </w:rPr>
  </w:style>
  <w:style w:type="paragraph" w:customStyle="1" w:styleId="Compact">
    <w:name w:val="Compact"/>
    <w:basedOn w:val="BodyText"/>
    <w:qFormat/>
    <w:rsid w:val="00C877EE"/>
    <w:pPr>
      <w:autoSpaceDE/>
      <w:autoSpaceDN/>
      <w:adjustRightInd/>
      <w:spacing w:before="36" w:after="36"/>
    </w:pPr>
    <w:rPr>
      <w:rFonts w:asciiTheme="minorHAnsi" w:eastAsiaTheme="minorEastAsia" w:hAnsiTheme="minorHAnsi" w:cstheme="minorBidi"/>
      <w:sz w:val="24"/>
      <w:szCs w:val="24"/>
      <w:lang w:val="en-US" w:eastAsia="zh-CN"/>
    </w:rPr>
  </w:style>
  <w:style w:type="paragraph" w:customStyle="1" w:styleId="Author">
    <w:name w:val="Author"/>
    <w:basedOn w:val="Title"/>
    <w:next w:val="BodyText"/>
    <w:qFormat/>
    <w:rsid w:val="00C877EE"/>
    <w:pPr>
      <w:keepNext/>
      <w:keepLines/>
      <w:spacing w:after="80"/>
    </w:pPr>
    <w:rPr>
      <w:spacing w:val="0"/>
      <w:kern w:val="0"/>
      <w:sz w:val="24"/>
      <w:szCs w:val="24"/>
      <w:lang w:eastAsia="zh-CN"/>
    </w:rPr>
  </w:style>
  <w:style w:type="paragraph" w:customStyle="1" w:styleId="AbstractTitle">
    <w:name w:val="Abstract Title"/>
    <w:basedOn w:val="Normal"/>
    <w:next w:val="Abstract"/>
    <w:qFormat/>
    <w:rsid w:val="00C877EE"/>
    <w:pPr>
      <w:keepNext/>
      <w:keepLines/>
      <w:overflowPunct/>
      <w:autoSpaceDE/>
      <w:autoSpaceDN/>
      <w:adjustRightInd/>
      <w:spacing w:before="300"/>
      <w:jc w:val="center"/>
      <w:textAlignment w:val="auto"/>
    </w:pPr>
    <w:rPr>
      <w:rFonts w:asciiTheme="minorHAnsi" w:eastAsiaTheme="minorEastAsia" w:hAnsiTheme="minorHAnsi" w:cstheme="minorBidi"/>
      <w:b/>
      <w:sz w:val="20"/>
      <w:lang w:val="en-US" w:eastAsia="zh-CN"/>
    </w:rPr>
  </w:style>
  <w:style w:type="paragraph" w:customStyle="1" w:styleId="Abstract">
    <w:name w:val="Abstract"/>
    <w:basedOn w:val="Normal"/>
    <w:next w:val="BodyText"/>
    <w:qFormat/>
    <w:rsid w:val="00C877EE"/>
    <w:pPr>
      <w:keepNext/>
      <w:keepLines/>
      <w:overflowPunct/>
      <w:autoSpaceDE/>
      <w:autoSpaceDN/>
      <w:adjustRightInd/>
      <w:spacing w:before="100" w:after="300"/>
      <w:textAlignment w:val="auto"/>
    </w:pPr>
    <w:rPr>
      <w:rFonts w:asciiTheme="minorHAnsi" w:eastAsiaTheme="minorEastAsia" w:hAnsiTheme="minorHAnsi" w:cstheme="minorBidi"/>
      <w:sz w:val="20"/>
      <w:lang w:val="en-US" w:eastAsia="zh-CN"/>
    </w:rPr>
  </w:style>
  <w:style w:type="paragraph" w:customStyle="1" w:styleId="FootnoteBlockText">
    <w:name w:val="Footnote Block Text"/>
    <w:basedOn w:val="FootnoteText"/>
    <w:next w:val="FootnoteText"/>
    <w:uiPriority w:val="9"/>
    <w:unhideWhenUsed/>
    <w:qFormat/>
    <w:rsid w:val="00C877EE"/>
    <w:pPr>
      <w:keepLines w:val="0"/>
      <w:tabs>
        <w:tab w:val="clear" w:pos="255"/>
      </w:tabs>
      <w:overflowPunct/>
      <w:autoSpaceDE/>
      <w:autoSpaceDN/>
      <w:adjustRightInd/>
      <w:spacing w:before="100" w:after="100"/>
      <w:ind w:left="480" w:right="480"/>
      <w:textAlignment w:val="auto"/>
    </w:pPr>
    <w:rPr>
      <w:rFonts w:asciiTheme="minorHAnsi" w:eastAsiaTheme="minorEastAsia" w:hAnsiTheme="minorHAnsi" w:cstheme="minorBidi"/>
      <w:szCs w:val="24"/>
      <w:lang w:val="en-US" w:eastAsia="zh-CN"/>
    </w:rPr>
  </w:style>
  <w:style w:type="table" w:customStyle="1" w:styleId="Table0">
    <w:name w:val="Table"/>
    <w:semiHidden/>
    <w:unhideWhenUsed/>
    <w:qFormat/>
    <w:rsid w:val="00C877EE"/>
    <w:pPr>
      <w:spacing w:after="200"/>
    </w:pPr>
    <w:rPr>
      <w:rFonts w:asciiTheme="minorHAnsi" w:hAnsiTheme="minorHAnsi" w:cstheme="minorBidi"/>
      <w:lang w:val="en-GB" w:eastAsia="es-ES"/>
    </w:rPr>
    <w:tblPr>
      <w:tblInd w:w="0" w:type="dxa"/>
      <w:tblCellMar>
        <w:top w:w="0" w:type="dxa"/>
        <w:left w:w="108" w:type="dxa"/>
        <w:bottom w:w="0" w:type="dxa"/>
        <w:right w:w="108" w:type="dxa"/>
      </w:tblCellMar>
    </w:tblPr>
    <w:tblStylePr w:type="firstRow">
      <w:tblPr/>
      <w:tcPr>
        <w:tcBorders>
          <w:bottom w:val="single" w:sz="0" w:space="0" w:color="auto"/>
        </w:tcBorders>
        <w:vAlign w:val="bottom"/>
      </w:tcPr>
    </w:tblStylePr>
  </w:style>
  <w:style w:type="paragraph" w:customStyle="1" w:styleId="DefinitionTerm">
    <w:name w:val="Definition Term"/>
    <w:basedOn w:val="Normal"/>
    <w:next w:val="Definition"/>
    <w:rsid w:val="00C877EE"/>
    <w:pPr>
      <w:keepNext/>
      <w:keepLines/>
      <w:overflowPunct/>
      <w:autoSpaceDE/>
      <w:autoSpaceDN/>
      <w:adjustRightInd/>
      <w:spacing w:before="0"/>
      <w:textAlignment w:val="auto"/>
    </w:pPr>
    <w:rPr>
      <w:rFonts w:asciiTheme="minorHAnsi" w:eastAsiaTheme="minorEastAsia" w:hAnsiTheme="minorHAnsi" w:cstheme="minorBidi"/>
      <w:b/>
      <w:szCs w:val="24"/>
      <w:lang w:val="en-US" w:eastAsia="zh-CN"/>
    </w:rPr>
  </w:style>
  <w:style w:type="paragraph" w:customStyle="1" w:styleId="Definition">
    <w:name w:val="Definition"/>
    <w:basedOn w:val="Normal"/>
    <w:rsid w:val="00C877EE"/>
    <w:pPr>
      <w:overflowPunct/>
      <w:autoSpaceDE/>
      <w:autoSpaceDN/>
      <w:adjustRightInd/>
      <w:spacing w:before="0" w:after="200"/>
      <w:textAlignment w:val="auto"/>
    </w:pPr>
    <w:rPr>
      <w:rFonts w:asciiTheme="minorHAnsi" w:eastAsiaTheme="minorEastAsia" w:hAnsiTheme="minorHAnsi" w:cstheme="minorBidi"/>
      <w:szCs w:val="24"/>
      <w:lang w:val="en-US" w:eastAsia="zh-CN"/>
    </w:rPr>
  </w:style>
  <w:style w:type="paragraph" w:customStyle="1" w:styleId="ImageCaption">
    <w:name w:val="Image Caption"/>
    <w:basedOn w:val="Caption"/>
    <w:rsid w:val="00C877EE"/>
    <w:pPr>
      <w:spacing w:after="120"/>
    </w:pPr>
    <w:rPr>
      <w:rFonts w:asciiTheme="minorHAnsi" w:eastAsiaTheme="minorEastAsia" w:hAnsiTheme="minorHAnsi" w:cstheme="minorBidi"/>
      <w:b w:val="0"/>
      <w:bCs w:val="0"/>
      <w:i/>
      <w:sz w:val="24"/>
      <w:szCs w:val="24"/>
      <w:lang w:eastAsia="zh-CN"/>
    </w:rPr>
  </w:style>
  <w:style w:type="paragraph" w:customStyle="1" w:styleId="CaptionedFigure">
    <w:name w:val="Captioned Figure"/>
    <w:basedOn w:val="Figure"/>
    <w:rsid w:val="00C877EE"/>
    <w:pPr>
      <w:keepNext/>
      <w:overflowPunct/>
      <w:autoSpaceDE/>
      <w:autoSpaceDN/>
      <w:adjustRightInd/>
      <w:spacing w:after="200"/>
      <w:jc w:val="left"/>
      <w:textAlignment w:val="auto"/>
    </w:pPr>
    <w:rPr>
      <w:rFonts w:asciiTheme="minorHAnsi" w:eastAsiaTheme="minorEastAsia" w:hAnsiTheme="minorHAnsi" w:cstheme="minorBidi"/>
      <w:szCs w:val="24"/>
      <w:lang w:val="en-US"/>
    </w:rPr>
  </w:style>
  <w:style w:type="character" w:customStyle="1" w:styleId="CaptionChar">
    <w:name w:val="Caption Char"/>
    <w:basedOn w:val="DefaultParagraphFont"/>
    <w:link w:val="Caption"/>
    <w:qFormat/>
    <w:rsid w:val="00C877EE"/>
    <w:rPr>
      <w:rFonts w:ascii="Times New Roman" w:eastAsia="SimSun" w:hAnsi="Times New Roman"/>
      <w:b/>
      <w:bCs/>
      <w:lang w:eastAsia="en-US"/>
    </w:rPr>
  </w:style>
  <w:style w:type="character" w:customStyle="1" w:styleId="VerbatimChar">
    <w:name w:val="Verbatim Char"/>
    <w:basedOn w:val="CaptionChar"/>
    <w:link w:val="SourceCode"/>
    <w:rsid w:val="00C877EE"/>
    <w:rPr>
      <w:rFonts w:ascii="Consolas" w:eastAsia="SimSun" w:hAnsi="Consolas"/>
      <w:b/>
      <w:bCs/>
      <w:lang w:eastAsia="en-US"/>
    </w:rPr>
  </w:style>
  <w:style w:type="character" w:customStyle="1" w:styleId="SectionNumber">
    <w:name w:val="Section Number"/>
    <w:basedOn w:val="CaptionChar"/>
    <w:rsid w:val="00C877EE"/>
    <w:rPr>
      <w:rFonts w:ascii="Times New Roman" w:eastAsia="SimSun" w:hAnsi="Times New Roman"/>
      <w:b/>
      <w:bCs/>
      <w:lang w:eastAsia="en-US"/>
    </w:rPr>
  </w:style>
  <w:style w:type="paragraph" w:customStyle="1" w:styleId="SourceCode">
    <w:name w:val="Source Code"/>
    <w:basedOn w:val="Normal"/>
    <w:link w:val="VerbatimChar"/>
    <w:rsid w:val="00C877EE"/>
    <w:pPr>
      <w:wordWrap w:val="0"/>
      <w:overflowPunct/>
      <w:autoSpaceDE/>
      <w:autoSpaceDN/>
      <w:adjustRightInd/>
      <w:spacing w:before="0" w:after="200"/>
      <w:textAlignment w:val="auto"/>
    </w:pPr>
    <w:rPr>
      <w:rFonts w:ascii="Consolas" w:eastAsia="SimSun" w:hAnsi="Consolas"/>
      <w:b/>
      <w:bCs/>
      <w:sz w:val="20"/>
      <w:lang w:val="en-US"/>
    </w:rPr>
  </w:style>
  <w:style w:type="character" w:customStyle="1" w:styleId="KeywordTok">
    <w:name w:val="KeywordTok"/>
    <w:basedOn w:val="VerbatimChar"/>
    <w:rsid w:val="00C877EE"/>
    <w:rPr>
      <w:rFonts w:ascii="Consolas" w:eastAsia="SimSun" w:hAnsi="Consolas"/>
      <w:b w:val="0"/>
      <w:bCs/>
      <w:color w:val="007020"/>
      <w:lang w:eastAsia="en-US"/>
    </w:rPr>
  </w:style>
  <w:style w:type="character" w:customStyle="1" w:styleId="DataTypeTok">
    <w:name w:val="DataTypeTok"/>
    <w:basedOn w:val="VerbatimChar"/>
    <w:rsid w:val="00C877EE"/>
    <w:rPr>
      <w:rFonts w:ascii="Consolas" w:eastAsia="SimSun" w:hAnsi="Consolas"/>
      <w:b/>
      <w:bCs/>
      <w:color w:val="902000"/>
      <w:lang w:eastAsia="en-US"/>
    </w:rPr>
  </w:style>
  <w:style w:type="character" w:customStyle="1" w:styleId="DecValTok">
    <w:name w:val="DecValTok"/>
    <w:basedOn w:val="VerbatimChar"/>
    <w:rsid w:val="00C877EE"/>
    <w:rPr>
      <w:rFonts w:ascii="Consolas" w:eastAsia="SimSun" w:hAnsi="Consolas"/>
      <w:b/>
      <w:bCs/>
      <w:color w:val="40A070"/>
      <w:lang w:eastAsia="en-US"/>
    </w:rPr>
  </w:style>
  <w:style w:type="character" w:customStyle="1" w:styleId="BaseNTok">
    <w:name w:val="BaseNTok"/>
    <w:basedOn w:val="VerbatimChar"/>
    <w:rsid w:val="00C877EE"/>
    <w:rPr>
      <w:rFonts w:ascii="Consolas" w:eastAsia="SimSun" w:hAnsi="Consolas"/>
      <w:b/>
      <w:bCs/>
      <w:color w:val="40A070"/>
      <w:lang w:eastAsia="en-US"/>
    </w:rPr>
  </w:style>
  <w:style w:type="character" w:customStyle="1" w:styleId="FloatTok">
    <w:name w:val="FloatTok"/>
    <w:basedOn w:val="VerbatimChar"/>
    <w:rsid w:val="00C877EE"/>
    <w:rPr>
      <w:rFonts w:ascii="Consolas" w:eastAsia="SimSun" w:hAnsi="Consolas"/>
      <w:b/>
      <w:bCs/>
      <w:color w:val="40A070"/>
      <w:lang w:eastAsia="en-US"/>
    </w:rPr>
  </w:style>
  <w:style w:type="character" w:customStyle="1" w:styleId="ConstantTok">
    <w:name w:val="ConstantTok"/>
    <w:basedOn w:val="VerbatimChar"/>
    <w:rsid w:val="00C877EE"/>
    <w:rPr>
      <w:rFonts w:ascii="Consolas" w:eastAsia="SimSun" w:hAnsi="Consolas"/>
      <w:b/>
      <w:bCs/>
      <w:color w:val="880000"/>
      <w:lang w:eastAsia="en-US"/>
    </w:rPr>
  </w:style>
  <w:style w:type="character" w:customStyle="1" w:styleId="CharTok">
    <w:name w:val="CharTok"/>
    <w:basedOn w:val="VerbatimChar"/>
    <w:rsid w:val="00C877EE"/>
    <w:rPr>
      <w:rFonts w:ascii="Consolas" w:eastAsia="SimSun" w:hAnsi="Consolas"/>
      <w:b/>
      <w:bCs/>
      <w:color w:val="4070A0"/>
      <w:lang w:eastAsia="en-US"/>
    </w:rPr>
  </w:style>
  <w:style w:type="character" w:customStyle="1" w:styleId="SpecialCharTok">
    <w:name w:val="SpecialCharTok"/>
    <w:basedOn w:val="VerbatimChar"/>
    <w:rsid w:val="00C877EE"/>
    <w:rPr>
      <w:rFonts w:ascii="Consolas" w:eastAsia="SimSun" w:hAnsi="Consolas"/>
      <w:b/>
      <w:bCs/>
      <w:color w:val="4070A0"/>
      <w:lang w:eastAsia="en-US"/>
    </w:rPr>
  </w:style>
  <w:style w:type="character" w:customStyle="1" w:styleId="StringTok">
    <w:name w:val="StringTok"/>
    <w:basedOn w:val="VerbatimChar"/>
    <w:rsid w:val="00C877EE"/>
    <w:rPr>
      <w:rFonts w:ascii="Consolas" w:eastAsia="SimSun" w:hAnsi="Consolas"/>
      <w:b/>
      <w:bCs/>
      <w:color w:val="4070A0"/>
      <w:lang w:eastAsia="en-US"/>
    </w:rPr>
  </w:style>
  <w:style w:type="character" w:customStyle="1" w:styleId="VerbatimStringTok">
    <w:name w:val="VerbatimStringTok"/>
    <w:basedOn w:val="VerbatimChar"/>
    <w:rsid w:val="00C877EE"/>
    <w:rPr>
      <w:rFonts w:ascii="Consolas" w:eastAsia="SimSun" w:hAnsi="Consolas"/>
      <w:b/>
      <w:bCs/>
      <w:color w:val="4070A0"/>
      <w:lang w:eastAsia="en-US"/>
    </w:rPr>
  </w:style>
  <w:style w:type="character" w:customStyle="1" w:styleId="SpecialStringTok">
    <w:name w:val="SpecialStringTok"/>
    <w:basedOn w:val="VerbatimChar"/>
    <w:rsid w:val="00C877EE"/>
    <w:rPr>
      <w:rFonts w:ascii="Consolas" w:eastAsia="SimSun" w:hAnsi="Consolas"/>
      <w:b/>
      <w:bCs/>
      <w:color w:val="BB6688"/>
      <w:lang w:eastAsia="en-US"/>
    </w:rPr>
  </w:style>
  <w:style w:type="character" w:customStyle="1" w:styleId="ImportTok">
    <w:name w:val="ImportTok"/>
    <w:basedOn w:val="VerbatimChar"/>
    <w:rsid w:val="00C877EE"/>
    <w:rPr>
      <w:rFonts w:ascii="Consolas" w:eastAsia="SimSun" w:hAnsi="Consolas"/>
      <w:b w:val="0"/>
      <w:bCs/>
      <w:color w:val="008000"/>
      <w:lang w:eastAsia="en-US"/>
    </w:rPr>
  </w:style>
  <w:style w:type="character" w:customStyle="1" w:styleId="CommentTok">
    <w:name w:val="CommentTok"/>
    <w:basedOn w:val="VerbatimChar"/>
    <w:rsid w:val="00C877EE"/>
    <w:rPr>
      <w:rFonts w:ascii="Consolas" w:eastAsia="SimSun" w:hAnsi="Consolas"/>
      <w:b/>
      <w:bCs/>
      <w:i/>
      <w:color w:val="60A0B0"/>
      <w:lang w:eastAsia="en-US"/>
    </w:rPr>
  </w:style>
  <w:style w:type="character" w:customStyle="1" w:styleId="DocumentationTok">
    <w:name w:val="DocumentationTok"/>
    <w:basedOn w:val="VerbatimChar"/>
    <w:rsid w:val="00C877EE"/>
    <w:rPr>
      <w:rFonts w:ascii="Consolas" w:eastAsia="SimSun" w:hAnsi="Consolas"/>
      <w:b/>
      <w:bCs/>
      <w:i/>
      <w:color w:val="BA2121"/>
      <w:lang w:eastAsia="en-US"/>
    </w:rPr>
  </w:style>
  <w:style w:type="character" w:customStyle="1" w:styleId="AnnotationTok">
    <w:name w:val="AnnotationTok"/>
    <w:basedOn w:val="VerbatimChar"/>
    <w:rsid w:val="00C877EE"/>
    <w:rPr>
      <w:rFonts w:ascii="Consolas" w:eastAsia="SimSun" w:hAnsi="Consolas"/>
      <w:b w:val="0"/>
      <w:bCs/>
      <w:i/>
      <w:color w:val="60A0B0"/>
      <w:lang w:eastAsia="en-US"/>
    </w:rPr>
  </w:style>
  <w:style w:type="character" w:customStyle="1" w:styleId="CommentVarTok">
    <w:name w:val="CommentVarTok"/>
    <w:basedOn w:val="VerbatimChar"/>
    <w:rsid w:val="00C877EE"/>
    <w:rPr>
      <w:rFonts w:ascii="Consolas" w:eastAsia="SimSun" w:hAnsi="Consolas"/>
      <w:b w:val="0"/>
      <w:bCs/>
      <w:i/>
      <w:color w:val="60A0B0"/>
      <w:lang w:eastAsia="en-US"/>
    </w:rPr>
  </w:style>
  <w:style w:type="character" w:customStyle="1" w:styleId="OtherTok">
    <w:name w:val="OtherTok"/>
    <w:basedOn w:val="VerbatimChar"/>
    <w:rsid w:val="00C877EE"/>
    <w:rPr>
      <w:rFonts w:ascii="Consolas" w:eastAsia="SimSun" w:hAnsi="Consolas"/>
      <w:b/>
      <w:bCs/>
      <w:color w:val="007020"/>
      <w:lang w:eastAsia="en-US"/>
    </w:rPr>
  </w:style>
  <w:style w:type="character" w:customStyle="1" w:styleId="FunctionTok">
    <w:name w:val="FunctionTok"/>
    <w:basedOn w:val="VerbatimChar"/>
    <w:rsid w:val="00C877EE"/>
    <w:rPr>
      <w:rFonts w:ascii="Consolas" w:eastAsia="SimSun" w:hAnsi="Consolas"/>
      <w:b/>
      <w:bCs/>
      <w:color w:val="06287E"/>
      <w:lang w:eastAsia="en-US"/>
    </w:rPr>
  </w:style>
  <w:style w:type="character" w:customStyle="1" w:styleId="VariableTok">
    <w:name w:val="VariableTok"/>
    <w:basedOn w:val="VerbatimChar"/>
    <w:rsid w:val="00C877EE"/>
    <w:rPr>
      <w:rFonts w:ascii="Consolas" w:eastAsia="SimSun" w:hAnsi="Consolas"/>
      <w:b/>
      <w:bCs/>
      <w:color w:val="19177C"/>
      <w:lang w:eastAsia="en-US"/>
    </w:rPr>
  </w:style>
  <w:style w:type="character" w:customStyle="1" w:styleId="ControlFlowTok">
    <w:name w:val="ControlFlowTok"/>
    <w:basedOn w:val="VerbatimChar"/>
    <w:rsid w:val="00C877EE"/>
    <w:rPr>
      <w:rFonts w:ascii="Consolas" w:eastAsia="SimSun" w:hAnsi="Consolas"/>
      <w:b w:val="0"/>
      <w:bCs/>
      <w:color w:val="007020"/>
      <w:lang w:eastAsia="en-US"/>
    </w:rPr>
  </w:style>
  <w:style w:type="character" w:customStyle="1" w:styleId="OperatorTok">
    <w:name w:val="OperatorTok"/>
    <w:basedOn w:val="VerbatimChar"/>
    <w:rsid w:val="00C877EE"/>
    <w:rPr>
      <w:rFonts w:ascii="Consolas" w:eastAsia="SimSun" w:hAnsi="Consolas"/>
      <w:b/>
      <w:bCs/>
      <w:color w:val="666666"/>
      <w:lang w:eastAsia="en-US"/>
    </w:rPr>
  </w:style>
  <w:style w:type="character" w:customStyle="1" w:styleId="BuiltInTok">
    <w:name w:val="BuiltInTok"/>
    <w:basedOn w:val="VerbatimChar"/>
    <w:rsid w:val="00C877EE"/>
    <w:rPr>
      <w:rFonts w:ascii="Consolas" w:eastAsia="SimSun" w:hAnsi="Consolas"/>
      <w:b/>
      <w:bCs/>
      <w:color w:val="008000"/>
      <w:lang w:eastAsia="en-US"/>
    </w:rPr>
  </w:style>
  <w:style w:type="character" w:customStyle="1" w:styleId="ExtensionTok">
    <w:name w:val="ExtensionTok"/>
    <w:basedOn w:val="VerbatimChar"/>
    <w:rsid w:val="00C877EE"/>
    <w:rPr>
      <w:rFonts w:ascii="Consolas" w:eastAsia="SimSun" w:hAnsi="Consolas"/>
      <w:b/>
      <w:bCs/>
      <w:lang w:eastAsia="en-US"/>
    </w:rPr>
  </w:style>
  <w:style w:type="character" w:customStyle="1" w:styleId="PreprocessorTok">
    <w:name w:val="PreprocessorTok"/>
    <w:basedOn w:val="VerbatimChar"/>
    <w:rsid w:val="00C877EE"/>
    <w:rPr>
      <w:rFonts w:ascii="Consolas" w:eastAsia="SimSun" w:hAnsi="Consolas"/>
      <w:b/>
      <w:bCs/>
      <w:color w:val="BC7A00"/>
      <w:lang w:eastAsia="en-US"/>
    </w:rPr>
  </w:style>
  <w:style w:type="character" w:customStyle="1" w:styleId="AttributeTok">
    <w:name w:val="AttributeTok"/>
    <w:basedOn w:val="VerbatimChar"/>
    <w:rsid w:val="00C877EE"/>
    <w:rPr>
      <w:rFonts w:ascii="Consolas" w:eastAsia="SimSun" w:hAnsi="Consolas"/>
      <w:b/>
      <w:bCs/>
      <w:color w:val="7D9029"/>
      <w:lang w:eastAsia="en-US"/>
    </w:rPr>
  </w:style>
  <w:style w:type="character" w:customStyle="1" w:styleId="RegionMarkerTok">
    <w:name w:val="RegionMarkerTok"/>
    <w:basedOn w:val="VerbatimChar"/>
    <w:rsid w:val="00C877EE"/>
    <w:rPr>
      <w:rFonts w:ascii="Consolas" w:eastAsia="SimSun" w:hAnsi="Consolas"/>
      <w:b/>
      <w:bCs/>
      <w:lang w:eastAsia="en-US"/>
    </w:rPr>
  </w:style>
  <w:style w:type="character" w:customStyle="1" w:styleId="InformationTok">
    <w:name w:val="InformationTok"/>
    <w:basedOn w:val="VerbatimChar"/>
    <w:rsid w:val="00C877EE"/>
    <w:rPr>
      <w:rFonts w:ascii="Consolas" w:eastAsia="SimSun" w:hAnsi="Consolas"/>
      <w:b w:val="0"/>
      <w:bCs/>
      <w:i/>
      <w:color w:val="60A0B0"/>
      <w:lang w:eastAsia="en-US"/>
    </w:rPr>
  </w:style>
  <w:style w:type="character" w:customStyle="1" w:styleId="WarningTok">
    <w:name w:val="WarningTok"/>
    <w:basedOn w:val="VerbatimChar"/>
    <w:rsid w:val="00C877EE"/>
    <w:rPr>
      <w:rFonts w:ascii="Consolas" w:eastAsia="SimSun" w:hAnsi="Consolas"/>
      <w:b w:val="0"/>
      <w:bCs/>
      <w:i/>
      <w:color w:val="60A0B0"/>
      <w:lang w:eastAsia="en-US"/>
    </w:rPr>
  </w:style>
  <w:style w:type="character" w:customStyle="1" w:styleId="AlertTok">
    <w:name w:val="AlertTok"/>
    <w:basedOn w:val="VerbatimChar"/>
    <w:rsid w:val="00C877EE"/>
    <w:rPr>
      <w:rFonts w:ascii="Consolas" w:eastAsia="SimSun" w:hAnsi="Consolas"/>
      <w:b w:val="0"/>
      <w:bCs/>
      <w:color w:val="FF0000"/>
      <w:lang w:eastAsia="en-US"/>
    </w:rPr>
  </w:style>
  <w:style w:type="character" w:customStyle="1" w:styleId="ErrorTok">
    <w:name w:val="ErrorTok"/>
    <w:basedOn w:val="VerbatimChar"/>
    <w:rsid w:val="00C877EE"/>
    <w:rPr>
      <w:rFonts w:ascii="Consolas" w:eastAsia="SimSun" w:hAnsi="Consolas"/>
      <w:b w:val="0"/>
      <w:bCs/>
      <w:color w:val="FF0000"/>
      <w:lang w:eastAsia="en-US"/>
    </w:rPr>
  </w:style>
  <w:style w:type="character" w:customStyle="1" w:styleId="NormalTok">
    <w:name w:val="NormalTok"/>
    <w:basedOn w:val="VerbatimChar"/>
    <w:rsid w:val="00C877EE"/>
    <w:rPr>
      <w:rFonts w:ascii="Consolas" w:eastAsia="SimSun" w:hAnsi="Consolas"/>
      <w:b/>
      <w:bCs/>
      <w:lang w:eastAsia="en-US"/>
    </w:rPr>
  </w:style>
  <w:style w:type="numbering" w:customStyle="1" w:styleId="Style4">
    <w:name w:val="Style4"/>
    <w:uiPriority w:val="99"/>
    <w:rsid w:val="00C877EE"/>
    <w:pPr>
      <w:numPr>
        <w:numId w:val="17"/>
      </w:numPr>
    </w:pPr>
  </w:style>
  <w:style w:type="numbering" w:customStyle="1" w:styleId="Listeactuelle3">
    <w:name w:val="Liste actuelle3"/>
    <w:uiPriority w:val="99"/>
    <w:rsid w:val="00C877EE"/>
    <w:pPr>
      <w:numPr>
        <w:numId w:val="20"/>
      </w:numPr>
    </w:pPr>
  </w:style>
  <w:style w:type="numbering" w:customStyle="1" w:styleId="Style5">
    <w:name w:val="Style5"/>
    <w:uiPriority w:val="99"/>
    <w:rsid w:val="00C877EE"/>
    <w:pPr>
      <w:numPr>
        <w:numId w:val="18"/>
      </w:numPr>
    </w:pPr>
  </w:style>
  <w:style w:type="numbering" w:customStyle="1" w:styleId="Listeactuelle4">
    <w:name w:val="Liste actuelle4"/>
    <w:uiPriority w:val="99"/>
    <w:rsid w:val="00C877EE"/>
    <w:pPr>
      <w:numPr>
        <w:numId w:val="21"/>
      </w:numPr>
    </w:pPr>
  </w:style>
  <w:style w:type="numbering" w:customStyle="1" w:styleId="Style6">
    <w:name w:val="Style6"/>
    <w:uiPriority w:val="99"/>
    <w:rsid w:val="00C877EE"/>
    <w:pPr>
      <w:numPr>
        <w:numId w:val="19"/>
      </w:numPr>
    </w:pPr>
  </w:style>
  <w:style w:type="numbering" w:customStyle="1" w:styleId="Listeactuelle5">
    <w:name w:val="Liste actuelle5"/>
    <w:uiPriority w:val="99"/>
    <w:rsid w:val="00C877EE"/>
    <w:pPr>
      <w:numPr>
        <w:numId w:val="22"/>
      </w:numPr>
    </w:pPr>
  </w:style>
  <w:style w:type="numbering" w:customStyle="1" w:styleId="Listeactuelle6">
    <w:name w:val="Liste actuelle6"/>
    <w:uiPriority w:val="99"/>
    <w:rsid w:val="00C877EE"/>
    <w:pPr>
      <w:numPr>
        <w:numId w:val="23"/>
      </w:numPr>
    </w:pPr>
  </w:style>
  <w:style w:type="paragraph" w:customStyle="1" w:styleId="mb-0">
    <w:name w:val="mb-0"/>
    <w:basedOn w:val="Normal"/>
    <w:rsid w:val="00C877EE"/>
    <w:pPr>
      <w:overflowPunct/>
      <w:autoSpaceDE/>
      <w:autoSpaceDN/>
      <w:adjustRightInd/>
      <w:spacing w:before="100" w:beforeAutospacing="1" w:after="100" w:afterAutospacing="1"/>
      <w:textAlignment w:val="auto"/>
    </w:pPr>
    <w:rPr>
      <w:szCs w:val="24"/>
      <w:lang w:val="fr-FR" w:eastAsia="fr-FR"/>
    </w:rPr>
  </w:style>
  <w:style w:type="character" w:customStyle="1" w:styleId="nowrap">
    <w:name w:val="nowrap"/>
    <w:rsid w:val="00C877EE"/>
  </w:style>
  <w:style w:type="paragraph" w:customStyle="1" w:styleId="Styl2">
    <w:name w:val="Styl2"/>
    <w:qFormat/>
    <w:rsid w:val="00C877EE"/>
    <w:rPr>
      <w:rFonts w:ascii="Times New Roman" w:hAnsi="Times New Roman"/>
      <w:bCs/>
      <w:lang w:eastAsia="pl-PL"/>
    </w:rPr>
  </w:style>
  <w:style w:type="character" w:customStyle="1" w:styleId="Style1Char">
    <w:name w:val="Style1 Char"/>
    <w:basedOn w:val="BodyTextChar"/>
    <w:link w:val="Style1"/>
    <w:rsid w:val="00C877EE"/>
    <w:rPr>
      <w:rFonts w:ascii="Times New Roman" w:eastAsia="SimSun" w:hAnsi="Times New Roman"/>
      <w:sz w:val="22"/>
      <w:szCs w:val="24"/>
      <w:lang w:val="en-GB" w:eastAsia="en-US"/>
    </w:rPr>
  </w:style>
  <w:style w:type="paragraph" w:styleId="Quote">
    <w:name w:val="Quote"/>
    <w:basedOn w:val="Normal"/>
    <w:next w:val="Normal"/>
    <w:link w:val="QuoteChar"/>
    <w:uiPriority w:val="29"/>
    <w:qFormat/>
    <w:rsid w:val="00C877EE"/>
    <w:pPr>
      <w:overflowPunct/>
      <w:autoSpaceDE/>
      <w:autoSpaceDN/>
      <w:adjustRightInd/>
      <w:spacing w:before="160" w:after="160" w:line="259" w:lineRule="auto"/>
      <w:jc w:val="center"/>
      <w:textAlignment w:val="auto"/>
    </w:pPr>
    <w:rPr>
      <w:rFonts w:asciiTheme="minorHAnsi" w:eastAsiaTheme="minorHAnsi" w:hAnsiTheme="minorHAnsi" w:cstheme="minorBidi"/>
      <w:i/>
      <w:iCs/>
      <w:color w:val="404040" w:themeColor="text1" w:themeTint="BF"/>
      <w:kern w:val="2"/>
      <w:sz w:val="22"/>
      <w:szCs w:val="22"/>
      <w:lang w:val="de-DE"/>
      <w14:ligatures w14:val="standardContextual"/>
    </w:rPr>
  </w:style>
  <w:style w:type="character" w:customStyle="1" w:styleId="QuoteChar">
    <w:name w:val="Quote Char"/>
    <w:basedOn w:val="DefaultParagraphFont"/>
    <w:link w:val="Quote"/>
    <w:uiPriority w:val="29"/>
    <w:rsid w:val="00C877EE"/>
    <w:rPr>
      <w:rFonts w:asciiTheme="minorHAnsi" w:eastAsiaTheme="minorHAnsi" w:hAnsiTheme="minorHAnsi" w:cstheme="minorBidi"/>
      <w:i/>
      <w:iCs/>
      <w:color w:val="404040" w:themeColor="text1" w:themeTint="BF"/>
      <w:kern w:val="2"/>
      <w:sz w:val="22"/>
      <w:szCs w:val="22"/>
      <w:lang w:val="de-DE" w:eastAsia="en-US"/>
      <w14:ligatures w14:val="standardContextual"/>
    </w:rPr>
  </w:style>
  <w:style w:type="character" w:styleId="IntenseEmphasis">
    <w:name w:val="Intense Emphasis"/>
    <w:basedOn w:val="DefaultParagraphFont"/>
    <w:uiPriority w:val="21"/>
    <w:qFormat/>
    <w:rsid w:val="00C877EE"/>
    <w:rPr>
      <w:i/>
      <w:iCs/>
      <w:color w:val="365F91" w:themeColor="accent1" w:themeShade="BF"/>
    </w:rPr>
  </w:style>
  <w:style w:type="paragraph" w:styleId="IntenseQuote">
    <w:name w:val="Intense Quote"/>
    <w:basedOn w:val="Normal"/>
    <w:next w:val="Normal"/>
    <w:link w:val="IntenseQuoteChar"/>
    <w:uiPriority w:val="30"/>
    <w:qFormat/>
    <w:rsid w:val="00C877EE"/>
    <w:pPr>
      <w:pBdr>
        <w:top w:val="single" w:sz="4" w:space="10" w:color="365F91" w:themeColor="accent1" w:themeShade="BF"/>
        <w:bottom w:val="single" w:sz="4" w:space="10" w:color="365F91" w:themeColor="accent1" w:themeShade="BF"/>
      </w:pBdr>
      <w:overflowPunct/>
      <w:autoSpaceDE/>
      <w:autoSpaceDN/>
      <w:adjustRightInd/>
      <w:spacing w:before="360" w:after="360" w:line="259" w:lineRule="auto"/>
      <w:ind w:left="864" w:right="864"/>
      <w:jc w:val="center"/>
      <w:textAlignment w:val="auto"/>
    </w:pPr>
    <w:rPr>
      <w:rFonts w:asciiTheme="minorHAnsi" w:eastAsiaTheme="minorHAnsi" w:hAnsiTheme="minorHAnsi" w:cstheme="minorBidi"/>
      <w:i/>
      <w:iCs/>
      <w:color w:val="365F91" w:themeColor="accent1" w:themeShade="BF"/>
      <w:kern w:val="2"/>
      <w:sz w:val="22"/>
      <w:szCs w:val="22"/>
      <w:lang w:val="de-DE"/>
      <w14:ligatures w14:val="standardContextual"/>
    </w:rPr>
  </w:style>
  <w:style w:type="character" w:customStyle="1" w:styleId="IntenseQuoteChar">
    <w:name w:val="Intense Quote Char"/>
    <w:basedOn w:val="DefaultParagraphFont"/>
    <w:link w:val="IntenseQuote"/>
    <w:uiPriority w:val="30"/>
    <w:rsid w:val="00C877EE"/>
    <w:rPr>
      <w:rFonts w:asciiTheme="minorHAnsi" w:eastAsiaTheme="minorHAnsi" w:hAnsiTheme="minorHAnsi" w:cstheme="minorBidi"/>
      <w:i/>
      <w:iCs/>
      <w:color w:val="365F91" w:themeColor="accent1" w:themeShade="BF"/>
      <w:kern w:val="2"/>
      <w:sz w:val="22"/>
      <w:szCs w:val="22"/>
      <w:lang w:val="de-DE" w:eastAsia="en-US"/>
      <w14:ligatures w14:val="standardContextual"/>
    </w:rPr>
  </w:style>
  <w:style w:type="character" w:styleId="IntenseReference">
    <w:name w:val="Intense Reference"/>
    <w:basedOn w:val="DefaultParagraphFont"/>
    <w:uiPriority w:val="32"/>
    <w:qFormat/>
    <w:rsid w:val="00C877EE"/>
    <w:rPr>
      <w:b/>
      <w:bCs/>
      <w:smallCaps/>
      <w:color w:val="365F91" w:themeColor="accent1" w:themeShade="BF"/>
      <w:spacing w:val="5"/>
    </w:rPr>
  </w:style>
  <w:style w:type="paragraph" w:customStyle="1" w:styleId="Standarduser">
    <w:name w:val="Standard (user)"/>
    <w:rsid w:val="00C877EE"/>
    <w:pPr>
      <w:suppressAutoHyphens/>
      <w:autoSpaceDN w:val="0"/>
      <w:textAlignment w:val="baseline"/>
    </w:pPr>
    <w:rPr>
      <w:rFonts w:ascii="Times New Roman" w:hAnsi="Times New Roman"/>
      <w:sz w:val="24"/>
      <w:szCs w:val="24"/>
      <w:lang w:val="fr-FR"/>
    </w:rPr>
  </w:style>
  <w:style w:type="character" w:customStyle="1" w:styleId="ListParagraphChar">
    <w:name w:val="List Paragraph Char"/>
    <w:basedOn w:val="DefaultParagraphFont"/>
    <w:link w:val="ListParagraph"/>
    <w:uiPriority w:val="34"/>
    <w:qFormat/>
    <w:rsid w:val="00C877EE"/>
    <w:rPr>
      <w:rFonts w:ascii="Times New Roman" w:hAnsi="Times New Roman"/>
      <w:sz w:val="24"/>
      <w:lang w:val="en-GB" w:eastAsia="en-US"/>
    </w:rPr>
  </w:style>
  <w:style w:type="character" w:customStyle="1" w:styleId="reveal-content">
    <w:name w:val="reveal-content"/>
    <w:basedOn w:val="DefaultParagraphFont"/>
    <w:rsid w:val="00C877EE"/>
  </w:style>
  <w:style w:type="paragraph" w:customStyle="1" w:styleId="TableLegendNote">
    <w:name w:val="Table_Legend_Note"/>
    <w:basedOn w:val="Tablelegend"/>
    <w:next w:val="Tablelegend"/>
    <w:rsid w:val="00C81F82"/>
    <w:pPr>
      <w:ind w:left="-85" w:firstLine="0"/>
    </w:pPr>
    <w:rPr>
      <w:lang w:val="en-US"/>
    </w:rPr>
  </w:style>
  <w:style w:type="table" w:customStyle="1" w:styleId="TableGrid1">
    <w:name w:val="Table Grid1"/>
    <w:basedOn w:val="TableNormal"/>
    <w:next w:val="TableGrid"/>
    <w:qFormat/>
    <w:rsid w:val="00C877EE"/>
    <w:rPr>
      <w:rFonts w:asciiTheme="minorHAnsi" w:eastAsiaTheme="minorHAnsi" w:hAnsiTheme="minorHAnsi" w:cstheme="minorBidi"/>
      <w:sz w:val="22"/>
      <w:szCs w:val="22"/>
      <w:lang w:val="en-GB"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verNumber">
    <w:name w:val="Cover Number"/>
    <w:basedOn w:val="Normal"/>
    <w:qFormat/>
    <w:rsid w:val="00C877EE"/>
    <w:pPr>
      <w:widowControl w:val="0"/>
      <w:overflowPunct/>
      <w:adjustRightInd/>
      <w:spacing w:before="93"/>
      <w:ind w:left="284"/>
      <w:textAlignment w:val="auto"/>
      <w:outlineLvl w:val="0"/>
    </w:pPr>
    <w:rPr>
      <w:rFonts w:ascii="Arial" w:eastAsia="AvenirNext LT Pro Medium" w:hAnsi="Arial" w:cs="AvenirNext LT Pro Medium"/>
      <w:b/>
      <w:bCs/>
      <w:spacing w:val="-10"/>
      <w:sz w:val="44"/>
      <w:szCs w:val="52"/>
      <w:lang w:val="en-US"/>
      <w14:ligatures w14:val="standardContextual"/>
    </w:rPr>
  </w:style>
  <w:style w:type="paragraph" w:customStyle="1" w:styleId="CoverDate">
    <w:name w:val="Cover Date"/>
    <w:basedOn w:val="Normal"/>
    <w:qFormat/>
    <w:rsid w:val="00C877EE"/>
    <w:pPr>
      <w:widowControl w:val="0"/>
      <w:overflowPunct/>
      <w:adjustRightInd/>
      <w:spacing w:before="126"/>
      <w:ind w:left="284"/>
      <w:textAlignment w:val="auto"/>
    </w:pPr>
    <w:rPr>
      <w:rFonts w:ascii="Arial" w:eastAsia="AvenirNext LT Pro Regular" w:hAnsi="Arial" w:cs="AvenirNext LT Pro Regular"/>
      <w:b/>
      <w:spacing w:val="-2"/>
      <w:sz w:val="36"/>
      <w:szCs w:val="22"/>
      <w:lang w:val="en-US"/>
      <w14:ligatures w14:val="standardContextual"/>
    </w:rPr>
  </w:style>
  <w:style w:type="paragraph" w:customStyle="1" w:styleId="CoverSeries">
    <w:name w:val="Cover Series"/>
    <w:basedOn w:val="Normal"/>
    <w:qFormat/>
    <w:rsid w:val="00C877EE"/>
    <w:pPr>
      <w:widowControl w:val="0"/>
      <w:overflowPunct/>
      <w:adjustRightInd/>
      <w:spacing w:before="241" w:line="244" w:lineRule="auto"/>
      <w:ind w:left="284"/>
      <w:textAlignment w:val="auto"/>
    </w:pPr>
    <w:rPr>
      <w:rFonts w:ascii="Arial" w:eastAsia="AvenirNext LT Pro Regular" w:hAnsi="Arial" w:cs="AvenirNext LT Pro Regular"/>
      <w:bCs/>
      <w:color w:val="1A1A1A"/>
      <w:spacing w:val="-4"/>
      <w:sz w:val="40"/>
      <w:szCs w:val="48"/>
      <w:lang w:val="en-US"/>
      <w14:ligatures w14:val="standardContextual"/>
    </w:rPr>
  </w:style>
  <w:style w:type="paragraph" w:customStyle="1" w:styleId="CoverTitle">
    <w:name w:val="Cover Title"/>
    <w:basedOn w:val="Normal"/>
    <w:qFormat/>
    <w:rsid w:val="00C877EE"/>
    <w:pPr>
      <w:widowControl w:val="0"/>
      <w:overflowPunct/>
      <w:adjustRightInd/>
      <w:spacing w:before="338" w:line="244" w:lineRule="auto"/>
      <w:ind w:left="284" w:right="1002"/>
      <w:textAlignment w:val="auto"/>
    </w:pPr>
    <w:rPr>
      <w:rFonts w:ascii="Arial" w:eastAsia="AvenirNext LT Pro Regular" w:hAnsi="Arial" w:cs="AvenirNext LT Pro Regular"/>
      <w:b/>
      <w:bCs/>
      <w:sz w:val="44"/>
      <w:szCs w:val="48"/>
      <w:lang w:val="en-US"/>
      <w14:ligatures w14:val="standardContextual"/>
    </w:rPr>
  </w:style>
  <w:style w:type="paragraph" w:customStyle="1" w:styleId="Discussion">
    <w:name w:val="Discussion"/>
    <w:basedOn w:val="Normal"/>
    <w:rsid w:val="00C877EE"/>
    <w:pPr>
      <w:numPr>
        <w:numId w:val="25"/>
      </w:numPr>
      <w:tabs>
        <w:tab w:val="clear" w:pos="720"/>
        <w:tab w:val="left" w:pos="851"/>
      </w:tabs>
      <w:overflowPunct/>
      <w:autoSpaceDE/>
      <w:autoSpaceDN/>
      <w:adjustRightInd/>
      <w:spacing w:after="120"/>
      <w:ind w:left="0" w:firstLine="0"/>
      <w:textAlignment w:val="auto"/>
    </w:pPr>
    <w:rPr>
      <w:rFonts w:ascii="Arial" w:eastAsia="MS Mincho" w:hAnsi="Arial"/>
      <w:sz w:val="22"/>
      <w:szCs w:val="22"/>
      <w14:ligatures w14:val="standardContextual"/>
    </w:rPr>
  </w:style>
  <w:style w:type="paragraph" w:styleId="ListBullet3">
    <w:name w:val="List Bullet 3"/>
    <w:basedOn w:val="Normal"/>
    <w:autoRedefine/>
    <w:rsid w:val="00C877EE"/>
    <w:pPr>
      <w:numPr>
        <w:numId w:val="24"/>
      </w:numPr>
      <w:tabs>
        <w:tab w:val="clear" w:pos="720"/>
        <w:tab w:val="num" w:pos="926"/>
      </w:tabs>
      <w:overflowPunct/>
      <w:autoSpaceDE/>
      <w:autoSpaceDN/>
      <w:adjustRightInd/>
      <w:spacing w:before="0"/>
      <w:ind w:left="0" w:firstLine="0"/>
      <w:textAlignment w:val="auto"/>
    </w:pPr>
    <w:rPr>
      <w:rFonts w:eastAsia="MS Mincho"/>
      <w:sz w:val="20"/>
      <w:lang w:val="en-US"/>
      <w14:ligatures w14:val="standardContextual"/>
    </w:rPr>
  </w:style>
  <w:style w:type="paragraph" w:customStyle="1" w:styleId="OmniPage257">
    <w:name w:val="OmniPage #257"/>
    <w:rsid w:val="00C877EE"/>
    <w:pPr>
      <w:tabs>
        <w:tab w:val="left" w:pos="4263"/>
        <w:tab w:val="right" w:pos="7223"/>
      </w:tabs>
      <w:jc w:val="center"/>
    </w:pPr>
    <w:rPr>
      <w:rFonts w:ascii="Arial" w:eastAsia="MS Mincho" w:hAnsi="Arial"/>
      <w:sz w:val="22"/>
      <w:szCs w:val="22"/>
      <w:lang w:eastAsia="en-US"/>
      <w14:ligatures w14:val="standardContextual"/>
    </w:rPr>
  </w:style>
  <w:style w:type="paragraph" w:customStyle="1" w:styleId="Char1CharCharCarCar">
    <w:name w:val="Char1 Char Char Car Car"/>
    <w:basedOn w:val="Normal"/>
    <w:rsid w:val="00C877EE"/>
    <w:pPr>
      <w:overflowPunct/>
      <w:autoSpaceDE/>
      <w:autoSpaceDN/>
      <w:adjustRightInd/>
      <w:spacing w:before="0"/>
      <w:textAlignment w:val="auto"/>
    </w:pPr>
    <w:rPr>
      <w:rFonts w:eastAsia="MS Mincho"/>
      <w:szCs w:val="24"/>
      <w:lang w:val="pl-PL" w:eastAsia="pl-PL"/>
      <w14:ligatures w14:val="standardContextual"/>
    </w:rPr>
  </w:style>
  <w:style w:type="paragraph" w:customStyle="1" w:styleId="CharCharChar">
    <w:name w:val="Char Char Char"/>
    <w:basedOn w:val="Normal"/>
    <w:rsid w:val="00C877EE"/>
    <w:pPr>
      <w:overflowPunct/>
      <w:autoSpaceDE/>
      <w:autoSpaceDN/>
      <w:adjustRightInd/>
      <w:spacing w:before="0"/>
      <w:textAlignment w:val="auto"/>
    </w:pPr>
    <w:rPr>
      <w:rFonts w:eastAsia="MS Mincho"/>
      <w:szCs w:val="24"/>
      <w:lang w:val="pl-PL" w:eastAsia="pl-PL"/>
      <w14:ligatures w14:val="standardContextual"/>
    </w:rPr>
  </w:style>
  <w:style w:type="paragraph" w:customStyle="1" w:styleId="A-123">
    <w:name w:val="A-1.2.3"/>
    <w:basedOn w:val="A-12"/>
    <w:next w:val="BodyText"/>
    <w:autoRedefine/>
    <w:rsid w:val="00C877EE"/>
    <w:pPr>
      <w:numPr>
        <w:ilvl w:val="2"/>
        <w:numId w:val="26"/>
      </w:numPr>
      <w:tabs>
        <w:tab w:val="clear" w:pos="2160"/>
      </w:tabs>
      <w:ind w:left="0" w:firstLine="0"/>
    </w:pPr>
  </w:style>
  <w:style w:type="paragraph" w:customStyle="1" w:styleId="A-12">
    <w:name w:val="A-1.2"/>
    <w:basedOn w:val="Normal"/>
    <w:next w:val="BlockText"/>
    <w:autoRedefine/>
    <w:rsid w:val="00C877EE"/>
    <w:pPr>
      <w:keepNext/>
      <w:overflowPunct/>
      <w:autoSpaceDE/>
      <w:autoSpaceDN/>
      <w:adjustRightInd/>
      <w:spacing w:before="240" w:after="60"/>
      <w:textAlignment w:val="auto"/>
      <w:outlineLvl w:val="2"/>
    </w:pPr>
    <w:rPr>
      <w:rFonts w:ascii="Arial" w:eastAsia="MS Mincho" w:hAnsi="Arial" w:cs="Arial"/>
      <w:b/>
      <w:bCs/>
      <w:szCs w:val="22"/>
      <w:lang w:eastAsia="it-IT"/>
      <w14:ligatures w14:val="standardContextual"/>
    </w:rPr>
  </w:style>
  <w:style w:type="paragraph" w:customStyle="1" w:styleId="A-1">
    <w:name w:val="A-1"/>
    <w:basedOn w:val="Normal"/>
    <w:autoRedefine/>
    <w:rsid w:val="00C877EE"/>
    <w:pPr>
      <w:keepNext/>
      <w:overflowPunct/>
      <w:autoSpaceDE/>
      <w:autoSpaceDN/>
      <w:adjustRightInd/>
      <w:spacing w:before="240" w:after="60"/>
      <w:textAlignment w:val="auto"/>
      <w:outlineLvl w:val="1"/>
    </w:pPr>
    <w:rPr>
      <w:rFonts w:ascii="Arial Bold" w:eastAsia="MS Mincho" w:hAnsi="Arial Bold" w:cs="Arial"/>
      <w:b/>
      <w:bCs/>
      <w:iCs/>
      <w:caps/>
      <w:sz w:val="28"/>
      <w:szCs w:val="28"/>
      <w:lang w:eastAsia="it-IT"/>
      <w14:ligatures w14:val="standardContextual"/>
    </w:rPr>
  </w:style>
  <w:style w:type="paragraph" w:customStyle="1" w:styleId="CharCharZchnZchnCharChar1ZchnZchn">
    <w:name w:val="Char Char Zchn Zchn Char Char1 Zchn Zchn"/>
    <w:basedOn w:val="Normal"/>
    <w:rsid w:val="00C877EE"/>
    <w:pPr>
      <w:overflowPunct/>
      <w:autoSpaceDE/>
      <w:autoSpaceDN/>
      <w:adjustRightInd/>
      <w:spacing w:before="0"/>
      <w:textAlignment w:val="auto"/>
    </w:pPr>
    <w:rPr>
      <w:rFonts w:eastAsia="MS Mincho"/>
      <w:szCs w:val="24"/>
      <w:lang w:val="pl-PL" w:eastAsia="pl-PL"/>
      <w14:ligatures w14:val="standardContextual"/>
    </w:rPr>
  </w:style>
  <w:style w:type="paragraph" w:customStyle="1" w:styleId="font5">
    <w:name w:val="font5"/>
    <w:basedOn w:val="Normal"/>
    <w:rsid w:val="00C877EE"/>
    <w:pPr>
      <w:overflowPunct/>
      <w:autoSpaceDE/>
      <w:autoSpaceDN/>
      <w:adjustRightInd/>
      <w:spacing w:before="100" w:beforeAutospacing="1" w:after="100" w:afterAutospacing="1"/>
      <w:textAlignment w:val="auto"/>
    </w:pPr>
    <w:rPr>
      <w:rFonts w:ascii="Arial Narrow" w:eastAsia="MS Mincho" w:hAnsi="Arial Narrow"/>
      <w:sz w:val="20"/>
      <w:lang w:val="en-US" w:eastAsia="ja-JP"/>
      <w14:ligatures w14:val="standardContextual"/>
    </w:rPr>
  </w:style>
  <w:style w:type="paragraph" w:customStyle="1" w:styleId="font6">
    <w:name w:val="font6"/>
    <w:basedOn w:val="Normal"/>
    <w:rsid w:val="00C877EE"/>
    <w:pPr>
      <w:overflowPunct/>
      <w:autoSpaceDE/>
      <w:autoSpaceDN/>
      <w:adjustRightInd/>
      <w:spacing w:before="100" w:beforeAutospacing="1" w:after="100" w:afterAutospacing="1"/>
      <w:textAlignment w:val="auto"/>
    </w:pPr>
    <w:rPr>
      <w:rFonts w:ascii="Arial Narrow" w:eastAsia="MS Mincho" w:hAnsi="Arial Narrow"/>
      <w:i/>
      <w:iCs/>
      <w:sz w:val="20"/>
      <w:lang w:val="en-US" w:eastAsia="ja-JP"/>
      <w14:ligatures w14:val="standardContextual"/>
    </w:rPr>
  </w:style>
  <w:style w:type="paragraph" w:customStyle="1" w:styleId="xl24">
    <w:name w:val="xl24"/>
    <w:basedOn w:val="Normal"/>
    <w:rsid w:val="00C877EE"/>
    <w:pPr>
      <w:overflowPunct/>
      <w:autoSpaceDE/>
      <w:autoSpaceDN/>
      <w:adjustRightInd/>
      <w:spacing w:before="100" w:beforeAutospacing="1" w:after="100" w:afterAutospacing="1"/>
      <w:textAlignment w:val="top"/>
    </w:pPr>
    <w:rPr>
      <w:rFonts w:ascii="Arial Narrow" w:eastAsia="MS Mincho" w:hAnsi="Arial Narrow"/>
      <w:szCs w:val="24"/>
      <w:lang w:val="en-US" w:eastAsia="ja-JP"/>
      <w14:ligatures w14:val="standardContextual"/>
    </w:rPr>
  </w:style>
  <w:style w:type="paragraph" w:customStyle="1" w:styleId="xl25">
    <w:name w:val="xl25"/>
    <w:basedOn w:val="Normal"/>
    <w:rsid w:val="00C877EE"/>
    <w:pPr>
      <w:overflowPunct/>
      <w:autoSpaceDE/>
      <w:autoSpaceDN/>
      <w:adjustRightInd/>
      <w:spacing w:before="100" w:beforeAutospacing="1" w:after="100" w:afterAutospacing="1"/>
      <w:textAlignment w:val="top"/>
    </w:pPr>
    <w:rPr>
      <w:rFonts w:ascii="Arial Narrow" w:eastAsia="MS Mincho" w:hAnsi="Arial Narrow"/>
      <w:szCs w:val="24"/>
      <w:lang w:val="en-US" w:eastAsia="ja-JP"/>
      <w14:ligatures w14:val="standardContextual"/>
    </w:rPr>
  </w:style>
  <w:style w:type="paragraph" w:customStyle="1" w:styleId="xl26">
    <w:name w:val="xl26"/>
    <w:basedOn w:val="Normal"/>
    <w:rsid w:val="00C877EE"/>
    <w:pPr>
      <w:shd w:val="clear" w:color="auto" w:fill="00FFFF"/>
      <w:overflowPunct/>
      <w:autoSpaceDE/>
      <w:autoSpaceDN/>
      <w:adjustRightInd/>
      <w:spacing w:before="100" w:beforeAutospacing="1" w:after="100" w:afterAutospacing="1"/>
      <w:jc w:val="center"/>
      <w:textAlignment w:val="top"/>
    </w:pPr>
    <w:rPr>
      <w:rFonts w:ascii="Arial Narrow" w:eastAsia="MS Mincho" w:hAnsi="Arial Narrow"/>
      <w:b/>
      <w:bCs/>
      <w:szCs w:val="24"/>
      <w:lang w:val="en-US" w:eastAsia="ja-JP"/>
      <w14:ligatures w14:val="standardContextual"/>
    </w:rPr>
  </w:style>
  <w:style w:type="paragraph" w:customStyle="1" w:styleId="xl27">
    <w:name w:val="xl27"/>
    <w:basedOn w:val="Normal"/>
    <w:rsid w:val="00C877EE"/>
    <w:pPr>
      <w:pBdr>
        <w:top w:val="single" w:sz="8" w:space="0" w:color="auto"/>
        <w:left w:val="single" w:sz="8" w:space="0" w:color="auto"/>
        <w:right w:val="single" w:sz="8" w:space="0" w:color="auto"/>
      </w:pBdr>
      <w:shd w:val="clear" w:color="auto" w:fill="00FFFF"/>
      <w:overflowPunct/>
      <w:autoSpaceDE/>
      <w:autoSpaceDN/>
      <w:adjustRightInd/>
      <w:spacing w:before="100" w:beforeAutospacing="1" w:after="100" w:afterAutospacing="1"/>
      <w:jc w:val="center"/>
      <w:textAlignment w:val="top"/>
    </w:pPr>
    <w:rPr>
      <w:rFonts w:ascii="Arial Narrow" w:eastAsia="MS Mincho" w:hAnsi="Arial Narrow"/>
      <w:b/>
      <w:bCs/>
      <w:szCs w:val="24"/>
      <w:lang w:val="en-US" w:eastAsia="ja-JP"/>
      <w14:ligatures w14:val="standardContextual"/>
    </w:rPr>
  </w:style>
  <w:style w:type="paragraph" w:customStyle="1" w:styleId="xl28">
    <w:name w:val="xl28"/>
    <w:basedOn w:val="Normal"/>
    <w:rsid w:val="00C877EE"/>
    <w:pPr>
      <w:shd w:val="clear" w:color="auto" w:fill="00FFFF"/>
      <w:overflowPunct/>
      <w:autoSpaceDE/>
      <w:autoSpaceDN/>
      <w:adjustRightInd/>
      <w:spacing w:before="100" w:beforeAutospacing="1" w:after="100" w:afterAutospacing="1"/>
      <w:jc w:val="center"/>
      <w:textAlignment w:val="top"/>
    </w:pPr>
    <w:rPr>
      <w:rFonts w:ascii="Arial Narrow" w:eastAsia="MS Mincho" w:hAnsi="Arial Narrow"/>
      <w:b/>
      <w:bCs/>
      <w:szCs w:val="24"/>
      <w:lang w:val="en-US" w:eastAsia="ja-JP"/>
      <w14:ligatures w14:val="standardContextual"/>
    </w:rPr>
  </w:style>
  <w:style w:type="paragraph" w:customStyle="1" w:styleId="xl29">
    <w:name w:val="xl29"/>
    <w:basedOn w:val="Normal"/>
    <w:rsid w:val="00C877EE"/>
    <w:pPr>
      <w:overflowPunct/>
      <w:autoSpaceDE/>
      <w:autoSpaceDN/>
      <w:adjustRightInd/>
      <w:spacing w:before="100" w:beforeAutospacing="1" w:after="100" w:afterAutospacing="1"/>
      <w:textAlignment w:val="top"/>
    </w:pPr>
    <w:rPr>
      <w:rFonts w:eastAsia="MS Mincho"/>
      <w:szCs w:val="24"/>
      <w:lang w:val="en-US" w:eastAsia="ja-JP"/>
      <w14:ligatures w14:val="standardContextual"/>
    </w:rPr>
  </w:style>
  <w:style w:type="paragraph" w:customStyle="1" w:styleId="xl30">
    <w:name w:val="xl30"/>
    <w:basedOn w:val="Normal"/>
    <w:rsid w:val="00C877EE"/>
    <w:pPr>
      <w:pBdr>
        <w:left w:val="single" w:sz="8" w:space="0" w:color="auto"/>
        <w:right w:val="single" w:sz="8" w:space="0" w:color="auto"/>
      </w:pBdr>
      <w:shd w:val="clear" w:color="auto" w:fill="00FFFF"/>
      <w:overflowPunct/>
      <w:autoSpaceDE/>
      <w:autoSpaceDN/>
      <w:adjustRightInd/>
      <w:spacing w:before="100" w:beforeAutospacing="1" w:after="100" w:afterAutospacing="1"/>
      <w:textAlignment w:val="top"/>
    </w:pPr>
    <w:rPr>
      <w:rFonts w:ascii="Arial Narrow" w:eastAsia="MS Mincho" w:hAnsi="Arial Narrow"/>
      <w:szCs w:val="24"/>
      <w:lang w:val="en-US" w:eastAsia="ja-JP"/>
      <w14:ligatures w14:val="standardContextual"/>
    </w:rPr>
  </w:style>
  <w:style w:type="paragraph" w:customStyle="1" w:styleId="xl31">
    <w:name w:val="xl31"/>
    <w:basedOn w:val="Normal"/>
    <w:rsid w:val="00C877EE"/>
    <w:pPr>
      <w:overflowPunct/>
      <w:autoSpaceDE/>
      <w:autoSpaceDN/>
      <w:adjustRightInd/>
      <w:spacing w:before="100" w:beforeAutospacing="1" w:after="100" w:afterAutospacing="1"/>
      <w:textAlignment w:val="top"/>
    </w:pPr>
    <w:rPr>
      <w:rFonts w:ascii="Arial Narrow" w:eastAsia="MS Mincho" w:hAnsi="Arial Narrow"/>
      <w:color w:val="333300"/>
      <w:szCs w:val="24"/>
      <w:lang w:val="en-US" w:eastAsia="ja-JP"/>
      <w14:ligatures w14:val="standardContextual"/>
    </w:rPr>
  </w:style>
  <w:style w:type="paragraph" w:customStyle="1" w:styleId="xl32">
    <w:name w:val="xl32"/>
    <w:basedOn w:val="Normal"/>
    <w:rsid w:val="00C877EE"/>
    <w:pPr>
      <w:overflowPunct/>
      <w:autoSpaceDE/>
      <w:autoSpaceDN/>
      <w:adjustRightInd/>
      <w:spacing w:before="100" w:beforeAutospacing="1" w:after="100" w:afterAutospacing="1"/>
      <w:textAlignment w:val="top"/>
    </w:pPr>
    <w:rPr>
      <w:rFonts w:ascii="Arial Narrow" w:eastAsia="MS Mincho" w:hAnsi="Arial Narrow"/>
      <w:szCs w:val="24"/>
      <w:lang w:val="en-US" w:eastAsia="ja-JP"/>
      <w14:ligatures w14:val="standardContextual"/>
    </w:rPr>
  </w:style>
  <w:style w:type="paragraph" w:customStyle="1" w:styleId="xl33">
    <w:name w:val="xl33"/>
    <w:basedOn w:val="Normal"/>
    <w:rsid w:val="00C877EE"/>
    <w:pPr>
      <w:pBdr>
        <w:top w:val="single" w:sz="8" w:space="0" w:color="auto"/>
        <w:left w:val="single" w:sz="8" w:space="0" w:color="auto"/>
      </w:pBdr>
      <w:shd w:val="clear" w:color="auto" w:fill="00FFFF"/>
      <w:overflowPunct/>
      <w:autoSpaceDE/>
      <w:autoSpaceDN/>
      <w:adjustRightInd/>
      <w:spacing w:before="100" w:beforeAutospacing="1" w:after="100" w:afterAutospacing="1"/>
      <w:jc w:val="center"/>
      <w:textAlignment w:val="top"/>
    </w:pPr>
    <w:rPr>
      <w:rFonts w:ascii="Arial Narrow" w:eastAsia="MS Mincho" w:hAnsi="Arial Narrow"/>
      <w:b/>
      <w:bCs/>
      <w:szCs w:val="24"/>
      <w:lang w:val="en-US" w:eastAsia="ja-JP"/>
      <w14:ligatures w14:val="standardContextual"/>
    </w:rPr>
  </w:style>
  <w:style w:type="paragraph" w:customStyle="1" w:styleId="xl34">
    <w:name w:val="xl34"/>
    <w:basedOn w:val="Normal"/>
    <w:rsid w:val="00C877EE"/>
    <w:pPr>
      <w:pBdr>
        <w:left w:val="single" w:sz="8" w:space="0" w:color="auto"/>
        <w:right w:val="single" w:sz="8" w:space="0" w:color="auto"/>
      </w:pBdr>
      <w:overflowPunct/>
      <w:autoSpaceDE/>
      <w:autoSpaceDN/>
      <w:adjustRightInd/>
      <w:spacing w:before="100" w:beforeAutospacing="1" w:after="100" w:afterAutospacing="1"/>
      <w:textAlignment w:val="top"/>
    </w:pPr>
    <w:rPr>
      <w:rFonts w:eastAsia="MS Mincho"/>
      <w:szCs w:val="24"/>
      <w:lang w:val="en-US" w:eastAsia="ja-JP"/>
      <w14:ligatures w14:val="standardContextual"/>
    </w:rPr>
  </w:style>
  <w:style w:type="paragraph" w:customStyle="1" w:styleId="xl35">
    <w:name w:val="xl35"/>
    <w:basedOn w:val="Normal"/>
    <w:rsid w:val="00C877EE"/>
    <w:pPr>
      <w:shd w:val="clear" w:color="auto" w:fill="00FFFF"/>
      <w:overflowPunct/>
      <w:autoSpaceDE/>
      <w:autoSpaceDN/>
      <w:adjustRightInd/>
      <w:spacing w:before="100" w:beforeAutospacing="1" w:after="100" w:afterAutospacing="1"/>
      <w:textAlignment w:val="top"/>
    </w:pPr>
    <w:rPr>
      <w:rFonts w:ascii="Arial Narrow" w:eastAsia="MS Mincho" w:hAnsi="Arial Narrow"/>
      <w:szCs w:val="24"/>
      <w:lang w:val="en-US" w:eastAsia="ja-JP"/>
      <w14:ligatures w14:val="standardContextual"/>
    </w:rPr>
  </w:style>
  <w:style w:type="paragraph" w:customStyle="1" w:styleId="xl36">
    <w:name w:val="xl36"/>
    <w:basedOn w:val="Normal"/>
    <w:rsid w:val="00C877EE"/>
    <w:pPr>
      <w:pBdr>
        <w:top w:val="single" w:sz="8" w:space="0" w:color="auto"/>
        <w:left w:val="single" w:sz="8" w:space="0" w:color="auto"/>
        <w:right w:val="single" w:sz="8" w:space="0" w:color="auto"/>
      </w:pBdr>
      <w:overflowPunct/>
      <w:autoSpaceDE/>
      <w:autoSpaceDN/>
      <w:adjustRightInd/>
      <w:spacing w:before="100" w:beforeAutospacing="1" w:after="100" w:afterAutospacing="1"/>
      <w:textAlignment w:val="top"/>
    </w:pPr>
    <w:rPr>
      <w:rFonts w:eastAsia="MS Mincho"/>
      <w:szCs w:val="24"/>
      <w:lang w:val="en-US" w:eastAsia="ja-JP"/>
      <w14:ligatures w14:val="standardContextual"/>
    </w:rPr>
  </w:style>
  <w:style w:type="paragraph" w:customStyle="1" w:styleId="xl37">
    <w:name w:val="xl37"/>
    <w:basedOn w:val="Normal"/>
    <w:rsid w:val="00C877EE"/>
    <w:pPr>
      <w:pBdr>
        <w:left w:val="single" w:sz="8" w:space="0" w:color="auto"/>
        <w:bottom w:val="single" w:sz="8" w:space="0" w:color="auto"/>
        <w:right w:val="single" w:sz="8" w:space="0" w:color="auto"/>
      </w:pBdr>
      <w:overflowPunct/>
      <w:autoSpaceDE/>
      <w:autoSpaceDN/>
      <w:adjustRightInd/>
      <w:spacing w:before="100" w:beforeAutospacing="1" w:after="100" w:afterAutospacing="1"/>
      <w:textAlignment w:val="top"/>
    </w:pPr>
    <w:rPr>
      <w:rFonts w:eastAsia="MS Mincho"/>
      <w:szCs w:val="24"/>
      <w:lang w:val="en-US" w:eastAsia="ja-JP"/>
      <w14:ligatures w14:val="standardContextual"/>
    </w:rPr>
  </w:style>
  <w:style w:type="paragraph" w:customStyle="1" w:styleId="xl38">
    <w:name w:val="xl38"/>
    <w:basedOn w:val="Normal"/>
    <w:rsid w:val="00C877EE"/>
    <w:pPr>
      <w:overflowPunct/>
      <w:autoSpaceDE/>
      <w:autoSpaceDN/>
      <w:adjustRightInd/>
      <w:spacing w:before="100" w:beforeAutospacing="1" w:after="100" w:afterAutospacing="1"/>
      <w:textAlignment w:val="top"/>
    </w:pPr>
    <w:rPr>
      <w:rFonts w:ascii="Arial Narrow" w:eastAsia="MS Mincho" w:hAnsi="Arial Narrow"/>
      <w:szCs w:val="24"/>
      <w:lang w:val="en-US" w:eastAsia="ja-JP"/>
      <w14:ligatures w14:val="standardContextual"/>
    </w:rPr>
  </w:style>
  <w:style w:type="paragraph" w:customStyle="1" w:styleId="xl39">
    <w:name w:val="xl39"/>
    <w:basedOn w:val="Normal"/>
    <w:rsid w:val="00C877EE"/>
    <w:pPr>
      <w:overflowPunct/>
      <w:autoSpaceDE/>
      <w:autoSpaceDN/>
      <w:adjustRightInd/>
      <w:spacing w:before="100" w:beforeAutospacing="1" w:after="100" w:afterAutospacing="1"/>
      <w:textAlignment w:val="top"/>
    </w:pPr>
    <w:rPr>
      <w:rFonts w:eastAsia="MS Mincho"/>
      <w:szCs w:val="24"/>
      <w:lang w:val="en-US" w:eastAsia="ja-JP"/>
      <w14:ligatures w14:val="standardContextual"/>
    </w:rPr>
  </w:style>
  <w:style w:type="character" w:customStyle="1" w:styleId="Caractresdenotedebasdepage">
    <w:name w:val="Caractères de note de bas de page"/>
    <w:basedOn w:val="DefaultParagraphFont"/>
    <w:rsid w:val="00C877EE"/>
    <w:rPr>
      <w:rFonts w:cs="Times New Roman"/>
      <w:vertAlign w:val="superscript"/>
    </w:rPr>
  </w:style>
  <w:style w:type="character" w:customStyle="1" w:styleId="st">
    <w:name w:val="st"/>
    <w:basedOn w:val="DefaultParagraphFont"/>
    <w:rsid w:val="00C877EE"/>
  </w:style>
  <w:style w:type="character" w:styleId="HTMLAcronym">
    <w:name w:val="HTML Acronym"/>
    <w:basedOn w:val="DefaultParagraphFont"/>
    <w:rsid w:val="00C877EE"/>
  </w:style>
  <w:style w:type="character" w:customStyle="1" w:styleId="enumlev1Char">
    <w:name w:val="enumlev1 Char"/>
    <w:link w:val="enumlev1"/>
    <w:qFormat/>
    <w:rsid w:val="00C877EE"/>
    <w:rPr>
      <w:rFonts w:ascii="Times New Roman" w:eastAsia="Times New Roman" w:hAnsi="Times New Roman"/>
      <w:sz w:val="24"/>
      <w:lang w:val="en-GB" w:eastAsia="en-US"/>
    </w:rPr>
  </w:style>
  <w:style w:type="paragraph" w:customStyle="1" w:styleId="PlainText1">
    <w:name w:val="Plain Text1"/>
    <w:basedOn w:val="Normal"/>
    <w:next w:val="PlainText"/>
    <w:link w:val="PlainTextChar"/>
    <w:uiPriority w:val="99"/>
    <w:semiHidden/>
    <w:unhideWhenUsed/>
    <w:rsid w:val="00C877EE"/>
    <w:pPr>
      <w:overflowPunct/>
      <w:autoSpaceDE/>
      <w:autoSpaceDN/>
      <w:adjustRightInd/>
      <w:spacing w:before="0"/>
      <w:textAlignment w:val="auto"/>
    </w:pPr>
    <w:rPr>
      <w:rFonts w:ascii="Calibri" w:eastAsia="SimSun" w:hAnsi="Calibri" w:cs="Arial"/>
      <w:kern w:val="2"/>
      <w:sz w:val="22"/>
      <w:szCs w:val="21"/>
      <w14:ligatures w14:val="standardContextual"/>
    </w:rPr>
  </w:style>
  <w:style w:type="character" w:customStyle="1" w:styleId="PlainTextChar">
    <w:name w:val="Plain Text Char"/>
    <w:basedOn w:val="DefaultParagraphFont"/>
    <w:link w:val="PlainText1"/>
    <w:uiPriority w:val="99"/>
    <w:semiHidden/>
    <w:rsid w:val="00C877EE"/>
    <w:rPr>
      <w:rFonts w:ascii="Calibri" w:eastAsia="SimSun" w:hAnsi="Calibri" w:cs="Arial"/>
      <w:kern w:val="2"/>
      <w:sz w:val="22"/>
      <w:szCs w:val="21"/>
      <w:lang w:val="en-GB" w:eastAsia="en-US"/>
      <w14:ligatures w14:val="standardContextual"/>
    </w:rPr>
  </w:style>
  <w:style w:type="character" w:customStyle="1" w:styleId="NormalaftertitleChar">
    <w:name w:val="Normal_after_title Char"/>
    <w:basedOn w:val="DefaultParagraphFont"/>
    <w:link w:val="Normalaftertitle"/>
    <w:qFormat/>
    <w:locked/>
    <w:rsid w:val="00C877EE"/>
    <w:rPr>
      <w:rFonts w:ascii="Times New Roman" w:eastAsia="Times New Roman" w:hAnsi="Times New Roman"/>
      <w:sz w:val="24"/>
      <w:lang w:val="en-GB" w:eastAsia="en-US"/>
    </w:rPr>
  </w:style>
  <w:style w:type="character" w:customStyle="1" w:styleId="RectitleChar">
    <w:name w:val="Rec_title Char"/>
    <w:link w:val="Rectitle"/>
    <w:locked/>
    <w:rsid w:val="00C877EE"/>
    <w:rPr>
      <w:rFonts w:ascii="Times New Roman" w:eastAsia="Times New Roman" w:hAnsi="Times New Roman"/>
      <w:b/>
      <w:sz w:val="28"/>
      <w:lang w:val="en-GB" w:eastAsia="en-US"/>
    </w:rPr>
  </w:style>
  <w:style w:type="character" w:customStyle="1" w:styleId="RecNoChar">
    <w:name w:val="Rec_No Char"/>
    <w:link w:val="RecNo"/>
    <w:locked/>
    <w:rsid w:val="00C877EE"/>
    <w:rPr>
      <w:rFonts w:ascii="Times New Roman" w:eastAsia="Times New Roman" w:hAnsi="Times New Roman"/>
      <w:sz w:val="28"/>
      <w:lang w:val="en-GB" w:eastAsia="en-US"/>
    </w:rPr>
  </w:style>
  <w:style w:type="character" w:customStyle="1" w:styleId="CallChar">
    <w:name w:val="Call Char"/>
    <w:link w:val="Call"/>
    <w:rsid w:val="00C877EE"/>
    <w:rPr>
      <w:rFonts w:ascii="Times New Roman" w:eastAsia="Times New Roman" w:hAnsi="Times New Roman"/>
      <w:i/>
      <w:sz w:val="24"/>
      <w:lang w:val="en-GB" w:eastAsia="en-US"/>
    </w:rPr>
  </w:style>
  <w:style w:type="character" w:customStyle="1" w:styleId="TabletextChar">
    <w:name w:val="Table_text Char"/>
    <w:link w:val="Tabletext"/>
    <w:qFormat/>
    <w:locked/>
    <w:rsid w:val="00C877EE"/>
    <w:rPr>
      <w:rFonts w:ascii="Times New Roman" w:eastAsia="Times New Roman" w:hAnsi="Times New Roman"/>
      <w:sz w:val="22"/>
      <w:lang w:val="en-GB" w:eastAsia="en-US"/>
    </w:rPr>
  </w:style>
  <w:style w:type="character" w:customStyle="1" w:styleId="Tabletitle0">
    <w:name w:val="Table_title Знак"/>
    <w:link w:val="Tabletitle"/>
    <w:locked/>
    <w:rsid w:val="00C877EE"/>
    <w:rPr>
      <w:rFonts w:ascii="Times New Roman" w:eastAsia="Times New Roman" w:hAnsi="Times New Roman"/>
      <w:b/>
      <w:sz w:val="24"/>
      <w:lang w:val="en-GB" w:eastAsia="en-US"/>
    </w:rPr>
  </w:style>
  <w:style w:type="character" w:customStyle="1" w:styleId="AnnexNoCar">
    <w:name w:val="Annex_No Car"/>
    <w:locked/>
    <w:rsid w:val="00C877EE"/>
    <w:rPr>
      <w:rFonts w:ascii="Times New Roman" w:hAnsi="Times New Roman"/>
      <w:caps/>
      <w:sz w:val="28"/>
      <w:lang w:val="en-GB" w:eastAsia="en-US"/>
    </w:rPr>
  </w:style>
  <w:style w:type="character" w:customStyle="1" w:styleId="TableheadChar">
    <w:name w:val="Table_head Char"/>
    <w:link w:val="Tablehead"/>
    <w:qFormat/>
    <w:locked/>
    <w:rsid w:val="00C877EE"/>
    <w:rPr>
      <w:rFonts w:ascii="Times New Roman" w:eastAsia="Times New Roman" w:hAnsi="Times New Roman"/>
      <w:b/>
      <w:sz w:val="22"/>
      <w:lang w:val="en-GB" w:eastAsia="en-US"/>
    </w:rPr>
  </w:style>
  <w:style w:type="character" w:customStyle="1" w:styleId="TablelegendChar">
    <w:name w:val="Table_legend Char"/>
    <w:link w:val="Tablelegend"/>
    <w:rsid w:val="00C877EE"/>
    <w:rPr>
      <w:rFonts w:ascii="Times New Roman" w:eastAsia="Times New Roman" w:hAnsi="Times New Roman"/>
      <w:sz w:val="22"/>
      <w:lang w:val="en-GB" w:eastAsia="en-US"/>
    </w:rPr>
  </w:style>
  <w:style w:type="character" w:customStyle="1" w:styleId="TableNo0">
    <w:name w:val="Table_No Знак"/>
    <w:link w:val="TableNo"/>
    <w:qFormat/>
    <w:locked/>
    <w:rsid w:val="00C877EE"/>
    <w:rPr>
      <w:rFonts w:ascii="Times New Roman" w:eastAsia="Times New Roman" w:hAnsi="Times New Roman"/>
      <w:sz w:val="24"/>
      <w:lang w:val="en-GB" w:eastAsia="en-US"/>
    </w:rPr>
  </w:style>
  <w:style w:type="character" w:customStyle="1" w:styleId="EquationlegendChar">
    <w:name w:val="Equation_legend Char"/>
    <w:link w:val="Equationlegend"/>
    <w:locked/>
    <w:rsid w:val="00C877EE"/>
    <w:rPr>
      <w:rFonts w:ascii="Times New Roman" w:eastAsia="Times New Roman" w:hAnsi="Times New Roman"/>
      <w:sz w:val="24"/>
      <w:lang w:eastAsia="en-US"/>
    </w:rPr>
  </w:style>
  <w:style w:type="paragraph" w:customStyle="1" w:styleId="TOCHeading1">
    <w:name w:val="TOC Heading1"/>
    <w:basedOn w:val="Heading1"/>
    <w:next w:val="Normal"/>
    <w:uiPriority w:val="39"/>
    <w:unhideWhenUsed/>
    <w:qFormat/>
    <w:rsid w:val="00C877EE"/>
    <w:pPr>
      <w:spacing w:before="240"/>
      <w:ind w:left="0" w:firstLine="0"/>
      <w:outlineLvl w:val="9"/>
    </w:pPr>
    <w:rPr>
      <w:rFonts w:asciiTheme="majorHAnsi" w:eastAsiaTheme="majorEastAsia" w:hAnsiTheme="majorHAnsi" w:cstheme="majorBidi"/>
      <w:b w:val="0"/>
      <w:color w:val="365F91" w:themeColor="accent1" w:themeShade="BF"/>
      <w:sz w:val="32"/>
      <w:szCs w:val="32"/>
      <w:lang w:val="fr-FR"/>
      <w14:ligatures w14:val="standardContextual"/>
    </w:rPr>
  </w:style>
  <w:style w:type="paragraph" w:styleId="PlainText">
    <w:name w:val="Plain Text"/>
    <w:basedOn w:val="Normal"/>
    <w:link w:val="PlainTextChar1"/>
    <w:uiPriority w:val="99"/>
    <w:semiHidden/>
    <w:unhideWhenUsed/>
    <w:rsid w:val="00C877EE"/>
    <w:pPr>
      <w:overflowPunct/>
      <w:autoSpaceDE/>
      <w:autoSpaceDN/>
      <w:adjustRightInd/>
      <w:spacing w:before="0"/>
      <w:textAlignment w:val="auto"/>
    </w:pPr>
    <w:rPr>
      <w:rFonts w:ascii="Consolas" w:eastAsiaTheme="minorHAnsi" w:hAnsi="Consolas" w:cstheme="minorBidi"/>
      <w:kern w:val="2"/>
      <w:sz w:val="21"/>
      <w:szCs w:val="21"/>
      <w14:ligatures w14:val="standardContextual"/>
    </w:rPr>
  </w:style>
  <w:style w:type="character" w:customStyle="1" w:styleId="PlainTextChar1">
    <w:name w:val="Plain Text Char1"/>
    <w:basedOn w:val="DefaultParagraphFont"/>
    <w:link w:val="PlainText"/>
    <w:uiPriority w:val="99"/>
    <w:semiHidden/>
    <w:rsid w:val="00C877EE"/>
    <w:rPr>
      <w:rFonts w:ascii="Consolas" w:eastAsiaTheme="minorHAnsi" w:hAnsi="Consolas" w:cstheme="minorBidi"/>
      <w:kern w:val="2"/>
      <w:sz w:val="21"/>
      <w:szCs w:val="21"/>
      <w:lang w:val="en-GB" w:eastAsia="en-US"/>
      <w14:ligatures w14:val="standardContextual"/>
    </w:rPr>
  </w:style>
  <w:style w:type="table" w:customStyle="1" w:styleId="TableGrid2">
    <w:name w:val="Table Grid2"/>
    <w:basedOn w:val="TableNormal"/>
    <w:next w:val="TableGrid"/>
    <w:uiPriority w:val="59"/>
    <w:rsid w:val="00C877EE"/>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C877EE"/>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ditorsNote0">
    <w:name w:val="Editor's Note"/>
    <w:basedOn w:val="Normal"/>
    <w:uiPriority w:val="99"/>
    <w:rsid w:val="00C877EE"/>
    <w:pPr>
      <w:spacing w:before="240" w:after="240"/>
    </w:pPr>
    <w:rPr>
      <w:rFonts w:eastAsia="MS Mincho"/>
      <w:i/>
      <w:lang w:eastAsia="ja-JP"/>
    </w:rPr>
  </w:style>
  <w:style w:type="character" w:customStyle="1" w:styleId="ui-provider">
    <w:name w:val="ui-provider"/>
    <w:basedOn w:val="DefaultParagraphFont"/>
    <w:rsid w:val="00C877EE"/>
  </w:style>
  <w:style w:type="character" w:customStyle="1" w:styleId="TableNoChar">
    <w:name w:val="Table_No Char"/>
    <w:qFormat/>
    <w:rsid w:val="00C877EE"/>
    <w:rPr>
      <w:rFonts w:ascii="Times New Roman" w:hAnsi="Times New Roman"/>
      <w:caps/>
      <w:lang w:val="en-GB" w:eastAsia="en-US"/>
    </w:rPr>
  </w:style>
  <w:style w:type="character" w:customStyle="1" w:styleId="TabletitleChar">
    <w:name w:val="Table_title Char"/>
    <w:qFormat/>
    <w:rsid w:val="00C877EE"/>
    <w:rPr>
      <w:rFonts w:ascii="Times New Roman Bold" w:hAnsi="Times New Roman Bold"/>
      <w:b/>
      <w:lang w:val="en-GB" w:eastAsia="en-US"/>
    </w:rPr>
  </w:style>
  <w:style w:type="character" w:customStyle="1" w:styleId="AnnexNoTitleChar">
    <w:name w:val="Annex_NoTitle Char"/>
    <w:basedOn w:val="DefaultParagraphFont"/>
    <w:link w:val="AnnexNoTitle"/>
    <w:locked/>
    <w:rsid w:val="00C877EE"/>
    <w:rPr>
      <w:rFonts w:ascii="Times New Roman" w:eastAsia="Times New Roman" w:hAnsi="Times New Roman"/>
      <w:b/>
      <w:sz w:val="28"/>
      <w:lang w:val="en-GB" w:eastAsia="en-US"/>
    </w:rPr>
  </w:style>
  <w:style w:type="table" w:customStyle="1" w:styleId="TableSimple11">
    <w:name w:val="Table Simple 11"/>
    <w:basedOn w:val="TableNormal"/>
    <w:next w:val="TableSimple1"/>
    <w:uiPriority w:val="99"/>
    <w:semiHidden/>
    <w:unhideWhenUsed/>
    <w:locked/>
    <w:rsid w:val="00C877EE"/>
    <w:pPr>
      <w:shd w:val="clear" w:color="FFFFFF" w:fill="auto"/>
      <w:spacing w:before="240" w:after="240"/>
      <w:jc w:val="both"/>
      <w:textboxTightWrap w:val="lastLineOnly"/>
    </w:pPr>
    <w:rPr>
      <w:rFonts w:ascii="Arial" w:eastAsia="SimSun" w:hAnsi="Arial"/>
      <w:lang w:val="da-DK"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1">
    <w:name w:val="Table Simple 1"/>
    <w:basedOn w:val="TableNormal"/>
    <w:semiHidden/>
    <w:unhideWhenUsed/>
    <w:rsid w:val="00C877EE"/>
    <w:pPr>
      <w:tabs>
        <w:tab w:val="left" w:pos="1134"/>
        <w:tab w:val="left" w:pos="1871"/>
        <w:tab w:val="left" w:pos="2268"/>
      </w:tabs>
      <w:overflowPunct w:val="0"/>
      <w:autoSpaceDE w:val="0"/>
      <w:autoSpaceDN w:val="0"/>
      <w:adjustRightInd w:val="0"/>
      <w:spacing w:before="120"/>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ECCTable-redheader">
    <w:name w:val="ECC Table - red header"/>
    <w:basedOn w:val="TableNormal"/>
    <w:uiPriority w:val="99"/>
    <w:rsid w:val="00C877EE"/>
    <w:pPr>
      <w:spacing w:before="60" w:after="60"/>
      <w:jc w:val="both"/>
    </w:pPr>
    <w:rPr>
      <w:rFonts w:ascii="Arial" w:eastAsia="Calibri" w:hAnsi="Arial"/>
      <w:lang w:val="de-DE" w:eastAsia="de-DE"/>
    </w:rPr>
    <w:tblPr>
      <w:tblStyleRowBandSize w:val="1"/>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cPr>
      <w:vAlign w:val="center"/>
    </w:tcPr>
    <w:tblStylePr w:type="firstRow">
      <w:pPr>
        <w:wordWrap/>
        <w:spacing w:beforeLines="0" w:before="100" w:beforeAutospacing="1" w:afterLines="0" w:after="100" w:afterAutospacing="1" w:line="240" w:lineRule="auto"/>
        <w:jc w:val="center"/>
      </w:pPr>
      <w:rPr>
        <w:b/>
        <w:i/>
        <w:color w:val="FFFFFF" w:themeColor="background1"/>
      </w:rPr>
      <w:tbl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vAlign w:val="center"/>
      </w:tcPr>
    </w:tblStylePr>
  </w:style>
  <w:style w:type="character" w:customStyle="1" w:styleId="normaltextrun">
    <w:name w:val="normaltextrun"/>
    <w:basedOn w:val="DefaultParagraphFont"/>
    <w:rsid w:val="00C877EE"/>
  </w:style>
  <w:style w:type="paragraph" w:customStyle="1" w:styleId="msonormal0">
    <w:name w:val="msonormal"/>
    <w:basedOn w:val="Normal"/>
    <w:rsid w:val="00C877EE"/>
    <w:pPr>
      <w:overflowPunct/>
      <w:autoSpaceDE/>
      <w:autoSpaceDN/>
      <w:adjustRightInd/>
      <w:spacing w:before="100" w:beforeAutospacing="1" w:after="100" w:afterAutospacing="1"/>
      <w:textAlignment w:val="auto"/>
    </w:pPr>
    <w:rPr>
      <w:rFonts w:eastAsia="SimSun"/>
      <w:szCs w:val="24"/>
      <w:lang w:val="en-US"/>
    </w:rPr>
  </w:style>
  <w:style w:type="character" w:customStyle="1" w:styleId="FootnoteTextChar2">
    <w:name w:val="Footnote Text Char2"/>
    <w:aliases w:val="footnote text Char1,ALTS FOOTNOTE Char1,Footnote Text Char1 Char1,Footnote Text Char Char1 Char1,Footnote Text Char4 Char Char Char1,Footnote Text Char1 Char1 Char1 Char Char1,Footnote Text Char Char1 Char1 Char Char Char1,DNV- Char1"/>
    <w:basedOn w:val="DefaultParagraphFont"/>
    <w:semiHidden/>
    <w:rsid w:val="00C877EE"/>
    <w:rPr>
      <w:rFonts w:ascii="Times New Roman" w:hAnsi="Times New Roman"/>
      <w:lang w:val="en-GB" w:eastAsia="en-US"/>
    </w:rPr>
  </w:style>
  <w:style w:type="character" w:customStyle="1" w:styleId="HeaderChar1">
    <w:name w:val="Header Char1"/>
    <w:aliases w:val="encabezado Char1"/>
    <w:basedOn w:val="DefaultParagraphFont"/>
    <w:semiHidden/>
    <w:rsid w:val="00C877EE"/>
    <w:rPr>
      <w:rFonts w:ascii="Times New Roman" w:hAnsi="Times New Roman"/>
      <w:sz w:val="24"/>
      <w:lang w:val="en-GB" w:eastAsia="en-US"/>
    </w:rPr>
  </w:style>
  <w:style w:type="character" w:customStyle="1" w:styleId="ParaNumChar">
    <w:name w:val="ParaNum Char"/>
    <w:link w:val="ParaNum"/>
    <w:locked/>
    <w:rsid w:val="00C877EE"/>
    <w:rPr>
      <w:rFonts w:ascii="Times New Roman" w:hAnsi="Times New Roman"/>
      <w:kern w:val="28"/>
      <w:sz w:val="22"/>
      <w:lang w:eastAsia="en-US"/>
    </w:rPr>
  </w:style>
  <w:style w:type="paragraph" w:customStyle="1" w:styleId="ParaNum">
    <w:name w:val="ParaNum"/>
    <w:basedOn w:val="Normal"/>
    <w:link w:val="ParaNumChar"/>
    <w:rsid w:val="00C877EE"/>
    <w:pPr>
      <w:widowControl w:val="0"/>
      <w:numPr>
        <w:numId w:val="29"/>
      </w:numPr>
      <w:tabs>
        <w:tab w:val="clear" w:pos="1080"/>
        <w:tab w:val="num" w:pos="1440"/>
      </w:tabs>
      <w:overflowPunct/>
      <w:autoSpaceDE/>
      <w:autoSpaceDN/>
      <w:adjustRightInd/>
      <w:snapToGrid w:val="0"/>
      <w:spacing w:before="0" w:after="120"/>
      <w:ind w:firstLine="0"/>
      <w:textAlignment w:val="auto"/>
    </w:pPr>
    <w:rPr>
      <w:kern w:val="28"/>
      <w:sz w:val="22"/>
      <w:lang w:val="en-US"/>
    </w:rPr>
  </w:style>
  <w:style w:type="paragraph" w:customStyle="1" w:styleId="LO-normal">
    <w:name w:val="LO-normal"/>
    <w:qFormat/>
    <w:rsid w:val="00C877EE"/>
    <w:rPr>
      <w:rFonts w:ascii="Times New Roman" w:eastAsia="Batang" w:hAnsi="Times New Roman"/>
      <w:sz w:val="24"/>
      <w:szCs w:val="24"/>
      <w:lang w:val="en-GB" w:eastAsia="es-ES"/>
    </w:rPr>
  </w:style>
  <w:style w:type="paragraph" w:customStyle="1" w:styleId="qn">
    <w:name w:val="qn"/>
    <w:rsid w:val="00C877EE"/>
    <w:pPr>
      <w:tabs>
        <w:tab w:val="left" w:pos="1134"/>
        <w:tab w:val="left" w:pos="1871"/>
        <w:tab w:val="left" w:pos="2268"/>
      </w:tabs>
      <w:overflowPunct w:val="0"/>
      <w:autoSpaceDE w:val="0"/>
      <w:autoSpaceDN w:val="0"/>
      <w:adjustRightInd w:val="0"/>
      <w:spacing w:before="120"/>
    </w:pPr>
    <w:rPr>
      <w:rFonts w:ascii="Times New Roman" w:eastAsia="Batang" w:hAnsi="Times New Roman"/>
      <w:sz w:val="24"/>
      <w:lang w:val="en-GB" w:eastAsia="en-US"/>
    </w:rPr>
  </w:style>
  <w:style w:type="character" w:customStyle="1" w:styleId="FootnoteTextChar1CharChar">
    <w:name w:val="Footnote Text Char1 Char Char"/>
    <w:aliases w:val="Footnote Text Char Char Char Char,Footnote Text Char1 Char Char Char Char,Footnote Text Char Char Char Char1 Char Char,Footnote Text Char1 Char Char Char Char Char Char,Footnote Text Char6 Char,f Char"/>
    <w:rsid w:val="00C877EE"/>
  </w:style>
  <w:style w:type="character" w:customStyle="1" w:styleId="CommentSubjectChar1">
    <w:name w:val="Comment Subject Char1"/>
    <w:basedOn w:val="CommentTextChar"/>
    <w:semiHidden/>
    <w:rsid w:val="00C877EE"/>
    <w:rPr>
      <w:rFonts w:asciiTheme="minorHAnsi" w:eastAsiaTheme="minorEastAsia" w:hAnsiTheme="minorHAnsi" w:cs="Times New Roman" w:hint="default"/>
      <w:b/>
      <w:bCs/>
      <w:lang w:val="en-GB" w:eastAsia="en-US"/>
    </w:rPr>
  </w:style>
  <w:style w:type="character" w:customStyle="1" w:styleId="ECCParagraph">
    <w:name w:val="ECC Paragraph"/>
    <w:basedOn w:val="DefaultParagraphFont"/>
    <w:uiPriority w:val="1"/>
    <w:qFormat/>
    <w:rsid w:val="00C877EE"/>
    <w:rPr>
      <w:rFonts w:ascii="Arial" w:hAnsi="Arial" w:cs="Arial" w:hint="default"/>
      <w:noProof w:val="0"/>
      <w:sz w:val="20"/>
      <w:bdr w:val="none" w:sz="0" w:space="0" w:color="auto" w:frame="1"/>
      <w:lang w:val="en-GB"/>
    </w:rPr>
  </w:style>
  <w:style w:type="character" w:customStyle="1" w:styleId="SourceCarattere">
    <w:name w:val="Source Carattere"/>
    <w:basedOn w:val="DefaultParagraphFont"/>
    <w:locked/>
    <w:rsid w:val="00C877EE"/>
    <w:rPr>
      <w:rFonts w:ascii="Times New Roman" w:hAnsi="Times New Roman"/>
      <w:b/>
      <w:sz w:val="28"/>
      <w:lang w:val="en-GB" w:eastAsia="en-US"/>
    </w:rPr>
  </w:style>
  <w:style w:type="character" w:customStyle="1" w:styleId="Title1Carattere">
    <w:name w:val="Title 1 Carattere"/>
    <w:basedOn w:val="SourceCarattere"/>
    <w:locked/>
    <w:rsid w:val="00C877EE"/>
    <w:rPr>
      <w:rFonts w:ascii="Times New Roman" w:hAnsi="Times New Roman"/>
      <w:b w:val="0"/>
      <w:caps/>
      <w:sz w:val="28"/>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30.png"/><Relationship Id="rId21" Type="http://schemas.openxmlformats.org/officeDocument/2006/relationships/hyperlink" Target="https://www.itu.int/rec/R-REC-RA.769/en" TargetMode="External"/><Relationship Id="rId42" Type="http://schemas.openxmlformats.org/officeDocument/2006/relationships/hyperlink" Target="https://www.itu.int/rec/R-REC-M.2101/en" TargetMode="External"/><Relationship Id="rId63" Type="http://schemas.openxmlformats.org/officeDocument/2006/relationships/hyperlink" Target="https://www.itu.int/pub/R-REP-M.2412" TargetMode="External"/><Relationship Id="rId84" Type="http://schemas.openxmlformats.org/officeDocument/2006/relationships/image" Target="media/image17.png"/><Relationship Id="rId138" Type="http://schemas.openxmlformats.org/officeDocument/2006/relationships/image" Target="media/image43.jpeg"/><Relationship Id="rId159" Type="http://schemas.openxmlformats.org/officeDocument/2006/relationships/image" Target="media/image61.jpg"/><Relationship Id="rId170" Type="http://schemas.openxmlformats.org/officeDocument/2006/relationships/image" Target="media/image75.jpeg"/><Relationship Id="rId107" Type="http://schemas.openxmlformats.org/officeDocument/2006/relationships/image" Target="media/image27.jpg"/><Relationship Id="rId11" Type="http://schemas.openxmlformats.org/officeDocument/2006/relationships/footer" Target="footer2.xml"/><Relationship Id="rId32" Type="http://schemas.openxmlformats.org/officeDocument/2006/relationships/hyperlink" Target="https://www.itu.int/rec/R-REC-P.2001/en" TargetMode="External"/><Relationship Id="rId53" Type="http://schemas.openxmlformats.org/officeDocument/2006/relationships/image" Target="media/image4.png"/><Relationship Id="rId74" Type="http://schemas.openxmlformats.org/officeDocument/2006/relationships/hyperlink" Target="https://www.itu.int/rec/R-REC-P.2001/en" TargetMode="External"/><Relationship Id="rId128" Type="http://schemas.openxmlformats.org/officeDocument/2006/relationships/image" Target="media/image35.jpg"/><Relationship Id="rId149" Type="http://schemas.openxmlformats.org/officeDocument/2006/relationships/image" Target="media/image54.jpeg"/><Relationship Id="rId5" Type="http://schemas.openxmlformats.org/officeDocument/2006/relationships/webSettings" Target="webSettings.xml"/><Relationship Id="rId95" Type="http://schemas.openxmlformats.org/officeDocument/2006/relationships/hyperlink" Target="https://www.itu.int/md/R23-WP5D-C-0716/en" TargetMode="External"/><Relationship Id="rId160" Type="http://schemas.openxmlformats.org/officeDocument/2006/relationships/image" Target="media/image62.jpg"/><Relationship Id="rId22" Type="http://schemas.openxmlformats.org/officeDocument/2006/relationships/hyperlink" Target="https://www.itu.int/rec/R-REC-RA.1513/en" TargetMode="External"/><Relationship Id="rId43" Type="http://schemas.openxmlformats.org/officeDocument/2006/relationships/hyperlink" Target="https://www.itu.int/rec/R-REC-P.452/en" TargetMode="External"/><Relationship Id="rId64" Type="http://schemas.openxmlformats.org/officeDocument/2006/relationships/image" Target="media/image7.png"/><Relationship Id="rId118" Type="http://schemas.openxmlformats.org/officeDocument/2006/relationships/image" Target="media/image31.png"/><Relationship Id="rId139" Type="http://schemas.openxmlformats.org/officeDocument/2006/relationships/image" Target="media/image44.jpeg"/><Relationship Id="rId85" Type="http://schemas.openxmlformats.org/officeDocument/2006/relationships/image" Target="media/image18.png"/><Relationship Id="rId150" Type="http://schemas.openxmlformats.org/officeDocument/2006/relationships/image" Target="media/image55.jpeg"/><Relationship Id="rId171" Type="http://schemas.openxmlformats.org/officeDocument/2006/relationships/image" Target="media/image76.jpeg"/><Relationship Id="rId12" Type="http://schemas.openxmlformats.org/officeDocument/2006/relationships/header" Target="header3.xml"/><Relationship Id="rId33" Type="http://schemas.openxmlformats.org/officeDocument/2006/relationships/hyperlink" Target="https://www.itu.int/rec/R-REC-P.676/en" TargetMode="External"/><Relationship Id="rId108" Type="http://schemas.openxmlformats.org/officeDocument/2006/relationships/hyperlink" Target="https://www.itu.int/rec/R-REC-M.2101/en" TargetMode="External"/><Relationship Id="rId129" Type="http://schemas.openxmlformats.org/officeDocument/2006/relationships/image" Target="media/image36.jpg"/><Relationship Id="rId54" Type="http://schemas.openxmlformats.org/officeDocument/2006/relationships/image" Target="media/image5.png"/><Relationship Id="rId75" Type="http://schemas.openxmlformats.org/officeDocument/2006/relationships/image" Target="media/image11.png"/><Relationship Id="rId96" Type="http://schemas.openxmlformats.org/officeDocument/2006/relationships/hyperlink" Target="https://www.itu.int/rec/R-REC-M.2101/en" TargetMode="External"/><Relationship Id="rId140" Type="http://schemas.openxmlformats.org/officeDocument/2006/relationships/image" Target="media/image45.jpeg"/><Relationship Id="rId161" Type="http://schemas.openxmlformats.org/officeDocument/2006/relationships/image" Target="media/image63.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itu.int/rec/R-REC-RA.1513/en" TargetMode="External"/><Relationship Id="rId28" Type="http://schemas.openxmlformats.org/officeDocument/2006/relationships/hyperlink" Target="https://www.itu.int/md/R23-SG05-C-0085/en" TargetMode="External"/><Relationship Id="rId49" Type="http://schemas.openxmlformats.org/officeDocument/2006/relationships/hyperlink" Target="https://www.itu.int/rec/R-REC-RA.1513/en" TargetMode="External"/><Relationship Id="rId119" Type="http://schemas.openxmlformats.org/officeDocument/2006/relationships/hyperlink" Target="https://www.itu.int/rec/R-REC-P.452/en" TargetMode="External"/><Relationship Id="rId44" Type="http://schemas.openxmlformats.org/officeDocument/2006/relationships/hyperlink" Target="https://www.itu.int/rec/R-REC-P.452/en" TargetMode="External"/><Relationship Id="rId60" Type="http://schemas.openxmlformats.org/officeDocument/2006/relationships/image" Target="media/image6.png"/><Relationship Id="rId65" Type="http://schemas.openxmlformats.org/officeDocument/2006/relationships/hyperlink" Target="https://www.itu.int/dms_ties/itu-r/md/19/wp5d/c/R19-WP5D-C-0716!H4-N4.04!MSW-E.docx" TargetMode="External"/><Relationship Id="rId81" Type="http://schemas.openxmlformats.org/officeDocument/2006/relationships/image" Target="media/image14.png"/><Relationship Id="rId86" Type="http://schemas.openxmlformats.org/officeDocument/2006/relationships/hyperlink" Target="https://www.itu.int/rec/R-REC-P.2001/en" TargetMode="External"/><Relationship Id="rId130" Type="http://schemas.openxmlformats.org/officeDocument/2006/relationships/image" Target="media/image37.jpeg"/><Relationship Id="rId135" Type="http://schemas.openxmlformats.org/officeDocument/2006/relationships/image" Target="media/image40.jpeg"/><Relationship Id="rId151" Type="http://schemas.openxmlformats.org/officeDocument/2006/relationships/image" Target="media/image56.jpeg"/><Relationship Id="rId156" Type="http://schemas.openxmlformats.org/officeDocument/2006/relationships/image" Target="media/image61.jpeg"/><Relationship Id="rId177" Type="http://schemas.openxmlformats.org/officeDocument/2006/relationships/theme" Target="theme/theme1.xml"/><Relationship Id="rId172" Type="http://schemas.openxmlformats.org/officeDocument/2006/relationships/image" Target="media/image77.jpeg"/><Relationship Id="rId13" Type="http://schemas.openxmlformats.org/officeDocument/2006/relationships/footer" Target="footer3.xml"/><Relationship Id="rId18" Type="http://schemas.openxmlformats.org/officeDocument/2006/relationships/footer" Target="footer4.xml"/><Relationship Id="rId39" Type="http://schemas.openxmlformats.org/officeDocument/2006/relationships/hyperlink" Target="https://www.itu.int/rec/R-REC-P.2108/en" TargetMode="External"/><Relationship Id="rId109" Type="http://schemas.openxmlformats.org/officeDocument/2006/relationships/hyperlink" Target="https://www.itu.int/md/R23-WP5D-C-0716/en" TargetMode="External"/><Relationship Id="rId34" Type="http://schemas.openxmlformats.org/officeDocument/2006/relationships/hyperlink" Target="https://www.itu.int/rec/R-REC-P.452/en" TargetMode="External"/><Relationship Id="rId50" Type="http://schemas.openxmlformats.org/officeDocument/2006/relationships/hyperlink" Target="https://www.itu.int/rec/R-REC-RA.1631/en" TargetMode="External"/><Relationship Id="rId55" Type="http://schemas.openxmlformats.org/officeDocument/2006/relationships/hyperlink" Target="https://www.itu.int/md/R23-WP5D-C-0716/en" TargetMode="External"/><Relationship Id="rId76" Type="http://schemas.openxmlformats.org/officeDocument/2006/relationships/hyperlink" Target="https://www.itu.int/rec/R-REC-P.2001/en" TargetMode="External"/><Relationship Id="rId97" Type="http://schemas.openxmlformats.org/officeDocument/2006/relationships/hyperlink" Target="https://portal.3gpp.org/desktopmodules/Specifications/SpecificationDetails.aspx?specificationId=2624" TargetMode="External"/><Relationship Id="rId104" Type="http://schemas.openxmlformats.org/officeDocument/2006/relationships/image" Target="media/image24.jpg"/><Relationship Id="rId120" Type="http://schemas.openxmlformats.org/officeDocument/2006/relationships/hyperlink" Target="https://www.itu.int/rec/R-REC-P.452/en" TargetMode="External"/><Relationship Id="rId125" Type="http://schemas.openxmlformats.org/officeDocument/2006/relationships/image" Target="media/image33.png"/><Relationship Id="rId141" Type="http://schemas.openxmlformats.org/officeDocument/2006/relationships/image" Target="media/image46.jpeg"/><Relationship Id="rId146" Type="http://schemas.openxmlformats.org/officeDocument/2006/relationships/image" Target="media/image51.jpeg"/><Relationship Id="rId167" Type="http://schemas.openxmlformats.org/officeDocument/2006/relationships/image" Target="media/image66.jpg"/><Relationship Id="rId7" Type="http://schemas.openxmlformats.org/officeDocument/2006/relationships/endnotes" Target="endnotes.xml"/><Relationship Id="rId71" Type="http://schemas.openxmlformats.org/officeDocument/2006/relationships/hyperlink" Target="https://www.itu.int/rec/R-REC-P.2001/en" TargetMode="External"/><Relationship Id="rId92" Type="http://schemas.openxmlformats.org/officeDocument/2006/relationships/hyperlink" Target="https://www.itu.int/dms_ties/itu-r/md/19/wp5d/c/R19-WP5D-C-0716!H4-N4.04!MSW-E.docx" TargetMode="External"/><Relationship Id="rId16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hyperlink" Target="https://www.itu.int/rec/R-REC-P.452/en" TargetMode="External"/><Relationship Id="rId24" Type="http://schemas.openxmlformats.org/officeDocument/2006/relationships/hyperlink" Target="https://www.itu.int/rec/R-REC-RA.1513/en" TargetMode="External"/><Relationship Id="rId40" Type="http://schemas.openxmlformats.org/officeDocument/2006/relationships/hyperlink" Target="https://www.itu.int/rec/R-REC-P.2108/en" TargetMode="External"/><Relationship Id="rId45" Type="http://schemas.openxmlformats.org/officeDocument/2006/relationships/hyperlink" Target="https://www.itu.int/rec/R-REC-P.676/en" TargetMode="External"/><Relationship Id="rId66" Type="http://schemas.openxmlformats.org/officeDocument/2006/relationships/hyperlink" Target="https://www.itu.int/dms_ties/itu-r/md/19/wp5d/c/R19-WP5D-C-0716!H4-N4.04!MSW-E.docx" TargetMode="External"/><Relationship Id="rId87" Type="http://schemas.openxmlformats.org/officeDocument/2006/relationships/hyperlink" Target="https://www.itu.int/rec/R-REC-P.2001/en" TargetMode="External"/><Relationship Id="rId110" Type="http://schemas.openxmlformats.org/officeDocument/2006/relationships/hyperlink" Target="https://www.itu.int/dms_ties/itu-r/md/19/wp5d/c/R19-WP5D-C-0716!H4-N4.04!MSW-E.docx" TargetMode="External"/><Relationship Id="rId131" Type="http://schemas.openxmlformats.org/officeDocument/2006/relationships/image" Target="media/image38.jpeg"/><Relationship Id="rId136" Type="http://schemas.openxmlformats.org/officeDocument/2006/relationships/image" Target="media/image41.jpeg"/><Relationship Id="rId157" Type="http://schemas.openxmlformats.org/officeDocument/2006/relationships/image" Target="media/image62.jpeg"/><Relationship Id="rId61" Type="http://schemas.openxmlformats.org/officeDocument/2006/relationships/hyperlink" Target="https://www.itu.int/rec/R-REC-P.2108/en" TargetMode="External"/><Relationship Id="rId82" Type="http://schemas.openxmlformats.org/officeDocument/2006/relationships/image" Target="media/image15.png"/><Relationship Id="rId152" Type="http://schemas.openxmlformats.org/officeDocument/2006/relationships/image" Target="media/image57.jpeg"/><Relationship Id="rId173" Type="http://schemas.openxmlformats.org/officeDocument/2006/relationships/image" Target="media/image78.jpeg"/><Relationship Id="rId19" Type="http://schemas.openxmlformats.org/officeDocument/2006/relationships/hyperlink" Target="https://www.itu.int/rec/R-REC-SA.509/en" TargetMode="External"/><Relationship Id="rId14" Type="http://schemas.openxmlformats.org/officeDocument/2006/relationships/hyperlink" Target="https://www.itu.int/ITU-R/go/patents/en" TargetMode="External"/><Relationship Id="rId30" Type="http://schemas.openxmlformats.org/officeDocument/2006/relationships/hyperlink" Target="https://www.itu.int/rec/R-REC-P.2001/en" TargetMode="External"/><Relationship Id="rId35" Type="http://schemas.openxmlformats.org/officeDocument/2006/relationships/hyperlink" Target="https://www.itu.int/rec/R-REC-P.2001/en" TargetMode="External"/><Relationship Id="rId56" Type="http://schemas.openxmlformats.org/officeDocument/2006/relationships/hyperlink" Target="https://www.itu.int/rec/R-REC-P.2001/en" TargetMode="External"/><Relationship Id="rId77" Type="http://schemas.openxmlformats.org/officeDocument/2006/relationships/hyperlink" Target="https://www.itu.int/rec/R-REC-P.2108/en" TargetMode="External"/><Relationship Id="rId100" Type="http://schemas.openxmlformats.org/officeDocument/2006/relationships/hyperlink" Target="https://www.itu.int/rec/R-REC-RA.1513/en" TargetMode="External"/><Relationship Id="rId105" Type="http://schemas.openxmlformats.org/officeDocument/2006/relationships/image" Target="media/image25.jpg"/><Relationship Id="rId126" Type="http://schemas.openxmlformats.org/officeDocument/2006/relationships/hyperlink" Target="https://www.itu.int/rec/R-REC-RA.1513/en" TargetMode="External"/><Relationship Id="rId147" Type="http://schemas.openxmlformats.org/officeDocument/2006/relationships/image" Target="media/image52.jpeg"/><Relationship Id="rId168" Type="http://schemas.openxmlformats.org/officeDocument/2006/relationships/image" Target="media/image67.jpg"/><Relationship Id="rId8" Type="http://schemas.openxmlformats.org/officeDocument/2006/relationships/header" Target="header1.xml"/><Relationship Id="rId51" Type="http://schemas.openxmlformats.org/officeDocument/2006/relationships/hyperlink" Target="https://www.itu.int/rec/R-REC-SA.509/en" TargetMode="External"/><Relationship Id="rId72" Type="http://schemas.openxmlformats.org/officeDocument/2006/relationships/hyperlink" Target="https://www.itu.int/rec/R-REC-P.2108/en" TargetMode="External"/><Relationship Id="rId93" Type="http://schemas.openxmlformats.org/officeDocument/2006/relationships/hyperlink" Target="https://portal.3gpp.org/desktopmodules/Specifications/SpecificationDetails.aspx?specificationId=2624" TargetMode="External"/><Relationship Id="rId98" Type="http://schemas.openxmlformats.org/officeDocument/2006/relationships/image" Target="media/image23.png"/><Relationship Id="rId121" Type="http://schemas.openxmlformats.org/officeDocument/2006/relationships/hyperlink" Target="https://www.itu.int/rec/R-REC-P.452/en" TargetMode="External"/><Relationship Id="rId142" Type="http://schemas.openxmlformats.org/officeDocument/2006/relationships/image" Target="media/image47.jpeg"/><Relationship Id="rId163" Type="http://schemas.openxmlformats.org/officeDocument/2006/relationships/image" Target="media/image68.jpeg"/><Relationship Id="rId3" Type="http://schemas.openxmlformats.org/officeDocument/2006/relationships/styles" Target="styles.xml"/><Relationship Id="rId25" Type="http://schemas.openxmlformats.org/officeDocument/2006/relationships/hyperlink" Target="https://www.itu.int/md/R19-WP5D-C-0716/en" TargetMode="External"/><Relationship Id="rId46" Type="http://schemas.openxmlformats.org/officeDocument/2006/relationships/hyperlink" Target="https://www.itu.int/rec/R-REC-P.2108/en" TargetMode="External"/><Relationship Id="rId67" Type="http://schemas.openxmlformats.org/officeDocument/2006/relationships/hyperlink" Target="https://www.itu.int/rec/R-REC-RA.769/en" TargetMode="External"/><Relationship Id="rId137" Type="http://schemas.openxmlformats.org/officeDocument/2006/relationships/image" Target="media/image42.jpeg"/><Relationship Id="rId158" Type="http://schemas.openxmlformats.org/officeDocument/2006/relationships/image" Target="media/image63.jpeg"/><Relationship Id="rId20" Type="http://schemas.openxmlformats.org/officeDocument/2006/relationships/hyperlink" Target="https://www.itu.int/rec/R-REC-RA.1631/en" TargetMode="External"/><Relationship Id="rId41" Type="http://schemas.openxmlformats.org/officeDocument/2006/relationships/hyperlink" Target="https://www.itu.int/rec/R-REC-M.2101/en" TargetMode="External"/><Relationship Id="rId62" Type="http://schemas.openxmlformats.org/officeDocument/2006/relationships/hyperlink" Target="https://www.itu.int/rec/R-REC-P.2108/en" TargetMode="External"/><Relationship Id="rId83" Type="http://schemas.openxmlformats.org/officeDocument/2006/relationships/image" Target="media/image16.png"/><Relationship Id="rId88" Type="http://schemas.openxmlformats.org/officeDocument/2006/relationships/image" Target="media/image19.png"/><Relationship Id="rId111" Type="http://schemas.openxmlformats.org/officeDocument/2006/relationships/image" Target="media/image28.png"/><Relationship Id="rId132" Type="http://schemas.openxmlformats.org/officeDocument/2006/relationships/image" Target="media/image39.jpeg"/><Relationship Id="rId153" Type="http://schemas.openxmlformats.org/officeDocument/2006/relationships/image" Target="media/image58.jpeg"/><Relationship Id="rId174" Type="http://schemas.openxmlformats.org/officeDocument/2006/relationships/image" Target="media/image79.jpeg"/><Relationship Id="rId15" Type="http://schemas.openxmlformats.org/officeDocument/2006/relationships/hyperlink" Target="https://www.itu.int/publ/R-REP/en" TargetMode="External"/><Relationship Id="rId36" Type="http://schemas.openxmlformats.org/officeDocument/2006/relationships/hyperlink" Target="https://www.itu.int/rec/R-REC-P.2108/en" TargetMode="External"/><Relationship Id="rId57" Type="http://schemas.openxmlformats.org/officeDocument/2006/relationships/hyperlink" Target="https://www.itu.int/rec/R-REC-P.2001/en" TargetMode="External"/><Relationship Id="rId106" Type="http://schemas.openxmlformats.org/officeDocument/2006/relationships/image" Target="media/image26.jpg"/><Relationship Id="rId127" Type="http://schemas.openxmlformats.org/officeDocument/2006/relationships/image" Target="media/image34.jpg"/><Relationship Id="rId10" Type="http://schemas.openxmlformats.org/officeDocument/2006/relationships/footer" Target="footer1.xml"/><Relationship Id="rId31" Type="http://schemas.openxmlformats.org/officeDocument/2006/relationships/hyperlink" Target="https://www.itu.int/rec/R-REC-P.452/en" TargetMode="External"/><Relationship Id="rId52" Type="http://schemas.openxmlformats.org/officeDocument/2006/relationships/image" Target="media/image3.png"/><Relationship Id="rId73" Type="http://schemas.openxmlformats.org/officeDocument/2006/relationships/hyperlink" Target="https://www.itu.int/rec/R-REC-P.2001/en" TargetMode="External"/><Relationship Id="rId78" Type="http://schemas.openxmlformats.org/officeDocument/2006/relationships/hyperlink" Target="https://www.itu.int/rec/R-REC-P.2001/en" TargetMode="External"/><Relationship Id="rId94" Type="http://schemas.openxmlformats.org/officeDocument/2006/relationships/hyperlink" Target="https://www.itu.int/dms_ties/itu-r/md/19/wp5d/c/R19-WP5D-C-0716!H4-N4.04!MSW-E.docx" TargetMode="External"/><Relationship Id="rId99" Type="http://schemas.openxmlformats.org/officeDocument/2006/relationships/hyperlink" Target="https://portal.3gpp.org/desktopmodules/Specifications/SpecificationDetails.aspx?specificationId=3173" TargetMode="External"/><Relationship Id="rId101" Type="http://schemas.openxmlformats.org/officeDocument/2006/relationships/hyperlink" Target="https://www.itu.int/rec/R-REC-P.2108/en" TargetMode="External"/><Relationship Id="rId122" Type="http://schemas.openxmlformats.org/officeDocument/2006/relationships/image" Target="media/image32.png"/><Relationship Id="rId143" Type="http://schemas.openxmlformats.org/officeDocument/2006/relationships/image" Target="media/image48.jpeg"/><Relationship Id="rId148" Type="http://schemas.openxmlformats.org/officeDocument/2006/relationships/image" Target="media/image53.jpeg"/><Relationship Id="rId164" Type="http://schemas.openxmlformats.org/officeDocument/2006/relationships/image" Target="media/image69.jpeg"/><Relationship Id="rId169" Type="http://schemas.openxmlformats.org/officeDocument/2006/relationships/image" Target="media/image68.jpg"/><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hyperlink" Target="https://www.itu.int/rec/R-REC-M.2101/en" TargetMode="External"/><Relationship Id="rId47" Type="http://schemas.openxmlformats.org/officeDocument/2006/relationships/hyperlink" Target="https://www.itu.int/rec/R-REC-P.2108/en" TargetMode="External"/><Relationship Id="rId68" Type="http://schemas.openxmlformats.org/officeDocument/2006/relationships/image" Target="media/image8.png"/><Relationship Id="rId89" Type="http://schemas.openxmlformats.org/officeDocument/2006/relationships/image" Target="media/image20.png"/><Relationship Id="rId112" Type="http://schemas.openxmlformats.org/officeDocument/2006/relationships/image" Target="media/image29.png"/><Relationship Id="rId133" Type="http://schemas.openxmlformats.org/officeDocument/2006/relationships/hyperlink" Target="https://www.itu.int/rec/R-REC-P.2108/en" TargetMode="External"/><Relationship Id="rId154" Type="http://schemas.openxmlformats.org/officeDocument/2006/relationships/image" Target="media/image59.jpeg"/><Relationship Id="rId175" Type="http://schemas.openxmlformats.org/officeDocument/2006/relationships/footer" Target="footer5.xml"/><Relationship Id="rId16" Type="http://schemas.openxmlformats.org/officeDocument/2006/relationships/header" Target="header4.xml"/><Relationship Id="rId37" Type="http://schemas.openxmlformats.org/officeDocument/2006/relationships/hyperlink" Target="https://www.itu.int/rec/R-REC-P.2108/en" TargetMode="External"/><Relationship Id="rId58" Type="http://schemas.openxmlformats.org/officeDocument/2006/relationships/hyperlink" Target="https://www.itu.int/rec/R-REC-P.2001/en" TargetMode="External"/><Relationship Id="rId79" Type="http://schemas.openxmlformats.org/officeDocument/2006/relationships/image" Target="media/image12.png"/><Relationship Id="rId102" Type="http://schemas.openxmlformats.org/officeDocument/2006/relationships/hyperlink" Target="https://www.itu.int/rec/R-REC-P.452/en" TargetMode="External"/><Relationship Id="rId123" Type="http://schemas.openxmlformats.org/officeDocument/2006/relationships/hyperlink" Target="https://www.itu.int/rec/R-REC-M.2101/en" TargetMode="External"/><Relationship Id="rId144" Type="http://schemas.openxmlformats.org/officeDocument/2006/relationships/image" Target="media/image49.jpeg"/><Relationship Id="rId90" Type="http://schemas.openxmlformats.org/officeDocument/2006/relationships/image" Target="media/image21.png"/><Relationship Id="rId165" Type="http://schemas.openxmlformats.org/officeDocument/2006/relationships/image" Target="media/image64.jpg"/><Relationship Id="rId27" Type="http://schemas.openxmlformats.org/officeDocument/2006/relationships/hyperlink" Target="https://www.itu.int/rec/R-REC-M.2101/en" TargetMode="External"/><Relationship Id="rId48" Type="http://schemas.openxmlformats.org/officeDocument/2006/relationships/hyperlink" Target="https://www.itu.int/rec/R-REC-RA.769/en" TargetMode="External"/><Relationship Id="rId69" Type="http://schemas.openxmlformats.org/officeDocument/2006/relationships/image" Target="media/image9.png"/><Relationship Id="rId134" Type="http://schemas.openxmlformats.org/officeDocument/2006/relationships/hyperlink" Target="https://www.itu.int/rec/R-REC-P.2108/en" TargetMode="External"/><Relationship Id="rId80" Type="http://schemas.openxmlformats.org/officeDocument/2006/relationships/image" Target="media/image13.png"/><Relationship Id="rId155" Type="http://schemas.openxmlformats.org/officeDocument/2006/relationships/image" Target="media/image60.jpeg"/><Relationship Id="rId176" Type="http://schemas.openxmlformats.org/officeDocument/2006/relationships/fontTable" Target="fontTable.xml"/><Relationship Id="rId17" Type="http://schemas.openxmlformats.org/officeDocument/2006/relationships/header" Target="header5.xml"/><Relationship Id="rId38" Type="http://schemas.openxmlformats.org/officeDocument/2006/relationships/hyperlink" Target="https://www.itu.int/rec/R-REC-P.2108/en" TargetMode="External"/><Relationship Id="rId59" Type="http://schemas.openxmlformats.org/officeDocument/2006/relationships/hyperlink" Target="https://www.itu.int/rec/R-REC-P.2001/en" TargetMode="External"/><Relationship Id="rId103" Type="http://schemas.openxmlformats.org/officeDocument/2006/relationships/hyperlink" Target="https://www.itu.int/rec/R-REC-P.2108/en" TargetMode="External"/><Relationship Id="rId124" Type="http://schemas.openxmlformats.org/officeDocument/2006/relationships/hyperlink" Target="https://portal.3gpp.org/desktopmodules/Specifications/SpecificationDetails.aspx?specificationId=3173" TargetMode="External"/><Relationship Id="rId70" Type="http://schemas.openxmlformats.org/officeDocument/2006/relationships/image" Target="media/image10.png"/><Relationship Id="rId91" Type="http://schemas.openxmlformats.org/officeDocument/2006/relationships/image" Target="media/image22.png"/><Relationship Id="rId145" Type="http://schemas.openxmlformats.org/officeDocument/2006/relationships/image" Target="media/image50.jpeg"/><Relationship Id="rId166" Type="http://schemas.openxmlformats.org/officeDocument/2006/relationships/image" Target="media/image65.jp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omezy\OneDrive%20-%20ITU\Documents\BR_Rec_2005.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BF8EE8-9AA6-4D73-9CB3-50307742D6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BR_Rec_2005.dotm</Template>
  <TotalTime>763</TotalTime>
  <Pages>48</Pages>
  <Words>14081</Words>
  <Characters>82564</Characters>
  <Application>Microsoft Office Word</Application>
  <DocSecurity>0</DocSecurity>
  <Lines>1756</Lines>
  <Paragraphs>1050</Paragraphs>
  <ScaleCrop>false</ScaleCrop>
  <HeadingPairs>
    <vt:vector size="2" baseType="variant">
      <vt:variant>
        <vt:lpstr>Title</vt:lpstr>
      </vt:variant>
      <vt:variant>
        <vt:i4>1</vt:i4>
      </vt:variant>
    </vt:vector>
  </HeadingPairs>
  <TitlesOfParts>
    <vt:vector size="1" baseType="lpstr">
      <vt:lpstr>Report ITU-R RA.2567-0 (03/2026) Methods to address the determination of the coordination area around existing Radio Astronomy Service stations from IMT stations in the frequency band 6 650-6 675.2 MHz</vt:lpstr>
    </vt:vector>
  </TitlesOfParts>
  <Company>ITU</Company>
  <LinksUpToDate>false</LinksUpToDate>
  <CharactersWithSpaces>95595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ITU-R RA.2567-0 (03/2026) Methods to address the determination of the coordination area around existing Radio Astronomy Service stations from IMT stations in the frequency band 6 650-6 675.2 MHz</dc:title>
  <dc:creator>Gomez, Yoanni</dc:creator>
  <cp:lastModifiedBy>Gachet, Christelle</cp:lastModifiedBy>
  <cp:revision>168</cp:revision>
  <cp:lastPrinted>2026-04-29T14:09:00Z</cp:lastPrinted>
  <dcterms:created xsi:type="dcterms:W3CDTF">2026-04-13T15:10:00Z</dcterms:created>
  <dcterms:modified xsi:type="dcterms:W3CDTF">2026-04-29T14:12:00Z</dcterms:modified>
  <cp:category>ITU-R Report 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num">
    <vt:lpwstr>PE_BR.DOT</vt:lpwstr>
  </property>
  <property fmtid="{D5CDD505-2E9C-101B-9397-08002B2CF9AE}" pid="3" name="Docdate">
    <vt:lpwstr/>
  </property>
  <property fmtid="{D5CDD505-2E9C-101B-9397-08002B2CF9AE}" pid="4" name="Docorlang">
    <vt:lpwstr/>
  </property>
</Properties>
</file>